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8FF07" w14:textId="1E686323" w:rsidR="0055641C" w:rsidRPr="00397382" w:rsidRDefault="00000000" w:rsidP="00397382">
      <w:pPr>
        <w:spacing w:before="480" w:after="480" w:line="288" w:lineRule="auto"/>
        <w:jc w:val="center"/>
        <w:rPr>
          <w:rFonts w:hint="eastAsia"/>
          <w:sz w:val="44"/>
          <w:szCs w:val="44"/>
        </w:rPr>
      </w:pPr>
      <w:r w:rsidRPr="00397382">
        <w:rPr>
          <w:rFonts w:ascii="Arial" w:eastAsia="等线" w:hAnsi="Arial" w:cs="Arial"/>
          <w:b/>
          <w:sz w:val="44"/>
          <w:szCs w:val="44"/>
        </w:rPr>
        <w:t>《计算机文化（应用）基础》</w:t>
      </w:r>
      <w:r w:rsidR="00397382">
        <w:rPr>
          <w:rFonts w:ascii="Arial" w:eastAsia="等线" w:hAnsi="Arial" w:cs="Arial"/>
          <w:b/>
          <w:sz w:val="44"/>
          <w:szCs w:val="44"/>
        </w:rPr>
        <w:br/>
      </w:r>
      <w:r w:rsidRPr="00397382">
        <w:rPr>
          <w:rFonts w:ascii="Arial" w:eastAsia="等线" w:hAnsi="Arial" w:cs="Arial"/>
          <w:b/>
          <w:sz w:val="44"/>
          <w:szCs w:val="44"/>
        </w:rPr>
        <w:t>整体单元设计方案</w:t>
      </w:r>
    </w:p>
    <w:p w14:paraId="60FC723A" w14:textId="77777777" w:rsidR="0055641C" w:rsidRDefault="00000000" w:rsidP="00397382">
      <w:pPr>
        <w:spacing w:before="120" w:after="120" w:line="288" w:lineRule="auto"/>
        <w:ind w:firstLineChars="200" w:firstLine="440"/>
        <w:jc w:val="both"/>
        <w:rPr>
          <w:rFonts w:hint="eastAsia"/>
        </w:rPr>
      </w:pPr>
      <w:r>
        <w:rPr>
          <w:rFonts w:ascii="Arial" w:eastAsia="等线" w:hAnsi="Arial" w:cs="Arial"/>
        </w:rPr>
        <w:t>本课程面向高职三年级专本贯通班，对接山东省专升本计算机公共课考试要求，总学时</w:t>
      </w:r>
      <w:r w:rsidRPr="00397382">
        <w:rPr>
          <w:rFonts w:ascii="Arial" w:eastAsia="等线" w:hAnsi="Arial" w:cs="Arial"/>
          <w:bCs/>
        </w:rPr>
        <w:t xml:space="preserve">64 </w:t>
      </w:r>
      <w:r w:rsidRPr="00397382">
        <w:rPr>
          <w:rFonts w:ascii="Arial" w:eastAsia="等线" w:hAnsi="Arial" w:cs="Arial"/>
          <w:bCs/>
        </w:rPr>
        <w:t>学时（理论</w:t>
      </w:r>
      <w:r w:rsidRPr="00397382">
        <w:rPr>
          <w:rFonts w:ascii="Arial" w:eastAsia="等线" w:hAnsi="Arial" w:cs="Arial"/>
          <w:bCs/>
        </w:rPr>
        <w:t xml:space="preserve"> 32 </w:t>
      </w:r>
      <w:r w:rsidRPr="00397382">
        <w:rPr>
          <w:rFonts w:ascii="Arial" w:eastAsia="等线" w:hAnsi="Arial" w:cs="Arial"/>
          <w:bCs/>
        </w:rPr>
        <w:t>学时，实践</w:t>
      </w:r>
      <w:r w:rsidRPr="00397382">
        <w:rPr>
          <w:rFonts w:ascii="Arial" w:eastAsia="等线" w:hAnsi="Arial" w:cs="Arial"/>
          <w:bCs/>
        </w:rPr>
        <w:t xml:space="preserve"> 32 </w:t>
      </w:r>
      <w:r w:rsidRPr="00397382">
        <w:rPr>
          <w:rFonts w:ascii="Arial" w:eastAsia="等线" w:hAnsi="Arial" w:cs="Arial"/>
          <w:bCs/>
        </w:rPr>
        <w:t>学时）</w:t>
      </w:r>
      <w:r>
        <w:rPr>
          <w:rFonts w:ascii="Arial" w:eastAsia="等线" w:hAnsi="Arial" w:cs="Arial"/>
        </w:rPr>
        <w:t>，</w:t>
      </w:r>
      <w:r>
        <w:rPr>
          <w:rFonts w:ascii="Arial" w:eastAsia="等线" w:hAnsi="Arial" w:cs="Arial"/>
        </w:rPr>
        <w:t xml:space="preserve">4 </w:t>
      </w:r>
      <w:r>
        <w:rPr>
          <w:rFonts w:ascii="Arial" w:eastAsia="等线" w:hAnsi="Arial" w:cs="Arial"/>
        </w:rPr>
        <w:t>学分，三</w:t>
      </w:r>
      <w:proofErr w:type="gramStart"/>
      <w:r>
        <w:rPr>
          <w:rFonts w:ascii="Arial" w:eastAsia="等线" w:hAnsi="Arial" w:cs="Arial"/>
        </w:rPr>
        <w:t>年级第</w:t>
      </w:r>
      <w:proofErr w:type="gramEnd"/>
      <w:r>
        <w:rPr>
          <w:rFonts w:ascii="Arial" w:eastAsia="等线" w:hAnsi="Arial" w:cs="Arial"/>
        </w:rPr>
        <w:t xml:space="preserve"> 1 </w:t>
      </w:r>
      <w:r>
        <w:rPr>
          <w:rFonts w:ascii="Arial" w:eastAsia="等线" w:hAnsi="Arial" w:cs="Arial"/>
        </w:rPr>
        <w:t>学期开课，运行环境为</w:t>
      </w:r>
      <w:r>
        <w:rPr>
          <w:rFonts w:ascii="Arial" w:eastAsia="等线" w:hAnsi="Arial" w:cs="Arial"/>
        </w:rPr>
        <w:t xml:space="preserve"> Windows10+Office2016</w:t>
      </w:r>
      <w:r>
        <w:rPr>
          <w:rFonts w:ascii="Arial" w:eastAsia="等线" w:hAnsi="Arial" w:cs="Arial"/>
        </w:rPr>
        <w:t>。整体单元设计以专升</w:t>
      </w:r>
      <w:proofErr w:type="gramStart"/>
      <w:r>
        <w:rPr>
          <w:rFonts w:ascii="Arial" w:eastAsia="等线" w:hAnsi="Arial" w:cs="Arial"/>
        </w:rPr>
        <w:t>本考纲十</w:t>
      </w:r>
      <w:proofErr w:type="gramEnd"/>
      <w:r>
        <w:rPr>
          <w:rFonts w:ascii="Arial" w:eastAsia="等线" w:hAnsi="Arial" w:cs="Arial"/>
        </w:rPr>
        <w:t>大模块为核心，坚持理实一体、以考促学、分层教学，兼顾应试备考、应用能力与信息素养培养。本方案包含课程整体设计思路、单元整体教学目标、各单元教学设计概要、教学实施整体策略、评价整体方案、单元教学实施保障六个部分。</w:t>
      </w:r>
    </w:p>
    <w:p w14:paraId="4FB70E3C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0" w:name="heading_0"/>
      <w:r>
        <w:rPr>
          <w:rFonts w:ascii="Arial" w:eastAsia="等线" w:hAnsi="Arial" w:cs="Arial"/>
          <w:b/>
          <w:sz w:val="32"/>
        </w:rPr>
        <w:t>一、课程整体设计思路</w:t>
      </w:r>
      <w:bookmarkEnd w:id="0"/>
    </w:p>
    <w:p w14:paraId="3CA9F49B" w14:textId="77777777" w:rsidR="0055641C" w:rsidRDefault="00000000" w:rsidP="00397382">
      <w:pPr>
        <w:numPr>
          <w:ilvl w:val="0"/>
          <w:numId w:val="1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考纲导向，模块重构</w:t>
      </w:r>
      <w:r>
        <w:rPr>
          <w:rFonts w:ascii="Arial" w:eastAsia="等线" w:hAnsi="Arial" w:cs="Arial"/>
        </w:rPr>
        <w:t>：严格对标山东专升本计算机考试十大模块，把考点、题型、得分点融入每一个教学单元，教学内容与考试考点精准匹配。</w:t>
      </w:r>
    </w:p>
    <w:p w14:paraId="5F19ABDC" w14:textId="77777777" w:rsidR="0055641C" w:rsidRDefault="00000000" w:rsidP="00397382">
      <w:pPr>
        <w:numPr>
          <w:ilvl w:val="0"/>
          <w:numId w:val="2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理实一体，强化实操</w:t>
      </w:r>
      <w:r>
        <w:rPr>
          <w:rFonts w:ascii="Arial" w:eastAsia="等线" w:hAnsi="Arial" w:cs="Arial"/>
        </w:rPr>
        <w:t>：理论概念精讲，实操模块落实</w:t>
      </w:r>
      <w:r>
        <w:rPr>
          <w:rFonts w:ascii="Arial" w:eastAsia="等线" w:hAnsi="Arial" w:cs="Arial"/>
        </w:rPr>
        <w:t xml:space="preserve"> “</w:t>
      </w:r>
      <w:r>
        <w:rPr>
          <w:rFonts w:ascii="Arial" w:eastAsia="等线" w:hAnsi="Arial" w:cs="Arial"/>
        </w:rPr>
        <w:t>讲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演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练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评</w:t>
      </w:r>
      <w:r>
        <w:rPr>
          <w:rFonts w:ascii="Arial" w:eastAsia="等线" w:hAnsi="Arial" w:cs="Arial"/>
        </w:rPr>
        <w:t>”</w:t>
      </w:r>
      <w:r>
        <w:rPr>
          <w:rFonts w:ascii="Arial" w:eastAsia="等线" w:hAnsi="Arial" w:cs="Arial"/>
        </w:rPr>
        <w:t>，</w:t>
      </w:r>
      <w:r>
        <w:rPr>
          <w:rFonts w:ascii="Arial" w:eastAsia="等线" w:hAnsi="Arial" w:cs="Arial"/>
        </w:rPr>
        <w:t xml:space="preserve">Office </w:t>
      </w:r>
      <w:r>
        <w:rPr>
          <w:rFonts w:ascii="Arial" w:eastAsia="等线" w:hAnsi="Arial" w:cs="Arial"/>
        </w:rPr>
        <w:t>三大软件作为高分重点模块加大实践课时，设置和考试同类型实操任务。</w:t>
      </w:r>
    </w:p>
    <w:p w14:paraId="76E2F0AF" w14:textId="77777777" w:rsidR="0055641C" w:rsidRDefault="00000000" w:rsidP="00397382">
      <w:pPr>
        <w:numPr>
          <w:ilvl w:val="0"/>
          <w:numId w:val="3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学情为本，分层赋能</w:t>
      </w:r>
      <w:r>
        <w:rPr>
          <w:rFonts w:ascii="Arial" w:eastAsia="等线" w:hAnsi="Arial" w:cs="Arial"/>
        </w:rPr>
        <w:t>：针对学生计算机基础参差不齐，设置基础任务、提升任务两级任务，借助</w:t>
      </w:r>
      <w:r>
        <w:rPr>
          <w:rFonts w:ascii="Arial" w:eastAsia="等线" w:hAnsi="Arial" w:cs="Arial"/>
        </w:rPr>
        <w:t xml:space="preserve"> AI </w:t>
      </w:r>
      <w:r>
        <w:rPr>
          <w:rFonts w:ascii="Arial" w:eastAsia="等线" w:hAnsi="Arial" w:cs="Arial"/>
        </w:rPr>
        <w:t>工具实现个性化学习辅导，落实因材施教。</w:t>
      </w:r>
    </w:p>
    <w:p w14:paraId="7B385AA3" w14:textId="77777777" w:rsidR="0055641C" w:rsidRDefault="00000000" w:rsidP="00397382">
      <w:pPr>
        <w:numPr>
          <w:ilvl w:val="0"/>
          <w:numId w:val="4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学练考评闭环</w:t>
      </w:r>
      <w:r>
        <w:rPr>
          <w:rFonts w:ascii="Arial" w:eastAsia="等线" w:hAnsi="Arial" w:cs="Arial"/>
        </w:rPr>
        <w:t>：单元小测、实操实训、真题训练、综合模拟贯穿教学全过程，以评价反馈调整教学重难点，实现</w:t>
      </w:r>
      <w:r>
        <w:rPr>
          <w:rFonts w:ascii="Arial" w:eastAsia="等线" w:hAnsi="Arial" w:cs="Arial"/>
        </w:rPr>
        <w:t xml:space="preserve"> “</w:t>
      </w:r>
      <w:r>
        <w:rPr>
          <w:rFonts w:ascii="Arial" w:eastAsia="等线" w:hAnsi="Arial" w:cs="Arial"/>
        </w:rPr>
        <w:t>学习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训练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检测</w:t>
      </w:r>
      <w:r>
        <w:rPr>
          <w:rFonts w:ascii="Arial" w:eastAsia="等线" w:hAnsi="Arial" w:cs="Arial"/>
        </w:rPr>
        <w:t>‑</w:t>
      </w:r>
      <w:r>
        <w:rPr>
          <w:rFonts w:ascii="Arial" w:eastAsia="等线" w:hAnsi="Arial" w:cs="Arial"/>
        </w:rPr>
        <w:t>查漏补缺</w:t>
      </w:r>
      <w:r>
        <w:rPr>
          <w:rFonts w:ascii="Arial" w:eastAsia="等线" w:hAnsi="Arial" w:cs="Arial"/>
        </w:rPr>
        <w:t xml:space="preserve">” </w:t>
      </w:r>
      <w:r>
        <w:rPr>
          <w:rFonts w:ascii="Arial" w:eastAsia="等线" w:hAnsi="Arial" w:cs="Arial"/>
        </w:rPr>
        <w:t>闭环。</w:t>
      </w:r>
    </w:p>
    <w:p w14:paraId="3BFA232A" w14:textId="77777777" w:rsidR="0055641C" w:rsidRDefault="00000000" w:rsidP="00397382">
      <w:pPr>
        <w:numPr>
          <w:ilvl w:val="0"/>
          <w:numId w:val="5"/>
        </w:numPr>
        <w:spacing w:before="120" w:after="120" w:line="288" w:lineRule="auto"/>
        <w:ind w:firstLineChars="200" w:firstLine="440"/>
        <w:rPr>
          <w:rFonts w:hint="eastAsia"/>
        </w:rPr>
      </w:pPr>
      <w:r>
        <w:rPr>
          <w:rFonts w:ascii="Arial" w:eastAsia="等线" w:hAnsi="Arial" w:cs="Arial"/>
          <w:b/>
        </w:rPr>
        <w:t>素养融合渗透</w:t>
      </w:r>
      <w:r>
        <w:rPr>
          <w:rFonts w:ascii="Arial" w:eastAsia="等线" w:hAnsi="Arial" w:cs="Arial"/>
        </w:rPr>
        <w:t>：把网络伦理、信息安全、国产信息技术、科技强国</w:t>
      </w:r>
      <w:proofErr w:type="gramStart"/>
      <w:r>
        <w:rPr>
          <w:rFonts w:ascii="Arial" w:eastAsia="等线" w:hAnsi="Arial" w:cs="Arial"/>
        </w:rPr>
        <w:t>等思政</w:t>
      </w:r>
      <w:proofErr w:type="gramEnd"/>
      <w:r>
        <w:rPr>
          <w:rFonts w:ascii="Arial" w:eastAsia="等线" w:hAnsi="Arial" w:cs="Arial"/>
        </w:rPr>
        <w:t>素养点融入各单元教学，不只传授知识技能，培养数字公民素养。</w:t>
      </w:r>
    </w:p>
    <w:p w14:paraId="0623D728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1" w:name="heading_1"/>
      <w:r>
        <w:rPr>
          <w:rFonts w:ascii="Arial" w:eastAsia="等线" w:hAnsi="Arial" w:cs="Arial"/>
          <w:b/>
          <w:sz w:val="32"/>
        </w:rPr>
        <w:t>二、课程整体教学目标</w:t>
      </w:r>
      <w:bookmarkEnd w:id="1"/>
    </w:p>
    <w:p w14:paraId="2801C54B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2" w:name="heading_2"/>
      <w:r>
        <w:rPr>
          <w:rFonts w:ascii="Arial" w:eastAsia="等线" w:hAnsi="Arial" w:cs="Arial"/>
          <w:b/>
          <w:sz w:val="30"/>
        </w:rPr>
        <w:t xml:space="preserve">1. </w:t>
      </w:r>
      <w:r>
        <w:rPr>
          <w:rFonts w:ascii="Arial" w:eastAsia="等线" w:hAnsi="Arial" w:cs="Arial"/>
          <w:b/>
          <w:sz w:val="30"/>
        </w:rPr>
        <w:t>知识目标</w:t>
      </w:r>
      <w:bookmarkEnd w:id="2"/>
    </w:p>
    <w:p w14:paraId="66FA84B8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t>掌握计算机基础、进制转换、计算机软硬件系统、计算思维与算法；掌握</w:t>
      </w:r>
      <w:r>
        <w:rPr>
          <w:rFonts w:ascii="Arial" w:eastAsia="等线" w:hAnsi="Arial" w:cs="Arial"/>
        </w:rPr>
        <w:t xml:space="preserve"> Windows10 </w:t>
      </w:r>
      <w:r>
        <w:rPr>
          <w:rFonts w:ascii="Arial" w:eastAsia="等线" w:hAnsi="Arial" w:cs="Arial"/>
        </w:rPr>
        <w:t>操作系统操作；熟练掌握</w:t>
      </w:r>
      <w:r>
        <w:rPr>
          <w:rFonts w:ascii="Arial" w:eastAsia="等线" w:hAnsi="Arial" w:cs="Arial"/>
        </w:rPr>
        <w:t xml:space="preserve"> Word2016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>Excel2016</w:t>
      </w:r>
      <w:r>
        <w:rPr>
          <w:rFonts w:ascii="Arial" w:eastAsia="等线" w:hAnsi="Arial" w:cs="Arial"/>
        </w:rPr>
        <w:t>、</w:t>
      </w:r>
      <w:r>
        <w:rPr>
          <w:rFonts w:ascii="Arial" w:eastAsia="等线" w:hAnsi="Arial" w:cs="Arial"/>
        </w:rPr>
        <w:t xml:space="preserve">PowerPoint2016 </w:t>
      </w:r>
      <w:r>
        <w:rPr>
          <w:rFonts w:ascii="Arial" w:eastAsia="等线" w:hAnsi="Arial" w:cs="Arial"/>
        </w:rPr>
        <w:t>核心操作；掌握数据库、计算机网络、信息安全基础；了解云计算、大数据、人工智能等新一代信息技术。</w:t>
      </w:r>
    </w:p>
    <w:p w14:paraId="33C262B5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3" w:name="heading_3"/>
      <w:r>
        <w:rPr>
          <w:rFonts w:ascii="Arial" w:eastAsia="等线" w:hAnsi="Arial" w:cs="Arial"/>
          <w:b/>
          <w:sz w:val="30"/>
        </w:rPr>
        <w:t xml:space="preserve">2. </w:t>
      </w:r>
      <w:r>
        <w:rPr>
          <w:rFonts w:ascii="Arial" w:eastAsia="等线" w:hAnsi="Arial" w:cs="Arial"/>
          <w:b/>
          <w:sz w:val="30"/>
        </w:rPr>
        <w:t>能力目标</w:t>
      </w:r>
      <w:bookmarkEnd w:id="3"/>
    </w:p>
    <w:p w14:paraId="435187C1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lastRenderedPageBreak/>
        <w:t>能够完成文档排版、表格数据处理、演示文稿制作等考试实操题目；熟练使用函数、排序筛选、数据透视表、图表解决实际业务问题；掌握真题分析、答题时间分配；会利用信息检索、计算思维解决简单实际问题。</w:t>
      </w:r>
    </w:p>
    <w:p w14:paraId="29D1D453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4" w:name="heading_4"/>
      <w:r>
        <w:rPr>
          <w:rFonts w:ascii="Arial" w:eastAsia="等线" w:hAnsi="Arial" w:cs="Arial"/>
          <w:b/>
          <w:sz w:val="30"/>
        </w:rPr>
        <w:t xml:space="preserve">3. </w:t>
      </w:r>
      <w:r>
        <w:rPr>
          <w:rFonts w:ascii="Arial" w:eastAsia="等线" w:hAnsi="Arial" w:cs="Arial"/>
          <w:b/>
          <w:sz w:val="30"/>
        </w:rPr>
        <w:t>素质目标</w:t>
      </w:r>
      <w:bookmarkEnd w:id="4"/>
    </w:p>
    <w:p w14:paraId="71CB4C7D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t>树立网络安全与网络伦理意识，遵守网络法律法规；养成自主学习、数字化学习习惯；建立信息技术自主可控意识，增强科技强国责任感。</w:t>
      </w:r>
    </w:p>
    <w:p w14:paraId="1F425D89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5" w:name="heading_5"/>
      <w:r>
        <w:rPr>
          <w:rFonts w:ascii="Arial" w:eastAsia="等线" w:hAnsi="Arial" w:cs="Arial"/>
          <w:b/>
          <w:sz w:val="32"/>
        </w:rPr>
        <w:t>三、各单元整体教学设计概要</w:t>
      </w:r>
      <w:bookmarkEnd w:id="5"/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70"/>
        <w:gridCol w:w="15"/>
      </w:tblGrid>
      <w:tr w:rsidR="0055641C" w14:paraId="527DAD3F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15" w:type="dxa"/>
        </w:trPr>
        <w:tc>
          <w:tcPr>
            <w:tcW w:w="8280" w:type="dxa"/>
            <w:gridSpan w:val="7"/>
            <w:tcBorders>
              <w:top w:val="nil"/>
              <w:left w:val="single" w:sz="18" w:space="0" w:color="BBBFC4"/>
              <w:bottom w:val="nil"/>
              <w:right w:val="nil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0B09A4" w14:textId="77777777" w:rsidR="0055641C" w:rsidRPr="00397382" w:rsidRDefault="00000000" w:rsidP="00397382">
            <w:pPr>
              <w:ind w:firstLineChars="200" w:firstLine="440"/>
              <w:rPr>
                <w:rFonts w:hint="eastAsia"/>
              </w:rPr>
            </w:pPr>
            <w:r w:rsidRPr="00397382">
              <w:t>总学时 64，理论 32，实践 32；每个单元包含单元主题、学时分配、单元教学重难点、主要教学活动、单元达成要求、单元检测任务。</w:t>
            </w:r>
          </w:p>
        </w:tc>
      </w:tr>
      <w:tr w:rsidR="0055641C" w14:paraId="3B08DE1F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9176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4B1B3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单元名称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41F898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理论</w:t>
            </w:r>
            <w:r>
              <w:rPr>
                <w:rFonts w:ascii="Arial" w:eastAsia="等线" w:hAnsi="Arial" w:cs="Arial"/>
              </w:rPr>
              <w:t xml:space="preserve"> / </w:t>
            </w:r>
            <w:r>
              <w:rPr>
                <w:rFonts w:ascii="Arial" w:eastAsia="等线" w:hAnsi="Arial" w:cs="Arial"/>
              </w:rPr>
              <w:t>实践学时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AAD8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教学重点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0F9A0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教学难点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5397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主要教学活动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B51A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单元检测任务</w:t>
            </w:r>
          </w:p>
        </w:tc>
      </w:tr>
      <w:tr w:rsidR="0055641C" w14:paraId="6C37A924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3E0C4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AB2E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信息与计算机基础知识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5EF67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4/2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6h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291F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进制转换；计算机软硬件系统组成；存储单位换算；多媒体基础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797C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不同进制互相转换；数据在计算机内部的表示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6E40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教师讲授精讲概念；例题演示进制转换；课堂习题训练；客观题</w:t>
            </w:r>
            <w:proofErr w:type="gramStart"/>
            <w:r>
              <w:rPr>
                <w:rFonts w:ascii="Arial" w:eastAsia="等线" w:hAnsi="Arial" w:cs="Arial"/>
              </w:rPr>
              <w:t>刷题训练</w:t>
            </w:r>
            <w:proofErr w:type="gramEnd"/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B754A9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单元客观题小测（选择、判断），进制转换专项习题</w:t>
            </w:r>
          </w:p>
        </w:tc>
      </w:tr>
      <w:tr w:rsidR="0055641C" w14:paraId="0EBCB983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60AA7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7754F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计算思维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027B9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2/0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2h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4D1C9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计算思维概念；程序三大基本结构；流程图、伪代码绘制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4F8023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算法理解；流程图绘制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F39509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案例讲解计算思维应用；流程图案例示范；学生绘制简单问题流程图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93755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绘制顺序、分支、循环结构流程图；单元客观题测验</w:t>
            </w:r>
          </w:p>
        </w:tc>
      </w:tr>
      <w:tr w:rsidR="0055641C" w14:paraId="161A5C1C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2583E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42CA7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操作系统（</w:t>
            </w:r>
            <w:r>
              <w:rPr>
                <w:rFonts w:ascii="Arial" w:eastAsia="等线" w:hAnsi="Arial" w:cs="Arial"/>
              </w:rPr>
              <w:t>Windo</w:t>
            </w:r>
            <w:r>
              <w:rPr>
                <w:rFonts w:ascii="Arial" w:eastAsia="等线" w:hAnsi="Arial" w:cs="Arial"/>
              </w:rPr>
              <w:lastRenderedPageBreak/>
              <w:t>ws10</w:t>
            </w:r>
            <w:r>
              <w:rPr>
                <w:rFonts w:ascii="Arial" w:eastAsia="等线" w:hAnsi="Arial" w:cs="Arial"/>
              </w:rPr>
              <w:t>）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5D963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2/4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6h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57854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文件与文件夹管理；系统</w:t>
            </w:r>
            <w:r>
              <w:rPr>
                <w:rFonts w:ascii="Arial" w:eastAsia="等线" w:hAnsi="Arial" w:cs="Arial"/>
              </w:rPr>
              <w:lastRenderedPageBreak/>
              <w:t>基础操作；国产操作系统认知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1E15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文件复制、移动、查</w:t>
            </w:r>
            <w:r>
              <w:rPr>
                <w:rFonts w:ascii="Arial" w:eastAsia="等线" w:hAnsi="Arial" w:cs="Arial"/>
              </w:rPr>
              <w:lastRenderedPageBreak/>
              <w:t>找、属性设置综合操作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4DD46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机房演示</w:t>
            </w:r>
            <w:r>
              <w:rPr>
                <w:rFonts w:ascii="Arial" w:eastAsia="等线" w:hAnsi="Arial" w:cs="Arial"/>
              </w:rPr>
              <w:t xml:space="preserve"> Windows </w:t>
            </w:r>
            <w:r>
              <w:rPr>
                <w:rFonts w:ascii="Arial" w:eastAsia="等线" w:hAnsi="Arial" w:cs="Arial"/>
              </w:rPr>
              <w:t>操作；学</w:t>
            </w:r>
            <w:r>
              <w:rPr>
                <w:rFonts w:ascii="Arial" w:eastAsia="等线" w:hAnsi="Arial" w:cs="Arial"/>
              </w:rPr>
              <w:lastRenderedPageBreak/>
              <w:t>生实操练习文件管理任务；对比国产操作系统特点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DAC73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实操任务：文件分类整</w:t>
            </w:r>
            <w:r>
              <w:rPr>
                <w:rFonts w:ascii="Arial" w:eastAsia="等线" w:hAnsi="Arial" w:cs="Arial"/>
              </w:rPr>
              <w:lastRenderedPageBreak/>
              <w:t>理、查找、属性修改；客观题单元测试</w:t>
            </w:r>
          </w:p>
        </w:tc>
      </w:tr>
      <w:tr w:rsidR="0055641C" w14:paraId="15F9FDC4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C55B2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单元</w:t>
            </w:r>
            <w:r>
              <w:rPr>
                <w:rFonts w:ascii="Arial" w:eastAsia="等线" w:hAnsi="Arial" w:cs="Arial"/>
              </w:rPr>
              <w:t xml:space="preserve"> 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057F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文档处理（</w:t>
            </w:r>
            <w:r>
              <w:rPr>
                <w:rFonts w:ascii="Arial" w:eastAsia="等线" w:hAnsi="Arial" w:cs="Arial"/>
              </w:rPr>
              <w:t>Word2016</w:t>
            </w:r>
            <w:r>
              <w:rPr>
                <w:rFonts w:ascii="Arial" w:eastAsia="等线" w:hAnsi="Arial" w:cs="Arial"/>
              </w:rPr>
              <w:t>）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BC8C4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4/6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10h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5F6EC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字符段落格式、页眉页脚、分节分栏；表格；图文混排；样式；邮件合并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A2F25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分节分页、页眉页脚不同设置；邮件合并综合操作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5F90B5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教师演示操作；任务驱动：制作求职简历、报告文档；真</w:t>
            </w:r>
            <w:proofErr w:type="gramStart"/>
            <w:r>
              <w:rPr>
                <w:rFonts w:ascii="Arial" w:eastAsia="等线" w:hAnsi="Arial" w:cs="Arial"/>
              </w:rPr>
              <w:t>题操作题</w:t>
            </w:r>
            <w:proofErr w:type="gramEnd"/>
            <w:r>
              <w:rPr>
                <w:rFonts w:ascii="Arial" w:eastAsia="等线" w:hAnsi="Arial" w:cs="Arial"/>
              </w:rPr>
              <w:t>训练；小组互评排版效果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F49A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综合实操题（模拟专升本操作真题）；单元客观题</w:t>
            </w:r>
            <w:r>
              <w:rPr>
                <w:rFonts w:ascii="Arial" w:eastAsia="等线" w:hAnsi="Arial" w:cs="Arial"/>
              </w:rPr>
              <w:t xml:space="preserve"> + </w:t>
            </w:r>
            <w:r>
              <w:rPr>
                <w:rFonts w:ascii="Arial" w:eastAsia="等线" w:hAnsi="Arial" w:cs="Arial"/>
              </w:rPr>
              <w:t>实操评分</w:t>
            </w:r>
          </w:p>
        </w:tc>
      </w:tr>
      <w:tr w:rsidR="0055641C" w14:paraId="171B505F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88F71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7CBBC5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电子表格处理（</w:t>
            </w:r>
            <w:r>
              <w:rPr>
                <w:rFonts w:ascii="Arial" w:eastAsia="等线" w:hAnsi="Arial" w:cs="Arial"/>
              </w:rPr>
              <w:t>Excel2016</w:t>
            </w:r>
            <w:r>
              <w:rPr>
                <w:rFonts w:ascii="Arial" w:eastAsia="等线" w:hAnsi="Arial" w:cs="Arial"/>
              </w:rPr>
              <w:t>）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C632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4/6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10h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B4F9A2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单元格引用；常用函数</w:t>
            </w:r>
            <w:r>
              <w:rPr>
                <w:rFonts w:ascii="Arial" w:eastAsia="等线" w:hAnsi="Arial" w:cs="Arial"/>
              </w:rPr>
              <w:t xml:space="preserve"> SUM</w:t>
            </w:r>
            <w:r>
              <w:rPr>
                <w:rFonts w:ascii="Arial" w:eastAsia="等线" w:hAnsi="Arial" w:cs="Arial"/>
              </w:rPr>
              <w:t>、</w:t>
            </w:r>
            <w:r>
              <w:rPr>
                <w:rFonts w:ascii="Arial" w:eastAsia="等线" w:hAnsi="Arial" w:cs="Arial"/>
              </w:rPr>
              <w:t>IF</w:t>
            </w:r>
            <w:r>
              <w:rPr>
                <w:rFonts w:ascii="Arial" w:eastAsia="等线" w:hAnsi="Arial" w:cs="Arial"/>
              </w:rPr>
              <w:t>、</w:t>
            </w:r>
            <w:r>
              <w:rPr>
                <w:rFonts w:ascii="Arial" w:eastAsia="等线" w:hAnsi="Arial" w:cs="Arial"/>
              </w:rPr>
              <w:t>VLOOKUP</w:t>
            </w:r>
            <w:r>
              <w:rPr>
                <w:rFonts w:ascii="Arial" w:eastAsia="等线" w:hAnsi="Arial" w:cs="Arial"/>
              </w:rPr>
              <w:t>、</w:t>
            </w:r>
            <w:r>
              <w:rPr>
                <w:rFonts w:ascii="Arial" w:eastAsia="等线" w:hAnsi="Arial" w:cs="Arial"/>
              </w:rPr>
              <w:t>RANK</w:t>
            </w:r>
            <w:r>
              <w:rPr>
                <w:rFonts w:ascii="Arial" w:eastAsia="等线" w:hAnsi="Arial" w:cs="Arial"/>
              </w:rPr>
              <w:t>；排序筛选、分类汇总、数据透视表、图表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9783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绝对</w:t>
            </w:r>
            <w:r>
              <w:rPr>
                <w:rFonts w:ascii="Arial" w:eastAsia="等线" w:hAnsi="Arial" w:cs="Arial"/>
              </w:rPr>
              <w:t xml:space="preserve"> / </w:t>
            </w:r>
            <w:r>
              <w:rPr>
                <w:rFonts w:ascii="Arial" w:eastAsia="等线" w:hAnsi="Arial" w:cs="Arial"/>
              </w:rPr>
              <w:t>相对引用；</w:t>
            </w:r>
            <w:r>
              <w:rPr>
                <w:rFonts w:ascii="Arial" w:eastAsia="等线" w:hAnsi="Arial" w:cs="Arial"/>
              </w:rPr>
              <w:t xml:space="preserve">VLOOKUP </w:t>
            </w:r>
            <w:r>
              <w:rPr>
                <w:rFonts w:ascii="Arial" w:eastAsia="等线" w:hAnsi="Arial" w:cs="Arial"/>
              </w:rPr>
              <w:t>函数；数据透视表综合应用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E6CBC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案例教学：销售数据统计；真题实操训练；错题讲解；分层任务：基础数据计算、高阶综合统计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2532D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 xml:space="preserve">Excel </w:t>
            </w:r>
            <w:r>
              <w:rPr>
                <w:rFonts w:ascii="Arial" w:eastAsia="等线" w:hAnsi="Arial" w:cs="Arial"/>
              </w:rPr>
              <w:t>综合实操任务；客观题小测，函数专项训练</w:t>
            </w:r>
          </w:p>
        </w:tc>
      </w:tr>
      <w:tr w:rsidR="0055641C" w14:paraId="0B4CF7B1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E71B4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0DAF8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演示文稿制作（</w:t>
            </w:r>
            <w:r>
              <w:rPr>
                <w:rFonts w:ascii="Arial" w:eastAsia="等线" w:hAnsi="Arial" w:cs="Arial"/>
              </w:rPr>
              <w:t>PowerPoint2016</w:t>
            </w:r>
            <w:r>
              <w:rPr>
                <w:rFonts w:ascii="Arial" w:eastAsia="等线" w:hAnsi="Arial" w:cs="Arial"/>
              </w:rPr>
              <w:t>）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12E3B9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2/6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8h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6ED6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幻灯片编辑、</w:t>
            </w:r>
            <w:r>
              <w:rPr>
                <w:rFonts w:ascii="Arial" w:eastAsia="等线" w:hAnsi="Arial" w:cs="Arial"/>
              </w:rPr>
              <w:t>SmartArt</w:t>
            </w:r>
            <w:r>
              <w:rPr>
                <w:rFonts w:ascii="Arial" w:eastAsia="等线" w:hAnsi="Arial" w:cs="Arial"/>
              </w:rPr>
              <w:t>、动画、超链接、切换、放</w:t>
            </w:r>
            <w:r>
              <w:rPr>
                <w:rFonts w:ascii="Arial" w:eastAsia="等线" w:hAnsi="Arial" w:cs="Arial"/>
              </w:rPr>
              <w:lastRenderedPageBreak/>
              <w:t>映设置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BF317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动画逻辑设置、超链接、放映输出设置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84A0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任务驱动制作课程汇报</w:t>
            </w:r>
            <w:r>
              <w:rPr>
                <w:rFonts w:ascii="Arial" w:eastAsia="等线" w:hAnsi="Arial" w:cs="Arial"/>
              </w:rPr>
              <w:t xml:space="preserve"> PPT</w:t>
            </w:r>
            <w:r>
              <w:rPr>
                <w:rFonts w:ascii="Arial" w:eastAsia="等线" w:hAnsi="Arial" w:cs="Arial"/>
              </w:rPr>
              <w:t>；</w:t>
            </w:r>
            <w:proofErr w:type="gramStart"/>
            <w:r>
              <w:rPr>
                <w:rFonts w:ascii="Arial" w:eastAsia="等线" w:hAnsi="Arial" w:cs="Arial"/>
              </w:rPr>
              <w:t>真题实操演</w:t>
            </w:r>
            <w:proofErr w:type="gramEnd"/>
            <w:r>
              <w:rPr>
                <w:rFonts w:ascii="Arial" w:eastAsia="等线" w:hAnsi="Arial" w:cs="Arial"/>
              </w:rPr>
              <w:t>练；作品</w:t>
            </w:r>
            <w:r>
              <w:rPr>
                <w:rFonts w:ascii="Arial" w:eastAsia="等线" w:hAnsi="Arial" w:cs="Arial"/>
              </w:rPr>
              <w:lastRenderedPageBreak/>
              <w:t>展示点评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9E206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实操任务：完整演示文稿制作；单元客观题检测</w:t>
            </w:r>
          </w:p>
        </w:tc>
      </w:tr>
      <w:tr w:rsidR="0055641C" w14:paraId="0ADE22BC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C6FB99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单元</w:t>
            </w:r>
            <w:r>
              <w:rPr>
                <w:rFonts w:ascii="Arial" w:eastAsia="等线" w:hAnsi="Arial" w:cs="Arial"/>
              </w:rPr>
              <w:t xml:space="preserve"> 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EDC32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数据库技术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424C2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4/2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6h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70FDF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数据库基础概念；关系运算；基础</w:t>
            </w:r>
            <w:r>
              <w:rPr>
                <w:rFonts w:ascii="Arial" w:eastAsia="等线" w:hAnsi="Arial" w:cs="Arial"/>
              </w:rPr>
              <w:t xml:space="preserve"> SQL </w:t>
            </w:r>
            <w:r>
              <w:rPr>
                <w:rFonts w:ascii="Arial" w:eastAsia="等线" w:hAnsi="Arial" w:cs="Arial"/>
              </w:rPr>
              <w:t>语句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CAC4B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 xml:space="preserve">SQL </w:t>
            </w:r>
            <w:r>
              <w:rPr>
                <w:rFonts w:ascii="Arial" w:eastAsia="等线" w:hAnsi="Arial" w:cs="Arial"/>
              </w:rPr>
              <w:t>查询语句理解；关系数据库概念辨析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EA7DB8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案例讲解数据库实例；</w:t>
            </w:r>
            <w:r>
              <w:rPr>
                <w:rFonts w:ascii="Arial" w:eastAsia="等线" w:hAnsi="Arial" w:cs="Arial"/>
              </w:rPr>
              <w:t xml:space="preserve">SQL </w:t>
            </w:r>
            <w:r>
              <w:rPr>
                <w:rFonts w:ascii="Arial" w:eastAsia="等线" w:hAnsi="Arial" w:cs="Arial"/>
              </w:rPr>
              <w:t>语句案例演示；习题训练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5EDB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客观题单元测试；简单</w:t>
            </w:r>
            <w:r>
              <w:rPr>
                <w:rFonts w:ascii="Arial" w:eastAsia="等线" w:hAnsi="Arial" w:cs="Arial"/>
              </w:rPr>
              <w:t xml:space="preserve"> SQL </w:t>
            </w:r>
            <w:r>
              <w:rPr>
                <w:rFonts w:ascii="Arial" w:eastAsia="等线" w:hAnsi="Arial" w:cs="Arial"/>
              </w:rPr>
              <w:t>语句阅读理解练习</w:t>
            </w:r>
          </w:p>
        </w:tc>
      </w:tr>
      <w:tr w:rsidR="0055641C" w14:paraId="37AD4101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E74D2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88B11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计算机网络与信息检索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FF3905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4/2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6h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B30F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网络体系结构；</w:t>
            </w:r>
            <w:r>
              <w:rPr>
                <w:rFonts w:ascii="Arial" w:eastAsia="等线" w:hAnsi="Arial" w:cs="Arial"/>
              </w:rPr>
              <w:t xml:space="preserve">IP </w:t>
            </w:r>
            <w:r>
              <w:rPr>
                <w:rFonts w:ascii="Arial" w:eastAsia="等线" w:hAnsi="Arial" w:cs="Arial"/>
              </w:rPr>
              <w:t>地址、域名；常用网络服务；信息检索方法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D307E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 xml:space="preserve">IP </w:t>
            </w:r>
            <w:r>
              <w:rPr>
                <w:rFonts w:ascii="Arial" w:eastAsia="等线" w:hAnsi="Arial" w:cs="Arial"/>
              </w:rPr>
              <w:t>地址概念；布尔检索策略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E3958A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课堂讲授；演示信息检索实操；案例分析网络应用场景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ECC0C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客观题测验；实操：利用布尔检索策略完成信息检索任务</w:t>
            </w:r>
          </w:p>
        </w:tc>
      </w:tr>
      <w:tr w:rsidR="0055641C" w14:paraId="0B68D503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A3969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5B0F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信息安全与社会责任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F1F852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2/1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3h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D05BD9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信息安全技术；网络伦理；信息安全法规；国产安全产品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6069A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区分各类网络安全威胁；树立网络安全意识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C0F82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案例教学：网络诈骗、信息泄露案例研讨；课堂讨论网络文明规范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FC4ED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客观题测试；课堂思考作业：网络风险识别分析</w:t>
            </w:r>
          </w:p>
        </w:tc>
      </w:tr>
      <w:tr w:rsidR="0055641C" w14:paraId="5C8F0A27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C09E3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81B04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新一代信息技术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54F5B4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2/1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3h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2C6A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云计算、大数据、</w:t>
            </w:r>
            <w:r>
              <w:rPr>
                <w:rFonts w:ascii="Arial" w:eastAsia="等线" w:hAnsi="Arial" w:cs="Arial"/>
              </w:rPr>
              <w:t>AI</w:t>
            </w:r>
            <w:r>
              <w:rPr>
                <w:rFonts w:ascii="Arial" w:eastAsia="等线" w:hAnsi="Arial" w:cs="Arial"/>
              </w:rPr>
              <w:t>、区块链等概念与应用场景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C6483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区分各类新技术的应用场景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58DFFC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视频案例、课堂研讨数字经济场景；小组分享新技术应用案例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95C40E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客观题单元测验；简答题：新技术应用场景分析</w:t>
            </w:r>
          </w:p>
        </w:tc>
      </w:tr>
      <w:tr w:rsidR="0055641C" w14:paraId="6BFD9F88" w14:textId="77777777" w:rsidTr="0039738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85556D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单元</w:t>
            </w:r>
            <w:r>
              <w:rPr>
                <w:rFonts w:ascii="Arial" w:eastAsia="等线" w:hAnsi="Arial" w:cs="Arial"/>
              </w:rPr>
              <w:t xml:space="preserve"> 11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2B3FF0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综合复习与全真模拟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40D871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2/2</w:t>
            </w:r>
            <w:r>
              <w:rPr>
                <w:rFonts w:ascii="Arial" w:eastAsia="等线" w:hAnsi="Arial" w:cs="Arial"/>
              </w:rPr>
              <w:t>，合计</w:t>
            </w:r>
            <w:r>
              <w:rPr>
                <w:rFonts w:ascii="Arial" w:eastAsia="等线" w:hAnsi="Arial" w:cs="Arial"/>
              </w:rPr>
              <w:t xml:space="preserve"> 4h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BC436F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t>全册考点梳理；真题解析；</w:t>
            </w:r>
            <w:r>
              <w:rPr>
                <w:rFonts w:ascii="Arial" w:eastAsia="等线" w:hAnsi="Arial" w:cs="Arial"/>
              </w:rPr>
              <w:lastRenderedPageBreak/>
              <w:t>答题策略；查漏补缺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3F81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跨模块综合考点；考试时间</w:t>
            </w:r>
            <w:r>
              <w:rPr>
                <w:rFonts w:ascii="Arial" w:eastAsia="等线" w:hAnsi="Arial" w:cs="Arial"/>
              </w:rPr>
              <w:lastRenderedPageBreak/>
              <w:t>分配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01E42B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考点串讲；限时全真模拟</w:t>
            </w:r>
            <w:r>
              <w:rPr>
                <w:rFonts w:ascii="Arial" w:eastAsia="等线" w:hAnsi="Arial" w:cs="Arial"/>
              </w:rPr>
              <w:lastRenderedPageBreak/>
              <w:t>考试；试卷讲评；针对薄弱点专项训练</w:t>
            </w:r>
          </w:p>
        </w:tc>
        <w:tc>
          <w:tcPr>
            <w:tcW w:w="1185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B46F2" w14:textId="77777777" w:rsidR="0055641C" w:rsidRDefault="00000000">
            <w:pPr>
              <w:spacing w:before="120" w:after="120" w:line="288" w:lineRule="auto"/>
              <w:rPr>
                <w:rFonts w:hint="eastAsia"/>
              </w:rPr>
            </w:pPr>
            <w:r>
              <w:rPr>
                <w:rFonts w:ascii="Arial" w:eastAsia="等线" w:hAnsi="Arial" w:cs="Arial"/>
              </w:rPr>
              <w:lastRenderedPageBreak/>
              <w:t>完整模拟卷考试；错题整</w:t>
            </w:r>
            <w:r>
              <w:rPr>
                <w:rFonts w:ascii="Arial" w:eastAsia="等线" w:hAnsi="Arial" w:cs="Arial"/>
              </w:rPr>
              <w:lastRenderedPageBreak/>
              <w:t>理，形成个人错题本</w:t>
            </w:r>
          </w:p>
        </w:tc>
      </w:tr>
    </w:tbl>
    <w:p w14:paraId="7BDE1AB7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6" w:name="heading_6"/>
      <w:r>
        <w:rPr>
          <w:rFonts w:ascii="Arial" w:eastAsia="等线" w:hAnsi="Arial" w:cs="Arial"/>
          <w:b/>
          <w:sz w:val="32"/>
        </w:rPr>
        <w:lastRenderedPageBreak/>
        <w:t>四、整体教学实施策略</w:t>
      </w:r>
      <w:bookmarkEnd w:id="6"/>
    </w:p>
    <w:p w14:paraId="12B3D77E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7" w:name="heading_7"/>
      <w:r>
        <w:rPr>
          <w:rFonts w:ascii="Arial" w:eastAsia="等线" w:hAnsi="Arial" w:cs="Arial"/>
          <w:b/>
          <w:sz w:val="30"/>
        </w:rPr>
        <w:t xml:space="preserve">1. </w:t>
      </w:r>
      <w:r>
        <w:rPr>
          <w:rFonts w:ascii="Arial" w:eastAsia="等线" w:hAnsi="Arial" w:cs="Arial"/>
          <w:b/>
          <w:sz w:val="30"/>
        </w:rPr>
        <w:t>教学模式</w:t>
      </w:r>
      <w:bookmarkEnd w:id="7"/>
    </w:p>
    <w:p w14:paraId="185EBDBD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t>全程采用</w:t>
      </w:r>
      <w:r w:rsidRPr="00397382">
        <w:rPr>
          <w:rFonts w:ascii="Arial" w:eastAsia="等线" w:hAnsi="Arial" w:cs="Arial"/>
        </w:rPr>
        <w:t>机房一体化教学</w:t>
      </w:r>
      <w:r>
        <w:rPr>
          <w:rFonts w:ascii="Arial" w:eastAsia="等线" w:hAnsi="Arial" w:cs="Arial"/>
        </w:rPr>
        <w:t>，理论讲授、教师演示、学生实操、当堂讲评在同</w:t>
      </w:r>
      <w:proofErr w:type="gramStart"/>
      <w:r>
        <w:rPr>
          <w:rFonts w:ascii="Arial" w:eastAsia="等线" w:hAnsi="Arial" w:cs="Arial"/>
        </w:rPr>
        <w:t>一教学</w:t>
      </w:r>
      <w:proofErr w:type="gramEnd"/>
      <w:r>
        <w:rPr>
          <w:rFonts w:ascii="Arial" w:eastAsia="等线" w:hAnsi="Arial" w:cs="Arial"/>
        </w:rPr>
        <w:t>环境完成。理论概念用讲授法；操作类内容使用演示教学法；应用型内容采用任务驱动教学；备考环节大量使用真题演练。</w:t>
      </w:r>
    </w:p>
    <w:p w14:paraId="05A1C1A6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8" w:name="heading_8"/>
      <w:r>
        <w:rPr>
          <w:rFonts w:ascii="Arial" w:eastAsia="等线" w:hAnsi="Arial" w:cs="Arial"/>
          <w:b/>
          <w:sz w:val="30"/>
        </w:rPr>
        <w:t xml:space="preserve">2. </w:t>
      </w:r>
      <w:r>
        <w:rPr>
          <w:rFonts w:ascii="Arial" w:eastAsia="等线" w:hAnsi="Arial" w:cs="Arial"/>
          <w:b/>
          <w:sz w:val="30"/>
        </w:rPr>
        <w:t>分层教学设计</w:t>
      </w:r>
      <w:bookmarkEnd w:id="8"/>
    </w:p>
    <w:p w14:paraId="298EA372" w14:textId="77777777" w:rsidR="0055641C" w:rsidRPr="00397382" w:rsidRDefault="00000000" w:rsidP="00397382">
      <w:pPr>
        <w:pStyle w:val="a3"/>
        <w:numPr>
          <w:ilvl w:val="0"/>
          <w:numId w:val="21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基础层：完成考</w:t>
      </w:r>
      <w:proofErr w:type="gramStart"/>
      <w:r w:rsidRPr="00397382">
        <w:rPr>
          <w:rFonts w:ascii="Arial" w:eastAsia="等线" w:hAnsi="Arial" w:cs="Arial"/>
        </w:rPr>
        <w:t>纲基础</w:t>
      </w:r>
      <w:proofErr w:type="gramEnd"/>
      <w:r w:rsidRPr="00397382">
        <w:rPr>
          <w:rFonts w:ascii="Arial" w:eastAsia="等线" w:hAnsi="Arial" w:cs="Arial"/>
        </w:rPr>
        <w:t>知识点，掌握基础操作，完成基础习题与基础实操任务，面向基础薄弱学生。</w:t>
      </w:r>
    </w:p>
    <w:p w14:paraId="60211159" w14:textId="77777777" w:rsidR="0055641C" w:rsidRPr="00397382" w:rsidRDefault="00000000" w:rsidP="00397382">
      <w:pPr>
        <w:pStyle w:val="a3"/>
        <w:numPr>
          <w:ilvl w:val="0"/>
          <w:numId w:val="21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提高层：综合实操任务、真题拔高题型，适合基础较好学生；可借助</w:t>
      </w:r>
      <w:r w:rsidRPr="00397382">
        <w:rPr>
          <w:rFonts w:ascii="Arial" w:eastAsia="等线" w:hAnsi="Arial" w:cs="Arial"/>
        </w:rPr>
        <w:t xml:space="preserve"> AI </w:t>
      </w:r>
      <w:r w:rsidRPr="00397382">
        <w:rPr>
          <w:rFonts w:ascii="Arial" w:eastAsia="等线" w:hAnsi="Arial" w:cs="Arial"/>
        </w:rPr>
        <w:t>工具生成个性化习题、错题巩固导学案。</w:t>
      </w:r>
    </w:p>
    <w:p w14:paraId="6FA3615D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9" w:name="heading_9"/>
      <w:r>
        <w:rPr>
          <w:rFonts w:ascii="Arial" w:eastAsia="等线" w:hAnsi="Arial" w:cs="Arial"/>
          <w:b/>
          <w:sz w:val="30"/>
        </w:rPr>
        <w:t xml:space="preserve">3. </w:t>
      </w:r>
      <w:r>
        <w:rPr>
          <w:rFonts w:ascii="Arial" w:eastAsia="等线" w:hAnsi="Arial" w:cs="Arial"/>
          <w:b/>
          <w:sz w:val="30"/>
        </w:rPr>
        <w:t>课程资源整体配置</w:t>
      </w:r>
      <w:bookmarkEnd w:id="9"/>
    </w:p>
    <w:p w14:paraId="69DB2B69" w14:textId="77777777" w:rsidR="0055641C" w:rsidRPr="00397382" w:rsidRDefault="00000000" w:rsidP="00397382">
      <w:pPr>
        <w:pStyle w:val="a3"/>
        <w:numPr>
          <w:ilvl w:val="0"/>
          <w:numId w:val="19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教材：选用适配山东专升本计算机考</w:t>
      </w:r>
      <w:proofErr w:type="gramStart"/>
      <w:r w:rsidRPr="00397382">
        <w:rPr>
          <w:rFonts w:ascii="Arial" w:eastAsia="等线" w:hAnsi="Arial" w:cs="Arial"/>
        </w:rPr>
        <w:t>纲规划</w:t>
      </w:r>
      <w:proofErr w:type="gramEnd"/>
      <w:r w:rsidRPr="00397382">
        <w:rPr>
          <w:rFonts w:ascii="Arial" w:eastAsia="等线" w:hAnsi="Arial" w:cs="Arial"/>
        </w:rPr>
        <w:t>教材或者专升本辅导用书。</w:t>
      </w:r>
    </w:p>
    <w:p w14:paraId="181D5A73" w14:textId="77777777" w:rsidR="0055641C" w:rsidRPr="00397382" w:rsidRDefault="00000000" w:rsidP="00397382">
      <w:pPr>
        <w:pStyle w:val="a3"/>
        <w:numPr>
          <w:ilvl w:val="0"/>
          <w:numId w:val="19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数字化资源：单元任务单、历年真题集、模拟试卷、操作实训案例、线上自测题库。</w:t>
      </w:r>
    </w:p>
    <w:p w14:paraId="3923B88E" w14:textId="77777777" w:rsidR="0055641C" w:rsidRPr="00397382" w:rsidRDefault="00000000" w:rsidP="00397382">
      <w:pPr>
        <w:pStyle w:val="a3"/>
        <w:numPr>
          <w:ilvl w:val="0"/>
          <w:numId w:val="19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软硬件：</w:t>
      </w:r>
      <w:r w:rsidRPr="00397382">
        <w:rPr>
          <w:rFonts w:ascii="Arial" w:eastAsia="等线" w:hAnsi="Arial" w:cs="Arial"/>
        </w:rPr>
        <w:t>Windows10</w:t>
      </w:r>
      <w:r w:rsidRPr="00397382">
        <w:rPr>
          <w:rFonts w:ascii="Arial" w:eastAsia="等线" w:hAnsi="Arial" w:cs="Arial"/>
        </w:rPr>
        <w:t>，</w:t>
      </w:r>
      <w:r w:rsidRPr="00397382">
        <w:rPr>
          <w:rFonts w:ascii="Arial" w:eastAsia="等线" w:hAnsi="Arial" w:cs="Arial"/>
        </w:rPr>
        <w:t>Office2016</w:t>
      </w:r>
      <w:r w:rsidRPr="00397382">
        <w:rPr>
          <w:rFonts w:ascii="Arial" w:eastAsia="等线" w:hAnsi="Arial" w:cs="Arial"/>
        </w:rPr>
        <w:t>，电子教室教学管理软件。</w:t>
      </w:r>
    </w:p>
    <w:p w14:paraId="2A6C0411" w14:textId="77777777" w:rsidR="0055641C" w:rsidRDefault="00000000">
      <w:pPr>
        <w:spacing w:before="300" w:after="120" w:line="288" w:lineRule="auto"/>
        <w:outlineLvl w:val="2"/>
        <w:rPr>
          <w:rFonts w:hint="eastAsia"/>
        </w:rPr>
      </w:pPr>
      <w:bookmarkStart w:id="10" w:name="heading_10"/>
      <w:r>
        <w:rPr>
          <w:rFonts w:ascii="Arial" w:eastAsia="等线" w:hAnsi="Arial" w:cs="Arial"/>
          <w:b/>
          <w:sz w:val="30"/>
        </w:rPr>
        <w:t xml:space="preserve">4. </w:t>
      </w:r>
      <w:r>
        <w:rPr>
          <w:rFonts w:ascii="Arial" w:eastAsia="等线" w:hAnsi="Arial" w:cs="Arial"/>
          <w:b/>
          <w:sz w:val="30"/>
        </w:rPr>
        <w:t>教学进度控制</w:t>
      </w:r>
      <w:bookmarkEnd w:id="10"/>
    </w:p>
    <w:p w14:paraId="0CE4C9E9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t xml:space="preserve">Office </w:t>
      </w:r>
      <w:r>
        <w:rPr>
          <w:rFonts w:ascii="Arial" w:eastAsia="等线" w:hAnsi="Arial" w:cs="Arial"/>
        </w:rPr>
        <w:t>三大模块为分值重点，原则上不压缩学时；理论概念单元精讲精练；课程末尾预留综合模拟复习学时；各单元结束后及时检测，根据测验结果动态调整教学节奏，薄弱知识点补充课时训练。</w:t>
      </w:r>
    </w:p>
    <w:p w14:paraId="402298EE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11" w:name="heading_11"/>
      <w:r>
        <w:rPr>
          <w:rFonts w:ascii="Arial" w:eastAsia="等线" w:hAnsi="Arial" w:cs="Arial"/>
          <w:b/>
          <w:sz w:val="32"/>
        </w:rPr>
        <w:t>五、课程整体评价方案</w:t>
      </w:r>
      <w:bookmarkEnd w:id="11"/>
    </w:p>
    <w:p w14:paraId="0A51BF87" w14:textId="77777777" w:rsidR="0055641C" w:rsidRPr="00397382" w:rsidRDefault="00000000" w:rsidP="00397382">
      <w:pPr>
        <w:spacing w:before="120" w:after="120" w:line="288" w:lineRule="auto"/>
        <w:ind w:firstLineChars="200" w:firstLine="440"/>
        <w:jc w:val="both"/>
        <w:rPr>
          <w:rFonts w:ascii="Arial" w:eastAsia="等线" w:hAnsi="Arial" w:cs="Arial" w:hint="eastAsia"/>
        </w:rPr>
      </w:pPr>
      <w:r>
        <w:rPr>
          <w:rFonts w:ascii="Arial" w:eastAsia="等线" w:hAnsi="Arial" w:cs="Arial"/>
        </w:rPr>
        <w:t>采用</w:t>
      </w:r>
      <w:r w:rsidRPr="00397382">
        <w:rPr>
          <w:rFonts w:ascii="Arial" w:eastAsia="等线" w:hAnsi="Arial" w:cs="Arial"/>
        </w:rPr>
        <w:t>过程性考核</w:t>
      </w:r>
      <w:r w:rsidRPr="00397382">
        <w:rPr>
          <w:rFonts w:ascii="Arial" w:eastAsia="等线" w:hAnsi="Arial" w:cs="Arial"/>
        </w:rPr>
        <w:t xml:space="preserve"> + </w:t>
      </w:r>
      <w:r w:rsidRPr="00397382">
        <w:rPr>
          <w:rFonts w:ascii="Arial" w:eastAsia="等线" w:hAnsi="Arial" w:cs="Arial"/>
        </w:rPr>
        <w:t>终结性考核</w:t>
      </w:r>
      <w:r>
        <w:rPr>
          <w:rFonts w:ascii="Arial" w:eastAsia="等线" w:hAnsi="Arial" w:cs="Arial"/>
        </w:rPr>
        <w:t>结合模式，课程总成绩</w:t>
      </w:r>
      <w:r>
        <w:rPr>
          <w:rFonts w:ascii="Arial" w:eastAsia="等线" w:hAnsi="Arial" w:cs="Arial"/>
        </w:rPr>
        <w:t xml:space="preserve"> = </w:t>
      </w:r>
      <w:r>
        <w:rPr>
          <w:rFonts w:ascii="Arial" w:eastAsia="等线" w:hAnsi="Arial" w:cs="Arial"/>
        </w:rPr>
        <w:t>过程性考核</w:t>
      </w:r>
      <w:r>
        <w:rPr>
          <w:rFonts w:ascii="Arial" w:eastAsia="等线" w:hAnsi="Arial" w:cs="Arial"/>
        </w:rPr>
        <w:t xml:space="preserve"> 30% + </w:t>
      </w:r>
      <w:r>
        <w:rPr>
          <w:rFonts w:ascii="Arial" w:eastAsia="等线" w:hAnsi="Arial" w:cs="Arial"/>
        </w:rPr>
        <w:t>终结性模拟考试</w:t>
      </w:r>
      <w:r>
        <w:rPr>
          <w:rFonts w:ascii="Arial" w:eastAsia="等线" w:hAnsi="Arial" w:cs="Arial"/>
        </w:rPr>
        <w:t xml:space="preserve"> 70%</w:t>
      </w:r>
      <w:r>
        <w:rPr>
          <w:rFonts w:ascii="Arial" w:eastAsia="等线" w:hAnsi="Arial" w:cs="Arial"/>
        </w:rPr>
        <w:t>。</w:t>
      </w:r>
    </w:p>
    <w:p w14:paraId="7D2D4214" w14:textId="77777777" w:rsidR="0055641C" w:rsidRPr="00397382" w:rsidRDefault="00000000" w:rsidP="00397382">
      <w:pPr>
        <w:pStyle w:val="a3"/>
        <w:numPr>
          <w:ilvl w:val="0"/>
          <w:numId w:val="18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lastRenderedPageBreak/>
        <w:t>过程性考核（</w:t>
      </w:r>
      <w:r w:rsidRPr="00397382">
        <w:rPr>
          <w:rFonts w:ascii="Arial" w:eastAsia="等线" w:hAnsi="Arial" w:cs="Arial"/>
        </w:rPr>
        <w:t>30%</w:t>
      </w:r>
      <w:r w:rsidRPr="00397382">
        <w:rPr>
          <w:rFonts w:ascii="Arial" w:eastAsia="等线" w:hAnsi="Arial" w:cs="Arial"/>
        </w:rPr>
        <w:t>）：包含出勤、课堂表现、单元作业、各单元实操任务、单元小测验。兼顾知识、实操、素质三方面评价：客观题检测知识掌握；实操任务打分评价操作技能；课堂参与、作业态度评价信息素养、学习习惯。</w:t>
      </w:r>
    </w:p>
    <w:p w14:paraId="4C4D07A1" w14:textId="77777777" w:rsidR="0055641C" w:rsidRPr="00397382" w:rsidRDefault="00000000" w:rsidP="00397382">
      <w:pPr>
        <w:pStyle w:val="a3"/>
        <w:numPr>
          <w:ilvl w:val="0"/>
          <w:numId w:val="18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终结性考核（</w:t>
      </w:r>
      <w:r w:rsidRPr="00397382">
        <w:rPr>
          <w:rFonts w:ascii="Arial" w:eastAsia="等线" w:hAnsi="Arial" w:cs="Arial"/>
        </w:rPr>
        <w:t>70%</w:t>
      </w:r>
      <w:r w:rsidRPr="00397382">
        <w:rPr>
          <w:rFonts w:ascii="Arial" w:eastAsia="等线" w:hAnsi="Arial" w:cs="Arial"/>
        </w:rPr>
        <w:t>）：全真模拟专升本计算机考试，题型、时长对</w:t>
      </w:r>
      <w:proofErr w:type="gramStart"/>
      <w:r w:rsidRPr="00397382">
        <w:rPr>
          <w:rFonts w:ascii="Arial" w:eastAsia="等线" w:hAnsi="Arial" w:cs="Arial"/>
        </w:rPr>
        <w:t>标真实专</w:t>
      </w:r>
      <w:proofErr w:type="gramEnd"/>
      <w:r w:rsidRPr="00397382">
        <w:rPr>
          <w:rFonts w:ascii="Arial" w:eastAsia="等线" w:hAnsi="Arial" w:cs="Arial"/>
        </w:rPr>
        <w:t>升本考试，包含客观题</w:t>
      </w:r>
      <w:r w:rsidRPr="00397382">
        <w:rPr>
          <w:rFonts w:ascii="Arial" w:eastAsia="等线" w:hAnsi="Arial" w:cs="Arial"/>
        </w:rPr>
        <w:t xml:space="preserve"> + </w:t>
      </w:r>
      <w:r w:rsidRPr="00397382">
        <w:rPr>
          <w:rFonts w:ascii="Arial" w:eastAsia="等线" w:hAnsi="Arial" w:cs="Arial"/>
        </w:rPr>
        <w:t>操作题，检验学生整体应试与综合应用能力。</w:t>
      </w:r>
    </w:p>
    <w:p w14:paraId="422A89D3" w14:textId="77777777" w:rsidR="0055641C" w:rsidRPr="00397382" w:rsidRDefault="00000000" w:rsidP="00397382">
      <w:pPr>
        <w:pStyle w:val="a3"/>
        <w:numPr>
          <w:ilvl w:val="0"/>
          <w:numId w:val="18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反馈机制：每个单元检测后，整理学生共性错题，在下一单元课前进行错题复盘，形成教学闭环。</w:t>
      </w:r>
    </w:p>
    <w:p w14:paraId="74F6316D" w14:textId="77777777" w:rsidR="0055641C" w:rsidRDefault="00000000">
      <w:pPr>
        <w:spacing w:before="320" w:after="120" w:line="288" w:lineRule="auto"/>
        <w:outlineLvl w:val="1"/>
        <w:rPr>
          <w:rFonts w:hint="eastAsia"/>
        </w:rPr>
      </w:pPr>
      <w:bookmarkStart w:id="12" w:name="heading_12"/>
      <w:r>
        <w:rPr>
          <w:rFonts w:ascii="Arial" w:eastAsia="等线" w:hAnsi="Arial" w:cs="Arial"/>
          <w:b/>
          <w:sz w:val="32"/>
        </w:rPr>
        <w:t>六、单元教学实施保障</w:t>
      </w:r>
      <w:bookmarkEnd w:id="12"/>
    </w:p>
    <w:p w14:paraId="23D31145" w14:textId="77777777" w:rsidR="0055641C" w:rsidRPr="00397382" w:rsidRDefault="00000000" w:rsidP="00397382">
      <w:pPr>
        <w:pStyle w:val="a3"/>
        <w:numPr>
          <w:ilvl w:val="0"/>
          <w:numId w:val="17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师资：授课教师熟悉山东专升本计算机考纲，具备较强</w:t>
      </w:r>
      <w:r w:rsidRPr="00397382">
        <w:rPr>
          <w:rFonts w:ascii="Arial" w:eastAsia="等线" w:hAnsi="Arial" w:cs="Arial"/>
        </w:rPr>
        <w:t xml:space="preserve"> Office </w:t>
      </w:r>
      <w:r w:rsidRPr="00397382">
        <w:rPr>
          <w:rFonts w:ascii="Arial" w:eastAsia="等线" w:hAnsi="Arial" w:cs="Arial"/>
        </w:rPr>
        <w:t>实操能力，能够开展理实一体化教学，可针对学生错题进行个性化辅导。</w:t>
      </w:r>
    </w:p>
    <w:p w14:paraId="734A427B" w14:textId="77777777" w:rsidR="0055641C" w:rsidRPr="00397382" w:rsidRDefault="00000000" w:rsidP="00397382">
      <w:pPr>
        <w:pStyle w:val="a3"/>
        <w:numPr>
          <w:ilvl w:val="0"/>
          <w:numId w:val="17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硬件保障：多媒体机房，一人</w:t>
      </w:r>
      <w:proofErr w:type="gramStart"/>
      <w:r w:rsidRPr="00397382">
        <w:rPr>
          <w:rFonts w:ascii="Arial" w:eastAsia="等线" w:hAnsi="Arial" w:cs="Arial"/>
        </w:rPr>
        <w:t>一</w:t>
      </w:r>
      <w:proofErr w:type="gramEnd"/>
      <w:r w:rsidRPr="00397382">
        <w:rPr>
          <w:rFonts w:ascii="Arial" w:eastAsia="等线" w:hAnsi="Arial" w:cs="Arial"/>
        </w:rPr>
        <w:t>机，统一部署</w:t>
      </w:r>
      <w:r w:rsidRPr="00397382">
        <w:rPr>
          <w:rFonts w:ascii="Arial" w:eastAsia="等线" w:hAnsi="Arial" w:cs="Arial"/>
        </w:rPr>
        <w:t xml:space="preserve"> Windows10+Office2016</w:t>
      </w:r>
      <w:r w:rsidRPr="00397382">
        <w:rPr>
          <w:rFonts w:ascii="Arial" w:eastAsia="等线" w:hAnsi="Arial" w:cs="Arial"/>
        </w:rPr>
        <w:t>；教师</w:t>
      </w:r>
      <w:proofErr w:type="gramStart"/>
      <w:r w:rsidRPr="00397382">
        <w:rPr>
          <w:rFonts w:ascii="Arial" w:eastAsia="等线" w:hAnsi="Arial" w:cs="Arial"/>
        </w:rPr>
        <w:t>端电子</w:t>
      </w:r>
      <w:proofErr w:type="gramEnd"/>
      <w:r w:rsidRPr="00397382">
        <w:rPr>
          <w:rFonts w:ascii="Arial" w:eastAsia="等线" w:hAnsi="Arial" w:cs="Arial"/>
        </w:rPr>
        <w:t>教室软件，支持任务下发、作业收集、屏幕广播。</w:t>
      </w:r>
    </w:p>
    <w:p w14:paraId="02E54E4A" w14:textId="77777777" w:rsidR="0055641C" w:rsidRPr="00397382" w:rsidRDefault="00000000" w:rsidP="00397382">
      <w:pPr>
        <w:pStyle w:val="a3"/>
        <w:numPr>
          <w:ilvl w:val="0"/>
          <w:numId w:val="17"/>
        </w:numPr>
        <w:spacing w:before="120" w:after="120" w:line="288" w:lineRule="auto"/>
        <w:ind w:firstLineChars="0"/>
        <w:jc w:val="both"/>
        <w:rPr>
          <w:rFonts w:ascii="Arial" w:eastAsia="等线" w:hAnsi="Arial" w:cs="Arial" w:hint="eastAsia"/>
        </w:rPr>
      </w:pPr>
      <w:r w:rsidRPr="00397382">
        <w:rPr>
          <w:rFonts w:ascii="Arial" w:eastAsia="等线" w:hAnsi="Arial" w:cs="Arial"/>
        </w:rPr>
        <w:t>素养融入保障：每个单元</w:t>
      </w:r>
      <w:proofErr w:type="gramStart"/>
      <w:r w:rsidRPr="00397382">
        <w:rPr>
          <w:rFonts w:ascii="Arial" w:eastAsia="等线" w:hAnsi="Arial" w:cs="Arial"/>
        </w:rPr>
        <w:t>挖掘思政切入点</w:t>
      </w:r>
      <w:proofErr w:type="gramEnd"/>
      <w:r w:rsidRPr="00397382">
        <w:rPr>
          <w:rFonts w:ascii="Arial" w:eastAsia="等线" w:hAnsi="Arial" w:cs="Arial"/>
        </w:rPr>
        <w:t>，例如操作系统单元讲解国产操作系统；信息安全单元进行网络法规教育；新一代信息技术单元讲解科技强国，做到润物细无声。</w:t>
      </w:r>
    </w:p>
    <w:sectPr w:rsidR="0055641C" w:rsidRPr="00397382">
      <w:footerReference w:type="default" r:id="rId7"/>
      <w:pgSz w:w="11905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66999" w14:textId="77777777" w:rsidR="000B2582" w:rsidRDefault="000B258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CDFE447" w14:textId="77777777" w:rsidR="000B2582" w:rsidRDefault="000B258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601223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0F5E95" w14:textId="6828F3AA" w:rsidR="00397382" w:rsidRDefault="00397382">
            <w:pPr>
              <w:pStyle w:val="a6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594ABC" w14:textId="77777777" w:rsidR="0055641C" w:rsidRDefault="0055641C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CC052" w14:textId="77777777" w:rsidR="000B2582" w:rsidRDefault="000B258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74206B5" w14:textId="77777777" w:rsidR="000B2582" w:rsidRDefault="000B258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style="width:11.4pt;height:11.4pt" o:bullet="t">
        <v:imagedata r:id="rId1" o:title="mso6164"/>
      </v:shape>
    </w:pict>
  </w:numPicBullet>
  <w:abstractNum w:abstractNumId="0" w15:restartNumberingAfterBreak="0">
    <w:nsid w:val="04670585"/>
    <w:multiLevelType w:val="multilevel"/>
    <w:tmpl w:val="CB62128A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EA4933"/>
    <w:multiLevelType w:val="multilevel"/>
    <w:tmpl w:val="FE7A2096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1302B8"/>
    <w:multiLevelType w:val="multilevel"/>
    <w:tmpl w:val="0770A460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4F07036"/>
    <w:multiLevelType w:val="multilevel"/>
    <w:tmpl w:val="11540404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0872422"/>
    <w:multiLevelType w:val="multilevel"/>
    <w:tmpl w:val="E5E87DAA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75999"/>
    <w:multiLevelType w:val="hybridMultilevel"/>
    <w:tmpl w:val="2690BC58"/>
    <w:lvl w:ilvl="0" w:tplc="69CC1DCE">
      <w:start w:val="1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2C028DA"/>
    <w:multiLevelType w:val="multilevel"/>
    <w:tmpl w:val="D94611B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907B33"/>
    <w:multiLevelType w:val="multilevel"/>
    <w:tmpl w:val="48D0A826"/>
    <w:lvl w:ilvl="0">
      <w:start w:val="4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553105"/>
    <w:multiLevelType w:val="multilevel"/>
    <w:tmpl w:val="81424814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ED74C6"/>
    <w:multiLevelType w:val="hybridMultilevel"/>
    <w:tmpl w:val="3384AD30"/>
    <w:lvl w:ilvl="0" w:tplc="04090007">
      <w:start w:val="1"/>
      <w:numFmt w:val="bullet"/>
      <w:lvlText w:val=""/>
      <w:lvlPicBulletId w:val="0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0" w15:restartNumberingAfterBreak="0">
    <w:nsid w:val="487F046E"/>
    <w:multiLevelType w:val="multilevel"/>
    <w:tmpl w:val="5D1ED676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B91F63"/>
    <w:multiLevelType w:val="multilevel"/>
    <w:tmpl w:val="7AFEF34E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987D0A"/>
    <w:multiLevelType w:val="hybridMultilevel"/>
    <w:tmpl w:val="7068C092"/>
    <w:lvl w:ilvl="0" w:tplc="04090007">
      <w:start w:val="1"/>
      <w:numFmt w:val="bullet"/>
      <w:lvlText w:val=""/>
      <w:lvlPicBulletId w:val="0"/>
      <w:lvlJc w:val="left"/>
      <w:pPr>
        <w:ind w:left="8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3" w15:restartNumberingAfterBreak="0">
    <w:nsid w:val="4DDA78DA"/>
    <w:multiLevelType w:val="multilevel"/>
    <w:tmpl w:val="1F9E7398"/>
    <w:lvl w:ilvl="0">
      <w:start w:val="3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E263E91"/>
    <w:multiLevelType w:val="multilevel"/>
    <w:tmpl w:val="04B289BC"/>
    <w:lvl w:ilvl="0">
      <w:start w:val="1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04D5354"/>
    <w:multiLevelType w:val="hybridMultilevel"/>
    <w:tmpl w:val="711E05C8"/>
    <w:lvl w:ilvl="0" w:tplc="04090007">
      <w:start w:val="1"/>
      <w:numFmt w:val="bullet"/>
      <w:lvlText w:val=""/>
      <w:lvlPicBulletId w:val="0"/>
      <w:lvlJc w:val="left"/>
      <w:pPr>
        <w:ind w:left="880" w:hanging="44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)"/>
      <w:lvlJc w:val="left"/>
      <w:pPr>
        <w:ind w:left="1320" w:hanging="440"/>
      </w:pPr>
    </w:lvl>
    <w:lvl w:ilvl="2" w:tplc="FFFFFFFF" w:tentative="1">
      <w:start w:val="1"/>
      <w:numFmt w:val="lowerRoman"/>
      <w:lvlText w:val="%3."/>
      <w:lvlJc w:val="right"/>
      <w:pPr>
        <w:ind w:left="1760" w:hanging="440"/>
      </w:pPr>
    </w:lvl>
    <w:lvl w:ilvl="3" w:tplc="FFFFFFFF" w:tentative="1">
      <w:start w:val="1"/>
      <w:numFmt w:val="decimal"/>
      <w:lvlText w:val="%4."/>
      <w:lvlJc w:val="left"/>
      <w:pPr>
        <w:ind w:left="2200" w:hanging="440"/>
      </w:pPr>
    </w:lvl>
    <w:lvl w:ilvl="4" w:tplc="FFFFFFFF" w:tentative="1">
      <w:start w:val="1"/>
      <w:numFmt w:val="lowerLetter"/>
      <w:lvlText w:val="%5)"/>
      <w:lvlJc w:val="left"/>
      <w:pPr>
        <w:ind w:left="2640" w:hanging="440"/>
      </w:pPr>
    </w:lvl>
    <w:lvl w:ilvl="5" w:tplc="FFFFFFFF" w:tentative="1">
      <w:start w:val="1"/>
      <w:numFmt w:val="lowerRoman"/>
      <w:lvlText w:val="%6."/>
      <w:lvlJc w:val="right"/>
      <w:pPr>
        <w:ind w:left="3080" w:hanging="440"/>
      </w:pPr>
    </w:lvl>
    <w:lvl w:ilvl="6" w:tplc="FFFFFFFF" w:tentative="1">
      <w:start w:val="1"/>
      <w:numFmt w:val="decimal"/>
      <w:lvlText w:val="%7."/>
      <w:lvlJc w:val="left"/>
      <w:pPr>
        <w:ind w:left="3520" w:hanging="440"/>
      </w:pPr>
    </w:lvl>
    <w:lvl w:ilvl="7" w:tplc="FFFFFFFF" w:tentative="1">
      <w:start w:val="1"/>
      <w:numFmt w:val="lowerLetter"/>
      <w:lvlText w:val="%8)"/>
      <w:lvlJc w:val="left"/>
      <w:pPr>
        <w:ind w:left="3960" w:hanging="440"/>
      </w:pPr>
    </w:lvl>
    <w:lvl w:ilvl="8" w:tplc="FFFFFFFF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6" w15:restartNumberingAfterBreak="0">
    <w:nsid w:val="5080110A"/>
    <w:multiLevelType w:val="multilevel"/>
    <w:tmpl w:val="A48291F2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10E5A8E"/>
    <w:multiLevelType w:val="multilevel"/>
    <w:tmpl w:val="60BEB266"/>
    <w:lvl w:ilvl="0">
      <w:start w:val="5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705C23"/>
    <w:multiLevelType w:val="multilevel"/>
    <w:tmpl w:val="EA3ECF24"/>
    <w:lvl w:ilvl="0">
      <w:numFmt w:val="bullet"/>
      <w:lvlText w:val="•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FC70027"/>
    <w:multiLevelType w:val="hybridMultilevel"/>
    <w:tmpl w:val="FCDC34CE"/>
    <w:lvl w:ilvl="0" w:tplc="69CC1DCE">
      <w:start w:val="1"/>
      <w:numFmt w:val="decimal"/>
      <w:lvlText w:val="%1."/>
      <w:lvlJc w:val="left"/>
      <w:pPr>
        <w:ind w:left="88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0" w15:restartNumberingAfterBreak="0">
    <w:nsid w:val="7D211E9D"/>
    <w:multiLevelType w:val="multilevel"/>
    <w:tmpl w:val="27E0425A"/>
    <w:lvl w:ilvl="0">
      <w:start w:val="2"/>
      <w:numFmt w:val="decimal"/>
      <w:lvlText w:val="%1."/>
      <w:lvlJc w:val="left"/>
      <w:rPr>
        <w:color w:val="3370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9592856">
    <w:abstractNumId w:val="2"/>
  </w:num>
  <w:num w:numId="2" w16cid:durableId="2055230051">
    <w:abstractNumId w:val="20"/>
  </w:num>
  <w:num w:numId="3" w16cid:durableId="1802769790">
    <w:abstractNumId w:val="1"/>
  </w:num>
  <w:num w:numId="4" w16cid:durableId="1916042742">
    <w:abstractNumId w:val="7"/>
  </w:num>
  <w:num w:numId="5" w16cid:durableId="2120295248">
    <w:abstractNumId w:val="17"/>
  </w:num>
  <w:num w:numId="6" w16cid:durableId="152650815">
    <w:abstractNumId w:val="0"/>
  </w:num>
  <w:num w:numId="7" w16cid:durableId="1295258247">
    <w:abstractNumId w:val="18"/>
  </w:num>
  <w:num w:numId="8" w16cid:durableId="639463293">
    <w:abstractNumId w:val="6"/>
  </w:num>
  <w:num w:numId="9" w16cid:durableId="1267347899">
    <w:abstractNumId w:val="16"/>
  </w:num>
  <w:num w:numId="10" w16cid:durableId="1968075219">
    <w:abstractNumId w:val="13"/>
  </w:num>
  <w:num w:numId="11" w16cid:durableId="729352919">
    <w:abstractNumId w:val="14"/>
  </w:num>
  <w:num w:numId="12" w16cid:durableId="1086923253">
    <w:abstractNumId w:val="10"/>
  </w:num>
  <w:num w:numId="13" w16cid:durableId="953056173">
    <w:abstractNumId w:val="3"/>
  </w:num>
  <w:num w:numId="14" w16cid:durableId="1993295462">
    <w:abstractNumId w:val="8"/>
  </w:num>
  <w:num w:numId="15" w16cid:durableId="477303640">
    <w:abstractNumId w:val="11"/>
  </w:num>
  <w:num w:numId="16" w16cid:durableId="854616495">
    <w:abstractNumId w:val="4"/>
  </w:num>
  <w:num w:numId="17" w16cid:durableId="761729539">
    <w:abstractNumId w:val="5"/>
  </w:num>
  <w:num w:numId="18" w16cid:durableId="1306543176">
    <w:abstractNumId w:val="9"/>
  </w:num>
  <w:num w:numId="19" w16cid:durableId="369231139">
    <w:abstractNumId w:val="12"/>
  </w:num>
  <w:num w:numId="20" w16cid:durableId="2013094914">
    <w:abstractNumId w:val="19"/>
  </w:num>
  <w:num w:numId="21" w16cid:durableId="29938090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641C"/>
    <w:rsid w:val="000B2582"/>
    <w:rsid w:val="00397382"/>
    <w:rsid w:val="0055641C"/>
    <w:rsid w:val="009D3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23F6DE"/>
  <w15:docId w15:val="{777D8279-2E3E-4022-9CA4-CD578D3F3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7382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39738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397382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39738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3973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Guohua Zheng</cp:lastModifiedBy>
  <cp:revision>2</cp:revision>
  <dcterms:created xsi:type="dcterms:W3CDTF">2026-09-02T13:41:00Z</dcterms:created>
  <dcterms:modified xsi:type="dcterms:W3CDTF">2026-09-02T13:49:00Z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{"Label":"1","ContentProducer":"001191110102MACQD9K64010000","ProduceID":"7680932552345717702","ReservedCode1":"","ContentPropagator":"","PropagateID":"","ReservedCode2":""}</vt:lpwstr>
  </property>
</Properties>
</file>