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FBEAD" w14:textId="77777777" w:rsidR="00BB0B08" w:rsidRDefault="00000000" w:rsidP="00881E67">
      <w:pPr>
        <w:pStyle w:val="aa"/>
        <w:pBdr>
          <w:bottom w:val="none" w:sz="0" w:space="0" w:color="auto"/>
        </w:pBdr>
        <w:rPr>
          <w:lang w:eastAsia="zh-CN"/>
        </w:rPr>
      </w:pPr>
      <w:r>
        <w:rPr>
          <w:rFonts w:ascii="Arial" w:eastAsia="黑体" w:hAnsi="Arial"/>
          <w:lang w:eastAsia="zh-CN"/>
        </w:rPr>
        <w:t>《计算机文化（应用）基础》课程标准</w:t>
      </w:r>
    </w:p>
    <w:p w14:paraId="0622D1EF" w14:textId="77777777" w:rsidR="00BB0B08" w:rsidRDefault="00000000">
      <w:pPr>
        <w:ind w:firstLine="0"/>
        <w:jc w:val="center"/>
        <w:rPr>
          <w:lang w:eastAsia="zh-CN"/>
        </w:rPr>
      </w:pPr>
      <w:r>
        <w:rPr>
          <w:lang w:eastAsia="zh-CN"/>
        </w:rPr>
        <w:t>（高职三年级专本贯通班</w:t>
      </w:r>
      <w:r>
        <w:rPr>
          <w:lang w:eastAsia="zh-CN"/>
        </w:rPr>
        <w:t xml:space="preserve"> · </w:t>
      </w:r>
      <w:r>
        <w:rPr>
          <w:lang w:eastAsia="zh-CN"/>
        </w:rPr>
        <w:t>山东省普通高等教育专科升本科招生考试备考课程）</w:t>
      </w:r>
    </w:p>
    <w:p w14:paraId="00DC8490" w14:textId="77777777" w:rsidR="00BB0B08" w:rsidRDefault="00BB0B08">
      <w:pPr>
        <w:ind w:firstLine="0"/>
        <w:rPr>
          <w:lang w:eastAsia="zh-CN"/>
        </w:rPr>
      </w:pPr>
    </w:p>
    <w:p w14:paraId="26D62769" w14:textId="77777777" w:rsidR="00BB0B08" w:rsidRDefault="00000000">
      <w:pPr>
        <w:ind w:firstLine="0"/>
        <w:jc w:val="center"/>
      </w:pPr>
      <w:proofErr w:type="spellStart"/>
      <w:r>
        <w:rPr>
          <w:b/>
        </w:rPr>
        <w:t>课程基本信息</w:t>
      </w:r>
      <w:proofErr w:type="spellEnd"/>
    </w:p>
    <w:tbl>
      <w:tblPr>
        <w:tblStyle w:val="aff1"/>
        <w:tblW w:w="0" w:type="auto"/>
        <w:jc w:val="center"/>
        <w:tblLayout w:type="fixed"/>
        <w:tblLook w:val="04A0" w:firstRow="1" w:lastRow="0" w:firstColumn="1" w:lastColumn="0" w:noHBand="0" w:noVBand="1"/>
      </w:tblPr>
      <w:tblGrid>
        <w:gridCol w:w="1814"/>
        <w:gridCol w:w="7257"/>
      </w:tblGrid>
      <w:tr w:rsidR="00BB0B08" w14:paraId="37343B8B" w14:textId="77777777">
        <w:trPr>
          <w:cantSplit/>
          <w:tblHeader/>
          <w:jc w:val="center"/>
        </w:trPr>
        <w:tc>
          <w:tcPr>
            <w:tcW w:w="1814" w:type="dxa"/>
            <w:shd w:val="clear" w:color="auto" w:fill="D9D9D9"/>
            <w:vAlign w:val="center"/>
          </w:tcPr>
          <w:p w14:paraId="00B2A93D" w14:textId="77777777" w:rsidR="00BB0B08" w:rsidRDefault="00000000">
            <w:pPr>
              <w:spacing w:before="40" w:after="40" w:line="240" w:lineRule="auto"/>
              <w:ind w:firstLine="0"/>
              <w:jc w:val="center"/>
            </w:pPr>
            <w:r>
              <w:rPr>
                <w:b/>
                <w:sz w:val="21"/>
              </w:rPr>
              <w:t>项目</w:t>
            </w:r>
          </w:p>
        </w:tc>
        <w:tc>
          <w:tcPr>
            <w:tcW w:w="7257" w:type="dxa"/>
            <w:shd w:val="clear" w:color="auto" w:fill="D9D9D9"/>
            <w:vAlign w:val="center"/>
          </w:tcPr>
          <w:p w14:paraId="611329B7" w14:textId="77777777" w:rsidR="00BB0B08" w:rsidRDefault="00000000">
            <w:pPr>
              <w:spacing w:before="40" w:after="40" w:line="240" w:lineRule="auto"/>
              <w:ind w:firstLine="0"/>
              <w:jc w:val="center"/>
            </w:pPr>
            <w:r>
              <w:rPr>
                <w:b/>
                <w:sz w:val="21"/>
              </w:rPr>
              <w:t>内容</w:t>
            </w:r>
          </w:p>
        </w:tc>
      </w:tr>
      <w:tr w:rsidR="00BB0B08" w14:paraId="61E27651" w14:textId="77777777">
        <w:trPr>
          <w:jc w:val="center"/>
        </w:trPr>
        <w:tc>
          <w:tcPr>
            <w:tcW w:w="1814" w:type="dxa"/>
            <w:vAlign w:val="center"/>
          </w:tcPr>
          <w:p w14:paraId="69DD19F6" w14:textId="77777777" w:rsidR="00BB0B08" w:rsidRDefault="00000000">
            <w:pPr>
              <w:spacing w:before="40" w:after="40" w:line="240" w:lineRule="auto"/>
              <w:ind w:firstLine="0"/>
              <w:jc w:val="center"/>
            </w:pPr>
            <w:r>
              <w:rPr>
                <w:sz w:val="21"/>
              </w:rPr>
              <w:t>课程名称</w:t>
            </w:r>
          </w:p>
        </w:tc>
        <w:tc>
          <w:tcPr>
            <w:tcW w:w="7257" w:type="dxa"/>
            <w:vAlign w:val="center"/>
          </w:tcPr>
          <w:p w14:paraId="6239E3BB" w14:textId="77777777" w:rsidR="00BB0B08" w:rsidRDefault="00000000">
            <w:pPr>
              <w:spacing w:before="40" w:after="40" w:line="240" w:lineRule="auto"/>
              <w:ind w:firstLine="0"/>
              <w:jc w:val="center"/>
              <w:rPr>
                <w:lang w:eastAsia="zh-CN"/>
              </w:rPr>
            </w:pPr>
            <w:r>
              <w:rPr>
                <w:sz w:val="21"/>
                <w:lang w:eastAsia="zh-CN"/>
              </w:rPr>
              <w:t>计算机文化（应用）基础</w:t>
            </w:r>
          </w:p>
        </w:tc>
      </w:tr>
      <w:tr w:rsidR="00BB0B08" w14:paraId="4D1582D5" w14:textId="77777777">
        <w:trPr>
          <w:jc w:val="center"/>
        </w:trPr>
        <w:tc>
          <w:tcPr>
            <w:tcW w:w="1814" w:type="dxa"/>
            <w:vAlign w:val="center"/>
          </w:tcPr>
          <w:p w14:paraId="47E1E528" w14:textId="77777777" w:rsidR="00BB0B08" w:rsidRDefault="00000000">
            <w:pPr>
              <w:spacing w:before="40" w:after="40" w:line="240" w:lineRule="auto"/>
              <w:ind w:firstLine="0"/>
              <w:jc w:val="center"/>
            </w:pPr>
            <w:proofErr w:type="spellStart"/>
            <w:r>
              <w:rPr>
                <w:sz w:val="21"/>
              </w:rPr>
              <w:t>课程代码</w:t>
            </w:r>
            <w:proofErr w:type="spellEnd"/>
          </w:p>
        </w:tc>
        <w:tc>
          <w:tcPr>
            <w:tcW w:w="7257" w:type="dxa"/>
            <w:vAlign w:val="center"/>
          </w:tcPr>
          <w:p w14:paraId="4021004E" w14:textId="0FE95C89" w:rsidR="00BB0B08" w:rsidRDefault="00BB0B08">
            <w:pPr>
              <w:spacing w:before="40" w:after="40" w:line="240" w:lineRule="auto"/>
              <w:ind w:firstLine="0"/>
              <w:jc w:val="center"/>
            </w:pPr>
          </w:p>
        </w:tc>
      </w:tr>
      <w:tr w:rsidR="00BB0B08" w14:paraId="676C629B" w14:textId="77777777">
        <w:trPr>
          <w:jc w:val="center"/>
        </w:trPr>
        <w:tc>
          <w:tcPr>
            <w:tcW w:w="1814" w:type="dxa"/>
            <w:vAlign w:val="center"/>
          </w:tcPr>
          <w:p w14:paraId="4D48FEB1" w14:textId="77777777" w:rsidR="00BB0B08" w:rsidRDefault="00000000">
            <w:pPr>
              <w:spacing w:before="40" w:after="40" w:line="240" w:lineRule="auto"/>
              <w:ind w:firstLine="0"/>
              <w:jc w:val="center"/>
            </w:pPr>
            <w:r>
              <w:rPr>
                <w:sz w:val="21"/>
              </w:rPr>
              <w:t>课程类别</w:t>
            </w:r>
          </w:p>
        </w:tc>
        <w:tc>
          <w:tcPr>
            <w:tcW w:w="7257" w:type="dxa"/>
            <w:vAlign w:val="center"/>
          </w:tcPr>
          <w:p w14:paraId="045FB9ED" w14:textId="77777777" w:rsidR="00BB0B08" w:rsidRDefault="00000000">
            <w:pPr>
              <w:spacing w:before="40" w:after="40" w:line="240" w:lineRule="auto"/>
              <w:ind w:firstLine="0"/>
              <w:jc w:val="center"/>
            </w:pPr>
            <w:r>
              <w:rPr>
                <w:sz w:val="21"/>
              </w:rPr>
              <w:t>公共基础课</w:t>
            </w:r>
          </w:p>
        </w:tc>
      </w:tr>
      <w:tr w:rsidR="00BB0B08" w14:paraId="3AA18781" w14:textId="77777777">
        <w:trPr>
          <w:jc w:val="center"/>
        </w:trPr>
        <w:tc>
          <w:tcPr>
            <w:tcW w:w="1814" w:type="dxa"/>
            <w:vAlign w:val="center"/>
          </w:tcPr>
          <w:p w14:paraId="440FC646" w14:textId="77777777" w:rsidR="00BB0B08" w:rsidRDefault="00000000">
            <w:pPr>
              <w:spacing w:before="40" w:after="40" w:line="240" w:lineRule="auto"/>
              <w:ind w:firstLine="0"/>
              <w:jc w:val="center"/>
            </w:pPr>
            <w:r>
              <w:rPr>
                <w:sz w:val="21"/>
              </w:rPr>
              <w:t>适用对象</w:t>
            </w:r>
          </w:p>
        </w:tc>
        <w:tc>
          <w:tcPr>
            <w:tcW w:w="7257" w:type="dxa"/>
            <w:vAlign w:val="center"/>
          </w:tcPr>
          <w:p w14:paraId="2C364FD6" w14:textId="77777777" w:rsidR="00BB0B08" w:rsidRDefault="00000000">
            <w:pPr>
              <w:spacing w:before="40" w:after="40" w:line="240" w:lineRule="auto"/>
              <w:ind w:firstLine="0"/>
              <w:jc w:val="center"/>
              <w:rPr>
                <w:lang w:eastAsia="zh-CN"/>
              </w:rPr>
            </w:pPr>
            <w:r>
              <w:rPr>
                <w:sz w:val="21"/>
                <w:lang w:eastAsia="zh-CN"/>
              </w:rPr>
              <w:t>高职三年级专本贯通班学生</w:t>
            </w:r>
          </w:p>
        </w:tc>
      </w:tr>
      <w:tr w:rsidR="00BB0B08" w14:paraId="78383E0E" w14:textId="77777777">
        <w:trPr>
          <w:jc w:val="center"/>
        </w:trPr>
        <w:tc>
          <w:tcPr>
            <w:tcW w:w="1814" w:type="dxa"/>
            <w:vAlign w:val="center"/>
          </w:tcPr>
          <w:p w14:paraId="61D833A2" w14:textId="77777777" w:rsidR="00BB0B08" w:rsidRDefault="00000000">
            <w:pPr>
              <w:spacing w:before="40" w:after="40" w:line="240" w:lineRule="auto"/>
              <w:ind w:firstLine="0"/>
              <w:jc w:val="center"/>
            </w:pPr>
            <w:proofErr w:type="spellStart"/>
            <w:r>
              <w:rPr>
                <w:sz w:val="21"/>
              </w:rPr>
              <w:t>先修课程</w:t>
            </w:r>
            <w:proofErr w:type="spellEnd"/>
          </w:p>
        </w:tc>
        <w:tc>
          <w:tcPr>
            <w:tcW w:w="7257" w:type="dxa"/>
            <w:vAlign w:val="center"/>
          </w:tcPr>
          <w:p w14:paraId="3E41AA8A" w14:textId="77777777" w:rsidR="00BB0B08" w:rsidRDefault="00000000" w:rsidP="00881E67">
            <w:pPr>
              <w:spacing w:before="40" w:after="40" w:line="240" w:lineRule="auto"/>
              <w:ind w:firstLine="0"/>
              <w:jc w:val="center"/>
              <w:rPr>
                <w:lang w:eastAsia="zh-CN"/>
              </w:rPr>
            </w:pPr>
            <w:r>
              <w:rPr>
                <w:sz w:val="21"/>
                <w:lang w:eastAsia="zh-CN"/>
              </w:rPr>
              <w:t>无（具备基础计算机操作经验即可）</w:t>
            </w:r>
          </w:p>
        </w:tc>
      </w:tr>
      <w:tr w:rsidR="00BB0B08" w14:paraId="40E94518" w14:textId="77777777">
        <w:trPr>
          <w:jc w:val="center"/>
        </w:trPr>
        <w:tc>
          <w:tcPr>
            <w:tcW w:w="1814" w:type="dxa"/>
            <w:vAlign w:val="center"/>
          </w:tcPr>
          <w:p w14:paraId="20B19BB2" w14:textId="77777777" w:rsidR="00BB0B08" w:rsidRDefault="00000000">
            <w:pPr>
              <w:spacing w:before="40" w:after="40" w:line="240" w:lineRule="auto"/>
              <w:ind w:firstLine="0"/>
              <w:jc w:val="center"/>
            </w:pPr>
            <w:proofErr w:type="spellStart"/>
            <w:r>
              <w:rPr>
                <w:sz w:val="21"/>
              </w:rPr>
              <w:t>后续课程</w:t>
            </w:r>
            <w:proofErr w:type="spellEnd"/>
          </w:p>
        </w:tc>
        <w:tc>
          <w:tcPr>
            <w:tcW w:w="7257" w:type="dxa"/>
            <w:vAlign w:val="center"/>
          </w:tcPr>
          <w:p w14:paraId="58AEB1D6" w14:textId="3F363329" w:rsidR="00BB0B08" w:rsidRDefault="00000000" w:rsidP="00881E67">
            <w:pPr>
              <w:spacing w:before="40" w:after="40" w:line="240" w:lineRule="auto"/>
              <w:ind w:firstLine="0"/>
              <w:jc w:val="center"/>
              <w:rPr>
                <w:lang w:eastAsia="zh-CN"/>
              </w:rPr>
            </w:pPr>
            <w:r>
              <w:rPr>
                <w:sz w:val="21"/>
                <w:lang w:eastAsia="zh-CN"/>
              </w:rPr>
              <w:t>本科阶段</w:t>
            </w:r>
            <w:r w:rsidR="00A3516A">
              <w:rPr>
                <w:rFonts w:hint="eastAsia"/>
                <w:sz w:val="21"/>
                <w:lang w:eastAsia="zh-CN"/>
              </w:rPr>
              <w:t>涉及</w:t>
            </w:r>
            <w:r>
              <w:rPr>
                <w:sz w:val="21"/>
                <w:lang w:eastAsia="zh-CN"/>
              </w:rPr>
              <w:t>计算机</w:t>
            </w:r>
            <w:r w:rsidR="00A3516A">
              <w:rPr>
                <w:rFonts w:hint="eastAsia"/>
                <w:sz w:val="21"/>
                <w:lang w:eastAsia="zh-CN"/>
              </w:rPr>
              <w:t>操作或使用的</w:t>
            </w:r>
            <w:r>
              <w:rPr>
                <w:sz w:val="21"/>
                <w:lang w:eastAsia="zh-CN"/>
              </w:rPr>
              <w:t>相关课程</w:t>
            </w:r>
          </w:p>
        </w:tc>
      </w:tr>
      <w:tr w:rsidR="00BB0B08" w14:paraId="14871060" w14:textId="77777777">
        <w:trPr>
          <w:jc w:val="center"/>
        </w:trPr>
        <w:tc>
          <w:tcPr>
            <w:tcW w:w="1814" w:type="dxa"/>
            <w:vAlign w:val="center"/>
          </w:tcPr>
          <w:p w14:paraId="500C8834" w14:textId="77777777" w:rsidR="00BB0B08" w:rsidRDefault="00000000">
            <w:pPr>
              <w:spacing w:before="40" w:after="40" w:line="240" w:lineRule="auto"/>
              <w:ind w:firstLine="0"/>
              <w:jc w:val="center"/>
            </w:pPr>
            <w:proofErr w:type="spellStart"/>
            <w:r>
              <w:rPr>
                <w:sz w:val="21"/>
              </w:rPr>
              <w:t>建议学时</w:t>
            </w:r>
            <w:proofErr w:type="spellEnd"/>
          </w:p>
        </w:tc>
        <w:tc>
          <w:tcPr>
            <w:tcW w:w="7257" w:type="dxa"/>
            <w:vAlign w:val="center"/>
          </w:tcPr>
          <w:p w14:paraId="0BD20E9B" w14:textId="752E3B60" w:rsidR="00BB0B08" w:rsidRDefault="00000000" w:rsidP="00881E67">
            <w:pPr>
              <w:spacing w:before="40" w:after="40" w:line="240" w:lineRule="auto"/>
              <w:ind w:firstLine="0"/>
              <w:jc w:val="center"/>
              <w:rPr>
                <w:lang w:eastAsia="zh-CN"/>
              </w:rPr>
            </w:pPr>
            <w:r>
              <w:rPr>
                <w:sz w:val="21"/>
                <w:lang w:eastAsia="zh-CN"/>
              </w:rPr>
              <w:t>64</w:t>
            </w:r>
            <w:r w:rsidR="00A3516A">
              <w:rPr>
                <w:rFonts w:hint="eastAsia"/>
                <w:sz w:val="21"/>
                <w:lang w:eastAsia="zh-CN"/>
              </w:rPr>
              <w:t>-76</w:t>
            </w:r>
            <w:r>
              <w:rPr>
                <w:sz w:val="21"/>
                <w:lang w:eastAsia="zh-CN"/>
              </w:rPr>
              <w:t>学时（理论</w:t>
            </w:r>
            <w:r>
              <w:rPr>
                <w:sz w:val="21"/>
                <w:lang w:eastAsia="zh-CN"/>
              </w:rPr>
              <w:t xml:space="preserve"> 32 </w:t>
            </w:r>
            <w:r>
              <w:rPr>
                <w:sz w:val="21"/>
                <w:lang w:eastAsia="zh-CN"/>
              </w:rPr>
              <w:t>学时、实践</w:t>
            </w:r>
            <w:r>
              <w:rPr>
                <w:sz w:val="21"/>
                <w:lang w:eastAsia="zh-CN"/>
              </w:rPr>
              <w:t xml:space="preserve"> 32</w:t>
            </w:r>
            <w:r w:rsidR="00A3516A">
              <w:rPr>
                <w:rFonts w:hint="eastAsia"/>
                <w:sz w:val="21"/>
                <w:lang w:eastAsia="zh-CN"/>
              </w:rPr>
              <w:t>-44</w:t>
            </w:r>
            <w:r>
              <w:rPr>
                <w:sz w:val="21"/>
                <w:lang w:eastAsia="zh-CN"/>
              </w:rPr>
              <w:t xml:space="preserve"> </w:t>
            </w:r>
            <w:r>
              <w:rPr>
                <w:sz w:val="21"/>
                <w:lang w:eastAsia="zh-CN"/>
              </w:rPr>
              <w:t>学时）</w:t>
            </w:r>
          </w:p>
        </w:tc>
      </w:tr>
      <w:tr w:rsidR="00BB0B08" w14:paraId="6C84F897" w14:textId="77777777">
        <w:trPr>
          <w:jc w:val="center"/>
        </w:trPr>
        <w:tc>
          <w:tcPr>
            <w:tcW w:w="1814" w:type="dxa"/>
            <w:vAlign w:val="center"/>
          </w:tcPr>
          <w:p w14:paraId="1C8BF1F8" w14:textId="77777777" w:rsidR="00BB0B08" w:rsidRDefault="00000000">
            <w:pPr>
              <w:spacing w:before="40" w:after="40" w:line="240" w:lineRule="auto"/>
              <w:ind w:firstLine="0"/>
              <w:jc w:val="center"/>
            </w:pPr>
            <w:proofErr w:type="spellStart"/>
            <w:r>
              <w:rPr>
                <w:sz w:val="21"/>
              </w:rPr>
              <w:t>建议学分</w:t>
            </w:r>
            <w:proofErr w:type="spellEnd"/>
          </w:p>
        </w:tc>
        <w:tc>
          <w:tcPr>
            <w:tcW w:w="7257" w:type="dxa"/>
            <w:vAlign w:val="center"/>
          </w:tcPr>
          <w:p w14:paraId="3FCE6852" w14:textId="77777777" w:rsidR="00BB0B08" w:rsidRDefault="00000000">
            <w:pPr>
              <w:spacing w:before="40" w:after="40" w:line="240" w:lineRule="auto"/>
              <w:ind w:firstLine="0"/>
              <w:jc w:val="center"/>
            </w:pPr>
            <w:r>
              <w:rPr>
                <w:sz w:val="21"/>
              </w:rPr>
              <w:t xml:space="preserve">4 </w:t>
            </w:r>
            <w:r>
              <w:rPr>
                <w:sz w:val="21"/>
              </w:rPr>
              <w:t>学分</w:t>
            </w:r>
          </w:p>
        </w:tc>
      </w:tr>
      <w:tr w:rsidR="00BB0B08" w14:paraId="4923B0B2" w14:textId="77777777">
        <w:trPr>
          <w:jc w:val="center"/>
        </w:trPr>
        <w:tc>
          <w:tcPr>
            <w:tcW w:w="1814" w:type="dxa"/>
            <w:vAlign w:val="center"/>
          </w:tcPr>
          <w:p w14:paraId="44419AC9" w14:textId="77777777" w:rsidR="00BB0B08" w:rsidRDefault="00000000">
            <w:pPr>
              <w:spacing w:before="40" w:after="40" w:line="240" w:lineRule="auto"/>
              <w:ind w:firstLine="0"/>
              <w:jc w:val="center"/>
            </w:pPr>
            <w:r>
              <w:rPr>
                <w:sz w:val="21"/>
              </w:rPr>
              <w:t>开课学期</w:t>
            </w:r>
          </w:p>
        </w:tc>
        <w:tc>
          <w:tcPr>
            <w:tcW w:w="7257" w:type="dxa"/>
            <w:vAlign w:val="center"/>
          </w:tcPr>
          <w:p w14:paraId="23DBFA72" w14:textId="77777777" w:rsidR="00BB0B08" w:rsidRDefault="00000000">
            <w:pPr>
              <w:spacing w:before="40" w:after="40" w:line="240" w:lineRule="auto"/>
              <w:ind w:firstLine="0"/>
              <w:jc w:val="center"/>
            </w:pPr>
            <w:r>
              <w:rPr>
                <w:sz w:val="21"/>
              </w:rPr>
              <w:t>三年级第</w:t>
            </w:r>
            <w:r>
              <w:rPr>
                <w:sz w:val="21"/>
              </w:rPr>
              <w:t xml:space="preserve"> 1 </w:t>
            </w:r>
            <w:r>
              <w:rPr>
                <w:sz w:val="21"/>
              </w:rPr>
              <w:t>学期</w:t>
            </w:r>
          </w:p>
        </w:tc>
      </w:tr>
      <w:tr w:rsidR="00BB0B08" w14:paraId="2E8C8D0F" w14:textId="77777777">
        <w:trPr>
          <w:jc w:val="center"/>
        </w:trPr>
        <w:tc>
          <w:tcPr>
            <w:tcW w:w="1814" w:type="dxa"/>
            <w:vAlign w:val="center"/>
          </w:tcPr>
          <w:p w14:paraId="793E68DD" w14:textId="77777777" w:rsidR="00BB0B08" w:rsidRDefault="00000000">
            <w:pPr>
              <w:spacing w:before="40" w:after="40" w:line="240" w:lineRule="auto"/>
              <w:ind w:firstLine="0"/>
              <w:jc w:val="center"/>
            </w:pPr>
            <w:r>
              <w:rPr>
                <w:sz w:val="21"/>
              </w:rPr>
              <w:t>配套环境</w:t>
            </w:r>
          </w:p>
        </w:tc>
        <w:tc>
          <w:tcPr>
            <w:tcW w:w="7257" w:type="dxa"/>
            <w:vAlign w:val="center"/>
          </w:tcPr>
          <w:p w14:paraId="6A49DC12" w14:textId="77777777" w:rsidR="00BB0B08" w:rsidRDefault="00000000">
            <w:pPr>
              <w:spacing w:before="40" w:after="40" w:line="240" w:lineRule="auto"/>
              <w:ind w:firstLine="0"/>
              <w:jc w:val="left"/>
            </w:pPr>
            <w:r>
              <w:rPr>
                <w:sz w:val="21"/>
              </w:rPr>
              <w:t xml:space="preserve">Windows 10 </w:t>
            </w:r>
            <w:r>
              <w:rPr>
                <w:sz w:val="21"/>
              </w:rPr>
              <w:t>操作系统、</w:t>
            </w:r>
            <w:r>
              <w:rPr>
                <w:sz w:val="21"/>
              </w:rPr>
              <w:t>Word 2016 / Excel 2016 / PowerPoint 2016</w:t>
            </w:r>
          </w:p>
        </w:tc>
      </w:tr>
      <w:tr w:rsidR="00BB0B08" w14:paraId="4F30D575" w14:textId="77777777">
        <w:trPr>
          <w:jc w:val="center"/>
        </w:trPr>
        <w:tc>
          <w:tcPr>
            <w:tcW w:w="1814" w:type="dxa"/>
            <w:vAlign w:val="center"/>
          </w:tcPr>
          <w:p w14:paraId="610C4F37" w14:textId="77777777" w:rsidR="00BB0B08" w:rsidRDefault="00000000">
            <w:pPr>
              <w:spacing w:before="40" w:after="40" w:line="240" w:lineRule="auto"/>
              <w:ind w:firstLine="0"/>
              <w:jc w:val="center"/>
            </w:pPr>
            <w:r>
              <w:rPr>
                <w:sz w:val="21"/>
              </w:rPr>
              <w:t>考核方式</w:t>
            </w:r>
          </w:p>
        </w:tc>
        <w:tc>
          <w:tcPr>
            <w:tcW w:w="7257" w:type="dxa"/>
            <w:vAlign w:val="center"/>
          </w:tcPr>
          <w:p w14:paraId="3047D7DC" w14:textId="35289AFD" w:rsidR="00BB0B08" w:rsidRDefault="00000000" w:rsidP="00881E67">
            <w:pPr>
              <w:spacing w:before="40" w:after="40" w:line="240" w:lineRule="auto"/>
              <w:ind w:firstLine="0"/>
              <w:jc w:val="center"/>
              <w:rPr>
                <w:lang w:eastAsia="zh-CN"/>
              </w:rPr>
            </w:pPr>
            <w:r>
              <w:rPr>
                <w:sz w:val="21"/>
                <w:lang w:eastAsia="zh-CN"/>
              </w:rPr>
              <w:t>过程性考核</w:t>
            </w:r>
            <w:r>
              <w:rPr>
                <w:sz w:val="21"/>
                <w:lang w:eastAsia="zh-CN"/>
              </w:rPr>
              <w:t xml:space="preserve"> + </w:t>
            </w:r>
            <w:r w:rsidR="00881E67">
              <w:rPr>
                <w:rFonts w:hint="eastAsia"/>
                <w:sz w:val="21"/>
                <w:lang w:eastAsia="zh-CN"/>
              </w:rPr>
              <w:t>期</w:t>
            </w:r>
            <w:r>
              <w:rPr>
                <w:sz w:val="21"/>
                <w:lang w:eastAsia="zh-CN"/>
              </w:rPr>
              <w:t>终考核</w:t>
            </w:r>
          </w:p>
        </w:tc>
      </w:tr>
      <w:tr w:rsidR="00BB0B08" w14:paraId="621DC459" w14:textId="77777777">
        <w:trPr>
          <w:jc w:val="center"/>
        </w:trPr>
        <w:tc>
          <w:tcPr>
            <w:tcW w:w="1814" w:type="dxa"/>
            <w:vAlign w:val="center"/>
          </w:tcPr>
          <w:p w14:paraId="1F79CEBC" w14:textId="77777777" w:rsidR="00BB0B08" w:rsidRDefault="00000000">
            <w:pPr>
              <w:spacing w:before="40" w:after="40" w:line="240" w:lineRule="auto"/>
              <w:ind w:firstLine="0"/>
              <w:jc w:val="center"/>
            </w:pPr>
            <w:proofErr w:type="spellStart"/>
            <w:r>
              <w:rPr>
                <w:sz w:val="21"/>
              </w:rPr>
              <w:t>编制依据</w:t>
            </w:r>
            <w:proofErr w:type="spellEnd"/>
          </w:p>
        </w:tc>
        <w:tc>
          <w:tcPr>
            <w:tcW w:w="7257" w:type="dxa"/>
            <w:vAlign w:val="center"/>
          </w:tcPr>
          <w:p w14:paraId="1EFCC4FC" w14:textId="77777777" w:rsidR="00BB0B08" w:rsidRDefault="00000000">
            <w:pPr>
              <w:spacing w:before="40" w:after="40" w:line="240" w:lineRule="auto"/>
              <w:ind w:firstLine="0"/>
              <w:jc w:val="left"/>
              <w:rPr>
                <w:lang w:eastAsia="zh-CN"/>
              </w:rPr>
            </w:pPr>
            <w:r>
              <w:rPr>
                <w:sz w:val="21"/>
                <w:lang w:eastAsia="zh-CN"/>
              </w:rPr>
              <w:t>山东省教育招生考试院《普通高等教育专科升本科招生考试计算机（公共课）考试要求》；教育部《高等职业教育专科信息技术课程标准（</w:t>
            </w:r>
            <w:r>
              <w:rPr>
                <w:sz w:val="21"/>
                <w:lang w:eastAsia="zh-CN"/>
              </w:rPr>
              <w:t>2021</w:t>
            </w:r>
            <w:r>
              <w:rPr>
                <w:sz w:val="21"/>
                <w:lang w:eastAsia="zh-CN"/>
              </w:rPr>
              <w:t>年版）》</w:t>
            </w:r>
          </w:p>
        </w:tc>
      </w:tr>
    </w:tbl>
    <w:p w14:paraId="2B026B24" w14:textId="77777777" w:rsidR="00BB0B08" w:rsidRDefault="00000000">
      <w:pPr>
        <w:rPr>
          <w:lang w:eastAsia="zh-CN"/>
        </w:rPr>
      </w:pPr>
      <w:r>
        <w:rPr>
          <w:lang w:eastAsia="zh-CN"/>
        </w:rPr>
        <w:br w:type="page"/>
      </w:r>
    </w:p>
    <w:p w14:paraId="16D511A2" w14:textId="77777777" w:rsidR="00BB0B08" w:rsidRDefault="00000000">
      <w:pPr>
        <w:ind w:firstLine="0"/>
        <w:jc w:val="center"/>
        <w:rPr>
          <w:lang w:eastAsia="zh-CN"/>
        </w:rPr>
      </w:pPr>
      <w:r>
        <w:rPr>
          <w:b/>
          <w:sz w:val="32"/>
          <w:lang w:eastAsia="zh-CN"/>
        </w:rPr>
        <w:lastRenderedPageBreak/>
        <w:t>目</w:t>
      </w:r>
      <w:r>
        <w:rPr>
          <w:b/>
          <w:sz w:val="32"/>
          <w:lang w:eastAsia="zh-CN"/>
        </w:rPr>
        <w:t xml:space="preserve">  </w:t>
      </w:r>
      <w:r>
        <w:rPr>
          <w:b/>
          <w:sz w:val="32"/>
          <w:lang w:eastAsia="zh-CN"/>
        </w:rPr>
        <w:t>录</w:t>
      </w:r>
    </w:p>
    <w:p w14:paraId="278F586D" w14:textId="4E99A88C" w:rsidR="00881E67" w:rsidRDefault="00000000">
      <w:pPr>
        <w:pStyle w:val="TOC1"/>
        <w:tabs>
          <w:tab w:val="right" w:leader="dot" w:pos="9062"/>
        </w:tabs>
        <w:rPr>
          <w:rFonts w:asciiTheme="minorHAnsi" w:eastAsiaTheme="minorEastAsia" w:hAnsiTheme="minorHAnsi" w:hint="eastAsia"/>
          <w:noProof/>
          <w:color w:val="auto"/>
          <w:kern w:val="2"/>
          <w:sz w:val="22"/>
          <w:szCs w:val="24"/>
          <w:lang w:eastAsia="zh-CN"/>
          <w14:ligatures w14:val="standardContextual"/>
        </w:rPr>
      </w:pPr>
      <w:r>
        <w:fldChar w:fldCharType="begin"/>
      </w:r>
      <w:r>
        <w:rPr>
          <w:lang w:eastAsia="zh-CN"/>
        </w:rPr>
        <w:instrText>TOC \o "1-2" \h \z \u</w:instrText>
      </w:r>
      <w:r>
        <w:fldChar w:fldCharType="separate"/>
      </w:r>
      <w:hyperlink w:anchor="_Toc239277439" w:history="1">
        <w:r w:rsidR="00881E67" w:rsidRPr="00CD6E69">
          <w:rPr>
            <w:rStyle w:val="aff9"/>
            <w:rFonts w:hint="eastAsia"/>
            <w:noProof/>
            <w:lang w:eastAsia="zh-CN"/>
          </w:rPr>
          <w:t>一、课程性质与定位</w:t>
        </w:r>
        <w:r w:rsidR="00881E67">
          <w:rPr>
            <w:rFonts w:hint="eastAsia"/>
            <w:noProof/>
            <w:webHidden/>
          </w:rPr>
          <w:tab/>
        </w:r>
        <w:r w:rsidR="00881E67">
          <w:rPr>
            <w:rFonts w:hint="eastAsia"/>
            <w:noProof/>
            <w:webHidden/>
          </w:rPr>
          <w:fldChar w:fldCharType="begin"/>
        </w:r>
        <w:r w:rsidR="00881E67">
          <w:rPr>
            <w:rFonts w:hint="eastAsia"/>
            <w:noProof/>
            <w:webHidden/>
          </w:rPr>
          <w:instrText xml:space="preserve"> </w:instrText>
        </w:r>
        <w:r w:rsidR="00881E67">
          <w:rPr>
            <w:noProof/>
            <w:webHidden/>
          </w:rPr>
          <w:instrText>PAGEREF _Toc239277439 \h</w:instrText>
        </w:r>
        <w:r w:rsidR="00881E67">
          <w:rPr>
            <w:rFonts w:hint="eastAsia"/>
            <w:noProof/>
            <w:webHidden/>
          </w:rPr>
          <w:instrText xml:space="preserve"> </w:instrText>
        </w:r>
        <w:r w:rsidR="00881E67">
          <w:rPr>
            <w:rFonts w:hint="eastAsia"/>
            <w:noProof/>
            <w:webHidden/>
          </w:rPr>
        </w:r>
        <w:r w:rsidR="00881E67">
          <w:rPr>
            <w:rFonts w:hint="eastAsia"/>
            <w:noProof/>
            <w:webHidden/>
          </w:rPr>
          <w:fldChar w:fldCharType="separate"/>
        </w:r>
        <w:r w:rsidR="00881E67">
          <w:rPr>
            <w:noProof/>
            <w:webHidden/>
          </w:rPr>
          <w:t>1</w:t>
        </w:r>
        <w:r w:rsidR="00881E67">
          <w:rPr>
            <w:rFonts w:hint="eastAsia"/>
            <w:noProof/>
            <w:webHidden/>
          </w:rPr>
          <w:fldChar w:fldCharType="end"/>
        </w:r>
      </w:hyperlink>
    </w:p>
    <w:p w14:paraId="41400B1D" w14:textId="7A68BE46"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40" w:history="1">
        <w:r w:rsidRPr="00CD6E69">
          <w:rPr>
            <w:rStyle w:val="aff9"/>
            <w:rFonts w:hint="eastAsia"/>
            <w:noProof/>
            <w:lang w:eastAsia="zh-CN"/>
          </w:rPr>
          <w:t>（一）课程性质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50F7363E" w14:textId="234B5DC1"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41" w:history="1">
        <w:r w:rsidRPr="00CD6E69">
          <w:rPr>
            <w:rStyle w:val="aff9"/>
            <w:rFonts w:hint="eastAsia"/>
            <w:noProof/>
            <w:lang w:eastAsia="zh-CN"/>
          </w:rPr>
          <w:t>（二）课程定位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36E8D924" w14:textId="65AE03A2" w:rsidR="00881E67" w:rsidRDefault="00881E67">
      <w:pPr>
        <w:pStyle w:val="TOC1"/>
        <w:tabs>
          <w:tab w:val="right" w:leader="dot" w:pos="9062"/>
        </w:tabs>
        <w:rPr>
          <w:rFonts w:asciiTheme="minorHAnsi" w:eastAsiaTheme="minorEastAsia" w:hAnsiTheme="minorHAnsi" w:hint="eastAsia"/>
          <w:noProof/>
          <w:color w:val="auto"/>
          <w:kern w:val="2"/>
          <w:sz w:val="22"/>
          <w:szCs w:val="24"/>
          <w:lang w:eastAsia="zh-CN"/>
          <w14:ligatures w14:val="standardContextual"/>
        </w:rPr>
      </w:pPr>
      <w:hyperlink w:anchor="_Toc239277442" w:history="1">
        <w:r w:rsidRPr="00CD6E69">
          <w:rPr>
            <w:rStyle w:val="aff9"/>
            <w:rFonts w:hint="eastAsia"/>
            <w:noProof/>
            <w:lang w:eastAsia="zh-CN"/>
          </w:rPr>
          <w:t>二、课程设计思路</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w:t>
        </w:r>
        <w:r>
          <w:rPr>
            <w:rFonts w:hint="eastAsia"/>
            <w:noProof/>
            <w:webHidden/>
          </w:rPr>
          <w:fldChar w:fldCharType="end"/>
        </w:r>
      </w:hyperlink>
    </w:p>
    <w:p w14:paraId="1DDF1425" w14:textId="0AD5B271" w:rsidR="00881E67" w:rsidRDefault="00881E67">
      <w:pPr>
        <w:pStyle w:val="TOC1"/>
        <w:tabs>
          <w:tab w:val="right" w:leader="dot" w:pos="9062"/>
        </w:tabs>
        <w:rPr>
          <w:rFonts w:asciiTheme="minorHAnsi" w:eastAsiaTheme="minorEastAsia" w:hAnsiTheme="minorHAnsi" w:hint="eastAsia"/>
          <w:noProof/>
          <w:color w:val="auto"/>
          <w:kern w:val="2"/>
          <w:sz w:val="22"/>
          <w:szCs w:val="24"/>
          <w:lang w:eastAsia="zh-CN"/>
          <w14:ligatures w14:val="standardContextual"/>
        </w:rPr>
      </w:pPr>
      <w:hyperlink w:anchor="_Toc239277443" w:history="1">
        <w:r w:rsidRPr="00CD6E69">
          <w:rPr>
            <w:rStyle w:val="aff9"/>
            <w:rFonts w:hint="eastAsia"/>
            <w:noProof/>
            <w:lang w:eastAsia="zh-CN"/>
          </w:rPr>
          <w:t>三、课程目标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12148FA8" w14:textId="7159EF3C"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44" w:history="1">
        <w:r w:rsidRPr="00CD6E69">
          <w:rPr>
            <w:rStyle w:val="aff9"/>
            <w:rFonts w:hint="eastAsia"/>
            <w:noProof/>
            <w:lang w:eastAsia="zh-CN"/>
          </w:rPr>
          <w:t>（一）总体目标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39D7ED0F" w14:textId="6ACDEA54"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45" w:history="1">
        <w:r w:rsidRPr="00CD6E69">
          <w:rPr>
            <w:rStyle w:val="aff9"/>
            <w:rFonts w:hint="eastAsia"/>
            <w:noProof/>
            <w:lang w:eastAsia="zh-CN"/>
          </w:rPr>
          <w:t>（二）知识目标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2BAE27CD" w14:textId="36A5427C"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46" w:history="1">
        <w:r w:rsidRPr="00CD6E69">
          <w:rPr>
            <w:rStyle w:val="aff9"/>
            <w:rFonts w:hint="eastAsia"/>
            <w:noProof/>
            <w:lang w:eastAsia="zh-CN"/>
          </w:rPr>
          <w:t>（三）能力目标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5339A4A9" w14:textId="487C91B9"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47" w:history="1">
        <w:r w:rsidRPr="00CD6E69">
          <w:rPr>
            <w:rStyle w:val="aff9"/>
            <w:rFonts w:hint="eastAsia"/>
            <w:noProof/>
            <w:lang w:eastAsia="zh-CN"/>
          </w:rPr>
          <w:t>（四）素质目标</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56EC248" w14:textId="0CA1733E" w:rsidR="00881E67" w:rsidRDefault="00881E67">
      <w:pPr>
        <w:pStyle w:val="TOC1"/>
        <w:tabs>
          <w:tab w:val="right" w:leader="dot" w:pos="9062"/>
        </w:tabs>
        <w:rPr>
          <w:rFonts w:asciiTheme="minorHAnsi" w:eastAsiaTheme="minorEastAsia" w:hAnsiTheme="minorHAnsi" w:hint="eastAsia"/>
          <w:noProof/>
          <w:color w:val="auto"/>
          <w:kern w:val="2"/>
          <w:sz w:val="22"/>
          <w:szCs w:val="24"/>
          <w:lang w:eastAsia="zh-CN"/>
          <w14:ligatures w14:val="standardContextual"/>
        </w:rPr>
      </w:pPr>
      <w:hyperlink w:anchor="_Toc239277448" w:history="1">
        <w:r w:rsidRPr="00CD6E69">
          <w:rPr>
            <w:rStyle w:val="aff9"/>
            <w:rFonts w:hint="eastAsia"/>
            <w:noProof/>
            <w:lang w:eastAsia="zh-CN"/>
          </w:rPr>
          <w:t>四、课程内容与学时分配</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5202AA8" w14:textId="22E93A53"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49" w:history="1">
        <w:r w:rsidRPr="00CD6E69">
          <w:rPr>
            <w:rStyle w:val="aff9"/>
            <w:rFonts w:hint="eastAsia"/>
            <w:noProof/>
            <w:lang w:eastAsia="zh-CN"/>
          </w:rPr>
          <w:t>（一）内容组织原则</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E115B74" w14:textId="1020D3DE"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0" w:history="1">
        <w:r w:rsidRPr="00CD6E69">
          <w:rPr>
            <w:rStyle w:val="aff9"/>
            <w:rFonts w:hint="eastAsia"/>
            <w:noProof/>
            <w:lang w:eastAsia="zh-CN"/>
          </w:rPr>
          <w:t>（二）课程内容与学时分配总览表</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AEE449D" w14:textId="2015E0D1"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1" w:history="1">
        <w:r w:rsidRPr="00CD6E69">
          <w:rPr>
            <w:rStyle w:val="aff9"/>
            <w:rFonts w:hint="eastAsia"/>
            <w:noProof/>
            <w:lang w:eastAsia="zh-CN"/>
          </w:rPr>
          <w:t>（三）各教学单元内容与要求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1CAFBD9" w14:textId="7CCC1669" w:rsidR="00881E67" w:rsidRDefault="00881E67">
      <w:pPr>
        <w:pStyle w:val="TOC1"/>
        <w:tabs>
          <w:tab w:val="right" w:leader="dot" w:pos="9062"/>
        </w:tabs>
        <w:rPr>
          <w:rFonts w:asciiTheme="minorHAnsi" w:eastAsiaTheme="minorEastAsia" w:hAnsiTheme="minorHAnsi" w:hint="eastAsia"/>
          <w:noProof/>
          <w:color w:val="auto"/>
          <w:kern w:val="2"/>
          <w:sz w:val="22"/>
          <w:szCs w:val="24"/>
          <w:lang w:eastAsia="zh-CN"/>
          <w14:ligatures w14:val="standardContextual"/>
        </w:rPr>
      </w:pPr>
      <w:hyperlink w:anchor="_Toc239277452" w:history="1">
        <w:r w:rsidRPr="00CD6E69">
          <w:rPr>
            <w:rStyle w:val="aff9"/>
            <w:rFonts w:hint="eastAsia"/>
            <w:noProof/>
            <w:lang w:eastAsia="zh-CN"/>
          </w:rPr>
          <w:t>五、教学实施建议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232C923E" w14:textId="4AEDD102"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3" w:history="1">
        <w:r w:rsidRPr="00CD6E69">
          <w:rPr>
            <w:rStyle w:val="aff9"/>
            <w:rFonts w:hint="eastAsia"/>
            <w:noProof/>
            <w:lang w:eastAsia="zh-CN"/>
          </w:rPr>
          <w:t>（一）教学方法建议</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7FF32944" w14:textId="382663C6"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4" w:history="1">
        <w:r w:rsidRPr="00CD6E69">
          <w:rPr>
            <w:rStyle w:val="aff9"/>
            <w:rFonts w:hint="eastAsia"/>
            <w:noProof/>
            <w:lang w:eastAsia="zh-CN"/>
          </w:rPr>
          <w:t>（二）教学组织与条件</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2E830041" w14:textId="11761BAF"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5" w:history="1">
        <w:r w:rsidRPr="00CD6E69">
          <w:rPr>
            <w:rStyle w:val="aff9"/>
            <w:rFonts w:hint="eastAsia"/>
            <w:noProof/>
            <w:lang w:eastAsia="zh-CN"/>
          </w:rPr>
          <w:t>（三）教材与课程资源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2AD7C7A" w14:textId="4DB75D20"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6" w:history="1">
        <w:r w:rsidRPr="00CD6E69">
          <w:rPr>
            <w:rStyle w:val="aff9"/>
            <w:rFonts w:hint="eastAsia"/>
            <w:noProof/>
            <w:lang w:eastAsia="zh-CN"/>
          </w:rPr>
          <w:t>（四）师资要求</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048D3D60" w14:textId="568F9DF0" w:rsidR="00881E67" w:rsidRDefault="00881E67">
      <w:pPr>
        <w:pStyle w:val="TOC1"/>
        <w:tabs>
          <w:tab w:val="right" w:leader="dot" w:pos="9062"/>
        </w:tabs>
        <w:rPr>
          <w:rFonts w:asciiTheme="minorHAnsi" w:eastAsiaTheme="minorEastAsia" w:hAnsiTheme="minorHAnsi" w:hint="eastAsia"/>
          <w:noProof/>
          <w:color w:val="auto"/>
          <w:kern w:val="2"/>
          <w:sz w:val="22"/>
          <w:szCs w:val="24"/>
          <w:lang w:eastAsia="zh-CN"/>
          <w14:ligatures w14:val="standardContextual"/>
        </w:rPr>
      </w:pPr>
      <w:hyperlink w:anchor="_Toc239277457" w:history="1">
        <w:r w:rsidRPr="00CD6E69">
          <w:rPr>
            <w:rStyle w:val="aff9"/>
            <w:rFonts w:hint="eastAsia"/>
            <w:noProof/>
            <w:lang w:eastAsia="zh-CN"/>
          </w:rPr>
          <w:t>六、考核与评价</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39783277" w14:textId="5A9ADA4D"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8" w:history="1">
        <w:r w:rsidRPr="00CD6E69">
          <w:rPr>
            <w:rStyle w:val="aff9"/>
            <w:rFonts w:hint="eastAsia"/>
            <w:noProof/>
            <w:lang w:eastAsia="zh-CN"/>
          </w:rPr>
          <w:t>（一）考核方式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5334C79C" w14:textId="305D85EC"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59" w:history="1">
        <w:r w:rsidRPr="00CD6E69">
          <w:rPr>
            <w:rStyle w:val="aff9"/>
            <w:rFonts w:hint="eastAsia"/>
            <w:noProof/>
            <w:lang w:eastAsia="zh-CN"/>
          </w:rPr>
          <w:t>（二）成绩构成</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_Toc239277459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2ADA9758" w14:textId="623EA5C9" w:rsidR="00881E67" w:rsidRDefault="00881E67">
      <w:pPr>
        <w:pStyle w:val="TOC2"/>
        <w:tabs>
          <w:tab w:val="right" w:leader="dot" w:pos="9062"/>
        </w:tabs>
        <w:ind w:left="480"/>
        <w:rPr>
          <w:rFonts w:asciiTheme="minorHAnsi" w:eastAsiaTheme="minorEastAsia" w:hAnsiTheme="minorHAnsi" w:hint="eastAsia"/>
          <w:noProof/>
          <w:color w:val="auto"/>
          <w:kern w:val="2"/>
          <w:sz w:val="22"/>
          <w:szCs w:val="24"/>
          <w:lang w:eastAsia="zh-CN"/>
          <w14:ligatures w14:val="standardContextual"/>
        </w:rPr>
      </w:pPr>
      <w:hyperlink w:anchor="_Toc239277460" w:history="1">
        <w:r w:rsidRPr="00CD6E69">
          <w:rPr>
            <w:rStyle w:val="aff9"/>
            <w:rFonts w:hint="eastAsia"/>
            <w:noProof/>
          </w:rPr>
          <w:t>（三）评价标准</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_Toc239277460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07122742" w14:textId="1EECE57C" w:rsidR="00BB0B08" w:rsidRDefault="00000000">
      <w:pPr>
        <w:rPr>
          <w:lang w:eastAsia="zh-CN"/>
        </w:rPr>
      </w:pPr>
      <w:r>
        <w:fldChar w:fldCharType="end"/>
      </w:r>
    </w:p>
    <w:p w14:paraId="5E78B351" w14:textId="77777777" w:rsidR="00BB0B08" w:rsidRDefault="00BB0B08">
      <w:pPr>
        <w:rPr>
          <w:lang w:eastAsia="zh-CN"/>
        </w:rPr>
        <w:sectPr w:rsidR="00BB0B08">
          <w:pgSz w:w="11906" w:h="16838"/>
          <w:pgMar w:top="1417" w:right="1417" w:bottom="1417" w:left="1417" w:header="720" w:footer="720" w:gutter="0"/>
          <w:cols w:space="720"/>
          <w:docGrid w:linePitch="360"/>
        </w:sectPr>
      </w:pPr>
    </w:p>
    <w:p w14:paraId="578407EF" w14:textId="77777777" w:rsidR="00BB0B08" w:rsidRDefault="00000000">
      <w:pPr>
        <w:pStyle w:val="1"/>
        <w:rPr>
          <w:lang w:eastAsia="zh-CN"/>
        </w:rPr>
      </w:pPr>
      <w:bookmarkStart w:id="0" w:name="_Toc239277439"/>
      <w:r>
        <w:rPr>
          <w:lang w:eastAsia="zh-CN"/>
        </w:rPr>
        <w:lastRenderedPageBreak/>
        <w:t>一、课程性质与定位</w:t>
      </w:r>
      <w:bookmarkEnd w:id="0"/>
    </w:p>
    <w:p w14:paraId="7F315009" w14:textId="77777777" w:rsidR="00BB0B08" w:rsidRDefault="00000000">
      <w:pPr>
        <w:pStyle w:val="21"/>
        <w:rPr>
          <w:lang w:eastAsia="zh-CN"/>
        </w:rPr>
      </w:pPr>
      <w:bookmarkStart w:id="1" w:name="_Toc239277440"/>
      <w:r>
        <w:rPr>
          <w:lang w:eastAsia="zh-CN"/>
        </w:rPr>
        <w:t>（一）课程性质</w:t>
      </w:r>
      <w:bookmarkEnd w:id="1"/>
    </w:p>
    <w:p w14:paraId="21D85EE9" w14:textId="3AB0F302" w:rsidR="00BB0B08" w:rsidRDefault="00000000">
      <w:pPr>
        <w:rPr>
          <w:lang w:eastAsia="zh-CN"/>
        </w:rPr>
      </w:pPr>
      <w:r>
        <w:rPr>
          <w:lang w:eastAsia="zh-CN"/>
        </w:rPr>
        <w:t>本课程是高职专本贯通专业人才培养方案中的一门公共基础课，是对接山东省普通高等教育专科升本科招生考试计算机（公共课）的核心备考课程，也是培养学生信息素养、计算思维与计算机应用能力的通识课程。课程以</w:t>
      </w:r>
      <w:r w:rsidR="00A3516A">
        <w:rPr>
          <w:rFonts w:hint="eastAsia"/>
          <w:lang w:eastAsia="zh-CN"/>
        </w:rPr>
        <w:t>专升</w:t>
      </w:r>
      <w:proofErr w:type="gramStart"/>
      <w:r w:rsidR="00A3516A">
        <w:rPr>
          <w:rFonts w:hint="eastAsia"/>
          <w:lang w:eastAsia="zh-CN"/>
        </w:rPr>
        <w:t>本</w:t>
      </w:r>
      <w:r>
        <w:rPr>
          <w:lang w:eastAsia="zh-CN"/>
        </w:rPr>
        <w:t>考试</w:t>
      </w:r>
      <w:proofErr w:type="gramEnd"/>
      <w:r>
        <w:rPr>
          <w:lang w:eastAsia="zh-CN"/>
        </w:rPr>
        <w:t>大纲为纲、以能力为本位，坚持</w:t>
      </w:r>
      <w:r>
        <w:rPr>
          <w:lang w:eastAsia="zh-CN"/>
        </w:rPr>
        <w:t>“</w:t>
      </w:r>
      <w:r>
        <w:rPr>
          <w:lang w:eastAsia="zh-CN"/>
        </w:rPr>
        <w:t>理论教学与实践操作相结合、知识学习与应试训练相结合</w:t>
      </w:r>
      <w:r>
        <w:rPr>
          <w:lang w:eastAsia="zh-CN"/>
        </w:rPr>
        <w:t>”</w:t>
      </w:r>
      <w:r>
        <w:rPr>
          <w:lang w:eastAsia="zh-CN"/>
        </w:rPr>
        <w:t>，服务于学生升学深造与终身</w:t>
      </w:r>
      <w:r w:rsidR="00A3516A">
        <w:rPr>
          <w:rFonts w:hint="eastAsia"/>
          <w:lang w:eastAsia="zh-CN"/>
        </w:rPr>
        <w:t>学习、发展</w:t>
      </w:r>
      <w:r>
        <w:rPr>
          <w:lang w:eastAsia="zh-CN"/>
        </w:rPr>
        <w:t>。</w:t>
      </w:r>
    </w:p>
    <w:p w14:paraId="04BDCB05" w14:textId="77777777" w:rsidR="00BB0B08" w:rsidRDefault="00000000">
      <w:pPr>
        <w:pStyle w:val="21"/>
        <w:rPr>
          <w:lang w:eastAsia="zh-CN"/>
        </w:rPr>
      </w:pPr>
      <w:bookmarkStart w:id="2" w:name="_Toc239277441"/>
      <w:r>
        <w:rPr>
          <w:lang w:eastAsia="zh-CN"/>
        </w:rPr>
        <w:t>（二）课程定位</w:t>
      </w:r>
      <w:bookmarkEnd w:id="2"/>
    </w:p>
    <w:p w14:paraId="00221F0A" w14:textId="77777777" w:rsidR="00BB0B08" w:rsidRDefault="00000000">
      <w:pPr>
        <w:rPr>
          <w:lang w:eastAsia="zh-CN"/>
        </w:rPr>
      </w:pPr>
      <w:r>
        <w:rPr>
          <w:lang w:eastAsia="zh-CN"/>
        </w:rPr>
        <w:t xml:space="preserve">1. </w:t>
      </w:r>
      <w:r>
        <w:rPr>
          <w:lang w:eastAsia="zh-CN"/>
        </w:rPr>
        <w:t>服务于升学深造。全面对标山东省专升本计算机（公共课）考试要求，覆盖考试大纲规定的十大模块全部考点与题型，帮助学生建立系统的备考知识体系，提升应试能力与得分水平。</w:t>
      </w:r>
    </w:p>
    <w:p w14:paraId="380D7A28" w14:textId="77777777" w:rsidR="00BB0B08" w:rsidRDefault="00000000">
      <w:pPr>
        <w:rPr>
          <w:lang w:eastAsia="zh-CN"/>
        </w:rPr>
      </w:pPr>
      <w:r>
        <w:rPr>
          <w:lang w:eastAsia="zh-CN"/>
        </w:rPr>
        <w:t xml:space="preserve">2. </w:t>
      </w:r>
      <w:r>
        <w:rPr>
          <w:lang w:eastAsia="zh-CN"/>
        </w:rPr>
        <w:t>服务于能力培养。通过办公软件实操、数据处理、网络应用等学习任务，培养学生信息素养、计算思维、计算机应用能力和数字化学习能力，为本科阶段学习与职业发展奠定基础。</w:t>
      </w:r>
    </w:p>
    <w:p w14:paraId="78141ADC" w14:textId="77777777" w:rsidR="00BB0B08" w:rsidRDefault="00000000">
      <w:pPr>
        <w:rPr>
          <w:lang w:eastAsia="zh-CN"/>
        </w:rPr>
      </w:pPr>
      <w:r>
        <w:rPr>
          <w:lang w:eastAsia="zh-CN"/>
        </w:rPr>
        <w:t xml:space="preserve">3. </w:t>
      </w:r>
      <w:r>
        <w:rPr>
          <w:lang w:eastAsia="zh-CN"/>
        </w:rPr>
        <w:t>服务于素养养成。融入信息安全、网络伦理、信息技术自主可控及新一代信息技术等内容，引导学生树立正确的技术观、信息安全意识和网络文明素养。</w:t>
      </w:r>
    </w:p>
    <w:p w14:paraId="36575957" w14:textId="77777777" w:rsidR="00BB0B08" w:rsidRDefault="00000000">
      <w:pPr>
        <w:pStyle w:val="1"/>
        <w:rPr>
          <w:lang w:eastAsia="zh-CN"/>
        </w:rPr>
      </w:pPr>
      <w:bookmarkStart w:id="3" w:name="_Toc239277442"/>
      <w:r>
        <w:rPr>
          <w:lang w:eastAsia="zh-CN"/>
        </w:rPr>
        <w:t>二、课程设计思路</w:t>
      </w:r>
      <w:bookmarkEnd w:id="3"/>
    </w:p>
    <w:p w14:paraId="500B3C57" w14:textId="77777777" w:rsidR="00BB0B08" w:rsidRDefault="00000000">
      <w:pPr>
        <w:rPr>
          <w:lang w:eastAsia="zh-CN"/>
        </w:rPr>
      </w:pPr>
      <w:r>
        <w:rPr>
          <w:lang w:eastAsia="zh-CN"/>
        </w:rPr>
        <w:t>本课程依据山东省教育招生考试院发布的《计算机（公共课）考试要求》和教育部《高等职业教育专科信息技术课程标准（</w:t>
      </w:r>
      <w:r>
        <w:rPr>
          <w:lang w:eastAsia="zh-CN"/>
        </w:rPr>
        <w:t>2021</w:t>
      </w:r>
      <w:r>
        <w:rPr>
          <w:lang w:eastAsia="zh-CN"/>
        </w:rPr>
        <w:t>年版）》设计，遵循</w:t>
      </w:r>
      <w:r>
        <w:rPr>
          <w:lang w:eastAsia="zh-CN"/>
        </w:rPr>
        <w:t>“</w:t>
      </w:r>
      <w:r>
        <w:rPr>
          <w:lang w:eastAsia="zh-CN"/>
        </w:rPr>
        <w:t>以考促学、学以致用，模块化组织、理实一体</w:t>
      </w:r>
      <w:r>
        <w:rPr>
          <w:lang w:eastAsia="zh-CN"/>
        </w:rPr>
        <w:t>”</w:t>
      </w:r>
      <w:r>
        <w:rPr>
          <w:lang w:eastAsia="zh-CN"/>
        </w:rPr>
        <w:t>的设计思路。</w:t>
      </w:r>
    </w:p>
    <w:p w14:paraId="5A16B85C" w14:textId="77777777" w:rsidR="00BB0B08" w:rsidRDefault="00000000">
      <w:pPr>
        <w:rPr>
          <w:lang w:eastAsia="zh-CN"/>
        </w:rPr>
      </w:pPr>
      <w:r>
        <w:rPr>
          <w:lang w:eastAsia="zh-CN"/>
        </w:rPr>
        <w:t xml:space="preserve">1. </w:t>
      </w:r>
      <w:r>
        <w:rPr>
          <w:lang w:eastAsia="zh-CN"/>
        </w:rPr>
        <w:t>以考纲为导向，重构教学内容。按照考试大纲十大模块组织课程内容，将考点、知识点、题型与得分点结构化，确保教学内容与考试要求精准对应。</w:t>
      </w:r>
    </w:p>
    <w:p w14:paraId="34AB8AB2" w14:textId="77777777" w:rsidR="00BB0B08" w:rsidRDefault="00000000">
      <w:pPr>
        <w:rPr>
          <w:lang w:eastAsia="zh-CN"/>
        </w:rPr>
      </w:pPr>
      <w:r>
        <w:rPr>
          <w:lang w:eastAsia="zh-CN"/>
        </w:rPr>
        <w:t xml:space="preserve">2. </w:t>
      </w:r>
      <w:r>
        <w:rPr>
          <w:lang w:eastAsia="zh-CN"/>
        </w:rPr>
        <w:t>以能力为本位，强化实操训练。操作系统与</w:t>
      </w:r>
      <w:r>
        <w:rPr>
          <w:lang w:eastAsia="zh-CN"/>
        </w:rPr>
        <w:t xml:space="preserve"> Office </w:t>
      </w:r>
      <w:r>
        <w:rPr>
          <w:lang w:eastAsia="zh-CN"/>
        </w:rPr>
        <w:t>三件套等模块坚持</w:t>
      </w:r>
      <w:r>
        <w:rPr>
          <w:lang w:eastAsia="zh-CN"/>
        </w:rPr>
        <w:t>“</w:t>
      </w:r>
      <w:r>
        <w:rPr>
          <w:lang w:eastAsia="zh-CN"/>
        </w:rPr>
        <w:t>讲、演、练</w:t>
      </w:r>
      <w:r>
        <w:rPr>
          <w:lang w:eastAsia="zh-CN"/>
        </w:rPr>
        <w:t>”</w:t>
      </w:r>
      <w:r>
        <w:rPr>
          <w:lang w:eastAsia="zh-CN"/>
        </w:rPr>
        <w:t>结合，设置与考试操作题同型的实操任务，突出应用能力培养。</w:t>
      </w:r>
    </w:p>
    <w:p w14:paraId="33F4B05F" w14:textId="230F84C7" w:rsidR="00BB0B08" w:rsidRDefault="00000000">
      <w:pPr>
        <w:rPr>
          <w:lang w:eastAsia="zh-CN"/>
        </w:rPr>
      </w:pPr>
      <w:r>
        <w:rPr>
          <w:lang w:eastAsia="zh-CN"/>
        </w:rPr>
        <w:lastRenderedPageBreak/>
        <w:t xml:space="preserve">3. </w:t>
      </w:r>
      <w:r>
        <w:rPr>
          <w:lang w:eastAsia="zh-CN"/>
        </w:rPr>
        <w:t>以学生为中心，实施分层教学</w:t>
      </w:r>
      <w:r w:rsidR="00A3516A">
        <w:rPr>
          <w:rFonts w:hint="eastAsia"/>
          <w:lang w:eastAsia="zh-CN"/>
        </w:rPr>
        <w:t>。</w:t>
      </w:r>
      <w:r w:rsidR="00A3516A">
        <w:rPr>
          <w:rFonts w:hint="eastAsia"/>
          <w:lang w:eastAsia="zh-CN"/>
        </w:rPr>
        <w:t>引入</w:t>
      </w:r>
      <w:r w:rsidR="00A3516A">
        <w:rPr>
          <w:rFonts w:hint="eastAsia"/>
          <w:lang w:eastAsia="zh-CN"/>
        </w:rPr>
        <w:t>KIMI</w:t>
      </w:r>
      <w:r w:rsidR="00A3516A">
        <w:rPr>
          <w:rFonts w:hint="eastAsia"/>
          <w:lang w:eastAsia="zh-CN"/>
        </w:rPr>
        <w:t>、豆包等</w:t>
      </w:r>
      <w:r w:rsidR="00A3516A">
        <w:rPr>
          <w:rFonts w:hint="eastAsia"/>
          <w:lang w:eastAsia="zh-CN"/>
        </w:rPr>
        <w:t>AI</w:t>
      </w:r>
      <w:r w:rsidR="00A3516A">
        <w:rPr>
          <w:rFonts w:hint="eastAsia"/>
          <w:lang w:eastAsia="zh-CN"/>
        </w:rPr>
        <w:t>工具，</w:t>
      </w:r>
      <w:r>
        <w:rPr>
          <w:lang w:eastAsia="zh-CN"/>
        </w:rPr>
        <w:t>学生</w:t>
      </w:r>
      <w:r w:rsidR="00A3516A">
        <w:rPr>
          <w:rFonts w:hint="eastAsia"/>
          <w:lang w:eastAsia="zh-CN"/>
        </w:rPr>
        <w:t>可</w:t>
      </w:r>
      <w:r w:rsidR="00A3516A">
        <w:rPr>
          <w:lang w:eastAsia="zh-CN"/>
        </w:rPr>
        <w:t>根据</w:t>
      </w:r>
      <w:r w:rsidR="00A3516A">
        <w:rPr>
          <w:rFonts w:hint="eastAsia"/>
          <w:lang w:eastAsia="zh-CN"/>
        </w:rPr>
        <w:t>自身</w:t>
      </w:r>
      <w:r>
        <w:rPr>
          <w:lang w:eastAsia="zh-CN"/>
        </w:rPr>
        <w:t>基础</w:t>
      </w:r>
      <w:r w:rsidR="00A3516A">
        <w:rPr>
          <w:rFonts w:hint="eastAsia"/>
          <w:lang w:eastAsia="zh-CN"/>
        </w:rPr>
        <w:t>情况</w:t>
      </w:r>
      <w:r>
        <w:rPr>
          <w:lang w:eastAsia="zh-CN"/>
        </w:rPr>
        <w:t>，</w:t>
      </w:r>
      <w:r w:rsidR="00A3516A">
        <w:rPr>
          <w:rFonts w:hint="eastAsia"/>
          <w:lang w:eastAsia="zh-CN"/>
        </w:rPr>
        <w:t>生成相应的</w:t>
      </w:r>
      <w:r w:rsidR="00A3516A">
        <w:rPr>
          <w:lang w:eastAsia="zh-CN"/>
        </w:rPr>
        <w:t>个性化</w:t>
      </w:r>
      <w:proofErr w:type="gramStart"/>
      <w:r w:rsidR="00A3516A">
        <w:rPr>
          <w:rFonts w:hint="eastAsia"/>
          <w:lang w:eastAsia="zh-CN"/>
        </w:rPr>
        <w:t>导学案</w:t>
      </w:r>
      <w:r w:rsidR="00A3516A">
        <w:rPr>
          <w:rFonts w:hint="eastAsia"/>
          <w:lang w:eastAsia="zh-CN"/>
        </w:rPr>
        <w:t>辅助</w:t>
      </w:r>
      <w:proofErr w:type="gramEnd"/>
      <w:r w:rsidR="00A3516A">
        <w:rPr>
          <w:rFonts w:hint="eastAsia"/>
          <w:lang w:eastAsia="zh-CN"/>
        </w:rPr>
        <w:t>学</w:t>
      </w:r>
      <w:r w:rsidR="00A3516A">
        <w:rPr>
          <w:rFonts w:hint="eastAsia"/>
          <w:lang w:eastAsia="zh-CN"/>
        </w:rPr>
        <w:t>、练、</w:t>
      </w:r>
      <w:proofErr w:type="gramStart"/>
      <w:r w:rsidR="00A3516A">
        <w:rPr>
          <w:rFonts w:hint="eastAsia"/>
          <w:lang w:eastAsia="zh-CN"/>
        </w:rPr>
        <w:t>模考诸</w:t>
      </w:r>
      <w:proofErr w:type="gramEnd"/>
      <w:r w:rsidR="00A3516A">
        <w:rPr>
          <w:rFonts w:hint="eastAsia"/>
          <w:lang w:eastAsia="zh-CN"/>
        </w:rPr>
        <w:t>环节</w:t>
      </w:r>
      <w:r w:rsidR="00A3516A">
        <w:rPr>
          <w:rFonts w:hint="eastAsia"/>
          <w:lang w:eastAsia="zh-CN"/>
        </w:rPr>
        <w:t>，实现真正意义上的“因材施教”</w:t>
      </w:r>
      <w:r w:rsidR="00A3516A">
        <w:rPr>
          <w:lang w:eastAsia="zh-CN"/>
        </w:rPr>
        <w:t>。</w:t>
      </w:r>
    </w:p>
    <w:p w14:paraId="4D1F00F5" w14:textId="77777777" w:rsidR="00BB0B08" w:rsidRDefault="00000000">
      <w:pPr>
        <w:rPr>
          <w:lang w:eastAsia="zh-CN"/>
        </w:rPr>
      </w:pPr>
      <w:r>
        <w:rPr>
          <w:lang w:eastAsia="zh-CN"/>
        </w:rPr>
        <w:t xml:space="preserve">4. </w:t>
      </w:r>
      <w:r>
        <w:rPr>
          <w:lang w:eastAsia="zh-CN"/>
        </w:rPr>
        <w:t>以评价为杠杆，促进持续改进。采用过程性考核与终结性考核相结合的评价方式，依据评价结果动态调整教学进度与训练重点。</w:t>
      </w:r>
    </w:p>
    <w:p w14:paraId="397485AE" w14:textId="77777777" w:rsidR="00BB0B08" w:rsidRDefault="00000000">
      <w:pPr>
        <w:pStyle w:val="1"/>
        <w:rPr>
          <w:lang w:eastAsia="zh-CN"/>
        </w:rPr>
      </w:pPr>
      <w:bookmarkStart w:id="4" w:name="_Toc239277443"/>
      <w:r>
        <w:rPr>
          <w:lang w:eastAsia="zh-CN"/>
        </w:rPr>
        <w:t>三、课程目标</w:t>
      </w:r>
      <w:bookmarkEnd w:id="4"/>
    </w:p>
    <w:p w14:paraId="46393369" w14:textId="77777777" w:rsidR="00BB0B08" w:rsidRDefault="00000000">
      <w:pPr>
        <w:pStyle w:val="21"/>
        <w:rPr>
          <w:lang w:eastAsia="zh-CN"/>
        </w:rPr>
      </w:pPr>
      <w:bookmarkStart w:id="5" w:name="_Toc239277444"/>
      <w:r>
        <w:rPr>
          <w:lang w:eastAsia="zh-CN"/>
        </w:rPr>
        <w:t>（一）总体目标</w:t>
      </w:r>
      <w:bookmarkEnd w:id="5"/>
    </w:p>
    <w:p w14:paraId="1B761CC3" w14:textId="77777777" w:rsidR="00BB0B08" w:rsidRDefault="00000000">
      <w:pPr>
        <w:rPr>
          <w:lang w:eastAsia="zh-CN"/>
        </w:rPr>
      </w:pPr>
      <w:r>
        <w:rPr>
          <w:lang w:eastAsia="zh-CN"/>
        </w:rPr>
        <w:t>通过本课程学习，学生能够系统掌握山东省专升本计算机（公共课）考试大纲规定的知识内容与操作技能，具备运用信息素养、计算思维和计算机应用能力分析、解决实际问题的能力，能够独立完成考试各题型作答与办公软件综合应用，为通过专升</w:t>
      </w:r>
      <w:proofErr w:type="gramStart"/>
      <w:r>
        <w:rPr>
          <w:lang w:eastAsia="zh-CN"/>
        </w:rPr>
        <w:t>本考试</w:t>
      </w:r>
      <w:proofErr w:type="gramEnd"/>
      <w:r>
        <w:rPr>
          <w:lang w:eastAsia="zh-CN"/>
        </w:rPr>
        <w:t>及后续学习发展奠定坚实基础。</w:t>
      </w:r>
    </w:p>
    <w:p w14:paraId="1D3A219C" w14:textId="77777777" w:rsidR="00BB0B08" w:rsidRDefault="00000000">
      <w:pPr>
        <w:pStyle w:val="21"/>
        <w:rPr>
          <w:lang w:eastAsia="zh-CN"/>
        </w:rPr>
      </w:pPr>
      <w:bookmarkStart w:id="6" w:name="_Toc239277445"/>
      <w:r>
        <w:rPr>
          <w:lang w:eastAsia="zh-CN"/>
        </w:rPr>
        <w:t>（二）知识目标</w:t>
      </w:r>
      <w:bookmarkEnd w:id="6"/>
    </w:p>
    <w:p w14:paraId="5A281D0F" w14:textId="77777777" w:rsidR="00BB0B08" w:rsidRDefault="00000000">
      <w:pPr>
        <w:rPr>
          <w:lang w:eastAsia="zh-CN"/>
        </w:rPr>
      </w:pPr>
      <w:r>
        <w:rPr>
          <w:lang w:eastAsia="zh-CN"/>
        </w:rPr>
        <w:t xml:space="preserve">1. </w:t>
      </w:r>
      <w:r>
        <w:rPr>
          <w:lang w:eastAsia="zh-CN"/>
        </w:rPr>
        <w:t>掌握信息与计算机基础知识，包括信息与数据、进制转换、数据表示与存储单位、计算机系统组成与工作原理、多媒体技术基本概念。</w:t>
      </w:r>
    </w:p>
    <w:p w14:paraId="4FEFBBEA" w14:textId="77777777" w:rsidR="00BB0B08" w:rsidRDefault="00000000">
      <w:pPr>
        <w:rPr>
          <w:lang w:eastAsia="zh-CN"/>
        </w:rPr>
      </w:pPr>
      <w:r>
        <w:rPr>
          <w:lang w:eastAsia="zh-CN"/>
        </w:rPr>
        <w:t xml:space="preserve">2. </w:t>
      </w:r>
      <w:r>
        <w:rPr>
          <w:lang w:eastAsia="zh-CN"/>
        </w:rPr>
        <w:t>掌握计算思维的概念、算法基础、程序基本结构与流程表达方法。</w:t>
      </w:r>
    </w:p>
    <w:p w14:paraId="3B08D653" w14:textId="77777777" w:rsidR="00BB0B08" w:rsidRDefault="00000000">
      <w:pPr>
        <w:rPr>
          <w:lang w:eastAsia="zh-CN"/>
        </w:rPr>
      </w:pPr>
      <w:r>
        <w:rPr>
          <w:lang w:eastAsia="zh-CN"/>
        </w:rPr>
        <w:t xml:space="preserve">3. </w:t>
      </w:r>
      <w:r>
        <w:rPr>
          <w:lang w:eastAsia="zh-CN"/>
        </w:rPr>
        <w:t>掌握</w:t>
      </w:r>
      <w:r>
        <w:rPr>
          <w:lang w:eastAsia="zh-CN"/>
        </w:rPr>
        <w:t xml:space="preserve"> Windows 10 </w:t>
      </w:r>
      <w:r>
        <w:rPr>
          <w:lang w:eastAsia="zh-CN"/>
        </w:rPr>
        <w:t>操作系统的基本概念、基本操作与文件管理方法。</w:t>
      </w:r>
    </w:p>
    <w:p w14:paraId="5D131195" w14:textId="77777777" w:rsidR="00BB0B08" w:rsidRDefault="00000000">
      <w:pPr>
        <w:rPr>
          <w:lang w:eastAsia="zh-CN"/>
        </w:rPr>
      </w:pPr>
      <w:r>
        <w:rPr>
          <w:lang w:eastAsia="zh-CN"/>
        </w:rPr>
        <w:t xml:space="preserve">4. </w:t>
      </w:r>
      <w:r>
        <w:rPr>
          <w:lang w:eastAsia="zh-CN"/>
        </w:rPr>
        <w:t>掌握</w:t>
      </w:r>
      <w:r>
        <w:rPr>
          <w:lang w:eastAsia="zh-CN"/>
        </w:rPr>
        <w:t xml:space="preserve"> Word 2016</w:t>
      </w:r>
      <w:r>
        <w:rPr>
          <w:lang w:eastAsia="zh-CN"/>
        </w:rPr>
        <w:t>、</w:t>
      </w:r>
      <w:r>
        <w:rPr>
          <w:lang w:eastAsia="zh-CN"/>
        </w:rPr>
        <w:t>Excel 2016</w:t>
      </w:r>
      <w:r>
        <w:rPr>
          <w:lang w:eastAsia="zh-CN"/>
        </w:rPr>
        <w:t>、</w:t>
      </w:r>
      <w:r>
        <w:rPr>
          <w:lang w:eastAsia="zh-CN"/>
        </w:rPr>
        <w:t xml:space="preserve">PowerPoint 2016 </w:t>
      </w:r>
      <w:r>
        <w:rPr>
          <w:lang w:eastAsia="zh-CN"/>
        </w:rPr>
        <w:t>三大办公软件的核心功能、操作要领与应用技巧。</w:t>
      </w:r>
    </w:p>
    <w:p w14:paraId="3F965C64" w14:textId="77777777" w:rsidR="00BB0B08" w:rsidRDefault="00000000">
      <w:pPr>
        <w:rPr>
          <w:lang w:eastAsia="zh-CN"/>
        </w:rPr>
      </w:pPr>
      <w:r>
        <w:rPr>
          <w:lang w:eastAsia="zh-CN"/>
        </w:rPr>
        <w:t xml:space="preserve">5. </w:t>
      </w:r>
      <w:r>
        <w:rPr>
          <w:lang w:eastAsia="zh-CN"/>
        </w:rPr>
        <w:t>掌握数据库技术、计算机网络与信息检索、信息安全与社会责任的基本知识，了解云计算、大数据、人工智能等新一代信息技术的基本概念与应用。</w:t>
      </w:r>
    </w:p>
    <w:p w14:paraId="06634B50" w14:textId="77777777" w:rsidR="00BB0B08" w:rsidRDefault="00000000">
      <w:pPr>
        <w:pStyle w:val="21"/>
        <w:rPr>
          <w:lang w:eastAsia="zh-CN"/>
        </w:rPr>
      </w:pPr>
      <w:bookmarkStart w:id="7" w:name="_Toc239277446"/>
      <w:r>
        <w:rPr>
          <w:lang w:eastAsia="zh-CN"/>
        </w:rPr>
        <w:t>（三）能力目标</w:t>
      </w:r>
      <w:bookmarkEnd w:id="7"/>
    </w:p>
    <w:p w14:paraId="2A4CED84" w14:textId="77777777" w:rsidR="00BB0B08" w:rsidRDefault="00000000">
      <w:pPr>
        <w:rPr>
          <w:lang w:eastAsia="zh-CN"/>
        </w:rPr>
      </w:pPr>
      <w:r>
        <w:rPr>
          <w:lang w:eastAsia="zh-CN"/>
        </w:rPr>
        <w:t xml:space="preserve">1. </w:t>
      </w:r>
      <w:r>
        <w:rPr>
          <w:lang w:eastAsia="zh-CN"/>
        </w:rPr>
        <w:t>能够独立完成文档编辑排版、电子表格数据处理与演示文稿制作等实操任务，规范完成考试操作题作答。</w:t>
      </w:r>
    </w:p>
    <w:p w14:paraId="6440B64B" w14:textId="77777777" w:rsidR="00BB0B08" w:rsidRDefault="00000000">
      <w:pPr>
        <w:rPr>
          <w:lang w:eastAsia="zh-CN"/>
        </w:rPr>
      </w:pPr>
      <w:r>
        <w:rPr>
          <w:lang w:eastAsia="zh-CN"/>
        </w:rPr>
        <w:t xml:space="preserve">2. </w:t>
      </w:r>
      <w:r>
        <w:rPr>
          <w:lang w:eastAsia="zh-CN"/>
        </w:rPr>
        <w:t>能够运用公式函数、数据处理、图表分析与数据透视表等方法，解决学习、生活中的实际应用问题。</w:t>
      </w:r>
    </w:p>
    <w:p w14:paraId="219E572E" w14:textId="77777777" w:rsidR="00BB0B08" w:rsidRDefault="00000000">
      <w:pPr>
        <w:rPr>
          <w:lang w:eastAsia="zh-CN"/>
        </w:rPr>
      </w:pPr>
      <w:r>
        <w:rPr>
          <w:lang w:eastAsia="zh-CN"/>
        </w:rPr>
        <w:lastRenderedPageBreak/>
        <w:t xml:space="preserve">3. </w:t>
      </w:r>
      <w:r>
        <w:rPr>
          <w:lang w:eastAsia="zh-CN"/>
        </w:rPr>
        <w:t>能够依据</w:t>
      </w:r>
      <w:proofErr w:type="gramStart"/>
      <w:r>
        <w:rPr>
          <w:lang w:eastAsia="zh-CN"/>
        </w:rPr>
        <w:t>考纲与真</w:t>
      </w:r>
      <w:proofErr w:type="gramEnd"/>
      <w:r>
        <w:rPr>
          <w:lang w:eastAsia="zh-CN"/>
        </w:rPr>
        <w:t>题进行针对性分析、归纳总结与规范作答，合理分配考试时间。</w:t>
      </w:r>
    </w:p>
    <w:p w14:paraId="528343D2" w14:textId="77777777" w:rsidR="00BB0B08" w:rsidRDefault="00000000">
      <w:pPr>
        <w:rPr>
          <w:lang w:eastAsia="zh-CN"/>
        </w:rPr>
      </w:pPr>
      <w:r>
        <w:rPr>
          <w:lang w:eastAsia="zh-CN"/>
        </w:rPr>
        <w:t xml:space="preserve">4. </w:t>
      </w:r>
      <w:r>
        <w:rPr>
          <w:lang w:eastAsia="zh-CN"/>
        </w:rPr>
        <w:t>能够运用计算思维与信息检索方法分析和解决简单计算问题及信息获取问题。</w:t>
      </w:r>
    </w:p>
    <w:p w14:paraId="10CDAD67" w14:textId="77777777" w:rsidR="00BB0B08" w:rsidRDefault="00000000">
      <w:pPr>
        <w:pStyle w:val="21"/>
        <w:rPr>
          <w:lang w:eastAsia="zh-CN"/>
        </w:rPr>
      </w:pPr>
      <w:bookmarkStart w:id="8" w:name="_Toc239277447"/>
      <w:r>
        <w:rPr>
          <w:lang w:eastAsia="zh-CN"/>
        </w:rPr>
        <w:t>（四）素质目标</w:t>
      </w:r>
      <w:bookmarkEnd w:id="8"/>
    </w:p>
    <w:p w14:paraId="3D82014A" w14:textId="77777777" w:rsidR="00BB0B08" w:rsidRDefault="00000000">
      <w:pPr>
        <w:rPr>
          <w:lang w:eastAsia="zh-CN"/>
        </w:rPr>
      </w:pPr>
      <w:r>
        <w:rPr>
          <w:lang w:eastAsia="zh-CN"/>
        </w:rPr>
        <w:t xml:space="preserve">1. </w:t>
      </w:r>
      <w:r>
        <w:rPr>
          <w:lang w:eastAsia="zh-CN"/>
        </w:rPr>
        <w:t>树立信息安全意识与网络伦理意识，自觉遵守信息安全法律法规与网络行为规范。</w:t>
      </w:r>
    </w:p>
    <w:p w14:paraId="3F78488D" w14:textId="77777777" w:rsidR="00BB0B08" w:rsidRDefault="00000000">
      <w:pPr>
        <w:rPr>
          <w:lang w:eastAsia="zh-CN"/>
        </w:rPr>
      </w:pPr>
      <w:r>
        <w:rPr>
          <w:lang w:eastAsia="zh-CN"/>
        </w:rPr>
        <w:t xml:space="preserve">2. </w:t>
      </w:r>
      <w:r>
        <w:rPr>
          <w:lang w:eastAsia="zh-CN"/>
        </w:rPr>
        <w:t>培养自主探究、终身学习与团队协作精神，形成良好的数字化学习习惯。</w:t>
      </w:r>
    </w:p>
    <w:p w14:paraId="04842CCE" w14:textId="77777777" w:rsidR="00BB0B08" w:rsidRDefault="00000000">
      <w:pPr>
        <w:rPr>
          <w:lang w:eastAsia="zh-CN"/>
        </w:rPr>
      </w:pPr>
      <w:r>
        <w:rPr>
          <w:lang w:eastAsia="zh-CN"/>
        </w:rPr>
        <w:t xml:space="preserve">3. </w:t>
      </w:r>
      <w:r>
        <w:rPr>
          <w:lang w:eastAsia="zh-CN"/>
        </w:rPr>
        <w:t>增强信息素养与数字公民意识，树立信息技术自主可控、科技强国的责任感与使命感。</w:t>
      </w:r>
    </w:p>
    <w:p w14:paraId="5DB79DAC" w14:textId="77777777" w:rsidR="00BB0B08" w:rsidRDefault="00000000">
      <w:pPr>
        <w:pStyle w:val="1"/>
        <w:rPr>
          <w:lang w:eastAsia="zh-CN"/>
        </w:rPr>
      </w:pPr>
      <w:bookmarkStart w:id="9" w:name="_Toc239277448"/>
      <w:r>
        <w:rPr>
          <w:lang w:eastAsia="zh-CN"/>
        </w:rPr>
        <w:t>四、课程内容与学时分配</w:t>
      </w:r>
      <w:bookmarkEnd w:id="9"/>
    </w:p>
    <w:p w14:paraId="6828AA38" w14:textId="77777777" w:rsidR="00BB0B08" w:rsidRDefault="00000000">
      <w:pPr>
        <w:pStyle w:val="21"/>
        <w:rPr>
          <w:lang w:eastAsia="zh-CN"/>
        </w:rPr>
      </w:pPr>
      <w:bookmarkStart w:id="10" w:name="_Toc239277449"/>
      <w:r>
        <w:rPr>
          <w:lang w:eastAsia="zh-CN"/>
        </w:rPr>
        <w:t>（一）内容组织原则</w:t>
      </w:r>
      <w:bookmarkEnd w:id="10"/>
    </w:p>
    <w:p w14:paraId="7B172545" w14:textId="77777777" w:rsidR="00BB0B08" w:rsidRDefault="00000000">
      <w:pPr>
        <w:rPr>
          <w:lang w:eastAsia="zh-CN"/>
        </w:rPr>
      </w:pPr>
      <w:r>
        <w:rPr>
          <w:lang w:eastAsia="zh-CN"/>
        </w:rPr>
        <w:t>课程内容严格按照山东省专升本计算机（公共课）考试大纲的十大模块组织，</w:t>
      </w:r>
      <w:proofErr w:type="gramStart"/>
      <w:r>
        <w:rPr>
          <w:lang w:eastAsia="zh-CN"/>
        </w:rPr>
        <w:t>结合考情与</w:t>
      </w:r>
      <w:proofErr w:type="gramEnd"/>
      <w:r>
        <w:rPr>
          <w:lang w:eastAsia="zh-CN"/>
        </w:rPr>
        <w:t>学情统筹安排理论教学与实践教学学时。</w:t>
      </w:r>
      <w:r>
        <w:rPr>
          <w:lang w:eastAsia="zh-CN"/>
        </w:rPr>
        <w:t xml:space="preserve">Office </w:t>
      </w:r>
      <w:r>
        <w:rPr>
          <w:lang w:eastAsia="zh-CN"/>
        </w:rPr>
        <w:t>三件套（</w:t>
      </w:r>
      <w:r>
        <w:rPr>
          <w:lang w:eastAsia="zh-CN"/>
        </w:rPr>
        <w:t>Word</w:t>
      </w:r>
      <w:r>
        <w:rPr>
          <w:lang w:eastAsia="zh-CN"/>
        </w:rPr>
        <w:t>、</w:t>
      </w:r>
      <w:r>
        <w:rPr>
          <w:lang w:eastAsia="zh-CN"/>
        </w:rPr>
        <w:t>Excel</w:t>
      </w:r>
      <w:r>
        <w:rPr>
          <w:lang w:eastAsia="zh-CN"/>
        </w:rPr>
        <w:t>、</w:t>
      </w:r>
      <w:r>
        <w:rPr>
          <w:lang w:eastAsia="zh-CN"/>
        </w:rPr>
        <w:t>PowerPoint</w:t>
      </w:r>
      <w:r>
        <w:rPr>
          <w:lang w:eastAsia="zh-CN"/>
        </w:rPr>
        <w:t>）是考试重点与分值高地，安排较多学时并强化实操训练；基础理论与概念类模块精讲精练；</w:t>
      </w:r>
      <w:proofErr w:type="gramStart"/>
      <w:r>
        <w:rPr>
          <w:lang w:eastAsia="zh-CN"/>
        </w:rPr>
        <w:t>结课阶段</w:t>
      </w:r>
      <w:proofErr w:type="gramEnd"/>
      <w:r>
        <w:rPr>
          <w:lang w:eastAsia="zh-CN"/>
        </w:rPr>
        <w:t>安排综合复习与全真模拟，检验备考效果。</w:t>
      </w:r>
    </w:p>
    <w:p w14:paraId="41FDBCBB" w14:textId="77777777" w:rsidR="00BB0B08" w:rsidRDefault="00000000">
      <w:pPr>
        <w:pStyle w:val="21"/>
        <w:rPr>
          <w:lang w:eastAsia="zh-CN"/>
        </w:rPr>
      </w:pPr>
      <w:bookmarkStart w:id="11" w:name="_Toc239277450"/>
      <w:r>
        <w:rPr>
          <w:lang w:eastAsia="zh-CN"/>
        </w:rPr>
        <w:t>（二）课程内容与学时分配总</w:t>
      </w:r>
      <w:proofErr w:type="gramStart"/>
      <w:r>
        <w:rPr>
          <w:lang w:eastAsia="zh-CN"/>
        </w:rPr>
        <w:t>览</w:t>
      </w:r>
      <w:proofErr w:type="gramEnd"/>
      <w:r>
        <w:rPr>
          <w:lang w:eastAsia="zh-CN"/>
        </w:rPr>
        <w:t>表</w:t>
      </w:r>
      <w:bookmarkEnd w:id="11"/>
    </w:p>
    <w:p w14:paraId="3E3E24BB" w14:textId="77777777" w:rsidR="00BB0B08" w:rsidRDefault="00000000">
      <w:pPr>
        <w:ind w:firstLine="0"/>
        <w:jc w:val="center"/>
        <w:rPr>
          <w:lang w:eastAsia="zh-CN"/>
        </w:rPr>
      </w:pPr>
      <w:r>
        <w:rPr>
          <w:b/>
          <w:lang w:eastAsia="zh-CN"/>
        </w:rPr>
        <w:t>表</w:t>
      </w:r>
      <w:r>
        <w:rPr>
          <w:b/>
          <w:lang w:eastAsia="zh-CN"/>
        </w:rPr>
        <w:t xml:space="preserve"> 1  </w:t>
      </w:r>
      <w:r>
        <w:rPr>
          <w:b/>
          <w:lang w:eastAsia="zh-CN"/>
        </w:rPr>
        <w:t>课程内容与学时分配表</w:t>
      </w:r>
    </w:p>
    <w:tbl>
      <w:tblPr>
        <w:tblStyle w:val="aff1"/>
        <w:tblW w:w="0" w:type="auto"/>
        <w:jc w:val="center"/>
        <w:tblLayout w:type="fixed"/>
        <w:tblLook w:val="04A0" w:firstRow="1" w:lastRow="0" w:firstColumn="1" w:lastColumn="0" w:noHBand="0" w:noVBand="1"/>
      </w:tblPr>
      <w:tblGrid>
        <w:gridCol w:w="624"/>
        <w:gridCol w:w="1644"/>
        <w:gridCol w:w="3798"/>
        <w:gridCol w:w="907"/>
        <w:gridCol w:w="907"/>
        <w:gridCol w:w="907"/>
      </w:tblGrid>
      <w:tr w:rsidR="00BB0B08" w14:paraId="346E171E" w14:textId="77777777">
        <w:trPr>
          <w:cantSplit/>
          <w:tblHeader/>
          <w:jc w:val="center"/>
        </w:trPr>
        <w:tc>
          <w:tcPr>
            <w:tcW w:w="624" w:type="dxa"/>
            <w:shd w:val="clear" w:color="auto" w:fill="D9D9D9"/>
            <w:vAlign w:val="center"/>
          </w:tcPr>
          <w:p w14:paraId="7113E8C1" w14:textId="77777777" w:rsidR="00BB0B08" w:rsidRDefault="00000000">
            <w:pPr>
              <w:spacing w:before="40" w:after="40" w:line="240" w:lineRule="auto"/>
              <w:ind w:firstLine="0"/>
              <w:jc w:val="center"/>
            </w:pPr>
            <w:proofErr w:type="spellStart"/>
            <w:r>
              <w:rPr>
                <w:b/>
                <w:sz w:val="21"/>
              </w:rPr>
              <w:t>序号</w:t>
            </w:r>
            <w:proofErr w:type="spellEnd"/>
          </w:p>
        </w:tc>
        <w:tc>
          <w:tcPr>
            <w:tcW w:w="1644" w:type="dxa"/>
            <w:shd w:val="clear" w:color="auto" w:fill="D9D9D9"/>
            <w:vAlign w:val="center"/>
          </w:tcPr>
          <w:p w14:paraId="23D5379D" w14:textId="77777777" w:rsidR="00BB0B08" w:rsidRDefault="00000000">
            <w:pPr>
              <w:spacing w:before="40" w:after="40" w:line="240" w:lineRule="auto"/>
              <w:ind w:firstLine="0"/>
              <w:jc w:val="center"/>
            </w:pPr>
            <w:r>
              <w:rPr>
                <w:b/>
                <w:sz w:val="21"/>
              </w:rPr>
              <w:t>教学单元</w:t>
            </w:r>
          </w:p>
        </w:tc>
        <w:tc>
          <w:tcPr>
            <w:tcW w:w="3798" w:type="dxa"/>
            <w:shd w:val="clear" w:color="auto" w:fill="D9D9D9"/>
            <w:vAlign w:val="center"/>
          </w:tcPr>
          <w:p w14:paraId="45C3537B" w14:textId="77777777" w:rsidR="00BB0B08" w:rsidRDefault="00000000">
            <w:pPr>
              <w:spacing w:before="40" w:after="40" w:line="240" w:lineRule="auto"/>
              <w:ind w:firstLine="0"/>
              <w:jc w:val="center"/>
            </w:pPr>
            <w:r>
              <w:rPr>
                <w:b/>
                <w:sz w:val="21"/>
              </w:rPr>
              <w:t>主要内容</w:t>
            </w:r>
          </w:p>
        </w:tc>
        <w:tc>
          <w:tcPr>
            <w:tcW w:w="907" w:type="dxa"/>
            <w:shd w:val="clear" w:color="auto" w:fill="D9D9D9"/>
            <w:vAlign w:val="center"/>
          </w:tcPr>
          <w:p w14:paraId="71668087" w14:textId="77777777" w:rsidR="00BB0B08" w:rsidRDefault="00000000">
            <w:pPr>
              <w:spacing w:before="40" w:after="40" w:line="240" w:lineRule="auto"/>
              <w:ind w:firstLine="0"/>
              <w:jc w:val="center"/>
            </w:pPr>
            <w:r>
              <w:rPr>
                <w:b/>
                <w:sz w:val="21"/>
              </w:rPr>
              <w:t>理论学时</w:t>
            </w:r>
          </w:p>
        </w:tc>
        <w:tc>
          <w:tcPr>
            <w:tcW w:w="907" w:type="dxa"/>
            <w:shd w:val="clear" w:color="auto" w:fill="D9D9D9"/>
            <w:vAlign w:val="center"/>
          </w:tcPr>
          <w:p w14:paraId="045DBC00" w14:textId="77777777" w:rsidR="00BB0B08" w:rsidRDefault="00000000">
            <w:pPr>
              <w:spacing w:before="40" w:after="40" w:line="240" w:lineRule="auto"/>
              <w:ind w:firstLine="0"/>
              <w:jc w:val="center"/>
            </w:pPr>
            <w:r>
              <w:rPr>
                <w:b/>
                <w:sz w:val="21"/>
              </w:rPr>
              <w:t>实践学时</w:t>
            </w:r>
          </w:p>
        </w:tc>
        <w:tc>
          <w:tcPr>
            <w:tcW w:w="907" w:type="dxa"/>
            <w:shd w:val="clear" w:color="auto" w:fill="D9D9D9"/>
            <w:vAlign w:val="center"/>
          </w:tcPr>
          <w:p w14:paraId="1B01F058" w14:textId="77777777" w:rsidR="00BB0B08" w:rsidRDefault="00000000">
            <w:pPr>
              <w:spacing w:before="40" w:after="40" w:line="240" w:lineRule="auto"/>
              <w:ind w:firstLine="0"/>
              <w:jc w:val="center"/>
            </w:pPr>
            <w:r>
              <w:rPr>
                <w:b/>
                <w:sz w:val="21"/>
              </w:rPr>
              <w:t>合计</w:t>
            </w:r>
          </w:p>
        </w:tc>
      </w:tr>
      <w:tr w:rsidR="00BB0B08" w14:paraId="0539BBBB" w14:textId="77777777">
        <w:trPr>
          <w:jc w:val="center"/>
        </w:trPr>
        <w:tc>
          <w:tcPr>
            <w:tcW w:w="624" w:type="dxa"/>
            <w:vAlign w:val="center"/>
          </w:tcPr>
          <w:p w14:paraId="7E79A7BF" w14:textId="77777777" w:rsidR="00BB0B08" w:rsidRDefault="00000000">
            <w:pPr>
              <w:spacing w:before="40" w:after="40" w:line="240" w:lineRule="auto"/>
              <w:ind w:firstLine="0"/>
              <w:jc w:val="center"/>
            </w:pPr>
            <w:r>
              <w:rPr>
                <w:sz w:val="21"/>
              </w:rPr>
              <w:t>1</w:t>
            </w:r>
          </w:p>
        </w:tc>
        <w:tc>
          <w:tcPr>
            <w:tcW w:w="1644" w:type="dxa"/>
            <w:vAlign w:val="center"/>
          </w:tcPr>
          <w:p w14:paraId="1C254007" w14:textId="77777777" w:rsidR="00BB0B08" w:rsidRDefault="00000000">
            <w:pPr>
              <w:spacing w:before="40" w:after="40" w:line="240" w:lineRule="auto"/>
              <w:ind w:firstLine="0"/>
              <w:jc w:val="center"/>
              <w:rPr>
                <w:lang w:eastAsia="zh-CN"/>
              </w:rPr>
            </w:pPr>
            <w:r>
              <w:rPr>
                <w:sz w:val="21"/>
                <w:lang w:eastAsia="zh-CN"/>
              </w:rPr>
              <w:t>信息与计算机基础知识</w:t>
            </w:r>
          </w:p>
        </w:tc>
        <w:tc>
          <w:tcPr>
            <w:tcW w:w="3798" w:type="dxa"/>
            <w:vAlign w:val="center"/>
          </w:tcPr>
          <w:p w14:paraId="5C1606E9" w14:textId="77777777" w:rsidR="00BB0B08" w:rsidRDefault="00000000">
            <w:pPr>
              <w:spacing w:before="40" w:after="40" w:line="240" w:lineRule="auto"/>
              <w:ind w:firstLine="0"/>
              <w:jc w:val="left"/>
              <w:rPr>
                <w:lang w:eastAsia="zh-CN"/>
              </w:rPr>
            </w:pPr>
            <w:r>
              <w:rPr>
                <w:sz w:val="21"/>
                <w:lang w:eastAsia="zh-CN"/>
              </w:rPr>
              <w:t>信息与数据、进制转换、数据表示与存储、计算机系统组成与工作原理、多媒体技术</w:t>
            </w:r>
          </w:p>
        </w:tc>
        <w:tc>
          <w:tcPr>
            <w:tcW w:w="907" w:type="dxa"/>
            <w:vAlign w:val="center"/>
          </w:tcPr>
          <w:p w14:paraId="54140597" w14:textId="77777777" w:rsidR="00BB0B08" w:rsidRDefault="00000000">
            <w:pPr>
              <w:spacing w:before="40" w:after="40" w:line="240" w:lineRule="auto"/>
              <w:ind w:firstLine="0"/>
              <w:jc w:val="center"/>
            </w:pPr>
            <w:r>
              <w:rPr>
                <w:sz w:val="21"/>
              </w:rPr>
              <w:t>4</w:t>
            </w:r>
          </w:p>
        </w:tc>
        <w:tc>
          <w:tcPr>
            <w:tcW w:w="907" w:type="dxa"/>
            <w:vAlign w:val="center"/>
          </w:tcPr>
          <w:p w14:paraId="1F274FBE" w14:textId="77777777" w:rsidR="00BB0B08" w:rsidRDefault="00000000">
            <w:pPr>
              <w:spacing w:before="40" w:after="40" w:line="240" w:lineRule="auto"/>
              <w:ind w:firstLine="0"/>
              <w:jc w:val="center"/>
            </w:pPr>
            <w:r>
              <w:rPr>
                <w:sz w:val="21"/>
              </w:rPr>
              <w:t>2</w:t>
            </w:r>
          </w:p>
        </w:tc>
        <w:tc>
          <w:tcPr>
            <w:tcW w:w="907" w:type="dxa"/>
            <w:vAlign w:val="center"/>
          </w:tcPr>
          <w:p w14:paraId="422AF65A" w14:textId="77777777" w:rsidR="00BB0B08" w:rsidRDefault="00000000">
            <w:pPr>
              <w:spacing w:before="40" w:after="40" w:line="240" w:lineRule="auto"/>
              <w:ind w:firstLine="0"/>
              <w:jc w:val="center"/>
            </w:pPr>
            <w:r>
              <w:rPr>
                <w:sz w:val="21"/>
              </w:rPr>
              <w:t>6</w:t>
            </w:r>
          </w:p>
        </w:tc>
      </w:tr>
      <w:tr w:rsidR="00BB0B08" w14:paraId="60098627" w14:textId="77777777">
        <w:trPr>
          <w:jc w:val="center"/>
        </w:trPr>
        <w:tc>
          <w:tcPr>
            <w:tcW w:w="624" w:type="dxa"/>
            <w:vAlign w:val="center"/>
          </w:tcPr>
          <w:p w14:paraId="12E3B107" w14:textId="77777777" w:rsidR="00BB0B08" w:rsidRDefault="00000000">
            <w:pPr>
              <w:spacing w:before="40" w:after="40" w:line="240" w:lineRule="auto"/>
              <w:ind w:firstLine="0"/>
              <w:jc w:val="center"/>
            </w:pPr>
            <w:r>
              <w:rPr>
                <w:sz w:val="21"/>
              </w:rPr>
              <w:t>2</w:t>
            </w:r>
          </w:p>
        </w:tc>
        <w:tc>
          <w:tcPr>
            <w:tcW w:w="1644" w:type="dxa"/>
            <w:vAlign w:val="center"/>
          </w:tcPr>
          <w:p w14:paraId="440B26F2" w14:textId="77777777" w:rsidR="00BB0B08" w:rsidRDefault="00000000">
            <w:pPr>
              <w:spacing w:before="40" w:after="40" w:line="240" w:lineRule="auto"/>
              <w:ind w:firstLine="0"/>
              <w:jc w:val="center"/>
            </w:pPr>
            <w:r>
              <w:rPr>
                <w:sz w:val="21"/>
              </w:rPr>
              <w:t>计算思维</w:t>
            </w:r>
          </w:p>
        </w:tc>
        <w:tc>
          <w:tcPr>
            <w:tcW w:w="3798" w:type="dxa"/>
            <w:vAlign w:val="center"/>
          </w:tcPr>
          <w:p w14:paraId="7AE1DDBD" w14:textId="77777777" w:rsidR="00BB0B08" w:rsidRDefault="00000000">
            <w:pPr>
              <w:spacing w:before="40" w:after="40" w:line="240" w:lineRule="auto"/>
              <w:ind w:firstLine="0"/>
              <w:jc w:val="left"/>
              <w:rPr>
                <w:lang w:eastAsia="zh-CN"/>
              </w:rPr>
            </w:pPr>
            <w:r>
              <w:rPr>
                <w:sz w:val="21"/>
                <w:lang w:eastAsia="zh-CN"/>
              </w:rPr>
              <w:t>计算思维概念、算法基础、程序基本结构、流程图与伪代码</w:t>
            </w:r>
          </w:p>
        </w:tc>
        <w:tc>
          <w:tcPr>
            <w:tcW w:w="907" w:type="dxa"/>
            <w:vAlign w:val="center"/>
          </w:tcPr>
          <w:p w14:paraId="460494F8" w14:textId="77777777" w:rsidR="00BB0B08" w:rsidRDefault="00000000">
            <w:pPr>
              <w:spacing w:before="40" w:after="40" w:line="240" w:lineRule="auto"/>
              <w:ind w:firstLine="0"/>
              <w:jc w:val="center"/>
            </w:pPr>
            <w:r>
              <w:rPr>
                <w:sz w:val="21"/>
              </w:rPr>
              <w:t>2</w:t>
            </w:r>
          </w:p>
        </w:tc>
        <w:tc>
          <w:tcPr>
            <w:tcW w:w="907" w:type="dxa"/>
            <w:vAlign w:val="center"/>
          </w:tcPr>
          <w:p w14:paraId="38D3CAEE" w14:textId="77777777" w:rsidR="00BB0B08" w:rsidRDefault="00000000">
            <w:pPr>
              <w:spacing w:before="40" w:after="40" w:line="240" w:lineRule="auto"/>
              <w:ind w:firstLine="0"/>
              <w:jc w:val="center"/>
            </w:pPr>
            <w:r>
              <w:rPr>
                <w:sz w:val="21"/>
              </w:rPr>
              <w:t>0</w:t>
            </w:r>
          </w:p>
        </w:tc>
        <w:tc>
          <w:tcPr>
            <w:tcW w:w="907" w:type="dxa"/>
            <w:vAlign w:val="center"/>
          </w:tcPr>
          <w:p w14:paraId="301CE853" w14:textId="77777777" w:rsidR="00BB0B08" w:rsidRDefault="00000000">
            <w:pPr>
              <w:spacing w:before="40" w:after="40" w:line="240" w:lineRule="auto"/>
              <w:ind w:firstLine="0"/>
              <w:jc w:val="center"/>
            </w:pPr>
            <w:r>
              <w:rPr>
                <w:sz w:val="21"/>
              </w:rPr>
              <w:t>2</w:t>
            </w:r>
          </w:p>
        </w:tc>
      </w:tr>
      <w:tr w:rsidR="00BB0B08" w14:paraId="0819CF65" w14:textId="77777777">
        <w:trPr>
          <w:jc w:val="center"/>
        </w:trPr>
        <w:tc>
          <w:tcPr>
            <w:tcW w:w="624" w:type="dxa"/>
            <w:vAlign w:val="center"/>
          </w:tcPr>
          <w:p w14:paraId="686C6360" w14:textId="77777777" w:rsidR="00BB0B08" w:rsidRDefault="00000000">
            <w:pPr>
              <w:spacing w:before="40" w:after="40" w:line="240" w:lineRule="auto"/>
              <w:ind w:firstLine="0"/>
              <w:jc w:val="center"/>
            </w:pPr>
            <w:r>
              <w:rPr>
                <w:sz w:val="21"/>
              </w:rPr>
              <w:t>3</w:t>
            </w:r>
          </w:p>
        </w:tc>
        <w:tc>
          <w:tcPr>
            <w:tcW w:w="1644" w:type="dxa"/>
            <w:vAlign w:val="center"/>
          </w:tcPr>
          <w:p w14:paraId="212D5895" w14:textId="77777777" w:rsidR="00BB0B08" w:rsidRDefault="00000000">
            <w:pPr>
              <w:spacing w:before="40" w:after="40" w:line="240" w:lineRule="auto"/>
              <w:ind w:firstLine="0"/>
              <w:jc w:val="left"/>
            </w:pPr>
            <w:r>
              <w:rPr>
                <w:sz w:val="21"/>
              </w:rPr>
              <w:t>操作系统（</w:t>
            </w:r>
            <w:r>
              <w:rPr>
                <w:sz w:val="21"/>
              </w:rPr>
              <w:t>Windows 10</w:t>
            </w:r>
            <w:r>
              <w:rPr>
                <w:sz w:val="21"/>
              </w:rPr>
              <w:t>）</w:t>
            </w:r>
          </w:p>
        </w:tc>
        <w:tc>
          <w:tcPr>
            <w:tcW w:w="3798" w:type="dxa"/>
            <w:vAlign w:val="center"/>
          </w:tcPr>
          <w:p w14:paraId="63AC0586" w14:textId="77777777" w:rsidR="00BB0B08" w:rsidRDefault="00000000">
            <w:pPr>
              <w:spacing w:before="40" w:after="40" w:line="240" w:lineRule="auto"/>
              <w:ind w:firstLine="0"/>
              <w:jc w:val="left"/>
              <w:rPr>
                <w:lang w:eastAsia="zh-CN"/>
              </w:rPr>
            </w:pPr>
            <w:r>
              <w:rPr>
                <w:sz w:val="21"/>
                <w:lang w:eastAsia="zh-CN"/>
              </w:rPr>
              <w:t>操作系统概念与分类、桌面与窗口操作、文件与文件夹管理、系统设置、常用应用</w:t>
            </w:r>
          </w:p>
        </w:tc>
        <w:tc>
          <w:tcPr>
            <w:tcW w:w="907" w:type="dxa"/>
            <w:vAlign w:val="center"/>
          </w:tcPr>
          <w:p w14:paraId="595CC4C3" w14:textId="77777777" w:rsidR="00BB0B08" w:rsidRDefault="00000000">
            <w:pPr>
              <w:spacing w:before="40" w:after="40" w:line="240" w:lineRule="auto"/>
              <w:ind w:firstLine="0"/>
              <w:jc w:val="center"/>
            </w:pPr>
            <w:r>
              <w:rPr>
                <w:sz w:val="21"/>
              </w:rPr>
              <w:t>2</w:t>
            </w:r>
          </w:p>
        </w:tc>
        <w:tc>
          <w:tcPr>
            <w:tcW w:w="907" w:type="dxa"/>
            <w:vAlign w:val="center"/>
          </w:tcPr>
          <w:p w14:paraId="56F559EF" w14:textId="77777777" w:rsidR="00BB0B08" w:rsidRDefault="00000000">
            <w:pPr>
              <w:spacing w:before="40" w:after="40" w:line="240" w:lineRule="auto"/>
              <w:ind w:firstLine="0"/>
              <w:jc w:val="center"/>
            </w:pPr>
            <w:r>
              <w:rPr>
                <w:sz w:val="21"/>
              </w:rPr>
              <w:t>4</w:t>
            </w:r>
          </w:p>
        </w:tc>
        <w:tc>
          <w:tcPr>
            <w:tcW w:w="907" w:type="dxa"/>
            <w:vAlign w:val="center"/>
          </w:tcPr>
          <w:p w14:paraId="1D8811A6" w14:textId="77777777" w:rsidR="00BB0B08" w:rsidRDefault="00000000">
            <w:pPr>
              <w:spacing w:before="40" w:after="40" w:line="240" w:lineRule="auto"/>
              <w:ind w:firstLine="0"/>
              <w:jc w:val="center"/>
            </w:pPr>
            <w:r>
              <w:rPr>
                <w:sz w:val="21"/>
              </w:rPr>
              <w:t>6</w:t>
            </w:r>
          </w:p>
        </w:tc>
      </w:tr>
      <w:tr w:rsidR="00BB0B08" w14:paraId="12C7BE06" w14:textId="77777777">
        <w:trPr>
          <w:jc w:val="center"/>
        </w:trPr>
        <w:tc>
          <w:tcPr>
            <w:tcW w:w="624" w:type="dxa"/>
            <w:vAlign w:val="center"/>
          </w:tcPr>
          <w:p w14:paraId="6136111C" w14:textId="77777777" w:rsidR="00BB0B08" w:rsidRDefault="00000000">
            <w:pPr>
              <w:spacing w:before="40" w:after="40" w:line="240" w:lineRule="auto"/>
              <w:ind w:firstLine="0"/>
              <w:jc w:val="center"/>
            </w:pPr>
            <w:r>
              <w:rPr>
                <w:sz w:val="21"/>
              </w:rPr>
              <w:t>4</w:t>
            </w:r>
          </w:p>
        </w:tc>
        <w:tc>
          <w:tcPr>
            <w:tcW w:w="1644" w:type="dxa"/>
            <w:vAlign w:val="center"/>
          </w:tcPr>
          <w:p w14:paraId="723B3A95" w14:textId="77777777" w:rsidR="00BB0B08" w:rsidRDefault="00000000">
            <w:pPr>
              <w:spacing w:before="40" w:after="40" w:line="240" w:lineRule="auto"/>
              <w:ind w:firstLine="0"/>
              <w:jc w:val="left"/>
            </w:pPr>
            <w:r>
              <w:rPr>
                <w:sz w:val="21"/>
              </w:rPr>
              <w:t>文档处理（</w:t>
            </w:r>
            <w:r>
              <w:rPr>
                <w:sz w:val="21"/>
              </w:rPr>
              <w:t xml:space="preserve">Word </w:t>
            </w:r>
            <w:r>
              <w:rPr>
                <w:sz w:val="21"/>
              </w:rPr>
              <w:lastRenderedPageBreak/>
              <w:t>2016</w:t>
            </w:r>
            <w:r>
              <w:rPr>
                <w:sz w:val="21"/>
              </w:rPr>
              <w:t>）</w:t>
            </w:r>
          </w:p>
        </w:tc>
        <w:tc>
          <w:tcPr>
            <w:tcW w:w="3798" w:type="dxa"/>
            <w:vAlign w:val="center"/>
          </w:tcPr>
          <w:p w14:paraId="6543570B" w14:textId="77777777" w:rsidR="00BB0B08" w:rsidRDefault="00000000">
            <w:pPr>
              <w:spacing w:before="40" w:after="40" w:line="240" w:lineRule="auto"/>
              <w:ind w:firstLine="0"/>
              <w:jc w:val="left"/>
              <w:rPr>
                <w:lang w:eastAsia="zh-CN"/>
              </w:rPr>
            </w:pPr>
            <w:r>
              <w:rPr>
                <w:sz w:val="21"/>
                <w:lang w:eastAsia="zh-CN"/>
              </w:rPr>
              <w:lastRenderedPageBreak/>
              <w:t>文档编辑、字符与段落格式、分节分页分栏、页眉页脚、表格、图文混排、样</w:t>
            </w:r>
            <w:r>
              <w:rPr>
                <w:sz w:val="21"/>
                <w:lang w:eastAsia="zh-CN"/>
              </w:rPr>
              <w:lastRenderedPageBreak/>
              <w:t>式模板、邮件合并</w:t>
            </w:r>
          </w:p>
        </w:tc>
        <w:tc>
          <w:tcPr>
            <w:tcW w:w="907" w:type="dxa"/>
            <w:vAlign w:val="center"/>
          </w:tcPr>
          <w:p w14:paraId="636F3702" w14:textId="77777777" w:rsidR="00BB0B08" w:rsidRDefault="00000000">
            <w:pPr>
              <w:spacing w:before="40" w:after="40" w:line="240" w:lineRule="auto"/>
              <w:ind w:firstLine="0"/>
              <w:jc w:val="center"/>
            </w:pPr>
            <w:r>
              <w:rPr>
                <w:sz w:val="21"/>
              </w:rPr>
              <w:lastRenderedPageBreak/>
              <w:t>4</w:t>
            </w:r>
          </w:p>
        </w:tc>
        <w:tc>
          <w:tcPr>
            <w:tcW w:w="907" w:type="dxa"/>
            <w:vAlign w:val="center"/>
          </w:tcPr>
          <w:p w14:paraId="3C9E24CA" w14:textId="77777777" w:rsidR="00BB0B08" w:rsidRDefault="00000000">
            <w:pPr>
              <w:spacing w:before="40" w:after="40" w:line="240" w:lineRule="auto"/>
              <w:ind w:firstLine="0"/>
              <w:jc w:val="center"/>
            </w:pPr>
            <w:r>
              <w:rPr>
                <w:sz w:val="21"/>
              </w:rPr>
              <w:t>6</w:t>
            </w:r>
          </w:p>
        </w:tc>
        <w:tc>
          <w:tcPr>
            <w:tcW w:w="907" w:type="dxa"/>
            <w:vAlign w:val="center"/>
          </w:tcPr>
          <w:p w14:paraId="19F623CA" w14:textId="77777777" w:rsidR="00BB0B08" w:rsidRDefault="00000000">
            <w:pPr>
              <w:spacing w:before="40" w:after="40" w:line="240" w:lineRule="auto"/>
              <w:ind w:firstLine="0"/>
              <w:jc w:val="center"/>
            </w:pPr>
            <w:r>
              <w:rPr>
                <w:sz w:val="21"/>
              </w:rPr>
              <w:t>10</w:t>
            </w:r>
          </w:p>
        </w:tc>
      </w:tr>
      <w:tr w:rsidR="00BB0B08" w14:paraId="1B757920" w14:textId="77777777">
        <w:trPr>
          <w:jc w:val="center"/>
        </w:trPr>
        <w:tc>
          <w:tcPr>
            <w:tcW w:w="624" w:type="dxa"/>
            <w:vAlign w:val="center"/>
          </w:tcPr>
          <w:p w14:paraId="13D1A427" w14:textId="77777777" w:rsidR="00BB0B08" w:rsidRDefault="00000000">
            <w:pPr>
              <w:spacing w:before="40" w:after="40" w:line="240" w:lineRule="auto"/>
              <w:ind w:firstLine="0"/>
              <w:jc w:val="center"/>
            </w:pPr>
            <w:r>
              <w:rPr>
                <w:sz w:val="21"/>
              </w:rPr>
              <w:t>5</w:t>
            </w:r>
          </w:p>
        </w:tc>
        <w:tc>
          <w:tcPr>
            <w:tcW w:w="1644" w:type="dxa"/>
            <w:vAlign w:val="center"/>
          </w:tcPr>
          <w:p w14:paraId="6C9339F1" w14:textId="77777777" w:rsidR="00BB0B08" w:rsidRDefault="00000000">
            <w:pPr>
              <w:spacing w:before="40" w:after="40" w:line="240" w:lineRule="auto"/>
              <w:ind w:firstLine="0"/>
              <w:jc w:val="left"/>
            </w:pPr>
            <w:r>
              <w:rPr>
                <w:sz w:val="21"/>
              </w:rPr>
              <w:t>电子表格处理（</w:t>
            </w:r>
            <w:r>
              <w:rPr>
                <w:sz w:val="21"/>
              </w:rPr>
              <w:t>Excel 2016</w:t>
            </w:r>
            <w:r>
              <w:rPr>
                <w:sz w:val="21"/>
              </w:rPr>
              <w:t>）</w:t>
            </w:r>
          </w:p>
        </w:tc>
        <w:tc>
          <w:tcPr>
            <w:tcW w:w="3798" w:type="dxa"/>
            <w:vAlign w:val="center"/>
          </w:tcPr>
          <w:p w14:paraId="6722C138" w14:textId="77777777" w:rsidR="00BB0B08" w:rsidRDefault="00000000">
            <w:pPr>
              <w:spacing w:before="40" w:after="40" w:line="240" w:lineRule="auto"/>
              <w:ind w:firstLine="0"/>
              <w:jc w:val="left"/>
              <w:rPr>
                <w:lang w:eastAsia="zh-CN"/>
              </w:rPr>
            </w:pPr>
            <w:r>
              <w:rPr>
                <w:sz w:val="21"/>
                <w:lang w:eastAsia="zh-CN"/>
              </w:rPr>
              <w:t>工作表操作、公式与函数、引用方式、格式化、排序筛选、分类汇总、数据透视表、图表</w:t>
            </w:r>
          </w:p>
        </w:tc>
        <w:tc>
          <w:tcPr>
            <w:tcW w:w="907" w:type="dxa"/>
            <w:vAlign w:val="center"/>
          </w:tcPr>
          <w:p w14:paraId="3B5B661F" w14:textId="77777777" w:rsidR="00BB0B08" w:rsidRDefault="00000000">
            <w:pPr>
              <w:spacing w:before="40" w:after="40" w:line="240" w:lineRule="auto"/>
              <w:ind w:firstLine="0"/>
              <w:jc w:val="center"/>
            </w:pPr>
            <w:r>
              <w:rPr>
                <w:sz w:val="21"/>
              </w:rPr>
              <w:t>4</w:t>
            </w:r>
          </w:p>
        </w:tc>
        <w:tc>
          <w:tcPr>
            <w:tcW w:w="907" w:type="dxa"/>
            <w:vAlign w:val="center"/>
          </w:tcPr>
          <w:p w14:paraId="3C6998DD" w14:textId="77777777" w:rsidR="00BB0B08" w:rsidRDefault="00000000">
            <w:pPr>
              <w:spacing w:before="40" w:after="40" w:line="240" w:lineRule="auto"/>
              <w:ind w:firstLine="0"/>
              <w:jc w:val="center"/>
            </w:pPr>
            <w:r>
              <w:rPr>
                <w:sz w:val="21"/>
              </w:rPr>
              <w:t>6</w:t>
            </w:r>
          </w:p>
        </w:tc>
        <w:tc>
          <w:tcPr>
            <w:tcW w:w="907" w:type="dxa"/>
            <w:vAlign w:val="center"/>
          </w:tcPr>
          <w:p w14:paraId="3A1A3BD0" w14:textId="77777777" w:rsidR="00BB0B08" w:rsidRDefault="00000000">
            <w:pPr>
              <w:spacing w:before="40" w:after="40" w:line="240" w:lineRule="auto"/>
              <w:ind w:firstLine="0"/>
              <w:jc w:val="center"/>
            </w:pPr>
            <w:r>
              <w:rPr>
                <w:sz w:val="21"/>
              </w:rPr>
              <w:t>10</w:t>
            </w:r>
          </w:p>
        </w:tc>
      </w:tr>
      <w:tr w:rsidR="00BB0B08" w14:paraId="04DA1104" w14:textId="77777777">
        <w:trPr>
          <w:jc w:val="center"/>
        </w:trPr>
        <w:tc>
          <w:tcPr>
            <w:tcW w:w="624" w:type="dxa"/>
            <w:vAlign w:val="center"/>
          </w:tcPr>
          <w:p w14:paraId="04B47CF2" w14:textId="77777777" w:rsidR="00BB0B08" w:rsidRDefault="00000000">
            <w:pPr>
              <w:spacing w:before="40" w:after="40" w:line="240" w:lineRule="auto"/>
              <w:ind w:firstLine="0"/>
              <w:jc w:val="center"/>
            </w:pPr>
            <w:r>
              <w:rPr>
                <w:sz w:val="21"/>
              </w:rPr>
              <w:t>6</w:t>
            </w:r>
          </w:p>
        </w:tc>
        <w:tc>
          <w:tcPr>
            <w:tcW w:w="1644" w:type="dxa"/>
            <w:vAlign w:val="center"/>
          </w:tcPr>
          <w:p w14:paraId="1B2A0BDC" w14:textId="77777777" w:rsidR="00BB0B08" w:rsidRDefault="00000000">
            <w:pPr>
              <w:spacing w:before="40" w:after="40" w:line="240" w:lineRule="auto"/>
              <w:ind w:firstLine="0"/>
              <w:jc w:val="left"/>
            </w:pPr>
            <w:r>
              <w:rPr>
                <w:sz w:val="21"/>
              </w:rPr>
              <w:t>演示文稿制作（</w:t>
            </w:r>
            <w:r>
              <w:rPr>
                <w:sz w:val="21"/>
              </w:rPr>
              <w:t>PowerPoint 2016</w:t>
            </w:r>
            <w:r>
              <w:rPr>
                <w:sz w:val="21"/>
              </w:rPr>
              <w:t>）</w:t>
            </w:r>
          </w:p>
        </w:tc>
        <w:tc>
          <w:tcPr>
            <w:tcW w:w="3798" w:type="dxa"/>
            <w:vAlign w:val="center"/>
          </w:tcPr>
          <w:p w14:paraId="3715B663" w14:textId="77777777" w:rsidR="00BB0B08" w:rsidRDefault="00000000">
            <w:pPr>
              <w:spacing w:before="40" w:after="40" w:line="240" w:lineRule="auto"/>
              <w:ind w:firstLine="0"/>
              <w:jc w:val="left"/>
              <w:rPr>
                <w:lang w:eastAsia="zh-CN"/>
              </w:rPr>
            </w:pPr>
            <w:r>
              <w:rPr>
                <w:sz w:val="21"/>
                <w:lang w:eastAsia="zh-CN"/>
              </w:rPr>
              <w:t>视图与页面外观、幻灯片编辑、</w:t>
            </w:r>
            <w:r>
              <w:rPr>
                <w:sz w:val="21"/>
                <w:lang w:eastAsia="zh-CN"/>
              </w:rPr>
              <w:t>SmartArt</w:t>
            </w:r>
            <w:r>
              <w:rPr>
                <w:sz w:val="21"/>
                <w:lang w:eastAsia="zh-CN"/>
              </w:rPr>
              <w:t>、动画、超链接、切换与放映设置</w:t>
            </w:r>
          </w:p>
        </w:tc>
        <w:tc>
          <w:tcPr>
            <w:tcW w:w="907" w:type="dxa"/>
            <w:vAlign w:val="center"/>
          </w:tcPr>
          <w:p w14:paraId="5702C809" w14:textId="77777777" w:rsidR="00BB0B08" w:rsidRDefault="00000000">
            <w:pPr>
              <w:spacing w:before="40" w:after="40" w:line="240" w:lineRule="auto"/>
              <w:ind w:firstLine="0"/>
              <w:jc w:val="center"/>
            </w:pPr>
            <w:r>
              <w:rPr>
                <w:sz w:val="21"/>
              </w:rPr>
              <w:t>2</w:t>
            </w:r>
          </w:p>
        </w:tc>
        <w:tc>
          <w:tcPr>
            <w:tcW w:w="907" w:type="dxa"/>
            <w:vAlign w:val="center"/>
          </w:tcPr>
          <w:p w14:paraId="20C0D378" w14:textId="77777777" w:rsidR="00BB0B08" w:rsidRDefault="00000000">
            <w:pPr>
              <w:spacing w:before="40" w:after="40" w:line="240" w:lineRule="auto"/>
              <w:ind w:firstLine="0"/>
              <w:jc w:val="center"/>
            </w:pPr>
            <w:r>
              <w:rPr>
                <w:sz w:val="21"/>
              </w:rPr>
              <w:t>6</w:t>
            </w:r>
          </w:p>
        </w:tc>
        <w:tc>
          <w:tcPr>
            <w:tcW w:w="907" w:type="dxa"/>
            <w:vAlign w:val="center"/>
          </w:tcPr>
          <w:p w14:paraId="207D600A" w14:textId="77777777" w:rsidR="00BB0B08" w:rsidRDefault="00000000">
            <w:pPr>
              <w:spacing w:before="40" w:after="40" w:line="240" w:lineRule="auto"/>
              <w:ind w:firstLine="0"/>
              <w:jc w:val="center"/>
            </w:pPr>
            <w:r>
              <w:rPr>
                <w:sz w:val="21"/>
              </w:rPr>
              <w:t>8</w:t>
            </w:r>
          </w:p>
        </w:tc>
      </w:tr>
      <w:tr w:rsidR="00BB0B08" w14:paraId="61BBB501" w14:textId="77777777">
        <w:trPr>
          <w:jc w:val="center"/>
        </w:trPr>
        <w:tc>
          <w:tcPr>
            <w:tcW w:w="624" w:type="dxa"/>
            <w:vAlign w:val="center"/>
          </w:tcPr>
          <w:p w14:paraId="3CCB6E77" w14:textId="77777777" w:rsidR="00BB0B08" w:rsidRDefault="00000000">
            <w:pPr>
              <w:spacing w:before="40" w:after="40" w:line="240" w:lineRule="auto"/>
              <w:ind w:firstLine="0"/>
              <w:jc w:val="center"/>
            </w:pPr>
            <w:r>
              <w:rPr>
                <w:sz w:val="21"/>
              </w:rPr>
              <w:t>7</w:t>
            </w:r>
          </w:p>
        </w:tc>
        <w:tc>
          <w:tcPr>
            <w:tcW w:w="1644" w:type="dxa"/>
            <w:vAlign w:val="center"/>
          </w:tcPr>
          <w:p w14:paraId="6359A4EB" w14:textId="77777777" w:rsidR="00BB0B08" w:rsidRDefault="00000000">
            <w:pPr>
              <w:spacing w:before="40" w:after="40" w:line="240" w:lineRule="auto"/>
              <w:ind w:firstLine="0"/>
              <w:jc w:val="center"/>
            </w:pPr>
            <w:r>
              <w:rPr>
                <w:sz w:val="21"/>
              </w:rPr>
              <w:t>数据库技术</w:t>
            </w:r>
          </w:p>
        </w:tc>
        <w:tc>
          <w:tcPr>
            <w:tcW w:w="3798" w:type="dxa"/>
            <w:vAlign w:val="center"/>
          </w:tcPr>
          <w:p w14:paraId="0118B579" w14:textId="77777777" w:rsidR="00BB0B08" w:rsidRDefault="00000000">
            <w:pPr>
              <w:spacing w:before="40" w:after="40" w:line="240" w:lineRule="auto"/>
              <w:ind w:firstLine="0"/>
              <w:jc w:val="left"/>
              <w:rPr>
                <w:lang w:eastAsia="zh-CN"/>
              </w:rPr>
            </w:pPr>
            <w:r>
              <w:rPr>
                <w:sz w:val="21"/>
                <w:lang w:eastAsia="zh-CN"/>
              </w:rPr>
              <w:t>数据库基本概念、关系数据库与关系运算、表操作、</w:t>
            </w:r>
            <w:r>
              <w:rPr>
                <w:sz w:val="21"/>
                <w:lang w:eastAsia="zh-CN"/>
              </w:rPr>
              <w:t xml:space="preserve">SQL </w:t>
            </w:r>
            <w:r>
              <w:rPr>
                <w:sz w:val="21"/>
                <w:lang w:eastAsia="zh-CN"/>
              </w:rPr>
              <w:t>语句、</w:t>
            </w:r>
            <w:r>
              <w:rPr>
                <w:sz w:val="21"/>
                <w:lang w:eastAsia="zh-CN"/>
              </w:rPr>
              <w:t xml:space="preserve">NoSQL </w:t>
            </w:r>
            <w:r>
              <w:rPr>
                <w:sz w:val="21"/>
                <w:lang w:eastAsia="zh-CN"/>
              </w:rPr>
              <w:t>概念</w:t>
            </w:r>
          </w:p>
        </w:tc>
        <w:tc>
          <w:tcPr>
            <w:tcW w:w="907" w:type="dxa"/>
            <w:vAlign w:val="center"/>
          </w:tcPr>
          <w:p w14:paraId="2BF69E3A" w14:textId="77777777" w:rsidR="00BB0B08" w:rsidRDefault="00000000">
            <w:pPr>
              <w:spacing w:before="40" w:after="40" w:line="240" w:lineRule="auto"/>
              <w:ind w:firstLine="0"/>
              <w:jc w:val="center"/>
            </w:pPr>
            <w:r>
              <w:rPr>
                <w:sz w:val="21"/>
              </w:rPr>
              <w:t>4</w:t>
            </w:r>
          </w:p>
        </w:tc>
        <w:tc>
          <w:tcPr>
            <w:tcW w:w="907" w:type="dxa"/>
            <w:vAlign w:val="center"/>
          </w:tcPr>
          <w:p w14:paraId="2F20E48C" w14:textId="77777777" w:rsidR="00BB0B08" w:rsidRDefault="00000000">
            <w:pPr>
              <w:spacing w:before="40" w:after="40" w:line="240" w:lineRule="auto"/>
              <w:ind w:firstLine="0"/>
              <w:jc w:val="center"/>
            </w:pPr>
            <w:r>
              <w:rPr>
                <w:sz w:val="21"/>
              </w:rPr>
              <w:t>2</w:t>
            </w:r>
          </w:p>
        </w:tc>
        <w:tc>
          <w:tcPr>
            <w:tcW w:w="907" w:type="dxa"/>
            <w:vAlign w:val="center"/>
          </w:tcPr>
          <w:p w14:paraId="1BECAD29" w14:textId="77777777" w:rsidR="00BB0B08" w:rsidRDefault="00000000">
            <w:pPr>
              <w:spacing w:before="40" w:after="40" w:line="240" w:lineRule="auto"/>
              <w:ind w:firstLine="0"/>
              <w:jc w:val="center"/>
            </w:pPr>
            <w:r>
              <w:rPr>
                <w:sz w:val="21"/>
              </w:rPr>
              <w:t>6</w:t>
            </w:r>
          </w:p>
        </w:tc>
      </w:tr>
      <w:tr w:rsidR="00BB0B08" w14:paraId="5A7F1E29" w14:textId="77777777">
        <w:trPr>
          <w:jc w:val="center"/>
        </w:trPr>
        <w:tc>
          <w:tcPr>
            <w:tcW w:w="624" w:type="dxa"/>
            <w:vAlign w:val="center"/>
          </w:tcPr>
          <w:p w14:paraId="791BC4E8" w14:textId="77777777" w:rsidR="00BB0B08" w:rsidRDefault="00000000">
            <w:pPr>
              <w:spacing w:before="40" w:after="40" w:line="240" w:lineRule="auto"/>
              <w:ind w:firstLine="0"/>
              <w:jc w:val="center"/>
            </w:pPr>
            <w:r>
              <w:rPr>
                <w:sz w:val="21"/>
              </w:rPr>
              <w:t>8</w:t>
            </w:r>
          </w:p>
        </w:tc>
        <w:tc>
          <w:tcPr>
            <w:tcW w:w="1644" w:type="dxa"/>
            <w:vAlign w:val="center"/>
          </w:tcPr>
          <w:p w14:paraId="395E0333" w14:textId="77777777" w:rsidR="00BB0B08" w:rsidRDefault="00000000">
            <w:pPr>
              <w:spacing w:before="40" w:after="40" w:line="240" w:lineRule="auto"/>
              <w:ind w:firstLine="0"/>
              <w:jc w:val="center"/>
              <w:rPr>
                <w:lang w:eastAsia="zh-CN"/>
              </w:rPr>
            </w:pPr>
            <w:r>
              <w:rPr>
                <w:sz w:val="21"/>
                <w:lang w:eastAsia="zh-CN"/>
              </w:rPr>
              <w:t>计算机网络与信息检索</w:t>
            </w:r>
          </w:p>
        </w:tc>
        <w:tc>
          <w:tcPr>
            <w:tcW w:w="3798" w:type="dxa"/>
            <w:vAlign w:val="center"/>
          </w:tcPr>
          <w:p w14:paraId="66AD8C5F" w14:textId="77777777" w:rsidR="00BB0B08" w:rsidRDefault="00000000">
            <w:pPr>
              <w:spacing w:before="40" w:after="40" w:line="240" w:lineRule="auto"/>
              <w:ind w:firstLine="0"/>
              <w:jc w:val="left"/>
              <w:rPr>
                <w:lang w:eastAsia="zh-CN"/>
              </w:rPr>
            </w:pPr>
            <w:r>
              <w:rPr>
                <w:sz w:val="21"/>
                <w:lang w:eastAsia="zh-CN"/>
              </w:rPr>
              <w:t>网络概念与体系结构、</w:t>
            </w:r>
            <w:r>
              <w:rPr>
                <w:sz w:val="21"/>
                <w:lang w:eastAsia="zh-CN"/>
              </w:rPr>
              <w:t xml:space="preserve">IP </w:t>
            </w:r>
            <w:r>
              <w:rPr>
                <w:sz w:val="21"/>
                <w:lang w:eastAsia="zh-CN"/>
              </w:rPr>
              <w:t>地址与域名、</w:t>
            </w:r>
            <w:r>
              <w:rPr>
                <w:sz w:val="21"/>
                <w:lang w:eastAsia="zh-CN"/>
              </w:rPr>
              <w:t>WWW/</w:t>
            </w:r>
            <w:r>
              <w:rPr>
                <w:sz w:val="21"/>
                <w:lang w:eastAsia="zh-CN"/>
              </w:rPr>
              <w:t>浏览器</w:t>
            </w:r>
            <w:r>
              <w:rPr>
                <w:sz w:val="21"/>
                <w:lang w:eastAsia="zh-CN"/>
              </w:rPr>
              <w:t>/</w:t>
            </w:r>
            <w:r>
              <w:rPr>
                <w:sz w:val="21"/>
                <w:lang w:eastAsia="zh-CN"/>
              </w:rPr>
              <w:t>电子邮件</w:t>
            </w:r>
            <w:r>
              <w:rPr>
                <w:sz w:val="21"/>
                <w:lang w:eastAsia="zh-CN"/>
              </w:rPr>
              <w:t>/FTP</w:t>
            </w:r>
            <w:r>
              <w:rPr>
                <w:sz w:val="21"/>
                <w:lang w:eastAsia="zh-CN"/>
              </w:rPr>
              <w:t>、信息检索方法</w:t>
            </w:r>
          </w:p>
        </w:tc>
        <w:tc>
          <w:tcPr>
            <w:tcW w:w="907" w:type="dxa"/>
            <w:vAlign w:val="center"/>
          </w:tcPr>
          <w:p w14:paraId="2AEF1857" w14:textId="77777777" w:rsidR="00BB0B08" w:rsidRDefault="00000000">
            <w:pPr>
              <w:spacing w:before="40" w:after="40" w:line="240" w:lineRule="auto"/>
              <w:ind w:firstLine="0"/>
              <w:jc w:val="center"/>
            </w:pPr>
            <w:r>
              <w:rPr>
                <w:sz w:val="21"/>
              </w:rPr>
              <w:t>4</w:t>
            </w:r>
          </w:p>
        </w:tc>
        <w:tc>
          <w:tcPr>
            <w:tcW w:w="907" w:type="dxa"/>
            <w:vAlign w:val="center"/>
          </w:tcPr>
          <w:p w14:paraId="318596CD" w14:textId="77777777" w:rsidR="00BB0B08" w:rsidRDefault="00000000">
            <w:pPr>
              <w:spacing w:before="40" w:after="40" w:line="240" w:lineRule="auto"/>
              <w:ind w:firstLine="0"/>
              <w:jc w:val="center"/>
            </w:pPr>
            <w:r>
              <w:rPr>
                <w:sz w:val="21"/>
              </w:rPr>
              <w:t>2</w:t>
            </w:r>
          </w:p>
        </w:tc>
        <w:tc>
          <w:tcPr>
            <w:tcW w:w="907" w:type="dxa"/>
            <w:vAlign w:val="center"/>
          </w:tcPr>
          <w:p w14:paraId="6CF6FE1A" w14:textId="77777777" w:rsidR="00BB0B08" w:rsidRDefault="00000000">
            <w:pPr>
              <w:spacing w:before="40" w:after="40" w:line="240" w:lineRule="auto"/>
              <w:ind w:firstLine="0"/>
              <w:jc w:val="center"/>
            </w:pPr>
            <w:r>
              <w:rPr>
                <w:sz w:val="21"/>
              </w:rPr>
              <w:t>6</w:t>
            </w:r>
          </w:p>
        </w:tc>
      </w:tr>
      <w:tr w:rsidR="00BB0B08" w14:paraId="21E6262C" w14:textId="77777777">
        <w:trPr>
          <w:jc w:val="center"/>
        </w:trPr>
        <w:tc>
          <w:tcPr>
            <w:tcW w:w="624" w:type="dxa"/>
            <w:vAlign w:val="center"/>
          </w:tcPr>
          <w:p w14:paraId="59B4E854" w14:textId="77777777" w:rsidR="00BB0B08" w:rsidRDefault="00000000">
            <w:pPr>
              <w:spacing w:before="40" w:after="40" w:line="240" w:lineRule="auto"/>
              <w:ind w:firstLine="0"/>
              <w:jc w:val="center"/>
            </w:pPr>
            <w:r>
              <w:rPr>
                <w:sz w:val="21"/>
              </w:rPr>
              <w:t>9</w:t>
            </w:r>
          </w:p>
        </w:tc>
        <w:tc>
          <w:tcPr>
            <w:tcW w:w="1644" w:type="dxa"/>
            <w:vAlign w:val="center"/>
          </w:tcPr>
          <w:p w14:paraId="0C41CBC4" w14:textId="77777777" w:rsidR="00BB0B08" w:rsidRDefault="00000000">
            <w:pPr>
              <w:spacing w:before="40" w:after="40" w:line="240" w:lineRule="auto"/>
              <w:ind w:firstLine="0"/>
              <w:jc w:val="center"/>
            </w:pPr>
            <w:r>
              <w:rPr>
                <w:sz w:val="21"/>
              </w:rPr>
              <w:t>信息安全与社会责任</w:t>
            </w:r>
          </w:p>
        </w:tc>
        <w:tc>
          <w:tcPr>
            <w:tcW w:w="3798" w:type="dxa"/>
            <w:vAlign w:val="center"/>
          </w:tcPr>
          <w:p w14:paraId="5332CB3C" w14:textId="77777777" w:rsidR="00BB0B08" w:rsidRDefault="00000000">
            <w:pPr>
              <w:spacing w:before="40" w:after="40" w:line="240" w:lineRule="auto"/>
              <w:ind w:firstLine="0"/>
              <w:jc w:val="left"/>
              <w:rPr>
                <w:lang w:eastAsia="zh-CN"/>
              </w:rPr>
            </w:pPr>
            <w:r>
              <w:rPr>
                <w:sz w:val="21"/>
                <w:lang w:eastAsia="zh-CN"/>
              </w:rPr>
              <w:t>信息安全技术、网络礼仪与信息伦理、法律法规、信息技术自主可控</w:t>
            </w:r>
          </w:p>
        </w:tc>
        <w:tc>
          <w:tcPr>
            <w:tcW w:w="907" w:type="dxa"/>
            <w:vAlign w:val="center"/>
          </w:tcPr>
          <w:p w14:paraId="5EAB9D01" w14:textId="77777777" w:rsidR="00BB0B08" w:rsidRDefault="00000000">
            <w:pPr>
              <w:spacing w:before="40" w:after="40" w:line="240" w:lineRule="auto"/>
              <w:ind w:firstLine="0"/>
              <w:jc w:val="center"/>
            </w:pPr>
            <w:r>
              <w:rPr>
                <w:sz w:val="21"/>
              </w:rPr>
              <w:t>2</w:t>
            </w:r>
          </w:p>
        </w:tc>
        <w:tc>
          <w:tcPr>
            <w:tcW w:w="907" w:type="dxa"/>
            <w:vAlign w:val="center"/>
          </w:tcPr>
          <w:p w14:paraId="78B311E4" w14:textId="77777777" w:rsidR="00BB0B08" w:rsidRDefault="00000000">
            <w:pPr>
              <w:spacing w:before="40" w:after="40" w:line="240" w:lineRule="auto"/>
              <w:ind w:firstLine="0"/>
              <w:jc w:val="center"/>
            </w:pPr>
            <w:r>
              <w:rPr>
                <w:sz w:val="21"/>
              </w:rPr>
              <w:t>1</w:t>
            </w:r>
          </w:p>
        </w:tc>
        <w:tc>
          <w:tcPr>
            <w:tcW w:w="907" w:type="dxa"/>
            <w:vAlign w:val="center"/>
          </w:tcPr>
          <w:p w14:paraId="08C25290" w14:textId="77777777" w:rsidR="00BB0B08" w:rsidRDefault="00000000">
            <w:pPr>
              <w:spacing w:before="40" w:after="40" w:line="240" w:lineRule="auto"/>
              <w:ind w:firstLine="0"/>
              <w:jc w:val="center"/>
            </w:pPr>
            <w:r>
              <w:rPr>
                <w:sz w:val="21"/>
              </w:rPr>
              <w:t>3</w:t>
            </w:r>
          </w:p>
        </w:tc>
      </w:tr>
      <w:tr w:rsidR="00BB0B08" w14:paraId="20FA73CE" w14:textId="77777777">
        <w:trPr>
          <w:jc w:val="center"/>
        </w:trPr>
        <w:tc>
          <w:tcPr>
            <w:tcW w:w="624" w:type="dxa"/>
            <w:vAlign w:val="center"/>
          </w:tcPr>
          <w:p w14:paraId="155320E2" w14:textId="77777777" w:rsidR="00BB0B08" w:rsidRDefault="00000000">
            <w:pPr>
              <w:spacing w:before="40" w:after="40" w:line="240" w:lineRule="auto"/>
              <w:ind w:firstLine="0"/>
              <w:jc w:val="center"/>
            </w:pPr>
            <w:r>
              <w:rPr>
                <w:sz w:val="21"/>
              </w:rPr>
              <w:t>10</w:t>
            </w:r>
          </w:p>
        </w:tc>
        <w:tc>
          <w:tcPr>
            <w:tcW w:w="1644" w:type="dxa"/>
            <w:vAlign w:val="center"/>
          </w:tcPr>
          <w:p w14:paraId="312128BD" w14:textId="77777777" w:rsidR="00BB0B08" w:rsidRDefault="00000000">
            <w:pPr>
              <w:spacing w:before="40" w:after="40" w:line="240" w:lineRule="auto"/>
              <w:ind w:firstLine="0"/>
              <w:jc w:val="center"/>
            </w:pPr>
            <w:r>
              <w:rPr>
                <w:sz w:val="21"/>
              </w:rPr>
              <w:t>新一代信息技术</w:t>
            </w:r>
          </w:p>
        </w:tc>
        <w:tc>
          <w:tcPr>
            <w:tcW w:w="3798" w:type="dxa"/>
            <w:vAlign w:val="center"/>
          </w:tcPr>
          <w:p w14:paraId="60249BB2" w14:textId="77777777" w:rsidR="00BB0B08" w:rsidRDefault="00000000">
            <w:pPr>
              <w:spacing w:before="40" w:after="40" w:line="240" w:lineRule="auto"/>
              <w:ind w:firstLine="0"/>
              <w:jc w:val="left"/>
              <w:rPr>
                <w:lang w:eastAsia="zh-CN"/>
              </w:rPr>
            </w:pPr>
            <w:r>
              <w:rPr>
                <w:sz w:val="21"/>
                <w:lang w:eastAsia="zh-CN"/>
              </w:rPr>
              <w:t>云计算、大数据、物联网、移动通信、人工智能、区块链、量子信息、元宇宙</w:t>
            </w:r>
          </w:p>
        </w:tc>
        <w:tc>
          <w:tcPr>
            <w:tcW w:w="907" w:type="dxa"/>
            <w:vAlign w:val="center"/>
          </w:tcPr>
          <w:p w14:paraId="7775EEFA" w14:textId="77777777" w:rsidR="00BB0B08" w:rsidRDefault="00000000">
            <w:pPr>
              <w:spacing w:before="40" w:after="40" w:line="240" w:lineRule="auto"/>
              <w:ind w:firstLine="0"/>
              <w:jc w:val="center"/>
            </w:pPr>
            <w:r>
              <w:rPr>
                <w:sz w:val="21"/>
              </w:rPr>
              <w:t>2</w:t>
            </w:r>
          </w:p>
        </w:tc>
        <w:tc>
          <w:tcPr>
            <w:tcW w:w="907" w:type="dxa"/>
            <w:vAlign w:val="center"/>
          </w:tcPr>
          <w:p w14:paraId="025DDB92" w14:textId="77777777" w:rsidR="00BB0B08" w:rsidRDefault="00000000">
            <w:pPr>
              <w:spacing w:before="40" w:after="40" w:line="240" w:lineRule="auto"/>
              <w:ind w:firstLine="0"/>
              <w:jc w:val="center"/>
            </w:pPr>
            <w:r>
              <w:rPr>
                <w:sz w:val="21"/>
              </w:rPr>
              <w:t>1</w:t>
            </w:r>
          </w:p>
        </w:tc>
        <w:tc>
          <w:tcPr>
            <w:tcW w:w="907" w:type="dxa"/>
            <w:vAlign w:val="center"/>
          </w:tcPr>
          <w:p w14:paraId="65BD0F22" w14:textId="77777777" w:rsidR="00BB0B08" w:rsidRDefault="00000000">
            <w:pPr>
              <w:spacing w:before="40" w:after="40" w:line="240" w:lineRule="auto"/>
              <w:ind w:firstLine="0"/>
              <w:jc w:val="center"/>
            </w:pPr>
            <w:r>
              <w:rPr>
                <w:sz w:val="21"/>
              </w:rPr>
              <w:t>3</w:t>
            </w:r>
          </w:p>
        </w:tc>
      </w:tr>
      <w:tr w:rsidR="00BB0B08" w14:paraId="0C07C0DA" w14:textId="77777777">
        <w:trPr>
          <w:jc w:val="center"/>
        </w:trPr>
        <w:tc>
          <w:tcPr>
            <w:tcW w:w="624" w:type="dxa"/>
            <w:vAlign w:val="center"/>
          </w:tcPr>
          <w:p w14:paraId="43397842" w14:textId="77777777" w:rsidR="00BB0B08" w:rsidRDefault="00000000">
            <w:pPr>
              <w:spacing w:before="40" w:after="40" w:line="240" w:lineRule="auto"/>
              <w:ind w:firstLine="0"/>
              <w:jc w:val="center"/>
            </w:pPr>
            <w:r>
              <w:rPr>
                <w:sz w:val="21"/>
              </w:rPr>
              <w:t>11</w:t>
            </w:r>
          </w:p>
        </w:tc>
        <w:tc>
          <w:tcPr>
            <w:tcW w:w="1644" w:type="dxa"/>
            <w:vAlign w:val="center"/>
          </w:tcPr>
          <w:p w14:paraId="0EC74E53" w14:textId="77777777" w:rsidR="00BB0B08" w:rsidRDefault="00000000">
            <w:pPr>
              <w:spacing w:before="40" w:after="40" w:line="240" w:lineRule="auto"/>
              <w:ind w:firstLine="0"/>
              <w:jc w:val="center"/>
            </w:pPr>
            <w:r>
              <w:rPr>
                <w:sz w:val="21"/>
              </w:rPr>
              <w:t>综合复习与全真模拟</w:t>
            </w:r>
          </w:p>
        </w:tc>
        <w:tc>
          <w:tcPr>
            <w:tcW w:w="3798" w:type="dxa"/>
            <w:vAlign w:val="center"/>
          </w:tcPr>
          <w:p w14:paraId="0F149189" w14:textId="77777777" w:rsidR="00BB0B08" w:rsidRDefault="00000000">
            <w:pPr>
              <w:spacing w:before="40" w:after="40" w:line="240" w:lineRule="auto"/>
              <w:ind w:firstLine="0"/>
              <w:jc w:val="left"/>
              <w:rPr>
                <w:lang w:eastAsia="zh-CN"/>
              </w:rPr>
            </w:pPr>
            <w:r>
              <w:rPr>
                <w:sz w:val="21"/>
                <w:lang w:eastAsia="zh-CN"/>
              </w:rPr>
              <w:t>考点串讲、真题演练、全真模拟考试与讲评</w:t>
            </w:r>
          </w:p>
        </w:tc>
        <w:tc>
          <w:tcPr>
            <w:tcW w:w="907" w:type="dxa"/>
            <w:vAlign w:val="center"/>
          </w:tcPr>
          <w:p w14:paraId="231FDDE8" w14:textId="77777777" w:rsidR="00BB0B08" w:rsidRDefault="00000000">
            <w:pPr>
              <w:spacing w:before="40" w:after="40" w:line="240" w:lineRule="auto"/>
              <w:ind w:firstLine="0"/>
              <w:jc w:val="center"/>
            </w:pPr>
            <w:r>
              <w:rPr>
                <w:sz w:val="21"/>
              </w:rPr>
              <w:t>2</w:t>
            </w:r>
          </w:p>
        </w:tc>
        <w:tc>
          <w:tcPr>
            <w:tcW w:w="907" w:type="dxa"/>
            <w:vAlign w:val="center"/>
          </w:tcPr>
          <w:p w14:paraId="1890DC69" w14:textId="77777777" w:rsidR="00BB0B08" w:rsidRDefault="00000000">
            <w:pPr>
              <w:spacing w:before="40" w:after="40" w:line="240" w:lineRule="auto"/>
              <w:ind w:firstLine="0"/>
              <w:jc w:val="center"/>
            </w:pPr>
            <w:r>
              <w:rPr>
                <w:sz w:val="21"/>
              </w:rPr>
              <w:t>2</w:t>
            </w:r>
          </w:p>
        </w:tc>
        <w:tc>
          <w:tcPr>
            <w:tcW w:w="907" w:type="dxa"/>
            <w:vAlign w:val="center"/>
          </w:tcPr>
          <w:p w14:paraId="0864546E" w14:textId="77777777" w:rsidR="00BB0B08" w:rsidRDefault="00000000">
            <w:pPr>
              <w:spacing w:before="40" w:after="40" w:line="240" w:lineRule="auto"/>
              <w:ind w:firstLine="0"/>
              <w:jc w:val="center"/>
            </w:pPr>
            <w:r>
              <w:rPr>
                <w:sz w:val="21"/>
              </w:rPr>
              <w:t>4</w:t>
            </w:r>
          </w:p>
        </w:tc>
      </w:tr>
      <w:tr w:rsidR="00BB0B08" w14:paraId="5AE75ED4" w14:textId="77777777">
        <w:trPr>
          <w:jc w:val="center"/>
        </w:trPr>
        <w:tc>
          <w:tcPr>
            <w:tcW w:w="624" w:type="dxa"/>
            <w:vAlign w:val="center"/>
          </w:tcPr>
          <w:p w14:paraId="207E2A36" w14:textId="77777777" w:rsidR="00BB0B08" w:rsidRDefault="00000000">
            <w:pPr>
              <w:spacing w:before="40" w:after="40" w:line="240" w:lineRule="auto"/>
              <w:ind w:firstLine="0"/>
              <w:jc w:val="center"/>
            </w:pPr>
            <w:r>
              <w:rPr>
                <w:sz w:val="21"/>
              </w:rPr>
              <w:t>合计</w:t>
            </w:r>
          </w:p>
        </w:tc>
        <w:tc>
          <w:tcPr>
            <w:tcW w:w="1644" w:type="dxa"/>
            <w:vAlign w:val="center"/>
          </w:tcPr>
          <w:p w14:paraId="23262A3E" w14:textId="77777777" w:rsidR="00BB0B08" w:rsidRDefault="00BB0B08">
            <w:pPr>
              <w:spacing w:before="40" w:after="40" w:line="240" w:lineRule="auto"/>
              <w:ind w:firstLine="0"/>
              <w:jc w:val="center"/>
            </w:pPr>
          </w:p>
        </w:tc>
        <w:tc>
          <w:tcPr>
            <w:tcW w:w="3798" w:type="dxa"/>
            <w:vAlign w:val="center"/>
          </w:tcPr>
          <w:p w14:paraId="0A2F5116" w14:textId="77777777" w:rsidR="00BB0B08" w:rsidRDefault="00BB0B08">
            <w:pPr>
              <w:spacing w:before="40" w:after="40" w:line="240" w:lineRule="auto"/>
              <w:ind w:firstLine="0"/>
              <w:jc w:val="center"/>
            </w:pPr>
          </w:p>
        </w:tc>
        <w:tc>
          <w:tcPr>
            <w:tcW w:w="907" w:type="dxa"/>
            <w:vAlign w:val="center"/>
          </w:tcPr>
          <w:p w14:paraId="5446742F" w14:textId="77777777" w:rsidR="00BB0B08" w:rsidRDefault="00000000">
            <w:pPr>
              <w:spacing w:before="40" w:after="40" w:line="240" w:lineRule="auto"/>
              <w:ind w:firstLine="0"/>
              <w:jc w:val="center"/>
            </w:pPr>
            <w:r>
              <w:rPr>
                <w:sz w:val="21"/>
              </w:rPr>
              <w:t>32</w:t>
            </w:r>
          </w:p>
        </w:tc>
        <w:tc>
          <w:tcPr>
            <w:tcW w:w="907" w:type="dxa"/>
            <w:vAlign w:val="center"/>
          </w:tcPr>
          <w:p w14:paraId="2DE41BF2" w14:textId="77777777" w:rsidR="00BB0B08" w:rsidRDefault="00000000">
            <w:pPr>
              <w:spacing w:before="40" w:after="40" w:line="240" w:lineRule="auto"/>
              <w:ind w:firstLine="0"/>
              <w:jc w:val="center"/>
            </w:pPr>
            <w:r>
              <w:rPr>
                <w:sz w:val="21"/>
              </w:rPr>
              <w:t>32</w:t>
            </w:r>
          </w:p>
        </w:tc>
        <w:tc>
          <w:tcPr>
            <w:tcW w:w="907" w:type="dxa"/>
            <w:vAlign w:val="center"/>
          </w:tcPr>
          <w:p w14:paraId="2310E9D5" w14:textId="77777777" w:rsidR="00BB0B08" w:rsidRDefault="00000000">
            <w:pPr>
              <w:spacing w:before="40" w:after="40" w:line="240" w:lineRule="auto"/>
              <w:ind w:firstLine="0"/>
              <w:jc w:val="center"/>
            </w:pPr>
            <w:r>
              <w:rPr>
                <w:sz w:val="21"/>
              </w:rPr>
              <w:t>64</w:t>
            </w:r>
          </w:p>
        </w:tc>
      </w:tr>
    </w:tbl>
    <w:p w14:paraId="792DCBAC" w14:textId="00FC8FAE" w:rsidR="00BB0B08" w:rsidRDefault="00000000">
      <w:pPr>
        <w:rPr>
          <w:lang w:eastAsia="zh-CN"/>
        </w:rPr>
      </w:pPr>
      <w:r>
        <w:rPr>
          <w:sz w:val="21"/>
          <w:lang w:eastAsia="zh-CN"/>
        </w:rPr>
        <w:t>注：表中模块顺序及主要内容与山东省专升本计算机（公共课）考试大纲对应；学时分配为建议方案，可根据学校教学安排适当调整，但</w:t>
      </w:r>
      <w:r>
        <w:rPr>
          <w:sz w:val="21"/>
          <w:lang w:eastAsia="zh-CN"/>
        </w:rPr>
        <w:t xml:space="preserve"> Office </w:t>
      </w:r>
      <w:r>
        <w:rPr>
          <w:sz w:val="21"/>
          <w:lang w:eastAsia="zh-CN"/>
        </w:rPr>
        <w:t>三件套等重点模块学时</w:t>
      </w:r>
      <w:r w:rsidR="00333864">
        <w:rPr>
          <w:rFonts w:hint="eastAsia"/>
          <w:sz w:val="21"/>
          <w:lang w:eastAsia="zh-CN"/>
        </w:rPr>
        <w:t>宜加长，</w:t>
      </w:r>
      <w:r>
        <w:rPr>
          <w:sz w:val="21"/>
          <w:lang w:eastAsia="zh-CN"/>
        </w:rPr>
        <w:t>原则上不予压缩。</w:t>
      </w:r>
    </w:p>
    <w:p w14:paraId="6CEB6B76" w14:textId="77777777" w:rsidR="00BB0B08" w:rsidRDefault="00000000">
      <w:pPr>
        <w:pStyle w:val="21"/>
        <w:rPr>
          <w:lang w:eastAsia="zh-CN"/>
        </w:rPr>
      </w:pPr>
      <w:bookmarkStart w:id="12" w:name="_Toc239277451"/>
      <w:r>
        <w:rPr>
          <w:lang w:eastAsia="zh-CN"/>
        </w:rPr>
        <w:t>（三）各教学单元内容与要求</w:t>
      </w:r>
      <w:bookmarkEnd w:id="12"/>
    </w:p>
    <w:p w14:paraId="1E866FF3" w14:textId="77777777" w:rsidR="00BB0B08" w:rsidRDefault="00000000">
      <w:pPr>
        <w:pStyle w:val="31"/>
        <w:rPr>
          <w:lang w:eastAsia="zh-CN"/>
        </w:rPr>
      </w:pPr>
      <w:r>
        <w:rPr>
          <w:lang w:eastAsia="zh-CN"/>
        </w:rPr>
        <w:t>单元</w:t>
      </w:r>
      <w:proofErr w:type="gramStart"/>
      <w:r>
        <w:rPr>
          <w:lang w:eastAsia="zh-CN"/>
        </w:rPr>
        <w:t>一</w:t>
      </w:r>
      <w:proofErr w:type="gramEnd"/>
      <w:r>
        <w:rPr>
          <w:lang w:eastAsia="zh-CN"/>
        </w:rPr>
        <w:t xml:space="preserve">  </w:t>
      </w:r>
      <w:r>
        <w:rPr>
          <w:lang w:eastAsia="zh-CN"/>
        </w:rPr>
        <w:t>信息与计算机基础知识（</w:t>
      </w:r>
      <w:r>
        <w:rPr>
          <w:lang w:eastAsia="zh-CN"/>
        </w:rPr>
        <w:t xml:space="preserve">6 </w:t>
      </w:r>
      <w:r>
        <w:rPr>
          <w:lang w:eastAsia="zh-CN"/>
        </w:rPr>
        <w:t>学时）</w:t>
      </w:r>
    </w:p>
    <w:p w14:paraId="26818E47" w14:textId="77777777" w:rsidR="00BB0B08" w:rsidRDefault="00000000">
      <w:pPr>
        <w:rPr>
          <w:lang w:eastAsia="zh-CN"/>
        </w:rPr>
      </w:pPr>
      <w:r>
        <w:rPr>
          <w:lang w:eastAsia="zh-CN"/>
        </w:rPr>
        <w:t xml:space="preserve">1. </w:t>
      </w:r>
      <w:r>
        <w:rPr>
          <w:lang w:eastAsia="zh-CN"/>
        </w:rPr>
        <w:t>教学内容：信息、数据、信息技术与信息社会；计算机的概念、起源、特点、类型、应用及发展趋势；二进制、八进制、十进制、十六进制及其相互转换，数值、字符、图像等数据在计算机中的表示形式和存储单位；计算机系统的组成、体系结构及工作原理，硬件系统与软件系统的组成，微型计算机的分类、性能指标及常见硬件设备；多媒体技术的概念、特点、媒体元素及处理技术。</w:t>
      </w:r>
    </w:p>
    <w:p w14:paraId="533BFAD4" w14:textId="77777777" w:rsidR="00BB0B08" w:rsidRDefault="00000000">
      <w:pPr>
        <w:rPr>
          <w:lang w:eastAsia="zh-CN"/>
        </w:rPr>
      </w:pPr>
      <w:r>
        <w:rPr>
          <w:lang w:eastAsia="zh-CN"/>
        </w:rPr>
        <w:t xml:space="preserve">2. </w:t>
      </w:r>
      <w:r>
        <w:rPr>
          <w:lang w:eastAsia="zh-CN"/>
        </w:rPr>
        <w:t>教学要求：掌握进制转换与数据表示方法，理解计算机系统组成与工作原理，了解多媒体技术基本概念；能正确进行进制转换与存储单位换算，熟练解答本单元客观题。</w:t>
      </w:r>
    </w:p>
    <w:p w14:paraId="3F128A55" w14:textId="77777777" w:rsidR="00BB0B08" w:rsidRDefault="00000000">
      <w:pPr>
        <w:pStyle w:val="31"/>
        <w:rPr>
          <w:lang w:eastAsia="zh-CN"/>
        </w:rPr>
      </w:pPr>
      <w:r>
        <w:rPr>
          <w:lang w:eastAsia="zh-CN"/>
        </w:rPr>
        <w:lastRenderedPageBreak/>
        <w:t>单元二</w:t>
      </w:r>
      <w:r>
        <w:rPr>
          <w:lang w:eastAsia="zh-CN"/>
        </w:rPr>
        <w:t xml:space="preserve">  </w:t>
      </w:r>
      <w:r>
        <w:rPr>
          <w:lang w:eastAsia="zh-CN"/>
        </w:rPr>
        <w:t>计算思维（</w:t>
      </w:r>
      <w:r>
        <w:rPr>
          <w:lang w:eastAsia="zh-CN"/>
        </w:rPr>
        <w:t xml:space="preserve">2 </w:t>
      </w:r>
      <w:r>
        <w:rPr>
          <w:lang w:eastAsia="zh-CN"/>
        </w:rPr>
        <w:t>学时）</w:t>
      </w:r>
    </w:p>
    <w:p w14:paraId="4551A742" w14:textId="77777777" w:rsidR="00BB0B08" w:rsidRDefault="00000000">
      <w:pPr>
        <w:rPr>
          <w:lang w:eastAsia="zh-CN"/>
        </w:rPr>
      </w:pPr>
      <w:r>
        <w:rPr>
          <w:lang w:eastAsia="zh-CN"/>
        </w:rPr>
        <w:t xml:space="preserve">1. </w:t>
      </w:r>
      <w:r>
        <w:rPr>
          <w:lang w:eastAsia="zh-CN"/>
        </w:rPr>
        <w:t>教学内容：计算思维的概念及应用；计算机求解问题的基本方法；算法的基本知识、典型问题求解策略与算法复杂度分析；程序的基本结构（顺序结构、分支结构、循环结构）与程序流程表达（程序流程图、伪代码）；面向对象程序设计思想概述。</w:t>
      </w:r>
    </w:p>
    <w:p w14:paraId="688A7AA5" w14:textId="77777777" w:rsidR="00BB0B08" w:rsidRDefault="00000000">
      <w:pPr>
        <w:rPr>
          <w:lang w:eastAsia="zh-CN"/>
        </w:rPr>
      </w:pPr>
      <w:r>
        <w:rPr>
          <w:lang w:eastAsia="zh-CN"/>
        </w:rPr>
        <w:t xml:space="preserve">2. </w:t>
      </w:r>
      <w:r>
        <w:rPr>
          <w:lang w:eastAsia="zh-CN"/>
        </w:rPr>
        <w:t>教学要求：理解计算思维的内涵，掌握用计算思维解决简单计算问题的方法，能绘制基本程序流程图。</w:t>
      </w:r>
    </w:p>
    <w:p w14:paraId="23900CD2" w14:textId="77777777" w:rsidR="00BB0B08" w:rsidRDefault="00000000">
      <w:pPr>
        <w:pStyle w:val="31"/>
        <w:rPr>
          <w:lang w:eastAsia="zh-CN"/>
        </w:rPr>
      </w:pPr>
      <w:r>
        <w:rPr>
          <w:lang w:eastAsia="zh-CN"/>
        </w:rPr>
        <w:t>单元三</w:t>
      </w:r>
      <w:r>
        <w:rPr>
          <w:lang w:eastAsia="zh-CN"/>
        </w:rPr>
        <w:t xml:space="preserve">  </w:t>
      </w:r>
      <w:r>
        <w:rPr>
          <w:lang w:eastAsia="zh-CN"/>
        </w:rPr>
        <w:t>操作系统（</w:t>
      </w:r>
      <w:r>
        <w:rPr>
          <w:lang w:eastAsia="zh-CN"/>
        </w:rPr>
        <w:t>Windows 10</w:t>
      </w:r>
      <w:r>
        <w:rPr>
          <w:lang w:eastAsia="zh-CN"/>
        </w:rPr>
        <w:t>）（</w:t>
      </w:r>
      <w:r>
        <w:rPr>
          <w:lang w:eastAsia="zh-CN"/>
        </w:rPr>
        <w:t xml:space="preserve">6 </w:t>
      </w:r>
      <w:r>
        <w:rPr>
          <w:lang w:eastAsia="zh-CN"/>
        </w:rPr>
        <w:t>学时）</w:t>
      </w:r>
    </w:p>
    <w:p w14:paraId="684897F2" w14:textId="77777777" w:rsidR="00BB0B08" w:rsidRDefault="00000000">
      <w:pPr>
        <w:rPr>
          <w:lang w:eastAsia="zh-CN"/>
        </w:rPr>
      </w:pPr>
      <w:r>
        <w:rPr>
          <w:lang w:eastAsia="zh-CN"/>
        </w:rPr>
        <w:t xml:space="preserve">1. </w:t>
      </w:r>
      <w:r>
        <w:rPr>
          <w:lang w:eastAsia="zh-CN"/>
        </w:rPr>
        <w:t>教学内容：操作系统的概念、功能、特征及分类；麒麟、统信、鸿蒙等国产操作系统的特点及应用；</w:t>
      </w:r>
      <w:r>
        <w:rPr>
          <w:lang w:eastAsia="zh-CN"/>
        </w:rPr>
        <w:t xml:space="preserve">Windows 10 </w:t>
      </w:r>
      <w:r>
        <w:rPr>
          <w:lang w:eastAsia="zh-CN"/>
        </w:rPr>
        <w:t>桌面及桌面操作、窗口组成、对话框和控件、剪贴板、任务管理器；文件及文件夹的基本概念与操作；系统设置；画图、截图工具、录音机等常用应用。</w:t>
      </w:r>
    </w:p>
    <w:p w14:paraId="43FA1FF1" w14:textId="77777777" w:rsidR="00BB0B08" w:rsidRDefault="00000000">
      <w:pPr>
        <w:rPr>
          <w:lang w:eastAsia="zh-CN"/>
        </w:rPr>
      </w:pPr>
      <w:r>
        <w:rPr>
          <w:lang w:eastAsia="zh-CN"/>
        </w:rPr>
        <w:t xml:space="preserve">2. </w:t>
      </w:r>
      <w:r>
        <w:rPr>
          <w:lang w:eastAsia="zh-CN"/>
        </w:rPr>
        <w:t>教学要求：掌握</w:t>
      </w:r>
      <w:r>
        <w:rPr>
          <w:lang w:eastAsia="zh-CN"/>
        </w:rPr>
        <w:t xml:space="preserve"> Windows 10 </w:t>
      </w:r>
      <w:r>
        <w:rPr>
          <w:lang w:eastAsia="zh-CN"/>
        </w:rPr>
        <w:t>基本操作与文件管理，能完成文件复制、移动、重命名、属性设置、查找等操作任务；了解国产操作系统的特点。</w:t>
      </w:r>
    </w:p>
    <w:p w14:paraId="6DA83225" w14:textId="77777777" w:rsidR="00BB0B08" w:rsidRDefault="00000000">
      <w:pPr>
        <w:pStyle w:val="31"/>
        <w:rPr>
          <w:lang w:eastAsia="zh-CN"/>
        </w:rPr>
      </w:pPr>
      <w:r>
        <w:rPr>
          <w:lang w:eastAsia="zh-CN"/>
        </w:rPr>
        <w:t>单元四</w:t>
      </w:r>
      <w:r>
        <w:rPr>
          <w:lang w:eastAsia="zh-CN"/>
        </w:rPr>
        <w:t xml:space="preserve">  </w:t>
      </w:r>
      <w:r>
        <w:rPr>
          <w:lang w:eastAsia="zh-CN"/>
        </w:rPr>
        <w:t>文档处理（</w:t>
      </w:r>
      <w:r>
        <w:rPr>
          <w:lang w:eastAsia="zh-CN"/>
        </w:rPr>
        <w:t>Word 2016</w:t>
      </w:r>
      <w:r>
        <w:rPr>
          <w:lang w:eastAsia="zh-CN"/>
        </w:rPr>
        <w:t>）（</w:t>
      </w:r>
      <w:r>
        <w:rPr>
          <w:lang w:eastAsia="zh-CN"/>
        </w:rPr>
        <w:t xml:space="preserve">10 </w:t>
      </w:r>
      <w:r>
        <w:rPr>
          <w:lang w:eastAsia="zh-CN"/>
        </w:rPr>
        <w:t>学时）</w:t>
      </w:r>
    </w:p>
    <w:p w14:paraId="6898AE39" w14:textId="77777777" w:rsidR="00BB0B08" w:rsidRDefault="00000000">
      <w:pPr>
        <w:rPr>
          <w:lang w:eastAsia="zh-CN"/>
        </w:rPr>
      </w:pPr>
      <w:r>
        <w:rPr>
          <w:lang w:eastAsia="zh-CN"/>
        </w:rPr>
        <w:t xml:space="preserve">1. </w:t>
      </w:r>
      <w:r>
        <w:rPr>
          <w:lang w:eastAsia="zh-CN"/>
        </w:rPr>
        <w:t>教学内容：文档视图与编辑、剪贴板、查找与替换、撤销与恢复、多窗口操作；字符格式和段落格式、项目符号和编号、分节分页分栏、页眉页脚页码、边框和底纹、模板和样式、页面设置；表格的创建、编辑、格式化与表格计算；图文混排（图片、形状、</w:t>
      </w:r>
      <w:r>
        <w:rPr>
          <w:lang w:eastAsia="zh-CN"/>
        </w:rPr>
        <w:t>SmartArt</w:t>
      </w:r>
      <w:r>
        <w:rPr>
          <w:lang w:eastAsia="zh-CN"/>
        </w:rPr>
        <w:t>、文本框、艺术字、数学公式）；文档保护与打印、邮件合并、引用与审阅；</w:t>
      </w:r>
      <w:r>
        <w:rPr>
          <w:lang w:eastAsia="zh-CN"/>
        </w:rPr>
        <w:t xml:space="preserve">WPS Office </w:t>
      </w:r>
      <w:r>
        <w:rPr>
          <w:lang w:eastAsia="zh-CN"/>
        </w:rPr>
        <w:t>特点及常用文档处理软件。</w:t>
      </w:r>
    </w:p>
    <w:p w14:paraId="4460B96B" w14:textId="77777777" w:rsidR="00BB0B08" w:rsidRDefault="00000000">
      <w:pPr>
        <w:rPr>
          <w:lang w:eastAsia="zh-CN"/>
        </w:rPr>
      </w:pPr>
      <w:r>
        <w:rPr>
          <w:lang w:eastAsia="zh-CN"/>
        </w:rPr>
        <w:t xml:space="preserve">2. </w:t>
      </w:r>
      <w:r>
        <w:rPr>
          <w:lang w:eastAsia="zh-CN"/>
        </w:rPr>
        <w:t>教学要求：能独立完成符合考试操作题要求的文档编辑、排版、表格与图文混排任务，熟练掌握样式、邮件合并、页眉页脚等高频考点。</w:t>
      </w:r>
    </w:p>
    <w:p w14:paraId="4DB60940" w14:textId="77777777" w:rsidR="00BB0B08" w:rsidRDefault="00000000">
      <w:pPr>
        <w:pStyle w:val="31"/>
        <w:rPr>
          <w:lang w:eastAsia="zh-CN"/>
        </w:rPr>
      </w:pPr>
      <w:r>
        <w:rPr>
          <w:lang w:eastAsia="zh-CN"/>
        </w:rPr>
        <w:t>单元五</w:t>
      </w:r>
      <w:r>
        <w:rPr>
          <w:lang w:eastAsia="zh-CN"/>
        </w:rPr>
        <w:t xml:space="preserve">  </w:t>
      </w:r>
      <w:r>
        <w:rPr>
          <w:lang w:eastAsia="zh-CN"/>
        </w:rPr>
        <w:t>电子表格处理（</w:t>
      </w:r>
      <w:r>
        <w:rPr>
          <w:lang w:eastAsia="zh-CN"/>
        </w:rPr>
        <w:t>Excel 2016</w:t>
      </w:r>
      <w:r>
        <w:rPr>
          <w:lang w:eastAsia="zh-CN"/>
        </w:rPr>
        <w:t>）（</w:t>
      </w:r>
      <w:r>
        <w:rPr>
          <w:lang w:eastAsia="zh-CN"/>
        </w:rPr>
        <w:t xml:space="preserve">10 </w:t>
      </w:r>
      <w:r>
        <w:rPr>
          <w:lang w:eastAsia="zh-CN"/>
        </w:rPr>
        <w:t>学时）</w:t>
      </w:r>
    </w:p>
    <w:p w14:paraId="5B8DABBF" w14:textId="77777777" w:rsidR="00BB0B08" w:rsidRDefault="00000000">
      <w:pPr>
        <w:rPr>
          <w:lang w:eastAsia="zh-CN"/>
        </w:rPr>
      </w:pPr>
      <w:r>
        <w:rPr>
          <w:lang w:eastAsia="zh-CN"/>
        </w:rPr>
        <w:t xml:space="preserve">1. </w:t>
      </w:r>
      <w:r>
        <w:rPr>
          <w:lang w:eastAsia="zh-CN"/>
        </w:rPr>
        <w:t>教学内容：工作簿、工作表、单元格、数据清单的基本概念；工作表基本操作与各类数据输入编辑、数据填充、批注；公式与常用函数（</w:t>
      </w:r>
      <w:r>
        <w:rPr>
          <w:lang w:eastAsia="zh-CN"/>
        </w:rPr>
        <w:t>SUM</w:t>
      </w:r>
      <w:r>
        <w:rPr>
          <w:lang w:eastAsia="zh-CN"/>
        </w:rPr>
        <w:t>、</w:t>
      </w:r>
      <w:r>
        <w:rPr>
          <w:lang w:eastAsia="zh-CN"/>
        </w:rPr>
        <w:t>AVERAGE</w:t>
      </w:r>
      <w:r>
        <w:rPr>
          <w:lang w:eastAsia="zh-CN"/>
        </w:rPr>
        <w:t>、</w:t>
      </w:r>
      <w:r>
        <w:rPr>
          <w:lang w:eastAsia="zh-CN"/>
        </w:rPr>
        <w:t>IF</w:t>
      </w:r>
      <w:r>
        <w:rPr>
          <w:lang w:eastAsia="zh-CN"/>
        </w:rPr>
        <w:t>、</w:t>
      </w:r>
      <w:r>
        <w:rPr>
          <w:lang w:eastAsia="zh-CN"/>
        </w:rPr>
        <w:t>VLOOKUP</w:t>
      </w:r>
      <w:r>
        <w:rPr>
          <w:lang w:eastAsia="zh-CN"/>
        </w:rPr>
        <w:t>、</w:t>
      </w:r>
      <w:r>
        <w:rPr>
          <w:lang w:eastAsia="zh-CN"/>
        </w:rPr>
        <w:t xml:space="preserve">RANK </w:t>
      </w:r>
      <w:r>
        <w:rPr>
          <w:lang w:eastAsia="zh-CN"/>
        </w:rPr>
        <w:t>等）、绝对引用、相对引用与三维地址引用；工作表格式化与条件格式；排序、筛选、分类汇总、合并计算、数据透视表、外部数据获取与模拟分析；图表与迷你图；页面布局与打印设置。</w:t>
      </w:r>
    </w:p>
    <w:p w14:paraId="6502B3DF" w14:textId="77777777" w:rsidR="00BB0B08" w:rsidRDefault="00000000">
      <w:pPr>
        <w:rPr>
          <w:lang w:eastAsia="zh-CN"/>
        </w:rPr>
      </w:pPr>
      <w:r>
        <w:rPr>
          <w:lang w:eastAsia="zh-CN"/>
        </w:rPr>
        <w:lastRenderedPageBreak/>
        <w:t xml:space="preserve">2. </w:t>
      </w:r>
      <w:r>
        <w:rPr>
          <w:lang w:eastAsia="zh-CN"/>
        </w:rPr>
        <w:t>教学要求：能熟练运用常用函数进行数据计算，完成排序筛选、分类汇总、数据透视表与图表制作等综合数据处理任务，规范完成操作题作答。</w:t>
      </w:r>
    </w:p>
    <w:p w14:paraId="33BB6B06" w14:textId="77777777" w:rsidR="00BB0B08" w:rsidRDefault="00000000">
      <w:pPr>
        <w:pStyle w:val="31"/>
        <w:rPr>
          <w:lang w:eastAsia="zh-CN"/>
        </w:rPr>
      </w:pPr>
      <w:r>
        <w:rPr>
          <w:lang w:eastAsia="zh-CN"/>
        </w:rPr>
        <w:t>单元六</w:t>
      </w:r>
      <w:r>
        <w:rPr>
          <w:lang w:eastAsia="zh-CN"/>
        </w:rPr>
        <w:t xml:space="preserve">  </w:t>
      </w:r>
      <w:r>
        <w:rPr>
          <w:lang w:eastAsia="zh-CN"/>
        </w:rPr>
        <w:t>演示文稿制作（</w:t>
      </w:r>
      <w:r>
        <w:rPr>
          <w:lang w:eastAsia="zh-CN"/>
        </w:rPr>
        <w:t>PowerPoint 2016</w:t>
      </w:r>
      <w:r>
        <w:rPr>
          <w:lang w:eastAsia="zh-CN"/>
        </w:rPr>
        <w:t>）（</w:t>
      </w:r>
      <w:r>
        <w:rPr>
          <w:lang w:eastAsia="zh-CN"/>
        </w:rPr>
        <w:t xml:space="preserve">8 </w:t>
      </w:r>
      <w:r>
        <w:rPr>
          <w:lang w:eastAsia="zh-CN"/>
        </w:rPr>
        <w:t>学时）</w:t>
      </w:r>
    </w:p>
    <w:p w14:paraId="38058612" w14:textId="77777777" w:rsidR="00BB0B08" w:rsidRDefault="00000000">
      <w:pPr>
        <w:rPr>
          <w:lang w:eastAsia="zh-CN"/>
        </w:rPr>
      </w:pPr>
      <w:r>
        <w:rPr>
          <w:lang w:eastAsia="zh-CN"/>
        </w:rPr>
        <w:t xml:space="preserve">1. </w:t>
      </w:r>
      <w:r>
        <w:rPr>
          <w:lang w:eastAsia="zh-CN"/>
        </w:rPr>
        <w:t>教学内容：演示文稿的视图类型与页面外观修饰；幻灯片及页面内容的编辑、</w:t>
      </w:r>
      <w:r>
        <w:rPr>
          <w:lang w:eastAsia="zh-CN"/>
        </w:rPr>
        <w:t xml:space="preserve">SmartArt </w:t>
      </w:r>
      <w:r>
        <w:rPr>
          <w:lang w:eastAsia="zh-CN"/>
        </w:rPr>
        <w:t>图形的创建与编辑；动画效果、超链接和动作设置、幻灯片切换与放映设置；演示文稿的打印、共享、导出与选项设置。</w:t>
      </w:r>
    </w:p>
    <w:p w14:paraId="46F51F8E" w14:textId="77777777" w:rsidR="00BB0B08" w:rsidRDefault="00000000">
      <w:pPr>
        <w:rPr>
          <w:lang w:eastAsia="zh-CN"/>
        </w:rPr>
      </w:pPr>
      <w:r>
        <w:rPr>
          <w:lang w:eastAsia="zh-CN"/>
        </w:rPr>
        <w:t xml:space="preserve">2. </w:t>
      </w:r>
      <w:r>
        <w:rPr>
          <w:lang w:eastAsia="zh-CN"/>
        </w:rPr>
        <w:t>教学要求：能独立制作结构完整、版式规范、含动画与放映设置的演示文稿，完成操作题演练。</w:t>
      </w:r>
    </w:p>
    <w:p w14:paraId="44C85B35" w14:textId="77777777" w:rsidR="00BB0B08" w:rsidRDefault="00000000">
      <w:pPr>
        <w:pStyle w:val="31"/>
        <w:rPr>
          <w:lang w:eastAsia="zh-CN"/>
        </w:rPr>
      </w:pPr>
      <w:proofErr w:type="gramStart"/>
      <w:r>
        <w:rPr>
          <w:lang w:eastAsia="zh-CN"/>
        </w:rPr>
        <w:t>单元七</w:t>
      </w:r>
      <w:proofErr w:type="gramEnd"/>
      <w:r>
        <w:rPr>
          <w:lang w:eastAsia="zh-CN"/>
        </w:rPr>
        <w:t xml:space="preserve">  </w:t>
      </w:r>
      <w:r>
        <w:rPr>
          <w:lang w:eastAsia="zh-CN"/>
        </w:rPr>
        <w:t>数据库技术（</w:t>
      </w:r>
      <w:r>
        <w:rPr>
          <w:lang w:eastAsia="zh-CN"/>
        </w:rPr>
        <w:t xml:space="preserve">6 </w:t>
      </w:r>
      <w:r>
        <w:rPr>
          <w:lang w:eastAsia="zh-CN"/>
        </w:rPr>
        <w:t>学时）</w:t>
      </w:r>
    </w:p>
    <w:p w14:paraId="555FEB2D" w14:textId="77777777" w:rsidR="00BB0B08" w:rsidRDefault="00000000">
      <w:pPr>
        <w:rPr>
          <w:lang w:eastAsia="zh-CN"/>
        </w:rPr>
      </w:pPr>
      <w:r>
        <w:rPr>
          <w:lang w:eastAsia="zh-CN"/>
        </w:rPr>
        <w:t xml:space="preserve">1. </w:t>
      </w:r>
      <w:r>
        <w:rPr>
          <w:lang w:eastAsia="zh-CN"/>
        </w:rPr>
        <w:t>教学内容：数据管理技术的发展；数据库的基本概念、数据库系统的组成、数据模型；关系数据库的基本概念及关系运算；表的概念与操作；</w:t>
      </w:r>
      <w:r>
        <w:rPr>
          <w:lang w:eastAsia="zh-CN"/>
        </w:rPr>
        <w:t xml:space="preserve">SQL </w:t>
      </w:r>
      <w:r>
        <w:rPr>
          <w:lang w:eastAsia="zh-CN"/>
        </w:rPr>
        <w:t>基本语句（</w:t>
      </w:r>
      <w:r>
        <w:rPr>
          <w:lang w:eastAsia="zh-CN"/>
        </w:rPr>
        <w:t>SELECT</w:t>
      </w:r>
      <w:r>
        <w:rPr>
          <w:lang w:eastAsia="zh-CN"/>
        </w:rPr>
        <w:t>、</w:t>
      </w:r>
      <w:r>
        <w:rPr>
          <w:lang w:eastAsia="zh-CN"/>
        </w:rPr>
        <w:t>INSERT</w:t>
      </w:r>
      <w:r>
        <w:rPr>
          <w:lang w:eastAsia="zh-CN"/>
        </w:rPr>
        <w:t>、</w:t>
      </w:r>
      <w:r>
        <w:rPr>
          <w:lang w:eastAsia="zh-CN"/>
        </w:rPr>
        <w:t>UPDATE</w:t>
      </w:r>
      <w:r>
        <w:rPr>
          <w:lang w:eastAsia="zh-CN"/>
        </w:rPr>
        <w:t>、</w:t>
      </w:r>
      <w:r>
        <w:rPr>
          <w:lang w:eastAsia="zh-CN"/>
        </w:rPr>
        <w:t>DELETE</w:t>
      </w:r>
      <w:r>
        <w:rPr>
          <w:lang w:eastAsia="zh-CN"/>
        </w:rPr>
        <w:t>）；关系数据库的设计方法；键值、列族、文档、图数据库等</w:t>
      </w:r>
      <w:r>
        <w:rPr>
          <w:lang w:eastAsia="zh-CN"/>
        </w:rPr>
        <w:t xml:space="preserve"> NoSQL </w:t>
      </w:r>
      <w:r>
        <w:rPr>
          <w:lang w:eastAsia="zh-CN"/>
        </w:rPr>
        <w:t>数据库的基本概念。</w:t>
      </w:r>
    </w:p>
    <w:p w14:paraId="5BCDFEE7" w14:textId="77777777" w:rsidR="00BB0B08" w:rsidRDefault="00000000">
      <w:pPr>
        <w:rPr>
          <w:lang w:eastAsia="zh-CN"/>
        </w:rPr>
      </w:pPr>
      <w:r>
        <w:rPr>
          <w:lang w:eastAsia="zh-CN"/>
        </w:rPr>
        <w:t xml:space="preserve">2. </w:t>
      </w:r>
      <w:r>
        <w:rPr>
          <w:lang w:eastAsia="zh-CN"/>
        </w:rPr>
        <w:t>教学要求：理解关系数据库基本概念，掌握</w:t>
      </w:r>
      <w:proofErr w:type="gramStart"/>
      <w:r>
        <w:rPr>
          <w:lang w:eastAsia="zh-CN"/>
        </w:rPr>
        <w:t>表操作</w:t>
      </w:r>
      <w:proofErr w:type="gramEnd"/>
      <w:r>
        <w:rPr>
          <w:lang w:eastAsia="zh-CN"/>
        </w:rPr>
        <w:t>与</w:t>
      </w:r>
      <w:r>
        <w:rPr>
          <w:lang w:eastAsia="zh-CN"/>
        </w:rPr>
        <w:t xml:space="preserve"> SQL </w:t>
      </w:r>
      <w:r>
        <w:rPr>
          <w:lang w:eastAsia="zh-CN"/>
        </w:rPr>
        <w:t>基本语句，能分析简单数据库应用问题。</w:t>
      </w:r>
    </w:p>
    <w:p w14:paraId="08B8D0CB" w14:textId="77777777" w:rsidR="00BB0B08" w:rsidRDefault="00000000">
      <w:pPr>
        <w:pStyle w:val="31"/>
        <w:rPr>
          <w:lang w:eastAsia="zh-CN"/>
        </w:rPr>
      </w:pPr>
      <w:proofErr w:type="gramStart"/>
      <w:r>
        <w:rPr>
          <w:lang w:eastAsia="zh-CN"/>
        </w:rPr>
        <w:t>单元八</w:t>
      </w:r>
      <w:proofErr w:type="gramEnd"/>
      <w:r>
        <w:rPr>
          <w:lang w:eastAsia="zh-CN"/>
        </w:rPr>
        <w:t xml:space="preserve">  </w:t>
      </w:r>
      <w:r>
        <w:rPr>
          <w:lang w:eastAsia="zh-CN"/>
        </w:rPr>
        <w:t>计算机网络与信息检索（</w:t>
      </w:r>
      <w:r>
        <w:rPr>
          <w:lang w:eastAsia="zh-CN"/>
        </w:rPr>
        <w:t xml:space="preserve">6 </w:t>
      </w:r>
      <w:r>
        <w:rPr>
          <w:lang w:eastAsia="zh-CN"/>
        </w:rPr>
        <w:t>学时）</w:t>
      </w:r>
    </w:p>
    <w:p w14:paraId="352EAC4D" w14:textId="77777777" w:rsidR="00BB0B08" w:rsidRDefault="00000000">
      <w:pPr>
        <w:rPr>
          <w:lang w:eastAsia="zh-CN"/>
        </w:rPr>
      </w:pPr>
      <w:r>
        <w:rPr>
          <w:lang w:eastAsia="zh-CN"/>
        </w:rPr>
        <w:t xml:space="preserve">1. </w:t>
      </w:r>
      <w:r>
        <w:rPr>
          <w:lang w:eastAsia="zh-CN"/>
        </w:rPr>
        <w:t>教学内容：计算机网络的概念、组成、分类、性能指标、功能及体系结构；</w:t>
      </w:r>
      <w:r>
        <w:rPr>
          <w:lang w:eastAsia="zh-CN"/>
        </w:rPr>
        <w:t xml:space="preserve">Internet </w:t>
      </w:r>
      <w:r>
        <w:rPr>
          <w:lang w:eastAsia="zh-CN"/>
        </w:rPr>
        <w:t>的起源与发展、接入方式、</w:t>
      </w:r>
      <w:r>
        <w:rPr>
          <w:lang w:eastAsia="zh-CN"/>
        </w:rPr>
        <w:t xml:space="preserve">IP </w:t>
      </w:r>
      <w:r>
        <w:rPr>
          <w:lang w:eastAsia="zh-CN"/>
        </w:rPr>
        <w:t>地址与域名系统、</w:t>
      </w:r>
      <w:r>
        <w:rPr>
          <w:lang w:eastAsia="zh-CN"/>
        </w:rPr>
        <w:t xml:space="preserve">WWW </w:t>
      </w:r>
      <w:r>
        <w:rPr>
          <w:lang w:eastAsia="zh-CN"/>
        </w:rPr>
        <w:t>与浏览器、电子邮件；</w:t>
      </w:r>
      <w:r>
        <w:rPr>
          <w:lang w:eastAsia="zh-CN"/>
        </w:rPr>
        <w:t>FTP</w:t>
      </w:r>
      <w:r>
        <w:rPr>
          <w:lang w:eastAsia="zh-CN"/>
        </w:rPr>
        <w:t>、</w:t>
      </w:r>
      <w:r>
        <w:rPr>
          <w:lang w:eastAsia="zh-CN"/>
        </w:rPr>
        <w:t>Telnet</w:t>
      </w:r>
      <w:r>
        <w:rPr>
          <w:lang w:eastAsia="zh-CN"/>
        </w:rPr>
        <w:t>、即时通信、网络音视频；网站与网页、</w:t>
      </w:r>
      <w:r>
        <w:rPr>
          <w:lang w:eastAsia="zh-CN"/>
        </w:rPr>
        <w:t xml:space="preserve">HTML </w:t>
      </w:r>
      <w:r>
        <w:rPr>
          <w:lang w:eastAsia="zh-CN"/>
        </w:rPr>
        <w:t>基本概念与常用标记；信息检索的基本概念、布尔逻辑检索、</w:t>
      </w:r>
      <w:proofErr w:type="gramStart"/>
      <w:r>
        <w:rPr>
          <w:lang w:eastAsia="zh-CN"/>
        </w:rPr>
        <w:t>截词检索</w:t>
      </w:r>
      <w:proofErr w:type="gramEnd"/>
      <w:r>
        <w:rPr>
          <w:lang w:eastAsia="zh-CN"/>
        </w:rPr>
        <w:t>、位置检索、限制检索等方法及常用信息检索平台。</w:t>
      </w:r>
    </w:p>
    <w:p w14:paraId="5A94D46C" w14:textId="77777777" w:rsidR="00BB0B08" w:rsidRDefault="00000000">
      <w:pPr>
        <w:rPr>
          <w:lang w:eastAsia="zh-CN"/>
        </w:rPr>
      </w:pPr>
      <w:r>
        <w:rPr>
          <w:lang w:eastAsia="zh-CN"/>
        </w:rPr>
        <w:t xml:space="preserve">2. </w:t>
      </w:r>
      <w:r>
        <w:rPr>
          <w:lang w:eastAsia="zh-CN"/>
        </w:rPr>
        <w:t>教学要求：掌握网络基本概念、</w:t>
      </w:r>
      <w:r>
        <w:rPr>
          <w:lang w:eastAsia="zh-CN"/>
        </w:rPr>
        <w:t xml:space="preserve">IP </w:t>
      </w:r>
      <w:r>
        <w:rPr>
          <w:lang w:eastAsia="zh-CN"/>
        </w:rPr>
        <w:t>地址与域名、常用网络服务等考点，能运用常用检索方法获取所需信息。</w:t>
      </w:r>
    </w:p>
    <w:p w14:paraId="1AA613E5" w14:textId="77777777" w:rsidR="00BB0B08" w:rsidRDefault="00000000">
      <w:pPr>
        <w:pStyle w:val="31"/>
        <w:rPr>
          <w:lang w:eastAsia="zh-CN"/>
        </w:rPr>
      </w:pPr>
      <w:r>
        <w:rPr>
          <w:lang w:eastAsia="zh-CN"/>
        </w:rPr>
        <w:lastRenderedPageBreak/>
        <w:t>单元九</w:t>
      </w:r>
      <w:r>
        <w:rPr>
          <w:lang w:eastAsia="zh-CN"/>
        </w:rPr>
        <w:t xml:space="preserve">  </w:t>
      </w:r>
      <w:r>
        <w:rPr>
          <w:lang w:eastAsia="zh-CN"/>
        </w:rPr>
        <w:t>信息安全与社会责任（</w:t>
      </w:r>
      <w:r>
        <w:rPr>
          <w:lang w:eastAsia="zh-CN"/>
        </w:rPr>
        <w:t xml:space="preserve">3 </w:t>
      </w:r>
      <w:r>
        <w:rPr>
          <w:lang w:eastAsia="zh-CN"/>
        </w:rPr>
        <w:t>学时）</w:t>
      </w:r>
    </w:p>
    <w:p w14:paraId="7055F7CE" w14:textId="77777777" w:rsidR="00BB0B08" w:rsidRDefault="00000000">
      <w:pPr>
        <w:rPr>
          <w:lang w:eastAsia="zh-CN"/>
        </w:rPr>
      </w:pPr>
      <w:r>
        <w:rPr>
          <w:lang w:eastAsia="zh-CN"/>
        </w:rPr>
        <w:t xml:space="preserve">1. </w:t>
      </w:r>
      <w:r>
        <w:rPr>
          <w:lang w:eastAsia="zh-CN"/>
        </w:rPr>
        <w:t>教学内容：信息安全基本知识；密码技术、防火墙技术、反病毒技术等常用信息安全技术；网络礼仪与道德、信息伦理、隐私保护与虚假信息辨别；信息安全相关法律法规与职业行为自律；信息技术自主可控要求与国产信息安全产品。</w:t>
      </w:r>
    </w:p>
    <w:p w14:paraId="2D107BD8" w14:textId="77777777" w:rsidR="00BB0B08" w:rsidRDefault="00000000">
      <w:pPr>
        <w:rPr>
          <w:lang w:eastAsia="zh-CN"/>
        </w:rPr>
      </w:pPr>
      <w:r>
        <w:rPr>
          <w:lang w:eastAsia="zh-CN"/>
        </w:rPr>
        <w:t xml:space="preserve">2. </w:t>
      </w:r>
      <w:r>
        <w:rPr>
          <w:lang w:eastAsia="zh-CN"/>
        </w:rPr>
        <w:t>教学要求：理解信息安全基本技术与法律法规要求，树立网络安全与信息伦理意识，能识别常见网络风险与虚假信息。</w:t>
      </w:r>
    </w:p>
    <w:p w14:paraId="6C6BD76C" w14:textId="77777777" w:rsidR="00BB0B08" w:rsidRDefault="00000000">
      <w:pPr>
        <w:pStyle w:val="31"/>
        <w:rPr>
          <w:lang w:eastAsia="zh-CN"/>
        </w:rPr>
      </w:pPr>
      <w:r>
        <w:rPr>
          <w:lang w:eastAsia="zh-CN"/>
        </w:rPr>
        <w:t>单元十</w:t>
      </w:r>
      <w:r>
        <w:rPr>
          <w:lang w:eastAsia="zh-CN"/>
        </w:rPr>
        <w:t xml:space="preserve">  </w:t>
      </w:r>
      <w:r>
        <w:rPr>
          <w:lang w:eastAsia="zh-CN"/>
        </w:rPr>
        <w:t>新一代信息技术（</w:t>
      </w:r>
      <w:r>
        <w:rPr>
          <w:lang w:eastAsia="zh-CN"/>
        </w:rPr>
        <w:t xml:space="preserve">3 </w:t>
      </w:r>
      <w:r>
        <w:rPr>
          <w:lang w:eastAsia="zh-CN"/>
        </w:rPr>
        <w:t>学时）</w:t>
      </w:r>
    </w:p>
    <w:p w14:paraId="00342ECB" w14:textId="77777777" w:rsidR="00BB0B08" w:rsidRDefault="00000000">
      <w:pPr>
        <w:rPr>
          <w:lang w:eastAsia="zh-CN"/>
        </w:rPr>
      </w:pPr>
      <w:r>
        <w:rPr>
          <w:lang w:eastAsia="zh-CN"/>
        </w:rPr>
        <w:t xml:space="preserve">1. </w:t>
      </w:r>
      <w:r>
        <w:rPr>
          <w:lang w:eastAsia="zh-CN"/>
        </w:rPr>
        <w:t>教学内容：云计算、大数据、物联网、移动通信、人工智能、区块链、量子信息、元宇宙等新一代信息技术的基本概念、技术特点、应用场景与发展趋势，以及各技术之间的相互关系。</w:t>
      </w:r>
    </w:p>
    <w:p w14:paraId="6CF3CC3A" w14:textId="77777777" w:rsidR="00BB0B08" w:rsidRDefault="00000000">
      <w:pPr>
        <w:rPr>
          <w:lang w:eastAsia="zh-CN"/>
        </w:rPr>
      </w:pPr>
      <w:r>
        <w:rPr>
          <w:lang w:eastAsia="zh-CN"/>
        </w:rPr>
        <w:t xml:space="preserve">2. </w:t>
      </w:r>
      <w:r>
        <w:rPr>
          <w:lang w:eastAsia="zh-CN"/>
        </w:rPr>
        <w:t>教学要求：了解新一代信息技术基本概念、特点与应用，能结合数字经济、智能制造、智慧城市等场景进行分析。</w:t>
      </w:r>
    </w:p>
    <w:p w14:paraId="5FEECCE6" w14:textId="77777777" w:rsidR="00BB0B08" w:rsidRDefault="00000000">
      <w:pPr>
        <w:pStyle w:val="31"/>
        <w:rPr>
          <w:lang w:eastAsia="zh-CN"/>
        </w:rPr>
      </w:pPr>
      <w:r>
        <w:rPr>
          <w:lang w:eastAsia="zh-CN"/>
        </w:rPr>
        <w:t>单元十一</w:t>
      </w:r>
      <w:r>
        <w:rPr>
          <w:lang w:eastAsia="zh-CN"/>
        </w:rPr>
        <w:t xml:space="preserve">  </w:t>
      </w:r>
      <w:r>
        <w:rPr>
          <w:lang w:eastAsia="zh-CN"/>
        </w:rPr>
        <w:t>综合复习与全真模拟（</w:t>
      </w:r>
      <w:r>
        <w:rPr>
          <w:lang w:eastAsia="zh-CN"/>
        </w:rPr>
        <w:t xml:space="preserve">4 </w:t>
      </w:r>
      <w:r>
        <w:rPr>
          <w:lang w:eastAsia="zh-CN"/>
        </w:rPr>
        <w:t>学时）</w:t>
      </w:r>
    </w:p>
    <w:p w14:paraId="67377722" w14:textId="77777777" w:rsidR="00BB0B08" w:rsidRDefault="00000000">
      <w:pPr>
        <w:rPr>
          <w:lang w:eastAsia="zh-CN"/>
        </w:rPr>
      </w:pPr>
      <w:r>
        <w:rPr>
          <w:lang w:eastAsia="zh-CN"/>
        </w:rPr>
        <w:t xml:space="preserve">1. </w:t>
      </w:r>
      <w:r>
        <w:rPr>
          <w:lang w:eastAsia="zh-CN"/>
        </w:rPr>
        <w:t>教学内容：考点串讲与知识体系梳理；历年真题解析；全真模拟考试与讲评；答题规范与时间分配训练。</w:t>
      </w:r>
    </w:p>
    <w:p w14:paraId="55E23C8D" w14:textId="77777777" w:rsidR="00BB0B08" w:rsidRDefault="00000000">
      <w:pPr>
        <w:rPr>
          <w:lang w:eastAsia="zh-CN"/>
        </w:rPr>
      </w:pPr>
      <w:r>
        <w:rPr>
          <w:lang w:eastAsia="zh-CN"/>
        </w:rPr>
        <w:t xml:space="preserve">2. </w:t>
      </w:r>
      <w:r>
        <w:rPr>
          <w:lang w:eastAsia="zh-CN"/>
        </w:rPr>
        <w:t>教学要求：系统梳理全部考点，通过全真模拟检验学习效果，针对薄弱考点查漏补缺。</w:t>
      </w:r>
    </w:p>
    <w:p w14:paraId="6339C7F6" w14:textId="77777777" w:rsidR="00BB0B08" w:rsidRDefault="00000000">
      <w:pPr>
        <w:pStyle w:val="1"/>
        <w:rPr>
          <w:lang w:eastAsia="zh-CN"/>
        </w:rPr>
      </w:pPr>
      <w:bookmarkStart w:id="13" w:name="_Toc239277452"/>
      <w:r>
        <w:rPr>
          <w:lang w:eastAsia="zh-CN"/>
        </w:rPr>
        <w:t>五、教学实施建议</w:t>
      </w:r>
      <w:bookmarkEnd w:id="13"/>
    </w:p>
    <w:p w14:paraId="3AB900EF" w14:textId="77777777" w:rsidR="00BB0B08" w:rsidRDefault="00000000">
      <w:pPr>
        <w:pStyle w:val="21"/>
        <w:rPr>
          <w:lang w:eastAsia="zh-CN"/>
        </w:rPr>
      </w:pPr>
      <w:bookmarkStart w:id="14" w:name="_Toc239277453"/>
      <w:r>
        <w:rPr>
          <w:lang w:eastAsia="zh-CN"/>
        </w:rPr>
        <w:t>（一）教学方法建议</w:t>
      </w:r>
      <w:bookmarkEnd w:id="14"/>
    </w:p>
    <w:p w14:paraId="66659F1F" w14:textId="77777777" w:rsidR="00BB0B08" w:rsidRDefault="00000000">
      <w:pPr>
        <w:rPr>
          <w:lang w:eastAsia="zh-CN"/>
        </w:rPr>
      </w:pPr>
      <w:r>
        <w:rPr>
          <w:lang w:eastAsia="zh-CN"/>
        </w:rPr>
        <w:t xml:space="preserve">1. </w:t>
      </w:r>
      <w:r>
        <w:rPr>
          <w:lang w:eastAsia="zh-CN"/>
        </w:rPr>
        <w:t>讲授法。对基础理论、概念类知识（进制转换、计算机系统组成、网络协议、数据库概念等）精讲精练，突出知识体系构建。</w:t>
      </w:r>
    </w:p>
    <w:p w14:paraId="63966158" w14:textId="77777777" w:rsidR="00BB0B08" w:rsidRDefault="00000000">
      <w:pPr>
        <w:rPr>
          <w:lang w:eastAsia="zh-CN"/>
        </w:rPr>
      </w:pPr>
      <w:r>
        <w:rPr>
          <w:lang w:eastAsia="zh-CN"/>
        </w:rPr>
        <w:t xml:space="preserve">2. </w:t>
      </w:r>
      <w:r>
        <w:rPr>
          <w:lang w:eastAsia="zh-CN"/>
        </w:rPr>
        <w:t>演示教学法。对</w:t>
      </w:r>
      <w:r>
        <w:rPr>
          <w:lang w:eastAsia="zh-CN"/>
        </w:rPr>
        <w:t xml:space="preserve"> Windows </w:t>
      </w:r>
      <w:r>
        <w:rPr>
          <w:lang w:eastAsia="zh-CN"/>
        </w:rPr>
        <w:t>文件管理、</w:t>
      </w:r>
      <w:r>
        <w:rPr>
          <w:lang w:eastAsia="zh-CN"/>
        </w:rPr>
        <w:t xml:space="preserve">Office </w:t>
      </w:r>
      <w:r>
        <w:rPr>
          <w:lang w:eastAsia="zh-CN"/>
        </w:rPr>
        <w:t>操作等实操内容，采用教师机上同步演示、学生跟随操作的方式，边讲边练。</w:t>
      </w:r>
    </w:p>
    <w:p w14:paraId="1B215B31" w14:textId="77777777" w:rsidR="00BB0B08" w:rsidRDefault="00000000">
      <w:pPr>
        <w:rPr>
          <w:lang w:eastAsia="zh-CN"/>
        </w:rPr>
      </w:pPr>
      <w:r>
        <w:rPr>
          <w:lang w:eastAsia="zh-CN"/>
        </w:rPr>
        <w:t xml:space="preserve">3. </w:t>
      </w:r>
      <w:r>
        <w:rPr>
          <w:lang w:eastAsia="zh-CN"/>
        </w:rPr>
        <w:t>任务驱动法。以考试操作题同型的真实任务为载体组织实训，如制作一份带目录与页眉页脚的求职简历、完成销售数据统计与分析报表、制作课程汇报演示文稿等。</w:t>
      </w:r>
    </w:p>
    <w:p w14:paraId="69B421B1" w14:textId="77777777" w:rsidR="00BB0B08" w:rsidRDefault="00000000">
      <w:pPr>
        <w:rPr>
          <w:lang w:eastAsia="zh-CN"/>
        </w:rPr>
      </w:pPr>
      <w:r>
        <w:rPr>
          <w:lang w:eastAsia="zh-CN"/>
        </w:rPr>
        <w:lastRenderedPageBreak/>
        <w:t xml:space="preserve">4. </w:t>
      </w:r>
      <w:r>
        <w:rPr>
          <w:lang w:eastAsia="zh-CN"/>
        </w:rPr>
        <w:t>真题演练法。引入历年真题与典型试题进行限时训练与讲评，帮助学生熟悉题型、掌握答题规范与时间分配。</w:t>
      </w:r>
    </w:p>
    <w:p w14:paraId="3E7D7AA9" w14:textId="77777777" w:rsidR="00BB0B08" w:rsidRDefault="00000000">
      <w:pPr>
        <w:rPr>
          <w:lang w:eastAsia="zh-CN"/>
        </w:rPr>
      </w:pPr>
      <w:r>
        <w:rPr>
          <w:lang w:eastAsia="zh-CN"/>
        </w:rPr>
        <w:t xml:space="preserve">5. </w:t>
      </w:r>
      <w:r>
        <w:rPr>
          <w:lang w:eastAsia="zh-CN"/>
        </w:rPr>
        <w:t>分层教学法。依据学情对基础薄弱学生加强概念补差与基础操作训练，对学有余力学生提供提高题与综合应用任务。</w:t>
      </w:r>
    </w:p>
    <w:p w14:paraId="6ED78CCB" w14:textId="77777777" w:rsidR="00BB0B08" w:rsidRDefault="00000000">
      <w:pPr>
        <w:pStyle w:val="21"/>
        <w:rPr>
          <w:lang w:eastAsia="zh-CN"/>
        </w:rPr>
      </w:pPr>
      <w:bookmarkStart w:id="15" w:name="_Toc239277454"/>
      <w:r>
        <w:rPr>
          <w:lang w:eastAsia="zh-CN"/>
        </w:rPr>
        <w:t>（二）教学组织与条件</w:t>
      </w:r>
      <w:bookmarkEnd w:id="15"/>
    </w:p>
    <w:p w14:paraId="5E413B0F" w14:textId="77777777" w:rsidR="00BB0B08" w:rsidRDefault="00000000">
      <w:pPr>
        <w:rPr>
          <w:lang w:eastAsia="zh-CN"/>
        </w:rPr>
      </w:pPr>
      <w:r>
        <w:rPr>
          <w:lang w:eastAsia="zh-CN"/>
        </w:rPr>
        <w:t xml:space="preserve">1. </w:t>
      </w:r>
      <w:r>
        <w:rPr>
          <w:lang w:eastAsia="zh-CN"/>
        </w:rPr>
        <w:t>教学组织：理论教学与实践教学一体化实施，建议在多媒体机房组织教学，实现</w:t>
      </w:r>
      <w:r>
        <w:rPr>
          <w:lang w:eastAsia="zh-CN"/>
        </w:rPr>
        <w:t>“</w:t>
      </w:r>
      <w:r>
        <w:rPr>
          <w:lang w:eastAsia="zh-CN"/>
        </w:rPr>
        <w:t>讲、演、练、评</w:t>
      </w:r>
      <w:r>
        <w:rPr>
          <w:lang w:eastAsia="zh-CN"/>
        </w:rPr>
        <w:t>”</w:t>
      </w:r>
      <w:r>
        <w:rPr>
          <w:lang w:eastAsia="zh-CN"/>
        </w:rPr>
        <w:t>有机结合。</w:t>
      </w:r>
    </w:p>
    <w:p w14:paraId="07839D46" w14:textId="1BE9E195" w:rsidR="00BB0B08" w:rsidRDefault="00000000">
      <w:pPr>
        <w:rPr>
          <w:lang w:eastAsia="zh-CN"/>
        </w:rPr>
      </w:pPr>
      <w:r>
        <w:rPr>
          <w:lang w:eastAsia="zh-CN"/>
        </w:rPr>
        <w:t xml:space="preserve">2. </w:t>
      </w:r>
      <w:r>
        <w:rPr>
          <w:lang w:eastAsia="zh-CN"/>
        </w:rPr>
        <w:t>实训条件：每生一台计算机，安装</w:t>
      </w:r>
      <w:r>
        <w:rPr>
          <w:lang w:eastAsia="zh-CN"/>
        </w:rPr>
        <w:t xml:space="preserve"> Windows 10 </w:t>
      </w:r>
      <w:r>
        <w:rPr>
          <w:lang w:eastAsia="zh-CN"/>
        </w:rPr>
        <w:t>操作系统与</w:t>
      </w:r>
      <w:r>
        <w:rPr>
          <w:lang w:eastAsia="zh-CN"/>
        </w:rPr>
        <w:t xml:space="preserve"> Office 2016 </w:t>
      </w:r>
      <w:r>
        <w:rPr>
          <w:lang w:eastAsia="zh-CN"/>
        </w:rPr>
        <w:t>办公软件，与考试软件版本一致；</w:t>
      </w:r>
      <w:r w:rsidR="00333864">
        <w:rPr>
          <w:rFonts w:hint="eastAsia"/>
          <w:lang w:eastAsia="zh-CN"/>
        </w:rPr>
        <w:t>教师机安装</w:t>
      </w:r>
      <w:proofErr w:type="gramStart"/>
      <w:r w:rsidR="00333864">
        <w:rPr>
          <w:rFonts w:hint="eastAsia"/>
          <w:lang w:eastAsia="zh-CN"/>
        </w:rPr>
        <w:t>极域电子</w:t>
      </w:r>
      <w:proofErr w:type="gramEnd"/>
      <w:r w:rsidR="00333864">
        <w:rPr>
          <w:rFonts w:hint="eastAsia"/>
          <w:lang w:eastAsia="zh-CN"/>
        </w:rPr>
        <w:t>教室等</w:t>
      </w:r>
      <w:r>
        <w:rPr>
          <w:lang w:eastAsia="zh-CN"/>
        </w:rPr>
        <w:t>演示</w:t>
      </w:r>
      <w:r w:rsidR="00333864">
        <w:rPr>
          <w:rFonts w:hint="eastAsia"/>
          <w:lang w:eastAsia="zh-CN"/>
        </w:rPr>
        <w:t>、</w:t>
      </w:r>
      <w:r>
        <w:rPr>
          <w:lang w:eastAsia="zh-CN"/>
        </w:rPr>
        <w:t>管理平台（可推送任务、收发作业、在线测评）。</w:t>
      </w:r>
    </w:p>
    <w:p w14:paraId="5F352C58" w14:textId="77777777" w:rsidR="00BB0B08" w:rsidRDefault="00000000">
      <w:pPr>
        <w:pStyle w:val="21"/>
        <w:rPr>
          <w:lang w:eastAsia="zh-CN"/>
        </w:rPr>
      </w:pPr>
      <w:bookmarkStart w:id="16" w:name="_Toc239277455"/>
      <w:r>
        <w:rPr>
          <w:lang w:eastAsia="zh-CN"/>
        </w:rPr>
        <w:t>（三）教材与课程资源</w:t>
      </w:r>
      <w:bookmarkEnd w:id="16"/>
    </w:p>
    <w:p w14:paraId="15F3025D" w14:textId="65E3361B" w:rsidR="00BB0B08" w:rsidRDefault="00000000">
      <w:pPr>
        <w:rPr>
          <w:lang w:eastAsia="zh-CN"/>
        </w:rPr>
      </w:pPr>
      <w:r>
        <w:rPr>
          <w:lang w:eastAsia="zh-CN"/>
        </w:rPr>
        <w:t xml:space="preserve">1. </w:t>
      </w:r>
      <w:r>
        <w:rPr>
          <w:lang w:eastAsia="zh-CN"/>
        </w:rPr>
        <w:t>教材选用：优先选用与山东省专升本计算机考试大纲配套、依据《高等职业教育专科信息技术课程标准（</w:t>
      </w:r>
      <w:r>
        <w:rPr>
          <w:lang w:eastAsia="zh-CN"/>
        </w:rPr>
        <w:t>2021</w:t>
      </w:r>
      <w:r>
        <w:rPr>
          <w:lang w:eastAsia="zh-CN"/>
        </w:rPr>
        <w:t>年版）》编写的高职规划教材</w:t>
      </w:r>
      <w:r w:rsidR="00333864">
        <w:rPr>
          <w:rFonts w:hint="eastAsia"/>
          <w:lang w:eastAsia="zh-CN"/>
        </w:rPr>
        <w:t>，如山东省教育厅组编的《计算机应用基础》</w:t>
      </w:r>
      <w:r>
        <w:rPr>
          <w:lang w:eastAsia="zh-CN"/>
        </w:rPr>
        <w:t>，</w:t>
      </w:r>
      <w:r w:rsidR="00333864">
        <w:rPr>
          <w:rFonts w:hint="eastAsia"/>
          <w:lang w:eastAsia="zh-CN"/>
        </w:rPr>
        <w:t>也可自行</w:t>
      </w:r>
      <w:proofErr w:type="gramStart"/>
      <w:r w:rsidR="00333864">
        <w:rPr>
          <w:rFonts w:hint="eastAsia"/>
          <w:lang w:eastAsia="zh-CN"/>
        </w:rPr>
        <w:t>购置省</w:t>
      </w:r>
      <w:proofErr w:type="gramEnd"/>
      <w:r w:rsidR="00333864">
        <w:rPr>
          <w:rFonts w:hint="eastAsia"/>
          <w:lang w:eastAsia="zh-CN"/>
        </w:rPr>
        <w:t>内外知名专升本辅导机构出版的山东省专升本计算机统一考试辅导用书</w:t>
      </w:r>
      <w:r>
        <w:rPr>
          <w:lang w:eastAsia="zh-CN"/>
        </w:rPr>
        <w:t>。</w:t>
      </w:r>
    </w:p>
    <w:p w14:paraId="26AE6DD2" w14:textId="618BE8F6" w:rsidR="00BB0B08" w:rsidRDefault="00000000">
      <w:pPr>
        <w:rPr>
          <w:lang w:eastAsia="zh-CN"/>
        </w:rPr>
      </w:pPr>
      <w:r>
        <w:rPr>
          <w:lang w:eastAsia="zh-CN"/>
        </w:rPr>
        <w:t xml:space="preserve">2. </w:t>
      </w:r>
      <w:r>
        <w:rPr>
          <w:lang w:eastAsia="zh-CN"/>
        </w:rPr>
        <w:t>课程资源：建设教学</w:t>
      </w:r>
      <w:r w:rsidR="003F2245">
        <w:rPr>
          <w:rFonts w:hint="eastAsia"/>
          <w:lang w:eastAsia="zh-CN"/>
        </w:rPr>
        <w:t>在线课程</w:t>
      </w:r>
      <w:r>
        <w:rPr>
          <w:lang w:eastAsia="zh-CN"/>
        </w:rPr>
        <w:t>、</w:t>
      </w:r>
      <w:r w:rsidR="003F2245">
        <w:rPr>
          <w:rFonts w:hint="eastAsia"/>
          <w:lang w:eastAsia="zh-CN"/>
        </w:rPr>
        <w:t>全国计算机二级考试模拟系统</w:t>
      </w:r>
      <w:r>
        <w:rPr>
          <w:lang w:eastAsia="zh-CN"/>
        </w:rPr>
        <w:t>、历年真题与解析、全真模拟试卷、操作实</w:t>
      </w:r>
      <w:proofErr w:type="gramStart"/>
      <w:r>
        <w:rPr>
          <w:lang w:eastAsia="zh-CN"/>
        </w:rPr>
        <w:t>训任务</w:t>
      </w:r>
      <w:proofErr w:type="gramEnd"/>
      <w:r>
        <w:rPr>
          <w:lang w:eastAsia="zh-CN"/>
        </w:rPr>
        <w:t>单等数字化资源，并适时更新，满足学生线上自学与复习需求。</w:t>
      </w:r>
    </w:p>
    <w:p w14:paraId="0CB7E86F" w14:textId="77777777" w:rsidR="00BB0B08" w:rsidRDefault="00000000">
      <w:pPr>
        <w:pStyle w:val="21"/>
        <w:rPr>
          <w:lang w:eastAsia="zh-CN"/>
        </w:rPr>
      </w:pPr>
      <w:bookmarkStart w:id="17" w:name="_Toc239277456"/>
      <w:r>
        <w:rPr>
          <w:lang w:eastAsia="zh-CN"/>
        </w:rPr>
        <w:t>（四）师资要求</w:t>
      </w:r>
      <w:bookmarkEnd w:id="17"/>
    </w:p>
    <w:p w14:paraId="065CA752" w14:textId="77777777" w:rsidR="00BB0B08" w:rsidRDefault="00000000">
      <w:pPr>
        <w:rPr>
          <w:lang w:eastAsia="zh-CN"/>
        </w:rPr>
      </w:pPr>
      <w:r>
        <w:rPr>
          <w:lang w:eastAsia="zh-CN"/>
        </w:rPr>
        <w:t>授课教师应具备计算机相关专业背景与教学资格，熟悉山东省专升本计算机考试大纲、命题规律</w:t>
      </w:r>
      <w:proofErr w:type="gramStart"/>
      <w:r>
        <w:rPr>
          <w:lang w:eastAsia="zh-CN"/>
        </w:rPr>
        <w:t>与考情变化</w:t>
      </w:r>
      <w:proofErr w:type="gramEnd"/>
      <w:r>
        <w:rPr>
          <w:lang w:eastAsia="zh-CN"/>
        </w:rPr>
        <w:t>，具有较强的办公软件实操能力与信息化教学能力，能够开展理实一体教学与个性化辅导。</w:t>
      </w:r>
    </w:p>
    <w:p w14:paraId="2B8BA2B9" w14:textId="77777777" w:rsidR="00BB0B08" w:rsidRDefault="00000000">
      <w:pPr>
        <w:pStyle w:val="1"/>
        <w:rPr>
          <w:lang w:eastAsia="zh-CN"/>
        </w:rPr>
      </w:pPr>
      <w:bookmarkStart w:id="18" w:name="_Toc239277457"/>
      <w:r>
        <w:rPr>
          <w:lang w:eastAsia="zh-CN"/>
        </w:rPr>
        <w:lastRenderedPageBreak/>
        <w:t>六、考核与评价</w:t>
      </w:r>
      <w:bookmarkEnd w:id="18"/>
    </w:p>
    <w:p w14:paraId="26EE53F2" w14:textId="77777777" w:rsidR="00BB0B08" w:rsidRDefault="00000000">
      <w:pPr>
        <w:pStyle w:val="21"/>
        <w:rPr>
          <w:lang w:eastAsia="zh-CN"/>
        </w:rPr>
      </w:pPr>
      <w:bookmarkStart w:id="19" w:name="_Toc239277458"/>
      <w:r>
        <w:rPr>
          <w:lang w:eastAsia="zh-CN"/>
        </w:rPr>
        <w:t>（一）考核方式</w:t>
      </w:r>
      <w:bookmarkEnd w:id="19"/>
    </w:p>
    <w:p w14:paraId="2017425C" w14:textId="77777777" w:rsidR="00BB0B08" w:rsidRDefault="00000000">
      <w:pPr>
        <w:rPr>
          <w:lang w:eastAsia="zh-CN"/>
        </w:rPr>
      </w:pPr>
      <w:r>
        <w:rPr>
          <w:lang w:eastAsia="zh-CN"/>
        </w:rPr>
        <w:t>课程考核采用过程性考核与终结性考核相结合的方式，突出能力与实操考核。过程性考核贯穿教学全过程，涵盖章节测验、课堂作业与操作实训；终结性考核以全真模拟考试形式进行，对</w:t>
      </w:r>
      <w:proofErr w:type="gramStart"/>
      <w:r>
        <w:rPr>
          <w:lang w:eastAsia="zh-CN"/>
        </w:rPr>
        <w:t>标真实</w:t>
      </w:r>
      <w:proofErr w:type="gramEnd"/>
      <w:r>
        <w:rPr>
          <w:lang w:eastAsia="zh-CN"/>
        </w:rPr>
        <w:t>考试的题型、分值与时长。</w:t>
      </w:r>
    </w:p>
    <w:p w14:paraId="375975ED" w14:textId="77777777" w:rsidR="00BB0B08" w:rsidRDefault="00000000">
      <w:pPr>
        <w:pStyle w:val="21"/>
        <w:rPr>
          <w:lang w:eastAsia="zh-CN"/>
        </w:rPr>
      </w:pPr>
      <w:bookmarkStart w:id="20" w:name="_Toc239277459"/>
      <w:r>
        <w:rPr>
          <w:lang w:eastAsia="zh-CN"/>
        </w:rPr>
        <w:t>（二）成绩构成</w:t>
      </w:r>
      <w:bookmarkEnd w:id="20"/>
    </w:p>
    <w:p w14:paraId="7E0DC8E8" w14:textId="77777777" w:rsidR="00BB0B08" w:rsidRDefault="00000000">
      <w:pPr>
        <w:ind w:firstLine="0"/>
        <w:jc w:val="center"/>
        <w:rPr>
          <w:lang w:eastAsia="zh-CN"/>
        </w:rPr>
      </w:pPr>
      <w:r>
        <w:rPr>
          <w:b/>
          <w:lang w:eastAsia="zh-CN"/>
        </w:rPr>
        <w:t>表</w:t>
      </w:r>
      <w:r>
        <w:rPr>
          <w:b/>
          <w:lang w:eastAsia="zh-CN"/>
        </w:rPr>
        <w:t xml:space="preserve"> 2  </w:t>
      </w:r>
      <w:r>
        <w:rPr>
          <w:b/>
          <w:lang w:eastAsia="zh-CN"/>
        </w:rPr>
        <w:t>课程考核成绩构成表</w:t>
      </w:r>
    </w:p>
    <w:tbl>
      <w:tblPr>
        <w:tblStyle w:val="aff1"/>
        <w:tblW w:w="0" w:type="auto"/>
        <w:jc w:val="center"/>
        <w:tblLayout w:type="fixed"/>
        <w:tblLook w:val="04A0" w:firstRow="1" w:lastRow="0" w:firstColumn="1" w:lastColumn="0" w:noHBand="0" w:noVBand="1"/>
      </w:tblPr>
      <w:tblGrid>
        <w:gridCol w:w="2268"/>
        <w:gridCol w:w="4309"/>
        <w:gridCol w:w="2494"/>
      </w:tblGrid>
      <w:tr w:rsidR="00BB0B08" w14:paraId="57A56A18" w14:textId="77777777">
        <w:trPr>
          <w:cantSplit/>
          <w:tblHeader/>
          <w:jc w:val="center"/>
        </w:trPr>
        <w:tc>
          <w:tcPr>
            <w:tcW w:w="2268" w:type="dxa"/>
            <w:shd w:val="clear" w:color="auto" w:fill="D9D9D9"/>
            <w:vAlign w:val="center"/>
          </w:tcPr>
          <w:p w14:paraId="71E154E1" w14:textId="77777777" w:rsidR="00BB0B08" w:rsidRDefault="00000000">
            <w:pPr>
              <w:spacing w:before="40" w:after="40" w:line="240" w:lineRule="auto"/>
              <w:ind w:firstLine="0"/>
              <w:jc w:val="center"/>
            </w:pPr>
            <w:proofErr w:type="spellStart"/>
            <w:r>
              <w:rPr>
                <w:b/>
                <w:sz w:val="21"/>
              </w:rPr>
              <w:t>考核类型</w:t>
            </w:r>
            <w:proofErr w:type="spellEnd"/>
          </w:p>
        </w:tc>
        <w:tc>
          <w:tcPr>
            <w:tcW w:w="4309" w:type="dxa"/>
            <w:shd w:val="clear" w:color="auto" w:fill="D9D9D9"/>
            <w:vAlign w:val="center"/>
          </w:tcPr>
          <w:p w14:paraId="6C822B74" w14:textId="77777777" w:rsidR="00BB0B08" w:rsidRDefault="00000000">
            <w:pPr>
              <w:spacing w:before="40" w:after="40" w:line="240" w:lineRule="auto"/>
              <w:ind w:firstLine="0"/>
              <w:jc w:val="center"/>
            </w:pPr>
            <w:r>
              <w:rPr>
                <w:b/>
                <w:sz w:val="21"/>
              </w:rPr>
              <w:t>考核内容</w:t>
            </w:r>
          </w:p>
        </w:tc>
        <w:tc>
          <w:tcPr>
            <w:tcW w:w="2494" w:type="dxa"/>
            <w:shd w:val="clear" w:color="auto" w:fill="D9D9D9"/>
            <w:vAlign w:val="center"/>
          </w:tcPr>
          <w:p w14:paraId="58C9FAC0" w14:textId="77777777" w:rsidR="00BB0B08" w:rsidRDefault="00000000">
            <w:pPr>
              <w:spacing w:before="40" w:after="40" w:line="240" w:lineRule="auto"/>
              <w:ind w:firstLine="0"/>
              <w:jc w:val="center"/>
            </w:pPr>
            <w:r>
              <w:rPr>
                <w:b/>
                <w:sz w:val="21"/>
              </w:rPr>
              <w:t>占比</w:t>
            </w:r>
          </w:p>
        </w:tc>
      </w:tr>
      <w:tr w:rsidR="00BB0B08" w14:paraId="4EA88AF2" w14:textId="77777777">
        <w:trPr>
          <w:jc w:val="center"/>
        </w:trPr>
        <w:tc>
          <w:tcPr>
            <w:tcW w:w="2268" w:type="dxa"/>
            <w:vAlign w:val="center"/>
          </w:tcPr>
          <w:p w14:paraId="7FE40C75" w14:textId="77777777" w:rsidR="00BB0B08" w:rsidRDefault="00000000">
            <w:pPr>
              <w:spacing w:before="40" w:after="40" w:line="240" w:lineRule="auto"/>
              <w:ind w:firstLine="0"/>
              <w:jc w:val="center"/>
            </w:pPr>
            <w:r>
              <w:rPr>
                <w:sz w:val="21"/>
              </w:rPr>
              <w:t>过程性考核</w:t>
            </w:r>
          </w:p>
        </w:tc>
        <w:tc>
          <w:tcPr>
            <w:tcW w:w="4309" w:type="dxa"/>
            <w:vAlign w:val="center"/>
          </w:tcPr>
          <w:p w14:paraId="6ABEDA5D" w14:textId="401E8279" w:rsidR="00BB0B08" w:rsidRDefault="003F2245" w:rsidP="003F2245">
            <w:pPr>
              <w:spacing w:before="40" w:after="40" w:line="240" w:lineRule="auto"/>
              <w:ind w:firstLine="0"/>
              <w:jc w:val="center"/>
              <w:rPr>
                <w:lang w:eastAsia="zh-CN"/>
              </w:rPr>
            </w:pPr>
            <w:r>
              <w:rPr>
                <w:rFonts w:hint="eastAsia"/>
                <w:sz w:val="21"/>
                <w:lang w:eastAsia="zh-CN"/>
              </w:rPr>
              <w:t>作业和出勤情况</w:t>
            </w:r>
          </w:p>
        </w:tc>
        <w:tc>
          <w:tcPr>
            <w:tcW w:w="2494" w:type="dxa"/>
            <w:vAlign w:val="center"/>
          </w:tcPr>
          <w:p w14:paraId="36CC1759" w14:textId="606FD329" w:rsidR="00BB0B08" w:rsidRDefault="003F2245">
            <w:pPr>
              <w:spacing w:before="40" w:after="40" w:line="240" w:lineRule="auto"/>
              <w:ind w:firstLine="0"/>
              <w:jc w:val="center"/>
            </w:pPr>
            <w:r>
              <w:rPr>
                <w:rFonts w:hint="eastAsia"/>
                <w:sz w:val="21"/>
                <w:lang w:eastAsia="zh-CN"/>
              </w:rPr>
              <w:t>3</w:t>
            </w:r>
            <w:r w:rsidR="00000000">
              <w:rPr>
                <w:sz w:val="21"/>
              </w:rPr>
              <w:t>0%</w:t>
            </w:r>
          </w:p>
        </w:tc>
      </w:tr>
      <w:tr w:rsidR="00BB0B08" w14:paraId="0F4D9113" w14:textId="77777777">
        <w:trPr>
          <w:jc w:val="center"/>
        </w:trPr>
        <w:tc>
          <w:tcPr>
            <w:tcW w:w="2268" w:type="dxa"/>
            <w:vAlign w:val="center"/>
          </w:tcPr>
          <w:p w14:paraId="605133E4" w14:textId="77777777" w:rsidR="00BB0B08" w:rsidRDefault="00000000">
            <w:pPr>
              <w:spacing w:before="40" w:after="40" w:line="240" w:lineRule="auto"/>
              <w:ind w:firstLine="0"/>
              <w:jc w:val="center"/>
            </w:pPr>
            <w:proofErr w:type="spellStart"/>
            <w:r>
              <w:rPr>
                <w:sz w:val="21"/>
              </w:rPr>
              <w:t>终结性考核</w:t>
            </w:r>
            <w:proofErr w:type="spellEnd"/>
          </w:p>
        </w:tc>
        <w:tc>
          <w:tcPr>
            <w:tcW w:w="4309" w:type="dxa"/>
            <w:vAlign w:val="center"/>
          </w:tcPr>
          <w:p w14:paraId="264088F9" w14:textId="1C76CADC" w:rsidR="00BB0B08" w:rsidRDefault="00000000">
            <w:pPr>
              <w:spacing w:before="40" w:after="40" w:line="240" w:lineRule="auto"/>
              <w:ind w:firstLine="0"/>
              <w:jc w:val="center"/>
            </w:pPr>
            <w:proofErr w:type="spellStart"/>
            <w:r>
              <w:rPr>
                <w:sz w:val="21"/>
              </w:rPr>
              <w:t>期末模拟考试</w:t>
            </w:r>
            <w:proofErr w:type="spellEnd"/>
          </w:p>
        </w:tc>
        <w:tc>
          <w:tcPr>
            <w:tcW w:w="2494" w:type="dxa"/>
            <w:vAlign w:val="center"/>
          </w:tcPr>
          <w:p w14:paraId="14D37574" w14:textId="79BB07E9" w:rsidR="00BB0B08" w:rsidRDefault="003F2245">
            <w:pPr>
              <w:spacing w:before="40" w:after="40" w:line="240" w:lineRule="auto"/>
              <w:ind w:firstLine="0"/>
              <w:jc w:val="center"/>
            </w:pPr>
            <w:r>
              <w:rPr>
                <w:rFonts w:hint="eastAsia"/>
                <w:sz w:val="21"/>
                <w:lang w:eastAsia="zh-CN"/>
              </w:rPr>
              <w:t>7</w:t>
            </w:r>
            <w:r w:rsidR="00000000">
              <w:rPr>
                <w:sz w:val="21"/>
              </w:rPr>
              <w:t>0%</w:t>
            </w:r>
          </w:p>
        </w:tc>
      </w:tr>
    </w:tbl>
    <w:p w14:paraId="2DC346A4" w14:textId="77777777" w:rsidR="00BB0B08" w:rsidRDefault="00000000">
      <w:pPr>
        <w:pStyle w:val="21"/>
      </w:pPr>
      <w:bookmarkStart w:id="21" w:name="_Toc239277460"/>
      <w:r>
        <w:t>（三）评价标准</w:t>
      </w:r>
      <w:bookmarkEnd w:id="21"/>
    </w:p>
    <w:p w14:paraId="3779D905" w14:textId="77777777" w:rsidR="00BB0B08" w:rsidRDefault="00000000">
      <w:pPr>
        <w:rPr>
          <w:lang w:eastAsia="zh-CN"/>
        </w:rPr>
      </w:pPr>
      <w:r>
        <w:rPr>
          <w:lang w:eastAsia="zh-CN"/>
        </w:rPr>
        <w:t xml:space="preserve">1. </w:t>
      </w:r>
      <w:r>
        <w:rPr>
          <w:lang w:eastAsia="zh-CN"/>
        </w:rPr>
        <w:t>知识类考核：以客观题（单项选择、多项选择、判断、填空）正确率衡量，考查学生对基础概念、原理与考点的掌握程度。</w:t>
      </w:r>
    </w:p>
    <w:p w14:paraId="58876DAE" w14:textId="77777777" w:rsidR="00BB0B08" w:rsidRDefault="00000000">
      <w:pPr>
        <w:rPr>
          <w:lang w:eastAsia="zh-CN"/>
        </w:rPr>
      </w:pPr>
      <w:r>
        <w:rPr>
          <w:lang w:eastAsia="zh-CN"/>
        </w:rPr>
        <w:t xml:space="preserve">2. </w:t>
      </w:r>
      <w:r>
        <w:rPr>
          <w:lang w:eastAsia="zh-CN"/>
        </w:rPr>
        <w:t>技能类考核：以操作任务完成度、操作规范性、结果正确性衡量，重点考查</w:t>
      </w:r>
      <w:r>
        <w:rPr>
          <w:lang w:eastAsia="zh-CN"/>
        </w:rPr>
        <w:t xml:space="preserve"> Word </w:t>
      </w:r>
      <w:r>
        <w:rPr>
          <w:lang w:eastAsia="zh-CN"/>
        </w:rPr>
        <w:t>排版、</w:t>
      </w:r>
      <w:r>
        <w:rPr>
          <w:lang w:eastAsia="zh-CN"/>
        </w:rPr>
        <w:t xml:space="preserve">Excel </w:t>
      </w:r>
      <w:r>
        <w:rPr>
          <w:lang w:eastAsia="zh-CN"/>
        </w:rPr>
        <w:t>函数与数据处理、</w:t>
      </w:r>
      <w:r>
        <w:rPr>
          <w:lang w:eastAsia="zh-CN"/>
        </w:rPr>
        <w:t xml:space="preserve">PowerPoint </w:t>
      </w:r>
      <w:r>
        <w:rPr>
          <w:lang w:eastAsia="zh-CN"/>
        </w:rPr>
        <w:t>动画与放映等实操能力。</w:t>
      </w:r>
    </w:p>
    <w:p w14:paraId="5E879662" w14:textId="77777777" w:rsidR="00BB0B08" w:rsidRDefault="00000000">
      <w:pPr>
        <w:rPr>
          <w:lang w:eastAsia="zh-CN"/>
        </w:rPr>
      </w:pPr>
      <w:r>
        <w:rPr>
          <w:lang w:eastAsia="zh-CN"/>
        </w:rPr>
        <w:t xml:space="preserve">3. </w:t>
      </w:r>
      <w:r>
        <w:rPr>
          <w:lang w:eastAsia="zh-CN"/>
        </w:rPr>
        <w:t>素质类考核：结合学习态度、课堂参与、作业完成、信息检索与信息规范意识等表现进行过程性观察评价，计入过程性考核成绩。</w:t>
      </w:r>
    </w:p>
    <w:sectPr w:rsidR="00BB0B08" w:rsidSect="00034616">
      <w:footerReference w:type="default" r:id="rId8"/>
      <w:pgSz w:w="11906" w:h="16838"/>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88C47" w14:textId="77777777" w:rsidR="00C679BD" w:rsidRDefault="00C679BD">
      <w:pPr>
        <w:spacing w:line="240" w:lineRule="auto"/>
      </w:pPr>
      <w:r>
        <w:separator/>
      </w:r>
    </w:p>
  </w:endnote>
  <w:endnote w:type="continuationSeparator" w:id="0">
    <w:p w14:paraId="6DF5D125" w14:textId="77777777" w:rsidR="00C679BD" w:rsidRDefault="00C67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F6EEE" w14:textId="6483DDA2" w:rsidR="00BB0B08" w:rsidRDefault="00000000">
    <w:pPr>
      <w:pStyle w:val="a7"/>
      <w:jc w:val="center"/>
    </w:pPr>
    <w:r>
      <w:rPr>
        <w:sz w:val="21"/>
      </w:rPr>
      <w:fldChar w:fldCharType="begin"/>
    </w:r>
    <w:r>
      <w:rPr>
        <w:sz w:val="21"/>
      </w:rPr>
      <w:instrText>PAGE</w:instrText>
    </w:r>
    <w:r w:rsidR="00A3516A">
      <w:rPr>
        <w:sz w:val="21"/>
      </w:rPr>
      <w:fldChar w:fldCharType="separate"/>
    </w:r>
    <w:r w:rsidR="00A3516A">
      <w:rPr>
        <w:noProof/>
        <w:sz w:val="21"/>
      </w:rPr>
      <w:t>1</w:t>
    </w:r>
    <w:r>
      <w:rPr>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4BD0E" w14:textId="77777777" w:rsidR="00C679BD" w:rsidRDefault="00C679BD">
      <w:pPr>
        <w:spacing w:line="240" w:lineRule="auto"/>
      </w:pPr>
      <w:r>
        <w:separator/>
      </w:r>
    </w:p>
  </w:footnote>
  <w:footnote w:type="continuationSeparator" w:id="0">
    <w:p w14:paraId="6880E3E1" w14:textId="77777777" w:rsidR="00C679BD" w:rsidRDefault="00C679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33348678">
    <w:abstractNumId w:val="8"/>
  </w:num>
  <w:num w:numId="2" w16cid:durableId="1264340044">
    <w:abstractNumId w:val="6"/>
  </w:num>
  <w:num w:numId="3" w16cid:durableId="1480459733">
    <w:abstractNumId w:val="5"/>
  </w:num>
  <w:num w:numId="4" w16cid:durableId="2061786305">
    <w:abstractNumId w:val="4"/>
  </w:num>
  <w:num w:numId="5" w16cid:durableId="1373142926">
    <w:abstractNumId w:val="7"/>
  </w:num>
  <w:num w:numId="6" w16cid:durableId="887030212">
    <w:abstractNumId w:val="3"/>
  </w:num>
  <w:num w:numId="7" w16cid:durableId="386994222">
    <w:abstractNumId w:val="2"/>
  </w:num>
  <w:num w:numId="8" w16cid:durableId="1446848751">
    <w:abstractNumId w:val="1"/>
  </w:num>
  <w:num w:numId="9" w16cid:durableId="1726294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378B"/>
    <w:rsid w:val="00034616"/>
    <w:rsid w:val="0006063C"/>
    <w:rsid w:val="0015074B"/>
    <w:rsid w:val="0029639D"/>
    <w:rsid w:val="00326F90"/>
    <w:rsid w:val="00333864"/>
    <w:rsid w:val="003D5D97"/>
    <w:rsid w:val="003F2245"/>
    <w:rsid w:val="00881E67"/>
    <w:rsid w:val="00A3516A"/>
    <w:rsid w:val="00AA1D8D"/>
    <w:rsid w:val="00B47730"/>
    <w:rsid w:val="00BB0B08"/>
    <w:rsid w:val="00C679BD"/>
    <w:rsid w:val="00C9596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4A65D9"/>
  <w14:defaultImageDpi w14:val="300"/>
  <w15:docId w15:val="{A46CD432-108B-424F-9BD2-40B01A376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ind w:firstLine="480"/>
      <w:jc w:val="both"/>
    </w:pPr>
    <w:rPr>
      <w:rFonts w:ascii="Arial" w:eastAsia="宋体" w:hAnsi="Arial"/>
      <w:color w:val="000000"/>
      <w:sz w:val="24"/>
    </w:rPr>
  </w:style>
  <w:style w:type="paragraph" w:styleId="1">
    <w:name w:val="heading 1"/>
    <w:basedOn w:val="a1"/>
    <w:next w:val="a1"/>
    <w:link w:val="10"/>
    <w:uiPriority w:val="9"/>
    <w:qFormat/>
    <w:rsid w:val="00FC693F"/>
    <w:pPr>
      <w:keepNext/>
      <w:keepLines/>
      <w:spacing w:before="280" w:after="120"/>
      <w:ind w:firstLine="0"/>
      <w:jc w:val="left"/>
      <w:outlineLvl w:val="0"/>
    </w:pPr>
    <w:rPr>
      <w:rFonts w:asciiTheme="majorHAnsi" w:eastAsiaTheme="majorEastAsia" w:hAnsiTheme="majorHAnsi" w:cstheme="majorBidi"/>
      <w:b/>
      <w:bCs/>
      <w:sz w:val="32"/>
      <w:szCs w:val="28"/>
    </w:rPr>
  </w:style>
  <w:style w:type="paragraph" w:styleId="21">
    <w:name w:val="heading 2"/>
    <w:basedOn w:val="a1"/>
    <w:next w:val="a1"/>
    <w:link w:val="22"/>
    <w:uiPriority w:val="9"/>
    <w:unhideWhenUsed/>
    <w:qFormat/>
    <w:rsid w:val="00FC693F"/>
    <w:pPr>
      <w:keepNext/>
      <w:keepLines/>
      <w:spacing w:before="220" w:after="100"/>
      <w:ind w:firstLine="0"/>
      <w:jc w:val="left"/>
      <w:outlineLvl w:val="1"/>
    </w:pPr>
    <w:rPr>
      <w:rFonts w:asciiTheme="majorHAnsi" w:eastAsiaTheme="majorEastAsia" w:hAnsiTheme="majorHAnsi" w:cstheme="majorBidi"/>
      <w:b/>
      <w:bCs/>
      <w:sz w:val="28"/>
      <w:szCs w:val="26"/>
    </w:rPr>
  </w:style>
  <w:style w:type="paragraph" w:styleId="31">
    <w:name w:val="heading 3"/>
    <w:basedOn w:val="a1"/>
    <w:next w:val="a1"/>
    <w:link w:val="32"/>
    <w:uiPriority w:val="9"/>
    <w:unhideWhenUsed/>
    <w:qFormat/>
    <w:rsid w:val="00FC693F"/>
    <w:pPr>
      <w:keepNext/>
      <w:keepLines/>
      <w:spacing w:before="180" w:after="80"/>
      <w:ind w:firstLine="0"/>
      <w:jc w:val="left"/>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60" w:line="240" w:lineRule="auto"/>
      <w:ind w:firstLine="0"/>
      <w:contextualSpacing/>
      <w:jc w:val="center"/>
    </w:pPr>
    <w:rPr>
      <w:rFonts w:asciiTheme="majorHAnsi" w:eastAsiaTheme="majorEastAsia" w:hAnsiTheme="majorHAnsi" w:cstheme="majorBidi"/>
      <w:b/>
      <w:spacing w:val="5"/>
      <w:kern w:val="28"/>
      <w:sz w:val="36"/>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480"/>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a1"/>
    <w:next w:val="a1"/>
    <w:autoRedefine/>
    <w:uiPriority w:val="39"/>
    <w:unhideWhenUsed/>
    <w:rsid w:val="00A3516A"/>
  </w:style>
  <w:style w:type="paragraph" w:styleId="TOC2">
    <w:name w:val="toc 2"/>
    <w:basedOn w:val="a1"/>
    <w:next w:val="a1"/>
    <w:autoRedefine/>
    <w:uiPriority w:val="39"/>
    <w:unhideWhenUsed/>
    <w:rsid w:val="00A3516A"/>
    <w:pPr>
      <w:ind w:leftChars="200" w:left="420"/>
    </w:pPr>
  </w:style>
  <w:style w:type="character" w:styleId="aff9">
    <w:name w:val="Hyperlink"/>
    <w:basedOn w:val="a2"/>
    <w:uiPriority w:val="99"/>
    <w:unhideWhenUsed/>
    <w:rsid w:val="00A351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11</Pages>
  <Words>1216</Words>
  <Characters>6932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Guohua Zheng</cp:lastModifiedBy>
  <cp:revision>5</cp:revision>
  <dcterms:created xsi:type="dcterms:W3CDTF">2013-12-23T23:15:00Z</dcterms:created>
  <dcterms:modified xsi:type="dcterms:W3CDTF">2026-09-02T13:37:00Z</dcterms:modified>
  <cp:category/>
</cp:coreProperties>
</file>