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AA4" w:rsidRDefault="00C31AA4" w:rsidP="00C31AA4">
      <w:pPr>
        <w:jc w:val="center"/>
        <w:rPr>
          <w:rFonts w:ascii="楷体_GB2312" w:eastAsia="楷体_GB2312" w:hint="eastAsia"/>
          <w:b/>
          <w:bCs/>
          <w:w w:val="90"/>
          <w:sz w:val="36"/>
        </w:rPr>
      </w:pPr>
      <w:r>
        <w:rPr>
          <w:rFonts w:ascii="楷体_GB2312" w:eastAsia="楷体_GB2312" w:hint="eastAsia"/>
          <w:b/>
          <w:w w:val="90"/>
          <w:sz w:val="36"/>
          <w:szCs w:val="36"/>
        </w:rPr>
        <w:t>《</w:t>
      </w:r>
      <w:r>
        <w:rPr>
          <w:rFonts w:ascii="楷体_GB2312" w:eastAsia="楷体_GB2312" w:hint="eastAsia"/>
          <w:b/>
          <w:bCs/>
          <w:w w:val="90"/>
          <w:sz w:val="36"/>
        </w:rPr>
        <w:t>物流实务》课程单元教学设计</w:t>
      </w:r>
    </w:p>
    <w:p w:rsidR="00C31AA4" w:rsidRDefault="00C31AA4" w:rsidP="00C31AA4">
      <w:pPr>
        <w:jc w:val="center"/>
        <w:rPr>
          <w:rFonts w:eastAsia="黑体" w:hint="eastAsia"/>
          <w:w w:val="90"/>
          <w:sz w:val="32"/>
        </w:rPr>
      </w:pPr>
    </w:p>
    <w:tbl>
      <w:tblPr>
        <w:tblW w:w="88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660"/>
        <w:gridCol w:w="465"/>
        <w:gridCol w:w="2807"/>
        <w:gridCol w:w="73"/>
        <w:gridCol w:w="2205"/>
        <w:gridCol w:w="420"/>
        <w:gridCol w:w="1605"/>
      </w:tblGrid>
      <w:tr w:rsidR="00C31AA4" w:rsidTr="0049351B">
        <w:trPr>
          <w:cantSplit/>
          <w:trHeight w:val="458"/>
        </w:trPr>
        <w:tc>
          <w:tcPr>
            <w:tcW w:w="4573" w:type="dxa"/>
            <w:gridSpan w:val="5"/>
            <w:vMerge w:val="restart"/>
            <w:vAlign w:val="center"/>
          </w:tcPr>
          <w:p w:rsidR="00C31AA4" w:rsidRDefault="00C31AA4" w:rsidP="00B70605">
            <w:pPr>
              <w:rPr>
                <w:rFonts w:ascii="楷体_GB2312" w:eastAsia="楷体_GB2312" w:hAnsi="宋体" w:hint="eastAsia"/>
                <w:b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 xml:space="preserve">单元名称： </w:t>
            </w:r>
          </w:p>
          <w:p w:rsidR="00C31AA4" w:rsidRDefault="00C31AA4" w:rsidP="00C31AA4">
            <w:pPr>
              <w:rPr>
                <w:rFonts w:ascii="楷体_GB2312" w:eastAsia="楷体_GB2312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iCs/>
                <w:sz w:val="24"/>
              </w:rPr>
              <w:t>认识物流</w:t>
            </w:r>
          </w:p>
        </w:tc>
        <w:tc>
          <w:tcPr>
            <w:tcW w:w="2625" w:type="dxa"/>
            <w:gridSpan w:val="2"/>
            <w:vAlign w:val="center"/>
          </w:tcPr>
          <w:p w:rsidR="00C31AA4" w:rsidRDefault="00C31AA4" w:rsidP="00B70605">
            <w:pPr>
              <w:rPr>
                <w:rFonts w:ascii="楷体_GB2312" w:eastAsia="楷体_GB2312" w:hAnsi="宋体" w:hint="eastAsia"/>
                <w:b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单元教学学时</w:t>
            </w:r>
          </w:p>
        </w:tc>
        <w:tc>
          <w:tcPr>
            <w:tcW w:w="1605" w:type="dxa"/>
            <w:vAlign w:val="center"/>
          </w:tcPr>
          <w:p w:rsidR="00C31AA4" w:rsidRDefault="00C31AA4" w:rsidP="00B70605">
            <w:pPr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2</w:t>
            </w:r>
          </w:p>
        </w:tc>
      </w:tr>
      <w:tr w:rsidR="00C31AA4" w:rsidTr="0049351B">
        <w:trPr>
          <w:cantSplit/>
          <w:trHeight w:val="1718"/>
        </w:trPr>
        <w:tc>
          <w:tcPr>
            <w:tcW w:w="4573" w:type="dxa"/>
            <w:gridSpan w:val="5"/>
            <w:vMerge/>
            <w:vAlign w:val="center"/>
          </w:tcPr>
          <w:p w:rsidR="00C31AA4" w:rsidRDefault="00C31AA4" w:rsidP="00B70605">
            <w:pPr>
              <w:rPr>
                <w:rFonts w:ascii="楷体_GB2312" w:eastAsia="楷体_GB2312" w:hAnsi="宋体" w:hint="eastAsia"/>
                <w:b/>
                <w:sz w:val="28"/>
                <w:szCs w:val="28"/>
              </w:rPr>
            </w:pPr>
          </w:p>
        </w:tc>
        <w:tc>
          <w:tcPr>
            <w:tcW w:w="2625" w:type="dxa"/>
            <w:gridSpan w:val="2"/>
            <w:vAlign w:val="center"/>
          </w:tcPr>
          <w:p w:rsidR="00C31AA4" w:rsidRDefault="00C31AA4" w:rsidP="00B70605">
            <w:pPr>
              <w:rPr>
                <w:rFonts w:ascii="楷体_GB2312" w:eastAsia="楷体_GB2312" w:hAnsi="宋体" w:hint="eastAsia"/>
                <w:b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在整体设计中的位置</w:t>
            </w:r>
          </w:p>
        </w:tc>
        <w:tc>
          <w:tcPr>
            <w:tcW w:w="1605" w:type="dxa"/>
            <w:vAlign w:val="center"/>
          </w:tcPr>
          <w:p w:rsidR="00C31AA4" w:rsidRDefault="00C31AA4" w:rsidP="00B70605">
            <w:pPr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第1次</w:t>
            </w:r>
          </w:p>
        </w:tc>
      </w:tr>
      <w:tr w:rsidR="00C31AA4" w:rsidTr="0049351B">
        <w:trPr>
          <w:cantSplit/>
          <w:trHeight w:val="2466"/>
        </w:trPr>
        <w:tc>
          <w:tcPr>
            <w:tcW w:w="568" w:type="dxa"/>
            <w:vAlign w:val="center"/>
          </w:tcPr>
          <w:p w:rsidR="00C31AA4" w:rsidRDefault="00C31AA4" w:rsidP="00B70605">
            <w:pPr>
              <w:jc w:val="center"/>
              <w:rPr>
                <w:rFonts w:ascii="楷体_GB2312" w:eastAsia="楷体_GB2312" w:hAnsi="宋体" w:hint="eastAsia"/>
                <w:b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授课班级</w:t>
            </w:r>
          </w:p>
        </w:tc>
        <w:tc>
          <w:tcPr>
            <w:tcW w:w="660" w:type="dxa"/>
            <w:vAlign w:val="center"/>
          </w:tcPr>
          <w:p w:rsidR="00C31AA4" w:rsidRDefault="00C31AA4" w:rsidP="00C31AA4">
            <w:pPr>
              <w:rPr>
                <w:rFonts w:ascii="楷体_GB2312" w:eastAsia="楷体_GB2312" w:hAnsi="宋体" w:hint="eastAsia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>16工企</w:t>
            </w:r>
          </w:p>
        </w:tc>
        <w:tc>
          <w:tcPr>
            <w:tcW w:w="465" w:type="dxa"/>
            <w:vAlign w:val="center"/>
          </w:tcPr>
          <w:p w:rsidR="00C31AA4" w:rsidRDefault="00C31AA4" w:rsidP="00B70605">
            <w:pPr>
              <w:jc w:val="center"/>
              <w:rPr>
                <w:rFonts w:ascii="楷体_GB2312" w:eastAsia="楷体_GB2312" w:hAnsi="宋体" w:hint="eastAsia"/>
                <w:b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上课</w:t>
            </w:r>
          </w:p>
          <w:p w:rsidR="00C31AA4" w:rsidRDefault="00C31AA4" w:rsidP="00B70605">
            <w:pPr>
              <w:jc w:val="center"/>
              <w:rPr>
                <w:rFonts w:ascii="楷体_GB2312" w:eastAsia="楷体_GB2312" w:hAnsi="宋体" w:hint="eastAsia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2880" w:type="dxa"/>
            <w:gridSpan w:val="2"/>
            <w:vAlign w:val="center"/>
          </w:tcPr>
          <w:p w:rsidR="00C31AA4" w:rsidRDefault="00C31AA4" w:rsidP="00B70605">
            <w:pPr>
              <w:ind w:firstLineChars="150" w:firstLine="420"/>
              <w:rPr>
                <w:rFonts w:ascii="楷体_GB2312" w:eastAsia="楷体_GB2312" w:hAnsi="宋体" w:hint="eastAsia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>周 月 日第    节至</w:t>
            </w:r>
          </w:p>
          <w:p w:rsidR="00C31AA4" w:rsidRDefault="00C31AA4" w:rsidP="00B70605">
            <w:pPr>
              <w:ind w:firstLineChars="150" w:firstLine="420"/>
              <w:rPr>
                <w:rFonts w:ascii="楷体_GB2312" w:eastAsia="楷体_GB2312" w:hAnsi="宋体" w:hint="eastAsia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>周 月 日第    节</w:t>
            </w:r>
          </w:p>
        </w:tc>
        <w:tc>
          <w:tcPr>
            <w:tcW w:w="2625" w:type="dxa"/>
            <w:gridSpan w:val="2"/>
            <w:vAlign w:val="center"/>
          </w:tcPr>
          <w:p w:rsidR="00C31AA4" w:rsidRDefault="00C31AA4" w:rsidP="00B70605">
            <w:pPr>
              <w:jc w:val="center"/>
              <w:rPr>
                <w:rFonts w:ascii="楷体_GB2312" w:eastAsia="楷体_GB2312" w:hAnsi="宋体" w:hint="eastAsia"/>
                <w:b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上课</w:t>
            </w:r>
          </w:p>
          <w:p w:rsidR="00C31AA4" w:rsidRDefault="00C31AA4" w:rsidP="00B70605">
            <w:pPr>
              <w:jc w:val="center"/>
              <w:rPr>
                <w:rFonts w:ascii="楷体_GB2312" w:eastAsia="楷体_GB2312" w:hAnsi="宋体" w:hint="eastAsia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地点</w:t>
            </w:r>
          </w:p>
        </w:tc>
        <w:tc>
          <w:tcPr>
            <w:tcW w:w="1605" w:type="dxa"/>
            <w:vAlign w:val="center"/>
          </w:tcPr>
          <w:p w:rsidR="00C31AA4" w:rsidRDefault="00C31AA4" w:rsidP="00B70605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C31AA4" w:rsidTr="0049351B">
        <w:trPr>
          <w:cantSplit/>
          <w:trHeight w:val="424"/>
        </w:trPr>
        <w:tc>
          <w:tcPr>
            <w:tcW w:w="568" w:type="dxa"/>
            <w:vMerge w:val="restart"/>
            <w:vAlign w:val="center"/>
          </w:tcPr>
          <w:p w:rsidR="00C31AA4" w:rsidRDefault="00C31AA4" w:rsidP="00B70605">
            <w:pPr>
              <w:jc w:val="center"/>
              <w:rPr>
                <w:rFonts w:ascii="楷体_GB2312" w:eastAsia="楷体_GB2312" w:hAnsi="宋体" w:hint="eastAsia"/>
                <w:b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教学</w:t>
            </w:r>
          </w:p>
          <w:p w:rsidR="00C31AA4" w:rsidRDefault="00C31AA4" w:rsidP="00B70605">
            <w:pPr>
              <w:jc w:val="center"/>
              <w:rPr>
                <w:rFonts w:ascii="楷体_GB2312" w:eastAsia="楷体_GB2312" w:hAnsi="宋体" w:hint="eastAsia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目标</w:t>
            </w:r>
          </w:p>
        </w:tc>
        <w:tc>
          <w:tcPr>
            <w:tcW w:w="4005" w:type="dxa"/>
            <w:gridSpan w:val="4"/>
            <w:vAlign w:val="center"/>
          </w:tcPr>
          <w:p w:rsidR="00C31AA4" w:rsidRDefault="00C31AA4" w:rsidP="00B70605">
            <w:pPr>
              <w:jc w:val="center"/>
              <w:rPr>
                <w:rFonts w:ascii="楷体_GB2312" w:eastAsia="楷体_GB2312" w:hAnsi="宋体-方正超大字符集" w:cs="宋体-方正超大字符集" w:hint="eastAsia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能力目标</w:t>
            </w:r>
          </w:p>
        </w:tc>
        <w:tc>
          <w:tcPr>
            <w:tcW w:w="2205" w:type="dxa"/>
            <w:vAlign w:val="center"/>
          </w:tcPr>
          <w:p w:rsidR="00C31AA4" w:rsidRDefault="00C31AA4" w:rsidP="00B70605">
            <w:pPr>
              <w:jc w:val="center"/>
              <w:rPr>
                <w:rFonts w:ascii="楷体_GB2312" w:eastAsia="楷体_GB2312" w:hAnsi="宋体-方正超大字符集" w:cs="宋体-方正超大字符集" w:hint="eastAsia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知识目标</w:t>
            </w:r>
          </w:p>
        </w:tc>
        <w:tc>
          <w:tcPr>
            <w:tcW w:w="2025" w:type="dxa"/>
            <w:gridSpan w:val="2"/>
            <w:vAlign w:val="center"/>
          </w:tcPr>
          <w:p w:rsidR="00C31AA4" w:rsidRDefault="00C31AA4" w:rsidP="00B70605">
            <w:pPr>
              <w:jc w:val="center"/>
              <w:rPr>
                <w:rFonts w:ascii="楷体_GB2312" w:eastAsia="楷体_GB2312" w:hAnsi="宋体" w:hint="eastAsia"/>
                <w:b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素质目标</w:t>
            </w:r>
          </w:p>
        </w:tc>
      </w:tr>
      <w:tr w:rsidR="0049351B" w:rsidTr="0049351B">
        <w:trPr>
          <w:cantSplit/>
          <w:trHeight w:val="1845"/>
        </w:trPr>
        <w:tc>
          <w:tcPr>
            <w:tcW w:w="568" w:type="dxa"/>
            <w:vMerge/>
            <w:vAlign w:val="center"/>
          </w:tcPr>
          <w:p w:rsidR="0049351B" w:rsidRDefault="0049351B" w:rsidP="00B70605">
            <w:pPr>
              <w:jc w:val="center"/>
              <w:rPr>
                <w:rFonts w:ascii="楷体_GB2312" w:eastAsia="楷体_GB2312" w:hAnsi="宋体" w:hint="eastAsia"/>
                <w:sz w:val="28"/>
                <w:szCs w:val="28"/>
              </w:rPr>
            </w:pPr>
          </w:p>
        </w:tc>
        <w:tc>
          <w:tcPr>
            <w:tcW w:w="4005" w:type="dxa"/>
            <w:gridSpan w:val="4"/>
            <w:vAlign w:val="center"/>
          </w:tcPr>
          <w:p w:rsidR="0049351B" w:rsidRPr="00120AC3" w:rsidRDefault="0049351B" w:rsidP="008941C1">
            <w:pPr>
              <w:tabs>
                <w:tab w:val="num" w:pos="720"/>
              </w:tabs>
              <w:rPr>
                <w:rFonts w:ascii="宋体" w:hAnsi="宋体"/>
                <w:szCs w:val="21"/>
              </w:rPr>
            </w:pPr>
            <w:r w:rsidRPr="008941C1">
              <w:rPr>
                <w:rFonts w:hint="eastAsia"/>
                <w:sz w:val="24"/>
              </w:rPr>
              <w:t>通过图片介绍和小组讨论，让学生懂得团团队合作，学会从日常发生的事物中总结规律，初步具备流程设计和分析问题的能力。</w:t>
            </w:r>
          </w:p>
        </w:tc>
        <w:tc>
          <w:tcPr>
            <w:tcW w:w="2205" w:type="dxa"/>
            <w:vAlign w:val="center"/>
          </w:tcPr>
          <w:p w:rsidR="0049351B" w:rsidRPr="00745F23" w:rsidRDefault="0049351B" w:rsidP="0049351B">
            <w:pPr>
              <w:tabs>
                <w:tab w:val="num" w:pos="720"/>
              </w:tabs>
              <w:rPr>
                <w:sz w:val="24"/>
              </w:rPr>
            </w:pPr>
            <w:r w:rsidRPr="00745F23">
              <w:rPr>
                <w:rFonts w:hint="eastAsia"/>
                <w:sz w:val="24"/>
              </w:rPr>
              <w:t>1.</w:t>
            </w:r>
            <w:r w:rsidRPr="00745F23">
              <w:rPr>
                <w:rFonts w:hint="eastAsia"/>
                <w:sz w:val="24"/>
              </w:rPr>
              <w:t>理解物流的含义和分类；</w:t>
            </w:r>
          </w:p>
          <w:p w:rsidR="0049351B" w:rsidRPr="00745F23" w:rsidRDefault="0049351B" w:rsidP="0049351B">
            <w:pPr>
              <w:tabs>
                <w:tab w:val="num" w:pos="720"/>
              </w:tabs>
              <w:rPr>
                <w:rFonts w:hint="eastAsia"/>
                <w:sz w:val="24"/>
              </w:rPr>
            </w:pPr>
            <w:r w:rsidRPr="00745F23">
              <w:rPr>
                <w:rFonts w:hint="eastAsia"/>
                <w:sz w:val="24"/>
              </w:rPr>
              <w:t>2.</w:t>
            </w:r>
            <w:r w:rsidRPr="00745F23">
              <w:rPr>
                <w:rFonts w:hint="eastAsia"/>
                <w:sz w:val="24"/>
              </w:rPr>
              <w:t>掌握物流</w:t>
            </w:r>
            <w:r w:rsidRPr="00745F23">
              <w:rPr>
                <w:sz w:val="24"/>
              </w:rPr>
              <w:t>的基本功能</w:t>
            </w:r>
            <w:r w:rsidRPr="00745F23">
              <w:rPr>
                <w:rFonts w:hint="eastAsia"/>
                <w:sz w:val="24"/>
              </w:rPr>
              <w:t>；</w:t>
            </w:r>
          </w:p>
          <w:p w:rsidR="0049351B" w:rsidRDefault="0049351B" w:rsidP="0049351B">
            <w:pPr>
              <w:rPr>
                <w:rFonts w:ascii="楷体_GB2312" w:eastAsia="楷体_GB2312" w:hAnsi="宋体" w:hint="eastAsia"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了解物流的作用及重要性</w:t>
            </w:r>
          </w:p>
        </w:tc>
        <w:tc>
          <w:tcPr>
            <w:tcW w:w="2025" w:type="dxa"/>
            <w:gridSpan w:val="2"/>
            <w:vAlign w:val="center"/>
          </w:tcPr>
          <w:p w:rsidR="0049351B" w:rsidRPr="00745F23" w:rsidRDefault="0049351B" w:rsidP="0049351B">
            <w:pPr>
              <w:tabs>
                <w:tab w:val="num" w:pos="720"/>
              </w:tabs>
              <w:rPr>
                <w:sz w:val="24"/>
              </w:rPr>
            </w:pPr>
            <w:r w:rsidRPr="00745F23">
              <w:rPr>
                <w:rFonts w:hint="eastAsia"/>
                <w:sz w:val="24"/>
              </w:rPr>
              <w:t>1.</w:t>
            </w:r>
            <w:r w:rsidRPr="00745F23">
              <w:rPr>
                <w:rFonts w:hint="eastAsia"/>
                <w:sz w:val="24"/>
              </w:rPr>
              <w:t>培养现代物流管理的理念；</w:t>
            </w:r>
          </w:p>
          <w:p w:rsidR="0049351B" w:rsidRDefault="0049351B" w:rsidP="008941C1">
            <w:pPr>
              <w:tabs>
                <w:tab w:val="num" w:pos="720"/>
              </w:tabs>
              <w:rPr>
                <w:rFonts w:ascii="楷体_GB2312" w:eastAsia="楷体_GB2312" w:hAnsi="宋体" w:hint="eastAsia"/>
                <w:sz w:val="28"/>
                <w:szCs w:val="28"/>
              </w:rPr>
            </w:pPr>
            <w:r w:rsidRPr="00745F23">
              <w:rPr>
                <w:rFonts w:hint="eastAsia"/>
                <w:sz w:val="24"/>
              </w:rPr>
              <w:t>2.</w:t>
            </w:r>
            <w:r w:rsidRPr="00745F23">
              <w:rPr>
                <w:rFonts w:hint="eastAsia"/>
                <w:sz w:val="24"/>
              </w:rPr>
              <w:t>树立物流运作的整合化、合理化的意识</w:t>
            </w:r>
          </w:p>
        </w:tc>
      </w:tr>
      <w:tr w:rsidR="0049351B" w:rsidTr="0049351B">
        <w:trPr>
          <w:cantSplit/>
          <w:trHeight w:val="548"/>
        </w:trPr>
        <w:tc>
          <w:tcPr>
            <w:tcW w:w="568" w:type="dxa"/>
            <w:vMerge w:val="restart"/>
            <w:vAlign w:val="center"/>
          </w:tcPr>
          <w:p w:rsidR="0049351B" w:rsidRDefault="0049351B" w:rsidP="00B70605">
            <w:pPr>
              <w:jc w:val="center"/>
              <w:rPr>
                <w:rFonts w:ascii="楷体_GB2312" w:eastAsia="楷体_GB2312" w:hAnsi="宋体" w:hint="eastAsia"/>
                <w:b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本</w:t>
            </w: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lastRenderedPageBreak/>
              <w:t>单元任务</w:t>
            </w:r>
          </w:p>
        </w:tc>
        <w:tc>
          <w:tcPr>
            <w:tcW w:w="3932" w:type="dxa"/>
            <w:gridSpan w:val="3"/>
            <w:vAlign w:val="center"/>
          </w:tcPr>
          <w:p w:rsidR="0049351B" w:rsidRDefault="0049351B" w:rsidP="00B70605">
            <w:pPr>
              <w:jc w:val="center"/>
              <w:rPr>
                <w:rFonts w:ascii="楷体_GB2312" w:eastAsia="楷体_GB2312" w:hAnsi="宋体" w:hint="eastAsia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lastRenderedPageBreak/>
              <w:t>情 境 描 述</w:t>
            </w:r>
          </w:p>
        </w:tc>
        <w:tc>
          <w:tcPr>
            <w:tcW w:w="4303" w:type="dxa"/>
            <w:gridSpan w:val="4"/>
            <w:vAlign w:val="center"/>
          </w:tcPr>
          <w:p w:rsidR="0049351B" w:rsidRDefault="0049351B" w:rsidP="00B70605">
            <w:pPr>
              <w:jc w:val="center"/>
              <w:rPr>
                <w:rFonts w:ascii="楷体_GB2312" w:eastAsia="楷体_GB2312" w:hAnsi="宋体" w:hint="eastAsia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>引 出 任 务</w:t>
            </w:r>
          </w:p>
        </w:tc>
      </w:tr>
      <w:tr w:rsidR="0049351B" w:rsidTr="0049351B">
        <w:trPr>
          <w:cantSplit/>
          <w:trHeight w:val="2084"/>
        </w:trPr>
        <w:tc>
          <w:tcPr>
            <w:tcW w:w="568" w:type="dxa"/>
            <w:vMerge/>
            <w:vAlign w:val="center"/>
          </w:tcPr>
          <w:p w:rsidR="0049351B" w:rsidRDefault="0049351B" w:rsidP="00B70605">
            <w:pPr>
              <w:jc w:val="center"/>
              <w:rPr>
                <w:rFonts w:ascii="楷体_GB2312" w:eastAsia="楷体_GB2312" w:hAnsi="宋体" w:hint="eastAsia"/>
                <w:b/>
                <w:sz w:val="28"/>
                <w:szCs w:val="28"/>
              </w:rPr>
            </w:pPr>
          </w:p>
        </w:tc>
        <w:tc>
          <w:tcPr>
            <w:tcW w:w="3932" w:type="dxa"/>
            <w:gridSpan w:val="3"/>
            <w:vAlign w:val="center"/>
          </w:tcPr>
          <w:p w:rsidR="008941C1" w:rsidRPr="008941C1" w:rsidRDefault="0049351B" w:rsidP="008941C1">
            <w:pPr>
              <w:tabs>
                <w:tab w:val="num" w:pos="720"/>
              </w:tabs>
              <w:rPr>
                <w:sz w:val="24"/>
              </w:rPr>
            </w:pPr>
            <w:r w:rsidRPr="008941C1">
              <w:rPr>
                <w:rFonts w:hint="eastAsia"/>
                <w:sz w:val="24"/>
              </w:rPr>
              <w:t>一：</w:t>
            </w:r>
            <w:r w:rsidR="008941C1" w:rsidRPr="008941C1">
              <w:rPr>
                <w:rFonts w:hint="eastAsia"/>
                <w:sz w:val="24"/>
              </w:rPr>
              <w:t>物流其实无处不在，我们日常用到的每一件商品，从它还是原料开始，基本都要经过较复杂的流动过程才能到达我们身边。想想我们常喝的液态牛奶是通过怎样的流程到达我们身边的？</w:t>
            </w:r>
          </w:p>
          <w:p w:rsidR="008941C1" w:rsidRPr="008941C1" w:rsidRDefault="0049351B" w:rsidP="008941C1">
            <w:pPr>
              <w:tabs>
                <w:tab w:val="num" w:pos="720"/>
              </w:tabs>
              <w:rPr>
                <w:sz w:val="24"/>
              </w:rPr>
            </w:pPr>
            <w:r w:rsidRPr="008941C1">
              <w:rPr>
                <w:rFonts w:hint="eastAsia"/>
                <w:sz w:val="24"/>
              </w:rPr>
              <w:t>二：</w:t>
            </w:r>
            <w:r w:rsidR="008941C1" w:rsidRPr="008941C1">
              <w:rPr>
                <w:rFonts w:hint="eastAsia"/>
                <w:sz w:val="24"/>
              </w:rPr>
              <w:t>沃尔玛</w:t>
            </w:r>
            <w:r w:rsidR="008941C1" w:rsidRPr="008941C1">
              <w:rPr>
                <w:rFonts w:hint="eastAsia"/>
                <w:sz w:val="24"/>
              </w:rPr>
              <w:t>(</w:t>
            </w:r>
            <w:r w:rsidR="008941C1" w:rsidRPr="008941C1">
              <w:rPr>
                <w:sz w:val="24"/>
              </w:rPr>
              <w:t>Wal-Mart</w:t>
            </w:r>
            <w:r w:rsidR="008941C1" w:rsidRPr="008941C1">
              <w:rPr>
                <w:rFonts w:hint="eastAsia"/>
                <w:sz w:val="24"/>
              </w:rPr>
              <w:t>)</w:t>
            </w:r>
            <w:r w:rsidR="008941C1" w:rsidRPr="008941C1">
              <w:rPr>
                <w:rFonts w:hint="eastAsia"/>
                <w:sz w:val="24"/>
              </w:rPr>
              <w:t>公司是全世界零售业年销售收入位居第一的巨头企业，是著名的</w:t>
            </w:r>
            <w:r w:rsidR="008941C1" w:rsidRPr="008941C1">
              <w:rPr>
                <w:sz w:val="24"/>
              </w:rPr>
              <w:t>“</w:t>
            </w:r>
            <w:r w:rsidR="008941C1" w:rsidRPr="008941C1">
              <w:rPr>
                <w:rFonts w:hint="eastAsia"/>
                <w:sz w:val="24"/>
              </w:rPr>
              <w:t>全球</w:t>
            </w:r>
            <w:r w:rsidR="008941C1" w:rsidRPr="008941C1">
              <w:rPr>
                <w:rFonts w:hint="eastAsia"/>
                <w:sz w:val="24"/>
              </w:rPr>
              <w:t>500</w:t>
            </w:r>
            <w:r w:rsidR="008941C1" w:rsidRPr="008941C1">
              <w:rPr>
                <w:rFonts w:hint="eastAsia"/>
                <w:sz w:val="24"/>
              </w:rPr>
              <w:t>强排行</w:t>
            </w:r>
            <w:r w:rsidR="008941C1" w:rsidRPr="008941C1">
              <w:rPr>
                <w:sz w:val="24"/>
              </w:rPr>
              <w:t>”</w:t>
            </w:r>
            <w:r w:rsidR="008941C1" w:rsidRPr="008941C1">
              <w:rPr>
                <w:rFonts w:hint="eastAsia"/>
                <w:sz w:val="24"/>
              </w:rPr>
              <w:t>冠军。一个成立于</w:t>
            </w:r>
            <w:r w:rsidR="008941C1" w:rsidRPr="008941C1">
              <w:rPr>
                <w:rFonts w:hint="eastAsia"/>
                <w:sz w:val="24"/>
              </w:rPr>
              <w:t>1962</w:t>
            </w:r>
            <w:r w:rsidR="008941C1" w:rsidRPr="008941C1">
              <w:rPr>
                <w:rFonts w:hint="eastAsia"/>
                <w:sz w:val="24"/>
              </w:rPr>
              <w:t>年阿肯色州罗杰斯城的小商店，经过三四十年，已变成有几千个商店，总营业额超过</w:t>
            </w:r>
            <w:r w:rsidR="008941C1" w:rsidRPr="008941C1">
              <w:rPr>
                <w:rFonts w:hint="eastAsia"/>
                <w:sz w:val="24"/>
              </w:rPr>
              <w:t>1600</w:t>
            </w:r>
            <w:r w:rsidR="008941C1" w:rsidRPr="008941C1">
              <w:rPr>
                <w:rFonts w:hint="eastAsia"/>
                <w:sz w:val="24"/>
              </w:rPr>
              <w:t>亿美元的跨国公司，成为世界最大的零售商，投资人在</w:t>
            </w:r>
            <w:r w:rsidR="008941C1" w:rsidRPr="008941C1">
              <w:rPr>
                <w:rFonts w:hint="eastAsia"/>
                <w:sz w:val="24"/>
              </w:rPr>
              <w:t>1970</w:t>
            </w:r>
            <w:r w:rsidR="008941C1" w:rsidRPr="008941C1">
              <w:rPr>
                <w:rFonts w:hint="eastAsia"/>
                <w:sz w:val="24"/>
              </w:rPr>
              <w:t>年投入</w:t>
            </w:r>
            <w:r w:rsidR="008941C1" w:rsidRPr="008941C1">
              <w:rPr>
                <w:rFonts w:hint="eastAsia"/>
                <w:sz w:val="24"/>
              </w:rPr>
              <w:t>1650</w:t>
            </w:r>
            <w:r w:rsidR="008941C1" w:rsidRPr="008941C1">
              <w:rPr>
                <w:rFonts w:hint="eastAsia"/>
                <w:sz w:val="24"/>
              </w:rPr>
              <w:t>美元，现在已经增长到</w:t>
            </w:r>
            <w:r w:rsidR="008941C1" w:rsidRPr="008941C1">
              <w:rPr>
                <w:rFonts w:hint="eastAsia"/>
                <w:sz w:val="24"/>
              </w:rPr>
              <w:t>4000</w:t>
            </w:r>
            <w:r w:rsidR="008941C1" w:rsidRPr="008941C1">
              <w:rPr>
                <w:rFonts w:hint="eastAsia"/>
                <w:sz w:val="24"/>
              </w:rPr>
              <w:t>亿美元了。沃尔玛</w:t>
            </w:r>
            <w:r w:rsidR="008941C1" w:rsidRPr="008941C1">
              <w:rPr>
                <w:sz w:val="24"/>
              </w:rPr>
              <w:t>“</w:t>
            </w:r>
            <w:r w:rsidR="008941C1" w:rsidRPr="008941C1">
              <w:rPr>
                <w:rFonts w:hint="eastAsia"/>
                <w:sz w:val="24"/>
              </w:rPr>
              <w:t>不灭的神话</w:t>
            </w:r>
            <w:r w:rsidR="008941C1" w:rsidRPr="008941C1">
              <w:rPr>
                <w:sz w:val="24"/>
              </w:rPr>
              <w:t>”</w:t>
            </w:r>
            <w:r w:rsidR="008941C1" w:rsidRPr="008941C1">
              <w:rPr>
                <w:rFonts w:hint="eastAsia"/>
                <w:sz w:val="24"/>
              </w:rPr>
              <w:t>，是用现代化的物流技术和高科技战略创造的。</w:t>
            </w:r>
          </w:p>
          <w:p w:rsidR="008941C1" w:rsidRPr="008941C1" w:rsidRDefault="008941C1" w:rsidP="008941C1">
            <w:pPr>
              <w:tabs>
                <w:tab w:val="num" w:pos="720"/>
              </w:tabs>
              <w:rPr>
                <w:rFonts w:ascii="宋体" w:hAnsi="宋体"/>
                <w:szCs w:val="21"/>
              </w:rPr>
            </w:pPr>
            <w:r w:rsidRPr="008941C1">
              <w:rPr>
                <w:rFonts w:hint="eastAsia"/>
                <w:sz w:val="24"/>
              </w:rPr>
              <w:t xml:space="preserve">   </w:t>
            </w:r>
            <w:r w:rsidRPr="008941C1">
              <w:rPr>
                <w:rFonts w:hint="eastAsia"/>
                <w:sz w:val="24"/>
              </w:rPr>
              <w:t>那么，什么是物流？物流是如何在经济活动中发挥其巨大的潜能作用的？物流的发展情况如何</w:t>
            </w:r>
            <w:r w:rsidRPr="008941C1">
              <w:rPr>
                <w:rFonts w:ascii="宋体" w:hAnsi="宋体" w:hint="eastAsia"/>
                <w:szCs w:val="21"/>
              </w:rPr>
              <w:t>？</w:t>
            </w:r>
          </w:p>
          <w:p w:rsidR="0049351B" w:rsidRDefault="0049351B" w:rsidP="00B70605">
            <w:pPr>
              <w:rPr>
                <w:rFonts w:ascii="楷体_GB2312" w:eastAsia="楷体_GB2312" w:hAnsi="宋体" w:hint="eastAsia"/>
                <w:sz w:val="28"/>
                <w:szCs w:val="28"/>
              </w:rPr>
            </w:pPr>
          </w:p>
        </w:tc>
        <w:tc>
          <w:tcPr>
            <w:tcW w:w="4303" w:type="dxa"/>
            <w:gridSpan w:val="4"/>
            <w:vAlign w:val="center"/>
          </w:tcPr>
          <w:p w:rsidR="0049351B" w:rsidRPr="00150D53" w:rsidRDefault="0049351B" w:rsidP="00B70605">
            <w:pPr>
              <w:adjustRightInd w:val="0"/>
              <w:snapToGrid w:val="0"/>
              <w:jc w:val="left"/>
              <w:rPr>
                <w:rFonts w:hint="eastAsia"/>
                <w:sz w:val="24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>任务1：</w:t>
            </w:r>
            <w:r w:rsidRPr="00150D53">
              <w:rPr>
                <w:rFonts w:hint="eastAsia"/>
                <w:sz w:val="24"/>
              </w:rPr>
              <w:t>认识</w:t>
            </w:r>
            <w:r w:rsidR="00150D53" w:rsidRPr="00150D53">
              <w:rPr>
                <w:rFonts w:hint="eastAsia"/>
                <w:sz w:val="24"/>
              </w:rPr>
              <w:t>物流</w:t>
            </w:r>
          </w:p>
          <w:p w:rsidR="0049351B" w:rsidRPr="00150D53" w:rsidRDefault="0049351B" w:rsidP="00B70605">
            <w:pPr>
              <w:adjustRightInd w:val="0"/>
              <w:snapToGrid w:val="0"/>
              <w:jc w:val="left"/>
              <w:rPr>
                <w:rFonts w:hint="eastAsia"/>
                <w:sz w:val="24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>任务2：</w:t>
            </w:r>
            <w:r w:rsidRPr="00150D53">
              <w:rPr>
                <w:rFonts w:hint="eastAsia"/>
                <w:sz w:val="24"/>
              </w:rPr>
              <w:t>认识本课程的内容安排、学习任务、考核方式</w:t>
            </w:r>
          </w:p>
          <w:p w:rsidR="0049351B" w:rsidRPr="00150D53" w:rsidRDefault="0049351B" w:rsidP="00B70605">
            <w:pPr>
              <w:adjustRightInd w:val="0"/>
              <w:snapToGrid w:val="0"/>
              <w:jc w:val="left"/>
              <w:rPr>
                <w:rFonts w:hint="eastAsia"/>
                <w:sz w:val="24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>任务2：</w:t>
            </w:r>
            <w:r w:rsidRPr="00150D53">
              <w:rPr>
                <w:rFonts w:hint="eastAsia"/>
                <w:sz w:val="24"/>
              </w:rPr>
              <w:t>成立学习小组</w:t>
            </w:r>
          </w:p>
          <w:p w:rsidR="0049351B" w:rsidRPr="00150D53" w:rsidRDefault="0049351B" w:rsidP="00B70605">
            <w:pPr>
              <w:rPr>
                <w:rFonts w:hint="eastAsia"/>
                <w:sz w:val="24"/>
              </w:rPr>
            </w:pPr>
          </w:p>
          <w:p w:rsidR="0049351B" w:rsidRDefault="0049351B" w:rsidP="00B70605">
            <w:pPr>
              <w:rPr>
                <w:rFonts w:ascii="楷体_GB2312" w:eastAsia="楷体_GB2312" w:hAnsi="宋体" w:hint="eastAsia"/>
                <w:sz w:val="28"/>
                <w:szCs w:val="28"/>
              </w:rPr>
            </w:pPr>
          </w:p>
        </w:tc>
      </w:tr>
      <w:tr w:rsidR="0049351B" w:rsidTr="0049351B">
        <w:trPr>
          <w:cantSplit/>
          <w:trHeight w:val="769"/>
        </w:trPr>
        <w:tc>
          <w:tcPr>
            <w:tcW w:w="8803" w:type="dxa"/>
            <w:gridSpan w:val="8"/>
            <w:vAlign w:val="center"/>
          </w:tcPr>
          <w:p w:rsidR="0049351B" w:rsidRDefault="0049351B" w:rsidP="00B70605">
            <w:pPr>
              <w:jc w:val="center"/>
              <w:rPr>
                <w:rFonts w:ascii="宋体" w:hAnsi="宋体" w:hint="eastAsia"/>
                <w:i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lastRenderedPageBreak/>
              <w:t>本次课使用的外语单词</w:t>
            </w:r>
          </w:p>
        </w:tc>
      </w:tr>
      <w:tr w:rsidR="0049351B" w:rsidTr="0049351B">
        <w:trPr>
          <w:cantSplit/>
          <w:trHeight w:val="1083"/>
        </w:trPr>
        <w:tc>
          <w:tcPr>
            <w:tcW w:w="8803" w:type="dxa"/>
            <w:gridSpan w:val="8"/>
            <w:vAlign w:val="center"/>
          </w:tcPr>
          <w:p w:rsidR="0049351B" w:rsidRDefault="0049351B" w:rsidP="00B70605">
            <w:pPr>
              <w:rPr>
                <w:rFonts w:ascii="楷体_GB2312" w:eastAsia="楷体_GB2312" w:hAnsi="宋体" w:hint="eastAsia"/>
                <w:b/>
                <w:sz w:val="28"/>
                <w:szCs w:val="28"/>
              </w:rPr>
            </w:pPr>
          </w:p>
        </w:tc>
      </w:tr>
      <w:tr w:rsidR="0049351B" w:rsidTr="0049351B">
        <w:trPr>
          <w:cantSplit/>
          <w:trHeight w:val="613"/>
        </w:trPr>
        <w:tc>
          <w:tcPr>
            <w:tcW w:w="8803" w:type="dxa"/>
            <w:gridSpan w:val="8"/>
            <w:vAlign w:val="center"/>
          </w:tcPr>
          <w:p w:rsidR="0049351B" w:rsidRDefault="0049351B" w:rsidP="00B70605">
            <w:pPr>
              <w:jc w:val="center"/>
              <w:rPr>
                <w:rFonts w:ascii="楷体_GB2312" w:eastAsia="楷体_GB2312" w:hAnsi="宋体" w:hint="eastAsia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单元教学资源</w:t>
            </w:r>
          </w:p>
        </w:tc>
      </w:tr>
      <w:tr w:rsidR="0049351B" w:rsidTr="0049351B">
        <w:trPr>
          <w:cantSplit/>
          <w:trHeight w:val="1994"/>
        </w:trPr>
        <w:tc>
          <w:tcPr>
            <w:tcW w:w="8803" w:type="dxa"/>
            <w:gridSpan w:val="8"/>
            <w:vAlign w:val="center"/>
          </w:tcPr>
          <w:p w:rsidR="0049351B" w:rsidRDefault="0049351B" w:rsidP="00B70605">
            <w:pPr>
              <w:rPr>
                <w:rFonts w:ascii="宋体" w:hAnsi="宋体" w:hint="eastAsia"/>
                <w:i/>
                <w:szCs w:val="21"/>
              </w:rPr>
            </w:pPr>
            <w:r>
              <w:rPr>
                <w:rFonts w:ascii="宋体" w:hAnsi="宋体" w:hint="eastAsia"/>
                <w:i/>
                <w:szCs w:val="21"/>
              </w:rPr>
              <w:t>（指教材或讲义、课件、案例、参考资料、仪器、设备等）</w:t>
            </w:r>
          </w:p>
          <w:p w:rsidR="0049351B" w:rsidRDefault="0049351B" w:rsidP="00B70605">
            <w:pPr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教材：</w:t>
            </w:r>
            <w:r w:rsidR="00C75085">
              <w:rPr>
                <w:rFonts w:ascii="宋体" w:hAnsi="宋体" w:cs="宋体" w:hint="eastAsia"/>
                <w:sz w:val="24"/>
              </w:rPr>
              <w:t>张莉</w:t>
            </w:r>
            <w:r>
              <w:rPr>
                <w:rFonts w:ascii="宋体" w:hAnsi="宋体" w:cs="宋体" w:hint="eastAsia"/>
                <w:sz w:val="24"/>
              </w:rPr>
              <w:t>主编，</w:t>
            </w:r>
            <w:r w:rsidR="00C75085">
              <w:rPr>
                <w:rFonts w:ascii="宋体" w:hAnsi="宋体" w:cs="宋体" w:hint="eastAsia"/>
                <w:sz w:val="24"/>
              </w:rPr>
              <w:t>东北大学</w:t>
            </w:r>
            <w:r>
              <w:rPr>
                <w:rFonts w:ascii="宋体" w:hAnsi="宋体" w:cs="宋体" w:hint="eastAsia"/>
                <w:sz w:val="24"/>
              </w:rPr>
              <w:t>出版社，2012</w:t>
            </w:r>
          </w:p>
          <w:p w:rsidR="00C75085" w:rsidRDefault="0049351B" w:rsidP="00C75085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</w:t>
            </w:r>
            <w:r w:rsidR="00C75085">
              <w:rPr>
                <w:rFonts w:ascii="宋体" w:hAnsi="宋体" w:cs="宋体" w:hint="eastAsia"/>
                <w:sz w:val="24"/>
              </w:rPr>
              <w:t>参考资料：</w:t>
            </w:r>
          </w:p>
          <w:p w:rsidR="00C75085" w:rsidRDefault="00C75085" w:rsidP="00C75085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1.宋文官，物流基础</w:t>
            </w:r>
          </w:p>
          <w:p w:rsidR="00C75085" w:rsidRDefault="00C75085" w:rsidP="00C75085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2.周晓丽，物流管理基础</w:t>
            </w:r>
          </w:p>
          <w:p w:rsidR="00C75085" w:rsidRDefault="00C75085" w:rsidP="00C75085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3.中国物流网</w:t>
            </w:r>
          </w:p>
          <w:p w:rsidR="00C75085" w:rsidRDefault="00C75085" w:rsidP="00C75085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4.中国物流采购网</w:t>
            </w:r>
          </w:p>
          <w:p w:rsidR="00C75085" w:rsidRPr="001D36A4" w:rsidRDefault="00C75085" w:rsidP="00C75085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5.国际物流联盟网</w:t>
            </w:r>
          </w:p>
          <w:p w:rsidR="0049351B" w:rsidRDefault="0049351B" w:rsidP="00B70605">
            <w:pPr>
              <w:jc w:val="center"/>
              <w:rPr>
                <w:rFonts w:ascii="楷体_GB2312" w:eastAsia="楷体_GB2312" w:hAnsi="宋体" w:hint="eastAsia"/>
                <w:b/>
                <w:sz w:val="28"/>
                <w:szCs w:val="28"/>
              </w:rPr>
            </w:pPr>
          </w:p>
        </w:tc>
      </w:tr>
    </w:tbl>
    <w:p w:rsidR="00C31AA4" w:rsidRDefault="00C31AA4" w:rsidP="00C31AA4">
      <w:pPr>
        <w:rPr>
          <w:rFonts w:hint="eastAsia"/>
          <w:b/>
          <w:bCs/>
          <w:sz w:val="30"/>
        </w:rPr>
      </w:pPr>
      <w:r>
        <w:br w:type="page"/>
      </w:r>
      <w:r>
        <w:rPr>
          <w:rFonts w:hint="eastAsia"/>
          <w:b/>
          <w:bCs/>
          <w:sz w:val="30"/>
        </w:rPr>
        <w:lastRenderedPageBreak/>
        <w:t>单元教学进度设计（简表）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9"/>
        <w:gridCol w:w="1604"/>
        <w:gridCol w:w="2835"/>
        <w:gridCol w:w="2685"/>
        <w:gridCol w:w="977"/>
      </w:tblGrid>
      <w:tr w:rsidR="00C31AA4" w:rsidTr="00B70605">
        <w:trPr>
          <w:trHeight w:val="465"/>
        </w:trPr>
        <w:tc>
          <w:tcPr>
            <w:tcW w:w="899" w:type="dxa"/>
            <w:vAlign w:val="center"/>
          </w:tcPr>
          <w:p w:rsidR="00C31AA4" w:rsidRDefault="00C31AA4" w:rsidP="00B70605">
            <w:pPr>
              <w:jc w:val="center"/>
              <w:rPr>
                <w:rFonts w:ascii="楷体_GB2312" w:eastAsia="楷体_GB2312" w:hAnsi="宋体" w:hint="eastAsia"/>
                <w:b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步骤</w:t>
            </w:r>
          </w:p>
        </w:tc>
        <w:tc>
          <w:tcPr>
            <w:tcW w:w="1604" w:type="dxa"/>
            <w:vAlign w:val="center"/>
          </w:tcPr>
          <w:p w:rsidR="00C31AA4" w:rsidRDefault="00C31AA4" w:rsidP="00B70605">
            <w:pPr>
              <w:jc w:val="center"/>
              <w:rPr>
                <w:rFonts w:ascii="楷体_GB2312" w:eastAsia="楷体_GB2312" w:hAnsi="宋体" w:hint="eastAsia"/>
                <w:b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教学内容及能力/知识目标</w:t>
            </w:r>
          </w:p>
        </w:tc>
        <w:tc>
          <w:tcPr>
            <w:tcW w:w="2835" w:type="dxa"/>
            <w:vAlign w:val="center"/>
          </w:tcPr>
          <w:p w:rsidR="00C31AA4" w:rsidRDefault="00C31AA4" w:rsidP="00B70605">
            <w:pPr>
              <w:jc w:val="center"/>
              <w:rPr>
                <w:rFonts w:ascii="楷体_GB2312" w:eastAsia="楷体_GB2312" w:hAnsi="宋体" w:hint="eastAsia"/>
                <w:b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教师活动</w:t>
            </w:r>
          </w:p>
        </w:tc>
        <w:tc>
          <w:tcPr>
            <w:tcW w:w="2685" w:type="dxa"/>
            <w:vAlign w:val="center"/>
          </w:tcPr>
          <w:p w:rsidR="00C31AA4" w:rsidRDefault="00C31AA4" w:rsidP="00B70605">
            <w:pPr>
              <w:jc w:val="center"/>
              <w:rPr>
                <w:rFonts w:ascii="楷体_GB2312" w:eastAsia="楷体_GB2312" w:hAnsi="宋体" w:hint="eastAsia"/>
                <w:b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学生活动</w:t>
            </w:r>
          </w:p>
        </w:tc>
        <w:tc>
          <w:tcPr>
            <w:tcW w:w="977" w:type="dxa"/>
            <w:vAlign w:val="center"/>
          </w:tcPr>
          <w:p w:rsidR="00C31AA4" w:rsidRDefault="00C31AA4" w:rsidP="00B70605">
            <w:pPr>
              <w:jc w:val="center"/>
              <w:rPr>
                <w:rFonts w:ascii="楷体_GB2312" w:eastAsia="楷体_GB2312" w:hAnsi="宋体" w:hint="eastAsia"/>
                <w:b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时间（分钟）</w:t>
            </w:r>
          </w:p>
        </w:tc>
      </w:tr>
      <w:tr w:rsidR="00C31AA4" w:rsidTr="00B70605">
        <w:trPr>
          <w:cantSplit/>
          <w:trHeight w:val="883"/>
        </w:trPr>
        <w:tc>
          <w:tcPr>
            <w:tcW w:w="899" w:type="dxa"/>
            <w:vAlign w:val="center"/>
          </w:tcPr>
          <w:p w:rsidR="00C31AA4" w:rsidRDefault="00C31AA4" w:rsidP="00B70605">
            <w:pPr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1604" w:type="dxa"/>
            <w:vAlign w:val="center"/>
          </w:tcPr>
          <w:p w:rsidR="00C31AA4" w:rsidRDefault="00C31AA4" w:rsidP="00B70605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</w:rPr>
              <w:t>师生认识</w:t>
            </w:r>
          </w:p>
        </w:tc>
        <w:tc>
          <w:tcPr>
            <w:tcW w:w="2835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教师自我介绍，与学生相互认识</w:t>
            </w:r>
          </w:p>
        </w:tc>
        <w:tc>
          <w:tcPr>
            <w:tcW w:w="2685" w:type="dxa"/>
            <w:vAlign w:val="center"/>
          </w:tcPr>
          <w:p w:rsidR="00C31AA4" w:rsidRDefault="00C31AA4" w:rsidP="00B70605">
            <w:pPr>
              <w:rPr>
                <w:rFonts w:ascii="楷体_GB2312" w:eastAsia="楷体_GB2312" w:hAnsi="宋体" w:hint="eastAsia"/>
              </w:rPr>
            </w:pPr>
            <w:r>
              <w:rPr>
                <w:rFonts w:ascii="宋体" w:hAnsi="宋体" w:cs="宋体" w:hint="eastAsia"/>
                <w:szCs w:val="21"/>
              </w:rPr>
              <w:t>学生自我介绍，师生认识</w:t>
            </w:r>
          </w:p>
        </w:tc>
        <w:tc>
          <w:tcPr>
            <w:tcW w:w="977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10</w:t>
            </w:r>
          </w:p>
        </w:tc>
      </w:tr>
      <w:tr w:rsidR="00C31AA4" w:rsidTr="00B70605">
        <w:trPr>
          <w:cantSplit/>
          <w:trHeight w:val="2108"/>
        </w:trPr>
        <w:tc>
          <w:tcPr>
            <w:tcW w:w="899" w:type="dxa"/>
            <w:vAlign w:val="center"/>
          </w:tcPr>
          <w:p w:rsidR="00C31AA4" w:rsidRDefault="00C31AA4" w:rsidP="00B70605">
            <w:pPr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1604" w:type="dxa"/>
            <w:vAlign w:val="center"/>
          </w:tcPr>
          <w:p w:rsidR="00C31AA4" w:rsidRDefault="00C31AA4" w:rsidP="007B2070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</w:rPr>
              <w:t>学生分组</w:t>
            </w:r>
          </w:p>
        </w:tc>
        <w:tc>
          <w:tcPr>
            <w:tcW w:w="2835" w:type="dxa"/>
            <w:vAlign w:val="center"/>
          </w:tcPr>
          <w:p w:rsidR="00C31AA4" w:rsidRDefault="00C31AA4" w:rsidP="007B2070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给学生分组，以小组形式完成课后作业。以小组形式完成课堂仿真操作以及课后的业务操作，以培养协作意识。</w:t>
            </w:r>
          </w:p>
        </w:tc>
        <w:tc>
          <w:tcPr>
            <w:tcW w:w="2685" w:type="dxa"/>
            <w:vAlign w:val="center"/>
          </w:tcPr>
          <w:p w:rsidR="00C31AA4" w:rsidRDefault="00C31AA4" w:rsidP="007B2070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学生分组。</w:t>
            </w:r>
          </w:p>
        </w:tc>
        <w:tc>
          <w:tcPr>
            <w:tcW w:w="977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</w:rPr>
              <w:t>10</w:t>
            </w:r>
          </w:p>
        </w:tc>
      </w:tr>
      <w:tr w:rsidR="00C31AA4" w:rsidTr="00B70605">
        <w:trPr>
          <w:cantSplit/>
          <w:trHeight w:val="1085"/>
        </w:trPr>
        <w:tc>
          <w:tcPr>
            <w:tcW w:w="899" w:type="dxa"/>
            <w:vAlign w:val="center"/>
          </w:tcPr>
          <w:p w:rsidR="00C31AA4" w:rsidRDefault="00C31AA4" w:rsidP="00B70605">
            <w:pPr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1604" w:type="dxa"/>
            <w:vAlign w:val="center"/>
          </w:tcPr>
          <w:p w:rsidR="00C31AA4" w:rsidRDefault="00C31AA4" w:rsidP="00241346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</w:rPr>
              <w:t>认识</w:t>
            </w:r>
            <w:r w:rsidR="00241346">
              <w:rPr>
                <w:rFonts w:ascii="宋体" w:hAnsi="宋体" w:cs="宋体" w:hint="eastAsia"/>
              </w:rPr>
              <w:t>物流</w:t>
            </w:r>
          </w:p>
        </w:tc>
        <w:tc>
          <w:tcPr>
            <w:tcW w:w="2835" w:type="dxa"/>
            <w:vAlign w:val="center"/>
          </w:tcPr>
          <w:p w:rsidR="00C31AA4" w:rsidRDefault="00C31AA4" w:rsidP="00241346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教师引导学生探讨什么是</w:t>
            </w:r>
            <w:r w:rsidR="00241346">
              <w:rPr>
                <w:rFonts w:ascii="宋体" w:hAnsi="宋体" w:cs="宋体" w:hint="eastAsia"/>
                <w:szCs w:val="21"/>
              </w:rPr>
              <w:t>物流</w:t>
            </w:r>
            <w:r>
              <w:rPr>
                <w:rFonts w:ascii="宋体" w:hAnsi="宋体" w:cs="宋体" w:hint="eastAsia"/>
                <w:szCs w:val="21"/>
              </w:rPr>
              <w:t>、</w:t>
            </w:r>
            <w:r w:rsidR="00241346">
              <w:rPr>
                <w:rFonts w:ascii="宋体" w:hAnsi="宋体" w:cs="宋体" w:hint="eastAsia"/>
                <w:szCs w:val="21"/>
              </w:rPr>
              <w:t>物流的功能要素有哪些</w:t>
            </w:r>
          </w:p>
        </w:tc>
        <w:tc>
          <w:tcPr>
            <w:tcW w:w="2685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学生分组展开讨论</w:t>
            </w:r>
          </w:p>
        </w:tc>
        <w:tc>
          <w:tcPr>
            <w:tcW w:w="977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</w:rPr>
              <w:t>15</w:t>
            </w:r>
          </w:p>
        </w:tc>
      </w:tr>
      <w:tr w:rsidR="00C31AA4" w:rsidTr="00B70605">
        <w:trPr>
          <w:cantSplit/>
          <w:trHeight w:val="790"/>
        </w:trPr>
        <w:tc>
          <w:tcPr>
            <w:tcW w:w="899" w:type="dxa"/>
            <w:vAlign w:val="center"/>
          </w:tcPr>
          <w:p w:rsidR="00C31AA4" w:rsidRDefault="00C31AA4" w:rsidP="00B70605">
            <w:pPr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  <w:tc>
          <w:tcPr>
            <w:tcW w:w="1604" w:type="dxa"/>
            <w:vAlign w:val="center"/>
          </w:tcPr>
          <w:p w:rsidR="00C31AA4" w:rsidRDefault="00F343CC" w:rsidP="00B70605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</w:rPr>
              <w:t>物流</w:t>
            </w:r>
            <w:r w:rsidR="00C31AA4">
              <w:rPr>
                <w:rFonts w:ascii="宋体" w:hAnsi="宋体" w:cs="宋体" w:hint="eastAsia"/>
              </w:rPr>
              <w:t>感性认知</w:t>
            </w:r>
          </w:p>
        </w:tc>
        <w:tc>
          <w:tcPr>
            <w:tcW w:w="2835" w:type="dxa"/>
            <w:vAlign w:val="center"/>
          </w:tcPr>
          <w:p w:rsidR="00C31AA4" w:rsidRDefault="00C31AA4" w:rsidP="00F343CC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教师展示与</w:t>
            </w:r>
            <w:r w:rsidR="00F343CC">
              <w:rPr>
                <w:rFonts w:ascii="宋体" w:hAnsi="宋体" w:cs="宋体" w:hint="eastAsia"/>
                <w:szCs w:val="21"/>
              </w:rPr>
              <w:t>物流</w:t>
            </w:r>
            <w:r>
              <w:rPr>
                <w:rFonts w:ascii="宋体" w:hAnsi="宋体" w:cs="宋体" w:hint="eastAsia"/>
                <w:szCs w:val="21"/>
              </w:rPr>
              <w:t>相关的图片和视频</w:t>
            </w:r>
          </w:p>
        </w:tc>
        <w:tc>
          <w:tcPr>
            <w:tcW w:w="2685" w:type="dxa"/>
            <w:vAlign w:val="center"/>
          </w:tcPr>
          <w:p w:rsidR="00C31AA4" w:rsidRDefault="00C31AA4" w:rsidP="00F343CC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学生观看图片和视频形成对</w:t>
            </w:r>
            <w:r w:rsidR="00F343CC">
              <w:rPr>
                <w:rFonts w:ascii="宋体" w:hAnsi="宋体" w:cs="宋体" w:hint="eastAsia"/>
                <w:szCs w:val="21"/>
              </w:rPr>
              <w:t>物流</w:t>
            </w:r>
            <w:r>
              <w:rPr>
                <w:rFonts w:ascii="宋体" w:hAnsi="宋体" w:cs="宋体" w:hint="eastAsia"/>
                <w:szCs w:val="21"/>
              </w:rPr>
              <w:t>的感性认识</w:t>
            </w:r>
          </w:p>
        </w:tc>
        <w:tc>
          <w:tcPr>
            <w:tcW w:w="977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</w:rPr>
              <w:t>15</w:t>
            </w:r>
          </w:p>
        </w:tc>
      </w:tr>
      <w:tr w:rsidR="00C31AA4" w:rsidTr="00B70605">
        <w:trPr>
          <w:cantSplit/>
          <w:trHeight w:val="1085"/>
        </w:trPr>
        <w:tc>
          <w:tcPr>
            <w:tcW w:w="899" w:type="dxa"/>
            <w:vAlign w:val="center"/>
          </w:tcPr>
          <w:p w:rsidR="00C31AA4" w:rsidRDefault="00C31AA4" w:rsidP="00B70605">
            <w:pPr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  <w:tc>
          <w:tcPr>
            <w:tcW w:w="1604" w:type="dxa"/>
            <w:vAlign w:val="center"/>
          </w:tcPr>
          <w:p w:rsidR="00C31AA4" w:rsidRDefault="00C31AA4" w:rsidP="00B70605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</w:rPr>
              <w:t>认识课程</w:t>
            </w:r>
          </w:p>
        </w:tc>
        <w:tc>
          <w:tcPr>
            <w:tcW w:w="2835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教师向学生介绍课程对应岗位、课程总体目标、课程的学习内容、告知学生学习参考书、辅助参考书以和相关网站</w:t>
            </w:r>
          </w:p>
        </w:tc>
        <w:tc>
          <w:tcPr>
            <w:tcW w:w="2685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学生形成对课程的初步认知</w:t>
            </w:r>
          </w:p>
        </w:tc>
        <w:tc>
          <w:tcPr>
            <w:tcW w:w="977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</w:rPr>
              <w:t>10</w:t>
            </w:r>
          </w:p>
        </w:tc>
      </w:tr>
      <w:tr w:rsidR="00C31AA4" w:rsidTr="00B70605">
        <w:trPr>
          <w:cantSplit/>
          <w:trHeight w:val="1085"/>
        </w:trPr>
        <w:tc>
          <w:tcPr>
            <w:tcW w:w="899" w:type="dxa"/>
            <w:vAlign w:val="center"/>
          </w:tcPr>
          <w:p w:rsidR="00C31AA4" w:rsidRDefault="00C31AA4" w:rsidP="00B70605">
            <w:pPr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</w:rPr>
              <w:t>6</w:t>
            </w:r>
          </w:p>
        </w:tc>
        <w:tc>
          <w:tcPr>
            <w:tcW w:w="1604" w:type="dxa"/>
            <w:vAlign w:val="center"/>
          </w:tcPr>
          <w:p w:rsidR="00C31AA4" w:rsidRDefault="00C31AA4" w:rsidP="00B70605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</w:rPr>
              <w:t>认识本课程的学习方法和考核方式</w:t>
            </w:r>
          </w:p>
        </w:tc>
        <w:tc>
          <w:tcPr>
            <w:tcW w:w="2835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教师说明学习方法以及对本课程的考核方式</w:t>
            </w:r>
          </w:p>
        </w:tc>
        <w:tc>
          <w:tcPr>
            <w:tcW w:w="2685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</w:rPr>
              <w:t>学生明确学习方法级课程考核方式</w:t>
            </w:r>
          </w:p>
        </w:tc>
        <w:tc>
          <w:tcPr>
            <w:tcW w:w="977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</w:tr>
      <w:tr w:rsidR="00C31AA4" w:rsidTr="00B70605">
        <w:trPr>
          <w:cantSplit/>
          <w:trHeight w:val="90"/>
        </w:trPr>
        <w:tc>
          <w:tcPr>
            <w:tcW w:w="899" w:type="dxa"/>
            <w:vAlign w:val="center"/>
          </w:tcPr>
          <w:p w:rsidR="00C31AA4" w:rsidRDefault="00C31AA4" w:rsidP="00B70605">
            <w:pPr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</w:rPr>
              <w:t>7</w:t>
            </w:r>
          </w:p>
        </w:tc>
        <w:tc>
          <w:tcPr>
            <w:tcW w:w="1604" w:type="dxa"/>
            <w:vAlign w:val="center"/>
          </w:tcPr>
          <w:p w:rsidR="00C31AA4" w:rsidRDefault="00C31AA4" w:rsidP="00B70605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</w:rPr>
              <w:t>课程项目介绍</w:t>
            </w:r>
          </w:p>
        </w:tc>
        <w:tc>
          <w:tcPr>
            <w:tcW w:w="2835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教师介绍贯穿本课程的两个项目</w:t>
            </w:r>
          </w:p>
        </w:tc>
        <w:tc>
          <w:tcPr>
            <w:tcW w:w="2685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</w:rPr>
              <w:t>学生认识两个项目</w:t>
            </w:r>
          </w:p>
        </w:tc>
        <w:tc>
          <w:tcPr>
            <w:tcW w:w="977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</w:rPr>
              <w:t>10</w:t>
            </w:r>
          </w:p>
        </w:tc>
      </w:tr>
      <w:tr w:rsidR="00C31AA4" w:rsidTr="00B70605">
        <w:trPr>
          <w:cantSplit/>
          <w:trHeight w:val="1085"/>
        </w:trPr>
        <w:tc>
          <w:tcPr>
            <w:tcW w:w="899" w:type="dxa"/>
            <w:vAlign w:val="center"/>
          </w:tcPr>
          <w:p w:rsidR="00C31AA4" w:rsidRDefault="00A33E0A" w:rsidP="00B70605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楷体_GB2312" w:eastAsia="楷体_GB2312" w:hAnsi="宋体" w:hint="eastAsia"/>
              </w:rPr>
              <w:t xml:space="preserve"> 8</w:t>
            </w:r>
          </w:p>
        </w:tc>
        <w:tc>
          <w:tcPr>
            <w:tcW w:w="1604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小结</w:t>
            </w:r>
          </w:p>
        </w:tc>
        <w:tc>
          <w:tcPr>
            <w:tcW w:w="2835" w:type="dxa"/>
            <w:vAlign w:val="center"/>
          </w:tcPr>
          <w:p w:rsidR="00C31AA4" w:rsidRDefault="00C31AA4" w:rsidP="0004629B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教师以提问方式小结，进一步加深学生对</w:t>
            </w:r>
            <w:r w:rsidR="0004629B">
              <w:rPr>
                <w:rFonts w:ascii="宋体" w:hAnsi="宋体" w:hint="eastAsia"/>
                <w:szCs w:val="21"/>
              </w:rPr>
              <w:t>物流</w:t>
            </w:r>
            <w:r>
              <w:rPr>
                <w:rFonts w:ascii="宋体" w:hAnsi="宋体" w:hint="eastAsia"/>
                <w:szCs w:val="21"/>
              </w:rPr>
              <w:t>及本门课程的认识</w:t>
            </w:r>
          </w:p>
        </w:tc>
        <w:tc>
          <w:tcPr>
            <w:tcW w:w="2685" w:type="dxa"/>
            <w:vAlign w:val="center"/>
          </w:tcPr>
          <w:p w:rsidR="00C31AA4" w:rsidRDefault="00C31AA4" w:rsidP="0004629B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学生回答教师提出的问题，进一步加深对</w:t>
            </w:r>
            <w:r w:rsidR="0004629B">
              <w:rPr>
                <w:rFonts w:ascii="宋体" w:hAnsi="宋体" w:hint="eastAsia"/>
                <w:szCs w:val="21"/>
              </w:rPr>
              <w:t>物流</w:t>
            </w:r>
            <w:r>
              <w:rPr>
                <w:rFonts w:ascii="宋体" w:hAnsi="宋体" w:hint="eastAsia"/>
                <w:szCs w:val="21"/>
              </w:rPr>
              <w:t>及</w:t>
            </w:r>
            <w:r w:rsidR="00044F4A">
              <w:rPr>
                <w:rFonts w:ascii="宋体" w:hAnsi="宋体" w:hint="eastAsia"/>
                <w:szCs w:val="21"/>
              </w:rPr>
              <w:t>对</w:t>
            </w:r>
            <w:r>
              <w:rPr>
                <w:rFonts w:ascii="宋体" w:hAnsi="宋体" w:hint="eastAsia"/>
                <w:szCs w:val="21"/>
              </w:rPr>
              <w:t>本门课程的认识</w:t>
            </w:r>
          </w:p>
        </w:tc>
        <w:tc>
          <w:tcPr>
            <w:tcW w:w="977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eastAsia="楷体_GB2312" w:hAnsi="宋体" w:hint="eastAsia"/>
                <w:szCs w:val="21"/>
              </w:rPr>
              <w:t>10</w:t>
            </w:r>
          </w:p>
        </w:tc>
      </w:tr>
      <w:tr w:rsidR="00C31AA4" w:rsidTr="00B70605">
        <w:trPr>
          <w:cantSplit/>
          <w:trHeight w:val="1085"/>
        </w:trPr>
        <w:tc>
          <w:tcPr>
            <w:tcW w:w="899" w:type="dxa"/>
            <w:vAlign w:val="center"/>
          </w:tcPr>
          <w:p w:rsidR="00C31AA4" w:rsidRDefault="00C31AA4" w:rsidP="00B70605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楷体_GB2312" w:eastAsia="楷体_GB2312" w:hAnsi="宋体" w:hint="eastAsia"/>
              </w:rPr>
              <w:t>9</w:t>
            </w:r>
          </w:p>
        </w:tc>
        <w:tc>
          <w:tcPr>
            <w:tcW w:w="1604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</w:rPr>
              <w:t>作业：课后任务</w:t>
            </w:r>
          </w:p>
        </w:tc>
        <w:tc>
          <w:tcPr>
            <w:tcW w:w="2835" w:type="dxa"/>
            <w:vAlign w:val="center"/>
          </w:tcPr>
          <w:p w:rsidR="00C31AA4" w:rsidRDefault="00C31AA4" w:rsidP="0004629B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教师布置课后的学习任务</w:t>
            </w:r>
            <w:r w:rsidR="0004629B">
              <w:rPr>
                <w:rFonts w:ascii="宋体" w:hAnsi="宋体" w:hint="eastAsia"/>
                <w:szCs w:val="21"/>
              </w:rPr>
              <w:t>，每小组轮流查询物流相关案例</w:t>
            </w:r>
          </w:p>
        </w:tc>
        <w:tc>
          <w:tcPr>
            <w:tcW w:w="2685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接受任务</w:t>
            </w:r>
          </w:p>
        </w:tc>
        <w:tc>
          <w:tcPr>
            <w:tcW w:w="977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楷体_GB2312" w:eastAsia="楷体_GB2312" w:hAnsi="宋体" w:hint="eastAsia"/>
              </w:rPr>
              <w:t>5</w:t>
            </w:r>
          </w:p>
        </w:tc>
      </w:tr>
      <w:tr w:rsidR="00C31AA4" w:rsidTr="00B70605">
        <w:trPr>
          <w:cantSplit/>
          <w:trHeight w:val="622"/>
        </w:trPr>
        <w:tc>
          <w:tcPr>
            <w:tcW w:w="899" w:type="dxa"/>
            <w:vAlign w:val="center"/>
          </w:tcPr>
          <w:p w:rsidR="00C31AA4" w:rsidRDefault="00C31AA4" w:rsidP="00B70605">
            <w:pPr>
              <w:jc w:val="center"/>
              <w:rPr>
                <w:rFonts w:ascii="楷体_GB2312" w:eastAsia="楷体_GB2312" w:hAnsi="宋体" w:hint="eastAsia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bCs/>
                <w:sz w:val="28"/>
                <w:szCs w:val="28"/>
              </w:rPr>
              <w:lastRenderedPageBreak/>
              <w:t>课后</w:t>
            </w:r>
          </w:p>
          <w:p w:rsidR="00C31AA4" w:rsidRDefault="00C31AA4" w:rsidP="00B70605">
            <w:pPr>
              <w:jc w:val="center"/>
              <w:rPr>
                <w:rFonts w:ascii="楷体_GB2312" w:eastAsia="楷体_GB2312" w:hAnsi="宋体" w:hint="eastAsia"/>
                <w:b/>
                <w:bCs/>
              </w:rPr>
            </w:pPr>
            <w:r>
              <w:rPr>
                <w:rFonts w:ascii="楷体_GB2312" w:eastAsia="楷体_GB2312" w:hAnsi="宋体" w:hint="eastAsia"/>
                <w:b/>
                <w:bCs/>
                <w:sz w:val="28"/>
                <w:szCs w:val="28"/>
              </w:rPr>
              <w:t>体会</w:t>
            </w:r>
          </w:p>
        </w:tc>
        <w:tc>
          <w:tcPr>
            <w:tcW w:w="8101" w:type="dxa"/>
            <w:gridSpan w:val="4"/>
            <w:vAlign w:val="center"/>
          </w:tcPr>
          <w:p w:rsidR="00C31AA4" w:rsidRDefault="00C31AA4" w:rsidP="00B70605">
            <w:pPr>
              <w:rPr>
                <w:rFonts w:ascii="楷体_GB2312" w:eastAsia="楷体_GB2312" w:hAnsi="宋体" w:hint="eastAsia"/>
              </w:rPr>
            </w:pPr>
          </w:p>
          <w:p w:rsidR="00C31AA4" w:rsidRDefault="00C31AA4" w:rsidP="00B70605">
            <w:pPr>
              <w:rPr>
                <w:rFonts w:ascii="楷体_GB2312" w:eastAsia="楷体_GB2312" w:hAnsi="宋体" w:hint="eastAsia"/>
              </w:rPr>
            </w:pPr>
          </w:p>
          <w:p w:rsidR="00C31AA4" w:rsidRDefault="00C31AA4" w:rsidP="00B70605">
            <w:pPr>
              <w:rPr>
                <w:rFonts w:ascii="楷体_GB2312" w:eastAsia="楷体_GB2312" w:hAnsi="宋体" w:hint="eastAsia"/>
              </w:rPr>
            </w:pPr>
          </w:p>
          <w:p w:rsidR="00C31AA4" w:rsidRDefault="00C31AA4" w:rsidP="00B70605">
            <w:pPr>
              <w:rPr>
                <w:rFonts w:ascii="楷体_GB2312" w:eastAsia="楷体_GB2312" w:hAnsi="宋体" w:hint="eastAsia"/>
              </w:rPr>
            </w:pPr>
          </w:p>
        </w:tc>
      </w:tr>
    </w:tbl>
    <w:p w:rsidR="00C31AA4" w:rsidRDefault="00C31AA4" w:rsidP="00C31AA4">
      <w:pPr>
        <w:jc w:val="left"/>
        <w:rPr>
          <w:rFonts w:hint="eastAsia"/>
          <w:w w:val="200"/>
        </w:rPr>
      </w:pPr>
    </w:p>
    <w:p w:rsidR="00C31AA4" w:rsidRDefault="00C31AA4" w:rsidP="00C31AA4">
      <w:pPr>
        <w:jc w:val="left"/>
        <w:rPr>
          <w:rFonts w:hint="eastAsia"/>
          <w:w w:val="200"/>
        </w:rPr>
      </w:pPr>
    </w:p>
    <w:p w:rsidR="00C31AA4" w:rsidRDefault="00C31AA4" w:rsidP="00C31AA4">
      <w:pPr>
        <w:ind w:firstLine="420"/>
        <w:jc w:val="left"/>
        <w:rPr>
          <w:rFonts w:ascii="宋体" w:hAnsi="宋体" w:hint="eastAsia"/>
          <w:i/>
          <w:szCs w:val="21"/>
        </w:rPr>
        <w:sectPr w:rsidR="00C31AA4">
          <w:headerReference w:type="default" r:id="rId5"/>
          <w:footerReference w:type="default" r:id="rId6"/>
          <w:pgSz w:w="11906" w:h="16838" w:orient="landscape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C31AA4" w:rsidRDefault="00C31AA4" w:rsidP="00C31AA4">
      <w:pPr>
        <w:ind w:firstLine="420"/>
        <w:jc w:val="left"/>
        <w:rPr>
          <w:rFonts w:ascii="宋体" w:hAnsi="宋体" w:hint="eastAsia"/>
          <w:i/>
          <w:szCs w:val="21"/>
        </w:rPr>
      </w:pPr>
    </w:p>
    <w:p w:rsidR="00C31AA4" w:rsidRDefault="00C31AA4" w:rsidP="00C31AA4">
      <w:pPr>
        <w:ind w:firstLine="420"/>
        <w:jc w:val="left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详案：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1590"/>
        <w:gridCol w:w="5917"/>
        <w:gridCol w:w="4228"/>
        <w:gridCol w:w="1539"/>
      </w:tblGrid>
      <w:tr w:rsidR="00C31AA4" w:rsidTr="00B70605">
        <w:trPr>
          <w:trHeight w:val="465"/>
        </w:trPr>
        <w:tc>
          <w:tcPr>
            <w:tcW w:w="900" w:type="dxa"/>
            <w:vAlign w:val="center"/>
          </w:tcPr>
          <w:p w:rsidR="00C31AA4" w:rsidRDefault="00C31AA4" w:rsidP="00B70605">
            <w:pPr>
              <w:jc w:val="center"/>
              <w:rPr>
                <w:rFonts w:ascii="楷体_GB2312" w:eastAsia="楷体_GB2312" w:hAnsi="宋体" w:hint="eastAsia"/>
                <w:b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步骤</w:t>
            </w:r>
          </w:p>
        </w:tc>
        <w:tc>
          <w:tcPr>
            <w:tcW w:w="1590" w:type="dxa"/>
            <w:vAlign w:val="center"/>
          </w:tcPr>
          <w:p w:rsidR="00C31AA4" w:rsidRDefault="00C31AA4" w:rsidP="00B70605">
            <w:pPr>
              <w:jc w:val="center"/>
              <w:rPr>
                <w:rFonts w:ascii="楷体_GB2312" w:eastAsia="楷体_GB2312" w:hAnsi="宋体" w:hint="eastAsia"/>
                <w:b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教学内容及能力/知识目标</w:t>
            </w:r>
          </w:p>
        </w:tc>
        <w:tc>
          <w:tcPr>
            <w:tcW w:w="5917" w:type="dxa"/>
            <w:vAlign w:val="center"/>
          </w:tcPr>
          <w:p w:rsidR="00C31AA4" w:rsidRDefault="00C31AA4" w:rsidP="00B70605">
            <w:pPr>
              <w:jc w:val="center"/>
              <w:rPr>
                <w:rFonts w:ascii="楷体_GB2312" w:eastAsia="楷体_GB2312" w:hAnsi="宋体" w:hint="eastAsia"/>
                <w:b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教师活动</w:t>
            </w:r>
          </w:p>
        </w:tc>
        <w:tc>
          <w:tcPr>
            <w:tcW w:w="4228" w:type="dxa"/>
            <w:vAlign w:val="center"/>
          </w:tcPr>
          <w:p w:rsidR="00C31AA4" w:rsidRDefault="00C31AA4" w:rsidP="00B70605">
            <w:pPr>
              <w:jc w:val="center"/>
              <w:rPr>
                <w:rFonts w:ascii="楷体_GB2312" w:eastAsia="楷体_GB2312" w:hAnsi="宋体" w:hint="eastAsia"/>
                <w:b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学生活动</w:t>
            </w:r>
          </w:p>
        </w:tc>
        <w:tc>
          <w:tcPr>
            <w:tcW w:w="1539" w:type="dxa"/>
            <w:vAlign w:val="center"/>
          </w:tcPr>
          <w:p w:rsidR="00C31AA4" w:rsidRDefault="00C31AA4" w:rsidP="00B70605">
            <w:pPr>
              <w:jc w:val="center"/>
              <w:rPr>
                <w:rFonts w:ascii="楷体_GB2312" w:eastAsia="楷体_GB2312" w:hAnsi="宋体" w:hint="eastAsia"/>
                <w:b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时间（分钟）</w:t>
            </w:r>
          </w:p>
        </w:tc>
      </w:tr>
      <w:tr w:rsidR="00C31AA4" w:rsidTr="00B70605">
        <w:trPr>
          <w:cantSplit/>
          <w:trHeight w:val="735"/>
        </w:trPr>
        <w:tc>
          <w:tcPr>
            <w:tcW w:w="900" w:type="dxa"/>
            <w:vAlign w:val="center"/>
          </w:tcPr>
          <w:p w:rsidR="00C31AA4" w:rsidRDefault="00C31AA4" w:rsidP="00B70605">
            <w:pPr>
              <w:ind w:firstLineChars="200" w:firstLine="420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1590" w:type="dxa"/>
            <w:vAlign w:val="center"/>
          </w:tcPr>
          <w:p w:rsidR="00C31AA4" w:rsidRDefault="00C31AA4" w:rsidP="00B70605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师生认识</w:t>
            </w:r>
          </w:p>
        </w:tc>
        <w:tc>
          <w:tcPr>
            <w:tcW w:w="5917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教师自我介绍，与学生相互认识</w:t>
            </w:r>
          </w:p>
        </w:tc>
        <w:tc>
          <w:tcPr>
            <w:tcW w:w="4228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学生自我介绍，师生认识</w:t>
            </w:r>
          </w:p>
        </w:tc>
        <w:tc>
          <w:tcPr>
            <w:tcW w:w="1539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10</w:t>
            </w:r>
          </w:p>
        </w:tc>
      </w:tr>
      <w:tr w:rsidR="00C31AA4" w:rsidTr="00B70605">
        <w:trPr>
          <w:cantSplit/>
          <w:trHeight w:val="780"/>
        </w:trPr>
        <w:tc>
          <w:tcPr>
            <w:tcW w:w="900" w:type="dxa"/>
            <w:vAlign w:val="center"/>
          </w:tcPr>
          <w:p w:rsidR="00C31AA4" w:rsidRDefault="00C31AA4" w:rsidP="00B70605">
            <w:pPr>
              <w:ind w:firstLineChars="200" w:firstLine="420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1590" w:type="dxa"/>
            <w:vAlign w:val="center"/>
          </w:tcPr>
          <w:p w:rsidR="00C31AA4" w:rsidRDefault="00C31AA4" w:rsidP="00B70605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学生分组成立外贸公司</w:t>
            </w:r>
          </w:p>
        </w:tc>
        <w:tc>
          <w:tcPr>
            <w:tcW w:w="5917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给学生分组，成立各自的外贸公司，课堂上模拟真实的业务场景以开展业务的形式学习，以小组形式完成课后作业。以小组形式完成课堂仿真操作以及课后的业务操作，以培养协作意识。</w:t>
            </w:r>
          </w:p>
        </w:tc>
        <w:tc>
          <w:tcPr>
            <w:tcW w:w="4228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学生分组成立外贸公司。</w:t>
            </w:r>
          </w:p>
        </w:tc>
        <w:tc>
          <w:tcPr>
            <w:tcW w:w="1539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10</w:t>
            </w:r>
          </w:p>
        </w:tc>
      </w:tr>
      <w:tr w:rsidR="00C31AA4" w:rsidTr="00B70605">
        <w:trPr>
          <w:cantSplit/>
          <w:trHeight w:val="780"/>
        </w:trPr>
        <w:tc>
          <w:tcPr>
            <w:tcW w:w="900" w:type="dxa"/>
            <w:vAlign w:val="center"/>
          </w:tcPr>
          <w:p w:rsidR="00C31AA4" w:rsidRDefault="00C31AA4" w:rsidP="00B70605">
            <w:pPr>
              <w:ind w:firstLineChars="200" w:firstLine="420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1590" w:type="dxa"/>
            <w:vAlign w:val="center"/>
          </w:tcPr>
          <w:p w:rsidR="00C31AA4" w:rsidRDefault="00C31AA4" w:rsidP="00B70605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认识国际贸易</w:t>
            </w:r>
          </w:p>
        </w:tc>
        <w:tc>
          <w:tcPr>
            <w:tcW w:w="5917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教师引导学生探讨什么是国际贸易、国际贸易的业务操作流程</w:t>
            </w:r>
          </w:p>
        </w:tc>
        <w:tc>
          <w:tcPr>
            <w:tcW w:w="4228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学生分组展开讨论</w:t>
            </w:r>
          </w:p>
        </w:tc>
        <w:tc>
          <w:tcPr>
            <w:tcW w:w="1539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15</w:t>
            </w:r>
          </w:p>
        </w:tc>
      </w:tr>
      <w:tr w:rsidR="00C31AA4" w:rsidTr="00B70605">
        <w:trPr>
          <w:cantSplit/>
          <w:trHeight w:val="780"/>
        </w:trPr>
        <w:tc>
          <w:tcPr>
            <w:tcW w:w="900" w:type="dxa"/>
            <w:vAlign w:val="center"/>
          </w:tcPr>
          <w:p w:rsidR="00C31AA4" w:rsidRDefault="00C31AA4" w:rsidP="00B70605">
            <w:pPr>
              <w:ind w:firstLineChars="200" w:firstLine="420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  <w:tc>
          <w:tcPr>
            <w:tcW w:w="1590" w:type="dxa"/>
            <w:vAlign w:val="center"/>
          </w:tcPr>
          <w:p w:rsidR="00C31AA4" w:rsidRDefault="00C31AA4" w:rsidP="00B70605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国际贸易感性认知</w:t>
            </w:r>
          </w:p>
        </w:tc>
        <w:tc>
          <w:tcPr>
            <w:tcW w:w="5917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教师展示与国际贸易相关的图片和视频</w:t>
            </w:r>
          </w:p>
        </w:tc>
        <w:tc>
          <w:tcPr>
            <w:tcW w:w="4228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学生观看图片和视频形成对国际贸易的感性认识</w:t>
            </w:r>
          </w:p>
        </w:tc>
        <w:tc>
          <w:tcPr>
            <w:tcW w:w="1539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15</w:t>
            </w:r>
          </w:p>
        </w:tc>
      </w:tr>
      <w:tr w:rsidR="00C31AA4" w:rsidTr="00B70605">
        <w:trPr>
          <w:cantSplit/>
          <w:trHeight w:val="780"/>
        </w:trPr>
        <w:tc>
          <w:tcPr>
            <w:tcW w:w="900" w:type="dxa"/>
            <w:vAlign w:val="center"/>
          </w:tcPr>
          <w:p w:rsidR="00C31AA4" w:rsidRDefault="00C31AA4" w:rsidP="00B70605">
            <w:pPr>
              <w:ind w:firstLineChars="200" w:firstLine="420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  <w:tc>
          <w:tcPr>
            <w:tcW w:w="1590" w:type="dxa"/>
            <w:vAlign w:val="center"/>
          </w:tcPr>
          <w:p w:rsidR="00C31AA4" w:rsidRDefault="00C31AA4" w:rsidP="00B70605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认识课程</w:t>
            </w:r>
          </w:p>
        </w:tc>
        <w:tc>
          <w:tcPr>
            <w:tcW w:w="5917" w:type="dxa"/>
            <w:vAlign w:val="center"/>
          </w:tcPr>
          <w:p w:rsidR="00C31AA4" w:rsidRDefault="00C31AA4" w:rsidP="00B70605">
            <w:pPr>
              <w:rPr>
                <w:rFonts w:ascii="楷体_GB2312" w:eastAsia="楷体_GB2312" w:hAnsi="宋体" w:hint="eastAsia"/>
              </w:rPr>
            </w:pPr>
            <w:r>
              <w:rPr>
                <w:rFonts w:ascii="宋体" w:hAnsi="宋体" w:cs="宋体" w:hint="eastAsia"/>
                <w:szCs w:val="21"/>
              </w:rPr>
              <w:t>教师向学生介绍课程对应岗位、课程总体目标、课程的学习内容、告知学生学习参考书、辅助参考书以和相关网站</w:t>
            </w:r>
          </w:p>
        </w:tc>
        <w:tc>
          <w:tcPr>
            <w:tcW w:w="4228" w:type="dxa"/>
            <w:vAlign w:val="center"/>
          </w:tcPr>
          <w:p w:rsidR="00C31AA4" w:rsidRDefault="00C31AA4" w:rsidP="00B70605">
            <w:pPr>
              <w:rPr>
                <w:rFonts w:ascii="楷体_GB2312" w:eastAsia="楷体_GB2312" w:hAnsi="宋体" w:hint="eastAsia"/>
              </w:rPr>
            </w:pPr>
            <w:r>
              <w:rPr>
                <w:rFonts w:ascii="宋体" w:hAnsi="宋体" w:cs="宋体" w:hint="eastAsia"/>
                <w:szCs w:val="21"/>
              </w:rPr>
              <w:t>学生形成对课程的初步认知</w:t>
            </w:r>
          </w:p>
        </w:tc>
        <w:tc>
          <w:tcPr>
            <w:tcW w:w="1539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10</w:t>
            </w:r>
          </w:p>
        </w:tc>
      </w:tr>
      <w:tr w:rsidR="00C31AA4" w:rsidTr="00B70605">
        <w:trPr>
          <w:cantSplit/>
          <w:trHeight w:val="735"/>
        </w:trPr>
        <w:tc>
          <w:tcPr>
            <w:tcW w:w="900" w:type="dxa"/>
            <w:vAlign w:val="center"/>
          </w:tcPr>
          <w:p w:rsidR="00C31AA4" w:rsidRDefault="00C31AA4" w:rsidP="00B70605">
            <w:pPr>
              <w:ind w:firstLineChars="200" w:firstLine="420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6</w:t>
            </w:r>
          </w:p>
        </w:tc>
        <w:tc>
          <w:tcPr>
            <w:tcW w:w="1590" w:type="dxa"/>
            <w:vAlign w:val="center"/>
          </w:tcPr>
          <w:p w:rsidR="00C31AA4" w:rsidRDefault="00C31AA4" w:rsidP="00B70605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认识本课程的学习方法和考核方式</w:t>
            </w:r>
          </w:p>
        </w:tc>
        <w:tc>
          <w:tcPr>
            <w:tcW w:w="5917" w:type="dxa"/>
            <w:vAlign w:val="center"/>
          </w:tcPr>
          <w:p w:rsidR="00C31AA4" w:rsidRDefault="00C31AA4" w:rsidP="00B70605">
            <w:pPr>
              <w:rPr>
                <w:rFonts w:ascii="楷体_GB2312" w:eastAsia="楷体_GB2312" w:hAnsi="宋体" w:hint="eastAsia"/>
              </w:rPr>
            </w:pPr>
            <w:r>
              <w:rPr>
                <w:rFonts w:ascii="宋体" w:hAnsi="宋体" w:cs="宋体" w:hint="eastAsia"/>
                <w:szCs w:val="21"/>
              </w:rPr>
              <w:t>教师说明学习方法以及对本课程的考核方式</w:t>
            </w:r>
          </w:p>
        </w:tc>
        <w:tc>
          <w:tcPr>
            <w:tcW w:w="4228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学生明确学习方法级课程考核方式</w:t>
            </w:r>
          </w:p>
        </w:tc>
        <w:tc>
          <w:tcPr>
            <w:tcW w:w="1539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</w:tr>
      <w:tr w:rsidR="00C31AA4" w:rsidTr="00B70605">
        <w:trPr>
          <w:cantSplit/>
          <w:trHeight w:val="735"/>
        </w:trPr>
        <w:tc>
          <w:tcPr>
            <w:tcW w:w="900" w:type="dxa"/>
            <w:vAlign w:val="center"/>
          </w:tcPr>
          <w:p w:rsidR="00C31AA4" w:rsidRDefault="00C31AA4" w:rsidP="00B70605">
            <w:pPr>
              <w:ind w:firstLineChars="200" w:firstLine="420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lastRenderedPageBreak/>
              <w:t>7</w:t>
            </w:r>
          </w:p>
        </w:tc>
        <w:tc>
          <w:tcPr>
            <w:tcW w:w="1590" w:type="dxa"/>
            <w:vAlign w:val="center"/>
          </w:tcPr>
          <w:p w:rsidR="00C31AA4" w:rsidRDefault="00C31AA4" w:rsidP="00B70605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课程项目介绍</w:t>
            </w:r>
          </w:p>
        </w:tc>
        <w:tc>
          <w:tcPr>
            <w:tcW w:w="5917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教师介绍贯穿本课程的两个项目：项目一，</w:t>
            </w:r>
            <w:r>
              <w:rPr>
                <w:rFonts w:ascii="宋体" w:hAnsi="宋体" w:cs="宋体" w:hint="eastAsia"/>
                <w:bCs/>
                <w:szCs w:val="21"/>
              </w:rPr>
              <w:t>吉轻轻工业品进出口公司对HASSAN  EBRAHIM BUKAMAL &amp; SONS W.L.L.业务；项目二，江城进出口公司对新加坡恒利贸易公司业务。</w:t>
            </w:r>
          </w:p>
        </w:tc>
        <w:tc>
          <w:tcPr>
            <w:tcW w:w="4228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学生认识两个项目</w:t>
            </w:r>
          </w:p>
        </w:tc>
        <w:tc>
          <w:tcPr>
            <w:tcW w:w="1539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10</w:t>
            </w:r>
          </w:p>
        </w:tc>
      </w:tr>
      <w:tr w:rsidR="00C31AA4" w:rsidTr="00B70605">
        <w:trPr>
          <w:cantSplit/>
          <w:trHeight w:val="735"/>
        </w:trPr>
        <w:tc>
          <w:tcPr>
            <w:tcW w:w="900" w:type="dxa"/>
            <w:vAlign w:val="center"/>
          </w:tcPr>
          <w:p w:rsidR="00C31AA4" w:rsidRDefault="00C31AA4" w:rsidP="00B70605">
            <w:pPr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hint="eastAsia"/>
              </w:rPr>
              <w:t>8</w:t>
            </w:r>
          </w:p>
        </w:tc>
        <w:tc>
          <w:tcPr>
            <w:tcW w:w="1590" w:type="dxa"/>
            <w:vAlign w:val="center"/>
          </w:tcPr>
          <w:p w:rsidR="00C31AA4" w:rsidRDefault="00C31AA4" w:rsidP="00B70605">
            <w:pPr>
              <w:rPr>
                <w:rFonts w:ascii="楷体_GB2312" w:eastAsia="楷体_GB2312" w:hAnsi="宋体" w:hint="eastAsia"/>
              </w:rPr>
            </w:pPr>
            <w:r>
              <w:rPr>
                <w:rFonts w:ascii="宋体" w:hAnsi="宋体" w:hint="eastAsia"/>
                <w:szCs w:val="21"/>
              </w:rPr>
              <w:t>小结</w:t>
            </w:r>
          </w:p>
        </w:tc>
        <w:tc>
          <w:tcPr>
            <w:tcW w:w="5917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教师以提问方式小结，进一步加深学生对国际贸易及本门课程的认识</w:t>
            </w:r>
          </w:p>
        </w:tc>
        <w:tc>
          <w:tcPr>
            <w:tcW w:w="4228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学生回答教师提出的问题，进一步加深对国际贸易及本门课程的认识</w:t>
            </w:r>
          </w:p>
        </w:tc>
        <w:tc>
          <w:tcPr>
            <w:tcW w:w="1539" w:type="dxa"/>
            <w:vAlign w:val="center"/>
          </w:tcPr>
          <w:p w:rsidR="00C31AA4" w:rsidRDefault="00C31AA4" w:rsidP="00B70605">
            <w:pPr>
              <w:rPr>
                <w:rFonts w:ascii="楷体_GB2312" w:eastAsia="楷体_GB2312" w:hAnsi="宋体" w:hint="eastAsia"/>
              </w:rPr>
            </w:pPr>
            <w:r>
              <w:rPr>
                <w:rFonts w:ascii="宋体" w:eastAsia="楷体_GB2312" w:hAnsi="宋体" w:hint="eastAsia"/>
                <w:szCs w:val="21"/>
              </w:rPr>
              <w:t>10</w:t>
            </w:r>
          </w:p>
        </w:tc>
      </w:tr>
      <w:tr w:rsidR="00C31AA4" w:rsidTr="00B70605">
        <w:trPr>
          <w:cantSplit/>
          <w:trHeight w:val="735"/>
        </w:trPr>
        <w:tc>
          <w:tcPr>
            <w:tcW w:w="900" w:type="dxa"/>
            <w:vAlign w:val="center"/>
          </w:tcPr>
          <w:p w:rsidR="00C31AA4" w:rsidRDefault="00C31AA4" w:rsidP="00B70605">
            <w:pPr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hint="eastAsia"/>
              </w:rPr>
              <w:t>9</w:t>
            </w:r>
          </w:p>
        </w:tc>
        <w:tc>
          <w:tcPr>
            <w:tcW w:w="1590" w:type="dxa"/>
            <w:vAlign w:val="center"/>
          </w:tcPr>
          <w:p w:rsidR="00C31AA4" w:rsidRDefault="00C31AA4" w:rsidP="00B70605">
            <w:pPr>
              <w:rPr>
                <w:rFonts w:ascii="楷体_GB2312" w:eastAsia="楷体_GB2312" w:hAnsi="宋体" w:hint="eastAsia"/>
              </w:rPr>
            </w:pPr>
            <w:r>
              <w:rPr>
                <w:rFonts w:ascii="宋体" w:hAnsi="宋体" w:cs="宋体" w:hint="eastAsia"/>
              </w:rPr>
              <w:t>作业：课后任务</w:t>
            </w:r>
          </w:p>
        </w:tc>
        <w:tc>
          <w:tcPr>
            <w:tcW w:w="5917" w:type="dxa"/>
            <w:vAlign w:val="center"/>
          </w:tcPr>
          <w:p w:rsidR="00C31AA4" w:rsidRDefault="00C31AA4" w:rsidP="00B70605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教师布置课后的学习任务，每小组轮流做有关国际贸易的新闻播报</w:t>
            </w:r>
          </w:p>
        </w:tc>
        <w:tc>
          <w:tcPr>
            <w:tcW w:w="4228" w:type="dxa"/>
            <w:vAlign w:val="center"/>
          </w:tcPr>
          <w:p w:rsidR="00C31AA4" w:rsidRDefault="00C31AA4" w:rsidP="00B70605">
            <w:pPr>
              <w:rPr>
                <w:rFonts w:ascii="楷体_GB2312" w:eastAsia="楷体_GB2312" w:hAnsi="宋体" w:hint="eastAsia"/>
              </w:rPr>
            </w:pPr>
            <w:r>
              <w:rPr>
                <w:rFonts w:ascii="宋体" w:hAnsi="宋体" w:hint="eastAsia"/>
                <w:szCs w:val="21"/>
              </w:rPr>
              <w:t>接受任务</w:t>
            </w:r>
          </w:p>
        </w:tc>
        <w:tc>
          <w:tcPr>
            <w:tcW w:w="1539" w:type="dxa"/>
            <w:vAlign w:val="center"/>
          </w:tcPr>
          <w:p w:rsidR="00C31AA4" w:rsidRDefault="00C31AA4" w:rsidP="00B70605">
            <w:pPr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hint="eastAsia"/>
              </w:rPr>
              <w:t>5</w:t>
            </w:r>
          </w:p>
        </w:tc>
      </w:tr>
    </w:tbl>
    <w:p w:rsidR="00C31AA4" w:rsidRDefault="00C31AA4" w:rsidP="00C31AA4">
      <w:pPr>
        <w:adjustRightInd w:val="0"/>
        <w:snapToGrid w:val="0"/>
        <w:spacing w:line="460" w:lineRule="exact"/>
        <w:jc w:val="left"/>
        <w:rPr>
          <w:rFonts w:ascii="宋体" w:hAnsi="宋体" w:hint="eastAsia"/>
          <w:b/>
          <w:sz w:val="28"/>
          <w:szCs w:val="28"/>
        </w:rPr>
      </w:pPr>
    </w:p>
    <w:p w:rsidR="00C31AA4" w:rsidRDefault="00C31AA4" w:rsidP="00C31AA4">
      <w:pPr>
        <w:ind w:firstLine="420"/>
        <w:jc w:val="left"/>
        <w:rPr>
          <w:rFonts w:ascii="宋体" w:hAnsi="宋体" w:hint="eastAsia"/>
          <w:b/>
          <w:sz w:val="28"/>
          <w:szCs w:val="28"/>
        </w:rPr>
        <w:sectPr w:rsidR="00C31AA4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160B88" w:rsidRDefault="00757AA5"/>
    <w:sectPr w:rsidR="00160B88" w:rsidSect="004D05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-方正超大字符集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C76" w:rsidRDefault="00757AA5">
    <w:pPr>
      <w:pStyle w:val="a5"/>
      <w:framePr w:wrap="around" w:vAnchor="text" w:hAnchor="margin" w:xAlign="center" w:y="2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  <w:noProof/>
      </w:rPr>
      <w:t>1</w:t>
    </w:r>
    <w:r>
      <w:fldChar w:fldCharType="end"/>
    </w:r>
  </w:p>
  <w:p w:rsidR="00685C76" w:rsidRDefault="00757AA5">
    <w:pPr>
      <w:pStyle w:val="a5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C76" w:rsidRDefault="00757AA5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AC674E"/>
    <w:multiLevelType w:val="singleLevel"/>
    <w:tmpl w:val="55AC674E"/>
    <w:lvl w:ilvl="0">
      <w:start w:val="8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1AA4"/>
    <w:rsid w:val="00044F4A"/>
    <w:rsid w:val="0004629B"/>
    <w:rsid w:val="00150D53"/>
    <w:rsid w:val="00241346"/>
    <w:rsid w:val="0049351B"/>
    <w:rsid w:val="004D050B"/>
    <w:rsid w:val="00535D78"/>
    <w:rsid w:val="00627A64"/>
    <w:rsid w:val="00757AA5"/>
    <w:rsid w:val="007907EF"/>
    <w:rsid w:val="007B2070"/>
    <w:rsid w:val="008941C1"/>
    <w:rsid w:val="009E0C1C"/>
    <w:rsid w:val="00A33E0A"/>
    <w:rsid w:val="00C31AA4"/>
    <w:rsid w:val="00C75085"/>
    <w:rsid w:val="00F34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A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31AA4"/>
  </w:style>
  <w:style w:type="paragraph" w:styleId="a4">
    <w:name w:val="header"/>
    <w:basedOn w:val="a"/>
    <w:link w:val="Char"/>
    <w:rsid w:val="00C31A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31AA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C31A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31AA4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8941C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4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297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2017-02-20T07:35:00Z</dcterms:created>
  <dcterms:modified xsi:type="dcterms:W3CDTF">2017-02-20T07:35:00Z</dcterms:modified>
</cp:coreProperties>
</file>