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51F14">
      <w:pPr>
        <w:wordWrap w:val="0"/>
        <w:spacing w:before="0" w:after="0" w:line="240" w:lineRule="auto"/>
        <w:ind w:firstLine="0"/>
        <w:jc w:val="both"/>
        <w:rPr>
          <w:rFonts w:hint="eastAsia" w:ascii="微软雅黑" w:hAnsi="微软雅黑" w:eastAsia="微软雅黑" w:cs="微软雅黑"/>
          <w:color w:val="000000"/>
          <w:sz w:val="24"/>
          <w:szCs w:val="24"/>
        </w:rPr>
      </w:pPr>
    </w:p>
    <w:p w14:paraId="2D1D5067">
      <w:pPr>
        <w:wordWrap w:val="0"/>
        <w:spacing w:before="0" w:after="0" w:line="240" w:lineRule="auto"/>
        <w:ind w:firstLine="0"/>
        <w:jc w:val="both"/>
        <w:rPr>
          <w:rFonts w:hint="eastAsia" w:ascii="微软雅黑" w:hAnsi="微软雅黑" w:eastAsia="微软雅黑" w:cs="微软雅黑"/>
          <w:color w:val="000000"/>
          <w:sz w:val="24"/>
          <w:szCs w:val="24"/>
        </w:rPr>
      </w:pPr>
    </w:p>
    <w:p w14:paraId="41822DA9">
      <w:pPr>
        <w:wordWrap w:val="0"/>
        <w:spacing w:before="0" w:after="0" w:line="196" w:lineRule="auto"/>
        <w:jc w:val="center"/>
        <w:rPr>
          <w:rFonts w:hint="eastAsia" w:ascii="微软雅黑" w:hAnsi="微软雅黑" w:eastAsia="微软雅黑" w:cs="微软雅黑"/>
          <w:b/>
          <w:color w:val="000000"/>
          <w:sz w:val="24"/>
          <w:szCs w:val="24"/>
        </w:rPr>
      </w:pPr>
      <w:r>
        <w:rPr>
          <w:rFonts w:hint="eastAsia" w:ascii="微软雅黑" w:hAnsi="微软雅黑" w:eastAsia="微软雅黑" w:cs="微软雅黑"/>
          <w:b/>
          <w:color w:val="000000"/>
          <w:sz w:val="24"/>
          <w:szCs w:val="24"/>
        </w:rPr>
        <w:t>理论知识辅导练习题</w:t>
      </w:r>
    </w:p>
    <w:p w14:paraId="53EE31BD">
      <w:pPr>
        <w:wordWrap w:val="0"/>
        <w:spacing w:before="0" w:after="0" w:line="196" w:lineRule="auto"/>
        <w:jc w:val="center"/>
        <w:rPr>
          <w:rFonts w:hint="eastAsia" w:ascii="微软雅黑" w:hAnsi="微软雅黑" w:eastAsia="微软雅黑" w:cs="微软雅黑"/>
          <w:b/>
          <w:color w:val="000000"/>
          <w:sz w:val="24"/>
          <w:szCs w:val="24"/>
        </w:rPr>
      </w:pPr>
    </w:p>
    <w:p w14:paraId="46FF952C">
      <w:pPr>
        <w:wordWrap w:val="0"/>
        <w:spacing w:before="0" w:after="0" w:line="196" w:lineRule="auto"/>
        <w:jc w:val="center"/>
        <w:rPr>
          <w:rFonts w:hint="eastAsia" w:ascii="微软雅黑" w:hAnsi="微软雅黑" w:eastAsia="微软雅黑" w:cs="微软雅黑"/>
          <w:b/>
          <w:color w:val="000000"/>
          <w:sz w:val="24"/>
          <w:szCs w:val="24"/>
        </w:rPr>
      </w:pPr>
    </w:p>
    <w:p w14:paraId="7BFB5E3A">
      <w:pPr>
        <w:wordWrap w:val="0"/>
        <w:spacing w:before="0" w:after="0" w:line="196" w:lineRule="auto"/>
        <w:jc w:val="center"/>
        <w:rPr>
          <w:rFonts w:hint="eastAsia" w:ascii="微软雅黑" w:hAnsi="微软雅黑" w:eastAsia="微软雅黑" w:cs="微软雅黑"/>
          <w:b/>
          <w:color w:val="000000"/>
          <w:sz w:val="24"/>
          <w:szCs w:val="24"/>
        </w:rPr>
      </w:pPr>
    </w:p>
    <w:p w14:paraId="3A969C66">
      <w:pPr>
        <w:pStyle w:val="4"/>
        <w:keepNext w:val="0"/>
        <w:keepLines w:val="0"/>
        <w:widowControl/>
        <w:suppressLineNumbers w:val="0"/>
        <w:shd w:val="clear"/>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1．项目只能在进行可行性研究之后才可以启动。</w:t>
      </w:r>
      <w:r>
        <w:rPr>
          <w:rFonts w:hint="eastAsia" w:ascii="微软雅黑" w:hAnsi="微软雅黑" w:eastAsia="微软雅黑" w:cs="微软雅黑"/>
          <w:i w:val="0"/>
          <w:iCs w:val="0"/>
          <w:caps w:val="0"/>
          <w:color w:val="0F1115"/>
          <w:spacing w:val="0"/>
          <w:sz w:val="24"/>
          <w:szCs w:val="24"/>
          <w:shd w:val="clear" w:fill="FFFFFF"/>
        </w:rPr>
        <w:br w:type="textWrapping"/>
      </w:r>
      <w:r>
        <w:rPr>
          <w:rFonts w:hint="eastAsia" w:ascii="微软雅黑" w:hAnsi="微软雅黑" w:eastAsia="微软雅黑" w:cs="微软雅黑"/>
          <w:i w:val="0"/>
          <w:iCs w:val="0"/>
          <w:caps w:val="0"/>
          <w:color w:val="0F1115"/>
          <w:spacing w:val="0"/>
          <w:sz w:val="24"/>
          <w:szCs w:val="24"/>
          <w:shd w:val="clear" w:fill="FFFFFF"/>
        </w:rPr>
        <w:t>（ </w:t>
      </w:r>
      <w:r>
        <w:rPr>
          <w:rStyle w:val="7"/>
          <w:rFonts w:hint="eastAsia" w:ascii="微软雅黑" w:hAnsi="微软雅黑" w:eastAsia="微软雅黑" w:cs="微软雅黑"/>
          <w:b/>
          <w:bCs/>
          <w:i w:val="0"/>
          <w:iCs w:val="0"/>
          <w:caps w:val="0"/>
          <w:color w:val="0F1115"/>
          <w:spacing w:val="0"/>
          <w:sz w:val="24"/>
          <w:szCs w:val="24"/>
          <w:shd w:val="clear" w:fill="FFFFFF"/>
        </w:rPr>
        <w:t>×</w:t>
      </w:r>
      <w:r>
        <w:rPr>
          <w:rFonts w:hint="eastAsia" w:ascii="微软雅黑" w:hAnsi="微软雅黑" w:eastAsia="微软雅黑" w:cs="微软雅黑"/>
          <w:i w:val="0"/>
          <w:iCs w:val="0"/>
          <w:caps w:val="0"/>
          <w:color w:val="0F1115"/>
          <w:spacing w:val="0"/>
          <w:sz w:val="24"/>
          <w:szCs w:val="24"/>
          <w:shd w:val="clear" w:fill="FFFFFF"/>
        </w:rPr>
        <w:t> ）</w:t>
      </w:r>
      <w:r>
        <w:rPr>
          <w:rFonts w:hint="eastAsia" w:ascii="微软雅黑" w:hAnsi="微软雅黑" w:eastAsia="微软雅黑" w:cs="微软雅黑"/>
          <w:i w:val="0"/>
          <w:iCs w:val="0"/>
          <w:caps w:val="0"/>
          <w:color w:val="0F1115"/>
          <w:spacing w:val="0"/>
          <w:sz w:val="24"/>
          <w:szCs w:val="24"/>
          <w:shd w:val="clear" w:fill="FFFFFF"/>
        </w:rPr>
        <w:br w:type="textWrapping"/>
      </w:r>
      <w:r>
        <w:rPr>
          <w:rFonts w:hint="eastAsia" w:ascii="微软雅黑" w:hAnsi="微软雅黑" w:eastAsia="微软雅黑" w:cs="微软雅黑"/>
          <w:i w:val="0"/>
          <w:iCs w:val="0"/>
          <w:caps w:val="0"/>
          <w:color w:val="0F1115"/>
          <w:spacing w:val="0"/>
          <w:sz w:val="24"/>
          <w:szCs w:val="24"/>
          <w:shd w:val="clear" w:fill="FFFFFF"/>
        </w:rPr>
        <w:t>理由：有些项目可能直接由战略决策启动，不一定都做详细的可行性研究。</w:t>
      </w:r>
    </w:p>
    <w:p w14:paraId="6EC6C9FF">
      <w:pPr>
        <w:pStyle w:val="4"/>
        <w:keepNext w:val="0"/>
        <w:keepLines w:val="0"/>
        <w:widowControl/>
        <w:suppressLineNumbers w:val="0"/>
        <w:shd w:val="clear"/>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2．项目执行时只要出现偏差就要采取纠偏措施。</w:t>
      </w:r>
      <w:r>
        <w:rPr>
          <w:rFonts w:hint="eastAsia" w:ascii="微软雅黑" w:hAnsi="微软雅黑" w:eastAsia="微软雅黑" w:cs="微软雅黑"/>
          <w:i w:val="0"/>
          <w:iCs w:val="0"/>
          <w:caps w:val="0"/>
          <w:color w:val="0F1115"/>
          <w:spacing w:val="0"/>
          <w:sz w:val="24"/>
          <w:szCs w:val="24"/>
          <w:shd w:val="clear" w:fill="FFFFFF"/>
        </w:rPr>
        <w:br w:type="textWrapping"/>
      </w:r>
      <w:r>
        <w:rPr>
          <w:rFonts w:hint="eastAsia" w:ascii="微软雅黑" w:hAnsi="微软雅黑" w:eastAsia="微软雅黑" w:cs="微软雅黑"/>
          <w:i w:val="0"/>
          <w:iCs w:val="0"/>
          <w:caps w:val="0"/>
          <w:color w:val="0F1115"/>
          <w:spacing w:val="0"/>
          <w:sz w:val="24"/>
          <w:szCs w:val="24"/>
          <w:shd w:val="clear" w:fill="FFFFFF"/>
        </w:rPr>
        <w:t>（ </w:t>
      </w:r>
      <w:r>
        <w:rPr>
          <w:rStyle w:val="7"/>
          <w:rFonts w:hint="eastAsia" w:ascii="微软雅黑" w:hAnsi="微软雅黑" w:eastAsia="微软雅黑" w:cs="微软雅黑"/>
          <w:b/>
          <w:bCs/>
          <w:i w:val="0"/>
          <w:iCs w:val="0"/>
          <w:caps w:val="0"/>
          <w:color w:val="0F1115"/>
          <w:spacing w:val="0"/>
          <w:sz w:val="24"/>
          <w:szCs w:val="24"/>
          <w:shd w:val="clear" w:fill="FFFFFF"/>
        </w:rPr>
        <w:t>×</w:t>
      </w:r>
      <w:r>
        <w:rPr>
          <w:rFonts w:hint="eastAsia" w:ascii="微软雅黑" w:hAnsi="微软雅黑" w:eastAsia="微软雅黑" w:cs="微软雅黑"/>
          <w:i w:val="0"/>
          <w:iCs w:val="0"/>
          <w:caps w:val="0"/>
          <w:color w:val="0F1115"/>
          <w:spacing w:val="0"/>
          <w:sz w:val="24"/>
          <w:szCs w:val="24"/>
          <w:shd w:val="clear" w:fill="FFFFFF"/>
        </w:rPr>
        <w:t> ）</w:t>
      </w:r>
      <w:r>
        <w:rPr>
          <w:rFonts w:hint="eastAsia" w:ascii="微软雅黑" w:hAnsi="微软雅黑" w:eastAsia="微软雅黑" w:cs="微软雅黑"/>
          <w:i w:val="0"/>
          <w:iCs w:val="0"/>
          <w:caps w:val="0"/>
          <w:color w:val="0F1115"/>
          <w:spacing w:val="0"/>
          <w:sz w:val="24"/>
          <w:szCs w:val="24"/>
          <w:shd w:val="clear" w:fill="FFFFFF"/>
        </w:rPr>
        <w:br w:type="textWrapping"/>
      </w:r>
      <w:r>
        <w:rPr>
          <w:rFonts w:hint="eastAsia" w:ascii="微软雅黑" w:hAnsi="微软雅黑" w:eastAsia="微软雅黑" w:cs="微软雅黑"/>
          <w:i w:val="0"/>
          <w:iCs w:val="0"/>
          <w:caps w:val="0"/>
          <w:color w:val="0F1115"/>
          <w:spacing w:val="0"/>
          <w:sz w:val="24"/>
          <w:szCs w:val="24"/>
          <w:shd w:val="clear" w:fill="FFFFFF"/>
        </w:rPr>
        <w:t>理由：偏差如果在允许范围内（如控制界限内），可能不需要立即采取纠偏措施。</w:t>
      </w:r>
    </w:p>
    <w:p w14:paraId="5C59E31E">
      <w:pPr>
        <w:pStyle w:val="4"/>
        <w:keepNext w:val="0"/>
        <w:keepLines w:val="0"/>
        <w:widowControl/>
        <w:suppressLineNumbers w:val="0"/>
        <w:shd w:val="clear"/>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3．项目范围变化一般不会影响项目的成本、进度、质量或其他项目目标。</w:t>
      </w:r>
      <w:r>
        <w:rPr>
          <w:rFonts w:hint="eastAsia" w:ascii="微软雅黑" w:hAnsi="微软雅黑" w:eastAsia="微软雅黑" w:cs="微软雅黑"/>
          <w:i w:val="0"/>
          <w:iCs w:val="0"/>
          <w:caps w:val="0"/>
          <w:color w:val="0F1115"/>
          <w:spacing w:val="0"/>
          <w:sz w:val="24"/>
          <w:szCs w:val="24"/>
          <w:shd w:val="clear" w:fill="FFFFFF"/>
        </w:rPr>
        <w:br w:type="textWrapping"/>
      </w:r>
      <w:r>
        <w:rPr>
          <w:rFonts w:hint="eastAsia" w:ascii="微软雅黑" w:hAnsi="微软雅黑" w:eastAsia="微软雅黑" w:cs="微软雅黑"/>
          <w:i w:val="0"/>
          <w:iCs w:val="0"/>
          <w:caps w:val="0"/>
          <w:color w:val="0F1115"/>
          <w:spacing w:val="0"/>
          <w:sz w:val="24"/>
          <w:szCs w:val="24"/>
          <w:shd w:val="clear" w:fill="FFFFFF"/>
        </w:rPr>
        <w:t>（ </w:t>
      </w:r>
      <w:r>
        <w:rPr>
          <w:rStyle w:val="7"/>
          <w:rFonts w:hint="eastAsia" w:ascii="微软雅黑" w:hAnsi="微软雅黑" w:eastAsia="微软雅黑" w:cs="微软雅黑"/>
          <w:b/>
          <w:bCs/>
          <w:i w:val="0"/>
          <w:iCs w:val="0"/>
          <w:caps w:val="0"/>
          <w:color w:val="0F1115"/>
          <w:spacing w:val="0"/>
          <w:sz w:val="24"/>
          <w:szCs w:val="24"/>
          <w:shd w:val="clear" w:fill="FFFFFF"/>
        </w:rPr>
        <w:t>×</w:t>
      </w:r>
      <w:r>
        <w:rPr>
          <w:rFonts w:hint="eastAsia" w:ascii="微软雅黑" w:hAnsi="微软雅黑" w:eastAsia="微软雅黑" w:cs="微软雅黑"/>
          <w:i w:val="0"/>
          <w:iCs w:val="0"/>
          <w:caps w:val="0"/>
          <w:color w:val="0F1115"/>
          <w:spacing w:val="0"/>
          <w:sz w:val="24"/>
          <w:szCs w:val="24"/>
          <w:shd w:val="clear" w:fill="FFFFFF"/>
        </w:rPr>
        <w:t> ）</w:t>
      </w:r>
      <w:r>
        <w:rPr>
          <w:rFonts w:hint="eastAsia" w:ascii="微软雅黑" w:hAnsi="微软雅黑" w:eastAsia="微软雅黑" w:cs="微软雅黑"/>
          <w:i w:val="0"/>
          <w:iCs w:val="0"/>
          <w:caps w:val="0"/>
          <w:color w:val="0F1115"/>
          <w:spacing w:val="0"/>
          <w:sz w:val="24"/>
          <w:szCs w:val="24"/>
          <w:shd w:val="clear" w:fill="FFFFFF"/>
        </w:rPr>
        <w:br w:type="textWrapping"/>
      </w:r>
      <w:r>
        <w:rPr>
          <w:rFonts w:hint="eastAsia" w:ascii="微软雅黑" w:hAnsi="微软雅黑" w:eastAsia="微软雅黑" w:cs="微软雅黑"/>
          <w:i w:val="0"/>
          <w:iCs w:val="0"/>
          <w:caps w:val="0"/>
          <w:color w:val="0F1115"/>
          <w:spacing w:val="0"/>
          <w:sz w:val="24"/>
          <w:szCs w:val="24"/>
          <w:shd w:val="clear" w:fill="FFFFFF"/>
        </w:rPr>
        <w:t>理由：范围变更通常会影响成本、进度等目标。</w:t>
      </w:r>
    </w:p>
    <w:p w14:paraId="21C79A73">
      <w:pPr>
        <w:pStyle w:val="4"/>
        <w:keepNext w:val="0"/>
        <w:keepLines w:val="0"/>
        <w:widowControl/>
        <w:suppressLineNumbers w:val="0"/>
        <w:shd w:val="clear"/>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4．在定义范围过程中，要对项目的工作任务进行分解。</w:t>
      </w:r>
      <w:r>
        <w:rPr>
          <w:rFonts w:hint="eastAsia" w:ascii="微软雅黑" w:hAnsi="微软雅黑" w:eastAsia="微软雅黑" w:cs="微软雅黑"/>
          <w:i w:val="0"/>
          <w:iCs w:val="0"/>
          <w:caps w:val="0"/>
          <w:color w:val="0F1115"/>
          <w:spacing w:val="0"/>
          <w:sz w:val="24"/>
          <w:szCs w:val="24"/>
          <w:shd w:val="clear" w:fill="FFFFFF"/>
        </w:rPr>
        <w:br w:type="textWrapping"/>
      </w:r>
      <w:r>
        <w:rPr>
          <w:rFonts w:hint="eastAsia" w:ascii="微软雅黑" w:hAnsi="微软雅黑" w:eastAsia="微软雅黑" w:cs="微软雅黑"/>
          <w:i w:val="0"/>
          <w:iCs w:val="0"/>
          <w:caps w:val="0"/>
          <w:color w:val="0F1115"/>
          <w:spacing w:val="0"/>
          <w:sz w:val="24"/>
          <w:szCs w:val="24"/>
          <w:shd w:val="clear" w:fill="FFFFFF"/>
        </w:rPr>
        <w:t>（ </w:t>
      </w:r>
      <w:r>
        <w:rPr>
          <w:rStyle w:val="7"/>
          <w:rFonts w:hint="eastAsia" w:ascii="微软雅黑" w:hAnsi="微软雅黑" w:eastAsia="微软雅黑" w:cs="微软雅黑"/>
          <w:b/>
          <w:bCs/>
          <w:i w:val="0"/>
          <w:iCs w:val="0"/>
          <w:caps w:val="0"/>
          <w:color w:val="0F1115"/>
          <w:spacing w:val="0"/>
          <w:sz w:val="24"/>
          <w:szCs w:val="24"/>
          <w:shd w:val="clear" w:fill="FFFFFF"/>
        </w:rPr>
        <w:t>×</w:t>
      </w:r>
      <w:r>
        <w:rPr>
          <w:rFonts w:hint="eastAsia" w:ascii="微软雅黑" w:hAnsi="微软雅黑" w:eastAsia="微软雅黑" w:cs="微软雅黑"/>
          <w:i w:val="0"/>
          <w:iCs w:val="0"/>
          <w:caps w:val="0"/>
          <w:color w:val="0F1115"/>
          <w:spacing w:val="0"/>
          <w:sz w:val="24"/>
          <w:szCs w:val="24"/>
          <w:shd w:val="clear" w:fill="FFFFFF"/>
        </w:rPr>
        <w:t> ）</w:t>
      </w:r>
      <w:r>
        <w:rPr>
          <w:rFonts w:hint="eastAsia" w:ascii="微软雅黑" w:hAnsi="微软雅黑" w:eastAsia="微软雅黑" w:cs="微软雅黑"/>
          <w:i w:val="0"/>
          <w:iCs w:val="0"/>
          <w:caps w:val="0"/>
          <w:color w:val="0F1115"/>
          <w:spacing w:val="0"/>
          <w:sz w:val="24"/>
          <w:szCs w:val="24"/>
          <w:shd w:val="clear" w:fill="FFFFFF"/>
        </w:rPr>
        <w:br w:type="textWrapping"/>
      </w:r>
      <w:r>
        <w:rPr>
          <w:rFonts w:hint="eastAsia" w:ascii="微软雅黑" w:hAnsi="微软雅黑" w:eastAsia="微软雅黑" w:cs="微软雅黑"/>
          <w:i w:val="0"/>
          <w:iCs w:val="0"/>
          <w:caps w:val="0"/>
          <w:color w:val="0F1115"/>
          <w:spacing w:val="0"/>
          <w:sz w:val="24"/>
          <w:szCs w:val="24"/>
          <w:shd w:val="clear" w:fill="FFFFFF"/>
        </w:rPr>
        <w:t>理由：定义范围是制定项目范围说明书，工作任务分解是创建 WBS 过程，在定义范围之后。</w:t>
      </w:r>
    </w:p>
    <w:p w14:paraId="39335489">
      <w:pPr>
        <w:pStyle w:val="4"/>
        <w:keepNext w:val="0"/>
        <w:keepLines w:val="0"/>
        <w:widowControl/>
        <w:suppressLineNumbers w:val="0"/>
        <w:shd w:val="clear"/>
        <w:spacing w:before="120" w:beforeAutospacing="0" w:after="120" w:afterAutospacing="0"/>
        <w:ind w:left="0" w:right="0" w:firstLine="0"/>
        <w:rPr>
          <w:rFonts w:hint="eastAsia" w:ascii="宋体" w:hAnsi="宋体" w:eastAsia="宋体" w:cs="宋体"/>
          <w:i w:val="0"/>
          <w:iCs w:val="0"/>
          <w:caps w:val="0"/>
          <w:color w:val="0F1115"/>
          <w:spacing w:val="0"/>
          <w:sz w:val="24"/>
          <w:szCs w:val="24"/>
        </w:rPr>
      </w:pPr>
      <w:r>
        <w:rPr>
          <w:rStyle w:val="7"/>
          <w:rFonts w:hint="eastAsia" w:ascii="宋体" w:hAnsi="宋体" w:eastAsia="宋体" w:cs="宋体"/>
          <w:b/>
          <w:bCs/>
          <w:i w:val="0"/>
          <w:iCs w:val="0"/>
          <w:caps w:val="0"/>
          <w:color w:val="0F1115"/>
          <w:spacing w:val="0"/>
          <w:sz w:val="24"/>
          <w:szCs w:val="24"/>
          <w:shd w:val="clear" w:fill="FFFFFF"/>
        </w:rPr>
        <w:t>5．确认范围可以针对一个项目的整体进行确认，也可以针对某一个项目阶段的范围进行确认。</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 </w:t>
      </w:r>
      <w:r>
        <w:rPr>
          <w:rStyle w:val="7"/>
          <w:rFonts w:hint="eastAsia" w:ascii="宋体" w:hAnsi="宋体" w:eastAsia="宋体" w:cs="宋体"/>
          <w:b/>
          <w:bCs/>
          <w:i w:val="0"/>
          <w:iCs w:val="0"/>
          <w:caps w:val="0"/>
          <w:color w:val="0F1115"/>
          <w:spacing w:val="0"/>
          <w:sz w:val="24"/>
          <w:szCs w:val="24"/>
          <w:shd w:val="clear" w:fill="FFFFFF"/>
        </w:rPr>
        <w:t>√</w:t>
      </w:r>
      <w:r>
        <w:rPr>
          <w:rFonts w:hint="eastAsia" w:ascii="宋体" w:hAnsi="宋体" w:eastAsia="宋体" w:cs="宋体"/>
          <w:i w:val="0"/>
          <w:iCs w:val="0"/>
          <w:caps w:val="0"/>
          <w:color w:val="0F1115"/>
          <w:spacing w:val="0"/>
          <w:sz w:val="24"/>
          <w:szCs w:val="24"/>
          <w:shd w:val="clear" w:fill="FFFFFF"/>
        </w:rPr>
        <w:t> ）</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理由：确认范围可以在阶段末或项目末进行。</w:t>
      </w:r>
    </w:p>
    <w:p w14:paraId="15F36336">
      <w:pPr>
        <w:pStyle w:val="4"/>
        <w:keepNext w:val="0"/>
        <w:keepLines w:val="0"/>
        <w:widowControl/>
        <w:suppressLineNumbers w:val="0"/>
        <w:shd w:val="clear"/>
        <w:spacing w:before="120" w:beforeAutospacing="0" w:after="120" w:afterAutospacing="0"/>
        <w:ind w:left="0" w:right="0" w:firstLine="0"/>
        <w:rPr>
          <w:rFonts w:hint="eastAsia" w:ascii="宋体" w:hAnsi="宋体" w:eastAsia="宋体" w:cs="宋体"/>
          <w:i w:val="0"/>
          <w:iCs w:val="0"/>
          <w:caps w:val="0"/>
          <w:color w:val="0F1115"/>
          <w:spacing w:val="0"/>
          <w:sz w:val="24"/>
          <w:szCs w:val="24"/>
        </w:rPr>
      </w:pPr>
      <w:r>
        <w:rPr>
          <w:rStyle w:val="7"/>
          <w:rFonts w:hint="eastAsia" w:ascii="宋体" w:hAnsi="宋体" w:eastAsia="宋体" w:cs="宋体"/>
          <w:b/>
          <w:bCs/>
          <w:i w:val="0"/>
          <w:iCs w:val="0"/>
          <w:caps w:val="0"/>
          <w:color w:val="0F1115"/>
          <w:spacing w:val="0"/>
          <w:sz w:val="24"/>
          <w:szCs w:val="24"/>
          <w:shd w:val="clear" w:fill="FFFFFF"/>
        </w:rPr>
        <w:t>6．项目范围说明书是定义范围的工作结果。</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 </w:t>
      </w:r>
      <w:r>
        <w:rPr>
          <w:rStyle w:val="7"/>
          <w:rFonts w:hint="eastAsia" w:ascii="宋体" w:hAnsi="宋体" w:eastAsia="宋体" w:cs="宋体"/>
          <w:b/>
          <w:bCs/>
          <w:i w:val="0"/>
          <w:iCs w:val="0"/>
          <w:caps w:val="0"/>
          <w:color w:val="0F1115"/>
          <w:spacing w:val="0"/>
          <w:sz w:val="24"/>
          <w:szCs w:val="24"/>
          <w:shd w:val="clear" w:fill="FFFFFF"/>
        </w:rPr>
        <w:t>√</w:t>
      </w:r>
      <w:r>
        <w:rPr>
          <w:rFonts w:hint="eastAsia" w:ascii="宋体" w:hAnsi="宋体" w:eastAsia="宋体" w:cs="宋体"/>
          <w:i w:val="0"/>
          <w:iCs w:val="0"/>
          <w:caps w:val="0"/>
          <w:color w:val="0F1115"/>
          <w:spacing w:val="0"/>
          <w:sz w:val="24"/>
          <w:szCs w:val="24"/>
          <w:shd w:val="clear" w:fill="FFFFFF"/>
        </w:rPr>
        <w:t> ）</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理由：定义范围过程输出项目范围说明书。</w:t>
      </w:r>
    </w:p>
    <w:p w14:paraId="5640BDA6">
      <w:pPr>
        <w:pStyle w:val="4"/>
        <w:keepNext w:val="0"/>
        <w:keepLines w:val="0"/>
        <w:widowControl/>
        <w:suppressLineNumbers w:val="0"/>
        <w:shd w:val="clear"/>
        <w:spacing w:before="120" w:beforeAutospacing="0" w:after="120" w:afterAutospacing="0"/>
        <w:ind w:left="0" w:right="0" w:firstLine="0"/>
        <w:rPr>
          <w:rFonts w:hint="eastAsia" w:ascii="宋体" w:hAnsi="宋体" w:eastAsia="宋体" w:cs="宋体"/>
          <w:i w:val="0"/>
          <w:iCs w:val="0"/>
          <w:caps w:val="0"/>
          <w:color w:val="0F1115"/>
          <w:spacing w:val="0"/>
          <w:sz w:val="24"/>
          <w:szCs w:val="24"/>
        </w:rPr>
      </w:pPr>
      <w:r>
        <w:rPr>
          <w:rStyle w:val="7"/>
          <w:rFonts w:hint="eastAsia" w:ascii="宋体" w:hAnsi="宋体" w:eastAsia="宋体" w:cs="宋体"/>
          <w:b/>
          <w:bCs/>
          <w:i w:val="0"/>
          <w:iCs w:val="0"/>
          <w:caps w:val="0"/>
          <w:color w:val="0F1115"/>
          <w:spacing w:val="0"/>
          <w:sz w:val="24"/>
          <w:szCs w:val="24"/>
          <w:shd w:val="clear" w:fill="FFFFFF"/>
        </w:rPr>
        <w:t>7．项目章程是由项目经理签发的。</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 </w:t>
      </w:r>
      <w:r>
        <w:rPr>
          <w:rStyle w:val="7"/>
          <w:rFonts w:hint="eastAsia" w:ascii="宋体" w:hAnsi="宋体" w:eastAsia="宋体" w:cs="宋体"/>
          <w:b/>
          <w:bCs/>
          <w:i w:val="0"/>
          <w:iCs w:val="0"/>
          <w:caps w:val="0"/>
          <w:color w:val="0F1115"/>
          <w:spacing w:val="0"/>
          <w:sz w:val="24"/>
          <w:szCs w:val="24"/>
          <w:shd w:val="clear" w:fill="FFFFFF"/>
        </w:rPr>
        <w:t>×</w:t>
      </w:r>
      <w:r>
        <w:rPr>
          <w:rFonts w:hint="eastAsia" w:ascii="宋体" w:hAnsi="宋体" w:eastAsia="宋体" w:cs="宋体"/>
          <w:i w:val="0"/>
          <w:iCs w:val="0"/>
          <w:caps w:val="0"/>
          <w:color w:val="0F1115"/>
          <w:spacing w:val="0"/>
          <w:sz w:val="24"/>
          <w:szCs w:val="24"/>
          <w:shd w:val="clear" w:fill="FFFFFF"/>
        </w:rPr>
        <w:t> ）</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理由：项目章程由项目发起人或高级管理层签发。</w:t>
      </w:r>
    </w:p>
    <w:p w14:paraId="3882B560">
      <w:pPr>
        <w:pStyle w:val="4"/>
        <w:keepNext w:val="0"/>
        <w:keepLines w:val="0"/>
        <w:widowControl/>
        <w:suppressLineNumbers w:val="0"/>
        <w:shd w:val="clear"/>
        <w:spacing w:before="120" w:beforeAutospacing="0" w:after="120" w:afterAutospacing="0"/>
        <w:ind w:left="0" w:right="0" w:firstLine="0"/>
        <w:rPr>
          <w:rFonts w:hint="eastAsia" w:ascii="宋体" w:hAnsi="宋体" w:eastAsia="宋体" w:cs="宋体"/>
          <w:i w:val="0"/>
          <w:iCs w:val="0"/>
          <w:caps w:val="0"/>
          <w:color w:val="0F1115"/>
          <w:spacing w:val="0"/>
          <w:sz w:val="24"/>
          <w:szCs w:val="24"/>
        </w:rPr>
      </w:pPr>
      <w:r>
        <w:rPr>
          <w:rStyle w:val="7"/>
          <w:rFonts w:hint="eastAsia" w:ascii="宋体" w:hAnsi="宋体" w:eastAsia="宋体" w:cs="宋体"/>
          <w:b/>
          <w:bCs/>
          <w:i w:val="0"/>
          <w:iCs w:val="0"/>
          <w:caps w:val="0"/>
          <w:color w:val="0F1115"/>
          <w:spacing w:val="0"/>
          <w:sz w:val="24"/>
          <w:szCs w:val="24"/>
          <w:shd w:val="clear" w:fill="FFFFFF"/>
        </w:rPr>
        <w:t>8．范围管理计划是由项目干系人编制的。</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 </w:t>
      </w:r>
      <w:r>
        <w:rPr>
          <w:rStyle w:val="7"/>
          <w:rFonts w:hint="eastAsia" w:ascii="宋体" w:hAnsi="宋体" w:eastAsia="宋体" w:cs="宋体"/>
          <w:b/>
          <w:bCs/>
          <w:i w:val="0"/>
          <w:iCs w:val="0"/>
          <w:caps w:val="0"/>
          <w:color w:val="0F1115"/>
          <w:spacing w:val="0"/>
          <w:sz w:val="24"/>
          <w:szCs w:val="24"/>
          <w:shd w:val="clear" w:fill="FFFFFF"/>
        </w:rPr>
        <w:t>×</w:t>
      </w:r>
      <w:r>
        <w:rPr>
          <w:rFonts w:hint="eastAsia" w:ascii="宋体" w:hAnsi="宋体" w:eastAsia="宋体" w:cs="宋体"/>
          <w:i w:val="0"/>
          <w:iCs w:val="0"/>
          <w:caps w:val="0"/>
          <w:color w:val="0F1115"/>
          <w:spacing w:val="0"/>
          <w:sz w:val="24"/>
          <w:szCs w:val="24"/>
          <w:shd w:val="clear" w:fill="FFFFFF"/>
        </w:rPr>
        <w:t> ）</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理由：范围管理计划由项目经理和项目管理团队编制。</w:t>
      </w:r>
    </w:p>
    <w:p w14:paraId="67B38A9F">
      <w:pPr>
        <w:pStyle w:val="4"/>
        <w:keepNext w:val="0"/>
        <w:keepLines w:val="0"/>
        <w:widowControl/>
        <w:suppressLineNumbers w:val="0"/>
        <w:shd w:val="clear"/>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最终答案：</w:t>
      </w:r>
    </w:p>
    <w:p w14:paraId="5266FD17">
      <w:pPr>
        <w:pStyle w:val="4"/>
        <w:keepNext w:val="0"/>
        <w:keepLines w:val="0"/>
        <w:widowControl/>
        <w:suppressLineNumbers w:val="0"/>
        <w:shd w:val="clear"/>
        <w:spacing w:before="0" w:beforeAutospacing="0" w:after="0" w:afterAutospacing="0"/>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F1115"/>
          <w:spacing w:val="0"/>
          <w:sz w:val="24"/>
          <w:szCs w:val="24"/>
          <w:shd w:val="clear" w:fill="FFFFFF"/>
          <w:lang w:val="en-US" w:eastAsia="zh-CN"/>
        </w:rPr>
        <w:t>1</w:t>
      </w:r>
      <w:r>
        <w:rPr>
          <w:rFonts w:hint="eastAsia" w:ascii="微软雅黑" w:hAnsi="微软雅黑" w:eastAsia="微软雅黑" w:cs="微软雅黑"/>
          <w:i w:val="0"/>
          <w:iCs w:val="0"/>
          <w:caps w:val="0"/>
          <w:color w:val="0F1115"/>
          <w:spacing w:val="0"/>
          <w:sz w:val="24"/>
          <w:szCs w:val="24"/>
          <w:shd w:val="clear" w:fill="FFFFFF"/>
        </w:rPr>
        <w:t>×　2. ×　3. ×　4. ×　5. √　6. √　7. ×　8. ×</w:t>
      </w:r>
    </w:p>
    <w:p w14:paraId="0CA7A82E">
      <w:pPr>
        <w:shd w:val="clear"/>
        <w:wordWrap w:val="0"/>
        <w:spacing w:before="0" w:after="0" w:line="196" w:lineRule="auto"/>
        <w:jc w:val="center"/>
        <w:rPr>
          <w:rFonts w:hint="eastAsia" w:ascii="微软雅黑" w:hAnsi="微软雅黑" w:eastAsia="微软雅黑" w:cs="微软雅黑"/>
          <w:b/>
          <w:color w:val="000000"/>
          <w:sz w:val="24"/>
          <w:szCs w:val="24"/>
        </w:rPr>
      </w:pPr>
    </w:p>
    <w:p w14:paraId="14349CC0">
      <w:pPr>
        <w:wordWrap w:val="0"/>
        <w:spacing w:before="0" w:after="0" w:line="240" w:lineRule="auto"/>
        <w:ind w:firstLine="0"/>
        <w:jc w:val="both"/>
        <w:rPr>
          <w:rFonts w:hint="eastAsia" w:ascii="微软雅黑" w:hAnsi="微软雅黑" w:eastAsia="微软雅黑" w:cs="微软雅黑"/>
          <w:color w:val="000000"/>
          <w:sz w:val="24"/>
          <w:szCs w:val="24"/>
        </w:rPr>
      </w:pPr>
    </w:p>
    <w:p w14:paraId="0CCA73DB">
      <w:pPr>
        <w:wordWrap w:val="0"/>
        <w:spacing w:before="0" w:after="0" w:line="261" w:lineRule="auto"/>
        <w:ind w:right="60" w:firstLine="5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一、单项选择题（下列每题有</w:t>
      </w:r>
      <w:r>
        <w:rPr>
          <w:rFonts w:hint="eastAsia" w:ascii="微软雅黑" w:hAnsi="微软雅黑" w:eastAsia="微软雅黑" w:cs="微软雅黑"/>
          <w:color w:val="000000"/>
          <w:sz w:val="24"/>
          <w:szCs w:val="24"/>
        </w:rPr>
        <w:t>4</w:t>
      </w:r>
      <w:r>
        <w:rPr>
          <w:rFonts w:hint="eastAsia" w:ascii="微软雅黑" w:hAnsi="微软雅黑" w:eastAsia="微软雅黑" w:cs="微软雅黑"/>
          <w:color w:val="000000"/>
          <w:sz w:val="24"/>
          <w:szCs w:val="24"/>
        </w:rPr>
        <w:t>个选项，其中只有</w:t>
      </w: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rPr>
        <w:t>个是正确的，请将其代号填写在横线空白处）</w:t>
      </w:r>
    </w:p>
    <w:p w14:paraId="2C0009DB">
      <w:pPr>
        <w:wordWrap w:val="0"/>
        <w:spacing w:before="137"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rPr>
        <w:t>．一般来说，项目范围说明书一般由</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编写。</w:t>
      </w:r>
      <w:r>
        <w:rPr>
          <w:rFonts w:hint="eastAsia" w:ascii="微软雅黑" w:hAnsi="微软雅黑" w:eastAsia="微软雅黑" w:cs="微软雅黑"/>
          <w:color w:val="000000"/>
          <w:sz w:val="24"/>
          <w:szCs w:val="24"/>
          <w:lang w:val="en-US" w:eastAsia="zh-CN"/>
        </w:rPr>
        <w:t>A</w:t>
      </w:r>
    </w:p>
    <w:p w14:paraId="7F3D5F10">
      <w:pPr>
        <w:tabs>
          <w:tab w:val="left" w:pos="5540"/>
        </w:tabs>
        <w:wordWrap w:val="0"/>
        <w:spacing w:before="8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.项目团队</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.项目投标商</w:t>
      </w:r>
    </w:p>
    <w:p w14:paraId="3CB08DFE">
      <w:pPr>
        <w:tabs>
          <w:tab w:val="left" w:pos="5540"/>
        </w:tabs>
        <w:wordWrap w:val="0"/>
        <w:spacing w:before="10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.项目客户</w:t>
      </w:r>
      <w:r>
        <w:rPr>
          <w:rFonts w:hint="eastAsia" w:ascii="微软雅黑" w:hAnsi="微软雅黑" w:eastAsia="微软雅黑" w:cs="微软雅黑"/>
          <w:color w:val="000000"/>
          <w:sz w:val="24"/>
          <w:szCs w:val="24"/>
        </w:rPr>
        <w:tab/>
      </w:r>
      <w:bookmarkStart w:id="0" w:name="_GoBack"/>
      <w:bookmarkEnd w:id="0"/>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.项目承包商</w:t>
      </w:r>
    </w:p>
    <w:p w14:paraId="242507DC">
      <w:pPr>
        <w:wordWrap w:val="0"/>
        <w:spacing w:before="8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2</w:t>
      </w:r>
      <w:r>
        <w:rPr>
          <w:rFonts w:hint="eastAsia" w:ascii="微软雅黑" w:hAnsi="微软雅黑" w:eastAsia="微软雅黑" w:cs="微软雅黑"/>
          <w:color w:val="000000"/>
          <w:sz w:val="24"/>
          <w:szCs w:val="24"/>
        </w:rPr>
        <w:t>．项目一般要通过</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明确目标和主要可交付成果。</w:t>
      </w:r>
      <w:r>
        <w:rPr>
          <w:rFonts w:hint="eastAsia" w:ascii="微软雅黑" w:hAnsi="微软雅黑" w:eastAsia="微软雅黑" w:cs="微软雅黑"/>
          <w:color w:val="000000"/>
          <w:sz w:val="24"/>
          <w:szCs w:val="24"/>
          <w:lang w:val="en-US" w:eastAsia="zh-CN"/>
        </w:rPr>
        <w:t>D</w:t>
      </w:r>
    </w:p>
    <w:p w14:paraId="01CAD3CD">
      <w:pPr>
        <w:tabs>
          <w:tab w:val="left" w:pos="5540"/>
        </w:tabs>
        <w:wordWrap w:val="0"/>
        <w:spacing w:before="10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.项目工作分解结构</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.项目目标说明书</w:t>
      </w:r>
    </w:p>
    <w:p w14:paraId="41D57FE9">
      <w:pPr>
        <w:tabs>
          <w:tab w:val="left" w:pos="5540"/>
        </w:tabs>
        <w:wordWrap w:val="0"/>
        <w:spacing w:before="10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.项目定量描述清单</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.项目范围说明书</w:t>
      </w:r>
    </w:p>
    <w:p w14:paraId="0545D50B">
      <w:pPr>
        <w:wordWrap w:val="0"/>
        <w:spacing w:before="10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3</w:t>
      </w:r>
      <w:r>
        <w:rPr>
          <w:rFonts w:hint="eastAsia" w:ascii="微软雅黑" w:hAnsi="微软雅黑" w:eastAsia="微软雅黑" w:cs="微软雅黑"/>
          <w:color w:val="000000"/>
          <w:sz w:val="24"/>
          <w:szCs w:val="24"/>
        </w:rPr>
        <w:t>．项目范围说明书说明了</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D</w:t>
      </w:r>
    </w:p>
    <w:p w14:paraId="24FEB7EB">
      <w:pPr>
        <w:tabs>
          <w:tab w:val="left" w:pos="5540"/>
        </w:tabs>
        <w:wordWrap w:val="0"/>
        <w:spacing w:before="8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.该项目的可行性</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.该项目的定量描述</w:t>
      </w:r>
    </w:p>
    <w:p w14:paraId="28ACCFBA">
      <w:pPr>
        <w:tabs>
          <w:tab w:val="left" w:pos="5540"/>
        </w:tabs>
        <w:wordWrap w:val="0"/>
        <w:spacing w:before="10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.如何进行这个项目</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为什么要进行这个项目</w:t>
      </w:r>
    </w:p>
    <w:p w14:paraId="0EC6E90D">
      <w:pPr>
        <w:wordWrap w:val="0"/>
        <w:spacing w:before="12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4.</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是正式承认项目存在的一个文件。</w:t>
      </w:r>
      <w:r>
        <w:rPr>
          <w:rFonts w:hint="eastAsia" w:ascii="微软雅黑" w:hAnsi="微软雅黑" w:eastAsia="微软雅黑" w:cs="微软雅黑"/>
          <w:color w:val="000000"/>
          <w:sz w:val="24"/>
          <w:szCs w:val="24"/>
          <w:lang w:val="en-US" w:eastAsia="zh-CN"/>
        </w:rPr>
        <w:t>A</w:t>
      </w:r>
    </w:p>
    <w:p w14:paraId="63EC0526">
      <w:pPr>
        <w:tabs>
          <w:tab w:val="left" w:pos="5540"/>
        </w:tabs>
        <w:wordWrap w:val="0"/>
        <w:spacing w:before="6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.项目章程</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lang w:val="en-US" w:eastAsia="zh-CN"/>
        </w:rPr>
        <w:t>.</w:t>
      </w:r>
      <w:r>
        <w:rPr>
          <w:rFonts w:hint="eastAsia" w:ascii="微软雅黑" w:hAnsi="微软雅黑" w:eastAsia="微软雅黑" w:cs="微软雅黑"/>
          <w:color w:val="000000"/>
          <w:sz w:val="24"/>
          <w:szCs w:val="24"/>
        </w:rPr>
        <w:t>项目许可证</w:t>
      </w:r>
    </w:p>
    <w:p w14:paraId="07206622">
      <w:pPr>
        <w:tabs>
          <w:tab w:val="left" w:pos="5540"/>
        </w:tabs>
        <w:wordWrap w:val="0"/>
        <w:spacing w:before="10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.项目目标</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.项目中标通知书</w:t>
      </w:r>
    </w:p>
    <w:p w14:paraId="1FD70DD4">
      <w:pPr>
        <w:wordWrap w:val="0"/>
        <w:spacing w:before="109" w:after="0" w:line="240" w:lineRule="auto"/>
        <w:ind w:firstLine="520"/>
        <w:jc w:val="both"/>
        <w:rPr>
          <w:rFonts w:hint="eastAsia" w:ascii="微软雅黑" w:hAnsi="微软雅黑" w:eastAsia="微软雅黑" w:cs="微软雅黑"/>
          <w:color w:val="0000FF"/>
          <w:sz w:val="24"/>
          <w:szCs w:val="24"/>
          <w:lang w:val="en-US" w:eastAsia="zh-CN"/>
        </w:rPr>
      </w:pPr>
      <w:r>
        <w:rPr>
          <w:rFonts w:hint="eastAsia" w:ascii="微软雅黑" w:hAnsi="微软雅黑" w:eastAsia="微软雅黑" w:cs="微软雅黑"/>
          <w:color w:val="0000FF"/>
          <w:sz w:val="24"/>
          <w:szCs w:val="24"/>
        </w:rPr>
        <w:t>5</w:t>
      </w:r>
      <w:r>
        <w:rPr>
          <w:rFonts w:hint="eastAsia" w:ascii="微软雅黑" w:hAnsi="微软雅黑" w:eastAsia="微软雅黑" w:cs="微软雅黑"/>
          <w:color w:val="0000FF"/>
          <w:sz w:val="24"/>
          <w:szCs w:val="24"/>
        </w:rPr>
        <w:t>．在</w:t>
      </w:r>
      <w:r>
        <w:rPr>
          <w:rFonts w:hint="eastAsia" w:ascii="微软雅黑" w:hAnsi="微软雅黑" w:eastAsia="微软雅黑" w:cs="微软雅黑"/>
          <w:color w:val="0000FF"/>
          <w:sz w:val="24"/>
          <w:szCs w:val="24"/>
          <w:u w:val="single"/>
        </w:rPr>
        <w:t xml:space="preserve"> </w:t>
      </w:r>
      <w:r>
        <w:rPr>
          <w:rFonts w:hint="eastAsia" w:ascii="微软雅黑" w:hAnsi="微软雅黑" w:eastAsia="微软雅黑" w:cs="微软雅黑"/>
          <w:color w:val="0000FF"/>
          <w:sz w:val="24"/>
          <w:szCs w:val="24"/>
        </w:rPr>
        <w:t>＿</w:t>
      </w:r>
      <w:r>
        <w:rPr>
          <w:rFonts w:hint="eastAsia" w:ascii="微软雅黑" w:hAnsi="微软雅黑" w:eastAsia="微软雅黑" w:cs="微软雅黑"/>
          <w:color w:val="0000FF"/>
          <w:sz w:val="24"/>
          <w:szCs w:val="24"/>
          <w:u w:val="single"/>
        </w:rPr>
        <w:t xml:space="preserve">     </w:t>
      </w:r>
      <w:r>
        <w:rPr>
          <w:rFonts w:hint="eastAsia" w:ascii="微软雅黑" w:hAnsi="微软雅黑" w:eastAsia="微软雅黑" w:cs="微软雅黑"/>
          <w:color w:val="0000FF"/>
          <w:sz w:val="24"/>
          <w:szCs w:val="24"/>
        </w:rPr>
        <w:t>中按照轻重缓急和重要性大小反映利益相关者分析结果。</w:t>
      </w:r>
      <w:r>
        <w:rPr>
          <w:rFonts w:hint="eastAsia" w:ascii="微软雅黑" w:hAnsi="微软雅黑" w:eastAsia="微软雅黑" w:cs="微软雅黑"/>
          <w:color w:val="0000FF"/>
          <w:sz w:val="24"/>
          <w:szCs w:val="24"/>
          <w:lang w:val="en-US" w:eastAsia="zh-CN"/>
        </w:rPr>
        <w:t>C</w:t>
      </w:r>
    </w:p>
    <w:p w14:paraId="1F6222C6">
      <w:pPr>
        <w:tabs>
          <w:tab w:val="left" w:pos="5540"/>
        </w:tabs>
        <w:wordWrap w:val="0"/>
        <w:spacing w:before="89" w:after="0" w:line="240" w:lineRule="auto"/>
        <w:ind w:firstLine="8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A</w:t>
      </w:r>
      <w:r>
        <w:rPr>
          <w:rFonts w:hint="eastAsia" w:ascii="微软雅黑" w:hAnsi="微软雅黑" w:eastAsia="微软雅黑" w:cs="微软雅黑"/>
          <w:color w:val="0000FF"/>
          <w:sz w:val="24"/>
          <w:szCs w:val="24"/>
        </w:rPr>
        <w:t>.项目目标</w:t>
      </w:r>
      <w:r>
        <w:rPr>
          <w:rFonts w:hint="eastAsia" w:ascii="微软雅黑" w:hAnsi="微软雅黑" w:eastAsia="微软雅黑" w:cs="微软雅黑"/>
          <w:color w:val="0000FF"/>
          <w:sz w:val="24"/>
          <w:szCs w:val="24"/>
        </w:rPr>
        <w:tab/>
      </w:r>
      <w:r>
        <w:rPr>
          <w:rFonts w:hint="eastAsia" w:ascii="微软雅黑" w:hAnsi="微软雅黑" w:eastAsia="微软雅黑" w:cs="微软雅黑"/>
          <w:color w:val="0000FF"/>
          <w:sz w:val="24"/>
          <w:szCs w:val="24"/>
        </w:rPr>
        <w:t>B</w:t>
      </w:r>
      <w:r>
        <w:rPr>
          <w:rFonts w:hint="eastAsia" w:ascii="微软雅黑" w:hAnsi="微软雅黑" w:eastAsia="微软雅黑" w:cs="微软雅黑"/>
          <w:color w:val="0000FF"/>
          <w:sz w:val="24"/>
          <w:szCs w:val="24"/>
        </w:rPr>
        <w:t>.项目配置管理要求</w:t>
      </w:r>
    </w:p>
    <w:p w14:paraId="2BA96DC6">
      <w:pPr>
        <w:tabs>
          <w:tab w:val="left" w:pos="5540"/>
        </w:tabs>
        <w:wordWrap w:val="0"/>
        <w:spacing w:before="109" w:after="0" w:line="240" w:lineRule="auto"/>
        <w:ind w:firstLine="8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C</w:t>
      </w:r>
      <w:r>
        <w:rPr>
          <w:rFonts w:hint="eastAsia" w:ascii="微软雅黑" w:hAnsi="微软雅黑" w:eastAsia="微软雅黑" w:cs="微软雅黑"/>
          <w:color w:val="0000FF"/>
          <w:sz w:val="24"/>
          <w:szCs w:val="24"/>
        </w:rPr>
        <w:t>.项目要求说明书</w:t>
      </w:r>
      <w:r>
        <w:rPr>
          <w:rFonts w:hint="eastAsia" w:ascii="微软雅黑" w:hAnsi="微软雅黑" w:eastAsia="微软雅黑" w:cs="微软雅黑"/>
          <w:color w:val="0000FF"/>
          <w:sz w:val="24"/>
          <w:szCs w:val="24"/>
        </w:rPr>
        <w:tab/>
      </w:r>
      <w:r>
        <w:rPr>
          <w:rFonts w:hint="eastAsia" w:ascii="微软雅黑" w:hAnsi="微软雅黑" w:eastAsia="微软雅黑" w:cs="微软雅黑"/>
          <w:color w:val="0000FF"/>
          <w:sz w:val="24"/>
          <w:szCs w:val="24"/>
        </w:rPr>
        <w:t>D</w:t>
      </w:r>
      <w:r>
        <w:rPr>
          <w:rFonts w:hint="eastAsia" w:ascii="微软雅黑" w:hAnsi="微软雅黑" w:eastAsia="微软雅黑" w:cs="微软雅黑"/>
          <w:color w:val="0000FF"/>
          <w:sz w:val="24"/>
          <w:szCs w:val="24"/>
        </w:rPr>
        <w:t>.项目技术规定说明书</w:t>
      </w:r>
    </w:p>
    <w:p w14:paraId="25D6C560">
      <w:pPr>
        <w:wordWrap w:val="0"/>
        <w:spacing w:before="12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6</w:t>
      </w:r>
      <w:r>
        <w:rPr>
          <w:rFonts w:hint="eastAsia" w:ascii="微软雅黑" w:hAnsi="微软雅黑" w:eastAsia="微软雅黑" w:cs="微软雅黑"/>
          <w:color w:val="000000"/>
          <w:sz w:val="24"/>
          <w:szCs w:val="24"/>
        </w:rPr>
        <w:t>．在一个详细项目范围说明书中，明确事项属于该项目内容的部分称为</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u w:val="single"/>
          <w:lang w:val="en-US" w:eastAsia="zh-CN"/>
        </w:rPr>
        <w:t>A</w:t>
      </w:r>
    </w:p>
    <w:p w14:paraId="7346A0F0">
      <w:pPr>
        <w:tabs>
          <w:tab w:val="left" w:pos="5540"/>
        </w:tabs>
        <w:wordWrap w:val="0"/>
        <w:spacing w:before="89" w:after="0" w:line="240" w:lineRule="auto"/>
        <w:ind w:firstLine="84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.项目边界</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.项目可交付成果</w:t>
      </w:r>
    </w:p>
    <w:p w14:paraId="252DD989">
      <w:pPr>
        <w:tabs>
          <w:tab w:val="left" w:pos="5540"/>
        </w:tabs>
        <w:wordWrap w:val="0"/>
        <w:spacing w:before="8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lang w:val="en-US" w:eastAsia="zh-CN"/>
        </w:rPr>
        <w:t>C.</w:t>
      </w:r>
      <w:r>
        <w:rPr>
          <w:rFonts w:hint="eastAsia" w:ascii="微软雅黑" w:hAnsi="微软雅黑" w:eastAsia="微软雅黑" w:cs="微软雅黑"/>
          <w:color w:val="000000"/>
          <w:sz w:val="24"/>
          <w:szCs w:val="24"/>
        </w:rPr>
        <w:t>项目制约因素</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.产品范围说明书</w:t>
      </w:r>
    </w:p>
    <w:p w14:paraId="319E5EFE">
      <w:pPr>
        <w:tabs>
          <w:tab w:val="left" w:pos="1880"/>
        </w:tabs>
        <w:wordWrap w:val="0"/>
        <w:spacing w:before="0"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7</w:t>
      </w:r>
      <w:r>
        <w:rPr>
          <w:rFonts w:hint="eastAsia" w:ascii="微软雅黑" w:hAnsi="微软雅黑" w:eastAsia="微软雅黑" w:cs="微软雅黑"/>
          <w:color w:val="000000"/>
          <w:sz w:val="24"/>
          <w:szCs w:val="24"/>
          <w:lang w:val="en-US" w:eastAsia="zh-CN"/>
        </w:rPr>
        <w:t xml:space="preserve">. </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是指完成某一项目</w:t>
      </w:r>
      <w:r>
        <w:rPr>
          <w:rFonts w:hint="eastAsia" w:ascii="微软雅黑" w:hAnsi="微软雅黑" w:eastAsia="微软雅黑" w:cs="微软雅黑"/>
          <w:color w:val="000000"/>
          <w:sz w:val="24"/>
          <w:szCs w:val="24"/>
          <w:lang w:val="en-US" w:eastAsia="zh-CN"/>
        </w:rPr>
        <w:t>而</w:t>
      </w:r>
      <w:r>
        <w:rPr>
          <w:rFonts w:hint="eastAsia" w:ascii="微软雅黑" w:hAnsi="微软雅黑" w:eastAsia="微软雅黑" w:cs="微软雅黑"/>
          <w:color w:val="000000"/>
          <w:sz w:val="24"/>
          <w:szCs w:val="24"/>
        </w:rPr>
        <w:t>必须交付的产品、成果或服务：</w:t>
      </w:r>
      <w:r>
        <w:rPr>
          <w:rFonts w:hint="eastAsia" w:ascii="微软雅黑" w:hAnsi="微软雅黑" w:eastAsia="微软雅黑" w:cs="微软雅黑"/>
          <w:color w:val="000000"/>
          <w:sz w:val="24"/>
          <w:szCs w:val="24"/>
          <w:lang w:val="en-US" w:eastAsia="zh-CN"/>
        </w:rPr>
        <w:t>D</w:t>
      </w:r>
    </w:p>
    <w:p w14:paraId="75781395">
      <w:pPr>
        <w:tabs>
          <w:tab w:val="left" w:pos="5480"/>
        </w:tabs>
        <w:wordWrap w:val="0"/>
        <w:spacing w:before="2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.项目成果</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lang w:val="en-US" w:eastAsia="zh-CN"/>
        </w:rPr>
        <w:t>.</w:t>
      </w:r>
      <w:r>
        <w:rPr>
          <w:rFonts w:hint="eastAsia" w:ascii="微软雅黑" w:hAnsi="微软雅黑" w:eastAsia="微软雅黑" w:cs="微软雅黑"/>
          <w:color w:val="000000"/>
          <w:sz w:val="24"/>
          <w:szCs w:val="24"/>
        </w:rPr>
        <w:t>项目目标</w:t>
      </w:r>
    </w:p>
    <w:p w14:paraId="16202641">
      <w:pPr>
        <w:tabs>
          <w:tab w:val="left" w:pos="5480"/>
        </w:tabs>
        <w:wordWrap w:val="0"/>
        <w:spacing w:before="12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lang w:val="en-US" w:eastAsia="zh-CN"/>
        </w:rPr>
        <w:t>C.</w:t>
      </w:r>
      <w:r>
        <w:rPr>
          <w:rFonts w:hint="eastAsia" w:ascii="微软雅黑" w:hAnsi="微软雅黑" w:eastAsia="微软雅黑" w:cs="微软雅黑"/>
          <w:color w:val="000000"/>
          <w:sz w:val="24"/>
          <w:szCs w:val="24"/>
        </w:rPr>
        <w:t>项目产出物</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.项目可交付成果</w:t>
      </w:r>
    </w:p>
    <w:p w14:paraId="20D7FE25">
      <w:pPr>
        <w:wordWrap w:val="0"/>
        <w:spacing w:before="89" w:after="0" w:line="240" w:lineRule="auto"/>
        <w:ind w:firstLine="68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8</w:t>
      </w:r>
      <w:r>
        <w:rPr>
          <w:rFonts w:hint="eastAsia" w:ascii="微软雅黑" w:hAnsi="微软雅黑" w:eastAsia="微软雅黑" w:cs="微软雅黑"/>
          <w:color w:val="000000"/>
          <w:sz w:val="24"/>
          <w:szCs w:val="24"/>
        </w:rPr>
        <w:t>．在范围说明书中的费用估算通常采用</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的方法。</w:t>
      </w:r>
      <w:r>
        <w:rPr>
          <w:rFonts w:hint="eastAsia" w:ascii="微软雅黑" w:hAnsi="微软雅黑" w:eastAsia="微软雅黑" w:cs="微软雅黑"/>
          <w:color w:val="000000"/>
          <w:sz w:val="24"/>
          <w:szCs w:val="24"/>
          <w:lang w:val="en-US" w:eastAsia="zh-CN"/>
        </w:rPr>
        <w:t>B</w:t>
      </w:r>
    </w:p>
    <w:p w14:paraId="3E04D8DE">
      <w:pPr>
        <w:tabs>
          <w:tab w:val="left" w:pos="5480"/>
        </w:tabs>
        <w:wordWrap w:val="0"/>
        <w:spacing w:before="10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.自下而上</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lang w:val="en-US" w:eastAsia="zh-CN"/>
        </w:rPr>
        <w:t>.</w:t>
      </w:r>
      <w:r>
        <w:rPr>
          <w:rFonts w:hint="eastAsia" w:ascii="微软雅黑" w:hAnsi="微软雅黑" w:eastAsia="微软雅黑" w:cs="微软雅黑"/>
          <w:color w:val="000000"/>
          <w:sz w:val="24"/>
          <w:szCs w:val="24"/>
        </w:rPr>
        <w:t>自上而下</w:t>
      </w:r>
    </w:p>
    <w:p w14:paraId="4DE7CAC0">
      <w:pPr>
        <w:tabs>
          <w:tab w:val="left" w:pos="5480"/>
        </w:tabs>
        <w:wordWrap w:val="0"/>
        <w:spacing w:before="109" w:after="0" w:line="240" w:lineRule="auto"/>
        <w:ind w:firstLine="84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.由内面外</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lang w:val="en-US" w:eastAsia="zh-CN"/>
        </w:rPr>
        <w:t>.</w:t>
      </w:r>
      <w:r>
        <w:rPr>
          <w:rFonts w:hint="eastAsia" w:ascii="微软雅黑" w:hAnsi="微软雅黑" w:eastAsia="微软雅黑" w:cs="微软雅黑"/>
          <w:color w:val="000000"/>
          <w:sz w:val="24"/>
          <w:szCs w:val="24"/>
        </w:rPr>
        <w:t>由外面内</w:t>
      </w:r>
    </w:p>
    <w:p w14:paraId="72657C79">
      <w:pPr>
        <w:tabs>
          <w:tab w:val="left" w:pos="5480"/>
        </w:tabs>
        <w:wordWrap w:val="0"/>
        <w:spacing w:before="109" w:after="0" w:line="240" w:lineRule="auto"/>
        <w:ind w:firstLine="840"/>
        <w:jc w:val="both"/>
        <w:rPr>
          <w:rFonts w:hint="eastAsia" w:ascii="微软雅黑" w:hAnsi="微软雅黑" w:eastAsia="微软雅黑" w:cs="微软雅黑"/>
          <w:color w:val="000000"/>
          <w:sz w:val="24"/>
          <w:szCs w:val="24"/>
        </w:rPr>
      </w:pPr>
      <w:r>
        <w:rPr>
          <w:rFonts w:hint="eastAsia" w:ascii="微软雅黑" w:hAnsi="微软雅黑" w:eastAsia="微软雅黑" w:cs="微软雅黑"/>
          <w:i w:val="0"/>
          <w:iCs w:val="0"/>
          <w:caps w:val="0"/>
          <w:color w:val="0F1115"/>
          <w:spacing w:val="0"/>
          <w:sz w:val="24"/>
          <w:szCs w:val="24"/>
          <w:shd w:val="clear" w:fill="FFFFFF"/>
        </w:rPr>
        <w:t>在项目范围说明书中，费用估算通常是在项目早期阶段进行的，此时详细信息尚不充分。因此，常见的做法是使用</w:t>
      </w:r>
      <w:r>
        <w:rPr>
          <w:rStyle w:val="7"/>
          <w:rFonts w:hint="eastAsia" w:ascii="微软雅黑" w:hAnsi="微软雅黑" w:eastAsia="微软雅黑" w:cs="微软雅黑"/>
          <w:b/>
          <w:bCs/>
          <w:i w:val="0"/>
          <w:iCs w:val="0"/>
          <w:caps w:val="0"/>
          <w:color w:val="0F1115"/>
          <w:spacing w:val="0"/>
          <w:sz w:val="24"/>
          <w:szCs w:val="24"/>
          <w:shd w:val="clear" w:fill="FFFFFF"/>
        </w:rPr>
        <w:t>自上而下（Top-Down）</w:t>
      </w:r>
      <w:r>
        <w:rPr>
          <w:rFonts w:hint="eastAsia" w:ascii="微软雅黑" w:hAnsi="微软雅黑" w:eastAsia="微软雅黑" w:cs="微软雅黑"/>
          <w:i w:val="0"/>
          <w:iCs w:val="0"/>
          <w:caps w:val="0"/>
          <w:color w:val="0F1115"/>
          <w:spacing w:val="0"/>
          <w:sz w:val="24"/>
          <w:szCs w:val="24"/>
          <w:shd w:val="clear" w:fill="FFFFFF"/>
        </w:rPr>
        <w:t>的估算方法，例如类比估算或专家判断，而不是等到工作分解结构（WBS）完成后再做自下而上的精确估算。</w:t>
      </w:r>
    </w:p>
    <w:p w14:paraId="47F2507C">
      <w:pPr>
        <w:wordWrap w:val="0"/>
        <w:spacing w:before="10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9</w:t>
      </w:r>
      <w:r>
        <w:rPr>
          <w:rFonts w:hint="eastAsia" w:ascii="微软雅黑" w:hAnsi="微软雅黑" w:eastAsia="微软雅黑" w:cs="微软雅黑"/>
          <w:color w:val="000000"/>
          <w:sz w:val="24"/>
          <w:szCs w:val="24"/>
        </w:rPr>
        <w:t>．工作分解结构（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）是项目范围管理中回答</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的重要工具。</w:t>
      </w:r>
      <w:r>
        <w:rPr>
          <w:rFonts w:hint="eastAsia" w:ascii="微软雅黑" w:hAnsi="微软雅黑" w:eastAsia="微软雅黑" w:cs="微软雅黑"/>
          <w:color w:val="000000"/>
          <w:sz w:val="24"/>
          <w:szCs w:val="24"/>
          <w:lang w:val="en-US" w:eastAsia="zh-CN"/>
        </w:rPr>
        <w:t>A</w:t>
      </w:r>
    </w:p>
    <w:p w14:paraId="735B9B24">
      <w:pPr>
        <w:tabs>
          <w:tab w:val="left" w:pos="5480"/>
        </w:tabs>
        <w:wordWrap w:val="0"/>
        <w:spacing w:before="10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.项目中要完成什么</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.何时完成项目工作</w:t>
      </w:r>
    </w:p>
    <w:p w14:paraId="22397368">
      <w:pPr>
        <w:tabs>
          <w:tab w:val="left" w:pos="5480"/>
        </w:tabs>
        <w:wordWrap w:val="0"/>
        <w:spacing w:before="10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.谁来完成项目工作</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lang w:val="en-US" w:eastAsia="zh-CN"/>
        </w:rPr>
        <w:t>.</w:t>
      </w:r>
      <w:r>
        <w:rPr>
          <w:rFonts w:hint="eastAsia" w:ascii="微软雅黑" w:hAnsi="微软雅黑" w:eastAsia="微软雅黑" w:cs="微软雅黑"/>
          <w:color w:val="000000"/>
          <w:sz w:val="24"/>
          <w:szCs w:val="24"/>
        </w:rPr>
        <w:t>如何完成项目工作</w:t>
      </w:r>
    </w:p>
    <w:p w14:paraId="6DEA633B">
      <w:pPr>
        <w:wordWrap w:val="0"/>
        <w:spacing w:before="49" w:after="0" w:line="311" w:lineRule="auto"/>
        <w:ind w:left="20" w:right="20" w:firstLine="5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10</w:t>
      </w:r>
      <w:r>
        <w:rPr>
          <w:rFonts w:hint="eastAsia" w:ascii="微软雅黑" w:hAnsi="微软雅黑" w:eastAsia="微软雅黑" w:cs="微软雅黑"/>
          <w:color w:val="000000"/>
          <w:sz w:val="24"/>
          <w:szCs w:val="24"/>
        </w:rPr>
        <w:t>．能够帮助编写工作分解结构（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）的人员理解项目广度和深度的规则是</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u w:val="single"/>
          <w:lang w:val="en-US" w:eastAsia="zh-CN"/>
        </w:rPr>
        <w:t>C</w:t>
      </w:r>
      <w:r>
        <w:rPr>
          <w:rFonts w:hint="eastAsia" w:ascii="微软雅黑" w:hAnsi="微软雅黑" w:eastAsia="微软雅黑" w:cs="微软雅黑"/>
          <w:color w:val="000000"/>
          <w:sz w:val="24"/>
          <w:szCs w:val="24"/>
          <w:u w:val="single"/>
        </w:rPr>
        <w:t xml:space="preserve">   </w:t>
      </w:r>
    </w:p>
    <w:p w14:paraId="273EC65D">
      <w:pPr>
        <w:tabs>
          <w:tab w:val="left" w:pos="5480"/>
        </w:tabs>
        <w:wordWrap w:val="0"/>
        <w:spacing w:before="4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.可控性原则</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.覆盖性原则</w:t>
      </w:r>
    </w:p>
    <w:p w14:paraId="0C8AB1DC">
      <w:pPr>
        <w:tabs>
          <w:tab w:val="left" w:pos="5480"/>
        </w:tabs>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lang w:val="en-US" w:eastAsia="zh-CN"/>
        </w:rPr>
        <w:t>.</w:t>
      </w:r>
      <w:r>
        <w:rPr>
          <w:rFonts w:hint="eastAsia" w:ascii="微软雅黑" w:hAnsi="微软雅黑" w:eastAsia="微软雅黑" w:cs="微软雅黑"/>
          <w:color w:val="000000"/>
          <w:sz w:val="24"/>
          <w:szCs w:val="24"/>
        </w:rPr>
        <w:t>百分之百原则</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.功能或技术性原则</w:t>
      </w:r>
    </w:p>
    <w:p w14:paraId="536EB4A8">
      <w:pPr>
        <w:wordWrap w:val="0"/>
        <w:spacing w:before="10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11</w:t>
      </w:r>
      <w:r>
        <w:rPr>
          <w:rFonts w:hint="eastAsia" w:ascii="微软雅黑" w:hAnsi="微软雅黑" w:eastAsia="微软雅黑" w:cs="微软雅黑"/>
          <w:color w:val="000000"/>
          <w:sz w:val="24"/>
          <w:szCs w:val="24"/>
        </w:rPr>
        <w:t>．位于工作分解结构（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）中最低层的是</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D</w:t>
      </w:r>
    </w:p>
    <w:p w14:paraId="66F05940">
      <w:pPr>
        <w:tabs>
          <w:tab w:val="left" w:pos="5480"/>
        </w:tabs>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.项目活动</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.项目团队成员</w:t>
      </w:r>
    </w:p>
    <w:p w14:paraId="7F089369">
      <w:pPr>
        <w:tabs>
          <w:tab w:val="left" w:pos="5480"/>
        </w:tabs>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.项目可交付成果</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.项目工作包</w:t>
      </w:r>
    </w:p>
    <w:p w14:paraId="7ACB59D2">
      <w:pPr>
        <w:wordWrap w:val="0"/>
        <w:spacing w:before="10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12</w:t>
      </w:r>
      <w:r>
        <w:rPr>
          <w:rFonts w:hint="eastAsia" w:ascii="微软雅黑" w:hAnsi="微软雅黑" w:eastAsia="微软雅黑" w:cs="微软雅黑"/>
          <w:color w:val="000000"/>
          <w:sz w:val="24"/>
          <w:szCs w:val="24"/>
        </w:rPr>
        <w:t>．工作分解结构（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）反映的关系呈</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B</w:t>
      </w:r>
    </w:p>
    <w:p w14:paraId="3EFFAA5E">
      <w:pPr>
        <w:tabs>
          <w:tab w:val="left" w:pos="5480"/>
        </w:tabs>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.横向关系</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.纵向关系</w:t>
      </w:r>
    </w:p>
    <w:p w14:paraId="671FD507">
      <w:pPr>
        <w:tabs>
          <w:tab w:val="left" w:pos="5480"/>
        </w:tabs>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.空间关系</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.时间关系</w:t>
      </w:r>
    </w:p>
    <w:p w14:paraId="3D783557">
      <w:pPr>
        <w:wordWrap w:val="0"/>
        <w:spacing w:before="8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lang w:val="en-US" w:eastAsia="zh-CN"/>
        </w:rPr>
        <w:t>3</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是用来描述每一个工作分解结构（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）元素中将要执行的工作的文档。</w:t>
      </w:r>
      <w:r>
        <w:rPr>
          <w:rFonts w:hint="eastAsia" w:ascii="微软雅黑" w:hAnsi="微软雅黑" w:eastAsia="微软雅黑" w:cs="微软雅黑"/>
          <w:color w:val="000000"/>
          <w:sz w:val="24"/>
          <w:szCs w:val="24"/>
          <w:lang w:val="en-US" w:eastAsia="zh-CN"/>
        </w:rPr>
        <w:t>C</w:t>
      </w:r>
    </w:p>
    <w:p w14:paraId="554379D3">
      <w:pPr>
        <w:tabs>
          <w:tab w:val="left" w:pos="5480"/>
        </w:tabs>
        <w:wordWrap w:val="0"/>
        <w:spacing w:before="12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.项目工作包</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.项目子任务</w:t>
      </w:r>
    </w:p>
    <w:p w14:paraId="54C4B6EA">
      <w:pPr>
        <w:tabs>
          <w:tab w:val="left" w:pos="5480"/>
        </w:tabs>
        <w:wordWrap w:val="0"/>
        <w:spacing w:before="109" w:after="0" w:line="240" w:lineRule="auto"/>
        <w:ind w:firstLine="96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C.WBS</w:t>
      </w:r>
      <w:r>
        <w:rPr>
          <w:rFonts w:hint="eastAsia" w:ascii="微软雅黑" w:hAnsi="微软雅黑" w:eastAsia="微软雅黑" w:cs="微软雅黑"/>
          <w:color w:val="000000"/>
          <w:sz w:val="24"/>
          <w:szCs w:val="24"/>
        </w:rPr>
        <w:t>字典</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.项目范围说明书</w:t>
      </w:r>
    </w:p>
    <w:p w14:paraId="4199B62C">
      <w:pPr>
        <w:pStyle w:val="4"/>
        <w:keepNext w:val="0"/>
        <w:keepLines w:val="0"/>
        <w:widowControl/>
        <w:suppressLineNumbers w:val="0"/>
        <w:shd w:val="clear" w:fill="FFFFFF"/>
        <w:spacing w:before="0" w:beforeAutospacing="0" w:after="120" w:afterAutospacing="0"/>
        <w:ind w:left="0" w:right="0" w:firstLine="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F1115"/>
          <w:spacing w:val="0"/>
          <w:sz w:val="24"/>
          <w:szCs w:val="24"/>
          <w:shd w:val="clear" w:fill="FFFFFF"/>
        </w:rPr>
        <w:t>这道题考察的是对 WBS 字典的定义理解。</w:t>
      </w:r>
    </w:p>
    <w:p w14:paraId="4E56B686">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工作包（Work Package）</w:t>
      </w:r>
      <w:r>
        <w:rPr>
          <w:rFonts w:hint="eastAsia" w:ascii="微软雅黑" w:hAnsi="微软雅黑" w:eastAsia="微软雅黑" w:cs="微软雅黑"/>
          <w:i w:val="0"/>
          <w:iCs w:val="0"/>
          <w:caps w:val="0"/>
          <w:color w:val="0F1115"/>
          <w:spacing w:val="0"/>
          <w:sz w:val="24"/>
          <w:szCs w:val="24"/>
          <w:shd w:val="clear" w:fill="FFFFFF"/>
        </w:rPr>
        <w:t> 是 WBS 最底层的可交付成果，但题干强调的是“描述 WBS 元素中将要执行的工作的文档”，这个文档就是 </w:t>
      </w:r>
      <w:r>
        <w:rPr>
          <w:rStyle w:val="7"/>
          <w:rFonts w:hint="eastAsia" w:ascii="微软雅黑" w:hAnsi="微软雅黑" w:eastAsia="微软雅黑" w:cs="微软雅黑"/>
          <w:b/>
          <w:bCs/>
          <w:i w:val="0"/>
          <w:iCs w:val="0"/>
          <w:caps w:val="0"/>
          <w:color w:val="0F1115"/>
          <w:spacing w:val="0"/>
          <w:sz w:val="24"/>
          <w:szCs w:val="24"/>
          <w:shd w:val="clear" w:fill="FFFFFF"/>
        </w:rPr>
        <w:t>WBS 字典</w:t>
      </w:r>
      <w:r>
        <w:rPr>
          <w:rFonts w:hint="eastAsia" w:ascii="微软雅黑" w:hAnsi="微软雅黑" w:eastAsia="微软雅黑" w:cs="微软雅黑"/>
          <w:i w:val="0"/>
          <w:iCs w:val="0"/>
          <w:caps w:val="0"/>
          <w:color w:val="0F1115"/>
          <w:spacing w:val="0"/>
          <w:sz w:val="24"/>
          <w:szCs w:val="24"/>
          <w:shd w:val="clear" w:fill="FFFFFF"/>
        </w:rPr>
        <w:t>。</w:t>
      </w:r>
    </w:p>
    <w:p w14:paraId="47584648">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WBS 字典</w:t>
      </w:r>
      <w:r>
        <w:rPr>
          <w:rFonts w:hint="eastAsia" w:ascii="微软雅黑" w:hAnsi="微软雅黑" w:eastAsia="微软雅黑" w:cs="微软雅黑"/>
          <w:i w:val="0"/>
          <w:iCs w:val="0"/>
          <w:caps w:val="0"/>
          <w:color w:val="0F1115"/>
          <w:spacing w:val="0"/>
          <w:sz w:val="24"/>
          <w:szCs w:val="24"/>
          <w:shd w:val="clear" w:fill="FFFFFF"/>
        </w:rPr>
        <w:t> 为每个 WBS 组件提供详细描述，包括工作内容、负责组织、进度里程碑、成本估算等信息。</w:t>
      </w:r>
    </w:p>
    <w:p w14:paraId="7522CDEF">
      <w:pPr>
        <w:pStyle w:val="4"/>
        <w:keepNext w:val="0"/>
        <w:keepLines w:val="0"/>
        <w:widowControl/>
        <w:suppressLineNumbers w:val="0"/>
        <w:shd w:val="clear" w:fill="FFFFFF"/>
        <w:spacing w:before="120" w:beforeAutospacing="0" w:after="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因此正确答案是 </w:t>
      </w:r>
      <w:r>
        <w:rPr>
          <w:rStyle w:val="7"/>
          <w:rFonts w:hint="eastAsia" w:ascii="微软雅黑" w:hAnsi="微软雅黑" w:eastAsia="微软雅黑" w:cs="微软雅黑"/>
          <w:b/>
          <w:bCs/>
          <w:i w:val="0"/>
          <w:iCs w:val="0"/>
          <w:caps w:val="0"/>
          <w:color w:val="0F1115"/>
          <w:spacing w:val="0"/>
          <w:sz w:val="24"/>
          <w:szCs w:val="24"/>
          <w:shd w:val="clear" w:fill="FFFFFF"/>
        </w:rPr>
        <w:t>C. WBS 字典</w:t>
      </w:r>
      <w:r>
        <w:rPr>
          <w:rFonts w:hint="eastAsia" w:ascii="微软雅黑" w:hAnsi="微软雅黑" w:eastAsia="微软雅黑" w:cs="微软雅黑"/>
          <w:i w:val="0"/>
          <w:iCs w:val="0"/>
          <w:caps w:val="0"/>
          <w:color w:val="0F1115"/>
          <w:spacing w:val="0"/>
          <w:sz w:val="24"/>
          <w:szCs w:val="24"/>
          <w:shd w:val="clear" w:fill="FFFFFF"/>
        </w:rPr>
        <w:t>。</w:t>
      </w:r>
    </w:p>
    <w:p w14:paraId="65B9DEC6">
      <w:pPr>
        <w:wordWrap w:val="0"/>
        <w:spacing w:before="10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14</w:t>
      </w:r>
      <w:r>
        <w:rPr>
          <w:rFonts w:hint="eastAsia" w:ascii="微软雅黑" w:hAnsi="微软雅黑" w:eastAsia="微软雅黑" w:cs="微软雅黑"/>
          <w:color w:val="000000"/>
          <w:sz w:val="24"/>
          <w:szCs w:val="24"/>
        </w:rPr>
        <w:t>．下列有关编写</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字典的表述错误的是</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C</w:t>
      </w:r>
    </w:p>
    <w:p w14:paraId="32C73DE8">
      <w:pPr>
        <w:wordWrap w:val="0"/>
        <w:spacing w:before="8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字典通常使用表格的形式集中信息</w:t>
      </w:r>
    </w:p>
    <w:p w14:paraId="5BE33176">
      <w:pPr>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字典的优势之一是用文字描述每个元素的工作规范</w:t>
      </w:r>
    </w:p>
    <w:p w14:paraId="46D38DA2">
      <w:pPr>
        <w:wordWrap w:val="0"/>
        <w:spacing w:before="12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.使用基于活动的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元素描述不会引起混乱</w:t>
      </w:r>
    </w:p>
    <w:p w14:paraId="265723B0">
      <w:pPr>
        <w:wordWrap w:val="0"/>
        <w:spacing w:before="89" w:after="0" w:line="240" w:lineRule="auto"/>
        <w:ind w:firstLine="96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.除必须包含定量化的资源需求之外，</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还可能包括预算、计划等数据</w:t>
      </w:r>
    </w:p>
    <w:p w14:paraId="4097568E">
      <w:pPr>
        <w:wordWrap w:val="0"/>
        <w:spacing w:before="89" w:after="0" w:line="240" w:lineRule="auto"/>
        <w:ind w:firstLine="960"/>
        <w:jc w:val="both"/>
        <w:rPr>
          <w:rFonts w:hint="eastAsia" w:ascii="微软雅黑" w:hAnsi="微软雅黑" w:eastAsia="微软雅黑" w:cs="微软雅黑"/>
          <w:color w:val="000000"/>
          <w:sz w:val="24"/>
          <w:szCs w:val="24"/>
        </w:rPr>
      </w:pPr>
      <w:r>
        <w:rPr>
          <w:rFonts w:hint="eastAsia" w:ascii="微软雅黑" w:hAnsi="微软雅黑" w:eastAsia="微软雅黑" w:cs="微软雅黑"/>
          <w:i w:val="0"/>
          <w:iCs w:val="0"/>
          <w:caps w:val="0"/>
          <w:color w:val="800080"/>
          <w:spacing w:val="0"/>
          <w:sz w:val="24"/>
          <w:szCs w:val="24"/>
          <w:shd w:val="clear" w:fill="FFFFFF"/>
        </w:rPr>
        <w:t>C. 使用基于活动的WBS元素描述不会引起混乱 —— 可疑。WBS应以可交付成果为中心，而不是以活动为中心。如果使用基于活动的WBS，容易与活动清单混淆，可能引起混乱，因此这个说法可能错误</w:t>
      </w:r>
    </w:p>
    <w:p w14:paraId="36F17C06">
      <w:pPr>
        <w:wordWrap w:val="0"/>
        <w:spacing w:before="80"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15</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下列</w:t>
      </w:r>
      <w:r>
        <w:rPr>
          <w:rFonts w:hint="eastAsia" w:ascii="微软雅黑" w:hAnsi="微软雅黑" w:eastAsia="微软雅黑" w:cs="微软雅黑"/>
          <w:color w:val="000000"/>
          <w:sz w:val="24"/>
          <w:szCs w:val="24"/>
        </w:rPr>
        <w:t>关于项目范围变更管理作用的表述错误的是</w:t>
      </w:r>
      <w:r>
        <w:rPr>
          <w:rFonts w:hint="eastAsia" w:ascii="微软雅黑" w:hAnsi="微软雅黑" w:eastAsia="微软雅黑" w:cs="微软雅黑"/>
          <w:color w:val="000000"/>
          <w:sz w:val="24"/>
          <w:szCs w:val="24"/>
          <w:lang w:val="en-US" w:eastAsia="zh-CN"/>
        </w:rPr>
        <w:t xml:space="preserve"> A</w:t>
      </w:r>
    </w:p>
    <w:p w14:paraId="119A8EEE">
      <w:pPr>
        <w:wordWrap w:val="0"/>
        <w:spacing w:before="13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.范围</w:t>
      </w:r>
      <w:r>
        <w:rPr>
          <w:rFonts w:hint="eastAsia" w:ascii="微软雅黑" w:hAnsi="微软雅黑" w:eastAsia="微软雅黑" w:cs="微软雅黑"/>
          <w:color w:val="000000"/>
          <w:sz w:val="24"/>
          <w:szCs w:val="24"/>
          <w:lang w:val="en-US" w:eastAsia="zh-CN"/>
        </w:rPr>
        <w:t>变</w:t>
      </w:r>
      <w:r>
        <w:rPr>
          <w:rFonts w:hint="eastAsia" w:ascii="微软雅黑" w:hAnsi="微软雅黑" w:eastAsia="微软雅黑" w:cs="微软雅黑"/>
          <w:color w:val="000000"/>
          <w:sz w:val="24"/>
          <w:szCs w:val="24"/>
        </w:rPr>
        <w:t>更是在项目审批前进行的改变与调整</w:t>
      </w:r>
    </w:p>
    <w:p w14:paraId="799073D4">
      <w:pPr>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变</w:t>
      </w:r>
      <w:r>
        <w:rPr>
          <w:rFonts w:hint="eastAsia" w:ascii="微软雅黑" w:hAnsi="微软雅黑" w:eastAsia="微软雅黑" w:cs="微软雅黑"/>
          <w:color w:val="000000"/>
          <w:sz w:val="24"/>
          <w:szCs w:val="24"/>
        </w:rPr>
        <w:t>更确定后，将</w:t>
      </w:r>
      <w:r>
        <w:rPr>
          <w:rFonts w:hint="eastAsia" w:ascii="微软雅黑" w:hAnsi="微软雅黑" w:eastAsia="微软雅黑" w:cs="微软雅黑"/>
          <w:color w:val="000000"/>
          <w:sz w:val="24"/>
          <w:szCs w:val="24"/>
          <w:lang w:val="en-US" w:eastAsia="zh-CN"/>
        </w:rPr>
        <w:t>变更</w:t>
      </w:r>
      <w:r>
        <w:rPr>
          <w:rFonts w:hint="eastAsia" w:ascii="微软雅黑" w:hAnsi="微软雅黑" w:eastAsia="微软雅黑" w:cs="微软雅黑"/>
          <w:color w:val="000000"/>
          <w:sz w:val="24"/>
          <w:szCs w:val="24"/>
        </w:rPr>
        <w:t>内容通知给项目利益相关者</w:t>
      </w:r>
    </w:p>
    <w:p w14:paraId="0EF4C417">
      <w:pPr>
        <w:wordWrap w:val="0"/>
        <w:spacing w:before="89" w:after="0" w:line="240" w:lineRule="auto"/>
        <w:ind w:firstLine="96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lang w:val="en-US" w:eastAsia="zh-CN"/>
        </w:rPr>
        <w:t>C.</w:t>
      </w:r>
      <w:r>
        <w:rPr>
          <w:rFonts w:hint="eastAsia" w:ascii="微软雅黑" w:hAnsi="微软雅黑" w:eastAsia="微软雅黑" w:cs="微软雅黑"/>
          <w:color w:val="000000"/>
          <w:sz w:val="24"/>
          <w:szCs w:val="24"/>
        </w:rPr>
        <w:t>范围变更计划</w:t>
      </w:r>
      <w:r>
        <w:rPr>
          <w:rFonts w:hint="eastAsia" w:ascii="微软雅黑" w:hAnsi="微软雅黑" w:eastAsia="微软雅黑" w:cs="微软雅黑"/>
          <w:color w:val="000000"/>
          <w:sz w:val="24"/>
          <w:szCs w:val="24"/>
          <w:lang w:val="en-US" w:eastAsia="zh-CN"/>
        </w:rPr>
        <w:t>要</w:t>
      </w:r>
      <w:r>
        <w:rPr>
          <w:rFonts w:hint="eastAsia" w:ascii="微软雅黑" w:hAnsi="微软雅黑" w:eastAsia="微软雅黑" w:cs="微软雅黑"/>
          <w:color w:val="000000"/>
          <w:sz w:val="24"/>
          <w:szCs w:val="24"/>
        </w:rPr>
        <w:t>及时纳入计划轨道并矛以执行</w:t>
      </w:r>
    </w:p>
    <w:p w14:paraId="7C43DD43">
      <w:pPr>
        <w:wordWrap w:val="0"/>
        <w:spacing w:before="8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.任何来自</w:t>
      </w:r>
      <w:r>
        <w:rPr>
          <w:rFonts w:hint="eastAsia" w:ascii="微软雅黑" w:hAnsi="微软雅黑" w:eastAsia="微软雅黑" w:cs="微软雅黑"/>
          <w:color w:val="000000"/>
          <w:sz w:val="24"/>
          <w:szCs w:val="24"/>
          <w:lang w:val="en-US" w:eastAsia="zh-CN"/>
        </w:rPr>
        <w:t>变更</w:t>
      </w:r>
      <w:r>
        <w:rPr>
          <w:rFonts w:hint="eastAsia" w:ascii="微软雅黑" w:hAnsi="微软雅黑" w:eastAsia="微软雅黑" w:cs="微软雅黑"/>
          <w:color w:val="000000"/>
          <w:sz w:val="24"/>
          <w:szCs w:val="24"/>
        </w:rPr>
        <w:t>实践的经验应以书面形式备份存档</w:t>
      </w:r>
    </w:p>
    <w:p w14:paraId="581A453A">
      <w:pPr>
        <w:wordWrap w:val="0"/>
        <w:spacing w:before="35" w:after="0" w:line="312" w:lineRule="auto"/>
        <w:ind w:right="60" w:firstLine="54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16</w:t>
      </w:r>
      <w:r>
        <w:rPr>
          <w:rFonts w:hint="eastAsia" w:ascii="微软雅黑" w:hAnsi="微软雅黑" w:eastAsia="微软雅黑" w:cs="微软雅黑"/>
          <w:color w:val="000000"/>
          <w:sz w:val="24"/>
          <w:szCs w:val="24"/>
        </w:rPr>
        <w:t>．项目范围跟踪是通过比较</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与范围计划来及时调整、控制项目范围计划的过程。</w:t>
      </w:r>
      <w:r>
        <w:rPr>
          <w:rFonts w:hint="eastAsia" w:ascii="微软雅黑" w:hAnsi="微软雅黑" w:eastAsia="微软雅黑" w:cs="微软雅黑"/>
          <w:color w:val="000000"/>
          <w:sz w:val="24"/>
          <w:szCs w:val="24"/>
          <w:lang w:val="en-US" w:eastAsia="zh-CN"/>
        </w:rPr>
        <w:t>D</w:t>
      </w:r>
    </w:p>
    <w:p w14:paraId="0A1BEF0E">
      <w:pPr>
        <w:tabs>
          <w:tab w:val="left" w:pos="5580"/>
        </w:tabs>
        <w:wordWrap w:val="0"/>
        <w:spacing w:before="5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.项目变更情况</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lang w:val="en-US" w:eastAsia="zh-CN"/>
        </w:rPr>
        <w:t xml:space="preserve">. </w:t>
      </w:r>
      <w:r>
        <w:rPr>
          <w:rFonts w:hint="eastAsia" w:ascii="微软雅黑" w:hAnsi="微软雅黑" w:eastAsia="微软雅黑" w:cs="微软雅黑"/>
          <w:color w:val="000000"/>
          <w:sz w:val="24"/>
          <w:szCs w:val="24"/>
        </w:rPr>
        <w:t>项目实际费用</w:t>
      </w:r>
    </w:p>
    <w:p w14:paraId="4FD8247D">
      <w:pPr>
        <w:tabs>
          <w:tab w:val="left" w:pos="5580"/>
        </w:tabs>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.项目变更费用</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.项目实际情况</w:t>
      </w:r>
    </w:p>
    <w:p w14:paraId="3B635011">
      <w:pPr>
        <w:wordWrap w:val="0"/>
        <w:spacing w:before="136" w:after="0" w:line="240" w:lineRule="auto"/>
        <w:ind w:firstLine="54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17</w:t>
      </w:r>
      <w:r>
        <w:rPr>
          <w:rFonts w:hint="eastAsia" w:ascii="微软雅黑" w:hAnsi="微软雅黑" w:eastAsia="微软雅黑" w:cs="微软雅黑"/>
          <w:color w:val="000000"/>
          <w:sz w:val="24"/>
          <w:szCs w:val="24"/>
        </w:rPr>
        <w:t>．项目范围变更控制的重心在于</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B</w:t>
      </w:r>
    </w:p>
    <w:p w14:paraId="21BFFA20">
      <w:pPr>
        <w:tabs>
          <w:tab w:val="left" w:pos="5580"/>
        </w:tabs>
        <w:wordWrap w:val="0"/>
        <w:spacing w:before="7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.起草范围变更请求</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.影响范围变更因素</w:t>
      </w:r>
    </w:p>
    <w:p w14:paraId="65D07B8C">
      <w:pPr>
        <w:tabs>
          <w:tab w:val="left" w:pos="5580"/>
        </w:tabs>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color w:val="000000"/>
          <w:sz w:val="24"/>
          <w:szCs w:val="24"/>
        </w:rPr>
        <w:t>分析项目进度数据</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.重新规划项目范围</w:t>
      </w:r>
    </w:p>
    <w:p w14:paraId="6C9D2F67">
      <w:pPr>
        <w:wordWrap w:val="0"/>
        <w:spacing w:before="116" w:after="0" w:line="240" w:lineRule="auto"/>
        <w:ind w:firstLine="54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18</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color w:val="000000"/>
          <w:sz w:val="24"/>
          <w:szCs w:val="24"/>
        </w:rPr>
        <w:t>变更控制委员会（</w:t>
      </w:r>
      <w:r>
        <w:rPr>
          <w:rFonts w:hint="eastAsia" w:ascii="微软雅黑" w:hAnsi="微软雅黑" w:eastAsia="微软雅黑" w:cs="微软雅黑"/>
          <w:color w:val="000000"/>
          <w:sz w:val="24"/>
          <w:szCs w:val="24"/>
        </w:rPr>
        <w:t>CCB</w:t>
      </w:r>
      <w:r>
        <w:rPr>
          <w:rFonts w:hint="eastAsia" w:ascii="微软雅黑" w:hAnsi="微软雅黑" w:eastAsia="微软雅黑" w:cs="微软雅黑"/>
          <w:color w:val="000000"/>
          <w:sz w:val="24"/>
          <w:szCs w:val="24"/>
        </w:rPr>
        <w:t>）通常由</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组成。</w:t>
      </w:r>
      <w:r>
        <w:rPr>
          <w:rFonts w:hint="eastAsia" w:ascii="微软雅黑" w:hAnsi="微软雅黑" w:eastAsia="微软雅黑" w:cs="微软雅黑"/>
          <w:color w:val="000000"/>
          <w:sz w:val="24"/>
          <w:szCs w:val="24"/>
          <w:lang w:val="en-US" w:eastAsia="zh-CN"/>
        </w:rPr>
        <w:t>A</w:t>
      </w:r>
    </w:p>
    <w:p w14:paraId="6261BDA4">
      <w:pPr>
        <w:tabs>
          <w:tab w:val="left" w:pos="5580"/>
        </w:tabs>
        <w:wordWrap w:val="0"/>
        <w:spacing w:before="9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color w:val="000000"/>
          <w:sz w:val="24"/>
          <w:szCs w:val="24"/>
        </w:rPr>
        <w:t>项目风险承担者</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.项目设计者</w:t>
      </w:r>
    </w:p>
    <w:p w14:paraId="30681D9A">
      <w:pPr>
        <w:tabs>
          <w:tab w:val="left" w:pos="5580"/>
        </w:tabs>
        <w:wordWrap w:val="0"/>
        <w:spacing w:before="96" w:after="0" w:line="240" w:lineRule="auto"/>
        <w:ind w:firstLine="98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color w:val="000000"/>
          <w:sz w:val="24"/>
          <w:szCs w:val="24"/>
        </w:rPr>
        <w:t>项目施工方</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.项目监理方</w:t>
      </w:r>
    </w:p>
    <w:p w14:paraId="0DC4CB96">
      <w:pPr>
        <w:tabs>
          <w:tab w:val="left" w:pos="5580"/>
        </w:tabs>
        <w:wordWrap w:val="0"/>
        <w:spacing w:before="96" w:after="0" w:line="240" w:lineRule="auto"/>
        <w:ind w:firstLine="980"/>
        <w:jc w:val="both"/>
        <w:rPr>
          <w:rFonts w:hint="eastAsia" w:ascii="微软雅黑" w:hAnsi="微软雅黑" w:eastAsia="微软雅黑" w:cs="微软雅黑"/>
          <w:color w:val="000000"/>
          <w:sz w:val="24"/>
          <w:szCs w:val="24"/>
        </w:rPr>
      </w:pPr>
    </w:p>
    <w:p w14:paraId="775BD615">
      <w:pPr>
        <w:pStyle w:val="4"/>
        <w:keepNext w:val="0"/>
        <w:keepLines w:val="0"/>
        <w:widowControl/>
        <w:suppressLineNumbers w:val="0"/>
        <w:shd w:val="clear"/>
        <w:spacing w:before="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变更控制委员会（CCB）的成员通常来自</w:t>
      </w:r>
      <w:r>
        <w:rPr>
          <w:rStyle w:val="7"/>
          <w:rFonts w:hint="eastAsia" w:ascii="微软雅黑" w:hAnsi="微软雅黑" w:eastAsia="微软雅黑" w:cs="微软雅黑"/>
          <w:b/>
          <w:bCs/>
          <w:i w:val="0"/>
          <w:iCs w:val="0"/>
          <w:caps w:val="0"/>
          <w:color w:val="0F1115"/>
          <w:spacing w:val="0"/>
          <w:sz w:val="24"/>
          <w:szCs w:val="24"/>
          <w:shd w:val="clear" w:fill="FFFFFF"/>
        </w:rPr>
        <w:t>项目关键干系人</w:t>
      </w:r>
      <w:r>
        <w:rPr>
          <w:rFonts w:hint="eastAsia" w:ascii="微软雅黑" w:hAnsi="微软雅黑" w:eastAsia="微软雅黑" w:cs="微软雅黑"/>
          <w:i w:val="0"/>
          <w:iCs w:val="0"/>
          <w:caps w:val="0"/>
          <w:color w:val="0F1115"/>
          <w:spacing w:val="0"/>
          <w:sz w:val="24"/>
          <w:szCs w:val="24"/>
          <w:shd w:val="clear" w:fill="FFFFFF"/>
        </w:rPr>
        <w:t>，包括客户、项目发起人、主要管理层、各相关职能部门代表等，他们有权审查、批准或否决项目变更请求。选项分析：</w:t>
      </w:r>
    </w:p>
    <w:p w14:paraId="47B86BB8">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A. 项目风险承担者</w:t>
      </w:r>
      <w:r>
        <w:rPr>
          <w:rFonts w:hint="eastAsia" w:ascii="微软雅黑" w:hAnsi="微软雅黑" w:eastAsia="微软雅黑" w:cs="微软雅黑"/>
          <w:i w:val="0"/>
          <w:iCs w:val="0"/>
          <w:caps w:val="0"/>
          <w:color w:val="0F1115"/>
          <w:spacing w:val="0"/>
          <w:sz w:val="24"/>
          <w:szCs w:val="24"/>
          <w:shd w:val="clear" w:fill="FFFFFF"/>
        </w:rPr>
        <w:t> —— 即项目干系人（Stakeholders），CCB 通常由具有决定权的干系人代表组成，这是最合适的选项。</w:t>
      </w:r>
    </w:p>
    <w:p w14:paraId="16706A23">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F1115"/>
          <w:spacing w:val="0"/>
          <w:sz w:val="24"/>
          <w:szCs w:val="24"/>
          <w:shd w:val="clear" w:fill="FFFFFF"/>
        </w:rPr>
        <w:t>B、C、D 都只是干系人的一部分，不全面。</w:t>
      </w:r>
    </w:p>
    <w:p w14:paraId="76750DC0">
      <w:pPr>
        <w:wordWrap w:val="0"/>
        <w:spacing w:before="96" w:after="0" w:line="240" w:lineRule="auto"/>
        <w:ind w:firstLine="54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19</w:t>
      </w:r>
      <w:r>
        <w:rPr>
          <w:rFonts w:hint="eastAsia" w:ascii="微软雅黑" w:hAnsi="微软雅黑" w:eastAsia="微软雅黑" w:cs="微软雅黑"/>
          <w:color w:val="000000"/>
          <w:sz w:val="24"/>
          <w:szCs w:val="24"/>
        </w:rPr>
        <w:t>．下列不属于项目范围变更控制的主要工具和技术的是</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u w:val="single"/>
          <w:lang w:val="en-US" w:eastAsia="zh-CN"/>
        </w:rPr>
        <w:t>C</w:t>
      </w:r>
    </w:p>
    <w:p w14:paraId="4BF31AED">
      <w:pPr>
        <w:tabs>
          <w:tab w:val="left" w:pos="5580"/>
        </w:tabs>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.范围变更控制系统</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.补充计划编制</w:t>
      </w:r>
    </w:p>
    <w:p w14:paraId="5B88A354">
      <w:pPr>
        <w:tabs>
          <w:tab w:val="left" w:pos="5580"/>
        </w:tabs>
        <w:wordWrap w:val="0"/>
        <w:spacing w:before="116" w:after="0" w:line="240" w:lineRule="auto"/>
        <w:ind w:firstLine="98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color w:val="000000"/>
          <w:sz w:val="24"/>
          <w:szCs w:val="24"/>
          <w:lang w:val="en-US" w:eastAsia="zh-CN"/>
        </w:rPr>
        <w:t xml:space="preserve"> </w:t>
      </w:r>
      <w:r>
        <w:rPr>
          <w:rFonts w:hint="eastAsia" w:ascii="微软雅黑" w:hAnsi="微软雅黑" w:eastAsia="微软雅黑" w:cs="微软雅黑"/>
          <w:color w:val="000000"/>
          <w:sz w:val="24"/>
          <w:szCs w:val="24"/>
        </w:rPr>
        <w:t>费用控制</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.绩效测量</w:t>
      </w:r>
    </w:p>
    <w:p w14:paraId="4E229D3E">
      <w:pPr>
        <w:tabs>
          <w:tab w:val="left" w:pos="5580"/>
        </w:tabs>
        <w:wordWrap w:val="0"/>
        <w:spacing w:before="116" w:after="0" w:line="240" w:lineRule="auto"/>
        <w:ind w:firstLine="980"/>
        <w:jc w:val="both"/>
        <w:rPr>
          <w:rFonts w:hint="eastAsia" w:ascii="微软雅黑" w:hAnsi="微软雅黑" w:eastAsia="微软雅黑" w:cs="微软雅黑"/>
          <w:i w:val="0"/>
          <w:iCs w:val="0"/>
          <w:caps w:val="0"/>
          <w:color w:val="0F1115"/>
          <w:spacing w:val="0"/>
          <w:sz w:val="24"/>
          <w:szCs w:val="24"/>
          <w:shd w:val="clear" w:fill="FFFFFF"/>
          <w:lang w:val="en-US" w:eastAsia="zh-CN"/>
        </w:rPr>
      </w:pPr>
      <w:r>
        <w:rPr>
          <w:rFonts w:hint="eastAsia" w:ascii="微软雅黑" w:hAnsi="微软雅黑" w:eastAsia="微软雅黑" w:cs="微软雅黑"/>
          <w:i w:val="0"/>
          <w:iCs w:val="0"/>
          <w:caps w:val="0"/>
          <w:color w:val="0F1115"/>
          <w:spacing w:val="0"/>
          <w:sz w:val="24"/>
          <w:szCs w:val="24"/>
          <w:shd w:val="clear" w:fill="FFFFFF"/>
          <w:lang w:val="en-US" w:eastAsia="zh-CN"/>
        </w:rPr>
        <w:t>属于成本知识领域</w:t>
      </w:r>
    </w:p>
    <w:p w14:paraId="29DC9664">
      <w:pPr>
        <w:wordWrap w:val="0"/>
        <w:spacing w:before="96" w:after="0" w:line="240" w:lineRule="auto"/>
        <w:ind w:firstLine="54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20</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color w:val="000000"/>
          <w:sz w:val="24"/>
          <w:szCs w:val="24"/>
        </w:rPr>
        <w:t>通过</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方法可以很好地解决项目范围界定不清楚的问题。</w:t>
      </w:r>
      <w:r>
        <w:rPr>
          <w:rFonts w:hint="eastAsia" w:ascii="微软雅黑" w:hAnsi="微软雅黑" w:eastAsia="微软雅黑" w:cs="微软雅黑"/>
          <w:color w:val="000000"/>
          <w:sz w:val="24"/>
          <w:szCs w:val="24"/>
          <w:lang w:val="en-US" w:eastAsia="zh-CN"/>
        </w:rPr>
        <w:t>B</w:t>
      </w:r>
    </w:p>
    <w:p w14:paraId="1D83BA62">
      <w:pPr>
        <w:tabs>
          <w:tab w:val="left" w:pos="5580"/>
        </w:tabs>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.案例模型</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.原型制作</w:t>
      </w:r>
    </w:p>
    <w:p w14:paraId="6FBB7814">
      <w:pPr>
        <w:tabs>
          <w:tab w:val="left" w:pos="5580"/>
        </w:tabs>
        <w:wordWrap w:val="0"/>
        <w:spacing w:before="96" w:after="0" w:line="240" w:lineRule="auto"/>
        <w:ind w:firstLine="98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.合作设计</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.管理程序</w:t>
      </w:r>
    </w:p>
    <w:p w14:paraId="426CE5C4">
      <w:pPr>
        <w:pStyle w:val="4"/>
        <w:keepNext w:val="0"/>
        <w:keepLines w:val="0"/>
        <w:widowControl/>
        <w:suppressLineNumbers w:val="0"/>
        <w:shd w:val="clear" w:fill="FFFFFF"/>
        <w:spacing w:before="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当项目范围界定不清楚时，常用的方法是</w:t>
      </w:r>
      <w:r>
        <w:rPr>
          <w:rStyle w:val="7"/>
          <w:rFonts w:hint="eastAsia" w:ascii="微软雅黑" w:hAnsi="微软雅黑" w:eastAsia="微软雅黑" w:cs="微软雅黑"/>
          <w:b/>
          <w:bCs/>
          <w:i w:val="0"/>
          <w:iCs w:val="0"/>
          <w:caps w:val="0"/>
          <w:color w:val="0F1115"/>
          <w:spacing w:val="0"/>
          <w:sz w:val="24"/>
          <w:szCs w:val="24"/>
          <w:shd w:val="clear" w:fill="FFFFFF"/>
        </w:rPr>
        <w:t>原型制作（Prototyping）</w:t>
      </w:r>
      <w:r>
        <w:rPr>
          <w:rFonts w:hint="eastAsia" w:ascii="微软雅黑" w:hAnsi="微软雅黑" w:eastAsia="微软雅黑" w:cs="微软雅黑"/>
          <w:i w:val="0"/>
          <w:iCs w:val="0"/>
          <w:caps w:val="0"/>
          <w:color w:val="0F1115"/>
          <w:spacing w:val="0"/>
          <w:sz w:val="24"/>
          <w:szCs w:val="24"/>
          <w:shd w:val="clear" w:fill="FFFFFF"/>
        </w:rPr>
        <w:t>。</w:t>
      </w:r>
    </w:p>
    <w:p w14:paraId="06B2F074">
      <w:pPr>
        <w:pStyle w:val="4"/>
        <w:keepNext w:val="0"/>
        <w:keepLines w:val="0"/>
        <w:widowControl/>
        <w:suppressLineNumbers w:val="0"/>
        <w:shd w:val="clear" w:fill="FFFFFF"/>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原型制作通过快速构建一个可演示的模型，让用户提前体验并提出反馈，从而逐步明确需求和范围，特别适用于需求不明确或范围模糊的项目（如软件开发、产品设计）。</w:t>
      </w:r>
    </w:p>
    <w:p w14:paraId="07EDF4F2">
      <w:pPr>
        <w:pStyle w:val="4"/>
        <w:keepNext w:val="0"/>
        <w:keepLines w:val="0"/>
        <w:widowControl/>
        <w:suppressLineNumbers w:val="0"/>
        <w:shd w:val="clear" w:fill="FFFFFF"/>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其他选项分析：</w:t>
      </w:r>
    </w:p>
    <w:p w14:paraId="038A3DD5">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A. 案例模型</w:t>
      </w:r>
      <w:r>
        <w:rPr>
          <w:rFonts w:hint="eastAsia" w:ascii="微软雅黑" w:hAnsi="微软雅黑" w:eastAsia="微软雅黑" w:cs="微软雅黑"/>
          <w:i w:val="0"/>
          <w:iCs w:val="0"/>
          <w:caps w:val="0"/>
          <w:color w:val="0F1115"/>
          <w:spacing w:val="0"/>
          <w:sz w:val="24"/>
          <w:szCs w:val="24"/>
          <w:shd w:val="clear" w:fill="FFFFFF"/>
        </w:rPr>
        <w:t> —— 更多用于教学或法律领域，不是解决范围不清的主要方法。</w:t>
      </w:r>
    </w:p>
    <w:p w14:paraId="486262E8">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C. 合作设计</w:t>
      </w:r>
      <w:r>
        <w:rPr>
          <w:rFonts w:hint="eastAsia" w:ascii="微软雅黑" w:hAnsi="微软雅黑" w:eastAsia="微软雅黑" w:cs="微软雅黑"/>
          <w:i w:val="0"/>
          <w:iCs w:val="0"/>
          <w:caps w:val="0"/>
          <w:color w:val="0F1115"/>
          <w:spacing w:val="0"/>
          <w:sz w:val="24"/>
          <w:szCs w:val="24"/>
          <w:shd w:val="clear" w:fill="FFFFFF"/>
        </w:rPr>
        <w:t> —— 虽然有助于沟通，但不如原型制作直接针对范围澄清有效。</w:t>
      </w:r>
    </w:p>
    <w:p w14:paraId="20F6FE88">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D. 管理程序</w:t>
      </w:r>
      <w:r>
        <w:rPr>
          <w:rFonts w:hint="eastAsia" w:ascii="微软雅黑" w:hAnsi="微软雅黑" w:eastAsia="微软雅黑" w:cs="微软雅黑"/>
          <w:i w:val="0"/>
          <w:iCs w:val="0"/>
          <w:caps w:val="0"/>
          <w:color w:val="0F1115"/>
          <w:spacing w:val="0"/>
          <w:sz w:val="24"/>
          <w:szCs w:val="24"/>
          <w:shd w:val="clear" w:fill="FFFFFF"/>
        </w:rPr>
        <w:t> —— 属于流程制度，不能直接解决范围界定不清的问题。</w:t>
      </w:r>
    </w:p>
    <w:p w14:paraId="121BAA48">
      <w:pPr>
        <w:pStyle w:val="4"/>
        <w:keepNext w:val="0"/>
        <w:keepLines w:val="0"/>
        <w:widowControl/>
        <w:suppressLineNumbers w:val="0"/>
        <w:shd w:val="clear" w:fill="FFFFFF"/>
        <w:spacing w:before="120" w:beforeAutospacing="0" w:after="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所以正确答案是 </w:t>
      </w:r>
      <w:r>
        <w:rPr>
          <w:rStyle w:val="7"/>
          <w:rFonts w:hint="eastAsia" w:ascii="微软雅黑" w:hAnsi="微软雅黑" w:eastAsia="微软雅黑" w:cs="微软雅黑"/>
          <w:b/>
          <w:bCs/>
          <w:i w:val="0"/>
          <w:iCs w:val="0"/>
          <w:caps w:val="0"/>
          <w:color w:val="0F1115"/>
          <w:spacing w:val="0"/>
          <w:sz w:val="24"/>
          <w:szCs w:val="24"/>
          <w:shd w:val="clear" w:fill="FFFFFF"/>
        </w:rPr>
        <w:t>B. 原型制作</w:t>
      </w:r>
      <w:r>
        <w:rPr>
          <w:rFonts w:hint="eastAsia" w:ascii="微软雅黑" w:hAnsi="微软雅黑" w:eastAsia="微软雅黑" w:cs="微软雅黑"/>
          <w:i w:val="0"/>
          <w:iCs w:val="0"/>
          <w:caps w:val="0"/>
          <w:color w:val="0F1115"/>
          <w:spacing w:val="0"/>
          <w:sz w:val="24"/>
          <w:szCs w:val="24"/>
          <w:shd w:val="clear" w:fill="FFFFFF"/>
        </w:rPr>
        <w:t>。</w:t>
      </w:r>
    </w:p>
    <w:p w14:paraId="1AC9515C">
      <w:pPr>
        <w:tabs>
          <w:tab w:val="left" w:pos="5580"/>
        </w:tabs>
        <w:wordWrap w:val="0"/>
        <w:spacing w:before="96" w:after="0" w:line="240" w:lineRule="auto"/>
        <w:ind w:firstLine="980"/>
        <w:jc w:val="both"/>
        <w:rPr>
          <w:rFonts w:hint="eastAsia" w:ascii="微软雅黑" w:hAnsi="微软雅黑" w:eastAsia="微软雅黑" w:cs="微软雅黑"/>
          <w:color w:val="000000"/>
          <w:sz w:val="24"/>
          <w:szCs w:val="24"/>
        </w:rPr>
      </w:pPr>
    </w:p>
    <w:p w14:paraId="3FE75272">
      <w:pPr>
        <w:wordWrap w:val="0"/>
        <w:spacing w:before="15" w:after="0" w:line="312" w:lineRule="auto"/>
        <w:ind w:right="60" w:firstLine="54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21</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color w:val="000000"/>
          <w:sz w:val="24"/>
          <w:szCs w:val="24"/>
        </w:rPr>
        <w:t>美国项目管理协会于</w:t>
      </w:r>
      <w:r>
        <w:rPr>
          <w:rFonts w:hint="eastAsia" w:ascii="微软雅黑" w:hAnsi="微软雅黑" w:eastAsia="微软雅黑" w:cs="微软雅黑"/>
          <w:color w:val="000000"/>
          <w:sz w:val="24"/>
          <w:szCs w:val="24"/>
        </w:rPr>
        <w:t>1996</w:t>
      </w:r>
      <w:r>
        <w:rPr>
          <w:rFonts w:hint="eastAsia" w:ascii="微软雅黑" w:hAnsi="微软雅黑" w:eastAsia="微软雅黑" w:cs="微软雅黑"/>
          <w:color w:val="000000"/>
          <w:sz w:val="24"/>
          <w:szCs w:val="24"/>
        </w:rPr>
        <w:t>年首次提出“</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”概念，获得了项目管理界的一致认同，它也是现代项目管理的重要标志。</w:t>
      </w:r>
      <w:r>
        <w:rPr>
          <w:rFonts w:hint="eastAsia" w:ascii="微软雅黑" w:hAnsi="微软雅黑" w:eastAsia="微软雅黑" w:cs="微软雅黑"/>
          <w:color w:val="000000"/>
          <w:sz w:val="24"/>
          <w:szCs w:val="24"/>
          <w:lang w:val="en-US" w:eastAsia="zh-CN"/>
        </w:rPr>
        <w:t>A</w:t>
      </w:r>
    </w:p>
    <w:p w14:paraId="08922DBC">
      <w:pPr>
        <w:tabs>
          <w:tab w:val="left" w:pos="5580"/>
        </w:tabs>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、项目范围管理</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.项目质量管理</w:t>
      </w:r>
    </w:p>
    <w:p w14:paraId="5DE810AA">
      <w:pPr>
        <w:tabs>
          <w:tab w:val="left" w:pos="5580"/>
        </w:tabs>
        <w:wordWrap w:val="0"/>
        <w:spacing w:before="96" w:after="0" w:line="240" w:lineRule="auto"/>
        <w:ind w:firstLine="98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、项目进度管理</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.项目客户管理</w:t>
      </w:r>
    </w:p>
    <w:p w14:paraId="14D6B38E">
      <w:pPr>
        <w:pStyle w:val="4"/>
        <w:keepNext w:val="0"/>
        <w:keepLines w:val="0"/>
        <w:widowControl/>
        <w:suppressLineNumbers w:val="0"/>
        <w:shd w:val="clear" w:fill="FFFFFF"/>
        <w:spacing w:before="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美国项目管理协会（PMI）在1996年首次提出的、被认为是现代项目管理重要标志的概念是 </w:t>
      </w:r>
      <w:r>
        <w:rPr>
          <w:rStyle w:val="7"/>
          <w:rFonts w:hint="eastAsia" w:ascii="微软雅黑" w:hAnsi="微软雅黑" w:eastAsia="微软雅黑" w:cs="微软雅黑"/>
          <w:b/>
          <w:bCs/>
          <w:i w:val="0"/>
          <w:iCs w:val="0"/>
          <w:caps w:val="0"/>
          <w:color w:val="0F1115"/>
          <w:spacing w:val="0"/>
          <w:sz w:val="24"/>
          <w:szCs w:val="24"/>
          <w:shd w:val="clear" w:fill="FFFFFF"/>
        </w:rPr>
        <w:t>A. 项目范围管理</w:t>
      </w:r>
      <w:r>
        <w:rPr>
          <w:rFonts w:hint="eastAsia" w:ascii="微软雅黑" w:hAnsi="微软雅黑" w:eastAsia="微软雅黑" w:cs="微软雅黑"/>
          <w:i w:val="0"/>
          <w:iCs w:val="0"/>
          <w:caps w:val="0"/>
          <w:color w:val="0F1115"/>
          <w:spacing w:val="0"/>
          <w:sz w:val="24"/>
          <w:szCs w:val="24"/>
          <w:shd w:val="clear" w:fill="FFFFFF"/>
        </w:rPr>
        <w:t>。</w:t>
      </w:r>
    </w:p>
    <w:p w14:paraId="4C5C60EB">
      <w:pPr>
        <w:pStyle w:val="4"/>
        <w:keepNext w:val="0"/>
        <w:keepLines w:val="0"/>
        <w:widowControl/>
        <w:suppressLineNumbers w:val="0"/>
        <w:shd w:val="clear" w:fill="FFFFFF"/>
        <w:spacing w:before="120" w:beforeAutospacing="0" w:after="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这一概念在《PMBOK®指南》中被系统化，强调对项目范围的明确定义、规划与控制，是项目成功的关键因素之一。</w:t>
      </w:r>
    </w:p>
    <w:p w14:paraId="01882342">
      <w:pPr>
        <w:tabs>
          <w:tab w:val="left" w:pos="5580"/>
        </w:tabs>
        <w:wordWrap w:val="0"/>
        <w:spacing w:before="96" w:after="0" w:line="240" w:lineRule="auto"/>
        <w:ind w:firstLine="980"/>
        <w:jc w:val="both"/>
        <w:rPr>
          <w:rFonts w:hint="eastAsia" w:ascii="微软雅黑" w:hAnsi="微软雅黑" w:eastAsia="微软雅黑" w:cs="微软雅黑"/>
          <w:color w:val="000000"/>
          <w:sz w:val="24"/>
          <w:szCs w:val="24"/>
        </w:rPr>
      </w:pPr>
    </w:p>
    <w:p w14:paraId="6AA11B66">
      <w:pPr>
        <w:wordWrap w:val="0"/>
        <w:spacing w:before="15" w:after="0" w:line="312" w:lineRule="auto"/>
        <w:ind w:right="60" w:firstLine="540"/>
        <w:jc w:val="both"/>
        <w:rPr>
          <w:rFonts w:hint="eastAsia" w:ascii="微软雅黑" w:hAnsi="微软雅黑" w:eastAsia="微软雅黑" w:cs="微软雅黑"/>
          <w:color w:val="0000FF"/>
          <w:sz w:val="24"/>
          <w:szCs w:val="24"/>
          <w:lang w:val="en-US" w:eastAsia="zh-CN"/>
        </w:rPr>
      </w:pPr>
      <w:r>
        <w:rPr>
          <w:rFonts w:hint="eastAsia" w:ascii="微软雅黑" w:hAnsi="微软雅黑" w:eastAsia="微软雅黑" w:cs="微软雅黑"/>
          <w:color w:val="0000FF"/>
          <w:sz w:val="24"/>
          <w:szCs w:val="24"/>
        </w:rPr>
        <w:t>22</w:t>
      </w:r>
      <w:r>
        <w:rPr>
          <w:rFonts w:hint="eastAsia" w:ascii="微软雅黑" w:hAnsi="微软雅黑" w:eastAsia="微软雅黑" w:cs="微软雅黑"/>
          <w:color w:val="0000FF"/>
          <w:sz w:val="24"/>
          <w:szCs w:val="24"/>
        </w:rPr>
        <w:t>．</w:t>
      </w:r>
      <w:r>
        <w:rPr>
          <w:rFonts w:hint="eastAsia" w:ascii="微软雅黑" w:hAnsi="微软雅黑" w:eastAsia="微软雅黑" w:cs="微软雅黑"/>
          <w:color w:val="0000FF"/>
          <w:sz w:val="24"/>
          <w:szCs w:val="24"/>
          <w:u w:val="single"/>
        </w:rPr>
        <w:t xml:space="preserve">       </w:t>
      </w:r>
      <w:r>
        <w:rPr>
          <w:rFonts w:hint="eastAsia" w:ascii="微软雅黑" w:hAnsi="微软雅黑" w:eastAsia="微软雅黑" w:cs="微软雅黑"/>
          <w:color w:val="0000FF"/>
          <w:sz w:val="24"/>
          <w:szCs w:val="24"/>
        </w:rPr>
        <w:t>是主要解释创建项目的商业需求，即为何要进行这一项目，为以后权衡各种利弊关系提供依据。</w:t>
      </w:r>
      <w:r>
        <w:rPr>
          <w:rFonts w:hint="eastAsia" w:ascii="微软雅黑" w:hAnsi="微软雅黑" w:eastAsia="微软雅黑" w:cs="微软雅黑"/>
          <w:color w:val="0000FF"/>
          <w:sz w:val="24"/>
          <w:szCs w:val="24"/>
          <w:lang w:val="en-US" w:eastAsia="zh-CN"/>
        </w:rPr>
        <w:t>A</w:t>
      </w:r>
    </w:p>
    <w:p w14:paraId="28FFBBD1">
      <w:pPr>
        <w:tabs>
          <w:tab w:val="left" w:pos="5580"/>
        </w:tabs>
        <w:wordWrap w:val="0"/>
        <w:spacing w:before="96" w:after="0" w:line="240" w:lineRule="auto"/>
        <w:ind w:firstLine="98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A</w:t>
      </w:r>
      <w:r>
        <w:rPr>
          <w:rFonts w:hint="eastAsia" w:ascii="微软雅黑" w:hAnsi="微软雅黑" w:eastAsia="微软雅黑" w:cs="微软雅黑"/>
          <w:color w:val="0000FF"/>
          <w:sz w:val="24"/>
          <w:szCs w:val="24"/>
        </w:rPr>
        <w:t>.项目合理性说明</w:t>
      </w:r>
      <w:r>
        <w:rPr>
          <w:rFonts w:hint="eastAsia" w:ascii="微软雅黑" w:hAnsi="微软雅黑" w:eastAsia="微软雅黑" w:cs="微软雅黑"/>
          <w:color w:val="0000FF"/>
          <w:sz w:val="24"/>
          <w:szCs w:val="24"/>
        </w:rPr>
        <w:tab/>
      </w:r>
      <w:r>
        <w:rPr>
          <w:rFonts w:hint="eastAsia" w:ascii="微软雅黑" w:hAnsi="微软雅黑" w:eastAsia="微软雅黑" w:cs="微软雅黑"/>
          <w:color w:val="0000FF"/>
          <w:sz w:val="24"/>
          <w:szCs w:val="24"/>
        </w:rPr>
        <w:t>B</w:t>
      </w:r>
      <w:r>
        <w:rPr>
          <w:rFonts w:hint="eastAsia" w:ascii="微软雅黑" w:hAnsi="微软雅黑" w:eastAsia="微软雅黑" w:cs="微软雅黑"/>
          <w:color w:val="0000FF"/>
          <w:sz w:val="24"/>
          <w:szCs w:val="24"/>
        </w:rPr>
        <w:t>.项目成果的简要描述</w:t>
      </w:r>
    </w:p>
    <w:p w14:paraId="2DD9A1DF">
      <w:pPr>
        <w:tabs>
          <w:tab w:val="left" w:pos="5580"/>
        </w:tabs>
        <w:wordWrap w:val="0"/>
        <w:spacing w:before="116" w:after="0" w:line="240" w:lineRule="auto"/>
        <w:ind w:firstLine="98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C</w:t>
      </w:r>
      <w:r>
        <w:rPr>
          <w:rFonts w:hint="eastAsia" w:ascii="微软雅黑" w:hAnsi="微软雅黑" w:eastAsia="微软雅黑" w:cs="微软雅黑"/>
          <w:color w:val="0000FF"/>
          <w:sz w:val="24"/>
          <w:szCs w:val="24"/>
        </w:rPr>
        <w:t>.可交付成果清单</w:t>
      </w:r>
      <w:r>
        <w:rPr>
          <w:rFonts w:hint="eastAsia" w:ascii="微软雅黑" w:hAnsi="微软雅黑" w:eastAsia="微软雅黑" w:cs="微软雅黑"/>
          <w:color w:val="0000FF"/>
          <w:sz w:val="24"/>
          <w:szCs w:val="24"/>
        </w:rPr>
        <w:tab/>
      </w:r>
      <w:r>
        <w:rPr>
          <w:rFonts w:hint="eastAsia" w:ascii="微软雅黑" w:hAnsi="微软雅黑" w:eastAsia="微软雅黑" w:cs="微软雅黑"/>
          <w:color w:val="0000FF"/>
          <w:sz w:val="24"/>
          <w:szCs w:val="24"/>
        </w:rPr>
        <w:t>D</w:t>
      </w:r>
      <w:r>
        <w:rPr>
          <w:rFonts w:hint="eastAsia" w:ascii="微软雅黑" w:hAnsi="微软雅黑" w:eastAsia="微软雅黑" w:cs="微软雅黑"/>
          <w:color w:val="0000FF"/>
          <w:sz w:val="24"/>
          <w:szCs w:val="24"/>
        </w:rPr>
        <w:t>.项目目标的实现程度</w:t>
      </w:r>
    </w:p>
    <w:p w14:paraId="01A25816">
      <w:pPr>
        <w:pStyle w:val="4"/>
        <w:keepNext w:val="0"/>
        <w:keepLines w:val="0"/>
        <w:widowControl/>
        <w:suppressLineNumbers w:val="0"/>
        <w:shd w:val="clear" w:fill="FFFFFF"/>
        <w:spacing w:before="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题干说“解释创建项目的商业需求，即为何要进行这一项目，为以后权衡各种利弊关系提供依据”，这指的是</w:t>
      </w:r>
      <w:r>
        <w:rPr>
          <w:rStyle w:val="7"/>
          <w:rFonts w:hint="eastAsia" w:ascii="微软雅黑" w:hAnsi="微软雅黑" w:eastAsia="微软雅黑" w:cs="微软雅黑"/>
          <w:b/>
          <w:bCs/>
          <w:i w:val="0"/>
          <w:iCs w:val="0"/>
          <w:caps w:val="0"/>
          <w:color w:val="0F1115"/>
          <w:spacing w:val="0"/>
          <w:sz w:val="24"/>
          <w:szCs w:val="24"/>
          <w:shd w:val="clear" w:fill="FFFFFF"/>
        </w:rPr>
        <w:t>项目合理性说明（或商业论证）</w:t>
      </w:r>
      <w:r>
        <w:rPr>
          <w:rFonts w:hint="eastAsia" w:ascii="微软雅黑" w:hAnsi="微软雅黑" w:eastAsia="微软雅黑" w:cs="微软雅黑"/>
          <w:i w:val="0"/>
          <w:iCs w:val="0"/>
          <w:caps w:val="0"/>
          <w:color w:val="0F1115"/>
          <w:spacing w:val="0"/>
          <w:sz w:val="24"/>
          <w:szCs w:val="24"/>
          <w:shd w:val="clear" w:fill="FFFFFF"/>
        </w:rPr>
        <w:t>。</w:t>
      </w:r>
    </w:p>
    <w:p w14:paraId="31EE782F">
      <w:pPr>
        <w:pStyle w:val="4"/>
        <w:keepNext w:val="0"/>
        <w:keepLines w:val="0"/>
        <w:widowControl/>
        <w:suppressLineNumbers w:val="0"/>
        <w:shd w:val="clear" w:fill="FFFFFF"/>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在项目管理中，项目章程中包含“项目目的”或“商业需求”的说明，这正是项目合理性说明（Business Case）的内容，用来证明项目的价值并为决策提供依据。</w:t>
      </w:r>
    </w:p>
    <w:p w14:paraId="4838A755">
      <w:pPr>
        <w:pStyle w:val="4"/>
        <w:keepNext w:val="0"/>
        <w:keepLines w:val="0"/>
        <w:widowControl/>
        <w:suppressLineNumbers w:val="0"/>
        <w:shd w:val="clear" w:fill="FFFFFF"/>
        <w:spacing w:before="120" w:beforeAutospacing="0" w:after="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所以正确答案是 </w:t>
      </w:r>
      <w:r>
        <w:rPr>
          <w:rStyle w:val="7"/>
          <w:rFonts w:hint="eastAsia" w:ascii="微软雅黑" w:hAnsi="微软雅黑" w:eastAsia="微软雅黑" w:cs="微软雅黑"/>
          <w:b/>
          <w:bCs/>
          <w:i w:val="0"/>
          <w:iCs w:val="0"/>
          <w:caps w:val="0"/>
          <w:color w:val="0F1115"/>
          <w:spacing w:val="0"/>
          <w:sz w:val="24"/>
          <w:szCs w:val="24"/>
          <w:shd w:val="clear" w:fill="FFFFFF"/>
        </w:rPr>
        <w:t>A. 项目合理性说明</w:t>
      </w:r>
      <w:r>
        <w:rPr>
          <w:rFonts w:hint="eastAsia" w:ascii="微软雅黑" w:hAnsi="微软雅黑" w:eastAsia="微软雅黑" w:cs="微软雅黑"/>
          <w:i w:val="0"/>
          <w:iCs w:val="0"/>
          <w:caps w:val="0"/>
          <w:color w:val="0F1115"/>
          <w:spacing w:val="0"/>
          <w:sz w:val="24"/>
          <w:szCs w:val="24"/>
          <w:shd w:val="clear" w:fill="FFFFFF"/>
        </w:rPr>
        <w:t>。</w:t>
      </w:r>
    </w:p>
    <w:p w14:paraId="122B1308">
      <w:pPr>
        <w:tabs>
          <w:tab w:val="left" w:pos="5580"/>
        </w:tabs>
        <w:wordWrap w:val="0"/>
        <w:spacing w:before="116" w:after="0" w:line="240" w:lineRule="auto"/>
        <w:ind w:firstLine="980"/>
        <w:jc w:val="both"/>
        <w:rPr>
          <w:rFonts w:hint="eastAsia" w:ascii="微软雅黑" w:hAnsi="微软雅黑" w:eastAsia="微软雅黑" w:cs="微软雅黑"/>
          <w:color w:val="000000"/>
          <w:sz w:val="24"/>
          <w:szCs w:val="24"/>
        </w:rPr>
      </w:pPr>
    </w:p>
    <w:p w14:paraId="150E019A">
      <w:pPr>
        <w:wordWrap w:val="0"/>
        <w:spacing w:before="96" w:after="0" w:line="240" w:lineRule="auto"/>
        <w:ind w:firstLine="54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23.</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主要概括项目产品、服务或结果的基本特征。</w:t>
      </w:r>
      <w:r>
        <w:rPr>
          <w:rFonts w:hint="eastAsia" w:ascii="微软雅黑" w:hAnsi="微软雅黑" w:eastAsia="微软雅黑" w:cs="微软雅黑"/>
          <w:color w:val="000000"/>
          <w:sz w:val="24"/>
          <w:szCs w:val="24"/>
          <w:lang w:val="en-US" w:eastAsia="zh-CN"/>
        </w:rPr>
        <w:t>B</w:t>
      </w:r>
    </w:p>
    <w:p w14:paraId="6483D92B">
      <w:pPr>
        <w:tabs>
          <w:tab w:val="left" w:pos="5580"/>
        </w:tabs>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.项目合理性说明</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.项目成果的简要描述</w:t>
      </w:r>
    </w:p>
    <w:p w14:paraId="2E9A4CD4">
      <w:pPr>
        <w:tabs>
          <w:tab w:val="left" w:pos="5580"/>
        </w:tabs>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.可交付成果清单</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.项目目标的实现程度</w:t>
      </w:r>
    </w:p>
    <w:p w14:paraId="1FC06FB1">
      <w:pPr>
        <w:pStyle w:val="4"/>
        <w:keepNext w:val="0"/>
        <w:keepLines w:val="0"/>
        <w:widowControl/>
        <w:suppressLineNumbers w:val="0"/>
        <w:shd w:val="clear" w:fill="FFFFFF"/>
        <w:spacing w:before="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题干说“概括项目产品、服务或结果的基本特征”，这指的是对项目最终产出物的概要描述。</w:t>
      </w:r>
    </w:p>
    <w:p w14:paraId="7443296B">
      <w:pPr>
        <w:pStyle w:val="4"/>
        <w:keepNext w:val="0"/>
        <w:keepLines w:val="0"/>
        <w:widowControl/>
        <w:suppressLineNumbers w:val="0"/>
        <w:shd w:val="clear" w:fill="FFFFFF"/>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在项目章程或范围说明书中，通常会有“项目成果的简要描述”一节，用来概括项目最终交付物的主要特性和要求。</w:t>
      </w:r>
    </w:p>
    <w:p w14:paraId="79459729">
      <w:pPr>
        <w:pStyle w:val="4"/>
        <w:keepNext w:val="0"/>
        <w:keepLines w:val="0"/>
        <w:widowControl/>
        <w:suppressLineNumbers w:val="0"/>
        <w:shd w:val="clear" w:fill="FFFFFF"/>
        <w:spacing w:before="120" w:beforeAutospacing="0" w:after="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因此正确答案是 </w:t>
      </w:r>
      <w:r>
        <w:rPr>
          <w:rStyle w:val="7"/>
          <w:rFonts w:hint="eastAsia" w:ascii="微软雅黑" w:hAnsi="微软雅黑" w:eastAsia="微软雅黑" w:cs="微软雅黑"/>
          <w:b/>
          <w:bCs/>
          <w:i w:val="0"/>
          <w:iCs w:val="0"/>
          <w:caps w:val="0"/>
          <w:color w:val="0F1115"/>
          <w:spacing w:val="0"/>
          <w:sz w:val="24"/>
          <w:szCs w:val="24"/>
          <w:shd w:val="clear" w:fill="FFFFFF"/>
        </w:rPr>
        <w:t>B. 项目成果的简要描述</w:t>
      </w:r>
      <w:r>
        <w:rPr>
          <w:rFonts w:hint="eastAsia" w:ascii="微软雅黑" w:hAnsi="微软雅黑" w:eastAsia="微软雅黑" w:cs="微软雅黑"/>
          <w:i w:val="0"/>
          <w:iCs w:val="0"/>
          <w:caps w:val="0"/>
          <w:color w:val="0F1115"/>
          <w:spacing w:val="0"/>
          <w:sz w:val="24"/>
          <w:szCs w:val="24"/>
          <w:shd w:val="clear" w:fill="FFFFFF"/>
        </w:rPr>
        <w:t>。</w:t>
      </w:r>
    </w:p>
    <w:p w14:paraId="43BC3AE8">
      <w:pPr>
        <w:wordWrap w:val="0"/>
        <w:spacing w:before="35" w:after="0" w:line="312" w:lineRule="auto"/>
        <w:ind w:right="60" w:firstLine="540"/>
        <w:jc w:val="both"/>
        <w:rPr>
          <w:rFonts w:hint="eastAsia" w:ascii="微软雅黑" w:hAnsi="微软雅黑" w:eastAsia="微软雅黑" w:cs="微软雅黑"/>
          <w:color w:val="000000"/>
          <w:sz w:val="24"/>
          <w:szCs w:val="24"/>
        </w:rPr>
      </w:pPr>
    </w:p>
    <w:p w14:paraId="1C6FB419">
      <w:pPr>
        <w:wordWrap w:val="0"/>
        <w:spacing w:before="35" w:after="0" w:line="312" w:lineRule="auto"/>
        <w:ind w:right="60" w:firstLine="54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24</w:t>
      </w:r>
      <w:r>
        <w:rPr>
          <w:rFonts w:hint="eastAsia" w:ascii="微软雅黑" w:hAnsi="微软雅黑" w:eastAsia="微软雅黑" w:cs="微软雅黑"/>
          <w:color w:val="000000"/>
          <w:sz w:val="24"/>
          <w:szCs w:val="24"/>
        </w:rPr>
        <w:t>．项目分解结构是将整个项目分解成为便于管理的工作单元。其作用不包括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D</w:t>
      </w:r>
    </w:p>
    <w:p w14:paraId="389E38CD">
      <w:pPr>
        <w:tabs>
          <w:tab w:val="left" w:pos="5580"/>
        </w:tabs>
        <w:wordWrap w:val="0"/>
        <w:spacing w:before="7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.明确和准确说明项目目标</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.全面改进项目沟通</w:t>
      </w:r>
    </w:p>
    <w:p w14:paraId="793B3F24">
      <w:pPr>
        <w:tabs>
          <w:tab w:val="left" w:pos="5580"/>
        </w:tabs>
        <w:wordWrap w:val="0"/>
        <w:spacing w:before="116" w:after="0" w:line="240" w:lineRule="auto"/>
        <w:ind w:firstLine="98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.为项目费用绩效控制奠定基础</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.表明如何完成项目</w:t>
      </w:r>
    </w:p>
    <w:p w14:paraId="1AB5BAF7">
      <w:pPr>
        <w:tabs>
          <w:tab w:val="left" w:pos="5580"/>
        </w:tabs>
        <w:wordWrap w:val="0"/>
        <w:spacing w:before="116" w:after="0" w:line="240" w:lineRule="auto"/>
        <w:ind w:firstLine="980"/>
        <w:jc w:val="both"/>
        <w:rPr>
          <w:rFonts w:hint="eastAsia" w:ascii="微软雅黑" w:hAnsi="微软雅黑" w:eastAsia="微软雅黑" w:cs="微软雅黑"/>
          <w:color w:val="000000"/>
          <w:sz w:val="24"/>
          <w:szCs w:val="24"/>
        </w:rPr>
      </w:pPr>
    </w:p>
    <w:p w14:paraId="387E99BF">
      <w:pPr>
        <w:tabs>
          <w:tab w:val="left" w:pos="5580"/>
        </w:tabs>
        <w:wordWrap w:val="0"/>
        <w:spacing w:before="116" w:after="0" w:line="240" w:lineRule="auto"/>
        <w:ind w:firstLine="480" w:firstLineChars="20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25</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字典的优势之一是</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A</w:t>
      </w:r>
    </w:p>
    <w:p w14:paraId="29A0AB45">
      <w:pPr>
        <w:tabs>
          <w:tab w:val="left" w:pos="5440"/>
        </w:tabs>
        <w:wordWrap w:val="0"/>
        <w:spacing w:before="116" w:after="0" w:line="240" w:lineRule="auto"/>
        <w:ind w:firstLine="9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.用文字描述每个元素的工作规范</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.用图表描述每个元素的工作规范</w:t>
      </w:r>
    </w:p>
    <w:p w14:paraId="2C29E6F5">
      <w:pPr>
        <w:tabs>
          <w:tab w:val="left" w:pos="5440"/>
        </w:tabs>
        <w:wordWrap w:val="0"/>
        <w:spacing w:before="136" w:after="0" w:line="240" w:lineRule="auto"/>
        <w:ind w:firstLine="9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.用文字描述每个元素的工作内容</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.用文字描述每个元素的工作内容</w:t>
      </w:r>
    </w:p>
    <w:p w14:paraId="56E5248B">
      <w:pPr>
        <w:wordWrap w:val="0"/>
        <w:spacing w:before="0" w:after="0" w:line="307" w:lineRule="auto"/>
        <w:ind w:right="40" w:firstLine="500"/>
        <w:jc w:val="both"/>
        <w:rPr>
          <w:rFonts w:hint="eastAsia" w:ascii="微软雅黑" w:hAnsi="微软雅黑" w:eastAsia="微软雅黑" w:cs="微软雅黑"/>
          <w:color w:val="0000FF"/>
          <w:sz w:val="24"/>
          <w:szCs w:val="24"/>
          <w:lang w:val="en-US" w:eastAsia="zh-CN"/>
        </w:rPr>
      </w:pPr>
      <w:r>
        <w:rPr>
          <w:rFonts w:hint="eastAsia" w:ascii="微软雅黑" w:hAnsi="微软雅黑" w:eastAsia="微软雅黑" w:cs="微软雅黑"/>
          <w:color w:val="0000FF"/>
          <w:sz w:val="24"/>
          <w:szCs w:val="24"/>
        </w:rPr>
        <w:t>26</w:t>
      </w:r>
      <w:r>
        <w:rPr>
          <w:rFonts w:hint="eastAsia" w:ascii="微软雅黑" w:hAnsi="微软雅黑" w:eastAsia="微软雅黑" w:cs="微软雅黑"/>
          <w:color w:val="0000FF"/>
          <w:sz w:val="24"/>
          <w:szCs w:val="24"/>
        </w:rPr>
        <w:t>．有些计划人员发现使用字典中已实施活动的术语来描述</w:t>
      </w:r>
      <w:r>
        <w:rPr>
          <w:rFonts w:hint="eastAsia" w:ascii="微软雅黑" w:hAnsi="微软雅黑" w:eastAsia="微软雅黑" w:cs="微软雅黑"/>
          <w:color w:val="0000FF"/>
          <w:sz w:val="24"/>
          <w:szCs w:val="24"/>
        </w:rPr>
        <w:t>WBS</w:t>
      </w:r>
      <w:r>
        <w:rPr>
          <w:rFonts w:hint="eastAsia" w:ascii="微软雅黑" w:hAnsi="微软雅黑" w:eastAsia="微软雅黑" w:cs="微软雅黑"/>
          <w:color w:val="0000FF"/>
          <w:sz w:val="24"/>
          <w:szCs w:val="24"/>
        </w:rPr>
        <w:t>元素十分有效。其优点是</w:t>
      </w:r>
      <w:r>
        <w:rPr>
          <w:rFonts w:hint="eastAsia" w:ascii="微软雅黑" w:hAnsi="微软雅黑" w:eastAsia="微软雅黑" w:cs="微软雅黑"/>
          <w:color w:val="0000FF"/>
          <w:sz w:val="24"/>
          <w:szCs w:val="24"/>
          <w:u w:val="single"/>
        </w:rPr>
        <w:t xml:space="preserve">       </w:t>
      </w:r>
      <w:r>
        <w:rPr>
          <w:rFonts w:hint="eastAsia" w:ascii="微软雅黑" w:hAnsi="微软雅黑" w:eastAsia="微软雅黑" w:cs="微软雅黑"/>
          <w:color w:val="0000FF"/>
          <w:sz w:val="24"/>
          <w:szCs w:val="24"/>
        </w:rPr>
        <w:t>。</w:t>
      </w:r>
      <w:r>
        <w:rPr>
          <w:rFonts w:hint="eastAsia" w:ascii="微软雅黑" w:hAnsi="微软雅黑" w:eastAsia="微软雅黑" w:cs="微软雅黑"/>
          <w:color w:val="0000FF"/>
          <w:sz w:val="24"/>
          <w:szCs w:val="24"/>
          <w:lang w:val="en-US" w:eastAsia="zh-CN"/>
        </w:rPr>
        <w:t>C</w:t>
      </w:r>
    </w:p>
    <w:p w14:paraId="10C59682">
      <w:pPr>
        <w:wordWrap w:val="0"/>
        <w:spacing w:before="87" w:after="0" w:line="240" w:lineRule="auto"/>
        <w:ind w:firstLine="9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A</w:t>
      </w:r>
      <w:r>
        <w:rPr>
          <w:rFonts w:hint="eastAsia" w:ascii="微软雅黑" w:hAnsi="微软雅黑" w:eastAsia="微软雅黑" w:cs="微软雅黑"/>
          <w:color w:val="0000FF"/>
          <w:sz w:val="24"/>
          <w:szCs w:val="24"/>
        </w:rPr>
        <w:t>.不需要</w:t>
      </w:r>
      <w:r>
        <w:rPr>
          <w:rFonts w:hint="eastAsia" w:ascii="微软雅黑" w:hAnsi="微软雅黑" w:eastAsia="微软雅黑" w:cs="微软雅黑"/>
          <w:color w:val="0000FF"/>
          <w:sz w:val="24"/>
          <w:szCs w:val="24"/>
        </w:rPr>
        <w:t>WBS</w:t>
      </w:r>
      <w:r>
        <w:rPr>
          <w:rFonts w:hint="eastAsia" w:ascii="微软雅黑" w:hAnsi="微软雅黑" w:eastAsia="微软雅黑" w:cs="微软雅黑"/>
          <w:color w:val="0000FF"/>
          <w:sz w:val="24"/>
          <w:szCs w:val="24"/>
        </w:rPr>
        <w:t>也能明确元素中的工作</w:t>
      </w:r>
    </w:p>
    <w:p w14:paraId="396B70E0">
      <w:pPr>
        <w:wordWrap w:val="0"/>
        <w:spacing w:before="136" w:after="0" w:line="240" w:lineRule="auto"/>
        <w:ind w:firstLine="9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B</w:t>
      </w:r>
      <w:r>
        <w:rPr>
          <w:rFonts w:hint="eastAsia" w:ascii="微软雅黑" w:hAnsi="微软雅黑" w:eastAsia="微软雅黑" w:cs="微软雅黑"/>
          <w:color w:val="0000FF"/>
          <w:sz w:val="24"/>
          <w:szCs w:val="24"/>
        </w:rPr>
        <w:t>.不需要</w:t>
      </w:r>
      <w:r>
        <w:rPr>
          <w:rFonts w:hint="eastAsia" w:ascii="微软雅黑" w:hAnsi="微软雅黑" w:eastAsia="微软雅黑" w:cs="微软雅黑"/>
          <w:color w:val="0000FF"/>
          <w:sz w:val="24"/>
          <w:szCs w:val="24"/>
        </w:rPr>
        <w:t>WBS</w:t>
      </w:r>
      <w:r>
        <w:rPr>
          <w:rFonts w:hint="eastAsia" w:ascii="微软雅黑" w:hAnsi="微软雅黑" w:eastAsia="微软雅黑" w:cs="微软雅黑"/>
          <w:color w:val="0000FF"/>
          <w:sz w:val="24"/>
          <w:szCs w:val="24"/>
        </w:rPr>
        <w:t>也能明确元素中的规范</w:t>
      </w:r>
    </w:p>
    <w:p w14:paraId="236897E0">
      <w:pPr>
        <w:wordWrap w:val="0"/>
        <w:spacing w:before="116" w:after="0" w:line="240" w:lineRule="auto"/>
        <w:ind w:firstLine="9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C</w:t>
      </w:r>
      <w:r>
        <w:rPr>
          <w:rFonts w:hint="eastAsia" w:ascii="微软雅黑" w:hAnsi="微软雅黑" w:eastAsia="微软雅黑" w:cs="微软雅黑"/>
          <w:color w:val="0000FF"/>
          <w:sz w:val="24"/>
          <w:szCs w:val="24"/>
        </w:rPr>
        <w:t>.不需要</w:t>
      </w:r>
      <w:r>
        <w:rPr>
          <w:rFonts w:hint="eastAsia" w:ascii="微软雅黑" w:hAnsi="微软雅黑" w:eastAsia="微软雅黑" w:cs="微软雅黑"/>
          <w:color w:val="0000FF"/>
          <w:sz w:val="24"/>
          <w:szCs w:val="24"/>
        </w:rPr>
        <w:t>WBS</w:t>
      </w:r>
      <w:r>
        <w:rPr>
          <w:rFonts w:hint="eastAsia" w:ascii="微软雅黑" w:hAnsi="微软雅黑" w:eastAsia="微软雅黑" w:cs="微软雅黑"/>
          <w:color w:val="0000FF"/>
          <w:sz w:val="24"/>
          <w:szCs w:val="24"/>
        </w:rPr>
        <w:t>字典也能明确元素中的工作</w:t>
      </w:r>
    </w:p>
    <w:p w14:paraId="75821F6F">
      <w:pPr>
        <w:wordWrap w:val="0"/>
        <w:spacing w:before="116" w:after="0" w:line="240" w:lineRule="auto"/>
        <w:ind w:firstLine="9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D</w:t>
      </w:r>
      <w:r>
        <w:rPr>
          <w:rFonts w:hint="eastAsia" w:ascii="微软雅黑" w:hAnsi="微软雅黑" w:eastAsia="微软雅黑" w:cs="微软雅黑"/>
          <w:color w:val="0000FF"/>
          <w:sz w:val="24"/>
          <w:szCs w:val="24"/>
        </w:rPr>
        <w:t>.不需要</w:t>
      </w:r>
      <w:r>
        <w:rPr>
          <w:rFonts w:hint="eastAsia" w:ascii="微软雅黑" w:hAnsi="微软雅黑" w:eastAsia="微软雅黑" w:cs="微软雅黑"/>
          <w:color w:val="0000FF"/>
          <w:sz w:val="24"/>
          <w:szCs w:val="24"/>
        </w:rPr>
        <w:t>WBS</w:t>
      </w:r>
      <w:r>
        <w:rPr>
          <w:rFonts w:hint="eastAsia" w:ascii="微软雅黑" w:hAnsi="微软雅黑" w:eastAsia="微软雅黑" w:cs="微软雅黑"/>
          <w:color w:val="0000FF"/>
          <w:sz w:val="24"/>
          <w:szCs w:val="24"/>
        </w:rPr>
        <w:t>字典也能明确元素中的规范</w:t>
      </w:r>
    </w:p>
    <w:p w14:paraId="3D1C1189">
      <w:pPr>
        <w:wordWrap w:val="0"/>
        <w:spacing w:before="116" w:after="0" w:line="240" w:lineRule="auto"/>
        <w:ind w:firstLine="50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27</w:t>
      </w:r>
      <w:r>
        <w:rPr>
          <w:rFonts w:hint="eastAsia" w:ascii="微软雅黑" w:hAnsi="微软雅黑" w:eastAsia="微软雅黑" w:cs="微软雅黑"/>
          <w:color w:val="000000"/>
          <w:sz w:val="24"/>
          <w:szCs w:val="24"/>
        </w:rPr>
        <w:t>．下列关于</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字典的说法中，不正确的是</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u w:val="single"/>
          <w:lang w:val="en-US" w:eastAsia="zh-CN"/>
        </w:rPr>
        <w:t xml:space="preserve"> C</w:t>
      </w:r>
    </w:p>
    <w:p w14:paraId="2C5D72A8">
      <w:pPr>
        <w:wordWrap w:val="0"/>
        <w:spacing w:before="96" w:after="0" w:line="240" w:lineRule="auto"/>
        <w:ind w:firstLine="9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字典提供的信息不必很长，但应该充分地描述所做的工作</w:t>
      </w:r>
    </w:p>
    <w:p w14:paraId="1939B93E">
      <w:pPr>
        <w:wordWrap w:val="0"/>
        <w:spacing w:before="96" w:after="0" w:line="240" w:lineRule="auto"/>
        <w:ind w:firstLine="9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字典是用来定义和描述每一个</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元素中将要执行的工作的文档</w:t>
      </w:r>
    </w:p>
    <w:p w14:paraId="69AE10B7">
      <w:pPr>
        <w:wordWrap w:val="0"/>
        <w:spacing w:before="116" w:after="0" w:line="240" w:lineRule="auto"/>
        <w:ind w:firstLine="9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字典的优势之一是用图表描述每个元素的工作规范</w:t>
      </w:r>
    </w:p>
    <w:p w14:paraId="380D2626">
      <w:pPr>
        <w:wordWrap w:val="0"/>
        <w:spacing w:before="55" w:after="0" w:line="312" w:lineRule="auto"/>
        <w:ind w:left="1320" w:right="40" w:hanging="38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.用来描述每个工作包的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字典能够方便地转变为对项目或子项目的综合性陈述</w:t>
      </w:r>
    </w:p>
    <w:p w14:paraId="4DA3EB99">
      <w:pPr>
        <w:wordWrap w:val="0"/>
        <w:spacing w:before="55" w:after="0" w:line="312" w:lineRule="auto"/>
        <w:ind w:left="1320" w:right="40" w:hanging="380"/>
        <w:jc w:val="both"/>
        <w:rPr>
          <w:rFonts w:hint="eastAsia" w:ascii="微软雅黑" w:hAnsi="微软雅黑" w:eastAsia="微软雅黑" w:cs="微软雅黑"/>
          <w:color w:val="000000"/>
          <w:sz w:val="24"/>
          <w:szCs w:val="24"/>
        </w:rPr>
      </w:pPr>
      <w:r>
        <w:rPr>
          <w:rFonts w:hint="eastAsia" w:ascii="微软雅黑" w:hAnsi="微软雅黑" w:eastAsia="微软雅黑" w:cs="微软雅黑"/>
          <w:i w:val="0"/>
          <w:iCs w:val="0"/>
          <w:caps w:val="0"/>
          <w:color w:val="0F1115"/>
          <w:spacing w:val="0"/>
          <w:sz w:val="24"/>
          <w:szCs w:val="24"/>
          <w:shd w:val="clear" w:fill="FFFFFF"/>
        </w:rPr>
        <w:t>不正确，WBS 字典主要是文字描述（表格形式是信息组织方式，但不是用图表描述工作规范），其优势在于文字描述的准确性，而不是图表。</w:t>
      </w:r>
    </w:p>
    <w:p w14:paraId="6A72FF14">
      <w:pPr>
        <w:wordWrap w:val="0"/>
        <w:spacing w:before="76" w:after="0" w:line="240" w:lineRule="auto"/>
        <w:ind w:firstLine="50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28</w:t>
      </w:r>
      <w:r>
        <w:rPr>
          <w:rFonts w:hint="eastAsia" w:ascii="微软雅黑" w:hAnsi="微软雅黑" w:eastAsia="微软雅黑" w:cs="微软雅黑"/>
          <w:color w:val="000000"/>
          <w:sz w:val="24"/>
          <w:szCs w:val="24"/>
        </w:rPr>
        <w:t>．使用基于活动的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元素描述的一个缺点是很难评估是否违背了</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A</w:t>
      </w:r>
    </w:p>
    <w:p w14:paraId="0D3503B9">
      <w:pPr>
        <w:tabs>
          <w:tab w:val="left" w:pos="5320"/>
        </w:tabs>
        <w:wordWrap w:val="0"/>
        <w:spacing w:before="96" w:after="0" w:line="240" w:lineRule="auto"/>
        <w:ind w:firstLine="9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.百分之百原则</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.客观原则</w:t>
      </w:r>
    </w:p>
    <w:p w14:paraId="10969231">
      <w:pPr>
        <w:tabs>
          <w:tab w:val="left" w:pos="5320"/>
        </w:tabs>
        <w:wordWrap w:val="0"/>
        <w:spacing w:before="96" w:after="0" w:line="240" w:lineRule="auto"/>
        <w:ind w:firstLine="94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.系统原则</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.全面原则</w:t>
      </w:r>
    </w:p>
    <w:p w14:paraId="240CF09A">
      <w:pPr>
        <w:pStyle w:val="4"/>
        <w:keepNext w:val="0"/>
        <w:keepLines w:val="0"/>
        <w:widowControl/>
        <w:suppressLineNumbers w:val="0"/>
        <w:shd w:val="clear" w:fill="FFFFFF"/>
        <w:spacing w:before="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百分之百原则</w:t>
      </w:r>
      <w:r>
        <w:rPr>
          <w:rFonts w:hint="eastAsia" w:ascii="微软雅黑" w:hAnsi="微软雅黑" w:eastAsia="微软雅黑" w:cs="微软雅黑"/>
          <w:i w:val="0"/>
          <w:iCs w:val="0"/>
          <w:caps w:val="0"/>
          <w:color w:val="0F1115"/>
          <w:spacing w:val="0"/>
          <w:sz w:val="24"/>
          <w:szCs w:val="24"/>
          <w:shd w:val="clear" w:fill="FFFFFF"/>
        </w:rPr>
        <w:t> 是 WBS 分解的核心原则，指 WBS 必须包含项目的全部工作（100% 的项目范围），不能多也不能少。</w:t>
      </w:r>
    </w:p>
    <w:p w14:paraId="5D532877">
      <w:pPr>
        <w:pStyle w:val="4"/>
        <w:keepNext w:val="0"/>
        <w:keepLines w:val="0"/>
        <w:widowControl/>
        <w:suppressLineNumbers w:val="0"/>
        <w:shd w:val="clear" w:fill="FFFFFF"/>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如果使用基于</w:t>
      </w:r>
      <w:r>
        <w:rPr>
          <w:rStyle w:val="7"/>
          <w:rFonts w:hint="eastAsia" w:ascii="微软雅黑" w:hAnsi="微软雅黑" w:eastAsia="微软雅黑" w:cs="微软雅黑"/>
          <w:b/>
          <w:bCs/>
          <w:i w:val="0"/>
          <w:iCs w:val="0"/>
          <w:caps w:val="0"/>
          <w:color w:val="0F1115"/>
          <w:spacing w:val="0"/>
          <w:sz w:val="24"/>
          <w:szCs w:val="24"/>
          <w:shd w:val="clear" w:fill="FFFFFF"/>
        </w:rPr>
        <w:t>活动</w:t>
      </w:r>
      <w:r>
        <w:rPr>
          <w:rFonts w:hint="eastAsia" w:ascii="微软雅黑" w:hAnsi="微软雅黑" w:eastAsia="微软雅黑" w:cs="微软雅黑"/>
          <w:i w:val="0"/>
          <w:iCs w:val="0"/>
          <w:caps w:val="0"/>
          <w:color w:val="0F1115"/>
          <w:spacing w:val="0"/>
          <w:sz w:val="24"/>
          <w:szCs w:val="24"/>
          <w:shd w:val="clear" w:fill="FFFFFF"/>
        </w:rPr>
        <w:t>的 WBS（而不是基于</w:t>
      </w:r>
      <w:r>
        <w:rPr>
          <w:rStyle w:val="7"/>
          <w:rFonts w:hint="eastAsia" w:ascii="微软雅黑" w:hAnsi="微软雅黑" w:eastAsia="微软雅黑" w:cs="微软雅黑"/>
          <w:b/>
          <w:bCs/>
          <w:i w:val="0"/>
          <w:iCs w:val="0"/>
          <w:caps w:val="0"/>
          <w:color w:val="0F1115"/>
          <w:spacing w:val="0"/>
          <w:sz w:val="24"/>
          <w:szCs w:val="24"/>
          <w:shd w:val="clear" w:fill="FFFFFF"/>
        </w:rPr>
        <w:t>可交付成果</w:t>
      </w:r>
      <w:r>
        <w:rPr>
          <w:rFonts w:hint="eastAsia" w:ascii="微软雅黑" w:hAnsi="微软雅黑" w:eastAsia="微软雅黑" w:cs="微软雅黑"/>
          <w:i w:val="0"/>
          <w:iCs w:val="0"/>
          <w:caps w:val="0"/>
          <w:color w:val="0F1115"/>
          <w:spacing w:val="0"/>
          <w:sz w:val="24"/>
          <w:szCs w:val="24"/>
          <w:shd w:val="clear" w:fill="FFFFFF"/>
        </w:rPr>
        <w:t>），容易遗漏某些工作或包含多余工作，导致难以评估是否完全符合“百分之百原则”。</w:t>
      </w:r>
    </w:p>
    <w:p w14:paraId="2651F8B8">
      <w:pPr>
        <w:pStyle w:val="4"/>
        <w:keepNext w:val="0"/>
        <w:keepLines w:val="0"/>
        <w:widowControl/>
        <w:suppressLineNumbers w:val="0"/>
        <w:shd w:val="clear" w:fill="FFFFFF"/>
        <w:spacing w:before="120" w:beforeAutospacing="0" w:after="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所以正确答案是 </w:t>
      </w:r>
      <w:r>
        <w:rPr>
          <w:rStyle w:val="7"/>
          <w:rFonts w:hint="eastAsia" w:ascii="微软雅黑" w:hAnsi="微软雅黑" w:eastAsia="微软雅黑" w:cs="微软雅黑"/>
          <w:b/>
          <w:bCs/>
          <w:i w:val="0"/>
          <w:iCs w:val="0"/>
          <w:caps w:val="0"/>
          <w:color w:val="0F1115"/>
          <w:spacing w:val="0"/>
          <w:sz w:val="24"/>
          <w:szCs w:val="24"/>
          <w:shd w:val="clear" w:fill="FFFFFF"/>
        </w:rPr>
        <w:t>A. 百分之百原则</w:t>
      </w:r>
      <w:r>
        <w:rPr>
          <w:rFonts w:hint="eastAsia" w:ascii="微软雅黑" w:hAnsi="微软雅黑" w:eastAsia="微软雅黑" w:cs="微软雅黑"/>
          <w:i w:val="0"/>
          <w:iCs w:val="0"/>
          <w:caps w:val="0"/>
          <w:color w:val="0F1115"/>
          <w:spacing w:val="0"/>
          <w:sz w:val="24"/>
          <w:szCs w:val="24"/>
          <w:shd w:val="clear" w:fill="FFFFFF"/>
        </w:rPr>
        <w:t>。</w:t>
      </w:r>
    </w:p>
    <w:p w14:paraId="305ED2EF">
      <w:pPr>
        <w:tabs>
          <w:tab w:val="left" w:pos="5320"/>
        </w:tabs>
        <w:wordWrap w:val="0"/>
        <w:spacing w:before="96" w:after="0" w:line="240" w:lineRule="auto"/>
        <w:ind w:firstLine="940"/>
        <w:jc w:val="both"/>
        <w:rPr>
          <w:rFonts w:hint="eastAsia" w:ascii="微软雅黑" w:hAnsi="微软雅黑" w:eastAsia="微软雅黑" w:cs="微软雅黑"/>
          <w:color w:val="000000"/>
          <w:sz w:val="24"/>
          <w:szCs w:val="24"/>
        </w:rPr>
      </w:pPr>
    </w:p>
    <w:p w14:paraId="50842F23">
      <w:pPr>
        <w:wordWrap w:val="0"/>
        <w:spacing w:before="156" w:after="0" w:line="240" w:lineRule="auto"/>
        <w:ind w:firstLine="50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29</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是精确的、完整的，能够精确到任意一个所需要的层级。</w:t>
      </w:r>
      <w:r>
        <w:rPr>
          <w:rFonts w:hint="eastAsia" w:ascii="微软雅黑" w:hAnsi="微软雅黑" w:eastAsia="微软雅黑" w:cs="微软雅黑"/>
          <w:color w:val="000000"/>
          <w:sz w:val="24"/>
          <w:szCs w:val="24"/>
          <w:lang w:val="en-US" w:eastAsia="zh-CN"/>
        </w:rPr>
        <w:t>A</w:t>
      </w:r>
    </w:p>
    <w:p w14:paraId="474DFC69">
      <w:pPr>
        <w:tabs>
          <w:tab w:val="left" w:pos="5320"/>
        </w:tabs>
        <w:wordWrap w:val="0"/>
        <w:spacing w:before="96" w:after="0" w:line="240" w:lineRule="auto"/>
        <w:ind w:firstLine="9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.大纲编码系统</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.多位编码系统</w:t>
      </w:r>
    </w:p>
    <w:p w14:paraId="657662F7">
      <w:pPr>
        <w:tabs>
          <w:tab w:val="left" w:pos="5320"/>
        </w:tabs>
        <w:wordWrap w:val="0"/>
        <w:spacing w:before="96" w:after="0" w:line="240" w:lineRule="auto"/>
        <w:ind w:firstLine="94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.递增式编码系统</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.递减式编码系统</w:t>
      </w:r>
    </w:p>
    <w:p w14:paraId="033A4E46">
      <w:pPr>
        <w:pStyle w:val="4"/>
        <w:keepNext w:val="0"/>
        <w:keepLines w:val="0"/>
        <w:widowControl/>
        <w:suppressLineNumbers w:val="0"/>
        <w:shd w:val="clear" w:fill="FFFFFF"/>
        <w:spacing w:before="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在 WBS 编码中，</w:t>
      </w:r>
      <w:r>
        <w:rPr>
          <w:rStyle w:val="7"/>
          <w:rFonts w:hint="eastAsia" w:ascii="微软雅黑" w:hAnsi="微软雅黑" w:eastAsia="微软雅黑" w:cs="微软雅黑"/>
          <w:b/>
          <w:bCs/>
          <w:i w:val="0"/>
          <w:iCs w:val="0"/>
          <w:caps w:val="0"/>
          <w:color w:val="0F1115"/>
          <w:spacing w:val="0"/>
          <w:sz w:val="24"/>
          <w:szCs w:val="24"/>
          <w:shd w:val="clear" w:fill="FFFFFF"/>
        </w:rPr>
        <w:t>大纲编码系统（Outline Numbering System）</w:t>
      </w:r>
      <w:r>
        <w:rPr>
          <w:rFonts w:hint="eastAsia" w:ascii="微软雅黑" w:hAnsi="微软雅黑" w:eastAsia="微软雅黑" w:cs="微软雅黑"/>
          <w:i w:val="0"/>
          <w:iCs w:val="0"/>
          <w:caps w:val="0"/>
          <w:color w:val="0F1115"/>
          <w:spacing w:val="0"/>
          <w:sz w:val="24"/>
          <w:szCs w:val="24"/>
          <w:shd w:val="clear" w:fill="FFFFFF"/>
        </w:rPr>
        <w:t> 是分层级的编码方式（如 1., 1.1., 1.1.1., …），它可以精确到任意所需的层级，并且结构清晰、完整。</w:t>
      </w:r>
    </w:p>
    <w:p w14:paraId="5079A88E">
      <w:pPr>
        <w:pStyle w:val="4"/>
        <w:keepNext w:val="0"/>
        <w:keepLines w:val="0"/>
        <w:widowControl/>
        <w:suppressLineNumbers w:val="0"/>
        <w:shd w:val="clear" w:fill="FFFFFF"/>
        <w:spacing w:before="120" w:beforeAutospacing="0" w:after="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因此正确答案是 </w:t>
      </w:r>
      <w:r>
        <w:rPr>
          <w:rStyle w:val="7"/>
          <w:rFonts w:hint="eastAsia" w:ascii="微软雅黑" w:hAnsi="微软雅黑" w:eastAsia="微软雅黑" w:cs="微软雅黑"/>
          <w:b/>
          <w:bCs/>
          <w:i w:val="0"/>
          <w:iCs w:val="0"/>
          <w:caps w:val="0"/>
          <w:color w:val="0F1115"/>
          <w:spacing w:val="0"/>
          <w:sz w:val="24"/>
          <w:szCs w:val="24"/>
          <w:shd w:val="clear" w:fill="FFFFFF"/>
        </w:rPr>
        <w:t>A. 大纲编码系统</w:t>
      </w:r>
      <w:r>
        <w:rPr>
          <w:rFonts w:hint="eastAsia" w:ascii="微软雅黑" w:hAnsi="微软雅黑" w:eastAsia="微软雅黑" w:cs="微软雅黑"/>
          <w:i w:val="0"/>
          <w:iCs w:val="0"/>
          <w:caps w:val="0"/>
          <w:color w:val="0F1115"/>
          <w:spacing w:val="0"/>
          <w:sz w:val="24"/>
          <w:szCs w:val="24"/>
          <w:shd w:val="clear" w:fill="FFFFFF"/>
        </w:rPr>
        <w:t>。</w:t>
      </w:r>
    </w:p>
    <w:p w14:paraId="098B8AD1">
      <w:pPr>
        <w:tabs>
          <w:tab w:val="left" w:pos="5320"/>
        </w:tabs>
        <w:wordWrap w:val="0"/>
        <w:spacing w:before="96" w:after="0" w:line="240" w:lineRule="auto"/>
        <w:ind w:firstLine="940"/>
        <w:jc w:val="both"/>
        <w:rPr>
          <w:rFonts w:hint="eastAsia" w:ascii="微软雅黑" w:hAnsi="微软雅黑" w:eastAsia="微软雅黑" w:cs="微软雅黑"/>
          <w:color w:val="000000"/>
          <w:sz w:val="24"/>
          <w:szCs w:val="24"/>
        </w:rPr>
      </w:pPr>
    </w:p>
    <w:p w14:paraId="3622E921">
      <w:pPr>
        <w:wordWrap w:val="0"/>
        <w:spacing w:before="136" w:after="0" w:line="240" w:lineRule="auto"/>
        <w:ind w:firstLine="500"/>
        <w:jc w:val="both"/>
        <w:rPr>
          <w:rFonts w:hint="eastAsia" w:ascii="微软雅黑" w:hAnsi="微软雅黑" w:eastAsia="微软雅黑" w:cs="微软雅黑"/>
          <w:color w:val="0000FF"/>
          <w:sz w:val="24"/>
          <w:szCs w:val="24"/>
          <w:lang w:val="en-US" w:eastAsia="zh-CN"/>
        </w:rPr>
      </w:pPr>
      <w:r>
        <w:rPr>
          <w:rFonts w:hint="eastAsia" w:ascii="微软雅黑" w:hAnsi="微软雅黑" w:eastAsia="微软雅黑" w:cs="微软雅黑"/>
          <w:color w:val="0000FF"/>
          <w:sz w:val="24"/>
          <w:szCs w:val="24"/>
        </w:rPr>
        <w:t>30</w:t>
      </w:r>
      <w:r>
        <w:rPr>
          <w:rFonts w:hint="eastAsia" w:ascii="微软雅黑" w:hAnsi="微软雅黑" w:eastAsia="微软雅黑" w:cs="微软雅黑"/>
          <w:color w:val="0000FF"/>
          <w:sz w:val="24"/>
          <w:szCs w:val="24"/>
        </w:rPr>
        <w:t>．下列关于大纲编码系统，说法错误的是</w:t>
      </w:r>
      <w:r>
        <w:rPr>
          <w:rFonts w:hint="eastAsia" w:ascii="微软雅黑" w:hAnsi="微软雅黑" w:eastAsia="微软雅黑" w:cs="微软雅黑"/>
          <w:color w:val="0000FF"/>
          <w:sz w:val="24"/>
          <w:szCs w:val="24"/>
          <w:u w:val="single"/>
        </w:rPr>
        <w:t xml:space="preserve">       </w:t>
      </w:r>
      <w:r>
        <w:rPr>
          <w:rFonts w:hint="eastAsia" w:ascii="微软雅黑" w:hAnsi="微软雅黑" w:eastAsia="微软雅黑" w:cs="微软雅黑"/>
          <w:color w:val="0000FF"/>
          <w:sz w:val="24"/>
          <w:szCs w:val="24"/>
        </w:rPr>
        <w:t>。</w:t>
      </w:r>
      <w:r>
        <w:rPr>
          <w:rFonts w:hint="eastAsia" w:ascii="微软雅黑" w:hAnsi="微软雅黑" w:eastAsia="微软雅黑" w:cs="微软雅黑"/>
          <w:color w:val="0000FF"/>
          <w:sz w:val="24"/>
          <w:szCs w:val="24"/>
          <w:lang w:val="en-US" w:eastAsia="zh-CN"/>
        </w:rPr>
        <w:t>C</w:t>
      </w:r>
    </w:p>
    <w:p w14:paraId="40792CAB">
      <w:pPr>
        <w:wordWrap w:val="0"/>
        <w:spacing w:before="96" w:after="0" w:line="240" w:lineRule="auto"/>
        <w:ind w:firstLine="9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A</w:t>
      </w:r>
      <w:r>
        <w:rPr>
          <w:rFonts w:hint="eastAsia" w:ascii="微软雅黑" w:hAnsi="微软雅黑" w:eastAsia="微软雅黑" w:cs="微软雅黑"/>
          <w:color w:val="0000FF"/>
          <w:sz w:val="24"/>
          <w:szCs w:val="24"/>
        </w:rPr>
        <w:t>.大纲式编码系统是精确的、完整的，能够精确到任意一个所需要的层级</w:t>
      </w:r>
    </w:p>
    <w:p w14:paraId="2EC9D9C8">
      <w:pPr>
        <w:wordWrap w:val="0"/>
        <w:spacing w:before="116" w:after="0" w:line="240" w:lineRule="auto"/>
        <w:ind w:firstLine="9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B</w:t>
      </w:r>
      <w:r>
        <w:rPr>
          <w:rFonts w:hint="eastAsia" w:ascii="微软雅黑" w:hAnsi="微软雅黑" w:eastAsia="微软雅黑" w:cs="微软雅黑"/>
          <w:color w:val="0000FF"/>
          <w:sz w:val="24"/>
          <w:szCs w:val="24"/>
        </w:rPr>
        <w:t>.大纲式编码系统应该被扩展到计划或网络图中所有的活动</w:t>
      </w:r>
    </w:p>
    <w:p w14:paraId="29D8E09B">
      <w:pPr>
        <w:wordWrap w:val="0"/>
        <w:spacing w:before="116" w:after="0" w:line="240" w:lineRule="auto"/>
        <w:ind w:firstLine="9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C</w:t>
      </w:r>
      <w:r>
        <w:rPr>
          <w:rFonts w:hint="eastAsia" w:ascii="微软雅黑" w:hAnsi="微软雅黑" w:eastAsia="微软雅黑" w:cs="微软雅黑"/>
          <w:color w:val="0000FF"/>
          <w:sz w:val="24"/>
          <w:szCs w:val="24"/>
        </w:rPr>
        <w:t>.大纲式编码不可以独立确定网络图中所有的活动</w:t>
      </w:r>
    </w:p>
    <w:p w14:paraId="1CF05782">
      <w:pPr>
        <w:wordWrap w:val="0"/>
        <w:spacing w:before="15" w:after="0" w:line="312" w:lineRule="auto"/>
        <w:ind w:left="1320" w:right="40" w:hanging="38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D</w:t>
      </w:r>
      <w:r>
        <w:rPr>
          <w:rFonts w:hint="eastAsia" w:ascii="微软雅黑" w:hAnsi="微软雅黑" w:eastAsia="微软雅黑" w:cs="微软雅黑"/>
          <w:color w:val="0000FF"/>
          <w:sz w:val="24"/>
          <w:szCs w:val="24"/>
        </w:rPr>
        <w:t>．如果采用大纲式编码，则</w:t>
      </w:r>
      <w:r>
        <w:rPr>
          <w:rFonts w:hint="eastAsia" w:ascii="微软雅黑" w:hAnsi="微软雅黑" w:eastAsia="微软雅黑" w:cs="微软雅黑"/>
          <w:color w:val="0000FF"/>
          <w:sz w:val="24"/>
          <w:szCs w:val="24"/>
        </w:rPr>
        <w:t>WBS</w:t>
      </w:r>
      <w:r>
        <w:rPr>
          <w:rFonts w:hint="eastAsia" w:ascii="微软雅黑" w:hAnsi="微软雅黑" w:eastAsia="微软雅黑" w:cs="微软雅黑"/>
          <w:color w:val="0000FF"/>
          <w:sz w:val="24"/>
          <w:szCs w:val="24"/>
        </w:rPr>
        <w:t>第一层元素的编号为</w:t>
      </w:r>
      <w:r>
        <w:rPr>
          <w:rFonts w:hint="eastAsia" w:ascii="微软雅黑" w:hAnsi="微软雅黑" w:eastAsia="微软雅黑" w:cs="微软雅黑"/>
          <w:color w:val="0000FF"/>
          <w:sz w:val="24"/>
          <w:szCs w:val="24"/>
        </w:rPr>
        <w:t>1</w:t>
      </w:r>
      <w:r>
        <w:rPr>
          <w:rFonts w:hint="eastAsia" w:ascii="微软雅黑" w:hAnsi="微软雅黑" w:eastAsia="微软雅黑" w:cs="微软雅黑"/>
          <w:color w:val="0000FF"/>
          <w:sz w:val="24"/>
          <w:szCs w:val="24"/>
        </w:rPr>
        <w:t>,</w:t>
      </w:r>
      <w:r>
        <w:rPr>
          <w:rFonts w:hint="eastAsia" w:ascii="微软雅黑" w:hAnsi="微软雅黑" w:eastAsia="微软雅黑" w:cs="微软雅黑"/>
          <w:color w:val="0000FF"/>
          <w:sz w:val="24"/>
          <w:szCs w:val="24"/>
        </w:rPr>
        <w:t>2</w:t>
      </w:r>
      <w:r>
        <w:rPr>
          <w:rFonts w:hint="eastAsia" w:ascii="微软雅黑" w:hAnsi="微软雅黑" w:eastAsia="微软雅黑" w:cs="微软雅黑"/>
          <w:color w:val="0000FF"/>
          <w:sz w:val="24"/>
          <w:szCs w:val="24"/>
        </w:rPr>
        <w:t>,</w:t>
      </w:r>
      <w:r>
        <w:rPr>
          <w:rFonts w:hint="eastAsia" w:ascii="微软雅黑" w:hAnsi="微软雅黑" w:eastAsia="微软雅黑" w:cs="微软雅黑"/>
          <w:color w:val="0000FF"/>
          <w:sz w:val="24"/>
          <w:szCs w:val="24"/>
        </w:rPr>
        <w:t>3</w:t>
      </w:r>
      <w:r>
        <w:rPr>
          <w:rFonts w:hint="eastAsia" w:ascii="微软雅黑" w:hAnsi="微软雅黑" w:eastAsia="微软雅黑" w:cs="微软雅黑"/>
          <w:color w:val="0000FF"/>
          <w:sz w:val="24"/>
          <w:szCs w:val="24"/>
        </w:rPr>
        <w:t>等，下一层的编号为</w:t>
      </w:r>
      <w:r>
        <w:rPr>
          <w:rFonts w:hint="eastAsia" w:ascii="微软雅黑" w:hAnsi="微软雅黑" w:eastAsia="微软雅黑" w:cs="微软雅黑"/>
          <w:color w:val="0000FF"/>
          <w:sz w:val="24"/>
          <w:szCs w:val="24"/>
        </w:rPr>
        <w:t>1.1,1.2,1.3</w:t>
      </w:r>
      <w:r>
        <w:rPr>
          <w:rFonts w:hint="eastAsia" w:ascii="微软雅黑" w:hAnsi="微软雅黑" w:eastAsia="微软雅黑" w:cs="微软雅黑"/>
          <w:color w:val="0000FF"/>
          <w:sz w:val="24"/>
          <w:szCs w:val="24"/>
        </w:rPr>
        <w:t>等</w:t>
      </w:r>
      <w:r>
        <w:rPr>
          <w:rFonts w:hint="eastAsia" w:ascii="微软雅黑" w:hAnsi="微软雅黑" w:eastAsia="微软雅黑" w:cs="微软雅黑"/>
          <w:color w:val="0000FF"/>
          <w:sz w:val="24"/>
          <w:szCs w:val="24"/>
        </w:rPr>
        <w:t>；</w:t>
      </w:r>
      <w:r>
        <w:rPr>
          <w:rFonts w:hint="eastAsia" w:ascii="微软雅黑" w:hAnsi="微软雅黑" w:eastAsia="微软雅黑" w:cs="微软雅黑"/>
          <w:color w:val="0000FF"/>
          <w:sz w:val="24"/>
          <w:szCs w:val="24"/>
        </w:rPr>
        <w:t>再下一层的编号为</w:t>
      </w:r>
      <w:r>
        <w:rPr>
          <w:rFonts w:hint="eastAsia" w:ascii="微软雅黑" w:hAnsi="微软雅黑" w:eastAsia="微软雅黑" w:cs="微软雅黑"/>
          <w:color w:val="0000FF"/>
          <w:sz w:val="24"/>
          <w:szCs w:val="24"/>
        </w:rPr>
        <w:t>1.1.1,1.1.2,1.1.3</w:t>
      </w:r>
      <w:r>
        <w:rPr>
          <w:rFonts w:hint="eastAsia" w:ascii="微软雅黑" w:hAnsi="微软雅黑" w:eastAsia="微软雅黑" w:cs="微软雅黑"/>
          <w:color w:val="0000FF"/>
          <w:sz w:val="24"/>
          <w:szCs w:val="24"/>
        </w:rPr>
        <w:t>等</w:t>
      </w:r>
    </w:p>
    <w:p w14:paraId="6160422A">
      <w:pPr>
        <w:wordWrap w:val="0"/>
        <w:spacing w:before="136" w:after="0" w:line="240" w:lineRule="auto"/>
        <w:ind w:firstLine="500"/>
        <w:jc w:val="both"/>
        <w:rPr>
          <w:rFonts w:hint="eastAsia" w:ascii="微软雅黑" w:hAnsi="微软雅黑" w:eastAsia="微软雅黑" w:cs="微软雅黑"/>
          <w:color w:val="0000FF"/>
          <w:sz w:val="24"/>
          <w:szCs w:val="24"/>
          <w:lang w:val="en-US" w:eastAsia="zh-CN"/>
        </w:rPr>
      </w:pPr>
      <w:r>
        <w:rPr>
          <w:rFonts w:hint="eastAsia" w:ascii="微软雅黑" w:hAnsi="微软雅黑" w:eastAsia="微软雅黑" w:cs="微软雅黑"/>
          <w:color w:val="0000FF"/>
          <w:sz w:val="24"/>
          <w:szCs w:val="24"/>
        </w:rPr>
        <w:t>31</w:t>
      </w:r>
      <w:r>
        <w:rPr>
          <w:rFonts w:hint="eastAsia" w:ascii="微软雅黑" w:hAnsi="微软雅黑" w:eastAsia="微软雅黑" w:cs="微软雅黑"/>
          <w:color w:val="0000FF"/>
          <w:sz w:val="24"/>
          <w:szCs w:val="24"/>
        </w:rPr>
        <w:t>．下列关于多位编码系统说法中，不正确的是</w:t>
      </w:r>
      <w:r>
        <w:rPr>
          <w:rFonts w:hint="eastAsia" w:ascii="微软雅黑" w:hAnsi="微软雅黑" w:eastAsia="微软雅黑" w:cs="微软雅黑"/>
          <w:color w:val="0000FF"/>
          <w:sz w:val="24"/>
          <w:szCs w:val="24"/>
          <w:u w:val="single"/>
        </w:rPr>
        <w:t xml:space="preserve">       </w:t>
      </w:r>
      <w:r>
        <w:rPr>
          <w:rFonts w:hint="eastAsia" w:ascii="微软雅黑" w:hAnsi="微软雅黑" w:eastAsia="微软雅黑" w:cs="微软雅黑"/>
          <w:color w:val="0000FF"/>
          <w:sz w:val="24"/>
          <w:szCs w:val="24"/>
        </w:rPr>
        <w:t>。</w:t>
      </w:r>
      <w:r>
        <w:rPr>
          <w:rFonts w:hint="eastAsia" w:ascii="微软雅黑" w:hAnsi="微软雅黑" w:eastAsia="微软雅黑" w:cs="微软雅黑"/>
          <w:color w:val="0000FF"/>
          <w:sz w:val="24"/>
          <w:szCs w:val="24"/>
          <w:lang w:val="en-US" w:eastAsia="zh-CN"/>
        </w:rPr>
        <w:t>B</w:t>
      </w:r>
    </w:p>
    <w:p w14:paraId="062CDCE1">
      <w:pPr>
        <w:wordWrap w:val="0"/>
        <w:spacing w:before="76" w:after="0" w:line="240" w:lineRule="auto"/>
        <w:ind w:firstLine="9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A</w:t>
      </w:r>
      <w:r>
        <w:rPr>
          <w:rFonts w:hint="eastAsia" w:ascii="微软雅黑" w:hAnsi="微软雅黑" w:eastAsia="微软雅黑" w:cs="微软雅黑"/>
          <w:color w:val="0000FF"/>
          <w:sz w:val="24"/>
          <w:szCs w:val="24"/>
        </w:rPr>
        <w:t>.采用多位编码系统可以重新构造</w:t>
      </w:r>
      <w:r>
        <w:rPr>
          <w:rFonts w:hint="eastAsia" w:ascii="微软雅黑" w:hAnsi="微软雅黑" w:eastAsia="微软雅黑" w:cs="微软雅黑"/>
          <w:color w:val="0000FF"/>
          <w:sz w:val="24"/>
          <w:szCs w:val="24"/>
        </w:rPr>
        <w:t>WBS</w:t>
      </w:r>
      <w:r>
        <w:rPr>
          <w:rFonts w:hint="eastAsia" w:ascii="微软雅黑" w:hAnsi="微软雅黑" w:eastAsia="微软雅黑" w:cs="微软雅黑"/>
          <w:color w:val="0000FF"/>
          <w:sz w:val="24"/>
          <w:szCs w:val="24"/>
        </w:rPr>
        <w:t>等级</w:t>
      </w:r>
    </w:p>
    <w:p w14:paraId="58F1EC92">
      <w:pPr>
        <w:wordWrap w:val="0"/>
        <w:spacing w:before="116" w:after="0" w:line="240" w:lineRule="auto"/>
        <w:ind w:firstLine="9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B</w:t>
      </w:r>
      <w:r>
        <w:rPr>
          <w:rFonts w:hint="eastAsia" w:ascii="微软雅黑" w:hAnsi="微软雅黑" w:eastAsia="微软雅黑" w:cs="微软雅黑"/>
          <w:color w:val="0000FF"/>
          <w:sz w:val="24"/>
          <w:szCs w:val="24"/>
        </w:rPr>
        <w:t>.多位编码系统不可以独立确定网络图中所有的活动</w:t>
      </w:r>
    </w:p>
    <w:p w14:paraId="0A51D529">
      <w:pPr>
        <w:wordWrap w:val="0"/>
        <w:spacing w:before="96" w:after="0" w:line="240" w:lineRule="auto"/>
        <w:ind w:firstLine="9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C</w:t>
      </w:r>
      <w:r>
        <w:rPr>
          <w:rFonts w:hint="eastAsia" w:ascii="微软雅黑" w:hAnsi="微软雅黑" w:eastAsia="微软雅黑" w:cs="微软雅黑"/>
          <w:color w:val="0000FF"/>
          <w:sz w:val="24"/>
          <w:szCs w:val="24"/>
        </w:rPr>
        <w:t>.多位编码系统可以在恰当的位置上添加新的部分</w:t>
      </w:r>
    </w:p>
    <w:p w14:paraId="3283A212">
      <w:pPr>
        <w:wordWrap w:val="0"/>
        <w:spacing w:before="155" w:after="0" w:line="239" w:lineRule="auto"/>
        <w:ind w:firstLine="9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D</w:t>
      </w:r>
      <w:r>
        <w:rPr>
          <w:rFonts w:hint="eastAsia" w:ascii="微软雅黑" w:hAnsi="微软雅黑" w:eastAsia="微软雅黑" w:cs="微软雅黑"/>
          <w:color w:val="0000FF"/>
          <w:sz w:val="24"/>
          <w:szCs w:val="24"/>
        </w:rPr>
        <w:t>．如果采用多位编码系统，则</w:t>
      </w:r>
      <w:r>
        <w:rPr>
          <w:rFonts w:hint="eastAsia" w:ascii="微软雅黑" w:hAnsi="微软雅黑" w:eastAsia="微软雅黑" w:cs="微软雅黑"/>
          <w:color w:val="0000FF"/>
          <w:sz w:val="24"/>
          <w:szCs w:val="24"/>
        </w:rPr>
        <w:t>WBS</w:t>
      </w:r>
      <w:r>
        <w:rPr>
          <w:rFonts w:hint="eastAsia" w:ascii="微软雅黑" w:hAnsi="微软雅黑" w:eastAsia="微软雅黑" w:cs="微软雅黑"/>
          <w:color w:val="0000FF"/>
          <w:sz w:val="24"/>
          <w:szCs w:val="24"/>
        </w:rPr>
        <w:t>的顶层编码是</w:t>
      </w:r>
      <w:r>
        <w:rPr>
          <w:rFonts w:hint="eastAsia" w:ascii="微软雅黑" w:hAnsi="微软雅黑" w:eastAsia="微软雅黑" w:cs="微软雅黑"/>
          <w:color w:val="0000FF"/>
          <w:sz w:val="24"/>
          <w:szCs w:val="24"/>
        </w:rPr>
        <w:t>1000</w:t>
      </w:r>
      <w:r>
        <w:rPr>
          <w:rFonts w:hint="eastAsia" w:ascii="微软雅黑" w:hAnsi="微软雅黑" w:eastAsia="微软雅黑" w:cs="微软雅黑"/>
          <w:color w:val="0000FF"/>
          <w:sz w:val="24"/>
          <w:szCs w:val="24"/>
        </w:rPr>
        <w:t>······，第一层编码是</w:t>
      </w:r>
    </w:p>
    <w:p w14:paraId="5CFDAF78">
      <w:pPr>
        <w:wordWrap w:val="0"/>
        <w:spacing w:before="0" w:after="0" w:line="240" w:lineRule="auto"/>
        <w:ind w:firstLine="1340"/>
        <w:jc w:val="both"/>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1100······，1200······，1300······，</w:t>
      </w:r>
      <w:r>
        <w:rPr>
          <w:rFonts w:hint="eastAsia" w:ascii="微软雅黑" w:hAnsi="微软雅黑" w:eastAsia="微软雅黑" w:cs="微软雅黑"/>
          <w:color w:val="0000FF"/>
          <w:sz w:val="24"/>
          <w:szCs w:val="24"/>
        </w:rPr>
        <w:t>第二层编码是</w:t>
      </w:r>
      <w:r>
        <w:rPr>
          <w:rFonts w:hint="eastAsia" w:ascii="微软雅黑" w:hAnsi="微软雅黑" w:eastAsia="微软雅黑" w:cs="微软雅黑"/>
          <w:color w:val="0000FF"/>
          <w:sz w:val="24"/>
          <w:szCs w:val="24"/>
        </w:rPr>
        <w:t>1110······，1120······，1130······</w:t>
      </w:r>
    </w:p>
    <w:p w14:paraId="2209B499">
      <w:pPr>
        <w:wordWrap w:val="0"/>
        <w:spacing w:before="12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32</w:t>
      </w:r>
      <w:r>
        <w:rPr>
          <w:rFonts w:hint="eastAsia" w:ascii="微软雅黑" w:hAnsi="微软雅黑" w:eastAsia="微软雅黑" w:cs="微软雅黑"/>
          <w:color w:val="000000"/>
          <w:sz w:val="24"/>
          <w:szCs w:val="24"/>
        </w:rPr>
        <w:t>．项目范围变更管理关心的是</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D</w:t>
      </w:r>
    </w:p>
    <w:p w14:paraId="62E6B724">
      <w:pPr>
        <w:wordWrap w:val="0"/>
        <w:spacing w:before="8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.分析和确定影响项目范围变更的主要因素和环境条件</w:t>
      </w:r>
    </w:p>
    <w:p w14:paraId="5148D555">
      <w:pPr>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.管理和控制那些能够引起项目范围变更的主要因素和环境条件</w:t>
      </w:r>
    </w:p>
    <w:p w14:paraId="5DF8F939">
      <w:pPr>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.分析和确认项目利益相关者提出的项目变更请求的合理性和可行性</w:t>
      </w:r>
    </w:p>
    <w:p w14:paraId="3763AA61">
      <w:pPr>
        <w:wordWrap w:val="0"/>
        <w:spacing w:before="109" w:after="0" w:line="240" w:lineRule="auto"/>
        <w:ind w:firstLine="96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.对造成项目范围变更的因素施加影响，并控制这些变更造成的后果</w:t>
      </w:r>
    </w:p>
    <w:p w14:paraId="738F5AC3">
      <w:pPr>
        <w:wordWrap w:val="0"/>
        <w:spacing w:before="109" w:after="0" w:line="240" w:lineRule="auto"/>
        <w:ind w:firstLine="960"/>
        <w:jc w:val="both"/>
        <w:rPr>
          <w:rFonts w:hint="eastAsia" w:ascii="微软雅黑" w:hAnsi="微软雅黑" w:eastAsia="微软雅黑" w:cs="微软雅黑"/>
          <w:color w:val="000000"/>
          <w:sz w:val="24"/>
          <w:szCs w:val="24"/>
        </w:rPr>
      </w:pPr>
    </w:p>
    <w:p w14:paraId="3B13E1A0">
      <w:pPr>
        <w:pStyle w:val="4"/>
        <w:keepNext w:val="0"/>
        <w:keepLines w:val="0"/>
        <w:widowControl/>
        <w:suppressLineNumbers w:val="0"/>
        <w:shd w:val="clear" w:fill="FFFFFF"/>
        <w:spacing w:before="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项目范围变更管理的核心是</w:t>
      </w:r>
      <w:r>
        <w:rPr>
          <w:rStyle w:val="7"/>
          <w:rFonts w:hint="eastAsia" w:ascii="微软雅黑" w:hAnsi="微软雅黑" w:eastAsia="微软雅黑" w:cs="微软雅黑"/>
          <w:b/>
          <w:bCs/>
          <w:i w:val="0"/>
          <w:iCs w:val="0"/>
          <w:caps w:val="0"/>
          <w:color w:val="0F1115"/>
          <w:spacing w:val="0"/>
          <w:sz w:val="24"/>
          <w:szCs w:val="24"/>
          <w:shd w:val="clear" w:fill="FFFFFF"/>
        </w:rPr>
        <w:t>对范围变更进行控制</w:t>
      </w:r>
      <w:r>
        <w:rPr>
          <w:rFonts w:hint="eastAsia" w:ascii="微软雅黑" w:hAnsi="微软雅黑" w:eastAsia="微软雅黑" w:cs="微软雅黑"/>
          <w:i w:val="0"/>
          <w:iCs w:val="0"/>
          <w:caps w:val="0"/>
          <w:color w:val="0F1115"/>
          <w:spacing w:val="0"/>
          <w:sz w:val="24"/>
          <w:szCs w:val="24"/>
          <w:shd w:val="clear" w:fill="FFFFFF"/>
        </w:rPr>
        <w:t>，确保所有变更都经过正式审批，并管理变更带来的影响。</w:t>
      </w:r>
    </w:p>
    <w:p w14:paraId="571E9037">
      <w:pPr>
        <w:pStyle w:val="4"/>
        <w:keepNext w:val="0"/>
        <w:keepLines w:val="0"/>
        <w:widowControl/>
        <w:suppressLineNumbers w:val="0"/>
        <w:shd w:val="clear" w:fill="FFFFFF"/>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选项分析：</w:t>
      </w:r>
    </w:p>
    <w:p w14:paraId="48DC6611">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A</w:t>
      </w:r>
      <w:r>
        <w:rPr>
          <w:rFonts w:hint="eastAsia" w:ascii="微软雅黑" w:hAnsi="微软雅黑" w:eastAsia="微软雅黑" w:cs="微软雅黑"/>
          <w:i w:val="0"/>
          <w:iCs w:val="0"/>
          <w:caps w:val="0"/>
          <w:color w:val="0F1115"/>
          <w:spacing w:val="0"/>
          <w:sz w:val="24"/>
          <w:szCs w:val="24"/>
          <w:shd w:val="clear" w:fill="FFFFFF"/>
        </w:rPr>
        <w:t> 和 </w:t>
      </w:r>
      <w:r>
        <w:rPr>
          <w:rStyle w:val="7"/>
          <w:rFonts w:hint="eastAsia" w:ascii="微软雅黑" w:hAnsi="微软雅黑" w:eastAsia="微软雅黑" w:cs="微软雅黑"/>
          <w:b/>
          <w:bCs/>
          <w:i w:val="0"/>
          <w:iCs w:val="0"/>
          <w:caps w:val="0"/>
          <w:color w:val="0F1115"/>
          <w:spacing w:val="0"/>
          <w:sz w:val="24"/>
          <w:szCs w:val="24"/>
          <w:shd w:val="clear" w:fill="FFFFFF"/>
        </w:rPr>
        <w:t>B</w:t>
      </w:r>
      <w:r>
        <w:rPr>
          <w:rFonts w:hint="eastAsia" w:ascii="微软雅黑" w:hAnsi="微软雅黑" w:eastAsia="微软雅黑" w:cs="微软雅黑"/>
          <w:i w:val="0"/>
          <w:iCs w:val="0"/>
          <w:caps w:val="0"/>
          <w:color w:val="0F1115"/>
          <w:spacing w:val="0"/>
          <w:sz w:val="24"/>
          <w:szCs w:val="24"/>
          <w:shd w:val="clear" w:fill="FFFFFF"/>
        </w:rPr>
        <w:t> 更偏向于识别和控制变更因素，属于变更预防，但不是范围变更管理的核心重点。</w:t>
      </w:r>
    </w:p>
    <w:p w14:paraId="7B1B2E51">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C</w:t>
      </w:r>
      <w:r>
        <w:rPr>
          <w:rFonts w:hint="eastAsia" w:ascii="微软雅黑" w:hAnsi="微软雅黑" w:eastAsia="微软雅黑" w:cs="微软雅黑"/>
          <w:i w:val="0"/>
          <w:iCs w:val="0"/>
          <w:caps w:val="0"/>
          <w:color w:val="0F1115"/>
          <w:spacing w:val="0"/>
          <w:sz w:val="24"/>
          <w:szCs w:val="24"/>
          <w:shd w:val="clear" w:fill="FFFFFF"/>
        </w:rPr>
        <w:t> 是变更请求处理的一个环节，但不是全部。</w:t>
      </w:r>
    </w:p>
    <w:p w14:paraId="4FD05B98">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D</w:t>
      </w:r>
      <w:r>
        <w:rPr>
          <w:rFonts w:hint="eastAsia" w:ascii="微软雅黑" w:hAnsi="微软雅黑" w:eastAsia="微软雅黑" w:cs="微软雅黑"/>
          <w:i w:val="0"/>
          <w:iCs w:val="0"/>
          <w:caps w:val="0"/>
          <w:color w:val="0F1115"/>
          <w:spacing w:val="0"/>
          <w:sz w:val="24"/>
          <w:szCs w:val="24"/>
          <w:shd w:val="clear" w:fill="FFFFFF"/>
        </w:rPr>
        <w:t> 最全面：对造成变更的因素施加影响（预防不必要变更），并控制这些变更造成的后果（处理已批准的变更），这符合 PMBOK 对“范围变更控制”的定义。</w:t>
      </w:r>
    </w:p>
    <w:p w14:paraId="28BE4182">
      <w:pPr>
        <w:pStyle w:val="4"/>
        <w:keepNext w:val="0"/>
        <w:keepLines w:val="0"/>
        <w:widowControl/>
        <w:suppressLineNumbers w:val="0"/>
        <w:shd w:val="clear" w:fill="FFFFFF"/>
        <w:spacing w:before="120" w:beforeAutospacing="0" w:after="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因此正确答案是 </w:t>
      </w:r>
      <w:r>
        <w:rPr>
          <w:rStyle w:val="7"/>
          <w:rFonts w:hint="eastAsia" w:ascii="微软雅黑" w:hAnsi="微软雅黑" w:eastAsia="微软雅黑" w:cs="微软雅黑"/>
          <w:b/>
          <w:bCs/>
          <w:i w:val="0"/>
          <w:iCs w:val="0"/>
          <w:caps w:val="0"/>
          <w:color w:val="0F1115"/>
          <w:spacing w:val="0"/>
          <w:sz w:val="24"/>
          <w:szCs w:val="24"/>
          <w:shd w:val="clear" w:fill="FFFFFF"/>
        </w:rPr>
        <w:t>D</w:t>
      </w:r>
      <w:r>
        <w:rPr>
          <w:rFonts w:hint="eastAsia" w:ascii="微软雅黑" w:hAnsi="微软雅黑" w:eastAsia="微软雅黑" w:cs="微软雅黑"/>
          <w:i w:val="0"/>
          <w:iCs w:val="0"/>
          <w:caps w:val="0"/>
          <w:color w:val="0F1115"/>
          <w:spacing w:val="0"/>
          <w:sz w:val="24"/>
          <w:szCs w:val="24"/>
          <w:shd w:val="clear" w:fill="FFFFFF"/>
        </w:rPr>
        <w:t>。</w:t>
      </w:r>
    </w:p>
    <w:p w14:paraId="4152C498">
      <w:pPr>
        <w:wordWrap w:val="0"/>
        <w:spacing w:before="109" w:after="0" w:line="240" w:lineRule="auto"/>
        <w:ind w:firstLine="960"/>
        <w:jc w:val="both"/>
        <w:rPr>
          <w:rFonts w:hint="eastAsia" w:ascii="微软雅黑" w:hAnsi="微软雅黑" w:eastAsia="微软雅黑" w:cs="微软雅黑"/>
          <w:color w:val="000000"/>
          <w:sz w:val="24"/>
          <w:szCs w:val="24"/>
        </w:rPr>
      </w:pPr>
    </w:p>
    <w:p w14:paraId="6898D7B8">
      <w:pPr>
        <w:wordWrap w:val="0"/>
        <w:spacing w:before="12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33</w:t>
      </w:r>
      <w:r>
        <w:rPr>
          <w:rFonts w:hint="eastAsia" w:ascii="微软雅黑" w:hAnsi="微软雅黑" w:eastAsia="微软雅黑" w:cs="微软雅黑"/>
          <w:color w:val="000000"/>
          <w:sz w:val="24"/>
          <w:szCs w:val="24"/>
        </w:rPr>
        <w:t>．影响项目范围变更的因素不包括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A</w:t>
      </w:r>
    </w:p>
    <w:p w14:paraId="4F3C6983">
      <w:pPr>
        <w:tabs>
          <w:tab w:val="left" w:pos="5560"/>
        </w:tabs>
        <w:wordWrap w:val="0"/>
        <w:spacing w:before="8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.工作分解结构变化</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.项目设计变化</w:t>
      </w:r>
    </w:p>
    <w:p w14:paraId="16BF4D0F">
      <w:pPr>
        <w:tabs>
          <w:tab w:val="left" w:pos="5560"/>
        </w:tabs>
        <w:wordWrap w:val="0"/>
        <w:spacing w:before="109" w:after="0" w:line="240" w:lineRule="auto"/>
        <w:ind w:firstLine="96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.工艺设计变化</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.经营环境变化</w:t>
      </w:r>
    </w:p>
    <w:p w14:paraId="19A4FAFA">
      <w:pPr>
        <w:tabs>
          <w:tab w:val="left" w:pos="5560"/>
        </w:tabs>
        <w:wordWrap w:val="0"/>
        <w:spacing w:before="109" w:after="0" w:line="240" w:lineRule="auto"/>
        <w:ind w:firstLine="960"/>
        <w:jc w:val="both"/>
        <w:rPr>
          <w:rFonts w:hint="eastAsia" w:ascii="微软雅黑" w:hAnsi="微软雅黑" w:eastAsia="微软雅黑" w:cs="微软雅黑"/>
          <w:color w:val="000000"/>
          <w:sz w:val="24"/>
          <w:szCs w:val="24"/>
        </w:rPr>
      </w:pPr>
      <w:r>
        <w:rPr>
          <w:rFonts w:hint="eastAsia" w:ascii="微软雅黑" w:hAnsi="微软雅黑" w:eastAsia="微软雅黑" w:cs="微软雅黑"/>
          <w:i w:val="0"/>
          <w:iCs w:val="0"/>
          <w:caps w:val="0"/>
          <w:color w:val="0F1115"/>
          <w:spacing w:val="0"/>
          <w:sz w:val="24"/>
          <w:szCs w:val="24"/>
          <w:shd w:val="clear" w:fill="FFFFFF"/>
        </w:rPr>
        <w:t>实际上，</w:t>
      </w:r>
      <w:r>
        <w:rPr>
          <w:rStyle w:val="7"/>
          <w:rFonts w:hint="eastAsia" w:ascii="微软雅黑" w:hAnsi="微软雅黑" w:eastAsia="微软雅黑" w:cs="微软雅黑"/>
          <w:b/>
          <w:bCs/>
          <w:i w:val="0"/>
          <w:iCs w:val="0"/>
          <w:caps w:val="0"/>
          <w:color w:val="0F1115"/>
          <w:spacing w:val="0"/>
          <w:sz w:val="24"/>
          <w:szCs w:val="24"/>
          <w:shd w:val="clear" w:fill="FFFFFF"/>
        </w:rPr>
        <w:t>工作分解结构（WBS）变化</w:t>
      </w:r>
      <w:r>
        <w:rPr>
          <w:rFonts w:hint="eastAsia" w:ascii="微软雅黑" w:hAnsi="微软雅黑" w:eastAsia="微软雅黑" w:cs="微软雅黑"/>
          <w:i w:val="0"/>
          <w:iCs w:val="0"/>
          <w:caps w:val="0"/>
          <w:color w:val="0F1115"/>
          <w:spacing w:val="0"/>
          <w:sz w:val="24"/>
          <w:szCs w:val="24"/>
          <w:shd w:val="clear" w:fill="FFFFFF"/>
        </w:rPr>
        <w:t>是范围变更的结果，而不是原因；但通常题目中会把 WBS 变化视为范围变更的表现，而原因包括设计、技术、环境等变化。</w:t>
      </w:r>
    </w:p>
    <w:p w14:paraId="14D22CC6">
      <w:pPr>
        <w:wordWrap w:val="0"/>
        <w:spacing w:before="109" w:after="0" w:line="240" w:lineRule="auto"/>
        <w:ind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34.</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是成功进行项目范围变更管理的基础。</w:t>
      </w:r>
      <w:r>
        <w:rPr>
          <w:rFonts w:hint="eastAsia" w:ascii="微软雅黑" w:hAnsi="微软雅黑" w:eastAsia="微软雅黑" w:cs="微软雅黑"/>
          <w:color w:val="000000"/>
          <w:sz w:val="24"/>
          <w:szCs w:val="24"/>
          <w:lang w:val="en-US" w:eastAsia="zh-CN"/>
        </w:rPr>
        <w:t>C</w:t>
      </w:r>
    </w:p>
    <w:p w14:paraId="3312B853">
      <w:pPr>
        <w:wordWrap w:val="0"/>
        <w:spacing w:before="12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.将计划实施纳入计划轨道</w:t>
      </w:r>
    </w:p>
    <w:p w14:paraId="1EC6BE02">
      <w:pPr>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.采取正确的纠偏行动</w:t>
      </w:r>
    </w:p>
    <w:p w14:paraId="10D91CF1">
      <w:pPr>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.识别引起项目范围变更的因素</w:t>
      </w:r>
    </w:p>
    <w:p w14:paraId="7E32A782">
      <w:pPr>
        <w:wordWrap w:val="0"/>
        <w:spacing w:before="109" w:after="0" w:line="240" w:lineRule="auto"/>
        <w:ind w:firstLine="96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.确定项目范围中发生变化的具体活动</w:t>
      </w:r>
    </w:p>
    <w:p w14:paraId="39348BBC">
      <w:pPr>
        <w:pStyle w:val="4"/>
        <w:keepNext w:val="0"/>
        <w:keepLines w:val="0"/>
        <w:widowControl/>
        <w:suppressLineNumbers w:val="0"/>
        <w:shd w:val="clear" w:fill="FFFFFF"/>
        <w:spacing w:before="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项目范围变更管理的基础是</w:t>
      </w:r>
      <w:r>
        <w:rPr>
          <w:rStyle w:val="7"/>
          <w:rFonts w:hint="eastAsia" w:ascii="微软雅黑" w:hAnsi="微软雅黑" w:eastAsia="微软雅黑" w:cs="微软雅黑"/>
          <w:b/>
          <w:bCs/>
          <w:i w:val="0"/>
          <w:iCs w:val="0"/>
          <w:caps w:val="0"/>
          <w:color w:val="0F1115"/>
          <w:spacing w:val="0"/>
          <w:sz w:val="24"/>
          <w:szCs w:val="24"/>
          <w:shd w:val="clear" w:fill="FFFFFF"/>
        </w:rPr>
        <w:t>首先识别引起变更的因素</w:t>
      </w:r>
      <w:r>
        <w:rPr>
          <w:rFonts w:hint="eastAsia" w:ascii="微软雅黑" w:hAnsi="微软雅黑" w:eastAsia="微软雅黑" w:cs="微软雅黑"/>
          <w:i w:val="0"/>
          <w:iCs w:val="0"/>
          <w:caps w:val="0"/>
          <w:color w:val="0F1115"/>
          <w:spacing w:val="0"/>
          <w:sz w:val="24"/>
          <w:szCs w:val="24"/>
          <w:shd w:val="clear" w:fill="FFFFFF"/>
        </w:rPr>
        <w:t>，只有识别了这些因素，才能进行后续的评估、控制和管理。</w:t>
      </w:r>
    </w:p>
    <w:p w14:paraId="49D32B0E">
      <w:pPr>
        <w:pStyle w:val="4"/>
        <w:keepNext w:val="0"/>
        <w:keepLines w:val="0"/>
        <w:widowControl/>
        <w:suppressLineNumbers w:val="0"/>
        <w:shd w:val="clear" w:fill="FFFFFF"/>
        <w:spacing w:before="120" w:beforeAutospacing="0" w:after="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因此正确答案是 </w:t>
      </w:r>
      <w:r>
        <w:rPr>
          <w:rStyle w:val="7"/>
          <w:rFonts w:hint="eastAsia" w:ascii="微软雅黑" w:hAnsi="微软雅黑" w:eastAsia="微软雅黑" w:cs="微软雅黑"/>
          <w:b/>
          <w:bCs/>
          <w:i w:val="0"/>
          <w:iCs w:val="0"/>
          <w:caps w:val="0"/>
          <w:color w:val="0F1115"/>
          <w:spacing w:val="0"/>
          <w:sz w:val="24"/>
          <w:szCs w:val="24"/>
          <w:shd w:val="clear" w:fill="FFFFFF"/>
        </w:rPr>
        <w:t>C. 识别引起项目范围变更的因素</w:t>
      </w:r>
      <w:r>
        <w:rPr>
          <w:rFonts w:hint="eastAsia" w:ascii="微软雅黑" w:hAnsi="微软雅黑" w:eastAsia="微软雅黑" w:cs="微软雅黑"/>
          <w:i w:val="0"/>
          <w:iCs w:val="0"/>
          <w:caps w:val="0"/>
          <w:color w:val="0F1115"/>
          <w:spacing w:val="0"/>
          <w:sz w:val="24"/>
          <w:szCs w:val="24"/>
          <w:shd w:val="clear" w:fill="FFFFFF"/>
        </w:rPr>
        <w:t>。</w:t>
      </w:r>
    </w:p>
    <w:p w14:paraId="43150F2B">
      <w:pPr>
        <w:wordWrap w:val="0"/>
        <w:spacing w:before="109" w:after="0" w:line="240" w:lineRule="auto"/>
        <w:ind w:firstLine="960"/>
        <w:jc w:val="both"/>
        <w:rPr>
          <w:rFonts w:hint="eastAsia" w:ascii="微软雅黑" w:hAnsi="微软雅黑" w:eastAsia="微软雅黑" w:cs="微软雅黑"/>
          <w:color w:val="000000"/>
          <w:sz w:val="24"/>
          <w:szCs w:val="24"/>
        </w:rPr>
      </w:pPr>
    </w:p>
    <w:p w14:paraId="39099201">
      <w:pPr>
        <w:wordWrap w:val="0"/>
        <w:spacing w:before="49" w:after="0" w:line="311" w:lineRule="auto"/>
        <w:ind w:right="20" w:firstLine="52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sz w:val="24"/>
          <w:szCs w:val="24"/>
        </w:rPr>
        <w:t>35</w:t>
      </w:r>
      <w:r>
        <w:rPr>
          <w:rFonts w:hint="eastAsia" w:ascii="微软雅黑" w:hAnsi="微软雅黑" w:eastAsia="微软雅黑" w:cs="微软雅黑"/>
          <w:color w:val="000000"/>
          <w:sz w:val="24"/>
          <w:szCs w:val="24"/>
        </w:rPr>
        <w:t>．为规范项目范围变更管理，需要制定明确的项目范围变更管理流程，其主要内容是</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D</w:t>
      </w:r>
    </w:p>
    <w:p w14:paraId="48D93E80">
      <w:pPr>
        <w:wordWrap w:val="0"/>
        <w:spacing w:before="6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.分析和确定影响项目范围变更的主要因素和环境条件</w:t>
      </w:r>
    </w:p>
    <w:p w14:paraId="27722772">
      <w:pPr>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.识别并管理引起项目范围扩大或缩小的所有因素</w:t>
      </w:r>
    </w:p>
    <w:p w14:paraId="2E575105">
      <w:pPr>
        <w:wordWrap w:val="0"/>
        <w:spacing w:before="12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.管理和控制那些能够引起项目范围变更的主要因素和环境条件</w:t>
      </w:r>
    </w:p>
    <w:p w14:paraId="46B54672">
      <w:pPr>
        <w:wordWrap w:val="0"/>
        <w:spacing w:before="109" w:after="0" w:line="240" w:lineRule="auto"/>
        <w:ind w:firstLine="96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.分析和确认项目利益相关者提出的项目变更请求的合理性和可行性</w:t>
      </w:r>
    </w:p>
    <w:p w14:paraId="1889AA75">
      <w:pPr>
        <w:wordWrap w:val="0"/>
        <w:spacing w:before="109" w:after="0" w:line="240" w:lineRule="auto"/>
        <w:ind w:firstLine="960"/>
        <w:jc w:val="both"/>
        <w:rPr>
          <w:rFonts w:hint="eastAsia" w:ascii="微软雅黑" w:hAnsi="微软雅黑" w:eastAsia="微软雅黑" w:cs="微软雅黑"/>
          <w:color w:val="000000"/>
          <w:sz w:val="24"/>
          <w:szCs w:val="24"/>
        </w:rPr>
      </w:pPr>
    </w:p>
    <w:p w14:paraId="48303AD0">
      <w:pPr>
        <w:pStyle w:val="4"/>
        <w:keepNext w:val="0"/>
        <w:keepLines w:val="0"/>
        <w:widowControl/>
        <w:suppressLineNumbers w:val="0"/>
        <w:shd w:val="clear" w:fill="FFFFFF"/>
        <w:spacing w:before="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项目范围变更管理流程的主要内容是</w:t>
      </w:r>
      <w:r>
        <w:rPr>
          <w:rStyle w:val="7"/>
          <w:rFonts w:hint="eastAsia" w:ascii="微软雅黑" w:hAnsi="微软雅黑" w:eastAsia="微软雅黑" w:cs="微软雅黑"/>
          <w:b/>
          <w:bCs/>
          <w:i w:val="0"/>
          <w:iCs w:val="0"/>
          <w:caps w:val="0"/>
          <w:color w:val="0F1115"/>
          <w:spacing w:val="0"/>
          <w:sz w:val="24"/>
          <w:szCs w:val="24"/>
          <w:shd w:val="clear" w:fill="FFFFFF"/>
        </w:rPr>
        <w:t>对变更请求的正式审批过程</w:t>
      </w:r>
      <w:r>
        <w:rPr>
          <w:rFonts w:hint="eastAsia" w:ascii="微软雅黑" w:hAnsi="微软雅黑" w:eastAsia="微软雅黑" w:cs="微软雅黑"/>
          <w:i w:val="0"/>
          <w:iCs w:val="0"/>
          <w:caps w:val="0"/>
          <w:color w:val="0F1115"/>
          <w:spacing w:val="0"/>
          <w:sz w:val="24"/>
          <w:szCs w:val="24"/>
          <w:shd w:val="clear" w:fill="FFFFFF"/>
        </w:rPr>
        <w:t>，包括：</w:t>
      </w:r>
    </w:p>
    <w:p w14:paraId="78553DC4">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F1115"/>
          <w:spacing w:val="0"/>
          <w:sz w:val="24"/>
          <w:szCs w:val="24"/>
          <w:shd w:val="clear" w:fill="FFFFFF"/>
        </w:rPr>
        <w:t>提出变更请求</w:t>
      </w:r>
    </w:p>
    <w:p w14:paraId="18038A36">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F1115"/>
          <w:spacing w:val="0"/>
          <w:sz w:val="24"/>
          <w:szCs w:val="24"/>
          <w:shd w:val="clear" w:fill="FFFFFF"/>
        </w:rPr>
        <w:t>评估变更影响（范围、时间、成本等）</w:t>
      </w:r>
    </w:p>
    <w:p w14:paraId="73E8B289">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F1115"/>
          <w:spacing w:val="0"/>
          <w:sz w:val="24"/>
          <w:szCs w:val="24"/>
          <w:shd w:val="clear" w:fill="FFFFFF"/>
        </w:rPr>
        <w:t>由变更控制委员会（CCB）或授权人审批</w:t>
      </w:r>
    </w:p>
    <w:p w14:paraId="32639D63">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F1115"/>
          <w:spacing w:val="0"/>
          <w:sz w:val="24"/>
          <w:szCs w:val="24"/>
          <w:shd w:val="clear" w:fill="FFFFFF"/>
        </w:rPr>
        <w:t>实施批准的变更</w:t>
      </w:r>
    </w:p>
    <w:p w14:paraId="5FA42020">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F1115"/>
          <w:spacing w:val="0"/>
          <w:sz w:val="24"/>
          <w:szCs w:val="24"/>
          <w:shd w:val="clear" w:fill="FFFFFF"/>
        </w:rPr>
        <w:t>更新项目文件</w:t>
      </w:r>
    </w:p>
    <w:p w14:paraId="4DE60E39">
      <w:pPr>
        <w:pStyle w:val="4"/>
        <w:keepNext w:val="0"/>
        <w:keepLines w:val="0"/>
        <w:widowControl/>
        <w:suppressLineNumbers w:val="0"/>
        <w:shd w:val="clear" w:fill="FFFFFF"/>
        <w:spacing w:before="120" w:beforeAutospacing="0" w:after="12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选项分析：</w:t>
      </w:r>
    </w:p>
    <w:p w14:paraId="60E5ACFF">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A</w:t>
      </w:r>
      <w:r>
        <w:rPr>
          <w:rFonts w:hint="eastAsia" w:ascii="微软雅黑" w:hAnsi="微软雅黑" w:eastAsia="微软雅黑" w:cs="微软雅黑"/>
          <w:i w:val="0"/>
          <w:iCs w:val="0"/>
          <w:caps w:val="0"/>
          <w:color w:val="0F1115"/>
          <w:spacing w:val="0"/>
          <w:sz w:val="24"/>
          <w:szCs w:val="24"/>
          <w:shd w:val="clear" w:fill="FFFFFF"/>
        </w:rPr>
        <w:t> 和 </w:t>
      </w:r>
      <w:r>
        <w:rPr>
          <w:rStyle w:val="7"/>
          <w:rFonts w:hint="eastAsia" w:ascii="微软雅黑" w:hAnsi="微软雅黑" w:eastAsia="微软雅黑" w:cs="微软雅黑"/>
          <w:b/>
          <w:bCs/>
          <w:i w:val="0"/>
          <w:iCs w:val="0"/>
          <w:caps w:val="0"/>
          <w:color w:val="0F1115"/>
          <w:spacing w:val="0"/>
          <w:sz w:val="24"/>
          <w:szCs w:val="24"/>
          <w:shd w:val="clear" w:fill="FFFFFF"/>
        </w:rPr>
        <w:t>C</w:t>
      </w:r>
      <w:r>
        <w:rPr>
          <w:rFonts w:hint="eastAsia" w:ascii="微软雅黑" w:hAnsi="微软雅黑" w:eastAsia="微软雅黑" w:cs="微软雅黑"/>
          <w:i w:val="0"/>
          <w:iCs w:val="0"/>
          <w:caps w:val="0"/>
          <w:color w:val="0F1115"/>
          <w:spacing w:val="0"/>
          <w:sz w:val="24"/>
          <w:szCs w:val="24"/>
          <w:shd w:val="clear" w:fill="FFFFFF"/>
        </w:rPr>
        <w:t> 是识别和控制变更因素，属于预防措施，不是变更管理流程的核心内容。</w:t>
      </w:r>
    </w:p>
    <w:p w14:paraId="3B4993AB">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B</w:t>
      </w:r>
      <w:r>
        <w:rPr>
          <w:rFonts w:hint="eastAsia" w:ascii="微软雅黑" w:hAnsi="微软雅黑" w:eastAsia="微软雅黑" w:cs="微软雅黑"/>
          <w:i w:val="0"/>
          <w:iCs w:val="0"/>
          <w:caps w:val="0"/>
          <w:color w:val="0F1115"/>
          <w:spacing w:val="0"/>
          <w:sz w:val="24"/>
          <w:szCs w:val="24"/>
          <w:shd w:val="clear" w:fill="FFFFFF"/>
        </w:rPr>
        <w:t> 是范围控制的目标之一，但不是流程的主要内容。</w:t>
      </w:r>
    </w:p>
    <w:p w14:paraId="7B680CE6">
      <w:pPr>
        <w:pStyle w:val="4"/>
        <w:keepNext w:val="0"/>
        <w:keepLines w:val="0"/>
        <w:widowControl/>
        <w:suppressLineNumbers w:val="0"/>
        <w:spacing w:before="0" w:beforeAutospacing="0" w:after="0" w:afterAutospacing="0"/>
        <w:ind w:left="0" w:right="0"/>
        <w:rPr>
          <w:rFonts w:hint="eastAsia" w:ascii="微软雅黑" w:hAnsi="微软雅黑" w:eastAsia="微软雅黑" w:cs="微软雅黑"/>
          <w:sz w:val="24"/>
          <w:szCs w:val="24"/>
        </w:rPr>
      </w:pPr>
      <w:r>
        <w:rPr>
          <w:rStyle w:val="7"/>
          <w:rFonts w:hint="eastAsia" w:ascii="微软雅黑" w:hAnsi="微软雅黑" w:eastAsia="微软雅黑" w:cs="微软雅黑"/>
          <w:b/>
          <w:bCs/>
          <w:i w:val="0"/>
          <w:iCs w:val="0"/>
          <w:caps w:val="0"/>
          <w:color w:val="0F1115"/>
          <w:spacing w:val="0"/>
          <w:sz w:val="24"/>
          <w:szCs w:val="24"/>
          <w:shd w:val="clear" w:fill="FFFFFF"/>
        </w:rPr>
        <w:t>D</w:t>
      </w:r>
      <w:r>
        <w:rPr>
          <w:rFonts w:hint="eastAsia" w:ascii="微软雅黑" w:hAnsi="微软雅黑" w:eastAsia="微软雅黑" w:cs="微软雅黑"/>
          <w:i w:val="0"/>
          <w:iCs w:val="0"/>
          <w:caps w:val="0"/>
          <w:color w:val="0F1115"/>
          <w:spacing w:val="0"/>
          <w:sz w:val="24"/>
          <w:szCs w:val="24"/>
          <w:shd w:val="clear" w:fill="FFFFFF"/>
        </w:rPr>
        <w:t> “分析和确认项目利益相关者提出的项目变更请求的合理性和可行性”是变更管理流程中的关键步骤，符合题意。</w:t>
      </w:r>
    </w:p>
    <w:p w14:paraId="741EF804">
      <w:pPr>
        <w:pStyle w:val="4"/>
        <w:keepNext w:val="0"/>
        <w:keepLines w:val="0"/>
        <w:widowControl/>
        <w:suppressLineNumbers w:val="0"/>
        <w:shd w:val="clear" w:fill="FFFFFF"/>
        <w:spacing w:before="120" w:beforeAutospacing="0" w:after="0" w:afterAutospacing="0"/>
        <w:ind w:left="0" w:right="0" w:firstLine="0"/>
        <w:rPr>
          <w:rFonts w:hint="eastAsia" w:ascii="微软雅黑" w:hAnsi="微软雅黑" w:eastAsia="微软雅黑" w:cs="微软雅黑"/>
          <w:i w:val="0"/>
          <w:iCs w:val="0"/>
          <w:caps w:val="0"/>
          <w:color w:val="0F1115"/>
          <w:spacing w:val="0"/>
          <w:sz w:val="24"/>
          <w:szCs w:val="24"/>
        </w:rPr>
      </w:pPr>
      <w:r>
        <w:rPr>
          <w:rFonts w:hint="eastAsia" w:ascii="微软雅黑" w:hAnsi="微软雅黑" w:eastAsia="微软雅黑" w:cs="微软雅黑"/>
          <w:i w:val="0"/>
          <w:iCs w:val="0"/>
          <w:caps w:val="0"/>
          <w:color w:val="0F1115"/>
          <w:spacing w:val="0"/>
          <w:sz w:val="24"/>
          <w:szCs w:val="24"/>
          <w:shd w:val="clear" w:fill="FFFFFF"/>
        </w:rPr>
        <w:t>因此正确答案是 </w:t>
      </w:r>
      <w:r>
        <w:rPr>
          <w:rStyle w:val="7"/>
          <w:rFonts w:hint="eastAsia" w:ascii="微软雅黑" w:hAnsi="微软雅黑" w:eastAsia="微软雅黑" w:cs="微软雅黑"/>
          <w:b/>
          <w:bCs/>
          <w:i w:val="0"/>
          <w:iCs w:val="0"/>
          <w:caps w:val="0"/>
          <w:color w:val="0F1115"/>
          <w:spacing w:val="0"/>
          <w:sz w:val="24"/>
          <w:szCs w:val="24"/>
          <w:shd w:val="clear" w:fill="FFFFFF"/>
        </w:rPr>
        <w:t>D</w:t>
      </w:r>
      <w:r>
        <w:rPr>
          <w:rFonts w:hint="eastAsia" w:ascii="微软雅黑" w:hAnsi="微软雅黑" w:eastAsia="微软雅黑" w:cs="微软雅黑"/>
          <w:i w:val="0"/>
          <w:iCs w:val="0"/>
          <w:caps w:val="0"/>
          <w:color w:val="0F1115"/>
          <w:spacing w:val="0"/>
          <w:sz w:val="24"/>
          <w:szCs w:val="24"/>
          <w:shd w:val="clear" w:fill="FFFFFF"/>
        </w:rPr>
        <w:t>。</w:t>
      </w:r>
    </w:p>
    <w:p w14:paraId="1687BC7D">
      <w:pPr>
        <w:wordWrap w:val="0"/>
        <w:spacing w:before="109" w:after="0" w:line="240" w:lineRule="auto"/>
        <w:ind w:firstLine="960"/>
        <w:jc w:val="both"/>
        <w:rPr>
          <w:rFonts w:hint="eastAsia" w:ascii="微软雅黑" w:hAnsi="微软雅黑" w:eastAsia="微软雅黑" w:cs="微软雅黑"/>
          <w:color w:val="000000"/>
          <w:sz w:val="24"/>
          <w:szCs w:val="24"/>
        </w:rPr>
      </w:pPr>
    </w:p>
    <w:p w14:paraId="60002C12">
      <w:pPr>
        <w:wordWrap w:val="0"/>
        <w:spacing w:before="9" w:after="0" w:line="311" w:lineRule="auto"/>
        <w:ind w:right="20" w:firstLine="520"/>
        <w:jc w:val="both"/>
        <w:rPr>
          <w:rFonts w:hint="eastAsia" w:ascii="微软雅黑" w:hAnsi="微软雅黑" w:eastAsia="微软雅黑" w:cs="微软雅黑"/>
          <w:color w:val="000000"/>
          <w:sz w:val="24"/>
          <w:szCs w:val="24"/>
        </w:rPr>
      </w:pPr>
    </w:p>
    <w:p w14:paraId="63F48B87">
      <w:pPr>
        <w:wordWrap w:val="0"/>
        <w:spacing w:before="9" w:after="0" w:line="311" w:lineRule="auto"/>
        <w:ind w:right="20" w:firstLine="5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二、多项选择题（下列每题中的多个选项中，至少有</w:t>
      </w:r>
      <w:r>
        <w:rPr>
          <w:rFonts w:hint="eastAsia" w:ascii="微软雅黑" w:hAnsi="微软雅黑" w:eastAsia="微软雅黑" w:cs="微软雅黑"/>
          <w:color w:val="000000"/>
          <w:sz w:val="24"/>
          <w:szCs w:val="24"/>
        </w:rPr>
        <w:t>2</w:t>
      </w:r>
      <w:r>
        <w:rPr>
          <w:rFonts w:hint="eastAsia" w:ascii="微软雅黑" w:hAnsi="微软雅黑" w:eastAsia="微软雅黑" w:cs="微软雅黑"/>
          <w:color w:val="000000"/>
          <w:sz w:val="24"/>
          <w:szCs w:val="24"/>
        </w:rPr>
        <w:t>个是正确的，请将正确答案的代号填在横线空白处）</w:t>
      </w:r>
    </w:p>
    <w:p w14:paraId="540CC0A9">
      <w:pPr>
        <w:wordWrap w:val="0"/>
        <w:spacing w:before="129" w:after="0" w:line="240" w:lineRule="auto"/>
        <w:ind w:firstLine="5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rPr>
        <w:t>．除成本、进度、质量外，成功的项目管理还需考虑</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232F5B53">
      <w:pPr>
        <w:tabs>
          <w:tab w:val="left" w:pos="5560"/>
        </w:tabs>
        <w:wordWrap w:val="0"/>
        <w:spacing w:before="8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.项目范围</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.项目服务</w:t>
      </w:r>
    </w:p>
    <w:p w14:paraId="4DBCE8B1">
      <w:pPr>
        <w:tabs>
          <w:tab w:val="left" w:pos="5560"/>
        </w:tabs>
        <w:wordWrap w:val="0"/>
        <w:spacing w:before="10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.项目组织</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.客户的满意度</w:t>
      </w:r>
    </w:p>
    <w:p w14:paraId="06EB97E9">
      <w:pPr>
        <w:wordWrap w:val="0"/>
        <w:spacing w:before="10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.项目可交付成果</w:t>
      </w:r>
    </w:p>
    <w:p w14:paraId="4C9CB022">
      <w:pPr>
        <w:wordWrap w:val="0"/>
        <w:spacing w:before="129" w:after="0" w:line="240" w:lineRule="auto"/>
        <w:ind w:firstLine="5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3</w:t>
      </w:r>
      <w:r>
        <w:rPr>
          <w:rFonts w:hint="eastAsia" w:ascii="微软雅黑" w:hAnsi="微软雅黑" w:eastAsia="微软雅黑" w:cs="微软雅黑"/>
          <w:color w:val="000000"/>
          <w:sz w:val="24"/>
          <w:szCs w:val="24"/>
        </w:rPr>
        <w:t>．编写项目范围说明书必须具有的依据是</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3EC3020E">
      <w:pPr>
        <w:tabs>
          <w:tab w:val="left" w:pos="5560"/>
        </w:tabs>
        <w:wordWrap w:val="0"/>
        <w:spacing w:before="109" w:after="0" w:line="240" w:lineRule="auto"/>
        <w:ind w:firstLine="840"/>
        <w:jc w:val="both"/>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.成果说明书</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.交付物标准</w:t>
      </w:r>
    </w:p>
    <w:p w14:paraId="1B116833">
      <w:pPr>
        <w:tabs>
          <w:tab w:val="left" w:pos="5560"/>
        </w:tabs>
        <w:wordWrap w:val="0"/>
        <w:spacing w:before="109"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.项目许可证</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、制约因素</w:t>
      </w:r>
    </w:p>
    <w:p w14:paraId="06372202">
      <w:pPr>
        <w:wordWrap w:val="0"/>
        <w:spacing w:before="0" w:after="0" w:line="240" w:lineRule="auto"/>
        <w:ind w:firstLine="842" w:firstLineChars="351"/>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.假设前提</w:t>
      </w:r>
    </w:p>
    <w:p w14:paraId="09E8FA9C">
      <w:pPr>
        <w:wordWrap w:val="0"/>
        <w:spacing w:before="89" w:after="0" w:line="240" w:lineRule="auto"/>
        <w:ind w:firstLine="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4</w:t>
      </w:r>
      <w:r>
        <w:rPr>
          <w:rFonts w:hint="eastAsia" w:ascii="微软雅黑" w:hAnsi="微软雅黑" w:eastAsia="微软雅黑" w:cs="微软雅黑"/>
          <w:color w:val="000000"/>
          <w:sz w:val="24"/>
          <w:szCs w:val="24"/>
        </w:rPr>
        <w:t>．项目范围说明书包括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62EF1C81">
      <w:pPr>
        <w:tabs>
          <w:tab w:val="left" w:pos="4820"/>
        </w:tabs>
        <w:wordWrap w:val="0"/>
        <w:spacing w:before="10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.初步范围说明书</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.范围规划说明书</w:t>
      </w:r>
    </w:p>
    <w:p w14:paraId="79E5740B">
      <w:pPr>
        <w:tabs>
          <w:tab w:val="left" w:pos="4820"/>
        </w:tabs>
        <w:wordWrap w:val="0"/>
        <w:spacing w:before="8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.范围定义说明书</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.详细范围说明书</w:t>
      </w:r>
    </w:p>
    <w:p w14:paraId="38F5B7E3">
      <w:pPr>
        <w:wordWrap w:val="0"/>
        <w:spacing w:before="10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.范围界定说明书</w:t>
      </w:r>
    </w:p>
    <w:p w14:paraId="5D88BCC4">
      <w:pPr>
        <w:wordWrap w:val="0"/>
        <w:spacing w:before="109" w:after="0" w:line="240" w:lineRule="auto"/>
        <w:ind w:firstLine="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5</w:t>
      </w:r>
      <w:r>
        <w:rPr>
          <w:rFonts w:hint="eastAsia" w:ascii="微软雅黑" w:hAnsi="微软雅黑" w:eastAsia="微软雅黑" w:cs="微软雅黑"/>
          <w:color w:val="000000"/>
          <w:sz w:val="24"/>
          <w:szCs w:val="24"/>
        </w:rPr>
        <w:t>．初步范围说明书的主要内容有</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52FF9F96">
      <w:pPr>
        <w:tabs>
          <w:tab w:val="left" w:pos="4820"/>
        </w:tabs>
        <w:wordWrap w:val="0"/>
        <w:spacing w:before="8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.项目要求说明书</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.项目目标的实现程度</w:t>
      </w:r>
    </w:p>
    <w:p w14:paraId="5D4EEE1B">
      <w:pPr>
        <w:tabs>
          <w:tab w:val="left" w:pos="4820"/>
        </w:tabs>
        <w:wordWrap w:val="0"/>
        <w:spacing w:before="8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.可交付成果清单</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.项目合理性说明</w:t>
      </w:r>
    </w:p>
    <w:p w14:paraId="61777EDA">
      <w:pPr>
        <w:wordWrap w:val="0"/>
        <w:spacing w:before="8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.项目成果的简要描述</w:t>
      </w:r>
    </w:p>
    <w:p w14:paraId="36801B3B">
      <w:pPr>
        <w:numPr>
          <w:ilvl w:val="0"/>
          <w:numId w:val="1"/>
        </w:numPr>
        <w:wordWrap w:val="0"/>
        <w:spacing w:before="109" w:after="0" w:line="240" w:lineRule="auto"/>
        <w:ind w:left="420" w:leftChars="0" w:hanging="420" w:firstLineChars="0"/>
        <w:jc w:val="both"/>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6</w:t>
      </w:r>
      <w:r>
        <w:rPr>
          <w:rFonts w:hint="eastAsia" w:ascii="微软雅黑" w:hAnsi="微软雅黑" w:eastAsia="微软雅黑" w:cs="微软雅黑"/>
          <w:color w:val="auto"/>
          <w:sz w:val="24"/>
          <w:szCs w:val="24"/>
        </w:rPr>
        <w:t>．通过工作分解结构（</w:t>
      </w:r>
      <w:r>
        <w:rPr>
          <w:rFonts w:hint="eastAsia" w:ascii="微软雅黑" w:hAnsi="微软雅黑" w:eastAsia="微软雅黑" w:cs="微软雅黑"/>
          <w:color w:val="auto"/>
          <w:sz w:val="24"/>
          <w:szCs w:val="24"/>
        </w:rPr>
        <w:t>WBS</w:t>
      </w:r>
      <w:r>
        <w:rPr>
          <w:rFonts w:hint="eastAsia" w:ascii="微软雅黑" w:hAnsi="微软雅黑" w:eastAsia="微软雅黑" w:cs="微软雅黑"/>
          <w:color w:val="auto"/>
          <w:sz w:val="24"/>
          <w:szCs w:val="24"/>
        </w:rPr>
        <w:t>）可达到的目的有</w:t>
      </w:r>
      <w:r>
        <w:rPr>
          <w:rFonts w:hint="eastAsia" w:ascii="微软雅黑" w:hAnsi="微软雅黑" w:eastAsia="微软雅黑" w:cs="微软雅黑"/>
          <w:color w:val="auto"/>
          <w:sz w:val="24"/>
          <w:szCs w:val="24"/>
          <w:u w:val="single"/>
        </w:rPr>
        <w:t xml:space="preserve"> </w:t>
      </w:r>
      <w:r>
        <w:rPr>
          <w:rFonts w:hint="eastAsia" w:ascii="微软雅黑" w:hAnsi="微软雅黑" w:eastAsia="微软雅黑" w:cs="微软雅黑"/>
          <w:color w:val="auto"/>
          <w:sz w:val="24"/>
          <w:szCs w:val="24"/>
        </w:rPr>
        <w:t>＿</w:t>
      </w:r>
      <w:r>
        <w:rPr>
          <w:rFonts w:hint="eastAsia" w:ascii="微软雅黑" w:hAnsi="微软雅黑" w:eastAsia="微软雅黑" w:cs="微软雅黑"/>
          <w:color w:val="auto"/>
          <w:sz w:val="24"/>
          <w:szCs w:val="24"/>
          <w:u w:val="single"/>
        </w:rPr>
        <w:t xml:space="preserve">     </w:t>
      </w:r>
      <w:r>
        <w:rPr>
          <w:rFonts w:hint="eastAsia" w:ascii="微软雅黑" w:hAnsi="微软雅黑" w:eastAsia="微软雅黑" w:cs="微软雅黑"/>
          <w:color w:val="auto"/>
          <w:sz w:val="24"/>
          <w:szCs w:val="24"/>
        </w:rPr>
        <w:t>。</w:t>
      </w:r>
      <w:r>
        <w:rPr>
          <w:rFonts w:hint="eastAsia" w:ascii="微软雅黑" w:hAnsi="微软雅黑" w:eastAsia="微软雅黑" w:cs="微软雅黑"/>
          <w:color w:val="auto"/>
          <w:sz w:val="24"/>
          <w:szCs w:val="24"/>
          <w:lang w:val="en-US" w:eastAsia="zh-CN"/>
        </w:rPr>
        <w:t>ABCDE</w:t>
      </w:r>
    </w:p>
    <w:p w14:paraId="0322D1CA">
      <w:pPr>
        <w:tabs>
          <w:tab w:val="left" w:pos="4820"/>
        </w:tabs>
        <w:wordWrap w:val="0"/>
        <w:spacing w:before="109" w:after="0" w:line="240" w:lineRule="auto"/>
        <w:ind w:firstLine="320"/>
        <w:jc w:val="both"/>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A</w:t>
      </w:r>
      <w:r>
        <w:rPr>
          <w:rFonts w:hint="eastAsia" w:ascii="微软雅黑" w:hAnsi="微软雅黑" w:eastAsia="微软雅黑" w:cs="微软雅黑"/>
          <w:color w:val="auto"/>
          <w:sz w:val="24"/>
          <w:szCs w:val="24"/>
        </w:rPr>
        <w:t>.准确说明项目目标</w:t>
      </w:r>
      <w:r>
        <w:rPr>
          <w:rFonts w:hint="eastAsia" w:ascii="微软雅黑" w:hAnsi="微软雅黑" w:eastAsia="微软雅黑" w:cs="微软雅黑"/>
          <w:color w:val="auto"/>
          <w:sz w:val="24"/>
          <w:szCs w:val="24"/>
        </w:rPr>
        <w:tab/>
      </w:r>
      <w:r>
        <w:rPr>
          <w:rFonts w:hint="eastAsia" w:ascii="微软雅黑" w:hAnsi="微软雅黑" w:eastAsia="微软雅黑" w:cs="微软雅黑"/>
          <w:color w:val="auto"/>
          <w:sz w:val="24"/>
          <w:szCs w:val="24"/>
        </w:rPr>
        <w:t>B</w:t>
      </w:r>
      <w:r>
        <w:rPr>
          <w:rFonts w:hint="eastAsia" w:ascii="微软雅黑" w:hAnsi="微软雅黑" w:eastAsia="微软雅黑" w:cs="微软雅黑"/>
          <w:color w:val="auto"/>
          <w:sz w:val="24"/>
          <w:szCs w:val="24"/>
        </w:rPr>
        <w:t>.为项目控制奠定基础</w:t>
      </w:r>
    </w:p>
    <w:p w14:paraId="3CCA077F">
      <w:pPr>
        <w:tabs>
          <w:tab w:val="left" w:pos="4820"/>
        </w:tabs>
        <w:wordWrap w:val="0"/>
        <w:spacing w:before="89" w:after="0" w:line="240" w:lineRule="auto"/>
        <w:ind w:firstLine="320"/>
        <w:jc w:val="both"/>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C</w:t>
      </w:r>
      <w:r>
        <w:rPr>
          <w:rFonts w:hint="eastAsia" w:ascii="微软雅黑" w:hAnsi="微软雅黑" w:eastAsia="微软雅黑" w:cs="微软雅黑"/>
          <w:color w:val="auto"/>
          <w:sz w:val="24"/>
          <w:szCs w:val="24"/>
        </w:rPr>
        <w:t>.全面改进项目沟通</w:t>
      </w:r>
      <w:r>
        <w:rPr>
          <w:rFonts w:hint="eastAsia" w:ascii="微软雅黑" w:hAnsi="微软雅黑" w:eastAsia="微软雅黑" w:cs="微软雅黑"/>
          <w:color w:val="auto"/>
          <w:sz w:val="24"/>
          <w:szCs w:val="24"/>
        </w:rPr>
        <w:tab/>
      </w:r>
      <w:r>
        <w:rPr>
          <w:rFonts w:hint="eastAsia" w:ascii="微软雅黑" w:hAnsi="微软雅黑" w:eastAsia="微软雅黑" w:cs="微软雅黑"/>
          <w:color w:val="auto"/>
          <w:sz w:val="24"/>
          <w:szCs w:val="24"/>
        </w:rPr>
        <w:t>D</w:t>
      </w:r>
      <w:r>
        <w:rPr>
          <w:rFonts w:hint="eastAsia" w:ascii="微软雅黑" w:hAnsi="微软雅黑" w:eastAsia="微软雅黑" w:cs="微软雅黑"/>
          <w:color w:val="auto"/>
          <w:sz w:val="24"/>
          <w:szCs w:val="24"/>
        </w:rPr>
        <w:t>.识别关键活动和各个子任务</w:t>
      </w:r>
    </w:p>
    <w:p w14:paraId="30042839">
      <w:pPr>
        <w:wordWrap w:val="0"/>
        <w:spacing w:before="109" w:after="0" w:line="240" w:lineRule="auto"/>
        <w:ind w:firstLine="320"/>
        <w:jc w:val="both"/>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E</w:t>
      </w:r>
      <w:r>
        <w:rPr>
          <w:rFonts w:hint="eastAsia" w:ascii="微软雅黑" w:hAnsi="微软雅黑" w:eastAsia="微软雅黑" w:cs="微软雅黑"/>
          <w:color w:val="auto"/>
          <w:sz w:val="24"/>
          <w:szCs w:val="24"/>
        </w:rPr>
        <w:t>.了解工作包之间的逻辑关系</w:t>
      </w:r>
    </w:p>
    <w:p w14:paraId="37D282FB">
      <w:pPr>
        <w:wordWrap w:val="0"/>
        <w:spacing w:before="129" w:after="0" w:line="240" w:lineRule="auto"/>
        <w:ind w:firstLine="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7</w:t>
      </w:r>
      <w:r>
        <w:rPr>
          <w:rFonts w:hint="eastAsia" w:ascii="微软雅黑" w:hAnsi="微软雅黑" w:eastAsia="微软雅黑" w:cs="微软雅黑"/>
          <w:color w:val="000000"/>
          <w:sz w:val="24"/>
          <w:szCs w:val="24"/>
        </w:rPr>
        <w:t>．编写工作分解结构（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）的原则包括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42D564B8">
      <w:pPr>
        <w:tabs>
          <w:tab w:val="left" w:pos="4820"/>
        </w:tabs>
        <w:wordWrap w:val="0"/>
        <w:spacing w:before="6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.操作性原则</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.技术性原则</w:t>
      </w:r>
    </w:p>
    <w:p w14:paraId="773BB929">
      <w:pPr>
        <w:tabs>
          <w:tab w:val="left" w:pos="4820"/>
        </w:tabs>
        <w:wordWrap w:val="0"/>
        <w:spacing w:before="10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.深度性原则</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.可控性原则</w:t>
      </w:r>
    </w:p>
    <w:p w14:paraId="7853A1A8">
      <w:pPr>
        <w:wordWrap w:val="0"/>
        <w:spacing w:before="8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.充分必要性原则</w:t>
      </w:r>
    </w:p>
    <w:p w14:paraId="101393C4">
      <w:pPr>
        <w:numPr>
          <w:ilvl w:val="0"/>
          <w:numId w:val="1"/>
        </w:numPr>
        <w:wordWrap w:val="0"/>
        <w:spacing w:before="109" w:after="0" w:line="240" w:lineRule="auto"/>
        <w:ind w:left="420" w:leftChars="0" w:hanging="420" w:firstLineChars="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8．工作分解结构（WBS）的重点应该集中于</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AD</w:t>
      </w:r>
    </w:p>
    <w:p w14:paraId="56253104">
      <w:pPr>
        <w:tabs>
          <w:tab w:val="left" w:pos="4820"/>
        </w:tabs>
        <w:wordWrap w:val="0"/>
        <w:spacing w:before="10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A.可交付成果</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B.组织结构图</w:t>
      </w:r>
    </w:p>
    <w:p w14:paraId="3A828B79">
      <w:pPr>
        <w:tabs>
          <w:tab w:val="left" w:pos="4820"/>
        </w:tabs>
        <w:wordWrap w:val="0"/>
        <w:spacing w:before="8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C.进度计划表</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D.项目输出产品</w:t>
      </w:r>
    </w:p>
    <w:p w14:paraId="705FA1EF">
      <w:pPr>
        <w:wordWrap w:val="0"/>
        <w:spacing w:before="10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E.资源分配表</w:t>
      </w:r>
    </w:p>
    <w:p w14:paraId="4D0579E9">
      <w:pPr>
        <w:numPr>
          <w:ilvl w:val="0"/>
          <w:numId w:val="1"/>
        </w:numPr>
        <w:wordWrap w:val="0"/>
        <w:spacing w:before="109" w:after="0" w:line="240" w:lineRule="auto"/>
        <w:ind w:left="420" w:leftChars="0" w:hanging="420" w:firstLineChars="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9</w:t>
      </w:r>
      <w:r>
        <w:rPr>
          <w:rFonts w:hint="eastAsia" w:ascii="微软雅黑" w:hAnsi="微软雅黑" w:eastAsia="微软雅黑" w:cs="微软雅黑"/>
          <w:color w:val="000000"/>
          <w:sz w:val="24"/>
          <w:szCs w:val="24"/>
        </w:rPr>
        <w:t>．创建工作分解结构（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）的方式有</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val="en-US" w:eastAsia="zh-CN"/>
        </w:rPr>
        <w:t>CD</w:t>
      </w:r>
    </w:p>
    <w:p w14:paraId="1D49249E">
      <w:pPr>
        <w:tabs>
          <w:tab w:val="left" w:pos="4820"/>
        </w:tabs>
        <w:wordWrap w:val="0"/>
        <w:spacing w:before="10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.由内而外</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.由外而内</w:t>
      </w:r>
    </w:p>
    <w:p w14:paraId="62FB413A">
      <w:pPr>
        <w:tabs>
          <w:tab w:val="left" w:pos="4820"/>
        </w:tabs>
        <w:wordWrap w:val="0"/>
        <w:spacing w:before="10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.自下而上</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.自上而下</w:t>
      </w:r>
    </w:p>
    <w:p w14:paraId="2EC2CE80">
      <w:pPr>
        <w:wordWrap w:val="0"/>
        <w:spacing w:before="109" w:after="0" w:line="240" w:lineRule="auto"/>
        <w:ind w:firstLine="3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.由表及里</w:t>
      </w:r>
    </w:p>
    <w:p w14:paraId="274DA374">
      <w:pPr>
        <w:numPr>
          <w:ilvl w:val="0"/>
          <w:numId w:val="0"/>
        </w:numPr>
        <w:wordWrap w:val="0"/>
        <w:spacing w:before="89" w:after="0" w:line="240" w:lineRule="auto"/>
        <w:ind w:leftChars="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10</w:t>
      </w:r>
      <w:r>
        <w:rPr>
          <w:rFonts w:hint="eastAsia" w:ascii="微软雅黑" w:hAnsi="微软雅黑" w:eastAsia="微软雅黑" w:cs="微软雅黑"/>
          <w:color w:val="000000"/>
          <w:sz w:val="24"/>
          <w:szCs w:val="24"/>
        </w:rPr>
        <w:t>．常用的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编码系统包括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50C43C2B">
      <w:pPr>
        <w:tabs>
          <w:tab w:val="left" w:pos="4820"/>
        </w:tabs>
        <w:wordWrap w:val="0"/>
        <w:spacing w:before="109" w:after="0" w:line="240" w:lineRule="auto"/>
        <w:ind w:firstLine="4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.单位编码系统</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.多位编码系统</w:t>
      </w:r>
    </w:p>
    <w:p w14:paraId="0DA4587D">
      <w:pPr>
        <w:tabs>
          <w:tab w:val="left" w:pos="4820"/>
        </w:tabs>
        <w:wordWrap w:val="0"/>
        <w:spacing w:before="109" w:after="0" w:line="240" w:lineRule="auto"/>
        <w:ind w:firstLine="4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.递增式编码系统</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.递减式编码系统</w:t>
      </w:r>
    </w:p>
    <w:p w14:paraId="3C23D7BF">
      <w:pPr>
        <w:wordWrap w:val="0"/>
        <w:spacing w:before="109" w:after="0" w:line="240" w:lineRule="auto"/>
        <w:ind w:firstLine="4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.大纲式编码系统</w:t>
      </w:r>
    </w:p>
    <w:p w14:paraId="2D379BF1">
      <w:pPr>
        <w:wordWrap w:val="0"/>
        <w:spacing w:before="109" w:after="0" w:line="240" w:lineRule="auto"/>
        <w:ind w:firstLine="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11</w:t>
      </w:r>
      <w:r>
        <w:rPr>
          <w:rFonts w:hint="eastAsia" w:ascii="微软雅黑" w:hAnsi="微软雅黑" w:eastAsia="微软雅黑" w:cs="微软雅黑"/>
          <w:color w:val="000000"/>
          <w:sz w:val="24"/>
          <w:szCs w:val="24"/>
        </w:rPr>
        <w:t>．在项目范围变更发生时，应考虑的问题有</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597566F5">
      <w:pPr>
        <w:tabs>
          <w:tab w:val="left" w:pos="4820"/>
        </w:tabs>
        <w:wordWrap w:val="0"/>
        <w:spacing w:before="109" w:after="0" w:line="240" w:lineRule="auto"/>
        <w:ind w:firstLine="4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.确定主要影响因素</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.分析外部环境条件</w:t>
      </w:r>
    </w:p>
    <w:p w14:paraId="48731156">
      <w:pPr>
        <w:wordWrap w:val="0"/>
        <w:spacing w:before="0" w:after="0" w:line="240" w:lineRule="auto"/>
        <w:ind w:firstLine="0"/>
        <w:jc w:val="both"/>
        <w:rPr>
          <w:rFonts w:hint="eastAsia" w:ascii="微软雅黑" w:hAnsi="微软雅黑" w:eastAsia="微软雅黑" w:cs="微软雅黑"/>
          <w:color w:val="000000"/>
          <w:sz w:val="24"/>
          <w:szCs w:val="24"/>
        </w:rPr>
      </w:pPr>
    </w:p>
    <w:p w14:paraId="5FFC5AB5">
      <w:pPr>
        <w:wordWrap w:val="0"/>
        <w:spacing w:before="207" w:after="0" w:line="240" w:lineRule="auto"/>
        <w:ind w:firstLine="980"/>
        <w:jc w:val="both"/>
        <w:rPr>
          <w:rFonts w:hint="eastAsia" w:ascii="微软雅黑" w:hAnsi="微软雅黑" w:eastAsia="微软雅黑" w:cs="微软雅黑"/>
          <w:sz w:val="24"/>
          <w:szCs w:val="24"/>
        </w:rPr>
        <w:sectPr>
          <w:headerReference r:id="rId3" w:type="default"/>
          <w:footerReference r:id="rId4" w:type="default"/>
          <w:type w:val="continuous"/>
          <w:pgSz w:w="11900" w:h="17700"/>
          <w:pgMar w:top="1920" w:right="1440" w:bottom="720" w:left="1440" w:header="960" w:footer="360" w:gutter="0"/>
          <w:cols w:space="720" w:num="1"/>
        </w:sectPr>
      </w:pPr>
      <w:r>
        <w:rPr>
          <w:rFonts w:hint="eastAsia" w:ascii="微软雅黑" w:hAnsi="微软雅黑" w:eastAsia="微软雅黑" w:cs="微软雅黑"/>
          <w:color w:val="000000"/>
          <w:sz w:val="24"/>
          <w:szCs w:val="24"/>
          <w:u w:val="single"/>
        </w:rPr>
        <w:t xml:space="preserve">     </w:t>
      </w:r>
    </w:p>
    <w:p w14:paraId="7E33E4B1">
      <w:pPr>
        <w:tabs>
          <w:tab w:val="left" w:pos="5180"/>
        </w:tabs>
        <w:wordWrap w:val="0"/>
        <w:spacing w:before="0" w:after="0" w:line="192"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.全面控制其他因素的影响</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.分析变更请求的合理性和可行性</w:t>
      </w:r>
    </w:p>
    <w:p w14:paraId="14E81833">
      <w:pPr>
        <w:wordWrap w:val="0"/>
        <w:spacing w:before="0"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.使项目变更朝着有益方向变动</w:t>
      </w:r>
    </w:p>
    <w:p w14:paraId="41DF9F4D">
      <w:pPr>
        <w:wordWrap w:val="0"/>
        <w:spacing w:before="136" w:after="0" w:line="240" w:lineRule="auto"/>
        <w:ind w:firstLine="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12</w:t>
      </w:r>
      <w:r>
        <w:rPr>
          <w:rFonts w:hint="eastAsia" w:ascii="微软雅黑" w:hAnsi="微软雅黑" w:eastAsia="微软雅黑" w:cs="微软雅黑"/>
          <w:color w:val="000000"/>
          <w:sz w:val="24"/>
          <w:szCs w:val="24"/>
        </w:rPr>
        <w:t>．范围变更请求可能出现的形式包括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5B608635">
      <w:pPr>
        <w:tabs>
          <w:tab w:val="left" w:pos="5180"/>
        </w:tabs>
        <w:wordWrap w:val="0"/>
        <w:spacing w:before="9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.项目范围变更会议</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.直接的或间接的</w:t>
      </w:r>
    </w:p>
    <w:p w14:paraId="38AD76EA">
      <w:pPr>
        <w:tabs>
          <w:tab w:val="left" w:pos="5180"/>
        </w:tabs>
        <w:wordWrap w:val="0"/>
        <w:spacing w:before="9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.可选择的</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.口头的或书面的</w:t>
      </w:r>
    </w:p>
    <w:p w14:paraId="4B916F46">
      <w:pPr>
        <w:wordWrap w:val="0"/>
        <w:spacing w:before="11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.法律强制性的</w:t>
      </w:r>
    </w:p>
    <w:p w14:paraId="20A7752E">
      <w:pPr>
        <w:wordWrap w:val="0"/>
        <w:spacing w:before="136" w:after="0" w:line="240" w:lineRule="auto"/>
        <w:ind w:firstLine="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13</w:t>
      </w:r>
      <w:r>
        <w:rPr>
          <w:rFonts w:hint="eastAsia" w:ascii="微软雅黑" w:hAnsi="微软雅黑" w:eastAsia="微软雅黑" w:cs="微软雅黑"/>
          <w:color w:val="000000"/>
          <w:sz w:val="24"/>
          <w:szCs w:val="24"/>
        </w:rPr>
        <w:t>．以下属于影响项目范围变更的因素有</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47057D11">
      <w:pPr>
        <w:tabs>
          <w:tab w:val="left" w:pos="5180"/>
        </w:tabs>
        <w:wordWrap w:val="0"/>
        <w:spacing w:before="9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.人员变化</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.项目设计变化</w:t>
      </w:r>
    </w:p>
    <w:p w14:paraId="386A1F72">
      <w:pPr>
        <w:tabs>
          <w:tab w:val="left" w:pos="5180"/>
        </w:tabs>
        <w:wordWrap w:val="0"/>
        <w:spacing w:before="13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.工艺设计变化</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.经营环境变化</w:t>
      </w:r>
    </w:p>
    <w:p w14:paraId="4C0D672D">
      <w:pPr>
        <w:wordWrap w:val="0"/>
        <w:spacing w:before="9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.项目要求变化</w:t>
      </w:r>
    </w:p>
    <w:p w14:paraId="0DA0855D">
      <w:pPr>
        <w:wordWrap w:val="0"/>
        <w:spacing w:before="176" w:after="0" w:line="240" w:lineRule="auto"/>
        <w:ind w:firstLine="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14</w:t>
      </w:r>
      <w:r>
        <w:rPr>
          <w:rFonts w:hint="eastAsia" w:ascii="微软雅黑" w:hAnsi="微软雅黑" w:eastAsia="微软雅黑" w:cs="微软雅黑"/>
          <w:color w:val="000000"/>
          <w:sz w:val="24"/>
          <w:szCs w:val="24"/>
        </w:rPr>
        <w:t>．识别引起项目范围变更因素的常见方法有</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39CB8B1F">
      <w:pPr>
        <w:tabs>
          <w:tab w:val="left" w:pos="5180"/>
        </w:tabs>
        <w:wordWrap w:val="0"/>
        <w:spacing w:before="7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.专家调查法</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.使用项目变更档案</w:t>
      </w:r>
    </w:p>
    <w:p w14:paraId="11AA295F">
      <w:pPr>
        <w:tabs>
          <w:tab w:val="left" w:pos="5180"/>
        </w:tabs>
        <w:wordWrap w:val="0"/>
        <w:spacing w:before="11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.名义小组法</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.特别事件法</w:t>
      </w:r>
    </w:p>
    <w:p w14:paraId="35734208">
      <w:pPr>
        <w:wordWrap w:val="0"/>
        <w:spacing w:before="11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.头脑风暴法</w:t>
      </w:r>
    </w:p>
    <w:p w14:paraId="3ED5919A">
      <w:pPr>
        <w:wordWrap w:val="0"/>
        <w:spacing w:before="116" w:after="0" w:line="240" w:lineRule="auto"/>
        <w:ind w:firstLine="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15</w:t>
      </w:r>
      <w:r>
        <w:rPr>
          <w:rFonts w:hint="eastAsia" w:ascii="微软雅黑" w:hAnsi="微软雅黑" w:eastAsia="微软雅黑" w:cs="微软雅黑"/>
          <w:color w:val="000000"/>
          <w:sz w:val="24"/>
          <w:szCs w:val="24"/>
        </w:rPr>
        <w:t>．项目管理团队可以采取</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方法处理项目范围变更请求。</w:t>
      </w:r>
    </w:p>
    <w:p w14:paraId="1C91E93D">
      <w:pPr>
        <w:tabs>
          <w:tab w:val="left" w:pos="5180"/>
        </w:tabs>
        <w:wordWrap w:val="0"/>
        <w:spacing w:before="11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.管理程序</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.案例模型</w:t>
      </w:r>
    </w:p>
    <w:p w14:paraId="09245A2E">
      <w:pPr>
        <w:tabs>
          <w:tab w:val="left" w:pos="5180"/>
        </w:tabs>
        <w:wordWrap w:val="0"/>
        <w:spacing w:before="11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.原型制作</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.合作设计</w:t>
      </w:r>
    </w:p>
    <w:p w14:paraId="3F2A39A7">
      <w:pPr>
        <w:wordWrap w:val="0"/>
        <w:spacing w:before="13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.强调工期</w:t>
      </w:r>
    </w:p>
    <w:p w14:paraId="62821FF0">
      <w:pPr>
        <w:wordWrap w:val="0"/>
        <w:spacing w:before="156" w:after="0" w:line="240" w:lineRule="auto"/>
        <w:ind w:firstLine="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16</w:t>
      </w:r>
      <w:r>
        <w:rPr>
          <w:rFonts w:hint="eastAsia" w:ascii="微软雅黑" w:hAnsi="微软雅黑" w:eastAsia="微软雅黑" w:cs="微软雅黑"/>
          <w:color w:val="000000"/>
          <w:sz w:val="24"/>
          <w:szCs w:val="24"/>
        </w:rPr>
        <w:t>．按照项目管理“三要素”说，成功的项目管理主要包括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1BB24AE9">
      <w:pPr>
        <w:tabs>
          <w:tab w:val="left" w:pos="5180"/>
        </w:tabs>
        <w:wordWrap w:val="0"/>
        <w:spacing w:before="9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.项目成本管理</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.项目范围管理</w:t>
      </w:r>
    </w:p>
    <w:p w14:paraId="51E6826F">
      <w:pPr>
        <w:tabs>
          <w:tab w:val="left" w:pos="5180"/>
        </w:tabs>
        <w:wordWrap w:val="0"/>
        <w:spacing w:before="9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.项目质量管理</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.项目客户管理</w:t>
      </w:r>
    </w:p>
    <w:p w14:paraId="201858CF">
      <w:pPr>
        <w:wordWrap w:val="0"/>
        <w:spacing w:before="11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.项目进度管理</w:t>
      </w:r>
    </w:p>
    <w:p w14:paraId="515E1CC3">
      <w:pPr>
        <w:wordWrap w:val="0"/>
        <w:spacing w:before="156" w:after="0" w:line="240" w:lineRule="auto"/>
        <w:ind w:firstLine="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17</w:t>
      </w:r>
      <w:r>
        <w:rPr>
          <w:rFonts w:hint="eastAsia" w:ascii="微软雅黑" w:hAnsi="微软雅黑" w:eastAsia="微软雅黑" w:cs="微软雅黑"/>
          <w:color w:val="000000"/>
          <w:sz w:val="24"/>
          <w:szCs w:val="24"/>
        </w:rPr>
        <w:t>．下列关于项目范围说明书的说法中，正确的有</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18ED5376">
      <w:pPr>
        <w:wordWrap w:val="0"/>
        <w:spacing w:before="9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.项目范围说明书说明了为什么要进行这个项目</w:t>
      </w:r>
    </w:p>
    <w:p w14:paraId="03A5DBF3">
      <w:pPr>
        <w:wordWrap w:val="0"/>
        <w:spacing w:before="11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.一般来说，项目范围说明书要由项目团队来撰写</w:t>
      </w:r>
    </w:p>
    <w:p w14:paraId="1DE2118C">
      <w:pPr>
        <w:wordWrap w:val="0"/>
        <w:spacing w:before="11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.项目范围说明书是项目团队和项目委托方之间签订协议的基础</w:t>
      </w:r>
    </w:p>
    <w:p w14:paraId="75FB123A">
      <w:pPr>
        <w:wordWrap w:val="0"/>
        <w:spacing w:before="11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.项目要编写范围说明书，子项目则不用编写范围说明书</w:t>
      </w:r>
    </w:p>
    <w:p w14:paraId="72648E11">
      <w:pPr>
        <w:wordWrap w:val="0"/>
        <w:spacing w:before="88" w:after="0" w:line="288" w:lineRule="auto"/>
        <w:ind w:left="900" w:right="320" w:hanging="4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.项目范围说明书既包括项目范围规划阶段的初步范围说明书，还包括项目范围定义阶段的详细范围说明书</w:t>
      </w:r>
    </w:p>
    <w:p w14:paraId="059C0C63">
      <w:pPr>
        <w:wordWrap w:val="0"/>
        <w:spacing w:before="116" w:after="0" w:line="240" w:lineRule="auto"/>
        <w:ind w:firstLine="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18</w:t>
      </w:r>
      <w:r>
        <w:rPr>
          <w:rFonts w:hint="eastAsia" w:ascii="微软雅黑" w:hAnsi="微软雅黑" w:eastAsia="微软雅黑" w:cs="微软雅黑"/>
          <w:color w:val="000000"/>
          <w:sz w:val="24"/>
          <w:szCs w:val="24"/>
        </w:rPr>
        <w:t>．下列关于初步项目范围编写的主要内容，说法错误的有</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22FEA03F">
      <w:pPr>
        <w:wordWrap w:val="0"/>
        <w:spacing w:before="136" w:after="0" w:line="240" w:lineRule="auto"/>
        <w:ind w:firstLine="4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.可交付成果清单主要概括项目产品、服务或结果的基本特征</w:t>
      </w:r>
    </w:p>
    <w:p w14:paraId="118014A3">
      <w:pPr>
        <w:wordWrap w:val="0"/>
        <w:spacing w:before="96" w:after="0" w:line="240" w:lineRule="auto"/>
        <w:ind w:firstLine="480"/>
        <w:jc w:val="both"/>
        <w:rPr>
          <w:rFonts w:hint="eastAsia" w:ascii="微软雅黑" w:hAnsi="微软雅黑" w:eastAsia="微软雅黑" w:cs="微软雅黑"/>
          <w:sz w:val="24"/>
          <w:szCs w:val="24"/>
        </w:rPr>
        <w:sectPr>
          <w:headerReference r:id="rId5" w:type="default"/>
          <w:footerReference r:id="rId6" w:type="default"/>
          <w:type w:val="continuous"/>
          <w:pgSz w:w="11900" w:h="18580"/>
          <w:pgMar w:top="1920" w:right="720" w:bottom="1440" w:left="720" w:header="960" w:footer="720" w:gutter="0"/>
          <w:cols w:space="720" w:num="1"/>
        </w:sect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.项目成果的简要描述主要列明项目的可交付成果</w:t>
      </w:r>
    </w:p>
    <w:p w14:paraId="1DB21FCE">
      <w:pPr>
        <w:wordWrap w:val="0"/>
        <w:spacing w:before="0" w:after="0" w:line="192"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.项目目标的实现程度主要列明项目成功必须达到的量化标准</w:t>
      </w:r>
    </w:p>
    <w:p w14:paraId="097DE42D">
      <w:pPr>
        <w:wordWrap w:val="0"/>
        <w:spacing w:before="0"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.项目边界通常明确哪些事项属于项目的内容，哪些事项不包括在项目之内</w:t>
      </w:r>
    </w:p>
    <w:p w14:paraId="77840C17">
      <w:pPr>
        <w:wordWrap w:val="0"/>
        <w:spacing w:before="0" w:after="0" w:line="319" w:lineRule="auto"/>
        <w:ind w:left="1500" w:right="60" w:hanging="3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.项目合理性说明主要解释创建项目的商业需求，即为何要进行这一项目，为以后权衡各种利弊关系提供依据</w:t>
      </w:r>
    </w:p>
    <w:p w14:paraId="127BF070">
      <w:pPr>
        <w:wordWrap w:val="0"/>
        <w:spacing w:before="132" w:after="0" w:line="239" w:lineRule="auto"/>
        <w:ind w:firstLine="7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19</w:t>
      </w:r>
      <w:r>
        <w:rPr>
          <w:rFonts w:hint="eastAsia" w:ascii="微软雅黑" w:hAnsi="微软雅黑" w:eastAsia="微软雅黑" w:cs="微软雅黑"/>
          <w:color w:val="000000"/>
          <w:sz w:val="24"/>
          <w:szCs w:val="24"/>
        </w:rPr>
        <w:t>．下列关于项目工作分解结构的说法，正确的有</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6222CAE2">
      <w:pPr>
        <w:wordWrap w:val="0"/>
        <w:spacing w:before="10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）与组织结构图的逻辑关系相同</w:t>
      </w:r>
    </w:p>
    <w:p w14:paraId="6CA4856D">
      <w:pPr>
        <w:wordWrap w:val="0"/>
        <w:spacing w:before="10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）中的每一个工作包都有明确的预算和绩效标准</w:t>
      </w:r>
    </w:p>
    <w:p w14:paraId="47A7A60F">
      <w:pPr>
        <w:wordWrap w:val="0"/>
        <w:spacing w:before="12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）说明了如何将项目分解为易于识别的组成部分</w:t>
      </w:r>
    </w:p>
    <w:p w14:paraId="2226E107">
      <w:pPr>
        <w:wordWrap w:val="0"/>
        <w:spacing w:before="10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）为项目的控制方法提供了良好的参考</w:t>
      </w:r>
    </w:p>
    <w:p w14:paraId="52627A3F">
      <w:pPr>
        <w:wordWrap w:val="0"/>
        <w:spacing w:before="12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.项目工作分解结构（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）是将整个项目分解成为便于管理的工作单元</w:t>
      </w:r>
    </w:p>
    <w:p w14:paraId="0907F8F7">
      <w:pPr>
        <w:wordWrap w:val="0"/>
        <w:spacing w:before="102" w:after="0" w:line="239" w:lineRule="auto"/>
        <w:ind w:firstLine="7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20</w:t>
      </w:r>
      <w:r>
        <w:rPr>
          <w:rFonts w:hint="eastAsia" w:ascii="微软雅黑" w:hAnsi="微软雅黑" w:eastAsia="微软雅黑" w:cs="微软雅黑"/>
          <w:color w:val="000000"/>
          <w:sz w:val="24"/>
          <w:szCs w:val="24"/>
        </w:rPr>
        <w:t>．下列关于项目工作分解结构（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）的编写要求说法正确的有</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287B92A7">
      <w:pPr>
        <w:wordWrap w:val="0"/>
        <w:spacing w:before="10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覆盖了项目工作的全部范围，不在</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中的工作，也不在项目中</w:t>
      </w:r>
    </w:p>
    <w:p w14:paraId="2A53EFBA">
      <w:pPr>
        <w:wordWrap w:val="0"/>
        <w:spacing w:before="10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字典一定能成为工作陈述或工作授权文档的基础</w:t>
      </w:r>
    </w:p>
    <w:p w14:paraId="6546178D">
      <w:pPr>
        <w:wordWrap w:val="0"/>
        <w:spacing w:before="12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.在项目利益相关者批准了</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后，</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应该成为基准</w:t>
      </w:r>
    </w:p>
    <w:p w14:paraId="47C0507E">
      <w:pPr>
        <w:wordWrap w:val="0"/>
        <w:spacing w:before="10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字典是用来定义和描述每一个</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元素中将要执行的工作的文档</w:t>
      </w:r>
    </w:p>
    <w:p w14:paraId="581CA58E">
      <w:pPr>
        <w:wordWrap w:val="0"/>
        <w:spacing w:before="0" w:after="0" w:line="319" w:lineRule="auto"/>
        <w:ind w:left="1500" w:right="60" w:hanging="3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.每一个</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元素都应该代表一个离散的工作元素，这些工作可以在</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中进行描述</w:t>
      </w:r>
    </w:p>
    <w:p w14:paraId="4B67D298">
      <w:pPr>
        <w:wordWrap w:val="0"/>
        <w:spacing w:before="0" w:after="0" w:line="319" w:lineRule="auto"/>
        <w:ind w:left="140" w:right="60" w:firstLine="5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21</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除了必须包含定量化的资源需求之外，还可能包括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等数据，这些数据对工作包是有用的，但是对总结或更高级的元素可能用不到。</w:t>
      </w:r>
    </w:p>
    <w:p w14:paraId="0F36E3A7">
      <w:pPr>
        <w:tabs>
          <w:tab w:val="left" w:pos="5560"/>
        </w:tabs>
        <w:wordWrap w:val="0"/>
        <w:spacing w:before="108"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.预算</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.计划</w:t>
      </w:r>
    </w:p>
    <w:p w14:paraId="33C6E7E7">
      <w:pPr>
        <w:tabs>
          <w:tab w:val="left" w:pos="5560"/>
        </w:tabs>
        <w:wordWrap w:val="0"/>
        <w:spacing w:before="10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.交付</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.范围</w:t>
      </w:r>
    </w:p>
    <w:p w14:paraId="3298D4F2">
      <w:pPr>
        <w:wordWrap w:val="0"/>
        <w:spacing w:before="10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.挣值管理</w:t>
      </w:r>
    </w:p>
    <w:p w14:paraId="27B8B356">
      <w:pPr>
        <w:wordWrap w:val="0"/>
        <w:spacing w:before="142" w:after="0" w:line="239" w:lineRule="auto"/>
        <w:ind w:firstLine="7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22</w:t>
      </w:r>
      <w:r>
        <w:rPr>
          <w:rFonts w:hint="eastAsia" w:ascii="微软雅黑" w:hAnsi="微软雅黑" w:eastAsia="微软雅黑" w:cs="微软雅黑"/>
          <w:color w:val="000000"/>
          <w:sz w:val="24"/>
          <w:szCs w:val="24"/>
        </w:rPr>
        <w:t>．有许多可以为</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元素进行编号的系统。编号系统的目的包括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131EC499">
      <w:pPr>
        <w:wordWrap w:val="0"/>
        <w:spacing w:before="8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.为了快速识别</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工作元素</w:t>
      </w:r>
    </w:p>
    <w:p w14:paraId="5495340F">
      <w:pPr>
        <w:wordWrap w:val="0"/>
        <w:spacing w:before="10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.为项目沟通提供说明</w:t>
      </w:r>
    </w:p>
    <w:p w14:paraId="00FD591F">
      <w:pPr>
        <w:wordWrap w:val="0"/>
        <w:spacing w:before="12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.显著地改善</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在各种相关应用中的功能</w:t>
      </w:r>
    </w:p>
    <w:p w14:paraId="631B95F4">
      <w:pPr>
        <w:wordWrap w:val="0"/>
        <w:spacing w:before="10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.为计划、预算、跟踪、再计划和分配提供说明</w:t>
      </w:r>
    </w:p>
    <w:p w14:paraId="6B0668B2">
      <w:pPr>
        <w:wordWrap w:val="0"/>
        <w:spacing w:before="155" w:after="0" w:line="336" w:lineRule="auto"/>
        <w:ind w:left="700" w:right="3080" w:firstLine="4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.确定</w:t>
      </w:r>
      <w:r>
        <w:rPr>
          <w:rFonts w:hint="eastAsia" w:ascii="微软雅黑" w:hAnsi="微软雅黑" w:eastAsia="微软雅黑" w:cs="微软雅黑"/>
          <w:color w:val="000000"/>
          <w:sz w:val="24"/>
          <w:szCs w:val="24"/>
        </w:rPr>
        <w:t>WBS</w:t>
      </w:r>
      <w:r>
        <w:rPr>
          <w:rFonts w:hint="eastAsia" w:ascii="微软雅黑" w:hAnsi="微软雅黑" w:eastAsia="微软雅黑" w:cs="微软雅黑"/>
          <w:color w:val="000000"/>
          <w:sz w:val="24"/>
          <w:szCs w:val="24"/>
        </w:rPr>
        <w:t>工作元素在整个项目层次结构中合适的位置</w:t>
      </w:r>
      <w:r>
        <w:rPr>
          <w:rFonts w:hint="eastAsia" w:ascii="微软雅黑" w:hAnsi="微软雅黑" w:eastAsia="微软雅黑" w:cs="微软雅黑"/>
          <w:color w:val="000000"/>
          <w:sz w:val="24"/>
          <w:szCs w:val="24"/>
        </w:rPr>
        <w:t>23</w:t>
      </w:r>
      <w:r>
        <w:rPr>
          <w:rFonts w:hint="eastAsia" w:ascii="微软雅黑" w:hAnsi="微软雅黑" w:eastAsia="微软雅黑" w:cs="微软雅黑"/>
          <w:color w:val="000000"/>
          <w:sz w:val="24"/>
          <w:szCs w:val="24"/>
        </w:rPr>
        <w:t>．项目范围变更管理包括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0D547553">
      <w:pPr>
        <w:wordWrap w:val="0"/>
        <w:spacing w:before="0" w:after="0" w:line="192"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.确定项目范围中发生变化的具体活动</w:t>
      </w:r>
    </w:p>
    <w:p w14:paraId="0B085337">
      <w:pPr>
        <w:wordWrap w:val="0"/>
        <w:spacing w:before="126"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.分析和确定影响项目范围变更的主要因素和环境条件</w:t>
      </w:r>
    </w:p>
    <w:p w14:paraId="0A21A8AB">
      <w:pPr>
        <w:wordWrap w:val="0"/>
        <w:spacing w:before="102" w:after="0" w:line="239" w:lineRule="auto"/>
        <w:ind w:firstLine="11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.当项目范围正在发生变化或已经发生变化时，对其采取纠正措施的过程</w:t>
      </w:r>
    </w:p>
    <w:p w14:paraId="650A55D0">
      <w:pPr>
        <w:wordWrap w:val="0"/>
        <w:spacing w:before="0" w:after="0" w:line="240" w:lineRule="auto"/>
        <w:ind w:firstLine="0"/>
        <w:jc w:val="both"/>
        <w:rPr>
          <w:rFonts w:hint="eastAsia" w:ascii="微软雅黑" w:hAnsi="微软雅黑" w:eastAsia="微软雅黑" w:cs="微软雅黑"/>
          <w:color w:val="000000"/>
          <w:sz w:val="24"/>
          <w:szCs w:val="24"/>
        </w:rPr>
      </w:pPr>
    </w:p>
    <w:p w14:paraId="2ED23F26">
      <w:pPr>
        <w:wordWrap w:val="0"/>
        <w:spacing w:before="0" w:after="0" w:line="240" w:lineRule="auto"/>
        <w:ind w:firstLine="0"/>
        <w:jc w:val="both"/>
        <w:rPr>
          <w:rFonts w:hint="eastAsia" w:ascii="微软雅黑" w:hAnsi="微软雅黑" w:eastAsia="微软雅黑" w:cs="微软雅黑"/>
          <w:color w:val="000000"/>
          <w:sz w:val="24"/>
          <w:szCs w:val="24"/>
        </w:rPr>
      </w:pPr>
    </w:p>
    <w:p w14:paraId="6FC8FFB6">
      <w:pPr>
        <w:wordWrap w:val="0"/>
        <w:spacing w:before="0" w:after="0" w:line="192"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.分析和确认项目利益相关者提出的项目变更请求的合理性和可行性</w:t>
      </w:r>
    </w:p>
    <w:p w14:paraId="735AD773">
      <w:pPr>
        <w:wordWrap w:val="0"/>
        <w:spacing w:before="0" w:after="0" w:line="309" w:lineRule="auto"/>
        <w:ind w:left="1360" w:right="60" w:hanging="4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.为使项目朝着有益方向发展变动和调整某些方面的因素而引起项目范围发生变化的过程</w:t>
      </w:r>
    </w:p>
    <w:p w14:paraId="7AED4D4D">
      <w:pPr>
        <w:wordWrap w:val="0"/>
        <w:spacing w:before="0" w:after="0" w:line="240" w:lineRule="auto"/>
        <w:ind w:firstLine="5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24</w:t>
      </w:r>
      <w:r>
        <w:rPr>
          <w:rFonts w:hint="eastAsia" w:ascii="微软雅黑" w:hAnsi="微软雅黑" w:eastAsia="微软雅黑" w:cs="微软雅黑"/>
          <w:color w:val="000000"/>
          <w:sz w:val="24"/>
          <w:szCs w:val="24"/>
        </w:rPr>
        <w:t>．项目范围变更管理的作用主要有</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3E4D4BFB">
      <w:pPr>
        <w:tabs>
          <w:tab w:val="left" w:pos="5520"/>
        </w:tabs>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.纠偏行动</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.总结经验教训</w:t>
      </w:r>
    </w:p>
    <w:p w14:paraId="133FBE1E">
      <w:pPr>
        <w:tabs>
          <w:tab w:val="left" w:pos="5520"/>
        </w:tabs>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.变更项目目标</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.合理调整项目计划</w:t>
      </w:r>
    </w:p>
    <w:p w14:paraId="25BC9904">
      <w:pPr>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.合理调整项目范围</w:t>
      </w:r>
    </w:p>
    <w:p w14:paraId="6FFCFBAA">
      <w:pPr>
        <w:wordWrap w:val="0"/>
        <w:spacing w:before="129" w:after="0" w:line="240" w:lineRule="auto"/>
        <w:ind w:firstLine="5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25</w:t>
      </w:r>
      <w:r>
        <w:rPr>
          <w:rFonts w:hint="eastAsia" w:ascii="微软雅黑" w:hAnsi="微软雅黑" w:eastAsia="微软雅黑" w:cs="微软雅黑"/>
          <w:color w:val="000000"/>
          <w:sz w:val="24"/>
          <w:szCs w:val="24"/>
        </w:rPr>
        <w:t>．下列关于项目范围变更的说法正确的有</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7C7AECCF">
      <w:pPr>
        <w:wordWrap w:val="0"/>
        <w:spacing w:before="8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.项目范围变更的结果会导致项目进度、成本或质量等方面的全面改变</w:t>
      </w:r>
    </w:p>
    <w:p w14:paraId="46BDC922">
      <w:pPr>
        <w:wordWrap w:val="0"/>
        <w:spacing w:before="12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.项目范围变更的结果往往是对计划过程、技术和计划文件进行更新</w:t>
      </w:r>
    </w:p>
    <w:p w14:paraId="2241F6D2">
      <w:pPr>
        <w:wordWrap w:val="0"/>
        <w:spacing w:before="8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.项目范围变更常常伴随着对成本、进度、质量或其他目标进行调整的要求</w:t>
      </w:r>
    </w:p>
    <w:p w14:paraId="23F90B2D">
      <w:pPr>
        <w:wordWrap w:val="0"/>
        <w:spacing w:before="9" w:after="0" w:line="309" w:lineRule="auto"/>
        <w:ind w:left="1360" w:right="60" w:hanging="4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.项目范围变更管理关心的是对造成项目范围变更的因素施加影响，并控制这些变更造成的后果</w:t>
      </w:r>
    </w:p>
    <w:p w14:paraId="4BAB23D6">
      <w:pPr>
        <w:wordWrap w:val="0"/>
        <w:spacing w:before="9" w:after="0" w:line="309" w:lineRule="auto"/>
        <w:ind w:left="1360" w:right="60" w:hanging="4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.导致范围变化的原因、采取纠偏行动的依据以及其他任何来自变更控制实践的经验和教训，都应该书写成文，形成数据和资料以供备份存档之用</w:t>
      </w:r>
    </w:p>
    <w:p w14:paraId="20FADD83">
      <w:pPr>
        <w:wordWrap w:val="0"/>
        <w:spacing w:before="129" w:after="0" w:line="240" w:lineRule="auto"/>
        <w:ind w:firstLine="6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26</w:t>
      </w:r>
      <w:r>
        <w:rPr>
          <w:rFonts w:hint="eastAsia" w:ascii="微软雅黑" w:hAnsi="微软雅黑" w:eastAsia="微软雅黑" w:cs="微软雅黑"/>
          <w:color w:val="000000"/>
          <w:sz w:val="24"/>
          <w:szCs w:val="24"/>
        </w:rPr>
        <w:t>．项目范围变更主要是指</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等偏离原来确定的项目计划。</w:t>
      </w:r>
    </w:p>
    <w:p w14:paraId="420B238E">
      <w:pPr>
        <w:tabs>
          <w:tab w:val="left" w:pos="5520"/>
        </w:tabs>
        <w:wordWrap w:val="0"/>
        <w:spacing w:before="8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.项目目标</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.项目范围</w:t>
      </w:r>
    </w:p>
    <w:p w14:paraId="43524E7E">
      <w:pPr>
        <w:tabs>
          <w:tab w:val="left" w:pos="5520"/>
        </w:tabs>
        <w:wordWrap w:val="0"/>
        <w:spacing w:before="12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.项目要求</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.内部环境</w:t>
      </w:r>
    </w:p>
    <w:p w14:paraId="207303C2">
      <w:pPr>
        <w:wordWrap w:val="0"/>
        <w:spacing w:before="8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.项目技术质量指标</w:t>
      </w:r>
    </w:p>
    <w:p w14:paraId="1128252B">
      <w:pPr>
        <w:wordWrap w:val="0"/>
        <w:spacing w:before="149" w:after="0" w:line="240" w:lineRule="auto"/>
        <w:ind w:firstLine="5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27</w:t>
      </w:r>
      <w:r>
        <w:rPr>
          <w:rFonts w:hint="eastAsia" w:ascii="微软雅黑" w:hAnsi="微软雅黑" w:eastAsia="微软雅黑" w:cs="微软雅黑"/>
          <w:color w:val="000000"/>
          <w:sz w:val="24"/>
          <w:szCs w:val="24"/>
        </w:rPr>
        <w:t>．可以通过以下哪些步骤使用项目管理软件进行项目范围的动态跟踪</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05D8D9D9">
      <w:pPr>
        <w:wordWrap w:val="0"/>
        <w:spacing w:before="0" w:after="0" w:line="309" w:lineRule="auto"/>
        <w:ind w:left="1360" w:right="60" w:hanging="4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.将被批准优化之前的项目范围计划保存为比较基准，作为在项目实施过程中进行评价的基准线</w:t>
      </w:r>
    </w:p>
    <w:p w14:paraId="1533378E">
      <w:pPr>
        <w:wordWrap w:val="0"/>
        <w:spacing w:before="41" w:after="0" w:line="309" w:lineRule="auto"/>
        <w:ind w:left="1360" w:right="60" w:hanging="4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.将被批准优化后的项目范围计划保存为比较基准，作为在项目实施过程中进行评价的基准线</w:t>
      </w:r>
    </w:p>
    <w:p w14:paraId="3F4A233A">
      <w:pPr>
        <w:wordWrap w:val="0"/>
        <w:spacing w:before="9" w:after="0" w:line="309" w:lineRule="auto"/>
        <w:ind w:left="1360" w:right="60" w:hanging="4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.在项目范围计划开始实施以前，定期地将实际发生的项目信息输入系统中，及时更新项目信息</w:t>
      </w:r>
    </w:p>
    <w:p w14:paraId="34222072">
      <w:pPr>
        <w:wordWrap w:val="0"/>
        <w:spacing w:before="29" w:after="0" w:line="309" w:lineRule="auto"/>
        <w:ind w:left="1360" w:right="60" w:hanging="4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.在项目范围计划开始实施以后，定期地将实际发生的项目信息输入系统中，及时更新项目信息</w:t>
      </w:r>
    </w:p>
    <w:p w14:paraId="26197800">
      <w:pPr>
        <w:wordWrap w:val="0"/>
        <w:spacing w:before="109" w:after="0" w:line="240" w:lineRule="auto"/>
        <w:ind w:firstLine="96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.比较基准计划，找出差异，并根据新的项目状态重新规划项目范围</w:t>
      </w:r>
    </w:p>
    <w:p w14:paraId="2684AE5E">
      <w:pPr>
        <w:wordWrap w:val="0"/>
        <w:spacing w:before="29" w:after="0" w:line="311" w:lineRule="auto"/>
        <w:ind w:right="60" w:firstLine="5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28</w:t>
      </w:r>
      <w:r>
        <w:rPr>
          <w:rFonts w:hint="eastAsia" w:ascii="微软雅黑" w:hAnsi="微软雅黑" w:eastAsia="微软雅黑" w:cs="微软雅黑"/>
          <w:color w:val="000000"/>
          <w:sz w:val="24"/>
          <w:szCs w:val="24"/>
        </w:rPr>
        <w:t>．项目范围变更控制系统可以对项目范围变更进行控制，它执行修改项目范围时应遵循的系列程序和方法，其主要内容包括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27D4C951">
      <w:pPr>
        <w:tabs>
          <w:tab w:val="left" w:pos="5520"/>
        </w:tabs>
        <w:wordWrap w:val="0"/>
        <w:spacing w:before="89" w:after="0" w:line="240" w:lineRule="auto"/>
        <w:ind w:firstLine="960"/>
        <w:jc w:val="both"/>
        <w:rPr>
          <w:rFonts w:hint="eastAsia" w:ascii="微软雅黑" w:hAnsi="微软雅黑" w:eastAsia="微软雅黑" w:cs="微软雅黑"/>
          <w:sz w:val="24"/>
          <w:szCs w:val="24"/>
        </w:rPr>
        <w:sectPr>
          <w:headerReference r:id="rId7" w:type="default"/>
          <w:footerReference r:id="rId8" w:type="default"/>
          <w:type w:val="continuous"/>
          <w:pgSz w:w="11900" w:h="18220"/>
          <w:pgMar w:top="1920" w:right="720" w:bottom="1200" w:left="720" w:header="960" w:footer="600" w:gutter="0"/>
          <w:cols w:space="720" w:num="1"/>
        </w:sect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.文档工作</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.项目实施跟踪系统</w:t>
      </w:r>
    </w:p>
    <w:p w14:paraId="5C3AEB86">
      <w:pPr>
        <w:wordWrap w:val="0"/>
        <w:spacing w:before="0" w:after="0" w:line="201" w:lineRule="auto"/>
        <w:ind w:firstLine="490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0</w:t>
      </w:r>
    </w:p>
    <w:p w14:paraId="16DB57A0">
      <w:pPr>
        <w:wordWrap w:val="0"/>
        <w:spacing w:before="0" w:after="0" w:line="240" w:lineRule="auto"/>
        <w:ind w:firstLine="0"/>
        <w:jc w:val="both"/>
        <w:rPr>
          <w:rFonts w:hint="eastAsia" w:ascii="微软雅黑" w:hAnsi="微软雅黑" w:eastAsia="微软雅黑" w:cs="微软雅黑"/>
          <w:color w:val="000000"/>
          <w:sz w:val="24"/>
          <w:szCs w:val="24"/>
        </w:rPr>
      </w:pPr>
    </w:p>
    <w:p w14:paraId="069830BB">
      <w:pPr>
        <w:tabs>
          <w:tab w:val="left" w:pos="5600"/>
        </w:tabs>
        <w:wordWrap w:val="0"/>
        <w:spacing w:before="148"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.变更计划</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.项目工作分解结构</w:t>
      </w:r>
    </w:p>
    <w:p w14:paraId="466D839C">
      <w:pPr>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.多种项目范围变更审批的处理</w:t>
      </w:r>
    </w:p>
    <w:p w14:paraId="54EDFE8F">
      <w:pPr>
        <w:wordWrap w:val="0"/>
        <w:spacing w:before="136" w:after="0" w:line="240" w:lineRule="auto"/>
        <w:ind w:firstLine="5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29</w:t>
      </w:r>
      <w:r>
        <w:rPr>
          <w:rFonts w:hint="eastAsia" w:ascii="微软雅黑" w:hAnsi="微软雅黑" w:eastAsia="微软雅黑" w:cs="微软雅黑"/>
          <w:color w:val="000000"/>
          <w:sz w:val="24"/>
          <w:szCs w:val="24"/>
        </w:rPr>
        <w:t>．项目管理团队可以处理项目范围变更请求的方法包括</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12BEAE10">
      <w:pPr>
        <w:wordWrap w:val="0"/>
        <w:spacing w:before="9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.制定并遵循一个要求的特现程序。他括项目距物要求的确定程序</w:t>
      </w:r>
    </w:p>
    <w:p w14:paraId="6D13E754">
      <w:pPr>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.使用案例模型、原型制作和合作设计等方法。造物理解客户的需水</w:t>
      </w:r>
    </w:p>
    <w:p w14:paraId="1E7855A6">
      <w:pPr>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.对所有要求都记录在案，并确保这些前血离于预器和放糖</w:t>
      </w:r>
    </w:p>
    <w:p w14:paraId="25877433">
      <w:pPr>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.在项目生命期内实施足够的测试。以确保项目产品脏泌降合酶腔和要求</w:t>
      </w:r>
    </w:p>
    <w:p w14:paraId="68226A0E">
      <w:pPr>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 xml:space="preserve">.用评审过程，采用系统现点评单机出的变更调 </w:t>
      </w:r>
    </w:p>
    <w:p w14:paraId="57E04050">
      <w:pPr>
        <w:wordWrap w:val="0"/>
        <w:spacing w:before="116" w:after="0" w:line="240" w:lineRule="auto"/>
        <w:ind w:firstLine="5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30</w:t>
      </w:r>
      <w:r>
        <w:rPr>
          <w:rFonts w:hint="eastAsia" w:ascii="微软雅黑" w:hAnsi="微软雅黑" w:eastAsia="微软雅黑" w:cs="微软雅黑"/>
          <w:color w:val="000000"/>
          <w:sz w:val="24"/>
          <w:szCs w:val="24"/>
        </w:rPr>
        <w:t>．下列有关项目范围变更管理的说法， 误的狗</w:t>
      </w:r>
      <w:r>
        <w:rPr>
          <w:rFonts w:hint="eastAsia" w:ascii="微软雅黑" w:hAnsi="微软雅黑" w:eastAsia="微软雅黑" w:cs="微软雅黑"/>
          <w:color w:val="000000"/>
          <w:sz w:val="24"/>
          <w:szCs w:val="24"/>
          <w:u w:val="single"/>
        </w:rPr>
        <w:t xml:space="preserve">       </w:t>
      </w:r>
      <w:r>
        <w:rPr>
          <w:rFonts w:hint="eastAsia" w:ascii="微软雅黑" w:hAnsi="微软雅黑" w:eastAsia="微软雅黑" w:cs="微软雅黑"/>
          <w:color w:val="000000"/>
          <w:sz w:val="24"/>
          <w:szCs w:val="24"/>
        </w:rPr>
        <w:t>。</w:t>
      </w:r>
    </w:p>
    <w:p w14:paraId="1694C847">
      <w:pPr>
        <w:wordWrap w:val="0"/>
        <w:spacing w:before="9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.项目范围变更的结果会母致项到进流。此本液批量等方细的金面投变</w:t>
      </w:r>
    </w:p>
    <w:p w14:paraId="2ADE178C">
      <w:pPr>
        <w:wordWrap w:val="0"/>
        <w:spacing w:before="11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 xml:space="preserve">、范围变更请求由项目组织均算提 </w:t>
      </w:r>
    </w:p>
    <w:p w14:paraId="639D6B25">
      <w:pPr>
        <w:wordWrap w:val="0"/>
        <w:spacing w:before="136" w:after="0" w:line="240" w:lineRule="auto"/>
        <w:ind w:firstLine="98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w:t>
      </w:r>
      <w:r>
        <w:rPr>
          <w:rFonts w:hint="eastAsia" w:ascii="微软雅黑" w:hAnsi="微软雅黑" w:eastAsia="微软雅黑" w:cs="微软雅黑"/>
          <w:color w:val="000000"/>
          <w:sz w:val="24"/>
          <w:szCs w:val="24"/>
        </w:rPr>
        <w:t>.项目范围变更管理流程。式主瓶内存是正确实输调酶抗罐</w:t>
      </w:r>
    </w:p>
    <w:p w14:paraId="1C2EBEFB">
      <w:pPr>
        <w:wordWrap w:val="0"/>
        <w:spacing w:before="15" w:after="0" w:line="307" w:lineRule="auto"/>
        <w:ind w:left="1400" w:right="40" w:hanging="4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D</w:t>
      </w:r>
      <w:r>
        <w:rPr>
          <w:rFonts w:hint="eastAsia" w:ascii="微软雅黑" w:hAnsi="微软雅黑" w:eastAsia="微软雅黑" w:cs="微软雅黑"/>
          <w:color w:val="000000"/>
          <w:sz w:val="24"/>
          <w:szCs w:val="24"/>
        </w:rPr>
        <w:t>.项目范围变更控制系统时拉对项目范捌变更进行控制。它执行性歌项目范围时应遵循系列程序和方法</w:t>
      </w:r>
    </w:p>
    <w:p w14:paraId="1D54E794">
      <w:pPr>
        <w:wordWrap w:val="0"/>
        <w:spacing w:before="0" w:after="0" w:line="307" w:lineRule="auto"/>
        <w:ind w:left="1400" w:right="40" w:hanging="42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E</w:t>
      </w:r>
      <w:r>
        <w:rPr>
          <w:rFonts w:hint="eastAsia" w:ascii="微软雅黑" w:hAnsi="微软雅黑" w:eastAsia="微软雅黑" w:cs="微软雅黑"/>
          <w:color w:val="000000"/>
          <w:sz w:val="24"/>
          <w:szCs w:val="24"/>
        </w:rPr>
        <w:t>.项目范围变更控痛的结果是在全面保険和促进项目工作就状的同时生成一系列项目范围变更控制文件</w:t>
      </w:r>
    </w:p>
    <w:p w14:paraId="7D0DABCE">
      <w:pPr>
        <w:wordWrap w:val="0"/>
        <w:spacing w:before="0" w:after="0" w:line="240" w:lineRule="auto"/>
        <w:ind w:firstLine="0"/>
        <w:jc w:val="both"/>
        <w:rPr>
          <w:rFonts w:hint="eastAsia" w:ascii="微软雅黑" w:hAnsi="微软雅黑" w:eastAsia="微软雅黑" w:cs="微软雅黑"/>
          <w:color w:val="000000"/>
          <w:sz w:val="24"/>
          <w:szCs w:val="24"/>
        </w:rPr>
      </w:pPr>
    </w:p>
    <w:p w14:paraId="291B9515">
      <w:pPr>
        <w:wordWrap w:val="0"/>
        <w:spacing w:before="0" w:after="0" w:line="240" w:lineRule="auto"/>
        <w:ind w:firstLine="0"/>
        <w:jc w:val="both"/>
        <w:rPr>
          <w:rFonts w:hint="eastAsia" w:ascii="微软雅黑" w:hAnsi="微软雅黑" w:eastAsia="微软雅黑" w:cs="微软雅黑"/>
          <w:color w:val="000000"/>
          <w:sz w:val="24"/>
          <w:szCs w:val="24"/>
        </w:rPr>
      </w:pPr>
    </w:p>
    <w:p w14:paraId="3B68D19D">
      <w:pPr>
        <w:wordWrap w:val="0"/>
        <w:spacing w:before="0" w:after="0" w:line="230" w:lineRule="auto"/>
        <w:jc w:val="center"/>
        <w:rPr>
          <w:rFonts w:hint="eastAsia" w:ascii="微软雅黑" w:hAnsi="微软雅黑" w:eastAsia="微软雅黑" w:cs="微软雅黑"/>
          <w:sz w:val="24"/>
          <w:szCs w:val="24"/>
        </w:rPr>
      </w:pPr>
      <w:r>
        <w:rPr>
          <w:rFonts w:hint="eastAsia" w:ascii="微软雅黑" w:hAnsi="微软雅黑" w:eastAsia="微软雅黑" w:cs="微软雅黑"/>
          <w:b/>
          <w:color w:val="000000"/>
          <w:sz w:val="24"/>
          <w:szCs w:val="24"/>
        </w:rPr>
        <w:t>专业能力辅导练习题</w:t>
      </w:r>
    </w:p>
    <w:p w14:paraId="66C9EA5A">
      <w:pPr>
        <w:wordWrap w:val="0"/>
        <w:spacing w:before="0" w:after="0" w:line="240" w:lineRule="auto"/>
        <w:ind w:firstLine="0"/>
        <w:jc w:val="both"/>
        <w:rPr>
          <w:rFonts w:hint="eastAsia" w:ascii="微软雅黑" w:hAnsi="微软雅黑" w:eastAsia="微软雅黑" w:cs="微软雅黑"/>
          <w:color w:val="000000"/>
          <w:sz w:val="24"/>
          <w:szCs w:val="24"/>
        </w:rPr>
      </w:pPr>
    </w:p>
    <w:p w14:paraId="62BDB55E">
      <w:pPr>
        <w:wordWrap w:val="0"/>
        <w:spacing w:before="0" w:after="0" w:line="240" w:lineRule="auto"/>
        <w:ind w:firstLine="0"/>
        <w:jc w:val="both"/>
        <w:rPr>
          <w:rFonts w:hint="eastAsia" w:ascii="微软雅黑" w:hAnsi="微软雅黑" w:eastAsia="微软雅黑" w:cs="微软雅黑"/>
          <w:color w:val="000000"/>
          <w:sz w:val="24"/>
          <w:szCs w:val="24"/>
        </w:rPr>
      </w:pPr>
    </w:p>
    <w:p w14:paraId="4B9CBA39">
      <w:pPr>
        <w:wordWrap w:val="0"/>
        <w:spacing w:before="0" w:after="0" w:line="307" w:lineRule="auto"/>
        <w:ind w:right="40" w:firstLine="5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【题同</w:t>
      </w: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rPr>
        <w:t>】项目范围说明书说用了为付必据进行这个项目，明确了项目民标和主要可奖付成果，是项目实施的重要基础。项目和于预科都要期写范用脱明书。一般来说。项目范物说明书要由项目团队来写。项目范围说明书是项目因机和项目委托方双方签订协议的基赋项目利益相关者通过项目范围说明书对项目瓶围达成共同的理解并进行确认。项目范围说明书既包括项目范刚规划阶段的初步范朗税明书，还包抵项目范删定义阶般的详细范围说明书。初步范朗说明书是详细范削说明书的的制依拥之一，详细范删说明书是腑制工作分解的构的依据之一。范围说明书的长短和两啊与项目的整避有密切关系，对于规模庞大、内容复杂的项目而言，一般项目范围说明书可能公积长，应针对项目的调求城翩项目范明说明书。做到量体裁衣。</w:t>
      </w:r>
    </w:p>
    <w:p w14:paraId="7ED5542B">
      <w:pPr>
        <w:wordWrap w:val="0"/>
        <w:spacing w:before="153" w:after="0" w:line="240" w:lineRule="auto"/>
        <w:ind w:firstLine="5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请根据以上内容用答下面的问题？</w:t>
      </w:r>
    </w:p>
    <w:p w14:paraId="1965B37B">
      <w:pPr>
        <w:wordWrap w:val="0"/>
        <w:spacing w:before="116" w:after="0" w:line="240" w:lineRule="auto"/>
        <w:ind w:firstLine="5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rPr>
        <w:t>．关于编写项目范围说明书张据的认识不准确的是</w:t>
      </w:r>
      <w:r>
        <w:rPr>
          <w:rFonts w:hint="eastAsia" w:ascii="微软雅黑" w:hAnsi="微软雅黑" w:eastAsia="微软雅黑" w:cs="微软雅黑"/>
          <w:color w:val="000000"/>
          <w:sz w:val="24"/>
          <w:szCs w:val="24"/>
          <w:u w:val="single"/>
        </w:rPr>
        <w:t xml:space="preserve">       </w:t>
      </w:r>
    </w:p>
    <w:p w14:paraId="13501087">
      <w:pPr>
        <w:wordWrap w:val="0"/>
        <w:spacing w:before="116"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A</w:t>
      </w:r>
      <w:r>
        <w:rPr>
          <w:rFonts w:hint="eastAsia" w:ascii="微软雅黑" w:hAnsi="微软雅黑" w:eastAsia="微软雅黑" w:cs="微软雅黑"/>
          <w:color w:val="000000"/>
          <w:sz w:val="24"/>
          <w:szCs w:val="24"/>
        </w:rPr>
        <w:t>.在成果说明书中要求项目团队对交付成果必所有明确说明</w:t>
      </w:r>
    </w:p>
    <w:p w14:paraId="293B1EF8">
      <w:pPr>
        <w:wordWrap w:val="0"/>
        <w:spacing w:before="116" w:after="0" w:line="240" w:lineRule="auto"/>
        <w:ind w:firstLine="840"/>
        <w:jc w:val="both"/>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B</w:t>
      </w:r>
      <w:r>
        <w:rPr>
          <w:rFonts w:hint="eastAsia" w:ascii="微软雅黑" w:hAnsi="微软雅黑" w:eastAsia="微软雅黑" w:cs="微软雅黑"/>
          <w:color w:val="000000"/>
          <w:sz w:val="24"/>
          <w:szCs w:val="24"/>
        </w:rPr>
        <w:t>、项目许可证不能用产品说明书替代</w:t>
      </w:r>
    </w:p>
    <w:sectPr>
      <w:headerReference r:id="rId9" w:type="default"/>
      <w:footerReference r:id="rId10" w:type="default"/>
      <w:type w:val="continuous"/>
      <w:pgSz w:w="11900" w:h="20300"/>
      <w:pgMar w:top="1200" w:right="720" w:bottom="1920" w:left="720" w:header="600" w:footer="96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6FB6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7EA69">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F18FE">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02D02">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44A95">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9F3BD">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1EA57">
    <w:pPr>
      <w:pStyle w:val="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0588B">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265E9E"/>
    <w:multiLevelType w:val="singleLevel"/>
    <w:tmpl w:val="C1265E9E"/>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A6D97"/>
    <w:rsid w:val="00BD0BC8"/>
    <w:rsid w:val="040F20B8"/>
    <w:rsid w:val="05AA17B2"/>
    <w:rsid w:val="086C3357"/>
    <w:rsid w:val="16B41D43"/>
    <w:rsid w:val="17AA6A2F"/>
    <w:rsid w:val="1DF94EA5"/>
    <w:rsid w:val="1E370CF6"/>
    <w:rsid w:val="21F901D7"/>
    <w:rsid w:val="24A87C93"/>
    <w:rsid w:val="2EA25753"/>
    <w:rsid w:val="2ECC62DB"/>
    <w:rsid w:val="342412B2"/>
    <w:rsid w:val="350A1782"/>
    <w:rsid w:val="426B08CA"/>
    <w:rsid w:val="43467DC0"/>
    <w:rsid w:val="4FBE01E7"/>
    <w:rsid w:val="507B29CB"/>
    <w:rsid w:val="53C75190"/>
    <w:rsid w:val="5C9824FE"/>
    <w:rsid w:val="5E3E2F88"/>
    <w:rsid w:val="677F4B43"/>
    <w:rsid w:val="6F7D5381"/>
    <w:rsid w:val="750271BA"/>
    <w:rsid w:val="756A22BA"/>
    <w:rsid w:val="75EE11F3"/>
    <w:rsid w:val="7C6F3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Pages>
  <Words>8228</Words>
  <Characters>8931</Characters>
  <TotalTime>1023</TotalTime>
  <ScaleCrop>false</ScaleCrop>
  <LinksUpToDate>false</LinksUpToDate>
  <CharactersWithSpaces>9586</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2025-10-07T07:22:00Z</dcterms:created>
  <dc:creator>INTSIG</dc:creator>
  <dc:description>Intsig Word Converter</dc:description>
  <cp:lastModifiedBy>刘俊玲</cp:lastModifiedBy>
  <dcterms:modified xsi:type="dcterms:W3CDTF">2026-01-04T08:25:40Z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eyJoZGlkIjoiMzEwNTM5NzYwMDRjMzkwZTVkZjY2ODkwMGIxNGU0OTUiLCJ1c2VySWQiOiIzODg3NzgyNzYifQ==</vt:lpwstr>
  </property>
  <property fmtid="{D5CDD505-2E9C-101B-9397-08002B2CF9AE}" pid="3" name="KSOProductBuildVer">
    <vt:lpwstr>2052-12.1.0.20305</vt:lpwstr>
  </property>
  <property fmtid="{D5CDD505-2E9C-101B-9397-08002B2CF9AE}" pid="4" name="ICV">
    <vt:lpwstr>35826531BC3E42F1A6D66FEE2927714E_12</vt:lpwstr>
  </property>
</Properties>
</file>