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FE2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default" w:ascii="微软雅黑" w:hAnsi="微软雅黑" w:eastAsia="微软雅黑" w:cs="微软雅黑"/>
          <w:color w:val="0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Unit10 Performance 公司业绩与图表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  <w:lang w:val="en-US" w:eastAsia="zh-CN"/>
        </w:rPr>
        <w:t xml:space="preserve"> 课堂任务单</w:t>
      </w:r>
      <w:bookmarkStart w:id="0" w:name="_GoBack"/>
      <w:bookmarkEnd w:id="0"/>
    </w:p>
    <w:p w14:paraId="51FC11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+ Listening Practice 任务单</w:t>
      </w:r>
    </w:p>
    <w:p w14:paraId="653E630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图表匹配</w:t>
      </w:r>
    </w:p>
    <w:p w14:paraId="1E71993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a.________柱状图 b.________折线图 c.________饼图 d.________面积图</w:t>
      </w:r>
    </w:p>
    <w:p w14:paraId="5C3B1C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手势游戏：↑ </w:t>
      </w:r>
      <w:r>
        <w:rPr>
          <w:rStyle w:val="7"/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；↓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；→</w:t>
      </w:r>
      <w:r>
        <w:rPr>
          <w:rStyle w:val="7"/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；peak</w:t>
      </w:r>
    </w:p>
    <w:p w14:paraId="31532F1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Task1 饼图库存填写型号占比</w:t>
      </w:r>
    </w:p>
    <w:p w14:paraId="4BA20C6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PE26A____%；CF53M____%；CF54A____%；PE27A____%；PA46M____%</w:t>
      </w:r>
    </w:p>
    <w:p w14:paraId="079CE66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Task2 Jeep V6 填空</w:t>
      </w:r>
    </w:p>
    <w:p w14:paraId="380205A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Sales ________ ________ through 2000.2000 年销量持平。 In 2002 sales rose dramatically and ________ ________ ________ of 21600. 达到峰值。 Corresponding Graph：________</w:t>
      </w:r>
    </w:p>
    <w:p w14:paraId="115318E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2CE0A5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背诵图表 &amp; 趋势词汇；熟读听力脚本；预习 Language Focus A</w:t>
      </w:r>
    </w:p>
    <w:p w14:paraId="212796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2 Language Focus A + Video1 任务单</w:t>
      </w:r>
    </w:p>
    <w:p w14:paraId="1434DDD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句型填空</w:t>
      </w:r>
    </w:p>
    <w:p w14:paraId="52B9CC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1.Our profit increased ________ 60%.（增长了） Our profit increased ________ 108 million.（增长到） 2.The line graph ________ the profit over four years. 图表展示利润。</w:t>
      </w:r>
    </w:p>
    <w:p w14:paraId="3AC7417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Video1 A&amp;D 航空公司提取关键数据</w:t>
      </w:r>
    </w:p>
    <w:p w14:paraId="5A3B706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market share：</w:t>
      </w:r>
      <w:r>
        <w:rPr>
          <w:rStyle w:val="7"/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% →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% customer complaints：</w:t>
      </w:r>
      <w:r>
        <w:rPr>
          <w:rStyle w:val="7"/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% →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% Passengers carried：________</w:t>
      </w:r>
    </w:p>
    <w:p w14:paraId="431E12F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Post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view：扮演记者，准备 1 分钟新闻口头播报。</w:t>
      </w:r>
    </w:p>
    <w:p w14:paraId="31D841F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6CC88D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背诵业绩描述、引用图表句型；熟读 Video1 脚本</w:t>
      </w:r>
    </w:p>
    <w:p w14:paraId="1DC6D7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3 Language Focus B + Video2 任务单</w:t>
      </w:r>
    </w:p>
    <w:p w14:paraId="27979F6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区分幅度词汇</w:t>
      </w:r>
    </w:p>
    <w:p w14:paraId="72DCA7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sharply：</w:t>
      </w:r>
      <w:r>
        <w:rPr>
          <w:rStyle w:val="7"/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（大变化）；slightly：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（小幅）；steadily：平稳</w:t>
      </w:r>
    </w:p>
    <w:p w14:paraId="18A8F6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趋势动词：rise ____；fall ____；remain flat ____；reach a peak ____</w:t>
      </w:r>
    </w:p>
    <w:p w14:paraId="4C48064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Video2 Fentel 家电数据填写</w:t>
      </w:r>
    </w:p>
    <w:p w14:paraId="1F3B6A1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annual turnover：____________ profit：____________ Refrigerator domestic market share：________</w:t>
      </w:r>
    </w:p>
    <w:p w14:paraId="132948A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听描述绘图练习：A 读折线图描述，B 听文字画出 Graph2 草图。</w:t>
      </w:r>
    </w:p>
    <w:p w14:paraId="601F86F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229D3E2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整理趋势幅度全套词汇；熟读 Video2 脚本</w:t>
      </w:r>
    </w:p>
    <w:p w14:paraId="12CD84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4 Business Culture + 综合输出任务单</w:t>
      </w:r>
    </w:p>
    <w:p w14:paraId="489733D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Business Culture 商业伦理填空</w:t>
      </w:r>
    </w:p>
    <w:p w14:paraId="7AE1D4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Business ethics is ________ related to company performance. 与业绩正相关。 Lead by example from ________ ________ downwards. 管理层自上而下以身作则。</w:t>
      </w:r>
    </w:p>
    <w:p w14:paraId="3EEED3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Performance report 要素：turnover，profit，market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share，output，trend，outlook。</w:t>
      </w:r>
    </w:p>
    <w:p w14:paraId="6AA9ABD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🎭角色扮演二选一</w:t>
      </w:r>
    </w:p>
    <w:p w14:paraId="2BA3179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720" w:right="72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Scenario A 基础记者采访：CEO + foreign journalist，介绍营业额、利润、市场份额，引用图表。 Scenario B 提升年终业绩发布会，3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4 人小组，开场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引用图表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描述趋势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总结展望。</w:t>
      </w:r>
    </w:p>
    <w:p w14:paraId="4DB2E3D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课堂评价</w:t>
      </w:r>
    </w:p>
    <w:p w14:paraId="6DD655B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50"/>
        <w:gridCol w:w="750"/>
        <w:gridCol w:w="510"/>
        <w:gridCol w:w="285"/>
      </w:tblGrid>
      <w:tr w14:paraId="2E028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70BC37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维度</w:t>
            </w:r>
          </w:p>
        </w:tc>
        <w:tc>
          <w:tcPr>
            <w:tcW w:w="0" w:type="auto"/>
            <w:shd w:val="clear"/>
            <w:vAlign w:val="center"/>
          </w:tcPr>
          <w:p w14:paraId="67694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⭐⭐⭐</w:t>
            </w:r>
          </w:p>
        </w:tc>
        <w:tc>
          <w:tcPr>
            <w:tcW w:w="0" w:type="auto"/>
            <w:shd w:val="clear"/>
            <w:vAlign w:val="center"/>
          </w:tcPr>
          <w:p w14:paraId="1F8FDC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</w:t>
            </w:r>
          </w:p>
        </w:tc>
        <w:tc>
          <w:tcPr>
            <w:tcW w:w="0" w:type="auto"/>
            <w:shd w:val="clear"/>
            <w:vAlign w:val="center"/>
          </w:tcPr>
          <w:p w14:paraId="68F12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</w:t>
            </w:r>
          </w:p>
        </w:tc>
      </w:tr>
      <w:tr w14:paraId="49B50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8055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图表词汇准确</w:t>
            </w:r>
          </w:p>
        </w:tc>
        <w:tc>
          <w:tcPr>
            <w:tcW w:w="0" w:type="auto"/>
            <w:shd w:val="clear"/>
            <w:vAlign w:val="center"/>
          </w:tcPr>
          <w:p w14:paraId="20D8E59B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F174DD2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6B192FA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72DE8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96A4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by/to 区分正确</w:t>
            </w:r>
          </w:p>
        </w:tc>
        <w:tc>
          <w:tcPr>
            <w:tcW w:w="0" w:type="auto"/>
            <w:shd w:val="clear"/>
            <w:vAlign w:val="center"/>
          </w:tcPr>
          <w:p w14:paraId="742F4FD4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4635EAB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5EF32BC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5473B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5371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数字百分比表达</w:t>
            </w:r>
          </w:p>
        </w:tc>
        <w:tc>
          <w:tcPr>
            <w:tcW w:w="0" w:type="auto"/>
            <w:shd w:val="clear"/>
            <w:vAlign w:val="center"/>
          </w:tcPr>
          <w:p w14:paraId="014527BE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3191DC6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D129991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18CC38E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11D529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整理单元笔记；写演示脚本；选图表写 80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120 词英文图表描述。</w:t>
      </w:r>
    </w:p>
    <w:p w14:paraId="00631640">
      <w:pPr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D1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2026-08-19T07:29:29Z</dcterms:created>
  <dc:creator>刘俊玲</dc:creator>
  <cp:lastModifiedBy>刘俊玲</cp:lastModifiedBy>
  <dcterms:modified xsi:type="dcterms:W3CDTF">2026-08-19T07:31:05Z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eyJoZGlkIjoiMzEwNTM5NzYwMDRjMzkwZTVkZjY2ODkwMGIxNGU0OTUiLCJ1c2VySWQiOiIzODg3NzgyNzYifQ==</vt:lpwstr>
  </property>
  <property fmtid="{D5CDD505-2E9C-101B-9397-08002B2CF9AE}" pid="4" name="ICV">
    <vt:lpwstr>2A854ECFF8454EECAEA85DF732097DE3_12</vt:lpwstr>
  </property>
</Properties>
</file>