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742D" w14:textId="77777777" w:rsidR="00212CEC" w:rsidRDefault="00000000" w:rsidP="005C16C2">
      <w:pPr>
        <w:pStyle w:val="1"/>
        <w:jc w:val="center"/>
      </w:pPr>
      <w:proofErr w:type="gramStart"/>
      <w:r>
        <w:t>日照本地</w:t>
      </w:r>
      <w:proofErr w:type="gramEnd"/>
      <w:r>
        <w:t>直播</w:t>
      </w:r>
      <w:proofErr w:type="gramStart"/>
      <w:r>
        <w:t>助农线上</w:t>
      </w:r>
      <w:proofErr w:type="gramEnd"/>
      <w:r>
        <w:t>调研报告</w:t>
      </w:r>
    </w:p>
    <w:p w14:paraId="355CC3D5" w14:textId="77777777" w:rsidR="00212CEC" w:rsidRDefault="00000000">
      <w:pPr>
        <w:pStyle w:val="2"/>
      </w:pPr>
      <w:r>
        <w:t>一、调研概况</w:t>
      </w:r>
    </w:p>
    <w:p w14:paraId="42D181FE" w14:textId="77777777" w:rsidR="00212CEC" w:rsidRDefault="00000000">
      <w:pPr>
        <w:pStyle w:val="3"/>
      </w:pPr>
      <w:r>
        <w:t>1.</w:t>
      </w:r>
      <w:r>
        <w:t>调研目的</w:t>
      </w:r>
    </w:p>
    <w:p w14:paraId="7A74CF47" w14:textId="77777777" w:rsidR="00212CEC" w:rsidRDefault="00000000">
      <w:pPr>
        <w:pStyle w:val="a9"/>
      </w:pPr>
      <w:r>
        <w:t>立足日照本地农产品（绿茶、蓝莓、苹果、海鲜、板栗等），调研直播助农落地成效、现存短板，为优化本地电商助农方案提供依据。</w:t>
      </w:r>
    </w:p>
    <w:p w14:paraId="6E40C71C" w14:textId="77777777" w:rsidR="00212CEC" w:rsidRDefault="00000000">
      <w:pPr>
        <w:pStyle w:val="3"/>
      </w:pPr>
      <w:r>
        <w:t>2.</w:t>
      </w:r>
      <w:r>
        <w:t>调研方式</w:t>
      </w:r>
    </w:p>
    <w:p w14:paraId="462361CD" w14:textId="77777777" w:rsidR="00212CEC" w:rsidRDefault="00000000">
      <w:pPr>
        <w:pStyle w:val="a9"/>
      </w:pPr>
      <w:r>
        <w:t>线上问卷（微信、抖音、社群投放）、抖音</w:t>
      </w:r>
      <w:r>
        <w:t>/</w:t>
      </w:r>
      <w:r>
        <w:t>快手本地涉农直播间数据统计、电商平台（拼多多、淘宝）日照农品店铺调研，回收有效问卷</w:t>
      </w:r>
      <w:r>
        <w:t>326</w:t>
      </w:r>
      <w:r>
        <w:t>份。</w:t>
      </w:r>
    </w:p>
    <w:p w14:paraId="566BCD36" w14:textId="77777777" w:rsidR="00212CEC" w:rsidRDefault="00000000">
      <w:pPr>
        <w:pStyle w:val="3"/>
      </w:pPr>
      <w:r>
        <w:t>3.</w:t>
      </w:r>
      <w:r>
        <w:t>调研对象</w:t>
      </w:r>
    </w:p>
    <w:p w14:paraId="00AC855C" w14:textId="77777777" w:rsidR="00212CEC" w:rsidRDefault="00000000">
      <w:pPr>
        <w:pStyle w:val="a9"/>
      </w:pPr>
      <w:r>
        <w:t>本地农户、生鲜电商从业者、观看过日照助农直播的消费者、县域乡村基层工作人员。</w:t>
      </w:r>
    </w:p>
    <w:p w14:paraId="7584CDBF" w14:textId="77777777" w:rsidR="00212CEC" w:rsidRDefault="00212CEC">
      <w:pPr>
        <w:pStyle w:val="a9"/>
      </w:pPr>
    </w:p>
    <w:p w14:paraId="02D6027E" w14:textId="77777777" w:rsidR="00212CEC" w:rsidRDefault="00212CEC">
      <w:pPr>
        <w:pBdr>
          <w:bottom w:val="single" w:sz="6" w:space="1" w:color="auto"/>
        </w:pBdr>
      </w:pPr>
    </w:p>
    <w:p w14:paraId="672A3C37" w14:textId="77777777" w:rsidR="00212CEC" w:rsidRDefault="00000000">
      <w:pPr>
        <w:pStyle w:val="2"/>
      </w:pPr>
      <w:r>
        <w:t>二、直播助农落地实际成效</w:t>
      </w:r>
      <w:r>
        <w:t>✅</w:t>
      </w:r>
    </w:p>
    <w:p w14:paraId="5A54FCC6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拓宽农产品销路，缓解滞销难题</w:t>
      </w:r>
    </w:p>
    <w:p w14:paraId="09720CE7" w14:textId="77777777" w:rsidR="00212CEC" w:rsidRDefault="00000000">
      <w:pPr>
        <w:pStyle w:val="a9"/>
      </w:pPr>
      <w:r>
        <w:t>日照绿茶、五莲板栗、东港蓝莓依托本地主播、政府官号直播，避开传统收购商压价，生鲜产地直邮销往全国，旺季有效消化田间积压果蔬，海鲜产品打通线上零售渠道。</w:t>
      </w:r>
    </w:p>
    <w:p w14:paraId="7765ACA4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提升地域农产品品牌知名度</w:t>
      </w:r>
    </w:p>
    <w:p w14:paraId="129D0EA9" w14:textId="77777777" w:rsidR="00212CEC" w:rsidRDefault="00000000">
      <w:pPr>
        <w:pStyle w:val="a9"/>
      </w:pPr>
      <w:r>
        <w:t>区县商务局牵头官方助农直播，打造</w:t>
      </w:r>
      <w:r>
        <w:t>“</w:t>
      </w:r>
      <w:r>
        <w:t>日照农品</w:t>
      </w:r>
      <w:r>
        <w:t>”</w:t>
      </w:r>
      <w:r>
        <w:t>区域标签，小众农产品（莒县粉条、蚕蛹、山野菜）从本地自产自销变成网销爆款。</w:t>
      </w:r>
    </w:p>
    <w:p w14:paraId="2E481F45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带动农户增收与就业</w:t>
      </w:r>
    </w:p>
    <w:p w14:paraId="1FE4648C" w14:textId="77777777" w:rsidR="00212CEC" w:rsidRDefault="00000000">
      <w:pPr>
        <w:pStyle w:val="a9"/>
      </w:pPr>
      <w:r>
        <w:t>部分农户转型主播、打包分拣、仓储物流岗位，留守农户不用外出务工，依托产地直播就地就业，中小农户平均年收入较线下售卖提升</w:t>
      </w:r>
      <w:r>
        <w:t>15%~30%</w:t>
      </w:r>
      <w:r>
        <w:t>。</w:t>
      </w:r>
    </w:p>
    <w:p w14:paraId="17F21778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推动产业链完善</w:t>
      </w:r>
    </w:p>
    <w:p w14:paraId="3D7B0A72" w14:textId="77777777" w:rsidR="00212CEC" w:rsidRDefault="00000000">
      <w:pPr>
        <w:pStyle w:val="a9"/>
      </w:pPr>
      <w:r>
        <w:t>催生本地农产品分拣中心、冷链快递、包装加工厂，完善生鲜从采摘到发货的配套供应链。</w:t>
      </w:r>
    </w:p>
    <w:p w14:paraId="344C8591" w14:textId="77777777" w:rsidR="00212CEC" w:rsidRDefault="00212CEC">
      <w:pPr>
        <w:pStyle w:val="a9"/>
      </w:pPr>
    </w:p>
    <w:p w14:paraId="76ACD075" w14:textId="77777777" w:rsidR="00212CEC" w:rsidRDefault="00212CEC">
      <w:pPr>
        <w:pBdr>
          <w:bottom w:val="single" w:sz="6" w:space="1" w:color="auto"/>
        </w:pBdr>
      </w:pPr>
    </w:p>
    <w:p w14:paraId="5EC60EF7" w14:textId="77777777" w:rsidR="00212CEC" w:rsidRDefault="00000000">
      <w:pPr>
        <w:pStyle w:val="2"/>
      </w:pPr>
      <w:r>
        <w:lastRenderedPageBreak/>
        <w:t>三、现存突出问题</w:t>
      </w:r>
      <w:r>
        <w:t>⚠️</w:t>
      </w:r>
    </w:p>
    <w:p w14:paraId="6F38FA4F" w14:textId="77777777" w:rsidR="00212CEC" w:rsidRDefault="00000000">
      <w:pPr>
        <w:pStyle w:val="3"/>
      </w:pPr>
      <w:r>
        <w:t>（一）农户端问题</w:t>
      </w:r>
    </w:p>
    <w:p w14:paraId="77E7AE12" w14:textId="77777777" w:rsidR="00212CEC" w:rsidRDefault="00000000">
      <w:pPr>
        <w:pStyle w:val="a9"/>
        <w:numPr>
          <w:ilvl w:val="0"/>
          <w:numId w:val="2"/>
        </w:numPr>
      </w:pPr>
      <w:r>
        <w:t>中老年农户不懂直播运营，不会剪辑、投流，大多依赖外来主播，佣金分成过高，实际收益被压缩；</w:t>
      </w:r>
    </w:p>
    <w:p w14:paraId="0E0DCEAB" w14:textId="77777777" w:rsidR="00212CEC" w:rsidRDefault="00000000">
      <w:pPr>
        <w:pStyle w:val="a9"/>
        <w:numPr>
          <w:ilvl w:val="0"/>
          <w:numId w:val="2"/>
        </w:numPr>
      </w:pPr>
      <w:r>
        <w:t>农产品标准化不足：果蔬大小、品相不统一，无分级包装，直播发货容易出现货不对板。</w:t>
      </w:r>
    </w:p>
    <w:p w14:paraId="42BE3FC7" w14:textId="77777777" w:rsidR="00212CEC" w:rsidRDefault="00000000">
      <w:pPr>
        <w:pStyle w:val="3"/>
      </w:pPr>
      <w:r>
        <w:t>（二）直播运营问题</w:t>
      </w:r>
    </w:p>
    <w:p w14:paraId="17A17DFA" w14:textId="77777777" w:rsidR="00212CEC" w:rsidRDefault="00000000">
      <w:pPr>
        <w:pStyle w:val="a9"/>
        <w:numPr>
          <w:ilvl w:val="0"/>
          <w:numId w:val="2"/>
        </w:numPr>
      </w:pPr>
      <w:r>
        <w:t>本地优质主播稀缺，多数直播间内容同质化，只靠低价走量，缺少产品科普、产地实景内容；</w:t>
      </w:r>
    </w:p>
    <w:p w14:paraId="296A9AA4" w14:textId="77777777" w:rsidR="00212CEC" w:rsidRDefault="00000000">
      <w:pPr>
        <w:pStyle w:val="a9"/>
        <w:numPr>
          <w:ilvl w:val="0"/>
          <w:numId w:val="2"/>
        </w:numPr>
      </w:pPr>
      <w:r>
        <w:t>流量不稳定：散户直播间自然流量少，付费投流成本高，小农户无力承担推广费用。</w:t>
      </w:r>
    </w:p>
    <w:p w14:paraId="79BB4F9B" w14:textId="77777777" w:rsidR="00212CEC" w:rsidRDefault="00000000">
      <w:pPr>
        <w:pStyle w:val="3"/>
      </w:pPr>
      <w:r>
        <w:t>（三）供应链与售后问题</w:t>
      </w:r>
    </w:p>
    <w:p w14:paraId="21E9D8D5" w14:textId="77777777" w:rsidR="00212CEC" w:rsidRDefault="00000000">
      <w:pPr>
        <w:pStyle w:val="a9"/>
        <w:numPr>
          <w:ilvl w:val="0"/>
          <w:numId w:val="2"/>
        </w:numPr>
      </w:pPr>
      <w:r>
        <w:t>偏远乡村冷链不完善，蓝莓、樱桃等易碎生鲜长途运输损耗高，售后赔付成本大；</w:t>
      </w:r>
    </w:p>
    <w:p w14:paraId="23303008" w14:textId="77777777" w:rsidR="00212CEC" w:rsidRDefault="00000000">
      <w:pPr>
        <w:pStyle w:val="a9"/>
        <w:numPr>
          <w:ilvl w:val="0"/>
          <w:numId w:val="2"/>
        </w:numPr>
      </w:pPr>
      <w:r>
        <w:t>快递议价能力弱，单件快递费用偏高，压缩农产品利润。</w:t>
      </w:r>
    </w:p>
    <w:p w14:paraId="0AAF75C8" w14:textId="77777777" w:rsidR="00212CEC" w:rsidRDefault="00000000">
      <w:pPr>
        <w:pStyle w:val="3"/>
      </w:pPr>
      <w:r>
        <w:t>（四）市场乱象</w:t>
      </w:r>
    </w:p>
    <w:p w14:paraId="08462917" w14:textId="77777777" w:rsidR="00212CEC" w:rsidRDefault="00000000">
      <w:pPr>
        <w:pStyle w:val="a9"/>
      </w:pPr>
      <w:r>
        <w:t>少数直播间虚假宣传、以次充好，冒用</w:t>
      </w:r>
      <w:r>
        <w:t>“</w:t>
      </w:r>
      <w:r>
        <w:t>日照原产地</w:t>
      </w:r>
      <w:r>
        <w:t>”</w:t>
      </w:r>
      <w:r>
        <w:t>标签售卖外地果蔬，损害本地农品口碑。</w:t>
      </w:r>
    </w:p>
    <w:p w14:paraId="06A30A03" w14:textId="77777777" w:rsidR="00212CEC" w:rsidRDefault="00212CEC">
      <w:pPr>
        <w:pStyle w:val="a9"/>
      </w:pPr>
    </w:p>
    <w:p w14:paraId="37C3C079" w14:textId="77777777" w:rsidR="00212CEC" w:rsidRDefault="00212CEC">
      <w:pPr>
        <w:pBdr>
          <w:bottom w:val="single" w:sz="6" w:space="1" w:color="auto"/>
        </w:pBdr>
      </w:pPr>
    </w:p>
    <w:p w14:paraId="6BBBC250" w14:textId="77777777" w:rsidR="00212CEC" w:rsidRDefault="00000000">
      <w:pPr>
        <w:pStyle w:val="2"/>
      </w:pPr>
      <w:r>
        <w:t>四、优化对策</w:t>
      </w:r>
      <w:r>
        <w:t>💡</w:t>
      </w:r>
    </w:p>
    <w:p w14:paraId="1D1A6788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政府赋能培训</w:t>
      </w:r>
      <w:r>
        <w:t>：区县商务局联合本地电商产业园，免费开设农户短视频、直播实操培训班，培育本土农民主播。</w:t>
      </w:r>
    </w:p>
    <w:p w14:paraId="1902989C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统一农产品标准化</w:t>
      </w:r>
      <w:r>
        <w:t>：建立产地分拣站，按品级分级包装，规范原产地认证，杜绝假冒贴牌。</w:t>
      </w:r>
    </w:p>
    <w:p w14:paraId="13A56819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整合资源降成本</w:t>
      </w:r>
      <w:r>
        <w:t>：村镇联合集中对接快递公司，批量议价压低快递费；政府补贴乡村冷链仓储建设。</w:t>
      </w:r>
    </w:p>
    <w:p w14:paraId="4B974F3D" w14:textId="77777777" w:rsidR="00212CEC" w:rsidRDefault="00000000">
      <w:pPr>
        <w:pStyle w:val="a9"/>
        <w:numPr>
          <w:ilvl w:val="0"/>
          <w:numId w:val="2"/>
        </w:numPr>
      </w:pPr>
      <w:r>
        <w:rPr>
          <w:b/>
          <w:bCs/>
        </w:rPr>
        <w:t>打造差异化直播</w:t>
      </w:r>
      <w:r>
        <w:t>：深耕产地实景直播，突出山海地域特色（海鲜</w:t>
      </w:r>
      <w:r>
        <w:t>+</w:t>
      </w:r>
      <w:r>
        <w:t>山地果蔬组合带货），塑造日照助农特色</w:t>
      </w:r>
      <w:r>
        <w:t>IP</w:t>
      </w:r>
      <w:r>
        <w:t>。</w:t>
      </w:r>
    </w:p>
    <w:p w14:paraId="06C7ADEE" w14:textId="77777777" w:rsidR="00212CEC" w:rsidRDefault="00000000">
      <w:pPr>
        <w:pStyle w:val="2"/>
      </w:pPr>
      <w:r>
        <w:t>五、调研总结</w:t>
      </w:r>
    </w:p>
    <w:p w14:paraId="5622D849" w14:textId="5A16C505" w:rsidR="00212CEC" w:rsidRDefault="00000000">
      <w:pPr>
        <w:pStyle w:val="a9"/>
        <w:rPr>
          <w:rFonts w:hint="eastAsia"/>
        </w:rPr>
      </w:pPr>
      <w:r>
        <w:lastRenderedPageBreak/>
        <w:t>直播助农在日照已经成为农产品外销重要渠道，增收效果显著，但受农户能力、供应链、主播资源限制仍有较多短板，依托政策扶持</w:t>
      </w:r>
      <w:r>
        <w:t>+</w:t>
      </w:r>
      <w:r>
        <w:t>产业化整合，本地直播助农仍有较大提升空间。</w:t>
      </w:r>
    </w:p>
    <w:sectPr w:rsidR="00212CEC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47C2A"/>
    <w:multiLevelType w:val="hybridMultilevel"/>
    <w:tmpl w:val="3892A49C"/>
    <w:lvl w:ilvl="0" w:tplc="8048B80C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plc="5DF4CED2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plc="D82229A2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plc="79F6339E">
      <w:numFmt w:val="decimal"/>
      <w:lvlText w:val=""/>
      <w:lvlJc w:val="left"/>
    </w:lvl>
    <w:lvl w:ilvl="4" w:tplc="C360C1C8">
      <w:numFmt w:val="decimal"/>
      <w:lvlText w:val=""/>
      <w:lvlJc w:val="left"/>
    </w:lvl>
    <w:lvl w:ilvl="5" w:tplc="A022A39A">
      <w:numFmt w:val="decimal"/>
      <w:lvlText w:val=""/>
      <w:lvlJc w:val="left"/>
    </w:lvl>
    <w:lvl w:ilvl="6" w:tplc="B4466EEE">
      <w:numFmt w:val="decimal"/>
      <w:lvlText w:val=""/>
      <w:lvlJc w:val="left"/>
    </w:lvl>
    <w:lvl w:ilvl="7" w:tplc="26C487AA">
      <w:numFmt w:val="decimal"/>
      <w:lvlText w:val=""/>
      <w:lvlJc w:val="left"/>
    </w:lvl>
    <w:lvl w:ilvl="8" w:tplc="18FCF1F2">
      <w:numFmt w:val="decimal"/>
      <w:lvlText w:val=""/>
      <w:lvlJc w:val="left"/>
    </w:lvl>
  </w:abstractNum>
  <w:abstractNum w:abstractNumId="1" w15:restartNumberingAfterBreak="0">
    <w:nsid w:val="431F3A97"/>
    <w:multiLevelType w:val="hybridMultilevel"/>
    <w:tmpl w:val="E0B64A94"/>
    <w:lvl w:ilvl="0" w:tplc="6E5A0258">
      <w:start w:val="1"/>
      <w:numFmt w:val="bullet"/>
      <w:lvlText w:val="●"/>
      <w:lvlJc w:val="left"/>
      <w:pPr>
        <w:ind w:left="720" w:hanging="360"/>
      </w:pPr>
    </w:lvl>
    <w:lvl w:ilvl="1" w:tplc="45B6DC70">
      <w:start w:val="1"/>
      <w:numFmt w:val="bullet"/>
      <w:lvlText w:val="○"/>
      <w:lvlJc w:val="left"/>
      <w:pPr>
        <w:ind w:left="1440" w:hanging="360"/>
      </w:pPr>
    </w:lvl>
    <w:lvl w:ilvl="2" w:tplc="6FEABC48">
      <w:start w:val="1"/>
      <w:numFmt w:val="bullet"/>
      <w:lvlText w:val="■"/>
      <w:lvlJc w:val="left"/>
      <w:pPr>
        <w:ind w:left="2160" w:hanging="360"/>
      </w:pPr>
    </w:lvl>
    <w:lvl w:ilvl="3" w:tplc="CE6CBC4E">
      <w:start w:val="1"/>
      <w:numFmt w:val="bullet"/>
      <w:lvlText w:val="●"/>
      <w:lvlJc w:val="left"/>
      <w:pPr>
        <w:ind w:left="2880" w:hanging="360"/>
      </w:pPr>
    </w:lvl>
    <w:lvl w:ilvl="4" w:tplc="8158AB2C">
      <w:start w:val="1"/>
      <w:numFmt w:val="bullet"/>
      <w:lvlText w:val="○"/>
      <w:lvlJc w:val="left"/>
      <w:pPr>
        <w:ind w:left="3600" w:hanging="360"/>
      </w:pPr>
    </w:lvl>
    <w:lvl w:ilvl="5" w:tplc="6750E902">
      <w:start w:val="1"/>
      <w:numFmt w:val="bullet"/>
      <w:lvlText w:val="■"/>
      <w:lvlJc w:val="left"/>
      <w:pPr>
        <w:ind w:left="4320" w:hanging="360"/>
      </w:pPr>
    </w:lvl>
    <w:lvl w:ilvl="6" w:tplc="8FF6520C">
      <w:start w:val="1"/>
      <w:numFmt w:val="bullet"/>
      <w:lvlText w:val="●"/>
      <w:lvlJc w:val="left"/>
      <w:pPr>
        <w:ind w:left="5040" w:hanging="360"/>
      </w:pPr>
    </w:lvl>
    <w:lvl w:ilvl="7" w:tplc="F2843316">
      <w:start w:val="1"/>
      <w:numFmt w:val="bullet"/>
      <w:lvlText w:val="●"/>
      <w:lvlJc w:val="left"/>
      <w:pPr>
        <w:ind w:left="5760" w:hanging="360"/>
      </w:pPr>
    </w:lvl>
    <w:lvl w:ilvl="8" w:tplc="40D82CC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45453BAF"/>
    <w:multiLevelType w:val="hybridMultilevel"/>
    <w:tmpl w:val="E6B43680"/>
    <w:lvl w:ilvl="0" w:tplc="2D2C5DDC">
      <w:start w:val="1"/>
      <w:numFmt w:val="decimal"/>
      <w:lvlText w:val="☐"/>
      <w:lvlJc w:val="left"/>
      <w:pPr>
        <w:ind w:left="288" w:hanging="288"/>
      </w:pPr>
    </w:lvl>
    <w:lvl w:ilvl="1" w:tplc="3E8877BA">
      <w:start w:val="1"/>
      <w:numFmt w:val="decimal"/>
      <w:lvlText w:val="☐"/>
      <w:lvlJc w:val="left"/>
      <w:pPr>
        <w:ind w:left="720" w:hanging="288"/>
      </w:pPr>
    </w:lvl>
    <w:lvl w:ilvl="2" w:tplc="8DE64BA8">
      <w:start w:val="1"/>
      <w:numFmt w:val="decimal"/>
      <w:lvlText w:val="☐"/>
      <w:lvlJc w:val="left"/>
      <w:pPr>
        <w:ind w:left="1152" w:hanging="288"/>
      </w:pPr>
    </w:lvl>
    <w:lvl w:ilvl="3" w:tplc="D9040B06">
      <w:numFmt w:val="decimal"/>
      <w:lvlText w:val=""/>
      <w:lvlJc w:val="left"/>
    </w:lvl>
    <w:lvl w:ilvl="4" w:tplc="6370529E">
      <w:numFmt w:val="decimal"/>
      <w:lvlText w:val=""/>
      <w:lvlJc w:val="left"/>
    </w:lvl>
    <w:lvl w:ilvl="5" w:tplc="E5A456A0">
      <w:numFmt w:val="decimal"/>
      <w:lvlText w:val=""/>
      <w:lvlJc w:val="left"/>
    </w:lvl>
    <w:lvl w:ilvl="6" w:tplc="AAFE4C0A">
      <w:numFmt w:val="decimal"/>
      <w:lvlText w:val=""/>
      <w:lvlJc w:val="left"/>
    </w:lvl>
    <w:lvl w:ilvl="7" w:tplc="68AE5488">
      <w:numFmt w:val="decimal"/>
      <w:lvlText w:val=""/>
      <w:lvlJc w:val="left"/>
    </w:lvl>
    <w:lvl w:ilvl="8" w:tplc="49BABFD4">
      <w:numFmt w:val="decimal"/>
      <w:lvlText w:val=""/>
      <w:lvlJc w:val="left"/>
    </w:lvl>
  </w:abstractNum>
  <w:abstractNum w:abstractNumId="3" w15:restartNumberingAfterBreak="0">
    <w:nsid w:val="49726E55"/>
    <w:multiLevelType w:val="hybridMultilevel"/>
    <w:tmpl w:val="FABA42E0"/>
    <w:lvl w:ilvl="0" w:tplc="1B9EF118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plc="DBFC098C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plc="9D1CAD8C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plc="5A143E2E">
      <w:numFmt w:val="decimal"/>
      <w:lvlText w:val=""/>
      <w:lvlJc w:val="left"/>
    </w:lvl>
    <w:lvl w:ilvl="4" w:tplc="F38027B4">
      <w:numFmt w:val="decimal"/>
      <w:lvlText w:val=""/>
      <w:lvlJc w:val="left"/>
    </w:lvl>
    <w:lvl w:ilvl="5" w:tplc="B1B036B6">
      <w:numFmt w:val="decimal"/>
      <w:lvlText w:val=""/>
      <w:lvlJc w:val="left"/>
    </w:lvl>
    <w:lvl w:ilvl="6" w:tplc="5F04B4C6">
      <w:numFmt w:val="decimal"/>
      <w:lvlText w:val=""/>
      <w:lvlJc w:val="left"/>
    </w:lvl>
    <w:lvl w:ilvl="7" w:tplc="95B49BDC">
      <w:numFmt w:val="decimal"/>
      <w:lvlText w:val=""/>
      <w:lvlJc w:val="left"/>
    </w:lvl>
    <w:lvl w:ilvl="8" w:tplc="B40A58E6">
      <w:numFmt w:val="decimal"/>
      <w:lvlText w:val=""/>
      <w:lvlJc w:val="left"/>
    </w:lvl>
  </w:abstractNum>
  <w:abstractNum w:abstractNumId="4" w15:restartNumberingAfterBreak="0">
    <w:nsid w:val="707E50B5"/>
    <w:multiLevelType w:val="hybridMultilevel"/>
    <w:tmpl w:val="0E0AF4E0"/>
    <w:lvl w:ilvl="0" w:tplc="B5DAECF6">
      <w:start w:val="1"/>
      <w:numFmt w:val="decimal"/>
      <w:lvlText w:val="☑"/>
      <w:lvlJc w:val="left"/>
      <w:pPr>
        <w:ind w:left="288" w:hanging="288"/>
      </w:pPr>
    </w:lvl>
    <w:lvl w:ilvl="1" w:tplc="5280814C">
      <w:start w:val="1"/>
      <w:numFmt w:val="decimal"/>
      <w:lvlText w:val="☑"/>
      <w:lvlJc w:val="left"/>
      <w:pPr>
        <w:ind w:left="720" w:hanging="288"/>
      </w:pPr>
    </w:lvl>
    <w:lvl w:ilvl="2" w:tplc="AF060A3C">
      <w:start w:val="1"/>
      <w:numFmt w:val="decimal"/>
      <w:lvlText w:val="☑"/>
      <w:lvlJc w:val="left"/>
      <w:pPr>
        <w:ind w:left="1152" w:hanging="288"/>
      </w:pPr>
    </w:lvl>
    <w:lvl w:ilvl="3" w:tplc="0CF2030E">
      <w:numFmt w:val="decimal"/>
      <w:lvlText w:val=""/>
      <w:lvlJc w:val="left"/>
    </w:lvl>
    <w:lvl w:ilvl="4" w:tplc="6EC042F4">
      <w:numFmt w:val="decimal"/>
      <w:lvlText w:val=""/>
      <w:lvlJc w:val="left"/>
    </w:lvl>
    <w:lvl w:ilvl="5" w:tplc="F82A145E">
      <w:numFmt w:val="decimal"/>
      <w:lvlText w:val=""/>
      <w:lvlJc w:val="left"/>
    </w:lvl>
    <w:lvl w:ilvl="6" w:tplc="D422ABC8">
      <w:numFmt w:val="decimal"/>
      <w:lvlText w:val=""/>
      <w:lvlJc w:val="left"/>
    </w:lvl>
    <w:lvl w:ilvl="7" w:tplc="BB760CB4">
      <w:numFmt w:val="decimal"/>
      <w:lvlText w:val=""/>
      <w:lvlJc w:val="left"/>
    </w:lvl>
    <w:lvl w:ilvl="8" w:tplc="BE242154">
      <w:numFmt w:val="decimal"/>
      <w:lvlText w:val=""/>
      <w:lvlJc w:val="left"/>
    </w:lvl>
  </w:abstractNum>
  <w:num w:numId="1" w16cid:durableId="241257751">
    <w:abstractNumId w:val="1"/>
    <w:lvlOverride w:ilvl="0">
      <w:startOverride w:val="1"/>
    </w:lvlOverride>
  </w:num>
  <w:num w:numId="2" w16cid:durableId="117080126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CEC"/>
    <w:rsid w:val="00212CEC"/>
    <w:rsid w:val="005C16C2"/>
    <w:rsid w:val="00B8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5B2F2"/>
  <w15:docId w15:val="{7A7A3F67-5260-4C08-B922-5D45C261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uiPriority w:val="9"/>
    <w:unhideWhenUsed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uiPriority w:val="9"/>
    <w:unhideWhenUsed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uiPriority w:val="9"/>
    <w:semiHidden/>
    <w:unhideWhenUsed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uiPriority w:val="9"/>
    <w:semiHidden/>
    <w:unhideWhenUsed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uiPriority w:val="9"/>
    <w:semiHidden/>
    <w:unhideWhenUsed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a9"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aa"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1083</Words>
  <Characters>1114</Characters>
  <Application>Microsoft Office Word</Application>
  <DocSecurity>0</DocSecurity>
  <Lines>54</Lines>
  <Paragraphs>36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雨婷 程</cp:lastModifiedBy>
  <cp:revision>2</cp:revision>
  <dcterms:created xsi:type="dcterms:W3CDTF">2026-06-08T13:44:00Z</dcterms:created>
  <dcterms:modified xsi:type="dcterms:W3CDTF">2026-06-08T13:44:00Z</dcterms:modified>
</cp:coreProperties>
</file>