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AE83E">
      <w:pPr>
        <w:jc w:val="center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“直播助农”模式在日照本地的实际效果与问题线上调研报告</w:t>
      </w:r>
    </w:p>
    <w:p w14:paraId="1909EF9C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调研人：侯梦娇</w:t>
      </w:r>
    </w:p>
    <w:p w14:paraId="6A994AB8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调研方式：线上问卷+短视频平台线上查阅</w:t>
      </w:r>
    </w:p>
    <w:p w14:paraId="47FED7E2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调研地点：山东日照全域（东港、岚山、五莲、莒县）</w:t>
      </w:r>
    </w:p>
    <w:p w14:paraId="5DCE5E6F">
      <w:pPr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一、调研概述</w:t>
      </w:r>
    </w:p>
    <w:p w14:paraId="5BE2528D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1. 调研背景</w:t>
      </w:r>
    </w:p>
    <w:p w14:paraId="1F9F4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数字乡村战略持续推进，直播电商成为农产品上行、农民增收的核心渠道。日照拥有绿茶、樱桃、海产等特色农产，各区县（东港、莒县、五莲）均落地政府牵头、企业运营、农户参与的直播助农项目。本次以日照市为调研地域，通过线上问卷、平台数据整理、线上访谈开展调研，分析本地直播助农落地成效与现存短板，提出优化对策。</w:t>
      </w:r>
    </w:p>
    <w:p w14:paraId="0780F4BF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2. 调研目的</w:t>
      </w:r>
    </w:p>
    <w:p w14:paraId="4E746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摸清日照直播助农现有运营模式、销售规模、带动农户增收的实际效果；挖掘农户、消费者、直播从业者三方视角下的行业现存问题；结合线上调研数据，给出适配日照本地农产、文旅融合的直播助农优化方案。</w:t>
      </w:r>
    </w:p>
    <w:p w14:paraId="0C3AF30F">
      <w:pPr>
        <w:rPr>
          <w:rFonts w:hint="eastAsia"/>
          <w:sz w:val="34"/>
          <w:szCs w:val="34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3. 调研方式（线上调研）</w:t>
      </w:r>
    </w:p>
    <w:p w14:paraId="681C1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①线上问卷投放：问卷星发布两类问卷——消费者端（购买日照农产直播用户）、农户/主播从业者端，投放抖音、快手、本地社群、高校电商社群，回收有效样本326份；</w:t>
      </w:r>
    </w:p>
    <w:p w14:paraId="6FBFD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②线上访谈：微信连线莒县“物旺载莒”公共直播间运营人员、五莲樱桃种植农户、本地电商企业主播共12人；</w:t>
      </w:r>
    </w:p>
    <w:p w14:paraId="3949D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③公开数据整理：提取日照商务局、区县政府发布的直播助农产销公开数据、平台直播后台公开销量数据。</w:t>
      </w:r>
    </w:p>
    <w:p w14:paraId="4304288E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4. 调研对象</w:t>
      </w:r>
    </w:p>
    <w:p w14:paraId="22351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消费者：观看/购买日照农产直播的线上用户（212份问卷）；</w:t>
      </w:r>
    </w:p>
    <w:p w14:paraId="5FC1C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从业者：本地农户、乡村主播、电商运营、县域直播间工作人员（114份问卷）。</w:t>
      </w:r>
    </w:p>
    <w:p w14:paraId="6D9BCE09">
      <w:pPr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二、日照直播助农发展现状与实际成效</w:t>
      </w:r>
    </w:p>
    <w:p w14:paraId="61D4084B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（一）本地主流运营模式</w:t>
      </w:r>
    </w:p>
    <w:p w14:paraId="7A7CF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1. 县域公共品牌直播间：莒县“物旺载莒”统一整合县域农产品，集中直播带货，实现农户抱团销售；</w:t>
      </w:r>
    </w:p>
    <w:p w14:paraId="1A5CA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2. 田间产地溯源直播：五莲樱桃、东港绿茶、涛雒海鲜搭建田间/渔港临时直播间，实景展示种植、捕捞过程；</w:t>
      </w:r>
    </w:p>
    <w:p w14:paraId="3ED68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3. 政企联动专场直播：商务局联合邮政、本地电商企业开展季度助农专场，政府干部、村干部出镜带货；</w:t>
      </w:r>
    </w:p>
    <w:p w14:paraId="246F5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4. 高校学生助农直播：本地职校、高校电商专业学生开展公益直播，帮扶村镇滞销农产。</w:t>
      </w:r>
    </w:p>
    <w:p w14:paraId="041AAB42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（二）落地实际效果</w:t>
      </w:r>
    </w:p>
    <w:p w14:paraId="283A3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1. 拓宽农产品销售渠道，缓解滞销难题</w:t>
      </w:r>
    </w:p>
    <w:p w14:paraId="21838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根据日照商务局公开数据，全市区县累计开展直播助农专场13场，线上销售绿茶、鲜果、海产等农产品超300万斤，仅五莲樱桃单场直播销售额达35万元，有效解决鲜果季节性滞销问题。线上调研中68.4%农户表示直播让自家农产品销量提升30%以上。</w:t>
      </w:r>
    </w:p>
    <w:p w14:paraId="73B70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2. 直接带动农户增收，降低中间流通成本</w:t>
      </w:r>
    </w:p>
    <w:p w14:paraId="1C8E1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传统农产品收购存在多层中间商压价，直播直达消费者，溢价空间提升。受访种植户平均每斤农产品增收1.2–3元；部分农户转型兼职主播，额外增加线上带货副业收入。</w:t>
      </w:r>
    </w:p>
    <w:p w14:paraId="74088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3. 打造日照区域农产名片，提升地域品牌知名度</w:t>
      </w:r>
    </w:p>
    <w:p w14:paraId="6C3C5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直播场景融入日照山海风光、茶园、山地果园，将“日照绿茶”“五莲樱桃”“日照海产”等特色产品推向全国；县域公共品牌直播间统一标准化包装，改变农户零散售卖、无品牌的局面。</w:t>
      </w:r>
    </w:p>
    <w:p w14:paraId="0AE22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4. 带动乡村就业创业，培育本土电商人才</w:t>
      </w:r>
      <w:bookmarkStart w:id="0" w:name="_GoBack"/>
      <w:bookmarkEnd w:id="0"/>
    </w:p>
    <w:p w14:paraId="66718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政府、企业定期开展线上直播技能公益培训，一批本地农户、返乡青年转型专职主播；仓储、打包、短视频剪辑等配套岗位同步增加，激活乡村闲置劳动力。</w:t>
      </w:r>
    </w:p>
    <w:p w14:paraId="4220D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5. 助力文旅农产融合发展</w:t>
      </w:r>
    </w:p>
    <w:p w14:paraId="704B5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34"/>
          <w:szCs w:val="3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直播同步展示日照田园、渔港风光，吸引游客线下采摘、观光，形成“线上带货+线下乡村旅游”联动效应</w:t>
      </w:r>
      <w:r>
        <w:rPr>
          <w:rFonts w:hint="eastAsia"/>
          <w:sz w:val="34"/>
          <w:szCs w:val="34"/>
          <w:lang w:eastAsia="zh-CN"/>
        </w:rPr>
        <w:t>。</w:t>
      </w:r>
    </w:p>
    <w:p w14:paraId="4A8DFD34">
      <w:pPr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三、线上调研反映的现存突出问题</w:t>
      </w:r>
    </w:p>
    <w:p w14:paraId="70AB96A0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（一）农产品端：标准化、供应链短板显著</w:t>
      </w:r>
    </w:p>
    <w:p w14:paraId="29D72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1. 小农分散生产，品质不统一</w:t>
      </w:r>
    </w:p>
    <w:p w14:paraId="18081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多数农户独立种植，无统一施肥、采摘标准，鲜果大小、口感差异大，直播间售后差评集中于品质参差不齐，72.6%消费者反馈收到农产品品相与直播展示不符。</w:t>
      </w:r>
    </w:p>
    <w:p w14:paraId="5E7AF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2. 冷链仓储配套不足，生鲜损耗高</w:t>
      </w:r>
    </w:p>
    <w:p w14:paraId="016E4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樱桃、海鲜、鲜绿茶等易损耗产品，村镇缺少标准化冷链仓库，短途物流无保鲜设备，运输变质、磕碰破损售后率超25%。</w:t>
      </w:r>
    </w:p>
    <w:p w14:paraId="43CEB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3. 产品包装简陋，无统一溯源体系</w:t>
      </w:r>
    </w:p>
    <w:p w14:paraId="6C092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散户直播多用简易塑料袋包装，缺少品牌礼盒、防伪溯源码，高端礼品市场竞争力弱。</w:t>
      </w:r>
    </w:p>
    <w:p w14:paraId="4B1CEC05">
      <w:pPr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（二）主播与运营端：专业能力分层严重</w:t>
      </w:r>
    </w:p>
    <w:p w14:paraId="0A02A1D9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1. 农户主播专业度不足</w:t>
      </w:r>
    </w:p>
    <w:p w14:paraId="43C6A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农户主播仅熟悉种植，缺乏镜头表达、短视频剪辑、流量运营能力，直播间话术单一、互动性差，自然流量极低，仅依赖政府专场短期流量。</w:t>
      </w:r>
    </w:p>
    <w:p w14:paraId="564BE357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2. 专业运营人才稀缺</w:t>
      </w:r>
    </w:p>
    <w:p w14:paraId="2EED0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县域缺少成熟短视频策划、投流、售后运营团队，本地直播间大多只做低价走量，不会打造长效爆款内容。</w:t>
      </w:r>
    </w:p>
    <w:p w14:paraId="0C77E41D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3. 直播内容同质化严重</w:t>
      </w:r>
    </w:p>
    <w:p w14:paraId="58596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绝大多数直播间仅单纯叫卖产品，缺少日照山海、农耕文化创意内容，观众留存时间短，复购率偏低。</w:t>
      </w:r>
    </w:p>
    <w:p w14:paraId="2C090434">
      <w:pPr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（三）流量与市场端：可持续运营能力弱</w:t>
      </w:r>
    </w:p>
    <w:p w14:paraId="1CC52233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1. 流量依赖政府活动，自主获客能力差</w:t>
      </w:r>
    </w:p>
    <w:p w14:paraId="4B0E1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无政府扶持专场时，散户直播间日均观看不足百人，难以维持稳定销售；中小农户无力承担平台付费投流成本。</w:t>
      </w:r>
    </w:p>
    <w:p w14:paraId="71072D34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2. 低价内卷，利润空间持续压缩</w:t>
      </w:r>
    </w:p>
    <w:p w14:paraId="3389F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34"/>
          <w:szCs w:val="34"/>
          <w:lang w:eastAsia="zh-CN"/>
        </w:rPr>
      </w:pPr>
      <w:r>
        <w:rPr>
          <w:rFonts w:hint="eastAsia"/>
          <w:sz w:val="24"/>
          <w:szCs w:val="24"/>
          <w:lang w:eastAsia="zh-CN"/>
        </w:rPr>
        <w:t>同行农户直播间低价恶性竞争，为冲销量压低定价，扣除物流、包装成本后农户收益微薄。</w:t>
      </w:r>
    </w:p>
    <w:p w14:paraId="40B949BE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3. 售后体系不完善</w:t>
      </w:r>
    </w:p>
    <w:p w14:paraId="537FC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农户缺乏标准化售后流程，生鲜破损、退换货处理效率低，消费者信任度下降，调研中41%用户表示因售后问题不再复购。</w:t>
      </w:r>
    </w:p>
    <w:p w14:paraId="246FFF20">
      <w:pPr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（四）政策与配套端：长效扶持体系待完善</w:t>
      </w:r>
    </w:p>
    <w:p w14:paraId="27A2EF21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1. 培训重短期、轻跟进</w:t>
      </w:r>
    </w:p>
    <w:p w14:paraId="76F1B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政府直播培训多为一次性线下讲座，缺少长期线上实操辅导，农户学完后无法独立运营账号。</w:t>
      </w:r>
    </w:p>
    <w:p w14:paraId="2E4A9E66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2. 仓储物流公共配套覆盖不足</w:t>
      </w:r>
    </w:p>
    <w:p w14:paraId="10D27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偏远村镇冷链、快递点布局少，散户单件快递运费偏高，抵消线上销售溢价优势。</w:t>
      </w:r>
    </w:p>
    <w:p w14:paraId="703A63B8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3. 品牌推广资源分散</w:t>
      </w:r>
    </w:p>
    <w:p w14:paraId="7B1A2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各区县独立推广农产品，未整合“日照农产”整体区域IP，线上品牌辨识度不足。</w:t>
      </w:r>
    </w:p>
    <w:p w14:paraId="380239A9">
      <w:pPr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四、针对性优化发展对策</w:t>
      </w:r>
    </w:p>
    <w:p w14:paraId="1873CD51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1. 建立农产品统一标准化与供应链体系</w:t>
      </w:r>
    </w:p>
    <w:p w14:paraId="01A7B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以区县为单位制定绿茶、鲜果、海产分级标准，统一包装、溯源二维码； 政府牵头建设村镇共享冷链仓储中心，集中议价降低快递单件运费；依托县域公共品牌直播间统一选品、品控，替代农户单打独斗模式。</w:t>
      </w:r>
    </w:p>
    <w:p w14:paraId="323E6DF4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2. 分层培育本土直播人才，完善长效培训</w:t>
      </w:r>
    </w:p>
    <w:p w14:paraId="26158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面向农户开设线上短视频、直播实操系列网课，配套一对一线上运营指导；联动本地高校电商专业，建立长期助农直播实训团队，为村镇提供免费内容策划；引进专业运营企业入驻县域电商服务中心，共享投流、剪辑资源。</w:t>
      </w:r>
    </w:p>
    <w:p w14:paraId="4A9E55FD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3. 创新直播内容，打造日照地域特色内容IP</w:t>
      </w:r>
    </w:p>
    <w:p w14:paraId="140C7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融合日照山海、茶园、古村风光，开发“茶园采茶直播”“渔港出海捕捞实景”等沉浸式乡土内容；结合文旅，推出“采摘游+直播预售”套餐，打通线上线下流量；挖掘本地非遗、农耕文化，打造差异化知识型直播，跳出低价内卷。</w:t>
      </w:r>
    </w:p>
    <w:p w14:paraId="5633C3B5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4. 完善流量扶持与售后保障机制</w:t>
      </w:r>
    </w:p>
    <w:p w14:paraId="64A90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政府对接平台争取本地农产流量扶持券，降低中小农户投流成本；县域直播间统一搭建线上售后客服团队，标准化处理生鲜退换货、理赔流程；建立农户信用评级体系，优质商家给予流量倾斜，约束虚假宣传、以次充好行为。</w:t>
      </w:r>
    </w:p>
    <w:p w14:paraId="49C29C41"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5. 整合区域公共品牌，统筹资源推广</w:t>
      </w:r>
    </w:p>
    <w:p w14:paraId="49183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整合东港绿茶、五莲鲜果、沿海海产，打造统一“日照山海鲜农”区域IP，跨区县联动直播，集中资源对外宣传，提升全国市场认知度。</w:t>
      </w:r>
    </w:p>
    <w:p w14:paraId="30935B5C">
      <w:pPr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五、调研总结</w:t>
      </w:r>
    </w:p>
    <w:p w14:paraId="0D261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直播助农在日照已取得显著阶段性成效，有效打通农产品线上销售通道、带动农户增收、宣传本地特色农业，但受小农生产模式、供应链配套、专业人才短缺、流量运营能力不足等因素制约，行业难以实现长效可持续发展。</w:t>
      </w:r>
    </w:p>
    <w:p w14:paraId="01584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结合本次线上问卷与访谈调研数据，若完善标准化供应链、分层培育本土电商人才、打造融合日照地域文旅特色的差异化直播内容、配套长效政策扶持，能够充分释放直播电商赋能乡村振兴的潜力，实现农户、消费者、区域农业产业三方共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2836</Words>
  <Characters>2900</Characters>
  <Lines>0</Lines>
  <Paragraphs>0</Paragraphs>
  <TotalTime>0</TotalTime>
  <ScaleCrop>false</ScaleCrop>
  <LinksUpToDate>false</LinksUpToDate>
  <CharactersWithSpaces>2971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2026-06-09T00:58:00Z</dcterms:created>
  <dc:creator>iPhone</dc:creator>
  <cp:lastModifiedBy>iPhone</cp:lastModifiedBy>
  <dcterms:modified xsi:type="dcterms:W3CDTF">2026-06-09T08:12:35Z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2052-12.45.1</vt:lpwstr>
  </property>
  <property fmtid="{D5CDD505-2E9C-101B-9397-08002B2CF9AE}" pid="3" name="ICV">
    <vt:lpwstr>1386E0400284BA1C5184266A7775B38E_31</vt:lpwstr>
  </property>
  <property fmtid="{D5CDD505-2E9C-101B-9397-08002B2CF9AE}" pid="4" name="KSOTemplateDocerSaveRecord">
    <vt:lpwstr>eyJoZGlkIjoiNDEzYzc2YmU2ZThiOGVjMDdjMDQ4ODY1YjE1N2NhNzQiLCJ1c2VySWQiOiI5MjEwOTU3MzcifQ==</vt:lpwstr>
  </property>
</Properties>
</file>