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94D35">
      <w:pPr>
        <w:pStyle w:val="2"/>
        <w:bidi w:val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“直播助农”模式在聊城市落地效果与问题调研报告</w:t>
      </w:r>
    </w:p>
    <w:p w14:paraId="42040A49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调研概况</w:t>
      </w:r>
    </w:p>
    <w:p w14:paraId="226C38AB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（一）调研背景</w:t>
      </w:r>
    </w:p>
    <w:p w14:paraId="4ACB6CE3">
      <w:pPr>
        <w:ind w:firstLine="210" w:firstLineChars="100"/>
        <w:rPr>
          <w:rFonts w:hint="eastAsia"/>
        </w:rPr>
      </w:pPr>
      <w:r>
        <w:rPr>
          <w:rFonts w:hint="eastAsia"/>
        </w:rPr>
        <w:t>随着数字乡村与电商惠农政策落地，直播带货成为乡村振兴重要路径。聊城市是鲁西农业大市，坐拥莘县蔬菜、冠县酥梨、茌平大枣、临清熏鸡、东阿阿胶、高唐驴肉等海量特色农副产品，近些年各县区大力推广直播助农项目。为客观掌握本地项目真实落地情况，本次围绕聊城全域开展线上专项调研。</w:t>
      </w:r>
    </w:p>
    <w:p w14:paraId="136E6B0E">
      <w:pPr>
        <w:rPr>
          <w:rFonts w:hint="eastAsia"/>
        </w:rPr>
      </w:pPr>
      <w:r>
        <w:rPr>
          <w:rFonts w:hint="eastAsia"/>
        </w:rPr>
        <w:t>（二）调研目的</w:t>
      </w:r>
    </w:p>
    <w:p w14:paraId="5C5009CD">
      <w:pPr>
        <w:ind w:firstLine="210" w:firstLineChars="100"/>
        <w:rPr>
          <w:rFonts w:hint="eastAsia"/>
        </w:rPr>
      </w:pPr>
      <w:r>
        <w:rPr>
          <w:rFonts w:hint="eastAsia"/>
        </w:rPr>
        <w:t>1. 实地摸清聊城市直播助农已取得的实际经济效益、产业效益；</w:t>
      </w:r>
    </w:p>
    <w:p w14:paraId="17850237">
      <w:pPr>
        <w:ind w:firstLine="210" w:firstLineChars="100"/>
        <w:rPr>
          <w:rFonts w:hint="eastAsia"/>
        </w:rPr>
      </w:pPr>
      <w:r>
        <w:rPr>
          <w:rFonts w:hint="eastAsia"/>
        </w:rPr>
        <w:t>2. 梳理农户、合作社、主播、物流全链条现存痛点；</w:t>
      </w:r>
    </w:p>
    <w:p w14:paraId="534703D9">
      <w:pPr>
        <w:ind w:firstLine="210" w:firstLineChars="100"/>
        <w:rPr>
          <w:rFonts w:hint="eastAsia"/>
        </w:rPr>
      </w:pPr>
      <w:r>
        <w:rPr>
          <w:rFonts w:hint="eastAsia"/>
        </w:rPr>
        <w:t>3. 结合聊城本土农业特色，提出可落地优化方案，助力本地农产品线上长效发展。</w:t>
      </w:r>
    </w:p>
    <w:p w14:paraId="17A0912F">
      <w:pPr>
        <w:rPr>
          <w:rFonts w:hint="eastAsia"/>
        </w:rPr>
      </w:pPr>
      <w:r>
        <w:rPr>
          <w:rFonts w:hint="eastAsia"/>
        </w:rPr>
        <w:t>（三）调研方式</w:t>
      </w:r>
    </w:p>
    <w:p w14:paraId="1AEA7AAB">
      <w:pPr>
        <w:ind w:firstLine="210" w:firstLineChars="100"/>
        <w:rPr>
          <w:rFonts w:hint="eastAsia"/>
        </w:rPr>
      </w:pPr>
      <w:r>
        <w:rPr>
          <w:rFonts w:hint="eastAsia"/>
        </w:rPr>
        <w:t>1. 线上问卷调查：面向聊城农户、生鲜消费者发放电子问卷，回收有效问卷326份；</w:t>
      </w:r>
    </w:p>
    <w:p w14:paraId="0711BE0F">
      <w:pPr>
        <w:ind w:firstLine="210" w:firstLineChars="100"/>
        <w:rPr>
          <w:rFonts w:hint="eastAsia"/>
        </w:rPr>
      </w:pPr>
      <w:r>
        <w:rPr>
          <w:rFonts w:hint="eastAsia"/>
        </w:rPr>
        <w:t>2. 线上访谈：远程访谈县域电商产业园负责人、本地三农主播共12人；</w:t>
      </w:r>
    </w:p>
    <w:p w14:paraId="1CBBF4EB">
      <w:pPr>
        <w:ind w:firstLine="210" w:firstLineChars="100"/>
        <w:rPr>
          <w:rFonts w:hint="eastAsia"/>
        </w:rPr>
      </w:pPr>
      <w:r>
        <w:rPr>
          <w:rFonts w:hint="eastAsia"/>
        </w:rPr>
        <w:t>3. 资料查阅：提取聊城市商务局、农业农村局涉农电商公开统计数据。</w:t>
      </w:r>
    </w:p>
    <w:p w14:paraId="02AD40DE">
      <w:pPr>
        <w:rPr>
          <w:rFonts w:hint="eastAsia"/>
        </w:rPr>
      </w:pPr>
      <w:r>
        <w:rPr>
          <w:rFonts w:hint="eastAsia"/>
        </w:rPr>
        <w:t>二、聊城市直播助农落地实际成效</w:t>
      </w:r>
    </w:p>
    <w:p w14:paraId="5338738C">
      <w:pPr>
        <w:rPr>
          <w:rFonts w:hint="eastAsia"/>
        </w:rPr>
      </w:pPr>
      <w:r>
        <w:rPr>
          <w:rFonts w:hint="eastAsia"/>
        </w:rPr>
        <w:t>（一）拓宽农产品销路，切实增加农户经营性收入</w:t>
      </w:r>
    </w:p>
    <w:p w14:paraId="1C1EEED0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 大宗果蔬外销：莘县设施蔬菜（西红柿、黄瓜、圣女果）依托本地农户主播、县域电商直播间直发全国，摆脱传统中间商压价收购；冠县酥梨、茌平圆铃大枣集中上市季，通过直播集中走单，往年鲜果滞销堆积问题大幅改善，散户年均种植收入提升15%~30%。</w:t>
      </w:r>
    </w:p>
    <w:p w14:paraId="4D0C3C0C">
      <w:pPr>
        <w:ind w:firstLine="210" w:firstLineChars="100"/>
        <w:rPr>
          <w:rFonts w:hint="eastAsia"/>
        </w:rPr>
      </w:pPr>
      <w:r>
        <w:rPr>
          <w:rFonts w:hint="eastAsia"/>
        </w:rPr>
        <w:t>2. 小众特产破圈：临清魏氏熏鸡、八大碗熟食、高唐驴肉、东阿阿胶衍生零食，借助直播跳出本地线下小市场，面向全国零售，老字号特产销量逐年上涨。</w:t>
      </w:r>
    </w:p>
    <w:p w14:paraId="6E276151">
      <w:pPr>
        <w:rPr>
          <w:rFonts w:hint="eastAsia"/>
        </w:rPr>
      </w:pPr>
      <w:r>
        <w:rPr>
          <w:rFonts w:hint="eastAsia"/>
        </w:rPr>
        <w:t>（二）带动乡村就近就业，盘活农村闲置劳动力</w:t>
      </w:r>
    </w:p>
    <w:p w14:paraId="7E7AD8FD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各县依托电商基地设立村级打包分拣站点，吸纳留守妇女、中老年村民从事产品分装、打包、快递贴单工作；同时大批本土农户转型农民主播，实现家门口灵活就业，缓解农村剩余劳动力外流问题。</w:t>
      </w:r>
    </w:p>
    <w:p w14:paraId="6C0CCCD4">
      <w:pPr>
        <w:rPr>
          <w:rFonts w:hint="eastAsia"/>
        </w:rPr>
      </w:pPr>
      <w:r>
        <w:rPr>
          <w:rFonts w:hint="eastAsia"/>
        </w:rPr>
        <w:t>（三）倒逼农产品标准化，助推区域农业品牌建设</w:t>
      </w:r>
    </w:p>
    <w:p w14:paraId="5D963887">
      <w:pPr>
        <w:ind w:firstLine="210" w:firstLineChars="100"/>
        <w:rPr>
          <w:rFonts w:hint="eastAsia"/>
        </w:rPr>
      </w:pPr>
      <w:r>
        <w:rPr>
          <w:rFonts w:hint="eastAsia"/>
        </w:rPr>
        <w:t>直播线上售卖倒逼聊城涉农合作社统一果蔬分级、精品礼盒包装，改变以往散装低价售卖模式；在政府引导下，“莘县蔬菜”“冠县酥梨”等区域公共品牌借助直播间广泛宣传，品牌附加值持续提高。</w:t>
      </w:r>
    </w:p>
    <w:p w14:paraId="4E9A7803">
      <w:pPr>
        <w:rPr>
          <w:rFonts w:hint="eastAsia"/>
        </w:rPr>
      </w:pPr>
      <w:r>
        <w:rPr>
          <w:rFonts w:hint="eastAsia"/>
        </w:rPr>
        <w:t>（四）政府配套扶持体系逐步完善</w:t>
      </w:r>
    </w:p>
    <w:p w14:paraId="738E175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聊城各县商务局联合本地电商园区，常态化开设免费主播实操培训班；政府对接中通、邮政等快递公司，集中议价下调农产品快递单价；部分农业大县配套建设县域冷链仓储中心，降低生鲜发货损耗。</w:t>
      </w:r>
    </w:p>
    <w:p w14:paraId="2344F69D">
      <w:pPr>
        <w:rPr>
          <w:rFonts w:hint="eastAsia"/>
        </w:rPr>
      </w:pPr>
      <w:r>
        <w:rPr>
          <w:rFonts w:hint="eastAsia"/>
        </w:rPr>
        <w:t>三、聊城市直播助农现存突出问题</w:t>
      </w:r>
    </w:p>
    <w:p w14:paraId="6A174D8D">
      <w:pPr>
        <w:rPr>
          <w:rFonts w:hint="eastAsia"/>
        </w:rPr>
      </w:pPr>
      <w:r>
        <w:rPr>
          <w:rFonts w:hint="eastAsia"/>
        </w:rPr>
        <w:t>（一）农户自身电商专业能力不足，散户入局门槛高</w:t>
      </w:r>
    </w:p>
    <w:p w14:paraId="0E11DC8B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数中老年种植农户缺少短视频拍摄、直播运营知识，无法自主开播，只能依托中间商、外来主播代销农产品，佣金被扣除后农户利润被压缩；零散小农户种植体量小，货源不稳定，很难和中大型直播间达成长期供货合作。</w:t>
      </w:r>
    </w:p>
    <w:p w14:paraId="2F86BF28">
      <w:pPr>
        <w:rPr>
          <w:rFonts w:hint="eastAsia"/>
        </w:rPr>
      </w:pPr>
      <w:r>
        <w:rPr>
          <w:rFonts w:hint="eastAsia"/>
        </w:rPr>
        <w:t>（二）农产品标准化程度低，生鲜冷链配套不足</w:t>
      </w:r>
    </w:p>
    <w:p w14:paraId="1545EACB">
      <w:pPr>
        <w:rPr>
          <w:rFonts w:hint="eastAsia"/>
        </w:rPr>
      </w:pPr>
      <w:r>
        <w:rPr>
          <w:rFonts w:hint="eastAsia"/>
        </w:rPr>
        <w:t xml:space="preserve"> </w:t>
      </w:r>
    </w:p>
    <w:p w14:paraId="76A700BA">
      <w:pPr>
        <w:rPr>
          <w:rFonts w:hint="eastAsia"/>
        </w:rPr>
      </w:pPr>
      <w:r>
        <w:rPr>
          <w:rFonts w:hint="eastAsia"/>
        </w:rPr>
        <w:t>散户种植果蔬无统一品相、重量分级标准，线上发货品质参差不齐，售后退换货率偏高；县域冷链仓储集中在城区，偏远乡镇田间缺少预冷设施，生鲜长途运输损耗大，拉高运营成本。</w:t>
      </w:r>
    </w:p>
    <w:p w14:paraId="01379B40">
      <w:pPr>
        <w:rPr>
          <w:rFonts w:hint="eastAsia"/>
        </w:rPr>
      </w:pPr>
      <w:r>
        <w:rPr>
          <w:rFonts w:hint="eastAsia"/>
        </w:rPr>
        <w:t>（三）本土优质带货主播资源稀缺</w:t>
      </w:r>
    </w:p>
    <w:p w14:paraId="0D58D46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聊城本土头部三农主播数量稀少，市场主体以中小型散户主播为主，粉丝基数小、直播间流量不稳定，销量起伏大；部分外地网红短期下乡带货，为冲销量恶意压低农产品收购价，损害本地农户长期收益。</w:t>
      </w:r>
    </w:p>
    <w:p w14:paraId="165AC92C">
      <w:pPr>
        <w:rPr>
          <w:rFonts w:hint="eastAsia"/>
        </w:rPr>
      </w:pPr>
      <w:r>
        <w:rPr>
          <w:rFonts w:hint="eastAsia"/>
        </w:rPr>
        <w:t>（四）乡村物流下沉不足，偏远村镇发货成本高</w:t>
      </w:r>
    </w:p>
    <w:p w14:paraId="307370B1">
      <w:pPr>
        <w:ind w:firstLine="210" w:firstLineChars="100"/>
        <w:rPr>
          <w:rFonts w:hint="eastAsia"/>
        </w:rPr>
      </w:pPr>
      <w:r>
        <w:rPr>
          <w:rFonts w:hint="eastAsia"/>
        </w:rPr>
        <w:t>聊城部分偏远乡村快递网点覆盖率偏低，散户少量单件发货快递费昂贵，丧失线上价格竞争力；村级冷链设施缺口大，生鲜产品仓储运输受限。</w:t>
      </w:r>
    </w:p>
    <w:p w14:paraId="4E7B2FA1">
      <w:pPr>
        <w:rPr>
          <w:rFonts w:hint="eastAsia"/>
        </w:rPr>
      </w:pPr>
      <w:r>
        <w:rPr>
          <w:rFonts w:hint="eastAsia"/>
        </w:rPr>
        <w:t>（五）同类产品扎堆开播，行业低价内卷严重</w:t>
      </w:r>
    </w:p>
    <w:p w14:paraId="6A261B20">
      <w:pPr>
        <w:ind w:firstLine="210" w:firstLineChars="100"/>
        <w:rPr>
          <w:rFonts w:hint="eastAsia"/>
        </w:rPr>
      </w:pPr>
      <w:r>
        <w:rPr>
          <w:rFonts w:hint="eastAsia"/>
        </w:rPr>
        <w:t>每年果蔬集中上市期，莘县蔬菜、冠县酥梨等单品大量主播同步开播，同质化带货引发低价恶性竞争，不断压缩农产品利润空间。</w:t>
      </w:r>
    </w:p>
    <w:p w14:paraId="1EACB6AC">
      <w:pPr>
        <w:rPr>
          <w:rFonts w:hint="eastAsia"/>
        </w:rPr>
      </w:pPr>
      <w:r>
        <w:rPr>
          <w:rFonts w:hint="eastAsia"/>
        </w:rPr>
        <w:t>四、优化聊城直播助农发展对策建议</w:t>
      </w:r>
    </w:p>
    <w:p w14:paraId="716E33F0">
      <w:pPr>
        <w:rPr>
          <w:rFonts w:hint="eastAsia"/>
        </w:rPr>
      </w:pPr>
      <w:r>
        <w:rPr>
          <w:rFonts w:hint="eastAsia"/>
        </w:rPr>
        <w:t>（一）分层落地农户电商技能培训，抱团整合零散货源</w:t>
      </w:r>
    </w:p>
    <w:p w14:paraId="386F6ABB">
      <w:pPr>
        <w:rPr>
          <w:rFonts w:hint="eastAsia"/>
        </w:rPr>
      </w:pPr>
      <w:r>
        <w:rPr>
          <w:rFonts w:hint="eastAsia"/>
        </w:rPr>
        <w:t xml:space="preserve"> 由各县农业局、电商产业园定期开设零基础直播公益课堂，分批次对留守农户进行开播、剪辑基础教学；扶持村级农民专业合作社，整合散户零散农产品，以合作社统一货源对接直播间，提高农户议价能力。</w:t>
      </w:r>
    </w:p>
    <w:p w14:paraId="5D4A1EC1">
      <w:pPr>
        <w:rPr>
          <w:rFonts w:hint="eastAsia"/>
        </w:rPr>
      </w:pPr>
      <w:r>
        <w:rPr>
          <w:rFonts w:hint="eastAsia"/>
        </w:rPr>
        <w:t>（二）完善农产品分级标准，补齐乡村冷链基建短板</w:t>
      </w:r>
    </w:p>
    <w:p w14:paraId="49609480">
      <w:pPr>
        <w:ind w:firstLine="210" w:firstLineChars="100"/>
        <w:rPr>
          <w:rFonts w:hint="eastAsia"/>
        </w:rPr>
      </w:pPr>
      <w:r>
        <w:rPr>
          <w:rFonts w:hint="eastAsia"/>
        </w:rPr>
        <w:t>依托聊城现代农业园区，制定果蔬、熟食统一分级、包装规范，完善产品溯源标识；利用乡村振兴专项资金，在莘县、冠县等农业重点乡镇建设田间小型预冷仓库，完善末端冷链。</w:t>
      </w:r>
    </w:p>
    <w:p w14:paraId="3B8164E0">
      <w:pPr>
        <w:rPr>
          <w:rFonts w:hint="eastAsia"/>
        </w:rPr>
      </w:pPr>
      <w:r>
        <w:rPr>
          <w:rFonts w:hint="eastAsia"/>
        </w:rPr>
        <w:t>（三）孵化本土常驻农人主播，规范外来带货合作</w:t>
      </w:r>
    </w:p>
    <w:p w14:paraId="6725FB4D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政府落地本地三农主播扶持计划，给予流量扶持、场地补贴，培育长期扎根聊城的本土带货达人；出台外来网红下乡带货规范，划定农产品收购底价，杜绝恶意压价伤农。</w:t>
      </w:r>
    </w:p>
    <w:p w14:paraId="0BF0050C">
      <w:pPr>
        <w:rPr>
          <w:rFonts w:hint="eastAsia"/>
        </w:rPr>
      </w:pPr>
      <w:r>
        <w:rPr>
          <w:rFonts w:hint="eastAsia"/>
        </w:rPr>
        <w:t>（四）抱团议价下沉物流网点，降低快递成本</w:t>
      </w:r>
    </w:p>
    <w:p w14:paraId="17CF5D34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以村合作社为单位集中和快递公司谈合作价，政府推动快递网点全面落地行政村，解决偏远乡村发货贵、发货难问题。</w:t>
      </w:r>
    </w:p>
    <w:p w14:paraId="241F3C88">
      <w:pPr>
        <w:rPr>
          <w:rFonts w:hint="eastAsia"/>
        </w:rPr>
      </w:pPr>
      <w:r>
        <w:rPr>
          <w:rFonts w:hint="eastAsia"/>
        </w:rPr>
        <w:t>（五）因地制宜差异化布局带货品类，规避同质化竞争</w:t>
      </w:r>
    </w:p>
    <w:p w14:paraId="3F12153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引导聊城各县依托自有特产错位发展：莘县主打时令生鲜蔬菜、冠县主打鲜果品类、东阿深耕阿胶养生产品、临清主推熟食肉制品，错开同类产品集中内卷。</w:t>
      </w:r>
    </w:p>
    <w:p w14:paraId="08D2F22E">
      <w:pPr>
        <w:rPr>
          <w:rFonts w:hint="eastAsia"/>
        </w:rPr>
      </w:pPr>
      <w:r>
        <w:rPr>
          <w:rFonts w:hint="eastAsia"/>
        </w:rPr>
        <w:t>五、调研总结</w:t>
      </w:r>
    </w:p>
    <w:p w14:paraId="1F4B5A04">
      <w:pPr>
        <w:ind w:firstLine="210" w:firstLineChars="100"/>
        <w:rPr>
          <w:rFonts w:hint="eastAsia"/>
        </w:rPr>
      </w:pPr>
      <w:r>
        <w:rPr>
          <w:rFonts w:hint="eastAsia"/>
        </w:rPr>
        <w:t>直播助农在聊城落地多年，有效盘活本地特色农业资源，拓宽农产品销售渠道、带动农户增收与乡村就业，成为助力乡村振兴的有效抓手。但受制于农户技能、冷链基建、主播资源、物流配套等现实短板，本地助农直播发展仍存在明显瓶颈。未来在政府、合作社、农户多方协同完善配套建设、补齐现存短板后，聊城直播助农产业能够持续稳健发展，深度赋能鲁西乡村产业振兴。</w:t>
      </w:r>
    </w:p>
    <w:p w14:paraId="36D2268C"/>
    <w:p w14:paraId="4890C9EF">
      <w:pPr>
        <w:bidi w:val="0"/>
      </w:pPr>
    </w:p>
    <w:p w14:paraId="32A4B6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6F62C0"/>
    <w:multiLevelType w:val="singleLevel"/>
    <w:tmpl w:val="EA6F62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71FE4"/>
    <w:rsid w:val="7207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2026-06-07T13:25:00Z</dcterms:created>
  <dc:creator>Onlly</dc:creator>
  <cp:lastModifiedBy>Onlly</cp:lastModifiedBy>
  <dcterms:modified xsi:type="dcterms:W3CDTF">2026-06-07T13:26:39Z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79F3B727197249D6A2E3BC37784185C8_11</vt:lpwstr>
  </property>
  <property fmtid="{D5CDD505-2E9C-101B-9397-08002B2CF9AE}" pid="4" name="KSOTemplateDocerSaveRecord">
    <vt:lpwstr>eyJoZGlkIjoiMDJkMjdhNzY5MWIzMGU5MTJlOTU1Y2UyOWJhNDk1NDAiLCJ1c2VySWQiOiIxMzAwMzE0OTc2In0=</vt:lpwstr>
  </property>
</Properties>
</file>