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spacing w:before="480" w:after="480" w:line="288" w:lineRule="auto"/>
        <w:ind w:left="0"/>
      </w:pPr>
      <w:r>
        <w:rPr>
          <w:rFonts w:eastAsia="等线" w:ascii="Arial" w:cs="Arial" w:hAnsi="Arial"/>
          <w:b w:val="true"/>
          <w:sz w:val="52"/>
        </w:rPr>
        <w:t>沂源红苹果助农产业发展报告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0" w:id="0"/>
      <w:r>
        <w:rPr>
          <w:rFonts w:eastAsia="等线" w:ascii="Arial" w:cs="Arial" w:hAnsi="Arial"/>
          <w:b w:val="true"/>
          <w:sz w:val="32"/>
        </w:rPr>
        <w:t>一、前言</w:t>
      </w:r>
      <w:bookmarkEnd w:id="0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乡村振兴战略的深入推进，为县域特色农产品发展带来了全新机遇。特色农产品是乡村产业的核心载体，是带动农民增收、盘活乡村经济、助力乡村振兴的关键抓手。沂源县作为山东省知名苹果主产区，</w:t>
      </w:r>
      <w:r>
        <w:rPr>
          <w:rFonts w:eastAsia="等线" w:ascii="Arial" w:cs="Arial" w:hAnsi="Arial"/>
          <w:b w:val="true"/>
          <w:sz w:val="22"/>
        </w:rPr>
        <w:t>沂源红苹果</w:t>
      </w:r>
      <w:r>
        <w:rPr>
          <w:rFonts w:eastAsia="等线" w:ascii="Arial" w:cs="Arial" w:hAnsi="Arial"/>
          <w:sz w:val="22"/>
        </w:rPr>
        <w:t>是当地标志性地理标志农产品，凭借独特的生长环境、优良的果品品质，成为沂源县助农兴农、富民强村的核心产业。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近年来，当地政府、合作社、农户及新媒体平台多方联动，通过标准化种植、品牌化打造、多元化销售、数字化赋能等多种方式，大力发展沂源红苹果助农产业，有效破解农产品滞销、农户收入单一、乡村产业薄弱等问题。本报告结合沂源红苹果产业发展现状，系统梳理助农发展举措、产业成效，分析现存问题，并提出针对性发展对策，为县域特色农产品助农产业长效发展提供参考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" w:id="1"/>
      <w:r>
        <w:rPr>
          <w:rFonts w:eastAsia="等线" w:ascii="Arial" w:cs="Arial" w:hAnsi="Arial"/>
          <w:b w:val="true"/>
          <w:sz w:val="32"/>
        </w:rPr>
        <w:t>二、产业基础概况</w:t>
      </w:r>
      <w:bookmarkEnd w:id="1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2" w:id="2"/>
      <w:r>
        <w:rPr>
          <w:rFonts w:eastAsia="等线" w:ascii="Arial" w:cs="Arial" w:hAnsi="Arial"/>
          <w:b w:val="true"/>
          <w:sz w:val="30"/>
        </w:rPr>
        <w:t>（一）地域资源优势</w:t>
      </w:r>
      <w:bookmarkEnd w:id="2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沂源县地处鲁中山区腹地，属温带季风大陆性气候，光照充足、昼夜温差大，全年无霜期长，土壤肥沃且富含矿物质，得天独厚的自然条件，极适宜苹果糖分积累和营养物质沉淀。独特的山区小气候，让沂源红苹果具备了</w:t>
      </w:r>
      <w:r>
        <w:rPr>
          <w:rFonts w:eastAsia="等线" w:ascii="Arial" w:cs="Arial" w:hAnsi="Arial"/>
          <w:b w:val="true"/>
          <w:sz w:val="22"/>
        </w:rPr>
        <w:t>色泽鲜艳、果形端正、果肉脆嫩、汁多味甜、耐储存</w:t>
      </w:r>
      <w:r>
        <w:rPr>
          <w:rFonts w:eastAsia="等线" w:ascii="Arial" w:cs="Arial" w:hAnsi="Arial"/>
          <w:sz w:val="22"/>
        </w:rPr>
        <w:t>的专属品质，区别于普通苹果品种，拥有极高的市场认可度。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3" w:id="3"/>
      <w:r>
        <w:rPr>
          <w:rFonts w:eastAsia="等线" w:ascii="Arial" w:cs="Arial" w:hAnsi="Arial"/>
          <w:b w:val="true"/>
          <w:sz w:val="30"/>
        </w:rPr>
        <w:t>（二）产业发展规模</w:t>
      </w:r>
      <w:bookmarkEnd w:id="3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经过数十年培育发展，苹果产业已成为沂源县的支柱性民生产业。目前全县苹果种植面积广阔，覆盖全县多个乡镇，辐射数万农户参与种植、管护、销售全产业链。沂源红苹果作为当地改良培育的优质主打品种，种植占比超 70%，是当地农户家庭收入的主要来源，也是沂源特色农业的核心名片，先后获评国家地理标志产品、优质农产品金奖等多项荣誉。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4" w:id="4"/>
      <w:r>
        <w:rPr>
          <w:rFonts w:eastAsia="等线" w:ascii="Arial" w:cs="Arial" w:hAnsi="Arial"/>
          <w:b w:val="true"/>
          <w:sz w:val="32"/>
        </w:rPr>
        <w:t>三、沂源红苹果核心助农举措</w:t>
      </w:r>
      <w:bookmarkEnd w:id="4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5" w:id="5"/>
      <w:r>
        <w:rPr>
          <w:rFonts w:eastAsia="等线" w:ascii="Arial" w:cs="Arial" w:hAnsi="Arial"/>
          <w:b w:val="true"/>
          <w:sz w:val="30"/>
        </w:rPr>
        <w:t>（一）标准化种植，筑牢助农根基</w:t>
      </w:r>
      <w:bookmarkEnd w:id="5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为摆脱传统散户粗放种植、果品品质参差不齐的问题，当地大力推行</w:t>
      </w:r>
      <w:r>
        <w:rPr>
          <w:rFonts w:eastAsia="等线" w:ascii="Arial" w:cs="Arial" w:hAnsi="Arial"/>
          <w:b w:val="true"/>
          <w:sz w:val="22"/>
        </w:rPr>
        <w:t>标准化、科学化种植管理</w:t>
      </w:r>
      <w:r>
        <w:rPr>
          <w:rFonts w:eastAsia="等线" w:ascii="Arial" w:cs="Arial" w:hAnsi="Arial"/>
          <w:sz w:val="22"/>
        </w:rPr>
        <w:t>。政府联合农业技术部门，组建专业农技服务团队，常态化下乡入户，为农户免费提供修剪、疏花疏果、套袋护果、病虫害绿色防控、科学施肥等技术指导。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同时，大力推广无公害、绿色、有机种植标准，禁止超标农药、化肥使用，从源头保障果品安全优质。通过统一种植标准、统一管护流程，大幅提升沂源红苹果整体品质，降低残次果比例，让普通农户也能种出高品质商品果，从根本上提升农产品市场竞争力，稳定农户种植收益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6" w:id="6"/>
      <w:r>
        <w:rPr>
          <w:rFonts w:eastAsia="等线" w:ascii="Arial" w:cs="Arial" w:hAnsi="Arial"/>
          <w:b w:val="true"/>
          <w:sz w:val="30"/>
        </w:rPr>
        <w:t>（二）品牌化赋能，提升产品价值</w:t>
      </w:r>
      <w:bookmarkEnd w:id="6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过去沂源苹果存在 “有品质、无品牌、低价卖” 的困境，优质果品难以卖出优质价格。为破解这一难题，当地聚焦</w:t>
      </w:r>
      <w:r>
        <w:rPr>
          <w:rFonts w:eastAsia="等线" w:ascii="Arial" w:cs="Arial" w:hAnsi="Arial"/>
          <w:b w:val="true"/>
          <w:sz w:val="22"/>
        </w:rPr>
        <w:t>沂源红</w:t>
      </w:r>
      <w:r>
        <w:rPr>
          <w:rFonts w:eastAsia="等线" w:ascii="Arial" w:cs="Arial" w:hAnsi="Arial"/>
          <w:sz w:val="22"/>
        </w:rPr>
        <w:t>专属品牌打造，统一品牌标识、统一包装规格、统一品质分级。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依托地理标志产品优势，规范品牌使用管理，严厉打击假冒伪劣产品，维护品牌口碑。同时积极参与全国农产品博览会、山东农交会等各类展会，全方位展示沂源红苹果的品质优势，提升品牌知名度和美誉度。品牌化发展彻底改变了产品低价走量的模式，大幅提升果品附加值，让农户切实享受品牌红利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7" w:id="7"/>
      <w:r>
        <w:rPr>
          <w:rFonts w:eastAsia="等线" w:ascii="Arial" w:cs="Arial" w:hAnsi="Arial"/>
          <w:b w:val="true"/>
          <w:sz w:val="30"/>
        </w:rPr>
        <w:t>（三）多渠道销售，拓宽增收路径</w:t>
      </w:r>
      <w:bookmarkEnd w:id="7"/>
    </w:p>
    <w:p>
      <w:pPr>
        <w:numPr>
          <w:numId w:val="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传统渠道深耕</w:t>
      </w:r>
      <w:r>
        <w:rPr>
          <w:rFonts w:eastAsia="等线" w:ascii="Arial" w:cs="Arial" w:hAnsi="Arial"/>
          <w:sz w:val="22"/>
        </w:rPr>
        <w:t>：依托线下农产品批发市场、商超专柜、水果店、礼品团购等渠道，深耕本地及全国线下市场，建立稳定的线下供销体系，保障苹果基本销量，解决农户基础销售难题。</w:t>
      </w:r>
    </w:p>
    <w:p>
      <w:pPr>
        <w:numPr>
          <w:numId w:val="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新媒体直播助农</w:t>
      </w:r>
      <w:r>
        <w:rPr>
          <w:rFonts w:eastAsia="等线" w:ascii="Arial" w:cs="Arial" w:hAnsi="Arial"/>
          <w:sz w:val="22"/>
        </w:rPr>
        <w:t>：顺应数字乡村发展趋势，大力发展</w:t>
      </w:r>
      <w:r>
        <w:rPr>
          <w:rFonts w:eastAsia="等线" w:ascii="Arial" w:cs="Arial" w:hAnsi="Arial"/>
          <w:b w:val="true"/>
          <w:sz w:val="22"/>
        </w:rPr>
        <w:t>电商直播助农</w:t>
      </w:r>
      <w:r>
        <w:rPr>
          <w:rFonts w:eastAsia="等线" w:ascii="Arial" w:cs="Arial" w:hAnsi="Arial"/>
          <w:sz w:val="22"/>
        </w:rPr>
        <w:t>。政府牵头搭建助农直播基地，培训农户、返乡青年、村干部成为本土主播，通过抖音、视频号、淘宝等平台，实景展示沂源苹果种植环境、采摘过程，直播带货直销沂源红苹果。</w:t>
        <w:br/>
      </w:r>
      <w:r>
        <w:rPr>
          <w:rFonts w:eastAsia="等线" w:ascii="Arial" w:cs="Arial" w:hAnsi="Arial"/>
          <w:sz w:val="22"/>
        </w:rPr>
        <w:t>打破地域销售限制，实现 “产地直达消费者”，省去中间商差价，既让消费者买到高性价比鲜果，又大幅提高农户利润空间。</w:t>
      </w:r>
    </w:p>
    <w:p>
      <w:pPr>
        <w:numPr>
          <w:numId w:val="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采摘文旅助农</w:t>
      </w:r>
      <w:r>
        <w:rPr>
          <w:rFonts w:eastAsia="等线" w:ascii="Arial" w:cs="Arial" w:hAnsi="Arial"/>
          <w:sz w:val="22"/>
        </w:rPr>
        <w:t>：结合乡村文旅发展，打造苹果采摘园、观光果园，推出春季赏花、秋季采摘的乡村休闲项目，吸引周边城市游客入园采摘体验，实现 “农业 + 文旅” 融合发展，拓宽农户增收渠道。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8" w:id="8"/>
      <w:r>
        <w:rPr>
          <w:rFonts w:eastAsia="等线" w:ascii="Arial" w:cs="Arial" w:hAnsi="Arial"/>
          <w:b w:val="true"/>
          <w:sz w:val="30"/>
        </w:rPr>
        <w:t>（四）政策兜底帮扶，助力农户稳收增收</w:t>
      </w:r>
      <w:bookmarkEnd w:id="8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当地政府针对种植散户、脱贫户、监测户等重点群体，出台多项助农惠农政策。对果园升级改造、农技培训、电商设备购置给予补贴；搭建农产品产销对接平台，对接企业、单位团购资源；针对丰收季滞销风险，建立应急销售机制，通过公益助农、政企采购等方式兜底，最大限度降低农户种植风险，保障农户收入稳定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9" w:id="9"/>
      <w:r>
        <w:rPr>
          <w:rFonts w:eastAsia="等线" w:ascii="Arial" w:cs="Arial" w:hAnsi="Arial"/>
          <w:b w:val="true"/>
          <w:sz w:val="32"/>
        </w:rPr>
        <w:t>四、助农产业发展成效</w:t>
      </w:r>
      <w:bookmarkEnd w:id="9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0" w:id="10"/>
      <w:r>
        <w:rPr>
          <w:rFonts w:eastAsia="等线" w:ascii="Arial" w:cs="Arial" w:hAnsi="Arial"/>
          <w:b w:val="true"/>
          <w:sz w:val="30"/>
        </w:rPr>
        <w:t>（一）农户收入显著提升</w:t>
      </w:r>
      <w:bookmarkEnd w:id="10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沂源红苹果全产业链发展，彻底激活了乡村农业经济。通过品质升级、品牌溢价、直销增收等方式，大幅提高果品销售利润，带动全县数万种植农户稳定增收。同时，产业发展衍生出采摘服务、包装加工、物流运输、直播运营等就业岗位，吸纳农村闲置劳动力、留守妇女、老年人就近就业，实现 “家门口就业、多元化增收”，有效巩固脱贫攻坚成果。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1" w:id="11"/>
      <w:r>
        <w:rPr>
          <w:rFonts w:eastAsia="等线" w:ascii="Arial" w:cs="Arial" w:hAnsi="Arial"/>
          <w:b w:val="true"/>
          <w:sz w:val="30"/>
        </w:rPr>
        <w:t>（二）乡村产业持续振兴</w:t>
      </w:r>
      <w:bookmarkEnd w:id="11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苹果产业作为沂源乡村特色主导产业，带动了农资、包装、冷链物流、乡村旅游等上下游配套产业协同发展，形成了 “种植 - 管护 - 加工 - 销售 - 文旅” 完整产业链，构建起可持续的乡村特色产业体系，改变了乡村产业单一、经济薄弱的现状，为乡村振兴注入持久动力。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2" w:id="12"/>
      <w:r>
        <w:rPr>
          <w:rFonts w:eastAsia="等线" w:ascii="Arial" w:cs="Arial" w:hAnsi="Arial"/>
          <w:b w:val="true"/>
          <w:sz w:val="30"/>
        </w:rPr>
        <w:t>（三）县域名片全面打响</w:t>
      </w:r>
      <w:bookmarkEnd w:id="12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沂源红苹果已成为沂源县的</w:t>
      </w:r>
      <w:r>
        <w:rPr>
          <w:rFonts w:eastAsia="等线" w:ascii="Arial" w:cs="Arial" w:hAnsi="Arial"/>
          <w:b w:val="true"/>
          <w:sz w:val="22"/>
        </w:rPr>
        <w:t>城市农业名片</w:t>
      </w:r>
      <w:r>
        <w:rPr>
          <w:rFonts w:eastAsia="等线" w:ascii="Arial" w:cs="Arial" w:hAnsi="Arial"/>
          <w:sz w:val="22"/>
        </w:rPr>
        <w:t>和乡村振兴标志性成果。凭借优良品质和广泛的市场传播，产品畅销全国各大城市，走出山东、走向全国，极大提升了沂源特色农产品的知名度和影响力，树立了县域助农兴农的优秀样板。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3" w:id="13"/>
      <w:r>
        <w:rPr>
          <w:rFonts w:eastAsia="等线" w:ascii="Arial" w:cs="Arial" w:hAnsi="Arial"/>
          <w:b w:val="true"/>
          <w:sz w:val="32"/>
        </w:rPr>
        <w:t>五、产业发展现存问题</w:t>
      </w:r>
      <w:bookmarkEnd w:id="13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4" w:id="14"/>
      <w:r>
        <w:rPr>
          <w:rFonts w:eastAsia="等线" w:ascii="Arial" w:cs="Arial" w:hAnsi="Arial"/>
          <w:b w:val="true"/>
          <w:sz w:val="30"/>
        </w:rPr>
        <w:t>（一）产业化水平有待提升</w:t>
      </w:r>
      <w:bookmarkEnd w:id="14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目前产业仍以散户小规模种植为主，规模化、集约化果园占比有限。部分老旧果园品种老化、基础设施落后，抗风险能力较弱；果品深加工产业薄弱，多以鲜果直销为主，苹果干、苹果醋、苹果果汁等深加工产品占比极低，产品附加值挖掘不充分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5" w:id="15"/>
      <w:r>
        <w:rPr>
          <w:rFonts w:eastAsia="等线" w:ascii="Arial" w:cs="Arial" w:hAnsi="Arial"/>
          <w:b w:val="true"/>
          <w:sz w:val="30"/>
        </w:rPr>
        <w:t>（二）直播电商发展存在短板</w:t>
      </w:r>
      <w:bookmarkEnd w:id="15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本土助农主播多为农户、返乡青年，缺乏专业直播运营、流量策划、话术技巧，直播流量不稳定、转化率参差不齐；部分农户电商思维薄弱，线上销售参与度不足；同时冷链物流配套有待完善，远距离运输鲜果损耗率偏高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6" w:id="16"/>
      <w:r>
        <w:rPr>
          <w:rFonts w:eastAsia="等线" w:ascii="Arial" w:cs="Arial" w:hAnsi="Arial"/>
          <w:b w:val="true"/>
          <w:sz w:val="30"/>
        </w:rPr>
        <w:t>（三）品牌精细化运营不足</w:t>
      </w:r>
      <w:bookmarkEnd w:id="16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虽然沂源红品牌具备一定知名度，但品牌细分、高端化运营不足，中高端精品果、礼盒果的市场推广力度较弱；市场上果品分级不严格，少量低品质果品流入市场，轻微影响整体品牌口碑。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7" w:id="17"/>
      <w:r>
        <w:rPr>
          <w:rFonts w:eastAsia="等线" w:ascii="Arial" w:cs="Arial" w:hAnsi="Arial"/>
          <w:b w:val="true"/>
          <w:sz w:val="32"/>
        </w:rPr>
        <w:t>六、未来发展对策与展望</w:t>
      </w:r>
      <w:bookmarkEnd w:id="17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8" w:id="18"/>
      <w:r>
        <w:rPr>
          <w:rFonts w:eastAsia="等线" w:ascii="Arial" w:cs="Arial" w:hAnsi="Arial"/>
          <w:b w:val="true"/>
          <w:sz w:val="30"/>
        </w:rPr>
        <w:t>（一）推进产业规模化、精细化升级</w:t>
      </w:r>
      <w:bookmarkEnd w:id="18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持续推进老旧果园改造升级，推广优质矮化密植种植模式，扩大标准化、规模化种植基地；扶持家庭农场、农民专业合作社发展，引导散户抱团发展，统一生产、统一管理、统一销售。同时大力发展苹果深加工产业，延伸产业链，丰富产品品类，最大化挖掘产品价值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9" w:id="19"/>
      <w:r>
        <w:rPr>
          <w:rFonts w:eastAsia="等线" w:ascii="Arial" w:cs="Arial" w:hAnsi="Arial"/>
          <w:b w:val="true"/>
          <w:sz w:val="30"/>
        </w:rPr>
        <w:t>（二）完善数字助农体系</w:t>
      </w:r>
      <w:bookmarkEnd w:id="19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深化直播助农常态化发展，联合专业机构开展系统化主播培训，提升本土团队直播运营、流量运营能力；完善县域冷链物流体系，建设鲜果仓储、冷链运输配套设施，降低果品运输损耗。搭建官方电商矩阵，常态化开展助农直播，稳定线上销售渠道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20" w:id="20"/>
      <w:r>
        <w:rPr>
          <w:rFonts w:eastAsia="等线" w:ascii="Arial" w:cs="Arial" w:hAnsi="Arial"/>
          <w:b w:val="true"/>
          <w:sz w:val="30"/>
        </w:rPr>
        <w:t>（三）强化品牌精细化运营</w:t>
      </w:r>
      <w:bookmarkEnd w:id="20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严格落实果品分级标准，区分精品果、大众果，打造高端礼盒系列，适配礼品市场、高端消费市场；加强品牌宣传推广，借助短视频、新媒体、文旅活动等多元渠道，持续输出沂源红苹果品牌形象；严格品牌监管，规范市场秩序，持续维护品牌口碑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21" w:id="21"/>
      <w:r>
        <w:rPr>
          <w:rFonts w:eastAsia="等线" w:ascii="Arial" w:cs="Arial" w:hAnsi="Arial"/>
          <w:b w:val="true"/>
          <w:sz w:val="30"/>
        </w:rPr>
        <w:t>（四）深化农旅融合发展</w:t>
      </w:r>
      <w:bookmarkEnd w:id="21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依托万亩苹果种植基地，升级乡村采摘、赏花、民宿体验项目，打造特色苹果主题乡村文旅线路，实现农业产业与乡村旅游深度融合，打造 “四季有景、四季增收” 的特色乡村产业模式。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2" w:id="22"/>
      <w:r>
        <w:rPr>
          <w:rFonts w:eastAsia="等线" w:ascii="Arial" w:cs="Arial" w:hAnsi="Arial"/>
          <w:b w:val="true"/>
          <w:sz w:val="32"/>
        </w:rPr>
        <w:t>七、总结</w:t>
      </w:r>
      <w:bookmarkEnd w:id="22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沂源红苹果作为沂源县核心特色农产品，是助力农民增收、推动乡村产业振兴的核心载体。多年来，通过</w:t>
      </w:r>
      <w:r>
        <w:rPr>
          <w:rFonts w:eastAsia="等线" w:ascii="Arial" w:cs="Arial" w:hAnsi="Arial"/>
          <w:b w:val="true"/>
          <w:sz w:val="22"/>
        </w:rPr>
        <w:t>科技助农、品牌兴农、电商富农、政策惠农</w:t>
      </w:r>
      <w:r>
        <w:rPr>
          <w:rFonts w:eastAsia="等线" w:ascii="Arial" w:cs="Arial" w:hAnsi="Arial"/>
          <w:sz w:val="22"/>
        </w:rPr>
        <w:t>的多元发展模式，有效盘活了乡村农业资源，带动农户稳定增收，为县域乡村振兴提供了坚实的产业支撑。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未来，通过持续优化产业结构、完善数字助农体系、深化品牌运营、推进农旅融合，沂源红苹果产业将实现规模化、标准化、品牌化、多元化高质量发展，持续释放助农富民效能，打造全国县域特色农产品助农振兴标杆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|（注：文档部分内容可能由 AI 生成）</w:t>
      </w:r>
    </w:p>
    <w:sectPr>
      <w:footerReference w:type="default" r:id="rId3"/>
      <w:headerReference w:type="default" r:id="rId5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numbering.xml><?xml version="1.0" encoding="utf-8"?>
<w:numbering xmlns:w="http://schemas.openxmlformats.org/wordprocessingml/2006/main">
  <w:abstractNum w:abstractNumId="1012497">
    <w:lvl>
      <w:start w:val="1"/>
      <w:numFmt w:val="decimal"/>
      <w:suff w:val="tab"/>
      <w:lvlText w:val="%1."/>
      <w:rPr>
        <w:color w:val="3370ff"/>
      </w:rPr>
    </w:lvl>
  </w:abstractNum>
  <w:abstractNum w:abstractNumId="1012498">
    <w:lvl>
      <w:start w:val="2"/>
      <w:numFmt w:val="decimal"/>
      <w:suff w:val="tab"/>
      <w:lvlText w:val="%1."/>
      <w:rPr>
        <w:color w:val="3370ff"/>
      </w:rPr>
    </w:lvl>
  </w:abstractNum>
  <w:abstractNum w:abstractNumId="1012499">
    <w:lvl>
      <w:start w:val="3"/>
      <w:numFmt w:val="decimal"/>
      <w:suff w:val="tab"/>
      <w:lvlText w:val="%1."/>
      <w:rPr>
        <w:color w:val="3370ff"/>
      </w:rPr>
    </w:lvl>
  </w:abstractNum>
  <w:num w:numId="1">
    <w:abstractNumId w:val="1012497"/>
  </w:num>
  <w:num w:numId="2">
    <w:abstractNumId w:val="1012498"/>
  </w:num>
  <w:num w:numId="3">
    <w:abstractNumId w:val="1012499"/>
  </w:num>
</w:numbering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Relationship Id="rId3" Target="footer1.xml" Type="http://schemas.openxmlformats.org/officeDocument/2006/relationships/footer"/><Relationship Id="rId4" Target="numbering.xml" Type="http://schemas.openxmlformats.org/officeDocument/2006/relationships/numbering"/><Relationship Id="rId5" Target="header1.xml" Type="http://schemas.openxmlformats.org/officeDocument/2006/relationships/header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2026-06-05T03:08:31Z</dcterms:created>
  <dc:creator>Apache POI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{"Label":"1","ContentProducer":"001191110102MACQD9K64010000","ProduceID":"7647742923292216278","ReservedCode1":"","ContentPropagator":"","PropagateID":"","ReservedCode2":""}</vt:lpwstr>
  </property>
</Properties>
</file>