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A67E5" w14:textId="77777777" w:rsidR="00277B2A" w:rsidRPr="00277B2A" w:rsidRDefault="00277B2A" w:rsidP="00277B2A">
      <w:pPr>
        <w:jc w:val="center"/>
        <w:rPr>
          <w:rFonts w:hint="eastAsia"/>
          <w:sz w:val="28"/>
          <w:szCs w:val="28"/>
        </w:rPr>
      </w:pPr>
      <w:r w:rsidRPr="00277B2A">
        <w:rPr>
          <w:rFonts w:hint="eastAsia"/>
          <w:sz w:val="28"/>
          <w:szCs w:val="28"/>
        </w:rPr>
        <w:t>济南市直播助农发展现状、实际成效与现存问题调研报告</w:t>
      </w:r>
    </w:p>
    <w:p w14:paraId="76D075A9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363EC5F3" w14:textId="77777777" w:rsidR="00277B2A" w:rsidRPr="00277B2A" w:rsidRDefault="00277B2A" w:rsidP="00277B2A">
      <w:pPr>
        <w:rPr>
          <w:rFonts w:hint="eastAsia"/>
          <w:b/>
          <w:bCs/>
          <w:sz w:val="28"/>
          <w:szCs w:val="28"/>
        </w:rPr>
      </w:pPr>
      <w:r w:rsidRPr="00277B2A">
        <w:rPr>
          <w:rFonts w:hint="eastAsia"/>
          <w:b/>
          <w:bCs/>
          <w:sz w:val="28"/>
          <w:szCs w:val="28"/>
        </w:rPr>
        <w:t>一、调研概况</w:t>
      </w:r>
    </w:p>
    <w:p w14:paraId="34810050" w14:textId="1A3ECB99" w:rsidR="00277B2A" w:rsidRPr="00277B2A" w:rsidRDefault="00277B2A" w:rsidP="00277B2A">
      <w:pPr>
        <w:rPr>
          <w:rFonts w:hint="eastAsia"/>
          <w:b/>
          <w:bCs/>
        </w:rPr>
      </w:pPr>
      <w:r>
        <w:rPr>
          <w:rFonts w:hint="eastAsia"/>
        </w:rPr>
        <w:t xml:space="preserve"> </w:t>
      </w:r>
      <w:r w:rsidRPr="00277B2A">
        <w:rPr>
          <w:rFonts w:hint="eastAsia"/>
          <w:b/>
          <w:bCs/>
        </w:rPr>
        <w:t>（一）调研背景</w:t>
      </w:r>
    </w:p>
    <w:p w14:paraId="53F5DFE4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1A9B1E13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伴随数字乡村建设、电商惠农政策落地，直播电商成为济南特色农产品产销转型升级的关键抓手。济南坐拥平阴玫瑰、章丘大葱、莱芜生姜、长清寿桃、龙山小米等地域地标农产，依托抖音、快手、京东、</w:t>
      </w:r>
      <w:proofErr w:type="gramStart"/>
      <w:r>
        <w:rPr>
          <w:rFonts w:hint="eastAsia"/>
        </w:rPr>
        <w:t>淘宝等</w:t>
      </w:r>
      <w:proofErr w:type="gramEnd"/>
      <w:r>
        <w:rPr>
          <w:rFonts w:hint="eastAsia"/>
        </w:rPr>
        <w:t>平台，本土农户、合作社、涉农企业、县域政府陆续布局直播助农。本次采用线上问卷调研、平台数据搜集、涉农</w:t>
      </w:r>
      <w:proofErr w:type="gramStart"/>
      <w:r>
        <w:rPr>
          <w:rFonts w:hint="eastAsia"/>
        </w:rPr>
        <w:t>商家线</w:t>
      </w:r>
      <w:proofErr w:type="gramEnd"/>
      <w:r>
        <w:rPr>
          <w:rFonts w:hint="eastAsia"/>
        </w:rPr>
        <w:t>上访谈、政策文献整理四种方式，围绕济南各区县直播助农落地效果、现存短板开展专项调研。</w:t>
      </w:r>
    </w:p>
    <w:p w14:paraId="4BDD7620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0A097E73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（二）调研范围</w:t>
      </w:r>
    </w:p>
    <w:p w14:paraId="2944A692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49B6E9A2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济南市章丘区、平阴县、莱芜区、长清区、商河县五大农业重点区县，覆盖农户个体、农民专业合作社、县域农业龙头企业、区县乡村振兴局、本地MCN助农机构。</w:t>
      </w:r>
    </w:p>
    <w:p w14:paraId="092DC758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3C452621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（三）调研方式</w:t>
      </w:r>
    </w:p>
    <w:p w14:paraId="43D48B71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4BF64485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线上问卷调研：面向济南涉农从业者发放电子问卷，回收有效样本；</w:t>
      </w:r>
    </w:p>
    <w:p w14:paraId="41AF6D52" w14:textId="77777777" w:rsidR="00277B2A" w:rsidRDefault="00277B2A" w:rsidP="00277B2A">
      <w:pPr>
        <w:rPr>
          <w:rFonts w:hint="eastAsia"/>
        </w:rPr>
      </w:pPr>
    </w:p>
    <w:p w14:paraId="0201B5D0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线上访谈：微信、电话对接本地主播、合作社负责人、基层农业干部；</w:t>
      </w:r>
    </w:p>
    <w:p w14:paraId="16A8A9EE" w14:textId="77777777" w:rsidR="00277B2A" w:rsidRDefault="00277B2A" w:rsidP="00277B2A">
      <w:pPr>
        <w:rPr>
          <w:rFonts w:hint="eastAsia"/>
        </w:rPr>
      </w:pPr>
    </w:p>
    <w:p w14:paraId="5F8BE03C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3. 大数据检索：抓取</w:t>
      </w:r>
      <w:proofErr w:type="gramStart"/>
      <w:r>
        <w:rPr>
          <w:rFonts w:hint="eastAsia"/>
        </w:rPr>
        <w:t>主流电</w:t>
      </w:r>
      <w:proofErr w:type="gramEnd"/>
      <w:r>
        <w:rPr>
          <w:rFonts w:hint="eastAsia"/>
        </w:rPr>
        <w:t>商平台济南农品直播销量、开播数据；</w:t>
      </w:r>
    </w:p>
    <w:p w14:paraId="1426474D" w14:textId="77777777" w:rsidR="00277B2A" w:rsidRDefault="00277B2A" w:rsidP="00277B2A">
      <w:pPr>
        <w:rPr>
          <w:rFonts w:hint="eastAsia"/>
        </w:rPr>
      </w:pPr>
    </w:p>
    <w:p w14:paraId="1B89FEDC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4. 政策梳理：整理济南市农业农村局、商务局出台的直播惠农扶持文件。</w:t>
      </w:r>
    </w:p>
    <w:p w14:paraId="18030601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470A2429" w14:textId="77777777" w:rsidR="00277B2A" w:rsidRPr="00277B2A" w:rsidRDefault="00277B2A" w:rsidP="00277B2A">
      <w:pPr>
        <w:rPr>
          <w:rFonts w:hint="eastAsia"/>
          <w:b/>
          <w:bCs/>
          <w:sz w:val="28"/>
          <w:szCs w:val="28"/>
        </w:rPr>
      </w:pPr>
      <w:r w:rsidRPr="00277B2A">
        <w:rPr>
          <w:rFonts w:hint="eastAsia"/>
          <w:b/>
          <w:bCs/>
          <w:sz w:val="28"/>
          <w:szCs w:val="28"/>
        </w:rPr>
        <w:t>二、济南市直播助农落地实际成效</w:t>
      </w:r>
    </w:p>
    <w:p w14:paraId="6B1A23E4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64DFCA5A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（一）拓宽农产品销路，破解产销滞销难题</w:t>
      </w:r>
    </w:p>
    <w:p w14:paraId="7862C784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008D1795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地标特产出圈：平阴玫瑰鲜花饼、玫瑰精油，章丘大葱、鲍芹，莱芜黑猪肉、生姜，商河彩</w:t>
      </w:r>
      <w:proofErr w:type="gramStart"/>
      <w:r>
        <w:rPr>
          <w:rFonts w:hint="eastAsia"/>
        </w:rPr>
        <w:t>椒</w:t>
      </w:r>
      <w:proofErr w:type="gramEnd"/>
      <w:r>
        <w:rPr>
          <w:rFonts w:hint="eastAsia"/>
        </w:rPr>
        <w:t>、白莲藕依托本地主播、政企专场直播，打破线下收购商压价、地域销售半径受限痛点。平阴玫瑰年均直播销售额突破数亿元，外销至全国各省市。</w:t>
      </w:r>
    </w:p>
    <w:p w14:paraId="3FCE4FB9" w14:textId="77777777" w:rsidR="00277B2A" w:rsidRDefault="00277B2A" w:rsidP="00277B2A">
      <w:pPr>
        <w:rPr>
          <w:rFonts w:hint="eastAsia"/>
        </w:rPr>
      </w:pPr>
    </w:p>
    <w:p w14:paraId="68D54692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化解季节性滞销：长清樱桃、</w:t>
      </w:r>
      <w:proofErr w:type="gramStart"/>
      <w:r>
        <w:rPr>
          <w:rFonts w:hint="eastAsia"/>
        </w:rPr>
        <w:t>杏果等</w:t>
      </w:r>
      <w:proofErr w:type="gramEnd"/>
      <w:r>
        <w:rPr>
          <w:rFonts w:hint="eastAsia"/>
        </w:rPr>
        <w:t>生鲜鲜果成熟期短，往年集中上市易积压，农户通过产地田间直播，现摘现发，缩短中间批发环节，大幅降低损耗率。</w:t>
      </w:r>
    </w:p>
    <w:p w14:paraId="59013697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1E9819BF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（</w:t>
      </w:r>
      <w:r w:rsidRPr="00277B2A">
        <w:rPr>
          <w:rFonts w:hint="eastAsia"/>
          <w:b/>
          <w:bCs/>
        </w:rPr>
        <w:t>二）带动农户增收，优化收入结构</w:t>
      </w:r>
    </w:p>
    <w:p w14:paraId="4C207486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1423251B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一批返乡青年、本地留守农户转型农产品主播，实现“家门口就业”。部分种养大户从单一种养收入，叠加直播带货佣金、产品溢价收益，农产品终端售价较传统批发提升20%~40%。</w:t>
      </w:r>
    </w:p>
    <w:p w14:paraId="235329EB" w14:textId="77777777" w:rsidR="00277B2A" w:rsidRDefault="00277B2A" w:rsidP="00277B2A">
      <w:pPr>
        <w:rPr>
          <w:rFonts w:hint="eastAsia"/>
        </w:rPr>
      </w:pPr>
    </w:p>
    <w:p w14:paraId="487BDD2F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催生配套产业链：包装耗材、生鲜冷链仓储、快递代发、产品摄影、直播场务等本地配套业态落地，吸纳农村闲置劳动力就业。济南县域快递网点依托农品直播业务扩容下沉乡镇。</w:t>
      </w:r>
    </w:p>
    <w:p w14:paraId="52E1327C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245A93CB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（三）赋能区域品牌，打响济南农产知名度</w:t>
      </w:r>
    </w:p>
    <w:p w14:paraId="41E496EE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797F0D89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政府牵头开展“泉城农品直播节”“区县县长带货专场”，章丘、平阴、莱芜多地领导走进直播间，以公信力背书本土农产品，强化“济南地标农产品”公共品牌。</w:t>
      </w:r>
    </w:p>
    <w:p w14:paraId="1A374240" w14:textId="77777777" w:rsidR="00277B2A" w:rsidRDefault="00277B2A" w:rsidP="00277B2A">
      <w:pPr>
        <w:rPr>
          <w:rFonts w:hint="eastAsia"/>
        </w:rPr>
      </w:pPr>
    </w:p>
    <w:p w14:paraId="54F53FEE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</w:t>
      </w:r>
      <w:proofErr w:type="gramStart"/>
      <w:r>
        <w:rPr>
          <w:rFonts w:hint="eastAsia"/>
        </w:rPr>
        <w:t>网红主播</w:t>
      </w:r>
      <w:proofErr w:type="gramEnd"/>
      <w:r>
        <w:rPr>
          <w:rFonts w:hint="eastAsia"/>
        </w:rPr>
        <w:t>+产地溯源直播模式，依托田间实景展示，提升消费者信任度，龙山小米、莱芜香肠等小众农产从本地土特产变为全国</w:t>
      </w:r>
      <w:proofErr w:type="gramStart"/>
      <w:r>
        <w:rPr>
          <w:rFonts w:hint="eastAsia"/>
        </w:rPr>
        <w:t>网销爆款</w:t>
      </w:r>
      <w:proofErr w:type="gramEnd"/>
      <w:r>
        <w:rPr>
          <w:rFonts w:hint="eastAsia"/>
        </w:rPr>
        <w:t>。</w:t>
      </w:r>
    </w:p>
    <w:p w14:paraId="5FA26D84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75505BE8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（四）政策落地赋能，完善惠农配套基础</w:t>
      </w:r>
    </w:p>
    <w:p w14:paraId="26E2D642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674268EE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济南市商务局、农业农村局陆续出台扶持政策：建设区县农村电商服务中心、免费开展农户直播</w:t>
      </w:r>
      <w:proofErr w:type="gramStart"/>
      <w:r>
        <w:rPr>
          <w:rFonts w:hint="eastAsia"/>
        </w:rPr>
        <w:t>技能公益</w:t>
      </w:r>
      <w:proofErr w:type="gramEnd"/>
      <w:r>
        <w:rPr>
          <w:rFonts w:hint="eastAsia"/>
        </w:rPr>
        <w:t>培训、对涉农直播间场地、冷链仓储给予补贴；在平阴、章丘打造多个直播助农产业孵化基地，降低农户开播门槛。</w:t>
      </w:r>
    </w:p>
    <w:p w14:paraId="79C0732F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670FD486" w14:textId="77777777" w:rsidR="00277B2A" w:rsidRPr="00277B2A" w:rsidRDefault="00277B2A" w:rsidP="00277B2A">
      <w:pPr>
        <w:rPr>
          <w:rFonts w:hint="eastAsia"/>
          <w:b/>
          <w:bCs/>
          <w:sz w:val="28"/>
          <w:szCs w:val="28"/>
        </w:rPr>
      </w:pPr>
      <w:r w:rsidRPr="00277B2A">
        <w:rPr>
          <w:rFonts w:hint="eastAsia"/>
          <w:b/>
          <w:bCs/>
          <w:sz w:val="28"/>
          <w:szCs w:val="28"/>
        </w:rPr>
        <w:t>三、济南直播助农现存突出问题</w:t>
      </w:r>
    </w:p>
    <w:p w14:paraId="6558FBA8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 xml:space="preserve"> </w:t>
      </w:r>
    </w:p>
    <w:p w14:paraId="21BB5A36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（一）农户个体直播能力参差不齐</w:t>
      </w:r>
    </w:p>
    <w:p w14:paraId="2B809EF6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005F18F1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中老年农户占种养主力，缺乏短视频拍摄、直播话术、平台运营、选品上架知识，自主开播流量惨淡，多数农户仅能被动依托外来主播代卖，</w:t>
      </w:r>
      <w:proofErr w:type="gramStart"/>
      <w:r>
        <w:rPr>
          <w:rFonts w:hint="eastAsia"/>
        </w:rPr>
        <w:t>议价权弱</w:t>
      </w:r>
      <w:proofErr w:type="gramEnd"/>
      <w:r>
        <w:rPr>
          <w:rFonts w:hint="eastAsia"/>
        </w:rPr>
        <w:t>。</w:t>
      </w:r>
    </w:p>
    <w:p w14:paraId="5B4C734C" w14:textId="77777777" w:rsidR="00277B2A" w:rsidRDefault="00277B2A" w:rsidP="00277B2A">
      <w:pPr>
        <w:rPr>
          <w:rFonts w:hint="eastAsia"/>
        </w:rPr>
      </w:pPr>
    </w:p>
    <w:p w14:paraId="1EF008B9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返乡创业青年主播缺少系统化供应链、流量运营指导，单打独斗难以持续稳定出单。</w:t>
      </w:r>
    </w:p>
    <w:p w14:paraId="798B6876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74336D1A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（二）供应链与冷链物流短板凸显</w:t>
      </w:r>
    </w:p>
    <w:p w14:paraId="73ED708F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7704105D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</w:t>
      </w:r>
      <w:proofErr w:type="gramStart"/>
      <w:r>
        <w:rPr>
          <w:rFonts w:hint="eastAsia"/>
        </w:rPr>
        <w:t>生鲜类果蔬</w:t>
      </w:r>
      <w:proofErr w:type="gramEnd"/>
      <w:r>
        <w:rPr>
          <w:rFonts w:hint="eastAsia"/>
        </w:rPr>
        <w:t>（樱桃、鲜姜、玫瑰鲜品）保鲜要求高，偏远村镇冷链仓储稀缺，短途冷链成本偏高，长途快递破损、变质损耗拉高售后成本，制约生鲜直播大规模发货。</w:t>
      </w:r>
    </w:p>
    <w:p w14:paraId="71F4A7B5" w14:textId="77777777" w:rsidR="00277B2A" w:rsidRDefault="00277B2A" w:rsidP="00277B2A">
      <w:pPr>
        <w:rPr>
          <w:rFonts w:hint="eastAsia"/>
        </w:rPr>
      </w:pPr>
    </w:p>
    <w:p w14:paraId="51D2C88F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农产品标准化不足：大葱、生姜</w:t>
      </w:r>
      <w:proofErr w:type="gramStart"/>
      <w:r>
        <w:rPr>
          <w:rFonts w:hint="eastAsia"/>
        </w:rPr>
        <w:t>分级不</w:t>
      </w:r>
      <w:proofErr w:type="gramEnd"/>
      <w:r>
        <w:rPr>
          <w:rFonts w:hint="eastAsia"/>
        </w:rPr>
        <w:t>统一，包装简陋，缺少统一产品质检规范，难以</w:t>
      </w:r>
      <w:proofErr w:type="gramStart"/>
      <w:r>
        <w:rPr>
          <w:rFonts w:hint="eastAsia"/>
        </w:rPr>
        <w:t>适配电商平台</w:t>
      </w:r>
      <w:proofErr w:type="gramEnd"/>
      <w:r>
        <w:rPr>
          <w:rFonts w:hint="eastAsia"/>
        </w:rPr>
        <w:t>标准化售卖要求。</w:t>
      </w:r>
    </w:p>
    <w:p w14:paraId="1E64EEE4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212D6B9C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（三）流量与运营成本压力持续走高</w:t>
      </w:r>
    </w:p>
    <w:p w14:paraId="6685FDC9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3D65F81D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平台自然流量收紧，付费投流、直播间推广成本逐年上涨，中小农户、小微合作社无力承担推广费用，直播间曝光难、转化率低。</w:t>
      </w:r>
    </w:p>
    <w:p w14:paraId="0BEC4030" w14:textId="77777777" w:rsidR="00277B2A" w:rsidRDefault="00277B2A" w:rsidP="00277B2A">
      <w:pPr>
        <w:rPr>
          <w:rFonts w:hint="eastAsia"/>
        </w:rPr>
      </w:pPr>
    </w:p>
    <w:p w14:paraId="01672824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本土优质MCN机构数量偏少，成熟带货团队多集中在济南市区，下沉县域服务涉农主体的专业运营资源紧缺。</w:t>
      </w:r>
    </w:p>
    <w:p w14:paraId="6D7B911E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387B13E7" w14:textId="77777777" w:rsidR="00277B2A" w:rsidRDefault="00277B2A" w:rsidP="00277B2A">
      <w:pPr>
        <w:rPr>
          <w:rFonts w:hint="eastAsia"/>
        </w:rPr>
      </w:pPr>
      <w:r w:rsidRPr="00277B2A">
        <w:rPr>
          <w:rFonts w:hint="eastAsia"/>
          <w:b/>
          <w:bCs/>
        </w:rPr>
        <w:lastRenderedPageBreak/>
        <w:t>（四）产品同质化与品牌精细化不足</w:t>
      </w:r>
    </w:p>
    <w:p w14:paraId="64B7486D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666270AF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同区县同类农产品扎堆开播，多停留在“低价走量”内卷，缺少深加工产品（如玫瑰深加工零食、大葱预制菜），产品附加值偏低。</w:t>
      </w:r>
    </w:p>
    <w:p w14:paraId="6989E9C6" w14:textId="77777777" w:rsidR="00277B2A" w:rsidRDefault="00277B2A" w:rsidP="00277B2A">
      <w:pPr>
        <w:rPr>
          <w:rFonts w:hint="eastAsia"/>
        </w:rPr>
      </w:pPr>
    </w:p>
    <w:p w14:paraId="6ADA48F6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多数农产依赖地标公用品牌，农户自有小众品牌培育不足，缺乏产品差异化卖点。</w:t>
      </w:r>
    </w:p>
    <w:p w14:paraId="532E051E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27874490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（五）售后与品控管理不完善</w:t>
      </w:r>
    </w:p>
    <w:p w14:paraId="0B5E1B09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343FF020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散户自主发货缺少统一品控筛选，部分货品大小、品相参差不齐，易引发平台差评、退货，影响济南农品直播间整体口碑。</w:t>
      </w:r>
    </w:p>
    <w:p w14:paraId="13EBDCE3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5A859B19" w14:textId="77777777" w:rsidR="00277B2A" w:rsidRPr="00277B2A" w:rsidRDefault="00277B2A" w:rsidP="00277B2A">
      <w:pPr>
        <w:rPr>
          <w:rFonts w:hint="eastAsia"/>
          <w:b/>
          <w:bCs/>
          <w:sz w:val="28"/>
          <w:szCs w:val="28"/>
        </w:rPr>
      </w:pPr>
      <w:r w:rsidRPr="00277B2A">
        <w:rPr>
          <w:rFonts w:hint="eastAsia"/>
          <w:b/>
          <w:bCs/>
          <w:sz w:val="28"/>
          <w:szCs w:val="28"/>
        </w:rPr>
        <w:t>四、优化济南直播助农发展的对策建议</w:t>
      </w:r>
    </w:p>
    <w:p w14:paraId="529BF57B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44256300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（一）分层常态</w:t>
      </w:r>
      <w:proofErr w:type="gramStart"/>
      <w:r w:rsidRPr="00277B2A">
        <w:rPr>
          <w:rFonts w:hint="eastAsia"/>
          <w:b/>
          <w:bCs/>
        </w:rPr>
        <w:t>化开展</w:t>
      </w:r>
      <w:proofErr w:type="gramEnd"/>
      <w:r w:rsidRPr="00277B2A">
        <w:rPr>
          <w:rFonts w:hint="eastAsia"/>
          <w:b/>
          <w:bCs/>
        </w:rPr>
        <w:t>公益性技能培训</w:t>
      </w:r>
    </w:p>
    <w:p w14:paraId="6953BF61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4CE1D7E9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由区县农业农村、商务部门牵头，联合</w:t>
      </w:r>
      <w:proofErr w:type="gramStart"/>
      <w:r>
        <w:rPr>
          <w:rFonts w:hint="eastAsia"/>
        </w:rPr>
        <w:t>济南本地高校电</w:t>
      </w:r>
      <w:proofErr w:type="gramEnd"/>
      <w:r>
        <w:rPr>
          <w:rFonts w:hint="eastAsia"/>
        </w:rPr>
        <w:t>商专业、头部MCN机构，下沉乡镇开设免费培训班：面向中老年农户开设简易开播实操课；面向返乡创业者开设短视频运营、直播投流、店铺运营进阶课程，定点在平阴玫瑰产业园、章丘大葱基地设立实训点。</w:t>
      </w:r>
    </w:p>
    <w:p w14:paraId="0F24E029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14B8488F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（二）补齐县域冷链与供应链基建</w:t>
      </w:r>
    </w:p>
    <w:p w14:paraId="7CC44A3F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11614ADA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争取乡村振兴专项资金，在莱芜、平阴、长清农业集中片区共建共享公共冷链仓储中心，分摊农户冷藏、仓储成本；整合县域快递资源，集中议价降低农产品快递单价。</w:t>
      </w:r>
    </w:p>
    <w:p w14:paraId="5C813954" w14:textId="77777777" w:rsidR="00277B2A" w:rsidRDefault="00277B2A" w:rsidP="00277B2A">
      <w:pPr>
        <w:rPr>
          <w:rFonts w:hint="eastAsia"/>
        </w:rPr>
      </w:pPr>
    </w:p>
    <w:p w14:paraId="648124D4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推进地标农产品标准化分级，出台章丘大葱、平阴玫瑰等品类分级标准，统一包装设计，打造标准化网销货品。</w:t>
      </w:r>
    </w:p>
    <w:p w14:paraId="496EC6A3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39C72B17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（三）培育本土助农MCN，整合资源抱团发展</w:t>
      </w:r>
    </w:p>
    <w:p w14:paraId="28CCDCF6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56458768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1. 政府出台扶持补贴，鼓励市区成熟电商MCN落地县域设立分支机构，对接合作社、种养基地，提供代播、代运营服务；扶持本土农户抱团组建合作社直播间，整合货源分摊推广成本。</w:t>
      </w:r>
    </w:p>
    <w:p w14:paraId="446889E8" w14:textId="77777777" w:rsidR="00277B2A" w:rsidRDefault="00277B2A" w:rsidP="00277B2A">
      <w:pPr>
        <w:rPr>
          <w:rFonts w:hint="eastAsia"/>
        </w:rPr>
      </w:pPr>
    </w:p>
    <w:p w14:paraId="797F5D0C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2. 持续办好泉城农品直播节、区县专场直播，借助政府流量扶持，免费为本土涉农直播间引流。</w:t>
      </w:r>
    </w:p>
    <w:p w14:paraId="26219869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71E0C224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t>（四）延伸农产品深加工链条，提升产品附加值</w:t>
      </w:r>
    </w:p>
    <w:p w14:paraId="5684E2A7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42F7F902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依托济南食品加工产业优势，引导合作社联合食品加工厂，将初级农产加工为预制菜、休闲零食、即食特产（玫瑰糕、章丘葱酱、莱芜风干肉礼盒），跳出低价生鲜内卷，拓展礼品、电商新品赛道。</w:t>
      </w:r>
    </w:p>
    <w:p w14:paraId="3E18A17C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51F7F121" w14:textId="77777777" w:rsidR="00277B2A" w:rsidRPr="00277B2A" w:rsidRDefault="00277B2A" w:rsidP="00277B2A">
      <w:pPr>
        <w:rPr>
          <w:rFonts w:hint="eastAsia"/>
          <w:b/>
          <w:bCs/>
        </w:rPr>
      </w:pPr>
      <w:r w:rsidRPr="00277B2A">
        <w:rPr>
          <w:rFonts w:hint="eastAsia"/>
          <w:b/>
          <w:bCs/>
        </w:rPr>
        <w:lastRenderedPageBreak/>
        <w:t>（五）建立统一农产品控溯源体系</w:t>
      </w:r>
    </w:p>
    <w:p w14:paraId="2FEA6C16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4F414D73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>以区县为单位搭建农产品溯源平台，直播产品绑定产地溯源二维码，从种养、采摘、</w:t>
      </w:r>
      <w:proofErr w:type="gramStart"/>
      <w:r>
        <w:rPr>
          <w:rFonts w:hint="eastAsia"/>
        </w:rPr>
        <w:t>分拣全</w:t>
      </w:r>
      <w:proofErr w:type="gramEnd"/>
      <w:r>
        <w:rPr>
          <w:rFonts w:hint="eastAsia"/>
        </w:rPr>
        <w:t>流程可查，统一合作社集中品控发货，降低退货</w:t>
      </w:r>
      <w:proofErr w:type="gramStart"/>
      <w:r>
        <w:rPr>
          <w:rFonts w:hint="eastAsia"/>
        </w:rPr>
        <w:t>差评率</w:t>
      </w:r>
      <w:proofErr w:type="gramEnd"/>
      <w:r>
        <w:rPr>
          <w:rFonts w:hint="eastAsia"/>
        </w:rPr>
        <w:t>，维护济南农产区域口碑。</w:t>
      </w:r>
    </w:p>
    <w:p w14:paraId="17451D3B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517F1BDA" w14:textId="77777777" w:rsidR="00277B2A" w:rsidRPr="00277B2A" w:rsidRDefault="00277B2A" w:rsidP="00277B2A">
      <w:pPr>
        <w:rPr>
          <w:rFonts w:hint="eastAsia"/>
          <w:b/>
          <w:bCs/>
          <w:sz w:val="28"/>
          <w:szCs w:val="28"/>
        </w:rPr>
      </w:pPr>
      <w:r w:rsidRPr="00277B2A">
        <w:rPr>
          <w:rFonts w:hint="eastAsia"/>
          <w:b/>
          <w:bCs/>
          <w:sz w:val="28"/>
          <w:szCs w:val="28"/>
        </w:rPr>
        <w:t>五、调研总结</w:t>
      </w:r>
    </w:p>
    <w:p w14:paraId="145C559C" w14:textId="77777777" w:rsidR="00277B2A" w:rsidRDefault="00277B2A" w:rsidP="00277B2A">
      <w:pPr>
        <w:rPr>
          <w:rFonts w:hint="eastAsia"/>
        </w:rPr>
      </w:pPr>
      <w:r>
        <w:rPr>
          <w:rFonts w:hint="eastAsia"/>
        </w:rPr>
        <w:t xml:space="preserve"> </w:t>
      </w:r>
    </w:p>
    <w:p w14:paraId="7B2EF25B" w14:textId="354D0C3A" w:rsidR="00EF5266" w:rsidRDefault="00277B2A" w:rsidP="00277B2A">
      <w:pPr>
        <w:rPr>
          <w:rFonts w:hint="eastAsia"/>
        </w:rPr>
      </w:pPr>
      <w:r>
        <w:rPr>
          <w:rFonts w:hint="eastAsia"/>
        </w:rPr>
        <w:t>直播助农对济南盘活特色农业资源、助力乡村增收、打造泉城农产品牌具备不可替代的价值，经过数年发展已取得显著惠农实效，但在农户技能、冷链基建、供应链、品牌运营层面仍存现实短板。依托济南省会区位优势、政策扶持与丰富农产资源，通过补齐配套基建、强化技能培育、完善产业链条，能够进一步释放直播电商赋能乡村振兴的潜力，持续擦亮济南直播助农产业名片。</w:t>
      </w:r>
    </w:p>
    <w:sectPr w:rsidR="00EF5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E2"/>
    <w:rsid w:val="001356E2"/>
    <w:rsid w:val="00277B2A"/>
    <w:rsid w:val="00EF5266"/>
    <w:rsid w:val="00F4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E5A02E"/>
  <w15:chartTrackingRefBased/>
  <w15:docId w15:val="{D39CAB73-A9FA-429D-81EB-F18B95591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356E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56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56E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56E2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56E2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56E2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56E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56E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56E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356E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356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356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356E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356E2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356E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356E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356E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356E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356E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356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56E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356E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56E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356E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56E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56E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56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356E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356E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398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文慧 宿</dc:creator>
  <cp:keywords/>
  <dc:description/>
  <cp:lastModifiedBy>文慧 宿</cp:lastModifiedBy>
  <cp:revision>2</cp:revision>
  <dcterms:created xsi:type="dcterms:W3CDTF">2026-06-07T13:14:00Z</dcterms:created>
  <dcterms:modified xsi:type="dcterms:W3CDTF">2026-06-07T13:20:00Z</dcterms:modified>
</cp:coreProperties>
</file>