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300"/>
        <w:rPr>
          <w:rFonts w:hint="eastAsia" w:asciiTheme="majorEastAsia" w:hAnsiTheme="majorEastAsia" w:eastAsiaTheme="majorEastAsia" w:cstheme="majorEastAsia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sz w:val="48"/>
          <w:szCs w:val="48"/>
        </w:rPr>
        <w:t>菏泽“直播助农”线上调研报告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直播助农落地实际成效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产销增收：拓宽销路、农户稳定提收入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花卉产业（牡丹、芍药）：菏泽芍药种植超5万亩，占全国鲜切花产量60%，直播带货5年销量翻10倍，单场牡丹直播（尧舜牡丹）2小时销售额242.75万元，大量花农从线下批发商收购转为线上产地直销，规避中间商压价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果蔬特产：曹县黄桃直播单日最高售出8000斤，线上销售额提升40%，果农每亩增收约3000元；巨野艾草单场直播2小时成交万单、销售额15万元，带动300余户农户年增收4000元以上；牡丹区甜瓜打破采摘+商超单一销路，收购价稳定上涨  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3.整体数据：菏泽现有541个淘宝村、93个淘宝镇（全国地级市第一），建成13个省级直播基地，2025年前9个月全市直播41.3万场、观看35.9亿人次，农产品直播销售额10.8亿元， 同比涨幅超140%；省级兴农电商主体120余家，5个案例入选山东省级优秀助农案例 。好品山东直播大赛菏泽赛区总销售额6.7亿元，参赛农企营收平均涨46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%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、主播增收30%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产业升级：倒逼标准化，完善本地产业链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1.产地基建落地：牡丹区、巨野、定陶依托乡村振兴资金新建农产品冷链冷库、分拣车间；芍药产区投入千万资金建标准化保鲜厂房，鲜花售后破损率从早期25%-30%降至5%以内，鲜果24小时冷链直发全国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2.品类深加工延伸：直播带动牡丹从鲜切花拓展至牡丹面膜、牡丹食用油、牡丹花茶（全品类260余种产品，产业总产值超130亿）；大蒜延伸黑蒜、蒜粉加工，摆脱只卖初级生鲜的低端模式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3.产业集群成型：形成**牡丹（牡丹区）、大蒜（巨野）、黄桃（巨野）、艾草（营里镇）、芍药（定陶/牡丹区）**五大直播助农产业带，配套打包仓、产地快递分拣中心落地村镇。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（三）就业与人才：盘活乡村闲置劳动力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1.就地就业：直播配套打包、分拣、仓储用工吸纳大量留守妇女、中老年村民，仅巨野艾草加工车间固定用工50+，芍药打包用工旺季单镇超200人；曹县、牡丹区村镇衍生打包、快递、临时主播兼职岗位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2.返乡创业热潮：“蒜二代”、外出务工青年返乡做产地主播、合作社操盘手，本地培育村支书主播、本土新农人主播数十名，5人获评省级优秀兴农主播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3.基层数字化普及：政府联合平台开设区-镇-村三级电商培训，每年上千农户学会基础短视频、直播上架，手机成为新农具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（四）品牌与地域曝光：打造“菏泽优品”公共IP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1.依托村书记严选、菏泽优品、好品山东专场直播，牡丹、芍药、巨野大蒜跳出区域小众农产品，全国知名度提升，外地采购商主动上门洽谈长期供货 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2.影视剧、网红流量赋能：影视剧带动菏泽盆栽牡丹单月预售40万盆，头部网红短期单场千万级曝光，拉动菏泽农特产全域销量暴涨。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现存突出问题⚠️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.供应链与物流短板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1.生鲜损耗偏高：芍药鲜花早期线上售后率20%~30%（行业均值仅3%），缺少标准化预冷、保鲜仓储，长途运输花枝破损、鲜花萎蔫频发，生鲜农产品损耗成本居高不下。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 偏远村镇冷链网点不足，部分乡镇快递网点稀疏，短途收发货效率低，多雨季节果蔬仓储霉变问题突出。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从业者能力分层明显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1.中老年农户：大多只会简单种植，缺乏直播运营、短视频剪辑、平台规则知识，只能依托外来主播代销，利润被渠道分流。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 本土草根主播：多数无系统化选品、合规运营培训，直播内容同质化严重，多为田间随意介绍，缺少品牌化策划；头部优质主播稀缺。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.产品标准化与品牌缺陷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 农产品分级混乱：同一款黄桃、芍药无统一大小、品相分级标准，直播间标价混乱，实物与直播展示差距大，售后纠纷多。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 除牡丹、芍药头部品类外，艾草、甜瓜等小众农产缺少统一区域公用品牌，散户自产自销，溢价能力弱。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.平台与市场乱象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1.低价内卷：部分小农户为冲销量低价倾销，压缩整体产业利润空间，易出现劣质货扰乱品类口碑。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2.流量分化：头部主播货源充足、流量稳定，散户农户直播间流量少、开播订单零星，两极分化明显。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（五）资源分配不均 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规模化合作社、种养大户拥有仓储、货源、合作主播资源，直播收益显著；零散特困农户缺资金、缺货源整合能力，无法对接直播间，优质助农资源集中在龙头主体，最需要帮扶的小农户很难直接受益。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优化改进建议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1.完善基建配套：政府牵头在主产乡镇建设共享冷链仓储中心，出台快递下乡补贴，降低生鲜物流损耗。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2.常态化公益培训：联合菏泽商务局、电商基地，面向农户开展免费直播、产品标准化分级课程，培育本土新农人主播。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3.打造公用品牌：整合区县特色农产，统一“菏泽农品”包装、分级标准，抱团做区域品牌，提升产品溢价。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4.规范行业秩序：联合抖音、快手本地服务商，引导农户理性定价，杜绝恶意低价内卷；搭建产销对接平台，对接大主播与产地农户。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、调研总结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菏泽依托淘宝村产业基础，直播助农已经成为乡村振兴重要抓手，切实拓宽农产品销路、稳定农户收入，但受制于冷链基建、农户技能、产品标准化短板，产业仍处在粗放发展阶段；补齐供应链短板、系统化培育本土电商人才，是未来菏泽直播助农提质增效的核心方向。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67E250"/>
    <w:multiLevelType w:val="singleLevel"/>
    <w:tmpl w:val="6D67E25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777F111"/>
    <w:multiLevelType w:val="singleLevel"/>
    <w:tmpl w:val="7777F1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jM1MmEwY2FkNjQxMTFlOTQwY2Q2Y2Y2NWY0NTIifQ=="/>
  </w:docVars>
  <w:rsids>
    <w:rsidRoot w:val="2AD438AD"/>
    <w:rsid w:val="2AD438AD"/>
    <w:rsid w:val="6754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2026-06-06T06:37:00Z</dcterms:created>
  <dc:creator>WPS_1650234126</dc:creator>
  <cp:lastModifiedBy>WPS_1650234126</cp:lastModifiedBy>
  <dcterms:modified xsi:type="dcterms:W3CDTF">2026-06-07T14:03:07Z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1A360E5F406E4CBBA14D5BCA2689F801_13</vt:lpwstr>
  </property>
</Properties>
</file>