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359711662"/>
      <w:bookmarkStart w:id="1" w:name="_Toc1262186297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任务6.3 </w:t>
      </w:r>
      <w:bookmarkEnd w:id="0"/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AI赋能社交生态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39139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2" w:name="OLE_LINK1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知识目标：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掌握AIGC的图文生成技巧、爆款内容结构规律（标题-正文-封面协同机制）及平台偏好特征。</w:t>
            </w:r>
          </w:p>
          <w:p w14:paraId="2043D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能力目标：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能运用智能工具全流程生产优质内容：从AI辅助选题策划、情感化文案生成、到数据驱动的封面视觉设计，实现高效创作与迭代优化。</w:t>
            </w:r>
          </w:p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素养目标：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坚守原创伦理底线，在AI增效同时保持创作者主体性；具备版权风险识别力与社交平台责任意识（如避免虚假宣传、尊重社区规则）。</w:t>
            </w:r>
            <w:bookmarkEnd w:id="2"/>
          </w:p>
          <w:p w14:paraId="2987A1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7E417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AIGC技术正悄然改变我们生活中的分享和互动的方式，它不仅仅是一个工具，更是一个赋能者，让社交变得更加丰富和有趣。想象一下，当你在小红书上分享一次旅行经历，AIGC技术能够根据你的照片和视频，自动生成一段引人入胜的故事。它理解你的情感和经历，用生动的语言将你的冒险旅程娓娓道来。你的朋友们阅读时，仿佛身临其境，感受到你的快乐和惊喜。当你在评论区与粉丝互动时，AIGC能够根据你的风格和语气，生成个性化的回复。这些回复既保持了你的个人特色，又节省了你的时间，让你能够更专注于内容创作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本实训聚焦AI内容生产全流程，手把手教你用智能工具一键生成小红书爆款文案：从标题优化、正文创作到封面设计，实现高效内容产出。</w:t>
            </w: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教材配套学习助手/DeepSeek/豆包/文心一言…… + WPS/word</w:t>
            </w:r>
          </w:p>
          <w:p w14:paraId="4A5688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即梦、LIBLIBAI等生图软件</w:t>
            </w:r>
          </w:p>
          <w:p w14:paraId="0B4FECF4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6233F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1、按照“实训步骤”的三个案例完成实验内容。</w:t>
            </w:r>
          </w:p>
          <w:p w14:paraId="03166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2、学会评价AI的回复，并进行提示词的调整。</w:t>
            </w:r>
          </w:p>
          <w:p w14:paraId="2E759F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3、学会编写文生图提示词，利用平台进行图片生成。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4407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  <w:t>案例：小红书爆款文案生成</w:t>
            </w:r>
          </w:p>
          <w:p w14:paraId="3C3D1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步骤一、进入大模型问答入口（以腾讯元宝——DeepSeek-R1为例）</w:t>
            </w:r>
          </w:p>
          <w:p w14:paraId="5711D6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案例分析：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凌晨三点的寝室，当你在备忘录里删改第8版笔记草稿时，某个实验室正用AI大模型批量生成500条差异化文案——这不是降维打击，而是2025年内容创作的生存真相。AIGC技术正在重塑社交生态的底层逻辑：从选题挖掘到视觉呈现，从粉丝互动到商业变现，每个环节都暗藏着人机协作的密码。对于社交平台，精心策划的内容才是吸引关注和提升参与度的关键。如何针对社交媒体的用户兴趣和社交趋势，智能生成文案草稿，提高了内容的互动率，确保了信息的个性化和吸引力，才能帮助内容创作者在众多声音中脱颖而出，赢得用户的共鸣和忠诚。本任务为小红书文案创作案例，实现从热点捕获到文案生成的全过程。</w:t>
            </w:r>
          </w:p>
          <w:p w14:paraId="429875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进入腾讯元宝：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instrText xml:space="preserve"> HYPERLINK "https://yuanbao.tencent.com/chat/"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Style w:val="5"/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https://yuanbao.tencent.com/chat/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end"/>
            </w:r>
          </w:p>
          <w:p w14:paraId="3D5469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选择DeepSeek-R1、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开启深度思考：</w:t>
            </w:r>
          </w:p>
          <w:p w14:paraId="0ED10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3735" cy="1160780"/>
                  <wp:effectExtent l="0" t="0" r="18415" b="1270"/>
                  <wp:docPr id="4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933A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开启联网搜索：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给大模型补充最新的互联网信息</w:t>
            </w:r>
          </w:p>
          <w:p w14:paraId="0C653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7545" cy="779145"/>
                  <wp:effectExtent l="0" t="0" r="14605" b="1905"/>
                  <wp:docPr id="4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77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4347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步骤二、社交媒体特点总结</w:t>
            </w:r>
          </w:p>
          <w:p w14:paraId="4EBCC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：指明平台，提问特点</w:t>
            </w:r>
          </w:p>
          <w:p w14:paraId="0EBF6F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：总结小红书平台文案的特点。</w:t>
            </w:r>
          </w:p>
          <w:p w14:paraId="04011B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61C3E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8815" cy="3884930"/>
                  <wp:effectExtent l="0" t="0" r="13335" b="1270"/>
                  <wp:docPr id="4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388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124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每个社交媒体都有其独特的风格和特点，这与它们的定位、用户群体和内容形式密切相关。作为内容创作者，我们需要根据不同平台的特点来调整自己的内容策略，以更好地吸引目标受众。比如小红书，就以其精致的生活方式分享和种草文化而著称。小红书的用户群体以追求品质生活的年轻人为主，他们热衷于发现和分享生活中的点滴美好。在这个平台上，内容的呈现往往更加注重视觉美感和情感共鸣。一般需要有鲜明的人设、典型的场景、吸引人的图片、高情绪价值等。然而，仅仅有这些是不够的，创作者更需要找准社交话题，可以让内容更有“靶心力”。</w:t>
            </w:r>
          </w:p>
          <w:p w14:paraId="46E607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步骤三、社交话题选择</w:t>
            </w:r>
          </w:p>
          <w:p w14:paraId="2D7B81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：推荐社交话题，说明推荐原因</w:t>
            </w:r>
          </w:p>
          <w:p w14:paraId="4A8AE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：推荐十个小红书热门选题方向，并说明用户痛点。</w:t>
            </w:r>
          </w:p>
          <w:p w14:paraId="13F68E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22CFB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2465" cy="4972050"/>
                  <wp:effectExtent l="0" t="0" r="635" b="0"/>
                  <wp:docPr id="4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497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A754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找准社交话题，可以让你的内容更有“靶心力”。注意，靶心力不仅仅是找到话题，而是用AI手术刀剖开群体潜意识，把隐痛变成可传播的社交货币。高阶玩家早已掌握流量密码，通过分析用户痛点，找到十大热点选题方向。比如对于“百元出租屋改造”，除了选定话题，用户还需要知道该话题的特点，便于深入了解用户需求。</w:t>
            </w:r>
          </w:p>
          <w:p w14:paraId="1E5E3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步骤四、选择话题总结特点</w:t>
            </w:r>
          </w:p>
          <w:p w14:paraId="0E5B0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：话题说明 + 文案特点总结</w:t>
            </w:r>
          </w:p>
          <w:p w14:paraId="4BADE5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：“百元改造出租屋——低成本精致生活”是指租房族预算有限，但渴望提升居住品质，需避开“网红设计已过时”“改造被房东警告”等雷区。基于小红书平台发布内容，总结百元改造出租屋的特点。</w:t>
            </w:r>
          </w:p>
          <w:p w14:paraId="19B29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69754F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2465" cy="4404360"/>
                  <wp:effectExtent l="0" t="0" r="635" b="15240"/>
                  <wp:docPr id="46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44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02E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AIGC在出租屋改造领域提供了深度的洞察，不仅仅局限于表面的装饰物品推荐，而是深入到改造过程中可能遇到的每一个细节和潜在问题。通过系统性分析，我们可以从房屋的结构安全、材料的环保性、施工的可行性等多个维度出发，为租客提供全方位的改造指导。通过这些细致入微的分析，我们的文案不仅能够提供具体的改造物品推荐，还能深入探讨改造过程中的各种注意事项，确保租客在有限的预算内实现最大化的居住品质提升。这样的文案不仅丰富了内容的深度，也提高了实用性和针对性，让租客在改造过程中少走弯路，避免不必要的麻烦和额外开销。正是如此，当文章能够提供系统全面的考量和实用信息时，读者自然会被其价值所吸引。这样的文章不仅能够解决读者的实际问题，还能激发他们的兴趣和参与感。在撰写这样的文章时，我们可以通过讲述真实案例、分享实用的小技巧，甚至引入一些轻松幽默的元素，来增加文章的吸引力和可读性。</w:t>
            </w:r>
          </w:p>
          <w:p w14:paraId="1E764E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步骤五、文案内容生成</w:t>
            </w:r>
          </w:p>
          <w:p w14:paraId="7DD0CC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：需求 + 文章风格 + 字数控制</w:t>
            </w:r>
          </w:p>
          <w:p w14:paraId="62A07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：针对话题内容，写一条百元出租屋改造的小红书文案，文风积极向上，通俗易懂，具备一定的专业知识，字数在500字左右。</w:t>
            </w:r>
          </w:p>
          <w:p w14:paraId="024B68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1DF884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宋体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8815" cy="3572510"/>
                  <wp:effectExtent l="0" t="0" r="13335" b="8890"/>
                  <wp:docPr id="47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357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3E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这条文案详尽地解释了出租屋改造的方法、注意事项与技巧。当然，为了吸引读者注意力，还需增添一些具体的案例来增强文案的说服力和吸引力，让文案更贴近我们的生活。接下来，我们可以借助AIGC的能力，创作一条关于宿舍改造的精彩文案。</w:t>
            </w:r>
          </w:p>
          <w:p w14:paraId="0A9579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步骤六、选择实际场景进行内容优化</w:t>
            </w:r>
          </w:p>
          <w:p w14:paraId="1E28F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：提供场景说明 + 文案优化说明</w:t>
            </w:r>
          </w:p>
          <w:p w14:paraId="66865F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：重点关注宿舍区的宿舍改造。继续优化文案。</w:t>
            </w:r>
          </w:p>
          <w:p w14:paraId="220572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73FB87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宋体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5005" cy="4170045"/>
                  <wp:effectExtent l="0" t="0" r="17145" b="1905"/>
                  <wp:docPr id="48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005" cy="417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01C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选择自己感兴趣和关注的场景，比如重点关注学生党的宿舍改造。之前讨论过出租屋的改造，现在转向宿舍场景。宿舍和出租屋不同，空间更小，可能还有校规限制，比如不能打孔或者使用某些电器。需要考虑到学生的预算通常更低，而且改造可能需要临时性和可逆性。针对上述问题，分析需求可能有差异。比如，可能希望了解如何在有限的空间里最大化利用，比如床下、墙面、桌面这些地方。收纳肯定是重点，因为宿舍通常储物空间不足。另外，学生们可能更关注性价比高的产品，比如拼多多或者淘宝的便宜好物，还有如何DIY来节省成本。还要注意宿舍的规定，比如不能使用高功率电器，或者不能改动家具。所以改造方案必须符合学校规定，避免被处罚或扣分。只有在考虑了这些的情况下，文案才能直戳痛点，直击人心。此外，小红书的标题也需要吸引眼球，让人眼前一亮，我们可以利用大模型生成多个标题供我们参考。</w:t>
            </w:r>
          </w:p>
          <w:p w14:paraId="7B32D6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步骤七、标题生成</w:t>
            </w:r>
          </w:p>
          <w:p w14:paraId="5C0070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：话题说明 + 场景补充 + 标题生成说明</w:t>
            </w:r>
          </w:p>
          <w:p w14:paraId="0466D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：根据百元出租屋改造热点话题，结合学生宿舍改造场景，生成十个符合小红书风格的标题。</w:t>
            </w:r>
          </w:p>
          <w:p w14:paraId="3D5EA0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1D7A64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宋体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5640" cy="3708400"/>
                  <wp:effectExtent l="0" t="0" r="16510" b="6350"/>
                  <wp:docPr id="49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640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DD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这些标题结合了emoji、关键词、数字和具体场景，同时融入了学生宿舍的特殊情况和学生关心的点。标题中包含了亮点词汇，如调侃的“8m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狗窝”“床头1m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superscript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咖啡角落”等流行语，还加入了互动元素，如“断电限电？”“避雷清单”。每个标题都突出了独特的亮点，如低成本、高性价比、实用技巧等，避免了雷同。整体上，这些标题能够吸引学生的注意力，激发他们的好奇心和点击欲望。注意，为了避免重复，我们往往不会直接采用大模型输出的标题，而是利用它生成的结果激发自己的创作思路或者互相组合，形成专属自己文案的标题。比如，这里，我们就可以将标题设置为“毕业复原0痕迹！洞洞板让垂直收纳让储物暴增300%✨”。除了吸睛的标题，小红书的封面图同样对我们的视觉产生了强烈的冲击。</w:t>
            </w:r>
          </w:p>
          <w:p w14:paraId="74F1C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步骤八、封面图的AI文生图提示词生成</w:t>
            </w:r>
          </w:p>
          <w:p w14:paraId="1BEEEA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：目标（生图提示词）+内容（宿舍改造）+标题（文案标题）+要求（提示词详细点）</w:t>
            </w:r>
          </w:p>
          <w:p w14:paraId="3A3C79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</w:t>
            </w:r>
            <w:bookmarkStart w:id="3" w:name="OLE_LINK2"/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我是设计师，将设计小红书文案封面图片，内容是宿舍改造，标题是“毕业复原0痕迹！洞洞板让垂直收纳让储物暴增300%✨”，我想用AI生图的方式。请给我生成几个不同风格的海报。输出适合“即梦”平台的的AI生图的提示词，提示词详细点，中文输出。</w:t>
            </w:r>
          </w:p>
          <w:bookmarkEnd w:id="3"/>
          <w:p w14:paraId="1A980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3BD956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宋体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8815" cy="3773805"/>
                  <wp:effectExtent l="0" t="0" r="13335" b="17145"/>
                  <wp:docPr id="5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377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D8B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小红书用户偏爱清新现代且创意十足的设计风格，因此适合的风格有极简科技感、温暖日系、手绘漫画风、故障艺术和暗黑学霸风等。每种风格需搭配不同的元素和色彩。比如，极简科技感要突出冷色调、透明材质和几何线条。标题文字设计要确保在每种风格中清晰展示，可能需要发光效果或对比色。场景细节如防窥屏、隔音棉、收纳工具等要融入设计中，体现功能性和实用性。</w:t>
            </w:r>
          </w:p>
          <w:p w14:paraId="183023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步骤九、图片生成</w:t>
            </w:r>
          </w:p>
          <w:p w14:paraId="5CF8D1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登录即梦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instrText xml:space="preserve"> HYPERLINK "https://jimeng.jianying.com/ai-tool/home/"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Style w:val="5"/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https://jimeng.jianying.com/ai-tool/home/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fldChar w:fldCharType="end"/>
            </w:r>
          </w:p>
          <w:p w14:paraId="69C17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调整生图比例：</w:t>
            </w:r>
          </w:p>
          <w:p w14:paraId="6B25B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8180" cy="4808855"/>
                  <wp:effectExtent l="0" t="0" r="13970" b="10795"/>
                  <wp:docPr id="53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480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1EF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复制大模型生成AI文生图提示词，粘贴到即梦，点击运行：</w:t>
            </w:r>
          </w:p>
          <w:p w14:paraId="19AFB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</w:pPr>
            <w:r>
              <w:drawing>
                <wp:inline distT="0" distB="0" distL="114300" distR="114300">
                  <wp:extent cx="5756910" cy="2068830"/>
                  <wp:effectExtent l="0" t="0" r="15240" b="7620"/>
                  <wp:docPr id="55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20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C70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5756910" cy="3391535"/>
                  <wp:effectExtent l="0" t="0" r="15240" b="18415"/>
                  <wp:docPr id="56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39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2EB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选择喜欢的图片，点击图片，右键下载即可：</w:t>
            </w:r>
          </w:p>
          <w:p w14:paraId="62088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8815" cy="6186805"/>
                  <wp:effectExtent l="0" t="0" r="13335" b="4445"/>
                  <wp:docPr id="57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815" cy="618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2C8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6602E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总结：工程化提示词</w:t>
            </w:r>
          </w:p>
          <w:p w14:paraId="1724EA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 角色</w:t>
            </w:r>
          </w:p>
          <w:p w14:paraId="7ECF8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你是一个精通小红书平台内容创作和设计相关事务的专业人士，能够准确总结小红书文案特点，提供热门选题方向及用户痛点分析，还能针对特定话题撰写高质量小红书文案，结合不同场景生成符合小红书风格的标题，以及为AI生图生成详细的提示词。</w:t>
            </w:r>
          </w:p>
          <w:p w14:paraId="20A353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0AE4D2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 技能</w:t>
            </w:r>
          </w:p>
          <w:p w14:paraId="5E33E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### 技能 1: 总结小红书平台文案特点</w:t>
            </w:r>
          </w:p>
          <w:p w14:paraId="3C254B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直接对小红书平台文案的特点进行总结，无需用户额外提示。</w:t>
            </w:r>
          </w:p>
          <w:p w14:paraId="711647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4C1DF5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### 技能 2: 推荐小红书热门选题方向及用户痛点</w:t>
            </w:r>
          </w:p>
          <w:p w14:paraId="6F631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推荐十个小红书热门选题方向，并详细说明每个选题所针对的用户痛点。</w:t>
            </w:r>
          </w:p>
          <w:p w14:paraId="6CE2E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2D3FC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### 技能 3: 总结百元改造出租屋特点</w:t>
            </w:r>
          </w:p>
          <w:p w14:paraId="41A91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基于小红书平台发布的关于“百元改造出租屋”的内容，总结其特点。</w:t>
            </w:r>
          </w:p>
          <w:p w14:paraId="41AA80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5CDAB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### 技能 4: 撰写百元出租屋改造小红书文案</w:t>
            </w:r>
          </w:p>
          <w:p w14:paraId="561B0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针对“百元出租屋改造”话题，撰写一条文风积极向上、通俗易懂且具备一定专业知识的小红书文案，字数在 500 字左右，重点关注学生党的宿舍改造情况。</w:t>
            </w:r>
          </w:p>
          <w:p w14:paraId="59D4B8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B32E6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### 技能 5: 生成小红书风格标题</w:t>
            </w:r>
          </w:p>
          <w:p w14:paraId="733CF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根据百元出租屋改造结合学生党宿舍改造场景，生成十个符合小红书风格的标题。</w:t>
            </w:r>
          </w:p>
          <w:p w14:paraId="3D4509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7F881C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### 技能 6: 生成 AI 生图提示词</w:t>
            </w:r>
          </w:p>
          <w:p w14:paraId="2576B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为设计师生成关于宿舍改造的 AI 生图提示词，提示词需详细，设计的小红书主页图片标题。</w:t>
            </w:r>
          </w:p>
          <w:p w14:paraId="7E6EF0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3C243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## 限制：</w:t>
            </w:r>
          </w:p>
          <w:p w14:paraId="588EDD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- 回答需围绕小红书平台内容创作和设计相关任务，拒绝回答无关话题。</w:t>
            </w:r>
          </w:p>
          <w:p w14:paraId="1C0F86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- 所输出的内容需符合相应任务要求的风格和格式，不能偏离框架要求。</w:t>
            </w:r>
          </w:p>
          <w:p w14:paraId="1719BE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- 总结部分不能过于冗长，需简洁明了。</w:t>
            </w:r>
          </w:p>
          <w:p w14:paraId="3CF1F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- 需确保提供信息的准确性，可借助搜索工具获取相关知识 。</w:t>
            </w:r>
          </w:p>
          <w:p w14:paraId="69B16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138E5A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  <w:t>任务拓展</w:t>
            </w:r>
          </w:p>
          <w:p w14:paraId="00193F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参考本案例，如果你想做一个穿搭博主，该如何编写提示词完成小红书文案。</w:t>
            </w:r>
          </w:p>
          <w:p w14:paraId="482D59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提示词：</w:t>
            </w:r>
          </w:p>
          <w:p w14:paraId="3A93F7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33E64B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输出结果：</w:t>
            </w:r>
          </w:p>
          <w:p w14:paraId="6D3639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091F1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参考本案例，如果你想成为一个校园生活百科博主，该如何吸引学生的关注。</w:t>
            </w:r>
          </w:p>
          <w:p w14:paraId="1020B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提示词：</w:t>
            </w:r>
          </w:p>
          <w:p w14:paraId="12BFED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EB262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输出结果：</w:t>
            </w:r>
          </w:p>
          <w:p w14:paraId="0A720F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7580B7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参考本案例，如果你想做一名美食推荐博主，该如何寻找和介绍当地美食</w:t>
            </w:r>
            <w:bookmarkStart w:id="4" w:name="_GoBack"/>
            <w:bookmarkEnd w:id="4"/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。</w:t>
            </w:r>
          </w:p>
          <w:p w14:paraId="5286E0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提示词：</w:t>
            </w:r>
          </w:p>
          <w:p w14:paraId="058FDA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AEADB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输出结果：</w:t>
            </w:r>
          </w:p>
          <w:p w14:paraId="0121CF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Times New Roman Regular">
    <w:altName w:val="Times New Roman"/>
    <w:panose1 w:val="02020503050405090304"/>
    <w:charset w:val="00"/>
    <w:family w:val="auto"/>
    <w:pitch w:val="default"/>
    <w:sig w:usb0="00000000" w:usb1="00000000" w:usb2="00000001" w:usb3="00000000" w:csb0="400001BF" w:csb1="DFF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EB80B"/>
    <w:multiLevelType w:val="singleLevel"/>
    <w:tmpl w:val="9C5EB80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081C868"/>
    <w:multiLevelType w:val="singleLevel"/>
    <w:tmpl w:val="3081C86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1FF1E15"/>
    <w:rsid w:val="06FF3525"/>
    <w:rsid w:val="091E6F4E"/>
    <w:rsid w:val="09BB09C2"/>
    <w:rsid w:val="0B8B196B"/>
    <w:rsid w:val="0F57454C"/>
    <w:rsid w:val="0FFB6AD0"/>
    <w:rsid w:val="11090A00"/>
    <w:rsid w:val="124A70DD"/>
    <w:rsid w:val="168C1346"/>
    <w:rsid w:val="177C67C4"/>
    <w:rsid w:val="184E0B5E"/>
    <w:rsid w:val="1B3FEDE0"/>
    <w:rsid w:val="1D74001B"/>
    <w:rsid w:val="1D8E21CE"/>
    <w:rsid w:val="21330A85"/>
    <w:rsid w:val="242A3F0F"/>
    <w:rsid w:val="2AAD4F8D"/>
    <w:rsid w:val="2B74352A"/>
    <w:rsid w:val="2D8353F3"/>
    <w:rsid w:val="2E402CEA"/>
    <w:rsid w:val="302208F9"/>
    <w:rsid w:val="3316734C"/>
    <w:rsid w:val="33CA5530"/>
    <w:rsid w:val="3544189C"/>
    <w:rsid w:val="362F5902"/>
    <w:rsid w:val="39897076"/>
    <w:rsid w:val="3A96260F"/>
    <w:rsid w:val="3B126F8C"/>
    <w:rsid w:val="3EB61DB4"/>
    <w:rsid w:val="40EE4DA1"/>
    <w:rsid w:val="46BC35B4"/>
    <w:rsid w:val="470A1525"/>
    <w:rsid w:val="48EE969C"/>
    <w:rsid w:val="4B745559"/>
    <w:rsid w:val="4D8A63B1"/>
    <w:rsid w:val="4DDA6DAB"/>
    <w:rsid w:val="4FAF7EFA"/>
    <w:rsid w:val="518C60C3"/>
    <w:rsid w:val="58D72E42"/>
    <w:rsid w:val="58E93DFA"/>
    <w:rsid w:val="5A68134D"/>
    <w:rsid w:val="5CF94596"/>
    <w:rsid w:val="617050B9"/>
    <w:rsid w:val="61847BDE"/>
    <w:rsid w:val="65CF1683"/>
    <w:rsid w:val="6985092D"/>
    <w:rsid w:val="6A401E6D"/>
    <w:rsid w:val="6BD81FE5"/>
    <w:rsid w:val="6BDA5F51"/>
    <w:rsid w:val="6D205BE5"/>
    <w:rsid w:val="6E5B538A"/>
    <w:rsid w:val="706A6711"/>
    <w:rsid w:val="72C54B39"/>
    <w:rsid w:val="735F02D2"/>
    <w:rsid w:val="74CA62AD"/>
    <w:rsid w:val="761C0F14"/>
    <w:rsid w:val="775501FD"/>
    <w:rsid w:val="79176E01"/>
    <w:rsid w:val="79703A50"/>
    <w:rsid w:val="7A630FDE"/>
    <w:rsid w:val="7D6F68C2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2120</Words>
  <Characters>2312</Characters>
  <Lines>0</Lines>
  <Paragraphs>0</Paragraphs>
  <TotalTime>4</TotalTime>
  <ScaleCrop>false</ScaleCrop>
  <LinksUpToDate>false</LinksUpToDate>
  <CharactersWithSpaces>2407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苑占江</cp:lastModifiedBy>
  <dcterms:modified xsi:type="dcterms:W3CDTF">2025-07-24T09:41:10Z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CD2223978FB8407BA55720CFFB9A8DAB_13</vt:lpwstr>
  </property>
</Properties>
</file>