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E8670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《战略管理》课程单元设计（项目六：企业竞争战略）</w:t>
      </w:r>
    </w:p>
    <w:p w14:paraId="24AD979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课程名称：战略管理</w:t>
      </w:r>
    </w:p>
    <w:p w14:paraId="095E15B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单元名称：项目六 企业竞争战略</w:t>
      </w:r>
    </w:p>
    <w:p w14:paraId="36FA9C1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适用专业：高职高专工商管理类、市场营销类、连锁经营类等相关专业</w:t>
      </w:r>
    </w:p>
    <w:p w14:paraId="130C1D6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授课对象：高职二年级/三年级学生</w:t>
      </w:r>
    </w:p>
    <w:p w14:paraId="435C4BE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课时：4课时（180分钟），分4个课时完成，第1课时聚焦企业竞争战略概述+成本领先战略，第2课时聚焦差异化战略+集中化战略，第3课时聚焦不同行业的企业竞争战略（上）——制造业、服务业，第4课时聚焦不同行业的企业竞争战略（下）——零售业+综合练习+课程总结</w:t>
      </w:r>
    </w:p>
    <w:p w14:paraId="4DD11A5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地位：本单元是《战略管理》课程的核心实操单元，承接项目五“企业发展战略”的核心内容，以企业竞争环境为导向，系统讲解企业竞争的三大基本战略及不同行业的竞争战略适配要点，是“战略制定”模块的重要组成部分，衔接后续“战略实施”“战略控制”等单元。核心是帮助学生掌握三种基本竞争战略的核心内涵、适用场景及差异，了解制造业、服务业、零售业的竞争战略特点，能结合本土中小企业、高职学生熟悉的企业案例，判断战略类型、分析战略适配性，提出简单的战略应用思路，培养学生的企业竞争战略识别与应用能力，贴合高职“实践导向、岗位适配”的教学理念，适配中小企业基层管理、运营、营销等岗位需求，为学生后续参与企业竞争策略制定、开展一线运营工作奠定坚实基础。</w:t>
      </w:r>
    </w:p>
    <w:p w14:paraId="738AEC9A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一、单元教学目标</w:t>
      </w:r>
      <w:bookmarkEnd w:id="0"/>
    </w:p>
    <w:p w14:paraId="6213BB8F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（一）知识目标</w:t>
      </w:r>
      <w:bookmarkEnd w:id="1"/>
    </w:p>
    <w:p w14:paraId="32EF72C5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掌握企业竞争战略的核心定义、核心目的及分类，理解竞争战略“打造自身优势、应对市场竞争”的核心逻辑。</w:t>
      </w:r>
    </w:p>
    <w:p w14:paraId="4FAE7759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掌握成本领先、差异化、集中化三种基本竞争战略的核心内涵、实现途径、适用场景及优势与风险，能清晰区分三种战略的核心差异。</w:t>
      </w:r>
    </w:p>
    <w:p w14:paraId="0C5392BF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掌握制造业、服务业、零售业的核心行业特点，了解各类行业常用的竞争战略类型及适配逻辑。</w:t>
      </w:r>
    </w:p>
    <w:p w14:paraId="5259CA4D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能结合本土中小企业案例，准确判断企业采用的竞争战略类型，掌握课堂练习题、案例分析题的解题思路，理解战略选择与企业实际、行业特点的关联。</w:t>
      </w:r>
    </w:p>
    <w:p w14:paraId="0AA0D4F5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（二）能力目标</w:t>
      </w:r>
      <w:bookmarkEnd w:id="2"/>
    </w:p>
    <w:p w14:paraId="26392E8A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能准确识别本土中小企业采用的基本竞争战略类型，结合案例拆解战略核心内涵，分析战略实施的优势与潜在风险，提升案例解读能力。</w:t>
      </w:r>
    </w:p>
    <w:p w14:paraId="09D06527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能结合不同行业（制造业、服务业、零售业）的特点，判断各类竞争战略的适配性，初步提出简单、可落地的战略应用思路，提升战略应用能力。</w:t>
      </w:r>
    </w:p>
    <w:p w14:paraId="661D5398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能独立完成课堂练习、综合案例分析任务，规范撰写答案要点，清晰阐述战略判断理由及分析思路，提升逻辑推理和文字表达能力。</w:t>
      </w:r>
    </w:p>
    <w:p w14:paraId="5C081A04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能参与课堂互动、小组讨论，交流案例分析观点和战略应用思路，提升沟通协作和观点表达能力，实现理论与实操的结合。</w:t>
      </w:r>
    </w:p>
    <w:p w14:paraId="00DAFE3D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能梳理三种基本竞争战略及不同行业竞争战略的逻辑关系，形成完整的知识体系，为后续学习战略实施、战略控制奠定基础，提升知识整合能力。</w:t>
      </w:r>
    </w:p>
    <w:p w14:paraId="70D96930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（三）素养目标</w:t>
      </w:r>
      <w:bookmarkEnd w:id="3"/>
    </w:p>
    <w:p w14:paraId="5333CA22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树立“竞争适配”的经营意识，培养敏锐的战略识别与判断能力，养成从企业资源、行业环境、市场需求视角选择竞争战略的思维习惯，贴合中小企业管理岗位职业素养要求。</w:t>
      </w:r>
    </w:p>
    <w:p w14:paraId="2C4575B6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养成严谨、务实的实操思维，能结合本土中小企业实际场景分析战略适配性，避免理论与实践脱节，杜绝盲目选择战略的思维，培养科学的战略分析方法。</w:t>
      </w:r>
    </w:p>
    <w:p w14:paraId="10D56426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具备团队协作意识和沟通表达能力，能积极参与课堂互动、小组讨论，主动分享观点和战略应用思路，配合完成相关任务并清晰汇报。</w:t>
      </w:r>
    </w:p>
    <w:p w14:paraId="17C772EE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了解中小企业基层管理、运营、营销等岗位中竞争战略的实际应用，结合自身职业发展，树立“立足岗位、贴合实际”的职业理念，提升岗位适配能力，为后续职业发展奠定基础。</w:t>
      </w:r>
    </w:p>
    <w:p w14:paraId="74053DA9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培养风险防控意识，理解各类竞争战略的潜在风险，学会结合企业实际规避风险，树立“稳健竞争、持续发展”的战略思维。</w:t>
      </w:r>
    </w:p>
    <w:p w14:paraId="4B3B4CD7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二、单元教学重点与难点</w:t>
      </w:r>
      <w:bookmarkEnd w:id="4"/>
    </w:p>
    <w:p w14:paraId="4853A670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（一）教学重点</w:t>
      </w:r>
      <w:bookmarkEnd w:id="5"/>
    </w:p>
    <w:p w14:paraId="3E240EAF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三种基本竞争战略（成本领先、差异化、集中化）的核心内涵、实现途径、适用场景及优势与风险，能准确区分各类战略的核心差异。</w:t>
      </w:r>
    </w:p>
    <w:p w14:paraId="05EF3216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制造业、服务业、零售业的核心行业特点，以及各类行业常用的竞争战略类型，能结合案例判断行业与战略的适配性。</w:t>
      </w:r>
    </w:p>
    <w:p w14:paraId="19B09C08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各类案例分析、课堂练习的解题思路，能结合本土中小企业场景完成战略判断、适配性分析等实操任务。</w:t>
      </w:r>
    </w:p>
    <w:p w14:paraId="33DEE113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（二）教学难点</w:t>
      </w:r>
      <w:bookmarkEnd w:id="6"/>
    </w:p>
    <w:p w14:paraId="29062A91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清晰区分三种基本竞争战略的核心差异（如成本领先与差异化、差异化与集中化），避免概念混淆，能结合案例准确判断。</w:t>
      </w:r>
    </w:p>
    <w:p w14:paraId="028F3348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结合不同行业的特点和企业实际，判断各类竞争战略的适配性，避免战略选择与行业特点、企业资源脱节，提出可落地的战略应用思路。</w:t>
      </w:r>
    </w:p>
    <w:p w14:paraId="5C5F3B3B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灵活运用各类战略知识，完成综合案例分析，能全面拆解企业采用的多种竞争战略，结合行业特点分析其合理性，提升综合应用能力。</w:t>
      </w:r>
    </w:p>
    <w:p w14:paraId="30A0EEDE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分析各类竞争战略的优势与潜在风险，结合企业实际提出风险规避措施，培养风险防控思维，贴合中小企业实际经营需求。</w:t>
      </w:r>
    </w:p>
    <w:p w14:paraId="348FF306"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三、教学方法与手段</w:t>
      </w:r>
      <w:bookmarkEnd w:id="7"/>
    </w:p>
    <w:p w14:paraId="7688348B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（一）教学方法</w:t>
      </w:r>
      <w:bookmarkEnd w:id="8"/>
    </w:p>
    <w:p w14:paraId="226118F2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教学法：选取本土中小企业、高职学生熟悉的企业（蜜雪冰城、喜茶、海底捞、沃尔玛、本地连锁超市、县域制造业企业等）案例，贴合高职学生认知特点和岗位需求，简化复杂案例，帮助学生理解各类战略的内涵、适用场景及实操要点，突破教学难点，保持案例的通俗性和关联性。</w:t>
      </w:r>
    </w:p>
    <w:p w14:paraId="48B8557F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讲练结合法：每课时穿插知识点讲授、课堂小练习，配套案例分析，及时巩固所学内容，贴合高职学生具象化、实操性学习规律，强化战略判断、案例分析能力。</w:t>
      </w:r>
    </w:p>
    <w:p w14:paraId="264445FE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通俗讲解法：简化各类竞争战略的复杂理论，用岗位场景化语言解读，结合本土中小企业实际，规避复杂理论堆砌，降低理解难度，重点突出实操性，强调“可识别、可分析、可应用”。</w:t>
      </w:r>
    </w:p>
    <w:p w14:paraId="406ACF1B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互动探究法：通过课堂提问、小组讨论、课堂汇报、互评等形式，引导学生结合案例分析问题、交流战略应用思路，调动学生积极性，提升参与度和实操能力。</w:t>
      </w:r>
    </w:p>
    <w:p w14:paraId="19BD8356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提问引导法：每课时导入、知识点过渡、小结环节，通过针对性提问，引导学生思考、回顾知识点，强化记忆，衔接教学内容，引导学生主动分析案例、梳理战略逻辑。</w:t>
      </w:r>
    </w:p>
    <w:p w14:paraId="0455C082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对比讲解法：针对易混淆的战略类型（如成本领先与差异化、差异化与集中化），通过案例对比、要点对比，帮助学生清晰区分，突破教学难点。</w:t>
      </w:r>
    </w:p>
    <w:p w14:paraId="1B3735BF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情景模拟法：贴合高职实操教学需求，设计简单的战略选择情景模拟任务，让学生结合场景为小型企业选择合适的竞争战略，提升战略应用能力。</w:t>
      </w:r>
    </w:p>
    <w:p w14:paraId="601AB843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（二）教学手段</w:t>
      </w:r>
      <w:bookmarkEnd w:id="9"/>
    </w:p>
    <w:p w14:paraId="1CF10D84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多媒体教学：PPT课件（含知识点、案例素材、战略类型判断模板、课堂练习题、综合练习题、战略模式拆解、案例图片），直观呈现核心内容和战略逻辑，辅助讲解，贴合课堂教学节奏。</w:t>
      </w:r>
    </w:p>
    <w:p w14:paraId="47280AB0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互动教学：课堂提问、小组讨论、课堂互评（练习及案例分析环节）、课堂发言（案例分析及战略思路汇报），调动学生积极性，及时了解学生掌握情况，及时查漏补缺。</w:t>
      </w:r>
    </w:p>
    <w:p w14:paraId="03747436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板书辅助：标注核心知识点、各类战略的核心差异、战略要点、易错点，帮助学生梳理知识体系，强化记忆，明确战略分析逻辑，区分易混淆概念。</w:t>
      </w:r>
    </w:p>
    <w:p w14:paraId="30A513F8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练习与任务辅助：课堂小练习（判断题、单选题、简答题）、综合练习题、战略类型判断模板、课后作业模板，辅助学生巩固知识点、提升案例分析和战略应用能力。</w:t>
      </w:r>
    </w:p>
    <w:p w14:paraId="02FC9CC8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素材辅助：本土中小企业案例实拍图片、案例背景介绍素材、情景模拟场景卡，增强课堂趣味性，帮助学生直观理解各类竞争战略在实际企业中的体现。</w:t>
      </w:r>
    </w:p>
    <w:p w14:paraId="56C5415F"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四、教学资源</w:t>
      </w:r>
      <w:bookmarkEnd w:id="10"/>
    </w:p>
    <w:p w14:paraId="240D16ED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（一）理论资源</w:t>
      </w:r>
      <w:bookmarkEnd w:id="11"/>
    </w:p>
    <w:p w14:paraId="3B8169B0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教材：《战略管理》（高职高专专用教材）中“企业竞争战略”“基本竞争战略”“不同行业竞争战略”等相关章节。</w:t>
      </w:r>
    </w:p>
    <w:p w14:paraId="0E78C273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辅助资料：三种基本竞争战略核心知识点手册、战略类型判断模板、案例完整版及分析答案、核心知识点总结、各类战略差异对照表。</w:t>
      </w:r>
    </w:p>
    <w:p w14:paraId="135DCF8B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案例素材：蜜雪冰城、喜茶、海底捞、沃尔玛、本地连锁超市、县域制造业企业、服务业企业、零售业企业等案例（完整版及简化版）及分析答案，贴合学生认知和岗位需求。</w:t>
      </w:r>
    </w:p>
    <w:p w14:paraId="19FD7102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（二）实操辅助资源</w:t>
      </w:r>
      <w:bookmarkEnd w:id="12"/>
    </w:p>
    <w:p w14:paraId="671D9680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课堂练习：每课时小练习（判断题、单选题、简答题）、练习题答案解析，贴合本土中小企业场景，重点巩固战略识别、适配性分析能力。</w:t>
      </w:r>
    </w:p>
    <w:p w14:paraId="7D3645CD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任务材料：小组讨论任务单、案例材料打印件、战略类型判断模板、情景模拟场景卡、课后作业模板，规范学生练习和作业完成格式。</w:t>
      </w:r>
    </w:p>
    <w:p w14:paraId="41A85AAA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辅助工具：各类战略核心差异对照表、战略应用实操指引、课堂提问题库，方便课堂引导和学生梳理战略分析思路。</w:t>
      </w:r>
    </w:p>
    <w:p w14:paraId="638D4CFE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（三）辅助资源</w:t>
      </w:r>
      <w:bookmarkEnd w:id="13"/>
    </w:p>
    <w:p w14:paraId="50E7E1B3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PPT课件：包含知识点、案例、练习、战略模板、战略差异对比等，适配4课时课堂讲授，贴合教学节奏，重点突出易混淆概念的区分和易错点提醒。</w:t>
      </w:r>
    </w:p>
    <w:p w14:paraId="44B5C2ED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多媒体素材：本土中小企业案例实拍图片、案例背景介绍素材、课堂练习PPT、情景模拟场景素材，增强课堂趣味性和直观性。</w:t>
      </w:r>
    </w:p>
    <w:p w14:paraId="23F9EB42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课堂提问题库：涵盖各知识点和实操任务的互动提问，方便课堂引导；课后作业要求及评分标准，规范作业完成质量，重点考核战略识别、案例分析能力。</w:t>
      </w:r>
    </w:p>
    <w:p w14:paraId="53F18C49">
      <w:pPr>
        <w:spacing w:before="380" w:after="140" w:line="288" w:lineRule="auto"/>
        <w:ind w:left="0"/>
        <w:jc w:val="left"/>
        <w:outlineLvl w:val="0"/>
      </w:pPr>
      <w:bookmarkStart w:id="14" w:name="heading_14"/>
      <w:r>
        <w:rPr>
          <w:rFonts w:ascii="Arial" w:hAnsi="Arial" w:eastAsia="等线" w:cs="Arial"/>
          <w:b/>
          <w:sz w:val="36"/>
        </w:rPr>
        <w:t>五、单元教学过程设计（总180分钟）</w:t>
      </w:r>
      <w:bookmarkEnd w:id="14"/>
    </w:p>
    <w:p w14:paraId="0A355211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第1课时：企业竞争战略概述 + 成本领先战略（45分钟）</w:t>
      </w:r>
      <w:bookmarkEnd w:id="1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5551C18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8A97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C4E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B56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6E6B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11E4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F3B2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4229E97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461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导入新课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C47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056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：“同学们，我们身边有很多同类企业在竞争——比如奶茶行业的蜜雪冰城和喜茶、超市行业的沃尔玛和本地连锁超市、手机行业的红米和苹果，它们面对竞争，采取的策略完全不同。大家思考：它们靠什么在竞争中站稳脚跟？”（邀请2-3名学生发言）总结导入：这些企业站稳脚跟的核心，就是采用了不同的“竞争战略”。今天我们就开始学习企业竞争战略，本节课重点讲解竞争战略的概述和第一种基本竞争战略——成本领先战略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CDA8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提问引导法、互动探究法；多媒体辅助（提问PPT、企业案例图片）、板书标注主题。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F7B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思考问题，主动发言，分享对企业竞争策略的认知，结合生活经验，快速进入学习状态，激发学习兴趣。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121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结合学生熟悉的企业案例，贴近学生认知，激发学习兴趣，自然引出本节课核心主题，体现知识的实用性。</w:t>
            </w:r>
          </w:p>
        </w:tc>
      </w:tr>
      <w:tr w14:paraId="065538D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5071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知识讲授：企业竞争战略概述+成本领先战略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699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F1D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企业竞争战略概述（10分钟）：① 核心定义（简化，贴合高职）：企业为了在市场竞争中获得优势、实现长远发展，针对竞争对手制定的一系列全局性、针对性的行动方案，核心是“打造自身优势，击败竞争对手或规避竞争”；② 核心目的：提升企业市场地位、扩大市场份额、增强核心竞争力，结合高职视角解读岗位关联；③ 分类：三种基本竞争战略、不同行业的竞争战略，明确本节课及后续课时学习重点。2. 成本领先战略（15分钟）：① 核心内涵（通俗化）：通过各种方式降低运营、生产成本，使产品/服务价格低于竞争对手，核心是“低成本、低价格、高销量”；② 实现途径：规模化生产、优化供应链、简化产品设计、提升运营效率（结合蜜雪冰城、沃尔玛案例）；③ 适用场景与案例：重点讲解蜜雪冰城、沃尔玛案例；④ 优势与风险（简化解读，贴合高职认知）。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5141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通俗讲解法、案例教学法；多媒体（PPT呈现定义、分类、案例）、板书标注核心要点。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8A9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认真听讲，记录重点，结合案例理解竞争战略概述和成本领先战略的核心内容，主动思考案例中的战略逻辑，关联岗位需求。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B508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突破本节课重点，通过通俗讲解和案例分析，让抽象知识点具象化，帮助学生掌握竞争战略概述和成本领先战略的核心内涵、实现途径及案例应用。</w:t>
            </w:r>
          </w:p>
        </w:tc>
      </w:tr>
      <w:tr w14:paraId="546DBAE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D24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05F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2B0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判断题：成本领先战略的核心是“通过降低成本，实现低价格，吸引价格敏感型消费者”（  ）；2. 单选题：下列企业中，最可能采用成本领先战略的是（  ）A. 喜茶 B. 红米手机 C. 苹果手机 D. 海底捞。要求学生独立完成，说明判断理由。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029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讲练结合法；多媒体（呈现练习题）、课堂提问、即时反馈。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496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独立完成练习，主动发言分享答案和判断理由，梳理解题思路，巩固成本领先战略的核心知识点。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FAA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即时巩固知识点，检验学生掌握情况，强化成本领先战略的识别能力，避免理论与实践脱节。</w:t>
            </w:r>
          </w:p>
        </w:tc>
      </w:tr>
      <w:tr w14:paraId="2D79280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F46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练习讲解与小结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0BB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AB3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讲解练习答案，纠正易错点，强调判断核心逻辑；2. 课时小结：梳理本节课核心（竞争战略的核心的、分类，成本领先战略的核心内涵、实现途径）；3. 预告：下一节课学习第二种基本竞争战略——差异化战略，了解企业如何通过“与众不同”获得竞争优势。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990F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通俗讲解法；板书梳理核心知识点，多媒体呈现答案解析和小结要点。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AE2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认真倾听答案解析，纠正自身错误，跟随教师梳理知识点，明确下节课学习内容，巩固本节课核心逻辑。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21DF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帮助学生梳理知识体系，强化核心知识点记忆，纠正易错点，实现课时顺畅衔接，为下节课差异化战略学习做好铺垫。</w:t>
            </w:r>
          </w:p>
        </w:tc>
      </w:tr>
    </w:tbl>
    <w:p w14:paraId="6A57C3B7"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第2课时：差异化战略 + 集中化战略（45分钟）</w:t>
      </w:r>
      <w:bookmarkEnd w:id="1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3D8D225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801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710C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009F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5CE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784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A7A1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363CFC2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4B34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复习回顾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057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49D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提问：上节课我们学习了成本领先战略，谁能说说成本领先战略的核心内涵和实现途径？（邀请学生发言，巩固知识点）；2. 导入：除了“低价”，企业还能通过什么方式获得竞争优势？比如喜茶比蜜雪冰城贵，但依然有很多消费者愿意购买，这就是另一种竞争战略——差异化战略。今天我们就学习差异化战略和集中化战略。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703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提问引导法、互动探究法；板书回顾核心知识点，标注成本领先战略的核心。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34E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主动回答问题，回顾上节课重点，思考差异化战略的核心逻辑，快速进入本节课学习状态，做好学习准备。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48D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巩固上节课知识，明确本节课学习任务，实现课时衔接，引导学生主动思考，激发学习兴趣。</w:t>
            </w:r>
          </w:p>
        </w:tc>
      </w:tr>
      <w:tr w14:paraId="2FD9434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760B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知识讲授：差异化战略+集中化战略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8E8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251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差异化战略（20分钟）：① 核心内涵（通俗化）：通过提供与竞争对手不同的产品、服务、品牌形象等，打造自身独特性，核心是“与众不同、有特色”，追求溢价；② 实现途径：产品差异化、服务差异化、品牌形象差异化、渠道差异化（结合喜茶、海底捞、江小白案例）；③ 适用场景与案例：重点讲解喜茶、海底捞案例；④ 优势与风险。2. 集中化战略（15分钟）：① 核心内涵（通俗化）：将资源集中在某一特定目标市场（人群、区域、产品），精准发力，核心是“聚焦一点”；② 分类：聚焦特定人群、特定区域、特定产品（结合乐高、本地连锁便利店案例）；③ 适用场景与案例；④ 优势与风险。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4FD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通俗讲解法、案例教学法、对比讲解法；多媒体（PPT呈现定义、分类、案例）、板书标注核心要点及战略差异。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54BE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认真听讲，记录重点，结合案例理解两种战略的核心内容，主动思考案例中的战略选择逻辑，区分两种战略的差异，关联岗位需求。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96F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突破本节课重点和难点，通过案例讲解和对比分析，帮助学生掌握差异化、集中化战略的核心内涵、实现途径及案例应用，清晰区分两种战略的差异。</w:t>
            </w:r>
          </w:p>
        </w:tc>
      </w:tr>
      <w:tr w14:paraId="304E21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E987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2D2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965F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单选题：下列企业采用的是差异化战略的是（  ）A. 蜜雪冰城 B. 海底捞 C. 乐高玩具 D. 本地便利店；2. 简答题：简述集中化战略与成本领先战略的核心区别。要求学生独立完成，规范撰写答案要点。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AA70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讲练结合法；多媒体（呈现练习题）、课堂提问、即时反馈。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1B7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独立完成练习，主动发言分享答案和分析思路，规范撰写简答题要点，巩固两种战略的识别和区分能力。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524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即时巩固知识点，检验学生掌握情况，强化战略识别和区分能力，提升文字表达和逻辑推理能力。</w:t>
            </w:r>
          </w:p>
        </w:tc>
      </w:tr>
      <w:tr w14:paraId="2A70691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F6E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练习讲解与小结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063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F93B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讲解练习答案，点评学生分析成果，纠正易错点（如混淆差异化与集中化），强调分析逻辑；2. 课时小结：梳理差异化、集中化战略的核心内涵，明确三种基本竞争战略的初步差异；3. 预告：下一节课学习不同行业的企业竞争战略，看看制造业、服务业如何结合行业特点选择合适的竞争战略。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1D57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通俗讲解法；板书梳理核心知识点，多媒体呈现答案解析和小结要点。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B00F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认真倾听答案解析和点评，纠正自身错误，跟随教师梳理知识体系，明确下节课学习内容，巩固本节课核心逻辑。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09A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帮助学生梳理知识体系，强化核心知识点记忆，纠正易错点，实现课时顺畅衔接，为下节课行业竞争战略学习做好铺垫。</w:t>
            </w:r>
          </w:p>
        </w:tc>
      </w:tr>
    </w:tbl>
    <w:p w14:paraId="498710FB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第3课时：不同行业的企业竞争战略（上）——制造业、服务业（45分钟）</w:t>
      </w:r>
      <w:bookmarkEnd w:id="1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7A00AF7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5A0C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BE9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65C5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4B2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A751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9DE4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4216CED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0447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复习导入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255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BBC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提问：请大家回忆三种基本竞争战略，分别说出它们的核心内涵（邀请学生发言，巩固三种基本战略的知识点，避免混淆）；2. 导入：不同行业的特点不同，竞争环境也不同，企业选择的竞争战略也会有所差异。今天我们重点学习制造业和服务业的竞争战略，结合行业特点和案例，理解战略的实际应用。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23DE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提问引导法、互动探究法；板书回顾核心知识点，标注三种基本竞争战略的核心。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858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主动回答问题，回顾三种基本竞争战略的核心内涵，明确行业特点与战略选择的关联，快速进入本节课学习状态。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621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巩固前两节课知识，明确本节课学习任务，实现课时衔接，引导学生理解“行业适配”的战略思维。</w:t>
            </w:r>
          </w:p>
        </w:tc>
      </w:tr>
      <w:tr w14:paraId="65A2ED7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3D83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知识讲授：制造业、服务业竞争战略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5307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7E38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制造业的企业竞争战略（20分钟）：① 制造业核心特点（贴合高职认知）：以生产实物产品为主，注重生产成本、产品质量、产能规模、供应链管理，竞争核心是“成本、质量、效率”；② 常用竞争战略：重点讲解成本领先（美的家电案例）、差异化（格力空调案例）两种战略，结合案例分析适配逻辑；③ 高职视角解读：结合基层管理岗位，说明战略与岗位工作的关联。2. 服务业的企业竞争战略（15分钟）：① 服务业核心特点：以提供服务为主，无实物产品，注重服务体验、客户满意度，竞争核心是“服务质量、便捷性、个性化”；② 常用竞争战略：重点讲解差异化（星巴克案例）、集中化（社区养老服务中心案例）两种战略；③ 高职视角解读：结合服务业就业岗位，说明战略与岗位需求的关联。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A87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通俗讲解法、案例教学法、对比讲解法；多媒体（PPT呈现行业特点、战略、案例）、板书标注核心要点。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024C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认真听讲，记录重点，结合案例理解制造业、服务业的行业特点及常用竞争战略，主动思考战略与行业特点的适配逻辑，关联自身职业发展。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0FF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突破本节课重点，通过行业特点分析和案例讲解，帮助学生掌握制造业、服务业常用的竞争战略，理解“行业适配”的核心逻辑，贴合高职岗位导向。</w:t>
            </w:r>
          </w:p>
        </w:tc>
      </w:tr>
      <w:tr w14:paraId="0D0E074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156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2690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29F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判断题：制造业企业只能采用成本领先战略，不能采用差异化战略（  ）；2. 单选题：社区养老服务中心采用的竞争战略是（  ）A. 成本领先战略 B. 差异化战略 C. 集中化战略 D. 无竞争战略。要求学生独立完成，说明判断理由，结合行业特点分析。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55C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讲练结合法；多媒体（呈现练习题）、课堂提问、即时反馈。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0A8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独立完成练习，主动发言分享答案和判断理由，结合行业特点分析战略适配性，巩固本节课知识点。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6354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即时巩固知识点，检验学生掌握情况，强化行业特点与战略适配性的分析能力，实现理论与实践结合。</w:t>
            </w:r>
          </w:p>
        </w:tc>
      </w:tr>
      <w:tr w14:paraId="06B7B28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85E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练习讲解与小结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86D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1D6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讲解练习答案，纠正易错点，强调行业特点对战略选择的影响；2. 课时小结：梳理制造业、服务业的核心特点及常用竞争战略，明确战略选择需贴合行业特点；3. 预告：下一节课我们学习零售业的竞争战略，同时进行课堂综合练习，巩固本堂课所有知识点。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8206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通俗讲解法；板书梳理核心知识点，多媒体呈现答案解析和小结要点。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D4F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认真倾听答案解析，纠正自身错误，跟随教师梳理知识体系，明确下节课学习内容，巩固本节课核心逻辑。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BCC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帮助学生梳理知识体系，强化核心知识点记忆，纠正易错点，实现课时顺畅衔接，为下节课零售业战略及综合练习做好铺垫。</w:t>
            </w:r>
          </w:p>
        </w:tc>
      </w:tr>
    </w:tbl>
    <w:p w14:paraId="4DDBB856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第4课时：不同行业的企业竞争战略（下）——零售业 + 综合练习 + 课程总结（45分钟）</w:t>
      </w:r>
      <w:bookmarkEnd w:id="1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7038A9E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C3E2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91A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5B4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3354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D04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9A3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3640437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9C8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复习导入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DF56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F865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提问：上节课我们学习了制造业和服务业的竞争战略，谁能说说制造业和服务业的核心特点及常用战略？（邀请学生发言，巩固知识点）；2. 导入：今天我们继续学习零售业的竞争战略，零售业是大家最熟悉的行业，也是高职学生就业的重点领域，之后我们通过综合练习，检验大家这4课时的学习效果，最后进行课程总结。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431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提问引导法、互动探究法；板书回顾核心知识点，标注制造业、服务业的常用战略。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8D0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主动回答问题，回顾上节课重点，明确零售业的学习意义，快速进入本节课学习状态，做好综合练习准备。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3BF4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巩固上节课知识，明确本节课学习任务，实现课时衔接，激发学生参与综合练习的积极性，贴合高职就业导向。</w:t>
            </w:r>
          </w:p>
        </w:tc>
      </w:tr>
      <w:tr w14:paraId="7776A8F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8A9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知识讲授：零售业竞争战略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C95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02C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零售业核心特点（贴合高职认知）：以销售商品为主，连接生产企业和消费者，注重门店选址、商品品类、价格、服务便捷性，竞争核心是“价格、便捷性、商品丰富度”；2. 常用竞争战略：重点讲解成本领先（沃尔玛案例）、差异化（名创优品案例）、集中化（本地社区便利店案例）三种战略，结合案例分析适配逻辑；3. 高职视角解读：结合零售行业岗位（门店店长、导购等），说明战略与岗位工作的关联；4. 小练习：简答题（结合本地社区便利店案例，分析其采用集中化战略的优势）。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800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通俗讲解法、案例教学法；多媒体（PPT呈现行业特点、战略、案例）、板书标注核心要点。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F9D8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认真听讲，记录重点，结合案例理解零售业的行业特点及常用竞争战略，完成小练习，主动思考战略与岗位工作的关联。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5BE7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突破本节课重点，通过案例讲解，帮助学生掌握零售业常用的竞争战略，理解战略与岗位工作的关联，为综合练习奠定基础。</w:t>
            </w:r>
          </w:p>
        </w:tc>
      </w:tr>
      <w:tr w14:paraId="1F4C947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D1D3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课堂综合练习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F03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6C1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综合练习题（涵盖4课时所有知识点）：1. 单选题（5题，考查三种基本战略识别、行业战略适配）；2. 多选题（3题，考查战略分类、行业竞争要点）；3. 案例分析题（1题，结合名创优品案例，分析其采用的竞争战略及贴合零售业的特点）。要求学生独立完成，规范撰写答案要点。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234D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讲练结合法；多媒体（呈现综合练习题）、课堂巡视、即时答疑。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961D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独立完成综合练习，规范撰写答案要点，遇到疑问及时提问，全面梳理4课时知识点，提升综合应用能力。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E288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全面检验4课时学习效果，强化知识点的综合应用能力，提升学生的案例分析、逻辑推理和文字表达能力，贴合高职实操导向。</w:t>
            </w:r>
          </w:p>
        </w:tc>
      </w:tr>
      <w:tr w14:paraId="7ADBE40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5EF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练习讲解与课程总结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21C5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385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练习讲解（5分钟）：简要讲解综合练习题答案，重点点评案例分析题，纠正易错点，强调解题思路；2. 课程总结（5分钟）：① 核心知识点回顾：三种基本竞争战略、不同行业竞争战略的核心内容；② 学习要求：掌握战略识别、适配性分析方法，结合岗位需求理解战略应用；③ 课后作业：结合身边的某一家零售企业，分析其采用的竞争战略类型，说明优势和不足，撰写100-200字分析报告。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86A1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通俗讲解法、总结归纳法；板书梳理知识体系，多媒体呈现答案解析和总结要点、课后作业要求。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D89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认真倾听答案解析和课程总结，纠正自身错误，跟随教师梳理4课时知识体系，明确课后作业要求，巩固所学内容。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E062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帮助学生梳理完整知识体系，强化核心知识点记忆，明确学习要求和课后任务，实现本单元教学目标，为后续学习做好铺垫。</w:t>
            </w:r>
          </w:p>
        </w:tc>
      </w:tr>
    </w:tbl>
    <w:p w14:paraId="32764BD9">
      <w:pPr>
        <w:spacing w:before="380" w:after="140" w:line="288" w:lineRule="auto"/>
        <w:ind w:left="0"/>
        <w:jc w:val="left"/>
        <w:outlineLvl w:val="0"/>
      </w:pPr>
      <w:bookmarkStart w:id="19" w:name="heading_19"/>
      <w:r>
        <w:rPr>
          <w:rFonts w:ascii="Arial" w:hAnsi="Arial" w:eastAsia="等线" w:cs="Arial"/>
          <w:b/>
          <w:sz w:val="36"/>
        </w:rPr>
        <w:t>六、单元考核评价</w:t>
      </w:r>
      <w:bookmarkEnd w:id="19"/>
    </w:p>
    <w:p w14:paraId="79DFC212">
      <w:pPr>
        <w:spacing w:before="320" w:after="120" w:line="288" w:lineRule="auto"/>
        <w:ind w:left="0"/>
        <w:jc w:val="left"/>
        <w:outlineLvl w:val="1"/>
      </w:pPr>
      <w:bookmarkStart w:id="20" w:name="heading_20"/>
      <w:r>
        <w:rPr>
          <w:rFonts w:ascii="Arial" w:hAnsi="Arial" w:eastAsia="等线" w:cs="Arial"/>
          <w:b/>
          <w:sz w:val="32"/>
        </w:rPr>
        <w:t>（一）考核原则</w:t>
      </w:r>
      <w:bookmarkEnd w:id="20"/>
    </w:p>
    <w:p w14:paraId="48835A6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坚持“实操导向、过程性评价与终结性评价结合”的原则，贴合高职学生认知特点和岗位需求，重点考核学生对竞争战略的识别、分析及应用能力，兼顾知识掌握、能力提升和素养养成，避免纯理论考核，突出“可操作、可落地”的评价导向，确保考核结果能真实反映学生的学习效果和岗位适配能力。</w:t>
      </w:r>
    </w:p>
    <w:p w14:paraId="56344B2D">
      <w:pPr>
        <w:spacing w:before="320" w:after="120" w:line="288" w:lineRule="auto"/>
        <w:ind w:left="0"/>
        <w:jc w:val="left"/>
        <w:outlineLvl w:val="1"/>
      </w:pPr>
      <w:bookmarkStart w:id="21" w:name="heading_21"/>
      <w:r>
        <w:rPr>
          <w:rFonts w:ascii="Arial" w:hAnsi="Arial" w:eastAsia="等线" w:cs="Arial"/>
          <w:b/>
          <w:sz w:val="32"/>
        </w:rPr>
        <w:t>（二）考核内容及权重</w:t>
      </w:r>
      <w:bookmarkEnd w:id="2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5B6CAD4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392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考核类型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1A18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考核内容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95C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考核方式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B0E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权重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4F0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考核标准</w:t>
            </w:r>
          </w:p>
        </w:tc>
      </w:tr>
      <w:tr w14:paraId="1C4A65E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93F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过程性评价（60%）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EF1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课堂参与：课堂提问、小组讨论、发言情况；2. 课堂练习：每课时小练习完成质量、答题思路；3. 情景模拟：战略选择情景模拟任务完成情况；4. 课后作业：零售企业竞争战略分析报告撰写质量。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650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课堂观察、练习批阅、作业点评、小组互评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78C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60%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401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课堂参与积极，能主动发言、参与讨论，观点贴合知识点；2. 课堂练习正确率≥80%，能清晰阐述答题理由；3. 情景模拟能结合场景选择合适战略，思路清晰；4. 课后作业贴合要求，分析到位、逻辑连贯。</w:t>
            </w:r>
          </w:p>
        </w:tc>
      </w:tr>
      <w:tr w14:paraId="277BAC6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B619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终结性评价（40%）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17B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三种基本竞争战略的识别与区分；2. 不同行业（制造业、服务业、零售业）竞争战略的适配性分析；3. 综合案例分析（结合本土中小企业案例，分析竞争战略及合理性）。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71C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单元测试（闭卷，45分钟）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19D1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7112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能准确识别战略类型，清晰区分易混淆战略；2. 能结合行业特点分析战略适配性；3. 案例分析能全面拆解战略，逻辑清晰、分析到位，贴合企业实际。</w:t>
            </w:r>
          </w:p>
        </w:tc>
      </w:tr>
    </w:tbl>
    <w:p w14:paraId="7A356A3F">
      <w:pPr>
        <w:spacing w:before="320" w:after="120" w:line="288" w:lineRule="auto"/>
        <w:ind w:left="0"/>
        <w:jc w:val="left"/>
        <w:outlineLvl w:val="1"/>
      </w:pPr>
      <w:bookmarkStart w:id="22" w:name="heading_22"/>
      <w:r>
        <w:rPr>
          <w:rFonts w:ascii="Arial" w:hAnsi="Arial" w:eastAsia="等线" w:cs="Arial"/>
          <w:b/>
          <w:sz w:val="32"/>
        </w:rPr>
        <w:t>（三）考核等级及标准</w:t>
      </w:r>
      <w:bookmarkEnd w:id="22"/>
    </w:p>
    <w:p w14:paraId="24EAAAFE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优秀（90-100分）：熟练掌握三种基本竞争战略和不同行业竞争战略的核心内容，能准确识别、清晰区分各类战略，案例分析全面深入，能结合企业实际提出可落地的战略应用思路；课堂参与积极，作业完成质量高，具备较强的战略应用能力和岗位适配素养。</w:t>
      </w:r>
    </w:p>
    <w:p w14:paraId="4BAB83F1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良好（80-89分）：掌握三种基本竞争战略和不同行业竞争战略的核心内容，能准确识别各类战略，基本区分易混淆战略；案例分析思路清晰、分析较到位；课堂参与较积极，作业完成质量较好，具备一定的战略应用能力。</w:t>
      </w:r>
    </w:p>
    <w:p w14:paraId="50B51551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合格（60-79分）：基本掌握三种基本竞争战略和不同行业竞争战略的核心内容，能识别常见战略类型，基本完成案例分析和课堂练习；课堂参与一般，作业基本符合要求，能初步应用战略知识解决简单问题。</w:t>
      </w:r>
    </w:p>
    <w:p w14:paraId="3A2E8B96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不合格（60分以下）：未掌握三种基本竞争战略的核心内容，无法准确识别战略类型，案例分析逻辑混乱、无法完成；课堂参与消极，作业未完成或质量极差，不具备基本的战略识别和应用能力。</w:t>
      </w:r>
    </w:p>
    <w:p w14:paraId="45377B20">
      <w:pPr>
        <w:spacing w:before="320" w:after="120" w:line="288" w:lineRule="auto"/>
        <w:ind w:left="0"/>
        <w:jc w:val="left"/>
        <w:outlineLvl w:val="1"/>
      </w:pPr>
      <w:bookmarkStart w:id="23" w:name="heading_23"/>
      <w:r>
        <w:rPr>
          <w:rFonts w:ascii="Arial" w:hAnsi="Arial" w:eastAsia="等线" w:cs="Arial"/>
          <w:b/>
          <w:sz w:val="32"/>
        </w:rPr>
        <w:t>（四）考核结果应用</w:t>
      </w:r>
      <w:bookmarkEnd w:id="23"/>
    </w:p>
    <w:p w14:paraId="23F2F2A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针对考核中发现的薄弱环节（如易混淆战略的区分、案例分析能力不足），在后续课时或复习课中进行针对性补讲和强化练习，帮助学生查漏补缺。</w:t>
      </w:r>
    </w:p>
    <w:p w14:paraId="118F26B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结合考核结果，对表现优秀的学生进行表扬，树立学习榜样；对不合格学生进行单独辅导，明确改进方向，督促其完成补学补练，确保达到单元教学目标。</w:t>
      </w:r>
    </w:p>
    <w:p w14:paraId="3D52BE6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考核结果纳入学生本课程总成绩，作为学生岗位适配能力评价的重要依据，为后续职业发展指导提供参考。</w:t>
      </w:r>
    </w:p>
    <w:p w14:paraId="45D342F3">
      <w:pPr>
        <w:spacing w:before="380" w:after="140" w:line="288" w:lineRule="auto"/>
        <w:ind w:left="0"/>
        <w:jc w:val="left"/>
        <w:outlineLvl w:val="0"/>
      </w:pPr>
      <w:bookmarkStart w:id="24" w:name="heading_24"/>
      <w:r>
        <w:rPr>
          <w:rFonts w:ascii="Arial" w:hAnsi="Arial" w:eastAsia="等线" w:cs="Arial"/>
          <w:b/>
          <w:sz w:val="36"/>
        </w:rPr>
        <w:t>七、单元实施建议</w:t>
      </w:r>
      <w:bookmarkEnd w:id="24"/>
    </w:p>
    <w:p w14:paraId="05F6BD0B">
      <w:pPr>
        <w:spacing w:before="320" w:after="120" w:line="288" w:lineRule="auto"/>
        <w:ind w:left="0"/>
        <w:jc w:val="left"/>
        <w:outlineLvl w:val="1"/>
      </w:pPr>
      <w:bookmarkStart w:id="25" w:name="heading_25"/>
      <w:r>
        <w:rPr>
          <w:rFonts w:ascii="Arial" w:hAnsi="Arial" w:eastAsia="等线" w:cs="Arial"/>
          <w:b/>
          <w:sz w:val="32"/>
        </w:rPr>
        <w:t>（一）课前准备建议</w:t>
      </w:r>
      <w:bookmarkEnd w:id="25"/>
    </w:p>
    <w:p w14:paraId="3427FDAC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素材准备：提前整理本土中小企业案例（优先选择学生熟悉的奶茶店、超市、本地制造业企业等），制作案例素材包（含案例背景、图片、核心问题），简化复杂案例，确保案例贴合高职学生认知；完善PPT课件，重点标注易混淆战略的对比要点、战略识别模板，插入案例图片和练习题目，适配4课时教学节奏。</w:t>
      </w:r>
    </w:p>
    <w:p w14:paraId="058B6F6F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学生准备：提前布置预习任务，让学生观察身边的同类企业（如奶茶店、超市），思考其竞争策略，记录疑问，带着问题进入课堂；提前发放战略类型判断模板，让学生初步熟悉模板使用方法，为课堂练习</w:t>
      </w:r>
      <w:bookmarkStart w:id="26" w:name="_GoBack"/>
      <w:bookmarkEnd w:id="26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931B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DE4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5FFFB1A7"/>
    <w:multiLevelType w:val="singleLevel"/>
    <w:tmpl w:val="5FFFB1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21"/>
  </w:num>
  <w:num w:numId="2">
    <w:abstractNumId w:val="15"/>
  </w:num>
  <w:num w:numId="3">
    <w:abstractNumId w:val="37"/>
  </w:num>
  <w:num w:numId="4">
    <w:abstractNumId w:val="13"/>
  </w:num>
  <w:num w:numId="5">
    <w:abstractNumId w:val="9"/>
  </w:num>
  <w:num w:numId="6">
    <w:abstractNumId w:val="23"/>
  </w:num>
  <w:num w:numId="7">
    <w:abstractNumId w:val="28"/>
  </w:num>
  <w:num w:numId="8">
    <w:abstractNumId w:val="43"/>
  </w:num>
  <w:num w:numId="9">
    <w:abstractNumId w:val="22"/>
  </w:num>
  <w:num w:numId="10">
    <w:abstractNumId w:val="5"/>
  </w:num>
  <w:num w:numId="11">
    <w:abstractNumId w:val="29"/>
  </w:num>
  <w:num w:numId="12">
    <w:abstractNumId w:val="38"/>
  </w:num>
  <w:num w:numId="13">
    <w:abstractNumId w:val="14"/>
  </w:num>
  <w:num w:numId="14">
    <w:abstractNumId w:val="34"/>
  </w:num>
  <w:num w:numId="15">
    <w:abstractNumId w:val="19"/>
  </w:num>
  <w:num w:numId="16">
    <w:abstractNumId w:val="27"/>
  </w:num>
  <w:num w:numId="17">
    <w:abstractNumId w:val="17"/>
  </w:num>
  <w:num w:numId="18">
    <w:abstractNumId w:val="16"/>
  </w:num>
  <w:num w:numId="19">
    <w:abstractNumId w:val="7"/>
  </w:num>
  <w:num w:numId="20">
    <w:abstractNumId w:val="33"/>
  </w:num>
  <w:num w:numId="21">
    <w:abstractNumId w:val="41"/>
  </w:num>
  <w:num w:numId="22">
    <w:abstractNumId w:val="24"/>
  </w:num>
  <w:num w:numId="23">
    <w:abstractNumId w:val="32"/>
  </w:num>
  <w:num w:numId="24">
    <w:abstractNumId w:val="8"/>
  </w:num>
  <w:num w:numId="25">
    <w:abstractNumId w:val="46"/>
  </w:num>
  <w:num w:numId="26">
    <w:abstractNumId w:val="44"/>
  </w:num>
  <w:num w:numId="27">
    <w:abstractNumId w:val="12"/>
  </w:num>
  <w:num w:numId="28">
    <w:abstractNumId w:val="42"/>
  </w:num>
  <w:num w:numId="29">
    <w:abstractNumId w:val="6"/>
  </w:num>
  <w:num w:numId="30">
    <w:abstractNumId w:val="31"/>
  </w:num>
  <w:num w:numId="31">
    <w:abstractNumId w:val="2"/>
  </w:num>
  <w:num w:numId="32">
    <w:abstractNumId w:val="36"/>
  </w:num>
  <w:num w:numId="33">
    <w:abstractNumId w:val="47"/>
  </w:num>
  <w:num w:numId="34">
    <w:abstractNumId w:val="0"/>
  </w:num>
  <w:num w:numId="35">
    <w:abstractNumId w:val="26"/>
  </w:num>
  <w:num w:numId="36">
    <w:abstractNumId w:val="35"/>
  </w:num>
  <w:num w:numId="37">
    <w:abstractNumId w:val="20"/>
  </w:num>
  <w:num w:numId="38">
    <w:abstractNumId w:val="18"/>
  </w:num>
  <w:num w:numId="39">
    <w:abstractNumId w:val="30"/>
  </w:num>
  <w:num w:numId="40">
    <w:abstractNumId w:val="45"/>
  </w:num>
  <w:num w:numId="41">
    <w:abstractNumId w:val="11"/>
  </w:num>
  <w:num w:numId="42">
    <w:abstractNumId w:val="4"/>
  </w:num>
  <w:num w:numId="43">
    <w:abstractNumId w:val="10"/>
  </w:num>
  <w:num w:numId="44">
    <w:abstractNumId w:val="39"/>
  </w:num>
  <w:num w:numId="45">
    <w:abstractNumId w:val="1"/>
  </w:num>
  <w:num w:numId="46">
    <w:abstractNumId w:val="25"/>
  </w:num>
  <w:num w:numId="47">
    <w:abstractNumId w:val="3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9BA14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10036</Words>
  <Characters>10188</Characters>
  <TotalTime>0</TotalTime>
  <ScaleCrop>false</ScaleCrop>
  <LinksUpToDate>false</LinksUpToDate>
  <CharactersWithSpaces>10310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2026-03-03T11:18:00Z</dcterms:created>
  <dc:creator>Apache POI</dc:creator>
  <cp:lastModifiedBy>刘俊玲</cp:lastModifiedBy>
  <dcterms:modified xsi:type="dcterms:W3CDTF">2026-03-03T11:23:04Z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eyJoZGlkIjoiMzEwNTM5NzYwMDRjMzkwZTVkZjY2ODkwMGIxNGU0OTUiLCJ1c2VySWQiOiIzODg3NzgyNzYifQ==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3F3C8D1D8DB64C738617E2B2241F8362_12</vt:lpwstr>
  </property>
</Properties>
</file>