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359711662"/>
      <w:bookmarkStart w:id="1" w:name="_Toc1262186297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任务3.3 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掌握提示词工程技巧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B4A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理解提示词工程作为系统化沟通框架的核心价值，掌握RTGO结构（目标-约束-输出格式）、示例引导法（Few-shot）与演绎推理法（思维链）三大技巧的设计原理与要素组织逻辑。</w:t>
            </w:r>
          </w:p>
          <w:p w14:paraId="6942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能够运用RTGO框架结构化构建提示词（明确目标、设定约束、定义输出），结合示例引导实现精准施策，通过演绎推理设计激发AI逻辑潜能，有效规避信息遗漏与表达歧义。</w:t>
            </w:r>
          </w:p>
          <w:p w14:paraId="692BD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养成工程化沟通思维，像设计"精准路书"一样系统规划AI交互路径，兼顾目标清晰性与细节完备性（如"避开施工路段"式约束），并善用Markdown等工具提升指令可读性。</w:t>
            </w:r>
            <w:bookmarkEnd w:id="2"/>
          </w:p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2344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与AI高效对话其实有诀窍——就像给朋友指路时，既要说清目的地，也要说明「避开施工路段」「喜欢林荫小道」等细节。提示词工程就像是一个操作指南，为我们提供了一个更加系统化的思考模式和设计流程，能帮助我们更有效地与AI系统沟通。比如，需要考虑哪些关键要素，如何有条理地组织这些要素，从而构建出一个结构完整，逻辑清晰的提示词。还可以避免漏掉重要的信息，减少表达歧义，从而大大提升与AI沟通的效率和质量。在输入提示词工程时，可以采用Markdown语法，让输入更清晰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本实训学习三种提示词工程技巧：1. RTGO框架、2. 示例引导法，使AI系统精准施策、3. 演绎推理法，使AI尽显逻辑锋芒。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1、教材配套学习助手/DeepSeek/豆包/文心一言…… + WPS/word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1、按照“实训步骤”的三个方法完成实验内容。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2、学会评价AI的回复，并进行提示词的调整。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440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方法一：RTGO框架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步骤一、任务分析及RTGO框架组成</w:t>
            </w:r>
          </w:p>
          <w:p w14:paraId="259C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任务描述：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三个月后我将参加英语口语考试，眼下正琢磨着如何借助大模型来助力口语对话练习，争取以高分顺利通过考试。毕竟大模型能模拟多样的对话场景，我希望能通过与它反复操练，提升表达的流畅度与准确性，而它若能针对我的发音、语法等问题给出具体反馈，再对高频考点词汇和实用表达进行标注解析，想必能让我的备考效率更高，离高分目标也更近一步。</w:t>
            </w:r>
          </w:p>
          <w:p w14:paraId="4CAD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Role（角色）+Task（任务）+Goal（目标）+Objective（具体操作要求）</w:t>
            </w:r>
          </w:p>
          <w:p w14:paraId="02E2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755005" cy="1507490"/>
                  <wp:effectExtent l="0" t="0" r="17145" b="1651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005" cy="150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7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步骤二、编写角色（Role）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请你扮演拥有十年英语教学经验的口语对话老师。</w:t>
            </w:r>
          </w:p>
          <w:p w14:paraId="32BE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步骤三、编写任务（Task）</w:t>
            </w:r>
          </w:p>
          <w:p w14:paraId="75EA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帮我进行口语对话训练。</w:t>
            </w:r>
          </w:p>
          <w:p w14:paraId="7D47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步骤四、编写目标（Goal）</w:t>
            </w:r>
          </w:p>
          <w:p w14:paraId="7ED4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训练的目的是三个月以后的口语考试、我需要以高分通过考试。</w:t>
            </w:r>
          </w:p>
          <w:p w14:paraId="6D4D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步骤五、编写具体操作要求（Objective）</w:t>
            </w:r>
          </w:p>
          <w:p w14:paraId="2851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对话的时候，注意要分析和指出我输入内容的问题、同时对自己的输出内容重点词汇标注并解析。</w:t>
            </w:r>
          </w:p>
          <w:p w14:paraId="1D8E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步骤六、利用大模型将其归纳为Markdown格式输入</w:t>
            </w:r>
          </w:p>
          <w:p w14:paraId="6A188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公式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”提示词内容“ + 优化需求 + 提示词框架</w:t>
            </w:r>
          </w:p>
          <w:p w14:paraId="3C6E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“请你扮演拥有十年英语教学经验的口语对话老师。帮我进行口语对话训练。训练的目的是三个月以后的口语考试、我需要以高分通过考试。对话的时候，注意要分析和指出我输入内容的问题、同时对自己的输出内容重点词汇标注并解析。“ 帮我优化提示词，用markdown的格式输出提示词，提示词框架为RTGO框架。注意不要删减或者增加提示词核心内容。</w:t>
            </w:r>
          </w:p>
          <w:p w14:paraId="1779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11DE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2465" cy="4066540"/>
                  <wp:effectExtent l="0" t="0" r="63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406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3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：利用大模型本身帮我们优化提示词，既可以使内容更加清晰，还可以完善提示词。</w:t>
            </w:r>
          </w:p>
          <w:p w14:paraId="24C8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步骤七、输入提示词，测试</w:t>
            </w:r>
          </w:p>
          <w:p w14:paraId="503E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复制提示词，粘贴到大模型</w:t>
            </w:r>
          </w:p>
          <w:p w14:paraId="73C2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</w:pPr>
            <w:r>
              <w:drawing>
                <wp:inline distT="0" distB="0" distL="114300" distR="114300">
                  <wp:extent cx="5758815" cy="4995545"/>
                  <wp:effectExtent l="0" t="0" r="13335" b="1460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815" cy="499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6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6987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drawing>
                <wp:inline distT="0" distB="0" distL="114300" distR="114300">
                  <wp:extent cx="2804795" cy="2610485"/>
                  <wp:effectExtent l="0" t="0" r="14605" b="1841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795" cy="261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9560" cy="2633345"/>
                  <wp:effectExtent l="0" t="0" r="8890" b="1460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63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8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：RTGO框架尤其适合职场工作场景，通过四维结构化实现任务精准交付，操作要求可以给出操作步骤，因此更适用于通用大模型。比如这里给出两个操作步骤，1. 分析用户输入内容；2. 标注大模型输出内容的重点。</w:t>
            </w:r>
          </w:p>
          <w:p w14:paraId="6FCB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348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方法二：BROKE框架</w:t>
            </w:r>
          </w:p>
          <w:p w14:paraId="48D4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步骤一、任务分析及RTGO框架组成</w:t>
            </w:r>
          </w:p>
          <w:p w14:paraId="0086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任务描述：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我是一个身高 160 厘米、体重 130 斤的大学生，希望大模型帮我制定以瘦身为目标的健身计划。注意，我目前仅晚上有时间运动、值得庆幸的是学校有免费运动场所。希望大模型能够帮我设计至少 5 个不同类型的健身项目，且在每个项目完成后提供专业反馈与建议。因为身体状况的变化，希望大模型可以每月评估一次我的身体状况，并根据评估结果调整健身计划。</w:t>
            </w:r>
          </w:p>
          <w:p w14:paraId="5001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Background（背景）+Role（角色）+Objective（目标）+Key Results（关键结果）+Evolution（演化）</w:t>
            </w:r>
          </w:p>
          <w:p w14:paraId="4F1A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8180" cy="1198245"/>
                  <wp:effectExtent l="0" t="0" r="13970" b="1905"/>
                  <wp:docPr id="1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119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7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步骤二、编写背景（Background）</w:t>
            </w:r>
          </w:p>
          <w:p w14:paraId="528D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：我是一名身高160厘米，体重130斤的大学学生，只有晚上有时间运动，且学校内有免费的运动场所。</w:t>
            </w:r>
          </w:p>
          <w:p w14:paraId="05D6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步骤三、编写角色（Role）</w:t>
            </w:r>
          </w:p>
          <w:p w14:paraId="6112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：假设你是一名在运动健康方面有丰富经验的专家</w:t>
            </w:r>
            <w:bookmarkStart w:id="4" w:name="_GoBack"/>
            <w:bookmarkEnd w:id="4"/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，能提供实用的建议和指导。</w:t>
            </w:r>
          </w:p>
          <w:p w14:paraId="7EC1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步骤四、编写目标（Objective）</w:t>
            </w:r>
          </w:p>
          <w:p w14:paraId="5696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：通过健身，实现瘦身。</w:t>
            </w:r>
          </w:p>
          <w:p w14:paraId="660BA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步骤五、编写关键结果（Key results）</w:t>
            </w:r>
          </w:p>
          <w:p w14:paraId="5B12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：完成至少 5 个不同类型的健身项目，每个项目后都能获得专业的反馈和建议。</w:t>
            </w:r>
          </w:p>
          <w:p w14:paraId="36DE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步骤六、编写演化（Evolution）</w:t>
            </w:r>
          </w:p>
          <w:p w14:paraId="3BE8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：每个月评估一次身体状况，调整健身计划。</w:t>
            </w:r>
          </w:p>
          <w:p w14:paraId="3FBF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步骤七、利用大模型将其归纳为Markdown格式输入</w:t>
            </w:r>
          </w:p>
          <w:p w14:paraId="1315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公式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”提示词内容“ + 优化需求 + 提示词框架</w:t>
            </w:r>
          </w:p>
          <w:p w14:paraId="3AC5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bookmarkStart w:id="3" w:name="OLE_LINK2"/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“我是一名身高160厘米，体重130斤的大学学生，只有晚上有时间运动，且学校内有免费的运动场所。假设你是一名经验丰富的假设你很专家，能提供实用的建议和指导。通过健身，实现瘦身。完成至少 5 个不同类型的健身项目，每个项目后都能获得专业的反馈和建议。每个月评估一次身体状况，调整健身计划。“ 帮我优化提示词，用markdown的格式输出提示词，提示词框架为BROKE框架（Background（背景）+Role（角色）+Objective（目标）+Key Results（关键结果）+Evolution（演化））。注意不要删减或者增加提示词核心内容。</w:t>
            </w:r>
            <w:bookmarkEnd w:id="3"/>
          </w:p>
          <w:p w14:paraId="6394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3D8D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6910" cy="4862195"/>
                  <wp:effectExtent l="0" t="0" r="15240" b="14605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10" cy="486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B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步骤八、输入提示词，测试</w:t>
            </w:r>
          </w:p>
          <w:p w14:paraId="0E92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复制提示词，粘贴到大模型</w:t>
            </w:r>
          </w:p>
          <w:p w14:paraId="51D2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0097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6910" cy="2626995"/>
                  <wp:effectExtent l="0" t="0" r="15240" b="190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10" cy="262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8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BROKE框架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帮我们制定了符合身体条件的健身计划。值得注意的是，BROKE框架的最大特点是针对情况进行动态优化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。</w:t>
            </w:r>
          </w:p>
          <w:p w14:paraId="7573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步骤九、动态优化</w:t>
            </w:r>
          </w:p>
          <w:p w14:paraId="1EA9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一个月以后，我的体重降低到了110斤，调整我的运动计划。</w:t>
            </w:r>
          </w:p>
          <w:p w14:paraId="72D3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076E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8180" cy="6156325"/>
                  <wp:effectExtent l="0" t="0" r="13970" b="15875"/>
                  <wp:docPr id="1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615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1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BROKE框架不仅仅是一个静态的框架，而是一个动态的过程，通过不断地测试和调整，来优化提示的设计和输出，并根据需要进行优化。比如这里的优化建议为：1. 每个月评估一次身体状况；2. 调整健身计划。</w:t>
            </w:r>
          </w:p>
          <w:p w14:paraId="18E66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  <w:p w14:paraId="6D6D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方法三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  <w:t>：ALIGN框架</w:t>
            </w:r>
          </w:p>
          <w:p w14:paraId="736F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步骤一、任务分析及ALIGN框架组成</w:t>
            </w:r>
          </w:p>
          <w:p w14:paraId="7E3E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任务描述：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我希望大模型帮我撰写一篇关于奶茶店的发展趋势分析，分析对象为霸王茶姬、茶救星球、一点点、CoCo、茶颜悦色、古茗这几个典型品牌。分析需达到专业投资者水平，遵循包含风格、发展趋势、盈利能力、运营效率四个维度的标准框架。特别要在分析中加入导致不同地区奶茶店风格差异的原因，并提出独到见解，以便我能全面把握这些品牌的发展态势，为投资决策提供参考。</w:t>
            </w:r>
          </w:p>
          <w:p w14:paraId="1081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Aim（目标）+Level（级别）+Input（输入）+Guidelines（指导原则）+Novelty（新颖性）</w:t>
            </w:r>
          </w:p>
          <w:p w14:paraId="7141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7545" cy="1229360"/>
                  <wp:effectExtent l="0" t="0" r="14605" b="8890"/>
                  <wp:docPr id="1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545" cy="12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C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步骤二、编写目标（Aim）</w:t>
            </w:r>
          </w:p>
          <w:p w14:paraId="12BC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写一篇奶茶店的发展趋势分析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0530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步骤三、编写级别（Level）</w:t>
            </w:r>
          </w:p>
          <w:p w14:paraId="4415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分析深度要达到专业投资者水平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5A3E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步骤四、编写输入（Input）</w:t>
            </w:r>
          </w:p>
          <w:p w14:paraId="6C27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需要分析的典型奶茶店名称，霸王茶姬、茶救星球、一点点、CoCo、茶颜悦色、古茗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4E2F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步骤五、编写指导原则（Guidelines）</w:t>
            </w:r>
          </w:p>
          <w:p w14:paraId="03AD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分析需要遵循标准的发展分析框架，包括风格、发展趋势、盈利能力、运营效率四个维度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7AA0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步骤六、编写新颖性（Novelty）</w:t>
            </w:r>
          </w:p>
          <w:p w14:paraId="1555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在分析中加入导致不同地区奶茶店风格差异的原因，提出独到的见解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4E5D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步骤七、利用大模型将其归纳为Markdown格式输入</w:t>
            </w:r>
          </w:p>
          <w:p w14:paraId="10E4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公式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”提示词内容“ + 优化需求 + 提示词框架</w:t>
            </w:r>
          </w:p>
          <w:p w14:paraId="1228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写一篇奶茶店的发展趋势分析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分析深度要达到专业投资者水平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需要分析的典型奶茶店名称，霸王茶姬、茶救星球、一点点、CoCo、茶颜悦色、古茗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分析需要遵循标准的发展分析框架，包括风格、发展趋势、盈利能力、运营效率四个维度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在分析中加入导致不同地区奶茶店风格差异的原因，提出独到的见解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。“ 帮我优化提示词，用markdown的格式输出提示词，提示词框架为ALIGN框架（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Aim（目标）+Level（级别）+Input（输入）+Guidelines（指导原则）+Novelty（新颖性）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）。注意不要删减或者增加提示词核心内容。</w:t>
            </w:r>
          </w:p>
          <w:p w14:paraId="421F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5D58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4370" cy="4881245"/>
                  <wp:effectExtent l="0" t="0" r="17780" b="14605"/>
                  <wp:docPr id="1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370" cy="488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F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步骤八、输入提示词，测试</w:t>
            </w:r>
          </w:p>
          <w:p w14:paraId="5048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复制提示词，粘贴到大模型</w:t>
            </w:r>
          </w:p>
          <w:p w14:paraId="4777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4082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4370" cy="4751705"/>
                  <wp:effectExtent l="0" t="0" r="0" b="0"/>
                  <wp:docPr id="19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7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370" cy="475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4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ALIGN作为面向突破性创新的提示词框架，通过五维协同机制重构人机协作模式，建立约束与自由的动态平衡机制。比如，这里的创新之处在于以地域差异为切入点，分析不同奶茶品牌的发展趋势。</w:t>
            </w:r>
          </w:p>
          <w:p w14:paraId="042A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如果你想用RTGO框架做一个健身计划，该如何组织提示词？</w:t>
            </w:r>
          </w:p>
          <w:p w14:paraId="482D5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3A93F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3E64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如果你想使用BROKE框架做一个可以更新的英语学习计划，该如何组织提示词？</w:t>
            </w:r>
          </w:p>
          <w:p w14:paraId="1020B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12BFE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EB26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580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你还可以用其他的提示词框架实现奶茶店调研分析吗？</w:t>
            </w:r>
          </w:p>
          <w:p w14:paraId="5286E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058FD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AEAD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A2168AE"/>
    <w:rsid w:val="0B8B196B"/>
    <w:rsid w:val="0FFB6AD0"/>
    <w:rsid w:val="11090A00"/>
    <w:rsid w:val="124A70DD"/>
    <w:rsid w:val="184E0B5E"/>
    <w:rsid w:val="1B3FEDE0"/>
    <w:rsid w:val="1D8E21CE"/>
    <w:rsid w:val="242A3F0F"/>
    <w:rsid w:val="27BB755F"/>
    <w:rsid w:val="302208F9"/>
    <w:rsid w:val="3544189C"/>
    <w:rsid w:val="39897076"/>
    <w:rsid w:val="3B126F8C"/>
    <w:rsid w:val="3EB61DB4"/>
    <w:rsid w:val="40EE4DA1"/>
    <w:rsid w:val="470A1525"/>
    <w:rsid w:val="48EE969C"/>
    <w:rsid w:val="4BDD1622"/>
    <w:rsid w:val="4D8A63B1"/>
    <w:rsid w:val="4FAF7EFA"/>
    <w:rsid w:val="53052442"/>
    <w:rsid w:val="582743AD"/>
    <w:rsid w:val="58D72E42"/>
    <w:rsid w:val="5A68134D"/>
    <w:rsid w:val="5CF94596"/>
    <w:rsid w:val="5D4279A8"/>
    <w:rsid w:val="604E2417"/>
    <w:rsid w:val="605E34C8"/>
    <w:rsid w:val="61847BDE"/>
    <w:rsid w:val="67220354"/>
    <w:rsid w:val="6BD81FE5"/>
    <w:rsid w:val="6BDA5F51"/>
    <w:rsid w:val="7049418A"/>
    <w:rsid w:val="706A6711"/>
    <w:rsid w:val="72E21CB0"/>
    <w:rsid w:val="735F02D2"/>
    <w:rsid w:val="739C556F"/>
    <w:rsid w:val="744C0E5F"/>
    <w:rsid w:val="74CA62AD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3251</Words>
  <Characters>3673</Characters>
  <Lines>0</Lines>
  <Paragraphs>0</Paragraphs>
  <TotalTime>13</TotalTime>
  <ScaleCrop>false</ScaleCrop>
  <LinksUpToDate>false</LinksUpToDate>
  <CharactersWithSpaces>3795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苑占江</cp:lastModifiedBy>
  <dcterms:modified xsi:type="dcterms:W3CDTF">2025-07-25T03:14:28Z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562451E1EE4C4A76A105B8FE1214557B_13</vt:lpwstr>
  </property>
</Properties>
</file>