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BB45E">
      <w:pPr>
        <w:pStyle w:val="6"/>
        <w:snapToGrid w:val="0"/>
        <w:spacing w:before="0" w:beforeAutospacing="0" w:after="0" w:afterAutospacing="0" w:line="300" w:lineRule="auto"/>
        <w:rPr>
          <w:rFonts w:hint="eastAsia" w:ascii="宋体" w:hAnsi="宋体"/>
          <w:b/>
          <w:bCs/>
          <w:color w:val="auto"/>
          <w:sz w:val="36"/>
          <w:szCs w:val="36"/>
        </w:rPr>
      </w:pPr>
      <w:bookmarkStart w:id="0" w:name="_GoBack"/>
      <w:bookmarkEnd w:id="0"/>
    </w:p>
    <w:tbl>
      <w:tblPr>
        <w:tblStyle w:val="9"/>
        <w:tblW w:w="14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2136"/>
        <w:gridCol w:w="2069"/>
        <w:gridCol w:w="1392"/>
        <w:gridCol w:w="3571"/>
        <w:gridCol w:w="1738"/>
        <w:gridCol w:w="1867"/>
      </w:tblGrid>
      <w:tr w14:paraId="3A2C8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4010" w:type="dxa"/>
            <w:gridSpan w:val="7"/>
            <w:tcBorders>
              <w:tl2br w:val="nil"/>
              <w:tr2bl w:val="nil"/>
            </w:tcBorders>
            <w:shd w:val="clear" w:color="auto" w:fill="0070C0"/>
            <w:noWrap w:val="0"/>
            <w:vAlign w:val="center"/>
          </w:tcPr>
          <w:p w14:paraId="25E75E11">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FFFFFF"/>
                <w:kern w:val="0"/>
                <w:sz w:val="36"/>
                <w:szCs w:val="36"/>
                <w:shd w:val="clear" w:color="auto" w:fill="FFFFFF"/>
                <w:lang w:bidi="he-IL"/>
              </w:rPr>
              <w:t>一、教学基本情况</w:t>
            </w:r>
          </w:p>
        </w:tc>
      </w:tr>
      <w:tr w14:paraId="1328A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237" w:type="dxa"/>
            <w:tcBorders>
              <w:tl2br w:val="nil"/>
              <w:tr2bl w:val="nil"/>
            </w:tcBorders>
            <w:shd w:val="clear" w:color="auto" w:fill="B8CCE4"/>
            <w:noWrap w:val="0"/>
            <w:vAlign w:val="center"/>
          </w:tcPr>
          <w:p w14:paraId="7AE2E0A0">
            <w:pPr>
              <w:spacing w:before="16"/>
              <w:ind w:right="-50"/>
              <w:jc w:val="left"/>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授课单元</w:t>
            </w:r>
          </w:p>
        </w:tc>
        <w:tc>
          <w:tcPr>
            <w:tcW w:w="4205" w:type="dxa"/>
            <w:gridSpan w:val="2"/>
            <w:tcBorders>
              <w:right w:val="single" w:color="auto" w:sz="4" w:space="0"/>
              <w:tl2br w:val="nil"/>
              <w:tr2bl w:val="nil"/>
            </w:tcBorders>
            <w:shd w:val="clear" w:color="auto" w:fill="auto"/>
            <w:noWrap w:val="0"/>
            <w:vAlign w:val="center"/>
          </w:tcPr>
          <w:p w14:paraId="6BF67856">
            <w:pPr>
              <w:spacing w:before="16"/>
              <w:ind w:right="-50"/>
              <w:jc w:val="center"/>
              <w:rPr>
                <w:rFonts w:hint="default"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模块二  搭建零售门店O2O运营基础</w:t>
            </w:r>
          </w:p>
        </w:tc>
        <w:tc>
          <w:tcPr>
            <w:tcW w:w="1392" w:type="dxa"/>
            <w:tcBorders>
              <w:left w:val="single" w:color="auto" w:sz="4" w:space="0"/>
              <w:right w:val="single" w:color="auto" w:sz="4" w:space="0"/>
              <w:tl2br w:val="nil"/>
              <w:tr2bl w:val="nil"/>
            </w:tcBorders>
            <w:shd w:val="clear" w:color="auto" w:fill="B8CCE4"/>
            <w:noWrap w:val="0"/>
            <w:vAlign w:val="center"/>
          </w:tcPr>
          <w:p w14:paraId="031E781F">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授课班级</w:t>
            </w:r>
          </w:p>
        </w:tc>
        <w:tc>
          <w:tcPr>
            <w:tcW w:w="3571" w:type="dxa"/>
            <w:tcBorders>
              <w:left w:val="single" w:color="auto" w:sz="4" w:space="0"/>
              <w:right w:val="single" w:color="auto" w:sz="4" w:space="0"/>
              <w:tl2br w:val="nil"/>
              <w:tr2bl w:val="nil"/>
            </w:tcBorders>
            <w:shd w:val="clear" w:color="auto" w:fill="FFFFFF"/>
            <w:noWrap w:val="0"/>
            <w:vAlign w:val="center"/>
          </w:tcPr>
          <w:p w14:paraId="0AF0FEBC">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202</w:t>
            </w:r>
            <w:r>
              <w:rPr>
                <w:rFonts w:hint="eastAsia" w:ascii="微软雅黑" w:hAnsi="微软雅黑" w:eastAsia="微软雅黑" w:cs="微软雅黑"/>
                <w:b/>
                <w:bCs/>
                <w:color w:val="333333"/>
                <w:kern w:val="0"/>
                <w:sz w:val="24"/>
                <w:lang w:val="en-US" w:eastAsia="zh-CN" w:bidi="he-IL"/>
              </w:rPr>
              <w:t>4</w:t>
            </w:r>
            <w:r>
              <w:rPr>
                <w:rFonts w:hint="eastAsia" w:ascii="微软雅黑" w:hAnsi="微软雅黑" w:eastAsia="微软雅黑" w:cs="微软雅黑"/>
                <w:b/>
                <w:bCs/>
                <w:color w:val="333333"/>
                <w:kern w:val="0"/>
                <w:sz w:val="24"/>
                <w:lang w:bidi="he-IL"/>
              </w:rPr>
              <w:t>级</w:t>
            </w:r>
            <w:r>
              <w:rPr>
                <w:rFonts w:hint="eastAsia" w:ascii="微软雅黑" w:hAnsi="微软雅黑" w:eastAsia="微软雅黑" w:cs="微软雅黑"/>
                <w:b/>
                <w:bCs/>
                <w:color w:val="333333"/>
                <w:kern w:val="0"/>
                <w:sz w:val="24"/>
                <w:lang w:val="en-US" w:eastAsia="zh-CN" w:bidi="he-IL"/>
              </w:rPr>
              <w:t>电子商务专业</w:t>
            </w:r>
          </w:p>
        </w:tc>
        <w:tc>
          <w:tcPr>
            <w:tcW w:w="1738" w:type="dxa"/>
            <w:tcBorders>
              <w:left w:val="single" w:color="auto" w:sz="4" w:space="0"/>
              <w:right w:val="single" w:color="auto" w:sz="4" w:space="0"/>
              <w:tl2br w:val="nil"/>
              <w:tr2bl w:val="nil"/>
            </w:tcBorders>
            <w:shd w:val="clear" w:color="auto" w:fill="B8CCE4"/>
            <w:noWrap w:val="0"/>
            <w:vAlign w:val="top"/>
          </w:tcPr>
          <w:p w14:paraId="44833343">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授课形式</w:t>
            </w:r>
          </w:p>
        </w:tc>
        <w:tc>
          <w:tcPr>
            <w:tcW w:w="1867" w:type="dxa"/>
            <w:tcBorders>
              <w:left w:val="single" w:color="auto" w:sz="4" w:space="0"/>
              <w:tl2br w:val="nil"/>
              <w:tr2bl w:val="nil"/>
            </w:tcBorders>
            <w:noWrap w:val="0"/>
            <w:vAlign w:val="top"/>
          </w:tcPr>
          <w:p w14:paraId="165F90D9">
            <w:pPr>
              <w:spacing w:before="16"/>
              <w:ind w:right="-50"/>
              <w:jc w:val="center"/>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线上线下结合</w:t>
            </w:r>
          </w:p>
        </w:tc>
      </w:tr>
      <w:tr w14:paraId="49ECA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237" w:type="dxa"/>
            <w:tcBorders>
              <w:tl2br w:val="nil"/>
              <w:tr2bl w:val="nil"/>
            </w:tcBorders>
            <w:shd w:val="clear" w:color="auto" w:fill="B8CCE4"/>
            <w:noWrap w:val="0"/>
            <w:vAlign w:val="center"/>
          </w:tcPr>
          <w:p w14:paraId="62BC42E2">
            <w:pPr>
              <w:spacing w:before="16"/>
              <w:ind w:right="-50" w:rightChars="0"/>
              <w:jc w:val="left"/>
              <w:rPr>
                <w:rFonts w:hint="eastAsia" w:ascii="微软雅黑" w:hAnsi="微软雅黑" w:eastAsia="微软雅黑" w:cs="微软雅黑"/>
                <w:b/>
                <w:bCs/>
                <w:color w:val="333333"/>
                <w:kern w:val="0"/>
                <w:sz w:val="24"/>
                <w:szCs w:val="24"/>
                <w:lang w:val="en-US" w:eastAsia="zh-CN" w:bidi="he-IL"/>
              </w:rPr>
            </w:pPr>
            <w:r>
              <w:rPr>
                <w:rFonts w:hint="eastAsia" w:ascii="微软雅黑" w:hAnsi="微软雅黑" w:eastAsia="微软雅黑" w:cs="微软雅黑"/>
                <w:b/>
                <w:bCs/>
                <w:color w:val="333333"/>
                <w:kern w:val="0"/>
                <w:sz w:val="24"/>
                <w:lang w:eastAsia="zh-CN" w:bidi="he-IL"/>
              </w:rPr>
              <w:t>任务</w:t>
            </w:r>
            <w:r>
              <w:rPr>
                <w:rFonts w:hint="eastAsia" w:ascii="微软雅黑" w:hAnsi="微软雅黑" w:eastAsia="微软雅黑" w:cs="微软雅黑"/>
                <w:b/>
                <w:bCs/>
                <w:color w:val="333333"/>
                <w:kern w:val="0"/>
                <w:sz w:val="24"/>
                <w:lang w:bidi="he-IL"/>
              </w:rPr>
              <w:t>名称</w:t>
            </w:r>
          </w:p>
        </w:tc>
        <w:tc>
          <w:tcPr>
            <w:tcW w:w="4205" w:type="dxa"/>
            <w:gridSpan w:val="2"/>
            <w:tcBorders>
              <w:right w:val="single" w:color="auto" w:sz="4" w:space="0"/>
              <w:tl2br w:val="nil"/>
              <w:tr2bl w:val="nil"/>
            </w:tcBorders>
            <w:shd w:val="clear" w:color="auto" w:fill="auto"/>
            <w:noWrap w:val="0"/>
            <w:vAlign w:val="center"/>
          </w:tcPr>
          <w:p w14:paraId="794FEAF2">
            <w:pPr>
              <w:spacing w:before="16"/>
              <w:ind w:right="-50" w:rightChars="0"/>
              <w:jc w:val="center"/>
              <w:rPr>
                <w:rFonts w:hint="default" w:ascii="微软雅黑" w:hAnsi="微软雅黑" w:eastAsia="微软雅黑" w:cs="微软雅黑"/>
                <w:b/>
                <w:bCs/>
                <w:color w:val="333333"/>
                <w:kern w:val="0"/>
                <w:sz w:val="24"/>
                <w:szCs w:val="24"/>
                <w:lang w:val="en-US" w:eastAsia="zh-CN" w:bidi="he-IL"/>
              </w:rPr>
            </w:pPr>
            <w:r>
              <w:rPr>
                <w:rFonts w:hint="eastAsia" w:ascii="微软雅黑" w:hAnsi="微软雅黑" w:eastAsia="微软雅黑" w:cs="微软雅黑"/>
                <w:b/>
                <w:bCs/>
                <w:color w:val="333333"/>
                <w:kern w:val="0"/>
                <w:sz w:val="24"/>
                <w:lang w:val="en-US" w:eastAsia="zh-CN" w:bidi="he-IL"/>
              </w:rPr>
              <w:t>任务2.3零售门店外部“场”景的搭建</w:t>
            </w:r>
          </w:p>
        </w:tc>
        <w:tc>
          <w:tcPr>
            <w:tcW w:w="1392" w:type="dxa"/>
            <w:tcBorders>
              <w:left w:val="single" w:color="auto" w:sz="4" w:space="0"/>
              <w:right w:val="single" w:color="auto" w:sz="4" w:space="0"/>
              <w:tl2br w:val="nil"/>
              <w:tr2bl w:val="nil"/>
            </w:tcBorders>
            <w:shd w:val="clear" w:color="auto" w:fill="B8CCE4"/>
            <w:noWrap w:val="0"/>
            <w:vAlign w:val="center"/>
          </w:tcPr>
          <w:p w14:paraId="23E93E74">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授课地点</w:t>
            </w:r>
          </w:p>
        </w:tc>
        <w:tc>
          <w:tcPr>
            <w:tcW w:w="3571" w:type="dxa"/>
            <w:tcBorders>
              <w:left w:val="single" w:color="auto" w:sz="4" w:space="0"/>
              <w:right w:val="single" w:color="auto" w:sz="4" w:space="0"/>
              <w:tl2br w:val="nil"/>
              <w:tr2bl w:val="nil"/>
            </w:tcBorders>
            <w:shd w:val="clear" w:color="auto" w:fill="FFFFFF"/>
            <w:noWrap w:val="0"/>
            <w:vAlign w:val="center"/>
          </w:tcPr>
          <w:p w14:paraId="07CA6208">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实训室</w:t>
            </w:r>
          </w:p>
        </w:tc>
        <w:tc>
          <w:tcPr>
            <w:tcW w:w="1738" w:type="dxa"/>
            <w:tcBorders>
              <w:left w:val="single" w:color="auto" w:sz="4" w:space="0"/>
              <w:right w:val="single" w:color="auto" w:sz="4" w:space="0"/>
              <w:tl2br w:val="nil"/>
              <w:tr2bl w:val="nil"/>
            </w:tcBorders>
            <w:shd w:val="clear" w:color="auto" w:fill="B8CCE4"/>
            <w:noWrap w:val="0"/>
            <w:vAlign w:val="top"/>
          </w:tcPr>
          <w:p w14:paraId="2EC89CC6">
            <w:pPr>
              <w:spacing w:before="16"/>
              <w:ind w:right="-50" w:rightChars="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bidi="he-IL"/>
              </w:rPr>
              <w:t>课时数</w:t>
            </w:r>
          </w:p>
        </w:tc>
        <w:tc>
          <w:tcPr>
            <w:tcW w:w="1867" w:type="dxa"/>
            <w:tcBorders>
              <w:left w:val="single" w:color="auto" w:sz="4" w:space="0"/>
              <w:tl2br w:val="nil"/>
              <w:tr2bl w:val="nil"/>
            </w:tcBorders>
            <w:noWrap w:val="0"/>
            <w:vAlign w:val="top"/>
          </w:tcPr>
          <w:p w14:paraId="2995E3A2">
            <w:pPr>
              <w:spacing w:before="16"/>
              <w:ind w:right="-50" w:rightChars="0"/>
              <w:jc w:val="center"/>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2</w:t>
            </w:r>
          </w:p>
        </w:tc>
      </w:tr>
      <w:tr w14:paraId="648DA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0" w:hRule="atLeast"/>
        </w:trPr>
        <w:tc>
          <w:tcPr>
            <w:tcW w:w="1237" w:type="dxa"/>
            <w:tcBorders>
              <w:bottom w:val="single" w:color="auto" w:sz="4" w:space="0"/>
              <w:tl2br w:val="nil"/>
              <w:tr2bl w:val="nil"/>
            </w:tcBorders>
            <w:shd w:val="clear" w:color="auto" w:fill="B8CCE4"/>
            <w:noWrap w:val="0"/>
            <w:vAlign w:val="center"/>
          </w:tcPr>
          <w:p w14:paraId="0858828E">
            <w:pPr>
              <w:spacing w:before="16"/>
              <w:ind w:right="-50"/>
              <w:jc w:val="left"/>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学情分析</w:t>
            </w:r>
          </w:p>
        </w:tc>
        <w:tc>
          <w:tcPr>
            <w:tcW w:w="12773" w:type="dxa"/>
            <w:gridSpan w:val="6"/>
            <w:tcBorders>
              <w:bottom w:val="single" w:color="auto" w:sz="4" w:space="0"/>
              <w:tl2br w:val="nil"/>
              <w:tr2bl w:val="nil"/>
            </w:tcBorders>
            <w:noWrap w:val="0"/>
            <w:vAlign w:val="center"/>
          </w:tcPr>
          <w:p w14:paraId="06E24152">
            <w:pPr>
              <w:numPr>
                <w:ilvl w:val="0"/>
                <w:numId w:val="1"/>
              </w:numPr>
              <w:spacing w:before="16"/>
              <w:ind w:right="-50" w:rightChars="0"/>
              <w:jc w:val="left"/>
              <w:rPr>
                <w:rFonts w:hint="eastAsia" w:ascii="微软雅黑" w:hAnsi="微软雅黑" w:eastAsia="微软雅黑" w:cs="微软雅黑"/>
                <w:color w:val="333333"/>
                <w:kern w:val="0"/>
                <w:sz w:val="24"/>
                <w:lang w:bidi="he-IL"/>
              </w:rPr>
            </w:pPr>
            <w:r>
              <w:rPr>
                <w:rFonts w:hint="eastAsia" w:ascii="微软雅黑" w:hAnsi="微软雅黑" w:eastAsia="微软雅黑" w:cs="微软雅黑"/>
                <w:color w:val="333333"/>
                <w:kern w:val="0"/>
                <w:sz w:val="24"/>
                <w:lang w:bidi="he-IL"/>
              </w:rPr>
              <w:t>知识与技能：已经学习传统门店全渠道战略转型的策略、AI指令设计。</w:t>
            </w:r>
          </w:p>
          <w:p w14:paraId="3567C4AC">
            <w:pPr>
              <w:numPr>
                <w:ilvl w:val="0"/>
                <w:numId w:val="1"/>
              </w:numPr>
              <w:spacing w:before="16"/>
              <w:ind w:right="-50" w:rightChars="0"/>
              <w:jc w:val="left"/>
              <w:rPr>
                <w:rFonts w:hint="eastAsia" w:ascii="微软雅黑" w:hAnsi="微软雅黑" w:eastAsia="微软雅黑" w:cs="微软雅黑"/>
                <w:color w:val="333333"/>
                <w:kern w:val="0"/>
                <w:sz w:val="24"/>
                <w:lang w:bidi="he-IL"/>
              </w:rPr>
            </w:pPr>
            <w:r>
              <w:rPr>
                <w:rFonts w:hint="eastAsia" w:ascii="微软雅黑" w:hAnsi="微软雅黑" w:eastAsia="微软雅黑" w:cs="微软雅黑"/>
                <w:color w:val="333333"/>
                <w:kern w:val="0"/>
                <w:sz w:val="24"/>
                <w:lang w:bidi="he-IL"/>
              </w:rPr>
              <w:t>认知与实践：逻辑分析能力较弱，形象思维优于抽象思维，知识迁移能力不足，缺乏将理论知识转化为可执行的门店场景设计方案，缺乏将理论与行业实践连接的能力。</w:t>
            </w:r>
          </w:p>
          <w:p w14:paraId="073EC8C8">
            <w:pPr>
              <w:numPr>
                <w:ilvl w:val="0"/>
                <w:numId w:val="1"/>
              </w:numPr>
              <w:spacing w:before="16"/>
              <w:ind w:right="-50" w:rightChars="0"/>
              <w:jc w:val="left"/>
              <w:rPr>
                <w:rFonts w:hint="eastAsia" w:ascii="微软雅黑" w:hAnsi="微软雅黑" w:eastAsia="微软雅黑" w:cs="微软雅黑"/>
                <w:color w:val="333333"/>
                <w:kern w:val="0"/>
                <w:sz w:val="24"/>
                <w:lang w:bidi="he-IL"/>
              </w:rPr>
            </w:pPr>
            <w:r>
              <w:rPr>
                <w:rFonts w:hint="eastAsia" w:ascii="微软雅黑" w:hAnsi="微软雅黑" w:eastAsia="微软雅黑" w:cs="微软雅黑"/>
                <w:color w:val="333333"/>
                <w:kern w:val="0"/>
                <w:sz w:val="24"/>
                <w:lang w:bidi="he-IL"/>
              </w:rPr>
              <w:t>学习特点：善用智能终端获取知识；动手能力强，独立解决问题能力不足；对新技术（AI、AR）兴趣浓厚，但缺乏主动性。</w:t>
            </w:r>
          </w:p>
        </w:tc>
      </w:tr>
      <w:tr w14:paraId="50AA2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237" w:type="dxa"/>
            <w:vMerge w:val="restart"/>
            <w:tcBorders>
              <w:top w:val="single" w:color="auto" w:sz="4" w:space="0"/>
              <w:bottom w:val="single" w:color="auto" w:sz="4" w:space="0"/>
              <w:tl2br w:val="nil"/>
              <w:tr2bl w:val="nil"/>
            </w:tcBorders>
            <w:shd w:val="clear" w:color="auto" w:fill="B8CCE4"/>
            <w:noWrap w:val="0"/>
            <w:vAlign w:val="center"/>
          </w:tcPr>
          <w:p w14:paraId="6A2693DB">
            <w:pPr>
              <w:spacing w:before="16"/>
              <w:ind w:right="-50"/>
              <w:jc w:val="left"/>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教学目标</w:t>
            </w:r>
          </w:p>
        </w:tc>
        <w:tc>
          <w:tcPr>
            <w:tcW w:w="2136" w:type="dxa"/>
            <w:tcBorders>
              <w:top w:val="single" w:color="auto" w:sz="4" w:space="0"/>
              <w:bottom w:val="single" w:color="auto" w:sz="4" w:space="0"/>
              <w:tl2br w:val="nil"/>
              <w:tr2bl w:val="nil"/>
            </w:tcBorders>
            <w:noWrap w:val="0"/>
            <w:vAlign w:val="center"/>
          </w:tcPr>
          <w:p w14:paraId="3778009D">
            <w:pPr>
              <w:spacing w:before="16"/>
              <w:ind w:right="-50"/>
              <w:jc w:val="center"/>
              <w:rPr>
                <w:rFonts w:ascii="微软雅黑" w:hAnsi="微软雅黑" w:eastAsia="微软雅黑" w:cs="微软雅黑"/>
                <w:b/>
                <w:bCs/>
                <w:color w:val="333333"/>
                <w:kern w:val="0"/>
                <w:szCs w:val="21"/>
                <w:lang w:bidi="he-IL"/>
              </w:rPr>
            </w:pPr>
            <w:r>
              <w:rPr>
                <w:rFonts w:hint="eastAsia" w:ascii="微软雅黑" w:hAnsi="微软雅黑" w:eastAsia="微软雅黑" w:cs="微软雅黑"/>
                <w:b/>
                <w:bCs/>
                <w:color w:val="333333"/>
                <w:kern w:val="0"/>
                <w:szCs w:val="21"/>
                <w:lang w:bidi="he-IL"/>
              </w:rPr>
              <w:t>知识目标</w:t>
            </w:r>
          </w:p>
        </w:tc>
        <w:tc>
          <w:tcPr>
            <w:tcW w:w="10637" w:type="dxa"/>
            <w:gridSpan w:val="5"/>
            <w:tcBorders>
              <w:top w:val="single" w:color="auto" w:sz="4" w:space="0"/>
              <w:bottom w:val="single" w:color="auto" w:sz="4" w:space="0"/>
              <w:tl2br w:val="nil"/>
              <w:tr2bl w:val="nil"/>
            </w:tcBorders>
            <w:noWrap w:val="0"/>
            <w:vAlign w:val="center"/>
          </w:tcPr>
          <w:p w14:paraId="66DEEDB1">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1.了解新零售门店外部场景的四大核心功能；</w:t>
            </w:r>
          </w:p>
          <w:p w14:paraId="56334182">
            <w:pPr>
              <w:numPr>
                <w:ilvl w:val="0"/>
                <w:numId w:val="0"/>
              </w:numPr>
              <w:spacing w:before="16"/>
              <w:ind w:right="-50" w:rightChars="0"/>
              <w:jc w:val="left"/>
              <w:rPr>
                <w:rFonts w:hint="default"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2.掌握门店外部设计的核心内容</w:t>
            </w:r>
          </w:p>
          <w:p w14:paraId="52EEFF5B">
            <w:pPr>
              <w:numPr>
                <w:ilvl w:val="0"/>
                <w:numId w:val="0"/>
              </w:numPr>
              <w:spacing w:before="16"/>
              <w:ind w:right="-50" w:rightChars="0"/>
              <w:jc w:val="left"/>
              <w:rPr>
                <w:rFonts w:hint="default"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3.熟悉数字化互动设备在外部场景中的应用方式</w:t>
            </w:r>
          </w:p>
          <w:p w14:paraId="5B578017">
            <w:pPr>
              <w:numPr>
                <w:ilvl w:val="0"/>
                <w:numId w:val="0"/>
              </w:numPr>
              <w:spacing w:before="16"/>
              <w:ind w:right="-50" w:rightChars="0"/>
              <w:jc w:val="left"/>
              <w:rPr>
                <w:rFonts w:ascii="微软雅黑" w:hAnsi="微软雅黑" w:eastAsia="微软雅黑" w:cs="微软雅黑"/>
                <w:color w:val="333333"/>
                <w:kern w:val="0"/>
                <w:sz w:val="24"/>
                <w:lang w:bidi="he-IL"/>
              </w:rPr>
            </w:pPr>
            <w:r>
              <w:rPr>
                <w:rFonts w:hint="eastAsia" w:ascii="微软雅黑" w:hAnsi="微软雅黑" w:eastAsia="微软雅黑" w:cs="微软雅黑"/>
                <w:b w:val="0"/>
                <w:bCs w:val="0"/>
                <w:color w:val="333333"/>
                <w:kern w:val="0"/>
                <w:sz w:val="24"/>
                <w:szCs w:val="24"/>
                <w:lang w:val="en-US" w:eastAsia="zh-CN" w:bidi="he-IL"/>
              </w:rPr>
              <w:t>4.了解VR/AR等新技术在提升消费者购物体验中的重要作用。</w:t>
            </w:r>
          </w:p>
        </w:tc>
      </w:tr>
      <w:tr w14:paraId="36419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trPr>
        <w:tc>
          <w:tcPr>
            <w:tcW w:w="1237" w:type="dxa"/>
            <w:vMerge w:val="continue"/>
            <w:tcBorders>
              <w:top w:val="single" w:color="auto" w:sz="4" w:space="0"/>
              <w:bottom w:val="single" w:color="auto" w:sz="4" w:space="0"/>
              <w:tl2br w:val="nil"/>
              <w:tr2bl w:val="nil"/>
            </w:tcBorders>
            <w:shd w:val="clear" w:color="auto" w:fill="B8CCE4"/>
            <w:noWrap w:val="0"/>
            <w:vAlign w:val="center"/>
          </w:tcPr>
          <w:p w14:paraId="3ABD89D7">
            <w:pPr>
              <w:spacing w:before="16"/>
              <w:ind w:right="-50"/>
              <w:jc w:val="left"/>
              <w:rPr>
                <w:rFonts w:ascii="微软雅黑" w:hAnsi="微软雅黑" w:eastAsia="微软雅黑" w:cs="微软雅黑"/>
                <w:b/>
                <w:bCs/>
                <w:color w:val="333333"/>
                <w:kern w:val="0"/>
                <w:sz w:val="24"/>
                <w:lang w:bidi="he-IL"/>
              </w:rPr>
            </w:pPr>
          </w:p>
        </w:tc>
        <w:tc>
          <w:tcPr>
            <w:tcW w:w="2136" w:type="dxa"/>
            <w:tcBorders>
              <w:top w:val="single" w:color="auto" w:sz="4" w:space="0"/>
              <w:bottom w:val="single" w:color="auto" w:sz="4" w:space="0"/>
              <w:tl2br w:val="nil"/>
              <w:tr2bl w:val="nil"/>
            </w:tcBorders>
            <w:noWrap w:val="0"/>
            <w:vAlign w:val="center"/>
          </w:tcPr>
          <w:p w14:paraId="097F642B">
            <w:pPr>
              <w:spacing w:before="16"/>
              <w:ind w:right="-50"/>
              <w:jc w:val="center"/>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b/>
                <w:bCs/>
                <w:color w:val="333333"/>
                <w:kern w:val="0"/>
                <w:szCs w:val="21"/>
                <w:lang w:val="en-US" w:eastAsia="zh-CN" w:bidi="he-IL"/>
              </w:rPr>
              <w:t>能力目标</w:t>
            </w:r>
          </w:p>
        </w:tc>
        <w:tc>
          <w:tcPr>
            <w:tcW w:w="10637" w:type="dxa"/>
            <w:gridSpan w:val="5"/>
            <w:tcBorders>
              <w:top w:val="single" w:color="auto" w:sz="4" w:space="0"/>
              <w:bottom w:val="single" w:color="auto" w:sz="4" w:space="0"/>
              <w:tl2br w:val="nil"/>
              <w:tr2bl w:val="nil"/>
            </w:tcBorders>
            <w:noWrap w:val="0"/>
            <w:vAlign w:val="center"/>
          </w:tcPr>
          <w:p w14:paraId="4D3FFA3E">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1.能识别门店 O2O 运营的体验痛点</w:t>
            </w:r>
          </w:p>
          <w:p w14:paraId="33DAD015">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2.能够对门店售货区的规划提出建设性意见；</w:t>
            </w:r>
          </w:p>
          <w:p w14:paraId="6CD59FBD">
            <w:pPr>
              <w:numPr>
                <w:ilvl w:val="0"/>
                <w:numId w:val="0"/>
              </w:numPr>
              <w:spacing w:before="16"/>
              <w:ind w:right="-50" w:rightChars="0"/>
              <w:jc w:val="left"/>
              <w:rPr>
                <w:rFonts w:hint="eastAsia" w:ascii="微软雅黑" w:hAnsi="微软雅黑" w:eastAsia="微软雅黑" w:cs="微软雅黑"/>
                <w:b w:val="0"/>
                <w:bCs w:val="0"/>
                <w:color w:val="333333"/>
                <w:kern w:val="0"/>
                <w:sz w:val="24"/>
                <w:szCs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3.能够运用多种方法对门店橱窗进行设计。</w:t>
            </w:r>
          </w:p>
          <w:p w14:paraId="55DBFA0C">
            <w:pPr>
              <w:numPr>
                <w:ilvl w:val="0"/>
                <w:numId w:val="0"/>
              </w:numPr>
              <w:spacing w:before="16"/>
              <w:ind w:right="-50" w:rightChars="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b w:val="0"/>
                <w:bCs w:val="0"/>
                <w:color w:val="333333"/>
                <w:kern w:val="0"/>
                <w:sz w:val="24"/>
                <w:szCs w:val="24"/>
                <w:lang w:val="en-US" w:eastAsia="zh-CN" w:bidi="he-IL"/>
              </w:rPr>
              <w:t>4.能够利用AI工具设计独具特色的门店形象</w:t>
            </w:r>
          </w:p>
        </w:tc>
      </w:tr>
      <w:tr w14:paraId="29A24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top w:val="single" w:color="auto" w:sz="4" w:space="0"/>
              <w:bottom w:val="single" w:color="auto" w:sz="4" w:space="0"/>
              <w:tl2br w:val="nil"/>
              <w:tr2bl w:val="nil"/>
            </w:tcBorders>
            <w:shd w:val="clear" w:color="auto" w:fill="B8CCE4"/>
            <w:noWrap w:val="0"/>
            <w:vAlign w:val="center"/>
          </w:tcPr>
          <w:p w14:paraId="2CAB2365">
            <w:pPr>
              <w:spacing w:before="16"/>
              <w:ind w:right="-50"/>
              <w:jc w:val="left"/>
              <w:rPr>
                <w:rFonts w:ascii="微软雅黑" w:hAnsi="微软雅黑" w:eastAsia="微软雅黑" w:cs="微软雅黑"/>
                <w:b/>
                <w:bCs/>
                <w:color w:val="333333"/>
                <w:kern w:val="0"/>
                <w:sz w:val="24"/>
                <w:lang w:bidi="he-IL"/>
              </w:rPr>
            </w:pPr>
          </w:p>
        </w:tc>
        <w:tc>
          <w:tcPr>
            <w:tcW w:w="2136" w:type="dxa"/>
            <w:tcBorders>
              <w:top w:val="single" w:color="auto" w:sz="4" w:space="0"/>
              <w:bottom w:val="single" w:color="auto" w:sz="4" w:space="0"/>
              <w:tl2br w:val="nil"/>
              <w:tr2bl w:val="nil"/>
            </w:tcBorders>
            <w:noWrap w:val="0"/>
            <w:vAlign w:val="center"/>
          </w:tcPr>
          <w:p w14:paraId="7715E633">
            <w:pPr>
              <w:spacing w:before="16"/>
              <w:ind w:right="-50"/>
              <w:jc w:val="center"/>
              <w:rPr>
                <w:rFonts w:ascii="微软雅黑" w:hAnsi="微软雅黑" w:eastAsia="微软雅黑" w:cs="微软雅黑"/>
                <w:b/>
                <w:bCs/>
                <w:color w:val="333333"/>
                <w:kern w:val="0"/>
                <w:szCs w:val="21"/>
                <w:lang w:bidi="he-IL"/>
              </w:rPr>
            </w:pPr>
            <w:r>
              <w:rPr>
                <w:rFonts w:hint="eastAsia" w:ascii="微软雅黑" w:hAnsi="微软雅黑" w:eastAsia="微软雅黑" w:cs="微软雅黑"/>
                <w:b/>
                <w:bCs/>
                <w:color w:val="333333"/>
                <w:kern w:val="0"/>
                <w:szCs w:val="21"/>
                <w:lang w:val="en-US" w:eastAsia="zh-CN" w:bidi="he-IL"/>
              </w:rPr>
              <w:t>思政</w:t>
            </w:r>
            <w:r>
              <w:rPr>
                <w:rFonts w:hint="eastAsia" w:ascii="微软雅黑" w:hAnsi="微软雅黑" w:eastAsia="微软雅黑" w:cs="微软雅黑"/>
                <w:b/>
                <w:bCs/>
                <w:color w:val="333333"/>
                <w:kern w:val="0"/>
                <w:szCs w:val="21"/>
                <w:lang w:bidi="he-IL"/>
              </w:rPr>
              <w:t>目标</w:t>
            </w:r>
          </w:p>
        </w:tc>
        <w:tc>
          <w:tcPr>
            <w:tcW w:w="10637" w:type="dxa"/>
            <w:gridSpan w:val="5"/>
            <w:tcBorders>
              <w:top w:val="single" w:color="auto" w:sz="4" w:space="0"/>
              <w:bottom w:val="single" w:color="auto" w:sz="4" w:space="0"/>
              <w:tl2br w:val="nil"/>
              <w:tr2bl w:val="nil"/>
            </w:tcBorders>
            <w:noWrap w:val="0"/>
            <w:vAlign w:val="center"/>
          </w:tcPr>
          <w:p w14:paraId="368CAA0C">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1.传递家国情怀、文化自信：数字化转型推动了我国零售业在全球保持领先地位，让学生认识到中华优秀传统文化和科技创新的价值与意义.</w:t>
            </w:r>
          </w:p>
          <w:p w14:paraId="3C8E83F0">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2.培育绿色消费观念：在门店设计如何利用环保可循环利用材料上，推动学生形成绿色低碳的生产方式和生活方式</w:t>
            </w:r>
          </w:p>
          <w:p w14:paraId="3CD37EB8">
            <w:pPr>
              <w:spacing w:before="16"/>
              <w:ind w:right="-50"/>
              <w:jc w:val="left"/>
              <w:rPr>
                <w:rFonts w:hint="eastAsia" w:ascii="微软雅黑" w:hAnsi="微软雅黑" w:eastAsia="微软雅黑" w:cs="微软雅黑"/>
                <w:color w:val="auto"/>
                <w:kern w:val="0"/>
                <w:sz w:val="24"/>
                <w:lang w:val="en-US" w:eastAsia="zh-CN" w:bidi="he-IL"/>
              </w:rPr>
            </w:pPr>
            <w:r>
              <w:rPr>
                <w:rFonts w:hint="eastAsia" w:ascii="微软雅黑" w:hAnsi="微软雅黑" w:eastAsia="微软雅黑" w:cs="微软雅黑"/>
                <w:color w:val="auto"/>
                <w:kern w:val="0"/>
                <w:sz w:val="24"/>
                <w:lang w:val="en-US" w:eastAsia="zh-CN" w:bidi="he-IL"/>
              </w:rPr>
              <w:t>3.培养创新驱动的先进意识：通过AI技术在线下消费场景的设计上，强化学生对技术创新推动零售业向高端化、智能化和绿色化发展的理解，培养创新意识；</w:t>
            </w:r>
          </w:p>
          <w:p w14:paraId="7DC67068">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auto"/>
                <w:kern w:val="0"/>
                <w:sz w:val="24"/>
                <w:lang w:val="en-US" w:eastAsia="zh-CN" w:bidi="he-IL"/>
              </w:rPr>
              <w:t>4.深化以人为本的服务理念：数字经济赋能实体零售场，提高消费者购物体验，是满足人民日益增长的美好生活的需要</w:t>
            </w:r>
          </w:p>
        </w:tc>
      </w:tr>
      <w:tr w14:paraId="728801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restart"/>
            <w:tcBorders>
              <w:top w:val="single" w:color="auto" w:sz="4" w:space="0"/>
              <w:tl2br w:val="nil"/>
              <w:tr2bl w:val="nil"/>
            </w:tcBorders>
            <w:shd w:val="clear" w:color="auto" w:fill="B8CCE4"/>
            <w:noWrap w:val="0"/>
            <w:vAlign w:val="center"/>
          </w:tcPr>
          <w:p w14:paraId="1837A496">
            <w:pPr>
              <w:spacing w:before="16"/>
              <w:ind w:right="-50"/>
              <w:jc w:val="left"/>
              <w:rPr>
                <w:rFonts w:hint="default"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课程思政</w:t>
            </w:r>
          </w:p>
        </w:tc>
        <w:tc>
          <w:tcPr>
            <w:tcW w:w="2136" w:type="dxa"/>
            <w:tcBorders>
              <w:top w:val="single" w:color="auto" w:sz="4" w:space="0"/>
              <w:bottom w:val="single" w:color="auto" w:sz="4" w:space="0"/>
              <w:tl2br w:val="nil"/>
              <w:tr2bl w:val="nil"/>
            </w:tcBorders>
            <w:noWrap w:val="0"/>
            <w:vAlign w:val="center"/>
          </w:tcPr>
          <w:p w14:paraId="4FC8DAEA">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融入知识点</w:t>
            </w:r>
          </w:p>
        </w:tc>
        <w:tc>
          <w:tcPr>
            <w:tcW w:w="10637" w:type="dxa"/>
            <w:gridSpan w:val="5"/>
            <w:tcBorders>
              <w:top w:val="single" w:color="auto" w:sz="4" w:space="0"/>
              <w:bottom w:val="single" w:color="auto" w:sz="4" w:space="0"/>
              <w:tl2br w:val="nil"/>
              <w:tr2bl w:val="nil"/>
            </w:tcBorders>
            <w:noWrap w:val="0"/>
            <w:vAlign w:val="center"/>
          </w:tcPr>
          <w:p w14:paraId="4CE94A3C">
            <w:pPr>
              <w:keepNext w:val="0"/>
              <w:keepLines w:val="0"/>
              <w:widowControl/>
              <w:numPr>
                <w:ilvl w:val="0"/>
                <w:numId w:val="0"/>
              </w:numPr>
              <w:suppressLineNumbers w:val="0"/>
              <w:spacing w:line="360" w:lineRule="auto"/>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1.传递家国情怀、文化自信：</w:t>
            </w:r>
            <w:r>
              <w:rPr>
                <w:rFonts w:hint="eastAsia" w:ascii="微软雅黑" w:hAnsi="微软雅黑" w:eastAsia="微软雅黑" w:cs="微软雅黑"/>
                <w:color w:val="333333"/>
                <w:kern w:val="0"/>
                <w:sz w:val="24"/>
                <w:lang w:val="en-US" w:eastAsia="zh-CN" w:bidi="he-IL"/>
              </w:rPr>
              <w:t>数字化转型推动了我国零售业在全球保持领先地位，让学生认识到中华优秀传统文化和科技创新的价值与意义.</w:t>
            </w:r>
          </w:p>
          <w:p w14:paraId="48B00705">
            <w:pPr>
              <w:keepNext w:val="0"/>
              <w:keepLines w:val="0"/>
              <w:widowControl/>
              <w:numPr>
                <w:ilvl w:val="0"/>
                <w:numId w:val="0"/>
              </w:numPr>
              <w:suppressLineNumbers w:val="0"/>
              <w:spacing w:line="360" w:lineRule="auto"/>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2.培育绿色消费观念：</w:t>
            </w:r>
            <w:r>
              <w:rPr>
                <w:rFonts w:hint="eastAsia" w:ascii="微软雅黑" w:hAnsi="微软雅黑" w:eastAsia="微软雅黑" w:cs="微软雅黑"/>
                <w:color w:val="333333"/>
                <w:kern w:val="0"/>
                <w:sz w:val="24"/>
                <w:lang w:val="en-US" w:eastAsia="zh-CN" w:bidi="he-IL"/>
              </w:rPr>
              <w:t>在门店设计如何利用环保可循环利用材料上，推动学生形成绿色低碳的生产方式和生活方式</w:t>
            </w:r>
          </w:p>
          <w:p w14:paraId="5BC92232">
            <w:pPr>
              <w:keepNext w:val="0"/>
              <w:keepLines w:val="0"/>
              <w:widowControl/>
              <w:numPr>
                <w:ilvl w:val="0"/>
                <w:numId w:val="0"/>
              </w:numPr>
              <w:suppressLineNumbers w:val="0"/>
              <w:spacing w:line="360" w:lineRule="auto"/>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3.培养创新驱动的先进意识：</w:t>
            </w:r>
            <w:r>
              <w:rPr>
                <w:rFonts w:hint="eastAsia" w:ascii="微软雅黑" w:hAnsi="微软雅黑" w:eastAsia="微软雅黑" w:cs="微软雅黑"/>
                <w:color w:val="333333"/>
                <w:kern w:val="0"/>
                <w:sz w:val="24"/>
                <w:lang w:val="en-US" w:eastAsia="zh-CN" w:bidi="he-IL"/>
              </w:rPr>
              <w:t>通过AI技术在线下消费场景的设计上，强化学生对技术创新推动零售业向高端化、智能化和绿色化发展的理解，培养创新意识；</w:t>
            </w:r>
          </w:p>
          <w:p w14:paraId="66E6D6DD">
            <w:pPr>
              <w:keepNext w:val="0"/>
              <w:keepLines w:val="0"/>
              <w:widowControl/>
              <w:numPr>
                <w:ilvl w:val="0"/>
                <w:numId w:val="0"/>
              </w:numPr>
              <w:suppressLineNumbers w:val="0"/>
              <w:spacing w:line="360" w:lineRule="auto"/>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4.深化以人为本的服务理念：</w:t>
            </w:r>
            <w:r>
              <w:rPr>
                <w:rFonts w:hint="eastAsia" w:ascii="微软雅黑" w:hAnsi="微软雅黑" w:eastAsia="微软雅黑" w:cs="微软雅黑"/>
                <w:color w:val="333333"/>
                <w:kern w:val="0"/>
                <w:sz w:val="24"/>
                <w:lang w:val="en-US" w:eastAsia="zh-CN" w:bidi="he-IL"/>
              </w:rPr>
              <w:t>数字经济赋能实体零售场，提高消费者购物体验，是满足人民日益增长的美好生活的需要</w:t>
            </w:r>
          </w:p>
        </w:tc>
      </w:tr>
      <w:tr w14:paraId="0F868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tl2br w:val="nil"/>
              <w:tr2bl w:val="nil"/>
            </w:tcBorders>
            <w:shd w:val="clear" w:color="auto" w:fill="B8CCE4"/>
            <w:noWrap w:val="0"/>
            <w:vAlign w:val="center"/>
          </w:tcPr>
          <w:p w14:paraId="461904A8">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noWrap w:val="0"/>
            <w:vAlign w:val="center"/>
          </w:tcPr>
          <w:p w14:paraId="67EC17C7">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融入方式</w:t>
            </w:r>
          </w:p>
        </w:tc>
        <w:tc>
          <w:tcPr>
            <w:tcW w:w="10637" w:type="dxa"/>
            <w:gridSpan w:val="5"/>
            <w:tcBorders>
              <w:top w:val="single" w:color="auto" w:sz="4" w:space="0"/>
              <w:bottom w:val="single" w:color="auto" w:sz="4" w:space="0"/>
              <w:tl2br w:val="nil"/>
              <w:tr2bl w:val="nil"/>
            </w:tcBorders>
            <w:noWrap w:val="0"/>
            <w:vAlign w:val="center"/>
          </w:tcPr>
          <w:p w14:paraId="479982F4">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案例讨论、课堂研讨、方案要求、学生实操训练、点评方案。</w:t>
            </w:r>
          </w:p>
        </w:tc>
      </w:tr>
      <w:tr w14:paraId="483DD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tl2br w:val="nil"/>
              <w:tr2bl w:val="nil"/>
            </w:tcBorders>
            <w:shd w:val="clear" w:color="auto" w:fill="B8CCE4"/>
            <w:noWrap w:val="0"/>
            <w:vAlign w:val="center"/>
          </w:tcPr>
          <w:p w14:paraId="67FC8579">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noWrap w:val="0"/>
            <w:vAlign w:val="center"/>
          </w:tcPr>
          <w:p w14:paraId="28064CE7">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思政元素</w:t>
            </w:r>
          </w:p>
        </w:tc>
        <w:tc>
          <w:tcPr>
            <w:tcW w:w="10637" w:type="dxa"/>
            <w:gridSpan w:val="5"/>
            <w:tcBorders>
              <w:top w:val="single" w:color="auto" w:sz="4" w:space="0"/>
              <w:bottom w:val="single" w:color="auto" w:sz="4" w:space="0"/>
              <w:tl2br w:val="nil"/>
              <w:tr2bl w:val="nil"/>
            </w:tcBorders>
            <w:noWrap w:val="0"/>
            <w:vAlign w:val="center"/>
          </w:tcPr>
          <w:p w14:paraId="03271ABD">
            <w:pPr>
              <w:keepNext w:val="0"/>
              <w:keepLines w:val="0"/>
              <w:widowControl/>
              <w:numPr>
                <w:ilvl w:val="0"/>
                <w:numId w:val="0"/>
              </w:numPr>
              <w:suppressLineNumbers w:val="0"/>
              <w:spacing w:line="360" w:lineRule="auto"/>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技术创新、模式创新、场景创新、以人为本、文化自信、工匠精神、诚信精神、</w:t>
            </w:r>
            <w:r>
              <w:rPr>
                <w:rFonts w:hint="default" w:ascii="微软雅黑" w:hAnsi="微软雅黑" w:eastAsia="微软雅黑" w:cs="微软雅黑"/>
                <w:color w:val="333333"/>
                <w:kern w:val="0"/>
                <w:sz w:val="24"/>
                <w:lang w:val="en-US" w:eastAsia="zh-CN" w:bidi="he-IL"/>
              </w:rPr>
              <w:t>绿色低碳</w:t>
            </w:r>
          </w:p>
        </w:tc>
      </w:tr>
      <w:tr w14:paraId="1F75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bottom w:val="single" w:color="auto" w:sz="4" w:space="0"/>
              <w:tl2br w:val="nil"/>
              <w:tr2bl w:val="nil"/>
            </w:tcBorders>
            <w:shd w:val="clear" w:color="auto" w:fill="B8CCE4"/>
            <w:noWrap w:val="0"/>
            <w:vAlign w:val="center"/>
          </w:tcPr>
          <w:p w14:paraId="6E3AA0C7">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noWrap w:val="0"/>
            <w:vAlign w:val="center"/>
          </w:tcPr>
          <w:p w14:paraId="0C2746C3">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思政资源</w:t>
            </w:r>
          </w:p>
        </w:tc>
        <w:tc>
          <w:tcPr>
            <w:tcW w:w="10637" w:type="dxa"/>
            <w:gridSpan w:val="5"/>
            <w:tcBorders>
              <w:top w:val="single" w:color="auto" w:sz="4" w:space="0"/>
              <w:bottom w:val="single" w:color="auto" w:sz="4" w:space="0"/>
              <w:tl2br w:val="nil"/>
              <w:tr2bl w:val="nil"/>
            </w:tcBorders>
            <w:noWrap w:val="0"/>
            <w:vAlign w:val="center"/>
          </w:tcPr>
          <w:p w14:paraId="2449B302">
            <w:pPr>
              <w:pStyle w:val="14"/>
              <w:numPr>
                <w:ilvl w:val="0"/>
                <w:numId w:val="0"/>
              </w:numPr>
              <w:spacing w:line="360" w:lineRule="auto"/>
              <w:rPr>
                <w:rFonts w:hint="default"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实体产业资源：校办企业日照日知商业有限管理公司各门店</w:t>
            </w:r>
          </w:p>
          <w:p w14:paraId="297BD9A7">
            <w:pPr>
              <w:pStyle w:val="14"/>
              <w:numPr>
                <w:ilvl w:val="0"/>
                <w:numId w:val="0"/>
              </w:numPr>
              <w:spacing w:line="360" w:lineRule="auto"/>
              <w:rPr>
                <w:rFonts w:hint="default"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虚拟实训资源：零售门店O2O运营人机协同平台（中教畅享）</w:t>
            </w:r>
          </w:p>
          <w:p w14:paraId="6CC47C85">
            <w:pPr>
              <w:pStyle w:val="14"/>
              <w:numPr>
                <w:ilvl w:val="0"/>
                <w:numId w:val="0"/>
              </w:numPr>
              <w:spacing w:line="360" w:lineRule="auto"/>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数字化资源：案例库、微课、课件、政策法规</w:t>
            </w:r>
          </w:p>
          <w:p w14:paraId="0CE0F66C">
            <w:pPr>
              <w:numPr>
                <w:ilvl w:val="0"/>
                <w:numId w:val="0"/>
              </w:numPr>
              <w:spacing w:before="16"/>
              <w:ind w:right="-50" w:rightChars="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szCs w:val="24"/>
                <w:lang w:val="en-US" w:eastAsia="zh-CN" w:bidi="he-IL"/>
              </w:rPr>
              <w:t>“商道文化节：营造崇尚</w:t>
            </w:r>
            <w:r>
              <w:rPr>
                <w:rFonts w:hint="default" w:ascii="微软雅黑" w:hAnsi="微软雅黑" w:eastAsia="微软雅黑" w:cs="微软雅黑"/>
                <w:color w:val="333333"/>
                <w:kern w:val="0"/>
                <w:sz w:val="24"/>
                <w:szCs w:val="24"/>
                <w:lang w:val="en-US" w:eastAsia="zh-CN" w:bidi="he-IL"/>
              </w:rPr>
              <w:t>工匠精神、商业诚信的文化氛围，进行职业精神的隐性教育</w:t>
            </w:r>
          </w:p>
        </w:tc>
      </w:tr>
      <w:tr w14:paraId="54E55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restart"/>
            <w:tcBorders>
              <w:tl2br w:val="nil"/>
              <w:tr2bl w:val="nil"/>
            </w:tcBorders>
            <w:shd w:val="clear" w:color="auto" w:fill="B8CCE4"/>
            <w:noWrap w:val="0"/>
            <w:vAlign w:val="center"/>
          </w:tcPr>
          <w:p w14:paraId="0A25189E">
            <w:pPr>
              <w:spacing w:before="16"/>
              <w:ind w:right="-50"/>
              <w:jc w:val="left"/>
              <w:rPr>
                <w:rFonts w:hint="default"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教学重点及难点</w:t>
            </w:r>
          </w:p>
        </w:tc>
        <w:tc>
          <w:tcPr>
            <w:tcW w:w="2136" w:type="dxa"/>
            <w:tcBorders>
              <w:top w:val="single" w:color="auto" w:sz="4" w:space="0"/>
              <w:bottom w:val="single" w:color="auto" w:sz="4" w:space="0"/>
              <w:tl2br w:val="nil"/>
              <w:tr2bl w:val="nil"/>
            </w:tcBorders>
            <w:shd w:val="clear" w:color="auto" w:fill="auto"/>
            <w:noWrap w:val="0"/>
            <w:vAlign w:val="center"/>
          </w:tcPr>
          <w:p w14:paraId="4B5A4CC3">
            <w:pPr>
              <w:spacing w:before="16"/>
              <w:ind w:right="-50"/>
              <w:jc w:val="center"/>
              <w:rPr>
                <w:rFonts w:hint="eastAsia"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重点</w:t>
            </w:r>
          </w:p>
        </w:tc>
        <w:tc>
          <w:tcPr>
            <w:tcW w:w="10637" w:type="dxa"/>
            <w:gridSpan w:val="5"/>
            <w:tcBorders>
              <w:top w:val="single" w:color="auto" w:sz="4" w:space="0"/>
              <w:bottom w:val="single" w:color="auto" w:sz="4" w:space="0"/>
              <w:tl2br w:val="nil"/>
              <w:tr2bl w:val="nil"/>
            </w:tcBorders>
            <w:shd w:val="clear" w:color="auto" w:fill="auto"/>
            <w:noWrap w:val="0"/>
            <w:vAlign w:val="center"/>
          </w:tcPr>
          <w:p w14:paraId="0E08D27F">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AI智能体搭建、数字化互动设备与门店外部设计的融合</w:t>
            </w:r>
          </w:p>
        </w:tc>
      </w:tr>
      <w:tr w14:paraId="55655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rPr>
        <w:tc>
          <w:tcPr>
            <w:tcW w:w="1237" w:type="dxa"/>
            <w:vMerge w:val="continue"/>
            <w:tcBorders>
              <w:bottom w:val="single" w:color="auto" w:sz="4" w:space="0"/>
              <w:tl2br w:val="nil"/>
              <w:tr2bl w:val="nil"/>
            </w:tcBorders>
            <w:shd w:val="clear" w:color="auto" w:fill="B8CCE4"/>
            <w:noWrap w:val="0"/>
            <w:vAlign w:val="center"/>
          </w:tcPr>
          <w:p w14:paraId="6483E9F7">
            <w:pPr>
              <w:spacing w:before="16"/>
              <w:ind w:right="-50"/>
              <w:jc w:val="left"/>
              <w:rPr>
                <w:rFonts w:hint="eastAsia" w:ascii="微软雅黑" w:hAnsi="微软雅黑" w:eastAsia="微软雅黑" w:cs="微软雅黑"/>
                <w:b/>
                <w:bCs/>
                <w:color w:val="333333"/>
                <w:kern w:val="0"/>
                <w:sz w:val="24"/>
                <w:lang w:val="en-US" w:eastAsia="zh-CN" w:bidi="he-IL"/>
              </w:rPr>
            </w:pPr>
          </w:p>
        </w:tc>
        <w:tc>
          <w:tcPr>
            <w:tcW w:w="2136" w:type="dxa"/>
            <w:tcBorders>
              <w:top w:val="single" w:color="auto" w:sz="4" w:space="0"/>
              <w:bottom w:val="single" w:color="auto" w:sz="4" w:space="0"/>
              <w:tl2br w:val="nil"/>
              <w:tr2bl w:val="nil"/>
            </w:tcBorders>
            <w:shd w:val="clear" w:color="auto" w:fill="auto"/>
            <w:noWrap w:val="0"/>
            <w:vAlign w:val="center"/>
          </w:tcPr>
          <w:p w14:paraId="4B4E7046">
            <w:pPr>
              <w:spacing w:before="16"/>
              <w:ind w:right="-50"/>
              <w:jc w:val="center"/>
              <w:rPr>
                <w:rFonts w:hint="eastAsia"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难点</w:t>
            </w:r>
          </w:p>
        </w:tc>
        <w:tc>
          <w:tcPr>
            <w:tcW w:w="10637" w:type="dxa"/>
            <w:gridSpan w:val="5"/>
            <w:tcBorders>
              <w:top w:val="single" w:color="auto" w:sz="4" w:space="0"/>
              <w:bottom w:val="single" w:color="auto" w:sz="4" w:space="0"/>
              <w:tl2br w:val="nil"/>
              <w:tr2bl w:val="nil"/>
            </w:tcBorders>
            <w:shd w:val="clear" w:color="auto" w:fill="auto"/>
            <w:noWrap w:val="0"/>
            <w:vAlign w:val="center"/>
          </w:tcPr>
          <w:p w14:paraId="3B4838B2">
            <w:pPr>
              <w:numPr>
                <w:ilvl w:val="0"/>
                <w:numId w:val="0"/>
              </w:numPr>
              <w:spacing w:before="16"/>
              <w:ind w:right="-50" w:rightChars="0"/>
              <w:jc w:val="left"/>
              <w:rPr>
                <w:rFonts w:hint="eastAsia" w:ascii="微软雅黑" w:hAnsi="微软雅黑" w:eastAsia="微软雅黑" w:cs="微软雅黑"/>
                <w:color w:val="333333"/>
                <w:kern w:val="0"/>
                <w:sz w:val="24"/>
                <w:szCs w:val="24"/>
                <w:lang w:val="en-US" w:eastAsia="zh-CN" w:bidi="he-IL"/>
              </w:rPr>
            </w:pPr>
            <w:r>
              <w:rPr>
                <w:rFonts w:hint="eastAsia" w:ascii="微软雅黑" w:hAnsi="微软雅黑" w:eastAsia="微软雅黑" w:cs="微软雅黑"/>
                <w:color w:val="333333"/>
                <w:kern w:val="0"/>
                <w:sz w:val="24"/>
                <w:szCs w:val="24"/>
                <w:lang w:val="en-US" w:eastAsia="zh-CN" w:bidi="he-IL"/>
              </w:rPr>
              <w:t>根据给定的门店和品牌定位，设计符合调性的外立面设计方案</w:t>
            </w:r>
          </w:p>
        </w:tc>
      </w:tr>
      <w:tr w14:paraId="039A0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1237" w:type="dxa"/>
            <w:tcBorders>
              <w:top w:val="single" w:color="auto" w:sz="4" w:space="0"/>
              <w:bottom w:val="single" w:color="auto" w:sz="4" w:space="0"/>
              <w:tl2br w:val="nil"/>
              <w:tr2bl w:val="nil"/>
            </w:tcBorders>
            <w:shd w:val="clear" w:color="auto" w:fill="B8CCE4"/>
            <w:noWrap w:val="0"/>
            <w:vAlign w:val="center"/>
          </w:tcPr>
          <w:p w14:paraId="47879EBC">
            <w:pPr>
              <w:spacing w:before="16"/>
              <w:ind w:right="-50"/>
              <w:jc w:val="left"/>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课堂任务</w:t>
            </w:r>
          </w:p>
        </w:tc>
        <w:tc>
          <w:tcPr>
            <w:tcW w:w="12773" w:type="dxa"/>
            <w:gridSpan w:val="6"/>
            <w:tcBorders>
              <w:top w:val="single" w:color="auto" w:sz="4" w:space="0"/>
              <w:bottom w:val="single" w:color="auto" w:sz="4" w:space="0"/>
              <w:tl2br w:val="nil"/>
              <w:tr2bl w:val="nil"/>
            </w:tcBorders>
            <w:noWrap w:val="0"/>
            <w:vAlign w:val="center"/>
          </w:tcPr>
          <w:p w14:paraId="79FFB480">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校办企业日知商业管理有限公司目前有超市、水果店、理发店、奶茶店、咖啡店、休闲台球厅等门店，，目标客群主要事在校大学生和教师，现在要求根据品牌定位，门店外立面对消费体验的影响因素，利用AI工具对其店面外部进行设计，形成一份完整的设计方案。设计目标有：（1）吸引进店：通过数字化手段提升门店曝光与进店率。（2）品牌一致性：强化科技感与互动性，与线上商城视觉统一。（3）数据驱动：实时监测客流与互动行为，优化运营。</w:t>
            </w:r>
          </w:p>
        </w:tc>
      </w:tr>
      <w:tr w14:paraId="04C9D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trPr>
        <w:tc>
          <w:tcPr>
            <w:tcW w:w="1237" w:type="dxa"/>
            <w:vMerge w:val="restart"/>
            <w:shd w:val="clear" w:color="auto" w:fill="B8CCE4"/>
            <w:noWrap w:val="0"/>
            <w:vAlign w:val="center"/>
          </w:tcPr>
          <w:p w14:paraId="47B65FFA">
            <w:pPr>
              <w:spacing w:before="16"/>
              <w:ind w:right="-50"/>
              <w:jc w:val="center"/>
              <w:rPr>
                <w:rFonts w:hint="eastAsia" w:ascii="微软雅黑" w:hAnsi="微软雅黑" w:eastAsia="微软雅黑" w:cs="微软雅黑"/>
                <w:color w:val="333333"/>
                <w:kern w:val="0"/>
                <w:sz w:val="24"/>
                <w:lang w:eastAsia="zh-CN" w:bidi="he-IL"/>
              </w:rPr>
            </w:pPr>
            <w:r>
              <w:rPr>
                <w:rFonts w:hint="eastAsia" w:ascii="微软雅黑" w:hAnsi="微软雅黑" w:eastAsia="微软雅黑" w:cs="微软雅黑"/>
                <w:b/>
                <w:bCs/>
                <w:color w:val="333333"/>
                <w:kern w:val="0"/>
                <w:sz w:val="24"/>
                <w:lang w:eastAsia="zh-CN" w:bidi="he-IL"/>
              </w:rPr>
              <w:t>教学资源</w:t>
            </w:r>
          </w:p>
        </w:tc>
        <w:tc>
          <w:tcPr>
            <w:tcW w:w="2136" w:type="dxa"/>
            <w:noWrap w:val="0"/>
            <w:vAlign w:val="center"/>
          </w:tcPr>
          <w:p w14:paraId="66DB9EEA">
            <w:pPr>
              <w:spacing w:before="16"/>
              <w:ind w:right="-50"/>
              <w:jc w:val="center"/>
              <w:rPr>
                <w:rFonts w:hint="default" w:ascii="微软雅黑" w:hAnsi="微软雅黑" w:eastAsia="微软雅黑" w:cs="微软雅黑"/>
                <w:b/>
                <w:bCs/>
                <w:color w:val="333333"/>
                <w:kern w:val="0"/>
                <w:szCs w:val="21"/>
                <w:lang w:val="en-US" w:eastAsia="zh-CN" w:bidi="he-IL"/>
              </w:rPr>
            </w:pPr>
            <w:r>
              <w:rPr>
                <w:rFonts w:hint="eastAsia" w:ascii="微软雅黑" w:hAnsi="微软雅黑" w:eastAsia="微软雅黑" w:cs="微软雅黑"/>
                <w:b/>
                <w:bCs/>
                <w:color w:val="333333"/>
                <w:kern w:val="0"/>
                <w:szCs w:val="21"/>
                <w:lang w:val="en-US" w:eastAsia="zh-CN" w:bidi="he-IL"/>
              </w:rPr>
              <w:t>线下资源</w:t>
            </w:r>
          </w:p>
        </w:tc>
        <w:tc>
          <w:tcPr>
            <w:tcW w:w="10637" w:type="dxa"/>
            <w:gridSpan w:val="5"/>
            <w:noWrap w:val="0"/>
            <w:vAlign w:val="center"/>
          </w:tcPr>
          <w:p w14:paraId="504FBB44">
            <w:p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1.教材：《零售门店全渠道运营（AI+微课版）》（书号：978-7-115-66469-3），俞洋洋 只井杰 黄静潇主编，人民邮电出版社，2025年5月出版 十四五国家规划教材</w:t>
            </w:r>
          </w:p>
          <w:p w14:paraId="4DD4ADA8">
            <w:pPr>
              <w:spacing w:before="16"/>
              <w:ind w:right="-50"/>
              <w:jc w:val="left"/>
              <w:rPr>
                <w:rFonts w:hint="default"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2.校办企业日照日知商业有限管理公司各门店</w:t>
            </w:r>
          </w:p>
        </w:tc>
      </w:tr>
      <w:tr w14:paraId="4A5E5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rPr>
        <w:tc>
          <w:tcPr>
            <w:tcW w:w="1237" w:type="dxa"/>
            <w:vMerge w:val="continue"/>
            <w:shd w:val="clear" w:color="auto" w:fill="B8CCE4"/>
            <w:noWrap w:val="0"/>
            <w:vAlign w:val="top"/>
          </w:tcPr>
          <w:p w14:paraId="58739CF6">
            <w:pPr>
              <w:spacing w:before="16"/>
              <w:ind w:right="-50"/>
              <w:jc w:val="left"/>
              <w:rPr>
                <w:rFonts w:ascii="微软雅黑" w:hAnsi="微软雅黑" w:eastAsia="微软雅黑" w:cs="微软雅黑"/>
                <w:color w:val="333333"/>
                <w:kern w:val="0"/>
                <w:sz w:val="24"/>
                <w:lang w:bidi="he-IL"/>
              </w:rPr>
            </w:pPr>
          </w:p>
        </w:tc>
        <w:tc>
          <w:tcPr>
            <w:tcW w:w="2136" w:type="dxa"/>
            <w:noWrap w:val="0"/>
            <w:vAlign w:val="center"/>
          </w:tcPr>
          <w:p w14:paraId="1E014E17">
            <w:pPr>
              <w:spacing w:before="16"/>
              <w:ind w:right="-50"/>
              <w:jc w:val="center"/>
              <w:rPr>
                <w:rFonts w:hint="default" w:ascii="微软雅黑" w:hAnsi="微软雅黑" w:eastAsia="微软雅黑" w:cs="微软雅黑"/>
                <w:b/>
                <w:bCs/>
                <w:color w:val="333333"/>
                <w:kern w:val="0"/>
                <w:szCs w:val="21"/>
                <w:lang w:val="en-US" w:bidi="he-IL"/>
              </w:rPr>
            </w:pPr>
            <w:r>
              <w:rPr>
                <w:rFonts w:hint="eastAsia" w:ascii="微软雅黑" w:hAnsi="微软雅黑" w:eastAsia="微软雅黑" w:cs="微软雅黑"/>
                <w:b/>
                <w:bCs/>
                <w:color w:val="333333"/>
                <w:kern w:val="0"/>
                <w:szCs w:val="21"/>
                <w:lang w:val="en-US" w:eastAsia="zh-CN" w:bidi="he-IL"/>
              </w:rPr>
              <w:t>线上资源</w:t>
            </w:r>
          </w:p>
        </w:tc>
        <w:tc>
          <w:tcPr>
            <w:tcW w:w="10637" w:type="dxa"/>
            <w:gridSpan w:val="5"/>
            <w:noWrap w:val="0"/>
            <w:vAlign w:val="center"/>
          </w:tcPr>
          <w:p w14:paraId="3C44CCFC">
            <w:pPr>
              <w:numPr>
                <w:ilvl w:val="0"/>
                <w:numId w:val="2"/>
              </w:num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智慧树教学平台</w:t>
            </w:r>
          </w:p>
          <w:p w14:paraId="20FC554A">
            <w:pPr>
              <w:numPr>
                <w:ilvl w:val="0"/>
                <w:numId w:val="2"/>
              </w:numPr>
              <w:spacing w:before="16"/>
              <w:ind w:right="-50"/>
              <w:jc w:val="left"/>
              <w:rPr>
                <w:rFonts w:hint="eastAsia" w:ascii="微软雅黑" w:hAnsi="微软雅黑" w:eastAsia="微软雅黑" w:cs="微软雅黑"/>
                <w:color w:val="333333"/>
                <w:kern w:val="0"/>
                <w:sz w:val="24"/>
                <w:lang w:val="en-US" w:eastAsia="zh-CN" w:bidi="he-IL"/>
              </w:rPr>
            </w:pPr>
            <w:r>
              <w:rPr>
                <w:rFonts w:hint="eastAsia" w:ascii="微软雅黑" w:hAnsi="微软雅黑" w:eastAsia="微软雅黑" w:cs="微软雅黑"/>
                <w:color w:val="333333"/>
                <w:kern w:val="0"/>
                <w:sz w:val="24"/>
                <w:lang w:val="en-US" w:eastAsia="zh-CN" w:bidi="he-IL"/>
              </w:rPr>
              <w:t>仿真软件：电子商务人机协同通用能力平台</w:t>
            </w:r>
          </w:p>
        </w:tc>
      </w:tr>
      <w:tr w14:paraId="1D97D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237" w:type="dxa"/>
            <w:shd w:val="clear" w:color="auto" w:fill="B8CCE4"/>
            <w:noWrap w:val="0"/>
            <w:vAlign w:val="center"/>
          </w:tcPr>
          <w:p w14:paraId="2A53BED4">
            <w:pPr>
              <w:spacing w:before="16"/>
              <w:ind w:right="-50"/>
              <w:jc w:val="center"/>
              <w:rPr>
                <w:rFonts w:ascii="微软雅黑" w:hAnsi="微软雅黑" w:eastAsia="微软雅黑" w:cs="微软雅黑"/>
                <w:b/>
                <w:bCs/>
                <w:color w:val="333333"/>
                <w:kern w:val="0"/>
                <w:sz w:val="24"/>
                <w:lang w:bidi="he-IL"/>
              </w:rPr>
            </w:pPr>
            <w:r>
              <w:rPr>
                <w:rFonts w:hint="eastAsia" w:ascii="微软雅黑" w:hAnsi="微软雅黑" w:eastAsia="微软雅黑" w:cs="微软雅黑"/>
                <w:b/>
                <w:bCs/>
                <w:color w:val="333333"/>
                <w:kern w:val="0"/>
                <w:sz w:val="24"/>
                <w:lang w:bidi="he-IL"/>
              </w:rPr>
              <w:t>教学方法</w:t>
            </w:r>
          </w:p>
          <w:p w14:paraId="0F5B2C19">
            <w:pPr>
              <w:spacing w:before="16"/>
              <w:ind w:right="-50"/>
              <w:jc w:val="center"/>
              <w:rPr>
                <w:rFonts w:ascii="微软雅黑" w:hAnsi="微软雅黑" w:eastAsia="微软雅黑" w:cs="微软雅黑"/>
                <w:color w:val="333333"/>
                <w:kern w:val="0"/>
                <w:sz w:val="24"/>
                <w:lang w:bidi="he-IL"/>
              </w:rPr>
            </w:pPr>
          </w:p>
        </w:tc>
        <w:tc>
          <w:tcPr>
            <w:tcW w:w="12773" w:type="dxa"/>
            <w:gridSpan w:val="6"/>
            <w:noWrap w:val="0"/>
            <w:vAlign w:val="center"/>
          </w:tcPr>
          <w:p w14:paraId="5016194B">
            <w:pPr>
              <w:keepNext w:val="0"/>
              <w:keepLines w:val="0"/>
              <w:pageBreakBefore w:val="0"/>
              <w:widowControl/>
              <w:numPr>
                <w:ilvl w:val="0"/>
                <w:numId w:val="3"/>
              </w:numPr>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val="en-US" w:eastAsia="zh-CN" w:bidi="he-IL"/>
              </w:rPr>
              <w:t>项目</w:t>
            </w:r>
            <w:r>
              <w:rPr>
                <w:rFonts w:hint="eastAsia" w:ascii="微软雅黑" w:hAnsi="微软雅黑" w:eastAsia="微软雅黑" w:cs="微软雅黑"/>
                <w:b/>
                <w:bCs/>
                <w:color w:val="333333"/>
                <w:kern w:val="0"/>
                <w:sz w:val="24"/>
                <w:lang w:eastAsia="zh-CN" w:bidi="he-IL"/>
              </w:rPr>
              <w:t>驱动教学法：以“真任务”贯穿全程，实现“做中学”</w:t>
            </w:r>
          </w:p>
          <w:p w14:paraId="3BA3C87F">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本课项目是以</w:t>
            </w:r>
            <w:r>
              <w:rPr>
                <w:rFonts w:hint="default" w:ascii="宋体" w:hAnsi="宋体" w:eastAsia="宋体" w:cs="宋体"/>
                <w:sz w:val="28"/>
                <w:szCs w:val="28"/>
                <w:lang w:val="en-US" w:eastAsia="zh-CN"/>
              </w:rPr>
              <w:t>日照日知商业管理有限公司</w:t>
            </w:r>
            <w:r>
              <w:rPr>
                <w:rFonts w:hint="eastAsia" w:ascii="宋体" w:hAnsi="宋体" w:eastAsia="宋体" w:cs="宋体"/>
                <w:sz w:val="28"/>
                <w:szCs w:val="28"/>
                <w:lang w:val="en-US" w:eastAsia="zh-CN"/>
              </w:rPr>
              <w:t>真实的门店运营项目为载体，将把职业岗位真实的工作内容转化为教学任务，教学与岗位的无缝对接；在项目实战环节，通过一系列环环相扣的问题引导项目推进。学生，查阅资料，并使用AI工具进行创作，实现了知识向能力的转化。</w:t>
            </w:r>
          </w:p>
          <w:p w14:paraId="4499DE6C">
            <w:pPr>
              <w:keepNext w:val="0"/>
              <w:keepLines w:val="0"/>
              <w:pageBreakBefore w:val="0"/>
              <w:widowControl/>
              <w:numPr>
                <w:ilvl w:val="0"/>
                <w:numId w:val="3"/>
              </w:numPr>
              <w:suppressLineNumbers w:val="0"/>
              <w:kinsoku/>
              <w:wordWrap/>
              <w:overflowPunct/>
              <w:topLinePunct w:val="0"/>
              <w:autoSpaceDE/>
              <w:autoSpaceDN/>
              <w:bidi w:val="0"/>
              <w:adjustRightInd/>
              <w:snapToGrid/>
              <w:ind w:firstLine="480" w:firstLineChars="200"/>
              <w:jc w:val="left"/>
              <w:textAlignment w:val="auto"/>
              <w:rPr>
                <w:rFonts w:hint="eastAsia" w:ascii="微软雅黑" w:hAnsi="微软雅黑" w:eastAsia="微软雅黑" w:cs="微软雅黑"/>
                <w:b/>
                <w:bCs/>
                <w:color w:val="333333"/>
                <w:kern w:val="0"/>
                <w:sz w:val="24"/>
                <w:lang w:val="en-US" w:eastAsia="zh-CN" w:bidi="he-IL"/>
              </w:rPr>
            </w:pPr>
            <w:r>
              <w:rPr>
                <w:rFonts w:hint="eastAsia" w:ascii="微软雅黑" w:hAnsi="微软雅黑" w:eastAsia="微软雅黑" w:cs="微软雅黑"/>
                <w:b/>
                <w:bCs/>
                <w:color w:val="333333"/>
                <w:kern w:val="0"/>
                <w:sz w:val="24"/>
                <w:lang w:val="en-US" w:eastAsia="zh-CN" w:bidi="he-IL"/>
              </w:rPr>
              <w:t>小组协作探究法：以“团队”为单位，模拟职场协作</w:t>
            </w:r>
          </w:p>
          <w:p w14:paraId="537B8755">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color w:val="333333"/>
                <w:kern w:val="0"/>
                <w:sz w:val="24"/>
                <w:lang w:bidi="he-IL"/>
              </w:rPr>
            </w:pPr>
            <w:r>
              <w:rPr>
                <w:rFonts w:hint="eastAsia" w:ascii="宋体" w:hAnsi="宋体" w:eastAsia="宋体" w:cs="宋体"/>
                <w:sz w:val="28"/>
                <w:szCs w:val="28"/>
                <w:lang w:val="en-US" w:eastAsia="zh-CN"/>
              </w:rPr>
              <w:t>任务单中有分组方式和角色分工（组长、资料搜集、文字撰写、成果汇报）。这种结构化的分工确保了“人人有责，人人参与”，避免了“搭便车”现象，使协作学习能够高效、有序地进行</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通过提出挑战性问题，引导学生观察现象、产生疑问</w:t>
            </w:r>
            <w:r>
              <w:rPr>
                <w:rFonts w:hint="eastAsia" w:ascii="宋体" w:hAnsi="宋体" w:cs="宋体"/>
                <w:sz w:val="28"/>
                <w:szCs w:val="28"/>
                <w:lang w:val="en-US" w:eastAsia="zh-CN"/>
              </w:rPr>
              <w:t>；在</w:t>
            </w:r>
            <w:r>
              <w:rPr>
                <w:rFonts w:hint="eastAsia" w:ascii="宋体" w:hAnsi="宋体" w:eastAsia="宋体" w:cs="宋体"/>
                <w:sz w:val="28"/>
                <w:szCs w:val="28"/>
                <w:lang w:val="en-US" w:eastAsia="zh-CN"/>
              </w:rPr>
              <w:t>教师讲解理论框架后，让学生以小组为单位，自主分析成功案例，探究其成功背后的原理；学生在设计方案时，自主探究如何理论具体化、可视化。</w:t>
            </w:r>
          </w:p>
        </w:tc>
      </w:tr>
      <w:tr w14:paraId="6A1AF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trPr>
        <w:tc>
          <w:tcPr>
            <w:tcW w:w="1237" w:type="dxa"/>
            <w:tcBorders>
              <w:bottom w:val="single" w:color="auto" w:sz="4" w:space="0"/>
            </w:tcBorders>
            <w:shd w:val="clear" w:color="auto" w:fill="B8CCE4"/>
            <w:noWrap w:val="0"/>
            <w:vAlign w:val="center"/>
          </w:tcPr>
          <w:p w14:paraId="1535F71D">
            <w:pPr>
              <w:spacing w:before="16"/>
              <w:ind w:right="-50"/>
              <w:jc w:val="center"/>
              <w:rPr>
                <w:rFonts w:hint="eastAsia" w:ascii="微软雅黑" w:hAnsi="微软雅黑" w:eastAsia="微软雅黑" w:cs="微软雅黑"/>
                <w:b/>
                <w:bCs/>
                <w:color w:val="333333"/>
                <w:kern w:val="0"/>
                <w:sz w:val="24"/>
                <w:lang w:eastAsia="zh-CN" w:bidi="he-IL"/>
              </w:rPr>
            </w:pPr>
            <w:r>
              <w:rPr>
                <w:rFonts w:hint="eastAsia" w:ascii="微软雅黑" w:hAnsi="微软雅黑" w:eastAsia="微软雅黑" w:cs="微软雅黑"/>
                <w:b/>
                <w:bCs/>
                <w:color w:val="333333"/>
                <w:kern w:val="0"/>
                <w:sz w:val="24"/>
                <w:lang w:eastAsia="zh-CN" w:bidi="he-IL"/>
              </w:rPr>
              <w:t>考核评价</w:t>
            </w:r>
          </w:p>
        </w:tc>
        <w:tc>
          <w:tcPr>
            <w:tcW w:w="12773" w:type="dxa"/>
            <w:gridSpan w:val="6"/>
            <w:tcBorders>
              <w:bottom w:val="single" w:color="auto" w:sz="4" w:space="0"/>
            </w:tcBorders>
            <w:noWrap w:val="0"/>
            <w:vAlign w:val="center"/>
          </w:tcPr>
          <w:p w14:paraId="6D30D02D">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微软雅黑" w:hAnsi="微软雅黑" w:eastAsia="微软雅黑" w:cs="微软雅黑"/>
                <w:color w:val="333333"/>
                <w:kern w:val="0"/>
                <w:sz w:val="24"/>
                <w:lang w:bidi="he-IL"/>
              </w:rPr>
            </w:pPr>
            <w:r>
              <w:rPr>
                <w:rFonts w:hint="eastAsia" w:ascii="宋体" w:hAnsi="宋体" w:eastAsia="宋体" w:cs="宋体"/>
                <w:sz w:val="28"/>
                <w:szCs w:val="28"/>
                <w:lang w:val="en-US" w:eastAsia="zh-CN"/>
              </w:rPr>
              <w:t>本课程采用 “过程性为主、终结性为辅、增值性为补” 的多元考核：过程性占 60%，含考勤、作业、学习表现（预习 / AI 训练）、日照企业真实项目实操、人机协同平台实操、思政表现，由双师评分；终结性考核占 30%，主要是理论思政测试；增值性考核占 10%，依据赛事成果、职业资格证书获取等。</w:t>
            </w:r>
          </w:p>
        </w:tc>
      </w:tr>
    </w:tbl>
    <w:p w14:paraId="5C392187">
      <w:pPr>
        <w:sectPr>
          <w:headerReference r:id="rId3" w:type="default"/>
          <w:footerReference r:id="rId4" w:type="default"/>
          <w:pgSz w:w="16838" w:h="11906" w:orient="landscape"/>
          <w:pgMar w:top="1701" w:right="1417" w:bottom="1701" w:left="1417" w:header="851" w:footer="567" w:gutter="0"/>
          <w:pgBorders>
            <w:top w:val="none" w:sz="0" w:space="0"/>
            <w:left w:val="none" w:sz="0" w:space="0"/>
            <w:bottom w:val="none" w:sz="0" w:space="0"/>
            <w:right w:val="none" w:sz="0" w:space="0"/>
          </w:pgBorders>
          <w:pgNumType w:start="1"/>
          <w:cols w:space="720" w:num="1"/>
          <w:docGrid w:type="lines" w:linePitch="321" w:charSpace="0"/>
        </w:sectPr>
      </w:pPr>
    </w:p>
    <w:p w14:paraId="7BB3BF72"/>
    <w:p w14:paraId="2DFAD5B4">
      <w:pPr>
        <w:rPr>
          <w:rFonts w:hint="eastAsia" w:ascii="宋体" w:hAnsi="宋体" w:cs="宋体"/>
          <w:b/>
          <w:bCs/>
          <w:sz w:val="24"/>
        </w:rPr>
      </w:pPr>
    </w:p>
    <w:p w14:paraId="48E39F5C">
      <w:pPr>
        <w:jc w:val="center"/>
        <w:rPr>
          <w:rFonts w:hint="default" w:ascii="黑体" w:hAnsi="黑体" w:eastAsia="黑体"/>
          <w:sz w:val="36"/>
          <w:szCs w:val="36"/>
          <w:lang w:val="en-US" w:eastAsia="zh-CN"/>
        </w:rPr>
      </w:pPr>
      <w:r>
        <w:rPr>
          <w:rFonts w:hint="eastAsia" w:ascii="黑体" w:hAnsi="黑体" w:eastAsia="黑体"/>
          <w:sz w:val="36"/>
          <w:szCs w:val="36"/>
          <w:lang w:val="en-US" w:eastAsia="zh-CN"/>
        </w:rPr>
        <w:t>以下为教学实施过程的具体内容</w:t>
      </w:r>
    </w:p>
    <w:p w14:paraId="0E2F0DFE"/>
    <w:tbl>
      <w:tblPr>
        <w:tblStyle w:val="8"/>
        <w:tblW w:w="14004" w:type="dxa"/>
        <w:jc w:val="center"/>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Layout w:type="fixed"/>
        <w:tblCellMar>
          <w:top w:w="0" w:type="dxa"/>
          <w:left w:w="108" w:type="dxa"/>
          <w:bottom w:w="0" w:type="dxa"/>
          <w:right w:w="108" w:type="dxa"/>
        </w:tblCellMar>
      </w:tblPr>
      <w:tblGrid>
        <w:gridCol w:w="1203"/>
        <w:gridCol w:w="2942"/>
        <w:gridCol w:w="3817"/>
        <w:gridCol w:w="2892"/>
        <w:gridCol w:w="3150"/>
      </w:tblGrid>
      <w:tr w14:paraId="27D18AC9">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557" w:hRule="atLeast"/>
          <w:jc w:val="center"/>
        </w:trPr>
        <w:tc>
          <w:tcPr>
            <w:tcW w:w="14004" w:type="dxa"/>
            <w:gridSpan w:val="5"/>
            <w:shd w:val="clear" w:color="auto" w:fill="C7DAF1"/>
            <w:noWrap w:val="0"/>
            <w:vAlign w:val="center"/>
          </w:tcPr>
          <w:p w14:paraId="1E1E2DDA">
            <w:pPr>
              <w:adjustRightInd w:val="0"/>
              <w:snapToGrid w:val="0"/>
              <w:spacing w:line="360" w:lineRule="exact"/>
              <w:jc w:val="center"/>
              <w:rPr>
                <w:rFonts w:hint="eastAsia" w:ascii="微软雅黑" w:hAnsi="微软雅黑" w:eastAsia="微软雅黑"/>
                <w:b/>
                <w:color w:val="FFFFFF"/>
                <w:sz w:val="21"/>
                <w:szCs w:val="21"/>
                <w:lang w:eastAsia="zh-CN"/>
              </w:rPr>
            </w:pPr>
            <w:r>
              <w:rPr>
                <w:rFonts w:hint="eastAsia" w:ascii="微软雅黑" w:hAnsi="微软雅黑" w:eastAsia="微软雅黑"/>
                <w:b/>
                <w:color w:val="auto"/>
                <w:sz w:val="21"/>
                <w:szCs w:val="21"/>
                <w:lang w:val="en-US" w:eastAsia="zh-CN"/>
              </w:rPr>
              <w:t>课前</w:t>
            </w:r>
          </w:p>
        </w:tc>
      </w:tr>
      <w:tr w14:paraId="071687BF">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427" w:hRule="atLeast"/>
          <w:jc w:val="center"/>
        </w:trPr>
        <w:tc>
          <w:tcPr>
            <w:tcW w:w="1203" w:type="dxa"/>
            <w:vMerge w:val="restart"/>
            <w:shd w:val="clear" w:color="auto" w:fill="C7DAF1"/>
            <w:noWrap w:val="0"/>
            <w:vAlign w:val="center"/>
          </w:tcPr>
          <w:p w14:paraId="699DAFBF">
            <w:pPr>
              <w:spacing w:line="360" w:lineRule="exact"/>
              <w:jc w:val="center"/>
              <w:rPr>
                <w:rFonts w:hint="eastAsia" w:ascii="微软雅黑" w:hAnsi="微软雅黑" w:eastAsia="微软雅黑"/>
                <w:color w:val="auto"/>
                <w:kern w:val="0"/>
                <w:sz w:val="21"/>
                <w:szCs w:val="21"/>
                <w:lang w:eastAsia="zh-CN"/>
              </w:rPr>
            </w:pPr>
            <w:r>
              <w:rPr>
                <w:rFonts w:hint="eastAsia" w:ascii="微软雅黑" w:hAnsi="微软雅黑" w:eastAsia="微软雅黑"/>
                <w:color w:val="auto"/>
                <w:sz w:val="21"/>
                <w:szCs w:val="21"/>
                <w:lang w:val="en-US" w:eastAsia="zh-CN"/>
              </w:rPr>
              <w:t>教学环节</w:t>
            </w:r>
          </w:p>
        </w:tc>
        <w:tc>
          <w:tcPr>
            <w:tcW w:w="2942" w:type="dxa"/>
            <w:vMerge w:val="restart"/>
            <w:noWrap w:val="0"/>
            <w:vAlign w:val="center"/>
          </w:tcPr>
          <w:p w14:paraId="73AF0B36">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教学内容</w:t>
            </w:r>
          </w:p>
        </w:tc>
        <w:tc>
          <w:tcPr>
            <w:tcW w:w="6709" w:type="dxa"/>
            <w:gridSpan w:val="2"/>
            <w:noWrap w:val="0"/>
            <w:vAlign w:val="center"/>
          </w:tcPr>
          <w:p w14:paraId="0DD3A66D">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教学活动</w:t>
            </w:r>
          </w:p>
        </w:tc>
        <w:tc>
          <w:tcPr>
            <w:tcW w:w="3150" w:type="dxa"/>
            <w:vMerge w:val="restart"/>
            <w:noWrap w:val="0"/>
            <w:vAlign w:val="center"/>
          </w:tcPr>
          <w:p w14:paraId="3414E773">
            <w:pPr>
              <w:spacing w:line="360" w:lineRule="exact"/>
              <w:jc w:val="center"/>
              <w:rPr>
                <w:rFonts w:hint="eastAsia" w:ascii="微软雅黑" w:hAnsi="微软雅黑" w:eastAsia="微软雅黑"/>
                <w:kern w:val="0"/>
                <w:sz w:val="21"/>
                <w:szCs w:val="21"/>
                <w:lang w:eastAsia="zh-CN"/>
              </w:rPr>
            </w:pPr>
            <w:r>
              <w:rPr>
                <w:rFonts w:hint="eastAsia" w:ascii="微软雅黑" w:hAnsi="微软雅黑" w:eastAsia="微软雅黑"/>
                <w:kern w:val="0"/>
                <w:sz w:val="21"/>
                <w:szCs w:val="21"/>
              </w:rPr>
              <w:t>设计意图/</w:t>
            </w:r>
            <w:r>
              <w:rPr>
                <w:rFonts w:hint="eastAsia" w:ascii="微软雅黑" w:hAnsi="微软雅黑" w:eastAsia="微软雅黑"/>
                <w:kern w:val="0"/>
                <w:sz w:val="21"/>
                <w:szCs w:val="21"/>
                <w:lang w:eastAsia="zh-CN"/>
              </w:rPr>
              <w:t>思政融入</w:t>
            </w:r>
          </w:p>
        </w:tc>
      </w:tr>
      <w:tr w14:paraId="35AD9C94">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357" w:hRule="atLeast"/>
          <w:jc w:val="center"/>
        </w:trPr>
        <w:tc>
          <w:tcPr>
            <w:tcW w:w="1203" w:type="dxa"/>
            <w:vMerge w:val="continue"/>
            <w:shd w:val="clear" w:color="auto" w:fill="C7DAF1"/>
            <w:noWrap w:val="0"/>
            <w:vAlign w:val="center"/>
          </w:tcPr>
          <w:p w14:paraId="4BBC8DF9">
            <w:pPr>
              <w:spacing w:line="360" w:lineRule="exact"/>
              <w:jc w:val="center"/>
              <w:rPr>
                <w:rFonts w:ascii="微软雅黑" w:hAnsi="微软雅黑" w:eastAsia="微软雅黑"/>
                <w:color w:val="auto"/>
                <w:kern w:val="0"/>
                <w:sz w:val="21"/>
                <w:szCs w:val="21"/>
              </w:rPr>
            </w:pPr>
          </w:p>
        </w:tc>
        <w:tc>
          <w:tcPr>
            <w:tcW w:w="2942" w:type="dxa"/>
            <w:vMerge w:val="continue"/>
            <w:noWrap w:val="0"/>
            <w:vAlign w:val="center"/>
          </w:tcPr>
          <w:p w14:paraId="7F060EB7">
            <w:pPr>
              <w:spacing w:line="360" w:lineRule="exact"/>
              <w:jc w:val="left"/>
              <w:rPr>
                <w:rFonts w:ascii="微软雅黑" w:hAnsi="微软雅黑" w:eastAsia="微软雅黑"/>
                <w:kern w:val="0"/>
                <w:sz w:val="21"/>
                <w:szCs w:val="21"/>
              </w:rPr>
            </w:pPr>
          </w:p>
        </w:tc>
        <w:tc>
          <w:tcPr>
            <w:tcW w:w="3817" w:type="dxa"/>
            <w:noWrap w:val="0"/>
            <w:vAlign w:val="center"/>
          </w:tcPr>
          <w:p w14:paraId="55513AC4">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教师活动</w:t>
            </w:r>
          </w:p>
        </w:tc>
        <w:tc>
          <w:tcPr>
            <w:tcW w:w="2892" w:type="dxa"/>
            <w:noWrap w:val="0"/>
            <w:vAlign w:val="center"/>
          </w:tcPr>
          <w:p w14:paraId="33553410">
            <w:pPr>
              <w:spacing w:line="360" w:lineRule="exact"/>
              <w:jc w:val="center"/>
              <w:rPr>
                <w:rFonts w:ascii="微软雅黑" w:hAnsi="微软雅黑" w:eastAsia="微软雅黑"/>
                <w:kern w:val="0"/>
                <w:sz w:val="21"/>
                <w:szCs w:val="21"/>
              </w:rPr>
            </w:pPr>
            <w:r>
              <w:rPr>
                <w:rFonts w:hint="eastAsia" w:ascii="微软雅黑" w:hAnsi="微软雅黑" w:eastAsia="微软雅黑"/>
                <w:kern w:val="0"/>
                <w:sz w:val="21"/>
                <w:szCs w:val="21"/>
              </w:rPr>
              <w:t>学生活动</w:t>
            </w:r>
          </w:p>
        </w:tc>
        <w:tc>
          <w:tcPr>
            <w:tcW w:w="3150" w:type="dxa"/>
            <w:vMerge w:val="continue"/>
            <w:noWrap w:val="0"/>
            <w:vAlign w:val="center"/>
          </w:tcPr>
          <w:p w14:paraId="79DE38AF">
            <w:pPr>
              <w:spacing w:line="360" w:lineRule="exact"/>
              <w:jc w:val="left"/>
              <w:rPr>
                <w:rFonts w:ascii="微软雅黑" w:hAnsi="微软雅黑" w:eastAsia="微软雅黑"/>
                <w:kern w:val="0"/>
                <w:sz w:val="21"/>
                <w:szCs w:val="21"/>
              </w:rPr>
            </w:pPr>
          </w:p>
        </w:tc>
      </w:tr>
      <w:tr w14:paraId="6735C604">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4685" w:hRule="atLeast"/>
          <w:jc w:val="center"/>
        </w:trPr>
        <w:tc>
          <w:tcPr>
            <w:tcW w:w="1203" w:type="dxa"/>
            <w:shd w:val="clear" w:color="auto" w:fill="C7DAF1"/>
            <w:noWrap w:val="0"/>
            <w:vAlign w:val="center"/>
          </w:tcPr>
          <w:p w14:paraId="1532BB0B">
            <w:pPr>
              <w:adjustRightInd w:val="0"/>
              <w:snapToGrid w:val="0"/>
              <w:spacing w:line="360" w:lineRule="exact"/>
              <w:jc w:val="center"/>
              <w:rPr>
                <w:rFonts w:hint="default"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聚焦任务问题</w:t>
            </w:r>
          </w:p>
          <w:p w14:paraId="3528B2E1">
            <w:pPr>
              <w:spacing w:line="360" w:lineRule="exact"/>
              <w:jc w:val="center"/>
              <w:rPr>
                <w:rFonts w:ascii="微软雅黑" w:hAnsi="微软雅黑" w:eastAsia="微软雅黑"/>
                <w:color w:val="auto"/>
                <w:kern w:val="0"/>
                <w:sz w:val="21"/>
                <w:szCs w:val="21"/>
              </w:rPr>
            </w:pPr>
          </w:p>
        </w:tc>
        <w:tc>
          <w:tcPr>
            <w:tcW w:w="2942" w:type="dxa"/>
            <w:noWrap w:val="0"/>
            <w:vAlign w:val="top"/>
          </w:tcPr>
          <w:p w14:paraId="124B069E">
            <w:pPr>
              <w:spacing w:line="360" w:lineRule="exact"/>
              <w:rPr>
                <w:rFonts w:hint="eastAsia" w:ascii="微软雅黑" w:hAnsi="微软雅黑" w:eastAsia="微软雅黑"/>
                <w:b/>
                <w:bCs/>
                <w:sz w:val="21"/>
                <w:szCs w:val="21"/>
                <w:lang w:val="en-US" w:eastAsia="zh-CN"/>
              </w:rPr>
            </w:pPr>
            <w:r>
              <w:rPr>
                <w:rFonts w:hint="eastAsia" w:ascii="微软雅黑" w:hAnsi="微软雅黑" w:eastAsia="微软雅黑"/>
                <w:b/>
                <w:bCs/>
                <w:sz w:val="21"/>
                <w:szCs w:val="21"/>
                <w:lang w:val="en-US" w:eastAsia="zh-CN"/>
              </w:rPr>
              <w:t>聚焦任务问题</w:t>
            </w:r>
          </w:p>
          <w:p w14:paraId="52FE3432">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在智慧树教学平台上观看线下门店设计相关的微课视频</w:t>
            </w:r>
          </w:p>
          <w:p w14:paraId="60D5AC7D">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学会运用AI工具（包括豆包、deepseek等）</w:t>
            </w:r>
          </w:p>
          <w:p w14:paraId="1A686CA0">
            <w:pPr>
              <w:keepNext w:val="0"/>
              <w:keepLines w:val="0"/>
              <w:pageBreakBefore w:val="0"/>
              <w:widowControl w:val="0"/>
              <w:numPr>
                <w:ilvl w:val="0"/>
                <w:numId w:val="4"/>
              </w:numPr>
              <w:kinsoku/>
              <w:wordWrap/>
              <w:overflowPunct/>
              <w:topLinePunct w:val="0"/>
              <w:autoSpaceDE/>
              <w:autoSpaceDN/>
              <w:bidi w:val="0"/>
              <w:adjustRightInd/>
              <w:snapToGrid/>
              <w:spacing w:line="240" w:lineRule="auto"/>
              <w:textAlignment w:val="auto"/>
              <w:rPr>
                <w:sz w:val="21"/>
                <w:szCs w:val="21"/>
              </w:rPr>
            </w:pPr>
            <w:r>
              <w:rPr>
                <w:rFonts w:hint="eastAsia" w:ascii="微软雅黑" w:hAnsi="微软雅黑" w:eastAsia="微软雅黑"/>
                <w:sz w:val="21"/>
                <w:szCs w:val="21"/>
                <w:lang w:val="en-US" w:eastAsia="zh-CN"/>
              </w:rPr>
              <w:t>进行线下调研，收集线下门店消费场景相关资料</w:t>
            </w:r>
          </w:p>
        </w:tc>
        <w:tc>
          <w:tcPr>
            <w:tcW w:w="3817" w:type="dxa"/>
            <w:noWrap w:val="0"/>
            <w:vAlign w:val="top"/>
          </w:tcPr>
          <w:p w14:paraId="1B20C8C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发布任务</w:t>
            </w:r>
            <w:r>
              <w:rPr>
                <w:rFonts w:hint="eastAsia" w:ascii="仿宋" w:hAnsi="仿宋" w:eastAsia="仿宋" w:cs="仿宋"/>
                <w:color w:val="000000"/>
                <w:kern w:val="0"/>
                <w:sz w:val="21"/>
                <w:szCs w:val="21"/>
                <w:lang w:val="en-US" w:eastAsia="zh-CN" w:bidi="ar"/>
              </w:rPr>
              <w:t>】在学习平台推送课前任务单、微课视频和学习课件、做好课前测验</w:t>
            </w:r>
          </w:p>
          <w:p w14:paraId="6322518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发布AI训练指令</w:t>
            </w:r>
            <w:r>
              <w:rPr>
                <w:rFonts w:hint="eastAsia" w:ascii="仿宋" w:hAnsi="仿宋" w:eastAsia="仿宋" w:cs="仿宋"/>
                <w:color w:val="000000"/>
                <w:kern w:val="0"/>
                <w:sz w:val="21"/>
                <w:szCs w:val="21"/>
                <w:lang w:val="en-US" w:eastAsia="zh-CN" w:bidi="ar"/>
              </w:rPr>
              <w:t>】在平台上发布完成本节课任务需要的智能体训练指令</w:t>
            </w:r>
          </w:p>
          <w:p w14:paraId="14968F68">
            <w:pPr>
              <w:keepNext w:val="0"/>
              <w:keepLines w:val="0"/>
              <w:widowControl/>
              <w:suppressLineNumbers w:val="0"/>
              <w:jc w:val="left"/>
              <w:rPr>
                <w:rFonts w:hint="eastAsia" w:ascii="仿宋" w:hAnsi="仿宋" w:eastAsia="仿宋" w:cs="仿宋"/>
                <w:color w:val="000000"/>
                <w:kern w:val="0"/>
                <w:sz w:val="21"/>
                <w:szCs w:val="21"/>
                <w:lang w:val="en-US" w:eastAsia="zh-CN" w:bidi="ar"/>
              </w:rPr>
            </w:pPr>
          </w:p>
          <w:p w14:paraId="0A4B536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线下调研</w:t>
            </w:r>
            <w:r>
              <w:rPr>
                <w:rFonts w:hint="eastAsia" w:ascii="仿宋" w:hAnsi="仿宋" w:eastAsia="仿宋" w:cs="仿宋"/>
                <w:color w:val="000000"/>
                <w:kern w:val="0"/>
                <w:sz w:val="21"/>
                <w:szCs w:val="21"/>
                <w:lang w:val="en-US" w:eastAsia="zh-CN" w:bidi="ar"/>
              </w:rPr>
              <w:t>】</w:t>
            </w:r>
          </w:p>
          <w:p w14:paraId="1DE18AB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发布资料收集清单并收集学生调研数据。</w:t>
            </w:r>
          </w:p>
          <w:p w14:paraId="43EC9C47">
            <w:pPr>
              <w:keepNext w:val="0"/>
              <w:keepLines w:val="0"/>
              <w:widowControl/>
              <w:suppressLineNumbers w:val="0"/>
              <w:jc w:val="left"/>
              <w:rPr>
                <w:rFonts w:hint="eastAsia" w:ascii="仿宋" w:hAnsi="仿宋" w:eastAsia="仿宋" w:cs="仿宋"/>
                <w:color w:val="000000"/>
                <w:kern w:val="0"/>
                <w:sz w:val="21"/>
                <w:szCs w:val="21"/>
                <w:lang w:val="en-US" w:eastAsia="zh-CN" w:bidi="ar"/>
              </w:rPr>
            </w:pPr>
          </w:p>
        </w:tc>
        <w:tc>
          <w:tcPr>
            <w:tcW w:w="2892" w:type="dxa"/>
            <w:noWrap w:val="0"/>
            <w:vAlign w:val="top"/>
          </w:tcPr>
          <w:p w14:paraId="4B603A1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接收任务</w:t>
            </w:r>
            <w:r>
              <w:rPr>
                <w:rFonts w:hint="eastAsia" w:ascii="仿宋" w:hAnsi="仿宋" w:eastAsia="仿宋" w:cs="仿宋"/>
                <w:color w:val="000000"/>
                <w:kern w:val="0"/>
                <w:sz w:val="21"/>
                <w:szCs w:val="21"/>
                <w:lang w:val="en-US" w:eastAsia="zh-CN" w:bidi="ar"/>
              </w:rPr>
              <w:t>】</w:t>
            </w:r>
          </w:p>
          <w:p w14:paraId="52CC2916">
            <w:pPr>
              <w:keepNext w:val="0"/>
              <w:keepLines w:val="0"/>
              <w:widowControl/>
              <w:numPr>
                <w:ilvl w:val="0"/>
                <w:numId w:val="5"/>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登陆教学平台接收任务单并进行人员分工</w:t>
            </w:r>
          </w:p>
          <w:p w14:paraId="02AAF401">
            <w:pPr>
              <w:keepNext w:val="0"/>
              <w:keepLines w:val="0"/>
              <w:widowControl/>
              <w:numPr>
                <w:ilvl w:val="0"/>
                <w:numId w:val="5"/>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分析任务要求，明确学习重点、难点</w:t>
            </w:r>
          </w:p>
          <w:p w14:paraId="10DE895C">
            <w:pPr>
              <w:keepNext w:val="0"/>
              <w:keepLines w:val="0"/>
              <w:widowControl/>
              <w:numPr>
                <w:ilvl w:val="0"/>
                <w:numId w:val="5"/>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提前查看课件和微视频，熟悉相关理论知识</w:t>
            </w:r>
          </w:p>
          <w:p w14:paraId="5666702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AI训练</w:t>
            </w:r>
            <w:r>
              <w:rPr>
                <w:rFonts w:hint="eastAsia" w:ascii="仿宋" w:hAnsi="仿宋" w:eastAsia="仿宋" w:cs="仿宋"/>
                <w:color w:val="000000"/>
                <w:kern w:val="0"/>
                <w:sz w:val="21"/>
                <w:szCs w:val="21"/>
                <w:lang w:val="en-US" w:eastAsia="zh-CN" w:bidi="ar"/>
              </w:rPr>
              <w:t>】</w:t>
            </w:r>
          </w:p>
          <w:p w14:paraId="0CDAFBF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参照教师发放的AI训练指令，提前完成智能体的搭建，以确保任务的完成</w:t>
            </w:r>
          </w:p>
          <w:p w14:paraId="47A08B82">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收集资料</w:t>
            </w:r>
            <w:r>
              <w:rPr>
                <w:rFonts w:hint="eastAsia" w:ascii="仿宋" w:hAnsi="仿宋" w:eastAsia="仿宋" w:cs="仿宋"/>
                <w:color w:val="000000"/>
                <w:kern w:val="0"/>
                <w:sz w:val="21"/>
                <w:szCs w:val="21"/>
                <w:lang w:val="en-US" w:eastAsia="zh-CN" w:bidi="ar"/>
              </w:rPr>
              <w:t>】</w:t>
            </w:r>
          </w:p>
          <w:p w14:paraId="1A30968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完成资料手机清单中要求的相关数据，并形成解决问题的初步思路。</w:t>
            </w:r>
          </w:p>
          <w:p w14:paraId="08056A12">
            <w:pPr>
              <w:keepNext w:val="0"/>
              <w:keepLines w:val="0"/>
              <w:widowControl/>
              <w:suppressLineNumbers w:val="0"/>
              <w:jc w:val="left"/>
              <w:rPr>
                <w:rFonts w:hint="eastAsia" w:ascii="仿宋" w:hAnsi="仿宋" w:eastAsia="仿宋" w:cs="仿宋"/>
                <w:color w:val="000000"/>
                <w:kern w:val="0"/>
                <w:sz w:val="21"/>
                <w:szCs w:val="21"/>
                <w:lang w:val="en-US" w:eastAsia="zh-CN" w:bidi="ar"/>
              </w:rPr>
            </w:pPr>
          </w:p>
        </w:tc>
        <w:tc>
          <w:tcPr>
            <w:tcW w:w="3150" w:type="dxa"/>
            <w:noWrap w:val="0"/>
            <w:vAlign w:val="top"/>
          </w:tcPr>
          <w:p w14:paraId="5C8A1B60">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i w:val="0"/>
                <w:iCs w:val="0"/>
                <w:caps w:val="0"/>
                <w:color w:val="0F1115"/>
                <w:spacing w:val="0"/>
                <w:sz w:val="21"/>
                <w:szCs w:val="21"/>
                <w:shd w:val="clear" w:fill="FFFFFF"/>
              </w:rPr>
              <w:t> </w:t>
            </w:r>
          </w:p>
          <w:p w14:paraId="789DA824">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kern w:val="2"/>
                <w:sz w:val="21"/>
                <w:szCs w:val="21"/>
                <w:lang w:val="en-US" w:eastAsia="zh-CN" w:bidi="ar-SA"/>
              </w:rPr>
              <w:t>通过发布任务、安排学习内容，培育学生线上学习能力</w:t>
            </w:r>
            <w:r>
              <w:rPr>
                <w:rFonts w:hint="eastAsia" w:ascii="仿宋" w:hAnsi="仿宋" w:eastAsia="仿宋" w:cs="仿宋"/>
                <w:color w:val="000000"/>
                <w:kern w:val="0"/>
                <w:sz w:val="21"/>
                <w:szCs w:val="21"/>
                <w:lang w:val="en-US" w:eastAsia="zh-CN" w:bidi="ar"/>
              </w:rPr>
              <w:t>。</w:t>
            </w:r>
          </w:p>
          <w:p w14:paraId="0DC2AC30">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i w:val="0"/>
                <w:iCs w:val="0"/>
                <w:caps w:val="0"/>
                <w:color w:val="0F1115"/>
                <w:spacing w:val="0"/>
                <w:sz w:val="21"/>
                <w:szCs w:val="21"/>
                <w:shd w:val="clear" w:fill="FFFFFF"/>
              </w:rPr>
              <w:t> </w:t>
            </w:r>
            <w:r>
              <w:rPr>
                <w:rFonts w:hint="eastAsia" w:ascii="仿宋" w:hAnsi="仿宋" w:eastAsia="仿宋" w:cs="仿宋"/>
                <w:b/>
                <w:bCs/>
                <w:color w:val="000000"/>
                <w:kern w:val="0"/>
                <w:sz w:val="21"/>
                <w:szCs w:val="21"/>
                <w:lang w:val="en-US" w:eastAsia="zh-CN" w:bidi="ar"/>
              </w:rPr>
              <w:t>【思政融入】</w:t>
            </w:r>
            <w:r>
              <w:rPr>
                <w:rFonts w:hint="eastAsia" w:ascii="仿宋" w:hAnsi="仿宋" w:eastAsia="仿宋" w:cs="仿宋"/>
                <w:i w:val="0"/>
                <w:iCs w:val="0"/>
                <w:caps w:val="0"/>
                <w:color w:val="0F1115"/>
                <w:spacing w:val="0"/>
                <w:sz w:val="21"/>
                <w:szCs w:val="21"/>
                <w:shd w:val="clear" w:fill="FFFFFF"/>
              </w:rPr>
              <w:t> </w:t>
            </w:r>
          </w:p>
          <w:p w14:paraId="03DA8FD1">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kern w:val="2"/>
                <w:sz w:val="21"/>
                <w:szCs w:val="21"/>
                <w:lang w:val="en-US" w:eastAsia="zh-CN" w:bidi="ar-SA"/>
              </w:rPr>
              <w:t>科技创新：</w:t>
            </w:r>
            <w:r>
              <w:rPr>
                <w:rFonts w:hint="eastAsia" w:ascii="仿宋" w:hAnsi="仿宋" w:eastAsia="仿宋" w:cs="仿宋"/>
                <w:color w:val="000000"/>
                <w:kern w:val="0"/>
                <w:sz w:val="21"/>
                <w:szCs w:val="21"/>
                <w:lang w:val="en-US" w:eastAsia="zh-CN" w:bidi="ar"/>
              </w:rPr>
              <w:t>通过AI训练，为学生成功完成课堂任务打下基础、培养热爱科技、拥抱科技的精神；</w:t>
            </w:r>
          </w:p>
          <w:p w14:paraId="755A53BC">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kern w:val="2"/>
                <w:sz w:val="21"/>
                <w:szCs w:val="21"/>
                <w:lang w:val="en-US" w:eastAsia="zh-CN" w:bidi="ar-SA"/>
              </w:rPr>
              <w:t>团队协作：</w:t>
            </w:r>
            <w:r>
              <w:rPr>
                <w:rFonts w:hint="eastAsia" w:ascii="仿宋" w:hAnsi="仿宋" w:eastAsia="仿宋" w:cs="仿宋"/>
                <w:kern w:val="2"/>
                <w:sz w:val="21"/>
                <w:szCs w:val="21"/>
                <w:lang w:val="en-US" w:eastAsia="zh-CN" w:bidi="ar-SA"/>
              </w:rPr>
              <w:t>线下调研培养学生团队合作意识，并锻炼其分析问题和解决问题能力</w:t>
            </w:r>
          </w:p>
        </w:tc>
      </w:tr>
      <w:tr w14:paraId="170DAB40">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shd w:val="clear" w:color="auto" w:fill="C7DAF1"/>
            <w:noWrap w:val="0"/>
            <w:vAlign w:val="center"/>
          </w:tcPr>
          <w:p w14:paraId="67C35AA5">
            <w:pPr>
              <w:adjustRightInd w:val="0"/>
              <w:snapToGrid w:val="0"/>
              <w:spacing w:line="360" w:lineRule="exact"/>
              <w:jc w:val="center"/>
              <w:rPr>
                <w:rFonts w:hint="eastAsia" w:ascii="仿宋" w:hAnsi="仿宋" w:eastAsia="仿宋" w:cs="仿宋"/>
                <w:color w:val="000000"/>
                <w:kern w:val="0"/>
                <w:sz w:val="21"/>
                <w:szCs w:val="21"/>
                <w:lang w:val="en-US" w:eastAsia="zh-CN" w:bidi="ar"/>
              </w:rPr>
            </w:pPr>
            <w:r>
              <w:rPr>
                <w:rFonts w:hint="eastAsia" w:ascii="仿宋" w:hAnsi="仿宋" w:eastAsia="仿宋" w:cs="仿宋"/>
                <w:b/>
                <w:color w:val="auto"/>
                <w:sz w:val="21"/>
                <w:szCs w:val="21"/>
                <w:lang w:val="en-US" w:eastAsia="zh-CN"/>
              </w:rPr>
              <w:t>课中</w:t>
            </w:r>
          </w:p>
        </w:tc>
      </w:tr>
      <w:tr w14:paraId="63177C94">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2961" w:hRule="atLeast"/>
          <w:jc w:val="center"/>
        </w:trPr>
        <w:tc>
          <w:tcPr>
            <w:tcW w:w="1203" w:type="dxa"/>
            <w:shd w:val="clear" w:color="auto" w:fill="C7DAF1"/>
            <w:noWrap w:val="0"/>
            <w:vAlign w:val="center"/>
          </w:tcPr>
          <w:p w14:paraId="1DCB1B91">
            <w:pPr>
              <w:adjustRightInd w:val="0"/>
              <w:snapToGrid w:val="0"/>
              <w:spacing w:line="360" w:lineRule="exact"/>
              <w:jc w:val="center"/>
              <w:rPr>
                <w:rFonts w:hint="default"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查漏补缺</w:t>
            </w:r>
          </w:p>
          <w:p w14:paraId="72F74AF2">
            <w:pPr>
              <w:spacing w:line="360" w:lineRule="exact"/>
              <w:jc w:val="center"/>
              <w:rPr>
                <w:rFonts w:ascii="微软雅黑" w:hAnsi="微软雅黑" w:eastAsia="微软雅黑"/>
                <w:color w:val="auto"/>
                <w:kern w:val="0"/>
                <w:sz w:val="21"/>
                <w:szCs w:val="21"/>
              </w:rPr>
            </w:pPr>
            <w:r>
              <w:rPr>
                <w:rFonts w:hint="eastAsia" w:ascii="微软雅黑" w:hAnsi="微软雅黑" w:eastAsia="微软雅黑"/>
                <w:b/>
                <w:bCs/>
                <w:color w:val="auto"/>
                <w:kern w:val="0"/>
                <w:sz w:val="21"/>
                <w:szCs w:val="21"/>
              </w:rPr>
              <w:t>5分钟</w:t>
            </w:r>
          </w:p>
        </w:tc>
        <w:tc>
          <w:tcPr>
            <w:tcW w:w="2942" w:type="dxa"/>
            <w:noWrap w:val="0"/>
            <w:vAlign w:val="top"/>
          </w:tcPr>
          <w:p w14:paraId="004073CA">
            <w:pPr>
              <w:keepNext w:val="0"/>
              <w:keepLines w:val="0"/>
              <w:pageBreakBefore w:val="0"/>
              <w:widowControl w:val="0"/>
              <w:numPr>
                <w:ilvl w:val="0"/>
                <w:numId w:val="6"/>
              </w:numPr>
              <w:tabs>
                <w:tab w:val="clear" w:pos="312"/>
              </w:tabs>
              <w:kinsoku/>
              <w:wordWrap/>
              <w:overflowPunct/>
              <w:topLinePunct w:val="0"/>
              <w:autoSpaceDE/>
              <w:autoSpaceDN/>
              <w:bidi w:val="0"/>
              <w:adjustRightInd/>
              <w:snapToGrid/>
              <w:spacing w:line="120" w:lineRule="auto"/>
              <w:textAlignment w:val="auto"/>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回顾课前学习内容</w:t>
            </w:r>
          </w:p>
          <w:p w14:paraId="692D8CF8">
            <w:pPr>
              <w:keepNext w:val="0"/>
              <w:keepLines w:val="0"/>
              <w:pageBreakBefore w:val="0"/>
              <w:widowControl w:val="0"/>
              <w:numPr>
                <w:ilvl w:val="0"/>
                <w:numId w:val="6"/>
              </w:numPr>
              <w:tabs>
                <w:tab w:val="clear" w:pos="312"/>
              </w:tabs>
              <w:kinsoku/>
              <w:wordWrap/>
              <w:overflowPunct/>
              <w:topLinePunct w:val="0"/>
              <w:autoSpaceDE/>
              <w:autoSpaceDN/>
              <w:bidi w:val="0"/>
              <w:adjustRightInd/>
              <w:snapToGrid/>
              <w:spacing w:line="120" w:lineRule="auto"/>
              <w:textAlignment w:val="auto"/>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找出学生学习难点</w:t>
            </w:r>
          </w:p>
        </w:tc>
        <w:tc>
          <w:tcPr>
            <w:tcW w:w="3817" w:type="dxa"/>
            <w:noWrap w:val="0"/>
            <w:vAlign w:val="top"/>
          </w:tcPr>
          <w:p w14:paraId="71226B7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温故知新</w:t>
            </w:r>
            <w:r>
              <w:rPr>
                <w:rFonts w:hint="eastAsia" w:ascii="仿宋" w:hAnsi="仿宋" w:eastAsia="仿宋" w:cs="仿宋"/>
                <w:color w:val="000000"/>
                <w:kern w:val="0"/>
                <w:sz w:val="21"/>
                <w:szCs w:val="21"/>
                <w:lang w:val="en-US" w:eastAsia="zh-CN" w:bidi="ar"/>
              </w:rPr>
              <w:t>】</w:t>
            </w:r>
          </w:p>
          <w:p w14:paraId="27810CAD">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复习巩固该门课程涉及的已学知识理论；</w:t>
            </w:r>
          </w:p>
          <w:p w14:paraId="57A6FB7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提问检测</w:t>
            </w:r>
            <w:r>
              <w:rPr>
                <w:rFonts w:hint="eastAsia" w:ascii="仿宋" w:hAnsi="仿宋" w:eastAsia="仿宋" w:cs="仿宋"/>
                <w:color w:val="000000"/>
                <w:kern w:val="0"/>
                <w:sz w:val="21"/>
                <w:szCs w:val="21"/>
                <w:lang w:val="en-US" w:eastAsia="zh-CN" w:bidi="ar"/>
              </w:rPr>
              <w:t>】</w:t>
            </w:r>
          </w:p>
          <w:p w14:paraId="3903247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通过提问检测学生课前学习效果，了解欠缺知识。</w:t>
            </w:r>
          </w:p>
          <w:p w14:paraId="222E6ADF">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提问课前需要掌握的重点内容</w:t>
            </w:r>
          </w:p>
          <w:p w14:paraId="76B464F2">
            <w:pPr>
              <w:spacing w:line="360" w:lineRule="exact"/>
              <w:jc w:val="left"/>
              <w:rPr>
                <w:rFonts w:hint="eastAsia" w:ascii="仿宋" w:hAnsi="仿宋" w:eastAsia="仿宋" w:cs="仿宋"/>
                <w:color w:val="000000"/>
                <w:kern w:val="0"/>
                <w:sz w:val="21"/>
                <w:szCs w:val="21"/>
                <w:lang w:val="en-US" w:eastAsia="zh-CN" w:bidi="ar"/>
              </w:rPr>
            </w:pPr>
          </w:p>
          <w:p w14:paraId="24F7D7B6">
            <w:pPr>
              <w:spacing w:line="360" w:lineRule="exact"/>
              <w:jc w:val="left"/>
              <w:rPr>
                <w:rFonts w:hint="eastAsia" w:ascii="仿宋" w:hAnsi="仿宋" w:eastAsia="仿宋" w:cs="仿宋"/>
                <w:color w:val="000000"/>
                <w:kern w:val="0"/>
                <w:sz w:val="21"/>
                <w:szCs w:val="21"/>
                <w:lang w:val="en-US" w:eastAsia="zh-CN" w:bidi="ar"/>
              </w:rPr>
            </w:pPr>
          </w:p>
        </w:tc>
        <w:tc>
          <w:tcPr>
            <w:tcW w:w="2892" w:type="dxa"/>
            <w:noWrap w:val="0"/>
            <w:vAlign w:val="top"/>
          </w:tcPr>
          <w:p w14:paraId="783237E7">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梳理知识</w:t>
            </w:r>
            <w:r>
              <w:rPr>
                <w:rFonts w:hint="eastAsia" w:ascii="仿宋" w:hAnsi="仿宋" w:eastAsia="仿宋" w:cs="仿宋"/>
                <w:color w:val="000000"/>
                <w:kern w:val="0"/>
                <w:sz w:val="21"/>
                <w:szCs w:val="21"/>
                <w:lang w:val="en-US" w:eastAsia="zh-CN" w:bidi="ar"/>
              </w:rPr>
              <w:t>】</w:t>
            </w:r>
          </w:p>
          <w:p w14:paraId="3A8B2307">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对专业相关课程知识与课前学习知识进行梳理，搭建完整的知识体系。</w:t>
            </w:r>
          </w:p>
          <w:p w14:paraId="411DEF55">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查漏补缺</w:t>
            </w:r>
            <w:r>
              <w:rPr>
                <w:rFonts w:hint="eastAsia" w:ascii="仿宋" w:hAnsi="仿宋" w:eastAsia="仿宋" w:cs="仿宋"/>
                <w:color w:val="000000"/>
                <w:kern w:val="0"/>
                <w:sz w:val="21"/>
                <w:szCs w:val="21"/>
                <w:lang w:val="en-US" w:eastAsia="zh-CN" w:bidi="ar"/>
              </w:rPr>
              <w:t>】</w:t>
            </w:r>
          </w:p>
          <w:p w14:paraId="3AF71BF9">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进一步明确该堂课需要学习的重点、难点和目标，找出课前学习遗漏之处。</w:t>
            </w:r>
          </w:p>
        </w:tc>
        <w:tc>
          <w:tcPr>
            <w:tcW w:w="3150" w:type="dxa"/>
            <w:noWrap w:val="0"/>
            <w:vAlign w:val="top"/>
          </w:tcPr>
          <w:p w14:paraId="6F5463B2">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i w:val="0"/>
                <w:iCs w:val="0"/>
                <w:caps w:val="0"/>
                <w:color w:val="0F1115"/>
                <w:spacing w:val="0"/>
                <w:sz w:val="21"/>
                <w:szCs w:val="21"/>
                <w:shd w:val="clear" w:fill="FFFFFF"/>
              </w:rPr>
              <w:t> </w:t>
            </w:r>
          </w:p>
          <w:p w14:paraId="30409398">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以真实问题切入，激发学习动机。</w:t>
            </w:r>
          </w:p>
          <w:p w14:paraId="6031BE54">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i w:val="0"/>
                <w:iCs w:val="0"/>
                <w:caps w:val="0"/>
                <w:color w:val="0F1115"/>
                <w:spacing w:val="0"/>
                <w:sz w:val="21"/>
                <w:szCs w:val="21"/>
                <w:shd w:val="clear" w:fill="FFFFFF"/>
              </w:rPr>
              <w:t> </w:t>
            </w:r>
            <w:r>
              <w:rPr>
                <w:rFonts w:hint="eastAsia" w:ascii="仿宋" w:hAnsi="仿宋" w:eastAsia="仿宋" w:cs="仿宋"/>
                <w:b/>
                <w:bCs/>
                <w:color w:val="000000"/>
                <w:kern w:val="0"/>
                <w:sz w:val="21"/>
                <w:szCs w:val="21"/>
                <w:lang w:val="en-US" w:eastAsia="zh-CN" w:bidi="ar"/>
              </w:rPr>
              <w:t>【思政融入】</w:t>
            </w:r>
            <w:r>
              <w:rPr>
                <w:rFonts w:hint="eastAsia" w:ascii="仿宋" w:hAnsi="仿宋" w:eastAsia="仿宋" w:cs="仿宋"/>
                <w:i w:val="0"/>
                <w:iCs w:val="0"/>
                <w:caps w:val="0"/>
                <w:color w:val="0F1115"/>
                <w:spacing w:val="0"/>
                <w:sz w:val="21"/>
                <w:szCs w:val="21"/>
                <w:shd w:val="clear" w:fill="FFFFFF"/>
              </w:rPr>
              <w:t> </w:t>
            </w:r>
          </w:p>
          <w:p w14:paraId="4068EE1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正确的学习观</w:t>
            </w:r>
            <w:r>
              <w:rPr>
                <w:rFonts w:hint="eastAsia" w:ascii="仿宋" w:hAnsi="仿宋" w:eastAsia="仿宋" w:cs="仿宋"/>
                <w:color w:val="000000"/>
                <w:kern w:val="0"/>
                <w:sz w:val="21"/>
                <w:szCs w:val="21"/>
                <w:lang w:val="en-US" w:eastAsia="zh-CN" w:bidi="ar"/>
              </w:rPr>
              <w:t>：学习态度认真</w:t>
            </w:r>
          </w:p>
        </w:tc>
      </w:tr>
      <w:tr w14:paraId="423A2E26">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37E1E6C9">
            <w:pPr>
              <w:pStyle w:val="13"/>
              <w:spacing w:line="360" w:lineRule="exact"/>
              <w:jc w:val="center"/>
              <w:rPr>
                <w:rFonts w:hint="eastAsia" w:ascii="微软雅黑" w:hAnsi="微软雅黑" w:eastAsia="微软雅黑"/>
                <w:b/>
                <w:bCs/>
                <w:color w:val="auto"/>
                <w:sz w:val="21"/>
                <w:szCs w:val="21"/>
                <w:lang w:eastAsia="zh-CN"/>
              </w:rPr>
            </w:pPr>
            <w:r>
              <w:rPr>
                <w:rFonts w:hint="eastAsia" w:ascii="微软雅黑" w:hAnsi="微软雅黑" w:eastAsia="微软雅黑"/>
                <w:b/>
                <w:bCs/>
                <w:color w:val="auto"/>
                <w:sz w:val="21"/>
                <w:szCs w:val="21"/>
                <w:lang w:eastAsia="zh-CN"/>
              </w:rPr>
              <w:t>任务导入</w:t>
            </w:r>
          </w:p>
          <w:p w14:paraId="388F4440">
            <w:pPr>
              <w:pStyle w:val="13"/>
              <w:spacing w:line="360" w:lineRule="exact"/>
              <w:jc w:val="center"/>
              <w:rPr>
                <w:rFonts w:hint="default" w:ascii="微软雅黑" w:hAnsi="微软雅黑" w:eastAsia="微软雅黑"/>
                <w:color w:val="auto"/>
                <w:sz w:val="21"/>
                <w:szCs w:val="21"/>
                <w:lang w:val="en-US" w:eastAsia="zh-CN"/>
              </w:rPr>
            </w:pPr>
            <w:r>
              <w:rPr>
                <w:rFonts w:hint="eastAsia" w:ascii="微软雅黑" w:hAnsi="微软雅黑" w:eastAsia="微软雅黑"/>
                <w:b/>
                <w:bCs/>
                <w:color w:val="auto"/>
                <w:sz w:val="21"/>
                <w:szCs w:val="21"/>
                <w:lang w:val="en-US" w:eastAsia="zh-CN"/>
              </w:rPr>
              <w:t>5分钟</w:t>
            </w:r>
          </w:p>
        </w:tc>
        <w:tc>
          <w:tcPr>
            <w:tcW w:w="2942" w:type="dxa"/>
            <w:noWrap w:val="0"/>
            <w:vAlign w:val="top"/>
          </w:tcPr>
          <w:p w14:paraId="323B7CE2">
            <w:pPr>
              <w:pStyle w:val="13"/>
              <w:numPr>
                <w:ilvl w:val="0"/>
                <w:numId w:val="7"/>
              </w:numPr>
              <w:spacing w:line="360" w:lineRule="exact"/>
              <w:ind w:left="105" w:leftChars="0" w:firstLine="0" w:firstLineChars="0"/>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分解任务</w:t>
            </w:r>
          </w:p>
          <w:p w14:paraId="6A4CC226">
            <w:pPr>
              <w:pStyle w:val="13"/>
              <w:numPr>
                <w:ilvl w:val="0"/>
                <w:numId w:val="7"/>
              </w:numPr>
              <w:spacing w:line="360" w:lineRule="exact"/>
              <w:ind w:left="105" w:leftChars="0" w:firstLine="0" w:firstLineChars="0"/>
              <w:jc w:val="both"/>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分析任务</w:t>
            </w:r>
          </w:p>
          <w:p w14:paraId="137DC51B">
            <w:pPr>
              <w:pStyle w:val="13"/>
              <w:spacing w:line="360" w:lineRule="exact"/>
              <w:jc w:val="both"/>
              <w:rPr>
                <w:rFonts w:ascii="微软雅黑" w:hAnsi="微软雅黑" w:eastAsia="微软雅黑"/>
                <w:sz w:val="21"/>
                <w:szCs w:val="21"/>
              </w:rPr>
            </w:pPr>
          </w:p>
        </w:tc>
        <w:tc>
          <w:tcPr>
            <w:tcW w:w="3817" w:type="dxa"/>
            <w:noWrap w:val="0"/>
            <w:vAlign w:val="top"/>
          </w:tcPr>
          <w:p w14:paraId="5ED4C861">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b/>
                <w:bCs/>
                <w:color w:val="000000"/>
                <w:kern w:val="0"/>
                <w:sz w:val="21"/>
                <w:szCs w:val="21"/>
                <w:lang w:val="en-US" w:eastAsia="zh-CN" w:bidi="ar"/>
              </w:rPr>
              <w:t>任务导入</w:t>
            </w:r>
            <w:r>
              <w:rPr>
                <w:rFonts w:hint="eastAsia" w:ascii="仿宋" w:hAnsi="仿宋" w:eastAsia="仿宋" w:cs="仿宋"/>
                <w:color w:val="000000"/>
                <w:kern w:val="0"/>
                <w:sz w:val="21"/>
                <w:szCs w:val="21"/>
                <w:lang w:val="en-US" w:eastAsia="zh-CN" w:bidi="ar"/>
              </w:rPr>
              <w:t>】引入“TechLife智能家居体验店”企业案例，要求学生完成300-500㎡门店内外部场景设计。</w:t>
            </w:r>
          </w:p>
          <w:p w14:paraId="72AF0439">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r>
              <w:rPr>
                <w:rFonts w:hint="eastAsia" w:ascii="仿宋" w:hAnsi="仿宋" w:eastAsia="仿宋" w:cs="仿宋"/>
                <w:b/>
                <w:bCs/>
                <w:color w:val="000000"/>
                <w:kern w:val="0"/>
                <w:sz w:val="21"/>
                <w:szCs w:val="21"/>
                <w:lang w:val="en-US" w:eastAsia="zh-CN" w:bidi="ar"/>
              </w:rPr>
              <w:t>任务分析</w:t>
            </w:r>
            <w:r>
              <w:rPr>
                <w:rFonts w:hint="eastAsia" w:ascii="仿宋" w:hAnsi="仿宋" w:eastAsia="仿宋" w:cs="仿宋"/>
                <w:color w:val="000000"/>
                <w:kern w:val="0"/>
                <w:sz w:val="21"/>
                <w:szCs w:val="21"/>
                <w:lang w:val="en-US" w:eastAsia="zh-CN" w:bidi="ar"/>
              </w:rPr>
              <w:t>】设置认知冲突，激发学生探究兴趣。明确提出本课核心任务</w:t>
            </w:r>
          </w:p>
        </w:tc>
        <w:tc>
          <w:tcPr>
            <w:tcW w:w="2892" w:type="dxa"/>
            <w:noWrap w:val="0"/>
            <w:vAlign w:val="top"/>
          </w:tcPr>
          <w:p w14:paraId="3AA0F33E">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b/>
                <w:bCs/>
                <w:color w:val="000000"/>
                <w:kern w:val="0"/>
                <w:sz w:val="21"/>
                <w:szCs w:val="21"/>
                <w:lang w:val="en-US" w:eastAsia="zh-CN" w:bidi="ar"/>
              </w:rPr>
              <w:t>任务分解</w:t>
            </w:r>
            <w:r>
              <w:rPr>
                <w:rFonts w:hint="eastAsia" w:ascii="仿宋" w:hAnsi="仿宋" w:eastAsia="仿宋" w:cs="仿宋"/>
                <w:color w:val="000000"/>
                <w:kern w:val="0"/>
                <w:sz w:val="21"/>
                <w:szCs w:val="21"/>
                <w:lang w:val="en-US" w:eastAsia="zh-CN" w:bidi="ar"/>
              </w:rPr>
              <w:t>】</w:t>
            </w:r>
          </w:p>
          <w:p w14:paraId="43B82278">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将任务按照要求进行细化、分解，找出学习的重点。</w:t>
            </w:r>
          </w:p>
          <w:p w14:paraId="2806B0CE">
            <w:p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r>
              <w:rPr>
                <w:rFonts w:hint="eastAsia" w:ascii="仿宋" w:hAnsi="仿宋" w:eastAsia="仿宋" w:cs="仿宋"/>
                <w:b/>
                <w:bCs/>
                <w:color w:val="000000"/>
                <w:kern w:val="0"/>
                <w:sz w:val="21"/>
                <w:szCs w:val="21"/>
                <w:lang w:val="en-US" w:eastAsia="zh-CN" w:bidi="ar"/>
              </w:rPr>
              <w:t>任务分工</w:t>
            </w:r>
            <w:r>
              <w:rPr>
                <w:rFonts w:hint="eastAsia" w:ascii="仿宋" w:hAnsi="仿宋" w:eastAsia="仿宋" w:cs="仿宋"/>
                <w:color w:val="000000"/>
                <w:kern w:val="0"/>
                <w:sz w:val="21"/>
                <w:szCs w:val="21"/>
                <w:lang w:val="en-US" w:eastAsia="zh-CN" w:bidi="ar"/>
              </w:rPr>
              <w:t>】按照分解的任务进行人员分工</w:t>
            </w:r>
          </w:p>
        </w:tc>
        <w:tc>
          <w:tcPr>
            <w:tcW w:w="3150" w:type="dxa"/>
            <w:noWrap w:val="0"/>
            <w:vAlign w:val="top"/>
          </w:tcPr>
          <w:p w14:paraId="4D92E311">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b/>
                <w:bCs/>
                <w:color w:val="000000"/>
                <w:kern w:val="0"/>
                <w:sz w:val="21"/>
                <w:szCs w:val="21"/>
                <w:lang w:val="en-US" w:eastAsia="zh-CN" w:bidi="ar"/>
              </w:rPr>
              <w:t>【设计意图】</w:t>
            </w:r>
            <w:r>
              <w:rPr>
                <w:rFonts w:hint="eastAsia" w:ascii="仿宋" w:hAnsi="仿宋" w:eastAsia="仿宋" w:cs="仿宋"/>
                <w:i w:val="0"/>
                <w:iCs w:val="0"/>
                <w:caps w:val="0"/>
                <w:color w:val="0F1115"/>
                <w:spacing w:val="0"/>
                <w:sz w:val="21"/>
                <w:szCs w:val="21"/>
                <w:shd w:val="clear" w:fill="FFFFFF"/>
              </w:rPr>
              <w:t> </w:t>
            </w:r>
          </w:p>
          <w:p w14:paraId="2A8C83C7">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以真实问题切入，激发学习动机。</w:t>
            </w:r>
          </w:p>
          <w:p w14:paraId="5ACB7FE5">
            <w:pPr>
              <w:keepNext w:val="0"/>
              <w:keepLines w:val="0"/>
              <w:widowControl/>
              <w:numPr>
                <w:ilvl w:val="0"/>
                <w:numId w:val="0"/>
              </w:numPr>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i w:val="0"/>
                <w:iCs w:val="0"/>
                <w:caps w:val="0"/>
                <w:color w:val="0F1115"/>
                <w:spacing w:val="0"/>
                <w:sz w:val="21"/>
                <w:szCs w:val="21"/>
                <w:shd w:val="clear" w:fill="FFFFFF"/>
              </w:rPr>
              <w:t> </w:t>
            </w:r>
            <w:r>
              <w:rPr>
                <w:rFonts w:hint="eastAsia" w:ascii="仿宋" w:hAnsi="仿宋" w:eastAsia="仿宋" w:cs="仿宋"/>
                <w:b/>
                <w:bCs/>
                <w:color w:val="000000"/>
                <w:kern w:val="0"/>
                <w:sz w:val="21"/>
                <w:szCs w:val="21"/>
                <w:lang w:val="en-US" w:eastAsia="zh-CN" w:bidi="ar"/>
              </w:rPr>
              <w:t>【思政融入】</w:t>
            </w:r>
            <w:r>
              <w:rPr>
                <w:rFonts w:hint="eastAsia" w:ascii="仿宋" w:hAnsi="仿宋" w:eastAsia="仿宋" w:cs="仿宋"/>
                <w:i w:val="0"/>
                <w:iCs w:val="0"/>
                <w:caps w:val="0"/>
                <w:color w:val="0F1115"/>
                <w:spacing w:val="0"/>
                <w:sz w:val="21"/>
                <w:szCs w:val="21"/>
                <w:shd w:val="clear" w:fill="FFFFFF"/>
              </w:rPr>
              <w:t> </w:t>
            </w:r>
          </w:p>
          <w:p w14:paraId="11BB0485">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kern w:val="2"/>
                <w:sz w:val="21"/>
                <w:szCs w:val="21"/>
                <w:lang w:val="en-US" w:eastAsia="zh-CN" w:bidi="ar-SA"/>
              </w:rPr>
              <w:t>以人为本：</w:t>
            </w:r>
            <w:r>
              <w:rPr>
                <w:rFonts w:hint="eastAsia" w:ascii="仿宋" w:hAnsi="仿宋" w:eastAsia="仿宋" w:cs="仿宋"/>
                <w:color w:val="000000"/>
                <w:kern w:val="0"/>
                <w:sz w:val="21"/>
                <w:szCs w:val="21"/>
                <w:lang w:val="en-US" w:eastAsia="zh-CN" w:bidi="ar"/>
              </w:rPr>
              <w:t>引导学生思考作为未来商业从业者的社会责任——创造负责任的、愉悦的消费体验。</w:t>
            </w:r>
          </w:p>
        </w:tc>
      </w:tr>
      <w:tr w14:paraId="4314EFE5">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14C5E3FE">
            <w:pPr>
              <w:pStyle w:val="13"/>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任务探究</w:t>
            </w:r>
          </w:p>
          <w:p w14:paraId="52904AB0">
            <w:pPr>
              <w:pStyle w:val="13"/>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一</w:t>
            </w:r>
          </w:p>
          <w:p w14:paraId="02B49203">
            <w:pPr>
              <w:pStyle w:val="13"/>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44ECF3F6">
            <w:pPr>
              <w:pStyle w:val="13"/>
              <w:numPr>
                <w:ilvl w:val="0"/>
                <w:numId w:val="0"/>
              </w:numPr>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新零售门店招牌设计</w:t>
            </w:r>
          </w:p>
          <w:p w14:paraId="5FEB8C62">
            <w:pPr>
              <w:pStyle w:val="13"/>
              <w:numPr>
                <w:ilvl w:val="0"/>
                <w:numId w:val="0"/>
              </w:numPr>
              <w:spacing w:line="360" w:lineRule="exact"/>
              <w:jc w:val="both"/>
              <w:rPr>
                <w:rFonts w:hint="default" w:ascii="微软雅黑" w:hAnsi="微软雅黑" w:eastAsia="微软雅黑"/>
                <w:sz w:val="21"/>
                <w:szCs w:val="21"/>
                <w:lang w:val="en-US" w:eastAsia="zh-CN"/>
              </w:rPr>
            </w:pPr>
          </w:p>
        </w:tc>
        <w:tc>
          <w:tcPr>
            <w:tcW w:w="3817" w:type="dxa"/>
            <w:noWrap w:val="0"/>
            <w:vAlign w:val="top"/>
          </w:tcPr>
          <w:p w14:paraId="6B1C56B5">
            <w:pPr>
              <w:numPr>
                <w:ilvl w:val="0"/>
                <w:numId w:val="0"/>
              </w:num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b/>
                <w:bCs/>
                <w:color w:val="000000"/>
                <w:kern w:val="0"/>
                <w:sz w:val="21"/>
                <w:szCs w:val="21"/>
                <w:lang w:val="en-US" w:eastAsia="zh-CN" w:bidi="ar"/>
              </w:rPr>
              <w:t>知识点讲解</w:t>
            </w:r>
            <w:r>
              <w:rPr>
                <w:rFonts w:hint="eastAsia" w:ascii="仿宋" w:hAnsi="仿宋" w:eastAsia="仿宋" w:cs="仿宋"/>
                <w:color w:val="000000"/>
                <w:kern w:val="0"/>
                <w:sz w:val="21"/>
                <w:szCs w:val="21"/>
                <w:lang w:val="en-US" w:eastAsia="zh-CN" w:bidi="ar"/>
              </w:rPr>
              <w:t>】针对本任务，讲解核心知识点。</w:t>
            </w:r>
          </w:p>
          <w:p w14:paraId="599B0B13">
            <w:pPr>
              <w:numPr>
                <w:ilvl w:val="0"/>
                <w:numId w:val="0"/>
              </w:num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r>
              <w:rPr>
                <w:rFonts w:hint="eastAsia" w:ascii="仿宋" w:hAnsi="仿宋" w:eastAsia="仿宋" w:cs="仿宋"/>
                <w:b/>
                <w:bCs/>
                <w:color w:val="000000"/>
                <w:kern w:val="0"/>
                <w:sz w:val="21"/>
                <w:szCs w:val="21"/>
                <w:lang w:val="en-US" w:eastAsia="zh-CN" w:bidi="ar"/>
              </w:rPr>
              <w:t>案例分析</w:t>
            </w:r>
            <w:r>
              <w:rPr>
                <w:rFonts w:hint="eastAsia" w:ascii="仿宋" w:hAnsi="仿宋" w:eastAsia="仿宋" w:cs="仿宋"/>
                <w:color w:val="000000"/>
                <w:kern w:val="0"/>
                <w:sz w:val="21"/>
                <w:szCs w:val="21"/>
                <w:lang w:val="en-US" w:eastAsia="zh-CN" w:bidi="ar"/>
              </w:rPr>
              <w:t>】请观察同仁堂等老字号店铺、小米、新华书店等零售企业实体门店设计的成功案例总结门店消费环境的作用。</w:t>
            </w:r>
          </w:p>
          <w:p w14:paraId="18FF1CB6">
            <w:pPr>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rPr>
              <w:drawing>
                <wp:inline distT="0" distB="0" distL="114300" distR="114300">
                  <wp:extent cx="1889125" cy="1466215"/>
                  <wp:effectExtent l="0" t="0" r="635" b="12065"/>
                  <wp:docPr id="20" name="图片 1" descr="C:\Users\ztd2000\Desktop\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C:\Users\ztd2000\Desktop\25.jpg"/>
                          <pic:cNvPicPr>
                            <a:picLocks noChangeAspect="1"/>
                          </pic:cNvPicPr>
                        </pic:nvPicPr>
                        <pic:blipFill>
                          <a:blip r:embed="rId7"/>
                          <a:stretch>
                            <a:fillRect/>
                          </a:stretch>
                        </pic:blipFill>
                        <pic:spPr>
                          <a:xfrm>
                            <a:off x="0" y="0"/>
                            <a:ext cx="1889125" cy="1466215"/>
                          </a:xfrm>
                          <a:prstGeom prst="rect">
                            <a:avLst/>
                          </a:prstGeom>
                          <a:noFill/>
                          <a:ln>
                            <a:noFill/>
                          </a:ln>
                        </pic:spPr>
                      </pic:pic>
                    </a:graphicData>
                  </a:graphic>
                </wp:inline>
              </w:drawing>
            </w:r>
          </w:p>
          <w:p w14:paraId="1BDA6F93">
            <w:pPr>
              <w:numPr>
                <w:ilvl w:val="0"/>
                <w:numId w:val="0"/>
              </w:num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r>
              <w:rPr>
                <w:rFonts w:hint="eastAsia" w:ascii="仿宋" w:hAnsi="仿宋" w:eastAsia="仿宋" w:cs="仿宋"/>
                <w:b/>
                <w:bCs/>
                <w:color w:val="000000"/>
                <w:kern w:val="0"/>
                <w:sz w:val="21"/>
                <w:szCs w:val="21"/>
                <w:lang w:val="en-US" w:eastAsia="zh-CN" w:bidi="ar"/>
              </w:rPr>
              <w:t>发起讨论</w:t>
            </w:r>
            <w:r>
              <w:rPr>
                <w:rFonts w:hint="eastAsia" w:ascii="仿宋" w:hAnsi="仿宋" w:eastAsia="仿宋" w:cs="仿宋"/>
                <w:color w:val="000000"/>
                <w:kern w:val="0"/>
                <w:sz w:val="21"/>
                <w:szCs w:val="21"/>
                <w:lang w:val="en-US" w:eastAsia="zh-CN" w:bidi="ar"/>
              </w:rPr>
              <w:t>】</w:t>
            </w:r>
            <w:r>
              <w:rPr>
                <w:rFonts w:hint="eastAsia" w:ascii="仿宋" w:hAnsi="仿宋" w:eastAsia="仿宋" w:cs="仿宋"/>
                <w:kern w:val="2"/>
                <w:sz w:val="21"/>
                <w:szCs w:val="21"/>
                <w:lang w:val="en-US" w:eastAsia="zh-CN" w:bidi="ar-SA"/>
              </w:rPr>
              <w:t>“</w:t>
            </w:r>
            <w:r>
              <w:rPr>
                <w:rFonts w:hint="eastAsia" w:ascii="仿宋" w:hAnsi="仿宋" w:eastAsia="仿宋" w:cs="仿宋"/>
                <w:color w:val="000000"/>
                <w:kern w:val="0"/>
                <w:sz w:val="21"/>
                <w:szCs w:val="21"/>
                <w:lang w:val="en-US" w:eastAsia="zh-CN" w:bidi="ar"/>
              </w:rPr>
              <w:t>现代门店招牌如何兼顾传统文化与数字创新”，关联设计的实用与品牌价值</w:t>
            </w:r>
          </w:p>
          <w:p w14:paraId="0967D1B5">
            <w:pPr>
              <w:numPr>
                <w:ilvl w:val="0"/>
                <w:numId w:val="0"/>
              </w:num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r>
              <w:rPr>
                <w:rFonts w:hint="eastAsia" w:ascii="仿宋" w:hAnsi="仿宋" w:eastAsia="仿宋" w:cs="仿宋"/>
                <w:b/>
                <w:bCs/>
                <w:color w:val="000000"/>
                <w:kern w:val="0"/>
                <w:sz w:val="21"/>
                <w:szCs w:val="21"/>
                <w:lang w:val="en-US" w:eastAsia="zh-CN" w:bidi="ar"/>
              </w:rPr>
              <w:t>活动组织</w:t>
            </w:r>
            <w:r>
              <w:rPr>
                <w:rFonts w:hint="eastAsia" w:ascii="仿宋" w:hAnsi="仿宋" w:eastAsia="仿宋" w:cs="仿宋"/>
                <w:color w:val="000000"/>
                <w:kern w:val="0"/>
                <w:sz w:val="21"/>
                <w:szCs w:val="21"/>
                <w:lang w:val="en-US" w:eastAsia="zh-CN" w:bidi="ar"/>
              </w:rPr>
              <w:t>】针对任务请同学们思考新零售门店招牌设计，并提出问题：</w:t>
            </w:r>
          </w:p>
          <w:p w14:paraId="42E4FA9C">
            <w:pPr>
              <w:numPr>
                <w:ilvl w:val="0"/>
                <w:numId w:val="0"/>
              </w:num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（1）招牌的名称有哪些心理策略</w:t>
            </w:r>
          </w:p>
          <w:p w14:paraId="186F019A">
            <w:pPr>
              <w:numPr>
                <w:ilvl w:val="0"/>
                <w:numId w:val="0"/>
              </w:num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（2）招牌的字体具备什么特点？</w:t>
            </w:r>
          </w:p>
          <w:p w14:paraId="30B048F7">
            <w:pPr>
              <w:numPr>
                <w:ilvl w:val="0"/>
                <w:numId w:val="0"/>
              </w:num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（3）如何设计招牌的颜色？</w:t>
            </w:r>
          </w:p>
          <w:p w14:paraId="58205AFF">
            <w:pPr>
              <w:numPr>
                <w:ilvl w:val="0"/>
                <w:numId w:val="0"/>
              </w:numPr>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根据以上内容利用电子商务运营人机协同平台搭建AI智能体，对门店问题进行自动诊断，协助学生做出设计方案。运用AI工具完成招牌设计，要求在方案中体现数字化、互动性与品牌一致性。</w:t>
            </w:r>
          </w:p>
          <w:p w14:paraId="387EAAF1">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r>
              <w:rPr>
                <w:rFonts w:hint="eastAsia" w:ascii="仿宋" w:hAnsi="仿宋" w:eastAsia="仿宋" w:cs="仿宋"/>
                <w:b/>
                <w:bCs/>
                <w:color w:val="000000"/>
                <w:kern w:val="0"/>
                <w:sz w:val="21"/>
                <w:szCs w:val="21"/>
                <w:lang w:val="en-US" w:eastAsia="zh-CN" w:bidi="ar"/>
              </w:rPr>
              <w:t>巡回指导</w:t>
            </w:r>
            <w:r>
              <w:rPr>
                <w:rFonts w:hint="eastAsia" w:ascii="仿宋" w:hAnsi="仿宋" w:eastAsia="仿宋" w:cs="仿宋"/>
                <w:color w:val="000000"/>
                <w:kern w:val="0"/>
                <w:sz w:val="21"/>
                <w:szCs w:val="21"/>
                <w:lang w:val="en-US" w:eastAsia="zh-CN" w:bidi="ar"/>
              </w:rPr>
              <w:t>】了解学生任务完成的进度，提供技术支持并及时解决存在的问题。</w:t>
            </w:r>
          </w:p>
          <w:p w14:paraId="296272F3">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w:t>
            </w:r>
            <w:r>
              <w:rPr>
                <w:rFonts w:hint="eastAsia" w:ascii="仿宋" w:hAnsi="仿宋" w:eastAsia="仿宋" w:cs="仿宋"/>
                <w:b/>
                <w:bCs/>
                <w:color w:val="000000"/>
                <w:kern w:val="0"/>
                <w:sz w:val="21"/>
                <w:szCs w:val="21"/>
                <w:lang w:val="en-US" w:eastAsia="zh-CN" w:bidi="ar"/>
              </w:rPr>
              <w:t>作品点评</w:t>
            </w:r>
            <w:r>
              <w:rPr>
                <w:rFonts w:hint="eastAsia" w:ascii="仿宋" w:hAnsi="仿宋" w:eastAsia="仿宋" w:cs="仿宋"/>
                <w:color w:val="000000"/>
                <w:kern w:val="0"/>
                <w:sz w:val="21"/>
                <w:szCs w:val="21"/>
                <w:lang w:val="en-US" w:eastAsia="zh-CN" w:bidi="ar"/>
              </w:rPr>
              <w:t>】点评学生作品，总结设计要点、难点和创新点以及智能体搭建的完善程度。</w:t>
            </w:r>
          </w:p>
        </w:tc>
        <w:tc>
          <w:tcPr>
            <w:tcW w:w="2892" w:type="dxa"/>
            <w:noWrap w:val="0"/>
            <w:vAlign w:val="top"/>
          </w:tcPr>
          <w:p w14:paraId="5ABC153E">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b/>
                <w:bCs/>
                <w:color w:val="000000"/>
                <w:kern w:val="0"/>
                <w:sz w:val="21"/>
                <w:szCs w:val="21"/>
                <w:lang w:val="en-US" w:eastAsia="zh-CN" w:bidi="ar"/>
              </w:rPr>
              <w:t>小组讨论</w:t>
            </w:r>
            <w:r>
              <w:rPr>
                <w:rFonts w:hint="eastAsia" w:ascii="仿宋" w:hAnsi="仿宋" w:eastAsia="仿宋" w:cs="仿宋"/>
                <w:color w:val="000000"/>
                <w:kern w:val="0"/>
                <w:sz w:val="21"/>
                <w:szCs w:val="21"/>
                <w:lang w:val="en-US" w:eastAsia="zh-CN" w:bidi="ar"/>
              </w:rPr>
              <w:t>】</w:t>
            </w:r>
          </w:p>
          <w:p w14:paraId="345AD26B">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结合所讲的知识点和生活经验，小组讨论并汇报老师提出的问题。</w:t>
            </w:r>
          </w:p>
          <w:p w14:paraId="4780BCD4">
            <w:pPr>
              <w:keepNext w:val="0"/>
              <w:keepLines w:val="0"/>
              <w:widowControl/>
              <w:numPr>
                <w:ilvl w:val="0"/>
                <w:numId w:val="0"/>
              </w:numPr>
              <w:suppressLineNumbers w:val="0"/>
              <w:spacing w:line="360" w:lineRule="auto"/>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r>
              <w:rPr>
                <w:rFonts w:hint="eastAsia" w:ascii="仿宋" w:hAnsi="仿宋" w:eastAsia="仿宋" w:cs="仿宋"/>
                <w:b/>
                <w:bCs/>
                <w:color w:val="000000"/>
                <w:kern w:val="0"/>
                <w:sz w:val="21"/>
                <w:szCs w:val="21"/>
                <w:lang w:val="en-US" w:eastAsia="zh-CN" w:bidi="ar"/>
              </w:rPr>
              <w:t>小组协作</w:t>
            </w:r>
            <w:r>
              <w:rPr>
                <w:rFonts w:hint="eastAsia" w:ascii="仿宋" w:hAnsi="仿宋" w:eastAsia="仿宋" w:cs="仿宋"/>
                <w:color w:val="000000"/>
                <w:kern w:val="0"/>
                <w:sz w:val="21"/>
                <w:szCs w:val="21"/>
                <w:lang w:val="en-US" w:eastAsia="zh-CN" w:bidi="ar"/>
              </w:rPr>
              <w:t>】</w:t>
            </w:r>
          </w:p>
          <w:p w14:paraId="6AC4BE22">
            <w:pPr>
              <w:keepNext w:val="0"/>
              <w:keepLines w:val="0"/>
              <w:widowControl/>
              <w:numPr>
                <w:ilvl w:val="0"/>
                <w:numId w:val="0"/>
              </w:numPr>
              <w:suppressLineNumbers w:val="0"/>
              <w:spacing w:line="360" w:lineRule="auto"/>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小组分工协作，查阅资料，根据提出的问题，形成AI指令，运用AI工具辅助设计，设计店铺招牌</w:t>
            </w:r>
          </w:p>
          <w:p w14:paraId="1112224F">
            <w:pPr>
              <w:keepNext w:val="0"/>
              <w:keepLines w:val="0"/>
              <w:widowControl/>
              <w:numPr>
                <w:ilvl w:val="0"/>
                <w:numId w:val="7"/>
              </w:numPr>
              <w:suppressLineNumbers w:val="0"/>
              <w:spacing w:line="360" w:lineRule="auto"/>
              <w:ind w:left="105" w:leftChars="0" w:firstLine="0" w:firstLine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作品展示</w:t>
            </w:r>
            <w:r>
              <w:rPr>
                <w:rFonts w:hint="eastAsia" w:ascii="仿宋" w:hAnsi="仿宋" w:eastAsia="仿宋" w:cs="仿宋"/>
                <w:color w:val="000000"/>
                <w:kern w:val="0"/>
                <w:sz w:val="21"/>
                <w:szCs w:val="21"/>
                <w:lang w:val="en-US" w:eastAsia="zh-CN" w:bidi="ar"/>
              </w:rPr>
              <w:t>】</w:t>
            </w:r>
          </w:p>
          <w:p w14:paraId="5959086A">
            <w:pPr>
              <w:keepNext w:val="0"/>
              <w:keepLines w:val="0"/>
              <w:widowControl/>
              <w:numPr>
                <w:ilvl w:val="0"/>
                <w:numId w:val="0"/>
              </w:numPr>
              <w:suppressLineNumbers w:val="0"/>
              <w:spacing w:line="360" w:lineRule="auto"/>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学生分组展示作品，说明招牌设计的心理策略、创新点。</w:t>
            </w:r>
          </w:p>
          <w:p w14:paraId="1FFF7765">
            <w:pPr>
              <w:keepNext w:val="0"/>
              <w:keepLines w:val="0"/>
              <w:widowControl/>
              <w:numPr>
                <w:ilvl w:val="0"/>
                <w:numId w:val="7"/>
              </w:numPr>
              <w:suppressLineNumbers w:val="0"/>
              <w:spacing w:line="360" w:lineRule="auto"/>
              <w:ind w:left="105" w:leftChars="0" w:firstLine="0" w:firstLine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修改完善</w:t>
            </w:r>
            <w:r>
              <w:rPr>
                <w:rFonts w:hint="eastAsia" w:ascii="仿宋" w:hAnsi="仿宋" w:eastAsia="仿宋" w:cs="仿宋"/>
                <w:color w:val="000000"/>
                <w:kern w:val="0"/>
                <w:sz w:val="21"/>
                <w:szCs w:val="21"/>
                <w:lang w:val="en-US" w:eastAsia="zh-CN" w:bidi="ar"/>
              </w:rPr>
              <w:t>】</w:t>
            </w:r>
          </w:p>
          <w:p w14:paraId="77789A86">
            <w:pPr>
              <w:keepNext w:val="0"/>
              <w:keepLines w:val="0"/>
              <w:widowControl/>
              <w:numPr>
                <w:ilvl w:val="0"/>
                <w:numId w:val="0"/>
              </w:numPr>
              <w:suppressLineNumbers w:val="0"/>
              <w:spacing w:line="360" w:lineRule="auto"/>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根据教师点评和总结，进一步修改作品</w:t>
            </w:r>
          </w:p>
        </w:tc>
        <w:tc>
          <w:tcPr>
            <w:tcW w:w="3150" w:type="dxa"/>
            <w:noWrap w:val="0"/>
            <w:vAlign w:val="top"/>
          </w:tcPr>
          <w:p w14:paraId="3905B775">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p>
          <w:p w14:paraId="14054E2F">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（1）通过案例展示，激发学生学习兴趣</w:t>
            </w:r>
          </w:p>
          <w:p w14:paraId="59423ADD">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（2）运用AI设计，将理论转化为可见成果，提高学生学习兴趣和学习效果。</w:t>
            </w:r>
          </w:p>
          <w:p w14:paraId="23D77A78">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（3）锻炼沟通能力，在集体智慧中深化认知</w:t>
            </w:r>
          </w:p>
          <w:p w14:paraId="3F9D38A2">
            <w:pPr>
              <w:keepNext w:val="0"/>
              <w:keepLines w:val="0"/>
              <w:widowControl/>
              <w:numPr>
                <w:ilvl w:val="0"/>
                <w:numId w:val="0"/>
              </w:numPr>
              <w:suppressLineNumbers w:val="0"/>
              <w:spacing w:line="360" w:lineRule="auto"/>
              <w:ind w:leftChars="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0C69381D">
            <w:pPr>
              <w:keepNext w:val="0"/>
              <w:keepLines w:val="0"/>
              <w:widowControl/>
              <w:numPr>
                <w:ilvl w:val="0"/>
                <w:numId w:val="0"/>
              </w:numPr>
              <w:suppressLineNumbers w:val="0"/>
              <w:spacing w:line="360" w:lineRule="auto"/>
              <w:ind w:leftChars="0"/>
              <w:jc w:val="left"/>
              <w:rPr>
                <w:rFonts w:hint="eastAsia" w:ascii="仿宋" w:hAnsi="仿宋" w:eastAsia="仿宋" w:cs="仿宋"/>
                <w:kern w:val="2"/>
                <w:sz w:val="21"/>
                <w:szCs w:val="21"/>
                <w:lang w:val="en-US" w:eastAsia="zh-CN" w:bidi="ar-SA"/>
              </w:rPr>
            </w:pPr>
            <w:r>
              <w:rPr>
                <w:rFonts w:hint="eastAsia" w:ascii="仿宋" w:hAnsi="仿宋" w:eastAsia="仿宋" w:cs="仿宋"/>
                <w:b/>
                <w:bCs/>
                <w:color w:val="000000"/>
                <w:kern w:val="0"/>
                <w:sz w:val="21"/>
                <w:szCs w:val="21"/>
                <w:lang w:val="en-US" w:eastAsia="zh-CN" w:bidi="ar"/>
              </w:rPr>
              <w:t>文化自信：</w:t>
            </w:r>
            <w:r>
              <w:rPr>
                <w:rFonts w:hint="eastAsia" w:ascii="仿宋" w:hAnsi="仿宋" w:eastAsia="仿宋" w:cs="仿宋"/>
                <w:kern w:val="2"/>
                <w:sz w:val="21"/>
                <w:szCs w:val="21"/>
                <w:lang w:val="en-US" w:eastAsia="zh-CN" w:bidi="ar-SA"/>
              </w:rPr>
              <w:t>零售企业要将零售商店的外观设计和内貌设计与中华优秀传统文化联系起来，“品牌传承 + 实用创新”</w:t>
            </w:r>
          </w:p>
          <w:p w14:paraId="782B917D">
            <w:pPr>
              <w:keepNext w:val="0"/>
              <w:keepLines w:val="0"/>
              <w:widowControl/>
              <w:numPr>
                <w:ilvl w:val="0"/>
                <w:numId w:val="0"/>
              </w:numPr>
              <w:suppressLineNumbers w:val="0"/>
              <w:spacing w:line="360" w:lineRule="auto"/>
              <w:ind w:leftChars="0"/>
              <w:jc w:val="left"/>
              <w:rPr>
                <w:rFonts w:hint="eastAsia"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数字经济、科技创新：</w:t>
            </w:r>
            <w:r>
              <w:rPr>
                <w:rFonts w:hint="eastAsia" w:ascii="仿宋" w:hAnsi="仿宋" w:eastAsia="仿宋" w:cs="仿宋"/>
                <w:kern w:val="2"/>
                <w:sz w:val="21"/>
                <w:szCs w:val="21"/>
                <w:lang w:val="en-US" w:eastAsia="zh-CN" w:bidi="ar-SA"/>
              </w:rPr>
              <w:t>利用平台的数字资源，让学生在动态模拟的真实商业环境中与AI协同决策</w:t>
            </w:r>
          </w:p>
        </w:tc>
      </w:tr>
      <w:tr w14:paraId="60E2DDD1">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458D591B">
            <w:pPr>
              <w:pStyle w:val="13"/>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任务探究</w:t>
            </w:r>
          </w:p>
          <w:p w14:paraId="36313AD6">
            <w:pPr>
              <w:pStyle w:val="13"/>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二</w:t>
            </w:r>
          </w:p>
          <w:p w14:paraId="0599C471">
            <w:pPr>
              <w:pStyle w:val="13"/>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2EBEDA71">
            <w:pPr>
              <w:pStyle w:val="13"/>
              <w:numPr>
                <w:ilvl w:val="0"/>
                <w:numId w:val="0"/>
              </w:numPr>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新零售门店出入口设计</w:t>
            </w:r>
          </w:p>
          <w:p w14:paraId="0DF60418">
            <w:pPr>
              <w:pStyle w:val="13"/>
              <w:spacing w:line="360" w:lineRule="exact"/>
              <w:jc w:val="both"/>
              <w:rPr>
                <w:rFonts w:ascii="微软雅黑" w:hAnsi="微软雅黑" w:eastAsia="微软雅黑"/>
                <w:sz w:val="21"/>
                <w:szCs w:val="21"/>
              </w:rPr>
            </w:pPr>
          </w:p>
        </w:tc>
        <w:tc>
          <w:tcPr>
            <w:tcW w:w="3817" w:type="dxa"/>
            <w:noWrap w:val="0"/>
            <w:vAlign w:val="top"/>
          </w:tcPr>
          <w:p w14:paraId="625CD7EA">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b/>
                <w:bCs/>
                <w:color w:val="000000"/>
                <w:kern w:val="0"/>
                <w:sz w:val="21"/>
                <w:szCs w:val="21"/>
                <w:lang w:val="en-US" w:eastAsia="zh-CN" w:bidi="ar"/>
              </w:rPr>
              <w:t>知识点讲解</w:t>
            </w:r>
            <w:r>
              <w:rPr>
                <w:rFonts w:hint="eastAsia" w:ascii="仿宋" w:hAnsi="仿宋" w:eastAsia="仿宋" w:cs="仿宋"/>
                <w:color w:val="000000"/>
                <w:kern w:val="0"/>
                <w:sz w:val="21"/>
                <w:szCs w:val="21"/>
                <w:lang w:val="en-US" w:eastAsia="zh-CN" w:bidi="ar"/>
              </w:rPr>
              <w:t>】针对本任务，讲解核心知识点。</w:t>
            </w:r>
          </w:p>
          <w:p w14:paraId="0DFBE0B6">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r>
              <w:rPr>
                <w:rFonts w:hint="eastAsia" w:ascii="仿宋" w:hAnsi="仿宋" w:eastAsia="仿宋" w:cs="仿宋"/>
                <w:b/>
                <w:bCs/>
                <w:color w:val="000000"/>
                <w:kern w:val="0"/>
                <w:sz w:val="21"/>
                <w:szCs w:val="21"/>
                <w:lang w:val="en-US" w:eastAsia="zh-CN" w:bidi="ar"/>
              </w:rPr>
              <w:t>发起讨论</w:t>
            </w:r>
            <w:r>
              <w:rPr>
                <w:rFonts w:hint="eastAsia" w:ascii="仿宋" w:hAnsi="仿宋" w:eastAsia="仿宋" w:cs="仿宋"/>
                <w:color w:val="000000"/>
                <w:kern w:val="0"/>
                <w:sz w:val="21"/>
                <w:szCs w:val="21"/>
                <w:lang w:val="en-US" w:eastAsia="zh-CN" w:bidi="ar"/>
              </w:rPr>
              <w:t>】</w:t>
            </w:r>
          </w:p>
          <w:p w14:paraId="32400C26">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p>
          <w:p w14:paraId="7145873E">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sz w:val="21"/>
                <w:szCs w:val="21"/>
              </w:rPr>
              <w:drawing>
                <wp:inline distT="0" distB="0" distL="114300" distR="114300">
                  <wp:extent cx="1423035" cy="1403985"/>
                  <wp:effectExtent l="0" t="0" r="9525" b="13335"/>
                  <wp:docPr id="9" name="图片 107374307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73743075" descr="IMG_2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423035" cy="1403985"/>
                          </a:xfrm>
                          <a:prstGeom prst="rect">
                            <a:avLst/>
                          </a:prstGeom>
                          <a:noFill/>
                          <a:ln>
                            <a:noFill/>
                          </a:ln>
                        </pic:spPr>
                      </pic:pic>
                    </a:graphicData>
                  </a:graphic>
                </wp:inline>
              </w:drawing>
            </w:r>
          </w:p>
          <w:p w14:paraId="68598B46">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根据生活经验和案例分析出入口设计的原则和消费心理有哪些？</w:t>
            </w:r>
          </w:p>
          <w:p w14:paraId="04E85FB1">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r>
              <w:rPr>
                <w:rFonts w:hint="eastAsia" w:ascii="仿宋" w:hAnsi="仿宋" w:eastAsia="仿宋" w:cs="仿宋"/>
                <w:b/>
                <w:bCs/>
                <w:color w:val="000000"/>
                <w:kern w:val="0"/>
                <w:sz w:val="21"/>
                <w:szCs w:val="21"/>
                <w:lang w:val="en-US" w:eastAsia="zh-CN" w:bidi="ar"/>
              </w:rPr>
              <w:t>活动组织</w:t>
            </w:r>
            <w:r>
              <w:rPr>
                <w:rFonts w:hint="eastAsia" w:ascii="仿宋" w:hAnsi="仿宋" w:eastAsia="仿宋" w:cs="仿宋"/>
                <w:color w:val="000000"/>
                <w:kern w:val="0"/>
                <w:sz w:val="21"/>
                <w:szCs w:val="21"/>
                <w:lang w:val="en-US" w:eastAsia="zh-CN" w:bidi="ar"/>
              </w:rPr>
              <w:t>】针对任务请同学们思考新零售门店招牌设计，并提出问题：</w:t>
            </w:r>
          </w:p>
          <w:p w14:paraId="5C5E3144">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（1）新零售门店的出入口类型应选择哪一种？</w:t>
            </w:r>
          </w:p>
          <w:p w14:paraId="1C294741">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（2）出入口设计要注意的问题？</w:t>
            </w:r>
          </w:p>
          <w:p w14:paraId="75F26D3E">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（3）根据以上内容利用电子商务运营人机协同平台搭建AI智能体，对门店问题进行自动诊断，协助学生做出设计方案。运用AI工具完成出入口设计，强调注意出入口对数据的收集。</w:t>
            </w:r>
          </w:p>
          <w:p w14:paraId="32A69EB2">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r>
              <w:rPr>
                <w:rFonts w:hint="eastAsia" w:ascii="仿宋" w:hAnsi="仿宋" w:eastAsia="仿宋" w:cs="仿宋"/>
                <w:b/>
                <w:bCs/>
                <w:color w:val="000000"/>
                <w:kern w:val="0"/>
                <w:sz w:val="21"/>
                <w:szCs w:val="21"/>
                <w:lang w:val="en-US" w:eastAsia="zh-CN" w:bidi="ar"/>
              </w:rPr>
              <w:t>巡回指导</w:t>
            </w:r>
            <w:r>
              <w:rPr>
                <w:rFonts w:hint="eastAsia" w:ascii="仿宋" w:hAnsi="仿宋" w:eastAsia="仿宋" w:cs="仿宋"/>
                <w:color w:val="000000"/>
                <w:kern w:val="0"/>
                <w:sz w:val="21"/>
                <w:szCs w:val="21"/>
                <w:lang w:val="en-US" w:eastAsia="zh-CN" w:bidi="ar"/>
              </w:rPr>
              <w:t>】了解学生任务完成的进度，提供技术支持并及时解决存在的问题</w:t>
            </w:r>
          </w:p>
          <w:p w14:paraId="01C380B6">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w:t>
            </w:r>
            <w:r>
              <w:rPr>
                <w:rFonts w:hint="eastAsia" w:ascii="仿宋" w:hAnsi="仿宋" w:eastAsia="仿宋" w:cs="仿宋"/>
                <w:b/>
                <w:bCs/>
                <w:color w:val="000000"/>
                <w:kern w:val="0"/>
                <w:sz w:val="21"/>
                <w:szCs w:val="21"/>
                <w:lang w:val="en-US" w:eastAsia="zh-CN" w:bidi="ar"/>
              </w:rPr>
              <w:t>作品点评</w:t>
            </w:r>
            <w:r>
              <w:rPr>
                <w:rFonts w:hint="eastAsia" w:ascii="仿宋" w:hAnsi="仿宋" w:eastAsia="仿宋" w:cs="仿宋"/>
                <w:color w:val="000000"/>
                <w:kern w:val="0"/>
                <w:sz w:val="21"/>
                <w:szCs w:val="21"/>
                <w:lang w:val="en-US" w:eastAsia="zh-CN" w:bidi="ar"/>
              </w:rPr>
              <w:t>】点评学生作品，总结设计要点、难点和创新点以及智能体搭</w:t>
            </w:r>
          </w:p>
        </w:tc>
        <w:tc>
          <w:tcPr>
            <w:tcW w:w="2892" w:type="dxa"/>
            <w:noWrap w:val="0"/>
            <w:vAlign w:val="top"/>
          </w:tcPr>
          <w:p w14:paraId="2EE44EE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b/>
                <w:bCs/>
                <w:color w:val="000000"/>
                <w:kern w:val="0"/>
                <w:sz w:val="21"/>
                <w:szCs w:val="21"/>
                <w:lang w:val="en-US" w:eastAsia="zh-CN" w:bidi="ar"/>
              </w:rPr>
              <w:t>小组讨论</w:t>
            </w:r>
            <w:r>
              <w:rPr>
                <w:rFonts w:hint="eastAsia" w:ascii="仿宋" w:hAnsi="仿宋" w:eastAsia="仿宋" w:cs="仿宋"/>
                <w:color w:val="000000"/>
                <w:kern w:val="0"/>
                <w:sz w:val="21"/>
                <w:szCs w:val="21"/>
                <w:lang w:val="en-US" w:eastAsia="zh-CN" w:bidi="ar"/>
              </w:rPr>
              <w:t>】</w:t>
            </w:r>
          </w:p>
          <w:p w14:paraId="632316B6">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结合所讲的知识点和生活经验，小组讨论并汇报老师提出的问题。</w:t>
            </w:r>
          </w:p>
          <w:p w14:paraId="4B562BAC">
            <w:pPr>
              <w:keepNext w:val="0"/>
              <w:keepLines w:val="0"/>
              <w:widowControl/>
              <w:numPr>
                <w:ilvl w:val="0"/>
                <w:numId w:val="0"/>
              </w:numPr>
              <w:suppressLineNumbers w:val="0"/>
              <w:spacing w:line="360" w:lineRule="auto"/>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r>
              <w:rPr>
                <w:rFonts w:hint="eastAsia" w:ascii="仿宋" w:hAnsi="仿宋" w:eastAsia="仿宋" w:cs="仿宋"/>
                <w:b/>
                <w:bCs/>
                <w:color w:val="000000"/>
                <w:kern w:val="0"/>
                <w:sz w:val="21"/>
                <w:szCs w:val="21"/>
                <w:lang w:val="en-US" w:eastAsia="zh-CN" w:bidi="ar"/>
              </w:rPr>
              <w:t>小组协作</w:t>
            </w:r>
            <w:r>
              <w:rPr>
                <w:rFonts w:hint="eastAsia" w:ascii="仿宋" w:hAnsi="仿宋" w:eastAsia="仿宋" w:cs="仿宋"/>
                <w:color w:val="000000"/>
                <w:kern w:val="0"/>
                <w:sz w:val="21"/>
                <w:szCs w:val="21"/>
                <w:lang w:val="en-US" w:eastAsia="zh-CN" w:bidi="ar"/>
              </w:rPr>
              <w:t>】</w:t>
            </w:r>
          </w:p>
          <w:p w14:paraId="4D229B51">
            <w:pPr>
              <w:keepNext w:val="0"/>
              <w:keepLines w:val="0"/>
              <w:widowControl/>
              <w:numPr>
                <w:ilvl w:val="0"/>
                <w:numId w:val="0"/>
              </w:numPr>
              <w:suppressLineNumbers w:val="0"/>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小组分工协作，查阅资料，根据提出的问题，形成AI指令，运用AI工具辅助设计，设计店铺出入口</w:t>
            </w:r>
          </w:p>
          <w:p w14:paraId="28AE5083">
            <w:pPr>
              <w:keepNext w:val="0"/>
              <w:keepLines w:val="0"/>
              <w:widowControl/>
              <w:numPr>
                <w:ilvl w:val="0"/>
                <w:numId w:val="0"/>
              </w:numPr>
              <w:suppressLineNumbers w:val="0"/>
              <w:spacing w:line="360" w:lineRule="auto"/>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r>
              <w:rPr>
                <w:rFonts w:hint="eastAsia" w:ascii="仿宋" w:hAnsi="仿宋" w:eastAsia="仿宋" w:cs="仿宋"/>
                <w:b/>
                <w:bCs/>
                <w:color w:val="000000"/>
                <w:kern w:val="0"/>
                <w:sz w:val="21"/>
                <w:szCs w:val="21"/>
                <w:lang w:val="en-US" w:eastAsia="zh-CN" w:bidi="ar"/>
              </w:rPr>
              <w:t>作品展示</w:t>
            </w:r>
            <w:r>
              <w:rPr>
                <w:rFonts w:hint="eastAsia" w:ascii="仿宋" w:hAnsi="仿宋" w:eastAsia="仿宋" w:cs="仿宋"/>
                <w:color w:val="000000"/>
                <w:kern w:val="0"/>
                <w:sz w:val="21"/>
                <w:szCs w:val="21"/>
                <w:lang w:val="en-US" w:eastAsia="zh-CN" w:bidi="ar"/>
              </w:rPr>
              <w:t>】</w:t>
            </w:r>
          </w:p>
          <w:p w14:paraId="5E944214">
            <w:pPr>
              <w:keepNext w:val="0"/>
              <w:keepLines w:val="0"/>
              <w:widowControl/>
              <w:numPr>
                <w:ilvl w:val="0"/>
                <w:numId w:val="0"/>
              </w:numPr>
              <w:suppressLineNumbers w:val="0"/>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学生分组展示作品，并说明出入口的类型、优缺点、使用环境等。</w:t>
            </w:r>
          </w:p>
          <w:p w14:paraId="7F12FD0A">
            <w:pPr>
              <w:keepNext w:val="0"/>
              <w:keepLines w:val="0"/>
              <w:widowControl/>
              <w:numPr>
                <w:ilvl w:val="0"/>
                <w:numId w:val="0"/>
              </w:numPr>
              <w:suppressLineNumbers w:val="0"/>
              <w:spacing w:line="360" w:lineRule="auto"/>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r>
              <w:rPr>
                <w:rFonts w:hint="eastAsia" w:ascii="仿宋" w:hAnsi="仿宋" w:eastAsia="仿宋" w:cs="仿宋"/>
                <w:b/>
                <w:bCs/>
                <w:color w:val="000000"/>
                <w:kern w:val="0"/>
                <w:sz w:val="21"/>
                <w:szCs w:val="21"/>
                <w:lang w:val="en-US" w:eastAsia="zh-CN" w:bidi="ar"/>
              </w:rPr>
              <w:t>修改完善</w:t>
            </w:r>
            <w:r>
              <w:rPr>
                <w:rFonts w:hint="eastAsia" w:ascii="仿宋" w:hAnsi="仿宋" w:eastAsia="仿宋" w:cs="仿宋"/>
                <w:color w:val="000000"/>
                <w:kern w:val="0"/>
                <w:sz w:val="21"/>
                <w:szCs w:val="21"/>
                <w:lang w:val="en-US" w:eastAsia="zh-CN" w:bidi="ar"/>
              </w:rPr>
              <w:t>】</w:t>
            </w:r>
          </w:p>
          <w:p w14:paraId="18620895">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根据教师点评和总结，进一步修改作品</w:t>
            </w:r>
          </w:p>
        </w:tc>
        <w:tc>
          <w:tcPr>
            <w:tcW w:w="3150" w:type="dxa"/>
            <w:noWrap w:val="0"/>
            <w:vAlign w:val="top"/>
          </w:tcPr>
          <w:p w14:paraId="59B1631B">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p>
          <w:p w14:paraId="300CD04C">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（1）通过案例展示，激发学生学习兴趣</w:t>
            </w:r>
          </w:p>
          <w:p w14:paraId="28FB1D0E">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（2）运用AI设计，将理论转化为可见成果，提高学生学习兴趣和学习效果。</w:t>
            </w:r>
          </w:p>
          <w:p w14:paraId="1C7708E8">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（3）锻炼沟通能力，在集体智慧中深化认知</w:t>
            </w:r>
          </w:p>
          <w:p w14:paraId="7C5D259B">
            <w:pPr>
              <w:keepNext w:val="0"/>
              <w:keepLines w:val="0"/>
              <w:widowControl/>
              <w:numPr>
                <w:ilvl w:val="0"/>
                <w:numId w:val="0"/>
              </w:numPr>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3B988125">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科技创新：</w:t>
            </w:r>
            <w:r>
              <w:rPr>
                <w:rFonts w:hint="eastAsia" w:ascii="仿宋" w:hAnsi="仿宋" w:eastAsia="仿宋" w:cs="仿宋"/>
                <w:color w:val="000000"/>
                <w:kern w:val="0"/>
                <w:sz w:val="21"/>
                <w:szCs w:val="21"/>
                <w:lang w:val="en-US" w:eastAsia="zh-CN" w:bidi="ar"/>
              </w:rPr>
              <w:t>AI 工具赋能设计，培育 “科技向善、合规用数” 的数字素养</w:t>
            </w:r>
          </w:p>
          <w:p w14:paraId="0024D7AC">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团队协作：</w:t>
            </w:r>
            <w:r>
              <w:rPr>
                <w:rFonts w:hint="eastAsia" w:ascii="仿宋" w:hAnsi="仿宋" w:eastAsia="仿宋" w:cs="仿宋"/>
                <w:color w:val="000000"/>
                <w:kern w:val="0"/>
                <w:sz w:val="21"/>
                <w:szCs w:val="21"/>
                <w:lang w:val="en-US" w:eastAsia="zh-CN" w:bidi="ar"/>
              </w:rPr>
              <w:t>培养团队合作、参与奉献、互帮互学精神</w:t>
            </w:r>
          </w:p>
        </w:tc>
      </w:tr>
      <w:tr w14:paraId="5C3BCDDF">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2431A39B">
            <w:pPr>
              <w:pStyle w:val="13"/>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任务探究</w:t>
            </w:r>
          </w:p>
          <w:p w14:paraId="770720EE">
            <w:pPr>
              <w:pStyle w:val="13"/>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三</w:t>
            </w:r>
          </w:p>
          <w:p w14:paraId="09BDBD73">
            <w:pPr>
              <w:pStyle w:val="13"/>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0885F55C">
            <w:pPr>
              <w:pStyle w:val="13"/>
              <w:spacing w:line="360" w:lineRule="exact"/>
              <w:jc w:val="both"/>
              <w:rPr>
                <w:rFonts w:hint="eastAsia" w:ascii="微软雅黑" w:hAnsi="微软雅黑" w:eastAsia="微软雅黑"/>
                <w:sz w:val="21"/>
                <w:szCs w:val="21"/>
                <w:lang w:eastAsia="zh-CN"/>
              </w:rPr>
            </w:pPr>
            <w:r>
              <w:rPr>
                <w:rFonts w:hint="eastAsia" w:ascii="微软雅黑" w:hAnsi="微软雅黑" w:eastAsia="微软雅黑"/>
                <w:sz w:val="21"/>
                <w:szCs w:val="21"/>
                <w:lang w:eastAsia="zh-CN"/>
              </w:rPr>
              <w:t>新零售门店橱窗的设计</w:t>
            </w:r>
          </w:p>
        </w:tc>
        <w:tc>
          <w:tcPr>
            <w:tcW w:w="3817" w:type="dxa"/>
            <w:noWrap w:val="0"/>
            <w:vAlign w:val="top"/>
          </w:tcPr>
          <w:p w14:paraId="3B4A4EB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b/>
                <w:bCs/>
                <w:color w:val="000000"/>
                <w:kern w:val="0"/>
                <w:sz w:val="21"/>
                <w:szCs w:val="21"/>
                <w:lang w:val="en-US" w:eastAsia="zh-CN" w:bidi="ar"/>
              </w:rPr>
              <w:t>知识点讲解</w:t>
            </w:r>
            <w:r>
              <w:rPr>
                <w:rFonts w:hint="eastAsia" w:ascii="仿宋" w:hAnsi="仿宋" w:eastAsia="仿宋" w:cs="仿宋"/>
                <w:color w:val="000000"/>
                <w:kern w:val="0"/>
                <w:sz w:val="21"/>
                <w:szCs w:val="21"/>
                <w:lang w:val="en-US" w:eastAsia="zh-CN" w:bidi="ar"/>
              </w:rPr>
              <w:t>】针对本任务，讲解核心知识点。</w:t>
            </w:r>
          </w:p>
          <w:p w14:paraId="16C8F74F">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p>
          <w:p w14:paraId="2327D307">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sz w:val="21"/>
                <w:szCs w:val="21"/>
              </w:rPr>
              <w:drawing>
                <wp:inline distT="0" distB="0" distL="114300" distR="114300">
                  <wp:extent cx="1532255" cy="861695"/>
                  <wp:effectExtent l="0" t="0" r="6985" b="698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1532255" cy="861695"/>
                          </a:xfrm>
                          <a:prstGeom prst="rect">
                            <a:avLst/>
                          </a:prstGeom>
                        </pic:spPr>
                      </pic:pic>
                    </a:graphicData>
                  </a:graphic>
                </wp:inline>
              </w:drawing>
            </w:r>
          </w:p>
          <w:p w14:paraId="7760AFB5">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r>
              <w:rPr>
                <w:rFonts w:hint="eastAsia" w:ascii="仿宋" w:hAnsi="仿宋" w:eastAsia="仿宋" w:cs="仿宋"/>
                <w:b/>
                <w:bCs/>
                <w:color w:val="000000"/>
                <w:kern w:val="0"/>
                <w:sz w:val="21"/>
                <w:szCs w:val="21"/>
                <w:lang w:val="en-US" w:eastAsia="zh-CN" w:bidi="ar"/>
              </w:rPr>
              <w:t>【案例分析】</w:t>
            </w:r>
            <w:r>
              <w:rPr>
                <w:rFonts w:hint="eastAsia" w:ascii="仿宋" w:hAnsi="仿宋" w:eastAsia="仿宋" w:cs="仿宋"/>
                <w:color w:val="000000"/>
                <w:kern w:val="0"/>
                <w:sz w:val="21"/>
                <w:szCs w:val="21"/>
                <w:lang w:val="en-US" w:eastAsia="zh-CN" w:bidi="ar"/>
              </w:rPr>
              <w:t>观看大量橱窗设计，引导学生思考橱窗设计心理策略、设计的创新点等</w:t>
            </w:r>
          </w:p>
          <w:p w14:paraId="67965BAD">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r>
              <w:rPr>
                <w:rFonts w:hint="eastAsia" w:ascii="仿宋" w:hAnsi="仿宋" w:eastAsia="仿宋" w:cs="仿宋"/>
                <w:b/>
                <w:bCs/>
                <w:color w:val="000000"/>
                <w:kern w:val="0"/>
                <w:sz w:val="21"/>
                <w:szCs w:val="21"/>
                <w:lang w:val="en-US" w:eastAsia="zh-CN" w:bidi="ar"/>
              </w:rPr>
              <w:t>活动组织</w:t>
            </w:r>
            <w:r>
              <w:rPr>
                <w:rFonts w:hint="eastAsia" w:ascii="仿宋" w:hAnsi="仿宋" w:eastAsia="仿宋" w:cs="仿宋"/>
                <w:color w:val="000000"/>
                <w:kern w:val="0"/>
                <w:sz w:val="21"/>
                <w:szCs w:val="21"/>
                <w:lang w:val="en-US" w:eastAsia="zh-CN" w:bidi="ar"/>
              </w:rPr>
              <w:t>】针对任务请同学们思考新零售门店招牌设计，并提出问题：</w:t>
            </w:r>
          </w:p>
          <w:p w14:paraId="78888902">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（1）新零售门店的橱窗类型应选择哪一种？</w:t>
            </w:r>
          </w:p>
          <w:p w14:paraId="6FC514C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（2）橱窗设计要有什么功能？</w:t>
            </w:r>
          </w:p>
          <w:p w14:paraId="4D6B7F00">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（3）新零售门店的橱窗有什么创新？</w:t>
            </w:r>
          </w:p>
          <w:p w14:paraId="2DDE91A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根据以上内容运用AI工具完成出入口设计，强调注意出入口对数据的收集。</w:t>
            </w:r>
          </w:p>
          <w:p w14:paraId="5C6F49C6">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r>
              <w:rPr>
                <w:rFonts w:hint="eastAsia" w:ascii="仿宋" w:hAnsi="仿宋" w:eastAsia="仿宋" w:cs="仿宋"/>
                <w:b/>
                <w:bCs/>
                <w:color w:val="000000"/>
                <w:kern w:val="0"/>
                <w:sz w:val="21"/>
                <w:szCs w:val="21"/>
                <w:lang w:val="en-US" w:eastAsia="zh-CN" w:bidi="ar"/>
              </w:rPr>
              <w:t>巡回指导</w:t>
            </w:r>
            <w:r>
              <w:rPr>
                <w:rFonts w:hint="eastAsia" w:ascii="仿宋" w:hAnsi="仿宋" w:eastAsia="仿宋" w:cs="仿宋"/>
                <w:color w:val="000000"/>
                <w:kern w:val="0"/>
                <w:sz w:val="21"/>
                <w:szCs w:val="21"/>
                <w:lang w:val="en-US" w:eastAsia="zh-CN" w:bidi="ar"/>
              </w:rPr>
              <w:t>】了解学生任务完成的进度，提供技术支持并及时解决存在的问题</w:t>
            </w:r>
          </w:p>
          <w:p w14:paraId="667C9898">
            <w:pPr>
              <w:keepNext w:val="0"/>
              <w:keepLines w:val="0"/>
              <w:widowControl/>
              <w:numPr>
                <w:ilvl w:val="0"/>
                <w:numId w:val="0"/>
              </w:numPr>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5.【</w:t>
            </w:r>
            <w:r>
              <w:rPr>
                <w:rFonts w:hint="eastAsia" w:ascii="仿宋" w:hAnsi="仿宋" w:eastAsia="仿宋" w:cs="仿宋"/>
                <w:b/>
                <w:bCs/>
                <w:color w:val="000000"/>
                <w:kern w:val="0"/>
                <w:sz w:val="21"/>
                <w:szCs w:val="21"/>
                <w:lang w:val="en-US" w:eastAsia="zh-CN" w:bidi="ar"/>
              </w:rPr>
              <w:t>作品点评</w:t>
            </w:r>
            <w:r>
              <w:rPr>
                <w:rFonts w:hint="eastAsia" w:ascii="仿宋" w:hAnsi="仿宋" w:eastAsia="仿宋" w:cs="仿宋"/>
                <w:color w:val="000000"/>
                <w:kern w:val="0"/>
                <w:sz w:val="21"/>
                <w:szCs w:val="21"/>
                <w:lang w:val="en-US" w:eastAsia="zh-CN" w:bidi="ar"/>
              </w:rPr>
              <w:t>】点评学生作品，总结设计要点、难点和创新点以及智能体搭</w:t>
            </w:r>
          </w:p>
        </w:tc>
        <w:tc>
          <w:tcPr>
            <w:tcW w:w="2892" w:type="dxa"/>
            <w:noWrap w:val="0"/>
            <w:vAlign w:val="top"/>
          </w:tcPr>
          <w:p w14:paraId="2AB8EC0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w:t>
            </w:r>
            <w:r>
              <w:rPr>
                <w:rFonts w:hint="eastAsia" w:ascii="仿宋" w:hAnsi="仿宋" w:eastAsia="仿宋" w:cs="仿宋"/>
                <w:b/>
                <w:bCs/>
                <w:color w:val="000000"/>
                <w:kern w:val="0"/>
                <w:sz w:val="21"/>
                <w:szCs w:val="21"/>
                <w:lang w:val="en-US" w:eastAsia="zh-CN" w:bidi="ar"/>
              </w:rPr>
              <w:t>小组讨论</w:t>
            </w:r>
            <w:r>
              <w:rPr>
                <w:rFonts w:hint="eastAsia" w:ascii="仿宋" w:hAnsi="仿宋" w:eastAsia="仿宋" w:cs="仿宋"/>
                <w:color w:val="000000"/>
                <w:kern w:val="0"/>
                <w:sz w:val="21"/>
                <w:szCs w:val="21"/>
                <w:lang w:val="en-US" w:eastAsia="zh-CN" w:bidi="ar"/>
              </w:rPr>
              <w:t>】</w:t>
            </w:r>
          </w:p>
          <w:p w14:paraId="7F0C7BB9">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结合所讲的知识点和生活经验，小组讨论并汇报老师提出的问题。</w:t>
            </w:r>
          </w:p>
          <w:p w14:paraId="756984F6">
            <w:pPr>
              <w:keepNext w:val="0"/>
              <w:keepLines w:val="0"/>
              <w:widowControl/>
              <w:numPr>
                <w:ilvl w:val="0"/>
                <w:numId w:val="0"/>
              </w:numPr>
              <w:suppressLineNumbers w:val="0"/>
              <w:spacing w:line="360" w:lineRule="auto"/>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w:t>
            </w:r>
            <w:r>
              <w:rPr>
                <w:rFonts w:hint="eastAsia" w:ascii="仿宋" w:hAnsi="仿宋" w:eastAsia="仿宋" w:cs="仿宋"/>
                <w:b/>
                <w:bCs/>
                <w:color w:val="000000"/>
                <w:kern w:val="0"/>
                <w:sz w:val="21"/>
                <w:szCs w:val="21"/>
                <w:lang w:val="en-US" w:eastAsia="zh-CN" w:bidi="ar"/>
              </w:rPr>
              <w:t>小组协作</w:t>
            </w:r>
            <w:r>
              <w:rPr>
                <w:rFonts w:hint="eastAsia" w:ascii="仿宋" w:hAnsi="仿宋" w:eastAsia="仿宋" w:cs="仿宋"/>
                <w:color w:val="000000"/>
                <w:kern w:val="0"/>
                <w:sz w:val="21"/>
                <w:szCs w:val="21"/>
                <w:lang w:val="en-US" w:eastAsia="zh-CN" w:bidi="ar"/>
              </w:rPr>
              <w:t>】</w:t>
            </w:r>
          </w:p>
          <w:p w14:paraId="69C728E0">
            <w:pPr>
              <w:keepNext w:val="0"/>
              <w:keepLines w:val="0"/>
              <w:widowControl/>
              <w:numPr>
                <w:ilvl w:val="0"/>
                <w:numId w:val="0"/>
              </w:numPr>
              <w:suppressLineNumbers w:val="0"/>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小组分工协作，查阅资料，根据提出的问题，形成AI指令，运用AI工具辅助设计，设计橱窗</w:t>
            </w:r>
          </w:p>
          <w:p w14:paraId="21D078A9">
            <w:pPr>
              <w:keepNext w:val="0"/>
              <w:keepLines w:val="0"/>
              <w:widowControl/>
              <w:numPr>
                <w:ilvl w:val="0"/>
                <w:numId w:val="0"/>
              </w:numPr>
              <w:suppressLineNumbers w:val="0"/>
              <w:spacing w:line="360" w:lineRule="auto"/>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3.【</w:t>
            </w:r>
            <w:r>
              <w:rPr>
                <w:rFonts w:hint="eastAsia" w:ascii="仿宋" w:hAnsi="仿宋" w:eastAsia="仿宋" w:cs="仿宋"/>
                <w:b/>
                <w:bCs/>
                <w:color w:val="000000"/>
                <w:kern w:val="0"/>
                <w:sz w:val="21"/>
                <w:szCs w:val="21"/>
                <w:lang w:val="en-US" w:eastAsia="zh-CN" w:bidi="ar"/>
              </w:rPr>
              <w:t>作品展示</w:t>
            </w:r>
            <w:r>
              <w:rPr>
                <w:rFonts w:hint="eastAsia" w:ascii="仿宋" w:hAnsi="仿宋" w:eastAsia="仿宋" w:cs="仿宋"/>
                <w:color w:val="000000"/>
                <w:kern w:val="0"/>
                <w:sz w:val="21"/>
                <w:szCs w:val="21"/>
                <w:lang w:val="en-US" w:eastAsia="zh-CN" w:bidi="ar"/>
              </w:rPr>
              <w:t>】</w:t>
            </w:r>
          </w:p>
          <w:p w14:paraId="3E9EE7B1">
            <w:pPr>
              <w:keepNext w:val="0"/>
              <w:keepLines w:val="0"/>
              <w:widowControl/>
              <w:numPr>
                <w:ilvl w:val="0"/>
                <w:numId w:val="0"/>
              </w:numPr>
              <w:suppressLineNumbers w:val="0"/>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学生分组展示作品，并说明出橱窗的类型、创新点等。</w:t>
            </w:r>
          </w:p>
          <w:p w14:paraId="6A164323">
            <w:pPr>
              <w:keepNext w:val="0"/>
              <w:keepLines w:val="0"/>
              <w:widowControl/>
              <w:numPr>
                <w:ilvl w:val="0"/>
                <w:numId w:val="0"/>
              </w:numPr>
              <w:suppressLineNumbers w:val="0"/>
              <w:spacing w:line="360" w:lineRule="auto"/>
              <w:ind w:left="105" w:left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4.【</w:t>
            </w:r>
            <w:r>
              <w:rPr>
                <w:rFonts w:hint="eastAsia" w:ascii="仿宋" w:hAnsi="仿宋" w:eastAsia="仿宋" w:cs="仿宋"/>
                <w:b/>
                <w:bCs/>
                <w:color w:val="000000"/>
                <w:kern w:val="0"/>
                <w:sz w:val="21"/>
                <w:szCs w:val="21"/>
                <w:lang w:val="en-US" w:eastAsia="zh-CN" w:bidi="ar"/>
              </w:rPr>
              <w:t>修改完善</w:t>
            </w:r>
            <w:r>
              <w:rPr>
                <w:rFonts w:hint="eastAsia" w:ascii="仿宋" w:hAnsi="仿宋" w:eastAsia="仿宋" w:cs="仿宋"/>
                <w:color w:val="000000"/>
                <w:kern w:val="0"/>
                <w:sz w:val="21"/>
                <w:szCs w:val="21"/>
                <w:lang w:val="en-US" w:eastAsia="zh-CN" w:bidi="ar"/>
              </w:rPr>
              <w:t>】</w:t>
            </w:r>
          </w:p>
          <w:p w14:paraId="37B87F0A">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根据教师点评和总结，进一步修改作品</w:t>
            </w:r>
          </w:p>
        </w:tc>
        <w:tc>
          <w:tcPr>
            <w:tcW w:w="3150" w:type="dxa"/>
            <w:noWrap w:val="0"/>
            <w:vAlign w:val="top"/>
          </w:tcPr>
          <w:p w14:paraId="6492706D">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w:t>
            </w:r>
          </w:p>
          <w:p w14:paraId="360BE35C">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（1）通过案例展示，激发学生学习兴趣</w:t>
            </w:r>
          </w:p>
          <w:p w14:paraId="30CB6D82">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（2）运用AI设计，将理论转化为可见成果，提高学生学习兴趣和学习效果。</w:t>
            </w:r>
          </w:p>
          <w:p w14:paraId="21AE79C5">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（3）锻炼沟通能力，在集体智慧中深化认知</w:t>
            </w:r>
          </w:p>
          <w:p w14:paraId="06B27152">
            <w:pPr>
              <w:keepNext w:val="0"/>
              <w:keepLines w:val="0"/>
              <w:widowControl/>
              <w:numPr>
                <w:ilvl w:val="0"/>
                <w:numId w:val="0"/>
              </w:numPr>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w:t>
            </w:r>
          </w:p>
          <w:p w14:paraId="208F834A">
            <w:pPr>
              <w:keepNext w:val="0"/>
              <w:keepLines w:val="0"/>
              <w:widowControl/>
              <w:numPr>
                <w:ilvl w:val="0"/>
                <w:numId w:val="0"/>
              </w:numPr>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科技创新：</w:t>
            </w:r>
            <w:r>
              <w:rPr>
                <w:rFonts w:hint="eastAsia" w:ascii="仿宋" w:hAnsi="仿宋" w:eastAsia="仿宋" w:cs="仿宋"/>
                <w:color w:val="000000"/>
                <w:kern w:val="0"/>
                <w:sz w:val="21"/>
                <w:szCs w:val="21"/>
                <w:lang w:val="en-US" w:eastAsia="zh-CN" w:bidi="ar"/>
              </w:rPr>
              <w:t>AI 工具赋能设计，培育 “科技向善、合规用数” 的数字素养</w:t>
            </w:r>
          </w:p>
          <w:p w14:paraId="37FAE4AE">
            <w:pPr>
              <w:keepNext w:val="0"/>
              <w:keepLines w:val="0"/>
              <w:widowControl/>
              <w:numPr>
                <w:ilvl w:val="0"/>
                <w:numId w:val="0"/>
              </w:numPr>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团队协作：</w:t>
            </w:r>
            <w:r>
              <w:rPr>
                <w:rFonts w:hint="eastAsia" w:ascii="仿宋" w:hAnsi="仿宋" w:eastAsia="仿宋" w:cs="仿宋"/>
                <w:color w:val="000000"/>
                <w:kern w:val="0"/>
                <w:sz w:val="21"/>
                <w:szCs w:val="21"/>
                <w:lang w:val="en-US" w:eastAsia="zh-CN" w:bidi="ar"/>
              </w:rPr>
              <w:t>培养团队合作、参与奉献、互帮互学精神</w:t>
            </w:r>
          </w:p>
        </w:tc>
      </w:tr>
      <w:tr w14:paraId="1AAFD4AB">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3C252534">
            <w:pPr>
              <w:pStyle w:val="13"/>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学生互评</w:t>
            </w:r>
          </w:p>
          <w:p w14:paraId="415752D6">
            <w:pPr>
              <w:pStyle w:val="13"/>
              <w:spacing w:line="360" w:lineRule="exact"/>
              <w:jc w:val="center"/>
              <w:rPr>
                <w:rFonts w:hint="default"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20分钟</w:t>
            </w:r>
          </w:p>
        </w:tc>
        <w:tc>
          <w:tcPr>
            <w:tcW w:w="2942" w:type="dxa"/>
            <w:noWrap w:val="0"/>
            <w:vAlign w:val="top"/>
          </w:tcPr>
          <w:p w14:paraId="6694E890">
            <w:pPr>
              <w:pStyle w:val="13"/>
              <w:spacing w:line="360" w:lineRule="exact"/>
              <w:jc w:val="both"/>
              <w:rPr>
                <w:rFonts w:hint="eastAsia" w:ascii="微软雅黑" w:hAnsi="微软雅黑" w:eastAsia="微软雅黑"/>
                <w:b/>
                <w:bCs/>
                <w:sz w:val="21"/>
                <w:szCs w:val="21"/>
                <w:lang w:val="en-US" w:eastAsia="zh-CN"/>
              </w:rPr>
            </w:pPr>
            <w:r>
              <w:rPr>
                <w:rFonts w:hint="eastAsia" w:ascii="微软雅黑" w:hAnsi="微软雅黑" w:eastAsia="微软雅黑"/>
                <w:sz w:val="21"/>
                <w:szCs w:val="21"/>
                <w:lang w:val="en-US" w:eastAsia="zh-CN"/>
              </w:rPr>
              <w:t>组织小组展示，引导其他小组提问，并提炼各方案的亮点，并选出最好作品。</w:t>
            </w:r>
          </w:p>
        </w:tc>
        <w:tc>
          <w:tcPr>
            <w:tcW w:w="3817" w:type="dxa"/>
            <w:noWrap w:val="0"/>
            <w:vAlign w:val="top"/>
          </w:tcPr>
          <w:p w14:paraId="143CA60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点评总结</w:t>
            </w:r>
            <w:r>
              <w:rPr>
                <w:rFonts w:hint="eastAsia" w:ascii="仿宋" w:hAnsi="仿宋" w:eastAsia="仿宋" w:cs="仿宋"/>
                <w:color w:val="000000"/>
                <w:kern w:val="0"/>
                <w:sz w:val="21"/>
                <w:szCs w:val="21"/>
                <w:lang w:val="en-US" w:eastAsia="zh-CN" w:bidi="ar"/>
              </w:rPr>
              <w:t>】</w:t>
            </w:r>
          </w:p>
          <w:p w14:paraId="1C1BE5BE">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教师点评时聚焦（1）吸引进店：通过数字化手段提升门店曝光与进店率。（2）品牌一致性：强化科技感与互动性，与线上商城视觉统一。（3）数据驱动：实时监测客流与互动行为，优化运营</w:t>
            </w:r>
            <w:r>
              <w:rPr>
                <w:rFonts w:hint="eastAsia" w:ascii="仿宋" w:hAnsi="仿宋" w:eastAsia="仿宋" w:cs="仿宋"/>
                <w:color w:val="000000"/>
                <w:kern w:val="0"/>
                <w:sz w:val="21"/>
                <w:szCs w:val="21"/>
                <w:lang w:val="en-US" w:eastAsia="zh-CN" w:bidi="ar"/>
              </w:rPr>
              <w:drawing>
                <wp:inline distT="0" distB="0" distL="114300" distR="114300">
                  <wp:extent cx="2272030" cy="1277620"/>
                  <wp:effectExtent l="0" t="0" r="13970" b="2540"/>
                  <wp:docPr id="24" name="图片 24" descr="门店外部设计图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门店外部设计图3"/>
                          <pic:cNvPicPr>
                            <a:picLocks noChangeAspect="1"/>
                          </pic:cNvPicPr>
                        </pic:nvPicPr>
                        <pic:blipFill>
                          <a:blip r:embed="rId10"/>
                          <a:stretch>
                            <a:fillRect/>
                          </a:stretch>
                        </pic:blipFill>
                        <pic:spPr>
                          <a:xfrm>
                            <a:off x="0" y="0"/>
                            <a:ext cx="2272030" cy="1277620"/>
                          </a:xfrm>
                          <a:prstGeom prst="rect">
                            <a:avLst/>
                          </a:prstGeom>
                        </pic:spPr>
                      </pic:pic>
                    </a:graphicData>
                  </a:graphic>
                </wp:inline>
              </w:drawing>
            </w:r>
          </w:p>
        </w:tc>
        <w:tc>
          <w:tcPr>
            <w:tcW w:w="2892" w:type="dxa"/>
            <w:noWrap w:val="0"/>
            <w:vAlign w:val="top"/>
          </w:tcPr>
          <w:p w14:paraId="4D7C0464">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作品展示</w:t>
            </w:r>
            <w:r>
              <w:rPr>
                <w:rFonts w:hint="eastAsia" w:ascii="仿宋" w:hAnsi="仿宋" w:eastAsia="仿宋" w:cs="仿宋"/>
                <w:color w:val="000000"/>
                <w:kern w:val="0"/>
                <w:sz w:val="21"/>
                <w:szCs w:val="21"/>
                <w:lang w:val="en-US" w:eastAsia="zh-CN" w:bidi="ar"/>
              </w:rPr>
              <w:t>】</w:t>
            </w:r>
          </w:p>
          <w:p w14:paraId="572BBE5B">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完善并提交最终版场景设计方案。展示方案，接受提问，反思设计的不足，特别是技术伦理</w:t>
            </w:r>
          </w:p>
          <w:p w14:paraId="111D8A6F">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参与评选</w:t>
            </w:r>
            <w:r>
              <w:rPr>
                <w:rFonts w:hint="eastAsia" w:ascii="仿宋" w:hAnsi="仿宋" w:eastAsia="仿宋" w:cs="仿宋"/>
                <w:color w:val="000000"/>
                <w:kern w:val="0"/>
                <w:sz w:val="21"/>
                <w:szCs w:val="21"/>
                <w:lang w:val="en-US" w:eastAsia="zh-CN" w:bidi="ar"/>
              </w:rPr>
              <w:t>】</w:t>
            </w:r>
          </w:p>
          <w:p w14:paraId="192005EB">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采用投票形式对所有作品进行评选</w:t>
            </w:r>
          </w:p>
          <w:p w14:paraId="575EFB7C">
            <w:pPr>
              <w:keepNext w:val="0"/>
              <w:keepLines w:val="0"/>
              <w:widowControl/>
              <w:suppressLineNumbers w:val="0"/>
              <w:jc w:val="left"/>
              <w:rPr>
                <w:rFonts w:hint="eastAsia" w:ascii="仿宋" w:hAnsi="仿宋" w:eastAsia="仿宋" w:cs="仿宋"/>
                <w:color w:val="000000"/>
                <w:kern w:val="0"/>
                <w:sz w:val="21"/>
                <w:szCs w:val="21"/>
                <w:lang w:val="en-US" w:eastAsia="zh-CN" w:bidi="ar"/>
              </w:rPr>
            </w:pPr>
          </w:p>
        </w:tc>
        <w:tc>
          <w:tcPr>
            <w:tcW w:w="3150" w:type="dxa"/>
            <w:noWrap w:val="0"/>
            <w:vAlign w:val="top"/>
          </w:tcPr>
          <w:p w14:paraId="4DFEC940">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 </w:t>
            </w:r>
          </w:p>
          <w:p w14:paraId="08E22F5B">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锻炼沟通与临场应变能力，在集体智慧中深化认知。 </w:t>
            </w:r>
          </w:p>
          <w:p w14:paraId="678FF819">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【思政融入】 </w:t>
            </w:r>
          </w:p>
          <w:p w14:paraId="3C4FF443">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kern w:val="2"/>
                <w:sz w:val="21"/>
                <w:szCs w:val="21"/>
                <w:lang w:val="en-US" w:eastAsia="zh-CN" w:bidi="ar-SA"/>
              </w:rPr>
              <w:t>科技创新：</w:t>
            </w:r>
            <w:r>
              <w:rPr>
                <w:rFonts w:hint="eastAsia" w:ascii="仿宋" w:hAnsi="仿宋" w:eastAsia="仿宋" w:cs="仿宋"/>
                <w:color w:val="000000"/>
                <w:kern w:val="0"/>
                <w:sz w:val="21"/>
                <w:szCs w:val="21"/>
                <w:lang w:val="en-US" w:eastAsia="zh-CN" w:bidi="ar"/>
              </w:rPr>
              <w:t>让学生体会技术创新推动零售业向高端化、智能化和绿色化发展的力量</w:t>
            </w:r>
          </w:p>
          <w:p w14:paraId="50D7868C">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kern w:val="2"/>
                <w:sz w:val="21"/>
                <w:szCs w:val="21"/>
                <w:lang w:val="en-US" w:eastAsia="zh-CN" w:bidi="ar-SA"/>
              </w:rPr>
              <w:t>公平竞争：</w:t>
            </w:r>
            <w:r>
              <w:rPr>
                <w:rFonts w:hint="eastAsia" w:ascii="仿宋" w:hAnsi="仿宋" w:eastAsia="仿宋" w:cs="仿宋"/>
                <w:color w:val="000000"/>
                <w:kern w:val="0"/>
                <w:sz w:val="21"/>
                <w:szCs w:val="21"/>
                <w:lang w:val="en-US" w:eastAsia="zh-CN" w:bidi="ar"/>
              </w:rPr>
              <w:t>营造公平竞争、相互学习的良好氛围。</w:t>
            </w:r>
          </w:p>
        </w:tc>
      </w:tr>
      <w:tr w14:paraId="5A5DC3BF">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203" w:type="dxa"/>
            <w:shd w:val="clear" w:color="auto" w:fill="C7DAF1"/>
            <w:noWrap w:val="0"/>
            <w:vAlign w:val="top"/>
          </w:tcPr>
          <w:p w14:paraId="01FBD7FD">
            <w:pPr>
              <w:pStyle w:val="13"/>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总结升华</w:t>
            </w:r>
          </w:p>
          <w:p w14:paraId="34A25620">
            <w:pPr>
              <w:pStyle w:val="13"/>
              <w:spacing w:line="360" w:lineRule="exact"/>
              <w:jc w:val="center"/>
              <w:rPr>
                <w:rFonts w:hint="eastAsia" w:ascii="微软雅黑" w:hAnsi="微软雅黑" w:eastAsia="微软雅黑"/>
                <w:b/>
                <w:bCs/>
                <w:color w:val="auto"/>
                <w:sz w:val="21"/>
                <w:szCs w:val="21"/>
                <w:lang w:val="en-US" w:eastAsia="zh-CN"/>
              </w:rPr>
            </w:pPr>
            <w:r>
              <w:rPr>
                <w:rFonts w:hint="eastAsia" w:ascii="微软雅黑" w:hAnsi="微软雅黑" w:eastAsia="微软雅黑"/>
                <w:b/>
                <w:bCs/>
                <w:color w:val="auto"/>
                <w:sz w:val="21"/>
                <w:szCs w:val="21"/>
                <w:lang w:val="en-US" w:eastAsia="zh-CN"/>
              </w:rPr>
              <w:t>15分钟</w:t>
            </w:r>
          </w:p>
        </w:tc>
        <w:tc>
          <w:tcPr>
            <w:tcW w:w="2942" w:type="dxa"/>
            <w:noWrap w:val="0"/>
            <w:vAlign w:val="top"/>
          </w:tcPr>
          <w:p w14:paraId="1CE9132A">
            <w:pPr>
              <w:pStyle w:val="13"/>
              <w:spacing w:line="360" w:lineRule="exact"/>
              <w:jc w:val="both"/>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提炼本课核心思想，将技能提升到价值观层面。布置具有挑战性和反思性的作业。</w:t>
            </w:r>
          </w:p>
        </w:tc>
        <w:tc>
          <w:tcPr>
            <w:tcW w:w="3817" w:type="dxa"/>
            <w:noWrap w:val="0"/>
            <w:vAlign w:val="top"/>
          </w:tcPr>
          <w:p w14:paraId="7AF2F432">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【课堂总结】</w:t>
            </w:r>
            <w:r>
              <w:rPr>
                <w:rFonts w:hint="eastAsia" w:ascii="仿宋" w:hAnsi="仿宋" w:eastAsia="仿宋" w:cs="仿宋"/>
                <w:i w:val="0"/>
                <w:iCs w:val="0"/>
                <w:caps w:val="0"/>
                <w:color w:val="0F1115"/>
                <w:spacing w:val="0"/>
                <w:sz w:val="21"/>
                <w:szCs w:val="21"/>
                <w:shd w:val="clear" w:fill="FFFFFF"/>
              </w:rPr>
              <w:br w:type="textWrapping"/>
            </w:r>
            <w:r>
              <w:rPr>
                <w:rFonts w:hint="eastAsia" w:ascii="仿宋" w:hAnsi="仿宋" w:eastAsia="仿宋" w:cs="仿宋"/>
                <w:color w:val="000000"/>
                <w:kern w:val="0"/>
                <w:sz w:val="21"/>
                <w:szCs w:val="21"/>
                <w:lang w:val="en-US" w:eastAsia="zh-CN" w:bidi="ar"/>
              </w:rPr>
              <w:t>总结“场景”的核心是对人的理解与尊重。 强调成功的零售是“心理学+空间设计+技术应用”的融合。</w:t>
            </w:r>
            <w:r>
              <w:rPr>
                <w:rFonts w:hint="eastAsia" w:ascii="仿宋" w:hAnsi="仿宋" w:eastAsia="仿宋" w:cs="仿宋"/>
                <w:i w:val="0"/>
                <w:iCs w:val="0"/>
                <w:caps w:val="0"/>
                <w:color w:val="0F1115"/>
                <w:spacing w:val="0"/>
                <w:sz w:val="21"/>
                <w:szCs w:val="21"/>
                <w:shd w:val="clear" w:fill="FFFFFF"/>
              </w:rPr>
              <w:br w:type="textWrapping"/>
            </w:r>
          </w:p>
        </w:tc>
        <w:tc>
          <w:tcPr>
            <w:tcW w:w="2892" w:type="dxa"/>
            <w:noWrap w:val="0"/>
            <w:vAlign w:val="top"/>
          </w:tcPr>
          <w:p w14:paraId="7D1CB069">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聆听总结，记录总结的重点内容。</w:t>
            </w:r>
          </w:p>
        </w:tc>
        <w:tc>
          <w:tcPr>
            <w:tcW w:w="3150" w:type="dxa"/>
            <w:noWrap w:val="0"/>
            <w:vAlign w:val="top"/>
          </w:tcPr>
          <w:p w14:paraId="2DAEC313">
            <w:pPr>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 </w:t>
            </w:r>
          </w:p>
          <w:p w14:paraId="089586B9">
            <w:pPr>
              <w:spacing w:line="360" w:lineRule="exact"/>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巩固学习成果，引导从“做事”到“做人”的深度思考。</w:t>
            </w:r>
          </w:p>
          <w:p w14:paraId="7132E14E">
            <w:pPr>
              <w:keepNext w:val="0"/>
              <w:keepLines w:val="0"/>
              <w:widowControl/>
              <w:suppressLineNumbers w:val="0"/>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i w:val="0"/>
                <w:iCs w:val="0"/>
                <w:caps w:val="0"/>
                <w:color w:val="0F1115"/>
                <w:spacing w:val="0"/>
                <w:sz w:val="21"/>
                <w:szCs w:val="21"/>
                <w:shd w:val="clear" w:fill="FFFFFF"/>
              </w:rPr>
              <w:t> </w:t>
            </w:r>
            <w:r>
              <w:rPr>
                <w:rFonts w:hint="eastAsia" w:ascii="仿宋" w:hAnsi="仿宋" w:eastAsia="仿宋" w:cs="仿宋"/>
                <w:b/>
                <w:bCs/>
                <w:color w:val="000000"/>
                <w:kern w:val="0"/>
                <w:sz w:val="21"/>
                <w:szCs w:val="21"/>
                <w:lang w:val="en-US" w:eastAsia="zh-CN" w:bidi="ar"/>
              </w:rPr>
              <w:t>【思政融入】</w:t>
            </w:r>
          </w:p>
          <w:p w14:paraId="03F452DD">
            <w:pPr>
              <w:keepNext w:val="0"/>
              <w:keepLines w:val="0"/>
              <w:widowControl/>
              <w:suppressLineNumbers w:val="0"/>
              <w:spacing w:line="360" w:lineRule="auto"/>
              <w:jc w:val="left"/>
              <w:rPr>
                <w:rFonts w:hint="eastAsia" w:ascii="仿宋" w:hAnsi="仿宋" w:eastAsia="仿宋" w:cs="仿宋"/>
                <w:i w:val="0"/>
                <w:iCs w:val="0"/>
                <w:caps w:val="0"/>
                <w:color w:val="0F1115"/>
                <w:spacing w:val="0"/>
                <w:sz w:val="21"/>
                <w:szCs w:val="21"/>
                <w:shd w:val="clear" w:fill="FFFFFF"/>
              </w:rPr>
            </w:pPr>
            <w:r>
              <w:rPr>
                <w:rFonts w:hint="eastAsia" w:ascii="仿宋" w:hAnsi="仿宋" w:eastAsia="仿宋" w:cs="仿宋"/>
                <w:b/>
                <w:bCs/>
                <w:color w:val="000000"/>
                <w:kern w:val="0"/>
                <w:sz w:val="21"/>
                <w:szCs w:val="21"/>
                <w:lang w:val="en-US" w:eastAsia="zh-CN" w:bidi="ar"/>
              </w:rPr>
              <w:t> </w:t>
            </w:r>
            <w:r>
              <w:rPr>
                <w:rFonts w:hint="eastAsia" w:ascii="仿宋" w:hAnsi="仿宋" w:eastAsia="仿宋" w:cs="仿宋"/>
                <w:b/>
                <w:bCs/>
                <w:kern w:val="2"/>
                <w:sz w:val="21"/>
                <w:szCs w:val="21"/>
                <w:lang w:val="en-US" w:eastAsia="zh-CN" w:bidi="ar-SA"/>
              </w:rPr>
              <w:t>以人为本：</w:t>
            </w:r>
            <w:r>
              <w:rPr>
                <w:rFonts w:hint="eastAsia" w:ascii="仿宋" w:hAnsi="仿宋" w:eastAsia="仿宋" w:cs="仿宋"/>
                <w:color w:val="000000"/>
                <w:kern w:val="0"/>
                <w:sz w:val="21"/>
                <w:szCs w:val="21"/>
                <w:lang w:val="en-US" w:eastAsia="zh-CN" w:bidi="ar"/>
              </w:rPr>
              <w:t>直接点明商业伦理与职业操守，实现价值引领的闭环。</w:t>
            </w:r>
          </w:p>
        </w:tc>
      </w:tr>
      <w:tr w14:paraId="2A0AA47A">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shd w:val="clear" w:color="auto" w:fill="C7DAF1"/>
            <w:noWrap w:val="0"/>
            <w:vAlign w:val="top"/>
          </w:tcPr>
          <w:p w14:paraId="76592E6D">
            <w:pPr>
              <w:adjustRightInd w:val="0"/>
              <w:snapToGrid w:val="0"/>
              <w:spacing w:line="360" w:lineRule="exact"/>
              <w:jc w:val="center"/>
              <w:rPr>
                <w:rFonts w:hint="eastAsia" w:ascii="仿宋" w:hAnsi="仿宋" w:eastAsia="仿宋" w:cs="仿宋"/>
                <w:color w:val="000000"/>
                <w:kern w:val="0"/>
                <w:sz w:val="21"/>
                <w:szCs w:val="21"/>
                <w:lang w:val="en-US" w:eastAsia="zh-CN" w:bidi="ar"/>
              </w:rPr>
            </w:pPr>
            <w:r>
              <w:rPr>
                <w:rFonts w:hint="eastAsia" w:ascii="仿宋" w:hAnsi="仿宋" w:eastAsia="仿宋" w:cs="仿宋"/>
                <w:b/>
                <w:color w:val="auto"/>
                <w:sz w:val="21"/>
                <w:szCs w:val="21"/>
                <w:lang w:val="en-US" w:eastAsia="zh-CN"/>
              </w:rPr>
              <w:t>课后</w:t>
            </w:r>
          </w:p>
        </w:tc>
      </w:tr>
      <w:tr w14:paraId="0BAF905D">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1226" w:hRule="atLeast"/>
          <w:jc w:val="center"/>
        </w:trPr>
        <w:tc>
          <w:tcPr>
            <w:tcW w:w="1203" w:type="dxa"/>
            <w:shd w:val="clear" w:color="auto" w:fill="C7DAF1"/>
            <w:noWrap w:val="0"/>
            <w:vAlign w:val="center"/>
          </w:tcPr>
          <w:p w14:paraId="31A61394">
            <w:pPr>
              <w:spacing w:line="360" w:lineRule="exact"/>
              <w:jc w:val="center"/>
              <w:rPr>
                <w:rFonts w:ascii="微软雅黑" w:hAnsi="微软雅黑" w:eastAsia="微软雅黑"/>
                <w:color w:val="auto"/>
                <w:kern w:val="0"/>
                <w:sz w:val="21"/>
                <w:szCs w:val="21"/>
              </w:rPr>
            </w:pPr>
            <w:r>
              <w:rPr>
                <w:rFonts w:hint="eastAsia" w:ascii="微软雅黑" w:hAnsi="微软雅黑" w:eastAsia="微软雅黑" w:cs="宋体"/>
                <w:b/>
                <w:bCs/>
                <w:color w:val="auto"/>
                <w:kern w:val="0"/>
                <w:sz w:val="21"/>
                <w:szCs w:val="21"/>
                <w:lang w:val="en-US" w:eastAsia="zh-CN" w:bidi="ar-SA"/>
              </w:rPr>
              <w:t>学以致用</w:t>
            </w:r>
          </w:p>
        </w:tc>
        <w:tc>
          <w:tcPr>
            <w:tcW w:w="2942" w:type="dxa"/>
            <w:noWrap w:val="0"/>
            <w:vAlign w:val="top"/>
          </w:tcPr>
          <w:p w14:paraId="0BCC3706">
            <w:pPr>
              <w:numPr>
                <w:ilvl w:val="0"/>
                <w:numId w:val="8"/>
              </w:numPr>
              <w:spacing w:line="360" w:lineRule="exact"/>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完成作业、测试</w:t>
            </w:r>
          </w:p>
          <w:p w14:paraId="4BD4463D">
            <w:pPr>
              <w:numPr>
                <w:ilvl w:val="0"/>
                <w:numId w:val="8"/>
              </w:numPr>
              <w:spacing w:line="360" w:lineRule="exact"/>
              <w:rPr>
                <w:rFonts w:hint="default"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课后实践</w:t>
            </w:r>
          </w:p>
        </w:tc>
        <w:tc>
          <w:tcPr>
            <w:tcW w:w="3817" w:type="dxa"/>
            <w:noWrap w:val="0"/>
            <w:vAlign w:val="top"/>
          </w:tcPr>
          <w:p w14:paraId="5A7112E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布置作业</w:t>
            </w:r>
            <w:r>
              <w:rPr>
                <w:rFonts w:hint="eastAsia" w:ascii="仿宋" w:hAnsi="仿宋" w:eastAsia="仿宋" w:cs="仿宋"/>
                <w:color w:val="000000"/>
                <w:kern w:val="0"/>
                <w:sz w:val="21"/>
                <w:szCs w:val="21"/>
                <w:lang w:val="en-US" w:eastAsia="zh-CN" w:bidi="ar"/>
              </w:rPr>
              <w:t>】</w:t>
            </w:r>
            <w:r>
              <w:rPr>
                <w:rFonts w:hint="eastAsia" w:ascii="仿宋" w:hAnsi="仿宋" w:eastAsia="仿宋" w:cs="仿宋"/>
                <w:i w:val="0"/>
                <w:iCs w:val="0"/>
                <w:caps w:val="0"/>
                <w:color w:val="0F1115"/>
                <w:spacing w:val="0"/>
                <w:sz w:val="21"/>
                <w:szCs w:val="21"/>
                <w:shd w:val="clear" w:fill="FFFFFF"/>
              </w:rPr>
              <w:br w:type="textWrapping"/>
            </w:r>
            <w:r>
              <w:rPr>
                <w:rFonts w:hint="eastAsia" w:ascii="仿宋" w:hAnsi="仿宋" w:eastAsia="仿宋" w:cs="仿宋"/>
                <w:color w:val="000000"/>
                <w:kern w:val="0"/>
                <w:sz w:val="21"/>
                <w:szCs w:val="21"/>
                <w:lang w:val="en-US" w:eastAsia="zh-CN" w:bidi="ar"/>
              </w:rPr>
              <w:t>1.通过学习平台发布、评价课后作业，反思此次教学任务</w:t>
            </w:r>
          </w:p>
          <w:p w14:paraId="57DBD1E4">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2.在线讨论：在环保与成本限制下，如何设计可循环利用、低能耗的智能门店外观？</w:t>
            </w:r>
          </w:p>
          <w:p w14:paraId="6CC7E288">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【组织实训】</w:t>
            </w:r>
          </w:p>
          <w:p w14:paraId="73DBA1AA">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1.发布实训素材</w:t>
            </w:r>
          </w:p>
          <w:p w14:paraId="4D846D68">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2.组织学生进行线下调研店铺外观并形成诊断报告</w:t>
            </w:r>
          </w:p>
          <w:p w14:paraId="5BAB7560">
            <w:pPr>
              <w:keepNext w:val="0"/>
              <w:keepLines w:val="0"/>
              <w:widowControl/>
              <w:suppressLineNumbers w:val="0"/>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【教师评价】</w:t>
            </w:r>
            <w:r>
              <w:rPr>
                <w:rFonts w:hint="eastAsia" w:ascii="仿宋" w:hAnsi="仿宋" w:eastAsia="仿宋" w:cs="仿宋"/>
                <w:color w:val="000000"/>
                <w:kern w:val="0"/>
                <w:sz w:val="21"/>
                <w:szCs w:val="21"/>
                <w:lang w:val="en-US" w:eastAsia="zh-CN" w:bidi="ar"/>
              </w:rPr>
              <w:t>教师对学生表现进行评价，利用智慧平台进行AI评价。</w:t>
            </w:r>
          </w:p>
          <w:p w14:paraId="7C47848F">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p>
        </w:tc>
        <w:tc>
          <w:tcPr>
            <w:tcW w:w="2892" w:type="dxa"/>
            <w:noWrap w:val="0"/>
            <w:vAlign w:val="top"/>
          </w:tcPr>
          <w:p w14:paraId="0DBE7250">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完成作业</w:t>
            </w:r>
            <w:r>
              <w:rPr>
                <w:rFonts w:hint="eastAsia" w:ascii="仿宋" w:hAnsi="仿宋" w:eastAsia="仿宋" w:cs="仿宋"/>
                <w:color w:val="000000"/>
                <w:kern w:val="0"/>
                <w:sz w:val="21"/>
                <w:szCs w:val="21"/>
                <w:lang w:val="en-US" w:eastAsia="zh-CN" w:bidi="ar"/>
              </w:rPr>
              <w:t>】</w:t>
            </w:r>
          </w:p>
          <w:p w14:paraId="2FD6C5C1">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 xml:space="preserve">完成线上课后测验、完成学习反思 </w:t>
            </w:r>
          </w:p>
          <w:p w14:paraId="2DE4D09D">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w:t>
            </w:r>
            <w:r>
              <w:rPr>
                <w:rFonts w:hint="eastAsia" w:ascii="仿宋" w:hAnsi="仿宋" w:eastAsia="仿宋" w:cs="仿宋"/>
                <w:b/>
                <w:bCs/>
                <w:color w:val="000000"/>
                <w:kern w:val="0"/>
                <w:sz w:val="21"/>
                <w:szCs w:val="21"/>
                <w:lang w:val="en-US" w:eastAsia="zh-CN" w:bidi="ar"/>
              </w:rPr>
              <w:t>课后实践</w:t>
            </w:r>
            <w:r>
              <w:rPr>
                <w:rFonts w:hint="eastAsia" w:ascii="仿宋" w:hAnsi="仿宋" w:eastAsia="仿宋" w:cs="仿宋"/>
                <w:color w:val="000000"/>
                <w:kern w:val="0"/>
                <w:sz w:val="21"/>
                <w:szCs w:val="21"/>
                <w:lang w:val="en-US" w:eastAsia="zh-CN" w:bidi="ar"/>
              </w:rPr>
              <w:t>】</w:t>
            </w:r>
          </w:p>
          <w:p w14:paraId="2731B466">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1.接收实训素材</w:t>
            </w:r>
          </w:p>
          <w:p w14:paraId="03269863">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2.进行线下调研，完成诊断报告</w:t>
            </w:r>
          </w:p>
          <w:p w14:paraId="245B9E5C">
            <w:pPr>
              <w:keepNext w:val="0"/>
              <w:keepLines w:val="0"/>
              <w:widowControl/>
              <w:suppressLineNumbers w:val="0"/>
              <w:jc w:val="left"/>
              <w:rPr>
                <w:rFonts w:hint="eastAsia" w:ascii="仿宋" w:hAnsi="仿宋" w:eastAsia="仿宋" w:cs="仿宋"/>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【学生互评】</w:t>
            </w:r>
            <w:r>
              <w:rPr>
                <w:rFonts w:hint="eastAsia" w:ascii="仿宋" w:hAnsi="仿宋" w:eastAsia="仿宋" w:cs="仿宋"/>
                <w:color w:val="000000"/>
                <w:kern w:val="0"/>
                <w:sz w:val="21"/>
                <w:szCs w:val="21"/>
                <w:lang w:val="en-US" w:eastAsia="zh-CN" w:bidi="ar"/>
              </w:rPr>
              <w:t>学生在平台互相评价</w:t>
            </w:r>
          </w:p>
          <w:p w14:paraId="0C87B2B4">
            <w:pPr>
              <w:keepNext w:val="0"/>
              <w:keepLines w:val="0"/>
              <w:widowControl/>
              <w:suppressLineNumbers w:val="0"/>
              <w:jc w:val="left"/>
              <w:rPr>
                <w:rFonts w:hint="eastAsia" w:ascii="仿宋" w:hAnsi="仿宋" w:eastAsia="仿宋" w:cs="仿宋"/>
                <w:color w:val="000000"/>
                <w:kern w:val="0"/>
                <w:sz w:val="21"/>
                <w:szCs w:val="21"/>
                <w:lang w:val="en-US" w:eastAsia="zh-CN" w:bidi="ar"/>
              </w:rPr>
            </w:pPr>
          </w:p>
        </w:tc>
        <w:tc>
          <w:tcPr>
            <w:tcW w:w="3150" w:type="dxa"/>
            <w:noWrap w:val="0"/>
            <w:vAlign w:val="top"/>
          </w:tcPr>
          <w:p w14:paraId="618E1C6A">
            <w:pPr>
              <w:spacing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b/>
                <w:bCs/>
                <w:color w:val="000000"/>
                <w:kern w:val="0"/>
                <w:sz w:val="21"/>
                <w:szCs w:val="21"/>
                <w:lang w:val="en-US" w:eastAsia="zh-CN" w:bidi="ar"/>
              </w:rPr>
              <w:t>【设计意图】 </w:t>
            </w:r>
          </w:p>
          <w:p w14:paraId="678B8BC1">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拓展学生能力，引导引导学生在“做中学、学中思、思中悟”，实现知行合一</w:t>
            </w:r>
          </w:p>
          <w:p w14:paraId="27CCAB30">
            <w:pPr>
              <w:pStyle w:val="16"/>
              <w:spacing w:before="51" w:line="360" w:lineRule="auto"/>
              <w:jc w:val="left"/>
              <w:rPr>
                <w:rFonts w:hint="eastAsia" w:ascii="仿宋" w:hAnsi="仿宋" w:eastAsia="仿宋" w:cs="仿宋"/>
                <w:b/>
                <w:bCs/>
                <w:color w:val="000000"/>
                <w:kern w:val="0"/>
                <w:sz w:val="21"/>
                <w:szCs w:val="21"/>
                <w:lang w:val="en-US" w:eastAsia="zh-CN" w:bidi="ar"/>
              </w:rPr>
            </w:pPr>
            <w:r>
              <w:rPr>
                <w:rFonts w:hint="eastAsia" w:ascii="仿宋" w:hAnsi="仿宋" w:eastAsia="仿宋" w:cs="仿宋"/>
                <w:i w:val="0"/>
                <w:iCs w:val="0"/>
                <w:caps w:val="0"/>
                <w:color w:val="0F1115"/>
                <w:spacing w:val="0"/>
                <w:sz w:val="21"/>
                <w:szCs w:val="21"/>
                <w:shd w:val="clear" w:fill="FFFFFF"/>
              </w:rPr>
              <w:t> </w:t>
            </w:r>
            <w:r>
              <w:rPr>
                <w:rFonts w:hint="eastAsia" w:ascii="仿宋" w:hAnsi="仿宋" w:eastAsia="仿宋" w:cs="仿宋"/>
                <w:b/>
                <w:bCs/>
                <w:color w:val="000000"/>
                <w:kern w:val="0"/>
                <w:sz w:val="21"/>
                <w:szCs w:val="21"/>
                <w:lang w:val="en-US" w:eastAsia="zh-CN" w:bidi="ar"/>
              </w:rPr>
              <w:t>【思政融入】</w:t>
            </w:r>
          </w:p>
          <w:p w14:paraId="66F7F1DE">
            <w:pPr>
              <w:pStyle w:val="16"/>
              <w:spacing w:before="51"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绿色环保：</w:t>
            </w:r>
            <w:r>
              <w:rPr>
                <w:rFonts w:hint="eastAsia" w:ascii="仿宋" w:hAnsi="仿宋" w:eastAsia="仿宋" w:cs="仿宋"/>
                <w:kern w:val="2"/>
                <w:sz w:val="21"/>
                <w:szCs w:val="21"/>
                <w:lang w:val="en-US" w:eastAsia="zh-CN" w:bidi="ar-SA"/>
              </w:rPr>
              <w:t>引导绿色低碳设计，培育 “环保节能、可持续发展” 的社会责任感</w:t>
            </w:r>
          </w:p>
          <w:p w14:paraId="11A24520">
            <w:pPr>
              <w:pStyle w:val="16"/>
              <w:spacing w:before="51" w:line="360" w:lineRule="auto"/>
              <w:jc w:val="left"/>
              <w:rPr>
                <w:rFonts w:hint="eastAsia" w:ascii="仿宋" w:hAnsi="仿宋" w:eastAsia="仿宋" w:cs="仿宋"/>
                <w:kern w:val="2"/>
                <w:sz w:val="21"/>
                <w:szCs w:val="21"/>
                <w:lang w:val="en-US" w:eastAsia="zh-CN" w:bidi="ar-SA"/>
              </w:rPr>
            </w:pPr>
            <w:r>
              <w:rPr>
                <w:rFonts w:hint="eastAsia" w:ascii="仿宋" w:hAnsi="仿宋" w:eastAsia="仿宋" w:cs="仿宋"/>
                <w:b/>
                <w:bCs/>
                <w:kern w:val="2"/>
                <w:sz w:val="21"/>
                <w:szCs w:val="21"/>
                <w:lang w:val="en-US" w:eastAsia="zh-CN" w:bidi="ar-SA"/>
              </w:rPr>
              <w:t>正确的学习观</w:t>
            </w:r>
            <w:r>
              <w:rPr>
                <w:rFonts w:hint="eastAsia" w:ascii="仿宋" w:hAnsi="仿宋" w:eastAsia="仿宋" w:cs="仿宋"/>
                <w:color w:val="000000"/>
                <w:kern w:val="0"/>
                <w:sz w:val="21"/>
                <w:szCs w:val="21"/>
                <w:lang w:val="en-US" w:eastAsia="zh-CN" w:bidi="ar"/>
              </w:rPr>
              <w:t>：理论+实践拓展学生能力，引导学生在“做中学、学中思、思中悟”，实现知行合一</w:t>
            </w:r>
          </w:p>
          <w:p w14:paraId="5F834A68">
            <w:pPr>
              <w:keepNext w:val="0"/>
              <w:keepLines w:val="0"/>
              <w:widowControl/>
              <w:suppressLineNumbers w:val="0"/>
              <w:spacing w:line="360" w:lineRule="auto"/>
              <w:jc w:val="left"/>
              <w:rPr>
                <w:rFonts w:hint="eastAsia" w:ascii="仿宋" w:hAnsi="仿宋" w:eastAsia="仿宋" w:cs="仿宋"/>
                <w:color w:val="000000"/>
                <w:kern w:val="0"/>
                <w:sz w:val="21"/>
                <w:szCs w:val="21"/>
                <w:lang w:val="en-US" w:eastAsia="zh-CN" w:bidi="ar"/>
              </w:rPr>
            </w:pPr>
          </w:p>
        </w:tc>
      </w:tr>
      <w:tr w14:paraId="206FC285">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shd w:val="clear" w:color="auto" w:fill="C7DAF1"/>
            <w:noWrap w:val="0"/>
            <w:vAlign w:val="center"/>
          </w:tcPr>
          <w:p w14:paraId="7D940B39">
            <w:pPr>
              <w:spacing w:line="360" w:lineRule="exact"/>
              <w:jc w:val="center"/>
              <w:rPr>
                <w:rFonts w:hint="default"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教学反思</w:t>
            </w:r>
          </w:p>
        </w:tc>
      </w:tr>
      <w:tr w14:paraId="56058778">
        <w:tblPrEx>
          <w:tblBorders>
            <w:top w:val="single" w:color="044D22" w:sz="4" w:space="0"/>
            <w:left w:val="single" w:color="044D22" w:sz="4" w:space="0"/>
            <w:bottom w:val="single" w:color="044D22" w:sz="4" w:space="0"/>
            <w:right w:val="single" w:color="044D22" w:sz="4" w:space="0"/>
            <w:insideH w:val="single" w:color="044D22" w:sz="4" w:space="0"/>
            <w:insideV w:val="single" w:color="044D22" w:sz="4" w:space="0"/>
          </w:tblBorders>
          <w:tblCellMar>
            <w:top w:w="0" w:type="dxa"/>
            <w:left w:w="108" w:type="dxa"/>
            <w:bottom w:w="0" w:type="dxa"/>
            <w:right w:w="108" w:type="dxa"/>
          </w:tblCellMar>
        </w:tblPrEx>
        <w:trPr>
          <w:trHeight w:val="670" w:hRule="atLeast"/>
          <w:jc w:val="center"/>
        </w:trPr>
        <w:tc>
          <w:tcPr>
            <w:tcW w:w="14004" w:type="dxa"/>
            <w:gridSpan w:val="5"/>
            <w:noWrap w:val="0"/>
            <w:vAlign w:val="center"/>
          </w:tcPr>
          <w:p w14:paraId="61F80097">
            <w:pPr>
              <w:spacing w:line="360" w:lineRule="exact"/>
              <w:rPr>
                <w:rFonts w:hint="eastAsia" w:ascii="微软雅黑" w:hAnsi="微软雅黑" w:eastAsia="微软雅黑"/>
                <w:kern w:val="0"/>
                <w:sz w:val="21"/>
                <w:szCs w:val="21"/>
                <w:lang w:eastAsia="zh-CN"/>
              </w:rPr>
            </w:pPr>
            <w:r>
              <w:rPr>
                <w:rFonts w:hint="eastAsia" w:ascii="微软雅黑" w:hAnsi="微软雅黑" w:eastAsia="微软雅黑"/>
                <w:kern w:val="0"/>
                <w:sz w:val="21"/>
                <w:szCs w:val="21"/>
                <w:lang w:val="en-US" w:eastAsia="zh-CN"/>
              </w:rPr>
              <w:t>一、</w:t>
            </w:r>
            <w:r>
              <w:rPr>
                <w:rFonts w:hint="eastAsia" w:ascii="微软雅黑" w:hAnsi="微软雅黑" w:eastAsia="微软雅黑"/>
                <w:kern w:val="0"/>
                <w:sz w:val="21"/>
                <w:szCs w:val="21"/>
              </w:rPr>
              <w:t>教学</w:t>
            </w:r>
            <w:r>
              <w:rPr>
                <w:rFonts w:hint="eastAsia" w:ascii="微软雅黑" w:hAnsi="微软雅黑" w:eastAsia="微软雅黑"/>
                <w:kern w:val="0"/>
                <w:sz w:val="21"/>
                <w:szCs w:val="21"/>
                <w:lang w:eastAsia="zh-CN"/>
              </w:rPr>
              <w:t>效果</w:t>
            </w:r>
          </w:p>
          <w:p w14:paraId="349ECE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项目驱动有效激发了学生的学习主动性，AI工具的应用提升了教学效果。通过本节课程的学习，学生在以下几个方面有了显著效果：（1）知识技能：从学生提交的设计方案来看，学生对新技术、新理念的综合应用能力显著提升，有了78% 的设计方案融入了绿色材料 、节能提示。（2）职业素养： 在方案中普遍体现出数据合规、绿色环保、用户体验至上的意识，实现了思政教育的“盐溶于水”、职业素养内化于心。（3）学习成果丰硕： 产生了多份具备较高价值的设计方案。</w:t>
            </w:r>
          </w:p>
          <w:p w14:paraId="26392438">
            <w:pPr>
              <w:spacing w:line="360" w:lineRule="auto"/>
              <w:rPr>
                <w:rFonts w:hint="eastAsia" w:ascii="微软雅黑" w:hAnsi="微软雅黑" w:eastAsia="微软雅黑"/>
                <w:kern w:val="0"/>
                <w:sz w:val="21"/>
                <w:szCs w:val="21"/>
              </w:rPr>
            </w:pPr>
            <w:r>
              <w:rPr>
                <w:rFonts w:hint="eastAsia" w:ascii="微软雅黑" w:hAnsi="微软雅黑" w:eastAsia="微软雅黑"/>
                <w:kern w:val="0"/>
                <w:sz w:val="21"/>
                <w:szCs w:val="21"/>
              </w:rPr>
              <w:t>二、存在问题与改进建议</w:t>
            </w:r>
          </w:p>
          <w:p w14:paraId="724EFA4F">
            <w:pPr>
              <w:spacing w:line="360" w:lineRule="auto"/>
              <w:rPr>
                <w:rFonts w:hint="eastAsia" w:ascii="微软雅黑" w:hAnsi="微软雅黑" w:eastAsia="微软雅黑"/>
                <w:kern w:val="0"/>
                <w:sz w:val="21"/>
                <w:szCs w:val="21"/>
                <w:lang w:val="en-US" w:eastAsia="zh-CN"/>
              </w:rPr>
            </w:pPr>
            <w:r>
              <w:rPr>
                <w:rFonts w:hint="eastAsia" w:ascii="仿宋" w:hAnsi="仿宋" w:eastAsia="仿宋" w:cs="仿宋"/>
                <w:color w:val="000000"/>
                <w:kern w:val="0"/>
                <w:sz w:val="24"/>
                <w:szCs w:val="24"/>
                <w:lang w:val="en-US" w:eastAsia="zh-CN" w:bidi="ar"/>
              </w:rPr>
              <w:t>1</w:t>
            </w:r>
            <w:r>
              <w:rPr>
                <w:rFonts w:hint="eastAsia" w:ascii="微软雅黑" w:hAnsi="微软雅黑" w:eastAsia="微软雅黑"/>
                <w:kern w:val="0"/>
                <w:sz w:val="21"/>
                <w:szCs w:val="21"/>
                <w:lang w:val="en-US" w:eastAsia="zh-CN"/>
              </w:rPr>
              <w:t>.存在的问题：</w:t>
            </w:r>
          </w:p>
          <w:p w14:paraId="400E3B67">
            <w:pPr>
              <w:spacing w:line="360" w:lineRule="auto"/>
              <w:rPr>
                <w:rFonts w:hint="default"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（1）学生方面：部分学生AI工具应用能力参差不齐，作品差距较大，有些学生过度依赖AI，缺少了独立思考的能力。</w:t>
            </w:r>
          </w:p>
          <w:p w14:paraId="3FD44883">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（2）教师方面：智慧教学平台的思政接入点需要亟须扩充，教师跨学科的能力需要继续提升。</w:t>
            </w:r>
          </w:p>
          <w:p w14:paraId="35214291">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2.建议：</w:t>
            </w:r>
          </w:p>
          <w:p w14:paraId="66EE8D4E">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（1）开设AI工具应用工作坊，提升学生数字素养</w:t>
            </w:r>
          </w:p>
          <w:p w14:paraId="6A637D5D">
            <w:pPr>
              <w:spacing w:line="360" w:lineRule="auto"/>
              <w:rPr>
                <w:rFonts w:hint="eastAsia" w:ascii="微软雅黑" w:hAnsi="微软雅黑" w:eastAsia="微软雅黑"/>
                <w:kern w:val="0"/>
                <w:sz w:val="21"/>
                <w:szCs w:val="21"/>
                <w:lang w:val="en-US" w:eastAsia="zh-CN"/>
              </w:rPr>
            </w:pPr>
            <w:r>
              <w:rPr>
                <w:rFonts w:hint="eastAsia" w:ascii="微软雅黑" w:hAnsi="微软雅黑" w:eastAsia="微软雅黑"/>
                <w:kern w:val="0"/>
                <w:sz w:val="21"/>
                <w:szCs w:val="21"/>
                <w:lang w:val="en-US" w:eastAsia="zh-CN"/>
              </w:rPr>
              <w:t>（2）需建设更完善的“企业案例库”与“思政元素地图”，提高教师企业资源整合与跨学科协作能力。</w:t>
            </w:r>
          </w:p>
        </w:tc>
      </w:tr>
    </w:tbl>
    <w:p w14:paraId="6735649A"/>
    <w:p w14:paraId="11764A6F">
      <w:pPr>
        <w:ind w:left="420" w:leftChars="200"/>
      </w:pPr>
    </w:p>
    <w:p w14:paraId="47C3ACAB">
      <w:pPr>
        <w:ind w:left="420" w:leftChars="200"/>
      </w:pPr>
    </w:p>
    <w:p w14:paraId="551387CE"/>
    <w:sectPr>
      <w:footerReference r:id="rId5" w:type="default"/>
      <w:pgSz w:w="16838" w:h="11906" w:orient="landscape"/>
      <w:pgMar w:top="567" w:right="283" w:bottom="567" w:left="283" w:header="851" w:footer="992" w:gutter="0"/>
      <w:pgBorders>
        <w:top w:val="none" w:sz="0" w:space="0"/>
        <w:left w:val="none" w:sz="0" w:space="0"/>
        <w:bottom w:val="none" w:sz="0" w:space="0"/>
        <w:right w:val="none" w:sz="0" w:space="0"/>
      </w:pgBorders>
      <w:pgNumType w:start="1"/>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CAA3EB-DDC6-4C98-BDA4-E4C02F35EF7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B68AFD0B-20B1-4B4D-AD2B-A1D6D3D007F5}"/>
  </w:font>
  <w:font w:name="微软雅黑">
    <w:panose1 w:val="020B0503020204020204"/>
    <w:charset w:val="86"/>
    <w:family w:val="swiss"/>
    <w:pitch w:val="default"/>
    <w:sig w:usb0="80000287" w:usb1="280F3C52" w:usb2="00000016" w:usb3="00000000" w:csb0="0004001F" w:csb1="00000000"/>
    <w:embedRegular r:id="rId3" w:fontKey="{E314E7C8-5D9A-4294-B41D-9D44510506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44822">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B9372B">
                          <w:pPr>
                            <w:pStyle w:val="4"/>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9B9372B">
                    <w:pPr>
                      <w:pStyle w:val="4"/>
                      <w:jc w:val="center"/>
                    </w:pPr>
                  </w:p>
                </w:txbxContent>
              </v:textbox>
            </v:shape>
          </w:pict>
        </mc:Fallback>
      </mc:AlternateContent>
    </w:r>
  </w:p>
  <w:p w14:paraId="788ECD0C">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9F83">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FAA357">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73FAA357">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285038">
                          <w:pPr>
                            <w:pStyle w:val="4"/>
                            <w:jc w:val="cente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54285038">
                    <w:pPr>
                      <w:pStyle w:val="4"/>
                      <w:jc w:val="center"/>
                    </w:pPr>
                  </w:p>
                </w:txbxContent>
              </v:textbox>
            </v:shape>
          </w:pict>
        </mc:Fallback>
      </mc:AlternateContent>
    </w:r>
  </w:p>
  <w:p w14:paraId="421B15A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AA9B">
    <w:pPr>
      <w:pStyle w:val="5"/>
      <w:pBdr>
        <w:bottom w:val="none" w:color="auto" w:sz="0" w:space="1"/>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DE436"/>
    <w:multiLevelType w:val="singleLevel"/>
    <w:tmpl w:val="AB4DE436"/>
    <w:lvl w:ilvl="0" w:tentative="0">
      <w:start w:val="1"/>
      <w:numFmt w:val="decimal"/>
      <w:lvlText w:val="%1."/>
      <w:lvlJc w:val="left"/>
      <w:pPr>
        <w:tabs>
          <w:tab w:val="left" w:pos="312"/>
        </w:tabs>
      </w:pPr>
    </w:lvl>
  </w:abstractNum>
  <w:abstractNum w:abstractNumId="1">
    <w:nsid w:val="B5BE81FA"/>
    <w:multiLevelType w:val="singleLevel"/>
    <w:tmpl w:val="B5BE81FA"/>
    <w:lvl w:ilvl="0" w:tentative="0">
      <w:start w:val="1"/>
      <w:numFmt w:val="decimal"/>
      <w:lvlText w:val="%1."/>
      <w:lvlJc w:val="left"/>
      <w:pPr>
        <w:tabs>
          <w:tab w:val="left" w:pos="312"/>
        </w:tabs>
      </w:pPr>
    </w:lvl>
  </w:abstractNum>
  <w:abstractNum w:abstractNumId="2">
    <w:nsid w:val="E3473D27"/>
    <w:multiLevelType w:val="singleLevel"/>
    <w:tmpl w:val="E3473D27"/>
    <w:lvl w:ilvl="0" w:tentative="0">
      <w:start w:val="1"/>
      <w:numFmt w:val="decimal"/>
      <w:lvlText w:val="%1."/>
      <w:lvlJc w:val="left"/>
      <w:pPr>
        <w:tabs>
          <w:tab w:val="left" w:pos="312"/>
        </w:tabs>
      </w:pPr>
    </w:lvl>
  </w:abstractNum>
  <w:abstractNum w:abstractNumId="3">
    <w:nsid w:val="FF158AED"/>
    <w:multiLevelType w:val="singleLevel"/>
    <w:tmpl w:val="FF158AED"/>
    <w:lvl w:ilvl="0" w:tentative="0">
      <w:start w:val="1"/>
      <w:numFmt w:val="decimal"/>
      <w:lvlText w:val="%1."/>
      <w:lvlJc w:val="left"/>
      <w:pPr>
        <w:tabs>
          <w:tab w:val="left" w:pos="312"/>
        </w:tabs>
      </w:pPr>
    </w:lvl>
  </w:abstractNum>
  <w:abstractNum w:abstractNumId="4">
    <w:nsid w:val="03DA91FE"/>
    <w:multiLevelType w:val="singleLevel"/>
    <w:tmpl w:val="03DA91FE"/>
    <w:lvl w:ilvl="0" w:tentative="0">
      <w:start w:val="1"/>
      <w:numFmt w:val="decimal"/>
      <w:lvlText w:val="%1."/>
      <w:lvlJc w:val="left"/>
      <w:pPr>
        <w:tabs>
          <w:tab w:val="left" w:pos="312"/>
        </w:tabs>
      </w:pPr>
    </w:lvl>
  </w:abstractNum>
  <w:abstractNum w:abstractNumId="5">
    <w:nsid w:val="32D32091"/>
    <w:multiLevelType w:val="singleLevel"/>
    <w:tmpl w:val="32D32091"/>
    <w:lvl w:ilvl="0" w:tentative="0">
      <w:start w:val="1"/>
      <w:numFmt w:val="decimal"/>
      <w:lvlText w:val="%1."/>
      <w:lvlJc w:val="left"/>
      <w:pPr>
        <w:tabs>
          <w:tab w:val="left" w:pos="312"/>
        </w:tabs>
      </w:pPr>
    </w:lvl>
  </w:abstractNum>
  <w:abstractNum w:abstractNumId="6">
    <w:nsid w:val="5C804D76"/>
    <w:multiLevelType w:val="singleLevel"/>
    <w:tmpl w:val="5C804D76"/>
    <w:lvl w:ilvl="0" w:tentative="0">
      <w:start w:val="1"/>
      <w:numFmt w:val="decimal"/>
      <w:lvlText w:val="%1."/>
      <w:lvlJc w:val="left"/>
      <w:pPr>
        <w:tabs>
          <w:tab w:val="left" w:pos="312"/>
        </w:tabs>
      </w:pPr>
    </w:lvl>
  </w:abstractNum>
  <w:abstractNum w:abstractNumId="7">
    <w:nsid w:val="6F881A20"/>
    <w:multiLevelType w:val="singleLevel"/>
    <w:tmpl w:val="6F881A20"/>
    <w:lvl w:ilvl="0" w:tentative="0">
      <w:start w:val="1"/>
      <w:numFmt w:val="decimal"/>
      <w:lvlText w:val="%1."/>
      <w:lvlJc w:val="left"/>
      <w:pPr>
        <w:tabs>
          <w:tab w:val="left" w:pos="312"/>
        </w:tabs>
        <w:ind w:left="105" w:leftChars="0" w:firstLine="0" w:firstLineChars="0"/>
      </w:pPr>
    </w:lvl>
  </w:abstractNum>
  <w:num w:numId="1">
    <w:abstractNumId w:val="2"/>
  </w:num>
  <w:num w:numId="2">
    <w:abstractNumId w:val="1"/>
  </w:num>
  <w:num w:numId="3">
    <w:abstractNumId w:val="0"/>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B6C27"/>
    <w:rsid w:val="037B2E44"/>
    <w:rsid w:val="0C880C59"/>
    <w:rsid w:val="12F2507E"/>
    <w:rsid w:val="16F750AD"/>
    <w:rsid w:val="19EE0799"/>
    <w:rsid w:val="2393546F"/>
    <w:rsid w:val="2B84158C"/>
    <w:rsid w:val="2E2F6D2F"/>
    <w:rsid w:val="35B7131C"/>
    <w:rsid w:val="362D5E70"/>
    <w:rsid w:val="4509631E"/>
    <w:rsid w:val="454B0501"/>
    <w:rsid w:val="4B6B6C27"/>
    <w:rsid w:val="52CB6777"/>
    <w:rsid w:val="56877A37"/>
    <w:rsid w:val="591E01E8"/>
    <w:rsid w:val="59CF3D17"/>
    <w:rsid w:val="70C04FE9"/>
    <w:rsid w:val="7C7D0AA4"/>
    <w:rsid w:val="7D680EA1"/>
    <w:rsid w:val="7DFA7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Autospacing="1" w:afterAutospacing="1"/>
      <w:outlineLvl w:val="1"/>
    </w:pPr>
    <w:rPr>
      <w:rFonts w:hint="eastAsia" w:ascii="宋体" w:hAnsi="宋体" w:eastAsia="宋体" w:cs="Times New Roman"/>
      <w:b/>
      <w:sz w:val="36"/>
      <w:szCs w:val="36"/>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rPr>
      <w:sz w:val="24"/>
    </w:rPr>
  </w:style>
  <w:style w:type="paragraph" w:styleId="7">
    <w:name w:val="Body Text First Indent 2"/>
    <w:basedOn w:val="3"/>
    <w:unhideWhenUsed/>
    <w:qFormat/>
    <w:uiPriority w:val="99"/>
    <w:pPr>
      <w:spacing w:after="0" w:line="400" w:lineRule="exact"/>
      <w:ind w:left="0" w:leftChars="0" w:firstLine="420" w:firstLineChars="200"/>
    </w:pPr>
    <w:rPr>
      <w:rFonts w:ascii="Times New Roman" w:hAnsi="Times New Roman" w:eastAsia="宋体" w:cs="Arial"/>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
    <w:name w:val="List Paragraph"/>
    <w:basedOn w:val="1"/>
    <w:qFormat/>
    <w:uiPriority w:val="34"/>
    <w:pPr>
      <w:ind w:firstLine="420" w:firstLineChars="200"/>
    </w:p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4686</Words>
  <Characters>4839</Characters>
  <Lines>0</Lines>
  <Paragraphs>0</Paragraphs>
  <TotalTime>0</TotalTime>
  <ScaleCrop>false</ScaleCrop>
  <LinksUpToDate>false</LinksUpToDate>
  <CharactersWithSpaces>4879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2025-11-25T13:04:00Z</dcterms:created>
  <dc:creator>锦</dc:creator>
  <cp:lastModifiedBy>锦</cp:lastModifiedBy>
  <dcterms:modified xsi:type="dcterms:W3CDTF">2026-03-06T06:50:19Z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15FCF3D90AA24ED88726664B7BFDA070_13</vt:lpwstr>
  </property>
  <property fmtid="{D5CDD505-2E9C-101B-9397-08002B2CF9AE}" pid="4" name="KSOTemplateDocerSaveRecord">
    <vt:lpwstr>eyJoZGlkIjoiZWMwNTQ5ZDQzNmE1YzJmOGQ0ZTEwMDc3OTFjYWE1MzEiLCJ1c2VySWQiOiIyMzY4NzkzODYifQ==</vt:lpwstr>
  </property>
</Properties>
</file>