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C5A5" w14:textId="77777777" w:rsidR="003C7CC9" w:rsidRDefault="003C7CC9">
      <w:pPr>
        <w:spacing w:line="79" w:lineRule="exact"/>
        <w:rPr>
          <w:rFonts w:hint="eastAsia"/>
          <w:sz w:val="6"/>
          <w:szCs w:val="6"/>
        </w:rPr>
      </w:pPr>
    </w:p>
    <w:p w14:paraId="3F2E2814" w14:textId="77777777" w:rsidR="003C7CC9" w:rsidRDefault="003C7CC9">
      <w:pPr>
        <w:spacing w:line="1" w:lineRule="exact"/>
        <w:rPr>
          <w:rFonts w:hint="eastAsia"/>
        </w:rPr>
        <w:sectPr w:rsidR="003C7CC9">
          <w:headerReference w:type="default" r:id="rId7"/>
          <w:pgSz w:w="11900" w:h="16840"/>
          <w:pgMar w:top="1393" w:right="1034" w:bottom="1676" w:left="1660" w:header="0" w:footer="3" w:gutter="0"/>
          <w:pgNumType w:start="1"/>
          <w:cols w:space="720"/>
          <w:noEndnote/>
          <w:docGrid w:linePitch="360"/>
        </w:sectPr>
      </w:pPr>
    </w:p>
    <w:p w14:paraId="68C458A3" w14:textId="77777777" w:rsidR="003C7CC9" w:rsidRDefault="00000000">
      <w:pPr>
        <w:pStyle w:val="30"/>
        <w:shd w:val="clear" w:color="auto" w:fill="auto"/>
        <w:rPr>
          <w:rFonts w:hint="eastAsia"/>
        </w:rPr>
      </w:pPr>
      <w:r>
        <w:rPr>
          <w:rFonts w:ascii="Times New Roman" w:eastAsia="Times New Roman" w:hAnsi="Times New Roman" w:cs="Times New Roman"/>
          <w:lang w:val="en-US" w:bidi="en-US"/>
        </w:rPr>
        <w:t>1.8</w:t>
      </w:r>
      <w:r>
        <w:t>智慧物流</w:t>
      </w:r>
    </w:p>
    <w:p w14:paraId="4F894918" w14:textId="77777777" w:rsidR="003C7CC9" w:rsidRDefault="00000000">
      <w:pPr>
        <w:pStyle w:val="a6"/>
        <w:shd w:val="clear" w:color="auto" w:fill="auto"/>
        <w:rPr>
          <w:rFonts w:hint="eastAsia"/>
          <w:sz w:val="24"/>
          <w:szCs w:val="24"/>
        </w:rPr>
      </w:pPr>
      <w:r>
        <w:rPr>
          <w:rFonts w:ascii="黑体" w:eastAsia="黑体" w:hAnsi="黑体" w:cs="黑体"/>
          <w:b w:val="0"/>
          <w:bCs w:val="0"/>
          <w:sz w:val="24"/>
          <w:szCs w:val="24"/>
        </w:rPr>
        <w:t>单元教学设计内容（</w:t>
      </w:r>
      <w:r>
        <w:t>或教案、讲义，格式自行设计</w:t>
      </w:r>
      <w:r>
        <w:rPr>
          <w:rFonts w:ascii="黑体" w:eastAsia="黑体" w:hAnsi="黑体" w:cs="黑体"/>
          <w:b w:val="0"/>
          <w:bCs w:val="0"/>
          <w:sz w:val="24"/>
          <w:szCs w:val="24"/>
        </w:rPr>
        <w:t>）</w:t>
      </w:r>
    </w:p>
    <w:tbl>
      <w:tblPr>
        <w:tblOverlap w:val="never"/>
        <w:tblW w:w="92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2458"/>
        <w:gridCol w:w="2554"/>
        <w:gridCol w:w="965"/>
        <w:gridCol w:w="1867"/>
      </w:tblGrid>
      <w:tr w:rsidR="003C7CC9" w14:paraId="18C4A282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5FC6D" w14:textId="77777777" w:rsidR="003C7CC9" w:rsidRDefault="00000000">
            <w:pPr>
              <w:pStyle w:val="a8"/>
              <w:shd w:val="clear" w:color="auto" w:fill="auto"/>
              <w:tabs>
                <w:tab w:val="left" w:pos="629"/>
              </w:tabs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课</w:t>
            </w:r>
            <w:r>
              <w:rPr>
                <w:b/>
                <w:bCs/>
              </w:rPr>
              <w:tab/>
              <w:t>题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1D237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智慧物流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A620B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学时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2692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3C7CC9" w14:paraId="10A03F3C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B0541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学情分析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57903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540"/>
              <w:jc w:val="both"/>
              <w:rPr>
                <w:rFonts w:hint="eastAsia"/>
              </w:rPr>
            </w:pPr>
            <w:r>
              <w:t>同学们己经对仓储配送中心的功能、选址、内部设置、设备选择等内容有了很 好的学习与掌握，对于仓储有了新的认识，同时，同学们在生活中己经切实体验过 智慧物流给我大家的便利性，但是智慧物流的具体内容又缺乏全面的认识，所以本 次课智慧物流是同学们熟悉有陌生的并且感兴趣的内容</w:t>
            </w:r>
          </w:p>
        </w:tc>
      </w:tr>
      <w:tr w:rsidR="003C7CC9" w14:paraId="6FCCC799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9DC9" w14:textId="77777777" w:rsidR="003C7CC9" w:rsidRDefault="003C7CC9">
            <w:pPr>
              <w:rPr>
                <w:rFonts w:hint="eastAsia"/>
                <w:sz w:val="10"/>
                <w:szCs w:val="10"/>
                <w:lang w:eastAsia="zh-C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022AE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知识目标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F2E06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能力目标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57A97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素质目标</w:t>
            </w:r>
          </w:p>
        </w:tc>
      </w:tr>
      <w:tr w:rsidR="003C7CC9" w14:paraId="3FEC266D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14:paraId="1E122322" w14:textId="77777777" w:rsidR="003C7CC9" w:rsidRDefault="00000000">
            <w:pPr>
              <w:pStyle w:val="a8"/>
              <w:shd w:val="clear" w:color="auto" w:fill="auto"/>
              <w:spacing w:before="260"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教学目标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A8E38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0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智慧物流概念 智慧物流设备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EBD08" w14:textId="77777777" w:rsidR="003C7CC9" w:rsidRDefault="00000000">
            <w:pPr>
              <w:pStyle w:val="a8"/>
              <w:shd w:val="clear" w:color="auto" w:fill="auto"/>
              <w:spacing w:line="319" w:lineRule="exact"/>
              <w:ind w:firstLine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了解智慧物流的主要 内容</w:t>
            </w:r>
          </w:p>
          <w:p w14:paraId="05F6A8B6" w14:textId="77777777" w:rsidR="003C7CC9" w:rsidRDefault="00000000">
            <w:pPr>
              <w:pStyle w:val="a8"/>
              <w:shd w:val="clear" w:color="auto" w:fill="auto"/>
              <w:spacing w:line="319" w:lineRule="exact"/>
              <w:ind w:firstLine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掌握智慧仓储的主要 内容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3088F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</w:t>
            </w:r>
            <w:proofErr w:type="gramStart"/>
            <w:r>
              <w:rPr>
                <w:rFonts w:ascii="MingLiU" w:eastAsia="MingLiU" w:hAnsi="MingLiU" w:cs="MingLiU"/>
                <w:sz w:val="22"/>
                <w:szCs w:val="22"/>
              </w:rPr>
              <w:t>学生职场素质</w:t>
            </w:r>
            <w:proofErr w:type="gramEnd"/>
          </w:p>
          <w:p w14:paraId="095C49DE" w14:textId="77777777" w:rsidR="003C7CC9" w:rsidRDefault="00000000">
            <w:pPr>
              <w:pStyle w:val="a8"/>
              <w:shd w:val="clear" w:color="auto" w:fill="auto"/>
              <w:spacing w:line="331" w:lineRule="exact"/>
              <w:ind w:firstLine="0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培养学生绿色物流的理 念</w:t>
            </w:r>
          </w:p>
          <w:p w14:paraId="348A7D0D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培养学生团队合作精神</w:t>
            </w:r>
          </w:p>
        </w:tc>
      </w:tr>
      <w:tr w:rsidR="003C7CC9" w14:paraId="6B1B7E74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B011B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教学重点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65D06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t>智慧物流的应用</w:t>
            </w:r>
          </w:p>
        </w:tc>
      </w:tr>
      <w:tr w:rsidR="003C7CC9" w14:paraId="4ADC83FA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F08BA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教学难点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804A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t>智慧物流的应用</w:t>
            </w:r>
          </w:p>
        </w:tc>
      </w:tr>
      <w:tr w:rsidR="0088160B" w14:paraId="48683823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6E0BA" w14:textId="139DD6B6" w:rsidR="0088160B" w:rsidRDefault="0088160B" w:rsidP="0088160B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教学方法和手段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3223" w14:textId="2942B679" w:rsidR="0088160B" w:rsidRDefault="0088160B" w:rsidP="0088160B">
            <w:pPr>
              <w:pStyle w:val="a8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面授法、案例分析法、任务引导</w:t>
            </w:r>
          </w:p>
        </w:tc>
      </w:tr>
      <w:tr w:rsidR="0088160B" w14:paraId="6CCFEC30" w14:textId="77777777" w:rsidTr="0088160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E853B" w14:textId="7F5EF5D4" w:rsidR="0088160B" w:rsidRDefault="0088160B" w:rsidP="0088160B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教学资源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2591" w14:textId="7909B6DB" w:rsidR="0088160B" w:rsidRDefault="0088160B" w:rsidP="0088160B">
            <w:pPr>
              <w:pStyle w:val="a8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教材、相关案例、网络资料</w:t>
            </w:r>
          </w:p>
        </w:tc>
      </w:tr>
    </w:tbl>
    <w:p w14:paraId="08BFF9A5" w14:textId="77777777" w:rsidR="003C7CC9" w:rsidRDefault="003C7CC9">
      <w:pPr>
        <w:spacing w:after="139" w:line="1" w:lineRule="exact"/>
        <w:rPr>
          <w:rFonts w:hint="eastAsia"/>
          <w:lang w:eastAsia="zh-CN"/>
        </w:rPr>
      </w:pPr>
    </w:p>
    <w:p w14:paraId="2E87FCC8" w14:textId="77777777" w:rsidR="0088160B" w:rsidRDefault="0088160B" w:rsidP="0088160B">
      <w:pPr>
        <w:pStyle w:val="a8"/>
        <w:shd w:val="clear" w:color="auto" w:fill="auto"/>
        <w:spacing w:after="400" w:line="240" w:lineRule="auto"/>
        <w:jc w:val="center"/>
        <w:rPr>
          <w:rFonts w:ascii="MingLiU" w:eastAsiaTheme="minorEastAsia" w:hAnsi="MingLiU" w:cs="MingLiU"/>
          <w:b/>
          <w:bCs/>
          <w:sz w:val="30"/>
          <w:szCs w:val="30"/>
        </w:rPr>
      </w:pPr>
      <w:bookmarkStart w:id="0" w:name="OLE_LINK2"/>
      <w:r>
        <w:rPr>
          <w:rFonts w:ascii="MingLiU" w:eastAsia="MingLiU" w:hAnsi="MingLiU" w:cs="MingLiU"/>
          <w:b/>
          <w:bCs/>
          <w:sz w:val="30"/>
          <w:szCs w:val="30"/>
        </w:rPr>
        <w:t>教学内容</w:t>
      </w:r>
      <w:r w:rsidRPr="00DE31CE">
        <w:rPr>
          <w:rFonts w:ascii="MingLiU" w:eastAsia="MingLiU" w:hAnsi="MingLiU" w:cs="MingLiU" w:hint="eastAsia"/>
          <w:b/>
          <w:bCs/>
          <w:sz w:val="30"/>
          <w:szCs w:val="30"/>
        </w:rPr>
        <w:t>及时间分配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00"/>
        <w:gridCol w:w="4589"/>
      </w:tblGrid>
      <w:tr w:rsidR="0088160B" w14:paraId="27BA11F4" w14:textId="77777777" w:rsidTr="00045458">
        <w:tc>
          <w:tcPr>
            <w:tcW w:w="4600" w:type="dxa"/>
          </w:tcPr>
          <w:p w14:paraId="31F94851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bookmarkStart w:id="1" w:name="OLE_LINK1"/>
            <w:r w:rsidRPr="00DB2D5F"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教学内容</w:t>
            </w:r>
          </w:p>
        </w:tc>
        <w:tc>
          <w:tcPr>
            <w:tcW w:w="4589" w:type="dxa"/>
          </w:tcPr>
          <w:p w14:paraId="43582617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 w:rsidRPr="00DB2D5F"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时间（分钟）</w:t>
            </w:r>
          </w:p>
        </w:tc>
      </w:tr>
      <w:tr w:rsidR="0088160B" w14:paraId="05B25847" w14:textId="77777777" w:rsidTr="00045458">
        <w:tc>
          <w:tcPr>
            <w:tcW w:w="4600" w:type="dxa"/>
          </w:tcPr>
          <w:p w14:paraId="284F9010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 w:rsidRPr="00DB2D5F"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任务导入</w:t>
            </w:r>
          </w:p>
        </w:tc>
        <w:tc>
          <w:tcPr>
            <w:tcW w:w="4589" w:type="dxa"/>
          </w:tcPr>
          <w:p w14:paraId="0F568829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15</w:t>
            </w:r>
          </w:p>
        </w:tc>
      </w:tr>
      <w:tr w:rsidR="0088160B" w14:paraId="5357A623" w14:textId="77777777" w:rsidTr="00045458">
        <w:tc>
          <w:tcPr>
            <w:tcW w:w="4600" w:type="dxa"/>
          </w:tcPr>
          <w:p w14:paraId="25F144EE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 w:rsidRPr="00DB2D5F"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知识学习</w:t>
            </w:r>
          </w:p>
        </w:tc>
        <w:tc>
          <w:tcPr>
            <w:tcW w:w="4589" w:type="dxa"/>
          </w:tcPr>
          <w:p w14:paraId="33EE2D96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25</w:t>
            </w:r>
          </w:p>
        </w:tc>
      </w:tr>
      <w:tr w:rsidR="0088160B" w14:paraId="12BEF2CC" w14:textId="77777777" w:rsidTr="00045458">
        <w:tc>
          <w:tcPr>
            <w:tcW w:w="4600" w:type="dxa"/>
          </w:tcPr>
          <w:p w14:paraId="648D73F7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 w:rsidRPr="00DB2D5F"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任务实施</w:t>
            </w:r>
          </w:p>
        </w:tc>
        <w:tc>
          <w:tcPr>
            <w:tcW w:w="4589" w:type="dxa"/>
          </w:tcPr>
          <w:p w14:paraId="21A6B01C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40</w:t>
            </w:r>
          </w:p>
        </w:tc>
      </w:tr>
      <w:tr w:rsidR="0088160B" w14:paraId="2D98F6B8" w14:textId="77777777" w:rsidTr="00045458">
        <w:tc>
          <w:tcPr>
            <w:tcW w:w="4600" w:type="dxa"/>
          </w:tcPr>
          <w:p w14:paraId="427540AB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 w:rsidRPr="00DB2D5F"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总结</w:t>
            </w:r>
          </w:p>
        </w:tc>
        <w:tc>
          <w:tcPr>
            <w:tcW w:w="4589" w:type="dxa"/>
          </w:tcPr>
          <w:p w14:paraId="273EC1AE" w14:textId="77777777" w:rsidR="0088160B" w:rsidRPr="00DB2D5F" w:rsidRDefault="0088160B" w:rsidP="00045458">
            <w:pPr>
              <w:pStyle w:val="a8"/>
              <w:shd w:val="clear" w:color="auto" w:fill="auto"/>
              <w:spacing w:line="240" w:lineRule="auto"/>
              <w:jc w:val="center"/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10</w:t>
            </w:r>
          </w:p>
        </w:tc>
      </w:tr>
      <w:bookmarkEnd w:id="1"/>
    </w:tbl>
    <w:p w14:paraId="603DC7C2" w14:textId="77777777" w:rsidR="0088160B" w:rsidRPr="00DE31CE" w:rsidRDefault="0088160B" w:rsidP="0088160B">
      <w:pPr>
        <w:pStyle w:val="a8"/>
        <w:shd w:val="clear" w:color="auto" w:fill="auto"/>
        <w:spacing w:after="400" w:line="240" w:lineRule="auto"/>
        <w:jc w:val="center"/>
        <w:rPr>
          <w:rFonts w:eastAsiaTheme="minorEastAsia" w:hint="eastAsia"/>
          <w:sz w:val="30"/>
          <w:szCs w:val="30"/>
        </w:rPr>
      </w:pPr>
    </w:p>
    <w:bookmarkEnd w:id="0"/>
    <w:p w14:paraId="68A37B52" w14:textId="77777777" w:rsidR="003C7CC9" w:rsidRDefault="00000000">
      <w:pPr>
        <w:pStyle w:val="1"/>
        <w:shd w:val="clear" w:color="auto" w:fill="auto"/>
        <w:spacing w:after="60" w:line="240" w:lineRule="auto"/>
        <w:ind w:firstLine="0"/>
        <w:rPr>
          <w:rFonts w:hint="eastAsia"/>
        </w:rPr>
      </w:pPr>
      <w:r>
        <w:rPr>
          <w:b/>
          <w:bCs/>
        </w:rPr>
        <w:t>任务导入</w:t>
      </w:r>
    </w:p>
    <w:p w14:paraId="62BEFA90" w14:textId="77777777" w:rsidR="003C7CC9" w:rsidRDefault="00000000">
      <w:pPr>
        <w:pStyle w:val="1"/>
        <w:shd w:val="clear" w:color="auto" w:fill="auto"/>
        <w:spacing w:line="240" w:lineRule="auto"/>
        <w:ind w:firstLine="0"/>
        <w:rPr>
          <w:rFonts w:hint="eastAsia"/>
        </w:rPr>
      </w:pPr>
      <w:r>
        <w:t>观看视频</w:t>
      </w:r>
    </w:p>
    <w:p w14:paraId="539F573B" w14:textId="77777777" w:rsidR="003C7CC9" w:rsidRDefault="00000000">
      <w:pPr>
        <w:pStyle w:val="52"/>
        <w:keepNext/>
        <w:keepLines/>
        <w:shd w:val="clear" w:color="auto" w:fill="auto"/>
        <w:tabs>
          <w:tab w:val="left" w:pos="590"/>
        </w:tabs>
        <w:rPr>
          <w:rFonts w:hint="eastAsia"/>
        </w:rPr>
      </w:pPr>
      <w:bookmarkStart w:id="2" w:name="bookmark2"/>
      <w:bookmarkStart w:id="3" w:name="bookmark3"/>
      <w:r>
        <w:rPr>
          <w:rFonts w:ascii="Arial" w:eastAsia="Arial" w:hAnsi="Arial" w:cs="Arial"/>
          <w:i/>
          <w:iCs/>
          <w:sz w:val="54"/>
          <w:szCs w:val="54"/>
          <w:lang w:val="en-US" w:eastAsia="en-US" w:bidi="en-US"/>
        </w:rPr>
        <w:lastRenderedPageBreak/>
        <w:t>T</w:t>
      </w:r>
      <w:r>
        <w:rPr>
          <w:lang w:val="en-US" w:eastAsia="en-US" w:bidi="en-US"/>
        </w:rPr>
        <w:tab/>
      </w:r>
      <w:r>
        <w:t>京东的智慧物流系统</w:t>
      </w:r>
      <w:bookmarkEnd w:id="2"/>
      <w:bookmarkEnd w:id="3"/>
    </w:p>
    <w:p w14:paraId="22E24202" w14:textId="77777777" w:rsidR="003C7CC9" w:rsidRDefault="00000000">
      <w:pPr>
        <w:spacing w:line="1" w:lineRule="exact"/>
        <w:rPr>
          <w:rFonts w:hint="eastAsia"/>
        </w:rPr>
      </w:pPr>
      <w:r>
        <w:rPr>
          <w:noProof/>
        </w:rPr>
        <w:drawing>
          <wp:anchor distT="190500" distB="731520" distL="0" distR="0" simplePos="0" relativeHeight="125829378" behindDoc="0" locked="0" layoutInCell="1" allowOverlap="1" wp14:anchorId="1B82E2C6" wp14:editId="07428F83">
            <wp:simplePos x="0" y="0"/>
            <wp:positionH relativeFrom="page">
              <wp:posOffset>2652395</wp:posOffset>
            </wp:positionH>
            <wp:positionV relativeFrom="paragraph">
              <wp:posOffset>190500</wp:posOffset>
            </wp:positionV>
            <wp:extent cx="1012190" cy="389890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21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7850" distB="0" distL="0" distR="0" simplePos="0" relativeHeight="125829379" behindDoc="0" locked="0" layoutInCell="1" allowOverlap="1" wp14:anchorId="1F88564E" wp14:editId="4C63AD46">
            <wp:simplePos x="0" y="0"/>
            <wp:positionH relativeFrom="page">
              <wp:posOffset>1073785</wp:posOffset>
            </wp:positionH>
            <wp:positionV relativeFrom="paragraph">
              <wp:posOffset>577850</wp:posOffset>
            </wp:positionV>
            <wp:extent cx="5815330" cy="737870"/>
            <wp:effectExtent l="0" t="0" r="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15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B1CD1" w14:textId="77777777" w:rsidR="003C7CC9" w:rsidRDefault="00000000">
      <w:pPr>
        <w:pStyle w:val="1"/>
        <w:shd w:val="clear" w:color="auto" w:fill="auto"/>
        <w:spacing w:line="240" w:lineRule="auto"/>
        <w:ind w:firstLine="440"/>
        <w:rPr>
          <w:rFonts w:hint="eastAsia"/>
        </w:rPr>
      </w:pPr>
      <w:r>
        <w:rPr>
          <w:rFonts w:ascii="MingLiU" w:eastAsia="MingLiU" w:hAnsi="MingLiU" w:cs="MingLiU"/>
          <w:sz w:val="54"/>
          <w:szCs w:val="54"/>
          <w:lang w:val="en-US" w:eastAsia="en-US" w:bidi="en-US"/>
        </w:rPr>
        <w:t>•</w:t>
      </w:r>
      <w:r>
        <w:t>观看视频回答</w:t>
      </w:r>
    </w:p>
    <w:p w14:paraId="0E5D72D1" w14:textId="77777777" w:rsidR="003C7CC9" w:rsidRDefault="00000000">
      <w:pPr>
        <w:pStyle w:val="1"/>
        <w:numPr>
          <w:ilvl w:val="0"/>
          <w:numId w:val="1"/>
        </w:numPr>
        <w:shd w:val="clear" w:color="auto" w:fill="auto"/>
        <w:tabs>
          <w:tab w:val="left" w:pos="794"/>
        </w:tabs>
        <w:spacing w:line="240" w:lineRule="auto"/>
        <w:ind w:firstLine="440"/>
        <w:rPr>
          <w:rFonts w:hint="eastAsia"/>
        </w:rPr>
      </w:pPr>
      <w:r>
        <w:rPr>
          <w:rFonts w:ascii="Times New Roman" w:eastAsia="Times New Roman" w:hAnsi="Times New Roman" w:cs="Times New Roman"/>
        </w:rPr>
        <w:t>1</w:t>
      </w:r>
      <w:r>
        <w:t>、视频中的机器人在干什么？</w:t>
      </w:r>
    </w:p>
    <w:p w14:paraId="320A7D31" w14:textId="77777777" w:rsidR="003C7CC9" w:rsidRDefault="00000000">
      <w:pPr>
        <w:pStyle w:val="1"/>
        <w:numPr>
          <w:ilvl w:val="0"/>
          <w:numId w:val="1"/>
        </w:numPr>
        <w:shd w:val="clear" w:color="auto" w:fill="auto"/>
        <w:tabs>
          <w:tab w:val="left" w:pos="794"/>
        </w:tabs>
        <w:spacing w:line="240" w:lineRule="auto"/>
        <w:ind w:firstLine="440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>
        <w:t>、目前我国智慧物流的应用程度怎么样？</w:t>
      </w:r>
    </w:p>
    <w:p w14:paraId="57717C4B" w14:textId="77777777" w:rsidR="003C7CC9" w:rsidRDefault="00000000">
      <w:pPr>
        <w:pStyle w:val="24"/>
        <w:numPr>
          <w:ilvl w:val="0"/>
          <w:numId w:val="1"/>
        </w:numPr>
        <w:shd w:val="clear" w:color="auto" w:fill="auto"/>
        <w:tabs>
          <w:tab w:val="left" w:pos="794"/>
        </w:tabs>
      </w:pPr>
      <w:r>
        <w:t>..\</w:t>
      </w:r>
      <w:r>
        <w:rPr>
          <w:rFonts w:ascii="宋体" w:eastAsia="宋体" w:hAnsi="宋体" w:cs="宋体"/>
        </w:rPr>
        <w:t>资料</w:t>
      </w:r>
      <w:r>
        <w:t>\</w:t>
      </w:r>
      <w:r>
        <w:rPr>
          <w:rFonts w:ascii="宋体" w:eastAsia="宋体" w:hAnsi="宋体" w:cs="宋体"/>
        </w:rPr>
        <w:t>智慧物流</w:t>
      </w:r>
      <w:r>
        <w:rPr>
          <w:lang w:val="en-US" w:eastAsia="en-US" w:bidi="en-US"/>
        </w:rPr>
        <w:t>.mp4</w:t>
      </w:r>
    </w:p>
    <w:p w14:paraId="37BA2BA1" w14:textId="77777777" w:rsidR="003C7CC9" w:rsidRDefault="00000000">
      <w:pPr>
        <w:pStyle w:val="1"/>
        <w:shd w:val="clear" w:color="auto" w:fill="auto"/>
        <w:spacing w:after="80" w:line="240" w:lineRule="auto"/>
        <w:ind w:firstLine="440"/>
        <w:rPr>
          <w:rFonts w:hint="eastAsia"/>
        </w:rPr>
      </w:pPr>
      <w:r>
        <w:rPr>
          <w:b/>
          <w:bCs/>
        </w:rPr>
        <w:t>说起智能你会想到什么？</w:t>
      </w:r>
    </w:p>
    <w:p w14:paraId="7C2885EB" w14:textId="77777777" w:rsidR="003C7CC9" w:rsidRDefault="00000000">
      <w:pPr>
        <w:pStyle w:val="1"/>
        <w:shd w:val="clear" w:color="auto" w:fill="auto"/>
        <w:tabs>
          <w:tab w:val="left" w:pos="1717"/>
        </w:tabs>
        <w:spacing w:after="80" w:line="240" w:lineRule="auto"/>
        <w:ind w:firstLine="440"/>
        <w:rPr>
          <w:rFonts w:hint="eastAsia"/>
        </w:rPr>
      </w:pPr>
      <w:r>
        <w:t>机器人？</w:t>
      </w:r>
      <w:r>
        <w:tab/>
        <w:t>遥控？</w:t>
      </w:r>
    </w:p>
    <w:p w14:paraId="39A67EAF" w14:textId="77777777" w:rsidR="003C7CC9" w:rsidRDefault="00000000">
      <w:pPr>
        <w:pStyle w:val="1"/>
        <w:shd w:val="clear" w:color="auto" w:fill="auto"/>
        <w:tabs>
          <w:tab w:val="left" w:pos="1980"/>
        </w:tabs>
        <w:spacing w:after="80" w:line="240" w:lineRule="auto"/>
        <w:ind w:firstLine="540"/>
        <w:rPr>
          <w:rFonts w:hint="eastAsia"/>
        </w:rPr>
      </w:pPr>
      <w:r>
        <w:t>自动化？</w:t>
      </w:r>
      <w:r>
        <w:tab/>
        <w:t>计算机？</w:t>
      </w:r>
    </w:p>
    <w:p w14:paraId="4356D238" w14:textId="77777777" w:rsidR="003C7CC9" w:rsidRDefault="00000000">
      <w:pPr>
        <w:pStyle w:val="1"/>
        <w:shd w:val="clear" w:color="auto" w:fill="auto"/>
        <w:spacing w:after="80" w:line="240" w:lineRule="auto"/>
        <w:ind w:firstLine="760"/>
        <w:rPr>
          <w:rFonts w:hint="eastAsia"/>
        </w:rPr>
      </w:pPr>
      <w:r>
        <w:t>简洁？ 迅速？</w:t>
      </w:r>
    </w:p>
    <w:p w14:paraId="74CB9598" w14:textId="77777777" w:rsidR="003C7CC9" w:rsidRDefault="00000000">
      <w:pPr>
        <w:pStyle w:val="1"/>
        <w:shd w:val="clear" w:color="auto" w:fill="auto"/>
        <w:spacing w:after="80" w:line="240" w:lineRule="auto"/>
        <w:ind w:firstLine="440"/>
        <w:rPr>
          <w:rFonts w:hint="eastAsia"/>
        </w:rPr>
      </w:pPr>
      <w:r>
        <w:t>精准？ 高端？</w:t>
      </w:r>
    </w:p>
    <w:p w14:paraId="4136CD99" w14:textId="77777777" w:rsidR="003C7CC9" w:rsidRDefault="00000000">
      <w:pPr>
        <w:pStyle w:val="1"/>
        <w:shd w:val="clear" w:color="auto" w:fill="auto"/>
        <w:tabs>
          <w:tab w:val="left" w:pos="2499"/>
        </w:tabs>
        <w:spacing w:after="80" w:line="240" w:lineRule="auto"/>
        <w:ind w:firstLine="200"/>
        <w:rPr>
          <w:rFonts w:hint="eastAsia"/>
        </w:rPr>
      </w:pPr>
      <w:r>
        <w:t>省力？ 方便？</w:t>
      </w:r>
      <w:r>
        <w:tab/>
        <w:t>科技?</w:t>
      </w:r>
      <w:r>
        <w:br w:type="page"/>
      </w:r>
    </w:p>
    <w:p w14:paraId="6E7A3747" w14:textId="77777777" w:rsidR="003C7CC9" w:rsidRDefault="00000000">
      <w:pPr>
        <w:pStyle w:val="1"/>
        <w:shd w:val="clear" w:color="auto" w:fill="auto"/>
        <w:spacing w:line="314" w:lineRule="exact"/>
        <w:ind w:firstLine="0"/>
        <w:rPr>
          <w:rFonts w:hint="eastAsia"/>
        </w:rPr>
      </w:pPr>
      <w:r>
        <w:rPr>
          <w:b/>
          <w:bCs/>
        </w:rPr>
        <w:lastRenderedPageBreak/>
        <w:t>知识学习</w:t>
      </w:r>
    </w:p>
    <w:p w14:paraId="61A790AF" w14:textId="77777777" w:rsidR="003C7CC9" w:rsidRDefault="00000000">
      <w:pPr>
        <w:pStyle w:val="1"/>
        <w:shd w:val="clear" w:color="auto" w:fill="auto"/>
        <w:spacing w:line="314" w:lineRule="exact"/>
        <w:ind w:firstLine="440"/>
        <w:jc w:val="both"/>
        <w:rPr>
          <w:rFonts w:hint="eastAsia"/>
        </w:rPr>
      </w:pPr>
      <w:r>
        <w:t>据牛津大学副教授迈克尔</w:t>
      </w:r>
      <w:r>
        <w:rPr>
          <w:lang w:val="en-US" w:bidi="en-US"/>
        </w:rPr>
        <w:t>•</w:t>
      </w:r>
      <w:r>
        <w:t>奥斯本对美国</w:t>
      </w:r>
      <w:r>
        <w:rPr>
          <w:rFonts w:ascii="Times New Roman" w:eastAsia="Times New Roman" w:hAnsi="Times New Roman" w:cs="Times New Roman"/>
        </w:rPr>
        <w:t>702</w:t>
      </w:r>
      <w:r>
        <w:t>份工作进行测评，分析称在可预见的未来，</w:t>
      </w:r>
      <w:r>
        <w:rPr>
          <w:rFonts w:ascii="Times New Roman" w:eastAsia="Times New Roman" w:hAnsi="Times New Roman" w:cs="Times New Roman"/>
        </w:rPr>
        <w:t xml:space="preserve">47% </w:t>
      </w:r>
      <w:r>
        <w:t>的工作将被计算机和机器人取代。其中，饭店和餐饮服务行业中</w:t>
      </w:r>
      <w:r>
        <w:rPr>
          <w:rFonts w:ascii="Times New Roman" w:eastAsia="Times New Roman" w:hAnsi="Times New Roman" w:cs="Times New Roman"/>
        </w:rPr>
        <w:t>87%</w:t>
      </w:r>
      <w:r>
        <w:t>的劳动力“极有可能”被机器 人取代</w:t>
      </w:r>
      <w:r>
        <w:rPr>
          <w:rFonts w:ascii="Times New Roman" w:eastAsia="Times New Roman" w:hAnsi="Times New Roman" w:cs="Times New Roman"/>
        </w:rPr>
        <w:t>;</w:t>
      </w:r>
      <w:r>
        <w:t>其次是交通运输和仓储行业，</w:t>
      </w:r>
      <w:r>
        <w:rPr>
          <w:rFonts w:ascii="Times New Roman" w:eastAsia="Times New Roman" w:hAnsi="Times New Roman" w:cs="Times New Roman"/>
        </w:rPr>
        <w:t>75%</w:t>
      </w:r>
      <w:r>
        <w:t>的员工面临被取代的风险。这是</w:t>
      </w:r>
      <w:r>
        <w:rPr>
          <w:rFonts w:ascii="Times New Roman" w:eastAsia="Times New Roman" w:hAnsi="Times New Roman" w:cs="Times New Roman"/>
        </w:rPr>
        <w:t>2015</w:t>
      </w:r>
      <w:r>
        <w:t>年的数据调研，相 信这个数据随着时间的推移也将持续上升。因为，“机器代人”的时代正在慢慢到来，关于机器人 送餐、机器人炒菜、机器人写新闻稿、机器人做销售员、机器人酒店前台和机器人银行大堂的新闻 也常见于网端。从长远的角落来看，机器人综合应用成本不仅少于单个人工成本，同时工作效率也 会更加高效和精准。</w:t>
      </w:r>
    </w:p>
    <w:p w14:paraId="74666702" w14:textId="77777777" w:rsidR="003C7CC9" w:rsidRDefault="00000000">
      <w:pPr>
        <w:pStyle w:val="1"/>
        <w:shd w:val="clear" w:color="auto" w:fill="auto"/>
        <w:spacing w:line="314" w:lineRule="exact"/>
        <w:ind w:firstLine="440"/>
        <w:jc w:val="both"/>
        <w:rPr>
          <w:rFonts w:hint="eastAsia"/>
        </w:rPr>
      </w:pPr>
      <w:r>
        <w:t>当然，机器人只是智能的一个小小表现形式……</w:t>
      </w:r>
    </w:p>
    <w:p w14:paraId="178AA4FA" w14:textId="77777777" w:rsidR="003C7CC9" w:rsidRDefault="00000000">
      <w:pPr>
        <w:pStyle w:val="1"/>
        <w:shd w:val="clear" w:color="auto" w:fill="auto"/>
        <w:spacing w:line="314" w:lineRule="exact"/>
        <w:ind w:firstLine="0"/>
        <w:rPr>
          <w:rFonts w:hint="eastAsia"/>
        </w:rPr>
      </w:pPr>
      <w:r>
        <w:rPr>
          <w:b/>
          <w:bCs/>
        </w:rPr>
        <w:t>智能仓储系统</w:t>
      </w:r>
    </w:p>
    <w:p w14:paraId="3CE7B801" w14:textId="77777777" w:rsidR="003C7CC9" w:rsidRDefault="00000000">
      <w:pPr>
        <w:pStyle w:val="1"/>
        <w:shd w:val="clear" w:color="auto" w:fill="auto"/>
        <w:spacing w:line="314" w:lineRule="exact"/>
        <w:ind w:firstLine="440"/>
        <w:jc w:val="both"/>
        <w:rPr>
          <w:rFonts w:hint="eastAsia"/>
        </w:rPr>
      </w:pPr>
      <w:r>
        <w:t>智能仓储系统是由立体货架、有轨巷道堆垛机、</w:t>
      </w:r>
      <w:proofErr w:type="gramStart"/>
      <w:r>
        <w:t>岀</w:t>
      </w:r>
      <w:proofErr w:type="gramEnd"/>
      <w:r>
        <w:t>入库输送系统、信息识别系统、自动控制系 统、计算机监控系统、计算机管理系统以及其他辅助设备组成的智能化系统。综合了自动化控制、 自动输送、场前自动分拣及场内自动输送，通过货物自动录入、管理和查验货物信息的软件平台， 实现仓库内货物的物理运动及信息管理的自动化及智能化。系统采用一流的集成化物流理念设计， 通过先进的控制、总线、通讯和信息技术应用，协调各类设备动作实现自动</w:t>
      </w:r>
      <w:proofErr w:type="gramStart"/>
      <w:r>
        <w:t>岀</w:t>
      </w:r>
      <w:proofErr w:type="gramEnd"/>
      <w:r>
        <w:t>入库作业。</w:t>
      </w:r>
    </w:p>
    <w:p w14:paraId="208AC626" w14:textId="77777777" w:rsidR="003C7CC9" w:rsidRDefault="00000000">
      <w:pPr>
        <w:pStyle w:val="1"/>
        <w:shd w:val="clear" w:color="auto" w:fill="auto"/>
        <w:spacing w:line="314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b/>
          <w:bCs/>
        </w:rPr>
        <w:t>、射频识别</w:t>
      </w:r>
    </w:p>
    <w:p w14:paraId="06E053BC" w14:textId="77777777" w:rsidR="003C7CC9" w:rsidRDefault="00000000">
      <w:pPr>
        <w:pStyle w:val="1"/>
        <w:shd w:val="clear" w:color="auto" w:fill="auto"/>
        <w:spacing w:after="640" w:line="314" w:lineRule="exact"/>
        <w:ind w:firstLine="0"/>
        <w:jc w:val="both"/>
        <w:rPr>
          <w:rFonts w:hint="eastAsia"/>
        </w:rPr>
      </w:pPr>
      <w:r>
        <w:t>射频识别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lang w:val="en-US" w:bidi="en-US"/>
        </w:rPr>
        <w:t>RFID</w:t>
      </w:r>
      <w:r>
        <w:rPr>
          <w:rFonts w:ascii="Times New Roman" w:eastAsia="Times New Roman" w:hAnsi="Times New Roman" w:cs="Times New Roman"/>
        </w:rPr>
        <w:t>)</w:t>
      </w:r>
      <w:r>
        <w:t>是一种无线通信技术，可以通过无线电讯号识别特定目标并读写相关数据，而无需 识别系统与特定目标之间建立机械或者光学接触。</w:t>
      </w:r>
    </w:p>
    <w:p w14:paraId="66F9020D" w14:textId="77777777" w:rsidR="003C7CC9" w:rsidRDefault="00000000">
      <w:pPr>
        <w:pStyle w:val="32"/>
        <w:keepNext/>
        <w:keepLines/>
        <w:shd w:val="clear" w:color="auto" w:fill="auto"/>
        <w:rPr>
          <w:rFonts w:hint="eastAsia"/>
          <w:sz w:val="50"/>
          <w:szCs w:val="50"/>
        </w:rPr>
      </w:pPr>
      <w:bookmarkStart w:id="4" w:name="bookmark4"/>
      <w:bookmarkStart w:id="5" w:name="bookmark5"/>
      <w:proofErr w:type="gramStart"/>
      <w:r>
        <w:rPr>
          <w:u w:val="none"/>
        </w:rPr>
        <w:t>彳</w:t>
      </w:r>
      <w:r>
        <w:t>区曲救乔</w:t>
      </w:r>
      <w:r>
        <w:rPr>
          <w:u w:val="none"/>
        </w:rPr>
        <w:t>冠卜</w:t>
      </w:r>
      <w:r>
        <w:rPr>
          <w:color w:val="787878"/>
        </w:rPr>
        <w:t>丑</w:t>
      </w:r>
      <w:r>
        <w:t>位憧</w:t>
      </w:r>
      <w:proofErr w:type="gramEnd"/>
      <w:r>
        <w:rPr>
          <w:u w:val="none"/>
        </w:rPr>
        <w:t>球</w:t>
      </w:r>
      <w:r>
        <w:rPr>
          <w:rFonts w:ascii="Arial" w:eastAsia="Arial" w:hAnsi="Arial" w:cs="Arial"/>
          <w:color w:val="A4A4A4"/>
          <w:sz w:val="50"/>
          <w:szCs w:val="50"/>
          <w:u w:val="none"/>
        </w:rPr>
        <w:t>I</w:t>
      </w:r>
      <w:bookmarkEnd w:id="4"/>
      <w:bookmarkEnd w:id="5"/>
    </w:p>
    <w:p w14:paraId="79D093BF" w14:textId="77777777" w:rsidR="003C7CC9" w:rsidRDefault="00000000">
      <w:pPr>
        <w:pStyle w:val="40"/>
        <w:pBdr>
          <w:bottom w:val="single" w:sz="4" w:space="0" w:color="auto"/>
        </w:pBdr>
        <w:shd w:val="clear" w:color="auto" w:fill="auto"/>
        <w:rPr>
          <w:lang w:eastAsia="zh-CN"/>
        </w:rPr>
      </w:pPr>
      <w:r>
        <w:rPr>
          <w:lang w:eastAsia="zh-CN"/>
        </w:rPr>
        <w:t>■Fl</w:t>
      </w:r>
    </w:p>
    <w:p w14:paraId="51C0FD39" w14:textId="77777777" w:rsidR="003C7CC9" w:rsidRDefault="00000000">
      <w:pPr>
        <w:pStyle w:val="11"/>
        <w:keepNext/>
        <w:keepLines/>
        <w:shd w:val="clear" w:color="auto" w:fill="auto"/>
        <w:rPr>
          <w:rFonts w:hint="eastAsia"/>
        </w:rPr>
      </w:pPr>
      <w:bookmarkStart w:id="6" w:name="bookmark6"/>
      <w:bookmarkStart w:id="7" w:name="bookmark7"/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HFSP</w:t>
      </w:r>
      <w:r>
        <w:t>自动片式|</w:t>
      </w:r>
      <w:bookmarkEnd w:id="6"/>
      <w:bookmarkEnd w:id="7"/>
    </w:p>
    <w:p w14:paraId="73BF50D7" w14:textId="77777777" w:rsidR="003C7CC9" w:rsidRDefault="00000000">
      <w:pPr>
        <w:spacing w:line="1" w:lineRule="exact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469900" distB="1090930" distL="0" distR="0" simplePos="0" relativeHeight="125829380" behindDoc="0" locked="0" layoutInCell="1" allowOverlap="1" wp14:anchorId="26FB4673" wp14:editId="10CA7276">
                <wp:simplePos x="0" y="0"/>
                <wp:positionH relativeFrom="page">
                  <wp:posOffset>2216785</wp:posOffset>
                </wp:positionH>
                <wp:positionV relativeFrom="paragraph">
                  <wp:posOffset>469900</wp:posOffset>
                </wp:positionV>
                <wp:extent cx="1993265" cy="2927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2741A" w14:textId="77777777" w:rsidR="003C7CC9" w:rsidRDefault="003C7CC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FB4673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174.55pt;margin-top:37pt;width:156.95pt;height:23.05pt;z-index:125829380;visibility:visible;mso-wrap-style:none;mso-wrap-distance-left:0;mso-wrap-distance-top:37pt;mso-wrap-distance-right:0;mso-wrap-distance-bottom:8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RxdgEAAOYCAAAOAAAAZHJzL2Uyb0RvYy54bWysUtFOwyAUfTfxHwjvjq7LpmvWLTHLjIlR&#10;E/UDKIW1SeESwLX7ey9duxl9M75cLlw499xzWG063ZCDdL4Gk9PpJKFEGgFlbfY5/Xjf3dxR4gM3&#10;JW/AyJwepaeb9fXVqrWZTKGCppSOIIjxWWtzWoVgM8a8qKTmfgJWGiwqcJoH3Lo9Kx1vEV03LE2S&#10;BWvBldaBkN7j6fZUpOseXykpwotSXgbS5BS5hT66PhYxsvWKZ3vHbVWLgQb/AwvNa4NNz1BbHjj5&#10;dPUvKF0LBx5UmAjQDJSqhexnwGmmyY9p3ipuZT8LiuPtWSb/f7Di+fBmXx0J3T10aGAUpLU+83gY&#10;5+mU03FFpgTrKOHxLJvsAhHx0XI5SxdzSgTW0mV6O5tHGHZ5bZ0PDxI0iUlOHdrSq8UPTz6cro5X&#10;YjMDu7pp4vmFSsxCV3QDvwLKI9Ju0bmcGvxalDSPBoWJJo+JG5NiSEZIFLPnNxgf3fq+7xtfvuf6&#10;CwAA//8DAFBLAwQUAAYACAAAACEAQE3kx94AAAAKAQAADwAAAGRycy9kb3ducmV2LnhtbEyPwU7D&#10;MAyG70i8Q2QkbizJNpWtazohBEcmbXDhljZe261JqiTdyttjTuxmy59+f3+xnWzPLhhi550CORPA&#10;0NXedK5R8PX5/rQCFpN2RvfeoYIfjLAt7+8KnRt/dXu8HFLDKMTFXCtoUxpyzmPdotVx5gd0dDv6&#10;YHWiNTTcBH2lcNvzuRAZt7pz9KHVA762WJ8Po1Vw/NidT2/jXpwascJvGXCq5E6px4fpZQMs4ZT+&#10;YfjTJ3UoyanyozOR9QoWy7UkVMHzkjoRkGULGioi50ICLwt+W6H8BQAA//8DAFBLAQItABQABgAI&#10;AAAAIQC2gziS/gAAAOEBAAATAAAAAAAAAAAAAAAAAAAAAABbQ29udGVudF9UeXBlc10ueG1sUEsB&#10;Ai0AFAAGAAgAAAAhADj9If/WAAAAlAEAAAsAAAAAAAAAAAAAAAAALwEAAF9yZWxzLy5yZWxzUEsB&#10;Ai0AFAAGAAgAAAAhAGsABHF2AQAA5gIAAA4AAAAAAAAAAAAAAAAALgIAAGRycy9lMm9Eb2MueG1s&#10;UEsBAi0AFAAGAAgAAAAhAEBN5MfeAAAACgEAAA8AAAAAAAAAAAAAAAAA0AMAAGRycy9kb3ducmV2&#10;LnhtbFBLBQYAAAAABAAEAPMAAADbBAAAAAA=&#10;" filled="f" stroked="f">
                <v:textbox inset="0,0,0,0">
                  <w:txbxContent>
                    <w:p w14:paraId="7BE2741A" w14:textId="77777777" w:rsidR="003C7CC9" w:rsidRDefault="003C7CC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4110" distB="362585" distL="0" distR="0" simplePos="0" relativeHeight="125829382" behindDoc="0" locked="0" layoutInCell="1" allowOverlap="1" wp14:anchorId="4195D3B0" wp14:editId="2BE6D0F8">
                <wp:simplePos x="0" y="0"/>
                <wp:positionH relativeFrom="page">
                  <wp:posOffset>2216785</wp:posOffset>
                </wp:positionH>
                <wp:positionV relativeFrom="paragraph">
                  <wp:posOffset>1134110</wp:posOffset>
                </wp:positionV>
                <wp:extent cx="1981200" cy="35687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926D38" w14:textId="77777777" w:rsidR="003C7CC9" w:rsidRDefault="003C7CC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95D3B0" id="Shape 10" o:spid="_x0000_s1027" type="#_x0000_t202" style="position:absolute;margin-left:174.55pt;margin-top:89.3pt;width:156pt;height:28.1pt;z-index:125829382;visibility:visible;mso-wrap-style:none;mso-wrap-distance-left:0;mso-wrap-distance-top:89.3pt;mso-wrap-distance-right:0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hseAEAAO0CAAAOAAAAZHJzL2Uyb0RvYy54bWysUtFOwyAUfTfxHwjvrt2MczZrl5hlxsSo&#10;ifoBlMJKUrgEcO3+3guu26JvxpfLhQvnnnsOy9WgO7ITziswJZ1OckqE4dAosy3px/vmakGJD8w0&#10;rAMjSroXnq6qy4tlbwsxgxa6RjiCIMYXvS1pG4ItsszzVmjmJ2CFwaIEp1nArdtmjWM9ousum+X5&#10;POvBNdYBF97j6fq7SKuEL6Xg4UVKLwLpSorcQoouxTrGrFqyYuuYbRU/0GB/YKGZMtj0CLVmgZFP&#10;p35BacUdeJBhwkFnIKXiIs2A00zzH9O8tcyKNAuK4+1RJv9/sPx592ZfHQnDPQxoYBSkt77weBjn&#10;GaTTcUWmBOso4f4omxgC4fHR3WKKXlDCsXZ9M1/cJl2z02vrfHgQoElMSurQlqQW2z35gB3x6ngl&#10;NjOwUV0Xz09UYhaGeiCqOaNZQ7NH9j0aWFKDP4yS7tGgPtHrMXFjUh+SERk1Tb0P/kfTzvep/+mX&#10;Vl8AAAD//wMAUEsDBBQABgAIAAAAIQBzeFOK3wAAAAsBAAAPAAAAZHJzL2Rvd25yZXYueG1sTI/B&#10;TsMwDIbvSLxDZCRuLMk2lVKaTgjBkUkbXLiljdd2a5IqSbfy9pgTO9r/p9+fy81sB3bGEHvvFMiF&#10;AIau8aZ3rYKvz/eHHFhM2hk9eIcKfjDCprq9KXVh/MXt8LxPLaMSFwutoEtpLDiPTYdWx4Uf0VF2&#10;8MHqRGNouQn6QuV24EshMm517+hCp0d87bA57Ser4PCxPR3fpp04tiLHbxlwruVWqfu7+eUZWMI5&#10;/cPwp0/qUJFT7SdnIhsUrNZPklAKHvMMGBFZJmlTK1iu1jnwquTXP1S/AAAA//8DAFBLAQItABQA&#10;BgAIAAAAIQC2gziS/gAAAOEBAAATAAAAAAAAAAAAAAAAAAAAAABbQ29udGVudF9UeXBlc10ueG1s&#10;UEsBAi0AFAAGAAgAAAAhADj9If/WAAAAlAEAAAsAAAAAAAAAAAAAAAAALwEAAF9yZWxzLy5yZWxz&#10;UEsBAi0AFAAGAAgAAAAhAK57+Gx4AQAA7QIAAA4AAAAAAAAAAAAAAAAALgIAAGRycy9lMm9Eb2Mu&#10;eG1sUEsBAi0AFAAGAAgAAAAhAHN4U4rfAAAACwEAAA8AAAAAAAAAAAAAAAAA0gMAAGRycy9kb3du&#10;cmV2LnhtbFBLBQYAAAAABAAEAPMAAADeBAAAAAA=&#10;" filled="f" stroked="f">
                <v:textbox inset="0,0,0,0">
                  <w:txbxContent>
                    <w:p w14:paraId="73926D38" w14:textId="77777777" w:rsidR="003C7CC9" w:rsidRDefault="003C7CC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46430" distB="0" distL="0" distR="0" simplePos="0" relativeHeight="125829384" behindDoc="0" locked="0" layoutInCell="1" allowOverlap="1" wp14:anchorId="50EB7F40" wp14:editId="757DAD30">
            <wp:simplePos x="0" y="0"/>
            <wp:positionH relativeFrom="page">
              <wp:posOffset>4429760</wp:posOffset>
            </wp:positionH>
            <wp:positionV relativeFrom="paragraph">
              <wp:posOffset>646430</wp:posOffset>
            </wp:positionV>
            <wp:extent cx="1024255" cy="1207135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2425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br w:type="page"/>
      </w:r>
    </w:p>
    <w:p w14:paraId="0D8D3FD8" w14:textId="77777777" w:rsidR="003C7CC9" w:rsidRDefault="00000000">
      <w:pPr>
        <w:pStyle w:val="1"/>
        <w:shd w:val="clear" w:color="auto" w:fill="auto"/>
        <w:spacing w:line="312" w:lineRule="exact"/>
        <w:ind w:firstLine="0"/>
        <w:rPr>
          <w:rFonts w:hint="eastAsia"/>
        </w:rPr>
      </w:pPr>
      <w:r>
        <w:rPr>
          <w:noProof/>
        </w:rPr>
        <w:lastRenderedPageBreak/>
        <w:drawing>
          <wp:anchor distT="0" distB="130810" distL="114300" distR="114300" simplePos="0" relativeHeight="125829385" behindDoc="0" locked="0" layoutInCell="1" allowOverlap="1" wp14:anchorId="7169FCB3" wp14:editId="0A105F62">
            <wp:simplePos x="0" y="0"/>
            <wp:positionH relativeFrom="page">
              <wp:posOffset>1258570</wp:posOffset>
            </wp:positionH>
            <wp:positionV relativeFrom="margin">
              <wp:posOffset>103505</wp:posOffset>
            </wp:positionV>
            <wp:extent cx="3943985" cy="2480945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4398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127EBEC" wp14:editId="639294D9">
                <wp:simplePos x="0" y="0"/>
                <wp:positionH relativeFrom="page">
                  <wp:posOffset>2667000</wp:posOffset>
                </wp:positionH>
                <wp:positionV relativeFrom="margin">
                  <wp:posOffset>2545080</wp:posOffset>
                </wp:positionV>
                <wp:extent cx="1286510" cy="17081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8554B" w14:textId="77777777" w:rsidR="003C7CC9" w:rsidRDefault="00000000">
                            <w:pPr>
                              <w:pStyle w:val="a4"/>
                              <w:shd w:val="clear" w:color="auto" w:fil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en-US" w:bidi="en-US"/>
                              </w:rPr>
                              <w:t>S2</w:t>
                            </w:r>
                            <w:r>
                              <w:t>行李自动分拣系统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27EBEC" id="Shape 16" o:spid="_x0000_s1028" type="#_x0000_t202" style="position:absolute;margin-left:210pt;margin-top:200.4pt;width:101.3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8BEcQEAAOECAAAOAAAAZHJzL2Uyb0RvYy54bWysUstqwzAQvBf6D0L3xg9IGkzsQAkphdIW&#10;0n6ALEuxwNIKSY2dv+/KiZPS3kov69GuNDs769V60B05COcVmJJms5QSYTg0yuxL+vG+vVtS4gMz&#10;DevAiJIehafr6vZm1dtC5NBC1whHkMT4orclbUOwRZJ43grN/AysMFiU4DQLeHT7pHGsR3bdJXma&#10;LpIeXGMdcOE9ZjenIq1GfikFD69SehFIV1LUFsboxljHmFQrVuwds63iZxnsDyo0UwabXqg2LDDy&#10;6dQvKq24Aw8yzDjoBKRUXIwz4DRZ+mOaXcusGGdBc7y92OT/j5a/HHb2zZEwPMCAC4yG9NYXHpNx&#10;nkE6Hb+olGAdLTxebBNDIDw+ypeLeYYljrXsPl1m80iTXF9b58OjAE0iKKnDtYxuscOzD6er05XY&#10;zMBWdV3MX6VEFIZ6IKopaT7JrKE5ovruyaAncb8TcBOoz2BiQx9Haeedx0V9P489r39m9QUAAP//&#10;AwBQSwMEFAAGAAgAAAAhAK/GSnbeAAAACwEAAA8AAABkcnMvZG93bnJldi54bWxMj8FOwzAQRO9I&#10;/IO1SNyo3QilkMapKgQnJEQaDhydeJtEjdchdtvw92xP9LajeZqdyTezG8QJp9B70rBcKBBIjbc9&#10;tRq+qreHJxAhGrJm8IQafjHApri9yU1m/ZlKPO1iKziEQmY0dDGOmZSh6dCZsPAjEnt7PzkTWU6t&#10;tJM5c7gbZKJUKp3piT90ZsSXDpvD7ug0bL+pfO1/PurPcl/2VfWs6D09aH1/N2/XICLO8R+GS32u&#10;DgV3qv2RbBCDhkeOZ5QPpXgDE2mSpCDqi7VagSxyeb2h+AMAAP//AwBQSwECLQAUAAYACAAAACEA&#10;toM4kv4AAADhAQAAEwAAAAAAAAAAAAAAAAAAAAAAW0NvbnRlbnRfVHlwZXNdLnhtbFBLAQItABQA&#10;BgAIAAAAIQA4/SH/1gAAAJQBAAALAAAAAAAAAAAAAAAAAC8BAABfcmVscy8ucmVsc1BLAQItABQA&#10;BgAIAAAAIQBY08BEcQEAAOECAAAOAAAAAAAAAAAAAAAAAC4CAABkcnMvZTJvRG9jLnhtbFBLAQIt&#10;ABQABgAIAAAAIQCvxkp23gAAAAsBAAAPAAAAAAAAAAAAAAAAAMsDAABkcnMvZG93bnJldi54bWxQ&#10;SwUGAAAAAAQABADzAAAA1gQAAAAA&#10;" filled="f" stroked="f">
                <v:textbox inset="0,0,0,0">
                  <w:txbxContent>
                    <w:p w14:paraId="4A38554B" w14:textId="77777777" w:rsidR="003C7CC9" w:rsidRDefault="00000000">
                      <w:pPr>
                        <w:pStyle w:val="a4"/>
                        <w:shd w:val="clear" w:color="auto" w:fill="auto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en-US" w:bidi="en-US"/>
                        </w:rPr>
                        <w:t>S2</w:t>
                      </w:r>
                      <w:r>
                        <w:t>行李自动分拣系统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>2</w:t>
      </w:r>
      <w:r>
        <w:t>、</w:t>
      </w:r>
      <w:r>
        <w:rPr>
          <w:b/>
          <w:bCs/>
        </w:rPr>
        <w:t>自动化立体仓库</w:t>
      </w:r>
    </w:p>
    <w:p w14:paraId="7ED6FF22" w14:textId="77777777" w:rsidR="003C7CC9" w:rsidRDefault="00000000">
      <w:pPr>
        <w:pStyle w:val="1"/>
        <w:shd w:val="clear" w:color="auto" w:fill="auto"/>
        <w:spacing w:line="312" w:lineRule="exact"/>
        <w:rPr>
          <w:rFonts w:hint="eastAsia"/>
        </w:rPr>
      </w:pPr>
      <w:r>
        <w:t>自动化立体仓库自动化立体仓库，也叫自动化立体仓储，物流仓储中</w:t>
      </w:r>
      <w:proofErr w:type="gramStart"/>
      <w:r>
        <w:t>岀</w:t>
      </w:r>
      <w:proofErr w:type="gramEnd"/>
      <w:r>
        <w:t>现的新概念，利用立体仓 库设备可实现仓库高层合理化，存取自动化，操作简便化：自动化立体仓库，是当前技术水平较高 的形式。</w:t>
      </w:r>
    </w:p>
    <w:p w14:paraId="1906A800" w14:textId="77777777" w:rsidR="003C7CC9" w:rsidRDefault="00000000">
      <w:pPr>
        <w:pStyle w:val="1"/>
        <w:shd w:val="clear" w:color="auto" w:fill="auto"/>
        <w:spacing w:after="80" w:line="312" w:lineRule="exact"/>
        <w:rPr>
          <w:rFonts w:hint="eastAsia"/>
        </w:rPr>
      </w:pPr>
      <w:r>
        <w:t>单元货架式</w:t>
      </w:r>
      <w:r>
        <w:rPr>
          <w:rFonts w:ascii="Times New Roman" w:eastAsia="Times New Roman" w:hAnsi="Times New Roman" w:cs="Times New Roman"/>
        </w:rPr>
        <w:t>:</w:t>
      </w:r>
      <w:r>
        <w:t>单元货架式是常见的仓库形式。货物先放在托盘或集装箱内，再装入单元货架的货位 上。</w:t>
      </w:r>
    </w:p>
    <w:p w14:paraId="2F67CA2A" w14:textId="77777777" w:rsidR="003C7CC9" w:rsidRDefault="00000000">
      <w:pPr>
        <w:pStyle w:val="1"/>
        <w:shd w:val="clear" w:color="auto" w:fill="auto"/>
        <w:spacing w:line="314" w:lineRule="exact"/>
        <w:ind w:firstLine="44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125829386" behindDoc="0" locked="0" layoutInCell="1" allowOverlap="1" wp14:anchorId="09653A0D" wp14:editId="0B70C9CF">
            <wp:simplePos x="0" y="0"/>
            <wp:positionH relativeFrom="page">
              <wp:posOffset>1087755</wp:posOffset>
            </wp:positionH>
            <wp:positionV relativeFrom="margin">
              <wp:posOffset>4023360</wp:posOffset>
            </wp:positionV>
            <wp:extent cx="4590415" cy="2395855"/>
            <wp:effectExtent l="0" t="0" r="0" b="0"/>
            <wp:wrapTopAndBottom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59041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移动货架式</w:t>
      </w:r>
      <w:r>
        <w:rPr>
          <w:rFonts w:ascii="Times New Roman" w:eastAsia="Times New Roman" w:hAnsi="Times New Roman" w:cs="Times New Roman"/>
        </w:rPr>
        <w:t>:</w:t>
      </w:r>
      <w:r>
        <w:t>移动货架式由电动货架组成，货架可以在轨道上行走，由控制装置控制货架合拢和 分离。作业时货架分开，在巷道中可进行作业</w:t>
      </w:r>
      <w:r>
        <w:rPr>
          <w:rFonts w:ascii="Times New Roman" w:eastAsia="Times New Roman" w:hAnsi="Times New Roman" w:cs="Times New Roman"/>
        </w:rPr>
        <w:t>;</w:t>
      </w:r>
      <w:proofErr w:type="gramStart"/>
      <w:r>
        <w:t>不</w:t>
      </w:r>
      <w:proofErr w:type="gramEnd"/>
      <w:r>
        <w:t xml:space="preserve">作业时可将货架合拢，只留一条作业巷道，从而提 </w:t>
      </w:r>
      <w:proofErr w:type="gramStart"/>
      <w:r>
        <w:t>高空间</w:t>
      </w:r>
      <w:proofErr w:type="gramEnd"/>
      <w:r>
        <w:t>的利用率。</w:t>
      </w:r>
    </w:p>
    <w:p w14:paraId="3BC36FA5" w14:textId="77777777" w:rsidR="003C7CC9" w:rsidRDefault="00000000">
      <w:pPr>
        <w:pStyle w:val="1"/>
        <w:shd w:val="clear" w:color="auto" w:fill="auto"/>
        <w:spacing w:line="314" w:lineRule="exact"/>
        <w:ind w:firstLine="440"/>
        <w:rPr>
          <w:rFonts w:hint="eastAsia"/>
        </w:rPr>
      </w:pPr>
      <w:r>
        <w:t>拣选货架式</w:t>
      </w:r>
      <w:r>
        <w:rPr>
          <w:rFonts w:ascii="Times New Roman" w:eastAsia="Times New Roman" w:hAnsi="Times New Roman" w:cs="Times New Roman"/>
        </w:rPr>
        <w:t>:</w:t>
      </w:r>
      <w:r>
        <w:t>拣选货架式中分拣机构是其核心部分，分为巷道内分拣和巷道外分拣两种方式。</w:t>
      </w:r>
      <w:r>
        <w:rPr>
          <w:rFonts w:ascii="Times New Roman" w:eastAsia="Times New Roman" w:hAnsi="Times New Roman" w:cs="Times New Roman"/>
        </w:rPr>
        <w:t xml:space="preserve">” </w:t>
      </w:r>
      <w:r>
        <w:t>人到货前拣选</w:t>
      </w:r>
      <w:r>
        <w:rPr>
          <w:rFonts w:ascii="Times New Roman" w:eastAsia="Times New Roman" w:hAnsi="Times New Roman" w:cs="Times New Roman"/>
        </w:rPr>
        <w:t>"</w:t>
      </w:r>
      <w:r>
        <w:t>是拣选人员乘拣选式堆垛机到货格前，</w:t>
      </w:r>
      <w:proofErr w:type="gramStart"/>
      <w:r>
        <w:t>从货格中</w:t>
      </w:r>
      <w:proofErr w:type="gramEnd"/>
      <w:r>
        <w:t>拣选所需数量的货物</w:t>
      </w:r>
      <w:proofErr w:type="gramStart"/>
      <w:r>
        <w:t>岀</w:t>
      </w:r>
      <w:proofErr w:type="gramEnd"/>
      <w:r>
        <w:t>库。</w:t>
      </w:r>
      <w:r>
        <w:rPr>
          <w:rFonts w:ascii="Times New Roman" w:eastAsia="Times New Roman" w:hAnsi="Times New Roman" w:cs="Times New Roman"/>
        </w:rPr>
        <w:t>"</w:t>
      </w:r>
      <w:r>
        <w:t>货到人 处拣选</w:t>
      </w:r>
      <w:r>
        <w:rPr>
          <w:rFonts w:ascii="Times New Roman" w:eastAsia="Times New Roman" w:hAnsi="Times New Roman" w:cs="Times New Roman"/>
        </w:rPr>
        <w:t>"</w:t>
      </w:r>
      <w:r>
        <w:t>是将存有所需货物的托盘或货箱由堆垛机至拣选区，拣选人员按提货单的要求拣</w:t>
      </w:r>
      <w:proofErr w:type="gramStart"/>
      <w:r>
        <w:t>岀</w:t>
      </w:r>
      <w:proofErr w:type="gramEnd"/>
      <w:r>
        <w:t>所需货 物，再将剩余的货物送回原地。</w:t>
      </w:r>
    </w:p>
    <w:p w14:paraId="539EE43B" w14:textId="77777777" w:rsidR="003C7CC9" w:rsidRDefault="00000000">
      <w:pPr>
        <w:pStyle w:val="1"/>
        <w:shd w:val="clear" w:color="auto" w:fill="auto"/>
        <w:spacing w:line="314" w:lineRule="exact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b/>
          <w:bCs/>
        </w:rPr>
        <w:t xml:space="preserve">、自动化装卸叉车 </w:t>
      </w:r>
      <w:r>
        <w:t>货物入库时，可将货物从车上卸下来运进仓库。 货物分拣完</w:t>
      </w:r>
      <w:proofErr w:type="gramStart"/>
      <w:r>
        <w:t>岀</w:t>
      </w:r>
      <w:proofErr w:type="gramEnd"/>
      <w:r>
        <w:t>库时，可将货物运送到车上。</w:t>
      </w:r>
    </w:p>
    <w:p w14:paraId="11A69CBA" w14:textId="77777777" w:rsidR="003C7CC9" w:rsidRDefault="00000000">
      <w:pPr>
        <w:pStyle w:val="1"/>
        <w:shd w:val="clear" w:color="auto" w:fill="auto"/>
        <w:spacing w:after="40" w:line="314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b/>
          <w:bCs/>
        </w:rPr>
        <w:t>、搬运机器人</w:t>
      </w:r>
      <w:r>
        <w:br w:type="page"/>
      </w:r>
    </w:p>
    <w:p w14:paraId="3FD7579F" w14:textId="77777777" w:rsidR="003C7CC9" w:rsidRDefault="00000000">
      <w:pPr>
        <w:pStyle w:val="1"/>
        <w:shd w:val="clear" w:color="auto" w:fill="auto"/>
        <w:tabs>
          <w:tab w:val="left" w:pos="368"/>
        </w:tabs>
        <w:spacing w:line="316" w:lineRule="exact"/>
        <w:ind w:firstLine="0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125829387" behindDoc="0" locked="0" layoutInCell="1" allowOverlap="1" wp14:anchorId="00FACFD0" wp14:editId="31030839">
            <wp:simplePos x="0" y="0"/>
            <wp:positionH relativeFrom="page">
              <wp:posOffset>1151890</wp:posOffset>
            </wp:positionH>
            <wp:positionV relativeFrom="margin">
              <wp:posOffset>36830</wp:posOffset>
            </wp:positionV>
            <wp:extent cx="4443730" cy="2011680"/>
            <wp:effectExtent l="0" t="0" r="0" b="0"/>
            <wp:wrapTopAndBottom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44373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5</w:t>
      </w:r>
      <w:r>
        <w:t>、</w:t>
      </w:r>
      <w:r>
        <w:tab/>
      </w:r>
      <w:r>
        <w:rPr>
          <w:b/>
          <w:bCs/>
        </w:rPr>
        <w:t>自动分拣系统</w:t>
      </w:r>
    </w:p>
    <w:p w14:paraId="4349569D" w14:textId="77777777" w:rsidR="003C7CC9" w:rsidRDefault="00000000">
      <w:pPr>
        <w:pStyle w:val="1"/>
        <w:shd w:val="clear" w:color="auto" w:fill="auto"/>
        <w:tabs>
          <w:tab w:val="left" w:pos="368"/>
        </w:tabs>
        <w:spacing w:line="316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</w:rPr>
        <w:t>6</w:t>
      </w:r>
      <w:r>
        <w:t>、</w:t>
      </w:r>
      <w:r>
        <w:tab/>
      </w:r>
      <w:r>
        <w:rPr>
          <w:b/>
          <w:bCs/>
        </w:rPr>
        <w:t>无人车送货</w:t>
      </w:r>
    </w:p>
    <w:p w14:paraId="6F8C956E" w14:textId="77777777" w:rsidR="003C7CC9" w:rsidRDefault="00000000">
      <w:pPr>
        <w:pStyle w:val="1"/>
        <w:shd w:val="clear" w:color="auto" w:fill="auto"/>
        <w:tabs>
          <w:tab w:val="left" w:pos="368"/>
        </w:tabs>
        <w:spacing w:line="316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</w:rPr>
        <w:t>7</w:t>
      </w:r>
      <w:r>
        <w:t>、</w:t>
      </w:r>
      <w:r>
        <w:tab/>
      </w:r>
      <w:r>
        <w:rPr>
          <w:b/>
          <w:bCs/>
        </w:rPr>
        <w:t>无人机送货</w:t>
      </w:r>
    </w:p>
    <w:p w14:paraId="7F4D9957" w14:textId="77777777" w:rsidR="003C7CC9" w:rsidRDefault="00000000">
      <w:pPr>
        <w:pStyle w:val="1"/>
        <w:shd w:val="clear" w:color="auto" w:fill="auto"/>
        <w:tabs>
          <w:tab w:val="left" w:pos="368"/>
        </w:tabs>
        <w:spacing w:line="316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</w:rPr>
        <w:t>8</w:t>
      </w:r>
      <w:r>
        <w:t>、</w:t>
      </w:r>
      <w:r>
        <w:tab/>
      </w:r>
      <w:r>
        <w:rPr>
          <w:rFonts w:ascii="Times New Roman" w:eastAsia="Times New Roman" w:hAnsi="Times New Roman" w:cs="Times New Roman"/>
          <w:b/>
          <w:bCs/>
          <w:lang w:val="en-US" w:bidi="en-US"/>
        </w:rPr>
        <w:t>WMS</w:t>
      </w:r>
      <w:r>
        <w:rPr>
          <w:b/>
          <w:bCs/>
        </w:rPr>
        <w:t>物流仓储系统</w:t>
      </w:r>
    </w:p>
    <w:p w14:paraId="5F008C86" w14:textId="77777777" w:rsidR="003C7CC9" w:rsidRDefault="00000000">
      <w:pPr>
        <w:pStyle w:val="1"/>
        <w:shd w:val="clear" w:color="auto" w:fill="auto"/>
        <w:spacing w:after="40" w:line="316" w:lineRule="exact"/>
        <w:ind w:firstLine="200"/>
        <w:jc w:val="both"/>
        <w:rPr>
          <w:rFonts w:hint="eastAsia"/>
        </w:rPr>
      </w:pPr>
      <w:r>
        <w:t>全称</w:t>
      </w:r>
      <w:r>
        <w:rPr>
          <w:rFonts w:ascii="Times New Roman" w:eastAsia="Times New Roman" w:hAnsi="Times New Roman" w:cs="Times New Roman"/>
          <w:lang w:val="en-US" w:bidi="en-US"/>
        </w:rPr>
        <w:t>Warehouse Management System</w:t>
      </w:r>
      <w:r>
        <w:t>，中文名电子仓库管理系统，是应用条码和自动识别技术的现 代化仓库管理系统，能有效地对仓库流程和空间进行管理，实现批次管理、快速</w:t>
      </w:r>
      <w:proofErr w:type="gramStart"/>
      <w:r>
        <w:t>岀</w:t>
      </w:r>
      <w:proofErr w:type="gramEnd"/>
      <w:r>
        <w:t>入库和动态盘点。 并快速帮助企业的物流管理人员对库存物品的入库、</w:t>
      </w:r>
      <w:proofErr w:type="gramStart"/>
      <w:r>
        <w:t>岀</w:t>
      </w:r>
      <w:proofErr w:type="gramEnd"/>
      <w:r>
        <w:t>库、移动、盘点、配料等操作进行全面的控 制和管理，有效的利用仓库存储空间，提高仓库的仓储能力，在物料的使用上实现先进先</w:t>
      </w:r>
      <w:proofErr w:type="gramStart"/>
      <w:r>
        <w:t>岀</w:t>
      </w:r>
      <w:proofErr w:type="gramEnd"/>
      <w:r>
        <w:t>，最终 提高企业仓库存储空间的利用率及企业物料管理的质量和效率，降低企业库存成本，提升企业市场 竞争力。</w:t>
      </w:r>
    </w:p>
    <w:p w14:paraId="331BDC81" w14:textId="77777777" w:rsidR="003C7CC9" w:rsidRDefault="00000000">
      <w:pPr>
        <w:pStyle w:val="42"/>
        <w:keepNext/>
        <w:keepLines/>
        <w:shd w:val="clear" w:color="auto" w:fill="auto"/>
        <w:rPr>
          <w:rFonts w:hint="eastAsia"/>
        </w:rPr>
      </w:pPr>
      <w:bookmarkStart w:id="8" w:name="bookmark8"/>
      <w:bookmarkStart w:id="9" w:name="bookmark9"/>
      <w:r>
        <w:t>案例学习</w:t>
      </w:r>
      <w:bookmarkEnd w:id="8"/>
      <w:bookmarkEnd w:id="9"/>
    </w:p>
    <w:p w14:paraId="4EE702F3" w14:textId="77777777" w:rsidR="003C7CC9" w:rsidRDefault="00000000">
      <w:pPr>
        <w:pStyle w:val="1"/>
        <w:shd w:val="clear" w:color="auto" w:fill="auto"/>
        <w:spacing w:line="316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</w:rPr>
        <w:t>1</w:t>
      </w:r>
      <w:r>
        <w:t>、菜鸟物流</w:t>
      </w:r>
      <w:r>
        <w:rPr>
          <w:rFonts w:ascii="Times New Roman" w:eastAsia="Times New Roman" w:hAnsi="Times New Roman" w:cs="Times New Roman"/>
          <w:lang w:val="en-US" w:bidi="en-US"/>
        </w:rPr>
        <w:t>AR</w:t>
      </w:r>
      <w:r>
        <w:t>智慧物流系统</w:t>
      </w:r>
      <w:r>
        <w:rPr>
          <w:rFonts w:ascii="Times New Roman" w:eastAsia="Times New Roman" w:hAnsi="Times New Roman" w:cs="Times New Roman"/>
        </w:rPr>
        <w:t>2</w:t>
      </w:r>
      <w:r>
        <w:t>、阿里巴巴全自动化机器人仓库</w:t>
      </w:r>
    </w:p>
    <w:p w14:paraId="0F690610" w14:textId="77777777" w:rsidR="003C7CC9" w:rsidRDefault="00000000">
      <w:pPr>
        <w:pStyle w:val="1"/>
        <w:shd w:val="clear" w:color="auto" w:fill="auto"/>
        <w:spacing w:after="40" w:line="316" w:lineRule="exact"/>
        <w:ind w:firstLine="0"/>
        <w:rPr>
          <w:rFonts w:hint="eastAsia"/>
        </w:rPr>
      </w:pPr>
      <w:r>
        <w:rPr>
          <w:rFonts w:ascii="Times New Roman" w:eastAsia="Times New Roman" w:hAnsi="Times New Roman" w:cs="Times New Roman"/>
        </w:rPr>
        <w:t>3</w:t>
      </w:r>
      <w:r>
        <w:t xml:space="preserve">、京东“无人仓” </w:t>
      </w:r>
      <w:r>
        <w:rPr>
          <w:rFonts w:ascii="Times New Roman" w:eastAsia="Times New Roman" w:hAnsi="Times New Roman" w:cs="Times New Roman"/>
        </w:rPr>
        <w:t>4</w:t>
      </w:r>
      <w:r>
        <w:t>、苏宁第五代智慧物流仓库高密度自动存储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7838"/>
      </w:tblGrid>
      <w:tr w:rsidR="003C7CC9" w14:paraId="46610BDC" w14:textId="77777777">
        <w:tblPrEx>
          <w:tblCellMar>
            <w:top w:w="0" w:type="dxa"/>
            <w:bottom w:w="0" w:type="dxa"/>
          </w:tblCellMar>
        </w:tblPrEx>
        <w:trPr>
          <w:trHeight w:hRule="exact" w:val="50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A48DD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课程小结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A10D7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0"/>
              <w:rPr>
                <w:rFonts w:hint="eastAsia"/>
              </w:rPr>
            </w:pPr>
            <w:r>
              <w:rPr>
                <w:b/>
                <w:bCs/>
              </w:rPr>
              <w:t>智能仓储特点：</w:t>
            </w:r>
          </w:p>
          <w:p w14:paraId="6214D7AD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520"/>
              <w:rPr>
                <w:rFonts w:hint="eastAsia"/>
              </w:rPr>
            </w:pPr>
            <w:r>
              <w:t>实现仓库的信息自动化、精细化管理，指导和规范仓库人员日常作业，完善仓 库管理、整合仓库资源，并为企业带来以下价值：</w:t>
            </w:r>
          </w:p>
          <w:p w14:paraId="54A3044D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400"/>
              <w:jc w:val="both"/>
              <w:rPr>
                <w:rFonts w:hint="eastAsia"/>
              </w:rPr>
            </w:pPr>
            <w:r>
              <w:t>实现数据化管理，</w:t>
            </w:r>
            <w:proofErr w:type="gramStart"/>
            <w:r>
              <w:t>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r>
              <w:t>入库、物料库存量等仓库日常管理业务可做到实时查询与监 控；</w:t>
            </w:r>
          </w:p>
          <w:p w14:paraId="0CE8F2DD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400"/>
              <w:jc w:val="both"/>
              <w:rPr>
                <w:rFonts w:hint="eastAsia"/>
              </w:rPr>
            </w:pPr>
            <w:r>
              <w:t>提升仓库货位利用效率；</w:t>
            </w:r>
          </w:p>
          <w:p w14:paraId="5FB9C98C" w14:textId="77777777" w:rsidR="003C7CC9" w:rsidRDefault="00000000">
            <w:pPr>
              <w:pStyle w:val="a8"/>
              <w:shd w:val="clear" w:color="auto" w:fill="auto"/>
              <w:spacing w:line="312" w:lineRule="exact"/>
              <w:ind w:firstLine="400"/>
              <w:jc w:val="both"/>
              <w:rPr>
                <w:rFonts w:hint="eastAsia"/>
              </w:rPr>
            </w:pPr>
            <w:r>
              <w:t>减少对操作人员经验的依赖性，转变为以信息系统来规范作业流程，以信息系统 提供操作指令；</w:t>
            </w:r>
          </w:p>
          <w:p w14:paraId="7575E1B6" w14:textId="77777777" w:rsidR="003C7CC9" w:rsidRDefault="00000000">
            <w:pPr>
              <w:pStyle w:val="a8"/>
              <w:shd w:val="clear" w:color="auto" w:fill="auto"/>
              <w:spacing w:line="312" w:lineRule="exact"/>
              <w:ind w:left="400" w:firstLine="0"/>
              <w:jc w:val="both"/>
              <w:rPr>
                <w:rFonts w:hint="eastAsia"/>
              </w:rPr>
            </w:pPr>
            <w:r>
              <w:t>实现对现场操作人员的绩效考核； 降低作业人员劳动强度； 降低仓储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SKU</w:t>
            </w:r>
            <w:r>
              <w:t>的库存； 改善仓储的作业效率； 减少仓储内的执行设备； 改善订单准确率； 提咼订单履行率； 提高仓储作业的灵活性</w:t>
            </w:r>
          </w:p>
        </w:tc>
      </w:tr>
      <w:tr w:rsidR="003C7CC9" w14:paraId="7B827D3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0E3CC" w14:textId="77777777" w:rsidR="003C7CC9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作业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FB9A9" w14:textId="77777777" w:rsidR="003C7CC9" w:rsidRDefault="00000000">
            <w:pPr>
              <w:pStyle w:val="a8"/>
              <w:shd w:val="clear" w:color="auto" w:fill="auto"/>
              <w:spacing w:line="310" w:lineRule="exact"/>
              <w:ind w:firstLine="0"/>
              <w:rPr>
                <w:rFonts w:hint="eastAsia"/>
              </w:rPr>
            </w:pPr>
            <w:r>
              <w:t>我们相信，随着人们对仓储智能化认识的不断提高和国家物流研究能力的提高，仓 储智能化系统必将得到广泛的认可和应用。请同学们在日常生活中去发现智慧物流 的应用案例并分享</w:t>
            </w:r>
          </w:p>
        </w:tc>
      </w:tr>
    </w:tbl>
    <w:p w14:paraId="580A3AE9" w14:textId="77777777" w:rsidR="003F6C38" w:rsidRDefault="003F6C38">
      <w:pPr>
        <w:rPr>
          <w:lang w:eastAsia="zh-CN"/>
        </w:rPr>
      </w:pPr>
    </w:p>
    <w:sectPr w:rsidR="003F6C38">
      <w:type w:val="continuous"/>
      <w:pgSz w:w="11900" w:h="16840"/>
      <w:pgMar w:top="1393" w:right="1034" w:bottom="1676" w:left="1660" w:header="0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14B4" w14:textId="77777777" w:rsidR="003F6C38" w:rsidRDefault="003F6C38">
      <w:pPr>
        <w:rPr>
          <w:rFonts w:hint="eastAsia"/>
        </w:rPr>
      </w:pPr>
      <w:r>
        <w:separator/>
      </w:r>
    </w:p>
  </w:endnote>
  <w:endnote w:type="continuationSeparator" w:id="0">
    <w:p w14:paraId="3EF64881" w14:textId="77777777" w:rsidR="003F6C38" w:rsidRDefault="003F6C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3F0A" w14:textId="77777777" w:rsidR="003F6C38" w:rsidRDefault="003F6C38">
      <w:pPr>
        <w:rPr>
          <w:rFonts w:hint="eastAsia"/>
        </w:rPr>
      </w:pPr>
    </w:p>
  </w:footnote>
  <w:footnote w:type="continuationSeparator" w:id="0">
    <w:p w14:paraId="2C91F2A1" w14:textId="77777777" w:rsidR="003F6C38" w:rsidRDefault="003F6C38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7682" w14:textId="77777777" w:rsidR="003C7CC9" w:rsidRDefault="00000000">
    <w:pPr>
      <w:spacing w:line="1" w:lineRule="exac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C6C024" wp14:editId="05C5CBE5">
              <wp:simplePos x="0" y="0"/>
              <wp:positionH relativeFrom="page">
                <wp:posOffset>3670935</wp:posOffset>
              </wp:positionH>
              <wp:positionV relativeFrom="page">
                <wp:posOffset>561340</wp:posOffset>
              </wp:positionV>
              <wp:extent cx="21653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5C896" w14:textId="77777777" w:rsidR="003C7CC9" w:rsidRDefault="00000000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  <w:t>教案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C024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89.05pt;margin-top:44.2pt;width:17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gXggEAAP8CAAAOAAAAZHJzL2Uyb0RvYy54bWysUsFOwzAMvSPxD1HurN3Qpqlah0BoCAkB&#10;0uADsjRZKzVxFGdr9/c4WbchuCEurmO7z8/PXtz1pmV75bEBW/LxKOdMWQlVY7cl//xY3cw5wyBs&#10;JVqwquQHhfxueX216FyhJlBDWynPCMRi0bmS1yG4IstQ1soIHIFTlpIavBGBnn6bVV50hG7abJLn&#10;s6wDXzkPUiFS9PGY5MuEr7WS4U1rVIG1JSduIVmf7CbabLkQxdYLVzdyoCH+wMKIxlLTM9SjCILt&#10;fPMLyjTSA4IOIwkmA60bqdIMNM04/zHNuhZOpVlIHHRnmfD/YOXrfu3ePQv9A/S0wChI57BACsZ5&#10;eu1N/BJTRnmS8HCWTfWBSQpOxrPp7ZQzSalxPpvNk6zZ5WfnMTwpMCw6Jfe0lSSW2L9goIZUeiqJ&#10;vSysmraN8QuT6IV+0w/0NlAdiHVHiyu5pcvirH22pEvc8cnxJ2czOBEc3f0uUIPUN6IeoYZmpHKi&#10;M1xEXOP3d6q63O3yCwAA//8DAFBLAwQUAAYACAAAACEAUhl5ld0AAAAKAQAADwAAAGRycy9kb3du&#10;cmV2LnhtbEyPwU7DMBBE70j9B2srcaNOItpaIU6FKnHhRkFI3Nx4G0fY68h20+TvMSc4ruZp5m1z&#10;mJ1lE4Y4eJJQbgpgSJ3XA/USPt5fHgSwmBRpZT2hhAUjHNrVXaNq7W/0htMp9SyXUKyVBJPSWHMe&#10;O4NOxY0fkXJ28cGplM/Qcx3ULZc7y6ui2HGnBsoLRo14NNh9n65Own7+9DhGPOLXZeqCGRZhXxcp&#10;79fz8xOwhHP6g+FXP6tDm53O/ko6MithuxdlRiUI8QgsA7uyqoCdM1lsK+Btw/+/0P4AAAD//wMA&#10;UEsBAi0AFAAGAAgAAAAhALaDOJL+AAAA4QEAABMAAAAAAAAAAAAAAAAAAAAAAFtDb250ZW50X1R5&#10;cGVzXS54bWxQSwECLQAUAAYACAAAACEAOP0h/9YAAACUAQAACwAAAAAAAAAAAAAAAAAvAQAAX3Jl&#10;bHMvLnJlbHNQSwECLQAUAAYACAAAACEAWtWYF4IBAAD/AgAADgAAAAAAAAAAAAAAAAAuAgAAZHJz&#10;L2Uyb0RvYy54bWxQSwECLQAUAAYACAAAACEAUhl5ld0AAAAKAQAADwAAAAAAAAAAAAAAAADcAwAA&#10;ZHJzL2Rvd25yZXYueG1sUEsFBgAAAAAEAAQA8wAAAOYEAAAAAA==&#10;" filled="f" stroked="f">
              <v:textbox style="mso-fit-shape-to-text:t" inset="0,0,0,0">
                <w:txbxContent>
                  <w:p w14:paraId="06D5C896" w14:textId="77777777" w:rsidR="003C7CC9" w:rsidRDefault="00000000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18"/>
                        <w:szCs w:val="18"/>
                      </w:rPr>
                      <w:t>教案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02BC71E" wp14:editId="7A8282D7">
              <wp:simplePos x="0" y="0"/>
              <wp:positionH relativeFrom="page">
                <wp:posOffset>1119505</wp:posOffset>
              </wp:positionH>
              <wp:positionV relativeFrom="page">
                <wp:posOffset>706120</wp:posOffset>
              </wp:positionV>
              <wp:extent cx="53155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5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8.150000000000006pt;margin-top:55.600000000000001pt;width:41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5E0D"/>
    <w:multiLevelType w:val="multilevel"/>
    <w:tmpl w:val="E828DFD4"/>
    <w:lvl w:ilvl="0">
      <w:start w:val="1"/>
      <w:numFmt w:val="bullet"/>
      <w:lvlText w:val="•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06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C9"/>
    <w:rsid w:val="00392CEB"/>
    <w:rsid w:val="003C7CC9"/>
    <w:rsid w:val="003F6C38"/>
    <w:rsid w:val="008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C15"/>
  <w15:docId w15:val="{0DFE1CF5-26BB-48E9-96A6-71DE3BE8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5">
    <w:name w:val="正文文本 (5)_"/>
    <w:basedOn w:val="a0"/>
    <w:link w:val="5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图片标题_"/>
    <w:basedOn w:val="a0"/>
    <w:link w:val="a4"/>
    <w:rPr>
      <w:rFonts w:ascii="MingLiU" w:eastAsia="MingLiU" w:hAnsi="MingLiU" w:cs="MingLiU"/>
      <w:b w:val="0"/>
      <w:bCs w:val="0"/>
      <w:i/>
      <w:iCs/>
      <w:smallCaps w:val="0"/>
      <w:strike w:val="0"/>
      <w:color w:val="5C5C5C"/>
      <w:sz w:val="17"/>
      <w:szCs w:val="17"/>
      <w:u w:val="none"/>
      <w:lang w:val="zh-CN" w:eastAsia="zh-CN" w:bidi="zh-CN"/>
    </w:rPr>
  </w:style>
  <w:style w:type="character" w:customStyle="1" w:styleId="3">
    <w:name w:val="正文文本 (3)_"/>
    <w:basedOn w:val="a0"/>
    <w:link w:val="30"/>
    <w:rPr>
      <w:rFonts w:ascii="宋体" w:eastAsia="宋体" w:hAnsi="宋体" w:cs="宋体"/>
      <w:b/>
      <w:bCs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a5">
    <w:name w:val="表格标题_"/>
    <w:basedOn w:val="a0"/>
    <w:link w:val="a6"/>
    <w:rPr>
      <w:rFonts w:ascii="宋体" w:eastAsia="宋体" w:hAnsi="宋体" w:cs="宋体"/>
      <w:b/>
      <w:bCs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7">
    <w:name w:val="其他_"/>
    <w:basedOn w:val="a0"/>
    <w:link w:val="a8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21">
    <w:name w:val="标题 #2_"/>
    <w:basedOn w:val="a0"/>
    <w:link w:val="22"/>
    <w:rPr>
      <w:rFonts w:ascii="MingLiU" w:eastAsia="MingLiU" w:hAnsi="MingLiU" w:cs="MingLiU"/>
      <w:b/>
      <w:bCs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a9">
    <w:name w:val="正文文本_"/>
    <w:basedOn w:val="a0"/>
    <w:link w:val="1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51">
    <w:name w:val="标题 #5_"/>
    <w:basedOn w:val="a0"/>
    <w:link w:val="52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23">
    <w:name w:val="正文文本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z w:val="20"/>
      <w:szCs w:val="20"/>
      <w:u w:val="single"/>
      <w:lang w:val="zh-CN" w:eastAsia="zh-CN" w:bidi="zh-CN"/>
    </w:rPr>
  </w:style>
  <w:style w:type="character" w:customStyle="1" w:styleId="31">
    <w:name w:val="标题 #3_"/>
    <w:basedOn w:val="a0"/>
    <w:link w:val="3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5C5C5C"/>
      <w:sz w:val="30"/>
      <w:szCs w:val="30"/>
      <w:u w:val="single"/>
      <w:lang w:val="zh-CN" w:eastAsia="zh-CN" w:bidi="zh-CN"/>
    </w:rPr>
  </w:style>
  <w:style w:type="character" w:customStyle="1" w:styleId="4">
    <w:name w:val="正文文本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C5C"/>
      <w:u w:val="none"/>
    </w:rPr>
  </w:style>
  <w:style w:type="character" w:customStyle="1" w:styleId="10">
    <w:name w:val="标题 #1_"/>
    <w:basedOn w:val="a0"/>
    <w:link w:val="11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5C5C5C"/>
      <w:sz w:val="54"/>
      <w:szCs w:val="54"/>
      <w:u w:val="none"/>
      <w:lang w:val="zh-CN" w:eastAsia="zh-CN" w:bidi="zh-CN"/>
    </w:rPr>
  </w:style>
  <w:style w:type="character" w:customStyle="1" w:styleId="41">
    <w:name w:val="标题 #4_"/>
    <w:basedOn w:val="a0"/>
    <w:link w:val="42"/>
    <w:rPr>
      <w:rFonts w:ascii="MingLiU" w:eastAsia="MingLiU" w:hAnsi="MingLiU" w:cs="MingLiU"/>
      <w:b/>
      <w:bCs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50">
    <w:name w:val="正文文本 (5)"/>
    <w:basedOn w:val="a"/>
    <w:link w:val="5"/>
    <w:pPr>
      <w:shd w:val="clear" w:color="auto" w:fill="FFFFFF"/>
    </w:pPr>
    <w:rPr>
      <w:rFonts w:ascii="MingLiU" w:eastAsia="MingLiU" w:hAnsi="MingLiU" w:cs="MingLiU"/>
      <w:sz w:val="22"/>
      <w:szCs w:val="22"/>
    </w:rPr>
  </w:style>
  <w:style w:type="paragraph" w:customStyle="1" w:styleId="a4">
    <w:name w:val="图片标题"/>
    <w:basedOn w:val="a"/>
    <w:link w:val="a3"/>
    <w:pPr>
      <w:shd w:val="clear" w:color="auto" w:fill="FFFFFF"/>
    </w:pPr>
    <w:rPr>
      <w:rFonts w:ascii="MingLiU" w:eastAsia="MingLiU" w:hAnsi="MingLiU" w:cs="MingLiU"/>
      <w:i/>
      <w:iCs/>
      <w:color w:val="5C5C5C"/>
      <w:sz w:val="17"/>
      <w:szCs w:val="17"/>
      <w:lang w:val="zh-CN" w:eastAsia="zh-CN" w:bidi="zh-CN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280"/>
      <w:jc w:val="center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customStyle="1" w:styleId="a6">
    <w:name w:val="表格标题"/>
    <w:basedOn w:val="a"/>
    <w:link w:val="a5"/>
    <w:pPr>
      <w:shd w:val="clear" w:color="auto" w:fill="FFFFFF"/>
      <w:jc w:val="center"/>
    </w:pPr>
    <w:rPr>
      <w:rFonts w:ascii="宋体" w:eastAsia="宋体" w:hAnsi="宋体" w:cs="宋体"/>
      <w:b/>
      <w:bCs/>
      <w:sz w:val="20"/>
      <w:szCs w:val="20"/>
      <w:lang w:val="zh-CN" w:eastAsia="zh-CN" w:bidi="zh-CN"/>
    </w:rPr>
  </w:style>
  <w:style w:type="paragraph" w:customStyle="1" w:styleId="a8">
    <w:name w:val="其他"/>
    <w:basedOn w:val="a"/>
    <w:link w:val="a7"/>
    <w:pPr>
      <w:shd w:val="clear" w:color="auto" w:fill="FFFFFF"/>
      <w:spacing w:line="324" w:lineRule="auto"/>
      <w:ind w:firstLine="240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22">
    <w:name w:val="标题 #2"/>
    <w:basedOn w:val="a"/>
    <w:link w:val="21"/>
    <w:pPr>
      <w:shd w:val="clear" w:color="auto" w:fill="FFFFFF"/>
      <w:spacing w:after="140"/>
      <w:jc w:val="center"/>
      <w:outlineLvl w:val="1"/>
    </w:pPr>
    <w:rPr>
      <w:rFonts w:ascii="MingLiU" w:eastAsia="MingLiU" w:hAnsi="MingLiU" w:cs="MingLiU"/>
      <w:b/>
      <w:bCs/>
      <w:sz w:val="30"/>
      <w:szCs w:val="30"/>
      <w:lang w:val="zh-CN" w:eastAsia="zh-CN" w:bidi="zh-CN"/>
    </w:rPr>
  </w:style>
  <w:style w:type="paragraph" w:customStyle="1" w:styleId="1">
    <w:name w:val="正文文本1"/>
    <w:basedOn w:val="a"/>
    <w:link w:val="a9"/>
    <w:pPr>
      <w:shd w:val="clear" w:color="auto" w:fill="FFFFFF"/>
      <w:spacing w:line="324" w:lineRule="auto"/>
      <w:ind w:firstLine="240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52">
    <w:name w:val="标题 #5"/>
    <w:basedOn w:val="a"/>
    <w:link w:val="51"/>
    <w:pPr>
      <w:shd w:val="clear" w:color="auto" w:fill="FFFFFF"/>
      <w:outlineLvl w:val="4"/>
    </w:pPr>
    <w:rPr>
      <w:rFonts w:ascii="MingLiU" w:eastAsia="MingLiU" w:hAnsi="MingLiU" w:cs="MingLiU"/>
      <w:sz w:val="22"/>
      <w:szCs w:val="22"/>
      <w:lang w:val="zh-CN" w:eastAsia="zh-CN" w:bidi="zh-CN"/>
    </w:rPr>
  </w:style>
  <w:style w:type="paragraph" w:customStyle="1" w:styleId="24">
    <w:name w:val="正文文本 (2)"/>
    <w:basedOn w:val="a"/>
    <w:link w:val="23"/>
    <w:pPr>
      <w:shd w:val="clear" w:color="auto" w:fill="FFFFFF"/>
      <w:ind w:firstLine="440"/>
    </w:pPr>
    <w:rPr>
      <w:rFonts w:ascii="Times New Roman" w:eastAsia="Times New Roman" w:hAnsi="Times New Roman" w:cs="Times New Roman"/>
      <w:color w:val="0000FF"/>
      <w:sz w:val="20"/>
      <w:szCs w:val="20"/>
      <w:u w:val="single"/>
      <w:lang w:val="zh-CN" w:eastAsia="zh-CN" w:bidi="zh-CN"/>
    </w:rPr>
  </w:style>
  <w:style w:type="paragraph" w:customStyle="1" w:styleId="32">
    <w:name w:val="标题 #3"/>
    <w:basedOn w:val="a"/>
    <w:link w:val="31"/>
    <w:pPr>
      <w:shd w:val="clear" w:color="auto" w:fill="FFFFFF"/>
      <w:spacing w:after="920"/>
      <w:ind w:left="1840"/>
      <w:outlineLvl w:val="2"/>
    </w:pPr>
    <w:rPr>
      <w:rFonts w:ascii="MingLiU" w:eastAsia="MingLiU" w:hAnsi="MingLiU" w:cs="MingLiU"/>
      <w:color w:val="5C5C5C"/>
      <w:sz w:val="30"/>
      <w:szCs w:val="30"/>
      <w:u w:val="single"/>
      <w:lang w:val="zh-CN" w:eastAsia="zh-CN" w:bidi="zh-CN"/>
    </w:rPr>
  </w:style>
  <w:style w:type="paragraph" w:customStyle="1" w:styleId="40">
    <w:name w:val="正文文本 (4)"/>
    <w:basedOn w:val="a"/>
    <w:link w:val="4"/>
    <w:pPr>
      <w:shd w:val="clear" w:color="auto" w:fill="FFFFFF"/>
      <w:ind w:left="5620"/>
    </w:pPr>
    <w:rPr>
      <w:rFonts w:ascii="Times New Roman" w:eastAsia="Times New Roman" w:hAnsi="Times New Roman" w:cs="Times New Roman"/>
      <w:color w:val="5C5C5C"/>
    </w:rPr>
  </w:style>
  <w:style w:type="paragraph" w:customStyle="1" w:styleId="11">
    <w:name w:val="标题 #1"/>
    <w:basedOn w:val="a"/>
    <w:link w:val="10"/>
    <w:pPr>
      <w:shd w:val="clear" w:color="auto" w:fill="FFFFFF"/>
      <w:spacing w:after="640"/>
      <w:ind w:left="5320"/>
      <w:outlineLvl w:val="0"/>
    </w:pPr>
    <w:rPr>
      <w:rFonts w:ascii="MingLiU" w:eastAsia="MingLiU" w:hAnsi="MingLiU" w:cs="MingLiU"/>
      <w:color w:val="5C5C5C"/>
      <w:sz w:val="54"/>
      <w:szCs w:val="54"/>
      <w:lang w:val="zh-CN" w:eastAsia="zh-CN" w:bidi="zh-CN"/>
    </w:rPr>
  </w:style>
  <w:style w:type="paragraph" w:customStyle="1" w:styleId="42">
    <w:name w:val="标题 #4"/>
    <w:basedOn w:val="a"/>
    <w:link w:val="41"/>
    <w:pPr>
      <w:shd w:val="clear" w:color="auto" w:fill="FFFFFF"/>
      <w:outlineLvl w:val="3"/>
    </w:pPr>
    <w:rPr>
      <w:rFonts w:ascii="MingLiU" w:eastAsia="MingLiU" w:hAnsi="MingLiU" w:cs="MingLiU"/>
      <w:b/>
      <w:bCs/>
      <w:sz w:val="22"/>
      <w:szCs w:val="22"/>
      <w:lang w:val="zh-CN" w:eastAsia="zh-CN" w:bidi="zh-CN"/>
    </w:rPr>
  </w:style>
  <w:style w:type="paragraph" w:styleId="aa">
    <w:name w:val="header"/>
    <w:basedOn w:val="a"/>
    <w:link w:val="ab"/>
    <w:uiPriority w:val="99"/>
    <w:unhideWhenUsed/>
    <w:rsid w:val="008816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8160B"/>
    <w:rPr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816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8160B"/>
    <w:rPr>
      <w:color w:val="000000"/>
      <w:sz w:val="18"/>
      <w:szCs w:val="18"/>
    </w:rPr>
  </w:style>
  <w:style w:type="table" w:styleId="ae">
    <w:name w:val="Table Grid"/>
    <w:basedOn w:val="a1"/>
    <w:uiPriority w:val="39"/>
    <w:rsid w:val="0088160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敏 车</cp:lastModifiedBy>
  <cp:revision>2</cp:revision>
  <dcterms:created xsi:type="dcterms:W3CDTF">2026-03-06T05:29:00Z</dcterms:created>
  <dcterms:modified xsi:type="dcterms:W3CDTF">2026-03-06T05:30:00Z</dcterms:modified>
</cp:coreProperties>
</file>