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8007" w14:textId="77777777" w:rsidR="00CC71BA" w:rsidRDefault="00000000">
      <w:pPr>
        <w:pStyle w:val="10"/>
        <w:keepNext/>
        <w:keepLines/>
        <w:shd w:val="clear" w:color="auto" w:fill="auto"/>
        <w:rPr>
          <w:rFonts w:hint="eastAsia"/>
        </w:rPr>
      </w:pPr>
      <w:bookmarkStart w:id="0" w:name="bookmark0"/>
      <w:bookmarkStart w:id="1" w:name="bookmark1"/>
      <w:r>
        <w:rPr>
          <w:rFonts w:ascii="Times New Roman" w:eastAsia="Times New Roman" w:hAnsi="Times New Roman" w:cs="Times New Roman"/>
          <w:lang w:val="en-US" w:eastAsia="en-US" w:bidi="en-US"/>
        </w:rPr>
        <w:t>1.3</w:t>
      </w:r>
      <w:r>
        <w:t>仓储选址展示</w:t>
      </w:r>
      <w:bookmarkEnd w:id="0"/>
      <w:bookmarkEnd w:id="1"/>
    </w:p>
    <w:tbl>
      <w:tblPr>
        <w:tblOverlap w:val="never"/>
        <w:tblW w:w="9231" w:type="dxa"/>
        <w:jc w:val="center"/>
        <w:tblCellMar>
          <w:left w:w="10" w:type="dxa"/>
          <w:right w:w="10" w:type="dxa"/>
        </w:tblCellMar>
        <w:tblLook w:val="04A0" w:firstRow="1" w:lastRow="0" w:firstColumn="1" w:lastColumn="0" w:noHBand="0" w:noVBand="1"/>
      </w:tblPr>
      <w:tblGrid>
        <w:gridCol w:w="1373"/>
        <w:gridCol w:w="2458"/>
        <w:gridCol w:w="2554"/>
        <w:gridCol w:w="2846"/>
      </w:tblGrid>
      <w:tr w:rsidR="00CC71BA" w14:paraId="73BFDD09" w14:textId="77777777" w:rsidTr="00AE51FC">
        <w:tblPrEx>
          <w:tblCellMar>
            <w:top w:w="0" w:type="dxa"/>
            <w:bottom w:w="0" w:type="dxa"/>
          </w:tblCellMar>
        </w:tblPrEx>
        <w:trPr>
          <w:trHeight w:hRule="exact" w:val="610"/>
          <w:jc w:val="center"/>
        </w:trPr>
        <w:tc>
          <w:tcPr>
            <w:tcW w:w="9231" w:type="dxa"/>
            <w:gridSpan w:val="4"/>
            <w:tcBorders>
              <w:top w:val="single" w:sz="4" w:space="0" w:color="auto"/>
              <w:left w:val="single" w:sz="4" w:space="0" w:color="auto"/>
              <w:right w:val="single" w:sz="4" w:space="0" w:color="auto"/>
            </w:tcBorders>
            <w:shd w:val="clear" w:color="auto" w:fill="FFFFFF"/>
            <w:vAlign w:val="center"/>
          </w:tcPr>
          <w:p w14:paraId="1E7E70F3" w14:textId="77777777" w:rsidR="00CC71BA" w:rsidRDefault="00000000">
            <w:pPr>
              <w:pStyle w:val="a4"/>
              <w:shd w:val="clear" w:color="auto" w:fill="auto"/>
              <w:spacing w:line="240" w:lineRule="auto"/>
              <w:jc w:val="center"/>
              <w:rPr>
                <w:rFonts w:hint="eastAsia"/>
                <w:sz w:val="24"/>
                <w:szCs w:val="24"/>
              </w:rPr>
            </w:pPr>
            <w:r>
              <w:rPr>
                <w:rFonts w:ascii="黑体" w:eastAsia="黑体" w:hAnsi="黑体" w:cs="黑体"/>
                <w:sz w:val="24"/>
                <w:szCs w:val="24"/>
              </w:rPr>
              <w:t>单元教学设计内容（</w:t>
            </w:r>
            <w:r>
              <w:rPr>
                <w:b/>
                <w:bCs/>
              </w:rPr>
              <w:t>或教案、讲义，格式自行设计</w:t>
            </w:r>
            <w:r>
              <w:rPr>
                <w:rFonts w:ascii="黑体" w:eastAsia="黑体" w:hAnsi="黑体" w:cs="黑体"/>
                <w:sz w:val="24"/>
                <w:szCs w:val="24"/>
              </w:rPr>
              <w:t>）</w:t>
            </w:r>
          </w:p>
        </w:tc>
      </w:tr>
      <w:tr w:rsidR="00CC71BA" w14:paraId="210C6379" w14:textId="77777777" w:rsidTr="00AE51FC">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228F9C68" w14:textId="77777777" w:rsidR="00CC71BA" w:rsidRDefault="00000000">
            <w:pPr>
              <w:pStyle w:val="a4"/>
              <w:shd w:val="clear" w:color="auto" w:fill="auto"/>
              <w:tabs>
                <w:tab w:val="left" w:pos="629"/>
              </w:tabs>
              <w:spacing w:line="240" w:lineRule="auto"/>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7A6FF840" w14:textId="77777777" w:rsidR="00CC71BA" w:rsidRDefault="00000000">
            <w:pPr>
              <w:pStyle w:val="a4"/>
              <w:shd w:val="clear" w:color="auto" w:fill="auto"/>
              <w:spacing w:line="240" w:lineRule="auto"/>
              <w:jc w:val="center"/>
              <w:rPr>
                <w:rFonts w:hint="eastAsia"/>
              </w:rPr>
            </w:pPr>
            <w:r>
              <w:t>仓储配送中心平面设计</w:t>
            </w:r>
          </w:p>
        </w:tc>
        <w:tc>
          <w:tcPr>
            <w:tcW w:w="2846" w:type="dxa"/>
            <w:tcBorders>
              <w:top w:val="single" w:sz="4" w:space="0" w:color="auto"/>
              <w:left w:val="single" w:sz="4" w:space="0" w:color="auto"/>
              <w:right w:val="single" w:sz="4" w:space="0" w:color="auto"/>
            </w:tcBorders>
            <w:shd w:val="clear" w:color="auto" w:fill="FFFFFF"/>
            <w:vAlign w:val="center"/>
          </w:tcPr>
          <w:p w14:paraId="3493B17A" w14:textId="77777777" w:rsidR="00CC71BA" w:rsidRDefault="00000000">
            <w:pPr>
              <w:pStyle w:val="a4"/>
              <w:shd w:val="clear" w:color="auto" w:fill="auto"/>
              <w:tabs>
                <w:tab w:val="left" w:pos="1825"/>
              </w:tabs>
              <w:spacing w:line="240" w:lineRule="auto"/>
              <w:ind w:firstLine="260"/>
              <w:rPr>
                <w:rFonts w:hint="eastAsia"/>
              </w:rPr>
            </w:pPr>
            <w:r>
              <w:rPr>
                <w:b/>
                <w:bCs/>
              </w:rPr>
              <w:t>学时</w:t>
            </w:r>
            <w:r>
              <w:rPr>
                <w:b/>
                <w:bCs/>
              </w:rPr>
              <w:tab/>
            </w:r>
            <w:r>
              <w:rPr>
                <w:rFonts w:ascii="Times New Roman" w:eastAsia="Times New Roman" w:hAnsi="Times New Roman" w:cs="Times New Roman"/>
                <w:b/>
                <w:bCs/>
              </w:rPr>
              <w:t>2</w:t>
            </w:r>
          </w:p>
        </w:tc>
      </w:tr>
      <w:tr w:rsidR="00CC71BA" w14:paraId="3A8D8FD8" w14:textId="77777777" w:rsidTr="00AE51FC">
        <w:tblPrEx>
          <w:tblCellMar>
            <w:top w:w="0" w:type="dxa"/>
            <w:bottom w:w="0" w:type="dxa"/>
          </w:tblCellMar>
        </w:tblPrEx>
        <w:trPr>
          <w:trHeight w:hRule="exact" w:val="1387"/>
          <w:jc w:val="center"/>
        </w:trPr>
        <w:tc>
          <w:tcPr>
            <w:tcW w:w="1373" w:type="dxa"/>
            <w:tcBorders>
              <w:top w:val="single" w:sz="4" w:space="0" w:color="auto"/>
              <w:left w:val="single" w:sz="4" w:space="0" w:color="auto"/>
            </w:tcBorders>
            <w:shd w:val="clear" w:color="auto" w:fill="FFFFFF"/>
            <w:vAlign w:val="center"/>
          </w:tcPr>
          <w:p w14:paraId="7350DDBD" w14:textId="77777777" w:rsidR="00CC71BA" w:rsidRDefault="00000000">
            <w:pPr>
              <w:pStyle w:val="a4"/>
              <w:shd w:val="clear" w:color="auto" w:fill="auto"/>
              <w:spacing w:line="240" w:lineRule="auto"/>
              <w:jc w:val="center"/>
              <w:rPr>
                <w:rFonts w:hint="eastAsia"/>
              </w:rPr>
            </w:pPr>
            <w:r>
              <w:rPr>
                <w:b/>
                <w:bCs/>
              </w:rPr>
              <w:t>学情分析</w:t>
            </w:r>
          </w:p>
        </w:tc>
        <w:tc>
          <w:tcPr>
            <w:tcW w:w="7858" w:type="dxa"/>
            <w:gridSpan w:val="3"/>
            <w:tcBorders>
              <w:top w:val="single" w:sz="4" w:space="0" w:color="auto"/>
              <w:left w:val="single" w:sz="4" w:space="0" w:color="auto"/>
              <w:right w:val="single" w:sz="4" w:space="0" w:color="auto"/>
            </w:tcBorders>
            <w:shd w:val="clear" w:color="auto" w:fill="FFFFFF"/>
            <w:vAlign w:val="center"/>
          </w:tcPr>
          <w:p w14:paraId="00579220" w14:textId="77777777" w:rsidR="00CC71BA" w:rsidRDefault="00000000">
            <w:pPr>
              <w:pStyle w:val="a4"/>
              <w:shd w:val="clear" w:color="auto" w:fill="auto"/>
              <w:spacing w:line="314" w:lineRule="exact"/>
              <w:ind w:firstLine="520"/>
              <w:rPr>
                <w:rFonts w:hint="eastAsia"/>
              </w:rPr>
            </w:pPr>
            <w:r>
              <w:t>我们己经给大学城仓储配送中心进行了选址，在选址这个任务中同学们体会到 了小组合作的重要性以及小组合作的乐趣，本次</w:t>
            </w:r>
            <w:proofErr w:type="gramStart"/>
            <w:r>
              <w:t>课继续</w:t>
            </w:r>
            <w:proofErr w:type="gramEnd"/>
            <w:r>
              <w:t>用小组讨论学习法，继续加 深同学们的团队合作意识</w:t>
            </w:r>
          </w:p>
        </w:tc>
      </w:tr>
      <w:tr w:rsidR="00CC71BA" w14:paraId="39EEA6A9" w14:textId="77777777" w:rsidTr="00AE51FC">
        <w:tblPrEx>
          <w:tblCellMar>
            <w:top w:w="0" w:type="dxa"/>
            <w:bottom w:w="0" w:type="dxa"/>
          </w:tblCellMar>
        </w:tblPrEx>
        <w:trPr>
          <w:trHeight w:hRule="exact" w:val="619"/>
          <w:jc w:val="center"/>
        </w:trPr>
        <w:tc>
          <w:tcPr>
            <w:tcW w:w="1373" w:type="dxa"/>
            <w:vMerge w:val="restart"/>
            <w:tcBorders>
              <w:top w:val="single" w:sz="4" w:space="0" w:color="auto"/>
              <w:left w:val="single" w:sz="4" w:space="0" w:color="auto"/>
            </w:tcBorders>
            <w:shd w:val="clear" w:color="auto" w:fill="FFFFFF"/>
            <w:vAlign w:val="center"/>
          </w:tcPr>
          <w:p w14:paraId="63D4307A" w14:textId="77777777" w:rsidR="00CC71BA" w:rsidRDefault="00000000">
            <w:pPr>
              <w:pStyle w:val="a4"/>
              <w:shd w:val="clear" w:color="auto" w:fill="auto"/>
              <w:spacing w:line="240" w:lineRule="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5E54ACD5" w14:textId="77777777" w:rsidR="00CC71BA" w:rsidRDefault="00000000">
            <w:pPr>
              <w:pStyle w:val="a4"/>
              <w:shd w:val="clear" w:color="auto" w:fill="auto"/>
              <w:spacing w:line="240" w:lineRule="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71775286" w14:textId="77777777" w:rsidR="00CC71BA" w:rsidRDefault="00000000">
            <w:pPr>
              <w:pStyle w:val="a4"/>
              <w:shd w:val="clear" w:color="auto" w:fill="auto"/>
              <w:spacing w:line="240" w:lineRule="auto"/>
              <w:jc w:val="center"/>
              <w:rPr>
                <w:rFonts w:hint="eastAsia"/>
              </w:rPr>
            </w:pPr>
            <w:r>
              <w:rPr>
                <w:b/>
                <w:bCs/>
              </w:rPr>
              <w:t>能力目标</w:t>
            </w:r>
          </w:p>
        </w:tc>
        <w:tc>
          <w:tcPr>
            <w:tcW w:w="2846" w:type="dxa"/>
            <w:tcBorders>
              <w:top w:val="single" w:sz="4" w:space="0" w:color="auto"/>
              <w:left w:val="single" w:sz="4" w:space="0" w:color="auto"/>
              <w:right w:val="single" w:sz="4" w:space="0" w:color="auto"/>
            </w:tcBorders>
            <w:shd w:val="clear" w:color="auto" w:fill="FFFFFF"/>
            <w:vAlign w:val="center"/>
          </w:tcPr>
          <w:p w14:paraId="09A5D525" w14:textId="77777777" w:rsidR="00CC71BA" w:rsidRDefault="00000000">
            <w:pPr>
              <w:pStyle w:val="a4"/>
              <w:shd w:val="clear" w:color="auto" w:fill="auto"/>
              <w:spacing w:line="240" w:lineRule="auto"/>
              <w:jc w:val="center"/>
              <w:rPr>
                <w:rFonts w:hint="eastAsia"/>
              </w:rPr>
            </w:pPr>
            <w:r>
              <w:rPr>
                <w:b/>
                <w:bCs/>
              </w:rPr>
              <w:t>素质目标</w:t>
            </w:r>
          </w:p>
        </w:tc>
      </w:tr>
      <w:tr w:rsidR="00CC71BA" w14:paraId="6434D535" w14:textId="77777777" w:rsidTr="00AE51FC">
        <w:tblPrEx>
          <w:tblCellMar>
            <w:top w:w="0" w:type="dxa"/>
            <w:bottom w:w="0" w:type="dxa"/>
          </w:tblCellMar>
        </w:tblPrEx>
        <w:trPr>
          <w:trHeight w:hRule="exact" w:val="1579"/>
          <w:jc w:val="center"/>
        </w:trPr>
        <w:tc>
          <w:tcPr>
            <w:tcW w:w="1373" w:type="dxa"/>
            <w:vMerge/>
            <w:tcBorders>
              <w:left w:val="single" w:sz="4" w:space="0" w:color="auto"/>
            </w:tcBorders>
            <w:shd w:val="clear" w:color="auto" w:fill="FFFFFF"/>
            <w:vAlign w:val="center"/>
          </w:tcPr>
          <w:p w14:paraId="137C8068" w14:textId="77777777" w:rsidR="00CC71BA" w:rsidRDefault="00CC71BA">
            <w:pPr>
              <w:rPr>
                <w:rFonts w:hint="eastAsia"/>
              </w:rPr>
            </w:pPr>
          </w:p>
        </w:tc>
        <w:tc>
          <w:tcPr>
            <w:tcW w:w="2458" w:type="dxa"/>
            <w:tcBorders>
              <w:top w:val="single" w:sz="4" w:space="0" w:color="auto"/>
              <w:left w:val="single" w:sz="4" w:space="0" w:color="auto"/>
            </w:tcBorders>
            <w:shd w:val="clear" w:color="auto" w:fill="FFFFFF"/>
          </w:tcPr>
          <w:p w14:paraId="2A56D58C" w14:textId="77777777" w:rsidR="00CC71BA" w:rsidRDefault="00000000">
            <w:pPr>
              <w:pStyle w:val="a4"/>
              <w:shd w:val="clear" w:color="auto" w:fill="auto"/>
              <w:spacing w:line="324" w:lineRule="exact"/>
              <w:rPr>
                <w:rFonts w:hint="eastAsia"/>
                <w:sz w:val="22"/>
                <w:szCs w:val="22"/>
              </w:rPr>
            </w:pPr>
            <w:r>
              <w:rPr>
                <w:rFonts w:ascii="MingLiU" w:eastAsia="MingLiU" w:hAnsi="MingLiU" w:cs="MingLiU"/>
                <w:sz w:val="22"/>
                <w:szCs w:val="22"/>
              </w:rPr>
              <w:t>选址概述</w:t>
            </w:r>
          </w:p>
          <w:p w14:paraId="604B2570" w14:textId="77777777" w:rsidR="00CC71BA" w:rsidRDefault="00000000">
            <w:pPr>
              <w:pStyle w:val="a4"/>
              <w:shd w:val="clear" w:color="auto" w:fill="auto"/>
              <w:spacing w:line="324" w:lineRule="exact"/>
              <w:rPr>
                <w:rFonts w:hint="eastAsia"/>
                <w:sz w:val="22"/>
                <w:szCs w:val="22"/>
              </w:rPr>
            </w:pPr>
            <w:r>
              <w:rPr>
                <w:rFonts w:ascii="MingLiU" w:eastAsia="MingLiU" w:hAnsi="MingLiU" w:cs="MingLiU"/>
                <w:sz w:val="22"/>
                <w:szCs w:val="22"/>
              </w:rPr>
              <w:t>配送中心选址的原则 配送中心选址的影响 因素</w:t>
            </w:r>
          </w:p>
          <w:p w14:paraId="3DE821C3" w14:textId="77777777" w:rsidR="00CC71BA" w:rsidRDefault="00000000">
            <w:pPr>
              <w:pStyle w:val="a4"/>
              <w:shd w:val="clear" w:color="auto" w:fill="auto"/>
              <w:spacing w:line="240" w:lineRule="auto"/>
              <w:rPr>
                <w:rFonts w:hint="eastAsia"/>
                <w:sz w:val="22"/>
                <w:szCs w:val="22"/>
              </w:rPr>
            </w:pPr>
            <w:r>
              <w:rPr>
                <w:rFonts w:ascii="MingLiU" w:eastAsia="MingLiU" w:hAnsi="MingLiU" w:cs="MingLiU"/>
                <w:sz w:val="22"/>
                <w:szCs w:val="22"/>
              </w:rPr>
              <w:t>配送中心选址的方法</w:t>
            </w:r>
          </w:p>
        </w:tc>
        <w:tc>
          <w:tcPr>
            <w:tcW w:w="2554" w:type="dxa"/>
            <w:tcBorders>
              <w:top w:val="single" w:sz="4" w:space="0" w:color="auto"/>
              <w:left w:val="single" w:sz="4" w:space="0" w:color="auto"/>
            </w:tcBorders>
            <w:shd w:val="clear" w:color="auto" w:fill="FFFFFF"/>
            <w:vAlign w:val="center"/>
          </w:tcPr>
          <w:p w14:paraId="0D641B25" w14:textId="77777777" w:rsidR="00CC71BA" w:rsidRDefault="00000000">
            <w:pPr>
              <w:pStyle w:val="a4"/>
              <w:shd w:val="clear" w:color="auto" w:fill="auto"/>
              <w:spacing w:line="298" w:lineRule="exact"/>
              <w:rPr>
                <w:rFonts w:hint="eastAsia"/>
                <w:sz w:val="22"/>
                <w:szCs w:val="22"/>
              </w:rPr>
            </w:pPr>
            <w:r>
              <w:rPr>
                <w:rFonts w:ascii="MingLiU" w:eastAsia="MingLiU" w:hAnsi="MingLiU" w:cs="MingLiU"/>
                <w:sz w:val="22"/>
                <w:szCs w:val="22"/>
              </w:rPr>
              <w:t>能够用因素</w:t>
            </w:r>
            <w:proofErr w:type="gramStart"/>
            <w:r>
              <w:rPr>
                <w:rFonts w:ascii="MingLiU" w:eastAsia="MingLiU" w:hAnsi="MingLiU" w:cs="MingLiU"/>
                <w:sz w:val="22"/>
                <w:szCs w:val="22"/>
              </w:rPr>
              <w:t>评分法进</w:t>
            </w:r>
            <w:proofErr w:type="gramEnd"/>
            <w:r>
              <w:rPr>
                <w:rFonts w:ascii="MingLiU" w:eastAsia="MingLiU" w:hAnsi="MingLiU" w:cs="MingLiU"/>
                <w:sz w:val="22"/>
                <w:szCs w:val="22"/>
              </w:rPr>
              <w:t xml:space="preserve"> 行选址</w:t>
            </w:r>
          </w:p>
        </w:tc>
        <w:tc>
          <w:tcPr>
            <w:tcW w:w="2846" w:type="dxa"/>
            <w:tcBorders>
              <w:top w:val="single" w:sz="4" w:space="0" w:color="auto"/>
              <w:left w:val="single" w:sz="4" w:space="0" w:color="auto"/>
              <w:right w:val="single" w:sz="4" w:space="0" w:color="auto"/>
            </w:tcBorders>
            <w:shd w:val="clear" w:color="auto" w:fill="FFFFFF"/>
            <w:vAlign w:val="center"/>
          </w:tcPr>
          <w:p w14:paraId="54722418" w14:textId="77777777" w:rsidR="00CC71BA"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w:t>
            </w:r>
            <w:proofErr w:type="gramStart"/>
            <w:r>
              <w:rPr>
                <w:rFonts w:ascii="MingLiU" w:eastAsia="MingLiU" w:hAnsi="MingLiU" w:cs="MingLiU"/>
                <w:sz w:val="22"/>
                <w:szCs w:val="22"/>
              </w:rPr>
              <w:t>学生职场素质</w:t>
            </w:r>
            <w:proofErr w:type="gramEnd"/>
          </w:p>
          <w:p w14:paraId="39DF9BC3" w14:textId="77777777" w:rsidR="00CC71BA" w:rsidRDefault="00000000">
            <w:pPr>
              <w:pStyle w:val="a4"/>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52676905" w14:textId="77777777" w:rsidR="00CC71BA"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培养学生团队合作精神</w:t>
            </w:r>
          </w:p>
        </w:tc>
      </w:tr>
      <w:tr w:rsidR="00AE51FC" w14:paraId="655A81EA" w14:textId="77777777" w:rsidTr="00AE51FC">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59E43DC6" w14:textId="22A335F2" w:rsidR="00AE51FC" w:rsidRDefault="00AE51FC" w:rsidP="00AE51FC">
            <w:pPr>
              <w:pStyle w:val="a4"/>
              <w:shd w:val="clear" w:color="auto" w:fill="auto"/>
              <w:spacing w:line="240" w:lineRule="auto"/>
              <w:jc w:val="center"/>
              <w:rPr>
                <w:rFonts w:hint="eastAsia"/>
                <w:sz w:val="22"/>
                <w:szCs w:val="22"/>
              </w:rPr>
            </w:pPr>
            <w:r w:rsidRPr="00DE31CE">
              <w:rPr>
                <w:rFonts w:ascii="MingLiU" w:eastAsia="MingLiU" w:hAnsi="MingLiU" w:cs="MingLiU"/>
                <w:sz w:val="22"/>
                <w:szCs w:val="22"/>
              </w:rPr>
              <w:t>教学重点</w:t>
            </w:r>
            <w:r>
              <w:rPr>
                <w:rFonts w:ascii="MingLiU" w:eastAsiaTheme="minorEastAsia" w:hAnsi="MingLiU" w:cs="MingLiU" w:hint="eastAsia"/>
                <w:sz w:val="22"/>
                <w:szCs w:val="22"/>
              </w:rPr>
              <w:t>/</w:t>
            </w:r>
            <w:r w:rsidRPr="00DE31CE">
              <w:rPr>
                <w:rFonts w:ascii="MingLiU" w:eastAsia="MingLiU" w:hAnsi="MingLiU" w:cs="MingLiU" w:hint="eastAsia"/>
                <w:sz w:val="22"/>
                <w:szCs w:val="22"/>
              </w:rPr>
              <w:t>解决方法</w:t>
            </w:r>
          </w:p>
        </w:tc>
        <w:tc>
          <w:tcPr>
            <w:tcW w:w="7858" w:type="dxa"/>
            <w:gridSpan w:val="3"/>
            <w:tcBorders>
              <w:top w:val="single" w:sz="4" w:space="0" w:color="auto"/>
              <w:left w:val="single" w:sz="4" w:space="0" w:color="auto"/>
              <w:right w:val="single" w:sz="4" w:space="0" w:color="auto"/>
            </w:tcBorders>
            <w:shd w:val="clear" w:color="auto" w:fill="FFFFFF"/>
          </w:tcPr>
          <w:p w14:paraId="2422C7DF" w14:textId="003064B8" w:rsidR="00AE51FC" w:rsidRDefault="00AE51FC" w:rsidP="00AE51FC">
            <w:pPr>
              <w:pStyle w:val="a4"/>
              <w:shd w:val="clear" w:color="auto" w:fill="auto"/>
              <w:spacing w:line="240" w:lineRule="auto"/>
              <w:jc w:val="center"/>
              <w:rPr>
                <w:rFonts w:hint="eastAsia"/>
              </w:rPr>
            </w:pPr>
            <w:r>
              <w:t>选址的影响因</w:t>
            </w:r>
            <w:r>
              <w:rPr>
                <w:rFonts w:hint="eastAsia"/>
              </w:rPr>
              <w:t>/案例分析</w:t>
            </w:r>
          </w:p>
        </w:tc>
      </w:tr>
      <w:tr w:rsidR="00AE51FC" w14:paraId="74901524" w14:textId="77777777" w:rsidTr="00AE51FC">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5C36C7EC" w14:textId="7F19A05D" w:rsidR="00AE51FC" w:rsidRDefault="00AE51FC" w:rsidP="00AE51FC">
            <w:pPr>
              <w:pStyle w:val="a4"/>
              <w:shd w:val="clear" w:color="auto" w:fill="auto"/>
              <w:spacing w:line="240" w:lineRule="auto"/>
              <w:jc w:val="center"/>
              <w:rPr>
                <w:rFonts w:hint="eastAsia"/>
                <w:sz w:val="22"/>
                <w:szCs w:val="22"/>
              </w:rPr>
            </w:pPr>
            <w:r>
              <w:rPr>
                <w:rFonts w:ascii="MingLiU" w:eastAsia="MingLiU" w:hAnsi="MingLiU" w:cs="MingLiU"/>
                <w:sz w:val="22"/>
                <w:szCs w:val="22"/>
              </w:rPr>
              <w:t>教学难点</w:t>
            </w:r>
            <w:r>
              <w:rPr>
                <w:rFonts w:asciiTheme="minorEastAsia" w:eastAsiaTheme="minorEastAsia" w:hAnsiTheme="minorEastAsia" w:cs="MingLiU" w:hint="eastAsia"/>
                <w:sz w:val="22"/>
                <w:szCs w:val="22"/>
              </w:rPr>
              <w:t>/解决方法</w:t>
            </w:r>
          </w:p>
        </w:tc>
        <w:tc>
          <w:tcPr>
            <w:tcW w:w="7858" w:type="dxa"/>
            <w:gridSpan w:val="3"/>
            <w:tcBorders>
              <w:top w:val="single" w:sz="4" w:space="0" w:color="auto"/>
              <w:left w:val="single" w:sz="4" w:space="0" w:color="auto"/>
              <w:right w:val="single" w:sz="4" w:space="0" w:color="auto"/>
            </w:tcBorders>
            <w:shd w:val="clear" w:color="auto" w:fill="FFFFFF"/>
          </w:tcPr>
          <w:p w14:paraId="3CA08160" w14:textId="035B432D" w:rsidR="00AE51FC" w:rsidRDefault="00AE51FC" w:rsidP="00AE51FC">
            <w:pPr>
              <w:pStyle w:val="a4"/>
              <w:shd w:val="clear" w:color="auto" w:fill="auto"/>
              <w:spacing w:line="240" w:lineRule="auto"/>
              <w:jc w:val="center"/>
              <w:rPr>
                <w:rFonts w:hint="eastAsia"/>
                <w:sz w:val="22"/>
                <w:szCs w:val="22"/>
              </w:rPr>
            </w:pPr>
            <w:r>
              <w:rPr>
                <w:rFonts w:ascii="MingLiU" w:eastAsia="MingLiU" w:hAnsi="MingLiU" w:cs="MingLiU"/>
                <w:sz w:val="22"/>
                <w:szCs w:val="22"/>
              </w:rPr>
              <w:t>因素评分法进行选址</w:t>
            </w:r>
            <w:r>
              <w:rPr>
                <w:rFonts w:ascii="MingLiU" w:eastAsiaTheme="minorEastAsia" w:hAnsi="MingLiU" w:cs="MingLiU" w:hint="eastAsia"/>
                <w:sz w:val="22"/>
                <w:szCs w:val="22"/>
              </w:rPr>
              <w:t>/</w:t>
            </w:r>
            <w:r>
              <w:rPr>
                <w:rFonts w:ascii="MingLiU" w:eastAsiaTheme="minorEastAsia" w:hAnsi="MingLiU" w:cs="MingLiU" w:hint="eastAsia"/>
                <w:sz w:val="22"/>
                <w:szCs w:val="22"/>
              </w:rPr>
              <w:t>任务实施</w:t>
            </w:r>
          </w:p>
        </w:tc>
      </w:tr>
      <w:tr w:rsidR="00AE51FC" w14:paraId="7E65FF2F" w14:textId="77777777" w:rsidTr="00AE51FC">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62DD7EC8" w14:textId="148ADB52" w:rsidR="00AE51FC" w:rsidRDefault="00AE51FC" w:rsidP="00AE51FC">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58" w:type="dxa"/>
            <w:gridSpan w:val="3"/>
            <w:tcBorders>
              <w:top w:val="single" w:sz="4" w:space="0" w:color="auto"/>
              <w:left w:val="single" w:sz="4" w:space="0" w:color="auto"/>
              <w:right w:val="single" w:sz="4" w:space="0" w:color="auto"/>
            </w:tcBorders>
            <w:shd w:val="clear" w:color="auto" w:fill="FFFFFF"/>
          </w:tcPr>
          <w:p w14:paraId="6655A348" w14:textId="2E0C8A9E" w:rsidR="00AE51FC" w:rsidRDefault="00AE51FC" w:rsidP="00AE51FC">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面授法、案例分析法、任务引导</w:t>
            </w:r>
          </w:p>
        </w:tc>
      </w:tr>
      <w:tr w:rsidR="00AE51FC" w14:paraId="63098317" w14:textId="77777777" w:rsidTr="00AE51FC">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0E6CEC64" w14:textId="322EA139" w:rsidR="00AE51FC" w:rsidRDefault="00AE51FC" w:rsidP="00AE51FC">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58" w:type="dxa"/>
            <w:gridSpan w:val="3"/>
            <w:tcBorders>
              <w:top w:val="single" w:sz="4" w:space="0" w:color="auto"/>
              <w:left w:val="single" w:sz="4" w:space="0" w:color="auto"/>
              <w:right w:val="single" w:sz="4" w:space="0" w:color="auto"/>
            </w:tcBorders>
            <w:shd w:val="clear" w:color="auto" w:fill="FFFFFF"/>
          </w:tcPr>
          <w:p w14:paraId="03B57300" w14:textId="41EBC8AC" w:rsidR="00AE51FC" w:rsidRDefault="00AE51FC" w:rsidP="00AE51FC">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cs="MingLiU" w:hint="eastAsia"/>
                <w:sz w:val="22"/>
                <w:szCs w:val="22"/>
              </w:rPr>
              <w:t>教材、相关案例、网络资料</w:t>
            </w:r>
          </w:p>
        </w:tc>
      </w:tr>
      <w:tr w:rsidR="00AE51FC" w14:paraId="12E7CEAE" w14:textId="77777777" w:rsidTr="005B642C">
        <w:tblPrEx>
          <w:tblCellMar>
            <w:top w:w="0" w:type="dxa"/>
            <w:bottom w:w="0" w:type="dxa"/>
          </w:tblCellMar>
        </w:tblPrEx>
        <w:trPr>
          <w:trHeight w:hRule="exact" w:val="3342"/>
          <w:jc w:val="center"/>
        </w:trPr>
        <w:tc>
          <w:tcPr>
            <w:tcW w:w="9231" w:type="dxa"/>
            <w:gridSpan w:val="4"/>
            <w:tcBorders>
              <w:top w:val="single" w:sz="4" w:space="0" w:color="auto"/>
              <w:left w:val="single" w:sz="4" w:space="0" w:color="auto"/>
              <w:right w:val="single" w:sz="4" w:space="0" w:color="auto"/>
            </w:tcBorders>
            <w:shd w:val="clear" w:color="auto" w:fill="FFFFFF"/>
            <w:vAlign w:val="center"/>
          </w:tcPr>
          <w:p w14:paraId="27F1B338" w14:textId="02C3D75A" w:rsidR="00AE51FC" w:rsidRDefault="00AE51FC" w:rsidP="00AE51FC">
            <w:pPr>
              <w:pStyle w:val="a4"/>
              <w:shd w:val="clear" w:color="auto" w:fill="auto"/>
              <w:spacing w:after="380" w:line="240" w:lineRule="auto"/>
              <w:ind w:firstLineChars="1200" w:firstLine="3604"/>
              <w:rPr>
                <w:rFonts w:ascii="MingLiU" w:eastAsiaTheme="minorEastAsia" w:hAnsi="MingLiU" w:cs="MingLiU"/>
                <w:b/>
                <w:bCs/>
                <w:sz w:val="30"/>
                <w:szCs w:val="30"/>
              </w:rPr>
            </w:pPr>
            <w:r>
              <w:rPr>
                <w:rFonts w:ascii="MingLiU" w:eastAsia="MingLiU" w:hAnsi="MingLiU" w:cs="MingLiU"/>
                <w:b/>
                <w:bCs/>
                <w:sz w:val="30"/>
                <w:szCs w:val="30"/>
              </w:rPr>
              <w:t>教学内容</w:t>
            </w:r>
            <w:r w:rsidRPr="00AE51FC">
              <w:rPr>
                <w:rFonts w:ascii="MingLiU" w:eastAsia="MingLiU" w:hAnsi="MingLiU" w:cs="MingLiU" w:hint="eastAsia"/>
                <w:b/>
                <w:bCs/>
                <w:sz w:val="30"/>
                <w:szCs w:val="30"/>
              </w:rPr>
              <w:t>及时间分配</w:t>
            </w:r>
          </w:p>
          <w:tbl>
            <w:tblPr>
              <w:tblStyle w:val="a9"/>
              <w:tblW w:w="0" w:type="auto"/>
              <w:tblLook w:val="04A0" w:firstRow="1" w:lastRow="0" w:firstColumn="1" w:lastColumn="0" w:noHBand="0" w:noVBand="1"/>
            </w:tblPr>
            <w:tblGrid>
              <w:gridCol w:w="4600"/>
              <w:gridCol w:w="4589"/>
            </w:tblGrid>
            <w:tr w:rsidR="00AE51FC" w14:paraId="5C9C9949" w14:textId="77777777" w:rsidTr="00045458">
              <w:tc>
                <w:tcPr>
                  <w:tcW w:w="4600" w:type="dxa"/>
                </w:tcPr>
                <w:p w14:paraId="1D35B260"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bookmarkStart w:id="2" w:name="OLE_LINK1"/>
                  <w:r w:rsidRPr="00DB2D5F">
                    <w:rPr>
                      <w:rFonts w:asciiTheme="minorEastAsia" w:eastAsiaTheme="minorEastAsia" w:hAnsiTheme="minorEastAsia" w:cs="MingLiU" w:hint="eastAsia"/>
                      <w:sz w:val="22"/>
                      <w:szCs w:val="22"/>
                    </w:rPr>
                    <w:t>教学内容</w:t>
                  </w:r>
                </w:p>
              </w:tc>
              <w:tc>
                <w:tcPr>
                  <w:tcW w:w="4589" w:type="dxa"/>
                </w:tcPr>
                <w:p w14:paraId="3008CC91"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AE51FC" w14:paraId="3D86AF65" w14:textId="77777777" w:rsidTr="00045458">
              <w:tc>
                <w:tcPr>
                  <w:tcW w:w="4600" w:type="dxa"/>
                </w:tcPr>
                <w:p w14:paraId="7EB171B6"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78645E68"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AE51FC" w14:paraId="51918F7F" w14:textId="77777777" w:rsidTr="00045458">
              <w:tc>
                <w:tcPr>
                  <w:tcW w:w="4600" w:type="dxa"/>
                </w:tcPr>
                <w:p w14:paraId="73039A05"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6C3893F8"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AE51FC" w14:paraId="184B571D" w14:textId="77777777" w:rsidTr="00045458">
              <w:tc>
                <w:tcPr>
                  <w:tcW w:w="4600" w:type="dxa"/>
                </w:tcPr>
                <w:p w14:paraId="583AE575"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6681B00A"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AE51FC" w14:paraId="340837DE" w14:textId="77777777" w:rsidTr="00045458">
              <w:tc>
                <w:tcPr>
                  <w:tcW w:w="4600" w:type="dxa"/>
                </w:tcPr>
                <w:p w14:paraId="1D59A118"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1285D9FB" w14:textId="77777777" w:rsidR="00AE51FC" w:rsidRPr="00DB2D5F"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bookmarkEnd w:id="2"/>
          </w:tbl>
          <w:p w14:paraId="40B3AA6F" w14:textId="4C3464A5" w:rsidR="00AE51FC" w:rsidRPr="00AE51FC" w:rsidRDefault="00AE51FC" w:rsidP="00AE51FC">
            <w:pPr>
              <w:pStyle w:val="a4"/>
              <w:shd w:val="clear" w:color="auto" w:fill="auto"/>
              <w:spacing w:after="380" w:line="240" w:lineRule="auto"/>
              <w:rPr>
                <w:rFonts w:ascii="MingLiU" w:eastAsiaTheme="minorEastAsia" w:hAnsi="MingLiU" w:cs="MingLiU" w:hint="eastAsia"/>
                <w:b/>
                <w:bCs/>
                <w:sz w:val="30"/>
                <w:szCs w:val="30"/>
              </w:rPr>
            </w:pPr>
          </w:p>
          <w:p w14:paraId="588F777D" w14:textId="77777777" w:rsidR="00AE51FC"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p>
        </w:tc>
      </w:tr>
      <w:tr w:rsidR="00AE51FC" w14:paraId="76034337" w14:textId="77777777" w:rsidTr="00AE51FC">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2EE3B898" w14:textId="77777777" w:rsidR="00AE51FC"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p>
        </w:tc>
        <w:tc>
          <w:tcPr>
            <w:tcW w:w="7858" w:type="dxa"/>
            <w:gridSpan w:val="3"/>
            <w:tcBorders>
              <w:top w:val="single" w:sz="4" w:space="0" w:color="auto"/>
              <w:left w:val="single" w:sz="4" w:space="0" w:color="auto"/>
              <w:right w:val="single" w:sz="4" w:space="0" w:color="auto"/>
            </w:tcBorders>
            <w:shd w:val="clear" w:color="auto" w:fill="FFFFFF"/>
          </w:tcPr>
          <w:p w14:paraId="712D6832" w14:textId="77777777" w:rsidR="00AE51FC" w:rsidRDefault="00AE51FC" w:rsidP="00AE51FC">
            <w:pPr>
              <w:pStyle w:val="a4"/>
              <w:shd w:val="clear" w:color="auto" w:fill="auto"/>
              <w:spacing w:line="240" w:lineRule="auto"/>
              <w:jc w:val="center"/>
              <w:rPr>
                <w:rFonts w:asciiTheme="minorEastAsia" w:eastAsiaTheme="minorEastAsia" w:hAnsiTheme="minorEastAsia" w:cs="MingLiU" w:hint="eastAsia"/>
                <w:sz w:val="22"/>
                <w:szCs w:val="22"/>
              </w:rPr>
            </w:pPr>
          </w:p>
        </w:tc>
      </w:tr>
      <w:tr w:rsidR="00CC71BA" w14:paraId="52ED4AB8" w14:textId="77777777" w:rsidTr="00AE51FC">
        <w:tblPrEx>
          <w:tblCellMar>
            <w:top w:w="0" w:type="dxa"/>
            <w:bottom w:w="0" w:type="dxa"/>
          </w:tblCellMar>
        </w:tblPrEx>
        <w:trPr>
          <w:trHeight w:hRule="exact" w:val="7190"/>
          <w:jc w:val="center"/>
        </w:trPr>
        <w:tc>
          <w:tcPr>
            <w:tcW w:w="923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3967AF" w14:textId="1BCBECD5" w:rsidR="00AE51FC" w:rsidRPr="00AE51FC" w:rsidRDefault="00AE51FC" w:rsidP="00AE51FC">
            <w:pPr>
              <w:pStyle w:val="a4"/>
              <w:shd w:val="clear" w:color="auto" w:fill="auto"/>
              <w:spacing w:after="380" w:line="240" w:lineRule="auto"/>
              <w:rPr>
                <w:rFonts w:eastAsiaTheme="minorEastAsia" w:hint="eastAsia"/>
                <w:sz w:val="30"/>
                <w:szCs w:val="30"/>
              </w:rPr>
            </w:pPr>
            <w:r>
              <w:rPr>
                <w:rFonts w:eastAsiaTheme="minorEastAsia" w:hint="eastAsia"/>
                <w:sz w:val="30"/>
                <w:szCs w:val="30"/>
              </w:rPr>
              <w:lastRenderedPageBreak/>
              <w:t>任务导入：</w:t>
            </w:r>
          </w:p>
          <w:p w14:paraId="39B69D4D" w14:textId="77777777" w:rsidR="00CC71BA" w:rsidRDefault="00000000">
            <w:pPr>
              <w:pStyle w:val="a4"/>
              <w:shd w:val="clear" w:color="auto" w:fill="auto"/>
              <w:rPr>
                <w:rFonts w:hint="eastAsia"/>
                <w:sz w:val="22"/>
                <w:szCs w:val="22"/>
              </w:rPr>
            </w:pPr>
            <w:r>
              <w:rPr>
                <w:rFonts w:ascii="MingLiU" w:eastAsia="MingLiU" w:hAnsi="MingLiU" w:cs="MingLiU"/>
                <w:b/>
                <w:bCs/>
                <w:sz w:val="22"/>
                <w:szCs w:val="22"/>
              </w:rPr>
              <w:t>日照大学城是同学们非常熟悉的场所，在大学城有很多的超市，</w:t>
            </w:r>
            <w:r>
              <w:rPr>
                <w:rFonts w:ascii="Arial" w:eastAsia="Arial" w:hAnsi="Arial" w:cs="Arial"/>
                <w:b/>
                <w:bCs/>
                <w:lang w:val="en-US" w:bidi="en-US"/>
              </w:rPr>
              <w:t>A</w:t>
            </w:r>
            <w:r>
              <w:rPr>
                <w:rFonts w:ascii="MingLiU" w:eastAsia="MingLiU" w:hAnsi="MingLiU" w:cs="MingLiU"/>
                <w:b/>
                <w:bCs/>
                <w:sz w:val="22"/>
                <w:szCs w:val="22"/>
              </w:rPr>
              <w:t xml:space="preserve">同学想在大学城建一 </w:t>
            </w:r>
            <w:proofErr w:type="gramStart"/>
            <w:r>
              <w:rPr>
                <w:rFonts w:ascii="MingLiU" w:eastAsia="MingLiU" w:hAnsi="MingLiU" w:cs="MingLiU"/>
                <w:b/>
                <w:bCs/>
                <w:sz w:val="22"/>
                <w:szCs w:val="22"/>
              </w:rPr>
              <w:t>个</w:t>
            </w:r>
            <w:proofErr w:type="gramEnd"/>
            <w:r>
              <w:rPr>
                <w:rFonts w:ascii="MingLiU" w:eastAsia="MingLiU" w:hAnsi="MingLiU" w:cs="MingLiU"/>
                <w:b/>
                <w:bCs/>
                <w:sz w:val="22"/>
                <w:szCs w:val="22"/>
              </w:rPr>
              <w:t>仓储中心，主要为大学城的超市进行商品存储与配送，请同学们帮助</w:t>
            </w:r>
            <w:r>
              <w:rPr>
                <w:rFonts w:ascii="Arial" w:eastAsia="Arial" w:hAnsi="Arial" w:cs="Arial"/>
                <w:b/>
                <w:bCs/>
                <w:lang w:val="en-US" w:bidi="en-US"/>
              </w:rPr>
              <w:t>A</w:t>
            </w:r>
            <w:r>
              <w:rPr>
                <w:rFonts w:ascii="MingLiU" w:eastAsia="MingLiU" w:hAnsi="MingLiU" w:cs="MingLiU"/>
                <w:b/>
                <w:bCs/>
                <w:sz w:val="22"/>
                <w:szCs w:val="22"/>
              </w:rPr>
              <w:t>同学完成相 应的工作</w:t>
            </w:r>
          </w:p>
          <w:p w14:paraId="2DBD77AD" w14:textId="77777777" w:rsidR="00CC71BA" w:rsidRDefault="00000000">
            <w:pPr>
              <w:pStyle w:val="a4"/>
              <w:shd w:val="clear" w:color="auto" w:fill="auto"/>
              <w:tabs>
                <w:tab w:val="left" w:pos="350"/>
              </w:tabs>
              <w:rPr>
                <w:rFonts w:hint="eastAsia"/>
                <w:sz w:val="22"/>
                <w:szCs w:val="22"/>
              </w:rPr>
            </w:pPr>
            <w:r>
              <w:rPr>
                <w:rFonts w:ascii="Arial" w:eastAsia="Arial" w:hAnsi="Arial" w:cs="Arial"/>
                <w:b/>
                <w:bCs/>
              </w:rPr>
              <w:t>1</w:t>
            </w:r>
            <w:r>
              <w:rPr>
                <w:rFonts w:ascii="MingLiU" w:eastAsia="MingLiU" w:hAnsi="MingLiU" w:cs="MingLiU"/>
                <w:b/>
                <w:bCs/>
                <w:sz w:val="22"/>
                <w:szCs w:val="22"/>
              </w:rPr>
              <w:t>、</w:t>
            </w:r>
            <w:r>
              <w:rPr>
                <w:rFonts w:ascii="MingLiU" w:eastAsia="MingLiU" w:hAnsi="MingLiU" w:cs="MingLiU"/>
                <w:b/>
                <w:bCs/>
                <w:sz w:val="22"/>
                <w:szCs w:val="22"/>
              </w:rPr>
              <w:tab/>
              <w:t>在建仓储中心之前需要做哪些工作？</w:t>
            </w:r>
          </w:p>
          <w:p w14:paraId="58A5067B" w14:textId="77777777" w:rsidR="00CC71BA" w:rsidRDefault="00000000">
            <w:pPr>
              <w:pStyle w:val="a4"/>
              <w:shd w:val="clear" w:color="auto" w:fill="auto"/>
              <w:tabs>
                <w:tab w:val="left" w:pos="370"/>
              </w:tabs>
              <w:rPr>
                <w:rFonts w:hint="eastAsia"/>
                <w:sz w:val="22"/>
                <w:szCs w:val="22"/>
              </w:rPr>
            </w:pPr>
            <w:r>
              <w:rPr>
                <w:rFonts w:ascii="Arial" w:eastAsia="Arial" w:hAnsi="Arial" w:cs="Arial"/>
                <w:b/>
                <w:bCs/>
              </w:rPr>
              <w:t>2</w:t>
            </w:r>
            <w:r>
              <w:rPr>
                <w:rFonts w:ascii="MingLiU" w:eastAsia="MingLiU" w:hAnsi="MingLiU" w:cs="MingLiU"/>
                <w:b/>
                <w:bCs/>
                <w:sz w:val="22"/>
                <w:szCs w:val="22"/>
              </w:rPr>
              <w:t>、</w:t>
            </w:r>
            <w:r>
              <w:rPr>
                <w:rFonts w:ascii="MingLiU" w:eastAsia="MingLiU" w:hAnsi="MingLiU" w:cs="MingLiU"/>
                <w:b/>
                <w:bCs/>
                <w:sz w:val="22"/>
                <w:szCs w:val="22"/>
              </w:rPr>
              <w:tab/>
              <w:t>除了建筑部分，</w:t>
            </w:r>
            <w:r>
              <w:rPr>
                <w:rFonts w:ascii="Arial" w:eastAsia="Arial" w:hAnsi="Arial" w:cs="Arial"/>
                <w:b/>
                <w:bCs/>
                <w:lang w:val="en-US" w:bidi="en-US"/>
              </w:rPr>
              <w:t>A</w:t>
            </w:r>
            <w:r>
              <w:rPr>
                <w:rFonts w:ascii="MingLiU" w:eastAsia="MingLiU" w:hAnsi="MingLiU" w:cs="MingLiU"/>
                <w:b/>
                <w:bCs/>
                <w:sz w:val="22"/>
                <w:szCs w:val="22"/>
              </w:rPr>
              <w:t>同学还需要做哪些工作？</w:t>
            </w:r>
          </w:p>
          <w:p w14:paraId="4DF68655" w14:textId="77777777" w:rsidR="00CC71BA" w:rsidRDefault="00000000">
            <w:pPr>
              <w:pStyle w:val="a4"/>
              <w:shd w:val="clear" w:color="auto" w:fill="auto"/>
              <w:tabs>
                <w:tab w:val="left" w:pos="374"/>
              </w:tabs>
              <w:rPr>
                <w:rFonts w:hint="eastAsia"/>
                <w:sz w:val="22"/>
                <w:szCs w:val="22"/>
              </w:rPr>
            </w:pPr>
            <w:r>
              <w:rPr>
                <w:rFonts w:ascii="Arial" w:eastAsia="Arial" w:hAnsi="Arial" w:cs="Arial"/>
                <w:b/>
                <w:bCs/>
              </w:rPr>
              <w:t>3</w:t>
            </w:r>
            <w:r>
              <w:rPr>
                <w:rFonts w:ascii="MingLiU" w:eastAsia="MingLiU" w:hAnsi="MingLiU" w:cs="MingLiU"/>
                <w:b/>
                <w:bCs/>
                <w:sz w:val="22"/>
                <w:szCs w:val="22"/>
              </w:rPr>
              <w:t>、</w:t>
            </w:r>
            <w:r>
              <w:rPr>
                <w:rFonts w:ascii="MingLiU" w:eastAsia="MingLiU" w:hAnsi="MingLiU" w:cs="MingLiU"/>
                <w:b/>
                <w:bCs/>
                <w:sz w:val="22"/>
                <w:szCs w:val="22"/>
              </w:rPr>
              <w:tab/>
              <w:t>配送部分</w:t>
            </w:r>
            <w:r>
              <w:rPr>
                <w:rFonts w:ascii="Arial" w:eastAsia="Arial" w:hAnsi="Arial" w:cs="Arial"/>
                <w:b/>
                <w:bCs/>
                <w:lang w:val="en-US" w:bidi="en-US"/>
              </w:rPr>
              <w:t>A</w:t>
            </w:r>
            <w:r>
              <w:rPr>
                <w:rFonts w:ascii="MingLiU" w:eastAsia="MingLiU" w:hAnsi="MingLiU" w:cs="MingLiU"/>
                <w:b/>
                <w:bCs/>
                <w:sz w:val="22"/>
                <w:szCs w:val="22"/>
              </w:rPr>
              <w:t>同学需要做哪些工作？</w:t>
            </w:r>
          </w:p>
          <w:p w14:paraId="058C4911" w14:textId="77777777" w:rsidR="00CC71BA" w:rsidRDefault="00000000">
            <w:pPr>
              <w:pStyle w:val="a4"/>
              <w:shd w:val="clear" w:color="auto" w:fill="auto"/>
              <w:rPr>
                <w:rFonts w:hint="eastAsia"/>
                <w:sz w:val="22"/>
                <w:szCs w:val="22"/>
              </w:rPr>
            </w:pPr>
            <w:r>
              <w:rPr>
                <w:rFonts w:ascii="MingLiU" w:eastAsia="MingLiU" w:hAnsi="MingLiU" w:cs="MingLiU"/>
                <w:b/>
                <w:bCs/>
                <w:sz w:val="22"/>
                <w:szCs w:val="22"/>
              </w:rPr>
              <w:t>提示：</w:t>
            </w:r>
            <w:r>
              <w:rPr>
                <w:rFonts w:ascii="Arial" w:eastAsia="Arial" w:hAnsi="Arial" w:cs="Arial"/>
                <w:sz w:val="22"/>
                <w:szCs w:val="22"/>
              </w:rPr>
              <w:t>1</w:t>
            </w:r>
            <w:r>
              <w:rPr>
                <w:rFonts w:ascii="MingLiU" w:eastAsia="MingLiU" w:hAnsi="MingLiU" w:cs="MingLiU"/>
                <w:sz w:val="22"/>
                <w:szCs w:val="22"/>
              </w:rPr>
              <w:t>、仓储是否一定高大上</w:t>
            </w:r>
          </w:p>
          <w:p w14:paraId="71DBD103" w14:textId="77777777" w:rsidR="00CC71BA" w:rsidRDefault="00000000">
            <w:pPr>
              <w:pStyle w:val="a4"/>
              <w:shd w:val="clear" w:color="auto" w:fill="auto"/>
              <w:tabs>
                <w:tab w:val="left" w:pos="1185"/>
              </w:tabs>
              <w:ind w:firstLine="820"/>
              <w:jc w:val="both"/>
              <w:rPr>
                <w:rFonts w:hint="eastAsia"/>
                <w:sz w:val="22"/>
                <w:szCs w:val="22"/>
              </w:rPr>
            </w:pPr>
            <w:r>
              <w:rPr>
                <w:rFonts w:ascii="Arial" w:eastAsia="Arial" w:hAnsi="Arial" w:cs="Arial"/>
                <w:sz w:val="22"/>
                <w:szCs w:val="22"/>
              </w:rPr>
              <w:t>2</w:t>
            </w:r>
            <w:r>
              <w:rPr>
                <w:rFonts w:ascii="MingLiU" w:eastAsia="MingLiU" w:hAnsi="MingLiU" w:cs="MingLiU"/>
                <w:sz w:val="22"/>
                <w:szCs w:val="22"/>
              </w:rPr>
              <w:t>、</w:t>
            </w:r>
            <w:r>
              <w:rPr>
                <w:rFonts w:ascii="MingLiU" w:eastAsia="MingLiU" w:hAnsi="MingLiU" w:cs="MingLiU"/>
                <w:sz w:val="22"/>
                <w:szCs w:val="22"/>
              </w:rPr>
              <w:tab/>
              <w:t>仓储活动是否只在企业里完成</w:t>
            </w:r>
          </w:p>
          <w:p w14:paraId="18EE5701" w14:textId="77777777" w:rsidR="00CC71BA" w:rsidRDefault="00000000">
            <w:pPr>
              <w:pStyle w:val="a4"/>
              <w:shd w:val="clear" w:color="auto" w:fill="auto"/>
              <w:tabs>
                <w:tab w:val="left" w:pos="1185"/>
              </w:tabs>
              <w:spacing w:after="380"/>
              <w:ind w:firstLine="820"/>
              <w:jc w:val="both"/>
              <w:rPr>
                <w:rFonts w:hint="eastAsia"/>
                <w:sz w:val="22"/>
                <w:szCs w:val="22"/>
              </w:rPr>
            </w:pPr>
            <w:r>
              <w:rPr>
                <w:rFonts w:ascii="Arial" w:eastAsia="Arial" w:hAnsi="Arial" w:cs="Arial"/>
                <w:sz w:val="22"/>
                <w:szCs w:val="22"/>
              </w:rPr>
              <w:t>3</w:t>
            </w:r>
            <w:r>
              <w:rPr>
                <w:rFonts w:ascii="MingLiU" w:eastAsia="MingLiU" w:hAnsi="MingLiU" w:cs="MingLiU"/>
                <w:sz w:val="22"/>
                <w:szCs w:val="22"/>
              </w:rPr>
              <w:t>、</w:t>
            </w:r>
            <w:r>
              <w:rPr>
                <w:rFonts w:ascii="MingLiU" w:eastAsia="MingLiU" w:hAnsi="MingLiU" w:cs="MingLiU"/>
                <w:sz w:val="22"/>
                <w:szCs w:val="22"/>
              </w:rPr>
              <w:tab/>
              <w:t>你参与过的仓储活动有哪些？</w:t>
            </w:r>
          </w:p>
          <w:p w14:paraId="0A8C7F08" w14:textId="77777777" w:rsidR="00CC71BA" w:rsidRDefault="00000000">
            <w:pPr>
              <w:pStyle w:val="a4"/>
              <w:shd w:val="clear" w:color="auto" w:fill="auto"/>
              <w:spacing w:after="80" w:line="240" w:lineRule="auto"/>
              <w:rPr>
                <w:rFonts w:hint="eastAsia"/>
              </w:rPr>
            </w:pPr>
            <w:r>
              <w:t>请同学们根据自己掌握的数据，分组完成配送中心的选址与规模分析</w:t>
            </w:r>
          </w:p>
          <w:p w14:paraId="4AF21C30" w14:textId="77777777" w:rsidR="00CC71BA" w:rsidRDefault="00000000">
            <w:pPr>
              <w:pStyle w:val="a4"/>
              <w:shd w:val="clear" w:color="auto" w:fill="auto"/>
              <w:spacing w:line="240" w:lineRule="auto"/>
              <w:rPr>
                <w:rFonts w:hint="eastAsia"/>
                <w:sz w:val="22"/>
                <w:szCs w:val="22"/>
              </w:rPr>
            </w:pPr>
            <w:r>
              <w:rPr>
                <w:rFonts w:ascii="MingLiU" w:eastAsia="MingLiU" w:hAnsi="MingLiU" w:cs="MingLiU"/>
                <w:b/>
                <w:bCs/>
                <w:sz w:val="22"/>
                <w:szCs w:val="22"/>
              </w:rPr>
              <w:t>任务展示</w:t>
            </w:r>
          </w:p>
          <w:p w14:paraId="453045D0" w14:textId="77777777" w:rsidR="00CC71BA" w:rsidRDefault="00000000">
            <w:pPr>
              <w:pStyle w:val="a4"/>
              <w:shd w:val="clear" w:color="auto" w:fill="auto"/>
              <w:tabs>
                <w:tab w:val="left" w:pos="355"/>
              </w:tabs>
              <w:spacing w:line="240" w:lineRule="auto"/>
              <w:rPr>
                <w:rFonts w:hint="eastAsia"/>
                <w:sz w:val="22"/>
                <w:szCs w:val="22"/>
              </w:rPr>
            </w:pPr>
            <w:r>
              <w:rPr>
                <w:rFonts w:ascii="Arial" w:eastAsia="Arial" w:hAnsi="Arial" w:cs="Arial"/>
                <w:sz w:val="22"/>
                <w:szCs w:val="22"/>
              </w:rPr>
              <w:t>1</w:t>
            </w:r>
            <w:r>
              <w:rPr>
                <w:rFonts w:ascii="MingLiU" w:eastAsia="MingLiU" w:hAnsi="MingLiU" w:cs="MingLiU"/>
                <w:sz w:val="22"/>
                <w:szCs w:val="22"/>
              </w:rPr>
              <w:t>、</w:t>
            </w:r>
            <w:r>
              <w:rPr>
                <w:rFonts w:ascii="MingLiU" w:eastAsia="MingLiU" w:hAnsi="MingLiU" w:cs="MingLiU"/>
                <w:sz w:val="22"/>
                <w:szCs w:val="22"/>
              </w:rPr>
              <w:tab/>
              <w:t>每个小组选一个代表展示本小组的作业</w:t>
            </w:r>
          </w:p>
          <w:p w14:paraId="67F31760" w14:textId="77777777" w:rsidR="00CC71BA" w:rsidRDefault="00000000">
            <w:pPr>
              <w:pStyle w:val="a4"/>
              <w:shd w:val="clear" w:color="auto" w:fill="auto"/>
              <w:tabs>
                <w:tab w:val="left" w:pos="384"/>
              </w:tabs>
              <w:rPr>
                <w:rFonts w:hint="eastAsia"/>
                <w:sz w:val="22"/>
                <w:szCs w:val="22"/>
              </w:rPr>
            </w:pPr>
            <w:r>
              <w:rPr>
                <w:rFonts w:ascii="Arial" w:eastAsia="Arial" w:hAnsi="Arial" w:cs="Arial"/>
                <w:sz w:val="22"/>
                <w:szCs w:val="22"/>
              </w:rPr>
              <w:t>2</w:t>
            </w:r>
            <w:r>
              <w:rPr>
                <w:rFonts w:ascii="MingLiU" w:eastAsia="MingLiU" w:hAnsi="MingLiU" w:cs="MingLiU"/>
                <w:sz w:val="22"/>
                <w:szCs w:val="22"/>
              </w:rPr>
              <w:t>、</w:t>
            </w:r>
            <w:r>
              <w:rPr>
                <w:rFonts w:ascii="MingLiU" w:eastAsia="MingLiU" w:hAnsi="MingLiU" w:cs="MingLiU"/>
                <w:sz w:val="22"/>
                <w:szCs w:val="22"/>
              </w:rPr>
              <w:tab/>
              <w:t>小组展示结束同学们给予评价</w:t>
            </w:r>
          </w:p>
          <w:p w14:paraId="73D49D68" w14:textId="77777777" w:rsidR="00CC71BA" w:rsidRDefault="00000000">
            <w:pPr>
              <w:pStyle w:val="a4"/>
              <w:shd w:val="clear" w:color="auto" w:fill="auto"/>
              <w:tabs>
                <w:tab w:val="left" w:pos="365"/>
              </w:tabs>
              <w:rPr>
                <w:rFonts w:hint="eastAsia"/>
                <w:sz w:val="22"/>
                <w:szCs w:val="22"/>
              </w:rPr>
            </w:pPr>
            <w:r>
              <w:rPr>
                <w:rFonts w:ascii="Arial" w:eastAsia="Arial" w:hAnsi="Arial" w:cs="Arial"/>
                <w:sz w:val="22"/>
                <w:szCs w:val="22"/>
              </w:rPr>
              <w:t>3</w:t>
            </w:r>
            <w:r>
              <w:rPr>
                <w:rFonts w:ascii="MingLiU" w:eastAsia="MingLiU" w:hAnsi="MingLiU" w:cs="MingLiU"/>
                <w:sz w:val="22"/>
                <w:szCs w:val="22"/>
              </w:rPr>
              <w:t>、</w:t>
            </w:r>
            <w:r>
              <w:rPr>
                <w:rFonts w:ascii="MingLiU" w:eastAsia="MingLiU" w:hAnsi="MingLiU" w:cs="MingLiU"/>
                <w:sz w:val="22"/>
                <w:szCs w:val="22"/>
              </w:rPr>
              <w:tab/>
              <w:t>老师给每个小组的作业进行评价、给予建议</w:t>
            </w:r>
          </w:p>
          <w:p w14:paraId="3EA78F53" w14:textId="77777777" w:rsidR="00CC71BA" w:rsidRDefault="00000000">
            <w:pPr>
              <w:pStyle w:val="a4"/>
              <w:shd w:val="clear" w:color="auto" w:fill="auto"/>
              <w:tabs>
                <w:tab w:val="left" w:pos="370"/>
              </w:tabs>
              <w:rPr>
                <w:rFonts w:hint="eastAsia"/>
                <w:sz w:val="22"/>
                <w:szCs w:val="22"/>
              </w:rPr>
            </w:pPr>
            <w:r>
              <w:rPr>
                <w:rFonts w:ascii="Arial" w:eastAsia="Arial" w:hAnsi="Arial" w:cs="Arial"/>
                <w:sz w:val="22"/>
                <w:szCs w:val="22"/>
              </w:rPr>
              <w:t>4</w:t>
            </w:r>
            <w:r>
              <w:rPr>
                <w:rFonts w:ascii="MingLiU" w:eastAsia="MingLiU" w:hAnsi="MingLiU" w:cs="MingLiU"/>
                <w:sz w:val="22"/>
                <w:szCs w:val="22"/>
              </w:rPr>
              <w:t>、</w:t>
            </w:r>
            <w:r>
              <w:rPr>
                <w:rFonts w:ascii="MingLiU" w:eastAsia="MingLiU" w:hAnsi="MingLiU" w:cs="MingLiU"/>
                <w:sz w:val="22"/>
                <w:szCs w:val="22"/>
              </w:rPr>
              <w:tab/>
              <w:t>老师总结本次作业的情况</w:t>
            </w:r>
          </w:p>
          <w:p w14:paraId="3D323666" w14:textId="77777777" w:rsidR="00CC71BA" w:rsidRDefault="00000000">
            <w:pPr>
              <w:pStyle w:val="a4"/>
              <w:shd w:val="clear" w:color="auto" w:fill="auto"/>
              <w:rPr>
                <w:rFonts w:hint="eastAsia"/>
                <w:sz w:val="22"/>
                <w:szCs w:val="22"/>
              </w:rPr>
            </w:pPr>
            <w:r>
              <w:rPr>
                <w:rFonts w:ascii="MingLiU" w:eastAsia="MingLiU" w:hAnsi="MingLiU" w:cs="MingLiU"/>
                <w:b/>
                <w:bCs/>
                <w:sz w:val="22"/>
                <w:szCs w:val="22"/>
              </w:rPr>
              <w:t>任务完善</w:t>
            </w:r>
          </w:p>
          <w:p w14:paraId="4A5DB953" w14:textId="77777777" w:rsidR="00CC71BA" w:rsidRDefault="00000000">
            <w:pPr>
              <w:pStyle w:val="a4"/>
              <w:shd w:val="clear" w:color="auto" w:fill="auto"/>
              <w:rPr>
                <w:rFonts w:hint="eastAsia"/>
                <w:sz w:val="22"/>
                <w:szCs w:val="22"/>
              </w:rPr>
            </w:pPr>
            <w:r>
              <w:rPr>
                <w:rFonts w:ascii="MingLiU" w:eastAsia="MingLiU" w:hAnsi="MingLiU" w:cs="MingLiU"/>
                <w:sz w:val="22"/>
                <w:szCs w:val="22"/>
              </w:rPr>
              <w:t>每个小组根据同学们、老师给予的建议进行修改本组的作业</w:t>
            </w:r>
          </w:p>
          <w:p w14:paraId="089B8FEE" w14:textId="77777777" w:rsidR="00CC71BA" w:rsidRDefault="00000000">
            <w:pPr>
              <w:pStyle w:val="a4"/>
              <w:shd w:val="clear" w:color="auto" w:fill="auto"/>
              <w:rPr>
                <w:rFonts w:hint="eastAsia"/>
                <w:sz w:val="22"/>
                <w:szCs w:val="22"/>
              </w:rPr>
            </w:pPr>
            <w:r>
              <w:rPr>
                <w:rFonts w:ascii="MingLiU" w:eastAsia="MingLiU" w:hAnsi="MingLiU" w:cs="MingLiU"/>
                <w:sz w:val="22"/>
                <w:szCs w:val="22"/>
              </w:rPr>
              <w:t>最后提交教案</w:t>
            </w:r>
          </w:p>
        </w:tc>
      </w:tr>
    </w:tbl>
    <w:p w14:paraId="74584397" w14:textId="77777777" w:rsidR="00CC71BA" w:rsidRDefault="00000000">
      <w:pPr>
        <w:spacing w:line="1" w:lineRule="exact"/>
        <w:rPr>
          <w:rFonts w:hint="eastAsia"/>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48"/>
      </w:tblGrid>
      <w:tr w:rsidR="00CC71BA" w14:paraId="3F83DED3" w14:textId="77777777">
        <w:tblPrEx>
          <w:tblCellMar>
            <w:top w:w="0" w:type="dxa"/>
            <w:bottom w:w="0" w:type="dxa"/>
          </w:tblCellMar>
        </w:tblPrEx>
        <w:trPr>
          <w:trHeight w:hRule="exact" w:val="1262"/>
          <w:jc w:val="center"/>
        </w:trPr>
        <w:tc>
          <w:tcPr>
            <w:tcW w:w="1378" w:type="dxa"/>
            <w:tcBorders>
              <w:top w:val="single" w:sz="4" w:space="0" w:color="auto"/>
              <w:left w:val="single" w:sz="4" w:space="0" w:color="auto"/>
            </w:tcBorders>
            <w:shd w:val="clear" w:color="auto" w:fill="FFFFFF"/>
            <w:vAlign w:val="center"/>
          </w:tcPr>
          <w:p w14:paraId="7925F462" w14:textId="77777777" w:rsidR="00CC71BA"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lastRenderedPageBreak/>
              <w:t>课程小结</w:t>
            </w:r>
          </w:p>
        </w:tc>
        <w:tc>
          <w:tcPr>
            <w:tcW w:w="7848" w:type="dxa"/>
            <w:tcBorders>
              <w:top w:val="single" w:sz="4" w:space="0" w:color="auto"/>
              <w:left w:val="single" w:sz="4" w:space="0" w:color="auto"/>
              <w:right w:val="single" w:sz="4" w:space="0" w:color="auto"/>
            </w:tcBorders>
            <w:shd w:val="clear" w:color="auto" w:fill="FFFFFF"/>
          </w:tcPr>
          <w:p w14:paraId="401D4F9C" w14:textId="77777777" w:rsidR="00CC71BA" w:rsidRDefault="00000000">
            <w:pPr>
              <w:pStyle w:val="a4"/>
              <w:shd w:val="clear" w:color="auto" w:fill="auto"/>
              <w:spacing w:line="317" w:lineRule="exact"/>
              <w:ind w:firstLine="480"/>
              <w:rPr>
                <w:rFonts w:hint="eastAsia"/>
              </w:rPr>
            </w:pPr>
            <w:r>
              <w:t>本次课主要学习了仓储的概念、功能、作用等基础内容，重点通过这些基础知 识的学习引发同学们对仓储与配送这门课的学习兴趣及对这门课的重视，同时，引 导同学们用仓储管理的理念来看待物流中特别是仓储中遇到的问题</w:t>
            </w:r>
          </w:p>
        </w:tc>
      </w:tr>
      <w:tr w:rsidR="00CC71BA" w14:paraId="05DACF6C"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4108259C" w14:textId="77777777" w:rsidR="00CC71BA"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tcPr>
          <w:p w14:paraId="7097AD28" w14:textId="77777777" w:rsidR="00CC71BA" w:rsidRDefault="00000000">
            <w:pPr>
              <w:pStyle w:val="a4"/>
              <w:shd w:val="clear" w:color="auto" w:fill="auto"/>
              <w:spacing w:before="160" w:line="240" w:lineRule="auto"/>
              <w:ind w:firstLine="460"/>
              <w:rPr>
                <w:rFonts w:hint="eastAsia"/>
              </w:rPr>
            </w:pPr>
            <w:r>
              <w:t>根据学过的因素分析法，完成大学城仓储配送中心的选址并进行展示</w:t>
            </w:r>
          </w:p>
        </w:tc>
      </w:tr>
    </w:tbl>
    <w:p w14:paraId="36540753" w14:textId="77777777" w:rsidR="00C07D95" w:rsidRDefault="00C07D95">
      <w:pPr>
        <w:rPr>
          <w:lang w:eastAsia="zh-CN"/>
        </w:rPr>
      </w:pPr>
    </w:p>
    <w:sectPr w:rsidR="00C07D95">
      <w:headerReference w:type="default" r:id="rId6"/>
      <w:pgSz w:w="11900" w:h="16840"/>
      <w:pgMar w:top="1441" w:right="1022" w:bottom="1479" w:left="1648" w:header="0" w:footer="105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19BC" w14:textId="77777777" w:rsidR="00C07D95" w:rsidRDefault="00C07D95">
      <w:pPr>
        <w:rPr>
          <w:rFonts w:hint="eastAsia"/>
        </w:rPr>
      </w:pPr>
      <w:r>
        <w:separator/>
      </w:r>
    </w:p>
  </w:endnote>
  <w:endnote w:type="continuationSeparator" w:id="0">
    <w:p w14:paraId="1A4DD95F" w14:textId="77777777" w:rsidR="00C07D95" w:rsidRDefault="00C07D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EB83" w14:textId="77777777" w:rsidR="00C07D95" w:rsidRDefault="00C07D95">
      <w:pPr>
        <w:rPr>
          <w:rFonts w:hint="eastAsia"/>
        </w:rPr>
      </w:pPr>
    </w:p>
  </w:footnote>
  <w:footnote w:type="continuationSeparator" w:id="0">
    <w:p w14:paraId="12068AE7" w14:textId="77777777" w:rsidR="00C07D95" w:rsidRDefault="00C07D9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C1EB" w14:textId="77777777" w:rsidR="00CC71BA"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0937021F" wp14:editId="1E5902DB">
              <wp:simplePos x="0" y="0"/>
              <wp:positionH relativeFrom="page">
                <wp:posOffset>3670300</wp:posOffset>
              </wp:positionH>
              <wp:positionV relativeFrom="page">
                <wp:posOffset>561340</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1722D64F" w14:textId="77777777" w:rsidR="00CC71BA" w:rsidRDefault="00000000">
                          <w:pPr>
                            <w:pStyle w:val="20"/>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0937021F" id="_x0000_t202" coordsize="21600,21600" o:spt="202" path="m,l,21600r21600,l21600,xe">
              <v:stroke joinstyle="miter"/>
              <v:path gradientshapeok="t" o:connecttype="rect"/>
            </v:shapetype>
            <v:shape id="Shape 1" o:spid="_x0000_s1026" type="#_x0000_t202" style="position:absolute;margin-left:289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" filled="f" stroked="f">
              <v:textbox style="mso-fit-shape-to-text:t" inset="0,0,0,0">
                <w:txbxContent>
                  <w:p w14:paraId="1722D64F" w14:textId="77777777" w:rsidR="00CC71BA" w:rsidRDefault="00000000">
                    <w:pPr>
                      <w:pStyle w:val="20"/>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7CF49BF" wp14:editId="464D1B73">
              <wp:simplePos x="0" y="0"/>
              <wp:positionH relativeFrom="page">
                <wp:posOffset>1119505</wp:posOffset>
              </wp:positionH>
              <wp:positionV relativeFrom="page">
                <wp:posOffset>706120</wp:posOffset>
              </wp:positionV>
              <wp:extent cx="5315585" cy="0"/>
              <wp:effectExtent l="0" t="0" r="0" b="0"/>
              <wp:wrapNone/>
              <wp:docPr id="3" name="Shape 3"/>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150000000000006pt;margin-top:55.600000000000001pt;width:418.55000000000001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BA"/>
    <w:rsid w:val="00392CEB"/>
    <w:rsid w:val="00AE51FC"/>
    <w:rsid w:val="00C07D95"/>
    <w:rsid w:val="00CC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BD636"/>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bCs/>
      <w:i w:val="0"/>
      <w:iCs w:val="0"/>
      <w:smallCaps w:val="0"/>
      <w:strike w:val="0"/>
      <w:sz w:val="32"/>
      <w:szCs w:val="3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其他_"/>
    <w:basedOn w:val="a0"/>
    <w:link w:val="a4"/>
    <w:rPr>
      <w:rFonts w:ascii="宋体" w:eastAsia="宋体" w:hAnsi="宋体" w:cs="宋体"/>
      <w:b w:val="0"/>
      <w:bCs w:val="0"/>
      <w:i w:val="0"/>
      <w:iCs w:val="0"/>
      <w:smallCaps w:val="0"/>
      <w:strike w:val="0"/>
      <w:sz w:val="20"/>
      <w:szCs w:val="20"/>
      <w:u w:val="none"/>
      <w:lang w:val="zh-CN" w:eastAsia="zh-CN" w:bidi="zh-CN"/>
    </w:rPr>
  </w:style>
  <w:style w:type="paragraph" w:customStyle="1" w:styleId="10">
    <w:name w:val="标题 #1"/>
    <w:basedOn w:val="a"/>
    <w:link w:val="1"/>
    <w:pPr>
      <w:shd w:val="clear" w:color="auto" w:fill="FFFFFF"/>
      <w:spacing w:before="100" w:after="120"/>
      <w:jc w:val="center"/>
      <w:outlineLvl w:val="0"/>
    </w:pPr>
    <w:rPr>
      <w:rFonts w:ascii="宋体" w:eastAsia="宋体" w:hAnsi="宋体" w:cs="宋体"/>
      <w:b/>
      <w:bCs/>
      <w:sz w:val="32"/>
      <w:szCs w:val="32"/>
      <w:lang w:val="zh-CN" w:eastAsia="zh-CN" w:bidi="zh-CN"/>
    </w:rPr>
  </w:style>
  <w:style w:type="paragraph" w:customStyle="1" w:styleId="20">
    <w:name w:val="页眉或页脚 (2)"/>
    <w:basedOn w:val="a"/>
    <w:link w:val="2"/>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其他"/>
    <w:basedOn w:val="a"/>
    <w:link w:val="a3"/>
    <w:pPr>
      <w:shd w:val="clear" w:color="auto" w:fill="FFFFFF"/>
      <w:spacing w:line="312" w:lineRule="exact"/>
    </w:pPr>
    <w:rPr>
      <w:rFonts w:ascii="宋体" w:eastAsia="宋体" w:hAnsi="宋体" w:cs="宋体"/>
      <w:sz w:val="20"/>
      <w:szCs w:val="20"/>
      <w:lang w:val="zh-CN" w:eastAsia="zh-CN" w:bidi="zh-CN"/>
    </w:rPr>
  </w:style>
  <w:style w:type="paragraph" w:styleId="a5">
    <w:name w:val="header"/>
    <w:basedOn w:val="a"/>
    <w:link w:val="a6"/>
    <w:uiPriority w:val="99"/>
    <w:unhideWhenUsed/>
    <w:rsid w:val="00AE51FC"/>
    <w:pPr>
      <w:tabs>
        <w:tab w:val="center" w:pos="4153"/>
        <w:tab w:val="right" w:pos="8306"/>
      </w:tabs>
      <w:snapToGrid w:val="0"/>
      <w:jc w:val="center"/>
    </w:pPr>
    <w:rPr>
      <w:sz w:val="18"/>
      <w:szCs w:val="18"/>
    </w:rPr>
  </w:style>
  <w:style w:type="character" w:customStyle="1" w:styleId="a6">
    <w:name w:val="页眉 字符"/>
    <w:basedOn w:val="a0"/>
    <w:link w:val="a5"/>
    <w:uiPriority w:val="99"/>
    <w:rsid w:val="00AE51FC"/>
    <w:rPr>
      <w:color w:val="000000"/>
      <w:sz w:val="18"/>
      <w:szCs w:val="18"/>
    </w:rPr>
  </w:style>
  <w:style w:type="paragraph" w:styleId="a7">
    <w:name w:val="footer"/>
    <w:basedOn w:val="a"/>
    <w:link w:val="a8"/>
    <w:uiPriority w:val="99"/>
    <w:unhideWhenUsed/>
    <w:rsid w:val="00AE51FC"/>
    <w:pPr>
      <w:tabs>
        <w:tab w:val="center" w:pos="4153"/>
        <w:tab w:val="right" w:pos="8306"/>
      </w:tabs>
      <w:snapToGrid w:val="0"/>
    </w:pPr>
    <w:rPr>
      <w:sz w:val="18"/>
      <w:szCs w:val="18"/>
    </w:rPr>
  </w:style>
  <w:style w:type="character" w:customStyle="1" w:styleId="a8">
    <w:name w:val="页脚 字符"/>
    <w:basedOn w:val="a0"/>
    <w:link w:val="a7"/>
    <w:uiPriority w:val="99"/>
    <w:rsid w:val="00AE51FC"/>
    <w:rPr>
      <w:color w:val="000000"/>
      <w:sz w:val="18"/>
      <w:szCs w:val="18"/>
    </w:rPr>
  </w:style>
  <w:style w:type="table" w:styleId="a9">
    <w:name w:val="Table Grid"/>
    <w:basedOn w:val="a1"/>
    <w:uiPriority w:val="39"/>
    <w:rsid w:val="00AE51F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2026-03-06T05:17:00Z</dcterms:created>
  <dcterms:modified xsi:type="dcterms:W3CDTF">2026-03-06T05:22:00Z</dcterms:modified>
</cp:coreProperties>
</file>