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r>
        <w:drawing>
          <wp:inline distT="0" distB="0" distL="114300" distR="114300">
            <wp:extent cx="3865880" cy="1144905"/>
            <wp:effectExtent l="0" t="0" r="20320" b="23495"/>
            <wp:docPr id="12" name="图片 1" descr="日职标志标准字横排"/>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 descr="日职标志标准字横排"/>
                    <pic:cNvPicPr>
                      <a:picLocks noChangeAspect="1"/>
                    </pic:cNvPicPr>
                  </pic:nvPicPr>
                  <pic:blipFill>
                    <a:blip r:embed="rId4"/>
                    <a:stretch>
                      <a:fillRect/>
                    </a:stretch>
                  </pic:blipFill>
                  <pic:spPr>
                    <a:xfrm>
                      <a:off x="0" y="0"/>
                      <a:ext cx="3865880" cy="1144905"/>
                    </a:xfrm>
                    <a:prstGeom prst="rect">
                      <a:avLst/>
                    </a:prstGeom>
                  </pic:spPr>
                </pic:pic>
              </a:graphicData>
            </a:graphic>
          </wp:inline>
        </w:drawing>
      </w:r>
      <w:bookmarkStart w:id="1" w:name="_GoBack"/>
      <w:bookmarkEnd w:id="1"/>
    </w:p>
    <w:p/>
    <w:p>
      <w:r>
        <mc:AlternateContent>
          <mc:Choice Requires="wps">
            <w:drawing>
              <wp:anchor distT="0" distB="0" distL="114300" distR="114300" simplePos="0" relativeHeight="251659264" behindDoc="0" locked="0" layoutInCell="1" allowOverlap="1">
                <wp:simplePos x="0" y="0"/>
                <wp:positionH relativeFrom="column">
                  <wp:posOffset>-461010</wp:posOffset>
                </wp:positionH>
                <wp:positionV relativeFrom="paragraph">
                  <wp:posOffset>34290</wp:posOffset>
                </wp:positionV>
                <wp:extent cx="7547610" cy="2141220"/>
                <wp:effectExtent l="0" t="0" r="21590" b="17780"/>
                <wp:wrapNone/>
                <wp:docPr id="8" name="Rectangle 2"/>
                <wp:cNvGraphicFramePr/>
                <a:graphic xmlns:a="http://schemas.openxmlformats.org/drawingml/2006/main">
                  <a:graphicData uri="http://schemas.microsoft.com/office/word/2010/wordprocessingShape">
                    <wps:wsp>
                      <wps:cNvSpPr/>
                      <wps:spPr>
                        <a:xfrm>
                          <a:off x="0" y="0"/>
                          <a:ext cx="7547610" cy="2141220"/>
                        </a:xfrm>
                        <a:prstGeom prst="rect">
                          <a:avLst/>
                        </a:prstGeom>
                        <a:solidFill>
                          <a:srgbClr val="0070C0"/>
                        </a:solidFill>
                        <a:ln w="9525">
                          <a:noFill/>
                        </a:ln>
                      </wps:spPr>
                      <wps:bodyPr wrap="none" anchor="ctr"/>
                    </wps:wsp>
                  </a:graphicData>
                </a:graphic>
              </wp:anchor>
            </w:drawing>
          </mc:Choice>
          <mc:Fallback>
            <w:pict>
              <v:rect id="Rectangle 2" o:spid="_x0000_s1026" o:spt="1" style="position:absolute;left:0pt;margin-left:-36.3pt;margin-top:2.7pt;height:168.6pt;width:594.3pt;mso-wrap-style:none;z-index:251659264;v-text-anchor:middle;mso-width-relative:page;mso-height-relative:page;" fillcolor="#0070C0" filled="t" stroked="f" coordsize="21600,21600" o:gfxdata="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D4pKoDZAAAACgEAAA8AAAAAAAAAAQAgAAAAIgAAAGRycy9kb3ducmV2LnhtbFBLAQIU&#10;ABQAAAAIAIdO4kDqgebjuQEAAHkDAAAOAAAAAAAAAAEAIAAAACgBAABkcnMvZTJvRG9jLnhtbFBL&#10;BQYAAAAABgAGAFkBAABTBQAAAAA=&#10;">
                <v:fill on="t" focussize="0,0"/>
                <v:stroke on="f"/>
                <v:imagedata o:title=""/>
                <o:lock v:ext="edit" aspectratio="f"/>
              </v:rect>
            </w:pict>
          </mc:Fallback>
        </mc:AlternateContent>
      </w:r>
    </w:p>
    <w:p/>
    <w:p/>
    <w:p>
      <w:r>
        <mc:AlternateContent>
          <mc:Choice Requires="wps">
            <w:drawing>
              <wp:anchor distT="0" distB="0" distL="114300" distR="114300" simplePos="0" relativeHeight="251660288" behindDoc="0" locked="0" layoutInCell="1" allowOverlap="1">
                <wp:simplePos x="0" y="0"/>
                <wp:positionH relativeFrom="column">
                  <wp:posOffset>-440055</wp:posOffset>
                </wp:positionH>
                <wp:positionV relativeFrom="paragraph">
                  <wp:posOffset>56515</wp:posOffset>
                </wp:positionV>
                <wp:extent cx="7527290" cy="1309370"/>
                <wp:effectExtent l="0" t="0" r="0" b="0"/>
                <wp:wrapNone/>
                <wp:docPr id="10" name="TextBox 14"/>
                <wp:cNvGraphicFramePr/>
                <a:graphic xmlns:a="http://schemas.openxmlformats.org/drawingml/2006/main">
                  <a:graphicData uri="http://schemas.microsoft.com/office/word/2010/wordprocessingShape">
                    <wps:wsp>
                      <wps:cNvSpPr txBox="1">
                        <a:spLocks noChangeArrowheads="1"/>
                      </wps:cNvSpPr>
                      <wps:spPr bwMode="auto">
                        <a:xfrm>
                          <a:off x="0" y="0"/>
                          <a:ext cx="7527290" cy="1309370"/>
                        </a:xfrm>
                        <a:prstGeom prst="rect">
                          <a:avLst/>
                        </a:prstGeom>
                        <a:noFill/>
                        <a:ln>
                          <a:noFill/>
                        </a:ln>
                      </wps:spPr>
                      <wps:txbx>
                        <w:txbxContent>
                          <w:p>
                            <w:pPr>
                              <w:pStyle w:val="4"/>
                              <w:kinsoku/>
                              <w:spacing w:line="288" w:lineRule="auto"/>
                              <w:jc w:val="both"/>
                              <w:rPr>
                                <w:rFonts w:hint="eastAsia" w:eastAsiaTheme="minorEastAsia"/>
                                <w:lang w:eastAsia="zh-Hans"/>
                              </w:rPr>
                            </w:pPr>
                            <w:r>
                              <w:rPr>
                                <w:rFonts w:hint="default" w:ascii="微软雅黑" w:eastAsia="微软雅黑"/>
                                <w:b/>
                                <w:color w:val="FFFFFF" w:themeColor="background1"/>
                                <w:kern w:val="24"/>
                                <w:sz w:val="84"/>
                                <w:szCs w:val="84"/>
                                <w:lang w:eastAsia="zh-Hans"/>
                                <w14:textFill>
                                  <w14:solidFill>
                                    <w14:schemeClr w14:val="bg1"/>
                                  </w14:solidFill>
                                </w14:textFill>
                              </w:rPr>
                              <w:t>《</w:t>
                            </w:r>
                            <w:r>
                              <w:rPr>
                                <w:rFonts w:hint="eastAsia" w:ascii="微软雅黑" w:eastAsia="微软雅黑"/>
                                <w:b/>
                                <w:color w:val="FFFFFF" w:themeColor="background1"/>
                                <w:kern w:val="24"/>
                                <w:sz w:val="84"/>
                                <w:szCs w:val="84"/>
                                <w:lang w:val="en-US" w:eastAsia="zh-CN"/>
                                <w14:textFill>
                                  <w14:solidFill>
                                    <w14:schemeClr w14:val="bg1"/>
                                  </w14:solidFill>
                                </w14:textFill>
                              </w:rPr>
                              <w:t>物流成本与绩效管理</w:t>
                            </w:r>
                            <w:r>
                              <w:rPr>
                                <w:rFonts w:hint="default" w:ascii="微软雅黑" w:eastAsia="微软雅黑"/>
                                <w:b/>
                                <w:color w:val="FFFFFF" w:themeColor="background1"/>
                                <w:kern w:val="24"/>
                                <w:sz w:val="84"/>
                                <w:szCs w:val="84"/>
                                <w:lang w:eastAsia="zh-Hans"/>
                                <w14:textFill>
                                  <w14:solidFill>
                                    <w14:schemeClr w14:val="bg1"/>
                                  </w14:solidFill>
                                </w14:textFill>
                              </w:rPr>
                              <w:t>》</w:t>
                            </w:r>
                            <w:r>
                              <w:rPr>
                                <w:rFonts w:hint="eastAsia" w:ascii="微软雅黑" w:eastAsia="微软雅黑"/>
                                <w:b/>
                                <w:color w:val="FFFFFF" w:themeColor="background1"/>
                                <w:kern w:val="24"/>
                                <w:sz w:val="84"/>
                                <w:szCs w:val="84"/>
                                <w:lang w:val="en-US" w:eastAsia="zh-Hans"/>
                                <w14:textFill>
                                  <w14:solidFill>
                                    <w14:schemeClr w14:val="bg1"/>
                                  </w14:solidFill>
                                </w14:textFill>
                              </w:rPr>
                              <w:t>教案</w:t>
                            </w:r>
                          </w:p>
                        </w:txbxContent>
                      </wps:txbx>
                      <wps:bodyPr wrap="square">
                        <a:spAutoFit/>
                      </wps:bodyPr>
                    </wps:wsp>
                  </a:graphicData>
                </a:graphic>
              </wp:anchor>
            </w:drawing>
          </mc:Choice>
          <mc:Fallback>
            <w:pict>
              <v:shape id="TextBox 14" o:spid="_x0000_s1026" o:spt="202" type="#_x0000_t202" style="position:absolute;left:0pt;margin-left:-34.65pt;margin-top:4.45pt;height:103.1pt;width:592.7pt;z-index:251660288;mso-width-relative:page;mso-height-relative:page;" filled="f" stroked="f" coordsize="21600,21600" o:gfxdata="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L7Bbx3XAAAACgEAAA8AAAAAAAAAAQAgAAAA&#10;IgAAAGRycy9kb3ducmV2LnhtbFBLAQIUABQAAAAIAIdO4kBi3Cwj0wEAAKkDAAAOAAAAAAAAAAEA&#10;IAAAACYBAABkcnMvZTJvRG9jLnhtbFBLBQYAAAAABgAGAFkBAABrBQAAAAA=&#10;">
                <v:fill on="f" focussize="0,0"/>
                <v:stroke on="f"/>
                <v:imagedata o:title=""/>
                <o:lock v:ext="edit" aspectratio="f"/>
                <v:textbox style="mso-fit-shape-to-text:t;">
                  <w:txbxContent>
                    <w:p>
                      <w:pPr>
                        <w:pStyle w:val="4"/>
                        <w:kinsoku/>
                        <w:spacing w:line="288" w:lineRule="auto"/>
                        <w:jc w:val="both"/>
                        <w:rPr>
                          <w:rFonts w:hint="eastAsia" w:eastAsiaTheme="minorEastAsia"/>
                          <w:lang w:eastAsia="zh-Hans"/>
                        </w:rPr>
                      </w:pPr>
                      <w:r>
                        <w:rPr>
                          <w:rFonts w:hint="default" w:ascii="微软雅黑" w:eastAsia="微软雅黑"/>
                          <w:b/>
                          <w:color w:val="FFFFFF" w:themeColor="background1"/>
                          <w:kern w:val="24"/>
                          <w:sz w:val="84"/>
                          <w:szCs w:val="84"/>
                          <w:lang w:eastAsia="zh-Hans"/>
                          <w14:textFill>
                            <w14:solidFill>
                              <w14:schemeClr w14:val="bg1"/>
                            </w14:solidFill>
                          </w14:textFill>
                        </w:rPr>
                        <w:t>《</w:t>
                      </w:r>
                      <w:r>
                        <w:rPr>
                          <w:rFonts w:hint="eastAsia" w:ascii="微软雅黑" w:eastAsia="微软雅黑"/>
                          <w:b/>
                          <w:color w:val="FFFFFF" w:themeColor="background1"/>
                          <w:kern w:val="24"/>
                          <w:sz w:val="84"/>
                          <w:szCs w:val="84"/>
                          <w:lang w:val="en-US" w:eastAsia="zh-CN"/>
                          <w14:textFill>
                            <w14:solidFill>
                              <w14:schemeClr w14:val="bg1"/>
                            </w14:solidFill>
                          </w14:textFill>
                        </w:rPr>
                        <w:t>物流成本与绩效管理</w:t>
                      </w:r>
                      <w:r>
                        <w:rPr>
                          <w:rFonts w:hint="default" w:ascii="微软雅黑" w:eastAsia="微软雅黑"/>
                          <w:b/>
                          <w:color w:val="FFFFFF" w:themeColor="background1"/>
                          <w:kern w:val="24"/>
                          <w:sz w:val="84"/>
                          <w:szCs w:val="84"/>
                          <w:lang w:eastAsia="zh-Hans"/>
                          <w14:textFill>
                            <w14:solidFill>
                              <w14:schemeClr w14:val="bg1"/>
                            </w14:solidFill>
                          </w14:textFill>
                        </w:rPr>
                        <w:t>》</w:t>
                      </w:r>
                      <w:r>
                        <w:rPr>
                          <w:rFonts w:hint="eastAsia" w:ascii="微软雅黑" w:eastAsia="微软雅黑"/>
                          <w:b/>
                          <w:color w:val="FFFFFF" w:themeColor="background1"/>
                          <w:kern w:val="24"/>
                          <w:sz w:val="84"/>
                          <w:szCs w:val="84"/>
                          <w:lang w:val="en-US" w:eastAsia="zh-Hans"/>
                          <w14:textFill>
                            <w14:solidFill>
                              <w14:schemeClr w14:val="bg1"/>
                            </w14:solidFill>
                          </w14:textFill>
                        </w:rPr>
                        <w:t>教案</w:t>
                      </w:r>
                    </w:p>
                  </w:txbxContent>
                </v:textbox>
              </v:shape>
            </w:pict>
          </mc:Fallback>
        </mc:AlternateContent>
      </w:r>
    </w:p>
    <w:p/>
    <w:p/>
    <w:p/>
    <w:p/>
    <w:p/>
    <w:p/>
    <w:p/>
    <w:p/>
    <w:p/>
    <w:p/>
    <w:p/>
    <w:p/>
    <w:p/>
    <w:p/>
    <w:p/>
    <w:p/>
    <w:p/>
    <w:p/>
    <w:p/>
    <w:p/>
    <w:p>
      <w:pPr>
        <w:jc w:val="center"/>
        <w:rPr>
          <w:rFonts w:hint="eastAsia"/>
          <w:sz w:val="52"/>
          <w:szCs w:val="52"/>
          <w:lang w:val="en-US" w:eastAsia="zh-Hans"/>
        </w:rPr>
      </w:pPr>
      <w:r>
        <w:rPr>
          <w:rFonts w:hint="default"/>
          <w:sz w:val="52"/>
          <w:szCs w:val="52"/>
          <w:lang w:val="en-US"/>
        </w:rPr>
        <w:drawing>
          <wp:anchor distT="0" distB="0" distL="114300" distR="114300" simplePos="0" relativeHeight="251661312" behindDoc="1" locked="0" layoutInCell="1" allowOverlap="1">
            <wp:simplePos x="0" y="0"/>
            <wp:positionH relativeFrom="column">
              <wp:posOffset>-436880</wp:posOffset>
            </wp:positionH>
            <wp:positionV relativeFrom="paragraph">
              <wp:posOffset>1352550</wp:posOffset>
            </wp:positionV>
            <wp:extent cx="7558405" cy="2729230"/>
            <wp:effectExtent l="0" t="0" r="10795" b="13970"/>
            <wp:wrapNone/>
            <wp:docPr id="4" name="图片 4" descr="地滋楼速写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地滋楼速写1"/>
                    <pic:cNvPicPr>
                      <a:picLocks noChangeAspect="1"/>
                    </pic:cNvPicPr>
                  </pic:nvPicPr>
                  <pic:blipFill>
                    <a:blip r:embed="rId5"/>
                    <a:srcRect/>
                    <a:stretch>
                      <a:fillRect/>
                    </a:stretch>
                  </pic:blipFill>
                  <pic:spPr>
                    <a:xfrm>
                      <a:off x="0" y="0"/>
                      <a:ext cx="7558405" cy="2729230"/>
                    </a:xfrm>
                    <a:prstGeom prst="rect">
                      <a:avLst/>
                    </a:prstGeom>
                  </pic:spPr>
                </pic:pic>
              </a:graphicData>
            </a:graphic>
          </wp:anchor>
        </w:drawing>
      </w:r>
      <w:r>
        <w:rPr>
          <w:rFonts w:hint="eastAsia"/>
          <w:sz w:val="52"/>
          <w:szCs w:val="52"/>
          <w:lang w:val="en-US" w:eastAsia="zh-Hans"/>
        </w:rPr>
        <w:t>商学系</w:t>
      </w:r>
    </w:p>
    <w:p>
      <w:pPr>
        <w:jc w:val="center"/>
        <w:rPr>
          <w:rFonts w:hint="eastAsia"/>
          <w:sz w:val="52"/>
          <w:szCs w:val="52"/>
          <w:lang w:val="en-US" w:eastAsia="zh-Hans"/>
        </w:rPr>
      </w:pPr>
    </w:p>
    <w:p>
      <w:pPr>
        <w:jc w:val="center"/>
        <w:rPr>
          <w:rFonts w:hint="eastAsia"/>
          <w:sz w:val="52"/>
          <w:szCs w:val="52"/>
          <w:lang w:val="en-US" w:eastAsia="zh-Hans"/>
        </w:rPr>
      </w:pPr>
    </w:p>
    <w:p>
      <w:pPr>
        <w:jc w:val="center"/>
        <w:rPr>
          <w:rFonts w:hint="eastAsia"/>
          <w:sz w:val="52"/>
          <w:szCs w:val="52"/>
          <w:lang w:val="en-US" w:eastAsia="zh-Hans"/>
        </w:rPr>
      </w:pPr>
    </w:p>
    <w:p>
      <w:pPr>
        <w:jc w:val="center"/>
        <w:rPr>
          <w:rFonts w:hint="eastAsia"/>
          <w:sz w:val="52"/>
          <w:szCs w:val="52"/>
          <w:lang w:val="en-US" w:eastAsia="zh-Hans"/>
        </w:rPr>
      </w:pPr>
    </w:p>
    <w:p>
      <w:pPr>
        <w:jc w:val="center"/>
        <w:rPr>
          <w:rFonts w:hint="eastAsia"/>
          <w:sz w:val="52"/>
          <w:szCs w:val="52"/>
          <w:lang w:val="en-US" w:eastAsia="zh-Hans"/>
        </w:rPr>
      </w:pPr>
    </w:p>
    <w:p>
      <w:pPr>
        <w:adjustRightInd w:val="0"/>
        <w:snapToGrid w:val="0"/>
        <w:spacing w:line="360" w:lineRule="auto"/>
        <w:jc w:val="center"/>
        <w:rPr>
          <w:rFonts w:hint="eastAsia" w:ascii="宋体" w:hAnsi="宋体" w:eastAsia="宋体" w:cs="宋体"/>
          <w:b/>
          <w:sz w:val="28"/>
          <w:szCs w:val="28"/>
          <w:lang w:eastAsia="zh-CN"/>
        </w:rPr>
      </w:pPr>
      <w:r>
        <w:rPr>
          <w:rFonts w:hint="eastAsia" w:ascii="宋体" w:hAnsi="宋体" w:eastAsia="宋体" w:cs="宋体"/>
          <w:b/>
          <w:sz w:val="28"/>
          <w:szCs w:val="28"/>
          <w:lang w:val="en-US" w:eastAsia="zh-CN"/>
        </w:rPr>
        <w:t>模块</w:t>
      </w:r>
      <w:r>
        <w:rPr>
          <w:rFonts w:hint="eastAsia" w:ascii="宋体" w:hAnsi="宋体" w:eastAsia="宋体" w:cs="宋体"/>
          <w:b/>
          <w:sz w:val="28"/>
          <w:szCs w:val="28"/>
        </w:rPr>
        <w:t>一 物流成本管理</w:t>
      </w:r>
      <w:r>
        <w:rPr>
          <w:rFonts w:hint="eastAsia" w:ascii="宋体" w:hAnsi="宋体" w:eastAsia="宋体" w:cs="宋体"/>
          <w:b/>
          <w:sz w:val="28"/>
          <w:szCs w:val="28"/>
          <w:lang w:val="en-US" w:eastAsia="zh-CN"/>
        </w:rPr>
        <w:t>介绍</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sz w:val="28"/>
          <w:szCs w:val="28"/>
        </w:rPr>
      </w:pPr>
      <w:r>
        <w:rPr>
          <w:rFonts w:hint="eastAsia" w:ascii="宋体" w:hAnsi="宋体" w:eastAsia="宋体" w:cs="宋体"/>
          <w:b/>
          <w:sz w:val="28"/>
          <w:szCs w:val="28"/>
        </w:rPr>
        <w:t>【教学目</w:t>
      </w:r>
      <w:r>
        <w:rPr>
          <w:rFonts w:hint="eastAsia" w:ascii="宋体" w:hAnsi="宋体" w:eastAsia="宋体" w:cs="宋体"/>
          <w:b/>
          <w:sz w:val="28"/>
          <w:szCs w:val="28"/>
          <w:lang w:val="en-US" w:eastAsia="zh-CN"/>
        </w:rPr>
        <w:t>标</w:t>
      </w:r>
      <w:r>
        <w:rPr>
          <w:rFonts w:hint="eastAsia" w:ascii="宋体" w:hAnsi="宋体" w:eastAsia="宋体" w:cs="宋体"/>
          <w:b/>
          <w:sz w:val="28"/>
          <w:szCs w:val="28"/>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通过案例的分析使学生掌握对具体企业在运作过程中所发生的物流成本构成</w:t>
      </w:r>
      <w:r>
        <w:rPr>
          <w:rFonts w:hint="eastAsia" w:ascii="宋体" w:hAnsi="宋体" w:eastAsia="宋体" w:cs="宋体"/>
          <w:sz w:val="24"/>
          <w:szCs w:val="24"/>
          <w:lang w:eastAsia="zh-CN"/>
        </w:rPr>
        <w:t>，</w:t>
      </w:r>
      <w:r>
        <w:rPr>
          <w:rFonts w:hint="eastAsia" w:ascii="宋体" w:hAnsi="宋体" w:eastAsia="宋体" w:cs="宋体"/>
          <w:sz w:val="24"/>
          <w:szCs w:val="24"/>
        </w:rPr>
        <w:t>明确物流成本从社会角度看对经济活动的影响</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知识目标：</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掌握物流成本的</w:t>
      </w:r>
      <w:r>
        <w:rPr>
          <w:rFonts w:hint="eastAsia" w:ascii="宋体" w:hAnsi="宋体" w:eastAsia="宋体" w:cs="宋体"/>
          <w:sz w:val="24"/>
          <w:szCs w:val="24"/>
        </w:rPr>
        <w:t>概念</w:t>
      </w:r>
      <w:r>
        <w:rPr>
          <w:rFonts w:hint="eastAsia" w:ascii="宋体" w:hAnsi="宋体" w:eastAsia="宋体" w:cs="宋体"/>
          <w:sz w:val="24"/>
          <w:szCs w:val="24"/>
          <w:lang w:val="en-US" w:eastAsia="zh-CN"/>
        </w:rPr>
        <w:t>、构成和分类</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能力目标： </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能够根据不同标准进行物流成本分类</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素质目标：</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培养学生具有具有良好的职业道德、过硬的专业技能水平和可持续发展能力的高素质技能型物流人才</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sz w:val="28"/>
          <w:szCs w:val="28"/>
        </w:rPr>
      </w:pPr>
      <w:r>
        <w:rPr>
          <w:rFonts w:hint="eastAsia" w:ascii="宋体" w:hAnsi="宋体" w:eastAsia="宋体" w:cs="宋体"/>
          <w:b/>
          <w:sz w:val="28"/>
          <w:szCs w:val="28"/>
        </w:rPr>
        <w:t>【教学要求】</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（1）了解物流成本的概念、构成。</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（2）了解物流成本分类的方法。</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rPr>
        <w:t>（3</w:t>
      </w:r>
      <w:r>
        <w:rPr>
          <w:rFonts w:hint="eastAsia" w:ascii="宋体" w:hAnsi="宋体" w:eastAsia="宋体" w:cs="宋体"/>
          <w:sz w:val="24"/>
          <w:szCs w:val="24"/>
          <w:lang w:eastAsia="zh-CN"/>
        </w:rPr>
        <w:t>）</w:t>
      </w:r>
      <w:r>
        <w:rPr>
          <w:rFonts w:hint="eastAsia" w:ascii="宋体" w:hAnsi="宋体" w:eastAsia="宋体" w:cs="宋体"/>
          <w:sz w:val="24"/>
          <w:szCs w:val="24"/>
        </w:rPr>
        <w:t>掌握物流成本的影响因素</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rPr>
        <w:t>（4）掌握物流成本管理的目的及方法</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sz w:val="28"/>
          <w:szCs w:val="28"/>
        </w:rPr>
      </w:pPr>
      <w:r>
        <w:rPr>
          <w:rFonts w:hint="eastAsia" w:ascii="宋体" w:hAnsi="宋体" w:eastAsia="宋体" w:cs="宋体"/>
          <w:b/>
          <w:sz w:val="28"/>
          <w:szCs w:val="28"/>
        </w:rPr>
        <w:t>【教学重点】</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掌握物流成本的影响因素</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sz w:val="28"/>
          <w:szCs w:val="28"/>
        </w:rPr>
      </w:pPr>
      <w:r>
        <w:rPr>
          <w:rFonts w:hint="eastAsia" w:ascii="宋体" w:hAnsi="宋体" w:eastAsia="宋体" w:cs="宋体"/>
          <w:b/>
          <w:sz w:val="28"/>
          <w:szCs w:val="28"/>
        </w:rPr>
        <w:t>【教学难点】</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掌握物流成本管理的目的及方法</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sz w:val="24"/>
          <w:szCs w:val="24"/>
        </w:rPr>
      </w:pPr>
      <w:r>
        <w:rPr>
          <w:rFonts w:hint="eastAsia" w:ascii="宋体" w:hAnsi="宋体" w:eastAsia="宋体" w:cs="宋体"/>
          <w:b/>
          <w:sz w:val="28"/>
          <w:szCs w:val="28"/>
        </w:rPr>
        <w:t>【新课内容】</w:t>
      </w:r>
    </w:p>
    <w:p>
      <w:pPr>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rPr>
          <w:rFonts w:hint="eastAsia" w:ascii="宋体" w:hAnsi="宋体" w:eastAsia="宋体" w:cs="宋体"/>
          <w:b/>
          <w:sz w:val="24"/>
          <w:szCs w:val="24"/>
          <w:lang w:val="en-US" w:eastAsia="zh-CN"/>
        </w:rPr>
      </w:pPr>
      <w:r>
        <w:rPr>
          <w:rFonts w:hint="eastAsia" w:ascii="宋体" w:hAnsi="宋体" w:eastAsia="宋体" w:cs="宋体"/>
          <w:sz w:val="24"/>
          <w:szCs w:val="24"/>
        </w:rPr>
        <w:t>物流成本的概念、构成</w:t>
      </w:r>
      <w:r>
        <w:rPr>
          <w:rFonts w:hint="eastAsia" w:ascii="宋体" w:hAnsi="宋体" w:eastAsia="宋体" w:cs="宋体"/>
          <w:sz w:val="24"/>
          <w:szCs w:val="24"/>
          <w:lang w:val="en-US" w:eastAsia="zh-CN"/>
        </w:rPr>
        <w:t>是本章</w:t>
      </w:r>
      <w:r>
        <w:rPr>
          <w:rFonts w:hint="eastAsia" w:ascii="宋体" w:hAnsi="宋体" w:eastAsia="宋体" w:cs="宋体"/>
          <w:sz w:val="24"/>
          <w:szCs w:val="24"/>
        </w:rPr>
        <w:t>最主要</w:t>
      </w:r>
      <w:r>
        <w:rPr>
          <w:rFonts w:hint="eastAsia" w:ascii="宋体" w:hAnsi="宋体" w:eastAsia="宋体" w:cs="宋体"/>
          <w:sz w:val="24"/>
          <w:szCs w:val="24"/>
          <w:lang w:val="en-US" w:eastAsia="zh-CN"/>
        </w:rPr>
        <w:t>的</w:t>
      </w:r>
      <w:r>
        <w:rPr>
          <w:rFonts w:hint="eastAsia" w:ascii="宋体" w:hAnsi="宋体" w:eastAsia="宋体" w:cs="宋体"/>
          <w:sz w:val="24"/>
          <w:szCs w:val="24"/>
        </w:rPr>
        <w:t>内容，本章对物流成本分类的方法</w:t>
      </w:r>
      <w:r>
        <w:rPr>
          <w:rFonts w:hint="eastAsia" w:ascii="宋体" w:hAnsi="宋体" w:eastAsia="宋体" w:cs="宋体"/>
          <w:sz w:val="24"/>
          <w:szCs w:val="24"/>
          <w:lang w:val="en-US" w:eastAsia="zh-CN"/>
        </w:rPr>
        <w:t>和</w:t>
      </w:r>
      <w:r>
        <w:rPr>
          <w:rFonts w:hint="eastAsia" w:ascii="宋体" w:hAnsi="宋体" w:eastAsia="宋体" w:cs="宋体"/>
          <w:sz w:val="24"/>
          <w:szCs w:val="24"/>
        </w:rPr>
        <w:t>影响因素进行了介绍</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对</w:t>
      </w:r>
      <w:r>
        <w:rPr>
          <w:rFonts w:hint="eastAsia" w:ascii="宋体" w:hAnsi="宋体" w:eastAsia="宋体" w:cs="宋体"/>
          <w:sz w:val="24"/>
          <w:szCs w:val="24"/>
        </w:rPr>
        <w:t>物流成本管理的目的及方法</w:t>
      </w:r>
      <w:r>
        <w:rPr>
          <w:rFonts w:hint="eastAsia" w:ascii="宋体" w:hAnsi="宋体" w:eastAsia="宋体" w:cs="宋体"/>
          <w:sz w:val="24"/>
          <w:szCs w:val="24"/>
          <w:lang w:val="en-US" w:eastAsia="zh-CN"/>
        </w:rPr>
        <w:t>进行了列举。</w:t>
      </w:r>
    </w:p>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任务一 认知物流成本</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一、 物流成本的概念</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物流成本是指产品时间、空间位移过程中，所耗费的各种劳动的货币表现。</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物流成本是产品在实物运动过程中，如包装、装卸、搬运、运输、储存、流通加工、物流信息等各个环节所支出的人力、财力、物力的总和。简而言之，物流成本就是完成物流活动所需的费用。</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二、物流成本的构成</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物流过程的研究设计、重构和优化等费用；</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物流过程中的物质消耗，如固定资产的磨损，包装材料、电力、燃料消耗等；</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物资在保管、运输等过程中的合理损耗；</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用于保证物流顺畅的资金成本，如支付银行贷款的利息等；</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在组织物流的过程中发生的其他费用，如有关物流活动进行的差旅费、办公费等；</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从事物流工作人员的工资、资金及各种形式的补贴等；</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在生产过程中一切由物品空间运动（包括静止）引起的费用支出，如原材料、燃料、半成品、在制品、产成品等的运输、装卸搬运、储存等费用。</w:t>
      </w:r>
    </w:p>
    <w:p>
      <w:pPr>
        <w:adjustRightInd w:val="0"/>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drawing>
          <wp:inline distT="0" distB="0" distL="114300" distR="114300">
            <wp:extent cx="5257800" cy="3366770"/>
            <wp:effectExtent l="0" t="0" r="0" b="11430"/>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1"/>
                    </pic:cNvPicPr>
                  </pic:nvPicPr>
                  <pic:blipFill>
                    <a:blip r:embed="rId6"/>
                    <a:srcRect l="12027" r="5791"/>
                    <a:stretch>
                      <a:fillRect/>
                    </a:stretch>
                  </pic:blipFill>
                  <pic:spPr>
                    <a:xfrm>
                      <a:off x="0" y="0"/>
                      <a:ext cx="5257800" cy="3366770"/>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三、 物流成本的分类</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（1）按经济内容分类</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包括：固定资产折旧、材料费、燃料动力费、工资、利息支出、税金、其他支出等</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（2）按经济用途分类</w:t>
      </w:r>
    </w:p>
    <w:p>
      <w:pPr>
        <w:adjustRightInd w:val="0"/>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drawing>
          <wp:inline distT="0" distB="0" distL="114300" distR="114300">
            <wp:extent cx="4923790" cy="2952115"/>
            <wp:effectExtent l="0" t="0" r="3810" b="698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7"/>
                    <a:stretch>
                      <a:fillRect/>
                    </a:stretch>
                  </pic:blipFill>
                  <pic:spPr>
                    <a:xfrm>
                      <a:off x="0" y="0"/>
                      <a:ext cx="4923790" cy="2952115"/>
                    </a:xfrm>
                    <a:prstGeom prst="rect">
                      <a:avLst/>
                    </a:prstGeom>
                    <a:noFill/>
                    <a:ln>
                      <a:noFill/>
                    </a:ln>
                  </pic:spPr>
                </pic:pic>
              </a:graphicData>
            </a:graphic>
          </wp:inline>
        </w:drawing>
      </w:r>
    </w:p>
    <w:p>
      <w:pPr>
        <w:adjustRightInd w:val="0"/>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drawing>
          <wp:inline distT="0" distB="0" distL="114300" distR="114300">
            <wp:extent cx="4686300" cy="1981200"/>
            <wp:effectExtent l="0" t="0" r="0" b="0"/>
            <wp:docPr id="6"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3"/>
                    <pic:cNvPicPr>
                      <a:picLocks noChangeAspect="1"/>
                    </pic:cNvPicPr>
                  </pic:nvPicPr>
                  <pic:blipFill>
                    <a:blip r:embed="rId8"/>
                    <a:srcRect b="7855"/>
                    <a:stretch>
                      <a:fillRect/>
                    </a:stretch>
                  </pic:blipFill>
                  <pic:spPr>
                    <a:xfrm>
                      <a:off x="0" y="0"/>
                      <a:ext cx="4686300" cy="1981200"/>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（3）根据其他目的进行的物流成本管理的分类</w:t>
      </w:r>
    </w:p>
    <w:p>
      <w:pPr>
        <w:adjustRightInd w:val="0"/>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drawing>
          <wp:inline distT="0" distB="0" distL="114300" distR="114300">
            <wp:extent cx="3990340" cy="3277235"/>
            <wp:effectExtent l="0" t="0" r="10160" b="12065"/>
            <wp:docPr id="13"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4"/>
                    <pic:cNvPicPr>
                      <a:picLocks noChangeAspect="1"/>
                    </pic:cNvPicPr>
                  </pic:nvPicPr>
                  <pic:blipFill>
                    <a:blip r:embed="rId9"/>
                    <a:stretch>
                      <a:fillRect/>
                    </a:stretch>
                  </pic:blipFill>
                  <pic:spPr>
                    <a:xfrm>
                      <a:off x="0" y="0"/>
                      <a:ext cx="3990340" cy="3277235"/>
                    </a:xfrm>
                    <a:prstGeom prst="rect">
                      <a:avLst/>
                    </a:prstGeom>
                    <a:noFill/>
                    <a:ln>
                      <a:noFill/>
                    </a:ln>
                  </pic:spPr>
                </pic:pic>
              </a:graphicData>
            </a:graphic>
          </wp:inline>
        </w:drawing>
      </w:r>
    </w:p>
    <w:p>
      <w:pPr>
        <w:adjustRightInd w:val="0"/>
        <w:snapToGrid w:val="0"/>
        <w:spacing w:line="360" w:lineRule="auto"/>
        <w:jc w:val="center"/>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 xml:space="preserve"> 任务二 物流成本构成</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一、物流成本的重要特征</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计算要素难以确定：构成复杂、对象模糊和内容不易归集。</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物流部门无法掌控全部物流成本。</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物流成本各项目之是存在“背反”现象。</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难以区别过量服务所产生的成本。</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物流成本效益的综合性。</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结论：物流成本核算很难，需要从管理的角度，运用管理会计的方法和手段。</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二、企业物流成本的影响因素</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竞争性因素：订货周期、库存水平和运输。</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产品因素：产品价值、产品密度、产品废品率、易损性。</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环境因素：空间因素、地理位置及交通状况。</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sz w:val="24"/>
          <w:szCs w:val="24"/>
          <w:lang w:val="en-US" w:eastAsia="zh-CN"/>
        </w:rPr>
      </w:pPr>
      <w:r>
        <w:rPr>
          <w:rFonts w:hint="eastAsia" w:ascii="宋体" w:hAnsi="宋体" w:eastAsia="宋体" w:cs="宋体"/>
          <w:sz w:val="24"/>
          <w:szCs w:val="24"/>
        </w:rPr>
        <w:t>管理因素</w:t>
      </w:r>
    </w:p>
    <w:p>
      <w:pPr>
        <w:adjustRightInd w:val="0"/>
        <w:snapToGrid w:val="0"/>
        <w:spacing w:line="360" w:lineRule="auto"/>
        <w:jc w:val="center"/>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 xml:space="preserve">    任务三 物流成本管理方法</w:t>
      </w:r>
    </w:p>
    <w:p>
      <w:pPr>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一、物流成本管理的目的</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发现问题——比较和评价——确定战略——降低成本</w:t>
      </w:r>
    </w:p>
    <w:p>
      <w:pPr>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二、物流成本管理方法</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物流成本横向管理法</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物流成本纵向管理法：物流过程的优化</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计算机管理系统管理法</w:t>
      </w:r>
    </w:p>
    <w:p>
      <w:pPr>
        <w:adjustRightInd w:val="0"/>
        <w:snapToGrid w:val="0"/>
        <w:spacing w:line="360" w:lineRule="auto"/>
        <w:jc w:val="center"/>
        <w:rPr>
          <w:rFonts w:hint="eastAsia" w:ascii="宋体" w:hAnsi="宋体" w:eastAsia="宋体" w:cs="宋体"/>
          <w:b/>
          <w:sz w:val="24"/>
          <w:szCs w:val="24"/>
          <w:lang w:val="en-US" w:eastAsia="zh-CN"/>
        </w:rPr>
      </w:pPr>
    </w:p>
    <w:p>
      <w:pPr>
        <w:adjustRightInd w:val="0"/>
        <w:snapToGrid w:val="0"/>
        <w:spacing w:line="360" w:lineRule="auto"/>
        <w:jc w:val="center"/>
        <w:rPr>
          <w:rFonts w:hint="eastAsia" w:ascii="宋体" w:hAnsi="宋体" w:eastAsia="宋体" w:cs="宋体"/>
          <w:b/>
          <w:sz w:val="28"/>
          <w:szCs w:val="28"/>
          <w:lang w:val="en-US" w:eastAsia="zh-CN"/>
        </w:rPr>
      </w:pPr>
    </w:p>
    <w:p>
      <w:pPr>
        <w:adjustRightInd w:val="0"/>
        <w:snapToGrid w:val="0"/>
        <w:spacing w:line="360" w:lineRule="auto"/>
        <w:jc w:val="center"/>
        <w:rPr>
          <w:rFonts w:hint="eastAsia" w:ascii="宋体" w:hAnsi="宋体" w:eastAsia="宋体" w:cs="宋体"/>
          <w:b/>
          <w:sz w:val="28"/>
          <w:szCs w:val="28"/>
          <w:lang w:val="en-US" w:eastAsia="zh-CN"/>
        </w:rPr>
      </w:pPr>
    </w:p>
    <w:p>
      <w:pPr>
        <w:adjustRightInd w:val="0"/>
        <w:snapToGrid w:val="0"/>
        <w:spacing w:line="360" w:lineRule="auto"/>
        <w:jc w:val="center"/>
        <w:rPr>
          <w:rFonts w:hint="eastAsia" w:ascii="宋体" w:hAnsi="宋体" w:eastAsia="宋体" w:cs="宋体"/>
          <w:b/>
          <w:sz w:val="28"/>
          <w:szCs w:val="28"/>
          <w:lang w:val="en-US" w:eastAsia="zh-CN"/>
        </w:rPr>
      </w:pPr>
    </w:p>
    <w:p>
      <w:pPr>
        <w:adjustRightInd w:val="0"/>
        <w:snapToGrid w:val="0"/>
        <w:spacing w:line="360" w:lineRule="auto"/>
        <w:jc w:val="center"/>
        <w:rPr>
          <w:rFonts w:hint="eastAsia" w:ascii="宋体" w:hAnsi="宋体" w:eastAsia="宋体" w:cs="宋体"/>
          <w:b/>
          <w:sz w:val="28"/>
          <w:szCs w:val="28"/>
          <w:lang w:val="en-US" w:eastAsia="zh-CN"/>
        </w:rPr>
      </w:pPr>
    </w:p>
    <w:p>
      <w:pPr>
        <w:adjustRightInd w:val="0"/>
        <w:snapToGrid w:val="0"/>
        <w:spacing w:line="360" w:lineRule="auto"/>
        <w:jc w:val="center"/>
        <w:rPr>
          <w:rFonts w:hint="eastAsia" w:ascii="宋体" w:hAnsi="宋体" w:eastAsia="宋体" w:cs="宋体"/>
          <w:b/>
          <w:sz w:val="28"/>
          <w:szCs w:val="28"/>
          <w:lang w:val="en-US" w:eastAsia="zh-CN"/>
        </w:rPr>
      </w:pPr>
    </w:p>
    <w:p>
      <w:pPr>
        <w:adjustRightInd w:val="0"/>
        <w:snapToGrid w:val="0"/>
        <w:spacing w:line="360" w:lineRule="auto"/>
        <w:jc w:val="center"/>
        <w:rPr>
          <w:rFonts w:hint="eastAsia" w:ascii="宋体" w:hAnsi="宋体" w:eastAsia="宋体" w:cs="宋体"/>
          <w:b/>
          <w:sz w:val="28"/>
          <w:szCs w:val="28"/>
          <w:lang w:val="en-US" w:eastAsia="zh-CN"/>
        </w:rPr>
      </w:pPr>
    </w:p>
    <w:p>
      <w:pPr>
        <w:adjustRightInd w:val="0"/>
        <w:snapToGrid w:val="0"/>
        <w:spacing w:line="360" w:lineRule="auto"/>
        <w:jc w:val="both"/>
        <w:rPr>
          <w:rFonts w:hint="eastAsia" w:ascii="宋体" w:hAnsi="宋体" w:eastAsia="宋体" w:cs="宋体"/>
          <w:b/>
          <w:sz w:val="28"/>
          <w:szCs w:val="28"/>
          <w:lang w:val="en-US" w:eastAsia="zh-CN"/>
        </w:rPr>
      </w:pPr>
    </w:p>
    <w:p>
      <w:pPr>
        <w:adjustRightInd w:val="0"/>
        <w:snapToGrid w:val="0"/>
        <w:spacing w:line="360" w:lineRule="auto"/>
        <w:jc w:val="center"/>
        <w:rPr>
          <w:rFonts w:hint="eastAsia" w:ascii="宋体" w:hAnsi="宋体" w:eastAsia="宋体" w:cs="宋体"/>
          <w:b/>
          <w:sz w:val="28"/>
          <w:szCs w:val="28"/>
        </w:rPr>
      </w:pPr>
      <w:r>
        <w:rPr>
          <w:rFonts w:hint="eastAsia" w:ascii="宋体" w:hAnsi="宋体" w:eastAsia="宋体" w:cs="宋体"/>
          <w:b/>
          <w:sz w:val="28"/>
          <w:szCs w:val="28"/>
          <w:lang w:val="en-US" w:eastAsia="zh-CN"/>
        </w:rPr>
        <w:t>模块</w:t>
      </w:r>
      <w:r>
        <w:rPr>
          <w:rFonts w:hint="eastAsia" w:ascii="宋体" w:hAnsi="宋体" w:eastAsia="宋体" w:cs="宋体"/>
          <w:b/>
          <w:sz w:val="28"/>
          <w:szCs w:val="28"/>
        </w:rPr>
        <w:t>二 物流成本核算</w:t>
      </w:r>
    </w:p>
    <w:p>
      <w:pPr>
        <w:adjustRightInd w:val="0"/>
        <w:snapToGrid w:val="0"/>
        <w:spacing w:line="360" w:lineRule="auto"/>
        <w:rPr>
          <w:rFonts w:hint="eastAsia" w:ascii="宋体" w:hAnsi="宋体" w:eastAsia="宋体" w:cs="宋体"/>
          <w:b/>
          <w:sz w:val="28"/>
          <w:szCs w:val="28"/>
        </w:rPr>
      </w:pPr>
      <w:r>
        <w:rPr>
          <w:rFonts w:hint="eastAsia" w:ascii="宋体" w:hAnsi="宋体" w:eastAsia="宋体" w:cs="宋体"/>
          <w:b/>
          <w:sz w:val="28"/>
          <w:szCs w:val="28"/>
        </w:rPr>
        <w:t>【教学目</w:t>
      </w:r>
      <w:r>
        <w:rPr>
          <w:rFonts w:hint="eastAsia" w:ascii="宋体" w:hAnsi="宋体" w:eastAsia="宋体" w:cs="宋体"/>
          <w:b/>
          <w:sz w:val="28"/>
          <w:szCs w:val="28"/>
          <w:lang w:val="en-US" w:eastAsia="zh-CN"/>
        </w:rPr>
        <w:t>标</w:t>
      </w:r>
      <w:r>
        <w:rPr>
          <w:rFonts w:hint="eastAsia" w:ascii="宋体" w:hAnsi="宋体" w:eastAsia="宋体" w:cs="宋体"/>
          <w:b/>
          <w:sz w:val="28"/>
          <w:szCs w:val="28"/>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使学生掌握进行物流成本分配时应遵循</w:t>
      </w:r>
      <w:r>
        <w:rPr>
          <w:rFonts w:hint="eastAsia" w:ascii="宋体" w:hAnsi="宋体" w:eastAsia="宋体" w:cs="宋体"/>
          <w:sz w:val="24"/>
          <w:szCs w:val="24"/>
          <w:lang w:val="en-US" w:eastAsia="zh-CN"/>
        </w:rPr>
        <w:t>的七个</w:t>
      </w:r>
      <w:r>
        <w:rPr>
          <w:rFonts w:hint="eastAsia" w:ascii="宋体" w:hAnsi="宋体" w:eastAsia="宋体" w:cs="宋体"/>
          <w:sz w:val="24"/>
          <w:szCs w:val="24"/>
        </w:rPr>
        <w:t>原则。熟练掌握成本核算</w:t>
      </w:r>
      <w:r>
        <w:rPr>
          <w:rFonts w:hint="eastAsia" w:ascii="宋体" w:hAnsi="宋体" w:eastAsia="宋体" w:cs="宋体"/>
          <w:sz w:val="24"/>
          <w:szCs w:val="24"/>
          <w:lang w:val="en-US" w:eastAsia="zh-CN"/>
        </w:rPr>
        <w:t>方法</w:t>
      </w:r>
      <w:r>
        <w:rPr>
          <w:rFonts w:hint="eastAsia" w:ascii="宋体" w:hAnsi="宋体" w:eastAsia="宋体" w:cs="宋体"/>
          <w:sz w:val="24"/>
          <w:szCs w:val="24"/>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知识目标：</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掌握</w:t>
      </w:r>
      <w:r>
        <w:rPr>
          <w:rFonts w:hint="eastAsia" w:ascii="宋体" w:hAnsi="宋体" w:eastAsia="宋体" w:cs="宋体"/>
          <w:sz w:val="24"/>
          <w:szCs w:val="24"/>
        </w:rPr>
        <w:t>物流成本计算的特点</w:t>
      </w:r>
      <w:r>
        <w:rPr>
          <w:rFonts w:hint="eastAsia" w:ascii="宋体" w:hAnsi="宋体" w:eastAsia="宋体" w:cs="宋体"/>
          <w:sz w:val="24"/>
          <w:szCs w:val="24"/>
          <w:lang w:val="en-US" w:eastAsia="zh-CN"/>
        </w:rPr>
        <w:t>和</w:t>
      </w:r>
      <w:r>
        <w:rPr>
          <w:rFonts w:hint="eastAsia" w:ascii="宋体" w:hAnsi="宋体" w:eastAsia="宋体" w:cs="宋体"/>
          <w:sz w:val="24"/>
          <w:szCs w:val="24"/>
        </w:rPr>
        <w:t>原则</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能力目标： </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能够熟练运用</w:t>
      </w:r>
      <w:r>
        <w:rPr>
          <w:rFonts w:hint="eastAsia" w:ascii="宋体" w:hAnsi="宋体" w:eastAsia="宋体" w:cs="宋体"/>
          <w:sz w:val="24"/>
          <w:szCs w:val="24"/>
        </w:rPr>
        <w:t>物流成本计算的方法</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素质目标：</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培养学生具有实事求是、诚信经营、细心认真、专业高效、资源节约、团结精神的高素质技能型物流人才</w:t>
      </w:r>
    </w:p>
    <w:p>
      <w:pPr>
        <w:adjustRightInd w:val="0"/>
        <w:snapToGrid w:val="0"/>
        <w:spacing w:line="360" w:lineRule="auto"/>
        <w:rPr>
          <w:rFonts w:hint="eastAsia" w:ascii="宋体" w:hAnsi="宋体" w:eastAsia="宋体" w:cs="宋体"/>
          <w:b/>
          <w:sz w:val="28"/>
          <w:szCs w:val="28"/>
        </w:rPr>
      </w:pPr>
      <w:r>
        <w:rPr>
          <w:rFonts w:hint="eastAsia" w:ascii="宋体" w:hAnsi="宋体" w:eastAsia="宋体" w:cs="宋体"/>
          <w:b/>
          <w:sz w:val="28"/>
          <w:szCs w:val="28"/>
        </w:rPr>
        <w:t>【教学要求】</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（1）了解物流成本计算的特点</w:t>
      </w:r>
      <w:r>
        <w:rPr>
          <w:rFonts w:hint="eastAsia" w:ascii="宋体" w:hAnsi="宋体" w:eastAsia="宋体" w:cs="宋体"/>
          <w:sz w:val="24"/>
          <w:szCs w:val="24"/>
          <w:lang w:val="en-US" w:eastAsia="zh-CN"/>
        </w:rPr>
        <w:t>和</w:t>
      </w:r>
      <w:r>
        <w:rPr>
          <w:rFonts w:hint="eastAsia" w:ascii="宋体" w:hAnsi="宋体" w:eastAsia="宋体" w:cs="宋体"/>
          <w:sz w:val="24"/>
          <w:szCs w:val="24"/>
        </w:rPr>
        <w:t>原则</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（2）掌握物流成本计算的程序</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3</w:t>
      </w:r>
      <w:r>
        <w:rPr>
          <w:rFonts w:hint="eastAsia" w:ascii="宋体" w:hAnsi="宋体" w:eastAsia="宋体" w:cs="宋体"/>
          <w:sz w:val="24"/>
          <w:szCs w:val="24"/>
        </w:rPr>
        <w:t>）掌握物流成本计算的方法</w:t>
      </w:r>
    </w:p>
    <w:p>
      <w:pPr>
        <w:adjustRightInd w:val="0"/>
        <w:snapToGrid w:val="0"/>
        <w:spacing w:line="360" w:lineRule="auto"/>
        <w:rPr>
          <w:rFonts w:hint="eastAsia" w:ascii="宋体" w:hAnsi="宋体" w:eastAsia="宋体" w:cs="宋体"/>
          <w:b/>
          <w:sz w:val="28"/>
          <w:szCs w:val="28"/>
        </w:rPr>
      </w:pPr>
      <w:r>
        <w:rPr>
          <w:rFonts w:hint="eastAsia" w:ascii="宋体" w:hAnsi="宋体" w:eastAsia="宋体" w:cs="宋体"/>
          <w:b/>
          <w:sz w:val="28"/>
          <w:szCs w:val="28"/>
        </w:rPr>
        <w:t>【教学重点】</w:t>
      </w:r>
    </w:p>
    <w:p>
      <w:pPr>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物流成本计算的程序</w:t>
      </w:r>
    </w:p>
    <w:p>
      <w:pPr>
        <w:adjustRightInd w:val="0"/>
        <w:snapToGrid w:val="0"/>
        <w:spacing w:line="360" w:lineRule="auto"/>
        <w:rPr>
          <w:rFonts w:hint="eastAsia" w:ascii="宋体" w:hAnsi="宋体" w:eastAsia="宋体" w:cs="宋体"/>
          <w:b/>
          <w:sz w:val="28"/>
          <w:szCs w:val="28"/>
        </w:rPr>
      </w:pPr>
      <w:r>
        <w:rPr>
          <w:rFonts w:hint="eastAsia" w:ascii="宋体" w:hAnsi="宋体" w:eastAsia="宋体" w:cs="宋体"/>
          <w:b/>
          <w:sz w:val="28"/>
          <w:szCs w:val="28"/>
        </w:rPr>
        <w:t>【教学难点】</w:t>
      </w:r>
    </w:p>
    <w:p>
      <w:pPr>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物流成本计算的方法</w:t>
      </w:r>
    </w:p>
    <w:p>
      <w:pPr>
        <w:adjustRightInd w:val="0"/>
        <w:snapToGrid w:val="0"/>
        <w:spacing w:line="360" w:lineRule="auto"/>
        <w:rPr>
          <w:rFonts w:hint="eastAsia" w:ascii="宋体" w:hAnsi="宋体" w:eastAsia="宋体" w:cs="宋体"/>
          <w:sz w:val="24"/>
          <w:szCs w:val="24"/>
        </w:rPr>
      </w:pPr>
      <w:r>
        <w:rPr>
          <w:rFonts w:hint="eastAsia" w:ascii="宋体" w:hAnsi="宋体" w:eastAsia="宋体" w:cs="宋体"/>
          <w:b/>
          <w:sz w:val="28"/>
          <w:szCs w:val="28"/>
        </w:rPr>
        <w:t>【新课内容】</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 xml:space="preserve">    成本计算的程序是物流成本核算的最主要内容，重点讲述了</w:t>
      </w:r>
      <w:r>
        <w:rPr>
          <w:rFonts w:hint="eastAsia" w:ascii="宋体" w:hAnsi="宋体" w:eastAsia="宋体" w:cs="宋体"/>
          <w:sz w:val="24"/>
          <w:szCs w:val="24"/>
          <w:lang w:val="en-US" w:eastAsia="zh-CN"/>
        </w:rPr>
        <w:t>两</w:t>
      </w:r>
      <w:r>
        <w:rPr>
          <w:rFonts w:hint="eastAsia" w:ascii="宋体" w:hAnsi="宋体" w:eastAsia="宋体" w:cs="宋体"/>
          <w:sz w:val="24"/>
          <w:szCs w:val="24"/>
        </w:rPr>
        <w:t>种成本计算的方法：</w:t>
      </w:r>
      <w:r>
        <w:rPr>
          <w:rFonts w:hint="eastAsia" w:ascii="宋体" w:hAnsi="宋体" w:eastAsia="宋体" w:cs="宋体"/>
          <w:sz w:val="24"/>
          <w:szCs w:val="24"/>
          <w:lang w:val="en-US" w:eastAsia="zh-CN"/>
        </w:rPr>
        <w:t>产品</w:t>
      </w:r>
      <w:r>
        <w:rPr>
          <w:rFonts w:hint="eastAsia" w:ascii="宋体" w:hAnsi="宋体" w:eastAsia="宋体" w:cs="宋体"/>
          <w:sz w:val="24"/>
          <w:szCs w:val="24"/>
        </w:rPr>
        <w:t>成本法</w:t>
      </w:r>
      <w:r>
        <w:rPr>
          <w:rFonts w:hint="eastAsia" w:ascii="宋体" w:hAnsi="宋体" w:eastAsia="宋体" w:cs="宋体"/>
          <w:sz w:val="24"/>
          <w:szCs w:val="24"/>
          <w:lang w:val="en-US" w:eastAsia="zh-CN"/>
        </w:rPr>
        <w:t>和作业</w:t>
      </w:r>
      <w:r>
        <w:rPr>
          <w:rFonts w:hint="eastAsia" w:ascii="宋体" w:hAnsi="宋体" w:eastAsia="宋体" w:cs="宋体"/>
          <w:sz w:val="24"/>
          <w:szCs w:val="24"/>
        </w:rPr>
        <w:t>成本法</w:t>
      </w:r>
      <w:r>
        <w:rPr>
          <w:rFonts w:hint="eastAsia" w:ascii="宋体" w:hAnsi="宋体" w:eastAsia="宋体" w:cs="宋体"/>
          <w:sz w:val="24"/>
          <w:szCs w:val="24"/>
          <w:lang w:eastAsia="zh-CN"/>
        </w:rPr>
        <w:t>。</w:t>
      </w:r>
      <w:r>
        <w:rPr>
          <w:rFonts w:hint="eastAsia" w:ascii="宋体" w:hAnsi="宋体" w:eastAsia="宋体" w:cs="宋体"/>
          <w:sz w:val="24"/>
          <w:szCs w:val="24"/>
        </w:rPr>
        <w:t>通过本章的学习可以掌握物流成本</w:t>
      </w:r>
      <w:r>
        <w:rPr>
          <w:rFonts w:hint="eastAsia" w:ascii="宋体" w:hAnsi="宋体" w:eastAsia="宋体" w:cs="宋体"/>
          <w:sz w:val="24"/>
          <w:szCs w:val="24"/>
          <w:lang w:val="en-US" w:eastAsia="zh-CN"/>
        </w:rPr>
        <w:t>计算的程序与具体计算的方法</w:t>
      </w:r>
      <w:r>
        <w:rPr>
          <w:rFonts w:hint="eastAsia" w:ascii="宋体" w:hAnsi="宋体" w:eastAsia="宋体" w:cs="宋体"/>
          <w:sz w:val="24"/>
          <w:szCs w:val="24"/>
        </w:rPr>
        <w:t>。</w:t>
      </w:r>
    </w:p>
    <w:p>
      <w:pPr>
        <w:adjustRightInd w:val="0"/>
        <w:snapToGrid w:val="0"/>
        <w:spacing w:line="360" w:lineRule="auto"/>
        <w:jc w:val="center"/>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 xml:space="preserve">   任务一</w:t>
      </w:r>
      <w:r>
        <w:rPr>
          <w:rFonts w:hint="eastAsia" w:ascii="宋体" w:hAnsi="宋体" w:eastAsia="宋体" w:cs="宋体"/>
          <w:b/>
          <w:sz w:val="24"/>
          <w:szCs w:val="24"/>
        </w:rPr>
        <w:t xml:space="preserve"> </w:t>
      </w:r>
      <w:r>
        <w:rPr>
          <w:rFonts w:hint="eastAsia" w:ascii="宋体" w:hAnsi="宋体" w:eastAsia="宋体" w:cs="宋体"/>
          <w:b/>
          <w:sz w:val="24"/>
          <w:szCs w:val="24"/>
          <w:lang w:val="en-US" w:eastAsia="zh-CN"/>
        </w:rPr>
        <w:t>认知物流成本核算</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美国：库存费用＋运输成本＋物流管理费</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日本：从物流范围、支付形式和物流功能等三个方面规定了物流成本的计算标准。</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我国：没有统一的规范。</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一、物流成本计算的特点</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（1）计算要素难以确定</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（2）按照现行会计核算制度，计算物流成本难度很高</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（3）核算方法难以统一</w:t>
      </w:r>
    </w:p>
    <w:p>
      <w:pPr>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drawing>
          <wp:inline distT="0" distB="0" distL="114300" distR="114300">
            <wp:extent cx="4381500" cy="1551305"/>
            <wp:effectExtent l="0" t="0" r="0" b="0"/>
            <wp:docPr id="1"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
                    <pic:cNvPicPr>
                      <a:picLocks noChangeAspect="1"/>
                    </pic:cNvPicPr>
                  </pic:nvPicPr>
                  <pic:blipFill>
                    <a:blip r:embed="rId10"/>
                    <a:srcRect l="11679" t="11935" r="4379" b="9032"/>
                    <a:stretch>
                      <a:fillRect/>
                    </a:stretch>
                  </pic:blipFill>
                  <pic:spPr>
                    <a:xfrm>
                      <a:off x="0" y="0"/>
                      <a:ext cx="4381500" cy="1551305"/>
                    </a:xfrm>
                    <a:prstGeom prst="rect">
                      <a:avLst/>
                    </a:prstGeom>
                    <a:noFill/>
                    <a:ln>
                      <a:noFill/>
                    </a:ln>
                  </pic:spPr>
                </pic:pic>
              </a:graphicData>
            </a:graphic>
          </wp:inline>
        </w:drawing>
      </w:r>
    </w:p>
    <w:p>
      <w:pPr>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drawing>
          <wp:inline distT="0" distB="0" distL="114300" distR="114300">
            <wp:extent cx="4838700" cy="3397250"/>
            <wp:effectExtent l="0" t="0" r="0" b="6350"/>
            <wp:docPr id="7"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6"/>
                    <pic:cNvPicPr>
                      <a:picLocks noChangeAspect="1"/>
                    </pic:cNvPicPr>
                  </pic:nvPicPr>
                  <pic:blipFill>
                    <a:blip r:embed="rId11"/>
                    <a:srcRect l="11189" r="10489"/>
                    <a:stretch>
                      <a:fillRect/>
                    </a:stretch>
                  </pic:blipFill>
                  <pic:spPr>
                    <a:xfrm>
                      <a:off x="0" y="0"/>
                      <a:ext cx="4838700" cy="3397250"/>
                    </a:xfrm>
                    <a:prstGeom prst="rect">
                      <a:avLst/>
                    </a:prstGeom>
                    <a:noFill/>
                    <a:ln>
                      <a:noFill/>
                    </a:ln>
                  </pic:spPr>
                </pic:pic>
              </a:graphicData>
            </a:graphic>
          </wp:inline>
        </w:drawing>
      </w:r>
    </w:p>
    <w:p>
      <w:pPr>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二、 物流成本计算的原则</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（1）合法性原则</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记入成本的支出必须都符合国家法律、法令、制度等关于成本支出范围和标准的规定，不符合规定的支出不能记入成本。</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（2）可靠性原则</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包括真实性和和可核实性。真实性和可核实性是为了保证成本核算信息的正确可靠。</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（3）相关性原则</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相关性原则包括成本信息的有用性和及时性。</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（4）分期核算原则</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企业为了取得一定期间所发生的物流成本，必须将川流不息的生产经营活动按一定阶段划分为各个时期，分别计算各期的物流成本。</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（5）按实际成本计价的原则</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在成本发生的确认、分配、归集和结转的全过程中都应遵循按实际成本计价的原则，以保证成本信息的真实性。</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（6）一致性原则</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物流成本核算队形、物流成本项目和物流成本计算方法一经确定，不得随意变更；如需变更，应当根据管理权限，经股东大会或董事会，或经理（厂长）会议或类似机构批准，并在会计报表附注中予以说明。</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（7）重要性原则</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重要性原则是指，在物流成本核算的过程中，应基于管理要求，区分主次，对于那些对物流成本有重大影响的项目应作为重点，力求精确；而对那些不太重要的琐碎项目，则可以从简处理。</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除了遵循上述基本原则以外，还必须正确划清一下4项费用支出的界限：</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正确划分应计入物流成本和不应计入物流成本的费用界限</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正确划分资本性支出与收益性支出的费用界限</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正确划分本期物流成本和以前或以后各期物流成本的界限</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正确划分不同成本队形的费用界限</w:t>
      </w:r>
    </w:p>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sz w:val="24"/>
          <w:szCs w:val="24"/>
          <w:lang w:val="en-US"/>
        </w:rPr>
      </w:pPr>
      <w:r>
        <w:rPr>
          <w:rFonts w:hint="eastAsia" w:ascii="宋体" w:hAnsi="宋体" w:eastAsia="宋体" w:cs="宋体"/>
          <w:b/>
          <w:sz w:val="24"/>
          <w:szCs w:val="24"/>
          <w:lang w:val="en-US" w:eastAsia="zh-CN"/>
        </w:rPr>
        <w:t xml:space="preserve">   任务二</w:t>
      </w:r>
      <w:r>
        <w:rPr>
          <w:rFonts w:hint="eastAsia" w:ascii="宋体" w:hAnsi="宋体" w:eastAsia="宋体" w:cs="宋体"/>
          <w:b/>
          <w:sz w:val="24"/>
          <w:szCs w:val="24"/>
        </w:rPr>
        <w:t xml:space="preserve"> </w:t>
      </w:r>
      <w:r>
        <w:rPr>
          <w:rFonts w:hint="eastAsia" w:ascii="宋体" w:hAnsi="宋体" w:eastAsia="宋体" w:cs="宋体"/>
          <w:b/>
          <w:sz w:val="24"/>
          <w:szCs w:val="24"/>
          <w:lang w:val="en-US" w:eastAsia="zh-CN"/>
        </w:rPr>
        <w:t>了解</w:t>
      </w:r>
      <w:r>
        <w:rPr>
          <w:rFonts w:hint="eastAsia" w:ascii="宋体" w:hAnsi="宋体" w:eastAsia="宋体" w:cs="宋体"/>
          <w:b/>
          <w:sz w:val="24"/>
          <w:szCs w:val="24"/>
        </w:rPr>
        <w:t>成本</w:t>
      </w:r>
      <w:r>
        <w:rPr>
          <w:rFonts w:hint="eastAsia" w:ascii="宋体" w:hAnsi="宋体" w:eastAsia="宋体" w:cs="宋体"/>
          <w:b/>
          <w:sz w:val="24"/>
          <w:szCs w:val="24"/>
          <w:lang w:val="en-US" w:eastAsia="zh-CN"/>
        </w:rPr>
        <w:t>核算程序</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一、物流成本计算的程序</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物流成本的计算步骤，从总体上看，要遵循以下的步骤：明确物流范围——确定物流功能范围——审核原始记录——确定计算对象——确定成本项目——处理跨期费用的摊提工作——进行成本归集与分配——设置和等级成本明细账。</w:t>
      </w:r>
    </w:p>
    <w:p>
      <w:pPr>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drawing>
          <wp:inline distT="0" distB="0" distL="114300" distR="114300">
            <wp:extent cx="5483225" cy="3408045"/>
            <wp:effectExtent l="0" t="0" r="3175" b="8255"/>
            <wp:docPr id="15"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7"/>
                    <pic:cNvPicPr>
                      <a:picLocks noChangeAspect="1"/>
                    </pic:cNvPicPr>
                  </pic:nvPicPr>
                  <pic:blipFill>
                    <a:blip r:embed="rId12"/>
                    <a:stretch>
                      <a:fillRect/>
                    </a:stretch>
                  </pic:blipFill>
                  <pic:spPr>
                    <a:xfrm>
                      <a:off x="0" y="0"/>
                      <a:ext cx="5483225" cy="3408045"/>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在计算物流成本时，必须把握一个基本原则，就是从“按支付形态不同分类”入手，来计算物流费用。按支付形态不同分类来计算物流成本，必须首先从企业财务会计核算的全部相关科目中抽出所包含的物流成本，然后以表格形式逐步计算物流成本。</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第一步：按支付形态不同分类的物流成本的抽出与计算。</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计算的物流成本费用项目包括材料费、人工费、公益费、维护费、一般经费、特别经费、委托物流费、其他企业支付的物流费等。</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第二步:根据计算物流成本的需要，将以上通过计算得出的数据资料填入</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HYPERLINK "物流成本计算表.doc"</w:instrText>
      </w:r>
      <w:r>
        <w:rPr>
          <w:rFonts w:hint="eastAsia" w:ascii="宋体" w:hAnsi="宋体" w:eastAsia="宋体" w:cs="宋体"/>
          <w:sz w:val="24"/>
          <w:szCs w:val="24"/>
        </w:rPr>
        <w:fldChar w:fldCharType="separate"/>
      </w:r>
      <w:r>
        <w:rPr>
          <w:rFonts w:hint="eastAsia" w:ascii="宋体" w:hAnsi="宋体" w:eastAsia="宋体" w:cs="宋体"/>
          <w:sz w:val="24"/>
          <w:szCs w:val="24"/>
        </w:rPr>
        <w:t>附表1</w:t>
      </w:r>
      <w:r>
        <w:rPr>
          <w:rFonts w:hint="eastAsia" w:ascii="宋体" w:hAnsi="宋体" w:eastAsia="宋体" w:cs="宋体"/>
          <w:sz w:val="24"/>
          <w:szCs w:val="24"/>
        </w:rPr>
        <w:fldChar w:fldCharType="end"/>
      </w:r>
      <w:r>
        <w:rPr>
          <w:rFonts w:hint="eastAsia" w:ascii="宋体" w:hAnsi="宋体" w:eastAsia="宋体" w:cs="宋体"/>
          <w:sz w:val="24"/>
          <w:szCs w:val="24"/>
        </w:rPr>
        <w:t xml:space="preserve">中。   </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第三步:把</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HYPERLINK "物流成本计算表.doc"</w:instrText>
      </w:r>
      <w:r>
        <w:rPr>
          <w:rFonts w:hint="eastAsia" w:ascii="宋体" w:hAnsi="宋体" w:eastAsia="宋体" w:cs="宋体"/>
          <w:sz w:val="24"/>
          <w:szCs w:val="24"/>
        </w:rPr>
        <w:fldChar w:fldCharType="separate"/>
      </w:r>
      <w:r>
        <w:rPr>
          <w:rFonts w:hint="eastAsia" w:ascii="宋体" w:hAnsi="宋体" w:eastAsia="宋体" w:cs="宋体"/>
          <w:sz w:val="24"/>
          <w:szCs w:val="24"/>
        </w:rPr>
        <w:t>附表1</w:t>
      </w:r>
      <w:r>
        <w:rPr>
          <w:rFonts w:hint="eastAsia" w:ascii="宋体" w:hAnsi="宋体" w:eastAsia="宋体" w:cs="宋体"/>
          <w:sz w:val="24"/>
          <w:szCs w:val="24"/>
        </w:rPr>
        <w:fldChar w:fldCharType="end"/>
      </w:r>
      <w:r>
        <w:rPr>
          <w:rFonts w:hint="eastAsia" w:ascii="宋体" w:hAnsi="宋体" w:eastAsia="宋体" w:cs="宋体"/>
          <w:sz w:val="24"/>
          <w:szCs w:val="24"/>
        </w:rPr>
        <w:t>中的费用按物流功能分类，然后再汇总。方法是将运输费、保管费等每一种功能各制一张表—附表2，如果把所有的功能都作为计算对象，则要编制七张表。如果只计算其中某几项功能的费用，可根据实际需要填制。</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lang w:eastAsia="zh-CN"/>
        </w:rPr>
      </w:pPr>
    </w:p>
    <w:p>
      <w:pPr>
        <w:adjustRightInd w:val="0"/>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drawing>
          <wp:inline distT="0" distB="0" distL="114300" distR="114300">
            <wp:extent cx="5485765" cy="2497455"/>
            <wp:effectExtent l="0" t="0" r="635" b="4445"/>
            <wp:docPr id="14"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8"/>
                    <pic:cNvPicPr>
                      <a:picLocks noChangeAspect="1"/>
                    </pic:cNvPicPr>
                  </pic:nvPicPr>
                  <pic:blipFill>
                    <a:blip r:embed="rId13"/>
                    <a:stretch>
                      <a:fillRect/>
                    </a:stretch>
                  </pic:blipFill>
                  <pic:spPr>
                    <a:xfrm>
                      <a:off x="0" y="0"/>
                      <a:ext cx="5485765" cy="2497455"/>
                    </a:xfrm>
                    <a:prstGeom prst="rect">
                      <a:avLst/>
                    </a:prstGeom>
                    <a:noFill/>
                    <a:ln>
                      <a:noFill/>
                    </a:ln>
                  </pic:spPr>
                </pic:pic>
              </a:graphicData>
            </a:graphic>
          </wp:inline>
        </w:drawing>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第四步:把附表1右端合计栏中的数字转入附表3，了解按物流功能、支付形态分类的物流成本的支出情况。从物流成本计算附表3中的数字，可以简单地看出哪种物流功能的成本最大，都使用在哪种物流活动中。</w:t>
      </w:r>
    </w:p>
    <w:p>
      <w:pPr>
        <w:adjustRightInd w:val="0"/>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drawing>
          <wp:inline distT="0" distB="0" distL="114300" distR="114300">
            <wp:extent cx="5482590" cy="3491865"/>
            <wp:effectExtent l="0" t="0" r="3810" b="63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14"/>
                    <a:stretch>
                      <a:fillRect/>
                    </a:stretch>
                  </pic:blipFill>
                  <pic:spPr>
                    <a:xfrm>
                      <a:off x="0" y="0"/>
                      <a:ext cx="5482590" cy="3491865"/>
                    </a:xfrm>
                    <a:prstGeom prst="rect">
                      <a:avLst/>
                    </a:prstGeom>
                    <a:noFill/>
                    <a:ln>
                      <a:noFill/>
                    </a:ln>
                  </pic:spPr>
                </pic:pic>
              </a:graphicData>
            </a:graphic>
          </wp:inline>
        </w:drawing>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第五步:把附表1最下端的数字转入附表3，求出按范围、功能分类的物流成本，了解哪个范围、哪种功能的物流成本高，还能算出销售额与物流成本的比例以及根据销售数量算出的单位物流成本。</w:t>
      </w:r>
    </w:p>
    <w:p>
      <w:pPr>
        <w:adjustRightInd w:val="0"/>
        <w:snapToGrid w:val="0"/>
        <w:spacing w:line="360" w:lineRule="auto"/>
        <w:ind w:firstLine="2891" w:firstLineChars="1200"/>
        <w:jc w:val="both"/>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任务三</w:t>
      </w:r>
      <w:r>
        <w:rPr>
          <w:rFonts w:hint="eastAsia" w:ascii="宋体" w:hAnsi="宋体" w:eastAsia="宋体" w:cs="宋体"/>
          <w:b/>
          <w:sz w:val="24"/>
          <w:szCs w:val="24"/>
        </w:rPr>
        <w:t xml:space="preserve"> </w:t>
      </w:r>
      <w:r>
        <w:rPr>
          <w:rFonts w:hint="eastAsia" w:ascii="宋体" w:hAnsi="宋体" w:eastAsia="宋体" w:cs="宋体"/>
          <w:b/>
          <w:sz w:val="24"/>
          <w:szCs w:val="24"/>
          <w:lang w:val="en-US" w:eastAsia="zh-CN"/>
        </w:rPr>
        <w:t>产品成本法</w:t>
      </w:r>
    </w:p>
    <w:p>
      <w:pPr>
        <w:adjustRightInd w:val="0"/>
        <w:snapToGrid w:val="0"/>
        <w:spacing w:line="360" w:lineRule="auto"/>
        <w:jc w:val="both"/>
        <w:rPr>
          <w:rFonts w:hint="eastAsia" w:ascii="宋体" w:hAnsi="宋体" w:eastAsia="宋体" w:cs="宋体"/>
          <w:sz w:val="24"/>
          <w:szCs w:val="24"/>
        </w:rPr>
      </w:pPr>
      <w:r>
        <w:rPr>
          <w:rFonts w:hint="eastAsia" w:ascii="宋体" w:hAnsi="宋体" w:eastAsia="宋体" w:cs="宋体"/>
          <w:sz w:val="24"/>
          <w:szCs w:val="24"/>
          <w:lang w:val="en-US" w:eastAsia="zh-CN"/>
        </w:rPr>
        <w:t>一、</w:t>
      </w:r>
      <w:r>
        <w:rPr>
          <w:rFonts w:hint="eastAsia" w:ascii="宋体" w:hAnsi="宋体" w:eastAsia="宋体" w:cs="宋体"/>
          <w:sz w:val="24"/>
          <w:szCs w:val="24"/>
        </w:rPr>
        <w:t>产品成本计算方法</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成本计算的方法是按一定的成本对象归集生产经营费用，以便计算出各种产品总成本和单位成本的方法。</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（1）品种法</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（2）分批法</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（3）分步法</w:t>
      </w:r>
    </w:p>
    <w:p>
      <w:pPr>
        <w:adjustRightInd w:val="0"/>
        <w:snapToGrid w:val="0"/>
        <w:spacing w:line="360" w:lineRule="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二、品种法的概念</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产品成本计算的品种法，是按照产品品种或者劳务工作种类计算产品成本的一种方法。品种法一般运用于大量大批单步骤的物流企业核算，这类生产核算一般品种比较单一。</w:t>
      </w:r>
    </w:p>
    <w:p>
      <w:pPr>
        <w:keepNext w:val="0"/>
        <w:keepLines w:val="0"/>
        <w:pageBreakBefore w:val="0"/>
        <w:widowControl w:val="0"/>
        <w:tabs>
          <w:tab w:val="left" w:pos="2808"/>
        </w:tabs>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计算过程：</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（1）按产品品种设置成本明细账(即成本计算单)，并按各成本项目设置费用专栏。</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（2）编制各种费用要素分配明细表，对于各种产品发生的直接费用，按各种产品种类或劳务作业种类计入各自的产品成本明细账。</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（3）对于间接费用，则应选择适当的分配标准按照相应的分配方法进行分配，计入各受益的产品成本明细账中。</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（4）月末将归集在各产品成本明细账中的费用汇总，如果月末没有在产品，其汇总的费用即是完工产品或劳务作业的总成本。</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（5）根据总成本与产品产量或劳务作业量计算该产品或劳务作业的单位成本。</w:t>
      </w:r>
    </w:p>
    <w:p>
      <w:pPr>
        <w:numPr>
          <w:ilvl w:val="0"/>
          <w:numId w:val="1"/>
        </w:numPr>
        <w:tabs>
          <w:tab w:val="left" w:pos="2808"/>
        </w:tabs>
        <w:adjustRightInd w:val="0"/>
        <w:snapToGrid w:val="0"/>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分批法</w:t>
      </w:r>
      <w:r>
        <w:rPr>
          <w:rFonts w:hint="eastAsia" w:ascii="宋体" w:hAnsi="宋体" w:eastAsia="宋体" w:cs="宋体"/>
          <w:color w:val="000000"/>
          <w:sz w:val="24"/>
          <w:szCs w:val="24"/>
          <w:lang w:val="en-US" w:eastAsia="zh-CN"/>
        </w:rPr>
        <w:t>的概念</w:t>
      </w:r>
    </w:p>
    <w:p>
      <w:pPr>
        <w:keepNext w:val="0"/>
        <w:keepLines w:val="0"/>
        <w:pageBreakBefore w:val="0"/>
        <w:widowControl w:val="0"/>
        <w:numPr>
          <w:ilvl w:val="0"/>
          <w:numId w:val="0"/>
        </w:numPr>
        <w:tabs>
          <w:tab w:val="left" w:pos="2808"/>
        </w:tabs>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产品成本计算的分批法，是按照产品批次或者劳务工作批次归集生产经营费用，计算产品成本的一种方法。分批法主要适用于单件小批次，管理上不要求分步骤计算成本的多步骤的作业。</w:t>
      </w:r>
    </w:p>
    <w:p>
      <w:pPr>
        <w:keepNext w:val="0"/>
        <w:keepLines w:val="0"/>
        <w:pageBreakBefore w:val="0"/>
        <w:widowControl w:val="0"/>
        <w:numPr>
          <w:ilvl w:val="0"/>
          <w:numId w:val="0"/>
        </w:numPr>
        <w:tabs>
          <w:tab w:val="left" w:pos="2808"/>
        </w:tabs>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计算过程：</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（1）以产品的批别设置成本计算单。</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（2）按批别归集和分配直接费用和间接费用。</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（3）月末，汇总完工产品成本计算单中所归集的各项生产费用产品(或某劳务作业对象批次)的总成本。</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（4）据总成本和该批完工产品产量计算其单位成本。</w:t>
      </w:r>
    </w:p>
    <w:p>
      <w:pPr>
        <w:numPr>
          <w:ilvl w:val="0"/>
          <w:numId w:val="0"/>
        </w:numPr>
        <w:tabs>
          <w:tab w:val="left" w:pos="2808"/>
        </w:tabs>
        <w:adjustRightInd w:val="0"/>
        <w:snapToGrid w:val="0"/>
        <w:spacing w:line="360" w:lineRule="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四、</w:t>
      </w:r>
      <w:r>
        <w:rPr>
          <w:rFonts w:hint="eastAsia" w:ascii="宋体" w:hAnsi="宋体" w:eastAsia="宋体" w:cs="宋体"/>
          <w:color w:val="000000"/>
          <w:sz w:val="24"/>
          <w:szCs w:val="24"/>
        </w:rPr>
        <w:t>分步法</w:t>
      </w:r>
      <w:r>
        <w:rPr>
          <w:rFonts w:hint="eastAsia" w:ascii="宋体" w:hAnsi="宋体" w:eastAsia="宋体" w:cs="宋体"/>
          <w:color w:val="000000"/>
          <w:sz w:val="24"/>
          <w:szCs w:val="24"/>
          <w:lang w:val="en-US" w:eastAsia="zh-CN"/>
        </w:rPr>
        <w:t>的概念</w:t>
      </w:r>
    </w:p>
    <w:p>
      <w:pPr>
        <w:keepNext w:val="0"/>
        <w:keepLines w:val="0"/>
        <w:pageBreakBefore w:val="0"/>
        <w:widowControl w:val="0"/>
        <w:numPr>
          <w:ilvl w:val="0"/>
          <w:numId w:val="0"/>
        </w:numPr>
        <w:tabs>
          <w:tab w:val="left" w:pos="2808"/>
        </w:tabs>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分步法是按照产品的生产步骤归集生产经营费用，计算产品成本的一种方法。它适用于大量大批的多步骤生产，即适用于多环节、多功能、综合性营运的物流企业。</w:t>
      </w:r>
    </w:p>
    <w:p>
      <w:pPr>
        <w:keepNext w:val="0"/>
        <w:keepLines w:val="0"/>
        <w:pageBreakBefore w:val="0"/>
        <w:widowControl w:val="0"/>
        <w:numPr>
          <w:ilvl w:val="0"/>
          <w:numId w:val="0"/>
        </w:numPr>
        <w:tabs>
          <w:tab w:val="left" w:pos="2808"/>
        </w:tabs>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计算过程:</w:t>
      </w:r>
    </w:p>
    <w:p>
      <w:pPr>
        <w:keepNext w:val="0"/>
        <w:keepLines w:val="0"/>
        <w:pageBreakBefore w:val="0"/>
        <w:widowControl w:val="0"/>
        <w:numPr>
          <w:ilvl w:val="0"/>
          <w:numId w:val="0"/>
        </w:numPr>
        <w:tabs>
          <w:tab w:val="left" w:pos="2808"/>
        </w:tabs>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（1）按各生产步骤结合该生产步骤所生产的产品的品种设置成本计算单。</w:t>
      </w:r>
    </w:p>
    <w:p>
      <w:pPr>
        <w:keepNext w:val="0"/>
        <w:keepLines w:val="0"/>
        <w:pageBreakBefore w:val="0"/>
        <w:widowControl w:val="0"/>
        <w:numPr>
          <w:ilvl w:val="0"/>
          <w:numId w:val="0"/>
        </w:numPr>
        <w:tabs>
          <w:tab w:val="left" w:pos="2808"/>
        </w:tabs>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（2）发生的直接费用，应直接计入该步骤该种产品成本计算单相应的成本项目中；对于不能直接计人产品成本的间接费用，可按一定方法，分配计入各步骤的产品成本计算单中。</w:t>
      </w:r>
    </w:p>
    <w:p>
      <w:pPr>
        <w:keepNext w:val="0"/>
        <w:keepLines w:val="0"/>
        <w:pageBreakBefore w:val="0"/>
        <w:widowControl w:val="0"/>
        <w:numPr>
          <w:ilvl w:val="0"/>
          <w:numId w:val="0"/>
        </w:numPr>
        <w:tabs>
          <w:tab w:val="left" w:pos="2808"/>
        </w:tabs>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（3）月末，根据各种产品成本计算单所汇集的生产费用，在各步骤的完工产品与在产品之间进行分配，计算完工产品成本与期末在产品成本。</w:t>
      </w:r>
    </w:p>
    <w:p>
      <w:pPr>
        <w:keepNext w:val="0"/>
        <w:keepLines w:val="0"/>
        <w:pageBreakBefore w:val="0"/>
        <w:widowControl w:val="0"/>
        <w:numPr>
          <w:ilvl w:val="0"/>
          <w:numId w:val="0"/>
        </w:numPr>
        <w:tabs>
          <w:tab w:val="left" w:pos="2808"/>
        </w:tabs>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sz w:val="24"/>
          <w:szCs w:val="24"/>
          <w:lang w:val="en-US" w:eastAsia="zh-CN"/>
        </w:rPr>
      </w:pPr>
      <w:r>
        <w:rPr>
          <w:rFonts w:hint="eastAsia" w:ascii="宋体" w:hAnsi="宋体" w:eastAsia="宋体" w:cs="宋体"/>
          <w:color w:val="000000"/>
          <w:sz w:val="24"/>
          <w:szCs w:val="24"/>
          <w:lang w:val="en-US" w:eastAsia="zh-CN"/>
        </w:rPr>
        <w:t>（4）据完工产品产量与总成本，计算出完工产品的单位成本。</w:t>
      </w:r>
    </w:p>
    <w:p>
      <w:pPr>
        <w:keepNext w:val="0"/>
        <w:keepLines w:val="0"/>
        <w:pageBreakBefore w:val="0"/>
        <w:widowControl w:val="0"/>
        <w:kinsoku/>
        <w:wordWrap/>
        <w:overflowPunct/>
        <w:topLinePunct w:val="0"/>
        <w:autoSpaceDE/>
        <w:autoSpaceDN/>
        <w:bidi w:val="0"/>
        <w:adjustRightInd w:val="0"/>
        <w:snapToGrid w:val="0"/>
        <w:spacing w:line="360" w:lineRule="auto"/>
        <w:ind w:firstLine="2891" w:firstLineChars="1200"/>
        <w:jc w:val="both"/>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任务四 作业成本法</w:t>
      </w:r>
    </w:p>
    <w:p>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宋体" w:hAnsi="宋体" w:eastAsia="宋体" w:cs="宋体"/>
          <w:color w:val="000000"/>
          <w:sz w:val="24"/>
          <w:szCs w:val="24"/>
          <w:lang w:val="en-US" w:eastAsia="zh-CN"/>
        </w:rPr>
      </w:pPr>
      <w:r>
        <w:rPr>
          <w:rFonts w:hint="eastAsia" w:ascii="宋体" w:hAnsi="宋体" w:eastAsia="宋体" w:cs="宋体"/>
          <w:b/>
          <w:sz w:val="24"/>
          <w:szCs w:val="24"/>
          <w:lang w:val="en-US" w:eastAsia="zh-CN"/>
        </w:rPr>
        <w:t>一、</w:t>
      </w:r>
      <w:r>
        <w:rPr>
          <w:rFonts w:hint="eastAsia" w:ascii="宋体" w:hAnsi="宋体" w:eastAsia="宋体" w:cs="宋体"/>
          <w:color w:val="000000"/>
          <w:sz w:val="24"/>
          <w:szCs w:val="24"/>
          <w:lang w:val="en-US" w:eastAsia="zh-CN"/>
        </w:rPr>
        <w:t>作业成本法的概念</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物流作业成本法就是利用作业成本法的基本原理对企业物流成本进行计算和控制的方法。物流作业成本法,简称物流ABC以特定物流活动成本为核算对象，通过成本动因来确认和计算作业量，进而以作业量为基础分配间接费用的物流成本管理方法。物流ABC可以有效地划分成本的责任归属和成本的使用目的。物流作业成本法是以作业为中心，通过对作业成本的确认和计量，对所有作业活动进行跟踪、动态反映，为尽可能消除“不增值作业”，改进“可增值作业”，及时提供有用的信息，促使损失、浪费减少到最低限度，提高决策、计划、控制的科学性和有效性，促进企业管理水平提高。因此，物流作业成本法不仅是物流成本核算方法，而且是一种物流成本控制和管理方法。</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计算过程：</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（1）作业成本计算是将企业消耗的资源按资源动因分配到作业以及将作业成本控作业动因分配到成本对象(产品)的计算方法。</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（2）运用作业成本法计算产品成本，一般可以分为选择成本基础、按作业中心归集资源费用、选择适当的成本动因分配资源费用、计算产品或劳务成本等步骤。</w:t>
      </w:r>
    </w:p>
    <w:p>
      <w:pPr>
        <w:adjustRightInd w:val="0"/>
        <w:snapToGrid w:val="0"/>
        <w:spacing w:line="360" w:lineRule="auto"/>
        <w:jc w:val="both"/>
        <w:rPr>
          <w:rFonts w:hint="eastAsia" w:ascii="宋体" w:hAnsi="宋体" w:eastAsia="宋体" w:cs="宋体"/>
          <w:b/>
          <w:sz w:val="28"/>
          <w:szCs w:val="28"/>
          <w:lang w:val="en-US" w:eastAsia="zh-CN"/>
        </w:rPr>
      </w:pPr>
    </w:p>
    <w:p>
      <w:pPr>
        <w:adjustRightInd w:val="0"/>
        <w:snapToGrid w:val="0"/>
        <w:spacing w:line="360" w:lineRule="auto"/>
        <w:jc w:val="center"/>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模块三</w:t>
      </w:r>
      <w:r>
        <w:rPr>
          <w:rFonts w:hint="eastAsia" w:ascii="宋体" w:hAnsi="宋体" w:eastAsia="宋体" w:cs="宋体"/>
          <w:b/>
          <w:sz w:val="28"/>
          <w:szCs w:val="28"/>
        </w:rPr>
        <w:t xml:space="preserve"> 物流</w:t>
      </w:r>
      <w:r>
        <w:rPr>
          <w:rFonts w:hint="eastAsia" w:ascii="宋体" w:hAnsi="宋体" w:eastAsia="宋体" w:cs="宋体"/>
          <w:b/>
          <w:sz w:val="28"/>
          <w:szCs w:val="28"/>
          <w:lang w:val="en-US" w:eastAsia="zh-CN"/>
        </w:rPr>
        <w:t>成本控制</w:t>
      </w:r>
    </w:p>
    <w:p>
      <w:pPr>
        <w:adjustRightInd w:val="0"/>
        <w:snapToGrid w:val="0"/>
        <w:spacing w:line="360" w:lineRule="auto"/>
        <w:rPr>
          <w:rFonts w:hint="eastAsia" w:ascii="宋体" w:hAnsi="宋体" w:eastAsia="宋体" w:cs="宋体"/>
          <w:b/>
          <w:sz w:val="28"/>
          <w:szCs w:val="28"/>
        </w:rPr>
      </w:pPr>
      <w:r>
        <w:rPr>
          <w:rFonts w:hint="eastAsia" w:ascii="宋体" w:hAnsi="宋体" w:eastAsia="宋体" w:cs="宋体"/>
          <w:b/>
          <w:sz w:val="28"/>
          <w:szCs w:val="28"/>
        </w:rPr>
        <w:t>【教学目</w:t>
      </w:r>
      <w:r>
        <w:rPr>
          <w:rFonts w:hint="eastAsia" w:ascii="宋体" w:hAnsi="宋体" w:eastAsia="宋体" w:cs="宋体"/>
          <w:b/>
          <w:sz w:val="28"/>
          <w:szCs w:val="28"/>
          <w:lang w:val="en-US" w:eastAsia="zh-CN"/>
        </w:rPr>
        <w:t>标</w:t>
      </w:r>
      <w:r>
        <w:rPr>
          <w:rFonts w:hint="eastAsia" w:ascii="宋体" w:hAnsi="宋体" w:eastAsia="宋体" w:cs="宋体"/>
          <w:b/>
          <w:sz w:val="28"/>
          <w:szCs w:val="28"/>
        </w:rPr>
        <w:t>】</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使学生掌握进行物流成本控制的制度内容，灵活运用标准成本法、目标成本法</w:t>
      </w:r>
      <w:r>
        <w:rPr>
          <w:rFonts w:hint="eastAsia" w:ascii="宋体" w:hAnsi="宋体" w:eastAsia="宋体" w:cs="宋体"/>
          <w:sz w:val="24"/>
          <w:szCs w:val="24"/>
          <w:lang w:val="en-US" w:eastAsia="zh-CN"/>
        </w:rPr>
        <w:t>和责任</w:t>
      </w:r>
      <w:r>
        <w:rPr>
          <w:rFonts w:hint="eastAsia" w:ascii="宋体" w:hAnsi="宋体" w:eastAsia="宋体" w:cs="宋体"/>
          <w:sz w:val="24"/>
          <w:szCs w:val="24"/>
        </w:rPr>
        <w:t>成本法核算物流成本并能够进行成本差异的分析。</w:t>
      </w:r>
    </w:p>
    <w:p>
      <w:pPr>
        <w:adjustRightInd w:val="0"/>
        <w:snapToGrid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知识目标：</w:t>
      </w:r>
    </w:p>
    <w:p>
      <w:pPr>
        <w:adjustRightInd w:val="0"/>
        <w:snapToGrid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掌握</w:t>
      </w:r>
      <w:r>
        <w:rPr>
          <w:rFonts w:hint="eastAsia" w:ascii="宋体" w:hAnsi="宋体" w:eastAsia="宋体" w:cs="宋体"/>
          <w:sz w:val="24"/>
          <w:szCs w:val="24"/>
        </w:rPr>
        <w:t>物流成本控制的意识</w:t>
      </w:r>
      <w:r>
        <w:rPr>
          <w:rFonts w:hint="eastAsia" w:ascii="宋体" w:hAnsi="宋体" w:eastAsia="宋体" w:cs="宋体"/>
          <w:sz w:val="24"/>
          <w:szCs w:val="24"/>
          <w:lang w:eastAsia="zh-CN"/>
        </w:rPr>
        <w:t>、</w:t>
      </w:r>
      <w:r>
        <w:rPr>
          <w:rFonts w:hint="eastAsia" w:ascii="宋体" w:hAnsi="宋体" w:eastAsia="宋体" w:cs="宋体"/>
          <w:sz w:val="24"/>
          <w:szCs w:val="24"/>
        </w:rPr>
        <w:t>程序、原则</w:t>
      </w:r>
      <w:r>
        <w:rPr>
          <w:rFonts w:hint="eastAsia" w:ascii="宋体" w:hAnsi="宋体" w:eastAsia="宋体" w:cs="宋体"/>
          <w:sz w:val="24"/>
          <w:szCs w:val="24"/>
          <w:lang w:val="en-US" w:eastAsia="zh-CN"/>
        </w:rPr>
        <w:t>和</w:t>
      </w:r>
      <w:r>
        <w:rPr>
          <w:rFonts w:hint="eastAsia" w:ascii="宋体" w:hAnsi="宋体" w:eastAsia="宋体" w:cs="宋体"/>
          <w:sz w:val="24"/>
          <w:szCs w:val="24"/>
        </w:rPr>
        <w:t>内容</w:t>
      </w:r>
    </w:p>
    <w:p>
      <w:pPr>
        <w:adjustRightInd w:val="0"/>
        <w:snapToGrid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能力目标： </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能够运用</w:t>
      </w:r>
      <w:r>
        <w:rPr>
          <w:rFonts w:hint="eastAsia" w:ascii="宋体" w:hAnsi="宋体" w:eastAsia="宋体" w:cs="宋体"/>
          <w:sz w:val="24"/>
          <w:szCs w:val="24"/>
        </w:rPr>
        <w:t>目标成本</w:t>
      </w:r>
      <w:r>
        <w:rPr>
          <w:rFonts w:hint="eastAsia" w:ascii="宋体" w:hAnsi="宋体" w:eastAsia="宋体" w:cs="宋体"/>
          <w:sz w:val="24"/>
          <w:szCs w:val="24"/>
          <w:lang w:val="en-US" w:eastAsia="zh-CN"/>
        </w:rPr>
        <w:t>法、</w:t>
      </w:r>
      <w:r>
        <w:rPr>
          <w:rFonts w:hint="eastAsia" w:ascii="宋体" w:hAnsi="宋体" w:eastAsia="宋体" w:cs="宋体"/>
          <w:sz w:val="24"/>
          <w:szCs w:val="24"/>
        </w:rPr>
        <w:t>标准成本</w:t>
      </w:r>
      <w:r>
        <w:rPr>
          <w:rFonts w:hint="eastAsia" w:ascii="宋体" w:hAnsi="宋体" w:eastAsia="宋体" w:cs="宋体"/>
          <w:sz w:val="24"/>
          <w:szCs w:val="24"/>
          <w:lang w:val="en-US" w:eastAsia="zh-CN"/>
        </w:rPr>
        <w:t>法、</w:t>
      </w:r>
      <w:r>
        <w:rPr>
          <w:rFonts w:hint="eastAsia" w:ascii="宋体" w:hAnsi="宋体" w:eastAsia="宋体" w:cs="宋体"/>
          <w:sz w:val="24"/>
          <w:szCs w:val="24"/>
        </w:rPr>
        <w:t>责任成本法</w:t>
      </w:r>
      <w:r>
        <w:rPr>
          <w:rFonts w:hint="eastAsia" w:ascii="宋体" w:hAnsi="宋体" w:eastAsia="宋体" w:cs="宋体"/>
          <w:sz w:val="24"/>
          <w:szCs w:val="24"/>
          <w:lang w:val="en-US" w:eastAsia="zh-CN"/>
        </w:rPr>
        <w:t>对</w:t>
      </w:r>
      <w:r>
        <w:rPr>
          <w:rFonts w:hint="eastAsia" w:ascii="宋体" w:hAnsi="宋体" w:eastAsia="宋体" w:cs="宋体"/>
          <w:sz w:val="24"/>
          <w:szCs w:val="24"/>
        </w:rPr>
        <w:t>成本差异</w:t>
      </w:r>
      <w:r>
        <w:rPr>
          <w:rFonts w:hint="eastAsia" w:ascii="宋体" w:hAnsi="宋体" w:eastAsia="宋体" w:cs="宋体"/>
          <w:sz w:val="24"/>
          <w:szCs w:val="24"/>
          <w:lang w:val="en-US" w:eastAsia="zh-CN"/>
        </w:rPr>
        <w:t>进行</w:t>
      </w:r>
      <w:r>
        <w:rPr>
          <w:rFonts w:hint="eastAsia" w:ascii="宋体" w:hAnsi="宋体" w:eastAsia="宋体" w:cs="宋体"/>
          <w:sz w:val="24"/>
          <w:szCs w:val="24"/>
        </w:rPr>
        <w:t>计算与分析</w:t>
      </w:r>
    </w:p>
    <w:p>
      <w:pPr>
        <w:adjustRightInd w:val="0"/>
        <w:snapToGrid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素质目标：</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培养学生具有成本意识、标准意识、全局意识、社会责任的高素质技能型物流人才</w:t>
      </w:r>
    </w:p>
    <w:p>
      <w:pPr>
        <w:adjustRightInd w:val="0"/>
        <w:snapToGrid w:val="0"/>
        <w:spacing w:line="360" w:lineRule="auto"/>
        <w:rPr>
          <w:rFonts w:hint="eastAsia" w:ascii="宋体" w:hAnsi="宋体" w:eastAsia="宋体" w:cs="宋体"/>
          <w:b/>
          <w:sz w:val="28"/>
          <w:szCs w:val="28"/>
        </w:rPr>
      </w:pPr>
      <w:r>
        <w:rPr>
          <w:rFonts w:hint="eastAsia" w:ascii="宋体" w:hAnsi="宋体" w:eastAsia="宋体" w:cs="宋体"/>
          <w:b/>
          <w:sz w:val="28"/>
          <w:szCs w:val="28"/>
        </w:rPr>
        <w:t>【教学要求】</w:t>
      </w:r>
    </w:p>
    <w:p>
      <w:pPr>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（1）了解物流成本控制的意识</w:t>
      </w:r>
      <w:r>
        <w:rPr>
          <w:rFonts w:hint="eastAsia" w:ascii="宋体" w:hAnsi="宋体" w:eastAsia="宋体" w:cs="宋体"/>
          <w:sz w:val="24"/>
          <w:szCs w:val="24"/>
          <w:lang w:eastAsia="zh-CN"/>
        </w:rPr>
        <w:t>、</w:t>
      </w:r>
      <w:r>
        <w:rPr>
          <w:rFonts w:hint="eastAsia" w:ascii="宋体" w:hAnsi="宋体" w:eastAsia="宋体" w:cs="宋体"/>
          <w:sz w:val="24"/>
          <w:szCs w:val="24"/>
        </w:rPr>
        <w:t>程序、原则</w:t>
      </w:r>
      <w:r>
        <w:rPr>
          <w:rFonts w:hint="eastAsia" w:ascii="宋体" w:hAnsi="宋体" w:eastAsia="宋体" w:cs="宋体"/>
          <w:sz w:val="24"/>
          <w:szCs w:val="24"/>
          <w:lang w:val="en-US" w:eastAsia="zh-CN"/>
        </w:rPr>
        <w:t>和</w:t>
      </w:r>
      <w:r>
        <w:rPr>
          <w:rFonts w:hint="eastAsia" w:ascii="宋体" w:hAnsi="宋体" w:eastAsia="宋体" w:cs="宋体"/>
          <w:sz w:val="24"/>
          <w:szCs w:val="24"/>
        </w:rPr>
        <w:t>内容</w:t>
      </w:r>
    </w:p>
    <w:p>
      <w:pPr>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（2）了解目标成本</w:t>
      </w:r>
      <w:r>
        <w:rPr>
          <w:rFonts w:hint="eastAsia" w:ascii="宋体" w:hAnsi="宋体" w:eastAsia="宋体" w:cs="宋体"/>
          <w:sz w:val="24"/>
          <w:szCs w:val="24"/>
          <w:lang w:val="en-US" w:eastAsia="zh-CN"/>
        </w:rPr>
        <w:t>法</w:t>
      </w:r>
      <w:r>
        <w:rPr>
          <w:rFonts w:hint="eastAsia" w:ascii="宋体" w:hAnsi="宋体" w:eastAsia="宋体" w:cs="宋体"/>
          <w:sz w:val="24"/>
          <w:szCs w:val="24"/>
        </w:rPr>
        <w:t>的确定和分解</w:t>
      </w:r>
    </w:p>
    <w:p>
      <w:pPr>
        <w:numPr>
          <w:ilvl w:val="0"/>
          <w:numId w:val="2"/>
        </w:numPr>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掌握标准成本</w:t>
      </w:r>
      <w:r>
        <w:rPr>
          <w:rFonts w:hint="eastAsia" w:ascii="宋体" w:hAnsi="宋体" w:eastAsia="宋体" w:cs="宋体"/>
          <w:sz w:val="24"/>
          <w:szCs w:val="24"/>
          <w:lang w:val="en-US" w:eastAsia="zh-CN"/>
        </w:rPr>
        <w:t>法的分类、制</w:t>
      </w:r>
      <w:r>
        <w:rPr>
          <w:rFonts w:hint="eastAsia" w:ascii="宋体" w:hAnsi="宋体" w:eastAsia="宋体" w:cs="宋体"/>
          <w:sz w:val="24"/>
          <w:szCs w:val="24"/>
        </w:rPr>
        <w:t>定、成本差异的计算与分析</w:t>
      </w:r>
    </w:p>
    <w:p>
      <w:pPr>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4）</w:t>
      </w:r>
      <w:r>
        <w:rPr>
          <w:rFonts w:hint="eastAsia" w:ascii="宋体" w:hAnsi="宋体" w:eastAsia="宋体" w:cs="宋体"/>
          <w:sz w:val="24"/>
          <w:szCs w:val="24"/>
        </w:rPr>
        <w:t>掌握责任成本法的基本程序</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优势和应用范围</w:t>
      </w:r>
    </w:p>
    <w:p>
      <w:pPr>
        <w:numPr>
          <w:ilvl w:val="0"/>
          <w:numId w:val="0"/>
        </w:numPr>
        <w:adjustRightInd w:val="0"/>
        <w:snapToGrid w:val="0"/>
        <w:spacing w:line="360" w:lineRule="auto"/>
        <w:rPr>
          <w:rFonts w:hint="eastAsia" w:ascii="宋体" w:hAnsi="宋体" w:eastAsia="宋体" w:cs="宋体"/>
          <w:sz w:val="24"/>
          <w:szCs w:val="24"/>
        </w:rPr>
      </w:pPr>
      <w:r>
        <w:rPr>
          <w:rFonts w:hint="eastAsia" w:ascii="宋体" w:hAnsi="宋体" w:eastAsia="宋体" w:cs="宋体"/>
          <w:b/>
          <w:sz w:val="28"/>
          <w:szCs w:val="28"/>
        </w:rPr>
        <w:t>【教学重点】</w:t>
      </w:r>
    </w:p>
    <w:p>
      <w:pPr>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标准成本</w:t>
      </w:r>
      <w:r>
        <w:rPr>
          <w:rFonts w:hint="eastAsia" w:ascii="宋体" w:hAnsi="宋体" w:eastAsia="宋体" w:cs="宋体"/>
          <w:sz w:val="24"/>
          <w:szCs w:val="24"/>
          <w:lang w:val="en-US" w:eastAsia="zh-CN"/>
        </w:rPr>
        <w:t>的分类、指</w:t>
      </w:r>
      <w:r>
        <w:rPr>
          <w:rFonts w:hint="eastAsia" w:ascii="宋体" w:hAnsi="宋体" w:eastAsia="宋体" w:cs="宋体"/>
          <w:sz w:val="24"/>
          <w:szCs w:val="24"/>
        </w:rPr>
        <w:t>定、成本差异的计算与分析</w:t>
      </w:r>
    </w:p>
    <w:p>
      <w:pPr>
        <w:adjustRightInd w:val="0"/>
        <w:snapToGrid w:val="0"/>
        <w:spacing w:line="360" w:lineRule="auto"/>
        <w:rPr>
          <w:rFonts w:hint="eastAsia" w:ascii="宋体" w:hAnsi="宋体" w:eastAsia="宋体" w:cs="宋体"/>
          <w:b/>
          <w:sz w:val="28"/>
          <w:szCs w:val="28"/>
        </w:rPr>
      </w:pPr>
      <w:r>
        <w:rPr>
          <w:rFonts w:hint="eastAsia" w:ascii="宋体" w:hAnsi="宋体" w:eastAsia="宋体" w:cs="宋体"/>
          <w:b/>
          <w:sz w:val="28"/>
          <w:szCs w:val="28"/>
        </w:rPr>
        <w:t>【教学难点】</w:t>
      </w:r>
    </w:p>
    <w:p>
      <w:pPr>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rPr>
        <w:t>责任成本法的基本程序</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优势和应用范围</w:t>
      </w:r>
    </w:p>
    <w:p>
      <w:pPr>
        <w:adjustRightInd w:val="0"/>
        <w:snapToGrid w:val="0"/>
        <w:spacing w:line="360" w:lineRule="auto"/>
        <w:rPr>
          <w:rFonts w:hint="eastAsia" w:ascii="宋体" w:hAnsi="宋体" w:eastAsia="宋体" w:cs="宋体"/>
          <w:sz w:val="24"/>
          <w:szCs w:val="24"/>
        </w:rPr>
      </w:pPr>
      <w:r>
        <w:rPr>
          <w:rFonts w:hint="eastAsia" w:ascii="宋体" w:hAnsi="宋体" w:eastAsia="宋体" w:cs="宋体"/>
          <w:b/>
          <w:sz w:val="28"/>
          <w:szCs w:val="28"/>
        </w:rPr>
        <w:t>【新课内容】</w:t>
      </w:r>
    </w:p>
    <w:p>
      <w:pPr>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 xml:space="preserve">    成本控制是成本管理的最主要内容，本章对物流成本控制的意识</w:t>
      </w:r>
      <w:r>
        <w:rPr>
          <w:rFonts w:hint="eastAsia" w:ascii="宋体" w:hAnsi="宋体" w:eastAsia="宋体" w:cs="宋体"/>
          <w:sz w:val="24"/>
          <w:szCs w:val="24"/>
          <w:lang w:eastAsia="zh-CN"/>
        </w:rPr>
        <w:t>、</w:t>
      </w:r>
      <w:r>
        <w:rPr>
          <w:rFonts w:hint="eastAsia" w:ascii="宋体" w:hAnsi="宋体" w:eastAsia="宋体" w:cs="宋体"/>
          <w:sz w:val="24"/>
          <w:szCs w:val="24"/>
        </w:rPr>
        <w:t>程序、原则</w:t>
      </w:r>
      <w:r>
        <w:rPr>
          <w:rFonts w:hint="eastAsia" w:ascii="宋体" w:hAnsi="宋体" w:eastAsia="宋体" w:cs="宋体"/>
          <w:sz w:val="24"/>
          <w:szCs w:val="24"/>
          <w:lang w:val="en-US" w:eastAsia="zh-CN"/>
        </w:rPr>
        <w:t>和</w:t>
      </w:r>
      <w:r>
        <w:rPr>
          <w:rFonts w:hint="eastAsia" w:ascii="宋体" w:hAnsi="宋体" w:eastAsia="宋体" w:cs="宋体"/>
          <w:sz w:val="24"/>
          <w:szCs w:val="24"/>
        </w:rPr>
        <w:t>内容进行了介绍，重点讲述了</w:t>
      </w:r>
      <w:r>
        <w:rPr>
          <w:rFonts w:hint="eastAsia" w:ascii="宋体" w:hAnsi="宋体" w:eastAsia="宋体" w:cs="宋体"/>
          <w:sz w:val="24"/>
          <w:szCs w:val="24"/>
          <w:lang w:val="en-US" w:eastAsia="zh-CN"/>
        </w:rPr>
        <w:t>三</w:t>
      </w:r>
      <w:r>
        <w:rPr>
          <w:rFonts w:hint="eastAsia" w:ascii="宋体" w:hAnsi="宋体" w:eastAsia="宋体" w:cs="宋体"/>
          <w:sz w:val="24"/>
          <w:szCs w:val="24"/>
        </w:rPr>
        <w:t>种常用的成本控制方法：目标成本法</w:t>
      </w:r>
      <w:r>
        <w:rPr>
          <w:rFonts w:hint="eastAsia" w:ascii="宋体" w:hAnsi="宋体" w:eastAsia="宋体" w:cs="宋体"/>
          <w:sz w:val="24"/>
          <w:szCs w:val="24"/>
          <w:lang w:eastAsia="zh-CN"/>
        </w:rPr>
        <w:t>、</w:t>
      </w:r>
      <w:r>
        <w:rPr>
          <w:rFonts w:hint="eastAsia" w:ascii="宋体" w:hAnsi="宋体" w:eastAsia="宋体" w:cs="宋体"/>
          <w:sz w:val="24"/>
          <w:szCs w:val="24"/>
        </w:rPr>
        <w:t>标准成本法和责任成本法。通过本章的学习可以掌握物流成本控制理念和操作方法。</w:t>
      </w:r>
    </w:p>
    <w:p>
      <w:pPr>
        <w:adjustRightInd w:val="0"/>
        <w:snapToGrid w:val="0"/>
        <w:spacing w:line="360" w:lineRule="auto"/>
        <w:jc w:val="center"/>
        <w:rPr>
          <w:rFonts w:hint="eastAsia" w:ascii="宋体" w:hAnsi="宋体" w:eastAsia="宋体" w:cs="宋体"/>
          <w:b/>
          <w:sz w:val="24"/>
          <w:szCs w:val="24"/>
        </w:rPr>
      </w:pPr>
      <w:r>
        <w:rPr>
          <w:rFonts w:hint="eastAsia" w:ascii="宋体" w:hAnsi="宋体" w:eastAsia="宋体" w:cs="宋体"/>
          <w:b/>
          <w:sz w:val="24"/>
          <w:szCs w:val="24"/>
          <w:lang w:val="en-US" w:eastAsia="zh-CN"/>
        </w:rPr>
        <w:t xml:space="preserve">  任务一</w:t>
      </w:r>
      <w:r>
        <w:rPr>
          <w:rFonts w:hint="eastAsia" w:ascii="宋体" w:hAnsi="宋体" w:eastAsia="宋体" w:cs="宋体"/>
          <w:b/>
          <w:sz w:val="24"/>
          <w:szCs w:val="24"/>
        </w:rPr>
        <w:t xml:space="preserve"> </w:t>
      </w:r>
      <w:r>
        <w:rPr>
          <w:rFonts w:hint="eastAsia" w:ascii="宋体" w:hAnsi="宋体" w:eastAsia="宋体" w:cs="宋体"/>
          <w:b/>
          <w:sz w:val="24"/>
          <w:szCs w:val="24"/>
          <w:lang w:val="en-US" w:eastAsia="zh-CN"/>
        </w:rPr>
        <w:t>认知</w:t>
      </w:r>
      <w:r>
        <w:rPr>
          <w:rFonts w:hint="eastAsia" w:ascii="宋体" w:hAnsi="宋体" w:eastAsia="宋体" w:cs="宋体"/>
          <w:b/>
          <w:sz w:val="24"/>
          <w:szCs w:val="24"/>
        </w:rPr>
        <w:t>物流成本控制</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物流成本控制是企业在物流活动中依据物流成本标准，对实际发生的物流成本进行严格地审核，发现浪费，进而采取不断降低物流成本的措施，实现预定的物流成本目标。</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一、现代物流成本控制意识</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现代物流成本控制意识是指企业管理人员对物流成本管理和控制有足够的重视，不受“物流成本控制即为物流成本降低，物流成本到一定程度即无法再降低”的传统思维定式的束缚，充分认识到企业物流成本降低的潜力是无穷无尽的。</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物流成本控制的现代化主要表现在以下几个方面：</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二、物流成本控制的基本程序</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1．制定成本标准</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物流成本标准是物流成本拌制的准绳，是对各项物流费用开支和资源耗费所规定的数量限度，是检查、衡量、评价实际物流成本水平的依据。</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2．监督物流成本的形成</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3．即使揭示并纠正不利偏差</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（1）提出降低物流成本的课题</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（2）讨论和决策</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3</w:t>
      </w:r>
      <w:r>
        <w:rPr>
          <w:rFonts w:hint="eastAsia" w:ascii="宋体" w:hAnsi="宋体" w:eastAsia="宋体" w:cs="宋体"/>
          <w:sz w:val="24"/>
          <w:szCs w:val="24"/>
        </w:rPr>
        <w:t>）确定方案实施的方法、步骤及负责执行的部门和人员。</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4</w:t>
      </w:r>
      <w:r>
        <w:rPr>
          <w:rFonts w:hint="eastAsia" w:ascii="宋体" w:hAnsi="宋体" w:eastAsia="宋体" w:cs="宋体"/>
          <w:sz w:val="24"/>
          <w:szCs w:val="24"/>
        </w:rPr>
        <w:t>）贯彻执行确定的方案。</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4．评价和激励</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  评价物流成本目标的执行结果，根据物流成本控制的业绩实施奖惩。</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三、物流成本控制必须通循的原则</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为了有效地进行物流成本控制，必须遵循以下原则：</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1．经济原则</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这里所说的“经济”是指节约，即对人力、物力和财力的节省的核心，因而，经济原则是物流成本控制的最基本原则。</w:t>
      </w:r>
    </w:p>
    <w:p>
      <w:pPr>
        <w:keepNext w:val="0"/>
        <w:keepLines w:val="0"/>
        <w:pageBreakBefore w:val="0"/>
        <w:widowControl w:val="0"/>
        <w:numPr>
          <w:ilvl w:val="0"/>
          <w:numId w:val="3"/>
        </w:numP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全面原则</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征物沥成本控制中实行全面性原则，具体说来有如下几方面的含义：</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1</w:t>
      </w:r>
      <w:r>
        <w:rPr>
          <w:rFonts w:hint="eastAsia" w:ascii="宋体" w:hAnsi="宋体" w:eastAsia="宋体" w:cs="宋体"/>
          <w:sz w:val="24"/>
          <w:szCs w:val="24"/>
        </w:rPr>
        <w:t>）全过程控制。</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（2）全方位控制</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（3）全员控制</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3．责、权、利相结合原则</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4．目标控制原则</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目标控制原则是指企业管理当局以既定的目标作为管理人力、物力、财力和完成各项重要经济指标的基础，即以目标物流成本为依据，对企业经济活动进行约束和指导，力求以最小的物流成本获得最大的盈利。</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5．重点控制原则</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所谓重点控制，简言之，就是对超出常规的关键性差异进行控制，旨在保证管理人员将精力集中与偏离标准的一些重要事项上。</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四、成本控制的内容</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物流成本控制按控制的时间来划分具体可分为物流成本事前控制和物流成本事后控制三个环节。</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w:t>
      </w:r>
      <w:r>
        <w:rPr>
          <w:rFonts w:hint="eastAsia" w:ascii="宋体" w:hAnsi="宋体" w:eastAsia="宋体" w:cs="宋体"/>
          <w:sz w:val="24"/>
          <w:szCs w:val="24"/>
        </w:rPr>
        <w:t>物流成本事前控制是在物流活动或提供物流作业前对影响物流成本的经济活动</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进行事前的规划、审核，确定目标物流成本，它是物流成本的前馈控制。</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w:t>
      </w:r>
      <w:r>
        <w:rPr>
          <w:rFonts w:hint="eastAsia" w:ascii="宋体" w:hAnsi="宋体" w:eastAsia="宋体" w:cs="宋体"/>
          <w:sz w:val="24"/>
          <w:szCs w:val="24"/>
        </w:rPr>
        <w:t>物流成本事中控制是在物流成本形成过程中，随时对实际发生的物流成本与目标物流成本进行对比，及时发现差异并采取相应措施予以纠正，以保证物流成本目标的实现，它是物流成本的过程控制。</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w:t>
      </w:r>
      <w:r>
        <w:rPr>
          <w:rFonts w:hint="eastAsia" w:ascii="宋体" w:hAnsi="宋体" w:eastAsia="宋体" w:cs="宋体"/>
          <w:sz w:val="24"/>
          <w:szCs w:val="24"/>
        </w:rPr>
        <w:t>物流成本事后控制是在物流成本形成之后，对实际物流成本的核算、分析和考核，它是物流成本的后馈控制。</w:t>
      </w:r>
    </w:p>
    <w:p>
      <w:pPr>
        <w:adjustRightInd w:val="0"/>
        <w:snapToGrid w:val="0"/>
        <w:spacing w:line="360" w:lineRule="auto"/>
        <w:ind w:firstLine="2891" w:firstLineChars="1200"/>
        <w:jc w:val="both"/>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任务二</w:t>
      </w:r>
      <w:r>
        <w:rPr>
          <w:rFonts w:hint="eastAsia" w:ascii="宋体" w:hAnsi="宋体" w:eastAsia="宋体" w:cs="宋体"/>
          <w:b/>
          <w:sz w:val="24"/>
          <w:szCs w:val="24"/>
        </w:rPr>
        <w:t xml:space="preserve"> </w:t>
      </w:r>
      <w:r>
        <w:rPr>
          <w:rFonts w:hint="eastAsia" w:ascii="宋体" w:hAnsi="宋体" w:eastAsia="宋体" w:cs="宋体"/>
          <w:b/>
          <w:sz w:val="24"/>
          <w:szCs w:val="24"/>
          <w:lang w:val="en-US" w:eastAsia="zh-CN"/>
        </w:rPr>
        <w:t>目标成本法</w:t>
      </w:r>
    </w:p>
    <w:p>
      <w:pPr>
        <w:adjustRightInd w:val="0"/>
        <w:snapToGrid w:val="0"/>
        <w:spacing w:line="360" w:lineRule="auto"/>
        <w:jc w:val="both"/>
        <w:rPr>
          <w:rFonts w:hint="eastAsia" w:ascii="宋体" w:hAnsi="宋体" w:eastAsia="宋体" w:cs="宋体"/>
          <w:sz w:val="24"/>
          <w:szCs w:val="24"/>
        </w:rPr>
      </w:pPr>
      <w:r>
        <w:rPr>
          <w:rFonts w:hint="eastAsia" w:ascii="宋体" w:hAnsi="宋体" w:eastAsia="宋体" w:cs="宋体"/>
          <w:sz w:val="24"/>
          <w:szCs w:val="24"/>
        </w:rPr>
        <w:t>一、目标成本法的概念</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目标成本法是战略成本管理所用的新工具之一。所谓目标成本(Carget Cost)，是指根据市场调查，预计可实现的物流营业收入，为了实现目标利润而必须达成的成本目标值。换句话说，即牛命周期成本下的最大成本容许值。</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与传统的成本管理思想相比，目标成本规划所体现的成本管理思想主要反映在如下几个方面：</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（1）传统成本管理的范围将注意力集中于生产制造过程的控制，目标成本法的实施意味着成本管理的范围得以向产品的整个生命周期扩张。</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这种成本控制方法至少有以下三个优点：</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①它强调与每一产品相关的收入和成本</w:t>
      </w:r>
      <w:r>
        <w:rPr>
          <w:rFonts w:hint="eastAsia" w:ascii="宋体" w:hAnsi="宋体" w:eastAsia="宋体" w:cs="宋体"/>
          <w:sz w:val="24"/>
          <w:szCs w:val="24"/>
          <w:lang w:eastAsia="zh-CN"/>
        </w:rPr>
        <w:t>：</w:t>
      </w:r>
      <w:r>
        <w:rPr>
          <w:rFonts w:hint="eastAsia" w:ascii="宋体" w:hAnsi="宋体" w:eastAsia="宋体" w:cs="宋体"/>
          <w:sz w:val="24"/>
          <w:szCs w:val="24"/>
        </w:rPr>
        <w:t>克服了传统成本只重视制造成本，而忽视上游领域(如研究与开发)和下游领域(如客户服务)的成本。</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②它突出了产品生命周期中成本发生比率的差异，有利于明确成本管理的重点。</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③它突破了传统成本管理的时间跨度只能以日历年度为极限(与会计报表的编制相对应)的主观做法，将其延长至产品的整个牛命周期，从而与经济实质更相吻合。    </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2</w:t>
      </w:r>
      <w:r>
        <w:rPr>
          <w:rFonts w:hint="eastAsia" w:ascii="宋体" w:hAnsi="宋体" w:eastAsia="宋体" w:cs="宋体"/>
          <w:sz w:val="24"/>
          <w:szCs w:val="24"/>
        </w:rPr>
        <w:t>）目标成本法中所确定的各个层次的目标成本部直接或间接地来源于激烈竞争的市场，按照这种目标成本进行成本控制和业绩评价，明显有助于增强企业的竞争地位。</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3</w:t>
      </w:r>
      <w:r>
        <w:rPr>
          <w:rFonts w:hint="eastAsia" w:ascii="宋体" w:hAnsi="宋体" w:eastAsia="宋体" w:cs="宋体"/>
          <w:sz w:val="24"/>
          <w:szCs w:val="24"/>
        </w:rPr>
        <w:t>）整个目标成本法的枢纽部分是确定产品层次的目标成本。</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4</w:t>
      </w:r>
      <w:r>
        <w:rPr>
          <w:rFonts w:hint="eastAsia" w:ascii="宋体" w:hAnsi="宋体" w:eastAsia="宋体" w:cs="宋体"/>
          <w:sz w:val="24"/>
          <w:szCs w:val="24"/>
        </w:rPr>
        <w:t>）目标成本法改变丁为降低成本而降低成本的传统观念，取而代之为战略性成本管理的观念。战略性成本管理所追求的是在不损害企业竞争地位前提下降低成本的途径。</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它与传统的成本管理相比，主要有以下区别：</w:t>
      </w:r>
    </w:p>
    <w:p>
      <w:pPr>
        <w:keepNext w:val="0"/>
        <w:keepLines w:val="0"/>
        <w:pageBreakBefore w:val="0"/>
        <w:widowControl w:val="0"/>
        <w:numPr>
          <w:ilvl w:val="0"/>
          <w:numId w:val="4"/>
        </w:numP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指导思想不同。传统的成本管理是以基期的成本水平为依据，考虑到计划期有关因宏变动对成本的影响来确定计划期的成本水平，并以此为依据进行成本管理。</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2</w:t>
      </w:r>
      <w:r>
        <w:rPr>
          <w:rFonts w:hint="eastAsia" w:ascii="宋体" w:hAnsi="宋体" w:eastAsia="宋体" w:cs="宋体"/>
          <w:sz w:val="24"/>
          <w:szCs w:val="24"/>
        </w:rPr>
        <w:t>）管理的范围不同。传统成本管理的范围只局限于事中、事后的成本管理。</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（3）管理的侧重点不同。</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（4）管理责任的区分不同，传统成本管理以成本的形式作为管理的出发点和归宿点。</w:t>
      </w:r>
    </w:p>
    <w:p>
      <w:pPr>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二、目标成本酌确定</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利润即为产品的目标成本，其计算公式如下：</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目标成本；目标售价—目标利润</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目标成本的确定——般包括制定目标售价、确定目标利润和确定目标成本三个步骤：</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(一)制定目标售价</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目标售价的制定通常可运用下列两种方法：</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1．消费者需求研究方法</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市场主要对以下问题进行调查研究：</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w:t>
      </w:r>
      <w:r>
        <w:rPr>
          <w:rFonts w:hint="eastAsia" w:ascii="宋体" w:hAnsi="宋体" w:eastAsia="宋体" w:cs="宋体"/>
          <w:sz w:val="24"/>
          <w:szCs w:val="24"/>
        </w:rPr>
        <w:t>对经济、政治、产业等宏观或总体性资料进行收集与预测</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w:t>
      </w:r>
      <w:r>
        <w:rPr>
          <w:rFonts w:hint="eastAsia" w:ascii="宋体" w:hAnsi="宋体" w:eastAsia="宋体" w:cs="宋体"/>
          <w:sz w:val="24"/>
          <w:szCs w:val="24"/>
        </w:rPr>
        <w:t>对过去、目前和将来的顾客作系统的消费者需求调查</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w:t>
      </w:r>
      <w:r>
        <w:rPr>
          <w:rFonts w:hint="eastAsia" w:ascii="宋体" w:hAnsi="宋体" w:eastAsia="宋体" w:cs="宋体"/>
          <w:sz w:val="24"/>
          <w:szCs w:val="24"/>
        </w:rPr>
        <w:t>选取持定消费者样本群体对他们的需求作深入研究</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2．竞争者分析方法   </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(二)确定目标利润</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每种产品可能因不同市场需求、售价政策、成本结构、所需投入资本、品质等因素不同，其利润目标也会有所不同。</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(三)制定目标成本</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目标成本为目标售价减去目标利润，按上述方法计算出的目标成本，只是初步的没想，提供了一个分析问题的合乎需要的起点。它不一定完全符合实际，还需要对其可行性进行分析。   </w:t>
      </w:r>
    </w:p>
    <w:p>
      <w:pPr>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三、目标成本的分解</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目标成本的分解是指将企业总体的日标成本值进行分解，将其落实到企业内部各单位、各部门的过程，目的在于明确责任，确定未来各单位、各部门的奋斗目标。</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一种产品的目标成本确定以后，应将其自上而下按照企业的组织结构逐级分解，落实到有关的责任中心。具体的分解方法有以下几种：</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（1）按管理层次分解。将目标成本按总公司、分公司、部门、班组</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2</w:t>
      </w:r>
      <w:r>
        <w:rPr>
          <w:rFonts w:hint="eastAsia" w:ascii="宋体" w:hAnsi="宋体" w:eastAsia="宋体" w:cs="宋体"/>
          <w:sz w:val="24"/>
          <w:szCs w:val="24"/>
        </w:rPr>
        <w:t>）按管理职能分解。将成本在同一管理层次按职能部门分解。例如，推广部门负责推广费用，配送部门负责配送费用，运输部门负责运输费用，劳资部门负责工资成本，后勤部门负责燃料和动力费用，行政部门负责办公费等。</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3</w:t>
      </w:r>
      <w:r>
        <w:rPr>
          <w:rFonts w:hint="eastAsia" w:ascii="宋体" w:hAnsi="宋体" w:eastAsia="宋体" w:cs="宋体"/>
          <w:sz w:val="24"/>
          <w:szCs w:val="24"/>
        </w:rPr>
        <w:t>）按服务结构分解。把服务成本分成各种材料消耗和人工成本等，分派给各责任中心。</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4</w:t>
      </w:r>
      <w:r>
        <w:rPr>
          <w:rFonts w:hint="eastAsia" w:ascii="宋体" w:hAnsi="宋体" w:eastAsia="宋体" w:cs="宋体"/>
          <w:sz w:val="24"/>
          <w:szCs w:val="24"/>
        </w:rPr>
        <w:t>）按服务形成过程分解。按服务设计、服务材料采购、服务的提供、服务的推广过程分解成本，形成每一过程的目标成本。</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5</w:t>
      </w:r>
      <w:r>
        <w:rPr>
          <w:rFonts w:hint="eastAsia" w:ascii="宋体" w:hAnsi="宋体" w:eastAsia="宋体" w:cs="宋体"/>
          <w:sz w:val="24"/>
          <w:szCs w:val="24"/>
        </w:rPr>
        <w:t>）按成本的经济内容分解。把服务成本分成固定成本和变动成本；再把固定成本进一步分解为折[日费、日常费、办公费、差旅费、修理费等项目，把年度日标成本分为季度或月份成本目标，甚至分解成旬或日的成本目标；把变动成本分解为直接材料、直接人工、各项变动费用。</w:t>
      </w:r>
    </w:p>
    <w:p>
      <w:pPr>
        <w:adjustRightInd w:val="0"/>
        <w:snapToGrid w:val="0"/>
        <w:spacing w:line="360" w:lineRule="auto"/>
        <w:jc w:val="center"/>
        <w:rPr>
          <w:rFonts w:hint="eastAsia" w:ascii="宋体" w:hAnsi="宋体" w:eastAsia="宋体" w:cs="宋体"/>
          <w:b/>
          <w:sz w:val="24"/>
          <w:szCs w:val="24"/>
        </w:rPr>
      </w:pPr>
      <w:r>
        <w:rPr>
          <w:rFonts w:hint="eastAsia" w:ascii="宋体" w:hAnsi="宋体" w:eastAsia="宋体" w:cs="宋体"/>
          <w:b/>
          <w:sz w:val="24"/>
          <w:szCs w:val="24"/>
          <w:lang w:val="en-US" w:eastAsia="zh-CN"/>
        </w:rPr>
        <w:t>任务三</w:t>
      </w:r>
      <w:r>
        <w:rPr>
          <w:rFonts w:hint="eastAsia" w:ascii="宋体" w:hAnsi="宋体" w:eastAsia="宋体" w:cs="宋体"/>
          <w:b/>
          <w:sz w:val="24"/>
          <w:szCs w:val="24"/>
        </w:rPr>
        <w:t xml:space="preserve"> 标准成本法</w:t>
      </w:r>
    </w:p>
    <w:p>
      <w:pPr>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一、标准成本法</w:t>
      </w:r>
      <w:r>
        <w:rPr>
          <w:rFonts w:hint="eastAsia" w:ascii="宋体" w:hAnsi="宋体" w:eastAsia="宋体" w:cs="宋体"/>
          <w:sz w:val="24"/>
          <w:szCs w:val="24"/>
          <w:lang w:val="en-US" w:eastAsia="zh-CN"/>
        </w:rPr>
        <w:t>的</w:t>
      </w:r>
      <w:r>
        <w:rPr>
          <w:rFonts w:hint="eastAsia" w:ascii="宋体" w:hAnsi="宋体" w:eastAsia="宋体" w:cs="宋体"/>
          <w:sz w:val="24"/>
          <w:szCs w:val="24"/>
        </w:rPr>
        <w:t>概念</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标准成本法更重要的是被用来加强成本控制，在本质上它是一种成本管理方法，这是标准成本法与其他成本计算方法的本质区别。</w:t>
      </w:r>
    </w:p>
    <w:p>
      <w:pPr>
        <w:numPr>
          <w:ilvl w:val="0"/>
          <w:numId w:val="5"/>
        </w:numPr>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标准成本的分类</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一</w:t>
      </w:r>
      <w:r>
        <w:rPr>
          <w:rFonts w:hint="eastAsia" w:ascii="宋体" w:hAnsi="宋体" w:eastAsia="宋体" w:cs="宋体"/>
          <w:sz w:val="24"/>
          <w:szCs w:val="24"/>
          <w:lang w:eastAsia="zh-CN"/>
        </w:rPr>
        <w:t>）</w:t>
      </w:r>
      <w:r>
        <w:rPr>
          <w:rFonts w:hint="eastAsia" w:ascii="宋体" w:hAnsi="宋体" w:eastAsia="宋体" w:cs="宋体"/>
          <w:sz w:val="24"/>
          <w:szCs w:val="24"/>
        </w:rPr>
        <w:t>理想标准成本和正常标准成本</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标准成本按其制定所根据的生产技术和经营管理水平分为理想标准成本和正常标准成本。</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（二）现行标准成本和基本标准成本</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标准成本按其适用期，分为现行标准成本和基本标准成本。   </w:t>
      </w:r>
    </w:p>
    <w:p>
      <w:pPr>
        <w:numPr>
          <w:ilvl w:val="0"/>
          <w:numId w:val="0"/>
        </w:numPr>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三、</w:t>
      </w:r>
      <w:r>
        <w:rPr>
          <w:rFonts w:hint="eastAsia" w:ascii="宋体" w:hAnsi="宋体" w:eastAsia="宋体" w:cs="宋体"/>
          <w:sz w:val="24"/>
          <w:szCs w:val="24"/>
        </w:rPr>
        <w:t xml:space="preserve">标准成本的指定   </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一</w:t>
      </w:r>
      <w:r>
        <w:rPr>
          <w:rFonts w:hint="eastAsia" w:ascii="宋体" w:hAnsi="宋体" w:eastAsia="宋体" w:cs="宋体"/>
          <w:sz w:val="24"/>
          <w:szCs w:val="24"/>
          <w:lang w:eastAsia="zh-CN"/>
        </w:rPr>
        <w:t>）</w:t>
      </w:r>
      <w:r>
        <w:rPr>
          <w:rFonts w:hint="eastAsia" w:ascii="宋体" w:hAnsi="宋体" w:eastAsia="宋体" w:cs="宋体"/>
          <w:sz w:val="24"/>
          <w:szCs w:val="24"/>
        </w:rPr>
        <w:t>直接材料的标准成本</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在单位物流服务的标准成本中，直接材料标准成本是生产单位产品所需各种直接材料的标准用量同这些材料在正常情况下的价格的乘积之和。</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二</w:t>
      </w:r>
      <w:r>
        <w:rPr>
          <w:rFonts w:hint="eastAsia" w:ascii="宋体" w:hAnsi="宋体" w:eastAsia="宋体" w:cs="宋体"/>
          <w:sz w:val="24"/>
          <w:szCs w:val="24"/>
          <w:lang w:eastAsia="zh-CN"/>
        </w:rPr>
        <w:t>）</w:t>
      </w:r>
      <w:r>
        <w:rPr>
          <w:rFonts w:hint="eastAsia" w:ascii="宋体" w:hAnsi="宋体" w:eastAsia="宋体" w:cs="宋体"/>
          <w:sz w:val="24"/>
          <w:szCs w:val="24"/>
        </w:rPr>
        <w:t>直接人工的标准成本</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直接人工的标准成本是单位物流服务所需消耗的各种人工的标准工时数同其相应的标准小时工资率的乘积之和。</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（三）间接费用的标准成本</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间接费用的标准成本是单位物流服务标准工时树与事先确定的标准分配率的乘积。</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间接费用分配率标准取决于两个因素：</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①产量标准，即企业充分利用现有生产能力所可能达到的最高作业量。</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②间接费用预算，它所确定的费用发生额(区分变动费用和固定费用)与产量标难之比，就是间接费用的分配率标准。</w:t>
      </w:r>
    </w:p>
    <w:p>
      <w:pPr>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四、成本差异的计算与分析</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成本差异是指实际成本与标准成本之间的差额。实际成本超过标准成本所形成的差异叫做不利差异、逆差或超支；实际成本低于标形成本所形成的差异叫做有利差异、顺差或节约。</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一</w:t>
      </w:r>
      <w:r>
        <w:rPr>
          <w:rFonts w:hint="eastAsia" w:ascii="宋体" w:hAnsi="宋体" w:eastAsia="宋体" w:cs="宋体"/>
          <w:sz w:val="24"/>
          <w:szCs w:val="24"/>
          <w:lang w:eastAsia="zh-CN"/>
        </w:rPr>
        <w:t>）</w:t>
      </w:r>
      <w:r>
        <w:rPr>
          <w:rFonts w:hint="eastAsia" w:ascii="宋体" w:hAnsi="宋体" w:eastAsia="宋体" w:cs="宋体"/>
          <w:sz w:val="24"/>
          <w:szCs w:val="24"/>
        </w:rPr>
        <w:t>变动成本差异的计算</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 直接材料、直接人工和变动间接费用部属于变动成本，其成本差异分析的基本方法相同。由于它们的实际成本高低取决于实际用量和实际价格，标准成本的高低取决于标重用量和标准价格，所以其成本差异可以归结为价格脱离标难造成的价格差异与用量脱离标准造成的数量差异两类。</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二</w:t>
      </w:r>
      <w:r>
        <w:rPr>
          <w:rFonts w:hint="eastAsia" w:ascii="宋体" w:hAnsi="宋体" w:eastAsia="宋体" w:cs="宋体"/>
          <w:sz w:val="24"/>
          <w:szCs w:val="24"/>
          <w:lang w:eastAsia="zh-CN"/>
        </w:rPr>
        <w:t>）</w:t>
      </w:r>
      <w:r>
        <w:rPr>
          <w:rFonts w:hint="eastAsia" w:ascii="宋体" w:hAnsi="宋体" w:eastAsia="宋体" w:cs="宋体"/>
          <w:sz w:val="24"/>
          <w:szCs w:val="24"/>
        </w:rPr>
        <w:t>固定间接费用差异的计算</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1．二因素分析法</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   二因素分析法，是将固定间接费用差异分为耗费差异和能量差异。</w:t>
      </w:r>
    </w:p>
    <w:p>
      <w:pPr>
        <w:keepNext w:val="0"/>
        <w:keepLines w:val="0"/>
        <w:pageBreakBefore w:val="0"/>
        <w:widowControl w:val="0"/>
        <w:kinsoku/>
        <w:wordWrap/>
        <w:overflowPunct/>
        <w:topLinePunct w:val="0"/>
        <w:autoSpaceDE/>
        <w:autoSpaceDN/>
        <w:bidi w:val="0"/>
        <w:adjustRightInd w:val="0"/>
        <w:snapToGrid w:val="0"/>
        <w:spacing w:line="360" w:lineRule="auto"/>
        <w:ind w:firstLine="720" w:firstLineChars="300"/>
        <w:textAlignment w:val="auto"/>
        <w:rPr>
          <w:rFonts w:hint="eastAsia" w:ascii="宋体" w:hAnsi="宋体" w:eastAsia="宋体" w:cs="宋体"/>
          <w:sz w:val="24"/>
          <w:szCs w:val="24"/>
        </w:rPr>
      </w:pPr>
      <w:r>
        <w:rPr>
          <w:rFonts w:hint="eastAsia" w:ascii="宋体" w:hAnsi="宋体" w:eastAsia="宋体" w:cs="宋体"/>
          <w:sz w:val="24"/>
          <w:szCs w:val="24"/>
        </w:rPr>
        <w:t>耗费差异是指固定制造费用的实际金额与固定制造费用预算金额之间的差额。</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2．三因素分析法</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   三因素分析法，是将固定制造费用成本差异分为耗费差异、闲置能量差异和效率差异三部分。</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三</w:t>
      </w:r>
      <w:r>
        <w:rPr>
          <w:rFonts w:hint="eastAsia" w:ascii="宋体" w:hAnsi="宋体" w:eastAsia="宋体" w:cs="宋体"/>
          <w:sz w:val="24"/>
          <w:szCs w:val="24"/>
          <w:lang w:eastAsia="zh-CN"/>
        </w:rPr>
        <w:t>）</w:t>
      </w:r>
      <w:r>
        <w:rPr>
          <w:rFonts w:hint="eastAsia" w:ascii="宋体" w:hAnsi="宋体" w:eastAsia="宋体" w:cs="宋体"/>
          <w:sz w:val="24"/>
          <w:szCs w:val="24"/>
        </w:rPr>
        <w:t>成本差异的形成原因和责任归属</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确定了成本差异后，就应进一步分析差异产生的具体原因及其责任归属采取有力的措施消除不利差异，发展有利差异，以实现有效的成本控制。</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五、实例</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某物流企业的物流成本计算采用标准成本计算系统，A产品有关的成本资料如下：</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该企业本月生产销售A产品2450件。购人原材料30</w:t>
      </w:r>
      <w:r>
        <w:rPr>
          <w:rFonts w:hint="eastAsia" w:ascii="宋体" w:hAnsi="宋体" w:eastAsia="宋体" w:cs="宋体"/>
          <w:sz w:val="24"/>
          <w:szCs w:val="24"/>
          <w:lang w:val="en-US" w:eastAsia="zh-CN"/>
        </w:rPr>
        <w:t>000</w:t>
      </w:r>
      <w:r>
        <w:rPr>
          <w:rFonts w:hint="eastAsia" w:ascii="宋体" w:hAnsi="宋体" w:eastAsia="宋体" w:cs="宋体"/>
          <w:sz w:val="24"/>
          <w:szCs w:val="24"/>
        </w:rPr>
        <w:t>kg，实际成本885007n；</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本月生产消耗原材料25500k8；实际耗用工时9750h2应付生产工人工资40000元；实甲至生变动间接费用15000元；实际发生固定间接费用10</w:t>
      </w:r>
      <w:r>
        <w:rPr>
          <w:rFonts w:hint="eastAsia" w:ascii="宋体" w:hAnsi="宋体" w:eastAsia="宋体" w:cs="宋体"/>
          <w:sz w:val="24"/>
          <w:szCs w:val="24"/>
          <w:lang w:val="en-US" w:eastAsia="zh-CN"/>
        </w:rPr>
        <w:t>000</w:t>
      </w:r>
      <w:r>
        <w:rPr>
          <w:rFonts w:hint="eastAsia" w:ascii="宋体" w:hAnsi="宋体" w:eastAsia="宋体" w:cs="宋体"/>
          <w:sz w:val="24"/>
          <w:szCs w:val="24"/>
        </w:rPr>
        <w:t>元。要求：计算A产品成本差异。</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计算：</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1</w:t>
      </w:r>
      <w:r>
        <w:rPr>
          <w:rFonts w:hint="eastAsia" w:ascii="宋体" w:hAnsi="宋体" w:eastAsia="宋体" w:cs="宋体"/>
          <w:sz w:val="24"/>
          <w:szCs w:val="24"/>
        </w:rPr>
        <w:t>）直接材料成本差异：</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直接材料成本差异＝实际成本—标准成本</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＝实际数量x实际价格—标准数量x标准价格</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＝[25500×(88500/30000)—2450×3×10]元＝1725元</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其中：</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价格差异＝实际数量(实际价格—标准价格)</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＝25500×(88500/30000—3)元＝—1275元</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数量差异＝(实际数量—标准数量)x标准价格</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＝〔（25500—2450×10)×3）〕元＝3000元</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直接材料成本差异＝价格差异+数量差异</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＝(—1275+3000)元＝725元</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（2）直接人工成本差异：</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直接人工成本差异＝实际人工成本—标准人工成本</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＝(40 000—2450×16)元＝800元</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其中：</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直接人工效率羌异＝(实际工时—标准工时)x标准工资率</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＝(9750h—2450件×4h／件)×4元/h＝—200元</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＝实际工时x(实际工资率—标准工资率)</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＝9750h×(40000/9750—4)元/h＝1000元</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直接人工成本差异＝直接人工效率差异+直接人工工资卒差异</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＝(—200十1000)元＝800元</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w:t>
      </w:r>
      <w:r>
        <w:rPr>
          <w:rFonts w:hint="eastAsia" w:ascii="宋体" w:hAnsi="宋体" w:eastAsia="宋体" w:cs="宋体"/>
          <w:sz w:val="24"/>
          <w:szCs w:val="24"/>
        </w:rPr>
        <w:t>变动间接费用的差异分析：</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 变动间接费用的差异；实际问接费用—标准间接费用</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＝〔15000—2450×6)元＝300元</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其中：</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变动间接费用效率差异＝(实际工时—标难工时)x变动费用标准分配率；</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(9750h—2450件×4h／件)×1．5元小＝—75元</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变动间接费用耗费差异＝实际工时x(变动费用实际分配率—变动费用标准分配率)</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＝9750h×15000元/9750h—9750h×1．5元小＝375元</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4</w:t>
      </w:r>
      <w:r>
        <w:rPr>
          <w:rFonts w:hint="eastAsia" w:ascii="宋体" w:hAnsi="宋体" w:eastAsia="宋体" w:cs="宋体"/>
          <w:sz w:val="24"/>
          <w:szCs w:val="24"/>
          <w:lang w:eastAsia="zh-CN"/>
        </w:rPr>
        <w:t>）</w:t>
      </w:r>
      <w:r>
        <w:rPr>
          <w:rFonts w:hint="eastAsia" w:ascii="宋体" w:hAnsi="宋体" w:eastAsia="宋体" w:cs="宋体"/>
          <w:sz w:val="24"/>
          <w:szCs w:val="24"/>
        </w:rPr>
        <w:t>固定向接费用的差异分析：</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 固定间接费用的差异＝实际固定间接费用—标谁固定间接费用</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＝10000元—2450件／×4元件＝200元</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固定间接费用耗费差异＝固定间接费用实际数—固定间接费用预算数</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＝10000元—1元/ h×11000h＝—1000元</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固定间接费用能量差异=固定间接费用预算数—固定间接费用标准成本</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＝固定间接费用标准分配率x生产能量—固定间接费用标准分配率x实际产量标准工时</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＝(生产能量—实际产量标准工时)x固定间接费用标准分配率</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＝1元/ h×11000h—1元/ h×2450件×4h／件＝1200元</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固定间接费用的差异＝固定间接费用耗费差异+固定间接费用能量差异</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＝[—1000+1200]元＝200元</w:t>
      </w:r>
    </w:p>
    <w:p>
      <w:pPr>
        <w:adjustRightInd w:val="0"/>
        <w:snapToGrid w:val="0"/>
        <w:spacing w:line="360" w:lineRule="auto"/>
        <w:jc w:val="center"/>
        <w:rPr>
          <w:rFonts w:hint="eastAsia" w:ascii="宋体" w:hAnsi="宋体" w:eastAsia="宋体" w:cs="宋体"/>
          <w:b/>
          <w:color w:val="auto"/>
          <w:sz w:val="24"/>
          <w:szCs w:val="24"/>
        </w:rPr>
      </w:pPr>
      <w:r>
        <w:rPr>
          <w:rFonts w:hint="eastAsia" w:ascii="宋体" w:hAnsi="宋体" w:eastAsia="宋体" w:cs="宋体"/>
          <w:b/>
          <w:color w:val="auto"/>
          <w:sz w:val="24"/>
          <w:szCs w:val="24"/>
          <w:lang w:val="en-US" w:eastAsia="zh-CN"/>
        </w:rPr>
        <w:t>任务四</w:t>
      </w:r>
      <w:r>
        <w:rPr>
          <w:rFonts w:hint="eastAsia" w:ascii="宋体" w:hAnsi="宋体" w:eastAsia="宋体" w:cs="宋体"/>
          <w:b/>
          <w:color w:val="auto"/>
          <w:sz w:val="24"/>
          <w:szCs w:val="24"/>
        </w:rPr>
        <w:t xml:space="preserve"> </w:t>
      </w:r>
      <w:r>
        <w:rPr>
          <w:rFonts w:hint="eastAsia" w:ascii="宋体" w:hAnsi="宋体" w:eastAsia="宋体" w:cs="宋体"/>
          <w:b/>
          <w:color w:val="auto"/>
          <w:sz w:val="24"/>
          <w:szCs w:val="24"/>
          <w:lang w:val="en-US" w:eastAsia="zh-CN"/>
        </w:rPr>
        <w:t>责任</w:t>
      </w:r>
      <w:r>
        <w:rPr>
          <w:rFonts w:hint="eastAsia" w:ascii="宋体" w:hAnsi="宋体" w:eastAsia="宋体" w:cs="宋体"/>
          <w:b/>
          <w:color w:val="auto"/>
          <w:sz w:val="24"/>
          <w:szCs w:val="24"/>
        </w:rPr>
        <w:t>成本法</w:t>
      </w:r>
    </w:p>
    <w:p>
      <w:pPr>
        <w:adjustRightInd w:val="0"/>
        <w:snapToGrid w:val="0"/>
        <w:spacing w:line="360" w:lineRule="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rPr>
        <w:t>一、责任成本法的概念</w:t>
      </w:r>
    </w:p>
    <w:p>
      <w:pPr>
        <w:adjustRightInd w:val="0"/>
        <w:snapToGrid w:val="0"/>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责任成本法是一种控制物流成本的方法，它通过将物流活动中的责任划分为不同的成本项目，对每个成本项目进行核算和分析，以便找出成本的来源和控制成本的方法。责任成本法的核心思想是“责任到人”，即通过责任的划分，明确责任人的职责和义务，促进责任意识的形成，提高企业的效率和效益。</w:t>
      </w:r>
    </w:p>
    <w:p>
      <w:pPr>
        <w:adjustRightInd w:val="0"/>
        <w:snapToGrid w:val="0"/>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二、责任成本法的基本程序</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w:t>
      </w:r>
      <w:r>
        <w:rPr>
          <w:rFonts w:hint="eastAsia" w:ascii="宋体" w:hAnsi="宋体" w:eastAsia="宋体" w:cs="宋体"/>
          <w:color w:val="000000"/>
          <w:sz w:val="24"/>
          <w:szCs w:val="24"/>
          <w:lang w:val="en-US" w:eastAsia="zh-CN"/>
        </w:rPr>
        <w:t>1</w:t>
      </w:r>
      <w:r>
        <w:rPr>
          <w:rFonts w:hint="eastAsia" w:ascii="宋体" w:hAnsi="宋体" w:eastAsia="宋体" w:cs="宋体"/>
          <w:color w:val="000000"/>
          <w:sz w:val="24"/>
          <w:szCs w:val="24"/>
        </w:rPr>
        <w:t>）确定成本项目</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在使用责任成本法控制物流成本之前，首先需要确定成本项目，即将物流活动中的各项成本划分为不同的项目，如运输成本、仓储成本、包装成本等。这些成本项目可以根据企业的具体情况进行调整和修改，以便更好地适应企业的实际需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w:t>
      </w:r>
      <w:r>
        <w:rPr>
          <w:rFonts w:hint="eastAsia" w:ascii="宋体" w:hAnsi="宋体" w:eastAsia="宋体" w:cs="宋体"/>
          <w:color w:val="000000"/>
          <w:sz w:val="24"/>
          <w:szCs w:val="24"/>
          <w:lang w:val="en-US" w:eastAsia="zh-CN"/>
        </w:rPr>
        <w:t>2</w:t>
      </w:r>
      <w:r>
        <w:rPr>
          <w:rFonts w:hint="eastAsia" w:ascii="宋体" w:hAnsi="宋体" w:eastAsia="宋体" w:cs="宋体"/>
          <w:color w:val="000000"/>
          <w:sz w:val="24"/>
          <w:szCs w:val="24"/>
        </w:rPr>
        <w:t>）确定责任人</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确定成本项目后，需要明确每个成本项目的责任人，即哪些人员需要对该成本项目进行负责和管理。责任人的确定应该考虑到其在物流活动中的作用和职责，以确保责任的明确和分工的合理。</w:t>
      </w:r>
    </w:p>
    <w:p>
      <w:pPr>
        <w:keepNext w:val="0"/>
        <w:keepLines w:val="0"/>
        <w:pageBreakBefore w:val="0"/>
        <w:widowControl w:val="0"/>
        <w:numPr>
          <w:ilvl w:val="0"/>
          <w:numId w:val="0"/>
        </w:numPr>
        <w:tabs>
          <w:tab w:val="left" w:pos="338"/>
        </w:tabs>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w:t>
      </w:r>
      <w:r>
        <w:rPr>
          <w:rFonts w:hint="eastAsia" w:ascii="宋体" w:hAnsi="宋体" w:eastAsia="宋体" w:cs="宋体"/>
          <w:color w:val="000000"/>
          <w:sz w:val="24"/>
          <w:szCs w:val="24"/>
          <w:lang w:val="en-US" w:eastAsia="zh-CN"/>
        </w:rPr>
        <w:t>3</w:t>
      </w:r>
      <w:r>
        <w:rPr>
          <w:rFonts w:hint="eastAsia" w:ascii="宋体" w:hAnsi="宋体" w:eastAsia="宋体" w:cs="宋体"/>
          <w:color w:val="000000"/>
          <w:sz w:val="24"/>
          <w:szCs w:val="24"/>
        </w:rPr>
        <w:t>）核算成本</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在确定了成本项目和责任人之后，需要对各个成本项目进行核算和分析。核算成本的过程中，应该考虑到各种因素，如人工成本、设备成本、材料成本等，并将其分别计入到对应的成本项目中。</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w:t>
      </w:r>
      <w:r>
        <w:rPr>
          <w:rFonts w:hint="eastAsia" w:ascii="宋体" w:hAnsi="宋体" w:eastAsia="宋体" w:cs="宋体"/>
          <w:color w:val="000000"/>
          <w:sz w:val="24"/>
          <w:szCs w:val="24"/>
          <w:lang w:val="en-US" w:eastAsia="zh-CN"/>
        </w:rPr>
        <w:t>4</w:t>
      </w:r>
      <w:r>
        <w:rPr>
          <w:rFonts w:hint="eastAsia" w:ascii="宋体" w:hAnsi="宋体" w:eastAsia="宋体" w:cs="宋体"/>
          <w:color w:val="000000"/>
          <w:sz w:val="24"/>
          <w:szCs w:val="24"/>
        </w:rPr>
        <w:t>）分析成本</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分析成本是责任成本法的重要环节，它是根据核算结果对各个成本项目进行分析和比较，找出成本的来源和控制成本的方法。在分析成本的过程中，应该考虑到各种因素，如物流流程、物流环节、物流规模等，并通过对比和分析找出成本较高的项目，制定具体的控制措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w:t>
      </w:r>
      <w:r>
        <w:rPr>
          <w:rFonts w:hint="eastAsia" w:ascii="宋体" w:hAnsi="宋体" w:eastAsia="宋体" w:cs="宋体"/>
          <w:color w:val="000000"/>
          <w:sz w:val="24"/>
          <w:szCs w:val="24"/>
          <w:lang w:val="en-US" w:eastAsia="zh-CN"/>
        </w:rPr>
        <w:t>5</w:t>
      </w:r>
      <w:r>
        <w:rPr>
          <w:rFonts w:hint="eastAsia" w:ascii="宋体" w:hAnsi="宋体" w:eastAsia="宋体" w:cs="宋体"/>
          <w:color w:val="000000"/>
          <w:sz w:val="24"/>
          <w:szCs w:val="24"/>
        </w:rPr>
        <w:t>）制定控制措施</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在分析成本的基础上，需要制定具体的控制措施，以控制物流成本的增长。这些措施可以包括改善物流流程、优化物流环节、提高物流效率等方面，以及加强物流管理和监控等方面，以确保物流成本的控制和企业效益的提高。</w:t>
      </w:r>
    </w:p>
    <w:p>
      <w:pPr>
        <w:adjustRightInd w:val="0"/>
        <w:snapToGrid w:val="0"/>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三、责任成本法的优势</w:t>
      </w:r>
    </w:p>
    <w:p>
      <w:pPr>
        <w:adjustRightInd w:val="0"/>
        <w:snapToGrid w:val="0"/>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责任成本法作为一种控制物流成本的方法，具有以下优势：</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w:t>
      </w:r>
      <w:r>
        <w:rPr>
          <w:rFonts w:hint="eastAsia" w:ascii="宋体" w:hAnsi="宋体" w:eastAsia="宋体" w:cs="宋体"/>
          <w:color w:val="000000"/>
          <w:sz w:val="24"/>
          <w:szCs w:val="24"/>
          <w:lang w:val="en-US" w:eastAsia="zh-CN"/>
        </w:rPr>
        <w:t>1</w:t>
      </w:r>
      <w:r>
        <w:rPr>
          <w:rFonts w:hint="eastAsia" w:ascii="宋体" w:hAnsi="宋体" w:eastAsia="宋体" w:cs="宋体"/>
          <w:color w:val="000000"/>
          <w:sz w:val="24"/>
          <w:szCs w:val="24"/>
        </w:rPr>
        <w:t>）明确责任：通过责任的划分，明确责任人的职责和义务，促进责任意识的形成，提高企业的效率和效益。</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w:t>
      </w:r>
      <w:r>
        <w:rPr>
          <w:rFonts w:hint="eastAsia" w:ascii="宋体" w:hAnsi="宋体" w:eastAsia="宋体" w:cs="宋体"/>
          <w:color w:val="000000"/>
          <w:sz w:val="24"/>
          <w:szCs w:val="24"/>
          <w:lang w:val="en-US" w:eastAsia="zh-CN"/>
        </w:rPr>
        <w:t>2</w:t>
      </w:r>
      <w:r>
        <w:rPr>
          <w:rFonts w:hint="eastAsia" w:ascii="宋体" w:hAnsi="宋体" w:eastAsia="宋体" w:cs="宋体"/>
          <w:color w:val="000000"/>
          <w:sz w:val="24"/>
          <w:szCs w:val="24"/>
        </w:rPr>
        <w:t>）精细管理：责任成本法将物流活动中的各项成本划分为不同的项目，实现了对每个成本项目的精细管理和控制。</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w:t>
      </w:r>
      <w:r>
        <w:rPr>
          <w:rFonts w:hint="eastAsia" w:ascii="宋体" w:hAnsi="宋体" w:eastAsia="宋体" w:cs="宋体"/>
          <w:color w:val="000000"/>
          <w:sz w:val="24"/>
          <w:szCs w:val="24"/>
          <w:lang w:val="en-US" w:eastAsia="zh-CN"/>
        </w:rPr>
        <w:t>3</w:t>
      </w:r>
      <w:r>
        <w:rPr>
          <w:rFonts w:hint="eastAsia" w:ascii="宋体" w:hAnsi="宋体" w:eastAsia="宋体" w:cs="宋体"/>
          <w:color w:val="000000"/>
          <w:sz w:val="24"/>
          <w:szCs w:val="24"/>
        </w:rPr>
        <w:t>）分析成本：通过对各个成本项目进行核算和分析，找出成本的来源和控制成本的方法，有效地降低物流成本。</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w:t>
      </w:r>
      <w:r>
        <w:rPr>
          <w:rFonts w:hint="eastAsia" w:ascii="宋体" w:hAnsi="宋体" w:eastAsia="宋体" w:cs="宋体"/>
          <w:color w:val="000000"/>
          <w:sz w:val="24"/>
          <w:szCs w:val="24"/>
          <w:lang w:val="en-US" w:eastAsia="zh-CN"/>
        </w:rPr>
        <w:t>4</w:t>
      </w:r>
      <w:r>
        <w:rPr>
          <w:rFonts w:hint="eastAsia" w:ascii="宋体" w:hAnsi="宋体" w:eastAsia="宋体" w:cs="宋体"/>
          <w:color w:val="000000"/>
          <w:sz w:val="24"/>
          <w:szCs w:val="24"/>
        </w:rPr>
        <w:t>）制定控制措施：在分析成本的基础上，制定具体的控制措施，以控制物流成本的增长，提高企业的盈利能力。</w:t>
      </w:r>
    </w:p>
    <w:p>
      <w:pPr>
        <w:adjustRightInd w:val="0"/>
        <w:snapToGrid w:val="0"/>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四、责任成本法的应用范围</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责任成本法适用于各种规模的物流企业，尤其适用于规模较大的物流企业，因为这些企业的物流活动比较复杂，需要对各项成本进行精细管理。此外，责任成本法也适用于各种类型的物流活动，如运输、仓储、包装等。</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color w:val="000000"/>
          <w:sz w:val="24"/>
          <w:szCs w:val="24"/>
        </w:rPr>
      </w:pPr>
      <w:r>
        <w:rPr>
          <w:rFonts w:hint="eastAsia" w:ascii="宋体" w:hAnsi="宋体" w:eastAsia="宋体" w:cs="宋体"/>
          <w:color w:val="000000"/>
          <w:sz w:val="24"/>
          <w:szCs w:val="24"/>
        </w:rPr>
        <w:t>责任成本法是一种非常实用的物流成本控制方法，它可以帮助企业找出成本的来源和控制成本的方法，降低物流成本，提高企业的盈利能力。物流企业可以根据自己的实际情况使用责任成本法，实现物流管理的精细化和效益的提高。</w:t>
      </w:r>
    </w:p>
    <w:p>
      <w:pPr>
        <w:adjustRightInd w:val="0"/>
        <w:snapToGrid w:val="0"/>
        <w:spacing w:line="360" w:lineRule="auto"/>
        <w:jc w:val="center"/>
        <w:rPr>
          <w:rFonts w:hint="eastAsia" w:ascii="宋体" w:hAnsi="宋体" w:eastAsia="宋体" w:cs="宋体"/>
          <w:b/>
          <w:color w:val="000000"/>
          <w:sz w:val="28"/>
          <w:szCs w:val="28"/>
          <w:lang w:val="en-US" w:eastAsia="zh-CN"/>
        </w:rPr>
      </w:pPr>
    </w:p>
    <w:p>
      <w:pPr>
        <w:adjustRightInd w:val="0"/>
        <w:snapToGrid w:val="0"/>
        <w:spacing w:line="360" w:lineRule="auto"/>
        <w:jc w:val="center"/>
        <w:rPr>
          <w:rFonts w:hint="eastAsia" w:ascii="宋体" w:hAnsi="宋体" w:eastAsia="宋体" w:cs="宋体"/>
          <w:b/>
          <w:sz w:val="28"/>
          <w:szCs w:val="28"/>
          <w:lang w:val="en-US" w:eastAsia="zh-CN"/>
        </w:rPr>
      </w:pPr>
    </w:p>
    <w:p>
      <w:pPr>
        <w:adjustRightInd w:val="0"/>
        <w:snapToGrid w:val="0"/>
        <w:spacing w:line="360" w:lineRule="auto"/>
        <w:jc w:val="center"/>
        <w:rPr>
          <w:rFonts w:hint="eastAsia" w:ascii="宋体" w:hAnsi="宋体" w:eastAsia="宋体" w:cs="宋体"/>
          <w:b/>
          <w:sz w:val="28"/>
          <w:szCs w:val="28"/>
          <w:lang w:val="en-US" w:eastAsia="zh-CN"/>
        </w:rPr>
      </w:pPr>
    </w:p>
    <w:p>
      <w:pPr>
        <w:adjustRightInd w:val="0"/>
        <w:snapToGrid w:val="0"/>
        <w:spacing w:line="360" w:lineRule="auto"/>
        <w:jc w:val="center"/>
        <w:rPr>
          <w:rFonts w:hint="eastAsia" w:ascii="宋体" w:hAnsi="宋体" w:eastAsia="宋体" w:cs="宋体"/>
          <w:b/>
          <w:sz w:val="28"/>
          <w:szCs w:val="28"/>
          <w:lang w:val="en-US" w:eastAsia="zh-CN"/>
        </w:rPr>
      </w:pPr>
    </w:p>
    <w:p>
      <w:pPr>
        <w:adjustRightInd w:val="0"/>
        <w:snapToGrid w:val="0"/>
        <w:spacing w:line="360" w:lineRule="auto"/>
        <w:jc w:val="center"/>
        <w:rPr>
          <w:rFonts w:hint="eastAsia" w:ascii="宋体" w:hAnsi="宋体" w:eastAsia="宋体" w:cs="宋体"/>
          <w:b/>
          <w:sz w:val="28"/>
          <w:szCs w:val="28"/>
          <w:lang w:val="en-US" w:eastAsia="zh-CN"/>
        </w:rPr>
      </w:pPr>
    </w:p>
    <w:p>
      <w:pPr>
        <w:adjustRightInd w:val="0"/>
        <w:snapToGrid w:val="0"/>
        <w:spacing w:line="360" w:lineRule="auto"/>
        <w:jc w:val="center"/>
        <w:rPr>
          <w:rFonts w:hint="eastAsia" w:ascii="宋体" w:hAnsi="宋体" w:eastAsia="宋体" w:cs="宋体"/>
          <w:b/>
          <w:sz w:val="28"/>
          <w:szCs w:val="28"/>
          <w:lang w:val="en-US" w:eastAsia="zh-CN"/>
        </w:rPr>
      </w:pPr>
    </w:p>
    <w:p>
      <w:pPr>
        <w:adjustRightInd w:val="0"/>
        <w:snapToGrid w:val="0"/>
        <w:spacing w:line="360" w:lineRule="auto"/>
        <w:jc w:val="center"/>
        <w:rPr>
          <w:rFonts w:hint="eastAsia" w:ascii="宋体" w:hAnsi="宋体" w:eastAsia="宋体" w:cs="宋体"/>
          <w:b/>
          <w:sz w:val="28"/>
          <w:szCs w:val="28"/>
          <w:lang w:val="en-US" w:eastAsia="zh-CN"/>
        </w:rPr>
      </w:pPr>
    </w:p>
    <w:p>
      <w:pPr>
        <w:adjustRightInd w:val="0"/>
        <w:snapToGrid w:val="0"/>
        <w:spacing w:line="360" w:lineRule="auto"/>
        <w:jc w:val="center"/>
        <w:rPr>
          <w:rFonts w:hint="eastAsia" w:ascii="宋体" w:hAnsi="宋体" w:eastAsia="宋体" w:cs="宋体"/>
          <w:b/>
          <w:sz w:val="28"/>
          <w:szCs w:val="28"/>
          <w:lang w:val="en-US" w:eastAsia="zh-CN"/>
        </w:rPr>
      </w:pPr>
    </w:p>
    <w:p>
      <w:pPr>
        <w:adjustRightInd w:val="0"/>
        <w:snapToGrid w:val="0"/>
        <w:spacing w:line="360" w:lineRule="auto"/>
        <w:jc w:val="both"/>
        <w:rPr>
          <w:rFonts w:hint="eastAsia" w:ascii="宋体" w:hAnsi="宋体" w:eastAsia="宋体" w:cs="宋体"/>
          <w:b/>
          <w:sz w:val="28"/>
          <w:szCs w:val="28"/>
          <w:lang w:val="en-US" w:eastAsia="zh-CN"/>
        </w:rPr>
      </w:pPr>
    </w:p>
    <w:p>
      <w:pPr>
        <w:adjustRightInd w:val="0"/>
        <w:snapToGrid w:val="0"/>
        <w:spacing w:line="360" w:lineRule="auto"/>
        <w:jc w:val="both"/>
        <w:rPr>
          <w:rFonts w:hint="eastAsia" w:ascii="宋体" w:hAnsi="宋体" w:eastAsia="宋体" w:cs="宋体"/>
          <w:b/>
          <w:sz w:val="28"/>
          <w:szCs w:val="28"/>
          <w:lang w:val="en-US" w:eastAsia="zh-CN"/>
        </w:rPr>
      </w:pPr>
    </w:p>
    <w:p>
      <w:pPr>
        <w:adjustRightInd w:val="0"/>
        <w:snapToGrid w:val="0"/>
        <w:spacing w:line="360" w:lineRule="auto"/>
        <w:jc w:val="both"/>
        <w:rPr>
          <w:rFonts w:hint="eastAsia" w:ascii="宋体" w:hAnsi="宋体" w:eastAsia="宋体" w:cs="宋体"/>
          <w:b/>
          <w:sz w:val="28"/>
          <w:szCs w:val="28"/>
          <w:lang w:val="en-US" w:eastAsia="zh-CN"/>
        </w:rPr>
      </w:pPr>
    </w:p>
    <w:p>
      <w:pPr>
        <w:adjustRightInd w:val="0"/>
        <w:snapToGrid w:val="0"/>
        <w:spacing w:line="360" w:lineRule="auto"/>
        <w:jc w:val="center"/>
        <w:rPr>
          <w:rFonts w:hint="eastAsia" w:ascii="宋体" w:hAnsi="宋体" w:eastAsia="宋体" w:cs="宋体"/>
          <w:b/>
          <w:sz w:val="28"/>
          <w:szCs w:val="28"/>
        </w:rPr>
      </w:pPr>
      <w:r>
        <w:rPr>
          <w:rFonts w:hint="eastAsia" w:ascii="宋体" w:hAnsi="宋体" w:eastAsia="宋体" w:cs="宋体"/>
          <w:b/>
          <w:sz w:val="28"/>
          <w:szCs w:val="28"/>
          <w:lang w:val="en-US" w:eastAsia="zh-CN"/>
        </w:rPr>
        <w:t xml:space="preserve">模块四 </w:t>
      </w:r>
      <w:r>
        <w:rPr>
          <w:rFonts w:hint="eastAsia" w:ascii="宋体" w:hAnsi="宋体" w:eastAsia="宋体" w:cs="宋体"/>
          <w:b/>
          <w:sz w:val="28"/>
          <w:szCs w:val="28"/>
        </w:rPr>
        <w:t>运输成本管理</w:t>
      </w:r>
    </w:p>
    <w:p>
      <w:pPr>
        <w:adjustRightInd w:val="0"/>
        <w:snapToGrid w:val="0"/>
        <w:spacing w:line="360" w:lineRule="auto"/>
        <w:rPr>
          <w:rFonts w:hint="eastAsia" w:ascii="宋体" w:hAnsi="宋体" w:eastAsia="宋体" w:cs="宋体"/>
          <w:b/>
          <w:sz w:val="28"/>
          <w:szCs w:val="28"/>
        </w:rPr>
      </w:pPr>
      <w:r>
        <w:rPr>
          <w:rFonts w:hint="eastAsia" w:ascii="宋体" w:hAnsi="宋体" w:eastAsia="宋体" w:cs="宋体"/>
          <w:b/>
          <w:sz w:val="28"/>
          <w:szCs w:val="28"/>
        </w:rPr>
        <w:t>【教学目的】</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通过访问一家运输公司或一家生产企业，调查对两者对运输价格的不同态度。总结两者不同的运输价格决定因素。</w:t>
      </w:r>
    </w:p>
    <w:p>
      <w:pPr>
        <w:adjustRightInd w:val="0"/>
        <w:snapToGrid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知识目标：</w:t>
      </w:r>
    </w:p>
    <w:p>
      <w:pPr>
        <w:adjustRightInd w:val="0"/>
        <w:snapToGrid w:val="0"/>
        <w:spacing w:line="360" w:lineRule="auto"/>
        <w:ind w:firstLine="480" w:firstLineChars="200"/>
        <w:rPr>
          <w:rFonts w:hint="eastAsia" w:ascii="宋体" w:hAnsi="宋体" w:eastAsia="宋体" w:cs="宋体"/>
          <w:sz w:val="24"/>
          <w:szCs w:val="24"/>
          <w:lang w:val="en-US"/>
        </w:rPr>
      </w:pPr>
      <w:r>
        <w:rPr>
          <w:rFonts w:hint="eastAsia" w:ascii="宋体" w:hAnsi="宋体" w:eastAsia="宋体" w:cs="宋体"/>
          <w:sz w:val="24"/>
          <w:szCs w:val="24"/>
          <w:lang w:val="en-US" w:eastAsia="zh-CN"/>
        </w:rPr>
        <w:t>了解</w:t>
      </w:r>
      <w:r>
        <w:rPr>
          <w:rFonts w:hint="eastAsia" w:ascii="宋体" w:hAnsi="宋体" w:eastAsia="宋体" w:cs="宋体"/>
          <w:sz w:val="24"/>
          <w:szCs w:val="24"/>
        </w:rPr>
        <w:t>物流与运输的关系</w:t>
      </w:r>
      <w:r>
        <w:rPr>
          <w:rFonts w:hint="eastAsia" w:ascii="宋体" w:hAnsi="宋体" w:eastAsia="宋体" w:cs="宋体"/>
          <w:sz w:val="24"/>
          <w:szCs w:val="24"/>
          <w:lang w:eastAsia="zh-CN"/>
        </w:rPr>
        <w:t>，</w:t>
      </w:r>
      <w:r>
        <w:rPr>
          <w:rFonts w:hint="eastAsia" w:ascii="宋体" w:hAnsi="宋体" w:eastAsia="宋体" w:cs="宋体"/>
          <w:sz w:val="24"/>
          <w:szCs w:val="24"/>
        </w:rPr>
        <w:t>运输的概念、功能与要求</w:t>
      </w:r>
    </w:p>
    <w:p>
      <w:pPr>
        <w:adjustRightInd w:val="0"/>
        <w:snapToGrid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能力目标： </w:t>
      </w:r>
    </w:p>
    <w:p>
      <w:pPr>
        <w:adjustRightInd w:val="0"/>
        <w:snapToGrid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能够掌握</w:t>
      </w:r>
      <w:r>
        <w:rPr>
          <w:rFonts w:hint="eastAsia" w:ascii="宋体" w:hAnsi="宋体" w:eastAsia="宋体" w:cs="宋体"/>
          <w:sz w:val="24"/>
          <w:szCs w:val="24"/>
        </w:rPr>
        <w:t>运输价格的制定</w:t>
      </w:r>
      <w:r>
        <w:rPr>
          <w:rFonts w:hint="eastAsia" w:ascii="宋体" w:hAnsi="宋体" w:eastAsia="宋体" w:cs="宋体"/>
          <w:sz w:val="24"/>
          <w:szCs w:val="24"/>
          <w:lang w:val="en-US" w:eastAsia="zh-CN"/>
        </w:rPr>
        <w:t>并有效运用</w:t>
      </w:r>
    </w:p>
    <w:p>
      <w:pPr>
        <w:adjustRightInd w:val="0"/>
        <w:snapToGrid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素质目标：</w:t>
      </w:r>
    </w:p>
    <w:p>
      <w:pPr>
        <w:adjustRightInd w:val="0"/>
        <w:snapToGrid w:val="0"/>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val="en-US" w:eastAsia="zh-CN"/>
        </w:rPr>
        <w:t>培养学生具有环保意识、契约精神、奋斗精神，同时做到求真务实、循序渐进。</w:t>
      </w:r>
    </w:p>
    <w:p>
      <w:pPr>
        <w:adjustRightInd w:val="0"/>
        <w:snapToGrid w:val="0"/>
        <w:spacing w:line="360" w:lineRule="auto"/>
        <w:rPr>
          <w:rFonts w:hint="eastAsia" w:ascii="宋体" w:hAnsi="宋体" w:eastAsia="宋体" w:cs="宋体"/>
          <w:sz w:val="24"/>
          <w:szCs w:val="24"/>
        </w:rPr>
      </w:pPr>
      <w:r>
        <w:rPr>
          <w:rFonts w:hint="eastAsia" w:ascii="宋体" w:hAnsi="宋体" w:eastAsia="宋体" w:cs="宋体"/>
          <w:b/>
          <w:sz w:val="28"/>
          <w:szCs w:val="28"/>
        </w:rPr>
        <w:t>【教学要求】</w:t>
      </w:r>
    </w:p>
    <w:p>
      <w:pPr>
        <w:adjustRightInd w:val="0"/>
        <w:snapToGrid w:val="0"/>
        <w:spacing w:line="360" w:lineRule="auto"/>
        <w:rPr>
          <w:rFonts w:hint="eastAsia" w:ascii="宋体" w:hAnsi="宋体" w:eastAsia="宋体" w:cs="宋体"/>
          <w:sz w:val="24"/>
          <w:szCs w:val="24"/>
          <w:lang w:val="en-US"/>
        </w:rPr>
      </w:pPr>
      <w:r>
        <w:rPr>
          <w:rFonts w:hint="eastAsia" w:ascii="宋体" w:hAnsi="宋体" w:eastAsia="宋体" w:cs="宋体"/>
          <w:sz w:val="24"/>
          <w:szCs w:val="24"/>
        </w:rPr>
        <w:t>（1）</w:t>
      </w:r>
      <w:r>
        <w:rPr>
          <w:rFonts w:hint="eastAsia" w:ascii="宋体" w:hAnsi="宋体" w:eastAsia="宋体" w:cs="宋体"/>
          <w:sz w:val="24"/>
          <w:szCs w:val="24"/>
          <w:lang w:val="en-US" w:eastAsia="zh-CN"/>
        </w:rPr>
        <w:t>了解</w:t>
      </w:r>
      <w:r>
        <w:rPr>
          <w:rFonts w:hint="eastAsia" w:ascii="宋体" w:hAnsi="宋体" w:eastAsia="宋体" w:cs="宋体"/>
          <w:sz w:val="24"/>
          <w:szCs w:val="24"/>
        </w:rPr>
        <w:t>物流与运输的关系</w:t>
      </w:r>
      <w:r>
        <w:rPr>
          <w:rFonts w:hint="eastAsia" w:ascii="宋体" w:hAnsi="宋体" w:eastAsia="宋体" w:cs="宋体"/>
          <w:sz w:val="24"/>
          <w:szCs w:val="24"/>
          <w:lang w:eastAsia="zh-CN"/>
        </w:rPr>
        <w:t>，</w:t>
      </w:r>
      <w:r>
        <w:rPr>
          <w:rFonts w:hint="eastAsia" w:ascii="宋体" w:hAnsi="宋体" w:eastAsia="宋体" w:cs="宋体"/>
          <w:sz w:val="24"/>
          <w:szCs w:val="24"/>
        </w:rPr>
        <w:t>运输的概念、功能与要求</w:t>
      </w:r>
    </w:p>
    <w:p>
      <w:pPr>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rPr>
        <w:t>（2）</w:t>
      </w:r>
      <w:r>
        <w:rPr>
          <w:rFonts w:hint="eastAsia" w:ascii="宋体" w:hAnsi="宋体" w:eastAsia="宋体" w:cs="宋体"/>
          <w:sz w:val="24"/>
          <w:szCs w:val="24"/>
          <w:lang w:val="en-US" w:eastAsia="zh-CN"/>
        </w:rPr>
        <w:t>掌握汽车、海洋、铁路、航空的运输成本管理</w:t>
      </w:r>
    </w:p>
    <w:p>
      <w:pPr>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（3）了解运输成本的构成</w:t>
      </w:r>
    </w:p>
    <w:p>
      <w:pPr>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（4）</w:t>
      </w:r>
      <w:r>
        <w:rPr>
          <w:rFonts w:hint="eastAsia" w:ascii="宋体" w:hAnsi="宋体" w:eastAsia="宋体" w:cs="宋体"/>
          <w:sz w:val="24"/>
          <w:szCs w:val="24"/>
          <w:lang w:val="en-US" w:eastAsia="zh-CN"/>
        </w:rPr>
        <w:t>掌握</w:t>
      </w:r>
      <w:r>
        <w:rPr>
          <w:rFonts w:hint="eastAsia" w:ascii="宋体" w:hAnsi="宋体" w:eastAsia="宋体" w:cs="宋体"/>
          <w:sz w:val="24"/>
          <w:szCs w:val="24"/>
        </w:rPr>
        <w:t>运输价格的制定</w:t>
      </w:r>
    </w:p>
    <w:p>
      <w:pPr>
        <w:adjustRightInd w:val="0"/>
        <w:snapToGrid w:val="0"/>
        <w:spacing w:line="360" w:lineRule="auto"/>
        <w:rPr>
          <w:rFonts w:hint="eastAsia" w:ascii="宋体" w:hAnsi="宋体" w:eastAsia="宋体" w:cs="宋体"/>
          <w:b/>
          <w:sz w:val="28"/>
          <w:szCs w:val="28"/>
        </w:rPr>
      </w:pPr>
      <w:r>
        <w:rPr>
          <w:rFonts w:hint="eastAsia" w:ascii="宋体" w:hAnsi="宋体" w:eastAsia="宋体" w:cs="宋体"/>
          <w:b/>
          <w:sz w:val="28"/>
          <w:szCs w:val="28"/>
        </w:rPr>
        <w:t>【教学重点】</w:t>
      </w:r>
    </w:p>
    <w:p>
      <w:pPr>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物流与运输的关系</w:t>
      </w:r>
      <w:r>
        <w:rPr>
          <w:rFonts w:hint="eastAsia" w:ascii="宋体" w:hAnsi="宋体" w:eastAsia="宋体" w:cs="宋体"/>
          <w:sz w:val="24"/>
          <w:szCs w:val="24"/>
          <w:lang w:eastAsia="zh-CN"/>
        </w:rPr>
        <w:t>，</w:t>
      </w:r>
      <w:r>
        <w:rPr>
          <w:rFonts w:hint="eastAsia" w:ascii="宋体" w:hAnsi="宋体" w:eastAsia="宋体" w:cs="宋体"/>
          <w:sz w:val="24"/>
          <w:szCs w:val="24"/>
        </w:rPr>
        <w:t>运输的概念、功能与要求</w:t>
      </w:r>
    </w:p>
    <w:p>
      <w:pPr>
        <w:adjustRightInd w:val="0"/>
        <w:snapToGrid w:val="0"/>
        <w:spacing w:line="360" w:lineRule="auto"/>
        <w:rPr>
          <w:rFonts w:hint="eastAsia" w:ascii="宋体" w:hAnsi="宋体" w:eastAsia="宋体" w:cs="宋体"/>
          <w:b/>
          <w:sz w:val="28"/>
          <w:szCs w:val="28"/>
        </w:rPr>
      </w:pPr>
      <w:r>
        <w:rPr>
          <w:rFonts w:hint="eastAsia" w:ascii="宋体" w:hAnsi="宋体" w:eastAsia="宋体" w:cs="宋体"/>
          <w:b/>
          <w:sz w:val="28"/>
          <w:szCs w:val="28"/>
        </w:rPr>
        <w:t>【教学难点】</w:t>
      </w:r>
    </w:p>
    <w:p>
      <w:pPr>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汽车、海洋、铁路、航空的运输成本管理</w:t>
      </w:r>
    </w:p>
    <w:p>
      <w:pPr>
        <w:adjustRightInd w:val="0"/>
        <w:snapToGrid w:val="0"/>
        <w:spacing w:line="360" w:lineRule="auto"/>
        <w:rPr>
          <w:rFonts w:hint="eastAsia" w:ascii="宋体" w:hAnsi="宋体" w:eastAsia="宋体" w:cs="宋体"/>
          <w:b/>
          <w:sz w:val="28"/>
          <w:szCs w:val="28"/>
        </w:rPr>
      </w:pPr>
      <w:r>
        <w:rPr>
          <w:rFonts w:hint="eastAsia" w:ascii="宋体" w:hAnsi="宋体" w:eastAsia="宋体" w:cs="宋体"/>
          <w:b/>
          <w:sz w:val="28"/>
          <w:szCs w:val="28"/>
        </w:rPr>
        <w:t>【新课内容】</w:t>
      </w:r>
    </w:p>
    <w:p>
      <w:pPr>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运输成本的构成是</w:t>
      </w:r>
      <w:r>
        <w:rPr>
          <w:rFonts w:hint="eastAsia" w:ascii="宋体" w:hAnsi="宋体" w:eastAsia="宋体" w:cs="宋体"/>
          <w:sz w:val="24"/>
          <w:szCs w:val="24"/>
          <w:lang w:val="en-US" w:eastAsia="zh-CN"/>
        </w:rPr>
        <w:t>运输</w:t>
      </w:r>
      <w:r>
        <w:rPr>
          <w:rFonts w:hint="eastAsia" w:ascii="宋体" w:hAnsi="宋体" w:eastAsia="宋体" w:cs="宋体"/>
          <w:sz w:val="24"/>
          <w:szCs w:val="24"/>
        </w:rPr>
        <w:t>成本管理的最主要内容，本章对物流与运输的关系</w:t>
      </w:r>
      <w:r>
        <w:rPr>
          <w:rFonts w:hint="eastAsia" w:ascii="宋体" w:hAnsi="宋体" w:eastAsia="宋体" w:cs="宋体"/>
          <w:sz w:val="24"/>
          <w:szCs w:val="24"/>
          <w:lang w:eastAsia="zh-CN"/>
        </w:rPr>
        <w:t>，</w:t>
      </w:r>
      <w:r>
        <w:rPr>
          <w:rFonts w:hint="eastAsia" w:ascii="宋体" w:hAnsi="宋体" w:eastAsia="宋体" w:cs="宋体"/>
          <w:sz w:val="24"/>
          <w:szCs w:val="24"/>
        </w:rPr>
        <w:t>运输的概念、功能与要求进行了介绍，重点讲述了运输成本的构成</w:t>
      </w:r>
      <w:r>
        <w:rPr>
          <w:rFonts w:hint="eastAsia" w:ascii="宋体" w:hAnsi="宋体" w:eastAsia="宋体" w:cs="宋体"/>
          <w:sz w:val="24"/>
          <w:szCs w:val="24"/>
          <w:lang w:val="en-US" w:eastAsia="zh-CN"/>
        </w:rPr>
        <w:t>与</w:t>
      </w:r>
      <w:r>
        <w:rPr>
          <w:rFonts w:hint="eastAsia" w:ascii="宋体" w:hAnsi="宋体" w:eastAsia="宋体" w:cs="宋体"/>
          <w:sz w:val="24"/>
          <w:szCs w:val="24"/>
        </w:rPr>
        <w:t>运输价格的制定。</w:t>
      </w:r>
    </w:p>
    <w:p>
      <w:pPr>
        <w:adjustRightInd w:val="0"/>
        <w:snapToGrid w:val="0"/>
        <w:spacing w:line="360" w:lineRule="auto"/>
        <w:jc w:val="center"/>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 xml:space="preserve"> 任务一</w:t>
      </w:r>
      <w:r>
        <w:rPr>
          <w:rFonts w:hint="eastAsia" w:ascii="宋体" w:hAnsi="宋体" w:eastAsia="宋体" w:cs="宋体"/>
          <w:b/>
          <w:sz w:val="24"/>
          <w:szCs w:val="24"/>
        </w:rPr>
        <w:t xml:space="preserve"> </w:t>
      </w:r>
      <w:r>
        <w:rPr>
          <w:rFonts w:hint="eastAsia" w:ascii="宋体" w:hAnsi="宋体" w:eastAsia="宋体" w:cs="宋体"/>
          <w:b/>
          <w:sz w:val="24"/>
          <w:szCs w:val="24"/>
          <w:lang w:val="en-US" w:eastAsia="zh-CN"/>
        </w:rPr>
        <w:t>认知</w:t>
      </w:r>
      <w:r>
        <w:rPr>
          <w:rFonts w:hint="eastAsia" w:ascii="宋体" w:hAnsi="宋体" w:eastAsia="宋体" w:cs="宋体"/>
          <w:b/>
          <w:sz w:val="24"/>
          <w:szCs w:val="24"/>
        </w:rPr>
        <w:t>运输</w:t>
      </w:r>
      <w:r>
        <w:rPr>
          <w:rFonts w:hint="eastAsia" w:ascii="宋体" w:hAnsi="宋体" w:eastAsia="宋体" w:cs="宋体"/>
          <w:b/>
          <w:sz w:val="24"/>
          <w:szCs w:val="24"/>
          <w:lang w:val="en-US" w:eastAsia="zh-CN"/>
        </w:rPr>
        <w:t>成本管理</w:t>
      </w:r>
    </w:p>
    <w:p>
      <w:pPr>
        <w:numPr>
          <w:ilvl w:val="0"/>
          <w:numId w:val="6"/>
        </w:numPr>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物流与运输的关系</w:t>
      </w:r>
    </w:p>
    <w:p>
      <w:pPr>
        <w:numPr>
          <w:ilvl w:val="0"/>
          <w:numId w:val="0"/>
        </w:numPr>
        <w:adjustRightInd w:val="0"/>
        <w:snapToGrid w:val="0"/>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rPr>
        <w:t>1．物流与运输的区别</w:t>
      </w:r>
    </w:p>
    <w:p>
      <w:pPr>
        <w:adjustRightInd w:val="0"/>
        <w:snapToGrid w:val="0"/>
        <w:spacing w:line="360" w:lineRule="auto"/>
        <w:rPr>
          <w:rFonts w:hint="eastAsia" w:ascii="宋体" w:hAnsi="宋体" w:eastAsia="宋体" w:cs="宋体"/>
          <w:sz w:val="24"/>
          <w:szCs w:val="24"/>
          <w:lang w:eastAsia="zh-CN"/>
        </w:rPr>
      </w:pPr>
      <w:r>
        <w:rPr>
          <w:rFonts w:hint="eastAsia" w:ascii="宋体" w:hAnsi="宋体" w:eastAsia="宋体" w:cs="宋体"/>
          <w:sz w:val="24"/>
          <w:szCs w:val="24"/>
        </w:rPr>
        <w:t>　　如前所述，运输是指物品借助于运力在空间上产生的位置移动；而物流是根据实际需要，通过将运输、储存、搬运、包装、流通加工、配送和信息处理等基本功能实施有机结合，实现物品从供应地到接受地的实体流动过程。因此，物流的含义远远超出了运输含义，运输只是物流过程中的主要环节。</w:t>
      </w:r>
    </w:p>
    <w:p>
      <w:pPr>
        <w:adjustRightInd w:val="0"/>
        <w:snapToGrid w:val="0"/>
        <w:spacing w:line="360" w:lineRule="auto"/>
        <w:rPr>
          <w:rFonts w:hint="eastAsia" w:ascii="宋体" w:hAnsi="宋体" w:eastAsia="宋体" w:cs="宋体"/>
          <w:sz w:val="24"/>
          <w:szCs w:val="24"/>
          <w:lang w:eastAsia="zh-CN"/>
        </w:rPr>
      </w:pP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物流是“物”的物理性运动，这种运动不但改变了物的时间状态，也同时改变了物的空间状态，有时还会改变物的形质状态；而运输只是承担了改变空间状态的主要任务，虽然它有时也改变“物”的时间状态，但这种功能只有在将运输工具充当临时储存场所时才能实现。运输只有和包装、装卸搬运、储存保管、流通加工、配送和信息处理等功能有机结合，才能圆满完成改变“物”的空间状态、时间状态和形质状态，实现物品从供应地到接受地的流动转移任务。</w:t>
      </w:r>
    </w:p>
    <w:p>
      <w:pPr>
        <w:numPr>
          <w:ilvl w:val="0"/>
          <w:numId w:val="0"/>
        </w:num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kern w:val="2"/>
          <w:sz w:val="24"/>
          <w:szCs w:val="24"/>
          <w:lang w:val="en-US" w:eastAsia="zh-CN" w:bidi="ar-SA"/>
        </w:rPr>
        <w:t>2．</w:t>
      </w:r>
      <w:r>
        <w:rPr>
          <w:rFonts w:hint="eastAsia" w:ascii="宋体" w:hAnsi="宋体" w:eastAsia="宋体" w:cs="宋体"/>
          <w:sz w:val="24"/>
          <w:szCs w:val="24"/>
        </w:rPr>
        <w:t>物流相对运输的超越</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1）物流是远远超出运输范畴的系统化管理。物流管理系统的建立和运转，是以服务于生产、流通、消费的全部过程为出发点的。物流系统根据生产企业的供应渠道和生产过程以及销售渠道，从生产和流通企业中取得的价值远远大于运输的收益。</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2</w:t>
      </w:r>
      <w:r>
        <w:rPr>
          <w:rFonts w:hint="eastAsia" w:ascii="宋体" w:hAnsi="宋体" w:eastAsia="宋体" w:cs="宋体"/>
          <w:sz w:val="24"/>
          <w:szCs w:val="24"/>
        </w:rPr>
        <w:t>）物流不同于运输只注重实物的流动，它还同时关注着信息流和增值流的同步联动。信息流不仅通过电子或纸质媒介反映产品的运送、收取，更重要的是反映由市场作出的物流质量的评价。增值流是指物流所创造的形态效用(通过生产、制造或组装实现商品的增值)、地点效用(原材料、半成品或成品从供方到需方的位置转移)和时间效用(商品或服务在客户需要的时间准确地送到)。</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3</w:t>
      </w:r>
      <w:r>
        <w:rPr>
          <w:rFonts w:hint="eastAsia" w:ascii="宋体" w:hAnsi="宋体" w:eastAsia="宋体" w:cs="宋体"/>
          <w:sz w:val="24"/>
          <w:szCs w:val="24"/>
        </w:rPr>
        <w:t>）物流的出发点是以生产和流通企业的利益为中心的，运输只是物流管理控制的必要环节，永远处于从属地位。</w:t>
      </w:r>
    </w:p>
    <w:p>
      <w:pPr>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二、运输的概念、功能与要求</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（1）概念</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运输是指人或物品借助于运力在空间产生的位置移动。所谓运力，是指由运输设施、路线、设备、工具和人力组成的，具有从事运输活动能力的系统。关于人的运输称为客运，货物的运输称为货运，本书的运输专指货运。因此，我们所讨论的运输是使用运输工具对物品进行运送的活动。其中包括集货、分配、搬运、中转、装入、卸下、分散等一系列操作。</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运输作为物流系统的一个组成部分，包括生产领域的运输和流通领域的运输。生产领域的运输一般在生产企业内部进行，因此称为厂内运输。厂内运输包括原材料、在制品、半成品和成品的运输，是直接为物质产品生产服务的，有时候又被称为物料搬运。流通领域的运输，则是作为流通领域里的一个重要环节，在大范围内，将物质产品从生产领域向消费领域在空间位置上进行物理性转移的活动。它既包括物品从生产所在地直接向消费所在地的移动，也包括物品从生产所在地向物流网点和从物流网点向消费所在地的移动。</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为了区别生产领域的运输和流通领域的运输，以及长途运输与短途运输，在物流运输中，把生产领域内的运输称为“搬运”，把从物流网点到用户的短途、小宗货物的末端运输称为“配送”。</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在物流系统中，运输占有核心地位。运输虽然不产生新的物质产品，但却能实现物品在空间上的转移或时间上的转移，创造物品的“空间效用”和“时间效用”。所以说，运输是物流过程中最主要的增值活动。</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（2）功能</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运输是物流作业中最直观的要素之一。运输提供两大功能：产品转移和产品储存。分别简介如下。</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产品转移</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无论产品处于哪种形式，是材料、零部件、装配件、在制品，还是制成品，也不管是在制造过程中，将被转移到下一阶段，还是实际上更接近最终的顾客，运输都是必不可少的。运输的主要功能就是产品在价值链中的来回移动。既然运输利用的是时间资源、财务资源和环境资源，那么，只有当它确实提高产品价值时，该产品的移动才是重要的。</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运输的主要目的就是要以最低的时间、财务和环境资源成本，将产品从原产地转移到规定地点。此外，产品灭失损坏的费用也必须是最低的；同时，产品转移所采用的方式必须能满足顾客有关交付履行和装运信息的可得性等方面的要求。</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产品储存</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对产品进行临时储存是一个不太寻常的运输功能，也即将运输车辆临时作为相当昂贵的储存设施。然而，如果转移中的产品需要储存，但在短时间内（例如几天后）又将重新转移的话，那么，噶产品在仓库卸下来和再装上去的成本也许会超过储存在运输工具中每天支付的费用。</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在仓库空间有限的情况下，利用运输车辆储存也许不失为一种可行的选择。可以采取的一种方法是，将产品装到运输车辆上去。然后采用迂回线路或间接线路运往其目的地。在本质上，这种运输车辆被用作一种储存设施，但它是移动的，而不是处于闲置状态。</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实现产品临时储存的第二种方法是改道。这是当交付的货物处在转移之中，而原始的装运目的地被改变时才会发生。</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概括地说，尽管运输工具储存产品可能是昂贵的，但当需要考虑装卸成本、储存能力限制，或延长前置时间的能力时，那么从总成本或完成任务的角度来看往往却是正确的。</w:t>
      </w:r>
    </w:p>
    <w:p>
      <w:pPr>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三、常见的5种运输方式</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公路运输</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公路：发展快，应用广，地位日趋重要，机动灵活，周转速度快，装卸方便，对各种自然条件适应性强。运量小，耗能多，成本高，运费较贵</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铁路运输</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运量大，速度快，运费低，受自然影响小，连续性好。修筑铁路造价高，消费金属材料多，占地面积大，短途运输成本高，灵活性差。</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水路运输</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水路：运量大，投资少，成本</w:t>
      </w:r>
      <w:r>
        <w:rPr>
          <w:rFonts w:hint="eastAsia" w:ascii="宋体" w:hAnsi="宋体" w:eastAsia="宋体" w:cs="宋体"/>
          <w:sz w:val="24"/>
          <w:szCs w:val="24"/>
          <w:lang w:val="en-US" w:eastAsia="zh-CN"/>
        </w:rPr>
        <w:t>低，</w:t>
      </w:r>
      <w:r>
        <w:rPr>
          <w:rFonts w:hint="eastAsia" w:ascii="宋体" w:hAnsi="宋体" w:eastAsia="宋体" w:cs="宋体"/>
          <w:sz w:val="24"/>
          <w:szCs w:val="24"/>
        </w:rPr>
        <w:t>速度慢，灵活性和连续性差，受航道水文状况和气象等自然条件影响大。</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航空运输</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航空：速度快，运输效率高，是最快捷的现代运输方式</w:t>
      </w:r>
      <w:r>
        <w:rPr>
          <w:rFonts w:hint="eastAsia" w:ascii="宋体" w:hAnsi="宋体" w:eastAsia="宋体" w:cs="宋体"/>
          <w:sz w:val="24"/>
          <w:szCs w:val="24"/>
          <w:lang w:eastAsia="zh-CN"/>
        </w:rPr>
        <w:t>，</w:t>
      </w:r>
      <w:r>
        <w:rPr>
          <w:rFonts w:hint="eastAsia" w:ascii="宋体" w:hAnsi="宋体" w:eastAsia="宋体" w:cs="宋体"/>
          <w:sz w:val="24"/>
          <w:szCs w:val="24"/>
        </w:rPr>
        <w:t>运量小，能耗大，运费高，且设备投资大，技术要求严格。</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管道运输</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管道：运量大，损耗小，安全性能高，连续性强，管理方便</w:t>
      </w:r>
      <w:r>
        <w:rPr>
          <w:rFonts w:hint="eastAsia" w:ascii="宋体" w:hAnsi="宋体" w:eastAsia="宋体" w:cs="宋体"/>
          <w:sz w:val="24"/>
          <w:szCs w:val="24"/>
          <w:lang w:eastAsia="zh-CN"/>
        </w:rPr>
        <w:t>，</w:t>
      </w:r>
      <w:r>
        <w:rPr>
          <w:rFonts w:hint="eastAsia" w:ascii="宋体" w:hAnsi="宋体" w:eastAsia="宋体" w:cs="宋体"/>
          <w:sz w:val="24"/>
          <w:szCs w:val="24"/>
        </w:rPr>
        <w:t>需铺设专门管道，设备投资大，灵活性差。</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 xml:space="preserve">铁路——线的运输； </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 xml:space="preserve">公路——面的运输，点到点的运输； </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 xml:space="preserve">水运——受自然条件（江、海、湖、河）影响较大； </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 xml:space="preserve">航空——成本高，运力不足； </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管道——专业性强，只适用于气体、液体，以及粉状物体加水稀释后才能</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运输</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四</w:t>
      </w:r>
      <w:r>
        <w:rPr>
          <w:rFonts w:hint="eastAsia" w:ascii="宋体" w:hAnsi="宋体" w:eastAsia="宋体" w:cs="宋体"/>
          <w:sz w:val="24"/>
          <w:szCs w:val="24"/>
        </w:rPr>
        <w:t>、运价与运价结构</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运价是运输价值的货币表现，也即受雇承运人对所提供服务收取的费用。</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运价结构是指运价内部组成部分的构成及其相互间的比例关系。</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 与运距相关的运价</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w:t>
      </w:r>
      <w:r>
        <w:rPr>
          <w:rFonts w:hint="eastAsia" w:ascii="宋体" w:hAnsi="宋体" w:eastAsia="宋体" w:cs="宋体"/>
          <w:sz w:val="24"/>
          <w:szCs w:val="24"/>
        </w:rPr>
        <w:t>单一运价</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w:t>
      </w:r>
      <w:r>
        <w:rPr>
          <w:rFonts w:hint="eastAsia" w:ascii="宋体" w:hAnsi="宋体" w:eastAsia="宋体" w:cs="宋体"/>
          <w:sz w:val="24"/>
          <w:szCs w:val="24"/>
        </w:rPr>
        <w:t>比例运价</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w:t>
      </w:r>
      <w:r>
        <w:rPr>
          <w:rFonts w:hint="eastAsia" w:ascii="宋体" w:hAnsi="宋体" w:eastAsia="宋体" w:cs="宋体"/>
          <w:sz w:val="24"/>
          <w:szCs w:val="24"/>
        </w:rPr>
        <w:t>递减运价</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4</w:t>
      </w:r>
      <w:r>
        <w:rPr>
          <w:rFonts w:hint="eastAsia" w:ascii="宋体" w:hAnsi="宋体" w:eastAsia="宋体" w:cs="宋体"/>
          <w:sz w:val="24"/>
          <w:szCs w:val="24"/>
          <w:lang w:eastAsia="zh-CN"/>
        </w:rPr>
        <w:t>）</w:t>
      </w:r>
      <w:r>
        <w:rPr>
          <w:rFonts w:hint="eastAsia" w:ascii="宋体" w:hAnsi="宋体" w:eastAsia="宋体" w:cs="宋体"/>
          <w:sz w:val="24"/>
          <w:szCs w:val="24"/>
        </w:rPr>
        <w:t>分段统一运价</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5</w:t>
      </w:r>
      <w:r>
        <w:rPr>
          <w:rFonts w:hint="eastAsia" w:ascii="宋体" w:hAnsi="宋体" w:eastAsia="宋体" w:cs="宋体"/>
          <w:sz w:val="24"/>
          <w:szCs w:val="24"/>
          <w:lang w:eastAsia="zh-CN"/>
        </w:rPr>
        <w:t>）</w:t>
      </w:r>
      <w:r>
        <w:rPr>
          <w:rFonts w:hint="eastAsia" w:ascii="宋体" w:hAnsi="宋体" w:eastAsia="宋体" w:cs="宋体"/>
          <w:sz w:val="24"/>
          <w:szCs w:val="24"/>
        </w:rPr>
        <w:t>与需求相关的运价</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按货物分类的运价</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等级运价</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协议运价</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综合运价</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 按运输批量划分</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运价和实际运输收费隋实际交付的货量（即运量）而有所差异。</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运输批量越大，承运人可享受到的规模经济效益就越多，然后他们就可以利用上述优惠运价将某些受益转移给托运人。</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 其他运价</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体积运价</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延迟运价</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保值运价</w:t>
      </w:r>
    </w:p>
    <w:p>
      <w:pPr>
        <w:adjustRightInd w:val="0"/>
        <w:snapToGrid w:val="0"/>
        <w:spacing w:line="360" w:lineRule="auto"/>
        <w:jc w:val="center"/>
        <w:rPr>
          <w:rFonts w:hint="eastAsia" w:ascii="宋体" w:hAnsi="宋体" w:eastAsia="宋体" w:cs="宋体"/>
          <w:b/>
          <w:color w:val="000000"/>
          <w:sz w:val="24"/>
          <w:szCs w:val="24"/>
          <w:lang w:val="en-US" w:eastAsia="zh-CN"/>
        </w:rPr>
      </w:pPr>
      <w:r>
        <w:rPr>
          <w:rFonts w:hint="eastAsia" w:ascii="宋体" w:hAnsi="宋体" w:eastAsia="宋体" w:cs="宋体"/>
          <w:b/>
          <w:color w:val="000000"/>
          <w:sz w:val="24"/>
          <w:szCs w:val="24"/>
          <w:lang w:val="en-US" w:eastAsia="zh-CN"/>
        </w:rPr>
        <w:t>任务二</w:t>
      </w:r>
      <w:r>
        <w:rPr>
          <w:rFonts w:hint="eastAsia" w:ascii="宋体" w:hAnsi="宋体" w:eastAsia="宋体" w:cs="宋体"/>
          <w:b/>
          <w:color w:val="000000"/>
          <w:sz w:val="24"/>
          <w:szCs w:val="24"/>
        </w:rPr>
        <w:t xml:space="preserve"> </w:t>
      </w:r>
      <w:r>
        <w:rPr>
          <w:rFonts w:hint="eastAsia" w:ascii="宋体" w:hAnsi="宋体" w:eastAsia="宋体" w:cs="宋体"/>
          <w:b/>
          <w:color w:val="000000"/>
          <w:sz w:val="24"/>
          <w:szCs w:val="24"/>
          <w:lang w:val="en-US" w:eastAsia="zh-CN"/>
        </w:rPr>
        <w:t>汽车运输成本管理</w:t>
      </w:r>
    </w:p>
    <w:p>
      <w:pPr>
        <w:adjustRightInd w:val="0"/>
        <w:snapToGrid w:val="0"/>
        <w:spacing w:line="360" w:lineRule="auto"/>
        <w:jc w:val="both"/>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汽车运输成本的构成</w:t>
      </w:r>
    </w:p>
    <w:tbl>
      <w:tblPr>
        <w:tblStyle w:val="6"/>
        <w:tblW w:w="91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40"/>
        <w:gridCol w:w="1260"/>
        <w:gridCol w:w="61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0" w:type="dxa"/>
            <w:noWrap w:val="0"/>
            <w:vAlign w:val="center"/>
          </w:tcPr>
          <w:p>
            <w:pPr>
              <w:adjustRightInd w:val="0"/>
              <w:snapToGrid w:val="0"/>
              <w:spacing w:line="360" w:lineRule="auto"/>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rPr>
              <w:t>成本项目</w:t>
            </w:r>
          </w:p>
        </w:tc>
        <w:tc>
          <w:tcPr>
            <w:tcW w:w="7390" w:type="dxa"/>
            <w:gridSpan w:val="2"/>
            <w:noWrap w:val="0"/>
            <w:vAlign w:val="center"/>
          </w:tcPr>
          <w:p>
            <w:pPr>
              <w:adjustRightInd w:val="0"/>
              <w:snapToGrid w:val="0"/>
              <w:spacing w:line="360" w:lineRule="auto"/>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rPr>
              <w:t>主   要   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740" w:type="dxa"/>
            <w:vMerge w:val="restart"/>
            <w:noWrap w:val="0"/>
            <w:vAlign w:val="center"/>
          </w:tcPr>
          <w:p>
            <w:pPr>
              <w:adjustRightInd w:val="0"/>
              <w:snapToGrid w:val="0"/>
              <w:spacing w:line="360" w:lineRule="auto"/>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rPr>
              <w:t>直接运营成本</w:t>
            </w:r>
          </w:p>
        </w:tc>
        <w:tc>
          <w:tcPr>
            <w:tcW w:w="1260" w:type="dxa"/>
            <w:noWrap w:val="0"/>
            <w:vAlign w:val="center"/>
          </w:tcPr>
          <w:p>
            <w:pPr>
              <w:adjustRightInd w:val="0"/>
              <w:snapToGrid w:val="0"/>
              <w:spacing w:line="360" w:lineRule="auto"/>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rPr>
              <w:t>直接人工</w:t>
            </w:r>
          </w:p>
        </w:tc>
        <w:tc>
          <w:tcPr>
            <w:tcW w:w="6130" w:type="dxa"/>
            <w:noWrap w:val="0"/>
            <w:vAlign w:val="center"/>
          </w:tcPr>
          <w:p>
            <w:pPr>
              <w:adjustRightInd w:val="0"/>
              <w:snapToGrid w:val="0"/>
              <w:spacing w:line="360" w:lineRule="auto"/>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rPr>
              <w:t>包括司机和助手标准工资和津贴、奖金和职工福利费等等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0" w:type="dxa"/>
            <w:vMerge w:val="continue"/>
            <w:noWrap w:val="0"/>
            <w:vAlign w:val="center"/>
          </w:tcPr>
          <w:p>
            <w:pPr>
              <w:adjustRightInd w:val="0"/>
              <w:snapToGrid w:val="0"/>
              <w:spacing w:line="360" w:lineRule="auto"/>
              <w:jc w:val="center"/>
              <w:rPr>
                <w:rFonts w:hint="eastAsia" w:ascii="宋体" w:hAnsi="宋体" w:eastAsia="宋体" w:cs="宋体"/>
                <w:color w:val="000000"/>
                <w:sz w:val="24"/>
                <w:szCs w:val="24"/>
                <w:lang w:val="en-US" w:eastAsia="zh-CN"/>
              </w:rPr>
            </w:pPr>
          </w:p>
        </w:tc>
        <w:tc>
          <w:tcPr>
            <w:tcW w:w="1260" w:type="dxa"/>
            <w:noWrap w:val="0"/>
            <w:vAlign w:val="center"/>
          </w:tcPr>
          <w:p>
            <w:pPr>
              <w:adjustRightInd w:val="0"/>
              <w:snapToGrid w:val="0"/>
              <w:spacing w:line="360" w:lineRule="auto"/>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rPr>
              <w:t>直接材料</w:t>
            </w:r>
          </w:p>
        </w:tc>
        <w:tc>
          <w:tcPr>
            <w:tcW w:w="6130" w:type="dxa"/>
            <w:noWrap w:val="0"/>
            <w:vAlign w:val="center"/>
          </w:tcPr>
          <w:p>
            <w:pPr>
              <w:adjustRightInd w:val="0"/>
              <w:snapToGrid w:val="0"/>
              <w:spacing w:line="360" w:lineRule="auto"/>
              <w:jc w:val="left"/>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rPr>
              <w:t>包括营运车辆运行过程所耗用的各种燃料和其所耗用的轮胎、垫带和零星修补费用等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1740" w:type="dxa"/>
            <w:vMerge w:val="continue"/>
            <w:noWrap w:val="0"/>
            <w:vAlign w:val="center"/>
          </w:tcPr>
          <w:p>
            <w:pPr>
              <w:adjustRightInd w:val="0"/>
              <w:snapToGrid w:val="0"/>
              <w:spacing w:line="360" w:lineRule="auto"/>
              <w:jc w:val="center"/>
              <w:rPr>
                <w:rFonts w:hint="eastAsia" w:ascii="宋体" w:hAnsi="宋体" w:eastAsia="宋体" w:cs="宋体"/>
                <w:color w:val="000000"/>
                <w:sz w:val="24"/>
                <w:szCs w:val="24"/>
                <w:lang w:val="en-US" w:eastAsia="zh-CN"/>
              </w:rPr>
            </w:pPr>
          </w:p>
        </w:tc>
        <w:tc>
          <w:tcPr>
            <w:tcW w:w="1260" w:type="dxa"/>
            <w:noWrap w:val="0"/>
            <w:vAlign w:val="center"/>
          </w:tcPr>
          <w:p>
            <w:pPr>
              <w:adjustRightInd w:val="0"/>
              <w:snapToGrid w:val="0"/>
              <w:spacing w:line="360" w:lineRule="auto"/>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rPr>
              <w:t>其他直接费用</w:t>
            </w:r>
          </w:p>
        </w:tc>
        <w:tc>
          <w:tcPr>
            <w:tcW w:w="6130" w:type="dxa"/>
            <w:noWrap w:val="0"/>
            <w:vAlign w:val="center"/>
          </w:tcPr>
          <w:p>
            <w:pPr>
              <w:adjustRightInd w:val="0"/>
              <w:snapToGrid w:val="0"/>
              <w:spacing w:line="360" w:lineRule="auto"/>
              <w:jc w:val="left"/>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rPr>
              <w:t>车辆牌照和检验费、保险费、车船使用税、洗车费、过桥费、篷布绳索费等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0" w:type="dxa"/>
            <w:noWrap w:val="0"/>
            <w:vAlign w:val="center"/>
          </w:tcPr>
          <w:p>
            <w:pPr>
              <w:adjustRightInd w:val="0"/>
              <w:snapToGrid w:val="0"/>
              <w:spacing w:line="360" w:lineRule="auto"/>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rPr>
              <w:t>间接营运费用</w:t>
            </w:r>
          </w:p>
        </w:tc>
        <w:tc>
          <w:tcPr>
            <w:tcW w:w="7390" w:type="dxa"/>
            <w:gridSpan w:val="2"/>
            <w:noWrap w:val="0"/>
            <w:vAlign w:val="center"/>
          </w:tcPr>
          <w:p>
            <w:pPr>
              <w:adjustRightInd w:val="0"/>
              <w:snapToGrid w:val="0"/>
              <w:spacing w:line="360" w:lineRule="auto"/>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rPr>
              <w:t>包括运输企业所属分公司、车队、车厂、车站等的管理费用</w:t>
            </w:r>
          </w:p>
        </w:tc>
      </w:tr>
    </w:tbl>
    <w:p>
      <w:pPr>
        <w:adjustRightInd w:val="0"/>
        <w:snapToGrid w:val="0"/>
        <w:spacing w:line="360" w:lineRule="auto"/>
        <w:jc w:val="center"/>
        <w:rPr>
          <w:rFonts w:hint="eastAsia" w:ascii="宋体" w:hAnsi="宋体" w:eastAsia="宋体" w:cs="宋体"/>
          <w:b/>
          <w:color w:val="000000"/>
          <w:sz w:val="24"/>
          <w:szCs w:val="24"/>
          <w:lang w:val="en-US" w:eastAsia="zh-CN"/>
        </w:rPr>
      </w:pPr>
      <w:r>
        <w:rPr>
          <w:rFonts w:hint="eastAsia" w:ascii="宋体" w:hAnsi="宋体" w:eastAsia="宋体" w:cs="宋体"/>
          <w:b/>
          <w:color w:val="000000"/>
          <w:sz w:val="24"/>
          <w:szCs w:val="24"/>
          <w:lang w:val="en-US" w:eastAsia="zh-CN"/>
        </w:rPr>
        <w:t>任务三 海洋运输成本管理</w:t>
      </w:r>
    </w:p>
    <w:p>
      <w:pPr>
        <w:numPr>
          <w:ilvl w:val="0"/>
          <w:numId w:val="0"/>
        </w:numPr>
        <w:adjustRightInd w:val="0"/>
        <w:snapToGrid w:val="0"/>
        <w:spacing w:line="360" w:lineRule="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海洋运输成本的构成</w:t>
      </w:r>
    </w:p>
    <w:tbl>
      <w:tblPr>
        <w:tblStyle w:val="6"/>
        <w:tblW w:w="91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40"/>
        <w:gridCol w:w="1240"/>
        <w:gridCol w:w="61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0" w:type="dxa"/>
            <w:noWrap w:val="0"/>
            <w:vAlign w:val="center"/>
          </w:tcPr>
          <w:p>
            <w:pPr>
              <w:adjustRightInd w:val="0"/>
              <w:snapToGrid w:val="0"/>
              <w:spacing w:line="360" w:lineRule="auto"/>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rPr>
              <w:t>成本项目</w:t>
            </w:r>
          </w:p>
        </w:tc>
        <w:tc>
          <w:tcPr>
            <w:tcW w:w="7390" w:type="dxa"/>
            <w:gridSpan w:val="2"/>
            <w:noWrap w:val="0"/>
            <w:vAlign w:val="center"/>
          </w:tcPr>
          <w:p>
            <w:pPr>
              <w:adjustRightInd w:val="0"/>
              <w:snapToGrid w:val="0"/>
              <w:spacing w:line="360" w:lineRule="auto"/>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rPr>
              <w:t>主   要   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740" w:type="dxa"/>
            <w:vMerge w:val="restart"/>
            <w:noWrap w:val="0"/>
            <w:vAlign w:val="center"/>
          </w:tcPr>
          <w:p>
            <w:pPr>
              <w:adjustRightInd w:val="0"/>
              <w:snapToGrid w:val="0"/>
              <w:spacing w:line="360" w:lineRule="auto"/>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rPr>
              <w:t>直接运营成本</w:t>
            </w:r>
          </w:p>
        </w:tc>
        <w:tc>
          <w:tcPr>
            <w:tcW w:w="1240" w:type="dxa"/>
            <w:noWrap w:val="0"/>
            <w:vAlign w:val="center"/>
          </w:tcPr>
          <w:p>
            <w:pPr>
              <w:adjustRightInd w:val="0"/>
              <w:snapToGrid w:val="0"/>
              <w:spacing w:line="360" w:lineRule="auto"/>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rPr>
              <w:t>航次运行费用</w:t>
            </w:r>
          </w:p>
        </w:tc>
        <w:tc>
          <w:tcPr>
            <w:tcW w:w="6150" w:type="dxa"/>
            <w:noWrap w:val="0"/>
            <w:vAlign w:val="center"/>
          </w:tcPr>
          <w:p>
            <w:pPr>
              <w:adjustRightInd w:val="0"/>
              <w:snapToGrid w:val="0"/>
              <w:spacing w:line="360" w:lineRule="auto"/>
              <w:jc w:val="left"/>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rPr>
              <w:t>包括：燃料费、港口费、货物费、集装箱货物费、中转费、垫隔材料、速遣费、客运费、事故费用等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0" w:type="dxa"/>
            <w:vMerge w:val="continue"/>
            <w:noWrap w:val="0"/>
            <w:vAlign w:val="center"/>
          </w:tcPr>
          <w:p>
            <w:pPr>
              <w:adjustRightInd w:val="0"/>
              <w:snapToGrid w:val="0"/>
              <w:spacing w:line="360" w:lineRule="auto"/>
              <w:jc w:val="center"/>
              <w:rPr>
                <w:rFonts w:hint="eastAsia" w:ascii="宋体" w:hAnsi="宋体" w:eastAsia="宋体" w:cs="宋体"/>
                <w:color w:val="000000"/>
                <w:sz w:val="24"/>
                <w:szCs w:val="24"/>
                <w:lang w:val="en-US" w:eastAsia="zh-CN"/>
              </w:rPr>
            </w:pPr>
          </w:p>
        </w:tc>
        <w:tc>
          <w:tcPr>
            <w:tcW w:w="1240" w:type="dxa"/>
            <w:noWrap w:val="0"/>
            <w:vAlign w:val="center"/>
          </w:tcPr>
          <w:p>
            <w:pPr>
              <w:adjustRightInd w:val="0"/>
              <w:snapToGrid w:val="0"/>
              <w:spacing w:line="360" w:lineRule="auto"/>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rPr>
              <w:t>船舶固定费用</w:t>
            </w:r>
          </w:p>
        </w:tc>
        <w:tc>
          <w:tcPr>
            <w:tcW w:w="6150" w:type="dxa"/>
            <w:noWrap w:val="0"/>
            <w:vAlign w:val="center"/>
          </w:tcPr>
          <w:p>
            <w:pPr>
              <w:adjustRightInd w:val="0"/>
              <w:snapToGrid w:val="0"/>
              <w:spacing w:line="360" w:lineRule="auto"/>
              <w:jc w:val="left"/>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rPr>
              <w:t>包括：船员的工资及职工福利费、润料及物料费、船舶折旧及修理费、船舶非营运费用、船舶共同运费用等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1740" w:type="dxa"/>
            <w:vMerge w:val="continue"/>
            <w:noWrap w:val="0"/>
            <w:vAlign w:val="center"/>
          </w:tcPr>
          <w:p>
            <w:pPr>
              <w:adjustRightInd w:val="0"/>
              <w:snapToGrid w:val="0"/>
              <w:spacing w:line="360" w:lineRule="auto"/>
              <w:jc w:val="center"/>
              <w:rPr>
                <w:rFonts w:hint="eastAsia" w:ascii="宋体" w:hAnsi="宋体" w:eastAsia="宋体" w:cs="宋体"/>
                <w:color w:val="000000"/>
                <w:sz w:val="24"/>
                <w:szCs w:val="24"/>
                <w:lang w:val="en-US" w:eastAsia="zh-CN"/>
              </w:rPr>
            </w:pPr>
          </w:p>
        </w:tc>
        <w:tc>
          <w:tcPr>
            <w:tcW w:w="1240" w:type="dxa"/>
            <w:noWrap w:val="0"/>
            <w:vAlign w:val="center"/>
          </w:tcPr>
          <w:p>
            <w:pPr>
              <w:adjustRightInd w:val="0"/>
              <w:snapToGrid w:val="0"/>
              <w:spacing w:line="360" w:lineRule="auto"/>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rPr>
              <w:t>集装箱固定费用</w:t>
            </w:r>
          </w:p>
        </w:tc>
        <w:tc>
          <w:tcPr>
            <w:tcW w:w="6150" w:type="dxa"/>
            <w:noWrap w:val="0"/>
            <w:vAlign w:val="center"/>
          </w:tcPr>
          <w:p>
            <w:pPr>
              <w:adjustRightInd w:val="0"/>
              <w:snapToGrid w:val="0"/>
              <w:spacing w:line="360" w:lineRule="auto"/>
              <w:jc w:val="left"/>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rPr>
              <w:t>包括集装箱的保管费、折旧费、租费、修理费、保险费、底盘车费用、清洁费、熏箱费封等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1740" w:type="dxa"/>
            <w:vMerge w:val="continue"/>
            <w:noWrap w:val="0"/>
            <w:vAlign w:val="center"/>
          </w:tcPr>
          <w:p>
            <w:pPr>
              <w:adjustRightInd w:val="0"/>
              <w:snapToGrid w:val="0"/>
              <w:spacing w:line="360" w:lineRule="auto"/>
              <w:jc w:val="center"/>
              <w:rPr>
                <w:rFonts w:hint="eastAsia" w:ascii="宋体" w:hAnsi="宋体" w:eastAsia="宋体" w:cs="宋体"/>
                <w:color w:val="000000"/>
                <w:sz w:val="24"/>
                <w:szCs w:val="24"/>
                <w:lang w:val="en-US" w:eastAsia="zh-CN"/>
              </w:rPr>
            </w:pPr>
          </w:p>
        </w:tc>
        <w:tc>
          <w:tcPr>
            <w:tcW w:w="1240" w:type="dxa"/>
            <w:noWrap w:val="0"/>
            <w:vAlign w:val="center"/>
          </w:tcPr>
          <w:p>
            <w:pPr>
              <w:adjustRightInd w:val="0"/>
              <w:snapToGrid w:val="0"/>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船舶租费</w:t>
            </w:r>
          </w:p>
        </w:tc>
        <w:tc>
          <w:tcPr>
            <w:tcW w:w="6150" w:type="dxa"/>
            <w:noWrap w:val="0"/>
            <w:vAlign w:val="center"/>
          </w:tcPr>
          <w:p>
            <w:pPr>
              <w:adjustRightInd w:val="0"/>
              <w:snapToGrid w:val="0"/>
              <w:spacing w:line="360" w:lineRule="auto"/>
              <w:jc w:val="left"/>
              <w:rPr>
                <w:rFonts w:hint="eastAsia" w:ascii="宋体" w:hAnsi="宋体" w:eastAsia="宋体" w:cs="宋体"/>
                <w:color w:val="000000"/>
                <w:sz w:val="24"/>
                <w:szCs w:val="24"/>
              </w:rPr>
            </w:pPr>
            <w:r>
              <w:rPr>
                <w:rFonts w:hint="eastAsia" w:ascii="宋体" w:hAnsi="宋体" w:eastAsia="宋体" w:cs="宋体"/>
                <w:color w:val="000000"/>
                <w:sz w:val="24"/>
                <w:szCs w:val="24"/>
              </w:rPr>
              <w:t>包括租船费等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0" w:type="dxa"/>
            <w:noWrap w:val="0"/>
            <w:vAlign w:val="center"/>
          </w:tcPr>
          <w:p>
            <w:pPr>
              <w:adjustRightInd w:val="0"/>
              <w:snapToGrid w:val="0"/>
              <w:spacing w:line="360" w:lineRule="auto"/>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rPr>
              <w:t>营运间接费用</w:t>
            </w:r>
          </w:p>
        </w:tc>
        <w:tc>
          <w:tcPr>
            <w:tcW w:w="7390" w:type="dxa"/>
            <w:gridSpan w:val="2"/>
            <w:noWrap w:val="0"/>
            <w:vAlign w:val="center"/>
          </w:tcPr>
          <w:p>
            <w:pPr>
              <w:adjustRightInd w:val="0"/>
              <w:snapToGrid w:val="0"/>
              <w:spacing w:line="360" w:lineRule="auto"/>
              <w:jc w:val="left"/>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rPr>
              <w:t>包括各个单位（分公司、船队）为组织和管理运输生产所发生的各种费用，如设计费、试验检查费等</w:t>
            </w:r>
          </w:p>
        </w:tc>
      </w:tr>
    </w:tbl>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国际贸易中，交易双方在洽商交易订立合同时，必然要考虑下面几个问题：</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w:t>
      </w:r>
      <w:r>
        <w:rPr>
          <w:rFonts w:hint="eastAsia" w:ascii="宋体" w:hAnsi="宋体" w:eastAsia="宋体" w:cs="宋体"/>
          <w:sz w:val="24"/>
          <w:szCs w:val="24"/>
        </w:rPr>
        <w:t>卖方在什么地方，以什么方式办理交货</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w:t>
      </w:r>
      <w:r>
        <w:rPr>
          <w:rFonts w:hint="eastAsia" w:ascii="宋体" w:hAnsi="宋体" w:eastAsia="宋体" w:cs="宋体"/>
          <w:sz w:val="24"/>
          <w:szCs w:val="24"/>
        </w:rPr>
        <w:t>货物发生损坏或丢失的风险何时由卖方转移给买方承担</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w:t>
      </w:r>
      <w:r>
        <w:rPr>
          <w:rFonts w:hint="eastAsia" w:ascii="宋体" w:hAnsi="宋体" w:eastAsia="宋体" w:cs="宋体"/>
          <w:sz w:val="24"/>
          <w:szCs w:val="24"/>
        </w:rPr>
        <w:t>由谁负责办理货物的运输、保险及通关过境的手续</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4</w:t>
      </w:r>
      <w:r>
        <w:rPr>
          <w:rFonts w:hint="eastAsia" w:ascii="宋体" w:hAnsi="宋体" w:eastAsia="宋体" w:cs="宋体"/>
          <w:sz w:val="24"/>
          <w:szCs w:val="24"/>
          <w:lang w:eastAsia="zh-CN"/>
        </w:rPr>
        <w:t>）</w:t>
      </w:r>
      <w:r>
        <w:rPr>
          <w:rFonts w:hint="eastAsia" w:ascii="宋体" w:hAnsi="宋体" w:eastAsia="宋体" w:cs="宋体"/>
          <w:sz w:val="24"/>
          <w:szCs w:val="24"/>
        </w:rPr>
        <w:t>由谁承担办理上述事项时所需的各种费用</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5</w:t>
      </w:r>
      <w:r>
        <w:rPr>
          <w:rFonts w:hint="eastAsia" w:ascii="宋体" w:hAnsi="宋体" w:eastAsia="宋体" w:cs="宋体"/>
          <w:sz w:val="24"/>
          <w:szCs w:val="24"/>
          <w:lang w:eastAsia="zh-CN"/>
        </w:rPr>
        <w:t>）</w:t>
      </w:r>
      <w:r>
        <w:rPr>
          <w:rFonts w:hint="eastAsia" w:ascii="宋体" w:hAnsi="宋体" w:eastAsia="宋体" w:cs="宋体"/>
          <w:sz w:val="24"/>
          <w:szCs w:val="24"/>
        </w:rPr>
        <w:t>买卖双方需要交接哪些有关的单据</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在国际货物运输的过程中，海上运输是最主要的运输方式。那么在国际贸易中，经常使用的主要贸易术语为</w:t>
      </w:r>
      <w:r>
        <w:rPr>
          <w:rFonts w:hint="eastAsia" w:ascii="宋体" w:hAnsi="宋体" w:eastAsia="宋体" w:cs="宋体"/>
          <w:b/>
          <w:bCs/>
          <w:sz w:val="24"/>
          <w:szCs w:val="24"/>
        </w:rPr>
        <w:t>FOB</w:t>
      </w:r>
      <w:r>
        <w:rPr>
          <w:rFonts w:hint="eastAsia" w:ascii="宋体" w:hAnsi="宋体" w:eastAsia="宋体" w:cs="宋体"/>
          <w:sz w:val="24"/>
          <w:szCs w:val="24"/>
        </w:rPr>
        <w:t>、</w:t>
      </w:r>
      <w:r>
        <w:rPr>
          <w:rFonts w:hint="eastAsia" w:ascii="宋体" w:hAnsi="宋体" w:eastAsia="宋体" w:cs="宋体"/>
          <w:b/>
          <w:bCs/>
          <w:sz w:val="24"/>
          <w:szCs w:val="24"/>
        </w:rPr>
        <w:t>CFR</w:t>
      </w:r>
      <w:r>
        <w:rPr>
          <w:rFonts w:hint="eastAsia" w:ascii="宋体" w:hAnsi="宋体" w:eastAsia="宋体" w:cs="宋体"/>
          <w:sz w:val="24"/>
          <w:szCs w:val="24"/>
        </w:rPr>
        <w:t>以及</w:t>
      </w:r>
      <w:r>
        <w:rPr>
          <w:rFonts w:hint="eastAsia" w:ascii="宋体" w:hAnsi="宋体" w:eastAsia="宋体" w:cs="宋体"/>
          <w:b/>
          <w:bCs/>
          <w:sz w:val="24"/>
          <w:szCs w:val="24"/>
        </w:rPr>
        <w:t>CIR</w:t>
      </w:r>
      <w:r>
        <w:rPr>
          <w:rFonts w:hint="eastAsia" w:ascii="宋体" w:hAnsi="宋体" w:eastAsia="宋体" w:cs="宋体"/>
          <w:sz w:val="24"/>
          <w:szCs w:val="24"/>
        </w:rPr>
        <w:t>三种：</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b/>
          <w:bCs/>
          <w:sz w:val="24"/>
          <w:szCs w:val="24"/>
        </w:rPr>
      </w:pPr>
      <w:r>
        <w:rPr>
          <w:rFonts w:hint="eastAsia" w:ascii="宋体" w:hAnsi="宋体" w:eastAsia="宋体" w:cs="宋体"/>
          <w:sz w:val="24"/>
          <w:szCs w:val="24"/>
        </w:rPr>
        <w:t>（1）</w:t>
      </w:r>
      <w:r>
        <w:rPr>
          <w:rFonts w:hint="eastAsia" w:ascii="宋体" w:hAnsi="宋体" w:eastAsia="宋体" w:cs="宋体"/>
          <w:b/>
          <w:bCs/>
          <w:sz w:val="24"/>
          <w:szCs w:val="24"/>
        </w:rPr>
        <w:t>FOB</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卖方的基本义务</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买方的基本义务</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2</w:t>
      </w:r>
      <w:r>
        <w:rPr>
          <w:rFonts w:hint="eastAsia" w:ascii="宋体" w:hAnsi="宋体" w:eastAsia="宋体" w:cs="宋体"/>
          <w:sz w:val="24"/>
          <w:szCs w:val="24"/>
        </w:rPr>
        <w:t>）</w:t>
      </w:r>
      <w:r>
        <w:rPr>
          <w:rFonts w:hint="eastAsia" w:ascii="宋体" w:hAnsi="宋体" w:eastAsia="宋体" w:cs="宋体"/>
          <w:b/>
          <w:bCs/>
          <w:sz w:val="24"/>
          <w:szCs w:val="24"/>
        </w:rPr>
        <w:t>CFR</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买方的基本义务</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卖方的基本义务</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3</w:t>
      </w:r>
      <w:r>
        <w:rPr>
          <w:rFonts w:hint="eastAsia" w:ascii="宋体" w:hAnsi="宋体" w:eastAsia="宋体" w:cs="宋体"/>
          <w:sz w:val="24"/>
          <w:szCs w:val="24"/>
        </w:rPr>
        <w:t>）</w:t>
      </w:r>
      <w:r>
        <w:rPr>
          <w:rFonts w:hint="eastAsia" w:ascii="宋体" w:hAnsi="宋体" w:eastAsia="宋体" w:cs="宋体"/>
          <w:b/>
          <w:bCs/>
          <w:sz w:val="24"/>
          <w:szCs w:val="24"/>
        </w:rPr>
        <w:t>CIF</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买方的基本义务</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b/>
          <w:sz w:val="24"/>
          <w:szCs w:val="24"/>
          <w:lang w:val="en-US" w:eastAsia="zh-CN"/>
        </w:rPr>
      </w:pPr>
      <w:r>
        <w:rPr>
          <w:rFonts w:hint="eastAsia" w:ascii="宋体" w:hAnsi="宋体" w:eastAsia="宋体" w:cs="宋体"/>
          <w:sz w:val="24"/>
          <w:szCs w:val="24"/>
        </w:rPr>
        <w:t>卖方的基本义务</w:t>
      </w:r>
    </w:p>
    <w:p>
      <w:pPr>
        <w:adjustRightInd w:val="0"/>
        <w:snapToGrid w:val="0"/>
        <w:spacing w:line="360" w:lineRule="auto"/>
        <w:jc w:val="center"/>
        <w:rPr>
          <w:rFonts w:hint="eastAsia" w:ascii="宋体" w:hAnsi="宋体" w:eastAsia="宋体" w:cs="宋体"/>
          <w:b/>
          <w:color w:val="auto"/>
          <w:sz w:val="24"/>
          <w:szCs w:val="24"/>
          <w:lang w:val="en-US" w:eastAsia="zh-CN"/>
        </w:rPr>
      </w:pPr>
      <w:r>
        <w:rPr>
          <w:rFonts w:hint="eastAsia" w:ascii="宋体" w:hAnsi="宋体" w:eastAsia="宋体" w:cs="宋体"/>
          <w:b/>
          <w:color w:val="auto"/>
          <w:sz w:val="24"/>
          <w:szCs w:val="24"/>
          <w:lang w:val="en-US" w:eastAsia="zh-CN"/>
        </w:rPr>
        <w:t>任务四 铁路运输成本管理</w:t>
      </w:r>
    </w:p>
    <w:p>
      <w:pPr>
        <w:adjustRightInd w:val="0"/>
        <w:snapToGrid w:val="0"/>
        <w:spacing w:line="360" w:lineRule="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铁路运输成本构成</w:t>
      </w:r>
    </w:p>
    <w:tbl>
      <w:tblPr>
        <w:tblStyle w:val="6"/>
        <w:tblW w:w="91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80"/>
        <w:gridCol w:w="2620"/>
        <w:gridCol w:w="47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0" w:type="dxa"/>
            <w:noWrap w:val="0"/>
            <w:vAlign w:val="top"/>
          </w:tcPr>
          <w:p>
            <w:pPr>
              <w:adjustRightInd w:val="0"/>
              <w:snapToGrid w:val="0"/>
              <w:spacing w:line="360" w:lineRule="auto"/>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成本项目</w:t>
            </w:r>
          </w:p>
        </w:tc>
        <w:tc>
          <w:tcPr>
            <w:tcW w:w="7350" w:type="dxa"/>
            <w:gridSpan w:val="2"/>
            <w:noWrap w:val="0"/>
            <w:vAlign w:val="top"/>
          </w:tcPr>
          <w:p>
            <w:pPr>
              <w:adjustRightInd w:val="0"/>
              <w:snapToGrid w:val="0"/>
              <w:spacing w:line="360" w:lineRule="auto"/>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780" w:type="dxa"/>
            <w:vMerge w:val="restart"/>
            <w:noWrap w:val="0"/>
            <w:vAlign w:val="top"/>
          </w:tcPr>
          <w:p>
            <w:pPr>
              <w:adjustRightInd w:val="0"/>
              <w:snapToGrid w:val="0"/>
              <w:spacing w:line="360" w:lineRule="auto"/>
              <w:jc w:val="center"/>
              <w:rPr>
                <w:rFonts w:hint="eastAsia" w:ascii="宋体" w:hAnsi="宋体" w:eastAsia="宋体" w:cs="宋体"/>
                <w:color w:val="000000"/>
                <w:sz w:val="24"/>
                <w:szCs w:val="24"/>
                <w:lang w:val="en-US" w:eastAsia="zh-CN"/>
              </w:rPr>
            </w:pPr>
          </w:p>
          <w:p>
            <w:pPr>
              <w:adjustRightInd w:val="0"/>
              <w:snapToGrid w:val="0"/>
              <w:spacing w:line="360" w:lineRule="auto"/>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固定投入成本</w:t>
            </w:r>
          </w:p>
        </w:tc>
        <w:tc>
          <w:tcPr>
            <w:tcW w:w="2620" w:type="dxa"/>
            <w:noWrap w:val="0"/>
            <w:vAlign w:val="top"/>
          </w:tcPr>
          <w:p>
            <w:pPr>
              <w:adjustRightInd w:val="0"/>
              <w:snapToGrid w:val="0"/>
              <w:spacing w:line="360" w:lineRule="auto"/>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固定设施成本</w:t>
            </w:r>
          </w:p>
        </w:tc>
        <w:tc>
          <w:tcPr>
            <w:tcW w:w="4730" w:type="dxa"/>
            <w:noWrap w:val="0"/>
            <w:vAlign w:val="top"/>
          </w:tcPr>
          <w:p>
            <w:pPr>
              <w:adjustRightInd w:val="0"/>
              <w:snapToGrid w:val="0"/>
              <w:spacing w:line="360" w:lineRule="auto"/>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包括轨道、车站、编组场等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0" w:type="dxa"/>
            <w:vMerge w:val="continue"/>
            <w:noWrap w:val="0"/>
            <w:vAlign w:val="top"/>
          </w:tcPr>
          <w:p>
            <w:pPr>
              <w:adjustRightInd w:val="0"/>
              <w:snapToGrid w:val="0"/>
              <w:spacing w:line="360" w:lineRule="auto"/>
              <w:jc w:val="center"/>
              <w:rPr>
                <w:rFonts w:hint="eastAsia" w:ascii="宋体" w:hAnsi="宋体" w:eastAsia="宋体" w:cs="宋体"/>
                <w:color w:val="000000"/>
                <w:sz w:val="24"/>
                <w:szCs w:val="24"/>
                <w:lang w:val="en-US" w:eastAsia="zh-CN"/>
              </w:rPr>
            </w:pPr>
          </w:p>
        </w:tc>
        <w:tc>
          <w:tcPr>
            <w:tcW w:w="2620" w:type="dxa"/>
            <w:noWrap w:val="0"/>
            <w:vAlign w:val="top"/>
          </w:tcPr>
          <w:p>
            <w:pPr>
              <w:adjustRightInd w:val="0"/>
              <w:snapToGrid w:val="0"/>
              <w:spacing w:line="360" w:lineRule="auto"/>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移动载运工具的投入</w:t>
            </w:r>
          </w:p>
        </w:tc>
        <w:tc>
          <w:tcPr>
            <w:tcW w:w="4730" w:type="dxa"/>
            <w:noWrap w:val="0"/>
            <w:vAlign w:val="top"/>
          </w:tcPr>
          <w:p>
            <w:pPr>
              <w:adjustRightInd w:val="0"/>
              <w:snapToGrid w:val="0"/>
              <w:spacing w:line="360" w:lineRule="auto"/>
              <w:jc w:val="left"/>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包括机车设备的投入成本及其相关的部分折旧和维修费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1780" w:type="dxa"/>
            <w:noWrap w:val="0"/>
            <w:vAlign w:val="top"/>
          </w:tcPr>
          <w:p>
            <w:pPr>
              <w:adjustRightInd w:val="0"/>
              <w:snapToGrid w:val="0"/>
              <w:spacing w:line="360" w:lineRule="auto"/>
              <w:jc w:val="center"/>
              <w:rPr>
                <w:rFonts w:hint="eastAsia" w:ascii="宋体" w:hAnsi="宋体" w:eastAsia="宋体" w:cs="宋体"/>
                <w:color w:val="000000"/>
                <w:sz w:val="24"/>
                <w:szCs w:val="24"/>
                <w:lang w:val="en-US" w:eastAsia="zh-CN"/>
              </w:rPr>
            </w:pPr>
          </w:p>
          <w:p>
            <w:pPr>
              <w:adjustRightInd w:val="0"/>
              <w:snapToGrid w:val="0"/>
              <w:spacing w:line="360" w:lineRule="auto"/>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运营成本</w:t>
            </w:r>
          </w:p>
        </w:tc>
        <w:tc>
          <w:tcPr>
            <w:tcW w:w="2620" w:type="dxa"/>
            <w:noWrap w:val="0"/>
            <w:vAlign w:val="top"/>
          </w:tcPr>
          <w:p>
            <w:pPr>
              <w:adjustRightInd w:val="0"/>
              <w:snapToGrid w:val="0"/>
              <w:spacing w:line="360" w:lineRule="auto"/>
              <w:jc w:val="left"/>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与运营生产直接有关的各项指标</w:t>
            </w:r>
          </w:p>
        </w:tc>
        <w:tc>
          <w:tcPr>
            <w:tcW w:w="4730" w:type="dxa"/>
            <w:noWrap w:val="0"/>
            <w:vAlign w:val="top"/>
          </w:tcPr>
          <w:p>
            <w:pPr>
              <w:adjustRightInd w:val="0"/>
              <w:snapToGrid w:val="0"/>
              <w:spacing w:line="360" w:lineRule="auto"/>
              <w:jc w:val="left"/>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包括运营人员的工资、维修配件、燃料动力、固定资产的折旧费等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0" w:type="dxa"/>
            <w:noWrap w:val="0"/>
            <w:vAlign w:val="top"/>
          </w:tcPr>
          <w:p>
            <w:pPr>
              <w:adjustRightInd w:val="0"/>
              <w:snapToGrid w:val="0"/>
              <w:spacing w:line="360" w:lineRule="auto"/>
              <w:jc w:val="center"/>
              <w:rPr>
                <w:rFonts w:hint="eastAsia" w:ascii="宋体" w:hAnsi="宋体" w:eastAsia="宋体" w:cs="宋体"/>
                <w:color w:val="000000"/>
                <w:sz w:val="24"/>
                <w:szCs w:val="24"/>
                <w:lang w:val="en-US" w:eastAsia="zh-CN"/>
              </w:rPr>
            </w:pPr>
          </w:p>
          <w:p>
            <w:pPr>
              <w:adjustRightInd w:val="0"/>
              <w:snapToGrid w:val="0"/>
              <w:spacing w:line="360" w:lineRule="auto"/>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管理费用</w:t>
            </w:r>
          </w:p>
        </w:tc>
        <w:tc>
          <w:tcPr>
            <w:tcW w:w="2620" w:type="dxa"/>
            <w:noWrap w:val="0"/>
            <w:vAlign w:val="top"/>
          </w:tcPr>
          <w:p>
            <w:pPr>
              <w:adjustRightInd w:val="0"/>
              <w:snapToGrid w:val="0"/>
              <w:spacing w:line="360" w:lineRule="auto"/>
              <w:jc w:val="left"/>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运输行政部门为管理和组织营运生产活动的各项费用</w:t>
            </w:r>
          </w:p>
        </w:tc>
        <w:tc>
          <w:tcPr>
            <w:tcW w:w="4730" w:type="dxa"/>
            <w:noWrap w:val="0"/>
            <w:vAlign w:val="top"/>
          </w:tcPr>
          <w:p>
            <w:pPr>
              <w:adjustRightInd w:val="0"/>
              <w:snapToGrid w:val="0"/>
              <w:spacing w:line="360" w:lineRule="auto"/>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包括工会经费、劳动保险费、技术转让费等</w:t>
            </w:r>
          </w:p>
        </w:tc>
      </w:tr>
    </w:tbl>
    <w:p>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jc w:val="center"/>
        <w:textAlignment w:val="auto"/>
        <w:rPr>
          <w:rFonts w:hint="eastAsia" w:ascii="宋体" w:hAnsi="宋体" w:eastAsia="宋体" w:cs="宋体"/>
          <w:b/>
          <w:color w:val="000000"/>
          <w:sz w:val="24"/>
          <w:szCs w:val="24"/>
          <w:lang w:val="en-US" w:eastAsia="zh-CN"/>
        </w:rPr>
      </w:pPr>
      <w:r>
        <w:rPr>
          <w:rFonts w:hint="eastAsia" w:ascii="宋体" w:hAnsi="宋体" w:eastAsia="宋体" w:cs="宋体"/>
          <w:b/>
          <w:color w:val="000000"/>
          <w:sz w:val="24"/>
          <w:szCs w:val="24"/>
          <w:lang w:val="en-US" w:eastAsia="zh-CN"/>
        </w:rPr>
        <w:t>任务五 航空运输成本管理</w:t>
      </w:r>
    </w:p>
    <w:p>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航空运输的成本构成</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0" w:firstLine="480" w:firstLineChars="200"/>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（1）民航运输企业的成本项目为飞行费用和飞机维修费两大类：</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0" w:firstLine="480" w:firstLineChars="200"/>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（2）飞行费用为与飞机飞行有关的费用。</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0" w:firstLine="1200" w:firstLineChars="500"/>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飞机维修费为飞机、发动机除大修、改装以外的各级检修和技术维护费，以及零附件的修理费。</w:t>
      </w:r>
    </w:p>
    <w:p>
      <w:pPr>
        <w:adjustRightInd w:val="0"/>
        <w:snapToGrid w:val="0"/>
        <w:spacing w:line="360" w:lineRule="auto"/>
        <w:jc w:val="center"/>
        <w:rPr>
          <w:rFonts w:hint="eastAsia" w:ascii="宋体" w:hAnsi="宋体" w:eastAsia="宋体" w:cs="宋体"/>
          <w:b/>
          <w:color w:val="000000"/>
          <w:sz w:val="28"/>
          <w:szCs w:val="28"/>
          <w:lang w:val="en-US" w:eastAsia="zh-CN"/>
        </w:rPr>
      </w:pPr>
    </w:p>
    <w:p>
      <w:pPr>
        <w:adjustRightInd w:val="0"/>
        <w:snapToGrid w:val="0"/>
        <w:spacing w:line="360" w:lineRule="auto"/>
        <w:jc w:val="center"/>
        <w:rPr>
          <w:rFonts w:hint="eastAsia" w:ascii="宋体" w:hAnsi="宋体" w:eastAsia="宋体" w:cs="宋体"/>
          <w:b/>
          <w:color w:val="000000"/>
          <w:sz w:val="28"/>
          <w:szCs w:val="28"/>
          <w:lang w:val="en-US" w:eastAsia="zh-CN"/>
        </w:rPr>
      </w:pPr>
    </w:p>
    <w:p>
      <w:pPr>
        <w:adjustRightInd w:val="0"/>
        <w:snapToGrid w:val="0"/>
        <w:spacing w:line="360" w:lineRule="auto"/>
        <w:jc w:val="center"/>
        <w:rPr>
          <w:rFonts w:hint="eastAsia" w:ascii="宋体" w:hAnsi="宋体" w:eastAsia="宋体" w:cs="宋体"/>
          <w:b/>
          <w:color w:val="000000"/>
          <w:sz w:val="28"/>
          <w:szCs w:val="28"/>
          <w:lang w:val="en-US" w:eastAsia="zh-CN"/>
        </w:rPr>
      </w:pPr>
    </w:p>
    <w:p>
      <w:pPr>
        <w:adjustRightInd w:val="0"/>
        <w:snapToGrid w:val="0"/>
        <w:spacing w:line="360" w:lineRule="auto"/>
        <w:jc w:val="center"/>
        <w:rPr>
          <w:rFonts w:hint="eastAsia" w:ascii="宋体" w:hAnsi="宋体" w:eastAsia="宋体" w:cs="宋体"/>
          <w:b/>
          <w:color w:val="000000"/>
          <w:sz w:val="28"/>
          <w:szCs w:val="28"/>
          <w:lang w:val="en-US" w:eastAsia="zh-CN"/>
        </w:rPr>
      </w:pPr>
    </w:p>
    <w:p>
      <w:pPr>
        <w:adjustRightInd w:val="0"/>
        <w:snapToGrid w:val="0"/>
        <w:spacing w:line="360" w:lineRule="auto"/>
        <w:jc w:val="center"/>
        <w:rPr>
          <w:rFonts w:hint="eastAsia" w:ascii="宋体" w:hAnsi="宋体" w:eastAsia="宋体" w:cs="宋体"/>
          <w:b/>
          <w:color w:val="000000"/>
          <w:sz w:val="28"/>
          <w:szCs w:val="28"/>
          <w:lang w:val="en-US" w:eastAsia="zh-CN"/>
        </w:rPr>
      </w:pPr>
    </w:p>
    <w:p>
      <w:pPr>
        <w:adjustRightInd w:val="0"/>
        <w:snapToGrid w:val="0"/>
        <w:spacing w:line="360" w:lineRule="auto"/>
        <w:jc w:val="center"/>
        <w:rPr>
          <w:rFonts w:hint="eastAsia" w:ascii="宋体" w:hAnsi="宋体" w:eastAsia="宋体" w:cs="宋体"/>
          <w:b/>
          <w:color w:val="000000"/>
          <w:sz w:val="28"/>
          <w:szCs w:val="28"/>
          <w:lang w:val="en-US" w:eastAsia="zh-CN"/>
        </w:rPr>
      </w:pPr>
    </w:p>
    <w:p>
      <w:pPr>
        <w:adjustRightInd w:val="0"/>
        <w:snapToGrid w:val="0"/>
        <w:spacing w:line="360" w:lineRule="auto"/>
        <w:ind w:firstLine="2530" w:firstLineChars="900"/>
        <w:jc w:val="both"/>
        <w:rPr>
          <w:rFonts w:hint="eastAsia" w:ascii="宋体" w:hAnsi="宋体" w:eastAsia="宋体" w:cs="宋体"/>
          <w:b/>
          <w:color w:val="000000"/>
          <w:sz w:val="28"/>
          <w:szCs w:val="28"/>
          <w:lang w:val="en-US" w:eastAsia="zh-CN"/>
        </w:rPr>
      </w:pPr>
    </w:p>
    <w:p>
      <w:pPr>
        <w:adjustRightInd w:val="0"/>
        <w:snapToGrid w:val="0"/>
        <w:spacing w:line="360" w:lineRule="auto"/>
        <w:ind w:firstLine="2530" w:firstLineChars="900"/>
        <w:jc w:val="both"/>
        <w:rPr>
          <w:rFonts w:hint="eastAsia" w:ascii="宋体" w:hAnsi="宋体" w:eastAsia="宋体" w:cs="宋体"/>
          <w:b/>
          <w:color w:val="000000"/>
          <w:sz w:val="28"/>
          <w:szCs w:val="28"/>
          <w:lang w:val="en-US" w:eastAsia="zh-CN"/>
        </w:rPr>
      </w:pPr>
    </w:p>
    <w:p>
      <w:pPr>
        <w:adjustRightInd w:val="0"/>
        <w:snapToGrid w:val="0"/>
        <w:spacing w:line="360" w:lineRule="auto"/>
        <w:ind w:firstLine="2530" w:firstLineChars="900"/>
        <w:jc w:val="both"/>
        <w:rPr>
          <w:rFonts w:hint="eastAsia" w:ascii="宋体" w:hAnsi="宋体" w:eastAsia="宋体" w:cs="宋体"/>
          <w:b/>
          <w:color w:val="000000"/>
          <w:sz w:val="28"/>
          <w:szCs w:val="28"/>
          <w:lang w:val="en-US" w:eastAsia="zh-CN"/>
        </w:rPr>
      </w:pPr>
    </w:p>
    <w:p>
      <w:pPr>
        <w:adjustRightInd w:val="0"/>
        <w:snapToGrid w:val="0"/>
        <w:spacing w:line="360" w:lineRule="auto"/>
        <w:ind w:firstLine="2530" w:firstLineChars="900"/>
        <w:jc w:val="both"/>
        <w:rPr>
          <w:rFonts w:hint="eastAsia" w:ascii="宋体" w:hAnsi="宋体" w:eastAsia="宋体" w:cs="宋体"/>
          <w:b/>
          <w:color w:val="000000"/>
          <w:sz w:val="28"/>
          <w:szCs w:val="28"/>
          <w:lang w:val="en-US" w:eastAsia="zh-CN"/>
        </w:rPr>
      </w:pPr>
    </w:p>
    <w:p>
      <w:pPr>
        <w:adjustRightInd w:val="0"/>
        <w:snapToGrid w:val="0"/>
        <w:spacing w:line="360" w:lineRule="auto"/>
        <w:ind w:firstLine="2530" w:firstLineChars="900"/>
        <w:jc w:val="both"/>
        <w:rPr>
          <w:rFonts w:hint="eastAsia" w:ascii="宋体" w:hAnsi="宋体" w:eastAsia="宋体" w:cs="宋体"/>
          <w:b/>
          <w:color w:val="000000"/>
          <w:sz w:val="28"/>
          <w:szCs w:val="28"/>
          <w:lang w:val="en-US" w:eastAsia="zh-CN"/>
        </w:rPr>
      </w:pPr>
    </w:p>
    <w:p>
      <w:pPr>
        <w:adjustRightInd w:val="0"/>
        <w:snapToGrid w:val="0"/>
        <w:spacing w:line="360" w:lineRule="auto"/>
        <w:ind w:firstLine="2530" w:firstLineChars="900"/>
        <w:jc w:val="both"/>
        <w:rPr>
          <w:rFonts w:hint="eastAsia" w:ascii="宋体" w:hAnsi="宋体" w:eastAsia="宋体" w:cs="宋体"/>
          <w:b/>
          <w:color w:val="000000"/>
          <w:sz w:val="28"/>
          <w:szCs w:val="28"/>
          <w:lang w:val="en-US" w:eastAsia="zh-CN"/>
        </w:rPr>
      </w:pPr>
    </w:p>
    <w:p>
      <w:pPr>
        <w:adjustRightInd w:val="0"/>
        <w:snapToGrid w:val="0"/>
        <w:spacing w:line="360" w:lineRule="auto"/>
        <w:ind w:firstLine="2530" w:firstLineChars="900"/>
        <w:jc w:val="both"/>
        <w:rPr>
          <w:rFonts w:hint="eastAsia" w:ascii="宋体" w:hAnsi="宋体" w:eastAsia="宋体" w:cs="宋体"/>
          <w:b/>
          <w:color w:val="000000"/>
          <w:sz w:val="28"/>
          <w:szCs w:val="28"/>
          <w:lang w:val="en-US" w:eastAsia="zh-CN"/>
        </w:rPr>
      </w:pPr>
      <w:r>
        <w:rPr>
          <w:rFonts w:hint="eastAsia" w:ascii="宋体" w:hAnsi="宋体" w:eastAsia="宋体" w:cs="宋体"/>
          <w:b/>
          <w:color w:val="000000"/>
          <w:sz w:val="28"/>
          <w:szCs w:val="28"/>
          <w:lang w:val="en-US" w:eastAsia="zh-CN"/>
        </w:rPr>
        <w:t>模块五</w:t>
      </w:r>
      <w:r>
        <w:rPr>
          <w:rFonts w:hint="eastAsia" w:ascii="宋体" w:hAnsi="宋体" w:eastAsia="宋体" w:cs="宋体"/>
          <w:b/>
          <w:color w:val="000000"/>
          <w:sz w:val="28"/>
          <w:szCs w:val="28"/>
        </w:rPr>
        <w:t xml:space="preserve"> </w:t>
      </w:r>
      <w:r>
        <w:rPr>
          <w:rFonts w:hint="eastAsia" w:ascii="宋体" w:hAnsi="宋体" w:eastAsia="宋体" w:cs="宋体"/>
          <w:b/>
          <w:color w:val="000000"/>
          <w:sz w:val="28"/>
          <w:szCs w:val="28"/>
          <w:lang w:val="en-US" w:eastAsia="zh-CN"/>
        </w:rPr>
        <w:t>仓储成本控制</w:t>
      </w:r>
    </w:p>
    <w:p>
      <w:pPr>
        <w:adjustRightInd w:val="0"/>
        <w:snapToGrid w:val="0"/>
        <w:spacing w:line="360" w:lineRule="auto"/>
        <w:rPr>
          <w:rFonts w:hint="eastAsia" w:ascii="宋体" w:hAnsi="宋体" w:eastAsia="宋体" w:cs="宋体"/>
          <w:b/>
          <w:color w:val="000000"/>
          <w:sz w:val="28"/>
          <w:szCs w:val="28"/>
        </w:rPr>
      </w:pPr>
      <w:r>
        <w:rPr>
          <w:rFonts w:hint="eastAsia" w:ascii="宋体" w:hAnsi="宋体" w:eastAsia="宋体" w:cs="宋体"/>
          <w:b/>
          <w:color w:val="000000"/>
          <w:sz w:val="28"/>
          <w:szCs w:val="28"/>
        </w:rPr>
        <w:t>【教学目的】</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color w:val="000000"/>
          <w:sz w:val="24"/>
          <w:szCs w:val="24"/>
        </w:rPr>
        <w:t>通过对</w:t>
      </w:r>
      <w:r>
        <w:rPr>
          <w:rFonts w:hint="eastAsia" w:ascii="宋体" w:hAnsi="宋体" w:eastAsia="宋体" w:cs="宋体"/>
          <w:color w:val="000000"/>
          <w:sz w:val="24"/>
          <w:szCs w:val="24"/>
          <w:lang w:val="en-US" w:eastAsia="zh-CN"/>
        </w:rPr>
        <w:t>本模块</w:t>
      </w:r>
      <w:r>
        <w:rPr>
          <w:rFonts w:hint="eastAsia" w:ascii="宋体" w:hAnsi="宋体" w:eastAsia="宋体" w:cs="宋体"/>
          <w:color w:val="000000"/>
          <w:sz w:val="24"/>
          <w:szCs w:val="24"/>
        </w:rPr>
        <w:t>的</w:t>
      </w:r>
      <w:r>
        <w:rPr>
          <w:rFonts w:hint="eastAsia" w:ascii="宋体" w:hAnsi="宋体" w:eastAsia="宋体" w:cs="宋体"/>
          <w:color w:val="000000"/>
          <w:sz w:val="24"/>
          <w:szCs w:val="24"/>
          <w:lang w:val="en-US" w:eastAsia="zh-CN"/>
        </w:rPr>
        <w:t>学习</w:t>
      </w:r>
      <w:r>
        <w:rPr>
          <w:rFonts w:hint="eastAsia" w:ascii="宋体" w:hAnsi="宋体" w:eastAsia="宋体" w:cs="宋体"/>
          <w:color w:val="000000"/>
          <w:sz w:val="24"/>
          <w:szCs w:val="24"/>
        </w:rPr>
        <w:t>。使学生明确仓储成本的重要组成，进一步掌握降低仓</w:t>
      </w:r>
      <w:r>
        <w:rPr>
          <w:rFonts w:hint="eastAsia" w:ascii="宋体" w:hAnsi="宋体" w:eastAsia="宋体" w:cs="宋体"/>
          <w:sz w:val="24"/>
          <w:szCs w:val="24"/>
        </w:rPr>
        <w:t>储成本的方法。</w:t>
      </w:r>
    </w:p>
    <w:p>
      <w:pPr>
        <w:adjustRightInd w:val="0"/>
        <w:snapToGrid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知识目标：</w:t>
      </w:r>
    </w:p>
    <w:p>
      <w:pPr>
        <w:adjustRightInd w:val="0"/>
        <w:snapToGrid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掌握仓储成本的构成、计算和方法</w:t>
      </w:r>
    </w:p>
    <w:p>
      <w:pPr>
        <w:adjustRightInd w:val="0"/>
        <w:snapToGrid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能力目标：</w:t>
      </w:r>
    </w:p>
    <w:p>
      <w:pPr>
        <w:adjustRightInd w:val="0"/>
        <w:snapToGrid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能够根据仓储成本的构成和计算进行</w:t>
      </w:r>
      <w:r>
        <w:rPr>
          <w:rFonts w:hint="eastAsia" w:ascii="宋体" w:hAnsi="宋体" w:eastAsia="宋体" w:cs="宋体"/>
          <w:sz w:val="24"/>
          <w:szCs w:val="24"/>
        </w:rPr>
        <w:t>降低仓储成本</w:t>
      </w:r>
    </w:p>
    <w:p>
      <w:pPr>
        <w:adjustRightInd w:val="0"/>
        <w:snapToGrid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素质目标：</w:t>
      </w:r>
    </w:p>
    <w:p>
      <w:pPr>
        <w:adjustRightInd w:val="0"/>
        <w:snapToGrid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加强学生对供应链各个环节的认知，锻炼学生过硬的专业技能水平</w:t>
      </w:r>
    </w:p>
    <w:p>
      <w:pPr>
        <w:adjustRightInd w:val="0"/>
        <w:snapToGrid w:val="0"/>
        <w:spacing w:line="360" w:lineRule="auto"/>
        <w:rPr>
          <w:rFonts w:hint="eastAsia" w:ascii="宋体" w:hAnsi="宋体" w:eastAsia="宋体" w:cs="宋体"/>
          <w:b/>
          <w:sz w:val="28"/>
          <w:szCs w:val="28"/>
        </w:rPr>
      </w:pPr>
      <w:r>
        <w:rPr>
          <w:rFonts w:hint="eastAsia" w:ascii="宋体" w:hAnsi="宋体" w:eastAsia="宋体" w:cs="宋体"/>
          <w:b/>
          <w:sz w:val="28"/>
          <w:szCs w:val="28"/>
        </w:rPr>
        <w:t>【教学要求】</w:t>
      </w:r>
    </w:p>
    <w:p>
      <w:pPr>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（1）了解</w:t>
      </w:r>
      <w:r>
        <w:rPr>
          <w:rFonts w:hint="eastAsia" w:ascii="宋体" w:hAnsi="宋体" w:eastAsia="宋体" w:cs="宋体"/>
          <w:sz w:val="24"/>
          <w:szCs w:val="24"/>
          <w:lang w:val="en-US" w:eastAsia="zh-CN"/>
        </w:rPr>
        <w:t>仓储成本的构成</w:t>
      </w:r>
    </w:p>
    <w:p>
      <w:pPr>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2</w:t>
      </w:r>
      <w:r>
        <w:rPr>
          <w:rFonts w:hint="eastAsia" w:ascii="宋体" w:hAnsi="宋体" w:eastAsia="宋体" w:cs="宋体"/>
          <w:sz w:val="24"/>
          <w:szCs w:val="24"/>
        </w:rPr>
        <w:t>）掌握仓储成本</w:t>
      </w:r>
      <w:r>
        <w:rPr>
          <w:rFonts w:hint="eastAsia" w:ascii="宋体" w:hAnsi="宋体" w:eastAsia="宋体" w:cs="宋体"/>
          <w:sz w:val="24"/>
          <w:szCs w:val="24"/>
          <w:lang w:val="en-US" w:eastAsia="zh-CN"/>
        </w:rPr>
        <w:t>的</w:t>
      </w:r>
      <w:r>
        <w:rPr>
          <w:rFonts w:hint="eastAsia" w:ascii="宋体" w:hAnsi="宋体" w:eastAsia="宋体" w:cs="宋体"/>
          <w:sz w:val="24"/>
          <w:szCs w:val="24"/>
        </w:rPr>
        <w:t>计算</w:t>
      </w:r>
    </w:p>
    <w:p>
      <w:pPr>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3</w:t>
      </w:r>
      <w:r>
        <w:rPr>
          <w:rFonts w:hint="eastAsia" w:ascii="宋体" w:hAnsi="宋体" w:eastAsia="宋体" w:cs="宋体"/>
          <w:sz w:val="24"/>
          <w:szCs w:val="24"/>
        </w:rPr>
        <w:t>）</w:t>
      </w:r>
      <w:r>
        <w:rPr>
          <w:rFonts w:hint="eastAsia" w:ascii="宋体" w:hAnsi="宋体" w:eastAsia="宋体" w:cs="宋体"/>
          <w:sz w:val="24"/>
          <w:szCs w:val="24"/>
          <w:lang w:val="en-US" w:eastAsia="zh-CN"/>
        </w:rPr>
        <w:t>掌握</w:t>
      </w:r>
      <w:r>
        <w:rPr>
          <w:rFonts w:hint="eastAsia" w:ascii="宋体" w:hAnsi="宋体" w:eastAsia="宋体" w:cs="宋体"/>
          <w:sz w:val="24"/>
          <w:szCs w:val="24"/>
        </w:rPr>
        <w:t>仓储成本的手段与方法</w:t>
      </w:r>
    </w:p>
    <w:p>
      <w:pPr>
        <w:adjustRightInd w:val="0"/>
        <w:snapToGrid w:val="0"/>
        <w:spacing w:line="360" w:lineRule="auto"/>
        <w:rPr>
          <w:rFonts w:hint="eastAsia" w:ascii="宋体" w:hAnsi="宋体" w:eastAsia="宋体" w:cs="宋体"/>
          <w:b/>
          <w:sz w:val="28"/>
          <w:szCs w:val="28"/>
        </w:rPr>
      </w:pPr>
      <w:r>
        <w:rPr>
          <w:rFonts w:hint="eastAsia" w:ascii="宋体" w:hAnsi="宋体" w:eastAsia="宋体" w:cs="宋体"/>
          <w:b/>
          <w:sz w:val="28"/>
          <w:szCs w:val="28"/>
        </w:rPr>
        <w:t>【教学重点】</w:t>
      </w:r>
    </w:p>
    <w:p>
      <w:pPr>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仓储活动相关的物流成本</w:t>
      </w:r>
    </w:p>
    <w:p>
      <w:pPr>
        <w:adjustRightInd w:val="0"/>
        <w:snapToGrid w:val="0"/>
        <w:spacing w:line="360" w:lineRule="auto"/>
        <w:rPr>
          <w:rFonts w:hint="eastAsia" w:ascii="宋体" w:hAnsi="宋体" w:eastAsia="宋体" w:cs="宋体"/>
          <w:b/>
          <w:sz w:val="28"/>
          <w:szCs w:val="28"/>
        </w:rPr>
      </w:pPr>
      <w:r>
        <w:rPr>
          <w:rFonts w:hint="eastAsia" w:ascii="宋体" w:hAnsi="宋体" w:eastAsia="宋体" w:cs="宋体"/>
          <w:b/>
          <w:sz w:val="28"/>
          <w:szCs w:val="28"/>
        </w:rPr>
        <w:t>【教学难点】</w:t>
      </w:r>
    </w:p>
    <w:p>
      <w:pPr>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仓储成本的构成与计算</w:t>
      </w:r>
    </w:p>
    <w:p>
      <w:pPr>
        <w:adjustRightInd w:val="0"/>
        <w:snapToGrid w:val="0"/>
        <w:spacing w:line="360" w:lineRule="auto"/>
        <w:rPr>
          <w:rFonts w:hint="eastAsia" w:ascii="宋体" w:hAnsi="宋体" w:eastAsia="宋体" w:cs="宋体"/>
          <w:b/>
          <w:sz w:val="28"/>
          <w:szCs w:val="28"/>
        </w:rPr>
      </w:pPr>
      <w:r>
        <w:rPr>
          <w:rFonts w:hint="eastAsia" w:ascii="宋体" w:hAnsi="宋体" w:eastAsia="宋体" w:cs="宋体"/>
          <w:b/>
          <w:sz w:val="28"/>
          <w:szCs w:val="28"/>
        </w:rPr>
        <w:t>【新课内容】</w:t>
      </w:r>
    </w:p>
    <w:p>
      <w:pPr>
        <w:tabs>
          <w:tab w:val="left" w:pos="3348"/>
        </w:tabs>
        <w:bidi w:val="0"/>
        <w:ind w:firstLine="3132" w:firstLineChars="1300"/>
        <w:jc w:val="left"/>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任务一 仓储成本的构成</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一</w:t>
      </w:r>
      <w:r>
        <w:rPr>
          <w:rFonts w:hint="eastAsia" w:ascii="宋体" w:hAnsi="宋体" w:eastAsia="宋体" w:cs="宋体"/>
          <w:sz w:val="24"/>
          <w:szCs w:val="24"/>
          <w:lang w:eastAsia="zh-CN"/>
        </w:rPr>
        <w:t>、</w:t>
      </w:r>
      <w:r>
        <w:rPr>
          <w:rFonts w:hint="eastAsia" w:ascii="宋体" w:hAnsi="宋体" w:eastAsia="宋体" w:cs="宋体"/>
          <w:sz w:val="24"/>
          <w:szCs w:val="24"/>
        </w:rPr>
        <w:t>仓储的概念</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仓”也称为仓库（Warehouse），为存放、保管、储存物品的建筑物和场地的总称，可以为房屋建筑、大型容器、洞穴或者特定的场地等，具有存放和保护物品的功能；</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“储”表示将储存对象收存以备使用，具有收存、保护、管理、贮藏物品、交付使用的意思，也称为储存（Storing）。</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“仓储”则为利用仓库存放、储存未即时使用的物品的行为。 </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二、</w:t>
      </w:r>
      <w:r>
        <w:rPr>
          <w:rFonts w:hint="eastAsia" w:ascii="宋体" w:hAnsi="宋体" w:eastAsia="宋体" w:cs="宋体"/>
          <w:sz w:val="24"/>
          <w:szCs w:val="24"/>
        </w:rPr>
        <w:t>仓储的作用</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1.仓储是社会生产顺利进行的必要过程</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2.调整生产和消费的时间差别，维持市场稳定</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3.劳动产品价值保存的作用</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4.流通过程的衔接</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5.市场信息的传感器</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6.开展物流管理的重要环节</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7.提供信用保证</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8.现货交易的场所</w:t>
      </w:r>
    </w:p>
    <w:p>
      <w:pPr>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三、</w:t>
      </w:r>
      <w:r>
        <w:rPr>
          <w:rFonts w:hint="eastAsia" w:ascii="宋体" w:hAnsi="宋体" w:eastAsia="宋体" w:cs="宋体"/>
          <w:sz w:val="24"/>
          <w:szCs w:val="24"/>
        </w:rPr>
        <w:t xml:space="preserve">仓储的种类 </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仓储经营主体 </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1.企业自营仓储 </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2.营业仓储</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3.公共仓储</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4.战略储备仓储</w:t>
      </w:r>
    </w:p>
    <w:p>
      <w:pPr>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四、</w:t>
      </w:r>
      <w:r>
        <w:rPr>
          <w:rFonts w:hint="eastAsia" w:ascii="宋体" w:hAnsi="宋体" w:eastAsia="宋体" w:cs="宋体"/>
          <w:sz w:val="24"/>
          <w:szCs w:val="24"/>
        </w:rPr>
        <w:t xml:space="preserve">仓储对象划分 </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1.普通物品仓储</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2.特殊物品仓储</w:t>
      </w:r>
    </w:p>
    <w:p>
      <w:pPr>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五、</w:t>
      </w:r>
      <w:r>
        <w:rPr>
          <w:rFonts w:hint="eastAsia" w:ascii="宋体" w:hAnsi="宋体" w:eastAsia="宋体" w:cs="宋体"/>
          <w:sz w:val="24"/>
          <w:szCs w:val="24"/>
        </w:rPr>
        <w:t xml:space="preserve">按仓储功能划分 </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1.储存仓储</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2.物流中心仓储</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3.配送仓储</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4.运输转换仓储</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5.保税仓储</w:t>
      </w:r>
    </w:p>
    <w:p>
      <w:pPr>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六、</w:t>
      </w:r>
      <w:r>
        <w:rPr>
          <w:rFonts w:hint="eastAsia" w:ascii="宋体" w:hAnsi="宋体" w:eastAsia="宋体" w:cs="宋体"/>
          <w:sz w:val="24"/>
          <w:szCs w:val="24"/>
        </w:rPr>
        <w:t>仓储物的处理方式</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1.保管式仓储</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2.加工式仓储</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3.消费式仓储</w:t>
      </w:r>
    </w:p>
    <w:p>
      <w:pPr>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七、</w:t>
      </w:r>
      <w:r>
        <w:rPr>
          <w:rFonts w:hint="eastAsia" w:ascii="宋体" w:hAnsi="宋体" w:eastAsia="宋体" w:cs="宋体"/>
          <w:sz w:val="24"/>
          <w:szCs w:val="24"/>
        </w:rPr>
        <w:t>仓储业的任务</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物资存储</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流通调控</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数量管理</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质量管理</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交易中介</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流通加工</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配送</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配载</w:t>
      </w:r>
    </w:p>
    <w:p>
      <w:pPr>
        <w:adjustRightInd w:val="0"/>
        <w:snapToGrid w:val="0"/>
        <w:spacing w:line="360" w:lineRule="auto"/>
        <w:ind w:firstLine="3132" w:firstLineChars="1300"/>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任务二 仓储成本的计算</w:t>
      </w:r>
    </w:p>
    <w:p>
      <w:pPr>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一、</w:t>
      </w:r>
      <w:r>
        <w:rPr>
          <w:rFonts w:hint="eastAsia" w:ascii="宋体" w:hAnsi="宋体" w:eastAsia="宋体" w:cs="宋体"/>
          <w:sz w:val="24"/>
          <w:szCs w:val="24"/>
        </w:rPr>
        <w:t>仓储对企业物流成本的影响</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正面的影响</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w:t>
      </w:r>
      <w:r>
        <w:rPr>
          <w:rFonts w:hint="eastAsia" w:ascii="宋体" w:hAnsi="宋体" w:eastAsia="宋体" w:cs="宋体"/>
          <w:sz w:val="24"/>
          <w:szCs w:val="24"/>
        </w:rPr>
        <w:t>机会损失</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w:t>
      </w:r>
      <w:r>
        <w:rPr>
          <w:rFonts w:hint="eastAsia" w:ascii="宋体" w:hAnsi="宋体" w:eastAsia="宋体" w:cs="宋体"/>
          <w:sz w:val="24"/>
          <w:szCs w:val="24"/>
        </w:rPr>
        <w:t>陈旧损失与跌价损失</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w:t>
      </w:r>
      <w:r>
        <w:rPr>
          <w:rFonts w:hint="eastAsia" w:ascii="宋体" w:hAnsi="宋体" w:eastAsia="宋体" w:cs="宋体"/>
          <w:sz w:val="24"/>
          <w:szCs w:val="24"/>
        </w:rPr>
        <w:t>增加固定资产投资与其他成本的支出</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4</w:t>
      </w:r>
      <w:r>
        <w:rPr>
          <w:rFonts w:hint="eastAsia" w:ascii="宋体" w:hAnsi="宋体" w:eastAsia="宋体" w:cs="宋体"/>
          <w:sz w:val="24"/>
          <w:szCs w:val="24"/>
          <w:lang w:eastAsia="zh-CN"/>
        </w:rPr>
        <w:t>）</w:t>
      </w:r>
      <w:r>
        <w:rPr>
          <w:rFonts w:hint="eastAsia" w:ascii="宋体" w:hAnsi="宋体" w:eastAsia="宋体" w:cs="宋体"/>
          <w:sz w:val="24"/>
          <w:szCs w:val="24"/>
        </w:rPr>
        <w:t>仓储活动有可能占用企业过多的流动资金，从而影响企业正常运转</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负面的影响</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w:t>
      </w:r>
      <w:r>
        <w:rPr>
          <w:rFonts w:hint="eastAsia" w:ascii="宋体" w:hAnsi="宋体" w:eastAsia="宋体" w:cs="宋体"/>
          <w:sz w:val="24"/>
          <w:szCs w:val="24"/>
        </w:rPr>
        <w:t>使企业能在有利时机进行销售，或在有利时机购进，从而增加销售利润，或减少了购进成本</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w:t>
      </w:r>
      <w:r>
        <w:rPr>
          <w:rFonts w:hint="eastAsia" w:ascii="宋体" w:hAnsi="宋体" w:eastAsia="宋体" w:cs="宋体"/>
          <w:sz w:val="24"/>
          <w:szCs w:val="24"/>
        </w:rPr>
        <w:t>可以避免由于缺货的紧急采购引起的成本的提高</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w:t>
      </w:r>
      <w:r>
        <w:rPr>
          <w:rFonts w:hint="eastAsia" w:ascii="宋体" w:hAnsi="宋体" w:eastAsia="宋体" w:cs="宋体"/>
          <w:sz w:val="24"/>
          <w:szCs w:val="24"/>
        </w:rPr>
        <w:t>可以节省加班费用，有利于降低成本</w:t>
      </w:r>
      <w:r>
        <w:rPr>
          <w:rFonts w:hint="eastAsia" w:ascii="宋体" w:hAnsi="宋体" w:eastAsia="宋体" w:cs="宋体"/>
          <w:sz w:val="24"/>
          <w:szCs w:val="24"/>
          <w:lang w:eastAsia="zh-CN"/>
        </w:rPr>
        <w:t>；</w:t>
      </w:r>
    </w:p>
    <w:p>
      <w:pPr>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二</w:t>
      </w:r>
      <w:r>
        <w:rPr>
          <w:rFonts w:hint="eastAsia" w:ascii="宋体" w:hAnsi="宋体" w:eastAsia="宋体" w:cs="宋体"/>
          <w:sz w:val="24"/>
          <w:szCs w:val="24"/>
          <w:lang w:eastAsia="zh-CN"/>
        </w:rPr>
        <w:t>、</w:t>
      </w:r>
      <w:r>
        <w:rPr>
          <w:rFonts w:hint="eastAsia" w:ascii="宋体" w:hAnsi="宋体" w:eastAsia="宋体" w:cs="宋体"/>
          <w:sz w:val="24"/>
          <w:szCs w:val="24"/>
        </w:rPr>
        <w:t>与仓储活动有关的物流成本</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仓储成本</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仓储成本是指由仓储作业（如流通加工、分拣、装卸搬运、出入库操作等）带来的成本，以及建造、购置仓库等设施设备所带来的成本。</w:t>
      </w:r>
    </w:p>
    <w:p>
      <w:pPr>
        <w:keepNext w:val="0"/>
        <w:keepLines w:val="0"/>
        <w:pageBreakBefore w:val="0"/>
        <w:widowControl w:val="0"/>
        <w:numPr>
          <w:ilvl w:val="0"/>
          <w:numId w:val="7"/>
        </w:numP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库存持有成本</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库存持有成本是指和库存数量相关的成本，它由许多不同的部分组成，通常是物流成本中较大的一部分。 </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库存持有成本的发生主要由库存控制、包装、废弃物处理等物流活动引起。它是与库存水平有关的那部分成本，其组成包括库存商品所占用的资金成本，库存服务成本（相关保险和税收），仓储空间成本以及库存风险成本。 </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在年销量一定的条件下，库存周转率越高，单位商品在仓库停留的时间越短，成反比关系，相应的资金成本、保险以及库存风险成本也与库存周转率成反比。库存周转率越低，持有成本越高，在坐标中呈双曲线状。</w:t>
      </w:r>
    </w:p>
    <w:p>
      <w:pPr>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 xml:space="preserve">库存持有成本的构成 </w:t>
      </w:r>
    </w:p>
    <w:p>
      <w:pPr>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 xml:space="preserve">　　1、库存投资资金成本 </w:t>
      </w:r>
    </w:p>
    <w:p>
      <w:pPr>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 xml:space="preserve">　　库存投资的资金成本是指库存商品占用了可以用于其他投资的资金，不管这种资金是从企业内部筹集还是从外部筹集（比如销售股票或从银行贷款等），对于企业而言，都因为保持库存而丧失了其他投资的机会，因此，应以使用资金的机会成本（opportunity cost of capital）来计算库存持有成本中的资金成本。事实上，资金成本往往占持有成本的大部分。 </w:t>
      </w:r>
    </w:p>
    <w:p>
      <w:pPr>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 xml:space="preserve">　　2、库存服务成本 </w:t>
      </w:r>
    </w:p>
    <w:p>
      <w:pPr>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 xml:space="preserve">　　库存服务成本由按货物金额计算的税金和为维持库存而产生的火灾和盗窃保险组成。一般情况下，税金随库存水平的不同而不同。库存水平对保险费率没有什么影响。 </w:t>
      </w:r>
    </w:p>
    <w:p>
      <w:pPr>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 xml:space="preserve">　　3、仓储空间成本 </w:t>
      </w:r>
    </w:p>
    <w:p>
      <w:pPr>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 xml:space="preserve">　　仓储空间成本不同于仓储成本，它只包括那些随库存数量变动的成本。仓储空间成本通常和四类常见设施有关：工厂仓库、公共仓库、租用仓库、公司自营或私人仓库。四种仓储条件下，仓储空间成本是不同的。 </w:t>
      </w:r>
    </w:p>
    <w:p>
      <w:pPr>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 xml:space="preserve">　　在工厂仓库条件下，仓储空间成本可以忽略不记。 </w:t>
      </w:r>
    </w:p>
    <w:p>
      <w:pPr>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 xml:space="preserve">　　公共仓库的费用通常是基于移入和移出仓库的产品数量（搬运费用）以及储存的库存数量（储存费用）来计算的。 </w:t>
      </w:r>
    </w:p>
    <w:p>
      <w:pPr>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 xml:space="preserve">　　租用仓库是指通过签约占用别人仓库的一段规定的使用时间。 </w:t>
      </w:r>
    </w:p>
    <w:p>
      <w:pPr>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 xml:space="preserve">　　在公司自营或私人仓库条件下，一般直接计算库存物资的库存持有成本。 </w:t>
      </w:r>
    </w:p>
    <w:p>
      <w:pPr>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 xml:space="preserve">　　4、库存风险成本 </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库存风险成本一般包括如下几项：废弃成本、损坏成本、损耗成本、移仓成本。 </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w:t>
      </w:r>
      <w:r>
        <w:rPr>
          <w:rFonts w:hint="eastAsia" w:ascii="宋体" w:hAnsi="宋体" w:eastAsia="宋体" w:cs="宋体"/>
          <w:sz w:val="24"/>
          <w:szCs w:val="24"/>
        </w:rPr>
        <w:t xml:space="preserve">废弃成本是指由于再也不能以正常的价格出售而必须处理掉的成本。 </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rPr>
        <w:t xml:space="preserve">损坏成本是仓库营运过程中发生的产品损毁而丧失使用价值的那一部分产品成本。 </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w:t>
      </w:r>
      <w:r>
        <w:rPr>
          <w:rFonts w:hint="eastAsia" w:ascii="宋体" w:hAnsi="宋体" w:eastAsia="宋体" w:cs="宋体"/>
          <w:sz w:val="24"/>
          <w:szCs w:val="24"/>
        </w:rPr>
        <w:t xml:space="preserve">损耗成本多是因为盗窃造成的产品缺失而损失的那一部分产品成本。 </w:t>
      </w:r>
    </w:p>
    <w:p>
      <w:pPr>
        <w:keepNext w:val="0"/>
        <w:keepLines w:val="0"/>
        <w:pageBreakBefore w:val="0"/>
        <w:widowControl w:val="0"/>
        <w:kinsoku/>
        <w:wordWrap/>
        <w:overflowPunct/>
        <w:topLinePunct w:val="0"/>
        <w:autoSpaceDE/>
        <w:autoSpaceDN/>
        <w:bidi w:val="0"/>
        <w:adjustRightInd w:val="0"/>
        <w:snapToGrid w:val="0"/>
        <w:spacing w:line="360" w:lineRule="auto"/>
        <w:ind w:firstLine="720" w:firstLineChars="300"/>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4</w:t>
      </w:r>
      <w:r>
        <w:rPr>
          <w:rFonts w:hint="eastAsia" w:ascii="宋体" w:hAnsi="宋体" w:eastAsia="宋体" w:cs="宋体"/>
          <w:sz w:val="24"/>
          <w:szCs w:val="24"/>
          <w:lang w:eastAsia="zh-CN"/>
        </w:rPr>
        <w:t>）</w:t>
      </w:r>
      <w:r>
        <w:rPr>
          <w:rFonts w:hint="eastAsia" w:ascii="宋体" w:hAnsi="宋体" w:eastAsia="宋体" w:cs="宋体"/>
          <w:sz w:val="24"/>
          <w:szCs w:val="24"/>
        </w:rPr>
        <w:t xml:space="preserve">移仓成本是指为避免废弃而将库存从一个仓库所在地运至另一个仓库所在地时产生的成本。 </w:t>
      </w:r>
    </w:p>
    <w:p>
      <w:pPr>
        <w:adjustRightInd w:val="0"/>
        <w:snapToGrid w:val="0"/>
        <w:spacing w:line="360" w:lineRule="auto"/>
        <w:ind w:firstLine="960" w:firstLineChars="400"/>
        <w:rPr>
          <w:rFonts w:hint="eastAsia" w:ascii="宋体" w:hAnsi="宋体" w:eastAsia="宋体" w:cs="宋体"/>
          <w:sz w:val="24"/>
          <w:szCs w:val="24"/>
        </w:rPr>
      </w:pPr>
      <w:r>
        <w:rPr>
          <w:rFonts w:hint="eastAsia" w:ascii="宋体" w:hAnsi="宋体" w:eastAsia="宋体" w:cs="宋体"/>
          <w:sz w:val="24"/>
          <w:szCs w:val="24"/>
        </w:rPr>
        <w:t xml:space="preserve">库存持有成本的影响因素 </w:t>
      </w:r>
    </w:p>
    <w:p>
      <w:pPr>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 xml:space="preserve">　　1、库存投资的机会成本率 </w:t>
      </w:r>
    </w:p>
    <w:p>
      <w:pPr>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 xml:space="preserve">　　这是影响库存持有成本的首要因素。 </w:t>
      </w:r>
    </w:p>
    <w:p>
      <w:pPr>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 xml:space="preserve">　　2、库存周转率 </w:t>
      </w:r>
    </w:p>
    <w:p>
      <w:pPr>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 xml:space="preserve">　　库存周转率也是影响库存持有成本的重要因素之一。 </w:t>
      </w:r>
    </w:p>
    <w:p>
      <w:pPr>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 xml:space="preserve">　　3、仓库的类型和存货水平的变动情况 </w:t>
      </w:r>
    </w:p>
    <w:p>
      <w:pPr>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 xml:space="preserve">　　库存所使用的仓库类型不同，其持有成本中空间成本也不一样。一般而言，库存水平变化越频繁，发生空间成本的概率就越大。 </w:t>
      </w:r>
    </w:p>
    <w:p>
      <w:pPr>
        <w:adjustRightInd w:val="0"/>
        <w:snapToGrid w:val="0"/>
        <w:spacing w:line="360" w:lineRule="auto"/>
        <w:rPr>
          <w:rFonts w:hint="eastAsia" w:ascii="宋体" w:hAnsi="宋体" w:eastAsia="宋体" w:cs="宋体"/>
          <w:sz w:val="24"/>
          <w:szCs w:val="24"/>
        </w:rPr>
      </w:pPr>
      <w:bookmarkStart w:id="0" w:name=".E5.BA.93.E5.AD.98.E6.8C.81.E6.9C.89.E6."/>
      <w:bookmarkEnd w:id="0"/>
      <w:r>
        <w:rPr>
          <w:rFonts w:hint="eastAsia" w:ascii="宋体" w:hAnsi="宋体" w:eastAsia="宋体" w:cs="宋体"/>
          <w:sz w:val="24"/>
          <w:szCs w:val="24"/>
          <w:lang w:val="en-US" w:eastAsia="zh-CN"/>
        </w:rPr>
        <w:t>三、</w:t>
      </w:r>
      <w:r>
        <w:rPr>
          <w:rFonts w:hint="eastAsia" w:ascii="宋体" w:hAnsi="宋体" w:eastAsia="宋体" w:cs="宋体"/>
          <w:sz w:val="24"/>
          <w:szCs w:val="24"/>
        </w:rPr>
        <w:t>仓储成本</w:t>
      </w:r>
    </w:p>
    <w:p>
      <w:pPr>
        <w:keepNext w:val="0"/>
        <w:keepLines w:val="0"/>
        <w:pageBreakBefore w:val="0"/>
        <w:widowControl w:val="0"/>
        <w:kinsoku/>
        <w:wordWrap/>
        <w:overflowPunct/>
        <w:topLinePunct w:val="0"/>
        <w:autoSpaceDE/>
        <w:autoSpaceDN/>
        <w:bidi w:val="0"/>
        <w:adjustRightInd w:val="0"/>
        <w:snapToGrid w:val="0"/>
        <w:spacing w:line="360" w:lineRule="auto"/>
        <w:ind w:firstLine="240" w:firstLineChars="100"/>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w:t>
      </w:r>
      <w:r>
        <w:rPr>
          <w:rFonts w:hint="eastAsia" w:ascii="宋体" w:hAnsi="宋体" w:eastAsia="宋体" w:cs="宋体"/>
          <w:sz w:val="24"/>
          <w:szCs w:val="24"/>
        </w:rPr>
        <w:t xml:space="preserve"> 建造、购买或租赁仓库等设施所带来的成本的构成与计算</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1.自有仓库</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优点：</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控制仓储</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灵活性</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长期仓储时，自有仓库的成本低于公关仓库</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可以为企业树立良好形象</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当企业通过自有仓库的形式获得仓储空间时，企业的仓库等设施设备均属于企业的固定资产，因此必须对其计提折旧，同时企业自有仓库在各期的仓储成本应当通过计提折旧的形式来计算。</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①影响仓库等设施设备折旧的因素</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计提折旧的基数；</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仓库等设施设备的使用年限；</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仓库等设施设备的净残值；</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②企业自有仓库等设施设备的折旧方法</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直线法：平均年限法和工作量法；</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加速折旧法：双倍余额递减法，年数总和法，余额递减法，递减折旧率法；</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2.租赁仓库</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优点：从财务的角度上来看，租赁仓库可以使企业避免仓库的资本投资和财务风险；租赁仓库不要求企业对其设施和设备做任何投资，企业只需支付相对较少的租金即可得到仓储空间。</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缺点：在一定租赁期内，租赁的仓储面积是一定的，不会随企业库存量的改变而改变。</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3.公共仓库</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优点：</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不需资本投资</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满足企业在库存高峰时大量额外的仓储需求</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避免管理上的困难</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降低企业的仓储、运输成本</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经营活动更加灵活</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便于企业账务物流成本</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缺点</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增加包装成本；</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增加了企业控制库存的难度</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公共仓库的收费</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收费的高低取决于：</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所需仓储空间的大小与期限</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储存产品的种类数</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产品储存时有无特殊要求或限制</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搬运等仓储作业的强度</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订单的平均规模</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所需文字记录工作的工作量</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240" w:firstLineChars="100"/>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w:t>
      </w:r>
      <w:r>
        <w:rPr>
          <w:rFonts w:hint="eastAsia" w:ascii="宋体" w:hAnsi="宋体" w:eastAsia="宋体" w:cs="宋体"/>
          <w:sz w:val="24"/>
          <w:szCs w:val="24"/>
        </w:rPr>
        <w:t>各类仓储作业带来的成本</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1.仓储作业</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出入库作业</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验货作业</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场所管理作业</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日常养护与管理作业</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备货作业</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装卸搬运作业</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流通加工作业</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2.各类仓储作业成本的构成</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①出入库作业、验货作业、场所管理作业、日常养护与管理作业成本的构成</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②装卸搬运成本的构成</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③流通加工成本的构成</w:t>
      </w:r>
    </w:p>
    <w:p>
      <w:pPr>
        <w:adjustRightInd w:val="0"/>
        <w:snapToGrid w:val="0"/>
        <w:spacing w:line="360" w:lineRule="auto"/>
        <w:ind w:firstLine="3132" w:firstLineChars="1300"/>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任务三 仓储成本的优化</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rPr>
        <w:t>降低仓储成本的方法与手段</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240" w:firstLineChars="100"/>
        <w:textAlignment w:val="auto"/>
        <w:rPr>
          <w:rFonts w:hint="eastAsia" w:ascii="宋体" w:hAnsi="宋体" w:eastAsia="宋体" w:cs="宋体"/>
          <w:sz w:val="24"/>
          <w:szCs w:val="24"/>
          <w:lang w:eastAsia="zh-CN"/>
        </w:rPr>
      </w:pPr>
      <w:r>
        <w:rPr>
          <w:rFonts w:hint="eastAsia" w:ascii="宋体" w:hAnsi="宋体" w:eastAsia="宋体" w:cs="宋体"/>
          <w:sz w:val="24"/>
          <w:szCs w:val="24"/>
        </w:rPr>
        <w:t>（</w:t>
      </w:r>
      <w:r>
        <w:rPr>
          <w:rFonts w:hint="eastAsia" w:ascii="宋体" w:hAnsi="宋体" w:eastAsia="宋体" w:cs="宋体"/>
          <w:sz w:val="24"/>
          <w:szCs w:val="24"/>
          <w:lang w:val="en-US" w:eastAsia="zh-CN"/>
        </w:rPr>
        <w:t>1</w:t>
      </w:r>
      <w:r>
        <w:rPr>
          <w:rFonts w:hint="eastAsia" w:ascii="宋体" w:hAnsi="宋体" w:eastAsia="宋体" w:cs="宋体"/>
          <w:sz w:val="24"/>
          <w:szCs w:val="24"/>
        </w:rPr>
        <w:t>）合理规划仓储空间的取得方式，降低仓储成本</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240" w:firstLineChars="100"/>
        <w:textAlignment w:val="auto"/>
        <w:rPr>
          <w:rFonts w:hint="eastAsia" w:ascii="宋体" w:hAnsi="宋体" w:eastAsia="宋体" w:cs="宋体"/>
          <w:sz w:val="24"/>
          <w:szCs w:val="24"/>
          <w:lang w:eastAsia="zh-CN"/>
        </w:rPr>
      </w:pPr>
      <w:r>
        <w:rPr>
          <w:rFonts w:hint="eastAsia" w:ascii="宋体" w:hAnsi="宋体" w:eastAsia="宋体" w:cs="宋体"/>
          <w:sz w:val="24"/>
          <w:szCs w:val="24"/>
        </w:rPr>
        <w:t>（</w:t>
      </w:r>
      <w:r>
        <w:rPr>
          <w:rFonts w:hint="eastAsia" w:ascii="宋体" w:hAnsi="宋体" w:eastAsia="宋体" w:cs="宋体"/>
          <w:sz w:val="24"/>
          <w:szCs w:val="24"/>
          <w:lang w:val="en-US" w:eastAsia="zh-CN"/>
        </w:rPr>
        <w:t>2</w:t>
      </w:r>
      <w:r>
        <w:rPr>
          <w:rFonts w:hint="eastAsia" w:ascii="宋体" w:hAnsi="宋体" w:eastAsia="宋体" w:cs="宋体"/>
          <w:sz w:val="24"/>
          <w:szCs w:val="24"/>
        </w:rPr>
        <w:t>）合理选择不同吞吐量下仓储类型与作业模式，以降低仓储成本</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240" w:firstLineChars="100"/>
        <w:textAlignment w:val="auto"/>
        <w:rPr>
          <w:rFonts w:hint="eastAsia" w:ascii="宋体" w:hAnsi="宋体" w:eastAsia="宋体" w:cs="宋体"/>
          <w:sz w:val="24"/>
          <w:szCs w:val="24"/>
          <w:lang w:eastAsia="zh-CN"/>
        </w:rPr>
      </w:pPr>
      <w:r>
        <w:rPr>
          <w:rFonts w:hint="eastAsia" w:ascii="宋体" w:hAnsi="宋体" w:eastAsia="宋体" w:cs="宋体"/>
          <w:sz w:val="24"/>
          <w:szCs w:val="24"/>
        </w:rPr>
        <w:t>（</w:t>
      </w:r>
      <w:r>
        <w:rPr>
          <w:rFonts w:hint="eastAsia" w:ascii="宋体" w:hAnsi="宋体" w:eastAsia="宋体" w:cs="宋体"/>
          <w:sz w:val="24"/>
          <w:szCs w:val="24"/>
          <w:lang w:val="en-US" w:eastAsia="zh-CN"/>
        </w:rPr>
        <w:t>3</w:t>
      </w:r>
      <w:r>
        <w:rPr>
          <w:rFonts w:hint="eastAsia" w:ascii="宋体" w:hAnsi="宋体" w:eastAsia="宋体" w:cs="宋体"/>
          <w:sz w:val="24"/>
          <w:szCs w:val="24"/>
        </w:rPr>
        <w:t>）降低验货与出入库作业成本的手段</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240" w:firstLineChars="100"/>
        <w:textAlignment w:val="auto"/>
        <w:rPr>
          <w:rFonts w:hint="eastAsia" w:ascii="宋体" w:hAnsi="宋体" w:eastAsia="宋体" w:cs="宋体"/>
          <w:sz w:val="24"/>
          <w:szCs w:val="24"/>
          <w:lang w:eastAsia="zh-CN"/>
        </w:rPr>
      </w:pPr>
      <w:r>
        <w:rPr>
          <w:rFonts w:hint="eastAsia" w:ascii="宋体" w:hAnsi="宋体" w:eastAsia="宋体" w:cs="宋体"/>
          <w:sz w:val="24"/>
          <w:szCs w:val="24"/>
        </w:rPr>
        <w:t>（</w:t>
      </w:r>
      <w:r>
        <w:rPr>
          <w:rFonts w:hint="eastAsia" w:ascii="宋体" w:hAnsi="宋体" w:eastAsia="宋体" w:cs="宋体"/>
          <w:sz w:val="24"/>
          <w:szCs w:val="24"/>
          <w:lang w:val="en-US" w:eastAsia="zh-CN"/>
        </w:rPr>
        <w:t>4</w:t>
      </w:r>
      <w:r>
        <w:rPr>
          <w:rFonts w:hint="eastAsia" w:ascii="宋体" w:hAnsi="宋体" w:eastAsia="宋体" w:cs="宋体"/>
          <w:sz w:val="24"/>
          <w:szCs w:val="24"/>
        </w:rPr>
        <w:t>）降低备货作业成本的方法</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240" w:firstLineChars="100"/>
        <w:textAlignment w:val="auto"/>
        <w:rPr>
          <w:rFonts w:hint="eastAsia" w:ascii="宋体" w:hAnsi="宋体" w:eastAsia="宋体" w:cs="宋体"/>
          <w:sz w:val="24"/>
          <w:szCs w:val="24"/>
          <w:lang w:eastAsia="zh-CN"/>
        </w:rPr>
      </w:pPr>
      <w:r>
        <w:rPr>
          <w:rFonts w:hint="eastAsia" w:ascii="宋体" w:hAnsi="宋体" w:eastAsia="宋体" w:cs="宋体"/>
          <w:sz w:val="24"/>
          <w:szCs w:val="24"/>
        </w:rPr>
        <w:t>（</w:t>
      </w:r>
      <w:r>
        <w:rPr>
          <w:rFonts w:hint="eastAsia" w:ascii="宋体" w:hAnsi="宋体" w:eastAsia="宋体" w:cs="宋体"/>
          <w:sz w:val="24"/>
          <w:szCs w:val="24"/>
          <w:lang w:val="en-US" w:eastAsia="zh-CN"/>
        </w:rPr>
        <w:t>5</w:t>
      </w:r>
      <w:r>
        <w:rPr>
          <w:rFonts w:hint="eastAsia" w:ascii="宋体" w:hAnsi="宋体" w:eastAsia="宋体" w:cs="宋体"/>
          <w:sz w:val="24"/>
          <w:szCs w:val="24"/>
        </w:rPr>
        <w:t>）降低装卸搬运成本的方法</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240" w:firstLineChars="100"/>
        <w:textAlignment w:val="auto"/>
        <w:rPr>
          <w:rFonts w:hint="eastAsia" w:ascii="宋体" w:hAnsi="宋体" w:eastAsia="宋体" w:cs="宋体"/>
          <w:b/>
          <w:sz w:val="24"/>
          <w:szCs w:val="24"/>
          <w:lang w:val="en-US" w:eastAsia="zh-CN"/>
        </w:rPr>
      </w:pPr>
      <w:r>
        <w:rPr>
          <w:rFonts w:hint="eastAsia" w:ascii="宋体" w:hAnsi="宋体" w:eastAsia="宋体" w:cs="宋体"/>
          <w:sz w:val="24"/>
          <w:szCs w:val="24"/>
        </w:rPr>
        <w:t>（</w:t>
      </w:r>
      <w:r>
        <w:rPr>
          <w:rFonts w:hint="eastAsia" w:ascii="宋体" w:hAnsi="宋体" w:eastAsia="宋体" w:cs="宋体"/>
          <w:sz w:val="24"/>
          <w:szCs w:val="24"/>
          <w:lang w:val="en-US" w:eastAsia="zh-CN"/>
        </w:rPr>
        <w:t>6</w:t>
      </w:r>
      <w:r>
        <w:rPr>
          <w:rFonts w:hint="eastAsia" w:ascii="宋体" w:hAnsi="宋体" w:eastAsia="宋体" w:cs="宋体"/>
          <w:sz w:val="24"/>
          <w:szCs w:val="24"/>
        </w:rPr>
        <w:t>）降低流通加工成本的手段</w:t>
      </w:r>
      <w:r>
        <w:rPr>
          <w:rFonts w:hint="eastAsia" w:ascii="宋体" w:hAnsi="宋体" w:eastAsia="宋体" w:cs="宋体"/>
          <w:sz w:val="24"/>
          <w:szCs w:val="24"/>
          <w:lang w:eastAsia="zh-CN"/>
        </w:rPr>
        <w:t>；</w:t>
      </w:r>
    </w:p>
    <w:p>
      <w:pPr>
        <w:adjustRightInd w:val="0"/>
        <w:snapToGrid w:val="0"/>
        <w:spacing w:line="360" w:lineRule="auto"/>
        <w:jc w:val="center"/>
        <w:rPr>
          <w:rFonts w:hint="eastAsia" w:ascii="宋体" w:hAnsi="宋体" w:eastAsia="宋体" w:cs="宋体"/>
          <w:b/>
          <w:sz w:val="28"/>
          <w:szCs w:val="28"/>
          <w:lang w:val="en-US" w:eastAsia="zh-CN"/>
        </w:rPr>
      </w:pPr>
    </w:p>
    <w:p>
      <w:pPr>
        <w:adjustRightInd w:val="0"/>
        <w:snapToGrid w:val="0"/>
        <w:spacing w:line="360" w:lineRule="auto"/>
        <w:jc w:val="center"/>
        <w:rPr>
          <w:rFonts w:hint="eastAsia" w:ascii="宋体" w:hAnsi="宋体" w:eastAsia="宋体" w:cs="宋体"/>
          <w:b/>
          <w:sz w:val="28"/>
          <w:szCs w:val="28"/>
          <w:lang w:val="en-US" w:eastAsia="zh-CN"/>
        </w:rPr>
      </w:pPr>
    </w:p>
    <w:p>
      <w:pPr>
        <w:adjustRightInd w:val="0"/>
        <w:snapToGrid w:val="0"/>
        <w:spacing w:line="360" w:lineRule="auto"/>
        <w:jc w:val="center"/>
        <w:rPr>
          <w:rFonts w:hint="eastAsia" w:ascii="宋体" w:hAnsi="宋体" w:eastAsia="宋体" w:cs="宋体"/>
          <w:b/>
          <w:sz w:val="28"/>
          <w:szCs w:val="28"/>
          <w:lang w:val="en-US" w:eastAsia="zh-CN"/>
        </w:rPr>
      </w:pPr>
    </w:p>
    <w:p>
      <w:pPr>
        <w:adjustRightInd w:val="0"/>
        <w:snapToGrid w:val="0"/>
        <w:spacing w:line="360" w:lineRule="auto"/>
        <w:jc w:val="center"/>
        <w:rPr>
          <w:rFonts w:hint="eastAsia" w:ascii="宋体" w:hAnsi="宋体" w:eastAsia="宋体" w:cs="宋体"/>
          <w:b/>
          <w:sz w:val="28"/>
          <w:szCs w:val="28"/>
          <w:lang w:val="en-US" w:eastAsia="zh-CN"/>
        </w:rPr>
      </w:pPr>
    </w:p>
    <w:p>
      <w:pPr>
        <w:adjustRightInd w:val="0"/>
        <w:snapToGrid w:val="0"/>
        <w:spacing w:line="360" w:lineRule="auto"/>
        <w:jc w:val="center"/>
        <w:rPr>
          <w:rFonts w:hint="eastAsia" w:ascii="宋体" w:hAnsi="宋体" w:eastAsia="宋体" w:cs="宋体"/>
          <w:b/>
          <w:sz w:val="28"/>
          <w:szCs w:val="28"/>
          <w:lang w:val="en-US" w:eastAsia="zh-CN"/>
        </w:rPr>
      </w:pPr>
    </w:p>
    <w:p>
      <w:pPr>
        <w:adjustRightInd w:val="0"/>
        <w:snapToGrid w:val="0"/>
        <w:spacing w:line="360" w:lineRule="auto"/>
        <w:jc w:val="center"/>
        <w:rPr>
          <w:rFonts w:hint="eastAsia" w:ascii="宋体" w:hAnsi="宋体" w:eastAsia="宋体" w:cs="宋体"/>
          <w:b/>
          <w:sz w:val="28"/>
          <w:szCs w:val="28"/>
          <w:lang w:val="en-US" w:eastAsia="zh-CN"/>
        </w:rPr>
      </w:pPr>
    </w:p>
    <w:p>
      <w:pPr>
        <w:adjustRightInd w:val="0"/>
        <w:snapToGrid w:val="0"/>
        <w:spacing w:line="360" w:lineRule="auto"/>
        <w:jc w:val="center"/>
        <w:rPr>
          <w:rFonts w:hint="eastAsia" w:ascii="宋体" w:hAnsi="宋体" w:eastAsia="宋体" w:cs="宋体"/>
          <w:b/>
          <w:sz w:val="28"/>
          <w:szCs w:val="28"/>
          <w:lang w:val="en-US" w:eastAsia="zh-CN"/>
        </w:rPr>
      </w:pPr>
    </w:p>
    <w:p>
      <w:pPr>
        <w:adjustRightInd w:val="0"/>
        <w:snapToGrid w:val="0"/>
        <w:spacing w:line="360" w:lineRule="auto"/>
        <w:jc w:val="center"/>
        <w:rPr>
          <w:rFonts w:hint="eastAsia" w:ascii="宋体" w:hAnsi="宋体" w:eastAsia="宋体" w:cs="宋体"/>
          <w:b/>
          <w:sz w:val="28"/>
          <w:szCs w:val="28"/>
          <w:lang w:val="en-US" w:eastAsia="zh-CN"/>
        </w:rPr>
      </w:pPr>
    </w:p>
    <w:p>
      <w:pPr>
        <w:adjustRightInd w:val="0"/>
        <w:snapToGrid w:val="0"/>
        <w:spacing w:line="360" w:lineRule="auto"/>
        <w:jc w:val="center"/>
        <w:rPr>
          <w:rFonts w:hint="eastAsia" w:ascii="宋体" w:hAnsi="宋体" w:eastAsia="宋体" w:cs="宋体"/>
          <w:b/>
          <w:sz w:val="28"/>
          <w:szCs w:val="28"/>
          <w:lang w:val="en-US" w:eastAsia="zh-CN"/>
        </w:rPr>
      </w:pPr>
    </w:p>
    <w:p>
      <w:pPr>
        <w:adjustRightInd w:val="0"/>
        <w:snapToGrid w:val="0"/>
        <w:spacing w:line="360" w:lineRule="auto"/>
        <w:jc w:val="center"/>
        <w:rPr>
          <w:rFonts w:hint="eastAsia" w:ascii="宋体" w:hAnsi="宋体" w:eastAsia="宋体" w:cs="宋体"/>
          <w:b/>
          <w:sz w:val="28"/>
          <w:szCs w:val="28"/>
          <w:lang w:val="en-US" w:eastAsia="zh-CN"/>
        </w:rPr>
      </w:pPr>
    </w:p>
    <w:p>
      <w:pPr>
        <w:adjustRightInd w:val="0"/>
        <w:snapToGrid w:val="0"/>
        <w:spacing w:line="360" w:lineRule="auto"/>
        <w:jc w:val="center"/>
        <w:rPr>
          <w:rFonts w:hint="eastAsia" w:ascii="宋体" w:hAnsi="宋体" w:eastAsia="宋体" w:cs="宋体"/>
          <w:b/>
          <w:sz w:val="28"/>
          <w:szCs w:val="28"/>
          <w:lang w:val="en-US" w:eastAsia="zh-CN"/>
        </w:rPr>
      </w:pPr>
    </w:p>
    <w:p>
      <w:pPr>
        <w:adjustRightInd w:val="0"/>
        <w:snapToGrid w:val="0"/>
        <w:spacing w:line="360" w:lineRule="auto"/>
        <w:jc w:val="center"/>
        <w:rPr>
          <w:rFonts w:hint="eastAsia" w:ascii="宋体" w:hAnsi="宋体" w:eastAsia="宋体" w:cs="宋体"/>
          <w:b/>
          <w:sz w:val="28"/>
          <w:szCs w:val="28"/>
          <w:lang w:val="en-US" w:eastAsia="zh-CN"/>
        </w:rPr>
      </w:pPr>
    </w:p>
    <w:p>
      <w:pPr>
        <w:adjustRightInd w:val="0"/>
        <w:snapToGrid w:val="0"/>
        <w:spacing w:line="360" w:lineRule="auto"/>
        <w:jc w:val="center"/>
        <w:rPr>
          <w:rFonts w:hint="eastAsia" w:ascii="宋体" w:hAnsi="宋体" w:eastAsia="宋体" w:cs="宋体"/>
          <w:b/>
          <w:sz w:val="28"/>
          <w:szCs w:val="28"/>
          <w:lang w:val="en-US" w:eastAsia="zh-CN"/>
        </w:rPr>
      </w:pPr>
    </w:p>
    <w:p>
      <w:pPr>
        <w:adjustRightInd w:val="0"/>
        <w:snapToGrid w:val="0"/>
        <w:spacing w:line="360" w:lineRule="auto"/>
        <w:jc w:val="both"/>
        <w:rPr>
          <w:rFonts w:hint="eastAsia" w:ascii="宋体" w:hAnsi="宋体" w:eastAsia="宋体" w:cs="宋体"/>
          <w:b/>
          <w:sz w:val="28"/>
          <w:szCs w:val="28"/>
          <w:lang w:val="en-US" w:eastAsia="zh-CN"/>
        </w:rPr>
      </w:pPr>
    </w:p>
    <w:p>
      <w:pPr>
        <w:adjustRightInd w:val="0"/>
        <w:snapToGrid w:val="0"/>
        <w:spacing w:line="360" w:lineRule="auto"/>
        <w:jc w:val="both"/>
        <w:rPr>
          <w:rFonts w:hint="eastAsia" w:ascii="宋体" w:hAnsi="宋体" w:eastAsia="宋体" w:cs="宋体"/>
          <w:b/>
          <w:sz w:val="28"/>
          <w:szCs w:val="28"/>
          <w:lang w:val="en-US" w:eastAsia="zh-CN"/>
        </w:rPr>
      </w:pPr>
    </w:p>
    <w:p>
      <w:pPr>
        <w:adjustRightInd w:val="0"/>
        <w:snapToGrid w:val="0"/>
        <w:spacing w:line="360" w:lineRule="auto"/>
        <w:jc w:val="both"/>
        <w:rPr>
          <w:rFonts w:hint="eastAsia" w:ascii="宋体" w:hAnsi="宋体" w:eastAsia="宋体" w:cs="宋体"/>
          <w:b/>
          <w:sz w:val="28"/>
          <w:szCs w:val="28"/>
          <w:lang w:val="en-US" w:eastAsia="zh-CN"/>
        </w:rPr>
      </w:pPr>
    </w:p>
    <w:p>
      <w:pPr>
        <w:adjustRightInd w:val="0"/>
        <w:snapToGrid w:val="0"/>
        <w:spacing w:line="360" w:lineRule="auto"/>
        <w:jc w:val="center"/>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模块六</w:t>
      </w:r>
      <w:r>
        <w:rPr>
          <w:rFonts w:hint="eastAsia" w:ascii="宋体" w:hAnsi="宋体" w:eastAsia="宋体" w:cs="宋体"/>
          <w:b/>
          <w:sz w:val="28"/>
          <w:szCs w:val="28"/>
        </w:rPr>
        <w:t xml:space="preserve"> </w:t>
      </w:r>
      <w:r>
        <w:rPr>
          <w:rFonts w:hint="eastAsia" w:ascii="宋体" w:hAnsi="宋体" w:eastAsia="宋体" w:cs="宋体"/>
          <w:b/>
          <w:sz w:val="28"/>
          <w:szCs w:val="28"/>
          <w:lang w:val="en-US" w:eastAsia="zh-CN"/>
        </w:rPr>
        <w:t>库存及包装成本管理</w:t>
      </w:r>
    </w:p>
    <w:p>
      <w:pPr>
        <w:adjustRightInd w:val="0"/>
        <w:snapToGrid w:val="0"/>
        <w:spacing w:line="360" w:lineRule="auto"/>
        <w:rPr>
          <w:rFonts w:hint="eastAsia" w:ascii="宋体" w:hAnsi="宋体" w:eastAsia="宋体" w:cs="宋体"/>
          <w:b/>
          <w:sz w:val="28"/>
          <w:szCs w:val="28"/>
        </w:rPr>
      </w:pPr>
      <w:r>
        <w:rPr>
          <w:rFonts w:hint="eastAsia" w:ascii="宋体" w:hAnsi="宋体" w:eastAsia="宋体" w:cs="宋体"/>
          <w:b/>
          <w:sz w:val="28"/>
          <w:szCs w:val="28"/>
        </w:rPr>
        <w:t>【教学目的】</w:t>
      </w:r>
    </w:p>
    <w:p>
      <w:pPr>
        <w:adjustRightInd w:val="0"/>
        <w:snapToGrid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rPr>
        <w:t>通过对</w:t>
      </w:r>
      <w:r>
        <w:rPr>
          <w:rFonts w:hint="eastAsia" w:ascii="宋体" w:hAnsi="宋体" w:eastAsia="宋体" w:cs="宋体"/>
          <w:sz w:val="24"/>
          <w:szCs w:val="24"/>
          <w:lang w:val="en-US" w:eastAsia="zh-CN"/>
        </w:rPr>
        <w:t>本模块的学习</w:t>
      </w:r>
      <w:r>
        <w:rPr>
          <w:rFonts w:hint="eastAsia" w:ascii="宋体" w:hAnsi="宋体" w:eastAsia="宋体" w:cs="宋体"/>
          <w:sz w:val="24"/>
          <w:szCs w:val="24"/>
        </w:rPr>
        <w:t>，使学生明确</w:t>
      </w:r>
      <w:r>
        <w:rPr>
          <w:rFonts w:hint="eastAsia" w:ascii="宋体" w:hAnsi="宋体" w:eastAsia="宋体" w:cs="宋体"/>
          <w:sz w:val="24"/>
          <w:szCs w:val="24"/>
          <w:lang w:val="en-US" w:eastAsia="zh-CN"/>
        </w:rPr>
        <w:t>库存持有成本管理</w:t>
      </w:r>
      <w:r>
        <w:rPr>
          <w:rFonts w:hint="eastAsia" w:ascii="宋体" w:hAnsi="宋体" w:eastAsia="宋体" w:cs="宋体"/>
          <w:sz w:val="24"/>
          <w:szCs w:val="24"/>
        </w:rPr>
        <w:t>重要组成，掌握降低持有成本的</w:t>
      </w:r>
      <w:r>
        <w:rPr>
          <w:rFonts w:hint="eastAsia" w:ascii="宋体" w:hAnsi="宋体" w:eastAsia="宋体" w:cs="宋体"/>
          <w:sz w:val="24"/>
          <w:szCs w:val="24"/>
          <w:lang w:val="en-US" w:eastAsia="zh-CN"/>
        </w:rPr>
        <w:t>方法。</w:t>
      </w:r>
    </w:p>
    <w:p>
      <w:pPr>
        <w:adjustRightInd w:val="0"/>
        <w:snapToGrid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知识目标：</w:t>
      </w:r>
    </w:p>
    <w:p>
      <w:pPr>
        <w:adjustRightInd w:val="0"/>
        <w:snapToGrid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掌握库存持有成本的构成、计算，学习</w:t>
      </w:r>
      <w:r>
        <w:rPr>
          <w:rFonts w:hint="eastAsia" w:ascii="宋体" w:hAnsi="宋体" w:eastAsia="宋体" w:cs="宋体"/>
          <w:sz w:val="24"/>
          <w:szCs w:val="24"/>
        </w:rPr>
        <w:t>降低包装成本的手段和方法</w:t>
      </w:r>
    </w:p>
    <w:p>
      <w:pPr>
        <w:adjustRightInd w:val="0"/>
        <w:snapToGrid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能力目标： </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能够掌握</w:t>
      </w:r>
      <w:r>
        <w:rPr>
          <w:rFonts w:hint="eastAsia" w:ascii="宋体" w:hAnsi="宋体" w:eastAsia="宋体" w:cs="宋体"/>
          <w:sz w:val="24"/>
          <w:szCs w:val="24"/>
        </w:rPr>
        <w:t>降低库存持有成本</w:t>
      </w:r>
      <w:r>
        <w:rPr>
          <w:rFonts w:hint="eastAsia" w:ascii="宋体" w:hAnsi="宋体" w:eastAsia="宋体" w:cs="宋体"/>
          <w:sz w:val="24"/>
          <w:szCs w:val="24"/>
          <w:lang w:eastAsia="zh-CN"/>
        </w:rPr>
        <w:t>、</w:t>
      </w:r>
      <w:r>
        <w:rPr>
          <w:rFonts w:hint="eastAsia" w:ascii="宋体" w:hAnsi="宋体" w:eastAsia="宋体" w:cs="宋体"/>
          <w:sz w:val="24"/>
          <w:szCs w:val="24"/>
        </w:rPr>
        <w:t>包装成本的方法</w:t>
      </w:r>
    </w:p>
    <w:p>
      <w:pPr>
        <w:adjustRightInd w:val="0"/>
        <w:snapToGrid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素质目标：</w:t>
      </w:r>
    </w:p>
    <w:p>
      <w:pPr>
        <w:adjustRightInd w:val="0"/>
        <w:snapToGrid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培养学生的专业素养和技能水平，不断增强学生的创新能力和解决问题的能力</w:t>
      </w:r>
    </w:p>
    <w:p>
      <w:pPr>
        <w:adjustRightInd w:val="0"/>
        <w:snapToGrid w:val="0"/>
        <w:spacing w:line="360" w:lineRule="auto"/>
        <w:rPr>
          <w:rFonts w:hint="eastAsia" w:ascii="宋体" w:hAnsi="宋体" w:eastAsia="宋体" w:cs="宋体"/>
          <w:b/>
          <w:sz w:val="28"/>
          <w:szCs w:val="28"/>
        </w:rPr>
      </w:pPr>
      <w:r>
        <w:rPr>
          <w:rFonts w:hint="eastAsia" w:ascii="宋体" w:hAnsi="宋体" w:eastAsia="宋体" w:cs="宋体"/>
          <w:b/>
          <w:sz w:val="28"/>
          <w:szCs w:val="28"/>
        </w:rPr>
        <w:t>【教学要求】</w:t>
      </w:r>
    </w:p>
    <w:p>
      <w:pPr>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（1）掌握持有成本的构成与计算</w:t>
      </w:r>
    </w:p>
    <w:p>
      <w:pPr>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（2）掌握包装成本的构成与计算</w:t>
      </w:r>
    </w:p>
    <w:p>
      <w:pPr>
        <w:adjustRightInd w:val="0"/>
        <w:snapToGrid w:val="0"/>
        <w:spacing w:line="360" w:lineRule="auto"/>
        <w:rPr>
          <w:rFonts w:hint="eastAsia" w:ascii="宋体" w:hAnsi="宋体" w:eastAsia="宋体" w:cs="宋体"/>
          <w:b/>
          <w:sz w:val="28"/>
          <w:szCs w:val="28"/>
        </w:rPr>
      </w:pPr>
      <w:r>
        <w:rPr>
          <w:rFonts w:hint="eastAsia" w:ascii="宋体" w:hAnsi="宋体" w:eastAsia="宋体" w:cs="宋体"/>
          <w:b/>
          <w:sz w:val="28"/>
          <w:szCs w:val="28"/>
        </w:rPr>
        <w:t>【教学重点】</w:t>
      </w:r>
    </w:p>
    <w:p>
      <w:pPr>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持有成本的构成与计算，包装成本的构成与计算</w:t>
      </w:r>
    </w:p>
    <w:p>
      <w:pPr>
        <w:adjustRightInd w:val="0"/>
        <w:snapToGrid w:val="0"/>
        <w:spacing w:line="360" w:lineRule="auto"/>
        <w:rPr>
          <w:rFonts w:hint="eastAsia" w:ascii="宋体" w:hAnsi="宋体" w:eastAsia="宋体" w:cs="宋体"/>
          <w:b/>
          <w:sz w:val="28"/>
          <w:szCs w:val="28"/>
        </w:rPr>
      </w:pPr>
      <w:r>
        <w:rPr>
          <w:rFonts w:hint="eastAsia" w:ascii="宋体" w:hAnsi="宋体" w:eastAsia="宋体" w:cs="宋体"/>
          <w:b/>
          <w:sz w:val="28"/>
          <w:szCs w:val="28"/>
        </w:rPr>
        <w:t>【教学难点】</w:t>
      </w:r>
    </w:p>
    <w:p>
      <w:pPr>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降低库存成本的手段与方法</w:t>
      </w:r>
    </w:p>
    <w:p>
      <w:pPr>
        <w:adjustRightInd w:val="0"/>
        <w:snapToGrid w:val="0"/>
        <w:spacing w:line="360" w:lineRule="auto"/>
        <w:rPr>
          <w:rFonts w:hint="eastAsia" w:ascii="宋体" w:hAnsi="宋体" w:eastAsia="宋体" w:cs="宋体"/>
          <w:b/>
          <w:sz w:val="28"/>
          <w:szCs w:val="28"/>
        </w:rPr>
      </w:pPr>
      <w:r>
        <w:rPr>
          <w:rFonts w:hint="eastAsia" w:ascii="宋体" w:hAnsi="宋体" w:eastAsia="宋体" w:cs="宋体"/>
          <w:b/>
          <w:sz w:val="28"/>
          <w:szCs w:val="28"/>
        </w:rPr>
        <w:t>【新课内容】</w:t>
      </w:r>
    </w:p>
    <w:p>
      <w:pPr>
        <w:adjustRightInd w:val="0"/>
        <w:snapToGrid w:val="0"/>
        <w:spacing w:line="360" w:lineRule="auto"/>
        <w:ind w:firstLine="3132" w:firstLineChars="1300"/>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任务一 库存持有成本管理</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库存持有成本是指和库存数量相关的</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"http://wiki.mbalib.com/wiki/%E6%88%90%E6%9C%AC" \o "成本" </w:instrText>
      </w:r>
      <w:r>
        <w:rPr>
          <w:rFonts w:hint="eastAsia" w:ascii="宋体" w:hAnsi="宋体" w:eastAsia="宋体" w:cs="宋体"/>
          <w:sz w:val="24"/>
          <w:szCs w:val="24"/>
        </w:rPr>
        <w:fldChar w:fldCharType="separate"/>
      </w:r>
      <w:r>
        <w:rPr>
          <w:rFonts w:hint="eastAsia" w:ascii="宋体" w:hAnsi="宋体" w:eastAsia="宋体" w:cs="宋体"/>
          <w:sz w:val="24"/>
          <w:szCs w:val="24"/>
        </w:rPr>
        <w:t>成本</w:t>
      </w:r>
      <w:r>
        <w:rPr>
          <w:rFonts w:hint="eastAsia" w:ascii="宋体" w:hAnsi="宋体" w:eastAsia="宋体" w:cs="宋体"/>
          <w:sz w:val="24"/>
          <w:szCs w:val="24"/>
        </w:rPr>
        <w:fldChar w:fldCharType="end"/>
      </w:r>
      <w:r>
        <w:rPr>
          <w:rFonts w:hint="eastAsia" w:ascii="宋体" w:hAnsi="宋体" w:eastAsia="宋体" w:cs="宋体"/>
          <w:sz w:val="24"/>
          <w:szCs w:val="24"/>
        </w:rPr>
        <w:t>，它由许多不同的部分组成，通常是</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"http://wiki.mbalib.com/wiki/%E7%89%A9%E6%B5%81%E6%88%90%E6%9C%AC" \o "物流成本" </w:instrText>
      </w:r>
      <w:r>
        <w:rPr>
          <w:rFonts w:hint="eastAsia" w:ascii="宋体" w:hAnsi="宋体" w:eastAsia="宋体" w:cs="宋体"/>
          <w:sz w:val="24"/>
          <w:szCs w:val="24"/>
        </w:rPr>
        <w:fldChar w:fldCharType="separate"/>
      </w:r>
      <w:r>
        <w:rPr>
          <w:rFonts w:hint="eastAsia" w:ascii="宋体" w:hAnsi="宋体" w:eastAsia="宋体" w:cs="宋体"/>
          <w:sz w:val="24"/>
          <w:szCs w:val="24"/>
        </w:rPr>
        <w:t>物流成本</w:t>
      </w:r>
      <w:r>
        <w:rPr>
          <w:rFonts w:hint="eastAsia" w:ascii="宋体" w:hAnsi="宋体" w:eastAsia="宋体" w:cs="宋体"/>
          <w:sz w:val="24"/>
          <w:szCs w:val="24"/>
        </w:rPr>
        <w:fldChar w:fldCharType="end"/>
      </w:r>
      <w:r>
        <w:rPr>
          <w:rFonts w:hint="eastAsia" w:ascii="宋体" w:hAnsi="宋体" w:eastAsia="宋体" w:cs="宋体"/>
          <w:sz w:val="24"/>
          <w:szCs w:val="24"/>
        </w:rPr>
        <w:t xml:space="preserve">中较大的一部分。 </w:t>
      </w:r>
    </w:p>
    <w:p>
      <w:pPr>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　　库存持有成本的发生主要由</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"http://wiki.mbalib.com/wiki/%E5%BA%93%E5%AD%98%E6%8E%A7%E5%88%B6" \o "库存控制" </w:instrText>
      </w:r>
      <w:r>
        <w:rPr>
          <w:rFonts w:hint="eastAsia" w:ascii="宋体" w:hAnsi="宋体" w:eastAsia="宋体" w:cs="宋体"/>
          <w:sz w:val="24"/>
          <w:szCs w:val="24"/>
        </w:rPr>
        <w:fldChar w:fldCharType="separate"/>
      </w:r>
      <w:r>
        <w:rPr>
          <w:rFonts w:hint="eastAsia" w:ascii="宋体" w:hAnsi="宋体" w:eastAsia="宋体" w:cs="宋体"/>
          <w:sz w:val="24"/>
          <w:szCs w:val="24"/>
        </w:rPr>
        <w:t>库存控制</w:t>
      </w:r>
      <w:r>
        <w:rPr>
          <w:rFonts w:hint="eastAsia" w:ascii="宋体" w:hAnsi="宋体" w:eastAsia="宋体" w:cs="宋体"/>
          <w:sz w:val="24"/>
          <w:szCs w:val="24"/>
        </w:rPr>
        <w:fldChar w:fldCharType="end"/>
      </w:r>
      <w:r>
        <w:rPr>
          <w:rFonts w:hint="eastAsia" w:ascii="宋体" w:hAnsi="宋体" w:eastAsia="宋体" w:cs="宋体"/>
          <w:sz w:val="24"/>
          <w:szCs w:val="24"/>
        </w:rPr>
        <w:t>、包装、废弃物处理等</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"http://wiki.mbalib.com/wiki/%E7%89%A9%E6%B5%81" \o "物流" </w:instrText>
      </w:r>
      <w:r>
        <w:rPr>
          <w:rFonts w:hint="eastAsia" w:ascii="宋体" w:hAnsi="宋体" w:eastAsia="宋体" w:cs="宋体"/>
          <w:sz w:val="24"/>
          <w:szCs w:val="24"/>
        </w:rPr>
        <w:fldChar w:fldCharType="separate"/>
      </w:r>
      <w:r>
        <w:rPr>
          <w:rFonts w:hint="eastAsia" w:ascii="宋体" w:hAnsi="宋体" w:eastAsia="宋体" w:cs="宋体"/>
          <w:sz w:val="24"/>
          <w:szCs w:val="24"/>
        </w:rPr>
        <w:t>物流</w:t>
      </w:r>
      <w:r>
        <w:rPr>
          <w:rFonts w:hint="eastAsia" w:ascii="宋体" w:hAnsi="宋体" w:eastAsia="宋体" w:cs="宋体"/>
          <w:sz w:val="24"/>
          <w:szCs w:val="24"/>
        </w:rPr>
        <w:fldChar w:fldCharType="end"/>
      </w:r>
      <w:r>
        <w:rPr>
          <w:rFonts w:hint="eastAsia" w:ascii="宋体" w:hAnsi="宋体" w:eastAsia="宋体" w:cs="宋体"/>
          <w:sz w:val="24"/>
          <w:szCs w:val="24"/>
        </w:rPr>
        <w:t>活动引起。它是与库存水平有关的那部分成本，其组成包括</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"http://wiki.mbalib.com/wiki/%E5%BA%93%E5%AD%98%E5%95%86%E5%93%81" \o "库存商品" </w:instrText>
      </w:r>
      <w:r>
        <w:rPr>
          <w:rFonts w:hint="eastAsia" w:ascii="宋体" w:hAnsi="宋体" w:eastAsia="宋体" w:cs="宋体"/>
          <w:sz w:val="24"/>
          <w:szCs w:val="24"/>
        </w:rPr>
        <w:fldChar w:fldCharType="separate"/>
      </w:r>
      <w:r>
        <w:rPr>
          <w:rFonts w:hint="eastAsia" w:ascii="宋体" w:hAnsi="宋体" w:eastAsia="宋体" w:cs="宋体"/>
          <w:sz w:val="24"/>
          <w:szCs w:val="24"/>
        </w:rPr>
        <w:t>库存商品</w:t>
      </w:r>
      <w:r>
        <w:rPr>
          <w:rFonts w:hint="eastAsia" w:ascii="宋体" w:hAnsi="宋体" w:eastAsia="宋体" w:cs="宋体"/>
          <w:sz w:val="24"/>
          <w:szCs w:val="24"/>
        </w:rPr>
        <w:fldChar w:fldCharType="end"/>
      </w:r>
      <w:r>
        <w:rPr>
          <w:rFonts w:hint="eastAsia" w:ascii="宋体" w:hAnsi="宋体" w:eastAsia="宋体" w:cs="宋体"/>
          <w:sz w:val="24"/>
          <w:szCs w:val="24"/>
        </w:rPr>
        <w:t>所占用的</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"http://wiki.mbalib.com/wiki/%E8%B5%84%E9%87%91%E6%88%90%E6%9C%AC" \o "资金成本" </w:instrText>
      </w:r>
      <w:r>
        <w:rPr>
          <w:rFonts w:hint="eastAsia" w:ascii="宋体" w:hAnsi="宋体" w:eastAsia="宋体" w:cs="宋体"/>
          <w:sz w:val="24"/>
          <w:szCs w:val="24"/>
        </w:rPr>
        <w:fldChar w:fldCharType="separate"/>
      </w:r>
      <w:r>
        <w:rPr>
          <w:rFonts w:hint="eastAsia" w:ascii="宋体" w:hAnsi="宋体" w:eastAsia="宋体" w:cs="宋体"/>
          <w:sz w:val="24"/>
          <w:szCs w:val="24"/>
        </w:rPr>
        <w:t>资金成本</w:t>
      </w:r>
      <w:r>
        <w:rPr>
          <w:rFonts w:hint="eastAsia" w:ascii="宋体" w:hAnsi="宋体" w:eastAsia="宋体" w:cs="宋体"/>
          <w:sz w:val="24"/>
          <w:szCs w:val="24"/>
        </w:rPr>
        <w:fldChar w:fldCharType="end"/>
      </w:r>
      <w:r>
        <w:rPr>
          <w:rFonts w:hint="eastAsia" w:ascii="宋体" w:hAnsi="宋体" w:eastAsia="宋体" w:cs="宋体"/>
          <w:sz w:val="24"/>
          <w:szCs w:val="24"/>
        </w:rPr>
        <w:t>，库存服务成本（相关保险和</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"http://wiki.mbalib.com/wiki/%E7%A8%8E%E6%94%B6" \o "税收" </w:instrText>
      </w:r>
      <w:r>
        <w:rPr>
          <w:rFonts w:hint="eastAsia" w:ascii="宋体" w:hAnsi="宋体" w:eastAsia="宋体" w:cs="宋体"/>
          <w:sz w:val="24"/>
          <w:szCs w:val="24"/>
        </w:rPr>
        <w:fldChar w:fldCharType="separate"/>
      </w:r>
      <w:r>
        <w:rPr>
          <w:rFonts w:hint="eastAsia" w:ascii="宋体" w:hAnsi="宋体" w:eastAsia="宋体" w:cs="宋体"/>
          <w:sz w:val="24"/>
          <w:szCs w:val="24"/>
        </w:rPr>
        <w:t>税收</w:t>
      </w:r>
      <w:r>
        <w:rPr>
          <w:rFonts w:hint="eastAsia" w:ascii="宋体" w:hAnsi="宋体" w:eastAsia="宋体" w:cs="宋体"/>
          <w:sz w:val="24"/>
          <w:szCs w:val="24"/>
        </w:rPr>
        <w:fldChar w:fldCharType="end"/>
      </w:r>
      <w:r>
        <w:rPr>
          <w:rFonts w:hint="eastAsia" w:ascii="宋体" w:hAnsi="宋体" w:eastAsia="宋体" w:cs="宋体"/>
          <w:sz w:val="24"/>
          <w:szCs w:val="24"/>
        </w:rPr>
        <w:t xml:space="preserve">），仓储空间成本以及库存风险成本。 </w:t>
      </w:r>
    </w:p>
    <w:p>
      <w:pPr>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　　在年销量一定的条件下，</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"http://wiki.mbalib.com/wiki/%E5%BA%93%E5%AD%98%E5%91%A8%E8%BD%AC%E7%8E%87" \o "库存周转率" </w:instrText>
      </w:r>
      <w:r>
        <w:rPr>
          <w:rFonts w:hint="eastAsia" w:ascii="宋体" w:hAnsi="宋体" w:eastAsia="宋体" w:cs="宋体"/>
          <w:sz w:val="24"/>
          <w:szCs w:val="24"/>
        </w:rPr>
        <w:fldChar w:fldCharType="separate"/>
      </w:r>
      <w:r>
        <w:rPr>
          <w:rFonts w:hint="eastAsia" w:ascii="宋体" w:hAnsi="宋体" w:eastAsia="宋体" w:cs="宋体"/>
          <w:sz w:val="24"/>
          <w:szCs w:val="24"/>
        </w:rPr>
        <w:t>库存周转率</w:t>
      </w:r>
      <w:r>
        <w:rPr>
          <w:rFonts w:hint="eastAsia" w:ascii="宋体" w:hAnsi="宋体" w:eastAsia="宋体" w:cs="宋体"/>
          <w:sz w:val="24"/>
          <w:szCs w:val="24"/>
        </w:rPr>
        <w:fldChar w:fldCharType="end"/>
      </w:r>
      <w:r>
        <w:rPr>
          <w:rFonts w:hint="eastAsia" w:ascii="宋体" w:hAnsi="宋体" w:eastAsia="宋体" w:cs="宋体"/>
          <w:sz w:val="24"/>
          <w:szCs w:val="24"/>
        </w:rPr>
        <w:t>越高，单位商品在仓库停留的时间越短，成反比关系，相应的资金成本、保险以及库存风险成本也与</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"http://wiki.mbalib.com/wiki/%E5%BA%93%E5%AD%98%E5%91%A8%E8%BD%AC%E7%8E%87" \o "库存周转率" </w:instrText>
      </w:r>
      <w:r>
        <w:rPr>
          <w:rFonts w:hint="eastAsia" w:ascii="宋体" w:hAnsi="宋体" w:eastAsia="宋体" w:cs="宋体"/>
          <w:sz w:val="24"/>
          <w:szCs w:val="24"/>
        </w:rPr>
        <w:fldChar w:fldCharType="separate"/>
      </w:r>
      <w:r>
        <w:rPr>
          <w:rFonts w:hint="eastAsia" w:ascii="宋体" w:hAnsi="宋体" w:eastAsia="宋体" w:cs="宋体"/>
          <w:sz w:val="24"/>
          <w:szCs w:val="24"/>
        </w:rPr>
        <w:t>库存周转率</w:t>
      </w:r>
      <w:r>
        <w:rPr>
          <w:rFonts w:hint="eastAsia" w:ascii="宋体" w:hAnsi="宋体" w:eastAsia="宋体" w:cs="宋体"/>
          <w:sz w:val="24"/>
          <w:szCs w:val="24"/>
        </w:rPr>
        <w:fldChar w:fldCharType="end"/>
      </w:r>
      <w:r>
        <w:rPr>
          <w:rFonts w:hint="eastAsia" w:ascii="宋体" w:hAnsi="宋体" w:eastAsia="宋体" w:cs="宋体"/>
          <w:sz w:val="24"/>
          <w:szCs w:val="24"/>
        </w:rPr>
        <w:t>成反比。库存周转率越低，</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"http://wiki.mbalib.com/wiki/%E6%8C%81%E6%9C%89%E6%88%90%E6%9C%AC" \o "持有成本" </w:instrText>
      </w:r>
      <w:r>
        <w:rPr>
          <w:rFonts w:hint="eastAsia" w:ascii="宋体" w:hAnsi="宋体" w:eastAsia="宋体" w:cs="宋体"/>
          <w:sz w:val="24"/>
          <w:szCs w:val="24"/>
        </w:rPr>
        <w:fldChar w:fldCharType="separate"/>
      </w:r>
      <w:r>
        <w:rPr>
          <w:rFonts w:hint="eastAsia" w:ascii="宋体" w:hAnsi="宋体" w:eastAsia="宋体" w:cs="宋体"/>
          <w:sz w:val="24"/>
          <w:szCs w:val="24"/>
        </w:rPr>
        <w:t>持有成本</w:t>
      </w:r>
      <w:r>
        <w:rPr>
          <w:rFonts w:hint="eastAsia" w:ascii="宋体" w:hAnsi="宋体" w:eastAsia="宋体" w:cs="宋体"/>
          <w:sz w:val="24"/>
          <w:szCs w:val="24"/>
        </w:rPr>
        <w:fldChar w:fldCharType="end"/>
      </w:r>
      <w:r>
        <w:rPr>
          <w:rFonts w:hint="eastAsia" w:ascii="宋体" w:hAnsi="宋体" w:eastAsia="宋体" w:cs="宋体"/>
          <w:sz w:val="24"/>
          <w:szCs w:val="24"/>
        </w:rPr>
        <w:t>越高，在坐标中呈双曲线状。</w:t>
      </w:r>
    </w:p>
    <w:p>
      <w:pPr>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一、 库存持有成本的构成与计算</w:t>
      </w:r>
    </w:p>
    <w:p>
      <w:pPr>
        <w:adjustRightInd w:val="0"/>
        <w:snapToGrid w:val="0"/>
        <w:spacing w:line="360" w:lineRule="auto"/>
        <w:rPr>
          <w:rFonts w:hint="eastAsia" w:ascii="宋体" w:hAnsi="宋体" w:eastAsia="宋体" w:cs="宋体"/>
          <w:sz w:val="24"/>
          <w:szCs w:val="24"/>
          <w:lang w:eastAsia="zh-CN"/>
        </w:rPr>
      </w:pPr>
      <w:r>
        <w:rPr>
          <w:rFonts w:hint="eastAsia" w:ascii="宋体" w:hAnsi="宋体" w:eastAsia="宋体" w:cs="宋体"/>
          <w:sz w:val="24"/>
          <w:szCs w:val="24"/>
        </w:rPr>
        <w:t>库存投资资金成本</w:t>
      </w:r>
    </w:p>
    <w:p>
      <w:pPr>
        <w:adjustRightInd w:val="0"/>
        <w:snapToGrid w:val="0"/>
        <w:spacing w:line="360" w:lineRule="auto"/>
        <w:rPr>
          <w:rFonts w:hint="eastAsia" w:ascii="宋体" w:hAnsi="宋体" w:eastAsia="宋体" w:cs="宋体"/>
          <w:sz w:val="24"/>
          <w:szCs w:val="24"/>
          <w:lang w:eastAsia="zh-CN"/>
        </w:rPr>
      </w:pPr>
      <w:r>
        <w:rPr>
          <w:rFonts w:hint="eastAsia" w:ascii="宋体" w:hAnsi="宋体" w:eastAsia="宋体" w:cs="宋体"/>
          <w:sz w:val="24"/>
          <w:szCs w:val="24"/>
        </w:rPr>
        <w:t>　　库存投资的资金成本是指库存商品占用了可以用于其他投资的资金，这种资金不管是企业内部筹集还是从外部筹集，比如销售股票或从银行贷款等，对于企业而言，都因为保持库存而丧失了其他投资的机会，因此，应以使用资金的机会成本（opportunity cost of capital）来计算库存持有成本中的资金成本。事实上，资金成本往往占持有成本的大多数。</w:t>
      </w:r>
    </w:p>
    <w:p>
      <w:pPr>
        <w:adjustRightInd w:val="0"/>
        <w:snapToGrid w:val="0"/>
        <w:spacing w:line="360" w:lineRule="auto"/>
        <w:rPr>
          <w:rFonts w:hint="eastAsia" w:ascii="宋体" w:hAnsi="宋体" w:eastAsia="宋体" w:cs="宋体"/>
          <w:sz w:val="24"/>
          <w:szCs w:val="24"/>
          <w:lang w:eastAsia="zh-CN"/>
        </w:rPr>
      </w:pPr>
      <w:r>
        <w:rPr>
          <w:rFonts w:hint="eastAsia" w:ascii="宋体" w:hAnsi="宋体" w:eastAsia="宋体" w:cs="宋体"/>
          <w:sz w:val="24"/>
          <w:szCs w:val="24"/>
        </w:rPr>
        <w:t>　　库存服务成本</w:t>
      </w:r>
    </w:p>
    <w:p>
      <w:pPr>
        <w:adjustRightInd w:val="0"/>
        <w:snapToGrid w:val="0"/>
        <w:spacing w:line="360" w:lineRule="auto"/>
        <w:rPr>
          <w:rFonts w:hint="eastAsia" w:ascii="宋体" w:hAnsi="宋体" w:eastAsia="宋体" w:cs="宋体"/>
          <w:sz w:val="24"/>
          <w:szCs w:val="24"/>
          <w:lang w:eastAsia="zh-CN"/>
        </w:rPr>
      </w:pPr>
      <w:r>
        <w:rPr>
          <w:rFonts w:hint="eastAsia" w:ascii="宋体" w:hAnsi="宋体" w:eastAsia="宋体" w:cs="宋体"/>
          <w:sz w:val="24"/>
          <w:szCs w:val="24"/>
        </w:rPr>
        <w:t>　　库存服务成本由按价计的税金以及为维持库存而产生的火灾和盗窃保险组成。一般情况下，税金随库存水平的不同而不同。很多地区对那些随后向其他地区的客户发运的库存免除税收。因此公司在规划仓储网络的时候，通过合适的规划可以使这部分最小化。</w:t>
      </w:r>
    </w:p>
    <w:p>
      <w:pPr>
        <w:adjustRightInd w:val="0"/>
        <w:snapToGrid w:val="0"/>
        <w:spacing w:line="360" w:lineRule="auto"/>
        <w:rPr>
          <w:rFonts w:hint="eastAsia" w:ascii="宋体" w:hAnsi="宋体" w:eastAsia="宋体" w:cs="宋体"/>
          <w:sz w:val="24"/>
          <w:szCs w:val="24"/>
          <w:lang w:eastAsia="zh-CN"/>
        </w:rPr>
      </w:pPr>
      <w:r>
        <w:rPr>
          <w:rFonts w:hint="eastAsia" w:ascii="宋体" w:hAnsi="宋体" w:eastAsia="宋体" w:cs="宋体"/>
          <w:sz w:val="24"/>
          <w:szCs w:val="24"/>
        </w:rPr>
        <w:t>　　库存水平对保险费率没有什么影响，因为通常购买保险针对的是特定时间段的特定的产品价值，保险费率取决于仓储设施建造使用的材料、已使用的年限，以及所安装的防火设备的类型等。</w:t>
      </w:r>
    </w:p>
    <w:p>
      <w:pPr>
        <w:adjustRightInd w:val="0"/>
        <w:snapToGrid w:val="0"/>
        <w:spacing w:line="360" w:lineRule="auto"/>
        <w:rPr>
          <w:rFonts w:hint="eastAsia" w:ascii="宋体" w:hAnsi="宋体" w:eastAsia="宋体" w:cs="宋体"/>
          <w:sz w:val="24"/>
          <w:szCs w:val="24"/>
          <w:lang w:eastAsia="zh-CN"/>
        </w:rPr>
      </w:pPr>
      <w:r>
        <w:rPr>
          <w:rFonts w:hint="eastAsia" w:ascii="宋体" w:hAnsi="宋体" w:eastAsia="宋体" w:cs="宋体"/>
          <w:sz w:val="24"/>
          <w:szCs w:val="24"/>
        </w:rPr>
        <w:t>　　仓储空间成本</w:t>
      </w:r>
    </w:p>
    <w:p>
      <w:pPr>
        <w:adjustRightInd w:val="0"/>
        <w:snapToGrid w:val="0"/>
        <w:spacing w:line="360" w:lineRule="auto"/>
        <w:rPr>
          <w:rFonts w:hint="eastAsia" w:ascii="宋体" w:hAnsi="宋体" w:eastAsia="宋体" w:cs="宋体"/>
          <w:sz w:val="24"/>
          <w:szCs w:val="24"/>
          <w:lang w:eastAsia="zh-CN"/>
        </w:rPr>
      </w:pPr>
      <w:r>
        <w:rPr>
          <w:rFonts w:hint="eastAsia" w:ascii="宋体" w:hAnsi="宋体" w:eastAsia="宋体" w:cs="宋体"/>
          <w:sz w:val="24"/>
          <w:szCs w:val="24"/>
        </w:rPr>
        <w:t>　　仓储空间成本不同于仓储成本，它只包括那些随库存数量变动的成本。仓储空间成本通常和四类常见设施有关：工厂仓库（plant warehouse）、公共仓库（public warehouse）、租用仓库（rented or leased warehouse）、公司自营或私人仓库（company-owned or private warehouse）。四种仓储条件下，仓储空间成本是不同的：</w:t>
      </w:r>
    </w:p>
    <w:p>
      <w:pPr>
        <w:adjustRightInd w:val="0"/>
        <w:snapToGrid w:val="0"/>
        <w:spacing w:line="360" w:lineRule="auto"/>
        <w:rPr>
          <w:rFonts w:hint="eastAsia" w:ascii="宋体" w:hAnsi="宋体" w:eastAsia="宋体" w:cs="宋体"/>
          <w:sz w:val="24"/>
          <w:szCs w:val="24"/>
          <w:lang w:eastAsia="zh-CN"/>
        </w:rPr>
      </w:pPr>
      <w:r>
        <w:rPr>
          <w:rFonts w:hint="eastAsia" w:ascii="宋体" w:hAnsi="宋体" w:eastAsia="宋体" w:cs="宋体"/>
          <w:sz w:val="24"/>
          <w:szCs w:val="24"/>
        </w:rPr>
        <w:t>　　工厂仓库条件下，仓储空间成本可以忽略不记。因为使用工厂仓库，仓库成本并不随库存水平的变动而变动，即使有的成本是变动的，通常也是随着流过设施的产品数量而变动，与库存水平无关，而固定成本和配置成本也与库存策略的制定无关。</w:t>
      </w:r>
    </w:p>
    <w:p>
      <w:pPr>
        <w:adjustRightInd w:val="0"/>
        <w:snapToGrid w:val="0"/>
        <w:spacing w:line="360" w:lineRule="auto"/>
        <w:rPr>
          <w:rFonts w:hint="eastAsia" w:ascii="宋体" w:hAnsi="宋体" w:eastAsia="宋体" w:cs="宋体"/>
          <w:sz w:val="24"/>
          <w:szCs w:val="24"/>
          <w:lang w:eastAsia="zh-CN"/>
        </w:rPr>
      </w:pPr>
      <w:r>
        <w:rPr>
          <w:rFonts w:hint="eastAsia" w:ascii="宋体" w:hAnsi="宋体" w:eastAsia="宋体" w:cs="宋体"/>
          <w:sz w:val="24"/>
          <w:szCs w:val="24"/>
        </w:rPr>
        <w:t>　　公共仓库就不同于工厂仓库，公共仓库的费用通常基于移入和移出仓库的产品数量（搬运费用）以及储存的库存数量（储存费用）来计算的。在此种条件下，搬运费用应被认为是产量成本，不属于库存持有成本。只有用于仓库储存的费用应该包含在库存持有成本中，因为它是与库存水平有关的那一部分。</w:t>
      </w:r>
    </w:p>
    <w:p>
      <w:pPr>
        <w:adjustRightInd w:val="0"/>
        <w:snapToGrid w:val="0"/>
        <w:spacing w:line="360" w:lineRule="auto"/>
        <w:rPr>
          <w:rFonts w:hint="eastAsia" w:ascii="宋体" w:hAnsi="宋体" w:eastAsia="宋体" w:cs="宋体"/>
          <w:sz w:val="24"/>
          <w:szCs w:val="24"/>
          <w:lang w:eastAsia="zh-CN"/>
        </w:rPr>
      </w:pPr>
      <w:r>
        <w:rPr>
          <w:rFonts w:hint="eastAsia" w:ascii="宋体" w:hAnsi="宋体" w:eastAsia="宋体" w:cs="宋体"/>
          <w:sz w:val="24"/>
          <w:szCs w:val="24"/>
        </w:rPr>
        <w:t>　　租用仓库是指通过签约占用别人仓库的一段规定的使用时间。租用仓库数量基于合同规定期间的最大储存需求而定。因此，仓库租用成本并不随库存水平的改变而频繁波动，尽管租用率可能会在每月或每年因新的合同的签订而不同，但大部分成本，如租用费，管理者薪酬，安全成本和维修费等，在短期内是固定的。另外有些费用，比如劳动力和设备的运转费用随产量的变化而变化。在合同期内，很少有成本随库存数的变化而变化。因此，租用仓库的成本应计入仓储成本，而不应计入库存持有成本。但是，如果是因为改变库存水平而产生的仓租，比如，因销售旺季而须额外租用仓库发生的成本则要计入库存持有成本。</w:t>
      </w:r>
    </w:p>
    <w:p>
      <w:pPr>
        <w:adjustRightInd w:val="0"/>
        <w:snapToGrid w:val="0"/>
        <w:spacing w:line="360" w:lineRule="auto"/>
        <w:rPr>
          <w:rFonts w:hint="eastAsia" w:ascii="宋体" w:hAnsi="宋体" w:eastAsia="宋体" w:cs="宋体"/>
          <w:sz w:val="24"/>
          <w:szCs w:val="24"/>
          <w:lang w:eastAsia="zh-CN"/>
        </w:rPr>
      </w:pPr>
      <w:r>
        <w:rPr>
          <w:rFonts w:hint="eastAsia" w:ascii="宋体" w:hAnsi="宋体" w:eastAsia="宋体" w:cs="宋体"/>
          <w:sz w:val="24"/>
          <w:szCs w:val="24"/>
        </w:rPr>
        <w:t>　　库存风险成本</w:t>
      </w:r>
    </w:p>
    <w:p>
      <w:pPr>
        <w:adjustRightInd w:val="0"/>
        <w:snapToGrid w:val="0"/>
        <w:spacing w:line="360" w:lineRule="auto"/>
        <w:rPr>
          <w:rFonts w:hint="eastAsia" w:ascii="宋体" w:hAnsi="宋体" w:eastAsia="宋体" w:cs="宋体"/>
          <w:sz w:val="24"/>
          <w:szCs w:val="24"/>
          <w:lang w:eastAsia="zh-CN"/>
        </w:rPr>
      </w:pPr>
      <w:r>
        <w:rPr>
          <w:rFonts w:hint="eastAsia" w:ascii="宋体" w:hAnsi="宋体" w:eastAsia="宋体" w:cs="宋体"/>
          <w:sz w:val="24"/>
          <w:szCs w:val="24"/>
        </w:rPr>
        <w:t>　　库存风险成本一般包括如下几项：废弃成本、损坏成本、损耗成本、移仓成本。</w:t>
      </w:r>
    </w:p>
    <w:p>
      <w:pPr>
        <w:adjustRightInd w:val="0"/>
        <w:snapToGrid w:val="0"/>
        <w:spacing w:line="360" w:lineRule="auto"/>
        <w:rPr>
          <w:rFonts w:hint="eastAsia" w:ascii="宋体" w:hAnsi="宋体" w:eastAsia="宋体" w:cs="宋体"/>
          <w:sz w:val="24"/>
          <w:szCs w:val="24"/>
          <w:lang w:eastAsia="zh-CN"/>
        </w:rPr>
      </w:pPr>
      <w:r>
        <w:rPr>
          <w:rFonts w:hint="eastAsia" w:ascii="宋体" w:hAnsi="宋体" w:eastAsia="宋体" w:cs="宋体"/>
          <w:sz w:val="24"/>
          <w:szCs w:val="24"/>
        </w:rPr>
        <w:t>　　废弃成本是由于再也不能以正常的价格出售而必须处理掉的成本。废弃成本是产品的原始成本和残值之间的差额，或者是正常销售价格和为了清除这种产品而降价销售的价格之间的差额。</w:t>
      </w:r>
    </w:p>
    <w:p>
      <w:pPr>
        <w:adjustRightInd w:val="0"/>
        <w:snapToGrid w:val="0"/>
        <w:spacing w:line="360" w:lineRule="auto"/>
        <w:rPr>
          <w:rFonts w:hint="eastAsia" w:ascii="宋体" w:hAnsi="宋体" w:eastAsia="宋体" w:cs="宋体"/>
          <w:sz w:val="24"/>
          <w:szCs w:val="24"/>
          <w:lang w:eastAsia="zh-CN"/>
        </w:rPr>
      </w:pPr>
      <w:r>
        <w:rPr>
          <w:rFonts w:hint="eastAsia" w:ascii="宋体" w:hAnsi="宋体" w:eastAsia="宋体" w:cs="宋体"/>
          <w:sz w:val="24"/>
          <w:szCs w:val="24"/>
        </w:rPr>
        <w:t>　　损坏成本是仓库营运过程中发生的产品损毁而丧失使用价值的那一部分产品成本。而在搬运过程中发生的损坏应被看成是一种产量成本，与库存水平无关，不应计入持有成本。</w:t>
      </w:r>
    </w:p>
    <w:p>
      <w:pPr>
        <w:adjustRightInd w:val="0"/>
        <w:snapToGrid w:val="0"/>
        <w:spacing w:line="360" w:lineRule="auto"/>
        <w:rPr>
          <w:rFonts w:hint="eastAsia" w:ascii="宋体" w:hAnsi="宋体" w:eastAsia="宋体" w:cs="宋体"/>
          <w:sz w:val="24"/>
          <w:szCs w:val="24"/>
          <w:lang w:eastAsia="zh-CN"/>
        </w:rPr>
      </w:pPr>
      <w:r>
        <w:rPr>
          <w:rFonts w:hint="eastAsia" w:ascii="宋体" w:hAnsi="宋体" w:eastAsia="宋体" w:cs="宋体"/>
          <w:sz w:val="24"/>
          <w:szCs w:val="24"/>
        </w:rPr>
        <w:t>　　损耗成本则多是因为盗窃造成的产品缺失而损失的那一部分产品成本。这部分也是因保持库存而产生，因此应计入持有成本。</w:t>
      </w:r>
    </w:p>
    <w:p>
      <w:pPr>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　　移仓成本是指为避免废弃而将库存从一个仓库所在地运至另一个仓库所在地时产生的成本。例如，在东部销售的好的产品在西部可能卖不出去。通过将产品运到另一个可以销售出去的地方可以避免废弃成本，但会增加额外运输成本。通常该部分费用应计入持有成本，而在实际操作中一般计在运输费用中，但可以通过对运费单账的统计分析，可以将转运成本分离出来。</w:t>
      </w:r>
    </w:p>
    <w:p>
      <w:pPr>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二、影响库存持有成本的因素</w:t>
      </w:r>
    </w:p>
    <w:p>
      <w:pPr>
        <w:adjustRightInd w:val="0"/>
        <w:snapToGrid w:val="0"/>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rPr>
        <w:t>库存投资的机会成本率</w:t>
      </w:r>
    </w:p>
    <w:p>
      <w:pPr>
        <w:adjustRightInd w:val="0"/>
        <w:snapToGrid w:val="0"/>
        <w:spacing w:line="360" w:lineRule="auto"/>
        <w:rPr>
          <w:rFonts w:hint="eastAsia" w:ascii="宋体" w:hAnsi="宋体" w:eastAsia="宋体" w:cs="宋体"/>
          <w:sz w:val="24"/>
          <w:szCs w:val="24"/>
          <w:lang w:eastAsia="zh-CN"/>
        </w:rPr>
      </w:pPr>
      <w:r>
        <w:rPr>
          <w:rFonts w:hint="eastAsia" w:ascii="宋体" w:hAnsi="宋体" w:eastAsia="宋体" w:cs="宋体"/>
          <w:sz w:val="24"/>
          <w:szCs w:val="24"/>
        </w:rPr>
        <w:t>　　影响库存持有成本的首要因素是库存投资的机会成本率。企业在库存上投资的资金来源不同，其计价成本率也不同。库存投资是以丧失其他投资机会为代价的，因此，必须以其他投资机会的回报率作为计算持有成本的依据。如果企业资金富余，可将银行存款用于库存投资，此种情况下银行存款利率就是库存投资的机会成本率；如果企业资金短缺，要通过出售股票来获得资金对库存进行投资，则应以出售股票预期的利率为库存投资的机会成本率；如果通过银行贷款的方式，则贷款利率为库存投资的资金成本率。一般而言，企业资金越富余，库存持有成本中资金成本率越低；企业资金越短缺，库存持有成本中资金成本率越高。所以，资金富余的企业可以保持一个较高水平的库存来满足市场的需要；而资金短缺的企业，总是想办法降低库存水平，减少库存对资金的占用。</w:t>
      </w:r>
    </w:p>
    <w:p>
      <w:pPr>
        <w:adjustRightInd w:val="0"/>
        <w:snapToGrid w:val="0"/>
        <w:spacing w:line="360" w:lineRule="auto"/>
        <w:rPr>
          <w:rFonts w:hint="eastAsia" w:ascii="宋体" w:hAnsi="宋体" w:eastAsia="宋体" w:cs="宋体"/>
          <w:sz w:val="24"/>
          <w:szCs w:val="24"/>
          <w:lang w:eastAsia="zh-CN"/>
        </w:rPr>
      </w:pPr>
      <w:r>
        <w:rPr>
          <w:rFonts w:hint="eastAsia" w:ascii="宋体" w:hAnsi="宋体" w:eastAsia="宋体" w:cs="宋体"/>
          <w:sz w:val="24"/>
          <w:szCs w:val="24"/>
        </w:rPr>
        <w:t>　　库存周转率</w:t>
      </w:r>
    </w:p>
    <w:p>
      <w:pPr>
        <w:adjustRightInd w:val="0"/>
        <w:snapToGrid w:val="0"/>
        <w:spacing w:line="360" w:lineRule="auto"/>
        <w:rPr>
          <w:rFonts w:hint="eastAsia" w:ascii="宋体" w:hAnsi="宋体" w:eastAsia="宋体" w:cs="宋体"/>
          <w:sz w:val="24"/>
          <w:szCs w:val="24"/>
          <w:lang w:eastAsia="zh-CN"/>
        </w:rPr>
      </w:pPr>
      <w:r>
        <w:rPr>
          <w:rFonts w:hint="eastAsia" w:ascii="宋体" w:hAnsi="宋体" w:eastAsia="宋体" w:cs="宋体"/>
          <w:sz w:val="24"/>
          <w:szCs w:val="24"/>
        </w:rPr>
        <w:t>　　库存周转率也是影响库存持有成本的重要因素之一。从理论上讲，库存持有成本与库存周转率成反比关系，库存周转率越高，库存占用资金的时间越短，库存持有成本越低。但事实上，对于一个企业而言，不能单纯的考虑库存持有成本而采用某种库存策略，而应该通盘考虑整个物流系统，以整体成本最低来制定库存策略。库存周转率越高，对物流系统的要求也越高，一味的提高库存周转率，可能导致批量成本、运输配送成本、缺货成本的增加大于持有成本的减少，总的成本上升。因此，对利用库存周转率来降低持有成本的策略只能在一定的范围内使用才有效。</w:t>
      </w:r>
    </w:p>
    <w:p>
      <w:pPr>
        <w:adjustRightInd w:val="0"/>
        <w:snapToGrid w:val="0"/>
        <w:spacing w:line="360" w:lineRule="auto"/>
        <w:rPr>
          <w:rFonts w:hint="eastAsia" w:ascii="宋体" w:hAnsi="宋体" w:eastAsia="宋体" w:cs="宋体"/>
          <w:sz w:val="24"/>
          <w:szCs w:val="24"/>
          <w:lang w:eastAsia="zh-CN"/>
        </w:rPr>
      </w:pPr>
      <w:r>
        <w:rPr>
          <w:rFonts w:hint="eastAsia" w:ascii="宋体" w:hAnsi="宋体" w:eastAsia="宋体" w:cs="宋体"/>
          <w:sz w:val="24"/>
          <w:szCs w:val="24"/>
        </w:rPr>
        <w:t>　　仓库的类型和存货水平的变动情况</w:t>
      </w:r>
    </w:p>
    <w:p>
      <w:pPr>
        <w:adjustRightInd w:val="0"/>
        <w:snapToGrid w:val="0"/>
        <w:spacing w:line="360" w:lineRule="auto"/>
        <w:rPr>
          <w:rFonts w:hint="eastAsia" w:ascii="宋体" w:hAnsi="宋体" w:eastAsia="宋体" w:cs="宋体"/>
          <w:sz w:val="24"/>
          <w:szCs w:val="24"/>
          <w:lang w:eastAsia="zh-CN"/>
        </w:rPr>
      </w:pPr>
      <w:r>
        <w:rPr>
          <w:rFonts w:hint="eastAsia" w:ascii="宋体" w:hAnsi="宋体" w:eastAsia="宋体" w:cs="宋体"/>
          <w:sz w:val="24"/>
          <w:szCs w:val="24"/>
        </w:rPr>
        <w:t>　　库存所使用的仓库类型不同，其持有成本中空间成本也不一样。在前面已经介绍了与库存空间成本有关的四种仓库类型，在这四种类型的仓库中，只有使用公共仓库的空间成本与库存水平密切相关，而使用工厂仓库和公司自营仓库的空间成本几乎与库存水平无关，因此不影响持有成本。租用仓库在库存水平不频繁变动的情况下，其仓储空间成本也可忽略，但是，只要因为库存水平的变动而产生的费用则要计入持有成本。</w:t>
      </w:r>
    </w:p>
    <w:p>
      <w:pPr>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　　总之，仓储空间成本的存在都是和库存水平的变动密切相关。一般而言，库存水平变化越频繁，发生空间成本的概率就越大。因此，企业都希望市场保持长期稳定，这样可以避免存货水平的波动而发生额外的持有成本。</w:t>
      </w:r>
    </w:p>
    <w:p>
      <w:pPr>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三、 降低库存持有成本的方法</w:t>
      </w:r>
    </w:p>
    <w:p>
      <w:pPr>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适当提高库存周转率能敬爱那个地库存持有成本</w:t>
      </w:r>
    </w:p>
    <w:p>
      <w:pPr>
        <w:adjustRightInd w:val="0"/>
        <w:snapToGrid w:val="0"/>
        <w:spacing w:line="360" w:lineRule="auto"/>
        <w:rPr>
          <w:rFonts w:hint="eastAsia" w:ascii="宋体" w:hAnsi="宋体" w:eastAsia="宋体" w:cs="宋体"/>
          <w:b/>
          <w:sz w:val="24"/>
          <w:szCs w:val="24"/>
          <w:lang w:val="en-US" w:eastAsia="zh-CN"/>
        </w:rPr>
      </w:pPr>
      <w:r>
        <w:rPr>
          <w:rFonts w:hint="eastAsia" w:ascii="宋体" w:hAnsi="宋体" w:eastAsia="宋体" w:cs="宋体"/>
          <w:sz w:val="24"/>
          <w:szCs w:val="24"/>
        </w:rPr>
        <w:t>2.</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控制库存持有水平是控制库存持有成本的最有效方法</w:t>
      </w:r>
    </w:p>
    <w:p>
      <w:pPr>
        <w:adjustRightInd w:val="0"/>
        <w:snapToGrid w:val="0"/>
        <w:spacing w:line="360" w:lineRule="auto"/>
        <w:ind w:firstLine="3132" w:firstLineChars="1300"/>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任务二 包装成本管理</w:t>
      </w:r>
    </w:p>
    <w:p>
      <w:pPr>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rPr>
        <w:t>一、包装的概</w:t>
      </w:r>
      <w:r>
        <w:rPr>
          <w:rFonts w:hint="eastAsia" w:ascii="宋体" w:hAnsi="宋体" w:eastAsia="宋体" w:cs="宋体"/>
          <w:sz w:val="24"/>
          <w:szCs w:val="24"/>
          <w:lang w:val="en-US" w:eastAsia="zh-CN"/>
        </w:rPr>
        <w:t>念</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1.</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包装的</w:t>
      </w:r>
      <w:r>
        <w:rPr>
          <w:rFonts w:hint="eastAsia" w:ascii="宋体" w:hAnsi="宋体" w:eastAsia="宋体" w:cs="宋体"/>
          <w:sz w:val="24"/>
          <w:szCs w:val="24"/>
          <w:lang w:val="en-US" w:eastAsia="zh-CN"/>
        </w:rPr>
        <w:t>概念</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包装就是指在搬运或保管产品时，为了储运、促销等作用，使用适当的材料或容器来保护产品，使其不致受到外界的影响。</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以下是有关包装的几种解释。</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（1）美国包装学会对包装的定义：符合产品之需求，依最佳之成本，便于货物之传送、流通、交易、储存与贩卖，而实施的统筹整体系统的准备工作。</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（2）日本工业规格JIS101对包装的定义：包装系便于物品之输送及保管，并维护商品的价值，保持其状态，而以适当的材料或容器，对物品所实施的技术与状态。</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lang w:eastAsia="zh-CN"/>
        </w:rPr>
        <w:t>）</w:t>
      </w:r>
      <w:r>
        <w:rPr>
          <w:rFonts w:hint="eastAsia" w:ascii="宋体" w:hAnsi="宋体" w:eastAsia="宋体" w:cs="宋体"/>
          <w:sz w:val="24"/>
          <w:szCs w:val="24"/>
        </w:rPr>
        <w:t>我国《包装通用术语》的国家标准是：在流通过程中保护产品，方便储运，促进销售，按一定技术方法而采用的容器、材料及辅助物等的总称。也指为了达到上述目的而采用容器、材料和辅助物的过程中施加一定技术方法的操作活动。</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包装在物流中的作用</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包装与物流的关系，比它与生产的关系要密切的多，它作为物流始点的意义比其作为生产终点的意义要大得多。因此，包装应进入物流系统之中，这时现代物流的一个新观念。</w:t>
      </w:r>
    </w:p>
    <w:p>
      <w:pPr>
        <w:keepNext w:val="0"/>
        <w:keepLines w:val="0"/>
        <w:pageBreakBefore w:val="0"/>
        <w:widowControl w:val="0"/>
        <w:numPr>
          <w:ilvl w:val="0"/>
          <w:numId w:val="7"/>
        </w:numPr>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包装的分类</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（1）按形态分类</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单个包装</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内部包装</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外部包装</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w:t>
      </w:r>
      <w:r>
        <w:rPr>
          <w:rFonts w:hint="eastAsia" w:ascii="宋体" w:hAnsi="宋体" w:eastAsia="宋体" w:cs="宋体"/>
          <w:sz w:val="24"/>
          <w:szCs w:val="24"/>
        </w:rPr>
        <w:t>按功能分类</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工业包装</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商业包装</w:t>
      </w:r>
    </w:p>
    <w:p>
      <w:pPr>
        <w:keepNext w:val="0"/>
        <w:keepLines w:val="0"/>
        <w:pageBreakBefore w:val="0"/>
        <w:widowControl w:val="0"/>
        <w:numPr>
          <w:ilvl w:val="0"/>
          <w:numId w:val="7"/>
        </w:numPr>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包装的主要功能</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w:t>
      </w:r>
      <w:r>
        <w:rPr>
          <w:rFonts w:hint="eastAsia" w:ascii="宋体" w:hAnsi="宋体" w:eastAsia="宋体" w:cs="宋体"/>
          <w:sz w:val="24"/>
          <w:szCs w:val="24"/>
        </w:rPr>
        <w:t>保护货物</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保护功能，也是包装最基本的功能，即使商品不受各种外力的损坏。一件商品，要经多次流通，才能走进商场或其它场所，最终到消费者手中，这期间，需要经过装卸、运输、库存、陈列、销售等环节。在储运过程中，很多外因，如撞击、潮湿、光线、气体、细菌……等因素，都会威胁到商品的安全。因此，做为一个包装设计师，在开始设计之前，首先要想到包装的结构与材料，保证商品在流在流通过程中的安全。 </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w:t>
      </w:r>
      <w:r>
        <w:rPr>
          <w:rFonts w:hint="eastAsia" w:ascii="宋体" w:hAnsi="宋体" w:eastAsia="宋体" w:cs="宋体"/>
          <w:sz w:val="24"/>
          <w:szCs w:val="24"/>
        </w:rPr>
        <w:t>提高物流作业效率</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物流作业效率受商品、商品的成组化以及细细传递特征的影响</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w:t>
      </w:r>
      <w:r>
        <w:rPr>
          <w:rFonts w:hint="eastAsia" w:ascii="宋体" w:hAnsi="宋体" w:eastAsia="宋体" w:cs="宋体"/>
          <w:sz w:val="24"/>
          <w:szCs w:val="24"/>
        </w:rPr>
        <w:t>信息传递</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包装商品的识别</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跟踪</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装卸说明书</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4</w:t>
      </w:r>
      <w:r>
        <w:rPr>
          <w:rFonts w:hint="eastAsia" w:ascii="宋体" w:hAnsi="宋体" w:eastAsia="宋体" w:cs="宋体"/>
          <w:sz w:val="24"/>
          <w:szCs w:val="24"/>
          <w:lang w:eastAsia="zh-CN"/>
        </w:rPr>
        <w:t>）</w:t>
      </w:r>
      <w:r>
        <w:rPr>
          <w:rFonts w:hint="eastAsia" w:ascii="宋体" w:hAnsi="宋体" w:eastAsia="宋体" w:cs="宋体"/>
          <w:sz w:val="24"/>
          <w:szCs w:val="24"/>
        </w:rPr>
        <w:t>营销手段</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包装可以向顾客介绍商品的相关信息，能通过颜色、尺寸等要素宣传商品吸引顾客的注意力。</w:t>
      </w:r>
    </w:p>
    <w:p>
      <w:pPr>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二</w:t>
      </w:r>
      <w:r>
        <w:rPr>
          <w:rFonts w:hint="eastAsia" w:ascii="宋体" w:hAnsi="宋体" w:eastAsia="宋体" w:cs="宋体"/>
          <w:sz w:val="24"/>
          <w:szCs w:val="24"/>
          <w:lang w:eastAsia="zh-CN"/>
        </w:rPr>
        <w:t>、</w:t>
      </w:r>
      <w:r>
        <w:rPr>
          <w:rFonts w:hint="eastAsia" w:ascii="宋体" w:hAnsi="宋体" w:eastAsia="宋体" w:cs="宋体"/>
          <w:sz w:val="24"/>
          <w:szCs w:val="24"/>
        </w:rPr>
        <w:t>包装成本的构成与计算</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1.包装材料成本</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买价</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材料入库前发生的各种附带成本</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包装机械设备成本</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3.包装技术成本</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包装技术设计成本</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包装技术购买成本</w:t>
      </w:r>
      <w:r>
        <w:rPr>
          <w:rFonts w:hint="eastAsia" w:ascii="宋体" w:hAnsi="宋体" w:eastAsia="宋体" w:cs="宋体"/>
          <w:sz w:val="24"/>
          <w:szCs w:val="24"/>
          <w:lang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包装人工成本</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5.包装辅助成本</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6.与包装相关的管理费等间接成本</w:t>
      </w:r>
    </w:p>
    <w:p>
      <w:pPr>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三、降低包装成本的手段和方法</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1.通过试验和价值分析，优化包装设计，降低包装成本</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2.发展包装机械化，降低包装成本</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3.实现包装标准化</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包装基础标准</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包装材料标准</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包装容器标准</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包装技术标准</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产品包装标准</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相关标准</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4.包装物的回收和旧包装利用</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5.组织散装运输，降低包装成本</w:t>
      </w:r>
    </w:p>
    <w:p>
      <w:pPr>
        <w:adjustRightInd w:val="0"/>
        <w:snapToGrid w:val="0"/>
        <w:spacing w:line="360" w:lineRule="auto"/>
        <w:jc w:val="center"/>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ab/>
      </w:r>
    </w:p>
    <w:p>
      <w:pPr>
        <w:adjustRightInd w:val="0"/>
        <w:snapToGrid w:val="0"/>
        <w:spacing w:line="360" w:lineRule="auto"/>
        <w:jc w:val="center"/>
        <w:rPr>
          <w:rFonts w:hint="eastAsia" w:ascii="宋体" w:hAnsi="宋体" w:eastAsia="宋体" w:cs="宋体"/>
          <w:b/>
          <w:sz w:val="24"/>
          <w:szCs w:val="24"/>
          <w:lang w:val="en-US" w:eastAsia="zh-CN"/>
        </w:rPr>
      </w:pPr>
    </w:p>
    <w:p>
      <w:pPr>
        <w:adjustRightInd w:val="0"/>
        <w:snapToGrid w:val="0"/>
        <w:spacing w:line="360" w:lineRule="auto"/>
        <w:jc w:val="center"/>
        <w:rPr>
          <w:rFonts w:hint="eastAsia" w:ascii="宋体" w:hAnsi="宋体" w:eastAsia="宋体" w:cs="宋体"/>
          <w:b/>
          <w:sz w:val="24"/>
          <w:szCs w:val="24"/>
          <w:lang w:val="en-US" w:eastAsia="zh-CN"/>
        </w:rPr>
      </w:pPr>
    </w:p>
    <w:p>
      <w:pPr>
        <w:adjustRightInd w:val="0"/>
        <w:snapToGrid w:val="0"/>
        <w:spacing w:line="360" w:lineRule="auto"/>
        <w:jc w:val="center"/>
        <w:rPr>
          <w:rFonts w:hint="eastAsia" w:ascii="宋体" w:hAnsi="宋体" w:eastAsia="宋体" w:cs="宋体"/>
          <w:b/>
          <w:sz w:val="24"/>
          <w:szCs w:val="24"/>
          <w:lang w:val="en-US" w:eastAsia="zh-CN"/>
        </w:rPr>
      </w:pPr>
    </w:p>
    <w:p>
      <w:pPr>
        <w:adjustRightInd w:val="0"/>
        <w:snapToGrid w:val="0"/>
        <w:spacing w:line="360" w:lineRule="auto"/>
        <w:jc w:val="center"/>
        <w:rPr>
          <w:rFonts w:hint="eastAsia" w:ascii="宋体" w:hAnsi="宋体" w:eastAsia="宋体" w:cs="宋体"/>
          <w:b/>
          <w:sz w:val="24"/>
          <w:szCs w:val="24"/>
          <w:lang w:val="en-US" w:eastAsia="zh-CN"/>
        </w:rPr>
      </w:pPr>
    </w:p>
    <w:p>
      <w:pPr>
        <w:adjustRightInd w:val="0"/>
        <w:snapToGrid w:val="0"/>
        <w:spacing w:line="360" w:lineRule="auto"/>
        <w:jc w:val="center"/>
        <w:rPr>
          <w:rFonts w:hint="eastAsia" w:ascii="宋体" w:hAnsi="宋体" w:eastAsia="宋体" w:cs="宋体"/>
          <w:b/>
          <w:sz w:val="28"/>
          <w:szCs w:val="28"/>
          <w:lang w:val="en-US" w:eastAsia="zh-CN"/>
        </w:rPr>
      </w:pPr>
    </w:p>
    <w:p>
      <w:pPr>
        <w:adjustRightInd w:val="0"/>
        <w:snapToGrid w:val="0"/>
        <w:spacing w:line="360" w:lineRule="auto"/>
        <w:jc w:val="center"/>
        <w:rPr>
          <w:rFonts w:hint="eastAsia" w:ascii="宋体" w:hAnsi="宋体" w:eastAsia="宋体" w:cs="宋体"/>
          <w:b/>
          <w:sz w:val="28"/>
          <w:szCs w:val="28"/>
          <w:lang w:val="en-US" w:eastAsia="zh-CN"/>
        </w:rPr>
      </w:pPr>
    </w:p>
    <w:p>
      <w:pPr>
        <w:adjustRightInd w:val="0"/>
        <w:snapToGrid w:val="0"/>
        <w:spacing w:line="360" w:lineRule="auto"/>
        <w:jc w:val="center"/>
        <w:rPr>
          <w:rFonts w:hint="eastAsia" w:ascii="宋体" w:hAnsi="宋体" w:eastAsia="宋体" w:cs="宋体"/>
          <w:b/>
          <w:sz w:val="28"/>
          <w:szCs w:val="28"/>
          <w:lang w:val="en-US" w:eastAsia="zh-CN"/>
        </w:rPr>
      </w:pPr>
    </w:p>
    <w:p>
      <w:pPr>
        <w:adjustRightInd w:val="0"/>
        <w:snapToGrid w:val="0"/>
        <w:spacing w:line="360" w:lineRule="auto"/>
        <w:jc w:val="center"/>
        <w:rPr>
          <w:rFonts w:hint="eastAsia" w:ascii="宋体" w:hAnsi="宋体" w:eastAsia="宋体" w:cs="宋体"/>
          <w:b/>
          <w:sz w:val="28"/>
          <w:szCs w:val="28"/>
          <w:lang w:val="en-US" w:eastAsia="zh-CN"/>
        </w:rPr>
      </w:pPr>
    </w:p>
    <w:p>
      <w:pPr>
        <w:adjustRightInd w:val="0"/>
        <w:snapToGrid w:val="0"/>
        <w:spacing w:line="360" w:lineRule="auto"/>
        <w:jc w:val="center"/>
        <w:rPr>
          <w:rFonts w:hint="eastAsia" w:ascii="宋体" w:hAnsi="宋体" w:eastAsia="宋体" w:cs="宋体"/>
          <w:b/>
          <w:sz w:val="28"/>
          <w:szCs w:val="28"/>
          <w:lang w:val="en-US" w:eastAsia="zh-CN"/>
        </w:rPr>
      </w:pPr>
    </w:p>
    <w:p>
      <w:pPr>
        <w:adjustRightInd w:val="0"/>
        <w:snapToGrid w:val="0"/>
        <w:spacing w:line="360" w:lineRule="auto"/>
        <w:jc w:val="center"/>
        <w:rPr>
          <w:rFonts w:hint="eastAsia" w:ascii="宋体" w:hAnsi="宋体" w:eastAsia="宋体" w:cs="宋体"/>
          <w:b/>
          <w:sz w:val="28"/>
          <w:szCs w:val="28"/>
          <w:lang w:val="en-US" w:eastAsia="zh-CN"/>
        </w:rPr>
      </w:pPr>
    </w:p>
    <w:p>
      <w:pPr>
        <w:adjustRightInd w:val="0"/>
        <w:snapToGrid w:val="0"/>
        <w:spacing w:line="360" w:lineRule="auto"/>
        <w:jc w:val="center"/>
        <w:rPr>
          <w:rFonts w:hint="eastAsia" w:ascii="宋体" w:hAnsi="宋体" w:eastAsia="宋体" w:cs="宋体"/>
          <w:b/>
          <w:sz w:val="28"/>
          <w:szCs w:val="28"/>
          <w:lang w:val="en-US" w:eastAsia="zh-CN"/>
        </w:rPr>
      </w:pPr>
    </w:p>
    <w:p>
      <w:pPr>
        <w:adjustRightInd w:val="0"/>
        <w:snapToGrid w:val="0"/>
        <w:spacing w:line="360" w:lineRule="auto"/>
        <w:jc w:val="center"/>
        <w:rPr>
          <w:rFonts w:hint="eastAsia" w:ascii="宋体" w:hAnsi="宋体" w:eastAsia="宋体" w:cs="宋体"/>
          <w:b/>
          <w:sz w:val="28"/>
          <w:szCs w:val="28"/>
          <w:lang w:val="en-US" w:eastAsia="zh-CN"/>
        </w:rPr>
      </w:pPr>
    </w:p>
    <w:p>
      <w:pPr>
        <w:adjustRightInd w:val="0"/>
        <w:snapToGrid w:val="0"/>
        <w:spacing w:line="360" w:lineRule="auto"/>
        <w:jc w:val="center"/>
        <w:rPr>
          <w:rFonts w:hint="eastAsia" w:ascii="宋体" w:hAnsi="宋体" w:eastAsia="宋体" w:cs="宋体"/>
          <w:b/>
          <w:sz w:val="28"/>
          <w:szCs w:val="28"/>
          <w:lang w:val="en-US" w:eastAsia="zh-CN"/>
        </w:rPr>
      </w:pPr>
    </w:p>
    <w:p>
      <w:pPr>
        <w:adjustRightInd w:val="0"/>
        <w:snapToGrid w:val="0"/>
        <w:spacing w:line="360" w:lineRule="auto"/>
        <w:jc w:val="center"/>
        <w:rPr>
          <w:rFonts w:hint="eastAsia" w:ascii="宋体" w:hAnsi="宋体" w:eastAsia="宋体" w:cs="宋体"/>
          <w:b/>
          <w:sz w:val="28"/>
          <w:szCs w:val="28"/>
          <w:lang w:val="en-US" w:eastAsia="zh-CN"/>
        </w:rPr>
      </w:pPr>
    </w:p>
    <w:p>
      <w:pPr>
        <w:adjustRightInd w:val="0"/>
        <w:snapToGrid w:val="0"/>
        <w:spacing w:line="360" w:lineRule="auto"/>
        <w:jc w:val="center"/>
        <w:rPr>
          <w:rFonts w:hint="eastAsia" w:ascii="宋体" w:hAnsi="宋体" w:eastAsia="宋体" w:cs="宋体"/>
          <w:b/>
          <w:sz w:val="28"/>
          <w:szCs w:val="28"/>
          <w:lang w:val="en-US" w:eastAsia="zh-CN"/>
        </w:rPr>
      </w:pPr>
    </w:p>
    <w:p>
      <w:pPr>
        <w:adjustRightInd w:val="0"/>
        <w:snapToGrid w:val="0"/>
        <w:spacing w:line="360" w:lineRule="auto"/>
        <w:jc w:val="center"/>
        <w:rPr>
          <w:rFonts w:hint="eastAsia" w:ascii="宋体" w:hAnsi="宋体" w:eastAsia="宋体" w:cs="宋体"/>
          <w:b/>
          <w:sz w:val="28"/>
          <w:szCs w:val="28"/>
          <w:lang w:val="en-US" w:eastAsia="zh-CN"/>
        </w:rPr>
      </w:pPr>
    </w:p>
    <w:p>
      <w:pPr>
        <w:adjustRightInd w:val="0"/>
        <w:snapToGrid w:val="0"/>
        <w:spacing w:line="360" w:lineRule="auto"/>
        <w:jc w:val="center"/>
        <w:rPr>
          <w:rFonts w:hint="eastAsia" w:ascii="宋体" w:hAnsi="宋体" w:eastAsia="宋体" w:cs="宋体"/>
          <w:b/>
          <w:sz w:val="28"/>
          <w:szCs w:val="28"/>
          <w:lang w:val="en-US" w:eastAsia="zh-CN"/>
        </w:rPr>
      </w:pPr>
    </w:p>
    <w:p>
      <w:pPr>
        <w:adjustRightInd w:val="0"/>
        <w:snapToGrid w:val="0"/>
        <w:spacing w:line="360" w:lineRule="auto"/>
        <w:jc w:val="center"/>
        <w:rPr>
          <w:rFonts w:hint="eastAsia" w:ascii="宋体" w:hAnsi="宋体" w:eastAsia="宋体" w:cs="宋体"/>
          <w:b/>
          <w:sz w:val="28"/>
          <w:szCs w:val="28"/>
          <w:lang w:val="en-US" w:eastAsia="zh-CN"/>
        </w:rPr>
      </w:pPr>
    </w:p>
    <w:p>
      <w:pPr>
        <w:adjustRightInd w:val="0"/>
        <w:snapToGrid w:val="0"/>
        <w:spacing w:line="360" w:lineRule="auto"/>
        <w:jc w:val="center"/>
        <w:rPr>
          <w:rFonts w:hint="eastAsia" w:ascii="宋体" w:hAnsi="宋体" w:eastAsia="宋体" w:cs="宋体"/>
          <w:b/>
          <w:sz w:val="28"/>
          <w:szCs w:val="28"/>
          <w:lang w:val="en-US" w:eastAsia="zh-CN"/>
        </w:rPr>
      </w:pPr>
    </w:p>
    <w:p>
      <w:pPr>
        <w:adjustRightInd w:val="0"/>
        <w:snapToGrid w:val="0"/>
        <w:spacing w:line="360" w:lineRule="auto"/>
        <w:jc w:val="center"/>
        <w:rPr>
          <w:rFonts w:hint="eastAsia" w:ascii="宋体" w:hAnsi="宋体" w:eastAsia="宋体" w:cs="宋体"/>
          <w:b/>
          <w:sz w:val="28"/>
          <w:szCs w:val="28"/>
          <w:lang w:val="en-US" w:eastAsia="zh-CN"/>
        </w:rPr>
      </w:pPr>
    </w:p>
    <w:p>
      <w:pPr>
        <w:adjustRightInd w:val="0"/>
        <w:snapToGrid w:val="0"/>
        <w:spacing w:line="360" w:lineRule="auto"/>
        <w:jc w:val="center"/>
        <w:rPr>
          <w:rFonts w:hint="eastAsia" w:ascii="宋体" w:hAnsi="宋体" w:eastAsia="宋体" w:cs="宋体"/>
          <w:b/>
          <w:sz w:val="28"/>
          <w:szCs w:val="28"/>
          <w:lang w:val="en-US" w:eastAsia="zh-CN"/>
        </w:rPr>
      </w:pPr>
    </w:p>
    <w:p>
      <w:pPr>
        <w:adjustRightInd w:val="0"/>
        <w:snapToGrid w:val="0"/>
        <w:spacing w:line="360" w:lineRule="auto"/>
        <w:jc w:val="center"/>
        <w:rPr>
          <w:rFonts w:hint="eastAsia" w:ascii="宋体" w:hAnsi="宋体" w:eastAsia="宋体" w:cs="宋体"/>
          <w:b/>
          <w:sz w:val="28"/>
          <w:szCs w:val="28"/>
          <w:lang w:val="en-US" w:eastAsia="zh-CN"/>
        </w:rPr>
      </w:pPr>
    </w:p>
    <w:p>
      <w:pPr>
        <w:adjustRightInd w:val="0"/>
        <w:snapToGrid w:val="0"/>
        <w:spacing w:line="360" w:lineRule="auto"/>
        <w:jc w:val="both"/>
        <w:rPr>
          <w:rFonts w:hint="eastAsia" w:ascii="宋体" w:hAnsi="宋体" w:eastAsia="宋体" w:cs="宋体"/>
          <w:b/>
          <w:sz w:val="28"/>
          <w:szCs w:val="28"/>
          <w:lang w:val="en-US" w:eastAsia="zh-CN"/>
        </w:rPr>
      </w:pPr>
    </w:p>
    <w:p>
      <w:pPr>
        <w:adjustRightInd w:val="0"/>
        <w:snapToGrid w:val="0"/>
        <w:spacing w:line="360" w:lineRule="auto"/>
        <w:ind w:firstLine="1968" w:firstLineChars="700"/>
        <w:jc w:val="both"/>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模块七</w:t>
      </w:r>
      <w:r>
        <w:rPr>
          <w:rFonts w:hint="eastAsia" w:ascii="宋体" w:hAnsi="宋体" w:eastAsia="宋体" w:cs="宋体"/>
          <w:b/>
          <w:sz w:val="28"/>
          <w:szCs w:val="28"/>
        </w:rPr>
        <w:t xml:space="preserve"> </w:t>
      </w:r>
      <w:r>
        <w:rPr>
          <w:rFonts w:hint="eastAsia" w:ascii="宋体" w:hAnsi="宋体" w:eastAsia="宋体" w:cs="宋体"/>
          <w:b/>
          <w:sz w:val="28"/>
          <w:szCs w:val="28"/>
          <w:lang w:val="en-US" w:eastAsia="zh-CN"/>
        </w:rPr>
        <w:t>物流客户服务成本管理</w:t>
      </w:r>
    </w:p>
    <w:p>
      <w:pPr>
        <w:adjustRightInd w:val="0"/>
        <w:snapToGrid w:val="0"/>
        <w:spacing w:line="360" w:lineRule="auto"/>
        <w:rPr>
          <w:rFonts w:hint="eastAsia" w:ascii="宋体" w:hAnsi="宋体" w:eastAsia="宋体" w:cs="宋体"/>
          <w:b/>
          <w:sz w:val="28"/>
          <w:szCs w:val="28"/>
        </w:rPr>
      </w:pPr>
      <w:r>
        <w:rPr>
          <w:rFonts w:hint="eastAsia" w:ascii="宋体" w:hAnsi="宋体" w:eastAsia="宋体" w:cs="宋体"/>
          <w:b/>
          <w:sz w:val="28"/>
          <w:szCs w:val="28"/>
        </w:rPr>
        <w:t>【教学目的】</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通过本</w:t>
      </w:r>
      <w:r>
        <w:rPr>
          <w:rFonts w:hint="eastAsia" w:ascii="宋体" w:hAnsi="宋体" w:eastAsia="宋体" w:cs="宋体"/>
          <w:sz w:val="24"/>
          <w:szCs w:val="24"/>
          <w:lang w:val="en-US" w:eastAsia="zh-CN"/>
        </w:rPr>
        <w:t>模块</w:t>
      </w:r>
      <w:r>
        <w:rPr>
          <w:rFonts w:hint="eastAsia" w:ascii="宋体" w:hAnsi="宋体" w:eastAsia="宋体" w:cs="宋体"/>
          <w:sz w:val="24"/>
          <w:szCs w:val="24"/>
        </w:rPr>
        <w:t>的学习使学生掌握客户服务成本</w:t>
      </w:r>
      <w:r>
        <w:rPr>
          <w:rFonts w:hint="eastAsia" w:ascii="宋体" w:hAnsi="宋体" w:eastAsia="宋体" w:cs="宋体"/>
          <w:sz w:val="24"/>
          <w:szCs w:val="24"/>
          <w:lang w:val="en-US" w:eastAsia="zh-CN"/>
        </w:rPr>
        <w:t>的计算与客户服务水平的确定</w:t>
      </w:r>
      <w:r>
        <w:rPr>
          <w:rFonts w:hint="eastAsia" w:ascii="宋体" w:hAnsi="宋体" w:eastAsia="宋体" w:cs="宋体"/>
          <w:sz w:val="24"/>
          <w:szCs w:val="24"/>
        </w:rPr>
        <w:t>，明确客户服务成本的构成</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知识目标：</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掌握物流客户服务成本的概念、客户服务水平的确定</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能力目标：</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能够根据物流客户服务成本的计算进行客户服务水平的确定</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素质目标：</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lang w:val="en-US"/>
        </w:rPr>
      </w:pPr>
      <w:r>
        <w:rPr>
          <w:rFonts w:hint="eastAsia" w:ascii="宋体" w:hAnsi="宋体" w:eastAsia="宋体" w:cs="宋体"/>
          <w:sz w:val="24"/>
          <w:szCs w:val="24"/>
          <w:lang w:val="en-US" w:eastAsia="zh-CN"/>
        </w:rPr>
        <w:t>增强学生的专业技能和成本效益思想，锻炼学生的分析能力</w:t>
      </w:r>
    </w:p>
    <w:p>
      <w:pPr>
        <w:adjustRightInd w:val="0"/>
        <w:snapToGrid w:val="0"/>
        <w:spacing w:line="360" w:lineRule="auto"/>
        <w:rPr>
          <w:rFonts w:hint="eastAsia" w:ascii="宋体" w:hAnsi="宋体" w:eastAsia="宋体" w:cs="宋体"/>
          <w:b/>
          <w:sz w:val="28"/>
          <w:szCs w:val="28"/>
        </w:rPr>
      </w:pPr>
      <w:r>
        <w:rPr>
          <w:rFonts w:hint="eastAsia" w:ascii="宋体" w:hAnsi="宋体" w:eastAsia="宋体" w:cs="宋体"/>
          <w:b/>
          <w:sz w:val="28"/>
          <w:szCs w:val="28"/>
        </w:rPr>
        <w:t>【教学要求】</w:t>
      </w:r>
    </w:p>
    <w:p>
      <w:pPr>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rPr>
        <w:t>（1）</w:t>
      </w:r>
      <w:r>
        <w:rPr>
          <w:rFonts w:hint="eastAsia" w:ascii="宋体" w:hAnsi="宋体" w:eastAsia="宋体" w:cs="宋体"/>
          <w:sz w:val="24"/>
          <w:szCs w:val="24"/>
          <w:lang w:val="en-US" w:eastAsia="zh-CN"/>
        </w:rPr>
        <w:t>掌握物流客户服务成本计算</w:t>
      </w:r>
    </w:p>
    <w:p>
      <w:pPr>
        <w:adjustRightInd w:val="0"/>
        <w:snapToGrid w:val="0"/>
        <w:spacing w:line="360" w:lineRule="auto"/>
        <w:rPr>
          <w:rFonts w:hint="eastAsia" w:ascii="宋体" w:hAnsi="宋体" w:eastAsia="宋体" w:cs="宋体"/>
          <w:sz w:val="24"/>
          <w:szCs w:val="24"/>
          <w:lang w:eastAsia="zh-CN"/>
        </w:rPr>
      </w:pPr>
      <w:r>
        <w:rPr>
          <w:rFonts w:hint="eastAsia" w:ascii="宋体" w:hAnsi="宋体" w:eastAsia="宋体" w:cs="宋体"/>
          <w:sz w:val="24"/>
          <w:szCs w:val="24"/>
        </w:rPr>
        <w:t>（2）</w:t>
      </w:r>
      <w:r>
        <w:rPr>
          <w:rFonts w:hint="eastAsia" w:ascii="宋体" w:hAnsi="宋体" w:eastAsia="宋体" w:cs="宋体"/>
          <w:sz w:val="24"/>
          <w:szCs w:val="24"/>
          <w:lang w:val="en-US" w:eastAsia="zh-CN"/>
        </w:rPr>
        <w:t>了解物流客户服务水平确定</w:t>
      </w:r>
    </w:p>
    <w:p>
      <w:pPr>
        <w:adjustRightInd w:val="0"/>
        <w:snapToGrid w:val="0"/>
        <w:spacing w:line="360" w:lineRule="auto"/>
        <w:rPr>
          <w:rFonts w:hint="eastAsia" w:ascii="宋体" w:hAnsi="宋体" w:eastAsia="宋体" w:cs="宋体"/>
          <w:b/>
          <w:sz w:val="28"/>
          <w:szCs w:val="28"/>
        </w:rPr>
      </w:pPr>
      <w:r>
        <w:rPr>
          <w:rFonts w:hint="eastAsia" w:ascii="宋体" w:hAnsi="宋体" w:eastAsia="宋体" w:cs="宋体"/>
          <w:b/>
          <w:sz w:val="28"/>
          <w:szCs w:val="28"/>
        </w:rPr>
        <w:t>【教学重点】</w:t>
      </w:r>
    </w:p>
    <w:p>
      <w:pPr>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rPr>
        <w:t>物流客户</w:t>
      </w:r>
      <w:r>
        <w:rPr>
          <w:rFonts w:hint="eastAsia" w:ascii="宋体" w:hAnsi="宋体" w:eastAsia="宋体" w:cs="宋体"/>
          <w:sz w:val="24"/>
          <w:szCs w:val="24"/>
          <w:lang w:val="en-US" w:eastAsia="zh-CN"/>
        </w:rPr>
        <w:t>服务水平确定</w:t>
      </w:r>
    </w:p>
    <w:p>
      <w:pPr>
        <w:adjustRightInd w:val="0"/>
        <w:snapToGrid w:val="0"/>
        <w:spacing w:line="360" w:lineRule="auto"/>
        <w:rPr>
          <w:rFonts w:hint="eastAsia" w:ascii="宋体" w:hAnsi="宋体" w:eastAsia="宋体" w:cs="宋体"/>
          <w:b/>
          <w:sz w:val="28"/>
          <w:szCs w:val="28"/>
        </w:rPr>
      </w:pPr>
      <w:r>
        <w:rPr>
          <w:rFonts w:hint="eastAsia" w:ascii="宋体" w:hAnsi="宋体" w:eastAsia="宋体" w:cs="宋体"/>
          <w:b/>
          <w:sz w:val="28"/>
          <w:szCs w:val="28"/>
        </w:rPr>
        <w:t>【教学难点】</w:t>
      </w:r>
    </w:p>
    <w:p>
      <w:pPr>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掌握物流客户</w:t>
      </w:r>
      <w:r>
        <w:rPr>
          <w:rFonts w:hint="eastAsia" w:ascii="宋体" w:hAnsi="宋体" w:eastAsia="宋体" w:cs="宋体"/>
          <w:sz w:val="24"/>
          <w:szCs w:val="24"/>
          <w:lang w:val="en-US" w:eastAsia="zh-CN"/>
        </w:rPr>
        <w:t>服务水平确定</w:t>
      </w:r>
    </w:p>
    <w:p>
      <w:pPr>
        <w:adjustRightInd w:val="0"/>
        <w:snapToGrid w:val="0"/>
        <w:spacing w:line="360" w:lineRule="auto"/>
        <w:rPr>
          <w:rFonts w:hint="eastAsia" w:ascii="宋体" w:hAnsi="宋体" w:eastAsia="宋体" w:cs="宋体"/>
          <w:b/>
          <w:sz w:val="28"/>
          <w:szCs w:val="28"/>
          <w:lang w:val="en-US" w:eastAsia="zh-CN"/>
        </w:rPr>
      </w:pPr>
      <w:r>
        <w:rPr>
          <w:rFonts w:hint="eastAsia" w:ascii="宋体" w:hAnsi="宋体" w:eastAsia="宋体" w:cs="宋体"/>
          <w:b/>
          <w:sz w:val="28"/>
          <w:szCs w:val="28"/>
        </w:rPr>
        <w:t>【新课内容】</w:t>
      </w:r>
      <w:r>
        <w:rPr>
          <w:rFonts w:hint="eastAsia" w:ascii="宋体" w:hAnsi="宋体" w:eastAsia="宋体" w:cs="宋体"/>
          <w:b/>
          <w:sz w:val="28"/>
          <w:szCs w:val="28"/>
          <w:lang w:val="en-US" w:eastAsia="zh-CN"/>
        </w:rPr>
        <w:tab/>
      </w:r>
    </w:p>
    <w:p>
      <w:pPr>
        <w:adjustRightInd w:val="0"/>
        <w:snapToGrid w:val="0"/>
        <w:spacing w:line="360" w:lineRule="auto"/>
        <w:ind w:firstLine="2650" w:firstLineChars="1100"/>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任务一 物流客户服务成本计算</w:t>
      </w:r>
    </w:p>
    <w:p>
      <w:pPr>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 xml:space="preserve">一、物流成本中的客户服务成本是一种隐性成本，是当物流客户服务水平令客户不满时，产生的销售损失 </w:t>
      </w:r>
    </w:p>
    <w:p>
      <w:pPr>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二、客户服务成本与狭义物流成本之间的关系</w:t>
      </w:r>
    </w:p>
    <w:p>
      <w:pPr>
        <w:adjustRightInd w:val="0"/>
        <w:snapToGrid w:val="0"/>
        <w:spacing w:line="360" w:lineRule="auto"/>
        <w:rPr>
          <w:rFonts w:hint="eastAsia" w:ascii="宋体" w:hAnsi="宋体" w:eastAsia="宋体" w:cs="宋体"/>
          <w:b/>
          <w:sz w:val="24"/>
          <w:szCs w:val="24"/>
          <w:lang w:val="en-US" w:eastAsia="zh-CN"/>
        </w:rPr>
      </w:pPr>
      <w:r>
        <w:rPr>
          <w:rFonts w:hint="eastAsia" w:ascii="宋体" w:hAnsi="宋体" w:eastAsia="宋体" w:cs="宋体"/>
          <w:sz w:val="24"/>
          <w:szCs w:val="24"/>
        </w:rPr>
        <w:t xml:space="preserve">三、客户服务成本的处理 </w:t>
      </w:r>
    </w:p>
    <w:p>
      <w:pPr>
        <w:adjustRightInd w:val="0"/>
        <w:snapToGrid w:val="0"/>
        <w:spacing w:line="360" w:lineRule="auto"/>
        <w:ind w:firstLine="2650" w:firstLineChars="1100"/>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任务二 物流客户服务水平确定</w:t>
      </w:r>
    </w:p>
    <w:p>
      <w:pPr>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 xml:space="preserve">一、以客户为导向制定物流客户服务水平 </w:t>
      </w:r>
    </w:p>
    <w:p>
      <w:pPr>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 xml:space="preserve">二、以成本利益为导向制定物流客户服务水平 </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(一)以成本利益权衡工具，制定物流客户服务水平 </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(二)客户与产品的ABC分析</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①物流客户服务的组成要求 </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 xml:space="preserve">存在于交易前的物流客户服务要素 </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1</w:t>
      </w:r>
      <w:r>
        <w:rPr>
          <w:rFonts w:hint="eastAsia" w:ascii="宋体" w:hAnsi="宋体" w:eastAsia="宋体" w:cs="宋体"/>
          <w:sz w:val="24"/>
          <w:szCs w:val="24"/>
          <w:lang w:eastAsia="zh-CN"/>
        </w:rPr>
        <w:t>.</w:t>
      </w:r>
      <w:r>
        <w:rPr>
          <w:rFonts w:hint="eastAsia" w:ascii="宋体" w:hAnsi="宋体" w:eastAsia="宋体" w:cs="宋体"/>
          <w:sz w:val="24"/>
          <w:szCs w:val="24"/>
        </w:rPr>
        <w:t>客户服务书面指南</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eastAsia="zh-CN"/>
        </w:rPr>
        <w:t>.</w:t>
      </w:r>
      <w:r>
        <w:rPr>
          <w:rFonts w:hint="eastAsia" w:ascii="宋体" w:hAnsi="宋体" w:eastAsia="宋体" w:cs="宋体"/>
          <w:sz w:val="24"/>
          <w:szCs w:val="24"/>
        </w:rPr>
        <w:t>客户服务书面指南的沟通与提供</w:t>
      </w:r>
      <w:r>
        <w:rPr>
          <w:rFonts w:hint="eastAsia" w:ascii="宋体" w:hAnsi="宋体" w:eastAsia="宋体" w:cs="宋体"/>
          <w:sz w:val="24"/>
          <w:szCs w:val="24"/>
          <w:lang w:eastAsia="zh-CN"/>
        </w:rPr>
        <w:t>；</w:t>
      </w:r>
      <w:r>
        <w:rPr>
          <w:rFonts w:hint="eastAsia" w:ascii="宋体" w:hAnsi="宋体" w:eastAsia="宋体" w:cs="宋体"/>
          <w:sz w:val="24"/>
          <w:szCs w:val="24"/>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lang w:eastAsia="zh-CN"/>
        </w:rPr>
        <w:t>.</w:t>
      </w:r>
      <w:r>
        <w:rPr>
          <w:rFonts w:hint="eastAsia" w:ascii="宋体" w:hAnsi="宋体" w:eastAsia="宋体" w:cs="宋体"/>
          <w:sz w:val="24"/>
          <w:szCs w:val="24"/>
        </w:rPr>
        <w:t>构建企业实施客户服务的相关组织结构</w:t>
      </w:r>
      <w:r>
        <w:rPr>
          <w:rFonts w:hint="eastAsia" w:ascii="宋体" w:hAnsi="宋体" w:eastAsia="宋体" w:cs="宋体"/>
          <w:sz w:val="24"/>
          <w:szCs w:val="24"/>
          <w:lang w:eastAsia="zh-CN"/>
        </w:rPr>
        <w:t>；</w:t>
      </w:r>
      <w:r>
        <w:rPr>
          <w:rFonts w:hint="eastAsia" w:ascii="宋体" w:hAnsi="宋体" w:eastAsia="宋体" w:cs="宋体"/>
          <w:sz w:val="24"/>
          <w:szCs w:val="24"/>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4</w:t>
      </w:r>
      <w:r>
        <w:rPr>
          <w:rFonts w:hint="eastAsia" w:ascii="宋体" w:hAnsi="宋体" w:eastAsia="宋体" w:cs="宋体"/>
          <w:sz w:val="24"/>
          <w:szCs w:val="24"/>
          <w:lang w:eastAsia="zh-CN"/>
        </w:rPr>
        <w:t>.</w:t>
      </w:r>
      <w:r>
        <w:rPr>
          <w:rFonts w:hint="eastAsia" w:ascii="宋体" w:hAnsi="宋体" w:eastAsia="宋体" w:cs="宋体"/>
          <w:sz w:val="24"/>
          <w:szCs w:val="24"/>
        </w:rPr>
        <w:t>确保企业的客户服务系统具有一定的柔性</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5</w:t>
      </w:r>
      <w:r>
        <w:rPr>
          <w:rFonts w:hint="eastAsia" w:ascii="宋体" w:hAnsi="宋体" w:eastAsia="宋体" w:cs="宋体"/>
          <w:sz w:val="24"/>
          <w:szCs w:val="24"/>
          <w:lang w:eastAsia="zh-CN"/>
        </w:rPr>
        <w:t>.</w:t>
      </w:r>
      <w:r>
        <w:rPr>
          <w:rFonts w:hint="eastAsia" w:ascii="宋体" w:hAnsi="宋体" w:eastAsia="宋体" w:cs="宋体"/>
          <w:sz w:val="24"/>
          <w:szCs w:val="24"/>
        </w:rPr>
        <w:t>向客户提供管理服务</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w:t>
      </w:r>
      <w:r>
        <w:rPr>
          <w:rFonts w:hint="eastAsia" w:ascii="宋体" w:hAnsi="宋体" w:eastAsia="宋体" w:cs="宋体"/>
          <w:sz w:val="24"/>
          <w:szCs w:val="24"/>
        </w:rPr>
        <w:t xml:space="preserve">存在于交易中的物流客户服务要素 </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eastAsia="zh-CN"/>
        </w:rPr>
        <w:t>.</w:t>
      </w:r>
      <w:r>
        <w:rPr>
          <w:rFonts w:hint="eastAsia" w:ascii="宋体" w:hAnsi="宋体" w:eastAsia="宋体" w:cs="宋体"/>
          <w:sz w:val="24"/>
          <w:szCs w:val="24"/>
        </w:rPr>
        <w:t>缺货水平</w:t>
      </w:r>
      <w:r>
        <w:rPr>
          <w:rFonts w:hint="eastAsia" w:ascii="宋体" w:hAnsi="宋体" w:eastAsia="宋体" w:cs="宋体"/>
          <w:sz w:val="24"/>
          <w:szCs w:val="24"/>
          <w:lang w:eastAsia="zh-CN"/>
        </w:rPr>
        <w:t>；</w:t>
      </w:r>
      <w:r>
        <w:rPr>
          <w:rFonts w:hint="eastAsia" w:ascii="宋体" w:hAnsi="宋体" w:eastAsia="宋体" w:cs="宋体"/>
          <w:sz w:val="24"/>
          <w:szCs w:val="24"/>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eastAsia="zh-CN"/>
        </w:rPr>
        <w:t>.</w:t>
      </w:r>
      <w:r>
        <w:rPr>
          <w:rFonts w:hint="eastAsia" w:ascii="宋体" w:hAnsi="宋体" w:eastAsia="宋体" w:cs="宋体"/>
          <w:sz w:val="24"/>
          <w:szCs w:val="24"/>
        </w:rPr>
        <w:t>转运的情况</w:t>
      </w:r>
      <w:r>
        <w:rPr>
          <w:rFonts w:hint="eastAsia" w:ascii="宋体" w:hAnsi="宋体" w:eastAsia="宋体" w:cs="宋体"/>
          <w:sz w:val="24"/>
          <w:szCs w:val="24"/>
          <w:lang w:eastAsia="zh-CN"/>
        </w:rPr>
        <w:t>；</w:t>
      </w:r>
      <w:r>
        <w:rPr>
          <w:rFonts w:hint="eastAsia" w:ascii="宋体" w:hAnsi="宋体" w:eastAsia="宋体" w:cs="宋体"/>
          <w:sz w:val="24"/>
          <w:szCs w:val="24"/>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lang w:eastAsia="zh-CN"/>
        </w:rPr>
        <w:t>.</w:t>
      </w:r>
      <w:r>
        <w:rPr>
          <w:rFonts w:hint="eastAsia" w:ascii="宋体" w:hAnsi="宋体" w:eastAsia="宋体" w:cs="宋体"/>
          <w:sz w:val="24"/>
          <w:szCs w:val="24"/>
        </w:rPr>
        <w:t>产品的替代性</w:t>
      </w:r>
      <w:r>
        <w:rPr>
          <w:rFonts w:hint="eastAsia" w:ascii="宋体" w:hAnsi="宋体" w:eastAsia="宋体" w:cs="宋体"/>
          <w:sz w:val="24"/>
          <w:szCs w:val="24"/>
          <w:lang w:eastAsia="zh-CN"/>
        </w:rPr>
        <w:t>；</w:t>
      </w:r>
      <w:r>
        <w:rPr>
          <w:rFonts w:hint="eastAsia" w:ascii="宋体" w:hAnsi="宋体" w:eastAsia="宋体" w:cs="宋体"/>
          <w:sz w:val="24"/>
          <w:szCs w:val="24"/>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w:t>
      </w:r>
      <w:r>
        <w:rPr>
          <w:rFonts w:hint="eastAsia" w:ascii="宋体" w:hAnsi="宋体" w:eastAsia="宋体" w:cs="宋体"/>
          <w:sz w:val="24"/>
          <w:szCs w:val="24"/>
          <w:lang w:eastAsia="zh-CN"/>
        </w:rPr>
        <w:t>.</w:t>
      </w:r>
      <w:r>
        <w:rPr>
          <w:rFonts w:hint="eastAsia" w:ascii="宋体" w:hAnsi="宋体" w:eastAsia="宋体" w:cs="宋体"/>
          <w:sz w:val="24"/>
          <w:szCs w:val="24"/>
        </w:rPr>
        <w:t>订货信息的提供</w:t>
      </w:r>
      <w:r>
        <w:rPr>
          <w:rFonts w:hint="eastAsia" w:ascii="宋体" w:hAnsi="宋体" w:eastAsia="宋体" w:cs="宋体"/>
          <w:sz w:val="24"/>
          <w:szCs w:val="24"/>
          <w:lang w:eastAsia="zh-CN"/>
        </w:rPr>
        <w:t>；</w:t>
      </w:r>
      <w:r>
        <w:rPr>
          <w:rFonts w:hint="eastAsia" w:ascii="宋体" w:hAnsi="宋体" w:eastAsia="宋体" w:cs="宋体"/>
          <w:sz w:val="24"/>
          <w:szCs w:val="24"/>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w:t>
      </w:r>
      <w:r>
        <w:rPr>
          <w:rFonts w:hint="eastAsia" w:ascii="宋体" w:hAnsi="宋体" w:eastAsia="宋体" w:cs="宋体"/>
          <w:sz w:val="24"/>
          <w:szCs w:val="24"/>
          <w:lang w:eastAsia="zh-CN"/>
        </w:rPr>
        <w:t>.</w:t>
      </w:r>
      <w:r>
        <w:rPr>
          <w:rFonts w:hint="eastAsia" w:ascii="宋体" w:hAnsi="宋体" w:eastAsia="宋体" w:cs="宋体"/>
          <w:sz w:val="24"/>
          <w:szCs w:val="24"/>
        </w:rPr>
        <w:t xml:space="preserve">提交订单的便利性 </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②物流客户服务水平的衡量 </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w:t>
      </w:r>
      <w:r>
        <w:rPr>
          <w:rFonts w:hint="eastAsia" w:ascii="宋体" w:hAnsi="宋体" w:eastAsia="宋体" w:cs="宋体"/>
          <w:sz w:val="24"/>
          <w:szCs w:val="24"/>
        </w:rPr>
        <w:t>外部衡量</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w:t>
      </w:r>
      <w:r>
        <w:rPr>
          <w:rFonts w:hint="eastAsia" w:ascii="宋体" w:hAnsi="宋体" w:eastAsia="宋体" w:cs="宋体"/>
          <w:sz w:val="24"/>
          <w:szCs w:val="24"/>
        </w:rPr>
        <w:t xml:space="preserve">外部衡量的目标 </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w:t>
      </w:r>
      <w:r>
        <w:rPr>
          <w:rFonts w:hint="eastAsia" w:ascii="宋体" w:hAnsi="宋体" w:eastAsia="宋体" w:cs="宋体"/>
          <w:sz w:val="24"/>
          <w:szCs w:val="24"/>
        </w:rPr>
        <w:t xml:space="preserve">外部衡量的测量内容 </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w:t>
      </w:r>
      <w:r>
        <w:rPr>
          <w:rFonts w:hint="eastAsia" w:ascii="宋体" w:hAnsi="宋体" w:eastAsia="宋体" w:cs="宋体"/>
          <w:sz w:val="24"/>
          <w:szCs w:val="24"/>
        </w:rPr>
        <w:t xml:space="preserve">内部衡量 </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w:t>
      </w:r>
      <w:r>
        <w:rPr>
          <w:rFonts w:hint="eastAsia" w:ascii="宋体" w:hAnsi="宋体" w:eastAsia="宋体" w:cs="宋体"/>
          <w:sz w:val="24"/>
          <w:szCs w:val="24"/>
        </w:rPr>
        <w:t xml:space="preserve">衡量目的 </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w:t>
      </w:r>
      <w:r>
        <w:rPr>
          <w:rFonts w:hint="eastAsia" w:ascii="宋体" w:hAnsi="宋体" w:eastAsia="宋体" w:cs="宋体"/>
          <w:sz w:val="24"/>
          <w:szCs w:val="24"/>
        </w:rPr>
        <w:t xml:space="preserve">衡量的内容  </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lang w:val="en-US" w:eastAsia="zh-CN"/>
        </w:rPr>
        <w:t>.</w:t>
      </w:r>
      <w:r>
        <w:rPr>
          <w:rFonts w:hint="eastAsia" w:ascii="宋体" w:hAnsi="宋体" w:eastAsia="宋体" w:cs="宋体"/>
          <w:sz w:val="24"/>
          <w:szCs w:val="24"/>
        </w:rPr>
        <w:t>衡量的实施</w:t>
      </w:r>
    </w:p>
    <w:p>
      <w:pPr>
        <w:adjustRightInd w:val="0"/>
        <w:snapToGrid w:val="0"/>
        <w:spacing w:line="360" w:lineRule="auto"/>
        <w:jc w:val="center"/>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 xml:space="preserve"> </w:t>
      </w:r>
    </w:p>
    <w:p>
      <w:pPr>
        <w:adjustRightInd w:val="0"/>
        <w:snapToGrid w:val="0"/>
        <w:spacing w:line="360" w:lineRule="auto"/>
        <w:jc w:val="center"/>
        <w:rPr>
          <w:rFonts w:hint="eastAsia" w:ascii="宋体" w:hAnsi="宋体" w:eastAsia="宋体" w:cs="宋体"/>
          <w:b/>
          <w:sz w:val="24"/>
          <w:szCs w:val="24"/>
          <w:lang w:val="en-US" w:eastAsia="zh-CN"/>
        </w:rPr>
      </w:pPr>
    </w:p>
    <w:p>
      <w:pPr>
        <w:adjustRightInd w:val="0"/>
        <w:snapToGrid w:val="0"/>
        <w:spacing w:line="360" w:lineRule="auto"/>
        <w:jc w:val="center"/>
        <w:rPr>
          <w:rFonts w:hint="eastAsia" w:ascii="宋体" w:hAnsi="宋体" w:eastAsia="宋体" w:cs="宋体"/>
          <w:b/>
          <w:sz w:val="28"/>
          <w:szCs w:val="28"/>
          <w:lang w:val="en-US" w:eastAsia="zh-CN"/>
        </w:rPr>
      </w:pPr>
    </w:p>
    <w:p>
      <w:pPr>
        <w:adjustRightInd w:val="0"/>
        <w:snapToGrid w:val="0"/>
        <w:spacing w:line="360" w:lineRule="auto"/>
        <w:jc w:val="center"/>
        <w:rPr>
          <w:rFonts w:hint="eastAsia" w:ascii="宋体" w:hAnsi="宋体" w:eastAsia="宋体" w:cs="宋体"/>
          <w:b/>
          <w:sz w:val="28"/>
          <w:szCs w:val="28"/>
          <w:lang w:val="en-US" w:eastAsia="zh-CN"/>
        </w:rPr>
      </w:pPr>
    </w:p>
    <w:p>
      <w:pPr>
        <w:adjustRightInd w:val="0"/>
        <w:snapToGrid w:val="0"/>
        <w:spacing w:line="360" w:lineRule="auto"/>
        <w:jc w:val="center"/>
        <w:rPr>
          <w:rFonts w:hint="eastAsia" w:ascii="宋体" w:hAnsi="宋体" w:eastAsia="宋体" w:cs="宋体"/>
          <w:b/>
          <w:sz w:val="28"/>
          <w:szCs w:val="28"/>
          <w:lang w:val="en-US" w:eastAsia="zh-CN"/>
        </w:rPr>
      </w:pPr>
    </w:p>
    <w:p>
      <w:pPr>
        <w:adjustRightInd w:val="0"/>
        <w:snapToGrid w:val="0"/>
        <w:spacing w:line="360" w:lineRule="auto"/>
        <w:jc w:val="center"/>
        <w:rPr>
          <w:rFonts w:hint="eastAsia" w:ascii="宋体" w:hAnsi="宋体" w:eastAsia="宋体" w:cs="宋体"/>
          <w:b/>
          <w:sz w:val="28"/>
          <w:szCs w:val="28"/>
          <w:lang w:val="en-US" w:eastAsia="zh-CN"/>
        </w:rPr>
      </w:pPr>
    </w:p>
    <w:p>
      <w:pPr>
        <w:adjustRightInd w:val="0"/>
        <w:snapToGrid w:val="0"/>
        <w:spacing w:line="360" w:lineRule="auto"/>
        <w:jc w:val="center"/>
        <w:rPr>
          <w:rFonts w:hint="eastAsia" w:ascii="宋体" w:hAnsi="宋体" w:eastAsia="宋体" w:cs="宋体"/>
          <w:b/>
          <w:sz w:val="28"/>
          <w:szCs w:val="28"/>
          <w:lang w:val="en-US" w:eastAsia="zh-CN"/>
        </w:rPr>
      </w:pPr>
    </w:p>
    <w:p>
      <w:pPr>
        <w:adjustRightInd w:val="0"/>
        <w:snapToGrid w:val="0"/>
        <w:spacing w:line="360" w:lineRule="auto"/>
        <w:jc w:val="center"/>
        <w:rPr>
          <w:rFonts w:hint="eastAsia" w:ascii="宋体" w:hAnsi="宋体" w:eastAsia="宋体" w:cs="宋体"/>
          <w:b/>
          <w:sz w:val="28"/>
          <w:szCs w:val="28"/>
          <w:lang w:val="en-US" w:eastAsia="zh-CN"/>
        </w:rPr>
      </w:pPr>
    </w:p>
    <w:p>
      <w:pPr>
        <w:adjustRightInd w:val="0"/>
        <w:snapToGrid w:val="0"/>
        <w:spacing w:line="360" w:lineRule="auto"/>
        <w:jc w:val="both"/>
        <w:rPr>
          <w:rFonts w:hint="eastAsia" w:ascii="宋体" w:hAnsi="宋体" w:eastAsia="宋体" w:cs="宋体"/>
          <w:b/>
          <w:sz w:val="28"/>
          <w:szCs w:val="28"/>
          <w:lang w:val="en-US" w:eastAsia="zh-CN"/>
        </w:rPr>
      </w:pPr>
    </w:p>
    <w:p>
      <w:pPr>
        <w:adjustRightInd w:val="0"/>
        <w:snapToGrid w:val="0"/>
        <w:spacing w:line="360" w:lineRule="auto"/>
        <w:jc w:val="center"/>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模块八</w:t>
      </w:r>
      <w:r>
        <w:rPr>
          <w:rFonts w:hint="eastAsia" w:ascii="宋体" w:hAnsi="宋体" w:eastAsia="宋体" w:cs="宋体"/>
          <w:b/>
          <w:sz w:val="28"/>
          <w:szCs w:val="28"/>
        </w:rPr>
        <w:t xml:space="preserve"> </w:t>
      </w:r>
      <w:r>
        <w:rPr>
          <w:rFonts w:hint="eastAsia" w:ascii="宋体" w:hAnsi="宋体" w:eastAsia="宋体" w:cs="宋体"/>
          <w:b/>
          <w:sz w:val="28"/>
          <w:szCs w:val="28"/>
          <w:lang w:val="en-US" w:eastAsia="zh-CN"/>
        </w:rPr>
        <w:t>物流成本分析与预算</w:t>
      </w:r>
    </w:p>
    <w:p>
      <w:pPr>
        <w:adjustRightInd w:val="0"/>
        <w:snapToGrid w:val="0"/>
        <w:spacing w:line="360" w:lineRule="auto"/>
        <w:rPr>
          <w:rFonts w:hint="eastAsia" w:ascii="宋体" w:hAnsi="宋体" w:eastAsia="宋体" w:cs="宋体"/>
          <w:b/>
          <w:sz w:val="28"/>
          <w:szCs w:val="28"/>
          <w:lang w:val="en-US" w:eastAsia="zh-CN"/>
        </w:rPr>
      </w:pPr>
      <w:r>
        <w:rPr>
          <w:rFonts w:hint="eastAsia" w:ascii="宋体" w:hAnsi="宋体" w:eastAsia="宋体" w:cs="宋体"/>
          <w:b/>
          <w:sz w:val="28"/>
          <w:szCs w:val="28"/>
        </w:rPr>
        <w:t>【教学</w:t>
      </w:r>
      <w:r>
        <w:rPr>
          <w:rFonts w:hint="eastAsia" w:ascii="宋体" w:hAnsi="宋体" w:eastAsia="宋体" w:cs="宋体"/>
          <w:b/>
          <w:sz w:val="28"/>
          <w:szCs w:val="28"/>
          <w:lang w:val="en-US" w:eastAsia="zh-CN"/>
        </w:rPr>
        <w:t>目标</w:t>
      </w:r>
      <w:r>
        <w:rPr>
          <w:rFonts w:hint="eastAsia" w:ascii="宋体" w:hAnsi="宋体" w:eastAsia="宋体" w:cs="宋体"/>
          <w:b/>
          <w:sz w:val="28"/>
          <w:szCs w:val="28"/>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通过物流成本分析</w:t>
      </w:r>
      <w:r>
        <w:rPr>
          <w:rFonts w:hint="eastAsia" w:ascii="宋体" w:hAnsi="宋体" w:eastAsia="宋体" w:cs="宋体"/>
          <w:sz w:val="24"/>
          <w:szCs w:val="24"/>
          <w:lang w:eastAsia="zh-CN"/>
        </w:rPr>
        <w:t>，</w:t>
      </w:r>
      <w:r>
        <w:rPr>
          <w:rFonts w:hint="eastAsia" w:ascii="宋体" w:hAnsi="宋体" w:eastAsia="宋体" w:cs="宋体"/>
          <w:sz w:val="24"/>
          <w:szCs w:val="24"/>
        </w:rPr>
        <w:t>使学生掌握物流成本</w:t>
      </w:r>
      <w:r>
        <w:rPr>
          <w:rFonts w:hint="eastAsia" w:ascii="宋体" w:hAnsi="宋体" w:eastAsia="宋体" w:cs="宋体"/>
          <w:sz w:val="24"/>
          <w:szCs w:val="24"/>
          <w:lang w:val="en-US" w:eastAsia="zh-CN"/>
        </w:rPr>
        <w:t>的形态分析</w:t>
      </w:r>
      <w:r>
        <w:rPr>
          <w:rFonts w:hint="eastAsia" w:ascii="宋体" w:hAnsi="宋体" w:eastAsia="宋体" w:cs="宋体"/>
          <w:sz w:val="24"/>
          <w:szCs w:val="24"/>
        </w:rPr>
        <w:t>、</w:t>
      </w:r>
      <w:r>
        <w:rPr>
          <w:rFonts w:hint="eastAsia" w:ascii="宋体" w:hAnsi="宋体" w:eastAsia="宋体" w:cs="宋体"/>
          <w:sz w:val="24"/>
          <w:szCs w:val="24"/>
          <w:lang w:val="en-US" w:eastAsia="zh-CN"/>
        </w:rPr>
        <w:t>物流系统本-量-利分析</w:t>
      </w:r>
      <w:r>
        <w:rPr>
          <w:rFonts w:hint="eastAsia" w:ascii="宋体" w:hAnsi="宋体" w:eastAsia="宋体" w:cs="宋体"/>
          <w:sz w:val="24"/>
          <w:szCs w:val="24"/>
        </w:rPr>
        <w:t>，以及如何</w:t>
      </w:r>
      <w:r>
        <w:rPr>
          <w:rFonts w:hint="eastAsia" w:ascii="宋体" w:hAnsi="宋体" w:eastAsia="宋体" w:cs="宋体"/>
          <w:sz w:val="24"/>
          <w:szCs w:val="24"/>
          <w:lang w:val="en-US" w:eastAsia="zh-CN"/>
        </w:rPr>
        <w:t>进行物流成本预算管理。</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知识目标：</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掌握物流成本的形态分析、本-量-利分析和预算管理</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能力目标： </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能够根据物流成本分析进行物流成本管理活动</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素质目标：</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培养学生具有具有逻辑思维、权衡取舍以及全局统筹的能力</w:t>
      </w:r>
    </w:p>
    <w:p>
      <w:pPr>
        <w:adjustRightInd w:val="0"/>
        <w:snapToGrid w:val="0"/>
        <w:spacing w:line="360" w:lineRule="auto"/>
        <w:rPr>
          <w:rFonts w:hint="eastAsia" w:ascii="宋体" w:hAnsi="宋体" w:eastAsia="宋体" w:cs="宋体"/>
          <w:b/>
          <w:sz w:val="28"/>
          <w:szCs w:val="28"/>
        </w:rPr>
      </w:pPr>
      <w:r>
        <w:rPr>
          <w:rFonts w:hint="eastAsia" w:ascii="宋体" w:hAnsi="宋体" w:eastAsia="宋体" w:cs="宋体"/>
          <w:b/>
          <w:sz w:val="28"/>
          <w:szCs w:val="28"/>
        </w:rPr>
        <w:t>【教学要求】</w:t>
      </w:r>
    </w:p>
    <w:p>
      <w:pPr>
        <w:keepNext w:val="0"/>
        <w:keepLines w:val="0"/>
        <w:pageBreakBefore w:val="0"/>
        <w:widowControl w:val="0"/>
        <w:numPr>
          <w:ilvl w:val="0"/>
          <w:numId w:val="8"/>
        </w:numPr>
        <w:kinsoku/>
        <w:wordWrap/>
        <w:overflowPunct/>
        <w:topLinePunct w:val="0"/>
        <w:autoSpaceDE/>
        <w:autoSpaceDN/>
        <w:bidi w:val="0"/>
        <w:adjustRightInd w:val="0"/>
        <w:snapToGrid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掌握物流成本</w:t>
      </w:r>
      <w:r>
        <w:rPr>
          <w:rFonts w:hint="eastAsia" w:ascii="宋体" w:hAnsi="宋体" w:eastAsia="宋体" w:cs="宋体"/>
          <w:sz w:val="24"/>
          <w:szCs w:val="24"/>
          <w:lang w:val="en-US" w:eastAsia="zh-CN"/>
        </w:rPr>
        <w:t>形态</w:t>
      </w:r>
      <w:r>
        <w:rPr>
          <w:rFonts w:hint="eastAsia" w:ascii="宋体" w:hAnsi="宋体" w:eastAsia="宋体" w:cs="宋体"/>
          <w:sz w:val="24"/>
          <w:szCs w:val="24"/>
        </w:rPr>
        <w:t>分析</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（2）</w:t>
      </w:r>
      <w:r>
        <w:rPr>
          <w:rFonts w:hint="eastAsia" w:ascii="宋体" w:hAnsi="宋体" w:eastAsia="宋体" w:cs="宋体"/>
          <w:sz w:val="24"/>
          <w:szCs w:val="24"/>
          <w:lang w:val="en-US" w:eastAsia="zh-CN"/>
        </w:rPr>
        <w:t>了解物流系统本-量-利分析</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lang w:val="en-US" w:eastAsia="zh-CN"/>
        </w:rPr>
        <w:t>了解物流成本预算管理</w:t>
      </w:r>
    </w:p>
    <w:p>
      <w:pPr>
        <w:adjustRightInd w:val="0"/>
        <w:snapToGrid w:val="0"/>
        <w:spacing w:line="360" w:lineRule="auto"/>
        <w:rPr>
          <w:rFonts w:hint="eastAsia" w:ascii="宋体" w:hAnsi="宋体" w:eastAsia="宋体" w:cs="宋体"/>
          <w:sz w:val="24"/>
          <w:szCs w:val="24"/>
        </w:rPr>
      </w:pPr>
      <w:r>
        <w:rPr>
          <w:rFonts w:hint="eastAsia" w:ascii="宋体" w:hAnsi="宋体" w:eastAsia="宋体" w:cs="宋体"/>
          <w:b/>
          <w:sz w:val="28"/>
          <w:szCs w:val="28"/>
        </w:rPr>
        <w:t>【教学重点】</w:t>
      </w:r>
    </w:p>
    <w:p>
      <w:pPr>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物流成本</w:t>
      </w:r>
      <w:r>
        <w:rPr>
          <w:rFonts w:hint="eastAsia" w:ascii="宋体" w:hAnsi="宋体" w:eastAsia="宋体" w:cs="宋体"/>
          <w:sz w:val="24"/>
          <w:szCs w:val="24"/>
          <w:lang w:val="en-US" w:eastAsia="zh-CN"/>
        </w:rPr>
        <w:t>形态</w:t>
      </w:r>
      <w:r>
        <w:rPr>
          <w:rFonts w:hint="eastAsia" w:ascii="宋体" w:hAnsi="宋体" w:eastAsia="宋体" w:cs="宋体"/>
          <w:sz w:val="24"/>
          <w:szCs w:val="24"/>
        </w:rPr>
        <w:t>分析</w:t>
      </w:r>
    </w:p>
    <w:p>
      <w:pPr>
        <w:adjustRightInd w:val="0"/>
        <w:snapToGrid w:val="0"/>
        <w:spacing w:line="360" w:lineRule="auto"/>
        <w:rPr>
          <w:rFonts w:hint="eastAsia" w:ascii="宋体" w:hAnsi="宋体" w:eastAsia="宋体" w:cs="宋体"/>
          <w:b/>
          <w:sz w:val="28"/>
          <w:szCs w:val="28"/>
        </w:rPr>
      </w:pPr>
      <w:r>
        <w:rPr>
          <w:rFonts w:hint="eastAsia" w:ascii="宋体" w:hAnsi="宋体" w:eastAsia="宋体" w:cs="宋体"/>
          <w:b/>
          <w:sz w:val="28"/>
          <w:szCs w:val="28"/>
        </w:rPr>
        <w:t>【教学难点】</w:t>
      </w:r>
    </w:p>
    <w:p>
      <w:pPr>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物流成本</w:t>
      </w:r>
      <w:r>
        <w:rPr>
          <w:rFonts w:hint="eastAsia" w:ascii="宋体" w:hAnsi="宋体" w:eastAsia="宋体" w:cs="宋体"/>
          <w:sz w:val="24"/>
          <w:szCs w:val="24"/>
          <w:lang w:val="en-US" w:eastAsia="zh-CN"/>
        </w:rPr>
        <w:t>形态</w:t>
      </w:r>
      <w:r>
        <w:rPr>
          <w:rFonts w:hint="eastAsia" w:ascii="宋体" w:hAnsi="宋体" w:eastAsia="宋体" w:cs="宋体"/>
          <w:sz w:val="24"/>
          <w:szCs w:val="24"/>
        </w:rPr>
        <w:t>分析</w:t>
      </w:r>
    </w:p>
    <w:p>
      <w:pPr>
        <w:adjustRightInd w:val="0"/>
        <w:snapToGrid w:val="0"/>
        <w:spacing w:line="360" w:lineRule="auto"/>
        <w:rPr>
          <w:rFonts w:hint="eastAsia" w:ascii="宋体" w:hAnsi="宋体" w:eastAsia="宋体" w:cs="宋体"/>
          <w:sz w:val="24"/>
          <w:szCs w:val="24"/>
        </w:rPr>
      </w:pPr>
      <w:r>
        <w:rPr>
          <w:rFonts w:hint="eastAsia" w:ascii="宋体" w:hAnsi="宋体" w:eastAsia="宋体" w:cs="宋体"/>
          <w:b/>
          <w:sz w:val="28"/>
          <w:szCs w:val="28"/>
        </w:rPr>
        <w:t>【新课内容】</w:t>
      </w:r>
    </w:p>
    <w:p>
      <w:pPr>
        <w:adjustRightInd w:val="0"/>
        <w:snapToGrid w:val="0"/>
        <w:spacing w:line="360" w:lineRule="auto"/>
        <w:ind w:firstLine="480" w:firstLineChars="200"/>
        <w:rPr>
          <w:rFonts w:hint="eastAsia" w:ascii="宋体" w:hAnsi="宋体" w:eastAsia="宋体" w:cs="宋体"/>
          <w:b/>
          <w:sz w:val="24"/>
          <w:szCs w:val="24"/>
          <w:lang w:val="en-US" w:eastAsia="zh-CN"/>
        </w:rPr>
      </w:pPr>
      <w:r>
        <w:rPr>
          <w:rFonts w:hint="eastAsia" w:ascii="宋体" w:hAnsi="宋体" w:eastAsia="宋体" w:cs="宋体"/>
          <w:sz w:val="24"/>
          <w:szCs w:val="24"/>
        </w:rPr>
        <w:t>物流成本分析是物流成本核算完成后，进入</w:t>
      </w:r>
      <w:r>
        <w:rPr>
          <w:rFonts w:hint="eastAsia" w:ascii="宋体" w:hAnsi="宋体" w:eastAsia="宋体" w:cs="宋体"/>
          <w:sz w:val="24"/>
          <w:szCs w:val="24"/>
          <w:lang w:val="en-US" w:eastAsia="zh-CN"/>
        </w:rPr>
        <w:t>物流成本预算管理，</w:t>
      </w:r>
      <w:r>
        <w:rPr>
          <w:rFonts w:hint="eastAsia" w:ascii="宋体" w:hAnsi="宋体" w:eastAsia="宋体" w:cs="宋体"/>
          <w:sz w:val="24"/>
          <w:szCs w:val="24"/>
        </w:rPr>
        <w:t>物流成本分析</w:t>
      </w:r>
      <w:r>
        <w:rPr>
          <w:rFonts w:hint="eastAsia" w:ascii="宋体" w:hAnsi="宋体" w:eastAsia="宋体" w:cs="宋体"/>
          <w:sz w:val="24"/>
          <w:szCs w:val="24"/>
          <w:lang w:val="en-US" w:eastAsia="zh-CN"/>
        </w:rPr>
        <w:t>以及物流系统本-量-利分析</w:t>
      </w:r>
      <w:r>
        <w:rPr>
          <w:rFonts w:hint="eastAsia" w:ascii="宋体" w:hAnsi="宋体" w:eastAsia="宋体" w:cs="宋体"/>
          <w:sz w:val="24"/>
          <w:szCs w:val="24"/>
        </w:rPr>
        <w:t>是物流成本管理的关键性活动。</w:t>
      </w:r>
    </w:p>
    <w:p>
      <w:pPr>
        <w:adjustRightInd w:val="0"/>
        <w:snapToGrid w:val="0"/>
        <w:spacing w:line="360" w:lineRule="auto"/>
        <w:ind w:firstLine="2650" w:firstLineChars="1100"/>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任务一 物流成本形态分析</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物流成本分析是指利用物流成本核算数据和其他相关资料，以本期实际物流成本指标与目标物流成本指标、上期实际物流成本指标、国内外同类企业的物流成本指标等进行比较，以便了解物流成本相关指标升降变动情况，及其变动的因素和原因，并分清单位与个人的责任。</w:t>
      </w:r>
    </w:p>
    <w:p>
      <w:pPr>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一、物流成本分析的方法</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物流成本分析采用的技术方法是多种多样的，它可以采用会计的方法、统计的方法或数学的方法。在实际的物流成本分析工作中，使用最广泛的技术方法主要有指标对比法和因素分析法。</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(一)指标对比法</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指标对比法又称比较法，这是实际工作中广泛应用的分析方法。它是通过相互关联的物流成本指标的对比来确定数量差异的一种方法。</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成本指标的对比分析可采取以下几种形式：</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1．实际指标与计划指标对比                         </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进行物流成本分析时，可以将实际成本指标与计划成本指标进行比较说明计划完成的程度，为进一步分析指明方向。</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2．本期实际指标与前期(如上年同期或历史最好水平)实际指标对比</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通过对比，反映企业物流成本动态和变化趋势，有助于吸取历史经验，改进物流成本管理。</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3．本期实际指标与同行业先进水平对比</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通过对比，可以反映本企业与国内外先进水平的差距低物流成本的潜力，不断提高企业的经济效益。</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(二)因素分析法</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因素分析法是将某一综合指标分解为若干个相互联系的因素，并分别计算、分析每个因素影响程度的一种方法。物流成本升降是由许多因素造成的，概括起来有两类：一类为外部因素：二类为内部因素。</w:t>
      </w:r>
    </w:p>
    <w:p>
      <w:pPr>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 xml:space="preserve"> 二、用于物流成本分析的成本指标</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(一)各类物流成本</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在进行物流成本分析时，首先可以对各类物流成本的数值进行分析，这样可以找出各类成本升降的原因，为进行相关物流成本决策，降低物流成本提供依据。</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(二)企业物流成本的效益指标</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具体而言，物流成本的效益指标包括物流营运能力指标和物流获利指标。其中营运能力是利润等财务目标实现的物质基础，而获利能力的提高又有助于推动营运能力的增强，两者相辅相成。对于物流成本的效益指标的分析，可以帮助企业掌握物流成本的效益状况与存在的问题，从而为进行相关物流成本决策，提升物流成本的效益提供依据。</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1．物流营运能力指标</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物流经营的基本动机是追求利润的最大化，而企业的物流营运能力，正是获取利润的亨础。</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（1）人力资源营运能力指标。</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物流作业是以人为核心展开的，物流成本中有相当的支出花费在人力资源的获取之上。</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2</w:t>
      </w:r>
      <w:r>
        <w:rPr>
          <w:rFonts w:hint="eastAsia" w:ascii="宋体" w:hAnsi="宋体" w:eastAsia="宋体" w:cs="宋体"/>
          <w:sz w:val="24"/>
          <w:szCs w:val="24"/>
        </w:rPr>
        <w:t>）作业资源营运能力指标。</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①物流总资产营运能力指标。物流总资产的营运能力是通过物流总资产的营业水平反映出来的，也就是说，物流总资产的周转率代表着物流总资产的营运能力。</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②物流流动资产营运能力指标。</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物流总资产由流动资产与固定资产两个部分组成的。</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③物流固定资产营运能力指标。</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物流作业收入主要来源于物流流动资产周转</w:t>
      </w:r>
      <w:r>
        <w:rPr>
          <w:rFonts w:hint="eastAsia" w:ascii="宋体" w:hAnsi="宋体" w:cs="宋体"/>
          <w:sz w:val="24"/>
          <w:szCs w:val="24"/>
          <w:lang w:eastAsia="zh-CN"/>
        </w:rPr>
        <w:t>，</w:t>
      </w:r>
      <w:r>
        <w:rPr>
          <w:rFonts w:hint="eastAsia" w:ascii="宋体" w:hAnsi="宋体" w:eastAsia="宋体" w:cs="宋体"/>
          <w:sz w:val="24"/>
          <w:szCs w:val="24"/>
        </w:rPr>
        <w:t>而不是物流固定资产的周转。</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kern w:val="2"/>
          <w:sz w:val="24"/>
          <w:szCs w:val="24"/>
          <w:lang w:val="en-US" w:eastAsia="zh-CN" w:bidi="ar-SA"/>
        </w:rPr>
        <w:t>3．</w:t>
      </w:r>
      <w:r>
        <w:rPr>
          <w:rFonts w:hint="eastAsia" w:ascii="宋体" w:hAnsi="宋体" w:eastAsia="宋体" w:cs="宋体"/>
          <w:sz w:val="24"/>
          <w:szCs w:val="24"/>
        </w:rPr>
        <w:t>物流获利能力指标</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（1）物流作业利润率</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物流作业利润率=物流利润/物流营业净额</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kern w:val="2"/>
          <w:sz w:val="24"/>
          <w:szCs w:val="24"/>
          <w:lang w:val="en-US" w:eastAsia="zh-CN" w:bidi="ar-SA"/>
        </w:rPr>
        <w:t>（2）</w:t>
      </w:r>
      <w:r>
        <w:rPr>
          <w:rFonts w:hint="eastAsia" w:ascii="宋体" w:hAnsi="宋体" w:eastAsia="宋体" w:cs="宋体"/>
          <w:sz w:val="24"/>
          <w:szCs w:val="24"/>
        </w:rPr>
        <w:t>物流作业的成本利润率。</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 物流作业成本利润率＝物流利润助流成本</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3</w:t>
      </w:r>
      <w:r>
        <w:rPr>
          <w:rFonts w:hint="eastAsia" w:ascii="宋体" w:hAnsi="宋体" w:eastAsia="宋体" w:cs="宋体"/>
          <w:sz w:val="24"/>
          <w:szCs w:val="24"/>
        </w:rPr>
        <w:t>）物流作业的资产利润率</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①物流总资产利润率。根据利润层次的不同，可以列出三类物流总资产利润率：</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物流总资产息税前利润率；息税前物流利润总额/均物流资产总额</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物流总资产利润率＝物流利润总额/均物流资产总额</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物流总资产净利润率＝物流利润净额/均物流资产总额</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②物流流动资产利润率。</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物流流动资产经营利润率=物流经营利润/物流流动资产平均占用额</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物流流动资产营业利润串＝物流营业利润/物流流动资产平均占用额</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其中，物流流动资产经营利润率比物流流动资产营业利润率更为重要。</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③物流固定资产利润率。由于物流固定资产是物流流动资产周转获利的物质基础</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因此，还应当考察物流固定资产利润率，公式如下：</w:t>
      </w:r>
    </w:p>
    <w:p>
      <w:pPr>
        <w:adjustRightInd w:val="0"/>
        <w:snapToGrid w:val="0"/>
        <w:spacing w:line="360" w:lineRule="auto"/>
        <w:ind w:firstLine="480"/>
        <w:rPr>
          <w:rFonts w:hint="eastAsia" w:ascii="宋体" w:hAnsi="宋体" w:eastAsia="宋体" w:cs="宋体"/>
          <w:sz w:val="24"/>
          <w:szCs w:val="24"/>
        </w:rPr>
      </w:pPr>
      <w:r>
        <w:rPr>
          <w:rFonts w:hint="eastAsia" w:ascii="宋体" w:hAnsi="宋体" w:eastAsia="宋体" w:cs="宋体"/>
          <w:sz w:val="24"/>
          <w:szCs w:val="24"/>
        </w:rPr>
        <w:t>物流固定资产经营利润率＝物流经营利润＝物流固定资产平均占用额；</w:t>
      </w:r>
    </w:p>
    <w:p>
      <w:pPr>
        <w:adjustRightInd w:val="0"/>
        <w:snapToGrid w:val="0"/>
        <w:spacing w:line="360" w:lineRule="auto"/>
        <w:ind w:firstLine="480"/>
        <w:rPr>
          <w:rFonts w:hint="eastAsia" w:ascii="宋体" w:hAnsi="宋体" w:eastAsia="宋体" w:cs="宋体"/>
          <w:sz w:val="24"/>
          <w:szCs w:val="24"/>
        </w:rPr>
      </w:pPr>
      <w:r>
        <w:rPr>
          <w:rFonts w:hint="eastAsia" w:ascii="宋体" w:hAnsi="宋体" w:eastAsia="宋体" w:cs="宋体"/>
          <w:sz w:val="24"/>
          <w:szCs w:val="24"/>
        </w:rPr>
        <w:t>(物流流动资产平均占用额砌流固定资产平均额)x物流流动资产经营利润率</w:t>
      </w:r>
    </w:p>
    <w:p>
      <w:pPr>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 xml:space="preserve">    物流固定资产营业利润串；物流营业利润十物流固定资产平均占用额</w:t>
      </w:r>
    </w:p>
    <w:p>
      <w:pPr>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＝(物流流动资产平均占用额助流固定资产平均额)x物流流动资产营业利润率</w:t>
      </w:r>
    </w:p>
    <w:p>
      <w:pPr>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 xml:space="preserve">以上三大类指标均为正向指标。    </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4</w:t>
      </w:r>
      <w:r>
        <w:rPr>
          <w:rFonts w:hint="eastAsia" w:ascii="宋体" w:hAnsi="宋体" w:eastAsia="宋体" w:cs="宋体"/>
          <w:sz w:val="24"/>
          <w:szCs w:val="24"/>
        </w:rPr>
        <w:t>）物流作业的净资产利润率。物流作业的净资产利润率用以下公式表示</w:t>
      </w:r>
    </w:p>
    <w:p>
      <w:pPr>
        <w:adjustRightInd w:val="0"/>
        <w:snapToGrid w:val="0"/>
        <w:spacing w:line="360" w:lineRule="auto"/>
        <w:rPr>
          <w:rFonts w:hint="eastAsia" w:ascii="宋体" w:hAnsi="宋体" w:eastAsia="宋体" w:cs="宋体"/>
          <w:b/>
          <w:sz w:val="24"/>
          <w:szCs w:val="24"/>
          <w:lang w:val="en-US" w:eastAsia="zh-CN"/>
        </w:rPr>
      </w:pPr>
      <w:r>
        <w:rPr>
          <w:rFonts w:hint="eastAsia" w:ascii="宋体" w:hAnsi="宋体" w:eastAsia="宋体" w:cs="宋体"/>
          <w:sz w:val="24"/>
          <w:szCs w:val="24"/>
        </w:rPr>
        <w:t xml:space="preserve">    物流净资产利润率＝物流利润净额砌流净资产</w:t>
      </w:r>
    </w:p>
    <w:p>
      <w:pPr>
        <w:adjustRightInd w:val="0"/>
        <w:snapToGrid w:val="0"/>
        <w:spacing w:line="360" w:lineRule="auto"/>
        <w:ind w:firstLine="2650" w:firstLineChars="1100"/>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任务二 物流系统本-量-利分析</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物流成本决策是指根据物流成本分析与物流成本预测所得的相关数据与结论，运用定性与定量的方法，选择最佳成本方案的过程。</w:t>
      </w:r>
    </w:p>
    <w:p>
      <w:pPr>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一、以物流总成本最低为依据的决策方法</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以物流总成本最低为依据的决策方法是指在物流系统所要提供的客户服务水平既定的前提下，对个类物流成本进行权衡，将能够实现物流成本之和最小的方案作为最佳方案。</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（一）、各类物流成本之间的悖反关系</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1．库存持有成本与批量成本之间的关系</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2．运输成本与“和仓库活动有关的成本（库存持有成本与仓库成本）”之间的关系</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从实际运作情况看，仓储和运输是互相影响的，它们的目标甚至是矛盾的。只有通过整车发运才能达到发运的经济规模，才能不浪费运力，并能最大限度地提高运输工具的使用效率，减少运输次数，最后的结果是运输成本最低。如果想使与仓储有关的成本最低，仓库里存的货物应越少越好，最好是没有仓库或者实现“零存货”，这就必须做到随要随送，这样就会增加运输的次数，降低每次发还的批量，相当于将一次整车运输变成多次零担运输。</w:t>
      </w:r>
    </w:p>
    <w:p>
      <w:pPr>
        <w:numPr>
          <w:ilvl w:val="0"/>
          <w:numId w:val="0"/>
        </w:numPr>
        <w:adjustRightInd w:val="0"/>
        <w:snapToGrid w:val="0"/>
        <w:spacing w:line="360" w:lineRule="auto"/>
        <w:ind w:left="0" w:leftChars="0" w:firstLine="480" w:firstLineChars="200"/>
        <w:rPr>
          <w:rFonts w:hint="eastAsia" w:ascii="宋体" w:hAnsi="宋体" w:eastAsia="宋体" w:cs="宋体"/>
          <w:sz w:val="24"/>
          <w:szCs w:val="24"/>
        </w:rPr>
      </w:pPr>
      <w:r>
        <w:rPr>
          <w:rFonts w:hint="eastAsia" w:ascii="宋体" w:hAnsi="宋体" w:eastAsia="宋体" w:cs="宋体"/>
          <w:kern w:val="2"/>
          <w:sz w:val="24"/>
          <w:szCs w:val="24"/>
          <w:lang w:val="en-US" w:eastAsia="zh-CN" w:bidi="ar-SA"/>
        </w:rPr>
        <w:t>3．</w:t>
      </w:r>
      <w:r>
        <w:rPr>
          <w:rFonts w:hint="eastAsia" w:ascii="宋体" w:hAnsi="宋体" w:eastAsia="宋体" w:cs="宋体"/>
          <w:sz w:val="24"/>
          <w:szCs w:val="24"/>
        </w:rPr>
        <w:t>包装成本与其他物流成本的关系</w:t>
      </w:r>
    </w:p>
    <w:p>
      <w:pPr>
        <w:numPr>
          <w:ilvl w:val="0"/>
          <w:numId w:val="0"/>
        </w:num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(1)包装与各类物流活动的关系</w:t>
      </w:r>
    </w:p>
    <w:p>
      <w:pPr>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①包装与运输的关系。运输的主要功能是使产品产生空间位置转移，具有流动性。</w:t>
      </w:r>
    </w:p>
    <w:p>
      <w:pPr>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物料、产品运输的基本要求是安全、迅速、准确、方便。</w:t>
      </w:r>
    </w:p>
    <w:p>
      <w:pPr>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 xml:space="preserve">   ②包装与装卸搬运的关系。装卸搬运是产品运输和仓储过程中必不可少的作、业环</w:t>
      </w:r>
    </w:p>
    <w:p>
      <w:pPr>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节，产品的装上和卸下，以及水平移动都会受到包装的影响。因此，包装的设计要适应装闽搬运工作中的装上卸下、搬运的需要，以提高装卸搬运效率、防止产品的损坏。</w:t>
      </w:r>
    </w:p>
    <w:p>
      <w:pPr>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 xml:space="preserve">   ③包装与仓储活动的关系。仓储可以解决产品流通过程中时间要求不一致的矛盾。</w:t>
      </w:r>
    </w:p>
    <w:p>
      <w:pPr>
        <w:numPr>
          <w:ilvl w:val="0"/>
          <w:numId w:val="0"/>
        </w:numPr>
        <w:adjustRightInd w:val="0"/>
        <w:snapToGrid w:val="0"/>
        <w:spacing w:line="360" w:lineRule="auto"/>
        <w:ind w:left="360" w:leftChars="0"/>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2</w:t>
      </w:r>
      <w:r>
        <w:rPr>
          <w:rFonts w:hint="eastAsia" w:ascii="宋体" w:hAnsi="宋体" w:eastAsia="宋体" w:cs="宋体"/>
          <w:sz w:val="24"/>
          <w:szCs w:val="24"/>
        </w:rPr>
        <w:t>)包装影响每一项物流作业的成本。</w:t>
      </w:r>
    </w:p>
    <w:p>
      <w:pPr>
        <w:numPr>
          <w:ilvl w:val="0"/>
          <w:numId w:val="0"/>
        </w:num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包装成本与其他各类物流成本呈悖反关系。</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4．订单处理及信息系统成本与其他物流成本的关系</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订单处理及信息系统成本与其他物流成本呈悖反关系。以建立先进的计算机订单系统为例，建立先进的订单处理系统会带来订单处理及信息系统成本的大幅攀升，但该系统能够节省大量的时间，从而带来其他物流成本的降低：首先，由该系统带来的订单通信、订单输入和订单处理时间的减少，可以使企业的销售预测和生产计划部门更早地获得销售信息，同样主管仓储、运输和库存管理等物流活动的经理们也可以提前得到相关的信息，信息流的提前可以提高仓库分配订单的效率，让物流经理们有更充裕的时间计划仓库作业，从而实现仓储成本的降低。其次，订单通信、订单输入和订单处理时间的大幅度减少可以提高订货周期的稳定性，对降低安全库存水平有重要作用，因此有助于降低库存持有成本。再次，计划时间的增加往往导致了运输时间的缩短和运输货品准时送达率的提高，有利于运输成本的降低。</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(二)通过差量分析法进行物流成本决策</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通过差量分析法进行物流成本决策就是计算不同被选方案下将总成本最低的那个方案作为最终的方案。</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1．以物流总成本为依据，进行仓库租赁决策</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2．以成本为依据，对是否建设订单处理及信息系统进行决策</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为了确保投资的合理性，企业应在进行信息系统投资建设之前，进行成本决策：至互平主至其嗅物流成本。与手‘[系统相比，计算机与网络化的订单处理及信息系统的甲定成本相对较高(固定成本包括系统的开发成本和启动成本等)，变动成本相对较低。于订单处理及信息系统的固定成本，是在该系统建设初期，在某一时间点一次性投入</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（三）利用数学模型进行物流成本决策</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1．经济订货批量（EOQ）模型会涉及到以下基本概念：</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（1）需求。对库存来说，由于有需求，才会不断需要从库存中取出一定数量的产品，使库存量减少，需求是库存的输出。</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2</w:t>
      </w:r>
      <w:r>
        <w:rPr>
          <w:rFonts w:hint="eastAsia" w:ascii="宋体" w:hAnsi="宋体" w:eastAsia="宋体" w:cs="宋体"/>
          <w:sz w:val="24"/>
          <w:szCs w:val="24"/>
        </w:rPr>
        <w:t>）补充(订货或生产)。库存由于需求而不断减少，必须加以补充，否则最终将王受满足需求。补充就是库存的输入。</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3</w:t>
      </w:r>
      <w:r>
        <w:rPr>
          <w:rFonts w:hint="eastAsia" w:ascii="宋体" w:hAnsi="宋体" w:eastAsia="宋体" w:cs="宋体"/>
          <w:sz w:val="24"/>
          <w:szCs w:val="24"/>
        </w:rPr>
        <w:t>）经济订货批量(EOQ)模型中用以权衡的相关成本</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①与仓储活动相关的成本。</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②与定货相关的成本。</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③与生产相关的成本。</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④缺货成本。</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2．确定型EOQ型</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最简单的确定型EOQ模型</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经济批量</w:t>
      </w:r>
      <w:r>
        <w:rPr>
          <w:rFonts w:hint="eastAsia" w:ascii="宋体" w:hAnsi="宋体" w:eastAsia="宋体" w:cs="宋体"/>
          <w:sz w:val="24"/>
          <w:szCs w:val="24"/>
        </w:rPr>
        <w:drawing>
          <wp:inline distT="0" distB="0" distL="114300" distR="114300">
            <wp:extent cx="901700" cy="241300"/>
            <wp:effectExtent l="0" t="0" r="0" b="0"/>
            <wp:docPr id="11"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0"/>
                    <pic:cNvPicPr>
                      <a:picLocks noChangeAspect="1"/>
                    </pic:cNvPicPr>
                  </pic:nvPicPr>
                  <pic:blipFill>
                    <a:blip r:embed="rId15"/>
                    <a:stretch>
                      <a:fillRect/>
                    </a:stretch>
                  </pic:blipFill>
                  <pic:spPr>
                    <a:xfrm>
                      <a:off x="0" y="0"/>
                      <a:ext cx="901700" cy="241300"/>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二、利用量本利分析进行物流成本决策</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（一）量本利分析概述</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1．量本利分析的基本原理与相关概念</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量本利分析（VCP分析）又称本量利分析（CVP分析），是成本—业务量—利润关系分析的简称。</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2．量本利分析图</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在量本利分析固中：‘轴为营业量；y轴为销售额与成本。通过该图，可以看出：</w:t>
      </w:r>
    </w:p>
    <w:p>
      <w:pPr>
        <w:keepNext w:val="0"/>
        <w:keepLines w:val="0"/>
        <w:pageBreakBefore w:val="0"/>
        <w:widowControl w:val="0"/>
        <w:numPr>
          <w:ilvl w:val="0"/>
          <w:numId w:val="9"/>
        </w:numP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当企业的营业量恰好为盈亏平衡点的营业量，企业处于盈亏平衡的状态，既不盈利也不亏损；如果企业在达到盈亏平衡的基础上多出售一个单位的产：品或服务，即可获得盈利，进入盈利区，其盈利额等于一个单位边际贡献，企业的营业量越大，能实现的盈利也就越多。如果企业的营业量低于盈亏平衡点。则企业出现亏损，进入亏损区，其业务量低于盈亏平衡点一个单位，就会亏损一个单位边际贡献，营业量越少，亏损额就越大。   </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2</w:t>
      </w:r>
      <w:r>
        <w:rPr>
          <w:rFonts w:hint="eastAsia" w:ascii="宋体" w:hAnsi="宋体" w:eastAsia="宋体" w:cs="宋体"/>
          <w:sz w:val="24"/>
          <w:szCs w:val="24"/>
        </w:rPr>
        <w:t>）盈亏平衡点降低，盈利区的面积就会扩大，亏损区的面积就会缩小，这时企业产品或服务会比以前更容易获得盈利。在营业量不变的情况下，盈亏平衡点降低，依赖于单位边际贡献的提高。反之，亦然。</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二</w:t>
      </w:r>
      <w:r>
        <w:rPr>
          <w:rFonts w:hint="eastAsia" w:ascii="宋体" w:hAnsi="宋体" w:eastAsia="宋体" w:cs="宋体"/>
          <w:sz w:val="24"/>
          <w:szCs w:val="24"/>
        </w:rPr>
        <w:t>）通过物流作业的量本利分析</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 1．对物流业务量(额)的决策</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（1）确定物流作业的盈亏平衡点。</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所谓物流作业的盈亏平衡点，就是指物流作业在一定时期内的收入的与成本相等、既没有盈利也不亏损、利润额为零。</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1）确定某项物流作业的盈亏平衡点的方法。</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①绘图法。绘图法是指通过绘制量本利分析图来确定盈亏平衡点位置，进而确定盈亏平衡点营业量或营业额的方法。</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②等式计算法。等式计算法是通过量本利关系基本公式计算盈亏平衡状态下的营业量，进而计算营业额的方法。</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2)相关要素变动对物流作业盈亏平衡点的影响。单独变动单价。单价变动会引起</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单位边际贡献或边际贡献率的同向变动，从而使得盈亏平衡点业务量计算公式的分母发生变化，从而改变盈亏平衡点： </w:t>
      </w:r>
    </w:p>
    <w:p>
      <w:pPr>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 xml:space="preserve">  单独变动目标利润。目标利润单独变动不会改变盈亏平衡点。</w:t>
      </w:r>
    </w:p>
    <w:p>
      <w:pPr>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 xml:space="preserve">  单独变动营业量。营业量单独变动不会影响盈亏平衡点的高低。</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2</w:t>
      </w:r>
      <w:r>
        <w:rPr>
          <w:rFonts w:hint="eastAsia" w:ascii="宋体" w:hAnsi="宋体" w:eastAsia="宋体" w:cs="宋体"/>
          <w:sz w:val="24"/>
          <w:szCs w:val="24"/>
        </w:rPr>
        <w:t>）进行物流经营安全程度的评价。当物流作业的营业量(额)超过盈亏平衡点以后，企业还要对物流经营的安全程度进行评价，当安全度较低时，企业也需要采取相应措施提高营业量(额)，以保证物流经营的安全性。</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1)物流经营安全边际指标的计算。所谓安全边际指标是指将现有或预计的物流作业营业量(即可以用营业量x 1 表示也可以用营业额y 1表示)与处于盈亏平衡状态下的营业量进行比较，并由两者之间的差额确定的定量分析指标。</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2)相关要素变动对物流经营安全边际的影响。</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2．确定企业可以获得的利润额</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（1）物流作业利润额的计算。</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2</w:t>
      </w:r>
      <w:r>
        <w:rPr>
          <w:rFonts w:hint="eastAsia" w:ascii="宋体" w:hAnsi="宋体" w:eastAsia="宋体" w:cs="宋体"/>
          <w:sz w:val="24"/>
          <w:szCs w:val="24"/>
        </w:rPr>
        <w:t>）相关要素变动对物流作业利润的影响。</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3．在实现目标利润的前提下，确定物流作业所要达到的营业量</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实现目标利润（记作TP）的营业量是指单价和成本水平保持不变的情况下，为保证预先已经确定的目标利润能够实现，而必须达到的营业量（记作X2）或营业额（记作Y2）的统称。</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4．实现目标利润的前提下，确定物流作业单价</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sz w:val="24"/>
          <w:szCs w:val="24"/>
          <w:lang w:val="en-US" w:eastAsia="zh-CN"/>
        </w:rPr>
      </w:pPr>
      <w:r>
        <w:rPr>
          <w:rFonts w:hint="eastAsia" w:ascii="宋体" w:hAnsi="宋体" w:eastAsia="宋体" w:cs="宋体"/>
          <w:sz w:val="24"/>
          <w:szCs w:val="24"/>
        </w:rPr>
        <w:t>5．实现目标利润的前提下，确定物流成本水平</w:t>
      </w:r>
    </w:p>
    <w:p>
      <w:pPr>
        <w:keepNext w:val="0"/>
        <w:keepLines w:val="0"/>
        <w:pageBreakBefore w:val="0"/>
        <w:widowControl w:val="0"/>
        <w:kinsoku/>
        <w:wordWrap/>
        <w:overflowPunct/>
        <w:topLinePunct w:val="0"/>
        <w:autoSpaceDE/>
        <w:autoSpaceDN/>
        <w:bidi w:val="0"/>
        <w:adjustRightInd w:val="0"/>
        <w:snapToGrid w:val="0"/>
        <w:spacing w:line="360" w:lineRule="auto"/>
        <w:ind w:firstLine="2650" w:firstLineChars="11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任务三 物流成本预算管理</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所谓物流成本预测是指依据物流成本与各种技术经济因素的依存关系，结合发展前景及采取的各种措施，并利用一定的科学方法，对未来期间物流成本水平及其变化趋势作出科学的推测和估计。</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一、物流成本预测的步骤</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(一)确定预测目标</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二</w:t>
      </w:r>
      <w:r>
        <w:rPr>
          <w:rFonts w:hint="eastAsia" w:ascii="宋体" w:hAnsi="宋体" w:eastAsia="宋体" w:cs="宋体"/>
          <w:sz w:val="24"/>
          <w:szCs w:val="24"/>
        </w:rPr>
        <w:t>)收集预测资料</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三</w:t>
      </w:r>
      <w:r>
        <w:rPr>
          <w:rFonts w:hint="eastAsia" w:ascii="宋体" w:hAnsi="宋体" w:eastAsia="宋体" w:cs="宋体"/>
          <w:sz w:val="24"/>
          <w:szCs w:val="24"/>
        </w:rPr>
        <w:t>)建立预测模型</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四</w:t>
      </w:r>
      <w:r>
        <w:rPr>
          <w:rFonts w:hint="eastAsia" w:ascii="宋体" w:hAnsi="宋体" w:eastAsia="宋体" w:cs="宋体"/>
          <w:sz w:val="24"/>
          <w:szCs w:val="24"/>
        </w:rPr>
        <w:t>)评价与修正预测值</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二</w:t>
      </w:r>
      <w:r>
        <w:rPr>
          <w:rFonts w:hint="eastAsia" w:ascii="宋体" w:hAnsi="宋体" w:eastAsia="宋体" w:cs="宋体"/>
          <w:sz w:val="24"/>
          <w:szCs w:val="24"/>
          <w:lang w:eastAsia="zh-CN"/>
        </w:rPr>
        <w:t>、</w:t>
      </w:r>
      <w:r>
        <w:rPr>
          <w:rFonts w:hint="eastAsia" w:ascii="宋体" w:hAnsi="宋体" w:eastAsia="宋体" w:cs="宋体"/>
          <w:sz w:val="24"/>
          <w:szCs w:val="24"/>
        </w:rPr>
        <w:t>物流成本的预测方法</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一</w:t>
      </w:r>
      <w:r>
        <w:rPr>
          <w:rFonts w:hint="eastAsia" w:ascii="宋体" w:hAnsi="宋体" w:eastAsia="宋体" w:cs="宋体"/>
          <w:sz w:val="24"/>
          <w:szCs w:val="24"/>
          <w:lang w:eastAsia="zh-CN"/>
        </w:rPr>
        <w:t>）</w:t>
      </w:r>
      <w:r>
        <w:rPr>
          <w:rFonts w:hint="eastAsia" w:ascii="宋体" w:hAnsi="宋体" w:eastAsia="宋体" w:cs="宋体"/>
          <w:sz w:val="24"/>
          <w:szCs w:val="24"/>
        </w:rPr>
        <w:t>物流成本预测的时间顺序预测法</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定量分析中的外推法，主要是指时间序列预测法。这种方法的基本思路是把时间序列作为一随机变量序列的一个样本，应用概率统计的方法，尽可能减少偶然因素的影响，作出在统计意义上较好的预测。</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．趋势平均法</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此法建立在过去的物流成本趋势及其规律性依然不变这一假定之上。其基本计算公式如下</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某期预测值＝最后一期移动平均数?推后期数x最后一期趋势移动平均数</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2．指数平滑法</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（二）物流成本预测的回归分析法</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定量分析中的因果法，主要是指回归分析法，它是通过对观察值的统计分析来确定它们之间的联系形式的一种有效的预测方法。</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1．一元线性回归预测法</w:t>
      </w:r>
    </w:p>
    <w:p>
      <w:pPr>
        <w:adjustRightInd w:val="0"/>
        <w:snapToGrid w:val="0"/>
        <w:spacing w:line="360" w:lineRule="auto"/>
        <w:ind w:firstLine="480" w:firstLineChars="200"/>
        <w:rPr>
          <w:rFonts w:hint="eastAsia" w:ascii="宋体" w:hAnsi="宋体" w:eastAsia="宋体" w:cs="宋体"/>
          <w:b/>
          <w:sz w:val="24"/>
          <w:szCs w:val="24"/>
          <w:lang w:val="en-US" w:eastAsia="zh-CN"/>
        </w:rPr>
      </w:pPr>
      <w:r>
        <w:rPr>
          <w:rFonts w:hint="eastAsia" w:ascii="宋体" w:hAnsi="宋体" w:eastAsia="宋体" w:cs="宋体"/>
          <w:sz w:val="24"/>
          <w:szCs w:val="24"/>
        </w:rPr>
        <w:t>2．多元线性回归预测法</w:t>
      </w:r>
    </w:p>
    <w:p>
      <w:pPr>
        <w:jc w:val="center"/>
        <w:rPr>
          <w:rFonts w:hint="eastAsia"/>
          <w:sz w:val="52"/>
          <w:szCs w:val="52"/>
          <w:lang w:val="en-US" w:eastAsia="zh-Hans"/>
        </w:rPr>
      </w:pPr>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518772"/>
    <w:multiLevelType w:val="singleLevel"/>
    <w:tmpl w:val="99518772"/>
    <w:lvl w:ilvl="0" w:tentative="0">
      <w:start w:val="2"/>
      <w:numFmt w:val="chineseCounting"/>
      <w:suff w:val="nothing"/>
      <w:lvlText w:val="%1、"/>
      <w:lvlJc w:val="left"/>
      <w:rPr>
        <w:rFonts w:hint="eastAsia"/>
      </w:rPr>
    </w:lvl>
  </w:abstractNum>
  <w:abstractNum w:abstractNumId="1">
    <w:nsid w:val="B0D142C2"/>
    <w:multiLevelType w:val="singleLevel"/>
    <w:tmpl w:val="B0D142C2"/>
    <w:lvl w:ilvl="0" w:tentative="0">
      <w:start w:val="1"/>
      <w:numFmt w:val="decimal"/>
      <w:suff w:val="nothing"/>
      <w:lvlText w:val="（%1）"/>
      <w:lvlJc w:val="left"/>
    </w:lvl>
  </w:abstractNum>
  <w:abstractNum w:abstractNumId="2">
    <w:nsid w:val="D0086F81"/>
    <w:multiLevelType w:val="singleLevel"/>
    <w:tmpl w:val="D0086F81"/>
    <w:lvl w:ilvl="0" w:tentative="0">
      <w:start w:val="1"/>
      <w:numFmt w:val="decimal"/>
      <w:suff w:val="nothing"/>
      <w:lvlText w:val="（%1）"/>
      <w:lvlJc w:val="left"/>
    </w:lvl>
  </w:abstractNum>
  <w:abstractNum w:abstractNumId="3">
    <w:nsid w:val="F37B070F"/>
    <w:multiLevelType w:val="singleLevel"/>
    <w:tmpl w:val="F37B070F"/>
    <w:lvl w:ilvl="0" w:tentative="0">
      <w:start w:val="1"/>
      <w:numFmt w:val="decimal"/>
      <w:suff w:val="space"/>
      <w:lvlText w:val="（%1）"/>
      <w:lvlJc w:val="left"/>
    </w:lvl>
  </w:abstractNum>
  <w:abstractNum w:abstractNumId="4">
    <w:nsid w:val="F50305BC"/>
    <w:multiLevelType w:val="singleLevel"/>
    <w:tmpl w:val="F50305BC"/>
    <w:lvl w:ilvl="0" w:tentative="0">
      <w:start w:val="3"/>
      <w:numFmt w:val="decimal"/>
      <w:suff w:val="nothing"/>
      <w:lvlText w:val="（%1）"/>
      <w:lvlJc w:val="left"/>
    </w:lvl>
  </w:abstractNum>
  <w:abstractNum w:abstractNumId="5">
    <w:nsid w:val="F7A675F3"/>
    <w:multiLevelType w:val="singleLevel"/>
    <w:tmpl w:val="F7A675F3"/>
    <w:lvl w:ilvl="0" w:tentative="0">
      <w:start w:val="2"/>
      <w:numFmt w:val="decimal"/>
      <w:suff w:val="space"/>
      <w:lvlText w:val="%1."/>
      <w:lvlJc w:val="left"/>
    </w:lvl>
  </w:abstractNum>
  <w:abstractNum w:abstractNumId="6">
    <w:nsid w:val="32C5C20A"/>
    <w:multiLevelType w:val="singleLevel"/>
    <w:tmpl w:val="32C5C20A"/>
    <w:lvl w:ilvl="0" w:tentative="0">
      <w:start w:val="2"/>
      <w:numFmt w:val="decimal"/>
      <w:suff w:val="space"/>
      <w:lvlText w:val="%1."/>
      <w:lvlJc w:val="left"/>
    </w:lvl>
  </w:abstractNum>
  <w:abstractNum w:abstractNumId="7">
    <w:nsid w:val="4542FD14"/>
    <w:multiLevelType w:val="singleLevel"/>
    <w:tmpl w:val="4542FD14"/>
    <w:lvl w:ilvl="0" w:tentative="0">
      <w:start w:val="3"/>
      <w:numFmt w:val="chineseCounting"/>
      <w:suff w:val="nothing"/>
      <w:lvlText w:val="%1、"/>
      <w:lvlJc w:val="left"/>
      <w:rPr>
        <w:rFonts w:hint="eastAsia"/>
      </w:rPr>
    </w:lvl>
  </w:abstractNum>
  <w:abstractNum w:abstractNumId="8">
    <w:nsid w:val="52158E3B"/>
    <w:multiLevelType w:val="singleLevel"/>
    <w:tmpl w:val="52158E3B"/>
    <w:lvl w:ilvl="0" w:tentative="0">
      <w:start w:val="1"/>
      <w:numFmt w:val="chineseCounting"/>
      <w:suff w:val="nothing"/>
      <w:lvlText w:val="%1、"/>
      <w:lvlJc w:val="left"/>
      <w:rPr>
        <w:rFonts w:hint="eastAsia"/>
      </w:rPr>
    </w:lvl>
  </w:abstractNum>
  <w:num w:numId="1">
    <w:abstractNumId w:val="7"/>
  </w:num>
  <w:num w:numId="2">
    <w:abstractNumId w:val="4"/>
  </w:num>
  <w:num w:numId="3">
    <w:abstractNumId w:val="5"/>
  </w:num>
  <w:num w:numId="4">
    <w:abstractNumId w:val="2"/>
  </w:num>
  <w:num w:numId="5">
    <w:abstractNumId w:val="0"/>
  </w:num>
  <w:num w:numId="6">
    <w:abstractNumId w:val="8"/>
  </w:num>
  <w:num w:numId="7">
    <w:abstractNumId w:val="6"/>
  </w:num>
  <w:num w:numId="8">
    <w:abstractNumId w:val="3"/>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dkNTQ4NTRiNjY5YWM0NjQ0OTBlMzRjNDkwOTRkMTYifQ=="/>
  </w:docVars>
  <w:rsids>
    <w:rsidRoot w:val="79CF099D"/>
    <w:rsid w:val="175511DB"/>
    <w:rsid w:val="47A34FFD"/>
    <w:rsid w:val="79CF099D"/>
    <w:rsid w:val="D5FE7D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uiPriority w:val="0"/>
    <w:rPr>
      <w:sz w:val="24"/>
    </w:rPr>
  </w:style>
  <w:style w:type="table" w:styleId="6">
    <w:name w:val="Table Grid"/>
    <w:basedOn w:val="5"/>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wmf"/><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12.wmf"/><Relationship Id="rId14" Type="http://schemas.openxmlformats.org/officeDocument/2006/relationships/image" Target="media/image11.png"/><Relationship Id="rId13" Type="http://schemas.openxmlformats.org/officeDocument/2006/relationships/image" Target="media/image10.png"/><Relationship Id="rId12" Type="http://schemas.openxmlformats.org/officeDocument/2006/relationships/image" Target="media/image9.png"/><Relationship Id="rId11" Type="http://schemas.openxmlformats.org/officeDocument/2006/relationships/image" Target="media/image8.wmf"/><Relationship Id="rId10" Type="http://schemas.openxmlformats.org/officeDocument/2006/relationships/image" Target="media/image7.wmf"/><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2024-02-01T16:49:00Z</dcterms:created>
  <dc:creator>专吃肉的羊</dc:creator>
  <cp:lastModifiedBy>WPS_1603247356</cp:lastModifiedBy>
  <dcterms:modified xsi:type="dcterms:W3CDTF">2024-02-22T09:02:07Z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3F54EB4FA1CA60F3FD5ABB650BCD2103_41</vt:lpwstr>
  </property>
</Properties>
</file>