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单元标题：管理海洋运输成本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能够进行海洋运输成本的核算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了解海洋运输成本的构成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了解海洋运输成本的核算方法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甲公司营运过程中有无使用海洋运输，其特点如何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学生分组：进行海洋运输成本的核算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复习上节课内容，简单了解有关管理海洋运输测成本的知识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海运运价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在国际贸易中，交易双方在洽商交易订立合同时，必然要考虑下面几个问题：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卖方在什么地方，以什么方式办理交货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货物发生损坏或丢失的风险何时由卖方转移给买方承担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由谁负责办理货物的运输、保险及通关过境的手续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由谁承担办理上述事项时所需的各种费用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买卖双方需要交接哪些有关的单据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在国际货物运输的过程中，海上运输是最主要的运输方式。那么在国际贸易中，经常使用的主要贸易术语为</w:t>
      </w:r>
      <w:r>
        <w:rPr>
          <w:sz w:val="24"/>
        </w:rPr>
        <w:t>FOB</w:t>
      </w:r>
      <w:r>
        <w:rPr>
          <w:rFonts w:hint="eastAsia"/>
          <w:sz w:val="24"/>
        </w:rPr>
        <w:t>、</w:t>
      </w:r>
      <w:r>
        <w:rPr>
          <w:sz w:val="24"/>
        </w:rPr>
        <w:t>CFR</w:t>
      </w:r>
      <w:r>
        <w:rPr>
          <w:rFonts w:hint="eastAsia"/>
          <w:sz w:val="24"/>
        </w:rPr>
        <w:t>以及</w:t>
      </w:r>
      <w:r>
        <w:rPr>
          <w:sz w:val="24"/>
        </w:rPr>
        <w:t>CIR</w:t>
      </w:r>
      <w:r>
        <w:rPr>
          <w:rFonts w:hint="eastAsia"/>
          <w:sz w:val="24"/>
        </w:rPr>
        <w:t>三种：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1.FOB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卖方的基本义务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买方的基本义务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2.CFR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买方的基本义务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卖方的基本义务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2.CIF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买方的基本义务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卖方的基本义务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特殊服务费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特殊的线路服务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改道和再委托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中途经停服务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运输保护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联运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端点服务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取货和送货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转轨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滞期费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92F69"/>
    <w:rsid w:val="000B7D82"/>
    <w:rsid w:val="001044E1"/>
    <w:rsid w:val="00137333"/>
    <w:rsid w:val="001609E7"/>
    <w:rsid w:val="0021058B"/>
    <w:rsid w:val="00216A1A"/>
    <w:rsid w:val="002E4EC9"/>
    <w:rsid w:val="002F3FCE"/>
    <w:rsid w:val="003A0C06"/>
    <w:rsid w:val="003B26DB"/>
    <w:rsid w:val="0040007E"/>
    <w:rsid w:val="004607C9"/>
    <w:rsid w:val="00493D01"/>
    <w:rsid w:val="004E5BED"/>
    <w:rsid w:val="004F2290"/>
    <w:rsid w:val="006064E1"/>
    <w:rsid w:val="00616EA1"/>
    <w:rsid w:val="00667876"/>
    <w:rsid w:val="006824AA"/>
    <w:rsid w:val="006D3A21"/>
    <w:rsid w:val="006D4840"/>
    <w:rsid w:val="006E54CA"/>
    <w:rsid w:val="007C4863"/>
    <w:rsid w:val="00831414"/>
    <w:rsid w:val="008B719D"/>
    <w:rsid w:val="0091274A"/>
    <w:rsid w:val="00916CFB"/>
    <w:rsid w:val="009E3B09"/>
    <w:rsid w:val="00BB5C22"/>
    <w:rsid w:val="00BD7FC4"/>
    <w:rsid w:val="00BE5126"/>
    <w:rsid w:val="00BF22EE"/>
    <w:rsid w:val="00C82C91"/>
    <w:rsid w:val="00E54BAB"/>
    <w:rsid w:val="00E56A28"/>
    <w:rsid w:val="00F03BCF"/>
    <w:rsid w:val="00F3161B"/>
    <w:rsid w:val="00FD6D56"/>
    <w:rsid w:val="0E2E4BF9"/>
    <w:rsid w:val="11D04B19"/>
    <w:rsid w:val="16CA4603"/>
    <w:rsid w:val="4DB02334"/>
    <w:rsid w:val="50636045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autoRedefine/>
    <w:qFormat/>
    <w:uiPriority w:val="0"/>
    <w:rPr>
      <w:b/>
    </w:rPr>
  </w:style>
  <w:style w:type="character" w:customStyle="1" w:styleId="7">
    <w:name w:val="标题 9 字符"/>
    <w:link w:val="2"/>
    <w:semiHidden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291</Words>
  <Characters>1659</Characters>
  <Lines>13</Lines>
  <Paragraphs>3</Paragraphs>
  <TotalTime>0</TotalTime>
  <ScaleCrop>false</ScaleCrop>
  <LinksUpToDate>false</LinksUpToDate>
  <CharactersWithSpaces>1947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2024-05-13T07:24:51Z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5FB8CBA26D994B01BB7A957005CAF45E_12</vt:lpwstr>
  </property>
</Properties>
</file>