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DD93" w14:textId="77777777" w:rsidR="0012226B" w:rsidRPr="0012226B" w:rsidRDefault="0012226B" w:rsidP="0012226B">
      <w:pPr>
        <w:ind w:firstLineChars="1400" w:firstLine="2940"/>
        <w:rPr>
          <w:b/>
          <w:bCs/>
        </w:rPr>
      </w:pPr>
      <w:r w:rsidRPr="0012226B">
        <w:rPr>
          <w:rFonts w:hint="eastAsia"/>
          <w:b/>
        </w:rPr>
        <w:t>案例1  文字型文档的编辑排版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7784"/>
      </w:tblGrid>
      <w:tr w:rsidR="0012226B" w:rsidRPr="0012226B" w14:paraId="39C79B80" w14:textId="77777777" w:rsidTr="0056106D">
        <w:trPr>
          <w:trHeight w:val="295"/>
          <w:tblHeader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6FE55087" w14:textId="77777777" w:rsidR="0012226B" w:rsidRPr="0012226B" w:rsidRDefault="0012226B" w:rsidP="0012226B">
            <w:pPr>
              <w:rPr>
                <w:b/>
                <w:bCs/>
              </w:rPr>
            </w:pPr>
            <w:r w:rsidRPr="0012226B">
              <w:rPr>
                <w:b/>
                <w:bCs/>
              </w:rPr>
              <w:t>项目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4B4F3C42" w14:textId="77777777" w:rsidR="0012226B" w:rsidRPr="0012226B" w:rsidRDefault="0012226B" w:rsidP="0012226B">
            <w:pPr>
              <w:rPr>
                <w:b/>
              </w:rPr>
            </w:pPr>
            <w:r w:rsidRPr="0012226B">
              <w:rPr>
                <w:b/>
              </w:rPr>
              <w:t>具体内容</w:t>
            </w:r>
          </w:p>
        </w:tc>
      </w:tr>
      <w:tr w:rsidR="0012226B" w:rsidRPr="0012226B" w14:paraId="6B957468" w14:textId="77777777" w:rsidTr="0056106D">
        <w:trPr>
          <w:trHeight w:val="590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39A54A14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bCs/>
              </w:rPr>
              <w:t>教学目的和要求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1517AD2C" w14:textId="77777777" w:rsidR="0012226B" w:rsidRPr="0012226B" w:rsidRDefault="0012226B" w:rsidP="0012226B">
            <w:pPr>
              <w:rPr>
                <w:rFonts w:hint="eastAsia"/>
                <w:bCs/>
              </w:rPr>
            </w:pPr>
            <w:r w:rsidRPr="0012226B">
              <w:rPr>
                <w:rFonts w:hint="eastAsia"/>
                <w:bCs/>
              </w:rPr>
              <w:t>（1）了解Word的工作界面；</w:t>
            </w:r>
          </w:p>
          <w:p w14:paraId="485B2489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rFonts w:hint="eastAsia"/>
                <w:bCs/>
              </w:rPr>
              <w:t>（2）熟练掌握文本的输入方法、字体格式设置和段落格式设置。</w:t>
            </w:r>
          </w:p>
        </w:tc>
      </w:tr>
      <w:tr w:rsidR="0012226B" w:rsidRPr="0012226B" w14:paraId="2BAA74F0" w14:textId="77777777" w:rsidTr="0056106D">
        <w:trPr>
          <w:trHeight w:val="590"/>
          <w:jc w:val="center"/>
        </w:trPr>
        <w:tc>
          <w:tcPr>
            <w:tcW w:w="1945" w:type="dxa"/>
            <w:vMerge w:val="restart"/>
            <w:shd w:val="clear" w:color="auto" w:fill="auto"/>
            <w:vAlign w:val="center"/>
          </w:tcPr>
          <w:p w14:paraId="5F9FB569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bCs/>
              </w:rPr>
              <w:t>教学内容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0CFF7243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rFonts w:hint="eastAsia"/>
                <w:bCs/>
              </w:rPr>
              <w:t>1.1 案例情境</w:t>
            </w:r>
          </w:p>
          <w:p w14:paraId="3ECF2425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bCs/>
              </w:rPr>
              <w:t>具体内容：</w:t>
            </w:r>
            <w:r w:rsidRPr="0012226B">
              <w:rPr>
                <w:rFonts w:hint="eastAsia"/>
                <w:bCs/>
              </w:rPr>
              <w:t>引入案例</w:t>
            </w:r>
          </w:p>
        </w:tc>
      </w:tr>
      <w:tr w:rsidR="0012226B" w:rsidRPr="0012226B" w14:paraId="69DC7F13" w14:textId="77777777" w:rsidTr="0056106D">
        <w:trPr>
          <w:trHeight w:val="15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14:paraId="4554D854" w14:textId="77777777" w:rsidR="0012226B" w:rsidRPr="0012226B" w:rsidRDefault="0012226B" w:rsidP="0012226B">
            <w:pPr>
              <w:rPr>
                <w:bCs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62FBF0BF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rFonts w:hint="eastAsia"/>
                <w:bCs/>
              </w:rPr>
              <w:t>1.2 案例分析</w:t>
            </w:r>
          </w:p>
          <w:p w14:paraId="764FAE3E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bCs/>
              </w:rPr>
              <w:t>具体内容：</w:t>
            </w:r>
            <w:r w:rsidRPr="0012226B">
              <w:rPr>
                <w:rFonts w:hint="eastAsia"/>
                <w:bCs/>
              </w:rPr>
              <w:t>对比讲解案例素材与最终效果文档的区别</w:t>
            </w:r>
          </w:p>
        </w:tc>
      </w:tr>
      <w:tr w:rsidR="0012226B" w:rsidRPr="0012226B" w14:paraId="1ADE0AB6" w14:textId="77777777" w:rsidTr="0056106D">
        <w:trPr>
          <w:trHeight w:val="15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14:paraId="4B03F429" w14:textId="77777777" w:rsidR="0012226B" w:rsidRPr="0012226B" w:rsidRDefault="0012226B" w:rsidP="0012226B">
            <w:pPr>
              <w:rPr>
                <w:bCs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71BAB730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rFonts w:hint="eastAsia"/>
                <w:bCs/>
              </w:rPr>
              <w:t>1.3 操作要求</w:t>
            </w:r>
          </w:p>
          <w:p w14:paraId="231294AA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bCs/>
              </w:rPr>
              <w:t>具体内容：</w:t>
            </w:r>
            <w:r w:rsidRPr="0012226B">
              <w:rPr>
                <w:rFonts w:hint="eastAsia"/>
                <w:bCs/>
              </w:rPr>
              <w:t>讲解本案例的操作要求</w:t>
            </w:r>
          </w:p>
        </w:tc>
      </w:tr>
      <w:tr w:rsidR="0012226B" w:rsidRPr="0012226B" w14:paraId="0EB36E25" w14:textId="77777777" w:rsidTr="0056106D">
        <w:trPr>
          <w:trHeight w:val="15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14:paraId="534DB07F" w14:textId="77777777" w:rsidR="0012226B" w:rsidRPr="0012226B" w:rsidRDefault="0012226B" w:rsidP="0012226B">
            <w:pPr>
              <w:rPr>
                <w:bCs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6678E3CF" w14:textId="77777777" w:rsidR="0012226B" w:rsidRPr="0012226B" w:rsidRDefault="0012226B" w:rsidP="0012226B">
            <w:pPr>
              <w:rPr>
                <w:rFonts w:hint="eastAsia"/>
                <w:bCs/>
              </w:rPr>
            </w:pPr>
            <w:r w:rsidRPr="0012226B">
              <w:rPr>
                <w:rFonts w:hint="eastAsia"/>
                <w:bCs/>
              </w:rPr>
              <w:t>1.4 认识Word的工作界面</w:t>
            </w:r>
          </w:p>
          <w:p w14:paraId="46C856B6" w14:textId="77777777" w:rsidR="0012226B" w:rsidRPr="0012226B" w:rsidRDefault="0012226B" w:rsidP="0012226B">
            <w:pPr>
              <w:rPr>
                <w:rFonts w:hint="eastAsia"/>
                <w:bCs/>
              </w:rPr>
            </w:pPr>
            <w:r w:rsidRPr="0012226B">
              <w:rPr>
                <w:rFonts w:hint="eastAsia"/>
                <w:bCs/>
              </w:rPr>
              <w:t>具体内容：讲解和演示Word的窗口组成</w:t>
            </w:r>
          </w:p>
        </w:tc>
      </w:tr>
      <w:tr w:rsidR="0012226B" w:rsidRPr="0012226B" w14:paraId="5A3850B0" w14:textId="77777777" w:rsidTr="0056106D">
        <w:trPr>
          <w:trHeight w:val="15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14:paraId="149535BF" w14:textId="77777777" w:rsidR="0012226B" w:rsidRPr="0012226B" w:rsidRDefault="0012226B" w:rsidP="0012226B">
            <w:pPr>
              <w:rPr>
                <w:bCs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3B3B8B9F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rFonts w:hint="eastAsia"/>
                <w:bCs/>
              </w:rPr>
              <w:t>1.5操作过程</w:t>
            </w:r>
          </w:p>
          <w:p w14:paraId="7668252E" w14:textId="77777777" w:rsidR="0012226B" w:rsidRPr="0012226B" w:rsidRDefault="0012226B" w:rsidP="0012226B">
            <w:pPr>
              <w:rPr>
                <w:rFonts w:hint="eastAsia"/>
                <w:bCs/>
              </w:rPr>
            </w:pPr>
            <w:r w:rsidRPr="0012226B">
              <w:rPr>
                <w:bCs/>
              </w:rPr>
              <w:t>具体内容：</w:t>
            </w:r>
          </w:p>
          <w:p w14:paraId="14674E6C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rFonts w:hint="eastAsia"/>
                <w:bCs/>
              </w:rPr>
              <w:t>主要讲解：（1）字体格式与段落格式的设置；（2）页面设置；（3）使用替换对话框删除或更改特殊符号的操作。</w:t>
            </w:r>
          </w:p>
        </w:tc>
      </w:tr>
      <w:tr w:rsidR="0012226B" w:rsidRPr="0012226B" w14:paraId="31D90B5D" w14:textId="77777777" w:rsidTr="0056106D">
        <w:trPr>
          <w:trHeight w:val="15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14:paraId="3D7C4668" w14:textId="77777777" w:rsidR="0012226B" w:rsidRPr="0012226B" w:rsidRDefault="0012226B" w:rsidP="0012226B">
            <w:pPr>
              <w:rPr>
                <w:bCs/>
              </w:rPr>
            </w:pPr>
          </w:p>
        </w:tc>
        <w:tc>
          <w:tcPr>
            <w:tcW w:w="7784" w:type="dxa"/>
            <w:shd w:val="clear" w:color="auto" w:fill="auto"/>
            <w:vAlign w:val="center"/>
          </w:tcPr>
          <w:p w14:paraId="63A5CEC8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rFonts w:hint="eastAsia"/>
                <w:bCs/>
              </w:rPr>
              <w:t>1.6 实训操作</w:t>
            </w:r>
          </w:p>
          <w:p w14:paraId="6AFAC80A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bCs/>
              </w:rPr>
              <w:t>具体内容：</w:t>
            </w:r>
            <w:r w:rsidRPr="0012226B">
              <w:rPr>
                <w:rFonts w:hint="eastAsia"/>
                <w:bCs/>
              </w:rPr>
              <w:t>实训1 制作宣传海报；实训2 编辑从网上下载的文档</w:t>
            </w:r>
            <w:r w:rsidRPr="0012226B">
              <w:rPr>
                <w:bCs/>
              </w:rPr>
              <w:t xml:space="preserve"> </w:t>
            </w:r>
          </w:p>
        </w:tc>
      </w:tr>
      <w:tr w:rsidR="0012226B" w:rsidRPr="0012226B" w14:paraId="5CEB8FC5" w14:textId="77777777" w:rsidTr="0056106D">
        <w:trPr>
          <w:trHeight w:val="295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6E95BFA1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bCs/>
              </w:rPr>
              <w:t>教学重点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01E58352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rFonts w:hint="eastAsia"/>
                <w:bCs/>
              </w:rPr>
              <w:t>重点：字体的格式设置，段落的格式设置和页面设置。</w:t>
            </w:r>
            <w:r w:rsidRPr="0012226B">
              <w:rPr>
                <w:bCs/>
              </w:rPr>
              <w:t xml:space="preserve"> </w:t>
            </w:r>
          </w:p>
        </w:tc>
      </w:tr>
      <w:tr w:rsidR="0012226B" w:rsidRPr="0012226B" w14:paraId="5437ED0F" w14:textId="77777777" w:rsidTr="0056106D">
        <w:trPr>
          <w:trHeight w:val="279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53F74E23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bCs/>
              </w:rPr>
              <w:t>教学难点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517D6FD4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rFonts w:hint="eastAsia"/>
                <w:bCs/>
              </w:rPr>
              <w:t>难点：各种特殊符号的输入。</w:t>
            </w:r>
          </w:p>
        </w:tc>
      </w:tr>
      <w:tr w:rsidR="0012226B" w:rsidRPr="0012226B" w14:paraId="78A4FFE6" w14:textId="77777777" w:rsidTr="0056106D">
        <w:trPr>
          <w:trHeight w:val="295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008E3883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bCs/>
              </w:rPr>
              <w:t>教学方法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6B1AA7D1" w14:textId="77777777" w:rsidR="0012226B" w:rsidRPr="0012226B" w:rsidRDefault="0012226B" w:rsidP="0012226B">
            <w:pPr>
              <w:rPr>
                <w:bCs/>
              </w:rPr>
            </w:pPr>
            <w:r w:rsidRPr="0012226B">
              <w:rPr>
                <w:rFonts w:hint="eastAsia"/>
                <w:bCs/>
              </w:rPr>
              <w:t>任务驱动教学法</w:t>
            </w:r>
          </w:p>
        </w:tc>
      </w:tr>
      <w:tr w:rsidR="0012226B" w:rsidRPr="0012226B" w14:paraId="15C11FDC" w14:textId="77777777" w:rsidTr="0056106D">
        <w:trPr>
          <w:trHeight w:val="311"/>
          <w:jc w:val="center"/>
        </w:trPr>
        <w:tc>
          <w:tcPr>
            <w:tcW w:w="1945" w:type="dxa"/>
            <w:shd w:val="clear" w:color="auto" w:fill="auto"/>
            <w:vAlign w:val="center"/>
          </w:tcPr>
          <w:p w14:paraId="6CFA1369" w14:textId="4A493463" w:rsidR="0012226B" w:rsidRPr="0012226B" w:rsidRDefault="0012226B" w:rsidP="0012226B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操作内容</w:t>
            </w:r>
          </w:p>
        </w:tc>
        <w:tc>
          <w:tcPr>
            <w:tcW w:w="7784" w:type="dxa"/>
            <w:shd w:val="clear" w:color="auto" w:fill="auto"/>
            <w:vAlign w:val="center"/>
          </w:tcPr>
          <w:p w14:paraId="135CC0E5" w14:textId="77777777" w:rsidR="0012226B" w:rsidRPr="00385BF5" w:rsidRDefault="0012226B" w:rsidP="0012226B">
            <w:pPr>
              <w:ind w:firstLineChars="200" w:firstLine="420"/>
              <w:rPr>
                <w:rFonts w:hint="eastAsia"/>
              </w:rPr>
            </w:pPr>
            <w:r w:rsidRPr="00385BF5">
              <w:rPr>
                <w:rFonts w:hint="eastAsia"/>
              </w:rPr>
              <w:t>操作要求：</w:t>
            </w:r>
          </w:p>
          <w:p w14:paraId="6860D466" w14:textId="77777777" w:rsidR="0012226B" w:rsidRDefault="0012226B" w:rsidP="0012226B">
            <w:pPr>
              <w:ind w:firstLineChars="200" w:firstLine="420"/>
            </w:pPr>
            <w:r>
              <w:rPr>
                <w:rFonts w:hint="eastAsia"/>
              </w:rPr>
              <w:t>1.打开“素材/案例1”文件夹的“大学生沉迷网络案例分析（素材）.docx”文件，然后将文件另存为“大学生沉迷网络案例分析.docx”。保存位置在“我的作品/案例1”文件夹中。</w:t>
            </w:r>
          </w:p>
          <w:p w14:paraId="65C14AA2" w14:textId="77777777" w:rsidR="0012226B" w:rsidRDefault="0012226B" w:rsidP="0012226B">
            <w:pPr>
              <w:ind w:firstLineChars="200" w:firstLine="420"/>
            </w:pPr>
            <w:r>
              <w:rPr>
                <w:rFonts w:hint="eastAsia"/>
              </w:rPr>
              <w:t>2.将文中的所有西文空格删除，将文中的所有软回车（又称手动换行符）更改为硬回车（又称段落标记），删除多余</w:t>
            </w:r>
            <w:r>
              <w:t>的回车符。</w:t>
            </w:r>
          </w:p>
          <w:p w14:paraId="4359132D" w14:textId="77777777" w:rsidR="0012226B" w:rsidRDefault="0012226B" w:rsidP="0012226B">
            <w:pPr>
              <w:ind w:firstLineChars="200" w:firstLine="420"/>
            </w:pPr>
            <w:r>
              <w:rPr>
                <w:rFonts w:hint="eastAsia"/>
              </w:rPr>
              <w:t>3.页面设置：纸张大小为A4，上、下边距为2.5厘米，左、右边距为2.5厘米。</w:t>
            </w:r>
          </w:p>
          <w:p w14:paraId="4B417585" w14:textId="77777777" w:rsidR="0012226B" w:rsidRDefault="0012226B" w:rsidP="0012226B">
            <w:pPr>
              <w:ind w:firstLineChars="200" w:firstLine="420"/>
            </w:pPr>
            <w:r>
              <w:rPr>
                <w:rFonts w:hint="eastAsia"/>
              </w:rPr>
              <w:t>4.将标题“大学生沉迷网络案例分析”设置为华文中宋，一号字，居中对齐，标题与下段的距离为0.5行；将作者姓名设置为华文中宋，四号字，居中对齐，姓名与下一段的距离为1行。</w:t>
            </w:r>
          </w:p>
          <w:p w14:paraId="294656CB" w14:textId="77777777" w:rsidR="0012226B" w:rsidRDefault="0012226B" w:rsidP="0012226B">
            <w:pPr>
              <w:ind w:firstLineChars="200" w:firstLine="420"/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一、二、三、……等所有标题段落设置为华文中宋，小二号字，标题与前后段落的段间距为15磅，为了操作方便可使用格式刷完成。</w:t>
            </w:r>
          </w:p>
          <w:p w14:paraId="0A7C7DAB" w14:textId="77777777" w:rsidR="0012226B" w:rsidRDefault="0012226B" w:rsidP="0012226B">
            <w:pPr>
              <w:ind w:firstLineChars="200" w:firstLine="420"/>
            </w:pPr>
            <w:r>
              <w:rPr>
                <w:rFonts w:hint="eastAsia"/>
              </w:rPr>
              <w:t>6.正文各段设置为仿宋，四号字，首行缩进2个字符，行间距为1.5倍行距。</w:t>
            </w:r>
          </w:p>
          <w:p w14:paraId="64EDCD61" w14:textId="79DB2BBB" w:rsidR="0012226B" w:rsidRDefault="0012226B" w:rsidP="0012226B">
            <w:pPr>
              <w:ind w:firstLineChars="200" w:firstLine="420"/>
            </w:pPr>
            <w:r>
              <w:rPr>
                <w:rFonts w:hint="eastAsia"/>
              </w:rPr>
              <w:t>7.为位于标题</w:t>
            </w:r>
            <w:proofErr w:type="gramStart"/>
            <w:r>
              <w:rPr>
                <w:rFonts w:hint="eastAsia"/>
              </w:rPr>
              <w:t>“</w:t>
            </w:r>
            <w:proofErr w:type="gramEnd"/>
            <w:r w:rsidRPr="008B2744">
              <w:rPr>
                <w:rFonts w:hint="eastAsia"/>
              </w:rPr>
              <w:t>二、关于“网络成瘾”的含义及其划分</w:t>
            </w:r>
            <w:proofErr w:type="gramStart"/>
            <w:r>
              <w:rPr>
                <w:rFonts w:hint="eastAsia"/>
              </w:rPr>
              <w:t>”</w:t>
            </w:r>
            <w:proofErr w:type="gramEnd"/>
            <w:r>
              <w:rPr>
                <w:rFonts w:hint="eastAsia"/>
              </w:rPr>
              <w:t>部分的“</w:t>
            </w:r>
            <w:r w:rsidRPr="008B2744">
              <w:rPr>
                <w:rFonts w:hint="eastAsia"/>
              </w:rPr>
              <w:t>网络成瘾类型的划分，根据文献研究，认为存在5中类型：</w:t>
            </w:r>
            <w:r>
              <w:rPr>
                <w:rFonts w:hint="eastAsia"/>
              </w:rPr>
              <w:t>”下方的五段设置项目符号，项目符号样式为“</w:t>
            </w:r>
            <w:r w:rsidRPr="00D92ADF">
              <w:rPr>
                <w:noProof/>
              </w:rPr>
              <w:drawing>
                <wp:inline distT="0" distB="0" distL="0" distR="0" wp14:anchorId="399E923B" wp14:editId="49EBE5C9">
                  <wp:extent cx="86995" cy="92710"/>
                  <wp:effectExtent l="0" t="0" r="8255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”。</w:t>
            </w:r>
          </w:p>
          <w:p w14:paraId="11ECEE4A" w14:textId="77777777" w:rsidR="0012226B" w:rsidRDefault="0012226B" w:rsidP="0012226B">
            <w:pPr>
              <w:ind w:firstLineChars="200" w:firstLine="420"/>
            </w:pPr>
            <w:r>
              <w:rPr>
                <w:rFonts w:hint="eastAsia"/>
              </w:rPr>
              <w:t>8.为位于标题“</w:t>
            </w:r>
            <w:r w:rsidRPr="00CD0CC8">
              <w:rPr>
                <w:rFonts w:hint="eastAsia"/>
              </w:rPr>
              <w:t>三、大学生网络成瘾的原因分析</w:t>
            </w:r>
            <w:r>
              <w:rPr>
                <w:rFonts w:hint="eastAsia"/>
              </w:rPr>
              <w:t>”部分的“</w:t>
            </w:r>
            <w:r w:rsidRPr="00CD0CC8">
              <w:rPr>
                <w:rFonts w:hint="eastAsia"/>
              </w:rPr>
              <w:t>(</w:t>
            </w:r>
            <w:proofErr w:type="gramStart"/>
            <w:r w:rsidRPr="00CD0CC8">
              <w:rPr>
                <w:rFonts w:hint="eastAsia"/>
              </w:rPr>
              <w:t>一</w:t>
            </w:r>
            <w:proofErr w:type="gramEnd"/>
            <w:r w:rsidRPr="00CD0CC8">
              <w:rPr>
                <w:rFonts w:hint="eastAsia"/>
              </w:rPr>
              <w:t>)大学生沉迷网络主观原因</w:t>
            </w:r>
            <w:r>
              <w:rPr>
                <w:rFonts w:hint="eastAsia"/>
              </w:rPr>
              <w:t>”下方5个段落设置自动编号，自动编号的格式为“1.、2.、3.、……”。</w:t>
            </w:r>
          </w:p>
          <w:p w14:paraId="497E3D83" w14:textId="77777777" w:rsidR="0012226B" w:rsidRDefault="0012226B" w:rsidP="0012226B">
            <w:pPr>
              <w:ind w:firstLineChars="200" w:firstLine="420"/>
            </w:pPr>
            <w:r>
              <w:t>9</w:t>
            </w:r>
            <w:r>
              <w:rPr>
                <w:rFonts w:hint="eastAsia"/>
              </w:rPr>
              <w:t>.给文章添加水印，水印文字为“大学生沉迷网络的案例分析”。</w:t>
            </w:r>
          </w:p>
          <w:p w14:paraId="50C7A2E6" w14:textId="4FACF778" w:rsidR="0012226B" w:rsidRPr="0012226B" w:rsidRDefault="0012226B" w:rsidP="0012226B">
            <w:pPr>
              <w:rPr>
                <w:bCs/>
              </w:rPr>
            </w:pPr>
          </w:p>
        </w:tc>
      </w:tr>
    </w:tbl>
    <w:p w14:paraId="44BBD436" w14:textId="77777777" w:rsidR="00180004" w:rsidRDefault="00180004"/>
    <w:sectPr w:rsidR="0018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6B"/>
    <w:rsid w:val="0012226B"/>
    <w:rsid w:val="0018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17C1"/>
  <w15:chartTrackingRefBased/>
  <w15:docId w15:val="{744B5DA5-730B-44F2-8B2F-AB556DF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KM25404</cp:lastModifiedBy>
  <cp:revision>1</cp:revision>
  <dcterms:created xsi:type="dcterms:W3CDTF">2023-02-09T12:01:00Z</dcterms:created>
  <dcterms:modified xsi:type="dcterms:W3CDTF">2023-02-09T12:04:00Z</dcterms:modified>
</cp:coreProperties>
</file>