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《质量管理概论》课程单元设计（项目八：质量改进的综合应用</w:t>
      </w:r>
      <w:r>
        <w:rPr>
          <w:rFonts w:eastAsia="等线" w:ascii="Arial" w:cs="Arial" w:hAnsi="Arial"/>
          <w:b w:val="true"/>
          <w:sz w:val="52"/>
        </w:rPr>
        <w:t>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课程名称：质量管理概论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单元名称：项目八 质量改进的综合应用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适用专业：高职机电、食品、电子、服装等相关专业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授课对象：高职二年级学生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单元课时：4课时（180分钟），分2个任务，每个任务2课时（90分钟）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地位：本单元是《质量管理概论》课程的核心实操单元，承接项目七“统计过程质量控制的应用”，衔接后续岗位综合实训、质量体系审核等单元。核心是帮助学生掌握质量改进的基础理论、核心工具及综合应用方法，包括质量改进概述、六西格玛质量管理、质量机能展开（QFD）及卓越绩效模式，培养学生运用质量改进工具解决实际质量问题的岗位实操能力，贴合高职“重实践、轻理论”的教学理念，结合电子、食品、机电等质量管理岗位需求，为学生后续从事质检、生产管控、产品设计辅助等岗位实操奠定坚实基础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一、单元教学目标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（一）知识目标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掌握质量改进的定义、核心内涵、基本流程（PDCA循环简化版）及重要意义，明确质量改进与质量控制的区别，建立“持续改进”的质量管理理念。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掌握六西格玛质量管理的核心定义、核心原则、基本流程（DMAIC简化版），理解六西格玛质量水平的内涵，明确其在质量改进中的应用要点。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掌握质量机能展开（QFD）的定义、核心内涵、基本流程及核心工具（简化质量屋），理解其“以客户需求为导向”的核心思路。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掌握卓越绩效模式的定义、核心理念、基本框架（简化版），明确其在质量改进中的作用及与QFD的核心关联。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能结合案例明确各类质量改进工具/模式的应用场景，理解不同工具的适配性，为后续综合质量改进实操奠定基础。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（二）能力目标</w:t>
      </w:r>
      <w:bookmarkEnd w:id="2"/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能结合电子零件、食品加工、机电产品、文具等案例，分析质量改进的核心要点，区分质量改进与质量控制，识别质量问题及根源。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能运用六西格玛DMAIC简化流程，完成简单质量问题的分析、改进及控制，规范填写相关分析表格。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能绘制简化版质量屋，将客户模糊需求转化为可量化的产品质量特性，掌握QFD的基础实操应用。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能结合卓越绩效模式简化框架，配合QFD工具开展综合质量改进，制定简单的质量改进方案。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能完成质量改进相关实训项目，规范填写实训报告，具备小组合作、沟通汇报及质量管理岗位实操分析能力，实现理论与实践的结合。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（三）素养目标</w:t>
      </w:r>
      <w:bookmarkEnd w:id="3"/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树立“持续改进、根源整改”的质量管理理念，深化质量责任意识，贴合高职质量管理岗位职业素养要求，养成用科学方法解决质量问题的习惯。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养成严谨、细致、规范的工作习惯，能精准完成数据收集、分析、图表绘制及报告填写，培养科学的质量管理思维和数据驱动的管控意识。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具备团队协作意识和沟通表达能力，能积极参与小组讨论、案例分析和实训项目，配合完成任务并清晰汇报实训成果，提升团队协作效率。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树立“以客户为中心”的服务理念，了解企业质量管理岗位中质量改进工具的实际应用流程和要求，为后续职业发展奠定基础。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二、单元教学重点与难点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（一）教学重点</w:t>
      </w:r>
      <w:bookmarkEnd w:id="5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质量改进的定义、基本流程（PDCA循环简化版），质量改进与质量控制的区别。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六西格玛质量管理的定义、核心原则及DMAIC简化流程，基础实操应用要点。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质量机能展开（QFD）的定义、核心流程及简化质量屋的绘制方法。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卓越绩效模式的定义、核心理念及简化框架，QFD与卓越绩效模式的核心关联。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各类质量改进工具/模式的案例分析及基础实操应用。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（二）教学难点</w:t>
      </w:r>
      <w:bookmarkEnd w:id="6"/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理解六西格玛质量水平的内涵，掌握DMAIC流程各阶段的核心任务，能运用六西格玛基础思路开展简单质量改进。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理解质量屋的核心构成及简化绘制方法，掌握QFD“客户需求转化为质量特性”的核心逻辑。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理解卓越绩效模式各维度的关联及在质量改进中的应用，能结合QFD工具开展综合质量改进。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将质量改进理论知识转化为岗位实操能力，能结合案例和实训，准确识别质量问题、分析根源并制定合理的改进措施。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三、教学方法与手段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（一）教学方法</w:t>
      </w:r>
      <w:bookmarkEnd w:id="8"/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案例教学法：选取电子零件、食品加工、机电产品、文具等贴合学生专业及质量管理岗位的质量改进应用案例，简化复杂理论，帮助学生理解知识点，突破教学难点。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讲练结合法：每课时穿插知识点讲授、课堂练习（选择、简答），每个任务配套案例分析和实训项目，及时巩固所学内容，贴合高职学生认知规律，避免理论堆砌。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通俗讲解法：简化六西格玛理论、QFD质量屋绘制、卓越绩效模式维度等复杂内容，用岗位场景化语言解读，规避复杂计算和理论，降低理解难度。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互动探究法：通过课堂提问、小组讨论，引导学生结合案例分析问题、交流观点，调动学生积极性，提升参与度。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实操演示法：演示质量屋绘制、数据记录、DMAIC流程应用等步骤，让学生直观掌握实操要点，提升实操能力。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实操指导法：简化实训项目流程，指导学生完成案例分析、质量屋绘制、改进方案制定及相关记录表填写，及时纠正实操中的易错点。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（二）教学手段</w:t>
      </w:r>
      <w:bookmarkEnd w:id="9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多媒体教学：PPT课件（含知识点、案例素材、流程示意图、质量屋模板、卓越绩效模式框架图、实操视频），直观呈现核心内容，辅助讲解。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互动教学：课堂提问、小组讨论、课堂互评（练习及案例分析环节）、小组汇报（实训环节），调动学生积极性，及时了解学生掌握情况。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板书辅助：标注质量改进流程、六西格玛DMAIC流程、QFD核心流程、质量屋构成、卓越绩效模式核心维度，帮助学生梳理知识体系，强化记忆。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练习与实训辅助：课堂练习试卷（选择、简答题）、案例分析任务单、小组讨论记录表、实训任务单、数据记录表、质量屋绘制纸、实训报告表，辅助学生巩固知识点、提升实操能力。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实操工具辅助：小型零件、文具、测量工具、绘图工具，配合实训项目开展，提升实操体验。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四、教学资源</w:t>
      </w:r>
      <w:bookmarkEnd w:id="1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（一）理论资源</w:t>
      </w:r>
      <w:bookmarkEnd w:id="11"/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教材：《质量管理概论》（高职专用教材）中“质量改进”相关章节。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辅助资料：质量改进与六西格玛简化手册、QFD与卓越绩效模式简化手册、过程波动分类对比表、质量屋简化绘制指南、案例完整版及分析答案。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案例素材：电子厂、食品厂、机电加工厂、文具厂质量改进应用案例等完整版及分析答案。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（二）实操辅助资源</w:t>
      </w:r>
      <w:bookmarkEnd w:id="12"/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课堂练习试卷（选择、简答题）、案例分析任务单、小组讨论记录表、实训任务单、数据记录表、质量屋绘制纸、实训报告表、实操易错点指南。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实训材料：小型塑料零件、文具（中性笔/笔记本）、测量工具（卷尺、直尺）、绘图工具（铅笔、直尺）、客户需求调查问卷模板。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辅助工具：DMAIC流程示意图、质量屋简化模板、卓越绩效模式框架示意图、实操演示视频，方便学生直观理解和实操。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（三）辅助资源</w:t>
      </w:r>
      <w:bookmarkEnd w:id="13"/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PPT课件：包含知识点、案例、练习、实训指导、示意图等，适配课堂讲授。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多媒体素材：质量改进实操视频、质量屋绘制实操视频、案例实拍图片、工具使用教程。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课堂提问题库：涵盖各知识点的互动提问，方便课堂引导；课后作业模板，规范作业要求。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五、单元教学过程设计（总180分钟）</w:t>
      </w:r>
      <w:bookmarkEnd w:id="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任务一：质量改进概述与六西格玛质量管理基础及实操（2课时，90分钟）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第1课时：质量改进概述（45分钟）</w:t>
      </w:r>
      <w:bookmarkEnd w:id="1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提问引导：1. 某电子厂生产的零件合格率长期维持在95%，但客户投诉仍时有发生，如何在现有基础上提升产品质量、减少投诉？2. 我们之前学习的质量控制是“维持现有质量水平”，如果想进一步提升质量、降低不合格率，应该采用什么方法？引出主题：质量改进是“突破提升”，是企业持续发展的核心动力，也是高职质量管理岗位必备的核心能力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互动探究法、提问法；多媒体辅助（提问PPT）、板书标注主题。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思考问题，主动发言，分享对质量问题的认知，快速进入学习状态，衔接项目七统计过程质量控制知识。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结合企业实际场景，激发学习兴趣，引出质量改进核心价值，体现知识连贯性。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知识讲授：质量改进概述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简化理论，重点讲解：1）质量改进的核心认知（定义、通俗解读、核心意义）；2）质量改进的基本流程（PDCA循环简化版）；3）质量改进与质量控制的区别（简化版，结合案例）；4）质量改进的常用思路（贴合高职实操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通俗讲解法、案例教学法；多媒体（PPT呈现示意图、案例）、板书标注核心知识点。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认真听讲，记录重点，理解质量改进核心内涵及与质量控制的区别，结合案例记忆知识点。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简化复杂理论，贴合岗位，帮助学生掌握质量改进基础认知，突破“质量改进基本流程”这一重点。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案例：某机电加工厂质量改进实践（简化版）。提问：1. 该加工厂的质量改进遵循了什么基本流程？每个流程的核心任务是什么？2. 结合案例，说明质量改进与质量控制的核心区别，该案例中质量改进的核心意义是什么？讲解答案，强化知识点应用。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分组讨论案例，完成问题分析，派代表发言，倾听教师讲解，完善自身理解。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结合企业案例，帮助学生运用质量改进知识分析实际问题，提升案例分析能力。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梳理本节课核心：质量改进的定义、核心意义、基本流程（PDCA循环简化版），质量改进与质量控制的区别，衔接下节课六西格玛质量管理内容。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跟随教师梳理知识点，回顾重点，明确下节课学习内容。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帮助学生梳理知识体系，强化记忆，实现课时顺畅衔接。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第2课时：六西格玛质量管理基础及实操应用 + 实训项目（45分钟）</w:t>
      </w:r>
      <w:bookmarkEnd w:id="1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提问回顾：1. 质量改进的定义、基本流程（PDCA循环简化版）是什么？2. 质量改进与质量控制的核心区别是什么？总结回答，引出本节课主题：六西格玛质量管理（一种高效的质量改进方法）及实操应用。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巩固上节课知识，实现课时衔接，为本节课六西格玛实操奠定基础。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知识讲授：六西格玛质量管理基础及实操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简化计算，重点讲解：1）六西格玛核心认知（定义、通俗解读、核心原则）；2）六西格玛DMAIC简化流程（各阶段核心任务）；3）六西格玛的应用场景（贴合高职岗位）；4）DMAIC与PDCA循环的关联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通俗讲解法、实操演示法、案例教学法；多媒体（PPT呈现流程、视频）、板书标注核心步骤。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认真听讲，记录重点，观看实操演示，理解DMAIC流程及核心原则，跟随案例练习流程。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简化流程，贴合岗位，帮助学生掌握六西格玛基础及实操，突破“DMAIC简化流程”这一重点。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案例：某食品厂六西格玛质量改进实践（简化版）。提问：1. 该食品厂的六西格玛质量改进遵循了DMAIC流程，每个阶段的核心任务是什么？2. 结合案例，说明六西格玛质量管理的核心原则，及DMAIC流程与质量改进PDCA循环的关联。讲解答案，强化流程应用。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分组讨论案例，完成问题分析，派代表汇报观点，倾听教师讲解，完善自身理解。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综合应用六西格玛知识，提升学生案例分析能力，突破“DMAIC流程应用”这一难点。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选择题3道（考查质量改进核心、六西格玛核心原则、DMAIC流程）、简答题1道（简述DMAIC流程各阶段核心任务及岗位案例），讲解答案，巩固知识点。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独立完成练习，主动回答问题，纠正自身错误，巩固所学知识点和实操流程。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即时巩固实操流程和相关知识点，检验学生掌握情况，及时查漏补缺。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实训项目：小型零件加工质量改进及六西格玛DMAIC流程实操实训，明确实训目标、分组要求（4-5人/组）、核心任务及评价标准，指导学生分组分工。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实操指导法、小组讨论法；多媒体（呈现实训要求、模板）、课堂指导、分组分工。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分组分工，明确任务，熟悉实训要求，准备开展实训操作，记录相关分析结果。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贴合高职实操需求，培养学生实操分析能力和团队协作能力，实现理论与实践结合。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任务小结与作业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小结：六西格玛质量管理的核心原则、DMAIC简化流程，强调实操要点；布置作业：1. 完成实训总结和相关记录表，下节课汇报；2. 选取身边生产或服务场景，运用DMAIC简化流程完成质量改进分析（不少于150字）。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通俗讲解法；多媒体呈现小结要点、作业要求。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跟随教师梳理任务一核心知识，记录作业和实训要求，明确课后任务。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帮助学生梳理知识体系，强化记忆，通过作业和实训巩固实操能力。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任务二：质量机能展开（QFD）与卓越绩效模式及综合实操（2课时，90分钟）</w:t>
      </w:r>
      <w:bookmarkEnd w:id="1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第1课时：质量机能展开（QFD）基础（45分钟）</w:t>
      </w:r>
      <w:bookmarkEnd w:id="1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提问引导：1. 某文具厂生产笔记本，客户反馈“封面易磨损、内页纸张易破”，但工厂一直专注于提升生产效率，忽略了客户的核心需求，导致产品销量下滑，如何将客户需求精准转化为产品质量特性？2. 如何系统地将客户的模糊需求，转化为可量化、可实现的产品质量指标？引出主题：质量机能展开（QFD）是“以客户需求为核心”的质量改进工具。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互动探究法、提问法；多媒体辅助（提问PPT）、板书标注主题。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思考问题，主动发言，分享对客户需求与质量关系的认知，激发学习兴趣，衔接任务一质量改进知识。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结合企业痛点，引出QFD的核心价值，体现知识递进关系，激发学习主动性。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知识讲授：QFD基础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结合高职岗位实操，简化理论，重点讲解：1）QFD核心认知（定义、通俗解读、核心意义）；2）QFD基本流程（简化版四步法）；3）简化质量屋的核心构成及绘制要点；4）QFD的应用场景（贴合高职岗位）。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通俗讲解法、案例教学法、实操演示法；多媒体（PPT呈现示意图、案例）、板书标注核心知识点、实操演示质量屋绘制。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认真听讲，记录重点，观看实操演示，理解QFD流程及质量屋构成，跟随演示练习绘制简化质量屋。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简化复杂原理，贴合岗位，帮助学生掌握QFD基础认知及质量屋绘制，突破“质量屋简化绘制”这一重点。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案例：某文具厂笔记本QFD应用实践（简化版）。提问：1. 该文具厂的QFD应用遵循了什么基本流程？每个流程的核心任务是什么？2. 结合案例，说明简化质量屋的核心构成，该案例中QFD的核心作用是什么？讲解答案，强化知识点应用。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分组讨论案例，完成问题分析，派代表发言，倾听教师讲解，完善对QFD的理解。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结合企业案例，帮助学生运用QFD知识分析实际问题，提升案例分析能力，初步掌握质量屋应用方法。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梳理本节课核心：QFD的定义、核心意义、基本流程，简化质量屋的核心构成及绘制要点，衔接下节课卓越绩效模式内容。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跟随教师梳理知识点，回顾重点，明确下节课学习内容。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帮助学生梳理知识体系，强化记忆，实现课时顺畅衔接，为实操绘制奠定基础。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第2课时：卓越绩效模式及综合实操应用 + 实训项目（45分钟）</w:t>
      </w:r>
      <w:bookmarkEnd w:id="2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提问回顾：1. QFD的定义、基本流程是什么？2. 简化质量屋的核心构成有哪些？总结回答，引出本节课主题：卓越绩效模式及QFD与卓越绩效模式的综合应用。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巩固上节课知识，实现课时衔接，为本节课综合实操奠定基础。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知识讲授：卓越绩效模式及综合应用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简化理论，重点讲解：1）卓越绩效模式核心认知（定义、通俗解读、核心理念）；2）卓越绩效模式简化框架（各维度核心任务）；3）QFD与卓越绩效模式的核心关联；4）两者综合应用的实操思路（贴合高职岗位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通俗讲解法、案例教学法；多媒体（PPT呈现流程、框架图）、板书标注核心要点。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认真听讲，记录重点，理解卓越绩效模式框架及与QFD的关联，结合案例梳理综合应用思路。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简化框架，贴合岗位，帮助学生掌握卓越绩效模式基础及综合应用，突破“两者关联及综合应用”这一重点。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案例：某电子厂卓越绩效模式与QFD结合应用实践（简化版）。提问：1. 该电子厂的卓越绩效模式应用，涵盖了哪些核心维度？每个维度的核心任务是什么？2. 结合案例，说明卓越绩效模式与QFD的关联，两者结合的核心作用是什么？讲解答案，强化流程应用。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分组讨论案例，完成问题分析，派代表汇报观点，倾听教师讲解，完善自身理解。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综合应用QFD与卓越绩效模式知识，提升学生案例分析能力，突破“综合应用”这一难点。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选择题3道（考查QFD核心、卓越绩效模式核心理念、质量屋构成）、简答题1道（简述QFD简化流程及与卓越绩效模式的关联），讲解答案，巩固知识点。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独立完成练习，主动回答问题，纠正自身错误，巩固所学知识点和综合应用思路。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即时巩固综合应用思路和相关知识点，检验学生掌握情况，及时查漏补缺。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实训项目：小型文具质量改进（QFD与卓越绩效模式结合）实操实训，明确实训目标、分组要求、核心任务及评价标准，指导学生完善实训报告。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实操指导法、小组讨论法；多媒体（呈现实训要求、模板）、课堂指导、分组完善报告。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分组完善实训报告，核对分析结果，规范绘制质量屋，准备下节课汇报。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贴合高职实操需求，综合运用本单元知识，培养学生综合实操能力和团队协作能力。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单元总结与作业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单元总结：梳理项目八核心知识点（质量改进、六西格玛、QFD、卓越绩效模式），强调重点难点；布置作业：1. 完善综合实训报告，下节课汇报；2. 选取身边小型产品，运用QFD绘制质量屋，结合卓越绩效模式制定简单质量改进方案（不少于150字，附质量屋草图）。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通俗讲解法；多媒体呈现单元总结要点、作业要求。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跟随教师梳理单元知识体系，记录作业和实训要求，明确课后任务。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帮助学生梳理项目八知识体系，强化记忆，通过作业和实训巩固综合实操能力。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1" w:id="21"/>
      <w:r>
        <w:rPr>
          <w:rFonts w:eastAsia="等线" w:ascii="Arial" w:cs="Arial" w:hAnsi="Arial"/>
          <w:b w:val="true"/>
          <w:sz w:val="36"/>
        </w:rPr>
        <w:t>六、单元考核评价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本单元考核纳入课程过程性考核（占课程总评60%），重点考核学生的知识掌握情况、案例分析能力和实操能力，具体考核内容及分值如下：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课堂表现（10分）：4课时的课堂参与度、互动回答、小组讨论表现，杜绝迟到、早退、旷课。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课堂练习（10分）：完成4课时的选择、简答题，按正确率计分（正确率80%及以上得满分）。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案例分析表现（10分）：两个任务的案例分析参与度、观点合理性、分析准确性、课堂汇报表现。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课后作业（10分）：按时提交两个任务的课后作业，分析贴合知识点，符合字数要求，建议可行。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实训项目（10分）：完成六西格玛DMAIC实操、QFD质量屋绘制及综合质量改进实训，操作规范、记录完整、分析准确、报告规范，小组合作表现良好。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本单元总考核分值为50分，考核结果计入课程过程性考核总分，注重过程性评价，兼顾知识掌握、能力提升和素养培养，贴合高职实操导向，重点突出案例分析和实操应用能力的考核。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2" w:id="22"/>
      <w:r>
        <w:rPr>
          <w:rFonts w:eastAsia="等线" w:ascii="Arial" w:cs="Arial" w:hAnsi="Arial"/>
          <w:b w:val="true"/>
          <w:sz w:val="36"/>
        </w:rPr>
        <w:t>七、单元实施建议</w:t>
      </w:r>
      <w:bookmarkEnd w:id="22"/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贴合专业适配：可根据学生专业（如电子、食品、机电、服装）替换案例和实训材料，如电子专业重点选取电子零件质量改进案例，食品专业重点选取食品行业QFD应用案例，增强课程适配性。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优化互动引导：课堂提问、小组讨论环节，多鼓励基础薄弱学生发言，及时给予肯定；案例分析和实训环节，加强个别指导，帮助学生规避质量屋绘制、DMAIC流程应用中的易错点，调动全员参与积极性。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强化难点突破：针对“六西格玛DMAIC流程应用”“质量屋绘制”“QFD与卓越绩效模式综合应用”等难点，可增加简单实例讲解和实操演示，避免复杂理论，确保学生理解和掌握；结合课堂练习即时巩固知识点。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灵活调整时长：根据学生课堂掌握情况，可灵活调整案例分析和实训的时长，确保知识点讲授和巩固充分；实训项目可根据课堂实际，适当延长操作和讨论时间，保证实训质量。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注重素养培养：授课过程中，结合案例和实训，强调“持续改进、以客户为中心”的质量管理理念，培养学生的岗位责任意识、规范操作意识和严谨细致的工作态度。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强化实操保障：提前准备好实训材料、测量工具和绘图工具，确保每位学生都能参与实操；授课前可简单讲解工具使用方法，避免操作失误；提前准备质量屋绘制纸、数据记录表等模板，提升实训效率。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3" w:id="23"/>
      <w:r>
        <w:rPr>
          <w:rFonts w:eastAsia="等线" w:ascii="Arial" w:cs="Arial" w:hAnsi="Arial"/>
          <w:b w:val="true"/>
          <w:sz w:val="36"/>
        </w:rPr>
        <w:t>八、单元衔接</w:t>
      </w:r>
      <w:bookmarkEnd w:id="2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（一）前置衔接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承接项目七“统计过程质量控制的应用”，以项目七所学的过程波动识别、数据收集分析等知识为前提，进一步聚焦质量改进的核心工具和模式，实现从“过程监控、预防问题”到“根源整改、持续提升”的递进衔接，让学生理解统计过程控制与质量改进的关联，完善质量管理知识体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（二）后置衔接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衔接课程后续岗位综合实训、质量体系审核等单元，为后续学习复杂质量改进工具、开展全流程质量管控、制定综合质量改进方案等内容提供理论和实操基础，确保课程知识体系的连贯性，为学生后续从事质检、生产管控、产品设计辅助等岗位实操奠定核心能力基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注：本单元设计严格贴合课程整体设计的时间安排和教学目标，整合项目八两个任务教案内容，适配高职“重实践、轻理论”的教学特点，突出案例分析和实操应用，可直接用于课堂教学，也可根据学校、专业具体需求灵活调整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6164541">
    <w:lvl>
      <w:numFmt w:val="bullet"/>
      <w:suff w:val="tab"/>
      <w:lvlText w:val="•"/>
      <w:rPr>
        <w:color w:val="3370ff"/>
      </w:rPr>
    </w:lvl>
  </w:abstractNum>
  <w:abstractNum w:abstractNumId="6164542">
    <w:lvl>
      <w:numFmt w:val="bullet"/>
      <w:suff w:val="tab"/>
      <w:lvlText w:val="•"/>
      <w:rPr>
        <w:color w:val="3370ff"/>
      </w:rPr>
    </w:lvl>
  </w:abstractNum>
  <w:abstractNum w:abstractNumId="6164543">
    <w:lvl>
      <w:numFmt w:val="bullet"/>
      <w:suff w:val="tab"/>
      <w:lvlText w:val="•"/>
      <w:rPr>
        <w:color w:val="3370ff"/>
      </w:rPr>
    </w:lvl>
  </w:abstractNum>
  <w:abstractNum w:abstractNumId="6164544">
    <w:lvl>
      <w:numFmt w:val="bullet"/>
      <w:suff w:val="tab"/>
      <w:lvlText w:val="•"/>
      <w:rPr>
        <w:color w:val="3370ff"/>
      </w:rPr>
    </w:lvl>
  </w:abstractNum>
  <w:abstractNum w:abstractNumId="6164545">
    <w:lvl>
      <w:numFmt w:val="bullet"/>
      <w:suff w:val="tab"/>
      <w:lvlText w:val="•"/>
      <w:rPr>
        <w:color w:val="3370ff"/>
      </w:rPr>
    </w:lvl>
  </w:abstractNum>
  <w:abstractNum w:abstractNumId="6164546">
    <w:lvl>
      <w:numFmt w:val="bullet"/>
      <w:suff w:val="tab"/>
      <w:lvlText w:val="•"/>
      <w:rPr>
        <w:color w:val="3370ff"/>
      </w:rPr>
    </w:lvl>
  </w:abstractNum>
  <w:abstractNum w:abstractNumId="6164547">
    <w:lvl>
      <w:numFmt w:val="bullet"/>
      <w:suff w:val="tab"/>
      <w:lvlText w:val="•"/>
      <w:rPr>
        <w:color w:val="3370ff"/>
      </w:rPr>
    </w:lvl>
  </w:abstractNum>
  <w:abstractNum w:abstractNumId="6164548">
    <w:lvl>
      <w:numFmt w:val="bullet"/>
      <w:suff w:val="tab"/>
      <w:lvlText w:val="•"/>
      <w:rPr>
        <w:color w:val="3370ff"/>
      </w:rPr>
    </w:lvl>
  </w:abstractNum>
  <w:abstractNum w:abstractNumId="6164549">
    <w:lvl>
      <w:numFmt w:val="bullet"/>
      <w:suff w:val="tab"/>
      <w:lvlText w:val="•"/>
      <w:rPr>
        <w:color w:val="3370ff"/>
      </w:rPr>
    </w:lvl>
  </w:abstractNum>
  <w:abstractNum w:abstractNumId="6164550">
    <w:lvl>
      <w:numFmt w:val="bullet"/>
      <w:suff w:val="tab"/>
      <w:lvlText w:val="•"/>
      <w:rPr>
        <w:color w:val="3370ff"/>
      </w:rPr>
    </w:lvl>
  </w:abstractNum>
  <w:abstractNum w:abstractNumId="6164551">
    <w:lvl>
      <w:numFmt w:val="bullet"/>
      <w:suff w:val="tab"/>
      <w:lvlText w:val="•"/>
      <w:rPr>
        <w:color w:val="3370ff"/>
      </w:rPr>
    </w:lvl>
  </w:abstractNum>
  <w:abstractNum w:abstractNumId="6164552">
    <w:lvl>
      <w:numFmt w:val="bullet"/>
      <w:suff w:val="tab"/>
      <w:lvlText w:val="•"/>
      <w:rPr>
        <w:color w:val="3370ff"/>
      </w:rPr>
    </w:lvl>
  </w:abstractNum>
  <w:abstractNum w:abstractNumId="6164553">
    <w:lvl>
      <w:numFmt w:val="bullet"/>
      <w:suff w:val="tab"/>
      <w:lvlText w:val="•"/>
      <w:rPr>
        <w:color w:val="3370ff"/>
      </w:rPr>
    </w:lvl>
  </w:abstractNum>
  <w:abstractNum w:abstractNumId="6164554">
    <w:lvl>
      <w:numFmt w:val="bullet"/>
      <w:suff w:val="tab"/>
      <w:lvlText w:val="•"/>
      <w:rPr>
        <w:color w:val="3370ff"/>
      </w:rPr>
    </w:lvl>
  </w:abstractNum>
  <w:abstractNum w:abstractNumId="6164555">
    <w:lvl>
      <w:numFmt w:val="bullet"/>
      <w:suff w:val="tab"/>
      <w:lvlText w:val="•"/>
      <w:rPr>
        <w:color w:val="3370ff"/>
      </w:rPr>
    </w:lvl>
  </w:abstractNum>
  <w:abstractNum w:abstractNumId="6164556">
    <w:lvl>
      <w:numFmt w:val="bullet"/>
      <w:suff w:val="tab"/>
      <w:lvlText w:val="•"/>
      <w:rPr>
        <w:color w:val="3370ff"/>
      </w:rPr>
    </w:lvl>
  </w:abstractNum>
  <w:abstractNum w:abstractNumId="6164557">
    <w:lvl>
      <w:numFmt w:val="bullet"/>
      <w:suff w:val="tab"/>
      <w:lvlText w:val="•"/>
      <w:rPr>
        <w:color w:val="3370ff"/>
      </w:rPr>
    </w:lvl>
  </w:abstractNum>
  <w:abstractNum w:abstractNumId="6164558">
    <w:lvl>
      <w:numFmt w:val="bullet"/>
      <w:suff w:val="tab"/>
      <w:lvlText w:val="•"/>
      <w:rPr>
        <w:color w:val="3370ff"/>
      </w:rPr>
    </w:lvl>
  </w:abstractNum>
  <w:abstractNum w:abstractNumId="6164559">
    <w:lvl>
      <w:numFmt w:val="bullet"/>
      <w:suff w:val="tab"/>
      <w:lvlText w:val="•"/>
      <w:rPr>
        <w:color w:val="3370ff"/>
      </w:rPr>
    </w:lvl>
  </w:abstractNum>
  <w:abstractNum w:abstractNumId="6164560">
    <w:lvl>
      <w:numFmt w:val="bullet"/>
      <w:suff w:val="tab"/>
      <w:lvlText w:val="•"/>
      <w:rPr>
        <w:color w:val="3370ff"/>
      </w:rPr>
    </w:lvl>
  </w:abstractNum>
  <w:abstractNum w:abstractNumId="6164561">
    <w:lvl>
      <w:numFmt w:val="bullet"/>
      <w:suff w:val="tab"/>
      <w:lvlText w:val="•"/>
      <w:rPr>
        <w:color w:val="3370ff"/>
      </w:rPr>
    </w:lvl>
  </w:abstractNum>
  <w:abstractNum w:abstractNumId="6164562">
    <w:lvl>
      <w:numFmt w:val="bullet"/>
      <w:suff w:val="tab"/>
      <w:lvlText w:val="•"/>
      <w:rPr>
        <w:color w:val="3370ff"/>
      </w:rPr>
    </w:lvl>
  </w:abstractNum>
  <w:abstractNum w:abstractNumId="6164563">
    <w:lvl>
      <w:numFmt w:val="bullet"/>
      <w:suff w:val="tab"/>
      <w:lvlText w:val="•"/>
      <w:rPr>
        <w:color w:val="3370ff"/>
      </w:rPr>
    </w:lvl>
  </w:abstractNum>
  <w:abstractNum w:abstractNumId="6164564">
    <w:lvl>
      <w:numFmt w:val="bullet"/>
      <w:suff w:val="tab"/>
      <w:lvlText w:val="•"/>
      <w:rPr>
        <w:color w:val="3370ff"/>
      </w:rPr>
    </w:lvl>
  </w:abstractNum>
  <w:abstractNum w:abstractNumId="6164565">
    <w:lvl>
      <w:numFmt w:val="bullet"/>
      <w:suff w:val="tab"/>
      <w:lvlText w:val="•"/>
      <w:rPr>
        <w:color w:val="3370ff"/>
      </w:rPr>
    </w:lvl>
  </w:abstractNum>
  <w:abstractNum w:abstractNumId="6164566">
    <w:lvl>
      <w:numFmt w:val="bullet"/>
      <w:suff w:val="tab"/>
      <w:lvlText w:val="•"/>
      <w:rPr>
        <w:color w:val="3370ff"/>
      </w:rPr>
    </w:lvl>
  </w:abstractNum>
  <w:abstractNum w:abstractNumId="6164567">
    <w:lvl>
      <w:numFmt w:val="bullet"/>
      <w:suff w:val="tab"/>
      <w:lvlText w:val="•"/>
      <w:rPr>
        <w:color w:val="3370ff"/>
      </w:rPr>
    </w:lvl>
  </w:abstractNum>
  <w:abstractNum w:abstractNumId="6164568">
    <w:lvl>
      <w:numFmt w:val="bullet"/>
      <w:suff w:val="tab"/>
      <w:lvlText w:val="•"/>
      <w:rPr>
        <w:color w:val="3370ff"/>
      </w:rPr>
    </w:lvl>
  </w:abstractNum>
  <w:abstractNum w:abstractNumId="6164569">
    <w:lvl>
      <w:numFmt w:val="bullet"/>
      <w:suff w:val="tab"/>
      <w:lvlText w:val="•"/>
      <w:rPr>
        <w:color w:val="3370ff"/>
      </w:rPr>
    </w:lvl>
  </w:abstractNum>
  <w:abstractNum w:abstractNumId="6164570">
    <w:lvl>
      <w:numFmt w:val="bullet"/>
      <w:suff w:val="tab"/>
      <w:lvlText w:val="•"/>
      <w:rPr>
        <w:color w:val="3370ff"/>
      </w:rPr>
    </w:lvl>
  </w:abstractNum>
  <w:abstractNum w:abstractNumId="6164571">
    <w:lvl>
      <w:numFmt w:val="bullet"/>
      <w:suff w:val="tab"/>
      <w:lvlText w:val="•"/>
      <w:rPr>
        <w:color w:val="3370ff"/>
      </w:rPr>
    </w:lvl>
  </w:abstractNum>
  <w:abstractNum w:abstractNumId="6164572">
    <w:lvl>
      <w:numFmt w:val="bullet"/>
      <w:suff w:val="tab"/>
      <w:lvlText w:val="•"/>
      <w:rPr>
        <w:color w:val="3370ff"/>
      </w:rPr>
    </w:lvl>
  </w:abstractNum>
  <w:abstractNum w:abstractNumId="6164573">
    <w:lvl>
      <w:numFmt w:val="bullet"/>
      <w:suff w:val="tab"/>
      <w:lvlText w:val="•"/>
      <w:rPr>
        <w:color w:val="3370ff"/>
      </w:rPr>
    </w:lvl>
  </w:abstractNum>
  <w:abstractNum w:abstractNumId="6164574">
    <w:lvl>
      <w:numFmt w:val="bullet"/>
      <w:suff w:val="tab"/>
      <w:lvlText w:val="•"/>
      <w:rPr>
        <w:color w:val="3370ff"/>
      </w:rPr>
    </w:lvl>
  </w:abstractNum>
  <w:abstractNum w:abstractNumId="6164575">
    <w:lvl>
      <w:numFmt w:val="bullet"/>
      <w:suff w:val="tab"/>
      <w:lvlText w:val="•"/>
      <w:rPr>
        <w:color w:val="3370ff"/>
      </w:rPr>
    </w:lvl>
  </w:abstractNum>
  <w:abstractNum w:abstractNumId="6164576">
    <w:lvl>
      <w:numFmt w:val="bullet"/>
      <w:suff w:val="tab"/>
      <w:lvlText w:val="•"/>
      <w:rPr>
        <w:color w:val="3370ff"/>
      </w:rPr>
    </w:lvl>
  </w:abstractNum>
  <w:abstractNum w:abstractNumId="6164577">
    <w:lvl>
      <w:numFmt w:val="bullet"/>
      <w:suff w:val="tab"/>
      <w:lvlText w:val="•"/>
      <w:rPr>
        <w:color w:val="3370ff"/>
      </w:rPr>
    </w:lvl>
  </w:abstractNum>
  <w:abstractNum w:abstractNumId="6164578">
    <w:lvl>
      <w:numFmt w:val="bullet"/>
      <w:suff w:val="tab"/>
      <w:lvlText w:val="•"/>
      <w:rPr>
        <w:color w:val="3370ff"/>
      </w:rPr>
    </w:lvl>
  </w:abstractNum>
  <w:abstractNum w:abstractNumId="6164579">
    <w:lvl>
      <w:numFmt w:val="bullet"/>
      <w:suff w:val="tab"/>
      <w:lvlText w:val="•"/>
      <w:rPr>
        <w:color w:val="3370ff"/>
      </w:rPr>
    </w:lvl>
  </w:abstractNum>
  <w:abstractNum w:abstractNumId="6164580">
    <w:lvl>
      <w:numFmt w:val="bullet"/>
      <w:suff w:val="tab"/>
      <w:lvlText w:val="•"/>
      <w:rPr>
        <w:color w:val="3370ff"/>
      </w:rPr>
    </w:lvl>
  </w:abstractNum>
  <w:abstractNum w:abstractNumId="6164581">
    <w:lvl>
      <w:numFmt w:val="bullet"/>
      <w:suff w:val="tab"/>
      <w:lvlText w:val="•"/>
      <w:rPr>
        <w:color w:val="3370ff"/>
      </w:rPr>
    </w:lvl>
  </w:abstractNum>
  <w:abstractNum w:abstractNumId="6164582">
    <w:lvl>
      <w:numFmt w:val="bullet"/>
      <w:suff w:val="tab"/>
      <w:lvlText w:val="•"/>
      <w:rPr>
        <w:color w:val="3370ff"/>
      </w:rPr>
    </w:lvl>
  </w:abstractNum>
  <w:abstractNum w:abstractNumId="6164583">
    <w:lvl>
      <w:numFmt w:val="bullet"/>
      <w:suff w:val="tab"/>
      <w:lvlText w:val="•"/>
      <w:rPr>
        <w:color w:val="3370ff"/>
      </w:rPr>
    </w:lvl>
  </w:abstractNum>
  <w:abstractNum w:abstractNumId="6164584">
    <w:lvl>
      <w:numFmt w:val="bullet"/>
      <w:suff w:val="tab"/>
      <w:lvlText w:val="•"/>
      <w:rPr>
        <w:color w:val="3370ff"/>
      </w:rPr>
    </w:lvl>
  </w:abstractNum>
  <w:abstractNum w:abstractNumId="6164585">
    <w:lvl>
      <w:numFmt w:val="bullet"/>
      <w:suff w:val="tab"/>
      <w:lvlText w:val="•"/>
      <w:rPr>
        <w:color w:val="3370ff"/>
      </w:rPr>
    </w:lvl>
  </w:abstractNum>
  <w:abstractNum w:abstractNumId="6164586">
    <w:lvl>
      <w:numFmt w:val="bullet"/>
      <w:suff w:val="tab"/>
      <w:lvlText w:val="•"/>
      <w:rPr>
        <w:color w:val="3370ff"/>
      </w:rPr>
    </w:lvl>
  </w:abstractNum>
  <w:abstractNum w:abstractNumId="6164587">
    <w:lvl>
      <w:numFmt w:val="bullet"/>
      <w:suff w:val="tab"/>
      <w:lvlText w:val="•"/>
      <w:rPr>
        <w:color w:val="3370ff"/>
      </w:rPr>
    </w:lvl>
  </w:abstractNum>
  <w:abstractNum w:abstractNumId="6164588">
    <w:lvl>
      <w:numFmt w:val="bullet"/>
      <w:suff w:val="tab"/>
      <w:lvlText w:val="•"/>
      <w:rPr>
        <w:color w:val="3370ff"/>
      </w:rPr>
    </w:lvl>
  </w:abstractNum>
  <w:abstractNum w:abstractNumId="6164589">
    <w:lvl>
      <w:numFmt w:val="bullet"/>
      <w:suff w:val="tab"/>
      <w:lvlText w:val="•"/>
      <w:rPr>
        <w:color w:val="3370ff"/>
      </w:rPr>
    </w:lvl>
  </w:abstractNum>
  <w:abstractNum w:abstractNumId="6164590">
    <w:lvl>
      <w:numFmt w:val="bullet"/>
      <w:suff w:val="tab"/>
      <w:lvlText w:val="•"/>
      <w:rPr>
        <w:color w:val="3370ff"/>
      </w:rPr>
    </w:lvl>
  </w:abstractNum>
  <w:abstractNum w:abstractNumId="6164591">
    <w:lvl>
      <w:numFmt w:val="bullet"/>
      <w:suff w:val="tab"/>
      <w:lvlText w:val="•"/>
      <w:rPr>
        <w:color w:val="3370ff"/>
      </w:rPr>
    </w:lvl>
  </w:abstractNum>
  <w:abstractNum w:abstractNumId="6164592">
    <w:lvl>
      <w:numFmt w:val="bullet"/>
      <w:suff w:val="tab"/>
      <w:lvlText w:val="•"/>
      <w:rPr>
        <w:color w:val="3370ff"/>
      </w:rPr>
    </w:lvl>
  </w:abstractNum>
  <w:abstractNum w:abstractNumId="6164593">
    <w:lvl>
      <w:numFmt w:val="bullet"/>
      <w:suff w:val="tab"/>
      <w:lvlText w:val="•"/>
      <w:rPr>
        <w:color w:val="3370ff"/>
      </w:rPr>
    </w:lvl>
  </w:abstractNum>
  <w:abstractNum w:abstractNumId="6164594">
    <w:lvl>
      <w:numFmt w:val="bullet"/>
      <w:suff w:val="tab"/>
      <w:lvlText w:val="•"/>
      <w:rPr>
        <w:color w:val="3370ff"/>
      </w:rPr>
    </w:lvl>
  </w:abstractNum>
  <w:num w:numId="1">
    <w:abstractNumId w:val="6164541"/>
  </w:num>
  <w:num w:numId="2">
    <w:abstractNumId w:val="6164542"/>
  </w:num>
  <w:num w:numId="3">
    <w:abstractNumId w:val="6164543"/>
  </w:num>
  <w:num w:numId="4">
    <w:abstractNumId w:val="6164544"/>
  </w:num>
  <w:num w:numId="5">
    <w:abstractNumId w:val="6164545"/>
  </w:num>
  <w:num w:numId="6">
    <w:abstractNumId w:val="6164546"/>
  </w:num>
  <w:num w:numId="7">
    <w:abstractNumId w:val="6164547"/>
  </w:num>
  <w:num w:numId="8">
    <w:abstractNumId w:val="6164548"/>
  </w:num>
  <w:num w:numId="9">
    <w:abstractNumId w:val="6164549"/>
  </w:num>
  <w:num w:numId="10">
    <w:abstractNumId w:val="6164550"/>
  </w:num>
  <w:num w:numId="11">
    <w:abstractNumId w:val="6164551"/>
  </w:num>
  <w:num w:numId="12">
    <w:abstractNumId w:val="6164552"/>
  </w:num>
  <w:num w:numId="13">
    <w:abstractNumId w:val="6164553"/>
  </w:num>
  <w:num w:numId="14">
    <w:abstractNumId w:val="6164554"/>
  </w:num>
  <w:num w:numId="15">
    <w:abstractNumId w:val="6164555"/>
  </w:num>
  <w:num w:numId="16">
    <w:abstractNumId w:val="6164556"/>
  </w:num>
  <w:num w:numId="17">
    <w:abstractNumId w:val="6164557"/>
  </w:num>
  <w:num w:numId="18">
    <w:abstractNumId w:val="6164558"/>
  </w:num>
  <w:num w:numId="19">
    <w:abstractNumId w:val="6164559"/>
  </w:num>
  <w:num w:numId="20">
    <w:abstractNumId w:val="6164560"/>
  </w:num>
  <w:num w:numId="21">
    <w:abstractNumId w:val="6164561"/>
  </w:num>
  <w:num w:numId="22">
    <w:abstractNumId w:val="6164562"/>
  </w:num>
  <w:num w:numId="23">
    <w:abstractNumId w:val="6164563"/>
  </w:num>
  <w:num w:numId="24">
    <w:abstractNumId w:val="6164564"/>
  </w:num>
  <w:num w:numId="25">
    <w:abstractNumId w:val="6164565"/>
  </w:num>
  <w:num w:numId="26">
    <w:abstractNumId w:val="6164566"/>
  </w:num>
  <w:num w:numId="27">
    <w:abstractNumId w:val="6164567"/>
  </w:num>
  <w:num w:numId="28">
    <w:abstractNumId w:val="6164568"/>
  </w:num>
  <w:num w:numId="29">
    <w:abstractNumId w:val="6164569"/>
  </w:num>
  <w:num w:numId="30">
    <w:abstractNumId w:val="6164570"/>
  </w:num>
  <w:num w:numId="31">
    <w:abstractNumId w:val="6164571"/>
  </w:num>
  <w:num w:numId="32">
    <w:abstractNumId w:val="6164572"/>
  </w:num>
  <w:num w:numId="33">
    <w:abstractNumId w:val="6164573"/>
  </w:num>
  <w:num w:numId="34">
    <w:abstractNumId w:val="6164574"/>
  </w:num>
  <w:num w:numId="35">
    <w:abstractNumId w:val="6164575"/>
  </w:num>
  <w:num w:numId="36">
    <w:abstractNumId w:val="6164576"/>
  </w:num>
  <w:num w:numId="37">
    <w:abstractNumId w:val="6164577"/>
  </w:num>
  <w:num w:numId="38">
    <w:abstractNumId w:val="6164578"/>
  </w:num>
  <w:num w:numId="39">
    <w:abstractNumId w:val="6164579"/>
  </w:num>
  <w:num w:numId="40">
    <w:abstractNumId w:val="6164580"/>
  </w:num>
  <w:num w:numId="41">
    <w:abstractNumId w:val="6164581"/>
  </w:num>
  <w:num w:numId="42">
    <w:abstractNumId w:val="6164582"/>
  </w:num>
  <w:num w:numId="43">
    <w:abstractNumId w:val="6164583"/>
  </w:num>
  <w:num w:numId="44">
    <w:abstractNumId w:val="6164584"/>
  </w:num>
  <w:num w:numId="45">
    <w:abstractNumId w:val="6164585"/>
  </w:num>
  <w:num w:numId="46">
    <w:abstractNumId w:val="6164586"/>
  </w:num>
  <w:num w:numId="47">
    <w:abstractNumId w:val="6164587"/>
  </w:num>
  <w:num w:numId="48">
    <w:abstractNumId w:val="6164588"/>
  </w:num>
  <w:num w:numId="49">
    <w:abstractNumId w:val="6164589"/>
  </w:num>
  <w:num w:numId="50">
    <w:abstractNumId w:val="6164590"/>
  </w:num>
  <w:num w:numId="51">
    <w:abstractNumId w:val="6164591"/>
  </w:num>
  <w:num w:numId="52">
    <w:abstractNumId w:val="6164592"/>
  </w:num>
  <w:num w:numId="53">
    <w:abstractNumId w:val="6164593"/>
  </w:num>
  <w:num w:numId="54">
    <w:abstractNumId w:val="6164594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2026-03-03T02:24:57Z</dcterms:created>
  <dc:creator>Apache POI</dc:creator>
</cp:coreProperties>
</file>