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0D5" w:rsidRDefault="007920D5" w:rsidP="007920D5">
      <w:pPr>
        <w:spacing w:afterLines="50" w:after="156" w:line="312" w:lineRule="auto"/>
        <w:outlineLvl w:val="0"/>
        <w:rPr>
          <w:b/>
          <w:color w:val="000000"/>
          <w:sz w:val="32"/>
          <w:szCs w:val="32"/>
        </w:rPr>
      </w:pPr>
      <w:r>
        <w:rPr>
          <w:rFonts w:hint="eastAsia"/>
          <w:b/>
          <w:color w:val="000000"/>
          <w:sz w:val="32"/>
          <w:szCs w:val="32"/>
        </w:rPr>
        <w:t>案例：</w:t>
      </w:r>
      <w:r w:rsidRPr="00B8604F">
        <w:rPr>
          <w:rFonts w:hint="eastAsia"/>
          <w:b/>
          <w:color w:val="000000"/>
          <w:sz w:val="32"/>
          <w:szCs w:val="32"/>
        </w:rPr>
        <w:t>龙飞重机厂</w:t>
      </w:r>
      <w:r>
        <w:rPr>
          <w:rFonts w:hint="eastAsia"/>
          <w:b/>
          <w:color w:val="000000"/>
          <w:sz w:val="32"/>
          <w:szCs w:val="32"/>
        </w:rPr>
        <w:t>的困境</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今年</w:t>
      </w:r>
      <w:r w:rsidRPr="00883DCA">
        <w:rPr>
          <w:rFonts w:hint="eastAsia"/>
          <w:color w:val="000000"/>
          <w:sz w:val="24"/>
        </w:rPr>
        <w:t>1</w:t>
      </w:r>
      <w:r w:rsidRPr="00883DCA">
        <w:rPr>
          <w:rFonts w:hint="eastAsia"/>
          <w:color w:val="000000"/>
          <w:sz w:val="24"/>
        </w:rPr>
        <w:t>月，刘明理应聘来到龙飞重型重机厂担任总会计师，研究生毕业后，一直在国有大中型企业工作，从会计、科长、财务部长，一直到总会计师。</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报道后的第一天，刘总会计师开始熟悉工厂的业务。</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龙飞锅炉厂是全国最大的重型机构专业制造厂</w:t>
      </w:r>
      <w:r w:rsidRPr="00883DCA">
        <w:rPr>
          <w:rFonts w:hint="eastAsia"/>
          <w:sz w:val="24"/>
        </w:rPr>
        <w:t>，</w:t>
      </w:r>
      <w:r w:rsidRPr="00883DCA">
        <w:rPr>
          <w:rFonts w:hint="eastAsia"/>
          <w:color w:val="000000"/>
          <w:sz w:val="24"/>
        </w:rPr>
        <w:t>目前资产规模超过</w:t>
      </w:r>
      <w:r w:rsidRPr="00883DCA">
        <w:rPr>
          <w:rFonts w:hint="eastAsia"/>
          <w:color w:val="000000"/>
          <w:sz w:val="24"/>
        </w:rPr>
        <w:t>20</w:t>
      </w:r>
      <w:r w:rsidRPr="00883DCA">
        <w:rPr>
          <w:rFonts w:hint="eastAsia"/>
          <w:color w:val="000000"/>
          <w:sz w:val="24"/>
        </w:rPr>
        <w:t>亿元，净资产</w:t>
      </w:r>
      <w:r w:rsidRPr="00883DCA">
        <w:rPr>
          <w:rFonts w:hint="eastAsia"/>
          <w:color w:val="000000"/>
          <w:sz w:val="24"/>
        </w:rPr>
        <w:t>3</w:t>
      </w:r>
      <w:r w:rsidRPr="00883DCA">
        <w:rPr>
          <w:rFonts w:hint="eastAsia"/>
          <w:color w:val="000000"/>
          <w:sz w:val="24"/>
        </w:rPr>
        <w:t>亿元。其大型压力容器占全国市场的十三分之一拥有雄厚的技术优势和品牌优势，产品质量过硬，一直是全国同类企业的排头兵。但是近年来，由于竞争激烈，国内经济不景气，导致龙飞厂市场销售遇到麻烦，资金周转非常紧张。</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刘明理刚到办公室，就叫来财务处处长，了解一下账面资金情况。财务处长说工厂待遇低，财务处没有福利，财务人员每天工作非常繁忙，有时还要加班，但是却没有相应的奖励。工厂各个部门对财务处的工作都不满意，经常在厂长办公会上受到批评，主要原因在于财务处没有钱，耽误了采购、生产和销售等。</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财务处长刚走，就有人进来申请资金，原来是厂办公室的小李，要申请</w:t>
      </w:r>
      <w:r w:rsidRPr="00883DCA">
        <w:rPr>
          <w:rFonts w:hint="eastAsia"/>
          <w:color w:val="000000"/>
          <w:sz w:val="24"/>
        </w:rPr>
        <w:t>10000</w:t>
      </w:r>
      <w:r w:rsidRPr="00883DCA">
        <w:rPr>
          <w:rFonts w:hint="eastAsia"/>
          <w:color w:val="000000"/>
          <w:sz w:val="24"/>
        </w:rPr>
        <w:t>元支票购买办公用品，主管办公室和后勤的张副厂长已经签字同意，刘明理审核了一下申请表，询问了一下用途，正要签字批准。这时从门外又进来一个人，原来是采购处的老王，手里拿着经过主管采购的李副厂长的资金申请单，要求支付供货单位钢材款</w:t>
      </w:r>
      <w:r w:rsidRPr="00883DCA">
        <w:rPr>
          <w:rFonts w:hint="eastAsia"/>
          <w:color w:val="000000"/>
          <w:sz w:val="24"/>
        </w:rPr>
        <w:t>30</w:t>
      </w:r>
      <w:r w:rsidRPr="00883DCA">
        <w:rPr>
          <w:rFonts w:hint="eastAsia"/>
          <w:color w:val="000000"/>
          <w:sz w:val="24"/>
        </w:rPr>
        <w:t>万元。刘明理让老王把申请表放在办公桌上，先批准了小李的</w:t>
      </w:r>
      <w:r w:rsidRPr="00883DCA">
        <w:rPr>
          <w:rFonts w:hint="eastAsia"/>
          <w:color w:val="000000"/>
          <w:sz w:val="24"/>
        </w:rPr>
        <w:t>10000</w:t>
      </w:r>
      <w:r w:rsidRPr="00883DCA">
        <w:rPr>
          <w:rFonts w:hint="eastAsia"/>
          <w:color w:val="000000"/>
          <w:sz w:val="24"/>
        </w:rPr>
        <w:t>元支票。</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小李刚出去，又来了一位请款者，原来是一生产车间的董主任，他是经主管厂长同意后来申请设备维修资金的。不一会，刘明理的办公室里挤满了申请资金的人，都是经过主管副厂长同意的，单等刘明理审批后办理付款手续。</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刘明理感觉到非常紧张，看了一下财务处长提供的资金余额，发现与需求相差很大，于是让所有的请款者把资金申请单留下，自己详细审查和调配。</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他详细数了一下请款单，总计</w:t>
      </w:r>
      <w:r w:rsidRPr="00883DCA">
        <w:rPr>
          <w:rFonts w:hint="eastAsia"/>
          <w:color w:val="000000"/>
          <w:sz w:val="24"/>
        </w:rPr>
        <w:t>36</w:t>
      </w:r>
      <w:r w:rsidRPr="00883DCA">
        <w:rPr>
          <w:rFonts w:hint="eastAsia"/>
          <w:color w:val="000000"/>
          <w:sz w:val="24"/>
        </w:rPr>
        <w:t>笔，合计金额</w:t>
      </w:r>
      <w:r w:rsidRPr="00883DCA">
        <w:rPr>
          <w:rFonts w:hint="eastAsia"/>
          <w:color w:val="000000"/>
          <w:sz w:val="24"/>
        </w:rPr>
        <w:t>1500</w:t>
      </w:r>
      <w:r w:rsidRPr="00883DCA">
        <w:rPr>
          <w:rFonts w:hint="eastAsia"/>
          <w:color w:val="000000"/>
          <w:sz w:val="24"/>
        </w:rPr>
        <w:t>万元，分为</w:t>
      </w:r>
      <w:r w:rsidRPr="00883DCA">
        <w:rPr>
          <w:rFonts w:hint="eastAsia"/>
          <w:color w:val="000000"/>
          <w:sz w:val="24"/>
        </w:rPr>
        <w:t>5</w:t>
      </w:r>
      <w:r w:rsidRPr="00883DCA">
        <w:rPr>
          <w:rFonts w:hint="eastAsia"/>
          <w:color w:val="000000"/>
          <w:sz w:val="24"/>
        </w:rPr>
        <w:t>个方面，包括生产部门、物资采购部门、后勤服务部门、销售部门和设计部门，突然他又想起财务处长走时给他留下了一张银行的利息催款单，上月利息为</w:t>
      </w:r>
      <w:r w:rsidRPr="00883DCA">
        <w:rPr>
          <w:rFonts w:hint="eastAsia"/>
          <w:color w:val="000000"/>
          <w:sz w:val="24"/>
        </w:rPr>
        <w:t>300</w:t>
      </w:r>
      <w:r w:rsidRPr="00883DCA">
        <w:rPr>
          <w:rFonts w:hint="eastAsia"/>
          <w:color w:val="000000"/>
          <w:sz w:val="24"/>
        </w:rPr>
        <w:t>万元。</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刘明理发现工厂账面资金只有</w:t>
      </w:r>
      <w:r w:rsidRPr="00883DCA">
        <w:rPr>
          <w:rFonts w:hint="eastAsia"/>
          <w:color w:val="000000"/>
          <w:sz w:val="24"/>
        </w:rPr>
        <w:t>600</w:t>
      </w:r>
      <w:r w:rsidRPr="00883DCA">
        <w:rPr>
          <w:rFonts w:hint="eastAsia"/>
          <w:color w:val="000000"/>
          <w:sz w:val="24"/>
        </w:rPr>
        <w:t>万元，根本不够支付所有申请，于是开始给</w:t>
      </w:r>
      <w:r w:rsidRPr="00883DCA">
        <w:rPr>
          <w:rFonts w:hint="eastAsia"/>
          <w:color w:val="000000"/>
          <w:sz w:val="24"/>
        </w:rPr>
        <w:t>5</w:t>
      </w:r>
      <w:r w:rsidRPr="00883DCA">
        <w:rPr>
          <w:rFonts w:hint="eastAsia"/>
          <w:color w:val="000000"/>
          <w:sz w:val="24"/>
        </w:rPr>
        <w:t>个</w:t>
      </w:r>
    </w:p>
    <w:p w:rsidR="007920D5" w:rsidRPr="00883DCA" w:rsidRDefault="007920D5" w:rsidP="00883DCA">
      <w:pPr>
        <w:spacing w:line="360" w:lineRule="auto"/>
        <w:rPr>
          <w:color w:val="000000"/>
          <w:sz w:val="24"/>
        </w:rPr>
      </w:pPr>
      <w:r w:rsidRPr="00883DCA">
        <w:rPr>
          <w:rFonts w:hint="eastAsia"/>
          <w:color w:val="000000"/>
          <w:sz w:val="24"/>
        </w:rPr>
        <w:t>部门的主管副厂长打电话，核实资金需求的迫切程度，并在</w:t>
      </w:r>
      <w:r w:rsidRPr="00883DCA">
        <w:rPr>
          <w:rFonts w:hint="eastAsia"/>
          <w:color w:val="000000"/>
          <w:sz w:val="24"/>
        </w:rPr>
        <w:t>600</w:t>
      </w:r>
      <w:r w:rsidRPr="00883DCA">
        <w:rPr>
          <w:rFonts w:hint="eastAsia"/>
          <w:color w:val="000000"/>
          <w:sz w:val="24"/>
        </w:rPr>
        <w:t>万元的限度内支</w:t>
      </w:r>
      <w:r w:rsidRPr="00883DCA">
        <w:rPr>
          <w:rFonts w:hint="eastAsia"/>
          <w:color w:val="000000"/>
          <w:sz w:val="24"/>
        </w:rPr>
        <w:lastRenderedPageBreak/>
        <w:t>付了</w:t>
      </w:r>
      <w:r w:rsidRPr="00883DCA">
        <w:rPr>
          <w:rFonts w:hint="eastAsia"/>
          <w:color w:val="000000"/>
          <w:sz w:val="24"/>
        </w:rPr>
        <w:t>590</w:t>
      </w:r>
      <w:r w:rsidRPr="00883DCA">
        <w:rPr>
          <w:rFonts w:hint="eastAsia"/>
          <w:color w:val="000000"/>
          <w:sz w:val="24"/>
        </w:rPr>
        <w:t>万元的资金，只留下了</w:t>
      </w:r>
      <w:r w:rsidRPr="00883DCA">
        <w:rPr>
          <w:rFonts w:hint="eastAsia"/>
          <w:color w:val="000000"/>
          <w:sz w:val="24"/>
        </w:rPr>
        <w:t>10</w:t>
      </w:r>
      <w:r w:rsidRPr="00883DCA">
        <w:rPr>
          <w:rFonts w:hint="eastAsia"/>
          <w:color w:val="000000"/>
          <w:sz w:val="24"/>
        </w:rPr>
        <w:t>万元的资金预备急需。</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他不明白，为什么有这么多的请款者来要钱，为什么主管副厂长都批准，为什么资金如此紧张。</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这时销售处长曲宏来了，他带来了一张</w:t>
      </w:r>
      <w:r w:rsidRPr="00883DCA">
        <w:rPr>
          <w:rFonts w:hint="eastAsia"/>
          <w:color w:val="000000"/>
          <w:sz w:val="24"/>
        </w:rPr>
        <w:t>400</w:t>
      </w:r>
      <w:r w:rsidRPr="00883DCA">
        <w:rPr>
          <w:rFonts w:hint="eastAsia"/>
          <w:color w:val="000000"/>
          <w:sz w:val="24"/>
        </w:rPr>
        <w:t>万元的汇票，是成都某厂定购产品的预付款。</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刘明理非常高兴，因为这是唯一不向他要钱的人。于是同曲宏了解工厂的情况。</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曲宏说，龙飞厂四年以前经济效益非常好，</w:t>
      </w:r>
      <w:r w:rsidRPr="00883DCA">
        <w:rPr>
          <w:rFonts w:hint="eastAsia"/>
          <w:color w:val="000000"/>
          <w:sz w:val="24"/>
        </w:rPr>
        <w:t xml:space="preserve"> </w:t>
      </w:r>
      <w:r w:rsidRPr="00883DCA">
        <w:rPr>
          <w:rFonts w:hint="eastAsia"/>
          <w:color w:val="000000"/>
          <w:sz w:val="24"/>
        </w:rPr>
        <w:t>三年前开始策划股票上市，由于行业限制迟迟未能批准。分厂众多，有的作为全资子公司独立经营，有的作为二级厂，有的作为生产车间。由于层次繁多，而且依附于不同的主管领导，因此造成了目前争资金的情况。近几年，由于国家经济不景气，导致销售量大幅度下降，去年的销售收入只有四年前的三分之一。</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曲宏走后，刘明理又叫来了财务处长，询问财务处的基本情况。财务部设有四个科室，分别是财务会计科、资金科、销售科和成本核算科，共</w:t>
      </w:r>
      <w:r w:rsidRPr="00883DCA">
        <w:rPr>
          <w:rFonts w:hint="eastAsia"/>
          <w:color w:val="000000"/>
          <w:sz w:val="24"/>
        </w:rPr>
        <w:t>50</w:t>
      </w:r>
      <w:r w:rsidRPr="00883DCA">
        <w:rPr>
          <w:rFonts w:hint="eastAsia"/>
          <w:color w:val="000000"/>
          <w:sz w:val="24"/>
        </w:rPr>
        <w:t>人，负责龙飞厂的会计核算、资金管理、成本核算等所有会计业务。</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 xml:space="preserve">  </w:t>
      </w:r>
      <w:r w:rsidRPr="00883DCA">
        <w:rPr>
          <w:rFonts w:hint="eastAsia"/>
          <w:color w:val="000000"/>
          <w:sz w:val="24"/>
        </w:rPr>
        <w:t>龙飞厂改制时制定了一套财务核算办法，随着龙飞厂体制不断调整，核算办法也出现了一些调整，目前基本遵照执行。龙飞厂的会计核算及财务科室非常细致，完全是工厂全盛时间的组织机构的岗位，虽然有些岗位业务大幅度萎缩。</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另外，资金使用方面比较严格，经过部门经理、主管副厂长、总会计师的签字后才能付款。但是基本上天天送款，天天没钱，企业欠了很多债务，尤其是银行的债务，将近</w:t>
      </w:r>
      <w:r w:rsidRPr="00883DCA">
        <w:rPr>
          <w:rFonts w:hint="eastAsia"/>
          <w:color w:val="000000"/>
          <w:sz w:val="24"/>
        </w:rPr>
        <w:t>5</w:t>
      </w:r>
      <w:r w:rsidRPr="00883DCA">
        <w:rPr>
          <w:rFonts w:hint="eastAsia"/>
          <w:color w:val="000000"/>
          <w:sz w:val="24"/>
        </w:rPr>
        <w:t>亿元，每年的利息大约</w:t>
      </w:r>
      <w:r w:rsidRPr="00883DCA">
        <w:rPr>
          <w:rFonts w:hint="eastAsia"/>
          <w:color w:val="000000"/>
          <w:sz w:val="24"/>
        </w:rPr>
        <w:t>4000</w:t>
      </w:r>
      <w:r w:rsidRPr="00883DCA">
        <w:rPr>
          <w:rFonts w:hint="eastAsia"/>
          <w:color w:val="000000"/>
          <w:sz w:val="24"/>
        </w:rPr>
        <w:t>万元。</w:t>
      </w:r>
    </w:p>
    <w:p w:rsidR="007920D5" w:rsidRPr="00883DCA" w:rsidRDefault="007920D5" w:rsidP="00883DCA">
      <w:pPr>
        <w:spacing w:line="360" w:lineRule="auto"/>
        <w:ind w:firstLineChars="200" w:firstLine="480"/>
        <w:rPr>
          <w:color w:val="000000"/>
          <w:sz w:val="24"/>
        </w:rPr>
      </w:pPr>
      <w:r w:rsidRPr="00883DCA">
        <w:rPr>
          <w:rFonts w:hint="eastAsia"/>
          <w:color w:val="000000"/>
          <w:sz w:val="24"/>
        </w:rPr>
        <w:t>了解了基本情况后，刘明理准备在对工厂的情况进行详细了解，并采取一些应急措施，但是一时不知如何下手。</w:t>
      </w:r>
    </w:p>
    <w:p w:rsidR="007920D5" w:rsidRPr="00883DCA" w:rsidRDefault="007920D5" w:rsidP="00883DCA">
      <w:pPr>
        <w:spacing w:line="360" w:lineRule="auto"/>
        <w:ind w:firstLineChars="200" w:firstLine="480"/>
        <w:rPr>
          <w:color w:val="000000"/>
          <w:sz w:val="24"/>
        </w:rPr>
      </w:pPr>
    </w:p>
    <w:p w:rsidR="007920D5" w:rsidRPr="00883DCA" w:rsidRDefault="00C20682" w:rsidP="00C20682">
      <w:pPr>
        <w:adjustRightInd w:val="0"/>
        <w:snapToGrid w:val="0"/>
        <w:spacing w:line="360" w:lineRule="auto"/>
        <w:rPr>
          <w:rFonts w:ascii="等线" w:hAnsi="等线"/>
          <w:b/>
          <w:bCs/>
          <w:sz w:val="24"/>
        </w:rPr>
      </w:pPr>
      <w:bookmarkStart w:id="0" w:name="_GoBack"/>
      <w:bookmarkEnd w:id="0"/>
      <w:r>
        <w:rPr>
          <w:rFonts w:ascii="等线" w:hAnsi="等线" w:hint="eastAsia"/>
          <w:b/>
          <w:bCs/>
          <w:sz w:val="24"/>
        </w:rPr>
        <w:t>【案例问题】</w:t>
      </w:r>
    </w:p>
    <w:p w:rsidR="007920D5" w:rsidRPr="00883DCA" w:rsidRDefault="007920D5" w:rsidP="00883DCA">
      <w:pPr>
        <w:adjustRightInd w:val="0"/>
        <w:snapToGrid w:val="0"/>
        <w:spacing w:line="360" w:lineRule="auto"/>
        <w:ind w:firstLineChars="200" w:firstLine="482"/>
        <w:rPr>
          <w:rFonts w:ascii="等线" w:hAnsi="等线"/>
          <w:b/>
          <w:bCs/>
          <w:sz w:val="24"/>
        </w:rPr>
      </w:pPr>
      <w:r w:rsidRPr="00883DCA">
        <w:rPr>
          <w:rFonts w:ascii="等线" w:hAnsi="等线" w:hint="eastAsia"/>
          <w:b/>
          <w:bCs/>
          <w:sz w:val="24"/>
        </w:rPr>
        <w:t>1</w:t>
      </w:r>
      <w:r w:rsidRPr="00883DCA">
        <w:rPr>
          <w:rFonts w:ascii="等线" w:hAnsi="等线" w:hint="eastAsia"/>
          <w:b/>
          <w:bCs/>
          <w:sz w:val="24"/>
        </w:rPr>
        <w:t>、该公司面临什么财务问题？</w:t>
      </w:r>
    </w:p>
    <w:p w:rsidR="007920D5" w:rsidRPr="00883DCA" w:rsidRDefault="007920D5" w:rsidP="00883DCA">
      <w:pPr>
        <w:adjustRightInd w:val="0"/>
        <w:snapToGrid w:val="0"/>
        <w:spacing w:line="360" w:lineRule="auto"/>
        <w:ind w:firstLineChars="200" w:firstLine="482"/>
        <w:rPr>
          <w:rFonts w:ascii="等线" w:hAnsi="等线"/>
          <w:b/>
          <w:bCs/>
          <w:sz w:val="24"/>
        </w:rPr>
      </w:pPr>
      <w:r w:rsidRPr="00883DCA">
        <w:rPr>
          <w:rFonts w:ascii="等线" w:hAnsi="等线" w:hint="eastAsia"/>
          <w:b/>
          <w:bCs/>
          <w:sz w:val="24"/>
        </w:rPr>
        <w:t>2</w:t>
      </w:r>
      <w:r w:rsidRPr="00883DCA">
        <w:rPr>
          <w:rFonts w:ascii="等线" w:hAnsi="等线" w:hint="eastAsia"/>
          <w:b/>
          <w:bCs/>
          <w:sz w:val="24"/>
        </w:rPr>
        <w:t>、请帮助刘总会计师制定相应的财务决策。</w:t>
      </w:r>
    </w:p>
    <w:p w:rsidR="007920D5" w:rsidRDefault="007920D5" w:rsidP="00883DCA">
      <w:pPr>
        <w:spacing w:line="360" w:lineRule="auto"/>
        <w:rPr>
          <w:color w:val="000000"/>
          <w:sz w:val="24"/>
        </w:rPr>
      </w:pPr>
    </w:p>
    <w:p w:rsidR="00C20682" w:rsidRPr="00883DCA" w:rsidRDefault="00C20682" w:rsidP="00883DCA">
      <w:pPr>
        <w:spacing w:line="360" w:lineRule="auto"/>
        <w:rPr>
          <w:rFonts w:hint="eastAsia"/>
          <w:color w:val="000000"/>
          <w:sz w:val="24"/>
        </w:rPr>
      </w:pPr>
    </w:p>
    <w:p w:rsidR="007920D5" w:rsidRPr="00883DCA" w:rsidRDefault="00767299" w:rsidP="00883DCA">
      <w:pPr>
        <w:spacing w:line="360" w:lineRule="auto"/>
        <w:rPr>
          <w:color w:val="000000"/>
          <w:sz w:val="24"/>
        </w:rPr>
      </w:pPr>
      <w:r w:rsidRPr="00883DCA">
        <w:rPr>
          <w:rFonts w:hint="eastAsia"/>
          <w:color w:val="000000"/>
          <w:sz w:val="24"/>
        </w:rPr>
        <w:lastRenderedPageBreak/>
        <w:t>【案例解析】</w:t>
      </w:r>
    </w:p>
    <w:p w:rsidR="00F812A2" w:rsidRPr="00883DCA" w:rsidRDefault="00F812A2" w:rsidP="00883DCA">
      <w:pPr>
        <w:spacing w:line="360" w:lineRule="auto"/>
        <w:rPr>
          <w:rFonts w:ascii="宋体" w:hAnsi="宋体"/>
          <w:sz w:val="24"/>
        </w:rPr>
      </w:pPr>
      <w:r w:rsidRPr="00883DCA">
        <w:rPr>
          <w:rFonts w:ascii="宋体" w:hAnsi="宋体" w:hint="eastAsia"/>
          <w:sz w:val="24"/>
        </w:rPr>
        <w:t>1</w:t>
      </w:r>
      <w:r w:rsidRPr="00883DCA">
        <w:rPr>
          <w:rFonts w:ascii="宋体" w:hAnsi="宋体"/>
          <w:sz w:val="24"/>
        </w:rPr>
        <w:t>.</w:t>
      </w:r>
      <w:r w:rsidRPr="00883DCA">
        <w:rPr>
          <w:rFonts w:ascii="宋体" w:hAnsi="宋体" w:hint="eastAsia"/>
          <w:sz w:val="24"/>
        </w:rPr>
        <w:t>案例中龙飞厂的</w:t>
      </w:r>
      <w:r w:rsidR="00A71F0E" w:rsidRPr="00883DCA">
        <w:rPr>
          <w:rFonts w:ascii="宋体" w:hAnsi="宋体" w:hint="eastAsia"/>
          <w:sz w:val="24"/>
        </w:rPr>
        <w:t>财务</w:t>
      </w:r>
      <w:r w:rsidRPr="00883DCA">
        <w:rPr>
          <w:rFonts w:ascii="宋体" w:hAnsi="宋体" w:hint="eastAsia"/>
          <w:sz w:val="24"/>
        </w:rPr>
        <w:t>问题：</w:t>
      </w:r>
    </w:p>
    <w:p w:rsidR="00F812A2" w:rsidRPr="00883DCA" w:rsidRDefault="00F812A2" w:rsidP="00883DCA">
      <w:pPr>
        <w:spacing w:line="360" w:lineRule="auto"/>
        <w:ind w:firstLineChars="200" w:firstLine="480"/>
        <w:rPr>
          <w:rFonts w:ascii="宋体" w:hAnsi="宋体"/>
          <w:sz w:val="24"/>
        </w:rPr>
      </w:pPr>
      <w:r w:rsidRPr="00883DCA">
        <w:rPr>
          <w:rFonts w:ascii="宋体" w:hAnsi="宋体" w:hint="eastAsia"/>
          <w:sz w:val="24"/>
        </w:rPr>
        <w:t>（1）财务人员素质不高。在刘明理找财务处长谈话时，想了解厂里的财务情况与数据，结果身为财务处长还没有讲清楚企业的财务状况，表明财务经理在财务管理中的作用没有充分发挥；通过解读整个案例，显示企业的财务管理很混乱，没有实现财务管理以企业资金运动为重点，对资金取得和有效使用的管理工作。</w:t>
      </w:r>
    </w:p>
    <w:p w:rsidR="00F812A2" w:rsidRPr="00883DCA" w:rsidRDefault="00F812A2" w:rsidP="00883DCA">
      <w:pPr>
        <w:spacing w:line="360" w:lineRule="auto"/>
        <w:ind w:firstLineChars="200" w:firstLine="480"/>
        <w:rPr>
          <w:rFonts w:ascii="宋体" w:hAnsi="宋体"/>
          <w:sz w:val="24"/>
        </w:rPr>
      </w:pPr>
      <w:r w:rsidRPr="00883DCA">
        <w:rPr>
          <w:rFonts w:ascii="宋体" w:hAnsi="宋体" w:hint="eastAsia"/>
          <w:sz w:val="24"/>
        </w:rPr>
        <w:t>（2）财务人员对工作有怨言。在刘明理找财务处长了解情况时，财务处长发牢骚说到：工厂待遇低，财务处没有福利，财务人员每天工作非常繁忙，有时还要加班，但是却没有相应的奖励；同时财务人员每天要遭受许多埋怨，工厂各个部门对财务处的工作都不满意，经常在厂长办公会上受到批评；案例的最后还提到，一些大学生在一年的实习期后就全部跳槽了，也体现出他们对工作的不满意。</w:t>
      </w:r>
    </w:p>
    <w:p w:rsidR="00F812A2" w:rsidRPr="00883DCA" w:rsidRDefault="00F812A2" w:rsidP="00883DCA">
      <w:pPr>
        <w:spacing w:line="360" w:lineRule="auto"/>
        <w:ind w:firstLineChars="200" w:firstLine="480"/>
        <w:rPr>
          <w:rFonts w:ascii="宋体" w:hAnsi="宋体"/>
          <w:sz w:val="24"/>
        </w:rPr>
      </w:pPr>
      <w:r w:rsidRPr="00883DCA">
        <w:rPr>
          <w:rFonts w:ascii="宋体" w:hAnsi="宋体" w:hint="eastAsia"/>
          <w:sz w:val="24"/>
        </w:rPr>
        <w:t>（3）财务决策不科学。刘明理在面对账面只有600万元资金，而要解决1500万的申请以及300万的利息费用时，采取的是给5个部门的主管副厂长打电话，核实资金需求的迫切程度，并在600万元的限度内支付了590万元的资金，只留下了10万元资金预备急需。事实上，企业资金的分配不能只按需求的迫切程度来进行划分，应该运用财务的相关知识进行核算，而且只留下了10万元资金预备急需是相当不合理的。</w:t>
      </w:r>
    </w:p>
    <w:p w:rsidR="00F812A2" w:rsidRPr="00883DCA" w:rsidRDefault="00F812A2" w:rsidP="00883DCA">
      <w:pPr>
        <w:spacing w:line="360" w:lineRule="auto"/>
        <w:ind w:firstLineChars="200" w:firstLine="480"/>
        <w:rPr>
          <w:rFonts w:ascii="宋体" w:hAnsi="宋体"/>
          <w:sz w:val="24"/>
        </w:rPr>
      </w:pPr>
      <w:r w:rsidRPr="00883DCA">
        <w:rPr>
          <w:rFonts w:ascii="宋体" w:hAnsi="宋体" w:hint="eastAsia"/>
          <w:sz w:val="24"/>
        </w:rPr>
        <w:t>（4）财务关系不明确。在曲宏向刘明理介绍工厂情况时提到，工厂由于上市未成，出现了有的作为全资子公司独立经营，有的作为二级厂，行使子公司权利，有的作为生产车间，依附于总厂，由于层次繁多，而且依附于不同的主管领导，因此造成了目前争资金的情况。所以才会有，无论是办公室的小李，还是采购处的老王、生产车间的董主任等都来找刘明理签字申请资金。</w:t>
      </w:r>
    </w:p>
    <w:p w:rsidR="00F812A2" w:rsidRPr="00883DCA" w:rsidRDefault="00F812A2" w:rsidP="00883DCA">
      <w:pPr>
        <w:spacing w:line="360" w:lineRule="auto"/>
        <w:ind w:firstLineChars="200" w:firstLine="480"/>
        <w:rPr>
          <w:rFonts w:ascii="宋体" w:hAnsi="宋体"/>
          <w:sz w:val="24"/>
        </w:rPr>
      </w:pPr>
      <w:r w:rsidRPr="00883DCA">
        <w:rPr>
          <w:rFonts w:ascii="宋体" w:hAnsi="宋体" w:hint="eastAsia"/>
          <w:sz w:val="24"/>
        </w:rPr>
        <w:t>（5）组织财务管理活动的财务部门划分不合理。龙飞厂的财务部设有四个科室，分别是财务会计科、资金科、销售科和成本核算科，其列示的各科室的职能中没有体现对资金的预算、分配、使用原则等项目。所以才会导致企业基本上是“天天送款，天天没钱”的现象。而且对财务人员没有充分的进行利用，案例中财务人员数量已经达到了50人，却把企业的财务状况管理到如此地步，真的</w:t>
      </w:r>
      <w:r w:rsidRPr="00883DCA">
        <w:rPr>
          <w:rFonts w:ascii="宋体" w:hAnsi="宋体" w:hint="eastAsia"/>
          <w:sz w:val="24"/>
        </w:rPr>
        <w:lastRenderedPageBreak/>
        <w:t>是很失败。</w:t>
      </w:r>
    </w:p>
    <w:p w:rsidR="00F812A2" w:rsidRPr="00883DCA" w:rsidRDefault="00F812A2" w:rsidP="00883DCA">
      <w:pPr>
        <w:spacing w:line="360" w:lineRule="auto"/>
        <w:rPr>
          <w:rFonts w:ascii="宋体" w:hAnsi="宋体"/>
          <w:sz w:val="24"/>
        </w:rPr>
      </w:pPr>
      <w:r w:rsidRPr="00883DCA">
        <w:rPr>
          <w:rFonts w:ascii="宋体" w:hAnsi="宋体" w:hint="eastAsia"/>
          <w:sz w:val="24"/>
        </w:rPr>
        <w:t>总之，龙飞重机厂存在的根本问题就是没有运用财务管理理论来开展企业的综合性管理，埋没了财务管理提升企业价值最大化的作用。</w:t>
      </w:r>
    </w:p>
    <w:p w:rsidR="00F812A2" w:rsidRPr="00883DCA" w:rsidRDefault="00F812A2" w:rsidP="00883DCA">
      <w:pPr>
        <w:spacing w:line="360" w:lineRule="auto"/>
        <w:rPr>
          <w:rFonts w:ascii="宋体" w:hAnsi="宋体"/>
          <w:sz w:val="24"/>
        </w:rPr>
      </w:pPr>
      <w:r w:rsidRPr="00883DCA">
        <w:rPr>
          <w:rFonts w:ascii="宋体" w:hAnsi="宋体" w:hint="eastAsia"/>
          <w:sz w:val="24"/>
        </w:rPr>
        <w:t>2</w:t>
      </w:r>
      <w:r w:rsidRPr="00883DCA">
        <w:rPr>
          <w:rFonts w:ascii="宋体" w:hAnsi="宋体"/>
          <w:sz w:val="24"/>
        </w:rPr>
        <w:t>.</w:t>
      </w:r>
      <w:r w:rsidRPr="00883DCA">
        <w:rPr>
          <w:rFonts w:ascii="宋体" w:hAnsi="宋体" w:hint="eastAsia"/>
          <w:sz w:val="24"/>
        </w:rPr>
        <w:t>改进建议：</w:t>
      </w:r>
    </w:p>
    <w:p w:rsidR="00F812A2" w:rsidRPr="00883DCA" w:rsidRDefault="00F812A2" w:rsidP="00883DCA">
      <w:pPr>
        <w:spacing w:line="360" w:lineRule="auto"/>
        <w:ind w:firstLineChars="200" w:firstLine="480"/>
        <w:rPr>
          <w:rFonts w:ascii="宋体" w:hAnsi="宋体"/>
          <w:sz w:val="24"/>
        </w:rPr>
      </w:pPr>
      <w:r w:rsidRPr="00883DCA">
        <w:rPr>
          <w:rFonts w:ascii="宋体" w:hAnsi="宋体" w:hint="eastAsia"/>
          <w:sz w:val="24"/>
        </w:rPr>
        <w:t>对于龙飞重机厂的财务管理问题，建议刘明理重新划分企业的财务管理部门，重视资金的预算与分配管理，使财务管理活动合理、完善；对于财务的日常往来工作应运用电子信息技术进行管理，提高财务管理效率；对于财务人员要进行培训，尤其是财务的领导者，在提高他们的财务管理能力的同时，也要重视培养他们对财务工作的兴趣与热爱；刘明理还应与重机厂的领导进一次深入的谈话，告知其财务管理工作在企业中的重要作用以及对企业发展的重要影响，在得到领导的认可与重视下才能更顺利的开展财务管理活动。</w:t>
      </w:r>
    </w:p>
    <w:p w:rsidR="00767299" w:rsidRPr="00883DCA" w:rsidRDefault="00767299" w:rsidP="00883DCA">
      <w:pPr>
        <w:spacing w:line="360" w:lineRule="auto"/>
        <w:rPr>
          <w:color w:val="000000"/>
          <w:sz w:val="24"/>
        </w:rPr>
      </w:pPr>
    </w:p>
    <w:p w:rsidR="006A5CF5" w:rsidRPr="00883DCA" w:rsidRDefault="006A5CF5" w:rsidP="00883DCA">
      <w:pPr>
        <w:spacing w:line="360" w:lineRule="auto"/>
        <w:rPr>
          <w:sz w:val="24"/>
        </w:rPr>
      </w:pPr>
    </w:p>
    <w:sectPr w:rsidR="006A5CF5" w:rsidRPr="00883D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809" w:rsidRDefault="00C26809" w:rsidP="00F812A2">
      <w:r>
        <w:separator/>
      </w:r>
    </w:p>
  </w:endnote>
  <w:endnote w:type="continuationSeparator" w:id="0">
    <w:p w:rsidR="00C26809" w:rsidRDefault="00C26809" w:rsidP="00F8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809" w:rsidRDefault="00C26809" w:rsidP="00F812A2">
      <w:r>
        <w:separator/>
      </w:r>
    </w:p>
  </w:footnote>
  <w:footnote w:type="continuationSeparator" w:id="0">
    <w:p w:rsidR="00C26809" w:rsidRDefault="00C26809" w:rsidP="00F81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D5"/>
    <w:rsid w:val="002A36D4"/>
    <w:rsid w:val="006A5CF5"/>
    <w:rsid w:val="006C414A"/>
    <w:rsid w:val="00767299"/>
    <w:rsid w:val="007920D5"/>
    <w:rsid w:val="00883DCA"/>
    <w:rsid w:val="00A71F0E"/>
    <w:rsid w:val="00C20682"/>
    <w:rsid w:val="00C26809"/>
    <w:rsid w:val="00CB0FCE"/>
    <w:rsid w:val="00E1465E"/>
    <w:rsid w:val="00F81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2793F"/>
  <w15:chartTrackingRefBased/>
  <w15:docId w15:val="{912B6B9C-98E1-4A9D-B8ED-7D8CC8ED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0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12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12A2"/>
    <w:rPr>
      <w:rFonts w:ascii="Times New Roman" w:eastAsia="宋体" w:hAnsi="Times New Roman" w:cs="Times New Roman"/>
      <w:sz w:val="18"/>
      <w:szCs w:val="18"/>
    </w:rPr>
  </w:style>
  <w:style w:type="paragraph" w:styleId="a5">
    <w:name w:val="footer"/>
    <w:basedOn w:val="a"/>
    <w:link w:val="a6"/>
    <w:uiPriority w:val="99"/>
    <w:unhideWhenUsed/>
    <w:rsid w:val="00F812A2"/>
    <w:pPr>
      <w:tabs>
        <w:tab w:val="center" w:pos="4153"/>
        <w:tab w:val="right" w:pos="8306"/>
      </w:tabs>
      <w:snapToGrid w:val="0"/>
      <w:jc w:val="left"/>
    </w:pPr>
    <w:rPr>
      <w:sz w:val="18"/>
      <w:szCs w:val="18"/>
    </w:rPr>
  </w:style>
  <w:style w:type="character" w:customStyle="1" w:styleId="a6">
    <w:name w:val="页脚 字符"/>
    <w:basedOn w:val="a0"/>
    <w:link w:val="a5"/>
    <w:uiPriority w:val="99"/>
    <w:rsid w:val="00F812A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7</cp:revision>
  <dcterms:created xsi:type="dcterms:W3CDTF">2020-08-01T06:24:00Z</dcterms:created>
  <dcterms:modified xsi:type="dcterms:W3CDTF">2020-08-02T12:12:00Z</dcterms:modified>
</cp:coreProperties>
</file>