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center"/>
        <w:textAlignment w:val="auto"/>
        <w:rPr>
          <w:rFonts w:hint="eastAsia" w:ascii="方正公文小标宋" w:hAnsi="方正公文小标宋" w:eastAsia="方正公文小标宋" w:cs="方正公文小标宋"/>
          <w:i w:val="0"/>
          <w:iCs w:val="0"/>
          <w:caps w:val="0"/>
          <w:color w:val="05073B"/>
          <w:spacing w:val="0"/>
          <w:sz w:val="44"/>
          <w:szCs w:val="44"/>
          <w:lang w:eastAsia="zh-CN"/>
        </w:rPr>
      </w:pPr>
      <w:r>
        <w:rPr>
          <w:rFonts w:hint="eastAsia" w:ascii="方正公文小标宋" w:hAnsi="方正公文小标宋" w:eastAsia="方正公文小标宋" w:cs="方正公文小标宋"/>
          <w:i w:val="0"/>
          <w:iCs w:val="0"/>
          <w:caps w:val="0"/>
          <w:color w:val="05073B"/>
          <w:spacing w:val="0"/>
          <w:sz w:val="44"/>
          <w:szCs w:val="44"/>
        </w:rPr>
        <w:t>“化学与健康”教案</w:t>
      </w:r>
      <w:r>
        <w:rPr>
          <w:rFonts w:hint="eastAsia" w:ascii="方正公文小标宋" w:hAnsi="方正公文小标宋" w:eastAsia="方正公文小标宋" w:cs="方正公文小标宋"/>
          <w:i w:val="0"/>
          <w:iCs w:val="0"/>
          <w:caps w:val="0"/>
          <w:color w:val="05073B"/>
          <w:spacing w:val="0"/>
          <w:sz w:val="44"/>
          <w:szCs w:val="44"/>
          <w:lang w:eastAsia="zh-CN"/>
        </w:rPr>
        <w:t>（</w:t>
      </w:r>
      <w:r>
        <w:rPr>
          <w:rFonts w:hint="eastAsia" w:ascii="方正公文小标宋" w:hAnsi="方正公文小标宋" w:eastAsia="方正公文小标宋" w:cs="方正公文小标宋"/>
          <w:i w:val="0"/>
          <w:iCs w:val="0"/>
          <w:caps w:val="0"/>
          <w:color w:val="05073B"/>
          <w:spacing w:val="0"/>
          <w:sz w:val="44"/>
          <w:szCs w:val="44"/>
          <w:lang w:val="en-US" w:eastAsia="zh-CN"/>
        </w:rPr>
        <w:t>二</w:t>
      </w:r>
      <w:r>
        <w:rPr>
          <w:rFonts w:hint="eastAsia" w:ascii="方正公文小标宋" w:hAnsi="方正公文小标宋" w:eastAsia="方正公文小标宋" w:cs="方正公文小标宋"/>
          <w:i w:val="0"/>
          <w:iCs w:val="0"/>
          <w:caps w:val="0"/>
          <w:color w:val="05073B"/>
          <w:spacing w:val="0"/>
          <w:sz w:val="44"/>
          <w:szCs w:val="44"/>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0" w:firstLineChars="0"/>
        <w:jc w:val="right"/>
        <w:textAlignment w:val="auto"/>
        <w:rPr>
          <w:rFonts w:hint="eastAsia" w:ascii="楷体_GB2312" w:hAnsi="楷体_GB2312" w:eastAsia="楷体_GB2312" w:cs="楷体_GB2312"/>
          <w:i w:val="0"/>
          <w:iCs w:val="0"/>
          <w:caps w:val="0"/>
          <w:color w:val="05073B"/>
          <w:spacing w:val="0"/>
          <w:sz w:val="32"/>
          <w:szCs w:val="32"/>
          <w:lang w:val="en-US" w:eastAsia="zh-CN"/>
        </w:rPr>
      </w:pPr>
      <w:bookmarkStart w:id="0" w:name="_GoBack"/>
      <w:r>
        <w:rPr>
          <w:rFonts w:hint="eastAsia" w:ascii="楷体_GB2312" w:hAnsi="楷体_GB2312" w:eastAsia="楷体_GB2312" w:cs="楷体_GB2312"/>
          <w:i w:val="0"/>
          <w:iCs w:val="0"/>
          <w:caps w:val="0"/>
          <w:color w:val="05073B"/>
          <w:spacing w:val="0"/>
          <w:sz w:val="32"/>
          <w:szCs w:val="32"/>
          <w:lang w:eastAsia="zh-CN"/>
        </w:rPr>
        <w:t>——</w:t>
      </w:r>
      <w:r>
        <w:rPr>
          <w:rFonts w:hint="eastAsia" w:ascii="楷体_GB2312" w:hAnsi="楷体_GB2312" w:eastAsia="楷体_GB2312" w:cs="楷体_GB2312"/>
          <w:i w:val="0"/>
          <w:iCs w:val="0"/>
          <w:caps w:val="0"/>
          <w:color w:val="05073B"/>
          <w:spacing w:val="0"/>
          <w:sz w:val="32"/>
          <w:szCs w:val="32"/>
          <w:lang w:val="en-US" w:eastAsia="zh-CN"/>
        </w:rPr>
        <w:t>医用高分子材料</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05073B"/>
          <w:spacing w:val="0"/>
          <w:kern w:val="2"/>
          <w:sz w:val="32"/>
          <w:szCs w:val="32"/>
          <w:lang w:val="en-US" w:eastAsia="zh-CN" w:bidi="ar-SA"/>
        </w:rPr>
      </w:pPr>
      <w:r>
        <w:rPr>
          <w:rFonts w:hint="eastAsia" w:ascii="仿宋_GB2312" w:hAnsi="仿宋_GB2312" w:eastAsia="仿宋_GB2312" w:cs="仿宋_GB2312"/>
          <w:i w:val="0"/>
          <w:iCs w:val="0"/>
          <w:caps w:val="0"/>
          <w:color w:val="05073B"/>
          <w:spacing w:val="0"/>
          <w:kern w:val="2"/>
          <w:sz w:val="32"/>
          <w:szCs w:val="32"/>
          <w:lang w:val="en-US" w:eastAsia="zh-CN" w:bidi="ar-SA"/>
        </w:rPr>
        <w:t>本章节旨在传授化学与人类健康之间的紧密联系，通过深入了解药物的发明历程和医药高分子材料的特性与发展，培养学生分析问题和解决问题的能力。同时，课程注重培养学生的科学精神和探究意识，通过学习我国科学家在药物发明中的贡献，激发学生的民族自豪感和爱国情怀。课程还强调健康生活方式的重要性，倡导合理用药和科学饮食，帮助学生树立正确的健康观念。最终，该课程致力于培养学生的社会责任感，使其认识到维护健康不仅是每个人的责任，也是对社会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一、</w:t>
      </w:r>
      <w:r>
        <w:rPr>
          <w:rStyle w:val="5"/>
          <w:rFonts w:hint="eastAsia" w:ascii="黑体" w:hAnsi="黑体" w:eastAsia="黑体" w:cs="黑体"/>
          <w:b/>
          <w:bCs/>
          <w:i w:val="0"/>
          <w:iCs w:val="0"/>
          <w:caps w:val="0"/>
          <w:color w:val="05073B"/>
          <w:spacing w:val="0"/>
          <w:sz w:val="32"/>
          <w:szCs w:val="32"/>
        </w:rPr>
        <w:t>教学目标</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知识目标：了解药物的发明历程，特别是从植物、微生物、染料中提取的药物，以及医药高分子材料的发展。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能力目标：能够分析不同药物发明的背景、过程和影响，以及医药高分子材料的特性和应用。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素质目标：培养学生的科学精神和探究意识，理解科学研究对人类健康的重要贡献。</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思政目标：认识我国科学家在药物发明中的贡献，培养学生的民族自豪感和爱国情怀。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Style w:val="5"/>
          <w:rFonts w:hint="eastAsia" w:ascii="黑体" w:hAnsi="黑体" w:eastAsia="黑体" w:cs="黑体"/>
          <w:b/>
          <w:bCs/>
          <w:i w:val="0"/>
          <w:iCs w:val="0"/>
          <w:caps w:val="0"/>
          <w:color w:val="05073B"/>
          <w:spacing w:val="0"/>
          <w:sz w:val="32"/>
          <w:szCs w:val="32"/>
          <w:lang w:val="en-US" w:eastAsia="zh-CN"/>
        </w:rPr>
      </w:pPr>
      <w:r>
        <w:rPr>
          <w:rStyle w:val="5"/>
          <w:rFonts w:hint="eastAsia" w:ascii="黑体" w:hAnsi="黑体" w:eastAsia="黑体" w:cs="黑体"/>
          <w:b/>
          <w:bCs/>
          <w:i w:val="0"/>
          <w:iCs w:val="0"/>
          <w:caps w:val="0"/>
          <w:color w:val="05073B"/>
          <w:spacing w:val="0"/>
          <w:sz w:val="32"/>
          <w:szCs w:val="32"/>
          <w:lang w:val="en-US" w:eastAsia="zh-CN"/>
        </w:rPr>
        <w:t>二、教学内容</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药物的发明：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36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从微生物中发现的青霉素。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36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后基因组时代的药物研究。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医药高分子材料的发明：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36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生物惰性高分子材料。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36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生物降解吸收性高分子材料。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三、</w:t>
      </w:r>
      <w:r>
        <w:rPr>
          <w:rStyle w:val="5"/>
          <w:rFonts w:hint="eastAsia" w:ascii="黑体" w:hAnsi="黑体" w:eastAsia="黑体" w:cs="黑体"/>
          <w:b/>
          <w:bCs/>
          <w:i w:val="0"/>
          <w:iCs w:val="0"/>
          <w:caps w:val="0"/>
          <w:color w:val="05073B"/>
          <w:spacing w:val="0"/>
          <w:sz w:val="32"/>
          <w:szCs w:val="32"/>
        </w:rPr>
        <w:t>教学难点与重点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i w:val="0"/>
          <w:iCs w:val="0"/>
          <w:caps w:val="0"/>
          <w:color w:val="05073B"/>
          <w:spacing w:val="0"/>
          <w:sz w:val="32"/>
          <w:szCs w:val="32"/>
        </w:rPr>
      </w:pPr>
      <w:r>
        <w:rPr>
          <w:rFonts w:hint="eastAsia" w:ascii="仿宋_GB2312" w:hAnsi="仿宋_GB2312" w:eastAsia="仿宋_GB2312" w:cs="仿宋_GB2312"/>
          <w:i w:val="0"/>
          <w:iCs w:val="0"/>
          <w:caps w:val="0"/>
          <w:color w:val="05073B"/>
          <w:spacing w:val="0"/>
          <w:sz w:val="32"/>
          <w:szCs w:val="32"/>
        </w:rPr>
        <w:t>难点：如何深入浅出地讲解较为复杂的药物发明过程和医药高分子材料的特性。</w:t>
      </w:r>
      <w:r>
        <w:rPr>
          <w:rFonts w:hint="eastAsia" w:ascii="仿宋_GB2312" w:hAnsi="仿宋_GB2312" w:eastAsia="仿宋_GB2312" w:cs="仿宋_GB2312"/>
          <w:i w:val="0"/>
          <w:iCs w:val="0"/>
          <w:caps w:val="0"/>
          <w:color w:val="05073B"/>
          <w:spacing w:val="0"/>
          <w:sz w:val="32"/>
          <w:szCs w:val="32"/>
        </w:rPr>
        <w:br w:type="textWrapping"/>
      </w:r>
      <w:r>
        <w:rPr>
          <w:rFonts w:hint="eastAsia" w:ascii="仿宋_GB2312" w:hAnsi="仿宋_GB2312" w:eastAsia="仿宋_GB2312" w:cs="仿宋_GB2312"/>
          <w:i w:val="0"/>
          <w:iCs w:val="0"/>
          <w:caps w:val="0"/>
          <w:color w:val="05073B"/>
          <w:spacing w:val="0"/>
          <w:sz w:val="32"/>
          <w:szCs w:val="32"/>
        </w:rPr>
        <w:t>重点：药物的发明对人类健康的贡献，以及医药高分子材料在医疗领域的应用前景。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四、</w:t>
      </w:r>
      <w:r>
        <w:rPr>
          <w:rStyle w:val="5"/>
          <w:rFonts w:hint="eastAsia" w:ascii="黑体" w:hAnsi="黑体" w:eastAsia="黑体" w:cs="黑体"/>
          <w:b/>
          <w:bCs/>
          <w:i w:val="0"/>
          <w:iCs w:val="0"/>
          <w:caps w:val="0"/>
          <w:color w:val="05073B"/>
          <w:spacing w:val="0"/>
          <w:sz w:val="32"/>
          <w:szCs w:val="32"/>
        </w:rPr>
        <w:t>教具和多媒体资源</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投影仪及PPT课件。</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相关药物的实物或模型。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医药高分子材料的实物或模型。</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5073B"/>
          <w:spacing w:val="0"/>
          <w:sz w:val="32"/>
          <w:szCs w:val="32"/>
        </w:rPr>
        <w:t>有关药物发明和医药高分子材料发展的视频资料。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五、</w:t>
      </w:r>
      <w:r>
        <w:rPr>
          <w:rStyle w:val="5"/>
          <w:rFonts w:hint="eastAsia" w:ascii="黑体" w:hAnsi="黑体" w:eastAsia="黑体" w:cs="黑体"/>
          <w:b/>
          <w:bCs/>
          <w:i w:val="0"/>
          <w:iCs w:val="0"/>
          <w:caps w:val="0"/>
          <w:color w:val="05073B"/>
          <w:spacing w:val="0"/>
          <w:sz w:val="32"/>
          <w:szCs w:val="32"/>
        </w:rPr>
        <w:t>教学方法</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激活学生的前知</w:t>
      </w:r>
      <w:r>
        <w:rPr>
          <w:rFonts w:hint="eastAsia" w:ascii="仿宋_GB2312" w:hAnsi="仿宋_GB2312" w:eastAsia="仿宋_GB2312" w:cs="仿宋_GB2312"/>
          <w:i w:val="0"/>
          <w:iCs w:val="0"/>
          <w:caps w:val="0"/>
          <w:color w:val="05073B"/>
          <w:spacing w:val="0"/>
          <w:sz w:val="32"/>
          <w:szCs w:val="32"/>
        </w:rPr>
        <w:t>：回顾学生已学的化学基础知识，了解药物和高分子材料的性质和制备方法。</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教学策略</w:t>
      </w:r>
      <w:r>
        <w:rPr>
          <w:rFonts w:hint="eastAsia" w:ascii="仿宋_GB2312" w:hAnsi="仿宋_GB2312" w:eastAsia="仿宋_GB2312" w:cs="仿宋_GB2312"/>
          <w:i w:val="0"/>
          <w:iCs w:val="0"/>
          <w:caps w:val="0"/>
          <w:color w:val="05073B"/>
          <w:spacing w:val="0"/>
          <w:sz w:val="32"/>
          <w:szCs w:val="32"/>
        </w:rPr>
        <w:t>：结合讲解、示范、小组讨论和案例分析进行教学。利用实物或模型帮助学生理解药物的组成和结构。通过视频资料展示药物发明的过程和高分子材料的应用。</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学生活动</w:t>
      </w:r>
      <w:r>
        <w:rPr>
          <w:rFonts w:hint="eastAsia" w:ascii="仿宋_GB2312" w:hAnsi="仿宋_GB2312" w:eastAsia="仿宋_GB2312" w:cs="仿宋_GB2312"/>
          <w:i w:val="0"/>
          <w:iCs w:val="0"/>
          <w:caps w:val="0"/>
          <w:color w:val="05073B"/>
          <w:spacing w:val="0"/>
          <w:sz w:val="32"/>
          <w:szCs w:val="32"/>
        </w:rPr>
        <w:t>：组织学生对不同药物发明的背景和过程进行小组讨论，让学生分析医药高分子材料的特性和应用前景。</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总结与强化认知</w:t>
      </w:r>
      <w:r>
        <w:rPr>
          <w:rFonts w:hint="eastAsia" w:ascii="仿宋_GB2312" w:hAnsi="仿宋_GB2312" w:eastAsia="仿宋_GB2312" w:cs="仿宋_GB2312"/>
          <w:i w:val="0"/>
          <w:iCs w:val="0"/>
          <w:caps w:val="0"/>
          <w:color w:val="05073B"/>
          <w:spacing w:val="0"/>
          <w:sz w:val="32"/>
          <w:szCs w:val="32"/>
        </w:rPr>
        <w:t>：在课程结束前进行总结，强调药物发明和医药高分子材料对维护人类健康的重要作用。引导学生思考科学研究的价值和意义。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黑体" w:hAnsi="黑体" w:eastAsia="黑体" w:cs="黑体"/>
          <w:i w:val="0"/>
          <w:iCs w:val="0"/>
          <w:caps w:val="0"/>
          <w:color w:val="05073B"/>
          <w:spacing w:val="0"/>
          <w:sz w:val="32"/>
          <w:szCs w:val="32"/>
        </w:rPr>
      </w:pPr>
      <w:r>
        <w:rPr>
          <w:rStyle w:val="5"/>
          <w:rFonts w:hint="eastAsia" w:ascii="黑体" w:hAnsi="黑体" w:eastAsia="黑体" w:cs="黑体"/>
          <w:b/>
          <w:bCs/>
          <w:i w:val="0"/>
          <w:iCs w:val="0"/>
          <w:caps w:val="0"/>
          <w:color w:val="05073B"/>
          <w:spacing w:val="0"/>
          <w:sz w:val="32"/>
          <w:szCs w:val="32"/>
          <w:lang w:val="en-US" w:eastAsia="zh-CN"/>
        </w:rPr>
        <w:t>六、</w:t>
      </w:r>
      <w:r>
        <w:rPr>
          <w:rStyle w:val="5"/>
          <w:rFonts w:hint="eastAsia" w:ascii="黑体" w:hAnsi="黑体" w:eastAsia="黑体" w:cs="黑体"/>
          <w:b/>
          <w:bCs/>
          <w:i w:val="0"/>
          <w:iCs w:val="0"/>
          <w:caps w:val="0"/>
          <w:color w:val="05073B"/>
          <w:spacing w:val="0"/>
          <w:sz w:val="32"/>
          <w:szCs w:val="32"/>
        </w:rPr>
        <w:t>教学过程</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导入（5分钟）</w:t>
      </w:r>
      <w:r>
        <w:rPr>
          <w:rFonts w:hint="eastAsia" w:ascii="仿宋_GB2312" w:hAnsi="仿宋_GB2312" w:eastAsia="仿宋_GB2312" w:cs="仿宋_GB2312"/>
          <w:i w:val="0"/>
          <w:iCs w:val="0"/>
          <w:caps w:val="0"/>
          <w:color w:val="05073B"/>
          <w:spacing w:val="0"/>
          <w:sz w:val="32"/>
          <w:szCs w:val="32"/>
        </w:rPr>
        <w:t>：简述药物发明和高分子材料在医疗领域的重要性，展示相关药物的实物或模型，引发学生的兴趣。</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讲授新课（30分钟）</w:t>
      </w:r>
      <w:r>
        <w:rPr>
          <w:rFonts w:hint="eastAsia" w:ascii="仿宋_GB2312" w:hAnsi="仿宋_GB2312" w:eastAsia="仿宋_GB2312" w:cs="仿宋_GB2312"/>
          <w:i w:val="0"/>
          <w:iCs w:val="0"/>
          <w:caps w:val="0"/>
          <w:color w:val="05073B"/>
          <w:spacing w:val="0"/>
          <w:sz w:val="32"/>
          <w:szCs w:val="32"/>
        </w:rPr>
        <w:t>：详细介绍不同药物的发明过程和医药高分子材料的特性及应用。结合PPT展示相关数据和图表，利用实物或模型帮助学生理解药物的组成和结构。通过视频资料展示药物发明的过程和高分子材料的应用。</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巩固练习（15分钟）</w:t>
      </w:r>
      <w:r>
        <w:rPr>
          <w:rFonts w:hint="eastAsia" w:ascii="仿宋_GB2312" w:hAnsi="仿宋_GB2312" w:eastAsia="仿宋_GB2312" w:cs="仿宋_GB2312"/>
          <w:i w:val="0"/>
          <w:iCs w:val="0"/>
          <w:caps w:val="0"/>
          <w:color w:val="05073B"/>
          <w:spacing w:val="0"/>
          <w:sz w:val="32"/>
          <w:szCs w:val="32"/>
        </w:rPr>
        <w:t>：提供几个关于药物发明和医药高分子材料的实际案例，让学生分析其中的化学原理和影响。小组讨论后进行分享。</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归纳小结（10分钟）</w:t>
      </w:r>
      <w:r>
        <w:rPr>
          <w:rFonts w:hint="eastAsia" w:ascii="仿宋_GB2312" w:hAnsi="仿宋_GB2312" w:eastAsia="仿宋_GB2312" w:cs="仿宋_GB2312"/>
          <w:i w:val="0"/>
          <w:iCs w:val="0"/>
          <w:caps w:val="0"/>
          <w:color w:val="05073B"/>
          <w:spacing w:val="0"/>
          <w:sz w:val="32"/>
          <w:szCs w:val="32"/>
        </w:rPr>
        <w:t>：总结本节课的主要内容，强调药物发明和医药高分子材料对维护人类健康的重要作用，提出科学研究的价值和意义。引导学生思考科学研究的价值和意义。</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643" w:firstLineChars="200"/>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b/>
          <w:bCs/>
          <w:i w:val="0"/>
          <w:iCs w:val="0"/>
          <w:caps w:val="0"/>
          <w:color w:val="05073B"/>
          <w:spacing w:val="0"/>
          <w:sz w:val="32"/>
          <w:szCs w:val="32"/>
        </w:rPr>
        <w:t>布置作业（5分钟）</w:t>
      </w:r>
      <w:r>
        <w:rPr>
          <w:rFonts w:hint="eastAsia" w:ascii="仿宋_GB2312" w:hAnsi="仿宋_GB2312" w:eastAsia="仿宋_GB2312" w:cs="仿宋_GB2312"/>
          <w:i w:val="0"/>
          <w:iCs w:val="0"/>
          <w:caps w:val="0"/>
          <w:color w:val="05073B"/>
          <w:spacing w:val="0"/>
          <w:sz w:val="32"/>
          <w:szCs w:val="32"/>
        </w:rPr>
        <w:t>：要求学生调查一种感兴趣的药物或医药高分子材料，了解其发明过程、特性和应用，并撰写短文，谈谈自己对药物发明或医药高分子材料的看法。</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829278-FAA2-472A-BA18-8EC867A2B7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62691C2-1DDA-41E5-A9C2-60E71260D8D7}"/>
  </w:font>
  <w:font w:name="仿宋_GB2312">
    <w:panose1 w:val="02010609030101010101"/>
    <w:charset w:val="86"/>
    <w:family w:val="auto"/>
    <w:pitch w:val="default"/>
    <w:sig w:usb0="00000001" w:usb1="080E0000" w:usb2="00000000" w:usb3="00000000" w:csb0="00040000" w:csb1="00000000"/>
    <w:embedRegular r:id="rId3" w:fontKey="{FAA731C8-8C10-4C98-A2EA-30B61262B01B}"/>
  </w:font>
  <w:font w:name="楷体_GB2312">
    <w:panose1 w:val="02010609030101010101"/>
    <w:charset w:val="86"/>
    <w:family w:val="auto"/>
    <w:pitch w:val="default"/>
    <w:sig w:usb0="00000001" w:usb1="080E0000" w:usb2="00000000" w:usb3="00000000" w:csb0="00040000" w:csb1="00000000"/>
    <w:embedRegular r:id="rId4" w:fontKey="{CB64360A-D30E-48AA-8353-232B21A3C7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3E00C"/>
    <w:multiLevelType w:val="multilevel"/>
    <w:tmpl w:val="81D3E00C"/>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8237B69"/>
    <w:multiLevelType w:val="multilevel"/>
    <w:tmpl w:val="88237B69"/>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EB26219"/>
    <w:multiLevelType w:val="multilevel"/>
    <w:tmpl w:val="9EB26219"/>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FA49362"/>
    <w:multiLevelType w:val="multilevel"/>
    <w:tmpl w:val="DFA49362"/>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1C5A5DF6"/>
    <w:multiLevelType w:val="multilevel"/>
    <w:tmpl w:val="1C5A5DF6"/>
    <w:lvl w:ilvl="0" w:tentative="0">
      <w:start w:val="1"/>
      <w:numFmt w:val="decimal"/>
      <w:suff w:val="space"/>
      <w:lvlText w:val="%1."/>
      <w:lvlJc w:val="left"/>
      <w:pPr>
        <w:ind w:left="720" w:hanging="360"/>
      </w:pPr>
      <w:rPr>
        <w:rFonts w:hint="default"/>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YTlhN2MxODI1NzQ2OWZjYmY0MGZjMWVjZjk5OGMifQ=="/>
  </w:docVars>
  <w:rsids>
    <w:rsidRoot w:val="00000000"/>
    <w:rsid w:val="0E741495"/>
    <w:rsid w:val="230A467D"/>
    <w:rsid w:val="232039CE"/>
    <w:rsid w:val="245A2A83"/>
    <w:rsid w:val="2F1E1692"/>
    <w:rsid w:val="306B04F2"/>
    <w:rsid w:val="32A63A63"/>
    <w:rsid w:val="32E4458C"/>
    <w:rsid w:val="4968161B"/>
    <w:rsid w:val="57930642"/>
    <w:rsid w:val="5963306C"/>
    <w:rsid w:val="5DDD34B7"/>
    <w:rsid w:val="600A135B"/>
    <w:rsid w:val="65165F77"/>
    <w:rsid w:val="751D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2024-01-28T14:50:00Z</dcterms:created>
  <dc:creator>申川93</dc:creator>
  <cp:lastModifiedBy>一樽江月</cp:lastModifiedBy>
  <dcterms:modified xsi:type="dcterms:W3CDTF">2024-02-10T02:57:44Z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2864C28C3FFE435A9AA01AB912748D51_12</vt:lpwstr>
  </property>
</Properties>
</file>