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firstLine="880" w:firstLineChars="200"/>
        <w:textAlignment w:val="auto"/>
        <w:rPr>
          <w:rFonts w:hint="eastAsia" w:ascii="方正公文小标宋" w:hAnsi="方正公文小标宋" w:eastAsia="方正公文小标宋" w:cs="方正公文小标宋"/>
          <w:i w:val="0"/>
          <w:iCs w:val="0"/>
          <w:caps w:val="0"/>
          <w:color w:val="05073B"/>
          <w:spacing w:val="0"/>
          <w:sz w:val="44"/>
          <w:szCs w:val="44"/>
          <w:shd w:val="clear" w:fill="FDFDFE"/>
          <w:lang w:val="en-US" w:eastAsia="zh-CN"/>
        </w:rPr>
      </w:pPr>
      <w:r>
        <w:rPr>
          <w:rFonts w:hint="eastAsia" w:ascii="方正公文小标宋" w:hAnsi="方正公文小标宋" w:eastAsia="方正公文小标宋" w:cs="方正公文小标宋"/>
          <w:i w:val="0"/>
          <w:iCs w:val="0"/>
          <w:caps w:val="0"/>
          <w:color w:val="05073B"/>
          <w:spacing w:val="0"/>
          <w:sz w:val="44"/>
          <w:szCs w:val="44"/>
          <w:shd w:val="clear" w:fill="FDFDFE"/>
          <w:lang w:val="en-US" w:eastAsia="zh-CN"/>
        </w:rPr>
        <w:t>“化学与健康”教案（一）</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right"/>
        <w:textAlignment w:val="auto"/>
        <w:rPr>
          <w:rFonts w:hint="eastAsia" w:ascii="楷体_GB2312" w:hAnsi="楷体_GB2312" w:eastAsia="楷体_GB2312" w:cs="楷体_GB2312"/>
          <w:i w:val="0"/>
          <w:iCs w:val="0"/>
          <w:caps w:val="0"/>
          <w:color w:val="05073B"/>
          <w:spacing w:val="0"/>
          <w:sz w:val="32"/>
          <w:szCs w:val="32"/>
          <w:shd w:val="clear" w:fill="FDFDFE"/>
          <w:lang w:val="en-US" w:eastAsia="zh-CN"/>
        </w:rPr>
      </w:pPr>
      <w:r>
        <w:rPr>
          <w:rFonts w:hint="eastAsia" w:ascii="楷体_GB2312" w:hAnsi="楷体_GB2312" w:eastAsia="楷体_GB2312" w:cs="楷体_GB2312"/>
          <w:i w:val="0"/>
          <w:iCs w:val="0"/>
          <w:caps w:val="0"/>
          <w:color w:val="05073B"/>
          <w:spacing w:val="0"/>
          <w:sz w:val="32"/>
          <w:szCs w:val="32"/>
          <w:shd w:val="clear" w:fill="FDFDFE"/>
          <w:lang w:val="en-US" w:eastAsia="zh-CN"/>
        </w:rPr>
        <w:t>——植物中的药物发明</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i w:val="0"/>
          <w:iCs w:val="0"/>
          <w:caps w:val="0"/>
          <w:color w:val="05073B"/>
          <w:spacing w:val="0"/>
          <w:sz w:val="32"/>
          <w:szCs w:val="32"/>
          <w:shd w:val="clear" w:fill="FDFDFE"/>
        </w:rPr>
      </w:pPr>
      <w:r>
        <w:rPr>
          <w:rFonts w:hint="eastAsia" w:ascii="仿宋_GB2312" w:hAnsi="仿宋_GB2312" w:eastAsia="仿宋_GB2312" w:cs="仿宋_GB2312"/>
          <w:i w:val="0"/>
          <w:iCs w:val="0"/>
          <w:caps w:val="0"/>
          <w:color w:val="05073B"/>
          <w:spacing w:val="0"/>
          <w:sz w:val="32"/>
          <w:szCs w:val="32"/>
          <w:shd w:val="clear" w:fill="FDFDFE"/>
        </w:rPr>
        <w:t>本章节旨在通过深入探讨植物中发现的药物——青蒿素和阿司匹林，让学生了解这两种药物的来源、化学结构、药理作用及其在医学领域的应用，从而培养学</w:t>
      </w:r>
      <w:bookmarkStart w:id="0" w:name="_GoBack"/>
      <w:bookmarkEnd w:id="0"/>
      <w:r>
        <w:rPr>
          <w:rFonts w:hint="eastAsia" w:ascii="仿宋_GB2312" w:hAnsi="仿宋_GB2312" w:eastAsia="仿宋_GB2312" w:cs="仿宋_GB2312"/>
          <w:i w:val="0"/>
          <w:iCs w:val="0"/>
          <w:caps w:val="0"/>
          <w:color w:val="05073B"/>
          <w:spacing w:val="0"/>
          <w:sz w:val="32"/>
          <w:szCs w:val="32"/>
          <w:shd w:val="clear" w:fill="FDFDFE"/>
        </w:rPr>
        <w:t>生对药物研究的兴趣和热情。通过本章节的学习，学生不仅能够理解植物药物对人类健康的重要贡献，还能认识到植物资源的宝贵价值。此外，通过介绍药物研究的挑战和前景，本章节旨在引导学生思考如何利用现代科学技术从植物中发现更多具有药用价值的成分，为药物研发和创新做出贡献。通过这一章节的学习，学生将提升对药物科学的认知，增强对植物药物研究的兴趣，并为未来的药物研究和开发奠定坚实的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lang w:val="en-US" w:eastAsia="zh-CN"/>
        </w:rPr>
        <w:t>一、</w:t>
      </w:r>
      <w:r>
        <w:rPr>
          <w:rStyle w:val="5"/>
          <w:rFonts w:hint="eastAsia" w:ascii="仿宋_GB2312" w:hAnsi="仿宋_GB2312" w:eastAsia="仿宋_GB2312" w:cs="仿宋_GB2312"/>
          <w:b/>
          <w:bCs/>
          <w:i w:val="0"/>
          <w:iCs w:val="0"/>
          <w:caps w:val="0"/>
          <w:color w:val="05073B"/>
          <w:spacing w:val="0"/>
          <w:sz w:val="32"/>
          <w:szCs w:val="32"/>
        </w:rPr>
        <w:t>教学目标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5073B"/>
          <w:spacing w:val="0"/>
          <w:sz w:val="32"/>
          <w:szCs w:val="32"/>
          <w:lang w:val="en-US" w:eastAsia="zh-CN"/>
        </w:rPr>
        <w:t>1.</w:t>
      </w:r>
      <w:r>
        <w:rPr>
          <w:rFonts w:hint="eastAsia" w:ascii="仿宋_GB2312" w:hAnsi="仿宋_GB2312" w:eastAsia="仿宋_GB2312" w:cs="仿宋_GB2312"/>
          <w:b/>
          <w:bCs/>
          <w:i w:val="0"/>
          <w:iCs w:val="0"/>
          <w:caps w:val="0"/>
          <w:color w:val="05073B"/>
          <w:spacing w:val="0"/>
          <w:sz w:val="32"/>
          <w:szCs w:val="32"/>
        </w:rPr>
        <w:t>知识目标：</w:t>
      </w:r>
      <w:r>
        <w:rPr>
          <w:rFonts w:hint="eastAsia" w:ascii="仿宋_GB2312" w:hAnsi="仿宋_GB2312" w:eastAsia="仿宋_GB2312" w:cs="仿宋_GB2312"/>
          <w:i w:val="0"/>
          <w:iCs w:val="0"/>
          <w:caps w:val="0"/>
          <w:color w:val="05073B"/>
          <w:spacing w:val="0"/>
          <w:sz w:val="32"/>
          <w:szCs w:val="32"/>
        </w:rPr>
        <w:t>使学生了解青蒿素和阿司匹林的来源、化学结构、药理作用及其在医学领域的应用。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5073B"/>
          <w:spacing w:val="0"/>
          <w:sz w:val="32"/>
          <w:szCs w:val="32"/>
          <w:lang w:val="en-US" w:eastAsia="zh-CN"/>
        </w:rPr>
        <w:t>2.</w:t>
      </w:r>
      <w:r>
        <w:rPr>
          <w:rFonts w:hint="eastAsia" w:ascii="仿宋_GB2312" w:hAnsi="仿宋_GB2312" w:eastAsia="仿宋_GB2312" w:cs="仿宋_GB2312"/>
          <w:b/>
          <w:bCs/>
          <w:i w:val="0"/>
          <w:iCs w:val="0"/>
          <w:caps w:val="0"/>
          <w:color w:val="05073B"/>
          <w:spacing w:val="0"/>
          <w:sz w:val="32"/>
          <w:szCs w:val="32"/>
        </w:rPr>
        <w:t>能力目标：</w:t>
      </w:r>
      <w:r>
        <w:rPr>
          <w:rFonts w:hint="eastAsia" w:ascii="仿宋_GB2312" w:hAnsi="仿宋_GB2312" w:eastAsia="仿宋_GB2312" w:cs="仿宋_GB2312"/>
          <w:i w:val="0"/>
          <w:iCs w:val="0"/>
          <w:caps w:val="0"/>
          <w:color w:val="05073B"/>
          <w:spacing w:val="0"/>
          <w:sz w:val="32"/>
          <w:szCs w:val="32"/>
        </w:rPr>
        <w:t>培养学生的实验观察和分析能力，学会从植物中提取药物的基本方法。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5073B"/>
          <w:spacing w:val="0"/>
          <w:sz w:val="32"/>
          <w:szCs w:val="32"/>
          <w:lang w:val="en-US" w:eastAsia="zh-CN"/>
        </w:rPr>
        <w:t>3.</w:t>
      </w:r>
      <w:r>
        <w:rPr>
          <w:rFonts w:hint="eastAsia" w:ascii="仿宋_GB2312" w:hAnsi="仿宋_GB2312" w:eastAsia="仿宋_GB2312" w:cs="仿宋_GB2312"/>
          <w:b/>
          <w:bCs/>
          <w:i w:val="0"/>
          <w:iCs w:val="0"/>
          <w:caps w:val="0"/>
          <w:color w:val="05073B"/>
          <w:spacing w:val="0"/>
          <w:sz w:val="32"/>
          <w:szCs w:val="32"/>
        </w:rPr>
        <w:t>素质目标：</w:t>
      </w:r>
      <w:r>
        <w:rPr>
          <w:rFonts w:hint="eastAsia" w:ascii="仿宋_GB2312" w:hAnsi="仿宋_GB2312" w:eastAsia="仿宋_GB2312" w:cs="仿宋_GB2312"/>
          <w:i w:val="0"/>
          <w:iCs w:val="0"/>
          <w:caps w:val="0"/>
          <w:color w:val="05073B"/>
          <w:spacing w:val="0"/>
          <w:sz w:val="32"/>
          <w:szCs w:val="32"/>
        </w:rPr>
        <w:t>培养学生的科学精神和探究意识，引导学生认识到植物资源的宝贵价值，激发他们对植物药物研究的兴趣和热情。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5073B"/>
          <w:spacing w:val="0"/>
          <w:sz w:val="32"/>
          <w:szCs w:val="32"/>
          <w:lang w:val="en-US" w:eastAsia="zh-CN"/>
        </w:rPr>
        <w:t>4.</w:t>
      </w:r>
      <w:r>
        <w:rPr>
          <w:rFonts w:hint="eastAsia" w:ascii="仿宋_GB2312" w:hAnsi="仿宋_GB2312" w:eastAsia="仿宋_GB2312" w:cs="仿宋_GB2312"/>
          <w:b/>
          <w:bCs/>
          <w:i w:val="0"/>
          <w:iCs w:val="0"/>
          <w:caps w:val="0"/>
          <w:color w:val="05073B"/>
          <w:spacing w:val="0"/>
          <w:sz w:val="32"/>
          <w:szCs w:val="32"/>
        </w:rPr>
        <w:t>思政目标：</w:t>
      </w:r>
      <w:r>
        <w:rPr>
          <w:rFonts w:hint="eastAsia" w:ascii="仿宋_GB2312" w:hAnsi="仿宋_GB2312" w:eastAsia="仿宋_GB2312" w:cs="仿宋_GB2312"/>
          <w:i w:val="0"/>
          <w:iCs w:val="0"/>
          <w:caps w:val="0"/>
          <w:color w:val="05073B"/>
          <w:spacing w:val="0"/>
          <w:sz w:val="32"/>
          <w:szCs w:val="32"/>
        </w:rPr>
        <w:t>认识我国科学家在药物发明中的贡献，培养学生的民族自豪感和爱国情怀。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rPr>
        <w:t>二、教学内容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青蒿素的发现、提取及其抗疟疾作用。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阿司匹林的来源、合成及其在治疗中的应用。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植物药物研究的意义与挑战。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rPr>
        <w:t>三、教学方法与手段</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理论讲解</w:t>
      </w:r>
      <w:r>
        <w:rPr>
          <w:rFonts w:hint="eastAsia" w:ascii="仿宋_GB2312" w:hAnsi="仿宋_GB2312" w:eastAsia="仿宋_GB2312" w:cs="仿宋_GB2312"/>
          <w:i w:val="0"/>
          <w:iCs w:val="0"/>
          <w:caps w:val="0"/>
          <w:color w:val="05073B"/>
          <w:spacing w:val="0"/>
          <w:sz w:val="32"/>
          <w:szCs w:val="32"/>
        </w:rPr>
        <w:t>：介绍青蒿素和阿司匹林的化学结构、药理作用及其在医学领域的应用。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实验演示</w:t>
      </w:r>
      <w:r>
        <w:rPr>
          <w:rFonts w:hint="eastAsia" w:ascii="仿宋_GB2312" w:hAnsi="仿宋_GB2312" w:eastAsia="仿宋_GB2312" w:cs="仿宋_GB2312"/>
          <w:i w:val="0"/>
          <w:iCs w:val="0"/>
          <w:caps w:val="0"/>
          <w:color w:val="05073B"/>
          <w:spacing w:val="0"/>
          <w:sz w:val="32"/>
          <w:szCs w:val="32"/>
        </w:rPr>
        <w:t>：展示青蒿素的提取过程，让学生观察并了解从植物中提取药物的基本方法。</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案例分析</w:t>
      </w:r>
      <w:r>
        <w:rPr>
          <w:rFonts w:hint="eastAsia" w:ascii="仿宋_GB2312" w:hAnsi="仿宋_GB2312" w:eastAsia="仿宋_GB2312" w:cs="仿宋_GB2312"/>
          <w:i w:val="0"/>
          <w:iCs w:val="0"/>
          <w:caps w:val="0"/>
          <w:color w:val="05073B"/>
          <w:spacing w:val="0"/>
          <w:sz w:val="32"/>
          <w:szCs w:val="32"/>
        </w:rPr>
        <w:t>：通过分析青蒿素和阿司匹林在医学领域的应用案例，加深学生对药物作用的理解。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rPr>
        <w:t>四、教学过程设计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lang w:val="en-US" w:eastAsia="zh-CN"/>
        </w:rPr>
        <w:t>一</w:t>
      </w: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rPr>
        <w:t>导入（5分钟）</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通过展示疟疾患者的图片或视频，引出疟疾对人类的危害以及抗疟药物的重要性。</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提问学生：你们知道哪些植物可以用于治疗疟疾吗？青蒿素是如何从植物中提取出来的？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lang w:val="en-US" w:eastAsia="zh-CN"/>
        </w:rPr>
        <w:t>二</w:t>
      </w: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rPr>
        <w:t>青蒿素的发现与提取（10分钟）</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介绍青蒿素的发现历程和提取方法，包括屠呦呦团队的研究贡献。</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展示青蒿素的化学结构，解释其抗疟疾的作用机制。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lang w:val="en-US" w:eastAsia="zh-CN"/>
        </w:rPr>
        <w:t>三</w:t>
      </w: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rPr>
        <w:t>阿司匹林的来源与应用（10分钟）</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介绍阿司匹林的来源和合成方法，解释其作为药物的化学结构。</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讨论阿司匹林在治疗中的广泛应用，如解热镇痛、抗炎等。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lang w:val="en-US" w:eastAsia="zh-CN"/>
        </w:rPr>
        <w:t>四</w:t>
      </w: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rPr>
        <w:t>实验演示：青蒿素的提取（10分钟）</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演示从青蒿植物中提取青蒿素的过程，让学生观察并了解提取方法。</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引导学生思考如何从其他植物中提取药物，培养他们的创新思维和实践能力。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val="en-US" w:eastAsia="zh-CN"/>
        </w:rPr>
        <w:t>(五）</w:t>
      </w:r>
      <w:r>
        <w:rPr>
          <w:rStyle w:val="5"/>
          <w:rFonts w:hint="eastAsia" w:ascii="仿宋_GB2312" w:hAnsi="仿宋_GB2312" w:eastAsia="仿宋_GB2312" w:cs="仿宋_GB2312"/>
          <w:b/>
          <w:bCs/>
          <w:i w:val="0"/>
          <w:iCs w:val="0"/>
          <w:caps w:val="0"/>
          <w:color w:val="05073B"/>
          <w:spacing w:val="0"/>
          <w:sz w:val="32"/>
          <w:szCs w:val="32"/>
        </w:rPr>
        <w:t>植物药物研究的意义与挑战（10分钟）</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分析植物药物研究在医学领域的重要性，如提供新的药物来源、治疗难治性疾病等。</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讨论植物药物研究面临的挑战，如提取方法的改进、药物作用机制的深入研究等。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lang w:val="en-US" w:eastAsia="zh-CN"/>
        </w:rPr>
        <w:t>六</w:t>
      </w:r>
      <w:r>
        <w:rPr>
          <w:rStyle w:val="5"/>
          <w:rFonts w:hint="eastAsia" w:ascii="仿宋_GB2312" w:hAnsi="仿宋_GB2312" w:eastAsia="仿宋_GB2312" w:cs="仿宋_GB2312"/>
          <w:b/>
          <w:bCs/>
          <w:i w:val="0"/>
          <w:iCs w:val="0"/>
          <w:caps w:val="0"/>
          <w:color w:val="05073B"/>
          <w:spacing w:val="0"/>
          <w:sz w:val="32"/>
          <w:szCs w:val="32"/>
          <w:lang w:eastAsia="zh-CN"/>
        </w:rPr>
        <w:t>）</w:t>
      </w:r>
      <w:r>
        <w:rPr>
          <w:rStyle w:val="5"/>
          <w:rFonts w:hint="eastAsia" w:ascii="仿宋_GB2312" w:hAnsi="仿宋_GB2312" w:eastAsia="仿宋_GB2312" w:cs="仿宋_GB2312"/>
          <w:b/>
          <w:bCs/>
          <w:i w:val="0"/>
          <w:iCs w:val="0"/>
          <w:caps w:val="0"/>
          <w:color w:val="05073B"/>
          <w:spacing w:val="0"/>
          <w:sz w:val="32"/>
          <w:szCs w:val="32"/>
        </w:rPr>
        <w:t>互动讨论与总结（5分钟）</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邀请学生分享他们对植物药物研究的认识和感受，以及他们认为未来的研究方向。</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总结本节课的主要内容，强调植物药物研究的重要性和挑战，鼓励学生在未来继续探索这一领域。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rPr>
        <w:t>五、作业布置</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要求学生撰写一篇关于“青蒿素与阿司匹林：植物药物的奇迹”的短文，介绍这两种药物的来源、作用和应用。</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鼓励学生收集关于其他植物药物的信息，并尝试了解它们的药理作用和研究进展。</w:t>
      </w:r>
    </w:p>
    <w:p>
      <w:pPr>
        <w:keepNext w:val="0"/>
        <w:keepLines w:val="0"/>
        <w:pageBreakBefore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i w:val="0"/>
          <w:iCs w:val="0"/>
          <w:caps w:val="0"/>
          <w:color w:val="05073B"/>
          <w:spacing w:val="0"/>
          <w:sz w:val="32"/>
          <w:szCs w:val="32"/>
          <w:shd w:val="clear" w:fill="FDFDF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275DFF75-406A-417C-8F7E-93691688D899}"/>
  </w:font>
  <w:font w:name="方正公文小标宋">
    <w:panose1 w:val="02000500000000000000"/>
    <w:charset w:val="86"/>
    <w:family w:val="auto"/>
    <w:pitch w:val="default"/>
    <w:sig w:usb0="A00002BF" w:usb1="38CF7CFA" w:usb2="00000016" w:usb3="00000000" w:csb0="00040001" w:csb1="00000000"/>
    <w:embedRegular r:id="rId2" w:fontKey="{C0A419CC-F46E-40FB-A0C4-54DFC4207C89}"/>
  </w:font>
  <w:font w:name="楷体_GB2312">
    <w:panose1 w:val="02010609030101010101"/>
    <w:charset w:val="86"/>
    <w:family w:val="auto"/>
    <w:pitch w:val="default"/>
    <w:sig w:usb0="00000001" w:usb1="080E0000" w:usb2="00000000" w:usb3="00000000" w:csb0="00040000" w:csb1="00000000"/>
    <w:embedRegular r:id="rId3" w:fontKey="{8C9491D3-CED8-4D70-AC58-37C0F8EFA78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99F05"/>
    <w:multiLevelType w:val="multilevel"/>
    <w:tmpl w:val="C0899F05"/>
    <w:lvl w:ilvl="0" w:tentative="0">
      <w:start w:val="1"/>
      <w:numFmt w:val="bullet"/>
      <w:suff w:val="space"/>
      <w:lvlText w:val=""/>
      <w:lvlJc w:val="left"/>
      <w:pPr>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F5AC3A19"/>
    <w:multiLevelType w:val="multilevel"/>
    <w:tmpl w:val="F5AC3A19"/>
    <w:lvl w:ilvl="0" w:tentative="0">
      <w:start w:val="1"/>
      <w:numFmt w:val="decimal"/>
      <w:suff w:val="space"/>
      <w:lvlText w:val="%1."/>
      <w:lvlJc w:val="left"/>
      <w:pPr>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96F8664"/>
    <w:multiLevelType w:val="multilevel"/>
    <w:tmpl w:val="F96F8664"/>
    <w:lvl w:ilvl="0" w:tentative="0">
      <w:start w:val="1"/>
      <w:numFmt w:val="bullet"/>
      <w:suff w:val="space"/>
      <w:lvlText w:val=""/>
      <w:lvlJc w:val="left"/>
      <w:pPr>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064BF0A4"/>
    <w:multiLevelType w:val="multilevel"/>
    <w:tmpl w:val="064BF0A4"/>
    <w:lvl w:ilvl="0" w:tentative="0">
      <w:start w:val="1"/>
      <w:numFmt w:val="bullet"/>
      <w:suff w:val="space"/>
      <w:lvlText w:val=""/>
      <w:lvlJc w:val="left"/>
      <w:pPr>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179C41E7"/>
    <w:multiLevelType w:val="multilevel"/>
    <w:tmpl w:val="179C41E7"/>
    <w:lvl w:ilvl="0" w:tentative="0">
      <w:start w:val="1"/>
      <w:numFmt w:val="bullet"/>
      <w:suff w:val="space"/>
      <w:lvlText w:val=""/>
      <w:lvlJc w:val="left"/>
      <w:pPr>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281FB673"/>
    <w:multiLevelType w:val="multilevel"/>
    <w:tmpl w:val="281FB673"/>
    <w:lvl w:ilvl="0" w:tentative="0">
      <w:start w:val="1"/>
      <w:numFmt w:val="bullet"/>
      <w:suff w:val="space"/>
      <w:lvlText w:val=""/>
      <w:lvlJc w:val="left"/>
      <w:pPr>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2C7B0E21"/>
    <w:multiLevelType w:val="multilevel"/>
    <w:tmpl w:val="2C7B0E21"/>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5009603E"/>
    <w:multiLevelType w:val="multilevel"/>
    <w:tmpl w:val="5009603E"/>
    <w:lvl w:ilvl="0" w:tentative="0">
      <w:start w:val="1"/>
      <w:numFmt w:val="bullet"/>
      <w:suff w:val="space"/>
      <w:lvlText w:val=""/>
      <w:lvlJc w:val="left"/>
      <w:pPr>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55545195"/>
    <w:multiLevelType w:val="multilevel"/>
    <w:tmpl w:val="55545195"/>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8"/>
  </w:num>
  <w:num w:numId="2">
    <w:abstractNumId w:val="6"/>
  </w:num>
  <w:num w:numId="3">
    <w:abstractNumId w:val="3"/>
  </w:num>
  <w:num w:numId="4">
    <w:abstractNumId w:val="4"/>
  </w:num>
  <w:num w:numId="5">
    <w:abstractNumId w:val="5"/>
  </w:num>
  <w:num w:numId="6">
    <w:abstractNumId w:val="7"/>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TlhN2MxODI1NzQ2OWZjYmY0MGZjMWVjZjk5OGMifQ=="/>
  </w:docVars>
  <w:rsids>
    <w:rsidRoot w:val="59CF1B5C"/>
    <w:rsid w:val="101479CB"/>
    <w:rsid w:val="522E0660"/>
    <w:rsid w:val="528D14FE"/>
    <w:rsid w:val="59CF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2024-02-09T14:10:00Z</dcterms:created>
  <dc:creator>一樽江月</dc:creator>
  <cp:lastModifiedBy>一樽江月</cp:lastModifiedBy>
  <dcterms:modified xsi:type="dcterms:W3CDTF">2024-02-10T02:59:11Z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818EBC62927044B0B413CE674C49BB2D_11</vt:lpwstr>
  </property>
</Properties>
</file>