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4DAA4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hint="eastAsia" w:ascii="楷体_GB2312" w:eastAsia="楷体_GB2312"/>
          <w:b/>
          <w:w w:val="90"/>
          <w:sz w:val="36"/>
          <w:szCs w:val="36"/>
        </w:rPr>
        <w:t>《</w:t>
      </w:r>
      <w:r>
        <w:rPr>
          <w:rFonts w:hint="eastAsia" w:ascii="楷体_GB2312" w:eastAsia="楷体_GB2312"/>
          <w:b/>
          <w:w w:val="90"/>
          <w:sz w:val="36"/>
          <w:szCs w:val="36"/>
          <w:lang w:val="en-US" w:eastAsia="zh-CN"/>
        </w:rPr>
        <w:t>化学与人类文明</w:t>
      </w:r>
      <w:r>
        <w:rPr>
          <w:rFonts w:hint="eastAsia" w:ascii="楷体_GB2312" w:eastAsia="楷体_GB2312"/>
          <w:b/>
          <w:bCs/>
          <w:w w:val="90"/>
          <w:sz w:val="36"/>
        </w:rPr>
        <w:t>》课程单元教学设计</w:t>
      </w:r>
    </w:p>
    <w:tbl>
      <w:tblPr>
        <w:tblStyle w:val="2"/>
        <w:tblW w:w="833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48"/>
        <w:gridCol w:w="517"/>
        <w:gridCol w:w="1113"/>
        <w:gridCol w:w="1956"/>
        <w:gridCol w:w="759"/>
        <w:gridCol w:w="2107"/>
      </w:tblGrid>
      <w:tr w14:paraId="35457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2D6BE">
            <w:pPr>
              <w:jc w:val="center"/>
              <w:rPr>
                <w:rFonts w:hint="default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单元名称：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化学与人类文明</w:t>
            </w: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4F64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单元教学学时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6F4C8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</w:tr>
      <w:tr w14:paraId="61E210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516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710276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48693">
            <w:pPr>
              <w:jc w:val="center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在整体设计中的位置</w:t>
            </w:r>
          </w:p>
        </w:tc>
        <w:tc>
          <w:tcPr>
            <w:tcW w:w="2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9C966">
            <w:pPr>
              <w:ind w:firstLine="562" w:firstLineChars="200"/>
              <w:jc w:val="both"/>
              <w:textAlignment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次</w:t>
            </w:r>
          </w:p>
        </w:tc>
      </w:tr>
      <w:tr w14:paraId="22F1A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8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58BB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单元教学目标</w:t>
            </w:r>
          </w:p>
          <w:p w14:paraId="572B3525">
            <w:pPr>
              <w:jc w:val="center"/>
              <w:rPr>
                <w:rFonts w:ascii="宋体" w:cs="宋体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及任务</w:t>
            </w:r>
          </w:p>
        </w:tc>
        <w:tc>
          <w:tcPr>
            <w:tcW w:w="64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F8CB7">
            <w:pPr>
              <w:numPr>
                <w:ilvl w:val="0"/>
                <w:numId w:val="0"/>
              </w:numPr>
              <w:ind w:leftChars="0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知识目标：掌握秋色、萤火虫发光等自然现象的相关化学原理，理解化学原理对自然现象的塑造作用。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能力目标：学会用化学知识分析解释自然现象，提升科学探究、动手操作和问题解决能力。3. 素质目标：激发对科学的好奇心与热爱，培养创新思维、批判性思维和团队合作精神。4. 思政目标：理解化学与自然的紧密联系，树立生态意识、环保责任感和可持续发展观念。</w:t>
            </w:r>
          </w:p>
        </w:tc>
      </w:tr>
      <w:tr w14:paraId="305A97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7F18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步骤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80C9A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教学内容及目标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14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教师活动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1E927">
            <w:pPr>
              <w:jc w:val="center"/>
              <w:rPr>
                <w:rFonts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b/>
                <w:color w:val="000000"/>
                <w:kern w:val="0"/>
                <w:sz w:val="28"/>
                <w:szCs w:val="28"/>
                <w:lang w:bidi="ar"/>
              </w:rPr>
              <w:t>学生活动</w:t>
            </w:r>
          </w:p>
        </w:tc>
      </w:tr>
      <w:tr w14:paraId="7B724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7E199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AD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课程导入兴趣激发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01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展示自然现象图片或视频（如秋叶变色、萤火虫发光）。2. 提出问题引导思考，引发探究兴趣。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8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观察素材，感受自然现象的奇妙。2. 积极回应问题，分享初步认知。</w:t>
            </w:r>
          </w:p>
        </w:tc>
      </w:tr>
      <w:tr w14:paraId="2A57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B6AB7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E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课程核心内容讲解（一）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C6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分主题讲解核心化学原理，结合图片、模型辅助理解。2. 解析化学原理与自然现象的关联，突破教学难点。3. 演示简单实验，直观呈现化学反应机制。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认真聆听讲解，记录重点知识。2. 观察实验过程，思考原理本质。3. 针对疑问及时提问。</w:t>
            </w:r>
          </w:p>
        </w:tc>
      </w:tr>
      <w:tr w14:paraId="768750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A69B0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38A3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课程核心内容讲解（二）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7D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布置讨论议题，如 “人类活动如何影响自然化学现象”。2. 巡视指导各组，引导深入思考与协作。3. 组织小组分享，点评补充观点。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4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分组展开讨论，积极交流想法。2. 推选代表汇报成果，参与互评。3. 培养团队合作与表达能力。</w:t>
            </w:r>
          </w:p>
        </w:tc>
      </w:tr>
      <w:tr w14:paraId="06CA90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E6015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77E29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互动讨论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C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提供实验器材和试剂，讲解操作规范。2. 指导学生进行实验，强调安全注意事项。3. 引导学生观察实验现象，记录数据。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75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按规范动手操作实验，培养动手能力。2. 仔细观察现象，记录实验过程与结果。3. 结合理论分析实验现象。</w:t>
            </w:r>
          </w:p>
        </w:tc>
      </w:tr>
      <w:tr w14:paraId="5B475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A42A2">
            <w:pPr>
              <w:widowControl/>
              <w:jc w:val="center"/>
              <w:textAlignment w:val="center"/>
              <w:rPr>
                <w:rFonts w:ascii="??_GB2312" w:hAnsi="宋体" w:cs="??_GB2312"/>
                <w:bCs/>
                <w:color w:val="000000"/>
                <w:sz w:val="28"/>
                <w:szCs w:val="28"/>
              </w:rPr>
            </w:pPr>
            <w:r>
              <w:rPr>
                <w:rFonts w:ascii="??_GB2312" w:hAnsi="宋体" w:cs="??_GB2312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46E68">
            <w:pPr>
              <w:jc w:val="center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课堂总结</w:t>
            </w:r>
          </w:p>
        </w:tc>
        <w:tc>
          <w:tcPr>
            <w:tcW w:w="30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FE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宋体" w:cs="宋体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梳理核心知识点，强化化学与自然的关联认知。2. 升华思政目标，强调环保与可持续发展的重要性。3. 解答学生遗留疑问。</w:t>
            </w:r>
          </w:p>
        </w:tc>
        <w:tc>
          <w:tcPr>
            <w:tcW w:w="28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3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1. 跟随教师梳理知识，完善笔记。2. 深化对自然与化学关系的理解，增强环保意识。</w:t>
            </w:r>
          </w:p>
        </w:tc>
      </w:tr>
      <w:tr w14:paraId="14EE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7AAC">
            <w:pPr>
              <w:jc w:val="center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作业</w:t>
            </w:r>
          </w:p>
        </w:tc>
        <w:tc>
          <w:tcPr>
            <w:tcW w:w="7300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E32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36" w:lineRule="atLeast"/>
              <w:ind w:leftChars="0" w:right="0" w:right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1. 选取一种自然现象，用化学知识撰写分析短文。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2. 设计一份 “保护自然化学平衡” 的宣传方案。</w:t>
            </w:r>
          </w:p>
        </w:tc>
      </w:tr>
      <w:tr w14:paraId="407B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BA4436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46591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28FD9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2BE924">
            <w:pPr>
              <w:widowControl/>
              <w:jc w:val="left"/>
              <w:rPr>
                <w:rFonts w:ascii="??_GB2312" w:hAnsi="宋体" w:eastAsia="Times New Roman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0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57EA39">
            <w:pPr>
              <w:widowControl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</w:p>
        </w:tc>
      </w:tr>
      <w:tr w14:paraId="1A4DE4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6183E">
            <w:pPr>
              <w:jc w:val="center"/>
              <w:rPr>
                <w:rFonts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??_GB2312" w:hAnsi="宋体" w:cs="??_GB2312"/>
                <w:b/>
                <w:color w:val="000000"/>
                <w:kern w:val="0"/>
                <w:sz w:val="28"/>
                <w:szCs w:val="28"/>
                <w:lang w:bidi="ar"/>
              </w:rPr>
              <w:t>课后体会</w:t>
            </w:r>
          </w:p>
        </w:tc>
        <w:tc>
          <w:tcPr>
            <w:tcW w:w="730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82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leftChars="0" w:right="0" w:rightChars="0" w:firstLine="0" w:firstLineChars="0"/>
              <w:jc w:val="left"/>
              <w:rPr>
                <w:rFonts w:ascii="??_GB2312" w:hAnsi="宋体" w:cs="??_GB2312"/>
                <w:bCs/>
                <w:color w:val="000000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19"/>
                <w:szCs w:val="19"/>
                <w:shd w:val="clear" w:fill="FFFFFF"/>
              </w:rPr>
              <w:t>学生交流实验与学习收获，分享对自然化学现象的新认知，探讨保护自然的具体行动。</w:t>
            </w:r>
            <w:bookmarkStart w:id="0" w:name="_GoBack"/>
            <w:bookmarkEnd w:id="0"/>
          </w:p>
        </w:tc>
      </w:tr>
    </w:tbl>
    <w:p w14:paraId="3363B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yYTlhN2MxODI1NzQ2OWZjYmY0MGZjMWVjZjk5OGMifQ=="/>
  </w:docVars>
  <w:rsids>
    <w:rsidRoot w:val="002E14EB"/>
    <w:rsid w:val="00213BE8"/>
    <w:rsid w:val="002E14EB"/>
    <w:rsid w:val="00320A40"/>
    <w:rsid w:val="006178F8"/>
    <w:rsid w:val="008B044C"/>
    <w:rsid w:val="00925178"/>
    <w:rsid w:val="00D01295"/>
    <w:rsid w:val="00D623DD"/>
    <w:rsid w:val="00DF58CD"/>
    <w:rsid w:val="00F06B24"/>
    <w:rsid w:val="00F473EA"/>
    <w:rsid w:val="00FC170C"/>
    <w:rsid w:val="03FA6D38"/>
    <w:rsid w:val="0A595DA3"/>
    <w:rsid w:val="11867E5D"/>
    <w:rsid w:val="30313232"/>
    <w:rsid w:val="373365F7"/>
    <w:rsid w:val="3F1D32FF"/>
    <w:rsid w:val="43ED3BC8"/>
    <w:rsid w:val="45787038"/>
    <w:rsid w:val="4DFB6235"/>
    <w:rsid w:val="4EB23093"/>
    <w:rsid w:val="52D93F71"/>
    <w:rsid w:val="63037BE9"/>
    <w:rsid w:val="646C6BA1"/>
    <w:rsid w:val="76AC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865</Characters>
  <Lines>6</Lines>
  <Paragraphs>1</Paragraphs>
  <TotalTime>1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王 斌</dc:creator>
  <cp:lastModifiedBy>一樽江月</cp:lastModifiedBy>
  <dcterms:modified xsi:type="dcterms:W3CDTF">2025-11-13T09:59:26Z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D13491FCD1A3427EA3ECF1F8A1A47260_12</vt:lpwstr>
  </property>
  <property fmtid="{D5CDD505-2E9C-101B-9397-08002B2CF9AE}" pid="4" name="KSOTemplateDocerSaveRecord">
    <vt:lpwstr>eyJoZGlkIjoiZjY0MzdiM2NmY2MxYWQ4YzI2NmQ5ODAxZTIxOTczZDEiLCJ1c2VySWQiOiIxMTgyMDY5NzQzIn0=</vt:lpwstr>
  </property>
</Properties>
</file>