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022068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02FF5835" w:rsidR="007E2661" w:rsidRPr="007E266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075B2D">
              <w:rPr>
                <w:rFonts w:ascii="宋体" w:eastAsia="宋体" w:hAnsi="宋体"/>
                <w:sz w:val="24"/>
              </w:rPr>
              <w:t>知·缘起——理解爱情是什么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022068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72C63C91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项目1：</w:t>
            </w:r>
            <w:r w:rsidR="009D6BEB" w:rsidRPr="00AE5431">
              <w:rPr>
                <w:rFonts w:ascii="宋体" w:eastAsia="宋体" w:hAnsi="宋体"/>
                <w:sz w:val="24"/>
              </w:rPr>
              <w:t>叩问爱情——导论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022068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3FAF1DBA" w14:textId="77777777" w:rsidR="005D5106" w:rsidRPr="00D413B2" w:rsidRDefault="005D5106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1.课程介绍与破冰活动</w:t>
            </w:r>
            <w:r>
              <w:rPr>
                <w:rFonts w:ascii="宋体" w:eastAsia="宋体" w:hAnsi="宋体" w:hint="eastAsia"/>
                <w:sz w:val="24"/>
              </w:rPr>
              <w:t>，撰写《</w:t>
            </w:r>
            <w:r w:rsidRPr="0045595A">
              <w:rPr>
                <w:rFonts w:ascii="宋体" w:eastAsia="宋体" w:hAnsi="宋体"/>
                <w:sz w:val="24"/>
              </w:rPr>
              <w:t>我的爱情初心</w:t>
            </w:r>
            <w:r>
              <w:rPr>
                <w:rFonts w:ascii="宋体" w:eastAsia="宋体" w:hAnsi="宋体" w:hint="eastAsia"/>
                <w:sz w:val="24"/>
              </w:rPr>
              <w:t>》</w:t>
            </w:r>
          </w:p>
          <w:p w14:paraId="3C143599" w14:textId="77777777" w:rsidR="005D5106" w:rsidRPr="00D413B2" w:rsidRDefault="005D5106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2.爱情心理学的研究范畴与意义；</w:t>
            </w:r>
          </w:p>
          <w:p w14:paraId="7C08914A" w14:textId="6E58FDEE" w:rsidR="005D5106" w:rsidRPr="007E2661" w:rsidRDefault="005D5106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3.辨析爱情与喜欢、友情。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3267AC5A" w14:textId="5B24F9E3" w:rsidR="005D5106" w:rsidRPr="005D5106" w:rsidRDefault="005D5106" w:rsidP="005D51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sz w:val="24"/>
              </w:rPr>
              <w:t>授课学生来自于不同的专业和年级，对于爱情有不同的经验和体会，为此需要在第一节课进行问卷调查，主要调查内容包含专业、年级、有无恋爱经验等基本情况。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85FA2A6" w14:textId="430D994C" w:rsidR="00C23452" w:rsidRPr="00C23452" w:rsidRDefault="00C23452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23452">
              <w:rPr>
                <w:rFonts w:ascii="宋体" w:eastAsia="宋体" w:hAnsi="宋体" w:hint="eastAsia"/>
                <w:sz w:val="24"/>
              </w:rPr>
              <w:t>1.卸下心理防备，愿意真诚地分享与倾听。</w:t>
            </w:r>
          </w:p>
          <w:p w14:paraId="300B8A19" w14:textId="77777777" w:rsidR="00380445" w:rsidRDefault="00C23452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23452">
              <w:rPr>
                <w:rFonts w:ascii="宋体" w:eastAsia="宋体" w:hAnsi="宋体" w:hint="eastAsia"/>
                <w:sz w:val="24"/>
              </w:rPr>
              <w:t>2.</w:t>
            </w:r>
            <w:r w:rsidR="00380445">
              <w:rPr>
                <w:rFonts w:ascii="宋体" w:eastAsia="宋体" w:hAnsi="宋体" w:hint="eastAsia"/>
                <w:sz w:val="24"/>
              </w:rPr>
              <w:t>树立</w:t>
            </w:r>
            <w:r w:rsidRPr="00C23452">
              <w:rPr>
                <w:rFonts w:ascii="宋体" w:eastAsia="宋体" w:hAnsi="宋体" w:hint="eastAsia"/>
                <w:sz w:val="24"/>
              </w:rPr>
              <w:t>科学态度与人文关怀，打破对爱情的单一、刻板印象</w:t>
            </w:r>
            <w:r w:rsidR="00380445">
              <w:rPr>
                <w:rFonts w:ascii="宋体" w:eastAsia="宋体" w:hAnsi="宋体" w:hint="eastAsia"/>
                <w:sz w:val="24"/>
              </w:rPr>
              <w:t>。</w:t>
            </w:r>
          </w:p>
          <w:p w14:paraId="71F6469F" w14:textId="668C50FB" w:rsidR="009A620D" w:rsidRPr="007E2661" w:rsidRDefault="00C23452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23452">
              <w:rPr>
                <w:rFonts w:ascii="宋体" w:eastAsia="宋体" w:hAnsi="宋体" w:hint="eastAsia"/>
                <w:sz w:val="24"/>
              </w:rPr>
              <w:t>3.激发学生对课程的学习兴趣和内在动机，使其感受到探索爱情心理学对自身成长的实际价值。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3DCEDFD9" w14:textId="77777777" w:rsidR="006F71CC" w:rsidRPr="006F71CC" w:rsidRDefault="006F71C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1.了解本课程的核心内容、教学方式、考核要求与学习价值。</w:t>
            </w:r>
          </w:p>
          <w:p w14:paraId="446E6006" w14:textId="77777777" w:rsidR="006F71CC" w:rsidRPr="006F71CC" w:rsidRDefault="006F71C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2.陈述爱情心理学的基本研究范畴及其对大学生健康成长的重要意义。</w:t>
            </w:r>
          </w:p>
          <w:p w14:paraId="218A7498" w14:textId="79C64E99" w:rsidR="009A620D" w:rsidRPr="007E2661" w:rsidRDefault="006F71C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3.区分“爱情”、“喜欢”与“友情”的核心差异</w:t>
            </w:r>
            <w:r w:rsidR="00064CAF"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4B74DA6D" w14:textId="152C0236" w:rsidR="006F71CC" w:rsidRPr="006F71CC" w:rsidRDefault="006F71C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1.能完成《课程前测问卷调查》与《我的爱情“初心”地图》撰写，具备初步的自我觉察与表达能力。</w:t>
            </w:r>
          </w:p>
          <w:p w14:paraId="5CEC736B" w14:textId="27D79997" w:rsidR="006F71CC" w:rsidRPr="006F71CC" w:rsidRDefault="006F71C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2.能运用所学的基本概念，在案例分析或小组讨论中，初步辨析某种强烈情感（如崇拜、依赖、亲密）更倾向于爱情、喜欢还是友情。</w:t>
            </w:r>
          </w:p>
          <w:p w14:paraId="28ED1F0A" w14:textId="545D889D" w:rsidR="009A620D" w:rsidRPr="007E2661" w:rsidRDefault="006F71C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6F71CC">
              <w:rPr>
                <w:rFonts w:ascii="宋体" w:eastAsia="宋体" w:hAnsi="宋体" w:hint="eastAsia"/>
                <w:sz w:val="24"/>
              </w:rPr>
              <w:t>3.能通过破冰活动与课堂互动，与来自不同背景的同学建立初步的学习连接，体验在尊重前提下交流观点的能力。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1D621779" w14:textId="5E4214A0" w:rsidR="00B858D7" w:rsidRPr="007E2661" w:rsidRDefault="004859E2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4859E2">
              <w:rPr>
                <w:rFonts w:ascii="宋体" w:eastAsia="宋体" w:hAnsi="宋体"/>
                <w:sz w:val="24"/>
              </w:rPr>
              <w:t>营造安全、开放、非评判的课堂氛围</w:t>
            </w:r>
            <w:r w:rsidR="00180D0C">
              <w:rPr>
                <w:rFonts w:ascii="宋体" w:eastAsia="宋体" w:hAnsi="宋体" w:hint="eastAsia"/>
                <w:sz w:val="24"/>
              </w:rPr>
              <w:t>；</w:t>
            </w:r>
            <w:r w:rsidRPr="004859E2">
              <w:rPr>
                <w:rFonts w:ascii="宋体" w:eastAsia="宋体" w:hAnsi="宋体"/>
                <w:sz w:val="24"/>
              </w:rPr>
              <w:t>引导学生建立对爱情心理学的科学认知，明确课程价值。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6696C7DC" w14:textId="61F8A96C" w:rsidR="00B858D7" w:rsidRPr="007E2661" w:rsidRDefault="00180D0C" w:rsidP="005633D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80D0C">
              <w:rPr>
                <w:rFonts w:ascii="宋体" w:eastAsia="宋体" w:hAnsi="宋体" w:hint="eastAsia"/>
                <w:sz w:val="24"/>
              </w:rPr>
              <w:t>教育破冰</w:t>
            </w:r>
            <w:r w:rsidRPr="00180D0C">
              <w:rPr>
                <w:rFonts w:ascii="宋体" w:eastAsia="宋体" w:hAnsi="宋体"/>
                <w:sz w:val="24"/>
              </w:rPr>
              <w:t>，促使学生在涉及个人情感的话题上愿意开口分享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3AE01EE2" w:rsidR="00B858D7" w:rsidRPr="007E2661" w:rsidRDefault="00380445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情景教学法、合作学习法、</w:t>
            </w:r>
            <w:r w:rsidR="00180D0C">
              <w:rPr>
                <w:rFonts w:ascii="宋体" w:eastAsia="宋体" w:hAnsi="宋体" w:hint="eastAsia"/>
                <w:sz w:val="24"/>
              </w:rPr>
              <w:t>案例分析法、</w:t>
            </w:r>
            <w:r>
              <w:rPr>
                <w:rFonts w:ascii="宋体" w:eastAsia="宋体" w:hAnsi="宋体" w:hint="eastAsia"/>
                <w:sz w:val="24"/>
              </w:rPr>
              <w:t>探究式学习法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0C24666A" w14:textId="33B6C0D2" w:rsidR="004859E2" w:rsidRPr="004859E2" w:rsidRDefault="00180D0C" w:rsidP="005633DD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5633DD">
              <w:rPr>
                <w:rFonts w:ascii="宋体" w:eastAsia="宋体" w:hAnsi="宋体" w:hint="eastAsia"/>
                <w:b/>
                <w:bCs/>
                <w:sz w:val="24"/>
              </w:rPr>
              <w:t>破冰策略</w:t>
            </w:r>
            <w:r>
              <w:rPr>
                <w:rFonts w:ascii="宋体" w:eastAsia="宋体" w:hAnsi="宋体" w:hint="eastAsia"/>
                <w:sz w:val="24"/>
              </w:rPr>
              <w:t>：1.</w:t>
            </w:r>
            <w:r w:rsidR="004859E2" w:rsidRPr="004859E2">
              <w:rPr>
                <w:rFonts w:ascii="宋体" w:eastAsia="宋体" w:hAnsi="宋体"/>
                <w:sz w:val="24"/>
              </w:rPr>
              <w:t>采用匿名投票（用问卷星调查恋爱经历）、小组小范围讨论（3-4人，分享“我听过的最动人的爱情故事”），降低当众发言的压力。</w:t>
            </w:r>
            <w:r>
              <w:rPr>
                <w:rFonts w:ascii="宋体" w:eastAsia="宋体" w:hAnsi="宋体" w:hint="eastAsia"/>
                <w:sz w:val="24"/>
              </w:rPr>
              <w:t>2.</w:t>
            </w:r>
            <w:r w:rsidR="004859E2" w:rsidRPr="004859E2">
              <w:rPr>
                <w:rFonts w:ascii="宋体" w:eastAsia="宋体" w:hAnsi="宋体"/>
                <w:sz w:val="24"/>
              </w:rPr>
              <w:t>教师率先分享一个中性、普适的案例或自身成长的感悟，展现真诚与开放，为学生做出示范。</w:t>
            </w:r>
          </w:p>
          <w:p w14:paraId="10F4001D" w14:textId="568139E6" w:rsidR="00B858D7" w:rsidRPr="00180D0C" w:rsidRDefault="00180D0C" w:rsidP="005633DD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5633DD">
              <w:rPr>
                <w:rFonts w:ascii="宋体" w:eastAsia="宋体" w:hAnsi="宋体" w:hint="eastAsia"/>
                <w:b/>
                <w:bCs/>
                <w:sz w:val="24"/>
              </w:rPr>
              <w:t>理论学习策略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Pr="00180D0C">
              <w:rPr>
                <w:rFonts w:ascii="宋体" w:eastAsia="宋体" w:hAnsi="宋体"/>
                <w:sz w:val="24"/>
              </w:rPr>
              <w:t>先呈现案例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180D0C">
              <w:rPr>
                <w:rFonts w:ascii="宋体" w:eastAsia="宋体" w:hAnsi="宋体"/>
                <w:sz w:val="24"/>
              </w:rPr>
              <w:t>引发认知冲突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  <w:r w:rsidRPr="00180D0C">
              <w:rPr>
                <w:rFonts w:ascii="宋体" w:eastAsia="宋体" w:hAnsi="宋体"/>
                <w:sz w:val="24"/>
              </w:rPr>
              <w:t>再引入理论框架，让学生用理论工具重新分析，亲身体验理论的力量。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2073E6AA" w14:textId="71F6DE9B" w:rsidR="00DD195C" w:rsidRPr="00DD195C" w:rsidRDefault="00DD195C" w:rsidP="00DD195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DD195C">
              <w:rPr>
                <w:rFonts w:ascii="宋体" w:eastAsia="宋体" w:hAnsi="宋体" w:hint="eastAsia"/>
                <w:sz w:val="24"/>
              </w:rPr>
              <w:t>本节课秉承“</w:t>
            </w:r>
            <w:r w:rsidRPr="00DD195C">
              <w:rPr>
                <w:rFonts w:ascii="宋体" w:eastAsia="宋体" w:hAnsi="宋体" w:hint="eastAsia"/>
                <w:b/>
                <w:bCs/>
                <w:sz w:val="24"/>
              </w:rPr>
              <w:t>心理安全为先、科学认知为基、自我探索为脉</w:t>
            </w:r>
            <w:r w:rsidRPr="00DD195C">
              <w:rPr>
                <w:rFonts w:ascii="宋体" w:eastAsia="宋体" w:hAnsi="宋体" w:hint="eastAsia"/>
                <w:sz w:val="24"/>
              </w:rPr>
              <w:t>”的设计理念。</w:t>
            </w:r>
          </w:p>
          <w:p w14:paraId="1964D397" w14:textId="77777777" w:rsidR="00DD195C" w:rsidRPr="00DD195C" w:rsidRDefault="00DD195C" w:rsidP="00DD195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DD195C">
              <w:rPr>
                <w:rFonts w:ascii="宋体" w:eastAsia="宋体" w:hAnsi="宋体" w:hint="eastAsia"/>
                <w:b/>
                <w:bCs/>
                <w:sz w:val="24"/>
              </w:rPr>
              <w:t>以学生为中心</w:t>
            </w:r>
            <w:r w:rsidRPr="00DD195C">
              <w:rPr>
                <w:rFonts w:ascii="宋体" w:eastAsia="宋体" w:hAnsi="宋体" w:hint="eastAsia"/>
                <w:sz w:val="24"/>
              </w:rPr>
              <w:t>：承认并尊重学生来自不同专业、拥有不同情感经验的多样性，将所有活动设计为可选择的、非侵入性的，让每位学生都能在自身舒适区内参与课堂。</w:t>
            </w:r>
          </w:p>
          <w:p w14:paraId="4C15F470" w14:textId="26C6D07A" w:rsidR="00DD195C" w:rsidRPr="00DD195C" w:rsidRDefault="00DD195C" w:rsidP="00DD195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DD195C">
              <w:rPr>
                <w:rFonts w:ascii="宋体" w:eastAsia="宋体" w:hAnsi="宋体" w:hint="eastAsia"/>
                <w:b/>
                <w:bCs/>
                <w:sz w:val="24"/>
              </w:rPr>
              <w:t>建构主义学习</w:t>
            </w:r>
            <w:r w:rsidRPr="00DD195C">
              <w:rPr>
                <w:rFonts w:ascii="宋体" w:eastAsia="宋体" w:hAnsi="宋体" w:hint="eastAsia"/>
                <w:sz w:val="24"/>
              </w:rPr>
              <w:t>：通过“破冰-调查-案例-理论-反思”的递进式流程，引导学生从自身经验与困惑出发，在活动中产生体验，在认知冲突中主动建构对爱情的科学理解，而非被动接收知识。</w:t>
            </w:r>
          </w:p>
          <w:p w14:paraId="014F4974" w14:textId="77777777" w:rsidR="00DD195C" w:rsidRPr="00DD195C" w:rsidRDefault="00DD195C" w:rsidP="00DD195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DD195C">
              <w:rPr>
                <w:rFonts w:ascii="宋体" w:eastAsia="宋体" w:hAnsi="宋体" w:hint="eastAsia"/>
                <w:b/>
                <w:bCs/>
                <w:sz w:val="24"/>
              </w:rPr>
              <w:t>科学与人文融合</w:t>
            </w:r>
            <w:r w:rsidRPr="00DD195C">
              <w:rPr>
                <w:rFonts w:ascii="宋体" w:eastAsia="宋体" w:hAnsi="宋体" w:hint="eastAsia"/>
                <w:sz w:val="24"/>
              </w:rPr>
              <w:t>：将心理学的科学理论与学生对爱情的人文思考相结合，既提供理性的分析工具（如爱情与喜欢的区分），又保留对情感现象的尊重与关怀，避免将爱情“机械化”。</w:t>
            </w:r>
          </w:p>
          <w:p w14:paraId="0CA22189" w14:textId="24D4F088" w:rsidR="00B41343" w:rsidRPr="007E2661" w:rsidRDefault="00DD195C" w:rsidP="00DD195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sz w:val="24"/>
              </w:rPr>
            </w:pPr>
            <w:r w:rsidRPr="00DD195C">
              <w:rPr>
                <w:rFonts w:ascii="宋体" w:eastAsia="宋体" w:hAnsi="宋体" w:hint="eastAsia"/>
                <w:b/>
                <w:bCs/>
                <w:sz w:val="24"/>
              </w:rPr>
              <w:t>价值引导贯穿始终</w:t>
            </w:r>
            <w:r w:rsidRPr="00DD195C">
              <w:rPr>
                <w:rFonts w:ascii="宋体" w:eastAsia="宋体" w:hAnsi="宋体" w:hint="eastAsia"/>
                <w:sz w:val="24"/>
              </w:rPr>
              <w:t>：通过课堂公约、教师</w:t>
            </w:r>
            <w:r>
              <w:rPr>
                <w:rFonts w:ascii="宋体" w:eastAsia="宋体" w:hAnsi="宋体" w:hint="eastAsia"/>
                <w:sz w:val="24"/>
              </w:rPr>
              <w:t>积极</w:t>
            </w:r>
            <w:r w:rsidRPr="00DD195C">
              <w:rPr>
                <w:rFonts w:ascii="宋体" w:eastAsia="宋体" w:hAnsi="宋体" w:hint="eastAsia"/>
                <w:sz w:val="24"/>
              </w:rPr>
              <w:t>反馈以及对多元观点的包容性引导，潜移默化地培养学生尊重、理性、负责的态度。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教学实施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467CF3BF" w:rsidR="00712C40" w:rsidRPr="00142775" w:rsidRDefault="00376EE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一、</w:t>
            </w:r>
            <w:r w:rsidR="00564013" w:rsidRPr="00142775">
              <w:rPr>
                <w:rFonts w:ascii="宋体" w:eastAsia="宋体" w:hAnsi="宋体" w:hint="eastAsia"/>
                <w:sz w:val="21"/>
                <w:szCs w:val="21"/>
              </w:rPr>
              <w:t>创设场</w:t>
            </w:r>
            <w:r w:rsidR="00564013" w:rsidRPr="00142775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域：公约与价值（10分钟）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1F569B3" w14:textId="2A03B274" w:rsidR="004E2BCE" w:rsidRPr="004E2BCE" w:rsidRDefault="004E2BCE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E2BC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1.热情开场：以“这是一门关</w:t>
            </w:r>
            <w:r w:rsidRPr="004E2BC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于读懂自己、理解关系的科学与人文课程”定位，激发兴趣。</w:t>
            </w:r>
          </w:p>
          <w:p w14:paraId="47DFDC36" w14:textId="6AE1D50B" w:rsidR="00712C40" w:rsidRPr="004E2BCE" w:rsidRDefault="004E2BCE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4E2BCE">
              <w:rPr>
                <w:rFonts w:ascii="宋体" w:eastAsia="宋体" w:hAnsi="宋体" w:hint="eastAsia"/>
                <w:sz w:val="21"/>
                <w:szCs w:val="21"/>
              </w:rPr>
              <w:t>2.共立公约：提出“尊重、保密、倾听、自愿”四大核心原则，并征得全班共识。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05D1408" w14:textId="5D2F97EE" w:rsidR="00564013" w:rsidRPr="00564013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1.聆听与感受。</w:t>
            </w:r>
          </w:p>
          <w:p w14:paraId="720FD4D6" w14:textId="05E465BF" w:rsidR="00712C40" w:rsidRPr="00564013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2.对课堂公约表示认可，通过举手或口头承诺的形式共同建立课堂规范。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7DC0B485" w:rsidR="00712C40" w:rsidRPr="00564013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/>
                <w:sz w:val="21"/>
                <w:szCs w:val="21"/>
              </w:rPr>
              <w:lastRenderedPageBreak/>
              <w:t>奠定安全基调。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lastRenderedPageBreak/>
              <w:t>通过共同契约，从第一分钟起就营造安全、信任、非评判的课堂氛围，这是所有深度分享的前提。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2EE1327A" w:rsidR="00564013" w:rsidRPr="00142775" w:rsidRDefault="00376EE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二、</w:t>
            </w:r>
            <w:r w:rsidR="00564013" w:rsidRPr="00142775">
              <w:rPr>
                <w:rFonts w:ascii="宋体" w:eastAsia="宋体" w:hAnsi="宋体"/>
                <w:sz w:val="21"/>
                <w:szCs w:val="21"/>
              </w:rPr>
              <w:t>破冰启思：故事与联结（15分钟）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0E91F554" w:rsidR="00564013" w:rsidRPr="004E2BCE" w:rsidRDefault="00564013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组织活动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：发起“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情感词汇云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”活动。提出开放性问题：“提到‘爱情’，你脑海中会浮现哪些关键词？”（如：甜蜜、责任、纠结、成长…）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引导与肯定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：将学生提到的关键词板书或投屏，并对词汇的多样性表示欣赏：“看，这就是爱情的丰富性与复杂性，没有标准答案。”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5049E0BD" w:rsidR="00564013" w:rsidRPr="00564013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自由联想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：在引导下，大声说出或通过在线工具提交自己想到的情感关键词。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观察与共鸣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：观看由全班共同生成的“情感词汇云”，感受观点的多元性，初步建立集体联结感。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656EC9CA" w:rsidR="00564013" w:rsidRPr="00564013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t>低成本破冰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。活动不涉及个人隐私，却能快速激活课堂，让学生意识到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观点的多样性被欢迎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，为后续个人反思做铺垫。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3CC4D00D" w:rsidR="00564013" w:rsidRPr="00142775" w:rsidRDefault="00376EE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三、</w:t>
            </w:r>
            <w:r w:rsidR="00564013" w:rsidRPr="00142775">
              <w:rPr>
                <w:rFonts w:ascii="宋体" w:eastAsia="宋体" w:hAnsi="宋体"/>
                <w:sz w:val="21"/>
                <w:szCs w:val="21"/>
              </w:rPr>
              <w:t>任务导航：引入“初心地图”（10分钟）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5FC611F9" w:rsidR="00564013" w:rsidRPr="00564013" w:rsidRDefault="00564013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发布核心任务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：引出《我的爱情“初心”地图》写作任务。强调其</w:t>
            </w:r>
            <w:r w:rsidR="00B66979" w:rsidRPr="00142775">
              <w:rPr>
                <w:rFonts w:ascii="宋体" w:eastAsia="宋体" w:hAnsi="宋体" w:hint="eastAsia"/>
                <w:sz w:val="21"/>
                <w:szCs w:val="21"/>
              </w:rPr>
              <w:t>保密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性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和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成长坐标性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（是课程开始的“初心”记录）。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br/>
            </w:r>
            <w:r w:rsidRPr="00142775">
              <w:rPr>
                <w:rFonts w:ascii="宋体" w:eastAsia="宋体" w:hAnsi="宋体"/>
                <w:sz w:val="21"/>
                <w:szCs w:val="21"/>
              </w:rPr>
              <w:t>2.</w:t>
            </w:r>
            <w:r w:rsidRPr="00EA30E2">
              <w:rPr>
                <w:rFonts w:ascii="宋体" w:eastAsia="宋体" w:hAnsi="宋体"/>
                <w:sz w:val="21"/>
                <w:szCs w:val="21"/>
                <w:highlight w:val="yellow"/>
              </w:rPr>
              <w:t>提供思维支架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清晰地展示写作指引（问题引导），并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进行示范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。例如，针对“一个印象深刻的故事”，教师可率先分享一个文学或影视中的案例，并简述其对自己的启发。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09BB32EE" w:rsidR="00564013" w:rsidRPr="00564013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4013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明确任务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：聆听任务要求，理解其意义与私密性。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获取框架</w:t>
            </w:r>
            <w:r w:rsidRPr="00564013">
              <w:rPr>
                <w:rFonts w:ascii="宋体" w:eastAsia="宋体" w:hAnsi="宋体"/>
                <w:sz w:val="21"/>
                <w:szCs w:val="21"/>
              </w:rPr>
              <w:t>：记录写作指引，并从教师的示范中了解如何回应这些问题，降低写作焦虑，明确思考方向。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22EC0EE2" w:rsidR="00564013" w:rsidRPr="00142775" w:rsidRDefault="00564013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t>降低焦虑，明确路径。通过教师示范和清晰的指引，将抽象的“反思”变为具体、可操作的回答，让学生“有章可循”，敢于动笔。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22D84C74" w:rsidR="007B711C" w:rsidRPr="00142775" w:rsidRDefault="00376EE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四、</w:t>
            </w:r>
            <w:r w:rsidR="007B711C" w:rsidRPr="00142775">
              <w:rPr>
                <w:rFonts w:ascii="宋体" w:eastAsia="宋体" w:hAnsi="宋体"/>
                <w:sz w:val="21"/>
                <w:szCs w:val="21"/>
              </w:rPr>
              <w:t>静心探索：撰写“初心地图”（25分钟）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48F07B70" w:rsidR="007B711C" w:rsidRPr="00564013" w:rsidRDefault="007B711C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7B711C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营造环境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：播放舒缓的轻音乐，调节灯光，创造宁静的写作氛围。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巡视与支持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：轻声巡视，对学生的疑问进行个别解答。尊重沉默与思考，不催促。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267BD8D6" w:rsidR="007B711C" w:rsidRPr="00564013" w:rsidRDefault="007B711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7B711C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自我对话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：在宁静的氛围中，参照指引，静心撰写自己的《我的爱情“初心”地图》。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深度反思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：这是一个与自我内心对话的过程，真诚地探索和记录自己当前的观点、经历与困惑。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432F6430" w:rsidR="007B711C" w:rsidRPr="00142775" w:rsidRDefault="007B711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t>保障内化与生成。时间</w:t>
            </w:r>
            <w:r w:rsidRPr="00142775">
              <w:rPr>
                <w:rFonts w:ascii="宋体" w:eastAsia="宋体" w:hAnsi="宋体" w:hint="eastAsia"/>
                <w:sz w:val="21"/>
                <w:szCs w:val="21"/>
              </w:rPr>
              <w:t>和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氛围的营造是关键，能将课堂转化为一个安全的“反思空间”，促进深度思考。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04A5576A" w:rsidR="007B711C" w:rsidRPr="00142775" w:rsidRDefault="00376EE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五、</w:t>
            </w:r>
            <w:r w:rsidR="007B711C" w:rsidRPr="00142775">
              <w:rPr>
                <w:rFonts w:ascii="宋体" w:eastAsia="宋体" w:hAnsi="宋体"/>
                <w:sz w:val="21"/>
                <w:szCs w:val="21"/>
              </w:rPr>
              <w:t>理论点睛：爱情VS喜欢（15分钟）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6FA778AD" w:rsidR="007B711C" w:rsidRPr="007B711C" w:rsidRDefault="007B711C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7B711C">
              <w:rPr>
                <w:rFonts w:ascii="宋体" w:eastAsia="宋体" w:hAnsi="宋体"/>
                <w:sz w:val="21"/>
                <w:szCs w:val="21"/>
              </w:rPr>
              <w:t>1.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基于分享引入理论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：从学生刚才的词汇或“地图”中可能出现的困惑出发，例如：“很多同学提到了‘好感’和‘爱’难以区分……”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br/>
              <w:t>2.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精讲区分维度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：引入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鲁宾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lastRenderedPageBreak/>
              <w:t>的理论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，用简洁清晰的表格对比“爱情”（包含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依恋、关怀、亲密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）与“喜欢”（主要是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t>评价、尊重、相似感</w:t>
            </w:r>
            <w:r w:rsidRPr="007B711C">
              <w:rPr>
                <w:rFonts w:ascii="宋体" w:eastAsia="宋体" w:hAnsi="宋体"/>
                <w:sz w:val="21"/>
                <w:szCs w:val="21"/>
              </w:rPr>
              <w:t>）的核心维度。用“是否想独占？”“是否有‘怜爱’感？”等生动问题辅助理解。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1E8532BB" w:rsidR="007B711C" w:rsidRPr="007B711C" w:rsidRDefault="0014277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lastRenderedPageBreak/>
              <w:t>1.链接自我：聆听理论，并尝试用其反观自己刚刚在“地图”中写下的内容，获得新的洞察。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br/>
              <w:t>2.初步应用：通过教师的提问，在内心尝试用新维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lastRenderedPageBreak/>
              <w:t>度分析自己或他人的情感。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1FFD7687" w:rsidR="007B711C" w:rsidRPr="00142775" w:rsidRDefault="0014277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lastRenderedPageBreak/>
              <w:t>提供科学认知工具。在学生完成了充分的自我探索后，再提供理论工具，满足了其“求知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lastRenderedPageBreak/>
              <w:t>解惑”的内在需求，学习效果更好。理论成为其反思的“升级装备”，而非生硬的灌输。</w:t>
            </w:r>
          </w:p>
        </w:tc>
      </w:tr>
      <w:tr w:rsidR="00142775" w:rsidRPr="007B711C" w14:paraId="2F58E627" w14:textId="77777777" w:rsidTr="00564013">
        <w:tc>
          <w:tcPr>
            <w:tcW w:w="1271" w:type="dxa"/>
            <w:shd w:val="clear" w:color="auto" w:fill="FFFFFF" w:themeFill="background1"/>
          </w:tcPr>
          <w:p w14:paraId="5E2B9788" w14:textId="53994A40" w:rsidR="00142775" w:rsidRPr="00142775" w:rsidRDefault="00376EE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六、</w:t>
            </w:r>
            <w:r w:rsidR="00142775" w:rsidRPr="00142775">
              <w:rPr>
                <w:rFonts w:ascii="宋体" w:eastAsia="宋体" w:hAnsi="宋体" w:hint="eastAsia"/>
                <w:sz w:val="21"/>
                <w:szCs w:val="21"/>
              </w:rPr>
              <w:t>结</w:t>
            </w:r>
            <w:r w:rsidR="00142775" w:rsidRPr="00142775">
              <w:rPr>
                <w:rFonts w:ascii="宋体" w:eastAsia="宋体" w:hAnsi="宋体"/>
                <w:sz w:val="21"/>
                <w:szCs w:val="21"/>
              </w:rPr>
              <w:t>束与展望：总结与预告（5分钟）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9612F1F" w14:textId="15E1C740" w:rsidR="00142775" w:rsidRPr="00142775" w:rsidRDefault="00142775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t>1.收集任务：收齐《我的爱情“初心”地图》。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br/>
              <w:t>2.课程总结：再次感谢学生的真诚与投入，重申保密原则。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br/>
              <w:t>3.悬念预告：预告下节课内容：“拥有了区分喜欢与爱的‘尺子’后，下一课，我们将获得一个更强大的‘三维透镜’，来解构爱情本身——斯滕伯格的爱情三元论。”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05995A0" w14:textId="04274E57" w:rsidR="00142775" w:rsidRPr="00142775" w:rsidRDefault="0014277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t>1.提交成果：提交代表自己课程起点的“地图”。</w:t>
            </w:r>
            <w:r w:rsidRPr="00142775">
              <w:rPr>
                <w:rFonts w:ascii="宋体" w:eastAsia="宋体" w:hAnsi="宋体"/>
                <w:sz w:val="21"/>
                <w:szCs w:val="21"/>
              </w:rPr>
              <w:br/>
              <w:t>2.带着思考离开：对课程产生持续的期待，明确未来的学习方向。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77CDDB09" w14:textId="6B4E9A79" w:rsidR="00142775" w:rsidRPr="00142775" w:rsidRDefault="00142775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142775">
              <w:rPr>
                <w:rFonts w:ascii="宋体" w:eastAsia="宋体" w:hAnsi="宋体"/>
                <w:sz w:val="21"/>
                <w:szCs w:val="21"/>
              </w:rPr>
              <w:t>强化信任，形成闭环。收取任务，是对学生真诚付出的尊重。以悬念结束，维持学习兴趣，为下一节课做好铺垫。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A88D" w14:textId="77777777" w:rsidR="009458ED" w:rsidRDefault="009458ED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9EE3A4" w14:textId="77777777" w:rsidR="009458ED" w:rsidRDefault="009458ED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B5E3" w14:textId="77777777" w:rsidR="009458ED" w:rsidRDefault="009458ED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B81A89" w14:textId="77777777" w:rsidR="009458ED" w:rsidRDefault="009458ED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0"/>
  </w:num>
  <w:num w:numId="2" w16cid:durableId="20888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2068"/>
    <w:rsid w:val="00064CAF"/>
    <w:rsid w:val="000D4AF9"/>
    <w:rsid w:val="00142775"/>
    <w:rsid w:val="00174D4A"/>
    <w:rsid w:val="00180D0C"/>
    <w:rsid w:val="00376EE4"/>
    <w:rsid w:val="00380445"/>
    <w:rsid w:val="0048437C"/>
    <w:rsid w:val="004859E2"/>
    <w:rsid w:val="004E2BCE"/>
    <w:rsid w:val="005633DD"/>
    <w:rsid w:val="00564013"/>
    <w:rsid w:val="005D5106"/>
    <w:rsid w:val="00681333"/>
    <w:rsid w:val="006F71CC"/>
    <w:rsid w:val="00712C40"/>
    <w:rsid w:val="00782AE9"/>
    <w:rsid w:val="007B711C"/>
    <w:rsid w:val="007B7BC6"/>
    <w:rsid w:val="007D49EB"/>
    <w:rsid w:val="007E2661"/>
    <w:rsid w:val="009458ED"/>
    <w:rsid w:val="00990596"/>
    <w:rsid w:val="009916AA"/>
    <w:rsid w:val="009A620D"/>
    <w:rsid w:val="009D6BEB"/>
    <w:rsid w:val="00A92BBD"/>
    <w:rsid w:val="00B275AD"/>
    <w:rsid w:val="00B4064A"/>
    <w:rsid w:val="00B41343"/>
    <w:rsid w:val="00B66979"/>
    <w:rsid w:val="00B858D7"/>
    <w:rsid w:val="00BA31E4"/>
    <w:rsid w:val="00BC5A4B"/>
    <w:rsid w:val="00C23452"/>
    <w:rsid w:val="00CD1BC6"/>
    <w:rsid w:val="00D8758F"/>
    <w:rsid w:val="00DD195C"/>
    <w:rsid w:val="00EA30E2"/>
    <w:rsid w:val="00E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23</cp:revision>
  <dcterms:created xsi:type="dcterms:W3CDTF">2025-11-01T14:13:00Z</dcterms:created>
  <dcterms:modified xsi:type="dcterms:W3CDTF">2025-11-05T06:35:00Z</dcterms:modified>
</cp:coreProperties>
</file>