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7025"/>
      </w:tblGrid>
      <w:tr w:rsidR="000D6291" w14:paraId="3BA6189A" w14:textId="77777777">
        <w:tc>
          <w:tcPr>
            <w:tcW w:w="8296" w:type="dxa"/>
            <w:gridSpan w:val="3"/>
          </w:tcPr>
          <w:p w14:paraId="76A539C4" w14:textId="77777777" w:rsidR="000D6291" w:rsidRDefault="005457D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四</w:t>
            </w:r>
            <w:r>
              <w:rPr>
                <w:rFonts w:ascii="宋体" w:eastAsia="宋体" w:hAnsi="宋体" w:hint="eastAsia"/>
              </w:rPr>
              <w:t>章</w:t>
            </w:r>
            <w:r>
              <w:rPr>
                <w:rFonts w:ascii="宋体" w:eastAsia="宋体" w:hAnsi="宋体" w:hint="eastAsia"/>
              </w:rPr>
              <w:t xml:space="preserve"> IP</w:t>
            </w:r>
            <w:r>
              <w:rPr>
                <w:rFonts w:ascii="宋体" w:eastAsia="宋体" w:hAnsi="宋体" w:hint="eastAsia"/>
              </w:rPr>
              <w:t>运营：成就最极致的人设标签</w:t>
            </w:r>
          </w:p>
        </w:tc>
      </w:tr>
      <w:tr w:rsidR="000D6291" w14:paraId="730BD13E" w14:textId="77777777">
        <w:tc>
          <w:tcPr>
            <w:tcW w:w="1129" w:type="dxa"/>
          </w:tcPr>
          <w:p w14:paraId="6E0AA449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教学内容</w:t>
            </w:r>
          </w:p>
        </w:tc>
        <w:tc>
          <w:tcPr>
            <w:tcW w:w="7167" w:type="dxa"/>
            <w:gridSpan w:val="2"/>
          </w:tcPr>
          <w:p w14:paraId="294D6448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短视频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运营概述</w:t>
            </w:r>
          </w:p>
          <w:p w14:paraId="190CD708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的人设标签策略</w:t>
            </w:r>
          </w:p>
          <w:p w14:paraId="1CA1FC37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的系列内容策略</w:t>
            </w:r>
          </w:p>
          <w:p w14:paraId="0D558733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的出圈策略</w:t>
            </w:r>
          </w:p>
          <w:p w14:paraId="2530725E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的深度开发策略</w:t>
            </w:r>
          </w:p>
          <w:p w14:paraId="4EA03486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运营的具体案例</w:t>
            </w:r>
          </w:p>
        </w:tc>
      </w:tr>
      <w:tr w:rsidR="000D6291" w14:paraId="1DCF64EE" w14:textId="77777777">
        <w:tc>
          <w:tcPr>
            <w:tcW w:w="1129" w:type="dxa"/>
          </w:tcPr>
          <w:p w14:paraId="27672C30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教学目标</w:t>
            </w:r>
          </w:p>
        </w:tc>
        <w:tc>
          <w:tcPr>
            <w:tcW w:w="7167" w:type="dxa"/>
            <w:gridSpan w:val="2"/>
          </w:tcPr>
          <w:p w14:paraId="3C17003C" w14:textId="77777777" w:rsidR="000D6291" w:rsidRDefault="005457D9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>了解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运营的价值、原则等基础知识；</w:t>
            </w:r>
          </w:p>
          <w:p w14:paraId="5970CC9F" w14:textId="77777777" w:rsidR="000D6291" w:rsidRDefault="005457D9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的人设标签策略、系列内容策略、出圈策略和深度开发策略；</w:t>
            </w:r>
          </w:p>
          <w:p w14:paraId="5766CCE5" w14:textId="77777777" w:rsidR="000D6291" w:rsidRDefault="005457D9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ascii="宋体" w:eastAsia="宋体" w:hAnsi="宋体" w:hint="eastAsia"/>
                <w:szCs w:val="21"/>
              </w:rPr>
              <w:t>了解短视频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运营的具体案例。</w:t>
            </w:r>
          </w:p>
        </w:tc>
      </w:tr>
      <w:tr w:rsidR="000D6291" w14:paraId="33E759CA" w14:textId="77777777">
        <w:tc>
          <w:tcPr>
            <w:tcW w:w="1129" w:type="dxa"/>
          </w:tcPr>
          <w:p w14:paraId="385FBBFA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教学重点</w:t>
            </w:r>
          </w:p>
        </w:tc>
        <w:tc>
          <w:tcPr>
            <w:tcW w:w="7167" w:type="dxa"/>
            <w:gridSpan w:val="2"/>
          </w:tcPr>
          <w:p w14:paraId="4BBB4487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短视频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运营概述</w:t>
            </w:r>
          </w:p>
          <w:p w14:paraId="6A40DFA8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的人设标签策略</w:t>
            </w:r>
          </w:p>
          <w:p w14:paraId="55D13075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的系列内容策略</w:t>
            </w:r>
          </w:p>
          <w:p w14:paraId="553CDF14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的出圈策略</w:t>
            </w:r>
          </w:p>
          <w:p w14:paraId="1B46F5A8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的深度开发策略</w:t>
            </w:r>
          </w:p>
          <w:p w14:paraId="0C4AFD62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6.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运营的具体案例</w:t>
            </w:r>
          </w:p>
        </w:tc>
      </w:tr>
      <w:tr w:rsidR="000D6291" w14:paraId="040EC202" w14:textId="77777777">
        <w:tc>
          <w:tcPr>
            <w:tcW w:w="1129" w:type="dxa"/>
          </w:tcPr>
          <w:p w14:paraId="4D6C7545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教学难点</w:t>
            </w:r>
          </w:p>
        </w:tc>
        <w:tc>
          <w:tcPr>
            <w:tcW w:w="7167" w:type="dxa"/>
            <w:gridSpan w:val="2"/>
          </w:tcPr>
          <w:p w14:paraId="54DBBE91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短视频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运营概述</w:t>
            </w:r>
          </w:p>
          <w:p w14:paraId="0D2AAD1A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的人设标签策略</w:t>
            </w:r>
          </w:p>
          <w:p w14:paraId="393F6B8E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的系列内容策略</w:t>
            </w:r>
          </w:p>
          <w:p w14:paraId="510DE766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的出圈策略</w:t>
            </w:r>
          </w:p>
          <w:p w14:paraId="1D731277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的深度开发策略</w:t>
            </w:r>
          </w:p>
          <w:p w14:paraId="629833F9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6.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运营的具体案例</w:t>
            </w:r>
          </w:p>
        </w:tc>
      </w:tr>
      <w:tr w:rsidR="000D6291" w14:paraId="7617EF4C" w14:textId="77777777">
        <w:tc>
          <w:tcPr>
            <w:tcW w:w="1129" w:type="dxa"/>
          </w:tcPr>
          <w:p w14:paraId="45358571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教学方法</w:t>
            </w:r>
          </w:p>
        </w:tc>
        <w:tc>
          <w:tcPr>
            <w:tcW w:w="7167" w:type="dxa"/>
            <w:gridSpan w:val="2"/>
          </w:tcPr>
          <w:p w14:paraId="314D1B2A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讲授法、案例法</w:t>
            </w:r>
          </w:p>
        </w:tc>
      </w:tr>
      <w:tr w:rsidR="000D6291" w14:paraId="64E53ADA" w14:textId="77777777">
        <w:tc>
          <w:tcPr>
            <w:tcW w:w="1129" w:type="dxa"/>
          </w:tcPr>
          <w:p w14:paraId="0F443D09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课时数</w:t>
            </w:r>
          </w:p>
        </w:tc>
        <w:tc>
          <w:tcPr>
            <w:tcW w:w="7167" w:type="dxa"/>
            <w:gridSpan w:val="2"/>
          </w:tcPr>
          <w:p w14:paraId="47E630A6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0D6291" w14:paraId="77D1328A" w14:textId="77777777">
        <w:tc>
          <w:tcPr>
            <w:tcW w:w="8296" w:type="dxa"/>
            <w:gridSpan w:val="3"/>
          </w:tcPr>
          <w:p w14:paraId="490FA246" w14:textId="77777777" w:rsidR="000D6291" w:rsidRDefault="005457D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教学内容</w:t>
            </w:r>
          </w:p>
        </w:tc>
      </w:tr>
      <w:tr w:rsidR="000D6291" w14:paraId="0CB5F8F6" w14:textId="77777777">
        <w:tc>
          <w:tcPr>
            <w:tcW w:w="8296" w:type="dxa"/>
            <w:gridSpan w:val="3"/>
          </w:tcPr>
          <w:p w14:paraId="2F8CD38B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第一节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短视频</w:t>
            </w: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运营概述</w:t>
            </w:r>
          </w:p>
          <w:p w14:paraId="489C3544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一、短视频</w:t>
            </w:r>
            <w:r>
              <w:rPr>
                <w:rFonts w:ascii="宋体" w:eastAsia="宋体" w:hAnsi="宋体" w:hint="eastAsia"/>
              </w:rPr>
              <w:t>IP</w:t>
            </w:r>
            <w:r>
              <w:rPr>
                <w:rFonts w:ascii="宋体" w:eastAsia="宋体" w:hAnsi="宋体" w:hint="eastAsia"/>
              </w:rPr>
              <w:t>运营</w:t>
            </w:r>
          </w:p>
          <w:p w14:paraId="2BB44D44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二、短视频</w:t>
            </w:r>
            <w:r>
              <w:rPr>
                <w:rFonts w:ascii="宋体" w:eastAsia="宋体" w:hAnsi="宋体" w:hint="eastAsia"/>
              </w:rPr>
              <w:t>IP</w:t>
            </w:r>
            <w:r>
              <w:rPr>
                <w:rFonts w:ascii="宋体" w:eastAsia="宋体" w:hAnsi="宋体" w:hint="eastAsia"/>
              </w:rPr>
              <w:t>的价值</w:t>
            </w:r>
          </w:p>
          <w:p w14:paraId="3F050232" w14:textId="77777777" w:rsidR="000D6291" w:rsidRDefault="005457D9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流量价值</w:t>
            </w:r>
          </w:p>
          <w:p w14:paraId="3E31FF7F" w14:textId="77777777" w:rsidR="000D6291" w:rsidRDefault="005457D9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>
              <w:rPr>
                <w:rFonts w:ascii="宋体" w:eastAsia="宋体" w:hAnsi="宋体" w:hint="eastAsia"/>
              </w:rPr>
              <w:t>连接价值</w:t>
            </w:r>
          </w:p>
          <w:p w14:paraId="1F2381FB" w14:textId="77777777" w:rsidR="000D6291" w:rsidRDefault="005457D9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</w:t>
            </w:r>
            <w:r>
              <w:rPr>
                <w:rFonts w:ascii="宋体" w:eastAsia="宋体" w:hAnsi="宋体" w:hint="eastAsia"/>
              </w:rPr>
              <w:t>延展价值</w:t>
            </w:r>
          </w:p>
          <w:p w14:paraId="303E41AB" w14:textId="77777777" w:rsidR="000D6291" w:rsidRDefault="005457D9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4.</w:t>
            </w:r>
            <w:r>
              <w:rPr>
                <w:rFonts w:ascii="宋体" w:eastAsia="宋体" w:hAnsi="宋体" w:hint="eastAsia"/>
              </w:rPr>
              <w:t>情感价值</w:t>
            </w:r>
          </w:p>
          <w:p w14:paraId="5F69FB89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三、</w:t>
            </w:r>
            <w:r>
              <w:rPr>
                <w:rFonts w:ascii="宋体" w:eastAsia="宋体" w:hAnsi="宋体" w:hint="eastAsia"/>
              </w:rPr>
              <w:t>IP</w:t>
            </w:r>
            <w:r>
              <w:rPr>
                <w:rFonts w:ascii="宋体" w:eastAsia="宋体" w:hAnsi="宋体" w:hint="eastAsia"/>
              </w:rPr>
              <w:t>运营的原则</w:t>
            </w:r>
          </w:p>
          <w:p w14:paraId="7FE39C5E" w14:textId="77777777" w:rsidR="000D6291" w:rsidRDefault="005457D9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强化互动</w:t>
            </w:r>
          </w:p>
          <w:p w14:paraId="59F2CE0A" w14:textId="77777777" w:rsidR="000D6291" w:rsidRDefault="005457D9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>
              <w:rPr>
                <w:rFonts w:ascii="宋体" w:eastAsia="宋体" w:hAnsi="宋体" w:hint="eastAsia"/>
              </w:rPr>
              <w:t>合理变现</w:t>
            </w:r>
          </w:p>
          <w:p w14:paraId="52D73444" w14:textId="77777777" w:rsidR="000D6291" w:rsidRDefault="005457D9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</w:t>
            </w:r>
            <w:r>
              <w:rPr>
                <w:rFonts w:ascii="宋体" w:eastAsia="宋体" w:hAnsi="宋体" w:hint="eastAsia"/>
              </w:rPr>
              <w:t>多为开发</w:t>
            </w:r>
          </w:p>
          <w:p w14:paraId="24FCFE5B" w14:textId="77777777" w:rsidR="000D6291" w:rsidRDefault="000D6291">
            <w:pPr>
              <w:rPr>
                <w:rFonts w:ascii="宋体" w:eastAsia="宋体" w:hAnsi="宋体"/>
              </w:rPr>
            </w:pPr>
          </w:p>
          <w:p w14:paraId="18B6A0E2" w14:textId="77777777" w:rsidR="000D6291" w:rsidRDefault="005457D9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的人设标签策略</w:t>
            </w:r>
          </w:p>
          <w:p w14:paraId="3146BDF1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一、确立基本人设</w:t>
            </w:r>
          </w:p>
          <w:p w14:paraId="01F1971A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二、</w:t>
            </w:r>
            <w:r>
              <w:rPr>
                <w:rFonts w:ascii="宋体" w:eastAsia="宋体" w:hAnsi="宋体" w:hint="eastAsia"/>
              </w:rPr>
              <w:t>打造人物标签</w:t>
            </w:r>
          </w:p>
          <w:p w14:paraId="2C3E7E0A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三、输出话语体系</w:t>
            </w:r>
          </w:p>
          <w:p w14:paraId="747604F2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四、构建独特形象</w:t>
            </w:r>
          </w:p>
          <w:p w14:paraId="6EA8BB69" w14:textId="77777777" w:rsidR="000D6291" w:rsidRDefault="000D6291">
            <w:pPr>
              <w:rPr>
                <w:rFonts w:ascii="宋体" w:eastAsia="宋体" w:hAnsi="宋体"/>
              </w:rPr>
            </w:pPr>
          </w:p>
          <w:p w14:paraId="5A2AA2F4" w14:textId="77777777" w:rsidR="000D6291" w:rsidRDefault="005457D9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IP</w:t>
            </w:r>
            <w:r>
              <w:rPr>
                <w:rFonts w:ascii="宋体" w:eastAsia="宋体" w:hAnsi="宋体" w:hint="eastAsia"/>
                <w:szCs w:val="21"/>
              </w:rPr>
              <w:t>的系列内容策略</w:t>
            </w:r>
          </w:p>
          <w:p w14:paraId="30BA5591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一、短视频专题化</w:t>
            </w:r>
          </w:p>
          <w:p w14:paraId="777156DE" w14:textId="77777777" w:rsidR="000D6291" w:rsidRDefault="005457D9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相辅相成</w:t>
            </w:r>
          </w:p>
          <w:p w14:paraId="521E6F85" w14:textId="77777777" w:rsidR="000D6291" w:rsidRDefault="005457D9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>
              <w:rPr>
                <w:rFonts w:ascii="宋体" w:eastAsia="宋体" w:hAnsi="宋体" w:hint="eastAsia"/>
              </w:rPr>
              <w:t>从群众中来，到群众中去</w:t>
            </w:r>
          </w:p>
          <w:p w14:paraId="74A9184E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二、短视频影视化</w:t>
            </w:r>
          </w:p>
          <w:p w14:paraId="1616641F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三、短视频课程化</w:t>
            </w:r>
          </w:p>
          <w:p w14:paraId="740BAF6F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四、短视频综艺化</w:t>
            </w:r>
          </w:p>
          <w:p w14:paraId="7F561BAC" w14:textId="77777777" w:rsidR="000D6291" w:rsidRDefault="000D6291">
            <w:pPr>
              <w:rPr>
                <w:rFonts w:ascii="宋体" w:eastAsia="宋体" w:hAnsi="宋体"/>
              </w:rPr>
            </w:pPr>
          </w:p>
          <w:p w14:paraId="25709A7C" w14:textId="77777777" w:rsidR="000D6291" w:rsidRDefault="005457D9">
            <w:pPr>
              <w:numPr>
                <w:ilvl w:val="0"/>
                <w:numId w:val="1"/>
              </w:num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IP</w:t>
            </w:r>
            <w:r>
              <w:rPr>
                <w:rFonts w:ascii="宋体" w:eastAsia="宋体" w:hAnsi="宋体" w:hint="eastAsia"/>
              </w:rPr>
              <w:t>的出圈策略</w:t>
            </w:r>
          </w:p>
          <w:p w14:paraId="6BE34A68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一、制造爆款内容</w:t>
            </w:r>
          </w:p>
          <w:p w14:paraId="09AA5CF0" w14:textId="77777777" w:rsidR="000D6291" w:rsidRDefault="005457D9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贴近生活</w:t>
            </w:r>
          </w:p>
          <w:p w14:paraId="67BC1F0E" w14:textId="77777777" w:rsidR="000D6291" w:rsidRDefault="005457D9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>
              <w:rPr>
                <w:rFonts w:ascii="宋体" w:eastAsia="宋体" w:hAnsi="宋体" w:hint="eastAsia"/>
              </w:rPr>
              <w:t>贴近热点</w:t>
            </w:r>
          </w:p>
          <w:p w14:paraId="37003AF2" w14:textId="77777777" w:rsidR="000D6291" w:rsidRDefault="005457D9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</w:t>
            </w:r>
            <w:r>
              <w:rPr>
                <w:rFonts w:ascii="宋体" w:eastAsia="宋体" w:hAnsi="宋体" w:hint="eastAsia"/>
              </w:rPr>
              <w:t>贴近娱乐</w:t>
            </w:r>
          </w:p>
          <w:p w14:paraId="1EE22E1B" w14:textId="77777777" w:rsidR="000D6291" w:rsidRDefault="005457D9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4.</w:t>
            </w:r>
            <w:r>
              <w:rPr>
                <w:rFonts w:ascii="宋体" w:eastAsia="宋体" w:hAnsi="宋体" w:hint="eastAsia"/>
              </w:rPr>
              <w:t>贴近干货</w:t>
            </w:r>
          </w:p>
          <w:p w14:paraId="660F93A1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二、多个平台发布</w:t>
            </w:r>
          </w:p>
          <w:p w14:paraId="7E9F6ED0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三、跨界联名合作</w:t>
            </w:r>
          </w:p>
          <w:p w14:paraId="456B0DE9" w14:textId="77777777" w:rsidR="000D6291" w:rsidRDefault="000D6291">
            <w:pPr>
              <w:rPr>
                <w:rFonts w:ascii="宋体" w:eastAsia="宋体" w:hAnsi="宋体"/>
              </w:rPr>
            </w:pPr>
          </w:p>
          <w:p w14:paraId="3701704C" w14:textId="77777777" w:rsidR="000D6291" w:rsidRDefault="005457D9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IP</w:t>
            </w:r>
            <w:r>
              <w:rPr>
                <w:rFonts w:ascii="宋体" w:eastAsia="宋体" w:hAnsi="宋体" w:hint="eastAsia"/>
                <w:szCs w:val="21"/>
              </w:rPr>
              <w:t>的深度开发策略</w:t>
            </w:r>
          </w:p>
          <w:p w14:paraId="4D3DE67B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一、</w:t>
            </w:r>
            <w:r>
              <w:rPr>
                <w:rFonts w:ascii="宋体" w:eastAsia="宋体" w:hAnsi="宋体"/>
                <w:szCs w:val="21"/>
              </w:rPr>
              <w:t>衍生文创</w:t>
            </w:r>
          </w:p>
          <w:p w14:paraId="5ABFD27A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二、</w:t>
            </w:r>
            <w:r>
              <w:rPr>
                <w:rFonts w:ascii="宋体" w:eastAsia="宋体" w:hAnsi="宋体"/>
                <w:szCs w:val="21"/>
              </w:rPr>
              <w:t>内容电商</w:t>
            </w:r>
          </w:p>
          <w:p w14:paraId="0BFA6B57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三、</w:t>
            </w:r>
            <w:r>
              <w:rPr>
                <w:rFonts w:ascii="宋体" w:eastAsia="宋体" w:hAnsi="宋体"/>
                <w:szCs w:val="21"/>
              </w:rPr>
              <w:t>进军娱乐</w:t>
            </w:r>
          </w:p>
          <w:p w14:paraId="20F493FE" w14:textId="77777777" w:rsidR="000D6291" w:rsidRDefault="005457D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四、</w:t>
            </w:r>
            <w:r>
              <w:rPr>
                <w:rFonts w:ascii="宋体" w:eastAsia="宋体" w:hAnsi="宋体"/>
                <w:szCs w:val="21"/>
              </w:rPr>
              <w:t>布局实业</w:t>
            </w:r>
          </w:p>
          <w:p w14:paraId="61DE3144" w14:textId="77777777" w:rsidR="000D6291" w:rsidRDefault="000D6291">
            <w:pPr>
              <w:rPr>
                <w:rFonts w:ascii="宋体" w:eastAsia="宋体" w:hAnsi="宋体"/>
              </w:rPr>
            </w:pPr>
          </w:p>
          <w:p w14:paraId="2414EE2C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第六节</w:t>
            </w:r>
            <w:r>
              <w:rPr>
                <w:rFonts w:ascii="宋体" w:eastAsia="宋体" w:hAnsi="宋体" w:hint="eastAsia"/>
              </w:rPr>
              <w:t xml:space="preserve"> IP</w:t>
            </w:r>
            <w:r>
              <w:rPr>
                <w:rFonts w:ascii="宋体" w:eastAsia="宋体" w:hAnsi="宋体" w:hint="eastAsia"/>
              </w:rPr>
              <w:t>运营的具体案例</w:t>
            </w:r>
          </w:p>
          <w:p w14:paraId="5201DA1C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案例</w:t>
            </w: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>@</w:t>
            </w:r>
            <w:r>
              <w:rPr>
                <w:rFonts w:ascii="宋体" w:eastAsia="宋体" w:hAnsi="宋体" w:hint="eastAsia"/>
              </w:rPr>
              <w:t>丁香医生</w:t>
            </w:r>
            <w:r>
              <w:rPr>
                <w:rFonts w:ascii="宋体" w:eastAsia="宋体" w:hAnsi="宋体" w:hint="eastAsia"/>
              </w:rPr>
              <w:t>IP</w:t>
            </w:r>
            <w:r>
              <w:rPr>
                <w:rFonts w:ascii="宋体" w:eastAsia="宋体" w:hAnsi="宋体" w:hint="eastAsia"/>
              </w:rPr>
              <w:t>运营</w:t>
            </w:r>
          </w:p>
          <w:p w14:paraId="2C1952FE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案例</w:t>
            </w: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 @</w:t>
            </w:r>
            <w:r>
              <w:rPr>
                <w:rFonts w:ascii="宋体" w:eastAsia="宋体" w:hAnsi="宋体" w:hint="eastAsia"/>
              </w:rPr>
              <w:t>郑丽芬</w:t>
            </w:r>
            <w:r>
              <w:rPr>
                <w:rFonts w:ascii="宋体" w:eastAsia="宋体" w:hAnsi="宋体" w:hint="eastAsia"/>
              </w:rPr>
              <w:t>er</w:t>
            </w:r>
            <w:r>
              <w:rPr>
                <w:rFonts w:ascii="宋体" w:eastAsia="宋体" w:hAnsi="宋体" w:hint="eastAsia"/>
              </w:rPr>
              <w:t>的抖音号的运营策略</w:t>
            </w:r>
          </w:p>
          <w:p w14:paraId="6291A68C" w14:textId="77777777" w:rsidR="000D6291" w:rsidRDefault="000D6291">
            <w:pPr>
              <w:rPr>
                <w:rFonts w:ascii="宋体" w:eastAsia="宋体" w:hAnsi="宋体"/>
              </w:rPr>
            </w:pPr>
          </w:p>
          <w:p w14:paraId="7EB1F94D" w14:textId="77777777" w:rsidR="000D6291" w:rsidRDefault="000D6291" w:rsidP="005457D9">
            <w:pPr>
              <w:ind w:firstLineChars="200" w:firstLine="420"/>
              <w:rPr>
                <w:rFonts w:ascii="宋体" w:eastAsia="宋体" w:hAnsi="宋体"/>
              </w:rPr>
            </w:pPr>
          </w:p>
        </w:tc>
      </w:tr>
      <w:tr w:rsidR="000D6291" w14:paraId="4C92CFC9" w14:textId="77777777">
        <w:tc>
          <w:tcPr>
            <w:tcW w:w="1271" w:type="dxa"/>
            <w:gridSpan w:val="2"/>
            <w:vAlign w:val="center"/>
          </w:tcPr>
          <w:p w14:paraId="3C1C9DC1" w14:textId="77777777" w:rsidR="000D6291" w:rsidRDefault="005457D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教学反思</w:t>
            </w:r>
          </w:p>
        </w:tc>
        <w:tc>
          <w:tcPr>
            <w:tcW w:w="7025" w:type="dxa"/>
          </w:tcPr>
          <w:p w14:paraId="30DCCB48" w14:textId="77777777" w:rsidR="000D6291" w:rsidRDefault="000D6291">
            <w:pPr>
              <w:rPr>
                <w:rFonts w:ascii="宋体" w:eastAsia="宋体" w:hAnsi="宋体"/>
              </w:rPr>
            </w:pPr>
          </w:p>
          <w:p w14:paraId="216F5EA7" w14:textId="77777777" w:rsidR="000D6291" w:rsidRDefault="000D6291">
            <w:pPr>
              <w:rPr>
                <w:rFonts w:ascii="宋体" w:eastAsia="宋体" w:hAnsi="宋体"/>
              </w:rPr>
            </w:pPr>
          </w:p>
          <w:p w14:paraId="488EE9CF" w14:textId="77777777" w:rsidR="000D6291" w:rsidRDefault="000D6291">
            <w:pPr>
              <w:rPr>
                <w:rFonts w:ascii="宋体" w:eastAsia="宋体" w:hAnsi="宋体"/>
              </w:rPr>
            </w:pPr>
          </w:p>
          <w:p w14:paraId="2DAC8C6F" w14:textId="77777777" w:rsidR="000D6291" w:rsidRDefault="000D6291">
            <w:pPr>
              <w:rPr>
                <w:rFonts w:ascii="宋体" w:eastAsia="宋体" w:hAnsi="宋体"/>
              </w:rPr>
            </w:pPr>
          </w:p>
          <w:p w14:paraId="4F9436D2" w14:textId="77777777" w:rsidR="000D6291" w:rsidRDefault="000D6291">
            <w:pPr>
              <w:rPr>
                <w:rFonts w:ascii="宋体" w:eastAsia="宋体" w:hAnsi="宋体"/>
              </w:rPr>
            </w:pPr>
          </w:p>
          <w:p w14:paraId="0407EE7C" w14:textId="77777777" w:rsidR="000D6291" w:rsidRDefault="000D6291">
            <w:pPr>
              <w:rPr>
                <w:rFonts w:ascii="宋体" w:eastAsia="宋体" w:hAnsi="宋体"/>
              </w:rPr>
            </w:pPr>
          </w:p>
          <w:p w14:paraId="3F54B681" w14:textId="77777777" w:rsidR="000D6291" w:rsidRDefault="000D6291">
            <w:pPr>
              <w:rPr>
                <w:rFonts w:ascii="宋体" w:eastAsia="宋体" w:hAnsi="宋体"/>
              </w:rPr>
            </w:pPr>
          </w:p>
          <w:p w14:paraId="2FEA5A31" w14:textId="77777777" w:rsidR="000D6291" w:rsidRDefault="000D6291">
            <w:pPr>
              <w:rPr>
                <w:rFonts w:ascii="宋体" w:eastAsia="宋体" w:hAnsi="宋体"/>
              </w:rPr>
            </w:pPr>
          </w:p>
        </w:tc>
      </w:tr>
    </w:tbl>
    <w:p w14:paraId="373A1E86" w14:textId="77777777" w:rsidR="000D6291" w:rsidRDefault="000D6291"/>
    <w:sectPr w:rsidR="000D6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2AC2CD9"/>
    <w:multiLevelType w:val="singleLevel"/>
    <w:tmpl w:val="F2AC2CD9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1" w15:restartNumberingAfterBreak="0">
    <w:nsid w:val="51A5B1C5"/>
    <w:multiLevelType w:val="singleLevel"/>
    <w:tmpl w:val="51A5B1C5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62"/>
    <w:rsid w:val="000D6291"/>
    <w:rsid w:val="005457D9"/>
    <w:rsid w:val="006B5862"/>
    <w:rsid w:val="00935A73"/>
    <w:rsid w:val="00DC4E52"/>
    <w:rsid w:val="254F76A2"/>
    <w:rsid w:val="31847EB7"/>
    <w:rsid w:val="41704D43"/>
    <w:rsid w:val="6879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10C811"/>
  <w15:docId w15:val="{2BC1E4E9-86C0-BE43-B1B4-98726AAE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pl0325</dc:creator>
  <cp:lastModifiedBy>pl0325</cp:lastModifiedBy>
  <cp:revision>2</cp:revision>
  <dcterms:created xsi:type="dcterms:W3CDTF">2022-03-20T15:17:00Z</dcterms:created>
  <dcterms:modified xsi:type="dcterms:W3CDTF">2022-03-21T13:35:00Z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CE479B9B20B64EDD93114E6312F2DD55</vt:lpwstr>
  </property>
</Properties>
</file>