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025"/>
      </w:tblGrid>
      <w:tr w:rsidR="001C299E" w14:paraId="19187AC7" w14:textId="77777777">
        <w:tc>
          <w:tcPr>
            <w:tcW w:w="8296" w:type="dxa"/>
            <w:gridSpan w:val="3"/>
          </w:tcPr>
          <w:p w14:paraId="5240C027" w14:textId="77777777" w:rsidR="001C299E" w:rsidRDefault="006509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三</w:t>
            </w:r>
            <w:r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内容运营：打造最好看的内容产品</w:t>
            </w:r>
          </w:p>
        </w:tc>
      </w:tr>
      <w:tr w:rsidR="001C299E" w14:paraId="480997EB" w14:textId="77777777">
        <w:tc>
          <w:tcPr>
            <w:tcW w:w="1129" w:type="dxa"/>
          </w:tcPr>
          <w:p w14:paraId="5B2AD944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7167" w:type="dxa"/>
            <w:gridSpan w:val="2"/>
          </w:tcPr>
          <w:p w14:paraId="15DDEFA8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内容运营概述</w:t>
            </w:r>
          </w:p>
          <w:p w14:paraId="7E3FAD5C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内容的选题方向策略</w:t>
            </w:r>
          </w:p>
          <w:p w14:paraId="6BEA9E80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内容的创意策划策略</w:t>
            </w:r>
          </w:p>
          <w:p w14:paraId="22CF8CE9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内容的批量生产策略</w:t>
            </w:r>
          </w:p>
          <w:p w14:paraId="0F5D9C97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内容的持续输出策略</w:t>
            </w:r>
          </w:p>
          <w:p w14:paraId="154D0D72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ascii="宋体" w:eastAsia="宋体" w:hAnsi="宋体" w:hint="eastAsia"/>
                <w:szCs w:val="21"/>
              </w:rPr>
              <w:t>内容运营的具体案例</w:t>
            </w:r>
          </w:p>
        </w:tc>
      </w:tr>
      <w:tr w:rsidR="001C299E" w14:paraId="5BFB3B51" w14:textId="77777777">
        <w:tc>
          <w:tcPr>
            <w:tcW w:w="1129" w:type="dxa"/>
          </w:tcPr>
          <w:p w14:paraId="3315F37B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教学目标</w:t>
            </w:r>
          </w:p>
        </w:tc>
        <w:tc>
          <w:tcPr>
            <w:tcW w:w="7167" w:type="dxa"/>
            <w:gridSpan w:val="2"/>
          </w:tcPr>
          <w:p w14:paraId="6C2A78BE" w14:textId="77777777" w:rsidR="001C299E" w:rsidRDefault="006509D5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了解内容运营的价值、原则、关键点等基础知识；</w:t>
            </w:r>
          </w:p>
          <w:p w14:paraId="346700AB" w14:textId="77777777" w:rsidR="001C299E" w:rsidRDefault="006509D5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掌握内容的选题策略、创意策划策略、批量生产策略和持续输出策略；</w:t>
            </w:r>
          </w:p>
          <w:p w14:paraId="6E916C78" w14:textId="77777777" w:rsidR="001C299E" w:rsidRDefault="006509D5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了解短视频内容运营的具体案例。</w:t>
            </w:r>
          </w:p>
        </w:tc>
      </w:tr>
      <w:tr w:rsidR="001C299E" w14:paraId="67368623" w14:textId="77777777">
        <w:tc>
          <w:tcPr>
            <w:tcW w:w="1129" w:type="dxa"/>
          </w:tcPr>
          <w:p w14:paraId="501F78DA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教学重点</w:t>
            </w:r>
          </w:p>
        </w:tc>
        <w:tc>
          <w:tcPr>
            <w:tcW w:w="7167" w:type="dxa"/>
            <w:gridSpan w:val="2"/>
          </w:tcPr>
          <w:p w14:paraId="626C28A5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内容运营概述</w:t>
            </w:r>
          </w:p>
          <w:p w14:paraId="6A603FE5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内容的选题方向策略</w:t>
            </w:r>
          </w:p>
          <w:p w14:paraId="09801AFF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内容的创意策划策略</w:t>
            </w:r>
          </w:p>
          <w:p w14:paraId="12986435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内容的批量生产策略</w:t>
            </w:r>
          </w:p>
          <w:p w14:paraId="7B49083D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内容的持续输出策略</w:t>
            </w:r>
          </w:p>
          <w:p w14:paraId="3BCDF4D6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ascii="宋体" w:eastAsia="宋体" w:hAnsi="宋体" w:hint="eastAsia"/>
                <w:szCs w:val="21"/>
              </w:rPr>
              <w:t>内容运营的具体案例</w:t>
            </w:r>
          </w:p>
        </w:tc>
      </w:tr>
      <w:tr w:rsidR="001C299E" w14:paraId="5894AE9B" w14:textId="77777777">
        <w:tc>
          <w:tcPr>
            <w:tcW w:w="1129" w:type="dxa"/>
          </w:tcPr>
          <w:p w14:paraId="31C4E919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教学难点</w:t>
            </w:r>
          </w:p>
        </w:tc>
        <w:tc>
          <w:tcPr>
            <w:tcW w:w="7167" w:type="dxa"/>
            <w:gridSpan w:val="2"/>
          </w:tcPr>
          <w:p w14:paraId="6A2F2BA3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内容运营概述</w:t>
            </w:r>
          </w:p>
          <w:p w14:paraId="2EA9F7F7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内容的选题方向策略</w:t>
            </w:r>
          </w:p>
          <w:p w14:paraId="499A79D9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内容的创意策划策略</w:t>
            </w:r>
          </w:p>
          <w:p w14:paraId="46415FBC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内容的批量生产策略</w:t>
            </w:r>
          </w:p>
          <w:p w14:paraId="55028A55" w14:textId="77777777" w:rsidR="001C299E" w:rsidRDefault="006509D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内容的持续输出策略</w:t>
            </w:r>
          </w:p>
          <w:p w14:paraId="5D81D351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ascii="宋体" w:eastAsia="宋体" w:hAnsi="宋体" w:hint="eastAsia"/>
                <w:szCs w:val="21"/>
              </w:rPr>
              <w:t>内容运营的具体案例</w:t>
            </w:r>
          </w:p>
        </w:tc>
      </w:tr>
      <w:tr w:rsidR="001C299E" w14:paraId="0C98CCEA" w14:textId="77777777">
        <w:tc>
          <w:tcPr>
            <w:tcW w:w="1129" w:type="dxa"/>
          </w:tcPr>
          <w:p w14:paraId="5AFB4487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教学方法</w:t>
            </w:r>
          </w:p>
        </w:tc>
        <w:tc>
          <w:tcPr>
            <w:tcW w:w="7167" w:type="dxa"/>
            <w:gridSpan w:val="2"/>
          </w:tcPr>
          <w:p w14:paraId="7480CF2C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讲授法、案例法</w:t>
            </w:r>
          </w:p>
        </w:tc>
      </w:tr>
      <w:tr w:rsidR="001C299E" w14:paraId="54DEBBFB" w14:textId="77777777">
        <w:tc>
          <w:tcPr>
            <w:tcW w:w="1129" w:type="dxa"/>
          </w:tcPr>
          <w:p w14:paraId="5CF9DF49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课时数</w:t>
            </w:r>
          </w:p>
        </w:tc>
        <w:tc>
          <w:tcPr>
            <w:tcW w:w="7167" w:type="dxa"/>
            <w:gridSpan w:val="2"/>
          </w:tcPr>
          <w:p w14:paraId="78F7C8C9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1C299E" w14:paraId="151BE1E7" w14:textId="77777777">
        <w:tc>
          <w:tcPr>
            <w:tcW w:w="8296" w:type="dxa"/>
            <w:gridSpan w:val="3"/>
          </w:tcPr>
          <w:p w14:paraId="7FDE7AD9" w14:textId="77777777" w:rsidR="001C299E" w:rsidRDefault="006509D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</w:tr>
      <w:tr w:rsidR="001C299E" w14:paraId="4CC1A6E6" w14:textId="77777777">
        <w:tc>
          <w:tcPr>
            <w:tcW w:w="8296" w:type="dxa"/>
            <w:gridSpan w:val="3"/>
          </w:tcPr>
          <w:p w14:paraId="69B61330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内容运营概述</w:t>
            </w:r>
          </w:p>
          <w:p w14:paraId="090B0217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一、内容运营的概念</w:t>
            </w:r>
          </w:p>
          <w:p w14:paraId="065BE42E" w14:textId="77777777" w:rsidR="001C299E" w:rsidRDefault="006509D5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内容运营是指通过创造、编辑、组织等方式，制造出对用户的黏性、活跃度、消费行为等产生一定促进作用的内容，从而提高互联网产品的内容价值。</w:t>
            </w:r>
          </w:p>
          <w:p w14:paraId="0E4D788E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二、内容运营的</w:t>
            </w:r>
            <w:r>
              <w:rPr>
                <w:rFonts w:ascii="宋体" w:eastAsia="宋体" w:hAnsi="宋体" w:hint="eastAsia"/>
              </w:rPr>
              <w:t>原则</w:t>
            </w:r>
          </w:p>
          <w:p w14:paraId="4D1689C5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流程化</w:t>
            </w:r>
          </w:p>
          <w:p w14:paraId="74B02E85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精细化</w:t>
            </w:r>
          </w:p>
          <w:p w14:paraId="25F589FF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用户导向</w:t>
            </w:r>
          </w:p>
          <w:p w14:paraId="57BBC1D8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三、内容运营的关键点</w:t>
            </w:r>
          </w:p>
          <w:p w14:paraId="59085CE0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分析自己</w:t>
            </w:r>
          </w:p>
          <w:p w14:paraId="30DFDC4F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了解用户</w:t>
            </w:r>
          </w:p>
          <w:p w14:paraId="1713A1DC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学习别人</w:t>
            </w:r>
          </w:p>
          <w:p w14:paraId="6735429F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做出特色</w:t>
            </w:r>
          </w:p>
          <w:p w14:paraId="0149B577" w14:textId="77777777" w:rsidR="001C299E" w:rsidRDefault="006509D5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ascii="宋体" w:eastAsia="宋体" w:hAnsi="宋体" w:hint="eastAsia"/>
                <w:szCs w:val="21"/>
              </w:rPr>
              <w:t>测试调整</w:t>
            </w:r>
          </w:p>
          <w:p w14:paraId="03C358B2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782E5C8F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内容的选题方向策略</w:t>
            </w:r>
          </w:p>
          <w:p w14:paraId="25A1D29E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一、</w:t>
            </w:r>
            <w:r>
              <w:rPr>
                <w:rFonts w:ascii="宋体" w:eastAsia="宋体" w:hAnsi="宋体" w:hint="eastAsia"/>
              </w:rPr>
              <w:t>选题的原则</w:t>
            </w:r>
          </w:p>
          <w:p w14:paraId="4C19CAF1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用户导向</w:t>
            </w:r>
          </w:p>
          <w:p w14:paraId="148B6DB3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价值导向</w:t>
            </w:r>
          </w:p>
          <w:p w14:paraId="43FC1FF4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垂直导向</w:t>
            </w:r>
          </w:p>
          <w:p w14:paraId="3A62A8C3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</w:t>
            </w:r>
            <w:r>
              <w:rPr>
                <w:rFonts w:ascii="宋体" w:eastAsia="宋体" w:hAnsi="宋体" w:hint="eastAsia"/>
              </w:rPr>
              <w:t>选题的方法</w:t>
            </w:r>
          </w:p>
          <w:p w14:paraId="75F10180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追踪时事热点</w:t>
            </w:r>
          </w:p>
          <w:p w14:paraId="39D38256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粉丝或其他用户建议</w:t>
            </w:r>
          </w:p>
          <w:p w14:paraId="023BFA62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解决用户的实际问题</w:t>
            </w:r>
          </w:p>
          <w:p w14:paraId="52012C9C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日常的经验积累</w:t>
            </w:r>
          </w:p>
          <w:p w14:paraId="1219408F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三、选题流程的规范</w:t>
            </w:r>
          </w:p>
          <w:p w14:paraId="6DCE56EF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1. </w:t>
            </w:r>
            <w:r>
              <w:rPr>
                <w:rFonts w:ascii="宋体" w:eastAsia="宋体" w:hAnsi="宋体" w:hint="eastAsia"/>
              </w:rPr>
              <w:t>限定选题范围</w:t>
            </w:r>
          </w:p>
          <w:p w14:paraId="1FE9F661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2. </w:t>
            </w:r>
            <w:r>
              <w:rPr>
                <w:rFonts w:ascii="宋体" w:eastAsia="宋体" w:hAnsi="宋体" w:hint="eastAsia"/>
              </w:rPr>
              <w:t>固定选题流程</w:t>
            </w:r>
          </w:p>
          <w:p w14:paraId="6D9D9BE9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3. </w:t>
            </w:r>
            <w:r>
              <w:rPr>
                <w:rFonts w:ascii="宋体" w:eastAsia="宋体" w:hAnsi="宋体" w:hint="eastAsia"/>
              </w:rPr>
              <w:t>完善选题制度</w:t>
            </w:r>
          </w:p>
          <w:p w14:paraId="52732E15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四、选题库的建立</w:t>
            </w:r>
          </w:p>
          <w:p w14:paraId="27BBBFF6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关注热点打造爆款选题库</w:t>
            </w:r>
          </w:p>
          <w:p w14:paraId="68BFFC28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注重积累打造常规选题库</w:t>
            </w:r>
          </w:p>
          <w:p w14:paraId="283988CA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提前规划打造活动选题库</w:t>
            </w:r>
          </w:p>
          <w:p w14:paraId="42416355" w14:textId="77777777" w:rsidR="001C299E" w:rsidRDefault="001C299E">
            <w:pPr>
              <w:ind w:firstLineChars="200" w:firstLine="420"/>
              <w:rPr>
                <w:rFonts w:ascii="宋体" w:eastAsia="宋体" w:hAnsi="宋体"/>
              </w:rPr>
            </w:pPr>
          </w:p>
          <w:p w14:paraId="618C8553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内容的创意策划策略</w:t>
            </w:r>
          </w:p>
          <w:p w14:paraId="66E3ABFF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一、创意的来源</w:t>
            </w:r>
          </w:p>
          <w:p w14:paraId="474A5697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视像作品</w:t>
            </w:r>
          </w:p>
          <w:p w14:paraId="09E8A97D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小说故事</w:t>
            </w:r>
          </w:p>
          <w:p w14:paraId="3DBAD097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新闻事件</w:t>
            </w:r>
          </w:p>
          <w:p w14:paraId="42E102D4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个人经验</w:t>
            </w:r>
          </w:p>
          <w:p w14:paraId="4D364DEA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</w:t>
            </w:r>
            <w:r>
              <w:rPr>
                <w:rFonts w:ascii="宋体" w:eastAsia="宋体" w:hAnsi="宋体" w:hint="eastAsia"/>
              </w:rPr>
              <w:t>调查研究</w:t>
            </w:r>
          </w:p>
          <w:p w14:paraId="3757EE1D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</w:t>
            </w:r>
            <w:r>
              <w:rPr>
                <w:rFonts w:ascii="宋体" w:eastAsia="宋体" w:hAnsi="宋体" w:hint="eastAsia"/>
              </w:rPr>
              <w:t>创意的方法</w:t>
            </w:r>
          </w:p>
          <w:p w14:paraId="43569BC9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头脑风暴法</w:t>
            </w:r>
          </w:p>
          <w:p w14:paraId="6CA35245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故事模型法</w:t>
            </w:r>
          </w:p>
          <w:p w14:paraId="5098229E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节奏掌控法</w:t>
            </w:r>
          </w:p>
          <w:p w14:paraId="7774E37B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场景分解法</w:t>
            </w:r>
          </w:p>
          <w:p w14:paraId="5A47EEF3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创意的执行</w:t>
            </w:r>
          </w:p>
          <w:p w14:paraId="14A6D77E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短视频的拍摄</w:t>
            </w:r>
          </w:p>
          <w:p w14:paraId="5FA5AFDF" w14:textId="77777777" w:rsidR="001C299E" w:rsidRDefault="006509D5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短视频的后期制作</w:t>
            </w:r>
          </w:p>
          <w:p w14:paraId="7258F991" w14:textId="77777777" w:rsidR="001C299E" w:rsidRDefault="001C299E">
            <w:pPr>
              <w:ind w:firstLineChars="200" w:firstLine="420"/>
              <w:rPr>
                <w:rFonts w:ascii="宋体" w:eastAsia="宋体" w:hAnsi="宋体"/>
              </w:rPr>
            </w:pPr>
          </w:p>
          <w:p w14:paraId="5A6B1DAB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内容的批量生产策略</w:t>
            </w:r>
          </w:p>
          <w:p w14:paraId="5A5E1BD6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一、内容流水线的开发</w:t>
            </w:r>
          </w:p>
          <w:p w14:paraId="675EBE1A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二、内容的多维利用</w:t>
            </w:r>
          </w:p>
          <w:p w14:paraId="38AFD1B9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三、程序化内容生产模式的探索</w:t>
            </w:r>
          </w:p>
          <w:p w14:paraId="4C0D7DB9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3C9D020A" w14:textId="77777777" w:rsidR="001C299E" w:rsidRDefault="006509D5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内容的持续输出策略</w:t>
            </w:r>
          </w:p>
          <w:p w14:paraId="6E641FAF" w14:textId="77777777" w:rsidR="001C299E" w:rsidRDefault="006509D5">
            <w:pPr>
              <w:numPr>
                <w:ilvl w:val="0"/>
                <w:numId w:val="2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标准化，可复制</w:t>
            </w:r>
          </w:p>
          <w:p w14:paraId="1220658D" w14:textId="77777777" w:rsidR="001C299E" w:rsidRDefault="006509D5">
            <w:pPr>
              <w:numPr>
                <w:ilvl w:val="0"/>
                <w:numId w:val="2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团队化，可替换</w:t>
            </w:r>
          </w:p>
          <w:p w14:paraId="7FE49821" w14:textId="77777777" w:rsidR="001C299E" w:rsidRDefault="006509D5">
            <w:pPr>
              <w:numPr>
                <w:ilvl w:val="0"/>
                <w:numId w:val="2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系列化，可追更</w:t>
            </w:r>
          </w:p>
          <w:p w14:paraId="7FAD15E2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2E2D6E85" w14:textId="77777777" w:rsidR="001C299E" w:rsidRDefault="006509D5">
            <w:pPr>
              <w:numPr>
                <w:ilvl w:val="0"/>
                <w:numId w:val="1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内容运营的具体案例</w:t>
            </w:r>
          </w:p>
          <w:p w14:paraId="1FF5C20E" w14:textId="77777777" w:rsidR="001C299E" w:rsidRDefault="006509D5">
            <w:pPr>
              <w:numPr>
                <w:ilvl w:val="0"/>
                <w:numId w:val="3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@</w:t>
            </w:r>
            <w:r>
              <w:rPr>
                <w:rFonts w:ascii="宋体" w:eastAsia="宋体" w:hAnsi="宋体" w:hint="eastAsia"/>
              </w:rPr>
              <w:t>一禅小和尚</w:t>
            </w:r>
          </w:p>
          <w:p w14:paraId="32224F7B" w14:textId="77777777" w:rsidR="001C299E" w:rsidRDefault="006509D5">
            <w:pPr>
              <w:numPr>
                <w:ilvl w:val="0"/>
                <w:numId w:val="3"/>
              </w:num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@</w:t>
            </w:r>
            <w:r>
              <w:rPr>
                <w:rFonts w:ascii="宋体" w:eastAsia="宋体" w:hAnsi="宋体" w:hint="eastAsia"/>
              </w:rPr>
              <w:t>黑脸</w:t>
            </w:r>
            <w:r>
              <w:rPr>
                <w:rFonts w:ascii="宋体" w:eastAsia="宋体" w:hAnsi="宋体" w:hint="eastAsia"/>
              </w:rPr>
              <w:t>V</w:t>
            </w:r>
          </w:p>
          <w:p w14:paraId="694FE498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088AB801" w14:textId="77777777" w:rsidR="001C299E" w:rsidRDefault="001C299E" w:rsidP="006509D5">
            <w:pPr>
              <w:rPr>
                <w:rFonts w:ascii="宋体" w:eastAsia="宋体" w:hAnsi="宋体"/>
              </w:rPr>
            </w:pPr>
          </w:p>
        </w:tc>
      </w:tr>
      <w:tr w:rsidR="001C299E" w14:paraId="69A9D107" w14:textId="77777777">
        <w:tc>
          <w:tcPr>
            <w:tcW w:w="1271" w:type="dxa"/>
            <w:gridSpan w:val="2"/>
            <w:vAlign w:val="center"/>
          </w:tcPr>
          <w:p w14:paraId="3C2CA9A9" w14:textId="77777777" w:rsidR="001C299E" w:rsidRDefault="006509D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教学反思</w:t>
            </w:r>
          </w:p>
        </w:tc>
        <w:tc>
          <w:tcPr>
            <w:tcW w:w="7025" w:type="dxa"/>
          </w:tcPr>
          <w:p w14:paraId="187585A6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6F94EF31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3FA92C5A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581754C8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121C5F91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658AE828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1CF9465D" w14:textId="77777777" w:rsidR="001C299E" w:rsidRDefault="001C299E">
            <w:pPr>
              <w:rPr>
                <w:rFonts w:ascii="宋体" w:eastAsia="宋体" w:hAnsi="宋体"/>
              </w:rPr>
            </w:pPr>
          </w:p>
          <w:p w14:paraId="220D0C9E" w14:textId="77777777" w:rsidR="001C299E" w:rsidRDefault="001C299E">
            <w:pPr>
              <w:rPr>
                <w:rFonts w:ascii="宋体" w:eastAsia="宋体" w:hAnsi="宋体"/>
              </w:rPr>
            </w:pPr>
          </w:p>
        </w:tc>
      </w:tr>
    </w:tbl>
    <w:p w14:paraId="32C4EC42" w14:textId="77777777" w:rsidR="001C299E" w:rsidRDefault="001C299E"/>
    <w:sectPr w:rsidR="001C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79C076"/>
    <w:multiLevelType w:val="singleLevel"/>
    <w:tmpl w:val="AD79C0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CAB538E"/>
    <w:multiLevelType w:val="singleLevel"/>
    <w:tmpl w:val="ECAB53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DFA05F2"/>
    <w:multiLevelType w:val="singleLevel"/>
    <w:tmpl w:val="EDFA05F2"/>
    <w:lvl w:ilvl="0">
      <w:start w:val="5"/>
      <w:numFmt w:val="chineseCounting"/>
      <w:suff w:val="space"/>
      <w:lvlText w:val="第%1节"/>
      <w:lvlJc w:val="left"/>
      <w:rPr>
        <w:rFonts w:hint="eastAsia"/>
      </w:rPr>
    </w:lvl>
  </w:abstractNum>
  <w:abstractNum w:abstractNumId="3" w15:restartNumberingAfterBreak="0">
    <w:nsid w:val="7D490DCC"/>
    <w:multiLevelType w:val="singleLevel"/>
    <w:tmpl w:val="7D490DC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62"/>
    <w:rsid w:val="001C299E"/>
    <w:rsid w:val="006509D5"/>
    <w:rsid w:val="006B5862"/>
    <w:rsid w:val="00935A73"/>
    <w:rsid w:val="00DC4E52"/>
    <w:rsid w:val="41704D43"/>
    <w:rsid w:val="7AF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D3285"/>
  <w15:docId w15:val="{2BC1E4E9-86C0-BE43-B1B4-98726AA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pl0325</dc:creator>
  <cp:lastModifiedBy>pl0325</cp:lastModifiedBy>
  <cp:revision>2</cp:revision>
  <dcterms:created xsi:type="dcterms:W3CDTF">2022-03-20T15:17:00Z</dcterms:created>
  <dcterms:modified xsi:type="dcterms:W3CDTF">2022-03-21T13:35:00Z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75DDA496F6E843E2B0CAB3BE932E2C42</vt:lpwstr>
  </property>
</Properties>
</file>