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F36B6">
      <w:pPr>
        <w:wordWrap w:val="0"/>
        <w:spacing w:before="0" w:after="0" w:line="191" w:lineRule="auto"/>
        <w:ind w:firstLine="500"/>
        <w:jc w:val="center"/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  <w:t>第5章 项目人力资源管理</w:t>
      </w:r>
    </w:p>
    <w:p w14:paraId="5423DE9D">
      <w:pPr>
        <w:wordWrap w:val="0"/>
        <w:spacing w:before="0" w:after="0" w:line="191" w:lineRule="auto"/>
        <w:ind w:firstLine="500"/>
        <w:jc w:val="both"/>
        <w:rPr>
          <w:rFonts w:hint="eastAsia" w:ascii="微软雅黑" w:hAnsi="微软雅黑" w:eastAsia="微软雅黑" w:cs="微软雅黑"/>
          <w:b/>
          <w:bCs w:val="0"/>
          <w:color w:val="000000"/>
          <w:sz w:val="21"/>
          <w:szCs w:val="21"/>
        </w:rPr>
      </w:pPr>
    </w:p>
    <w:p w14:paraId="3915B7B9">
      <w:pPr>
        <w:wordWrap w:val="0"/>
        <w:spacing w:before="0" w:after="0" w:line="191" w:lineRule="auto"/>
        <w:ind w:firstLine="500"/>
        <w:jc w:val="both"/>
        <w:rPr>
          <w:rFonts w:hint="eastAsia" w:ascii="微软雅黑" w:hAnsi="微软雅黑" w:eastAsia="微软雅黑" w:cs="微软雅黑"/>
          <w:b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z w:val="21"/>
          <w:szCs w:val="21"/>
        </w:rPr>
        <w:t>一、单项选择题</w:t>
      </w:r>
    </w:p>
    <w:p w14:paraId="1AF08750">
      <w:pPr>
        <w:tabs>
          <w:tab w:val="left" w:pos="5360"/>
          <w:tab w:val="left" w:pos="6160"/>
          <w:tab w:val="left" w:pos="6480"/>
        </w:tabs>
        <w:wordWrap w:val="0"/>
        <w:spacing w:before="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．一栋住宅建设项目的建筑承包商是该项目的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137FC1A3">
      <w:pPr>
        <w:tabs>
          <w:tab w:val="left" w:pos="2300"/>
          <w:tab w:val="left" w:pos="4460"/>
          <w:tab w:val="left" w:pos="6320"/>
        </w:tabs>
        <w:wordWrap w:val="0"/>
        <w:spacing w:before="10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.业主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.客户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.实施组织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.用户</w:t>
      </w:r>
    </w:p>
    <w:p w14:paraId="7528E476">
      <w:pPr>
        <w:tabs>
          <w:tab w:val="left" w:pos="1720"/>
          <w:tab w:val="left" w:pos="2580"/>
          <w:tab w:val="left" w:pos="3440"/>
        </w:tabs>
        <w:wordWrap w:val="0"/>
        <w:spacing w:before="120" w:after="0" w:line="288" w:lineRule="auto"/>
        <w:ind w:left="20" w:right="500" w:firstLine="4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．以下组织结构中，适用于开展各种业务项目的企业、专门为开展一次性和独特性项目任务而建立的是(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4FA3A9DE">
      <w:pPr>
        <w:tabs>
          <w:tab w:val="left" w:pos="4460"/>
        </w:tabs>
        <w:wordWrap w:val="0"/>
        <w:spacing w:before="0" w:after="0" w:line="191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.职能式组织结构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.项目式组织结构</w:t>
      </w:r>
    </w:p>
    <w:p w14:paraId="29BC371E">
      <w:pPr>
        <w:tabs>
          <w:tab w:val="left" w:pos="4460"/>
        </w:tabs>
        <w:wordWrap w:val="0"/>
        <w:spacing w:before="67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.矩阵式组织结构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.组合式组织结构</w:t>
      </w:r>
    </w:p>
    <w:p w14:paraId="03EAD329">
      <w:pPr>
        <w:tabs>
          <w:tab w:val="left" w:pos="3940"/>
          <w:tab w:val="left" w:pos="5360"/>
        </w:tabs>
        <w:wordWrap w:val="0"/>
        <w:spacing w:before="14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．概念性技能要求项目经理具备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39DB66D7">
      <w:pPr>
        <w:tabs>
          <w:tab w:val="left" w:pos="4460"/>
        </w:tabs>
        <w:wordWrap w:val="0"/>
        <w:spacing w:before="0" w:after="0" w:line="225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.人际交往能力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.专业技能</w:t>
      </w:r>
    </w:p>
    <w:p w14:paraId="50360E5C">
      <w:pPr>
        <w:tabs>
          <w:tab w:val="left" w:pos="4460"/>
        </w:tabs>
        <w:wordWrap w:val="0"/>
        <w:spacing w:before="8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.激励能力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.发现和分析问题的能力</w:t>
      </w:r>
    </w:p>
    <w:p w14:paraId="0644D5F2">
      <w:pPr>
        <w:tabs>
          <w:tab w:val="left" w:pos="3440"/>
          <w:tab w:val="left" w:pos="5020"/>
        </w:tabs>
        <w:wordWrap w:val="0"/>
        <w:spacing w:before="10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4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．项目团队建设技术不包括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56E4332A">
      <w:pPr>
        <w:tabs>
          <w:tab w:val="left" w:pos="4460"/>
        </w:tabs>
        <w:wordWrap w:val="0"/>
        <w:spacing w:before="2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.分配团队成员的职责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.培训</w:t>
      </w:r>
    </w:p>
    <w:p w14:paraId="271F447E">
      <w:pPr>
        <w:tabs>
          <w:tab w:val="left" w:pos="4460"/>
        </w:tabs>
        <w:wordWrap w:val="0"/>
        <w:spacing w:before="4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.认可和奖励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.集体聚餐</w:t>
      </w:r>
    </w:p>
    <w:p w14:paraId="440F1C70">
      <w:pPr>
        <w:tabs>
          <w:tab w:val="left" w:pos="6480"/>
          <w:tab w:val="left" w:pos="7680"/>
        </w:tabs>
        <w:wordWrap w:val="0"/>
        <w:spacing w:before="8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5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．在人员配置计划编制中，下列哪项不被认为是制约因素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33E87D69">
      <w:pPr>
        <w:tabs>
          <w:tab w:val="left" w:pos="4460"/>
        </w:tabs>
        <w:wordWrap w:val="0"/>
        <w:spacing w:before="6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.活动资源需求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.劳资双方就工资谈判的协议</w:t>
      </w:r>
    </w:p>
    <w:p w14:paraId="059BA023">
      <w:pPr>
        <w:tabs>
          <w:tab w:val="left" w:pos="446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.经济条件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.组织结构</w:t>
      </w:r>
    </w:p>
    <w:p w14:paraId="3EFA7B56">
      <w:pPr>
        <w:wordWrap w:val="0"/>
        <w:spacing w:before="21" w:after="0" w:line="240" w:lineRule="auto"/>
        <w:ind w:firstLine="500"/>
        <w:jc w:val="both"/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</w:pPr>
    </w:p>
    <w:p w14:paraId="647A4F37">
      <w:pPr>
        <w:wordWrap w:val="0"/>
        <w:spacing w:before="21" w:after="0" w:line="240" w:lineRule="auto"/>
        <w:ind w:firstLine="500"/>
        <w:jc w:val="both"/>
        <w:rPr>
          <w:rFonts w:hint="eastAsia" w:ascii="微软雅黑" w:hAnsi="微软雅黑" w:eastAsia="微软雅黑" w:cs="微软雅黑"/>
          <w:b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z w:val="21"/>
          <w:szCs w:val="21"/>
        </w:rPr>
        <w:t>二、多项选择题</w:t>
      </w:r>
    </w:p>
    <w:p w14:paraId="3814D3D8">
      <w:pPr>
        <w:tabs>
          <w:tab w:val="left" w:pos="3240"/>
          <w:tab w:val="left" w:pos="4460"/>
        </w:tabs>
        <w:wordWrap w:val="0"/>
        <w:spacing w:before="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．项目团队的主要特性有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7A82495E">
      <w:pPr>
        <w:tabs>
          <w:tab w:val="left" w:pos="4460"/>
        </w:tabs>
        <w:wordWrap w:val="0"/>
        <w:spacing w:before="18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.独立性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.临时性</w:t>
      </w:r>
    </w:p>
    <w:p w14:paraId="24744EBE">
      <w:pPr>
        <w:tabs>
          <w:tab w:val="left" w:pos="446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.目的性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.开放性</w:t>
      </w:r>
    </w:p>
    <w:p w14:paraId="41A1D641">
      <w:pPr>
        <w:wordWrap w:val="0"/>
        <w:spacing w:before="4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E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.团队成员的双重领导性</w:t>
      </w:r>
      <w:bookmarkStart w:id="0" w:name="_GoBack"/>
      <w:bookmarkEnd w:id="0"/>
    </w:p>
    <w:p w14:paraId="31367749">
      <w:pPr>
        <w:tabs>
          <w:tab w:val="left" w:pos="3440"/>
          <w:tab w:val="left" w:pos="5360"/>
        </w:tabs>
        <w:wordWrap w:val="0"/>
        <w:spacing w:before="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．项目团队精神的内涵包括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28AD63AE">
      <w:pPr>
        <w:tabs>
          <w:tab w:val="left" w:pos="4460"/>
        </w:tabs>
        <w:wordWrap w:val="0"/>
        <w:spacing w:before="18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.高度的相互信任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.团队成员强烈的相互依赖</w:t>
      </w:r>
    </w:p>
    <w:p w14:paraId="33EB20F6">
      <w:pPr>
        <w:tabs>
          <w:tab w:val="left" w:pos="446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.统一的共同目标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.团队成员互相激励和互相约束</w:t>
      </w:r>
    </w:p>
    <w:p w14:paraId="1B122893">
      <w:pPr>
        <w:tabs>
          <w:tab w:val="left" w:pos="5560"/>
        </w:tabs>
        <w:wordWrap w:val="0"/>
        <w:spacing w:before="8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E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.全面的互助合作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398881B8">
      <w:pPr>
        <w:tabs>
          <w:tab w:val="left" w:pos="3240"/>
        </w:tabs>
        <w:wordWrap w:val="0"/>
        <w:spacing w:before="4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．高效项目团队的特征有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</w:p>
    <w:p w14:paraId="592EAEAE">
      <w:pPr>
        <w:tabs>
          <w:tab w:val="left" w:pos="446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.对项目目标的清晰理解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.每位成员的角色和职责界定明确</w:t>
      </w:r>
    </w:p>
    <w:p w14:paraId="55353F59">
      <w:pPr>
        <w:tabs>
          <w:tab w:val="left" w:pos="446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.队员之间缺乏沟通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.团队的士气高</w:t>
      </w:r>
    </w:p>
    <w:p w14:paraId="2F3AE939">
      <w:pPr>
        <w:tabs>
          <w:tab w:val="left" w:pos="2780"/>
          <w:tab w:val="left" w:pos="4180"/>
        </w:tabs>
        <w:wordWrap w:val="0"/>
        <w:spacing w:before="8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4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．下列表述正确的是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3CF082A8">
      <w:pPr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.培训可能增加项目的成本比人员缺乏技术给项目造成的损失要小</w:t>
      </w:r>
    </w:p>
    <w:p w14:paraId="574205B0">
      <w:pPr>
        <w:wordWrap w:val="0"/>
        <w:spacing w:before="8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.培训可能增加项目的成本比效率低下给项目造成的损失要大</w:t>
      </w:r>
    </w:p>
    <w:p w14:paraId="7F3ABA64">
      <w:pPr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.适当的人员培训可以提高项目团队的工作效率</w:t>
      </w:r>
    </w:p>
    <w:p w14:paraId="1277489C">
      <w:pPr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.适当的人员培训可以鼓舞员工士气</w:t>
      </w:r>
    </w:p>
    <w:p w14:paraId="093EDD87">
      <w:pPr>
        <w:tabs>
          <w:tab w:val="left" w:pos="278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5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．下列表述正确的是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</w:p>
    <w:p w14:paraId="544B2CB3">
      <w:pPr>
        <w:wordWrap w:val="0"/>
        <w:spacing w:before="8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.内部招聘要花费大量的人员培训费用</w:t>
      </w:r>
    </w:p>
    <w:p w14:paraId="5AA11357">
      <w:pPr>
        <w:wordWrap w:val="0"/>
        <w:spacing w:before="4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.内部招聘可供选择的范围有限</w:t>
      </w:r>
    </w:p>
    <w:p w14:paraId="45809BEA">
      <w:pPr>
        <w:wordWrap w:val="0"/>
        <w:spacing w:before="8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.外部招聘要花费很多的时间和费用</w:t>
      </w:r>
    </w:p>
    <w:p w14:paraId="692CB90D">
      <w:pPr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.内部招聘的人员能为项目组织带来创新思想</w:t>
      </w:r>
    </w:p>
    <w:p w14:paraId="0DA8D154">
      <w:pPr>
        <w:wordWrap w:val="0"/>
        <w:spacing w:before="0" w:after="0" w:line="240" w:lineRule="auto"/>
        <w:ind w:firstLine="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</w:p>
    <w:p w14:paraId="13CF2E74">
      <w:pPr>
        <w:tabs>
          <w:tab w:val="left" w:pos="2460"/>
          <w:tab w:val="left" w:pos="4740"/>
        </w:tabs>
        <w:wordWrap w:val="0"/>
        <w:spacing w:before="0" w:after="0" w:line="239" w:lineRule="auto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z w:val="21"/>
          <w:szCs w:val="21"/>
        </w:rPr>
        <w:t>三、简答题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660F259B">
      <w:pPr>
        <w:wordWrap w:val="0"/>
        <w:spacing w:before="51" w:after="0" w:line="239" w:lineRule="auto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．什么是项目团队？项目团队有哪几个发展阶段？</w:t>
      </w:r>
    </w:p>
    <w:p w14:paraId="6A963D8F">
      <w:pPr>
        <w:wordWrap w:val="0"/>
        <w:spacing w:before="40" w:after="0" w:line="239" w:lineRule="auto"/>
        <w:ind w:firstLine="420" w:firstLineChars="20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．培训在项目人力资源管理中的作用是什么？</w:t>
      </w:r>
    </w:p>
    <w:p w14:paraId="59B044B1">
      <w:pPr>
        <w:wordWrap w:val="0"/>
        <w:spacing w:before="11" w:after="0" w:line="239" w:lineRule="auto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．什么是矩阵式组织结构？优缺点是什么？</w:t>
      </w:r>
    </w:p>
    <w:p w14:paraId="0C68163A">
      <w:pPr>
        <w:wordWrap w:val="0"/>
        <w:spacing w:before="0" w:after="0" w:line="239" w:lineRule="auto"/>
        <w:ind w:left="5980" w:right="3820" w:hanging="5000"/>
        <w:jc w:val="both"/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</w:pPr>
    </w:p>
    <w:p w14:paraId="1064C316">
      <w:pPr>
        <w:wordWrap w:val="0"/>
        <w:spacing w:before="0" w:after="0" w:line="239" w:lineRule="auto"/>
        <w:ind w:right="3820" w:firstLine="420" w:firstLineChars="200"/>
        <w:jc w:val="both"/>
        <w:rPr>
          <w:rFonts w:hint="eastAsia" w:ascii="微软雅黑" w:hAnsi="微软雅黑" w:eastAsia="微软雅黑" w:cs="微软雅黑"/>
          <w:b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z w:val="21"/>
          <w:szCs w:val="21"/>
        </w:rPr>
        <w:t>四、案例分析</w:t>
      </w:r>
    </w:p>
    <w:p w14:paraId="747F4663">
      <w:pPr>
        <w:wordWrap w:val="0"/>
        <w:spacing w:before="171" w:after="0" w:line="239" w:lineRule="auto"/>
        <w:ind w:firstLine="9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如何调动员工的积极性，一直是创一软件公司项目经理王城不断思考的问题。</w:t>
      </w:r>
    </w:p>
    <w:p w14:paraId="6814B151">
      <w:pPr>
        <w:wordWrap w:val="0"/>
        <w:spacing w:before="0" w:after="0" w:line="280" w:lineRule="auto"/>
        <w:ind w:left="460" w:right="60" w:firstLine="52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王城认为提升某人的时候就是增加其工作责任的时候。得到提升的下属心情好，经理要肯定他的成绩，同时又要鼓励他百尺竿头、更进一步。下属高兴的时候，就让他多做点事；下属心灰意懒的时候，则不要让他太难堪。如果一个下属因自己的失败而闷闷不乐，这时候经理再落井下石，就有严重伤害他的危险，他就不想再上进了。</w:t>
      </w:r>
    </w:p>
    <w:p w14:paraId="64A26CA5">
      <w:pPr>
        <w:wordWrap w:val="0"/>
        <w:spacing w:before="0" w:after="0" w:line="280" w:lineRule="auto"/>
        <w:ind w:left="460" w:right="60" w:firstLine="52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王城还认为，一个经理如果能够调动另一个人的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>积极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性，他的绩效就会有很大的提升。要使一个团队正常顺利运转，一切都要靠调动积极性。经理可以完成两个人的工作，但他不是两个人。经理应激励他的副手，使副手再激励他的部下，层层激励，就能焕发出极大的工作热情。经理要善于听取意见才能调动员工的积极性，一个普通的公司和一个出色的公司的区别就在这里。作为一个经理，最得意的事情就是看到被称为中等或平庸的人受到赏识，使他们感到自己的意见被采纳，并发挥作用。动员员工的最佳方法是让员工了解经理的行动，使他们个个成为其中的一部分。</w:t>
      </w:r>
    </w:p>
    <w:p w14:paraId="4384318A">
      <w:pPr>
        <w:wordWrap w:val="0"/>
        <w:spacing w:before="98" w:after="0" w:line="239" w:lineRule="auto"/>
        <w:ind w:firstLine="9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问题：</w:t>
      </w:r>
    </w:p>
    <w:p w14:paraId="7A14D0A6">
      <w:pPr>
        <w:wordWrap w:val="0"/>
        <w:spacing w:before="75" w:after="0" w:line="239" w:lineRule="auto"/>
        <w:ind w:firstLine="9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．请说明你对王城的做法有什么看法。</w:t>
      </w:r>
    </w:p>
    <w:p w14:paraId="5B342301">
      <w:pPr>
        <w:wordWrap w:val="0"/>
        <w:spacing w:before="75" w:after="0" w:line="239" w:lineRule="auto"/>
        <w:ind w:firstLine="9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．请从项目团队建设和人力资源管理的角度，结合自己的学习，说出从中你有何感悟。</w:t>
      </w:r>
    </w:p>
    <w:p w14:paraId="08EF6FAF">
      <w:pPr>
        <w:wordWrap w:val="0"/>
        <w:spacing w:before="35" w:after="0" w:line="239" w:lineRule="auto"/>
        <w:ind w:firstLine="9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．根据案例描述，结合本章的学习内容，说说你对人力资源管理有哪些更深的理解。</w:t>
      </w:r>
    </w:p>
    <w:p w14:paraId="5195AE1C">
      <w:pPr>
        <w:spacing w:line="1" w:lineRule="exact"/>
        <w:rPr>
          <w:rFonts w:hint="eastAsia" w:ascii="微软雅黑" w:hAnsi="微软雅黑" w:eastAsia="微软雅黑" w:cs="微软雅黑"/>
          <w:sz w:val="21"/>
          <w:szCs w:val="21"/>
        </w:rPr>
      </w:pPr>
    </w:p>
    <w:sectPr>
      <w:type w:val="continuous"/>
      <w:pgSz w:w="11900" w:h="14180"/>
      <w:pgMar w:top="960" w:right="720" w:bottom="720" w:left="720" w:header="48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AC433EA"/>
    <w:rsid w:val="35E84393"/>
    <w:rsid w:val="3D3735CD"/>
    <w:rsid w:val="6B15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1392</Words>
  <Characters>1442</Characters>
  <TotalTime>10</TotalTime>
  <ScaleCrop>false</ScaleCrop>
  <LinksUpToDate>false</LinksUpToDate>
  <CharactersWithSpaces>1532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2025-08-02T12:18:14Z</dcterms:created>
  <dc:creator>INTSIG</dc:creator>
  <dc:description>Intsig Word Converter</dc:description>
  <cp:lastModifiedBy>刘俊玲</cp:lastModifiedBy>
  <dcterms:modified xsi:type="dcterms:W3CDTF">2025-08-02T12:29:38Z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6FC9CBC1FE04412DA6292E4DAACFEFFE_12</vt:lpwstr>
  </property>
</Properties>
</file>