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6CBF1" w14:textId="77777777" w:rsidR="00A64B0B" w:rsidRDefault="00A64B0B">
      <w:pPr>
        <w:widowControl/>
        <w:spacing w:after="0" w:line="600" w:lineRule="exact"/>
        <w:jc w:val="center"/>
        <w:rPr>
          <w:rFonts w:ascii="方正小标宋简体" w:eastAsia="方正小标宋简体" w:hAnsi="方正小标宋简体" w:cs="方正小标宋简体" w:hint="eastAsia"/>
          <w:color w:val="000000"/>
          <w:kern w:val="0"/>
          <w:sz w:val="44"/>
          <w:szCs w:val="44"/>
          <w:shd w:val="clear" w:color="auto" w:fill="FFFFFF"/>
          <w:lang w:bidi="ar"/>
        </w:rPr>
      </w:pPr>
    </w:p>
    <w:p w14:paraId="4A4A9F29" w14:textId="77777777" w:rsidR="00A64B0B" w:rsidRDefault="00A64B0B">
      <w:pPr>
        <w:widowControl/>
        <w:spacing w:after="0" w:line="600" w:lineRule="exact"/>
        <w:jc w:val="center"/>
        <w:rPr>
          <w:rFonts w:ascii="方正小标宋简体" w:eastAsia="方正小标宋简体" w:hAnsi="方正小标宋简体" w:cs="方正小标宋简体" w:hint="eastAsia"/>
          <w:color w:val="000000"/>
          <w:kern w:val="0"/>
          <w:sz w:val="44"/>
          <w:szCs w:val="44"/>
          <w:shd w:val="clear" w:color="auto" w:fill="FFFFFF"/>
          <w:lang w:bidi="ar"/>
        </w:rPr>
      </w:pPr>
    </w:p>
    <w:p w14:paraId="2BC8D418" w14:textId="77777777" w:rsidR="00A64B0B" w:rsidRDefault="00A64B0B">
      <w:pPr>
        <w:widowControl/>
        <w:spacing w:after="0" w:line="600" w:lineRule="exact"/>
        <w:jc w:val="center"/>
        <w:rPr>
          <w:rFonts w:ascii="方正小标宋简体" w:eastAsia="方正小标宋简体" w:hAnsi="方正小标宋简体" w:cs="方正小标宋简体" w:hint="eastAsia"/>
          <w:color w:val="000000"/>
          <w:kern w:val="0"/>
          <w:sz w:val="44"/>
          <w:szCs w:val="44"/>
          <w:shd w:val="clear" w:color="auto" w:fill="FFFFFF"/>
          <w:lang w:bidi="ar"/>
        </w:rPr>
      </w:pPr>
    </w:p>
    <w:p w14:paraId="527D5B48" w14:textId="77777777" w:rsidR="00A64B0B" w:rsidRDefault="00A64B0B">
      <w:pPr>
        <w:widowControl/>
        <w:spacing w:after="0" w:line="600" w:lineRule="exact"/>
        <w:jc w:val="center"/>
        <w:rPr>
          <w:rFonts w:ascii="方正小标宋简体" w:eastAsia="方正小标宋简体" w:hAnsi="方正小标宋简体" w:cs="方正小标宋简体" w:hint="eastAsia"/>
          <w:color w:val="000000"/>
          <w:kern w:val="0"/>
          <w:sz w:val="44"/>
          <w:szCs w:val="44"/>
          <w:shd w:val="clear" w:color="auto" w:fill="FFFFFF"/>
          <w:lang w:bidi="ar"/>
        </w:rPr>
      </w:pPr>
    </w:p>
    <w:p w14:paraId="2E23CCB2" w14:textId="77777777" w:rsidR="00A64B0B" w:rsidRDefault="00000000">
      <w:pPr>
        <w:widowControl/>
        <w:spacing w:after="0" w:line="600" w:lineRule="exact"/>
        <w:jc w:val="center"/>
        <w:outlineLvl w:val="0"/>
        <w:rPr>
          <w:rFonts w:ascii="方正小标宋简体" w:eastAsia="方正小标宋简体" w:hAnsi="方正小标宋简体" w:cs="方正小标宋简体" w:hint="eastAsia"/>
          <w:color w:val="000000"/>
          <w:kern w:val="0"/>
          <w:sz w:val="44"/>
          <w:szCs w:val="44"/>
          <w:shd w:val="clear" w:color="auto" w:fill="FFFFFF"/>
          <w:lang w:bidi="ar"/>
        </w:rPr>
      </w:pPr>
      <w:r>
        <w:rPr>
          <w:rFonts w:ascii="方正小标宋简体" w:eastAsia="方正小标宋简体" w:hAnsi="方正小标宋简体" w:cs="方正小标宋简体" w:hint="eastAsia"/>
          <w:color w:val="000000"/>
          <w:kern w:val="0"/>
          <w:sz w:val="44"/>
          <w:szCs w:val="44"/>
          <w:shd w:val="clear" w:color="auto" w:fill="FFFFFF"/>
          <w:lang w:bidi="ar"/>
        </w:rPr>
        <w:t>日照职业技术学院</w:t>
      </w:r>
    </w:p>
    <w:p w14:paraId="2E70A5F4" w14:textId="77777777" w:rsidR="00A64B0B" w:rsidRDefault="00000000">
      <w:pPr>
        <w:widowControl/>
        <w:spacing w:after="0" w:line="1280" w:lineRule="exact"/>
        <w:jc w:val="center"/>
        <w:outlineLvl w:val="0"/>
        <w:rPr>
          <w:rFonts w:ascii="方正小标宋简体" w:eastAsia="方正小标宋简体" w:hAnsi="方正小标宋简体" w:cs="方正小标宋简体" w:hint="eastAsia"/>
          <w:sz w:val="84"/>
          <w:szCs w:val="84"/>
        </w:rPr>
      </w:pPr>
      <w:r>
        <w:rPr>
          <w:rFonts w:ascii="方正小标宋简体" w:eastAsia="方正小标宋简体" w:hAnsi="方正小标宋简体" w:cs="方正小标宋简体" w:hint="eastAsia"/>
          <w:color w:val="000000"/>
          <w:kern w:val="0"/>
          <w:sz w:val="84"/>
          <w:szCs w:val="84"/>
          <w:shd w:val="clear" w:color="auto" w:fill="FFFFFF"/>
          <w:lang w:bidi="ar"/>
        </w:rPr>
        <w:t>课程标准</w:t>
      </w:r>
    </w:p>
    <w:p w14:paraId="329B3A96" w14:textId="77777777" w:rsidR="00A64B0B" w:rsidRDefault="00A64B0B">
      <w:pPr>
        <w:widowControl/>
        <w:spacing w:after="0" w:line="315" w:lineRule="atLeast"/>
        <w:ind w:firstLine="1995"/>
        <w:jc w:val="left"/>
        <w:rPr>
          <w:rFonts w:ascii="方正小标宋简体" w:eastAsia="方正小标宋简体" w:hAnsi="方正小标宋简体" w:cs="方正小标宋简体" w:hint="eastAsia"/>
          <w:color w:val="000000"/>
          <w:spacing w:val="45"/>
          <w:kern w:val="0"/>
          <w:sz w:val="32"/>
          <w:szCs w:val="32"/>
          <w:shd w:val="clear" w:color="auto" w:fill="FFFFFF"/>
          <w:lang w:bidi="ar"/>
        </w:rPr>
      </w:pPr>
    </w:p>
    <w:p w14:paraId="08236822" w14:textId="77777777" w:rsidR="00A64B0B" w:rsidRDefault="00A64B0B">
      <w:pPr>
        <w:widowControl/>
        <w:spacing w:after="0" w:line="315" w:lineRule="atLeast"/>
        <w:ind w:firstLine="1995"/>
        <w:jc w:val="left"/>
        <w:rPr>
          <w:rFonts w:ascii="方正小标宋简体" w:eastAsia="方正小标宋简体" w:hAnsi="方正小标宋简体" w:cs="方正小标宋简体" w:hint="eastAsia"/>
          <w:color w:val="000000"/>
          <w:spacing w:val="45"/>
          <w:kern w:val="0"/>
          <w:sz w:val="32"/>
          <w:szCs w:val="32"/>
          <w:shd w:val="clear" w:color="auto" w:fill="FFFFFF"/>
          <w:lang w:bidi="ar"/>
        </w:rPr>
      </w:pPr>
    </w:p>
    <w:p w14:paraId="515E9972" w14:textId="34721A1C" w:rsidR="00A64B0B" w:rsidRDefault="00000000">
      <w:pPr>
        <w:widowControl/>
        <w:spacing w:after="0" w:line="360" w:lineRule="auto"/>
        <w:ind w:firstLine="1996"/>
        <w:jc w:val="left"/>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color w:val="000000"/>
          <w:spacing w:val="45"/>
          <w:kern w:val="0"/>
          <w:sz w:val="32"/>
          <w:szCs w:val="32"/>
          <w:shd w:val="clear" w:color="auto" w:fill="FFFFFF"/>
          <w:lang w:bidi="ar"/>
        </w:rPr>
        <w:t>课程名称:</w:t>
      </w:r>
      <w:r>
        <w:rPr>
          <w:rFonts w:ascii="方正小标宋简体" w:eastAsia="方正小标宋简体" w:hAnsi="方正小标宋简体" w:cs="方正小标宋简体" w:hint="eastAsia"/>
          <w:color w:val="000000"/>
          <w:kern w:val="0"/>
          <w:sz w:val="32"/>
          <w:szCs w:val="32"/>
          <w:u w:val="single"/>
          <w:shd w:val="clear" w:color="auto" w:fill="FFFFFF"/>
          <w:lang w:bidi="ar"/>
        </w:rPr>
        <w:t>    定制旅行策划 </w:t>
      </w:r>
      <w:r w:rsidR="00C420E8">
        <w:rPr>
          <w:rFonts w:ascii="方正小标宋简体" w:eastAsia="方正小标宋简体" w:hAnsi="方正小标宋简体" w:cs="方正小标宋简体" w:hint="eastAsia"/>
          <w:color w:val="000000"/>
          <w:kern w:val="0"/>
          <w:sz w:val="32"/>
          <w:szCs w:val="32"/>
          <w:u w:val="single"/>
          <w:shd w:val="clear" w:color="auto" w:fill="FFFFFF"/>
          <w:lang w:bidi="ar"/>
        </w:rPr>
        <w:t xml:space="preserve">   </w:t>
      </w:r>
      <w:r>
        <w:rPr>
          <w:rFonts w:ascii="方正小标宋简体" w:eastAsia="方正小标宋简体" w:hAnsi="方正小标宋简体" w:cs="方正小标宋简体" w:hint="eastAsia"/>
          <w:color w:val="000000"/>
          <w:kern w:val="0"/>
          <w:sz w:val="32"/>
          <w:szCs w:val="32"/>
          <w:u w:val="single"/>
          <w:shd w:val="clear" w:color="auto" w:fill="FFFFFF"/>
          <w:lang w:bidi="ar"/>
        </w:rPr>
        <w:t xml:space="preserve">    </w:t>
      </w:r>
    </w:p>
    <w:p w14:paraId="353193FD" w14:textId="77777777" w:rsidR="00A64B0B" w:rsidRDefault="00000000">
      <w:pPr>
        <w:widowControl/>
        <w:spacing w:after="0" w:line="360" w:lineRule="auto"/>
        <w:ind w:firstLine="1996"/>
        <w:jc w:val="left"/>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color w:val="000000"/>
          <w:spacing w:val="45"/>
          <w:kern w:val="0"/>
          <w:sz w:val="32"/>
          <w:szCs w:val="32"/>
          <w:shd w:val="clear" w:color="auto" w:fill="FFFFFF"/>
          <w:lang w:bidi="ar"/>
        </w:rPr>
        <w:t>课程代码:</w:t>
      </w:r>
      <w:r>
        <w:rPr>
          <w:rFonts w:ascii="方正小标宋简体" w:eastAsia="方正小标宋简体" w:hAnsi="方正小标宋简体" w:cs="方正小标宋简体" w:hint="eastAsia"/>
          <w:color w:val="000000"/>
          <w:kern w:val="0"/>
          <w:sz w:val="32"/>
          <w:szCs w:val="32"/>
          <w:u w:val="single"/>
          <w:shd w:val="clear" w:color="auto" w:fill="FFFFFF"/>
          <w:lang w:bidi="ar"/>
        </w:rPr>
        <w:t xml:space="preserve">         </w:t>
      </w:r>
      <w:r>
        <w:rPr>
          <w:rFonts w:ascii="方正小标宋简体" w:eastAsia="方正小标宋简体" w:hAnsi="方正小标宋简体" w:cs="方正小标宋简体"/>
          <w:color w:val="000000"/>
          <w:kern w:val="0"/>
          <w:sz w:val="32"/>
          <w:szCs w:val="32"/>
          <w:u w:val="single"/>
          <w:shd w:val="clear" w:color="auto" w:fill="FFFFFF"/>
          <w:lang w:bidi="ar"/>
        </w:rPr>
        <w:t>280568</w:t>
      </w:r>
      <w:r>
        <w:rPr>
          <w:rFonts w:ascii="方正小标宋简体" w:eastAsia="方正小标宋简体" w:hAnsi="方正小标宋简体" w:cs="方正小标宋简体" w:hint="eastAsia"/>
          <w:color w:val="000000"/>
          <w:kern w:val="0"/>
          <w:sz w:val="32"/>
          <w:szCs w:val="32"/>
          <w:u w:val="single"/>
          <w:shd w:val="clear" w:color="auto" w:fill="FFFFFF"/>
          <w:lang w:bidi="ar"/>
        </w:rPr>
        <w:t>         </w:t>
      </w:r>
    </w:p>
    <w:p w14:paraId="4A072820" w14:textId="77777777" w:rsidR="00A64B0B" w:rsidRDefault="00000000">
      <w:pPr>
        <w:widowControl/>
        <w:spacing w:after="0" w:line="360" w:lineRule="auto"/>
        <w:ind w:firstLine="1996"/>
        <w:jc w:val="left"/>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color w:val="000000"/>
          <w:spacing w:val="45"/>
          <w:kern w:val="0"/>
          <w:sz w:val="32"/>
          <w:szCs w:val="32"/>
          <w:shd w:val="clear" w:color="auto" w:fill="FFFFFF"/>
          <w:lang w:bidi="ar"/>
        </w:rPr>
        <w:t>适用专业:</w:t>
      </w:r>
      <w:r>
        <w:rPr>
          <w:rFonts w:ascii="方正小标宋简体" w:eastAsia="方正小标宋简体" w:hAnsi="方正小标宋简体" w:cs="方正小标宋简体" w:hint="eastAsia"/>
          <w:color w:val="000000"/>
          <w:kern w:val="0"/>
          <w:sz w:val="32"/>
          <w:szCs w:val="32"/>
          <w:u w:val="single"/>
          <w:shd w:val="clear" w:color="auto" w:fill="FFFFFF"/>
          <w:lang w:bidi="ar"/>
        </w:rPr>
        <w:t>        旅游管理        </w:t>
      </w:r>
    </w:p>
    <w:p w14:paraId="0F9B3DF4" w14:textId="77777777" w:rsidR="00A64B0B" w:rsidRDefault="00000000">
      <w:pPr>
        <w:widowControl/>
        <w:spacing w:after="0" w:line="360" w:lineRule="auto"/>
        <w:ind w:firstLine="1996"/>
        <w:jc w:val="left"/>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color w:val="000000"/>
          <w:spacing w:val="45"/>
          <w:kern w:val="0"/>
          <w:sz w:val="32"/>
          <w:szCs w:val="32"/>
          <w:shd w:val="clear" w:color="auto" w:fill="FFFFFF"/>
          <w:lang w:bidi="ar"/>
        </w:rPr>
        <w:t>学    时:</w:t>
      </w:r>
      <w:r>
        <w:rPr>
          <w:rFonts w:ascii="方正小标宋简体" w:eastAsia="方正小标宋简体" w:hAnsi="方正小标宋简体" w:cs="方正小标宋简体" w:hint="eastAsia"/>
          <w:color w:val="000000"/>
          <w:kern w:val="0"/>
          <w:sz w:val="32"/>
          <w:szCs w:val="32"/>
          <w:u w:val="single"/>
          <w:shd w:val="clear" w:color="auto" w:fill="FFFFFF"/>
          <w:lang w:bidi="ar"/>
        </w:rPr>
        <w:t>           32            </w:t>
      </w:r>
    </w:p>
    <w:p w14:paraId="51A46373" w14:textId="04F44335" w:rsidR="00A64B0B" w:rsidRDefault="00000000">
      <w:pPr>
        <w:widowControl/>
        <w:spacing w:after="0" w:line="360" w:lineRule="auto"/>
        <w:ind w:firstLine="1996"/>
        <w:jc w:val="left"/>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color w:val="000000"/>
          <w:spacing w:val="45"/>
          <w:w w:val="75"/>
          <w:kern w:val="0"/>
          <w:sz w:val="32"/>
          <w:szCs w:val="32"/>
          <w:shd w:val="clear" w:color="auto" w:fill="FFFFFF"/>
          <w:lang w:bidi="ar"/>
        </w:rPr>
        <w:t>课程负责人</w:t>
      </w:r>
      <w:r>
        <w:rPr>
          <w:rFonts w:ascii="方正小标宋简体" w:eastAsia="方正小标宋简体" w:hAnsi="方正小标宋简体" w:cs="方正小标宋简体" w:hint="eastAsia"/>
          <w:color w:val="000000"/>
          <w:spacing w:val="45"/>
          <w:kern w:val="0"/>
          <w:sz w:val="32"/>
          <w:szCs w:val="32"/>
          <w:shd w:val="clear" w:color="auto" w:fill="FFFFFF"/>
          <w:lang w:bidi="ar"/>
        </w:rPr>
        <w:t>:</w:t>
      </w:r>
      <w:r>
        <w:rPr>
          <w:rFonts w:ascii="方正小标宋简体" w:eastAsia="方正小标宋简体" w:hAnsi="方正小标宋简体" w:cs="方正小标宋简体" w:hint="eastAsia"/>
          <w:color w:val="000000"/>
          <w:kern w:val="0"/>
          <w:sz w:val="32"/>
          <w:szCs w:val="32"/>
          <w:u w:val="single"/>
          <w:shd w:val="clear" w:color="auto" w:fill="FFFFFF"/>
          <w:lang w:bidi="ar"/>
        </w:rPr>
        <w:t xml:space="preserve">         </w:t>
      </w:r>
      <w:r w:rsidR="00C420E8">
        <w:rPr>
          <w:rFonts w:ascii="方正小标宋简体" w:eastAsia="方正小标宋简体" w:hAnsi="方正小标宋简体" w:cs="方正小标宋简体" w:hint="eastAsia"/>
          <w:color w:val="000000"/>
          <w:kern w:val="0"/>
          <w:sz w:val="32"/>
          <w:szCs w:val="32"/>
          <w:u w:val="single"/>
          <w:shd w:val="clear" w:color="auto" w:fill="FFFFFF"/>
          <w:lang w:bidi="ar"/>
        </w:rPr>
        <w:t>仪孝法</w:t>
      </w:r>
      <w:r>
        <w:rPr>
          <w:rFonts w:ascii="方正小标宋简体" w:eastAsia="方正小标宋简体" w:hAnsi="方正小标宋简体" w:cs="方正小标宋简体" w:hint="eastAsia"/>
          <w:color w:val="000000"/>
          <w:kern w:val="0"/>
          <w:sz w:val="32"/>
          <w:szCs w:val="32"/>
          <w:u w:val="single"/>
          <w:shd w:val="clear" w:color="auto" w:fill="FFFFFF"/>
          <w:lang w:bidi="ar"/>
        </w:rPr>
        <w:t>         </w:t>
      </w:r>
    </w:p>
    <w:p w14:paraId="2A881A41" w14:textId="77777777" w:rsidR="00A64B0B" w:rsidRDefault="00A64B0B">
      <w:pPr>
        <w:widowControl/>
        <w:spacing w:after="0" w:line="315" w:lineRule="atLeast"/>
        <w:jc w:val="center"/>
        <w:rPr>
          <w:rFonts w:ascii="方正大标宋简体" w:eastAsia="方正大标宋简体" w:hAnsi="方正大标宋简体" w:cs="方正大标宋简体"/>
          <w:color w:val="000000"/>
          <w:spacing w:val="45"/>
          <w:kern w:val="0"/>
          <w:sz w:val="31"/>
          <w:szCs w:val="31"/>
          <w:shd w:val="clear" w:color="auto" w:fill="FFFFFF"/>
          <w:lang w:bidi="ar"/>
        </w:rPr>
      </w:pPr>
    </w:p>
    <w:p w14:paraId="42640388" w14:textId="77777777" w:rsidR="00A64B0B" w:rsidRDefault="00A64B0B">
      <w:pPr>
        <w:widowControl/>
        <w:spacing w:after="0" w:line="315" w:lineRule="atLeast"/>
        <w:jc w:val="center"/>
        <w:rPr>
          <w:rFonts w:ascii="方正大标宋简体" w:eastAsia="方正大标宋简体" w:hAnsi="方正大标宋简体" w:cs="方正大标宋简体"/>
          <w:color w:val="000000"/>
          <w:spacing w:val="45"/>
          <w:kern w:val="0"/>
          <w:sz w:val="31"/>
          <w:szCs w:val="31"/>
          <w:shd w:val="clear" w:color="auto" w:fill="FFFFFF"/>
          <w:lang w:bidi="ar"/>
        </w:rPr>
      </w:pPr>
    </w:p>
    <w:p w14:paraId="11E86308" w14:textId="77777777" w:rsidR="00A64B0B" w:rsidRDefault="00000000">
      <w:pPr>
        <w:widowControl/>
        <w:spacing w:after="0" w:line="240" w:lineRule="auto"/>
        <w:jc w:val="center"/>
        <w:outlineLvl w:val="0"/>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color w:val="000000"/>
          <w:spacing w:val="16"/>
          <w:kern w:val="0"/>
          <w:sz w:val="32"/>
          <w:szCs w:val="32"/>
          <w:shd w:val="clear" w:color="auto" w:fill="FFFFFF"/>
          <w:fitText w:val="7360" w:id="1171522706"/>
          <w:lang w:bidi="ar"/>
        </w:rPr>
        <w:t>人文与旅游系（部）旅游管理教研室制（修）</w:t>
      </w:r>
      <w:r>
        <w:rPr>
          <w:rFonts w:ascii="方正小标宋简体" w:eastAsia="方正小标宋简体" w:hAnsi="方正小标宋简体" w:cs="方正小标宋简体" w:hint="eastAsia"/>
          <w:color w:val="000000"/>
          <w:kern w:val="0"/>
          <w:sz w:val="32"/>
          <w:szCs w:val="32"/>
          <w:shd w:val="clear" w:color="auto" w:fill="FFFFFF"/>
          <w:fitText w:val="7360" w:id="1171522706"/>
          <w:lang w:bidi="ar"/>
        </w:rPr>
        <w:t>订</w:t>
      </w:r>
    </w:p>
    <w:p w14:paraId="1B2BEF98" w14:textId="77777777" w:rsidR="00A64B0B" w:rsidRDefault="00000000">
      <w:pPr>
        <w:widowControl/>
        <w:spacing w:after="0" w:line="240" w:lineRule="auto"/>
        <w:jc w:val="center"/>
        <w:outlineLvl w:val="0"/>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color w:val="000000"/>
          <w:spacing w:val="45"/>
          <w:kern w:val="0"/>
          <w:sz w:val="32"/>
          <w:szCs w:val="32"/>
          <w:shd w:val="clear" w:color="auto" w:fill="FFFFFF"/>
          <w:lang w:bidi="ar"/>
        </w:rPr>
        <w:t>2022年12月</w:t>
      </w:r>
    </w:p>
    <w:p w14:paraId="7F934AD8" w14:textId="77777777" w:rsidR="00A64B0B" w:rsidRDefault="00A64B0B">
      <w:pPr>
        <w:widowControl/>
        <w:spacing w:after="0" w:line="600" w:lineRule="exact"/>
        <w:jc w:val="center"/>
        <w:rPr>
          <w:rFonts w:ascii="宋体" w:eastAsia="宋体" w:hAnsi="宋体" w:cs="宋体" w:hint="eastAsia"/>
          <w:color w:val="666666"/>
          <w:sz w:val="24"/>
        </w:rPr>
      </w:pPr>
    </w:p>
    <w:p w14:paraId="50AB3C40" w14:textId="77777777" w:rsidR="00A64B0B" w:rsidRDefault="00A64B0B">
      <w:pPr>
        <w:widowControl/>
        <w:spacing w:after="0" w:line="315" w:lineRule="atLeast"/>
        <w:ind w:firstLine="645"/>
        <w:jc w:val="center"/>
        <w:rPr>
          <w:rFonts w:ascii="黑体" w:eastAsia="黑体" w:hAnsi="宋体" w:cs="黑体" w:hint="eastAsia"/>
          <w:color w:val="000000"/>
          <w:kern w:val="0"/>
          <w:sz w:val="31"/>
          <w:szCs w:val="31"/>
          <w:shd w:val="clear" w:color="auto" w:fill="FFFFFF"/>
          <w:lang w:bidi="ar"/>
        </w:rPr>
      </w:pPr>
    </w:p>
    <w:p w14:paraId="54333FC9" w14:textId="77777777" w:rsidR="00A64B0B" w:rsidRDefault="00A64B0B">
      <w:pPr>
        <w:widowControl/>
        <w:spacing w:after="0" w:line="315" w:lineRule="atLeast"/>
        <w:rPr>
          <w:rStyle w:val="a8"/>
          <w:rFonts w:ascii="方正小标宋简体" w:eastAsia="方正小标宋简体" w:hAnsi="方正小标宋简体" w:cs="方正小标宋简体" w:hint="eastAsia"/>
          <w:b w:val="0"/>
          <w:bCs/>
          <w:color w:val="000000"/>
          <w:kern w:val="0"/>
          <w:sz w:val="36"/>
          <w:szCs w:val="36"/>
          <w:shd w:val="clear" w:color="auto" w:fill="FFFFFF"/>
          <w:lang w:bidi="ar"/>
        </w:rPr>
      </w:pPr>
    </w:p>
    <w:p w14:paraId="4D22E85F" w14:textId="77777777" w:rsidR="00A64B0B" w:rsidRDefault="00A64B0B">
      <w:pPr>
        <w:pStyle w:val="1"/>
        <w:widowControl/>
        <w:spacing w:beforeAutospacing="0" w:afterAutospacing="0" w:line="240" w:lineRule="auto"/>
        <w:ind w:firstLineChars="200" w:firstLine="620"/>
        <w:rPr>
          <w:rFonts w:ascii="黑体" w:eastAsia="黑体" w:cs="黑体"/>
          <w:b w:val="0"/>
          <w:bCs w:val="0"/>
          <w:color w:val="000000"/>
          <w:sz w:val="31"/>
          <w:szCs w:val="31"/>
          <w:shd w:val="clear" w:color="auto" w:fill="FFFFFF"/>
        </w:rPr>
        <w:sectPr w:rsidR="00A64B0B">
          <w:headerReference w:type="first" r:id="rId7"/>
          <w:pgSz w:w="11906" w:h="16838"/>
          <w:pgMar w:top="1440" w:right="1800" w:bottom="1440" w:left="1800" w:header="851" w:footer="992" w:gutter="0"/>
          <w:cols w:space="425"/>
          <w:docGrid w:type="lines" w:linePitch="312"/>
        </w:sectPr>
      </w:pPr>
    </w:p>
    <w:p w14:paraId="4F3962FF" w14:textId="77777777" w:rsidR="00A64B0B" w:rsidRDefault="00000000">
      <w:pPr>
        <w:pStyle w:val="1"/>
        <w:widowControl/>
        <w:spacing w:beforeAutospacing="0" w:afterAutospacing="0" w:line="240" w:lineRule="auto"/>
        <w:ind w:firstLineChars="200" w:firstLine="620"/>
        <w:rPr>
          <w:rFonts w:ascii="黑体" w:eastAsia="黑体" w:cs="黑体"/>
          <w:b w:val="0"/>
          <w:bCs w:val="0"/>
          <w:color w:val="000000"/>
          <w:sz w:val="31"/>
          <w:szCs w:val="31"/>
          <w:shd w:val="clear" w:color="auto" w:fill="FFFFFF"/>
        </w:rPr>
      </w:pPr>
      <w:r>
        <w:rPr>
          <w:rFonts w:ascii="黑体" w:eastAsia="黑体" w:cs="黑体"/>
          <w:b w:val="0"/>
          <w:bCs w:val="0"/>
          <w:color w:val="000000"/>
          <w:sz w:val="31"/>
          <w:szCs w:val="31"/>
          <w:shd w:val="clear" w:color="auto" w:fill="FFFFFF"/>
        </w:rPr>
        <w:lastRenderedPageBreak/>
        <w:t>一、课程基本信息</w:t>
      </w:r>
    </w:p>
    <w:tbl>
      <w:tblPr>
        <w:tblW w:w="88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80"/>
        <w:gridCol w:w="2793"/>
        <w:gridCol w:w="1781"/>
        <w:gridCol w:w="2453"/>
      </w:tblGrid>
      <w:tr w:rsidR="00A64B0B" w14:paraId="5AB29A99" w14:textId="77777777">
        <w:trPr>
          <w:trHeight w:val="475"/>
        </w:trPr>
        <w:tc>
          <w:tcPr>
            <w:tcW w:w="1780" w:type="dxa"/>
            <w:vAlign w:val="center"/>
          </w:tcPr>
          <w:p w14:paraId="6797AC59" w14:textId="77777777" w:rsidR="00A64B0B" w:rsidRDefault="00000000">
            <w:pPr>
              <w:jc w:val="center"/>
              <w:rPr>
                <w:rFonts w:ascii="黑体" w:eastAsia="黑体" w:hAnsi="黑体" w:cs="黑体" w:hint="eastAsia"/>
                <w:bCs/>
                <w:color w:val="000000"/>
                <w:szCs w:val="21"/>
              </w:rPr>
            </w:pPr>
            <w:bookmarkStart w:id="0" w:name="_Toc81288834"/>
            <w:r>
              <w:rPr>
                <w:rFonts w:ascii="黑体" w:eastAsia="黑体" w:hAnsi="黑体" w:cs="黑体" w:hint="eastAsia"/>
                <w:bCs/>
                <w:color w:val="000000"/>
                <w:szCs w:val="21"/>
              </w:rPr>
              <w:t>课程代码</w:t>
            </w:r>
          </w:p>
        </w:tc>
        <w:tc>
          <w:tcPr>
            <w:tcW w:w="2793" w:type="dxa"/>
            <w:vAlign w:val="center"/>
          </w:tcPr>
          <w:p w14:paraId="40BBB8C2" w14:textId="77777777" w:rsidR="00A64B0B" w:rsidRDefault="00000000">
            <w:pPr>
              <w:spacing w:line="240" w:lineRule="atLeast"/>
              <w:jc w:val="center"/>
              <w:rPr>
                <w:rFonts w:ascii="宋体" w:hAnsi="宋体" w:cs="仿宋_GB2312" w:hint="eastAsia"/>
                <w:bCs/>
                <w:color w:val="000000"/>
                <w:szCs w:val="21"/>
              </w:rPr>
            </w:pPr>
            <w:r>
              <w:rPr>
                <w:rFonts w:ascii="宋体" w:hAnsi="宋体" w:cs="仿宋_GB2312" w:hint="eastAsia"/>
                <w:bCs/>
                <w:color w:val="000000"/>
                <w:szCs w:val="21"/>
              </w:rPr>
              <w:t>280568</w:t>
            </w:r>
          </w:p>
        </w:tc>
        <w:tc>
          <w:tcPr>
            <w:tcW w:w="1781" w:type="dxa"/>
            <w:vAlign w:val="center"/>
          </w:tcPr>
          <w:p w14:paraId="7CABCFED" w14:textId="77777777" w:rsidR="00A64B0B" w:rsidRDefault="00000000">
            <w:pPr>
              <w:spacing w:line="240" w:lineRule="atLeast"/>
              <w:jc w:val="center"/>
              <w:rPr>
                <w:rFonts w:ascii="黑体" w:eastAsia="黑体" w:hAnsi="黑体" w:cs="黑体" w:hint="eastAsia"/>
                <w:bCs/>
                <w:color w:val="000000"/>
                <w:szCs w:val="21"/>
              </w:rPr>
            </w:pPr>
            <w:r>
              <w:rPr>
                <w:rFonts w:ascii="黑体" w:eastAsia="黑体" w:hAnsi="黑体" w:cs="黑体" w:hint="eastAsia"/>
                <w:bCs/>
                <w:color w:val="000000"/>
                <w:szCs w:val="21"/>
              </w:rPr>
              <w:t>课程性质</w:t>
            </w:r>
          </w:p>
        </w:tc>
        <w:tc>
          <w:tcPr>
            <w:tcW w:w="2453" w:type="dxa"/>
            <w:vAlign w:val="center"/>
          </w:tcPr>
          <w:p w14:paraId="6654B50D" w14:textId="77777777" w:rsidR="00A64B0B" w:rsidRDefault="00000000">
            <w:pPr>
              <w:spacing w:line="240" w:lineRule="atLeast"/>
              <w:jc w:val="center"/>
              <w:rPr>
                <w:rFonts w:ascii="宋体" w:hAnsi="宋体" w:cs="仿宋_GB2312" w:hint="eastAsia"/>
                <w:bCs/>
                <w:color w:val="000000"/>
                <w:szCs w:val="21"/>
              </w:rPr>
            </w:pPr>
            <w:r>
              <w:rPr>
                <w:rFonts w:ascii="宋体" w:hAnsi="宋体" w:cs="仿宋_GB2312" w:hint="eastAsia"/>
                <w:bCs/>
                <w:color w:val="000000"/>
                <w:szCs w:val="21"/>
              </w:rPr>
              <w:t>专业必修课</w:t>
            </w:r>
          </w:p>
        </w:tc>
      </w:tr>
      <w:tr w:rsidR="00A64B0B" w14:paraId="72003D09" w14:textId="77777777">
        <w:trPr>
          <w:trHeight w:val="475"/>
        </w:trPr>
        <w:tc>
          <w:tcPr>
            <w:tcW w:w="1780" w:type="dxa"/>
            <w:vAlign w:val="center"/>
          </w:tcPr>
          <w:p w14:paraId="10E1C87C" w14:textId="77777777" w:rsidR="00A64B0B" w:rsidRDefault="00000000">
            <w:pPr>
              <w:spacing w:line="240" w:lineRule="atLeast"/>
              <w:jc w:val="center"/>
              <w:rPr>
                <w:rFonts w:ascii="黑体" w:eastAsia="黑体" w:hAnsi="黑体" w:cs="黑体" w:hint="eastAsia"/>
                <w:bCs/>
                <w:color w:val="000000"/>
                <w:szCs w:val="21"/>
              </w:rPr>
            </w:pPr>
            <w:r>
              <w:rPr>
                <w:rFonts w:ascii="黑体" w:eastAsia="黑体" w:hAnsi="黑体" w:cs="黑体" w:hint="eastAsia"/>
                <w:bCs/>
                <w:color w:val="000000"/>
                <w:szCs w:val="21"/>
              </w:rPr>
              <w:t>适用专业</w:t>
            </w:r>
          </w:p>
        </w:tc>
        <w:tc>
          <w:tcPr>
            <w:tcW w:w="2793" w:type="dxa"/>
            <w:vAlign w:val="center"/>
          </w:tcPr>
          <w:p w14:paraId="40D4FBE9" w14:textId="77777777" w:rsidR="00A64B0B" w:rsidRDefault="00000000">
            <w:pPr>
              <w:spacing w:line="240" w:lineRule="atLeast"/>
              <w:jc w:val="center"/>
              <w:rPr>
                <w:rFonts w:ascii="宋体" w:hAnsi="宋体" w:cs="仿宋_GB2312" w:hint="eastAsia"/>
                <w:bCs/>
                <w:color w:val="000000"/>
                <w:szCs w:val="21"/>
              </w:rPr>
            </w:pPr>
            <w:r>
              <w:rPr>
                <w:rFonts w:ascii="宋体" w:hAnsi="宋体" w:cs="仿宋_GB2312" w:hint="eastAsia"/>
                <w:bCs/>
                <w:color w:val="000000"/>
                <w:szCs w:val="21"/>
              </w:rPr>
              <w:t>旅游管理</w:t>
            </w:r>
          </w:p>
        </w:tc>
        <w:tc>
          <w:tcPr>
            <w:tcW w:w="1781" w:type="dxa"/>
            <w:vAlign w:val="center"/>
          </w:tcPr>
          <w:p w14:paraId="45D102B2" w14:textId="77777777" w:rsidR="00A64B0B" w:rsidRDefault="00000000">
            <w:pPr>
              <w:spacing w:line="240" w:lineRule="atLeast"/>
              <w:jc w:val="center"/>
              <w:rPr>
                <w:rFonts w:ascii="黑体" w:eastAsia="黑体" w:hAnsi="黑体" w:cs="黑体" w:hint="eastAsia"/>
                <w:bCs/>
                <w:color w:val="FF0000"/>
                <w:szCs w:val="21"/>
                <w:highlight w:val="yellow"/>
              </w:rPr>
            </w:pPr>
            <w:r>
              <w:rPr>
                <w:rFonts w:ascii="黑体" w:eastAsia="黑体" w:hAnsi="黑体" w:cs="黑体" w:hint="eastAsia"/>
                <w:bCs/>
                <w:color w:val="000000"/>
                <w:szCs w:val="21"/>
              </w:rPr>
              <w:t>开设学期</w:t>
            </w:r>
          </w:p>
        </w:tc>
        <w:tc>
          <w:tcPr>
            <w:tcW w:w="2453" w:type="dxa"/>
            <w:vAlign w:val="center"/>
          </w:tcPr>
          <w:p w14:paraId="7E613376" w14:textId="6F241DE1" w:rsidR="00A64B0B" w:rsidRDefault="00000000">
            <w:pPr>
              <w:spacing w:line="240" w:lineRule="atLeast"/>
              <w:jc w:val="center"/>
              <w:rPr>
                <w:rFonts w:ascii="宋体" w:hAnsi="宋体" w:cs="仿宋_GB2312" w:hint="eastAsia"/>
                <w:bCs/>
                <w:color w:val="000000"/>
                <w:szCs w:val="21"/>
              </w:rPr>
            </w:pPr>
            <w:r>
              <w:rPr>
                <w:rFonts w:ascii="宋体" w:hAnsi="宋体" w:cs="仿宋_GB2312" w:hint="eastAsia"/>
                <w:bCs/>
                <w:color w:val="000000"/>
                <w:szCs w:val="21"/>
              </w:rPr>
              <w:t>202</w:t>
            </w:r>
            <w:r w:rsidR="00C420E8">
              <w:rPr>
                <w:rFonts w:ascii="宋体" w:hAnsi="宋体" w:cs="仿宋_GB2312" w:hint="eastAsia"/>
                <w:bCs/>
                <w:color w:val="000000"/>
                <w:szCs w:val="21"/>
              </w:rPr>
              <w:t>4</w:t>
            </w:r>
            <w:r>
              <w:rPr>
                <w:rFonts w:ascii="宋体" w:hAnsi="宋体" w:cs="仿宋_GB2312" w:hint="eastAsia"/>
                <w:bCs/>
                <w:color w:val="000000"/>
                <w:szCs w:val="21"/>
              </w:rPr>
              <w:t>-202</w:t>
            </w:r>
            <w:r w:rsidR="00C420E8">
              <w:rPr>
                <w:rFonts w:ascii="宋体" w:hAnsi="宋体" w:cs="仿宋_GB2312" w:hint="eastAsia"/>
                <w:bCs/>
                <w:color w:val="000000"/>
                <w:szCs w:val="21"/>
              </w:rPr>
              <w:t>5</w:t>
            </w:r>
            <w:r>
              <w:rPr>
                <w:rFonts w:ascii="宋体" w:hAnsi="宋体" w:cs="仿宋_GB2312" w:hint="eastAsia"/>
                <w:bCs/>
                <w:color w:val="000000"/>
                <w:szCs w:val="21"/>
              </w:rPr>
              <w:t>-2</w:t>
            </w:r>
          </w:p>
        </w:tc>
      </w:tr>
      <w:tr w:rsidR="00A64B0B" w14:paraId="31F1DA2C" w14:textId="77777777">
        <w:trPr>
          <w:trHeight w:val="475"/>
        </w:trPr>
        <w:tc>
          <w:tcPr>
            <w:tcW w:w="1780" w:type="dxa"/>
            <w:vAlign w:val="center"/>
          </w:tcPr>
          <w:p w14:paraId="0E327630" w14:textId="77777777" w:rsidR="00A64B0B" w:rsidRDefault="00000000">
            <w:pPr>
              <w:spacing w:line="240" w:lineRule="atLeast"/>
              <w:jc w:val="center"/>
              <w:rPr>
                <w:rFonts w:ascii="黑体" w:eastAsia="黑体" w:hAnsi="黑体" w:cs="黑体" w:hint="eastAsia"/>
                <w:bCs/>
                <w:color w:val="000000"/>
                <w:szCs w:val="21"/>
              </w:rPr>
            </w:pPr>
            <w:r>
              <w:rPr>
                <w:rFonts w:ascii="黑体" w:eastAsia="黑体" w:hAnsi="黑体" w:cs="黑体" w:hint="eastAsia"/>
                <w:bCs/>
                <w:color w:val="000000"/>
                <w:szCs w:val="21"/>
              </w:rPr>
              <w:t>课程类别</w:t>
            </w:r>
          </w:p>
        </w:tc>
        <w:tc>
          <w:tcPr>
            <w:tcW w:w="2793" w:type="dxa"/>
            <w:vAlign w:val="center"/>
          </w:tcPr>
          <w:p w14:paraId="40ECC2EA" w14:textId="55FEF23B" w:rsidR="00A64B0B" w:rsidRDefault="00C420E8">
            <w:pPr>
              <w:spacing w:line="240" w:lineRule="atLeast"/>
              <w:jc w:val="center"/>
              <w:rPr>
                <w:rFonts w:ascii="宋体" w:hAnsi="宋体" w:cs="仿宋_GB2312" w:hint="eastAsia"/>
                <w:bCs/>
                <w:color w:val="000000"/>
                <w:szCs w:val="21"/>
              </w:rPr>
            </w:pPr>
            <w:r>
              <w:rPr>
                <w:rFonts w:ascii="宋体" w:hAnsi="宋体" w:cs="仿宋_GB2312" w:hint="eastAsia"/>
                <w:bCs/>
                <w:color w:val="000000"/>
                <w:szCs w:val="21"/>
              </w:rPr>
              <w:t>专业拓展课</w:t>
            </w:r>
          </w:p>
        </w:tc>
        <w:tc>
          <w:tcPr>
            <w:tcW w:w="1781" w:type="dxa"/>
            <w:vAlign w:val="center"/>
          </w:tcPr>
          <w:p w14:paraId="55FE5CAE" w14:textId="77777777" w:rsidR="00A64B0B" w:rsidRDefault="00000000">
            <w:pPr>
              <w:spacing w:line="240" w:lineRule="atLeast"/>
              <w:jc w:val="center"/>
              <w:rPr>
                <w:rFonts w:ascii="黑体" w:eastAsia="黑体" w:hAnsi="黑体" w:cs="黑体" w:hint="eastAsia"/>
                <w:bCs/>
                <w:color w:val="000000"/>
                <w:szCs w:val="21"/>
              </w:rPr>
            </w:pPr>
            <w:r>
              <w:rPr>
                <w:rFonts w:ascii="黑体" w:eastAsia="黑体" w:hAnsi="黑体" w:cs="黑体" w:hint="eastAsia"/>
                <w:bCs/>
                <w:color w:val="000000"/>
                <w:szCs w:val="21"/>
              </w:rPr>
              <w:t>课程类型</w:t>
            </w:r>
          </w:p>
        </w:tc>
        <w:tc>
          <w:tcPr>
            <w:tcW w:w="2453" w:type="dxa"/>
            <w:vAlign w:val="center"/>
          </w:tcPr>
          <w:p w14:paraId="1A36589A" w14:textId="77777777" w:rsidR="00A64B0B" w:rsidRDefault="00A64B0B">
            <w:pPr>
              <w:spacing w:line="240" w:lineRule="atLeast"/>
              <w:jc w:val="center"/>
              <w:rPr>
                <w:rFonts w:ascii="宋体" w:hAnsi="宋体" w:cs="仿宋_GB2312" w:hint="eastAsia"/>
                <w:bCs/>
                <w:color w:val="000000"/>
                <w:szCs w:val="21"/>
              </w:rPr>
            </w:pPr>
          </w:p>
        </w:tc>
      </w:tr>
      <w:tr w:rsidR="00A64B0B" w14:paraId="20C0C997" w14:textId="77777777">
        <w:trPr>
          <w:trHeight w:val="453"/>
        </w:trPr>
        <w:tc>
          <w:tcPr>
            <w:tcW w:w="1780" w:type="dxa"/>
            <w:vAlign w:val="center"/>
          </w:tcPr>
          <w:p w14:paraId="264B95BD" w14:textId="77777777" w:rsidR="00A64B0B" w:rsidRDefault="00000000">
            <w:pPr>
              <w:spacing w:line="240" w:lineRule="atLeast"/>
              <w:jc w:val="center"/>
              <w:rPr>
                <w:rFonts w:ascii="黑体" w:eastAsia="黑体" w:hAnsi="黑体" w:cs="黑体" w:hint="eastAsia"/>
                <w:bCs/>
                <w:color w:val="000000"/>
                <w:szCs w:val="21"/>
              </w:rPr>
            </w:pPr>
            <w:r>
              <w:rPr>
                <w:rFonts w:ascii="黑体" w:eastAsia="黑体" w:hAnsi="黑体" w:cs="黑体" w:hint="eastAsia"/>
                <w:bCs/>
                <w:color w:val="000000"/>
                <w:szCs w:val="21"/>
              </w:rPr>
              <w:t>学    分</w:t>
            </w:r>
          </w:p>
        </w:tc>
        <w:tc>
          <w:tcPr>
            <w:tcW w:w="2793" w:type="dxa"/>
            <w:vAlign w:val="center"/>
          </w:tcPr>
          <w:p w14:paraId="3CBC3FA3" w14:textId="77777777" w:rsidR="00A64B0B" w:rsidRDefault="00000000">
            <w:pPr>
              <w:spacing w:line="240" w:lineRule="atLeast"/>
              <w:jc w:val="center"/>
              <w:rPr>
                <w:rFonts w:ascii="宋体" w:hAnsi="宋体" w:cs="仿宋_GB2312" w:hint="eastAsia"/>
                <w:bCs/>
                <w:color w:val="000000"/>
                <w:szCs w:val="21"/>
              </w:rPr>
            </w:pPr>
            <w:r>
              <w:rPr>
                <w:rFonts w:ascii="宋体" w:hAnsi="宋体" w:cs="仿宋_GB2312" w:hint="eastAsia"/>
                <w:bCs/>
                <w:color w:val="000000"/>
                <w:szCs w:val="21"/>
              </w:rPr>
              <w:t>2</w:t>
            </w:r>
          </w:p>
        </w:tc>
        <w:tc>
          <w:tcPr>
            <w:tcW w:w="1781" w:type="dxa"/>
            <w:vAlign w:val="center"/>
          </w:tcPr>
          <w:p w14:paraId="1CE23119" w14:textId="77777777" w:rsidR="00A64B0B" w:rsidRDefault="00000000">
            <w:pPr>
              <w:spacing w:line="240" w:lineRule="atLeast"/>
              <w:jc w:val="center"/>
              <w:rPr>
                <w:rFonts w:ascii="黑体" w:eastAsia="黑体" w:hAnsi="黑体" w:cs="黑体" w:hint="eastAsia"/>
                <w:bCs/>
                <w:color w:val="000000"/>
                <w:szCs w:val="21"/>
              </w:rPr>
            </w:pPr>
            <w:r>
              <w:rPr>
                <w:rFonts w:ascii="黑体" w:eastAsia="黑体" w:hAnsi="黑体" w:cs="黑体" w:hint="eastAsia"/>
                <w:bCs/>
                <w:color w:val="000000"/>
                <w:szCs w:val="21"/>
              </w:rPr>
              <w:t>总 学 时</w:t>
            </w:r>
          </w:p>
        </w:tc>
        <w:tc>
          <w:tcPr>
            <w:tcW w:w="2453" w:type="dxa"/>
            <w:vAlign w:val="center"/>
          </w:tcPr>
          <w:p w14:paraId="2C82609A" w14:textId="77777777" w:rsidR="00A64B0B" w:rsidRDefault="00000000">
            <w:pPr>
              <w:spacing w:line="240" w:lineRule="atLeast"/>
              <w:jc w:val="center"/>
              <w:rPr>
                <w:rFonts w:ascii="宋体" w:hAnsi="宋体" w:cs="仿宋_GB2312" w:hint="eastAsia"/>
                <w:bCs/>
                <w:color w:val="000000"/>
                <w:szCs w:val="21"/>
              </w:rPr>
            </w:pPr>
            <w:r>
              <w:rPr>
                <w:rFonts w:ascii="宋体" w:hAnsi="宋体" w:cs="仿宋_GB2312" w:hint="eastAsia"/>
                <w:bCs/>
                <w:color w:val="000000"/>
                <w:szCs w:val="21"/>
              </w:rPr>
              <w:t>36</w:t>
            </w:r>
          </w:p>
        </w:tc>
      </w:tr>
      <w:tr w:rsidR="00A64B0B" w14:paraId="6AAFBD2B" w14:textId="77777777">
        <w:trPr>
          <w:trHeight w:val="475"/>
        </w:trPr>
        <w:tc>
          <w:tcPr>
            <w:tcW w:w="1780" w:type="dxa"/>
            <w:vAlign w:val="center"/>
          </w:tcPr>
          <w:p w14:paraId="1F0270F0" w14:textId="77777777" w:rsidR="00A64B0B" w:rsidRDefault="00000000">
            <w:pPr>
              <w:spacing w:line="240" w:lineRule="atLeast"/>
              <w:jc w:val="center"/>
              <w:rPr>
                <w:rFonts w:ascii="黑体" w:eastAsia="黑体" w:hAnsi="黑体" w:cs="黑体" w:hint="eastAsia"/>
                <w:bCs/>
                <w:color w:val="000000"/>
                <w:szCs w:val="21"/>
              </w:rPr>
            </w:pPr>
            <w:r>
              <w:rPr>
                <w:rFonts w:ascii="黑体" w:eastAsia="黑体" w:hAnsi="黑体" w:cs="黑体" w:hint="eastAsia"/>
                <w:bCs/>
                <w:color w:val="000000"/>
                <w:szCs w:val="21"/>
              </w:rPr>
              <w:t>学时分配</w:t>
            </w:r>
          </w:p>
        </w:tc>
        <w:tc>
          <w:tcPr>
            <w:tcW w:w="7027" w:type="dxa"/>
            <w:gridSpan w:val="3"/>
            <w:vAlign w:val="center"/>
          </w:tcPr>
          <w:p w14:paraId="3BB35AD0" w14:textId="77777777" w:rsidR="00A64B0B" w:rsidRDefault="00000000">
            <w:pPr>
              <w:spacing w:line="240" w:lineRule="atLeast"/>
              <w:jc w:val="left"/>
              <w:rPr>
                <w:rFonts w:ascii="宋体" w:hAnsi="宋体" w:cs="仿宋_GB2312" w:hint="eastAsia"/>
                <w:bCs/>
                <w:color w:val="000000"/>
                <w:szCs w:val="21"/>
              </w:rPr>
            </w:pPr>
            <w:r>
              <w:rPr>
                <w:rFonts w:ascii="宋体" w:hAnsi="宋体" w:cs="仿宋_GB2312" w:hint="eastAsia"/>
                <w:bCs/>
                <w:color w:val="000000"/>
                <w:szCs w:val="21"/>
              </w:rPr>
              <w:t>理论学时：18</w:t>
            </w:r>
            <w:r>
              <w:rPr>
                <w:rFonts w:ascii="宋体" w:hAnsi="宋体" w:cs="仿宋_GB2312"/>
                <w:bCs/>
                <w:color w:val="000000"/>
                <w:szCs w:val="21"/>
              </w:rPr>
              <w:t xml:space="preserve">         </w:t>
            </w:r>
            <w:r>
              <w:rPr>
                <w:rFonts w:ascii="宋体" w:hAnsi="宋体" w:cs="仿宋_GB2312" w:hint="eastAsia"/>
                <w:bCs/>
                <w:color w:val="000000"/>
                <w:szCs w:val="21"/>
              </w:rPr>
              <w:t>实践课时：18</w:t>
            </w:r>
          </w:p>
        </w:tc>
      </w:tr>
      <w:tr w:rsidR="00A64B0B" w14:paraId="1F0956F1" w14:textId="77777777">
        <w:trPr>
          <w:trHeight w:val="475"/>
        </w:trPr>
        <w:tc>
          <w:tcPr>
            <w:tcW w:w="1780" w:type="dxa"/>
            <w:vAlign w:val="center"/>
          </w:tcPr>
          <w:p w14:paraId="72F91221" w14:textId="77777777" w:rsidR="00A64B0B" w:rsidRDefault="00000000">
            <w:pPr>
              <w:spacing w:line="240" w:lineRule="atLeast"/>
              <w:jc w:val="center"/>
              <w:rPr>
                <w:rFonts w:ascii="黑体" w:eastAsia="黑体" w:hAnsi="黑体" w:cs="黑体" w:hint="eastAsia"/>
                <w:bCs/>
                <w:color w:val="000000"/>
                <w:szCs w:val="21"/>
              </w:rPr>
            </w:pPr>
            <w:r>
              <w:rPr>
                <w:rFonts w:ascii="黑体" w:eastAsia="黑体" w:hAnsi="黑体" w:cs="黑体" w:hint="eastAsia"/>
                <w:bCs/>
                <w:color w:val="000000"/>
                <w:szCs w:val="21"/>
              </w:rPr>
              <w:t>实施场所</w:t>
            </w:r>
          </w:p>
        </w:tc>
        <w:tc>
          <w:tcPr>
            <w:tcW w:w="2793" w:type="dxa"/>
            <w:tcBorders>
              <w:right w:val="single" w:sz="4" w:space="0" w:color="auto"/>
            </w:tcBorders>
            <w:vAlign w:val="center"/>
          </w:tcPr>
          <w:p w14:paraId="58397153" w14:textId="77777777" w:rsidR="00A64B0B" w:rsidRDefault="00000000">
            <w:pPr>
              <w:spacing w:line="240" w:lineRule="atLeast"/>
              <w:jc w:val="center"/>
              <w:rPr>
                <w:rFonts w:ascii="宋体" w:hAnsi="宋体" w:cs="仿宋_GB2312" w:hint="eastAsia"/>
                <w:bCs/>
                <w:color w:val="000000"/>
                <w:szCs w:val="21"/>
              </w:rPr>
            </w:pPr>
            <w:r>
              <w:rPr>
                <w:rFonts w:ascii="宋体" w:hAnsi="宋体" w:cs="仿宋_GB2312" w:hint="eastAsia"/>
                <w:bCs/>
                <w:color w:val="000000"/>
                <w:szCs w:val="21"/>
              </w:rPr>
              <w:t>一体化教室、线上MOOC</w:t>
            </w:r>
          </w:p>
        </w:tc>
        <w:tc>
          <w:tcPr>
            <w:tcW w:w="1781" w:type="dxa"/>
            <w:tcBorders>
              <w:left w:val="single" w:sz="4" w:space="0" w:color="auto"/>
              <w:right w:val="single" w:sz="4" w:space="0" w:color="auto"/>
            </w:tcBorders>
            <w:vAlign w:val="center"/>
          </w:tcPr>
          <w:p w14:paraId="2EBD6860" w14:textId="77777777" w:rsidR="00A64B0B" w:rsidRDefault="00000000">
            <w:pPr>
              <w:spacing w:line="240" w:lineRule="atLeast"/>
              <w:jc w:val="center"/>
              <w:rPr>
                <w:rFonts w:ascii="宋体" w:hAnsi="宋体" w:cs="仿宋_GB2312" w:hint="eastAsia"/>
                <w:bCs/>
                <w:color w:val="000000"/>
                <w:szCs w:val="21"/>
              </w:rPr>
            </w:pPr>
            <w:r>
              <w:rPr>
                <w:rFonts w:ascii="黑体" w:eastAsia="黑体" w:hAnsi="黑体" w:cs="黑体" w:hint="eastAsia"/>
                <w:bCs/>
                <w:color w:val="000000"/>
                <w:szCs w:val="21"/>
              </w:rPr>
              <w:t>授课方式</w:t>
            </w:r>
          </w:p>
        </w:tc>
        <w:tc>
          <w:tcPr>
            <w:tcW w:w="2453" w:type="dxa"/>
            <w:tcBorders>
              <w:left w:val="single" w:sz="4" w:space="0" w:color="auto"/>
            </w:tcBorders>
            <w:vAlign w:val="center"/>
          </w:tcPr>
          <w:p w14:paraId="335A01F1" w14:textId="77777777" w:rsidR="00A64B0B" w:rsidRDefault="00000000">
            <w:pPr>
              <w:spacing w:line="240" w:lineRule="atLeast"/>
              <w:jc w:val="center"/>
              <w:rPr>
                <w:rFonts w:ascii="宋体" w:hAnsi="宋体" w:cs="仿宋_GB2312" w:hint="eastAsia"/>
                <w:bCs/>
                <w:color w:val="000000"/>
                <w:szCs w:val="21"/>
              </w:rPr>
            </w:pPr>
            <w:r>
              <w:rPr>
                <w:rFonts w:ascii="宋体" w:hAnsi="宋体" w:cs="仿宋_GB2312" w:hint="eastAsia"/>
                <w:bCs/>
                <w:color w:val="000000"/>
                <w:szCs w:val="21"/>
              </w:rPr>
              <w:t>线上线下一体化教学</w:t>
            </w:r>
          </w:p>
        </w:tc>
      </w:tr>
      <w:tr w:rsidR="00A64B0B" w14:paraId="69D8A872" w14:textId="77777777">
        <w:trPr>
          <w:trHeight w:val="475"/>
        </w:trPr>
        <w:tc>
          <w:tcPr>
            <w:tcW w:w="1780" w:type="dxa"/>
            <w:vAlign w:val="center"/>
          </w:tcPr>
          <w:p w14:paraId="44590D9A" w14:textId="77777777" w:rsidR="00A64B0B" w:rsidRDefault="00000000">
            <w:pPr>
              <w:spacing w:line="240" w:lineRule="atLeast"/>
              <w:jc w:val="center"/>
              <w:rPr>
                <w:rFonts w:ascii="黑体" w:eastAsia="黑体" w:hAnsi="黑体" w:cs="黑体" w:hint="eastAsia"/>
                <w:bCs/>
                <w:color w:val="000000"/>
                <w:szCs w:val="21"/>
              </w:rPr>
            </w:pPr>
            <w:r>
              <w:rPr>
                <w:rFonts w:ascii="黑体" w:eastAsia="黑体" w:hAnsi="黑体" w:cs="黑体" w:hint="eastAsia"/>
                <w:bCs/>
                <w:color w:val="000000"/>
                <w:szCs w:val="21"/>
              </w:rPr>
              <w:t>执笔人</w:t>
            </w:r>
          </w:p>
        </w:tc>
        <w:tc>
          <w:tcPr>
            <w:tcW w:w="7027" w:type="dxa"/>
            <w:gridSpan w:val="3"/>
            <w:vAlign w:val="center"/>
          </w:tcPr>
          <w:p w14:paraId="276BB3AC" w14:textId="758B03BF" w:rsidR="00A64B0B" w:rsidRDefault="00C420E8">
            <w:pPr>
              <w:spacing w:line="240" w:lineRule="atLeast"/>
              <w:jc w:val="center"/>
              <w:rPr>
                <w:rFonts w:ascii="宋体" w:hAnsi="宋体" w:cs="仿宋_GB2312" w:hint="eastAsia"/>
                <w:bCs/>
                <w:color w:val="000000"/>
                <w:szCs w:val="21"/>
              </w:rPr>
            </w:pPr>
            <w:r>
              <w:rPr>
                <w:rFonts w:ascii="宋体" w:hAnsi="宋体" w:cs="仿宋_GB2312" w:hint="eastAsia"/>
                <w:bCs/>
                <w:color w:val="000000"/>
                <w:szCs w:val="21"/>
              </w:rPr>
              <w:t>仪孝法</w:t>
            </w:r>
          </w:p>
        </w:tc>
      </w:tr>
      <w:tr w:rsidR="00A64B0B" w14:paraId="29030B44" w14:textId="77777777">
        <w:trPr>
          <w:trHeight w:val="453"/>
        </w:trPr>
        <w:tc>
          <w:tcPr>
            <w:tcW w:w="1780" w:type="dxa"/>
            <w:vAlign w:val="center"/>
          </w:tcPr>
          <w:p w14:paraId="37C30AE3" w14:textId="77777777" w:rsidR="00A64B0B" w:rsidRDefault="00000000">
            <w:pPr>
              <w:spacing w:line="240" w:lineRule="atLeast"/>
              <w:jc w:val="center"/>
              <w:rPr>
                <w:rFonts w:ascii="黑体" w:eastAsia="黑体" w:hAnsi="黑体" w:cs="黑体" w:hint="eastAsia"/>
                <w:bCs/>
                <w:color w:val="000000"/>
                <w:szCs w:val="21"/>
              </w:rPr>
            </w:pPr>
            <w:r>
              <w:rPr>
                <w:rFonts w:ascii="黑体" w:eastAsia="黑体" w:hAnsi="黑体" w:cs="黑体" w:hint="eastAsia"/>
                <w:bCs/>
                <w:color w:val="000000"/>
                <w:szCs w:val="21"/>
              </w:rPr>
              <w:t>审核人</w:t>
            </w:r>
          </w:p>
        </w:tc>
        <w:tc>
          <w:tcPr>
            <w:tcW w:w="7027" w:type="dxa"/>
            <w:gridSpan w:val="3"/>
            <w:vAlign w:val="center"/>
          </w:tcPr>
          <w:p w14:paraId="50856867" w14:textId="77777777" w:rsidR="00A64B0B" w:rsidRDefault="00A64B0B">
            <w:pPr>
              <w:spacing w:line="240" w:lineRule="atLeast"/>
              <w:jc w:val="center"/>
              <w:rPr>
                <w:rFonts w:ascii="宋体" w:hAnsi="宋体" w:cs="仿宋_GB2312" w:hint="eastAsia"/>
                <w:bCs/>
                <w:color w:val="000000"/>
                <w:szCs w:val="21"/>
              </w:rPr>
            </w:pPr>
          </w:p>
        </w:tc>
      </w:tr>
      <w:tr w:rsidR="00A64B0B" w14:paraId="524511BE" w14:textId="77777777">
        <w:trPr>
          <w:trHeight w:val="475"/>
        </w:trPr>
        <w:tc>
          <w:tcPr>
            <w:tcW w:w="1780" w:type="dxa"/>
            <w:vAlign w:val="center"/>
          </w:tcPr>
          <w:p w14:paraId="74D3ECFE" w14:textId="77777777" w:rsidR="00A64B0B" w:rsidRDefault="00000000">
            <w:pPr>
              <w:spacing w:line="240" w:lineRule="atLeast"/>
              <w:jc w:val="center"/>
              <w:rPr>
                <w:rFonts w:ascii="黑体" w:eastAsia="黑体" w:hAnsi="黑体" w:cs="黑体" w:hint="eastAsia"/>
                <w:bCs/>
                <w:color w:val="000000"/>
                <w:szCs w:val="21"/>
              </w:rPr>
            </w:pPr>
            <w:r>
              <w:rPr>
                <w:rFonts w:ascii="黑体" w:eastAsia="黑体" w:hAnsi="黑体" w:cs="黑体" w:hint="eastAsia"/>
                <w:bCs/>
                <w:color w:val="000000"/>
                <w:szCs w:val="21"/>
              </w:rPr>
              <w:t>制订时间</w:t>
            </w:r>
          </w:p>
        </w:tc>
        <w:tc>
          <w:tcPr>
            <w:tcW w:w="7027" w:type="dxa"/>
            <w:gridSpan w:val="3"/>
            <w:vAlign w:val="center"/>
          </w:tcPr>
          <w:p w14:paraId="0137BC72" w14:textId="6AD81EE5" w:rsidR="00A64B0B" w:rsidRDefault="00000000">
            <w:pPr>
              <w:spacing w:line="240" w:lineRule="atLeast"/>
              <w:jc w:val="center"/>
              <w:rPr>
                <w:rFonts w:ascii="宋体" w:hAnsi="宋体" w:cs="仿宋_GB2312" w:hint="eastAsia"/>
                <w:bCs/>
                <w:color w:val="000000"/>
                <w:szCs w:val="21"/>
              </w:rPr>
            </w:pPr>
            <w:r>
              <w:rPr>
                <w:rFonts w:ascii="宋体" w:hAnsi="宋体" w:cs="仿宋_GB2312" w:hint="eastAsia"/>
                <w:bCs/>
                <w:color w:val="000000"/>
                <w:szCs w:val="21"/>
              </w:rPr>
              <w:t>202</w:t>
            </w:r>
            <w:r w:rsidR="00C420E8">
              <w:rPr>
                <w:rFonts w:ascii="宋体" w:hAnsi="宋体" w:cs="仿宋_GB2312" w:hint="eastAsia"/>
                <w:bCs/>
                <w:color w:val="000000"/>
                <w:szCs w:val="21"/>
              </w:rPr>
              <w:t>5</w:t>
            </w:r>
            <w:r>
              <w:rPr>
                <w:rFonts w:ascii="宋体" w:hAnsi="宋体" w:cs="仿宋_GB2312" w:hint="eastAsia"/>
                <w:bCs/>
                <w:color w:val="000000"/>
                <w:szCs w:val="21"/>
              </w:rPr>
              <w:t>年</w:t>
            </w:r>
            <w:r w:rsidR="00C420E8">
              <w:rPr>
                <w:rFonts w:ascii="宋体" w:hAnsi="宋体" w:cs="仿宋_GB2312" w:hint="eastAsia"/>
                <w:bCs/>
                <w:color w:val="000000"/>
                <w:szCs w:val="21"/>
              </w:rPr>
              <w:t>5</w:t>
            </w:r>
            <w:r>
              <w:rPr>
                <w:rFonts w:ascii="宋体" w:hAnsi="宋体" w:cs="仿宋_GB2312" w:hint="eastAsia"/>
                <w:bCs/>
                <w:color w:val="000000"/>
                <w:szCs w:val="21"/>
              </w:rPr>
              <w:t>月</w:t>
            </w:r>
          </w:p>
        </w:tc>
      </w:tr>
    </w:tbl>
    <w:p w14:paraId="3EC685EF" w14:textId="77777777" w:rsidR="00A64B0B" w:rsidRDefault="00000000">
      <w:pPr>
        <w:pStyle w:val="1"/>
        <w:widowControl/>
        <w:spacing w:beforeAutospacing="0" w:afterAutospacing="0" w:line="240" w:lineRule="auto"/>
        <w:ind w:firstLineChars="200" w:firstLine="620"/>
        <w:rPr>
          <w:rFonts w:ascii="黑体" w:eastAsia="黑体" w:cs="黑体"/>
          <w:b w:val="0"/>
          <w:bCs w:val="0"/>
          <w:color w:val="000000"/>
          <w:sz w:val="31"/>
          <w:szCs w:val="31"/>
          <w:shd w:val="clear" w:color="auto" w:fill="FFFFFF"/>
        </w:rPr>
      </w:pPr>
      <w:r>
        <w:rPr>
          <w:rFonts w:ascii="黑体" w:eastAsia="黑体" w:cs="黑体"/>
          <w:b w:val="0"/>
          <w:bCs w:val="0"/>
          <w:color w:val="000000"/>
          <w:sz w:val="31"/>
          <w:szCs w:val="31"/>
          <w:shd w:val="clear" w:color="auto" w:fill="FFFFFF"/>
        </w:rPr>
        <w:t>二、课程概述</w:t>
      </w:r>
      <w:bookmarkEnd w:id="0"/>
    </w:p>
    <w:p w14:paraId="610CF3F2" w14:textId="77777777" w:rsidR="00A64B0B" w:rsidRDefault="00000000">
      <w:pPr>
        <w:pStyle w:val="20"/>
        <w:widowControl/>
        <w:spacing w:beforeAutospacing="0" w:afterAutospacing="0" w:line="360" w:lineRule="auto"/>
        <w:ind w:firstLineChars="200" w:firstLine="640"/>
        <w:jc w:val="both"/>
        <w:rPr>
          <w:rFonts w:ascii="楷体_GB2312" w:eastAsia="楷体_GB2312" w:hAnsi="楷体_GB2312" w:cs="楷体_GB2312"/>
          <w:b w:val="0"/>
          <w:bCs w:val="0"/>
          <w:color w:val="000000"/>
          <w:sz w:val="32"/>
          <w:szCs w:val="32"/>
          <w:shd w:val="clear" w:color="auto" w:fill="FFFFFF"/>
        </w:rPr>
      </w:pPr>
      <w:bookmarkStart w:id="1" w:name="_Toc81288835"/>
      <w:r>
        <w:rPr>
          <w:rFonts w:ascii="楷体_GB2312" w:eastAsia="楷体_GB2312" w:hAnsi="楷体_GB2312" w:cs="楷体_GB2312"/>
          <w:b w:val="0"/>
          <w:bCs w:val="0"/>
          <w:color w:val="000000"/>
          <w:sz w:val="32"/>
          <w:szCs w:val="32"/>
          <w:shd w:val="clear" w:color="auto" w:fill="FFFFFF"/>
        </w:rPr>
        <w:t>（一）课程性质</w:t>
      </w:r>
      <w:bookmarkEnd w:id="1"/>
    </w:p>
    <w:p w14:paraId="48F767C0" w14:textId="78F7833C" w:rsidR="00A64B0B" w:rsidRDefault="00000000">
      <w:pPr>
        <w:widowControl/>
        <w:spacing w:after="0" w:line="360" w:lineRule="auto"/>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《定制旅行策划》是旅游管理专业核心课程，是根据教育部《高等职业院校景区开发与管理专业教学标准》和日照职业技术学院《202</w:t>
      </w:r>
      <w:r w:rsidR="00C420E8">
        <w:rPr>
          <w:rFonts w:ascii="仿宋" w:eastAsia="仿宋" w:hAnsi="仿宋" w:cs="仿宋" w:hint="eastAsia"/>
          <w:color w:val="000000"/>
          <w:sz w:val="32"/>
          <w:szCs w:val="32"/>
          <w:shd w:val="clear" w:color="auto" w:fill="FFFFFF"/>
        </w:rPr>
        <w:t>3</w:t>
      </w:r>
      <w:r>
        <w:rPr>
          <w:rFonts w:ascii="仿宋" w:eastAsia="仿宋" w:hAnsi="仿宋" w:cs="仿宋" w:hint="eastAsia"/>
          <w:color w:val="000000"/>
          <w:sz w:val="32"/>
          <w:szCs w:val="32"/>
          <w:shd w:val="clear" w:color="auto" w:fill="FFFFFF"/>
        </w:rPr>
        <w:t>级旅游管理专业人才培养方案》修订的。</w:t>
      </w:r>
    </w:p>
    <w:p w14:paraId="56540C9C" w14:textId="77777777" w:rsidR="00A64B0B" w:rsidRDefault="00000000">
      <w:pPr>
        <w:widowControl/>
        <w:spacing w:after="0" w:line="360" w:lineRule="auto"/>
        <w:ind w:firstLineChars="200" w:firstLine="640"/>
        <w:rPr>
          <w:rFonts w:ascii="宋体" w:eastAsia="宋体" w:hAnsi="宋体" w:cs="宋体" w:hint="eastAsia"/>
          <w:sz w:val="32"/>
          <w:szCs w:val="32"/>
        </w:rPr>
      </w:pPr>
      <w:r>
        <w:rPr>
          <w:rFonts w:ascii="仿宋" w:eastAsia="仿宋" w:hAnsi="仿宋" w:cs="仿宋" w:hint="eastAsia"/>
          <w:color w:val="000000"/>
          <w:sz w:val="32"/>
          <w:szCs w:val="32"/>
          <w:shd w:val="clear" w:color="auto" w:fill="FFFFFF"/>
        </w:rPr>
        <w:t>该课程是在学生掌握旅游专业基础知识和技能的基础上，对学生行业可持续发展能力进行提升的一门发展课程，担负着旅游管理专业学生从基本的导游、领队等服务技能向行业可持续发展能力——策划与营销能力迁移的重任。该课程的前序课程包括《旅游学概论》《旅游管理学》《导游基础知识》《旅游法规》《导游实务》《旅游市场营销》等；后续课程包括《旅行社运营实务》《旅游创新创业》《实习实训》等课程。</w:t>
      </w:r>
    </w:p>
    <w:p w14:paraId="7174B108" w14:textId="77777777" w:rsidR="00A64B0B" w:rsidRDefault="00000000">
      <w:pPr>
        <w:pStyle w:val="20"/>
        <w:widowControl/>
        <w:spacing w:beforeAutospacing="0" w:afterAutospacing="0" w:line="360" w:lineRule="auto"/>
        <w:ind w:firstLineChars="200" w:firstLine="640"/>
        <w:jc w:val="both"/>
        <w:rPr>
          <w:rFonts w:ascii="楷体_GB2312" w:eastAsia="楷体_GB2312" w:hAnsi="楷体_GB2312" w:cs="楷体_GB2312"/>
          <w:b w:val="0"/>
          <w:bCs w:val="0"/>
          <w:color w:val="000000"/>
          <w:sz w:val="32"/>
          <w:szCs w:val="32"/>
          <w:shd w:val="clear" w:color="auto" w:fill="FFFFFF"/>
        </w:rPr>
      </w:pPr>
      <w:bookmarkStart w:id="2" w:name="_Toc81288836"/>
      <w:r>
        <w:rPr>
          <w:rFonts w:ascii="楷体_GB2312" w:eastAsia="楷体_GB2312" w:hAnsi="楷体_GB2312" w:cs="楷体_GB2312"/>
          <w:b w:val="0"/>
          <w:bCs w:val="0"/>
          <w:color w:val="000000"/>
          <w:sz w:val="32"/>
          <w:szCs w:val="32"/>
          <w:shd w:val="clear" w:color="auto" w:fill="FFFFFF"/>
        </w:rPr>
        <w:lastRenderedPageBreak/>
        <w:t>（二）课程定位</w:t>
      </w:r>
      <w:bookmarkEnd w:id="2"/>
    </w:p>
    <w:p w14:paraId="24B8837B" w14:textId="77777777" w:rsidR="00A64B0B" w:rsidRDefault="00000000">
      <w:pPr>
        <w:widowControl/>
        <w:spacing w:after="0" w:line="360" w:lineRule="auto"/>
        <w:ind w:firstLineChars="200" w:firstLine="640"/>
        <w:rPr>
          <w:rFonts w:ascii="Calibri" w:hAnsi="Calibri" w:cs="Calibri"/>
          <w:szCs w:val="21"/>
        </w:rPr>
      </w:pPr>
      <w:r>
        <w:rPr>
          <w:rFonts w:ascii="仿宋" w:eastAsia="仿宋" w:hAnsi="仿宋" w:cs="仿宋" w:hint="eastAsia"/>
          <w:color w:val="000000"/>
          <w:kern w:val="0"/>
          <w:sz w:val="32"/>
          <w:szCs w:val="32"/>
          <w:shd w:val="clear" w:color="auto" w:fill="FFFFFF"/>
          <w:lang w:bidi="ar"/>
        </w:rPr>
        <w:t>本课程是以项目教学和任务驱动教学为主要教学手段的“教、学、做”一体化课程，是在旅游行业日渐增多的自由行和定制化旅游大背景下，针对在线旅游企业、定制化旅游企业的线路策划与营销岗位开设。课程紧紧围绕培养创新型、复合型高素质旅游专业技能人才的总目标，以面向在线旅游企业、导游岗位群为主、以旅游策划设计岗位为辅，以培养学生个性化旅游线路、定制化旅游线路的策划能力和营销能力，要求学生掌握针对不同的客源市场选择不同的景点、住宿、餐饮、购物、娱乐等信息，并策划形成主题鲜明的旅游线路的基本技能。</w:t>
      </w:r>
    </w:p>
    <w:p w14:paraId="5598DE06" w14:textId="77777777" w:rsidR="00A64B0B" w:rsidRDefault="00000000">
      <w:pPr>
        <w:pStyle w:val="1"/>
        <w:widowControl/>
        <w:spacing w:beforeAutospacing="0" w:afterAutospacing="0" w:line="240" w:lineRule="auto"/>
        <w:ind w:firstLineChars="200" w:firstLine="620"/>
        <w:rPr>
          <w:rFonts w:ascii="黑体" w:eastAsia="黑体" w:cs="黑体"/>
          <w:b w:val="0"/>
          <w:bCs w:val="0"/>
          <w:color w:val="000000"/>
          <w:sz w:val="31"/>
          <w:szCs w:val="31"/>
          <w:shd w:val="clear" w:color="auto" w:fill="FFFFFF"/>
        </w:rPr>
      </w:pPr>
      <w:bookmarkStart w:id="3" w:name="_Toc81288837"/>
      <w:r>
        <w:rPr>
          <w:rFonts w:ascii="黑体" w:eastAsia="黑体" w:cs="黑体"/>
          <w:b w:val="0"/>
          <w:bCs w:val="0"/>
          <w:color w:val="000000"/>
          <w:sz w:val="31"/>
          <w:szCs w:val="31"/>
          <w:shd w:val="clear" w:color="auto" w:fill="FFFFFF"/>
        </w:rPr>
        <w:t>三、课程目标</w:t>
      </w:r>
      <w:bookmarkEnd w:id="3"/>
    </w:p>
    <w:p w14:paraId="648A6BF0" w14:textId="285AD7B8"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根据《202</w:t>
      </w:r>
      <w:r w:rsidR="00C420E8">
        <w:rPr>
          <w:rFonts w:ascii="仿宋_GB2312" w:eastAsia="仿宋_GB2312" w:hAnsi="仿宋_GB2312" w:cs="仿宋_GB2312" w:hint="eastAsia"/>
          <w:color w:val="000000"/>
          <w:kern w:val="0"/>
          <w:sz w:val="32"/>
          <w:szCs w:val="32"/>
          <w:shd w:val="clear" w:color="auto" w:fill="FFFFFF"/>
          <w:lang w:bidi="ar"/>
        </w:rPr>
        <w:t>3</w:t>
      </w:r>
      <w:r>
        <w:rPr>
          <w:rFonts w:ascii="仿宋_GB2312" w:eastAsia="仿宋_GB2312" w:hAnsi="仿宋_GB2312" w:cs="仿宋_GB2312" w:hint="eastAsia"/>
          <w:color w:val="000000"/>
          <w:kern w:val="0"/>
          <w:sz w:val="32"/>
          <w:szCs w:val="32"/>
          <w:shd w:val="clear" w:color="auto" w:fill="FFFFFF"/>
          <w:lang w:bidi="ar"/>
        </w:rPr>
        <w:t>级旅游管理专业人才培养方案》《高等职业学校景区开发与管理</w:t>
      </w:r>
      <w:r>
        <w:rPr>
          <w:rFonts w:ascii="仿宋" w:eastAsia="仿宋" w:hAnsi="仿宋" w:cs="仿宋" w:hint="eastAsia"/>
          <w:color w:val="000000"/>
          <w:kern w:val="0"/>
          <w:sz w:val="32"/>
          <w:szCs w:val="32"/>
          <w:shd w:val="clear" w:color="auto" w:fill="FFFFFF"/>
          <w:lang w:bidi="ar"/>
        </w:rPr>
        <w:t>专业</w:t>
      </w:r>
      <w:r>
        <w:rPr>
          <w:rFonts w:ascii="仿宋_GB2312" w:eastAsia="仿宋_GB2312" w:hAnsi="仿宋_GB2312" w:cs="仿宋_GB2312" w:hint="eastAsia"/>
          <w:color w:val="000000"/>
          <w:kern w:val="0"/>
          <w:sz w:val="32"/>
          <w:szCs w:val="32"/>
          <w:shd w:val="clear" w:color="auto" w:fill="FFFFFF"/>
          <w:lang w:bidi="ar"/>
        </w:rPr>
        <w:t>教学标准》，确定本课程的学习目标分为综合素质目标、基础知识目标和专业技能目标三个层次。</w:t>
      </w:r>
    </w:p>
    <w:p w14:paraId="2D5BB546" w14:textId="77777777" w:rsidR="00A64B0B" w:rsidRDefault="00000000">
      <w:pPr>
        <w:pStyle w:val="20"/>
        <w:widowControl/>
        <w:spacing w:beforeAutospacing="0" w:afterAutospacing="0" w:line="360" w:lineRule="auto"/>
        <w:ind w:firstLineChars="200" w:firstLine="640"/>
        <w:jc w:val="both"/>
        <w:rPr>
          <w:rFonts w:ascii="楷体_GB2312" w:eastAsia="楷体_GB2312" w:hAnsi="楷体_GB2312" w:cs="楷体_GB2312"/>
          <w:b w:val="0"/>
          <w:bCs w:val="0"/>
          <w:color w:val="000000"/>
          <w:sz w:val="32"/>
          <w:szCs w:val="32"/>
          <w:shd w:val="clear" w:color="auto" w:fill="FFFFFF"/>
        </w:rPr>
      </w:pPr>
      <w:r>
        <w:rPr>
          <w:rFonts w:ascii="楷体_GB2312" w:eastAsia="楷体_GB2312" w:hAnsi="楷体_GB2312" w:cs="楷体_GB2312"/>
          <w:b w:val="0"/>
          <w:bCs w:val="0"/>
          <w:color w:val="000000"/>
          <w:sz w:val="32"/>
          <w:szCs w:val="32"/>
          <w:shd w:val="clear" w:color="auto" w:fill="FFFFFF"/>
        </w:rPr>
        <w:t>（一）综合素质目标</w:t>
      </w:r>
    </w:p>
    <w:p w14:paraId="3246052A"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1.践行社会主义核心价值观，培养学生的爱国情感和中华民族自豪感，并在线路策划和导游中传播爱国主义情怀，积极宣传、传承和发扬中华民族优秀传统文化；</w:t>
      </w:r>
    </w:p>
    <w:p w14:paraId="4340E1B7"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lastRenderedPageBreak/>
        <w:t>2.具有良好的职业素养，用细心、耐心和责任心完成策划工作；</w:t>
      </w:r>
    </w:p>
    <w:p w14:paraId="2B2011EF"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3.能遵守客观规律与科学精神，诚实守信，履行道德准则和行为规范；</w:t>
      </w:r>
    </w:p>
    <w:p w14:paraId="085CB93F"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4.能正确</w:t>
      </w:r>
      <w:r>
        <w:rPr>
          <w:rFonts w:ascii="仿宋" w:eastAsia="仿宋" w:hAnsi="仿宋" w:cs="仿宋" w:hint="eastAsia"/>
          <w:color w:val="000000"/>
          <w:kern w:val="0"/>
          <w:sz w:val="32"/>
          <w:szCs w:val="32"/>
          <w:shd w:val="clear" w:color="auto" w:fill="FFFFFF"/>
          <w:lang w:bidi="ar"/>
        </w:rPr>
        <w:t>领会</w:t>
      </w:r>
      <w:r>
        <w:rPr>
          <w:rFonts w:ascii="仿宋_GB2312" w:eastAsia="仿宋_GB2312" w:hAnsi="仿宋_GB2312" w:cs="仿宋_GB2312" w:hint="eastAsia"/>
          <w:color w:val="000000"/>
          <w:kern w:val="0"/>
          <w:sz w:val="32"/>
          <w:szCs w:val="32"/>
          <w:shd w:val="clear" w:color="auto" w:fill="FFFFFF"/>
          <w:lang w:bidi="ar"/>
        </w:rPr>
        <w:t>热爱劳动的精神，具有明确的社会责任感、较强的集体意识和团队合作精神；</w:t>
      </w:r>
    </w:p>
    <w:p w14:paraId="683B5AEF"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5.具有质量意识、工匠精神与创新思维，能确保每个教学项目任务能保质保量完成，提出个人及团队的创新方案；</w:t>
      </w:r>
    </w:p>
    <w:p w14:paraId="481C73BE"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6.具有环保意识、安全意识和信息素养，能始终贯穿课程项目模块的</w:t>
      </w:r>
      <w:r>
        <w:rPr>
          <w:rFonts w:ascii="仿宋" w:eastAsia="仿宋" w:hAnsi="仿宋" w:cs="仿宋" w:hint="eastAsia"/>
          <w:color w:val="000000"/>
          <w:kern w:val="0"/>
          <w:sz w:val="32"/>
          <w:szCs w:val="32"/>
          <w:shd w:val="clear" w:color="auto" w:fill="FFFFFF"/>
          <w:lang w:bidi="ar"/>
        </w:rPr>
        <w:t>始终</w:t>
      </w:r>
      <w:r>
        <w:rPr>
          <w:rFonts w:ascii="仿宋_GB2312" w:eastAsia="仿宋_GB2312" w:hAnsi="仿宋_GB2312" w:cs="仿宋_GB2312" w:hint="eastAsia"/>
          <w:color w:val="000000"/>
          <w:kern w:val="0"/>
          <w:sz w:val="32"/>
          <w:szCs w:val="32"/>
          <w:shd w:val="clear" w:color="auto" w:fill="FFFFFF"/>
          <w:lang w:bidi="ar"/>
        </w:rPr>
        <w:t>；</w:t>
      </w:r>
    </w:p>
    <w:p w14:paraId="06910F9A"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7.具有自我管理能力、职业生涯规划的意识，能充分结合线路策划管理岗位的实际特征开展学习实践；</w:t>
      </w:r>
    </w:p>
    <w:p w14:paraId="061036AE"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8.具有健康的体魄、心理和健全的人格，能坚持课下自主学习、课上</w:t>
      </w:r>
      <w:r>
        <w:rPr>
          <w:rFonts w:ascii="仿宋" w:eastAsia="仿宋" w:hAnsi="仿宋" w:cs="仿宋" w:hint="eastAsia"/>
          <w:color w:val="000000"/>
          <w:kern w:val="0"/>
          <w:sz w:val="32"/>
          <w:szCs w:val="32"/>
          <w:shd w:val="clear" w:color="auto" w:fill="FFFFFF"/>
          <w:lang w:bidi="ar"/>
        </w:rPr>
        <w:t>专注</w:t>
      </w:r>
      <w:r>
        <w:rPr>
          <w:rFonts w:ascii="仿宋_GB2312" w:eastAsia="仿宋_GB2312" w:hAnsi="仿宋_GB2312" w:cs="仿宋_GB2312" w:hint="eastAsia"/>
          <w:color w:val="000000"/>
          <w:kern w:val="0"/>
          <w:sz w:val="32"/>
          <w:szCs w:val="32"/>
          <w:shd w:val="clear" w:color="auto" w:fill="FFFFFF"/>
          <w:lang w:bidi="ar"/>
        </w:rPr>
        <w:t>学习，具备带领游客完成定制行程的身体素质和心理素质。</w:t>
      </w:r>
    </w:p>
    <w:p w14:paraId="370E5960" w14:textId="77777777" w:rsidR="00A64B0B" w:rsidRDefault="00000000">
      <w:pPr>
        <w:pStyle w:val="20"/>
        <w:widowControl/>
        <w:spacing w:beforeAutospacing="0" w:afterAutospacing="0" w:line="360" w:lineRule="auto"/>
        <w:ind w:firstLineChars="200" w:firstLine="640"/>
        <w:jc w:val="both"/>
        <w:rPr>
          <w:rFonts w:ascii="楷体_GB2312" w:eastAsia="楷体_GB2312" w:hAnsi="楷体_GB2312" w:cs="楷体_GB2312"/>
          <w:b w:val="0"/>
          <w:bCs w:val="0"/>
          <w:color w:val="000000"/>
          <w:sz w:val="32"/>
          <w:szCs w:val="32"/>
          <w:shd w:val="clear" w:color="auto" w:fill="FFFFFF"/>
        </w:rPr>
      </w:pPr>
      <w:r>
        <w:rPr>
          <w:rFonts w:ascii="楷体_GB2312" w:eastAsia="楷体_GB2312" w:hAnsi="楷体_GB2312" w:cs="楷体_GB2312"/>
          <w:b w:val="0"/>
          <w:bCs w:val="0"/>
          <w:color w:val="000000"/>
          <w:sz w:val="32"/>
          <w:szCs w:val="32"/>
          <w:shd w:val="clear" w:color="auto" w:fill="FFFFFF"/>
        </w:rPr>
        <w:t>（二）基础知识目标</w:t>
      </w:r>
    </w:p>
    <w:p w14:paraId="3C877923"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1.了解旅游</w:t>
      </w:r>
      <w:r>
        <w:rPr>
          <w:rFonts w:ascii="仿宋" w:eastAsia="仿宋" w:hAnsi="仿宋" w:cs="仿宋" w:hint="eastAsia"/>
          <w:color w:val="000000"/>
          <w:kern w:val="0"/>
          <w:sz w:val="32"/>
          <w:szCs w:val="32"/>
          <w:shd w:val="clear" w:color="auto" w:fill="FFFFFF"/>
          <w:lang w:bidi="ar"/>
        </w:rPr>
        <w:t>线路</w:t>
      </w:r>
      <w:r>
        <w:rPr>
          <w:rFonts w:ascii="仿宋_GB2312" w:eastAsia="仿宋_GB2312" w:hAnsi="仿宋_GB2312" w:cs="仿宋_GB2312" w:hint="eastAsia"/>
          <w:color w:val="000000"/>
          <w:kern w:val="0"/>
          <w:sz w:val="32"/>
          <w:szCs w:val="32"/>
          <w:shd w:val="clear" w:color="auto" w:fill="FFFFFF"/>
          <w:lang w:bidi="ar"/>
        </w:rPr>
        <w:t>的概念、特点，熟悉目前旅游线路开发中存在的主要问题是什么，掌握旅游线路策划的基本原则和方法；</w:t>
      </w:r>
    </w:p>
    <w:p w14:paraId="343F1592"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lastRenderedPageBreak/>
        <w:t>2.了解自由行、自助游的概念区分，理解定制旅游的概念内涵，熟悉</w:t>
      </w:r>
      <w:r>
        <w:rPr>
          <w:rFonts w:ascii="仿宋" w:eastAsia="仿宋" w:hAnsi="仿宋" w:cs="仿宋" w:hint="eastAsia"/>
          <w:color w:val="000000"/>
          <w:kern w:val="0"/>
          <w:sz w:val="32"/>
          <w:szCs w:val="32"/>
          <w:shd w:val="clear" w:color="auto" w:fill="FFFFFF"/>
          <w:lang w:bidi="ar"/>
        </w:rPr>
        <w:t>定制</w:t>
      </w:r>
      <w:r>
        <w:rPr>
          <w:rFonts w:ascii="仿宋_GB2312" w:eastAsia="仿宋_GB2312" w:hAnsi="仿宋_GB2312" w:cs="仿宋_GB2312" w:hint="eastAsia"/>
          <w:color w:val="000000"/>
          <w:kern w:val="0"/>
          <w:sz w:val="32"/>
          <w:szCs w:val="32"/>
          <w:shd w:val="clear" w:color="auto" w:fill="FFFFFF"/>
          <w:lang w:bidi="ar"/>
        </w:rPr>
        <w:t>旅游的特点和发展趋势，掌握定制旅游线路策划的要点；</w:t>
      </w:r>
    </w:p>
    <w:p w14:paraId="732B646B"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3.熟悉并能够熟练使用各种旅游APP（携程、同程、途牛等）；</w:t>
      </w:r>
    </w:p>
    <w:p w14:paraId="62B849AA"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4.了解</w:t>
      </w:r>
      <w:r>
        <w:rPr>
          <w:rFonts w:ascii="仿宋" w:eastAsia="仿宋" w:hAnsi="仿宋" w:cs="仿宋" w:hint="eastAsia"/>
          <w:color w:val="000000"/>
          <w:kern w:val="0"/>
          <w:sz w:val="32"/>
          <w:szCs w:val="32"/>
          <w:shd w:val="clear" w:color="auto" w:fill="FFFFFF"/>
          <w:lang w:bidi="ar"/>
        </w:rPr>
        <w:t>旅游</w:t>
      </w:r>
      <w:r>
        <w:rPr>
          <w:rFonts w:ascii="仿宋_GB2312" w:eastAsia="仿宋_GB2312" w:hAnsi="仿宋_GB2312" w:cs="仿宋_GB2312" w:hint="eastAsia"/>
          <w:color w:val="000000"/>
          <w:kern w:val="0"/>
          <w:sz w:val="32"/>
          <w:szCs w:val="32"/>
          <w:shd w:val="clear" w:color="auto" w:fill="FFFFFF"/>
          <w:lang w:bidi="ar"/>
        </w:rPr>
        <w:t>景点的概念与分类，熟悉中国最美的风景、适合不同季节旅行的旅游景点、适合不同人群的旅游景点情况；</w:t>
      </w:r>
    </w:p>
    <w:p w14:paraId="52EEF512"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5.了解酒店的概念与分类，熟悉星级酒店和知名酒店集团、特色主题酒店和民宿的知识；</w:t>
      </w:r>
    </w:p>
    <w:p w14:paraId="343C861C"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6.了解中国</w:t>
      </w:r>
      <w:r w:rsidRPr="00C420E8">
        <w:rPr>
          <w:rFonts w:ascii="仿宋_GB2312" w:eastAsia="仿宋_GB2312" w:hAnsi="仿宋_GB2312" w:cs="仿宋_GB2312" w:hint="eastAsia"/>
          <w:color w:val="000000"/>
          <w:kern w:val="0"/>
          <w:sz w:val="32"/>
          <w:szCs w:val="32"/>
          <w:shd w:val="clear" w:color="auto" w:fill="FFFFFF"/>
          <w:lang w:bidi="ar"/>
        </w:rPr>
        <w:t>烹饪</w:t>
      </w:r>
      <w:r>
        <w:rPr>
          <w:rFonts w:ascii="仿宋_GB2312" w:eastAsia="仿宋_GB2312" w:hAnsi="仿宋_GB2312" w:cs="仿宋_GB2312" w:hint="eastAsia"/>
          <w:color w:val="000000"/>
          <w:kern w:val="0"/>
          <w:sz w:val="32"/>
          <w:szCs w:val="32"/>
          <w:shd w:val="clear" w:color="auto" w:fill="FFFFFF"/>
          <w:lang w:bidi="ar"/>
        </w:rPr>
        <w:t>和主要菜系，熟悉各地特色小吃和主题宴席知识；</w:t>
      </w:r>
    </w:p>
    <w:p w14:paraId="10F1C075"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7.了解特色旅游购物品和旅游娱乐和演绎项目的概念、特点，熟悉代表性的旅游购物品和旅游演艺项目；</w:t>
      </w:r>
    </w:p>
    <w:p w14:paraId="25710BA4"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8.熟悉旅游线路主题策划的方法，掌握线路文本的基本内容；</w:t>
      </w:r>
    </w:p>
    <w:p w14:paraId="7CD862D3"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9.熟悉</w:t>
      </w:r>
      <w:r>
        <w:rPr>
          <w:rFonts w:ascii="仿宋" w:eastAsia="仿宋" w:hAnsi="仿宋" w:cs="仿宋" w:hint="eastAsia"/>
          <w:color w:val="000000"/>
          <w:kern w:val="0"/>
          <w:sz w:val="32"/>
          <w:szCs w:val="32"/>
          <w:shd w:val="clear" w:color="auto" w:fill="FFFFFF"/>
          <w:lang w:bidi="ar"/>
        </w:rPr>
        <w:t>旅游</w:t>
      </w:r>
      <w:r>
        <w:rPr>
          <w:rFonts w:ascii="仿宋_GB2312" w:eastAsia="仿宋_GB2312" w:hAnsi="仿宋_GB2312" w:cs="仿宋_GB2312" w:hint="eastAsia"/>
          <w:color w:val="000000"/>
          <w:kern w:val="0"/>
          <w:sz w:val="32"/>
          <w:szCs w:val="32"/>
          <w:shd w:val="clear" w:color="auto" w:fill="FFFFFF"/>
          <w:lang w:bidi="ar"/>
        </w:rPr>
        <w:t>线路营销的方法、技巧等内容。</w:t>
      </w:r>
    </w:p>
    <w:p w14:paraId="1454271A" w14:textId="77777777" w:rsidR="00A64B0B" w:rsidRDefault="00000000">
      <w:pPr>
        <w:pStyle w:val="20"/>
        <w:widowControl/>
        <w:spacing w:beforeAutospacing="0" w:afterAutospacing="0" w:line="360" w:lineRule="auto"/>
        <w:ind w:firstLineChars="200" w:firstLine="640"/>
        <w:jc w:val="both"/>
        <w:rPr>
          <w:rFonts w:ascii="楷体_GB2312" w:eastAsia="楷体_GB2312" w:hAnsi="楷体_GB2312" w:cs="楷体_GB2312"/>
          <w:b w:val="0"/>
          <w:bCs w:val="0"/>
          <w:color w:val="000000"/>
          <w:sz w:val="32"/>
          <w:szCs w:val="32"/>
          <w:shd w:val="clear" w:color="auto" w:fill="FFFFFF"/>
        </w:rPr>
      </w:pPr>
      <w:r>
        <w:rPr>
          <w:rFonts w:ascii="楷体_GB2312" w:eastAsia="楷体_GB2312" w:hAnsi="楷体_GB2312" w:cs="楷体_GB2312"/>
          <w:b w:val="0"/>
          <w:bCs w:val="0"/>
          <w:color w:val="000000"/>
          <w:sz w:val="32"/>
          <w:szCs w:val="32"/>
          <w:shd w:val="clear" w:color="auto" w:fill="FFFFFF"/>
        </w:rPr>
        <w:t>（三）专业技能目标</w:t>
      </w:r>
    </w:p>
    <w:p w14:paraId="7B6CBA07"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1.具备</w:t>
      </w:r>
      <w:r>
        <w:rPr>
          <w:rFonts w:ascii="仿宋" w:eastAsia="仿宋" w:hAnsi="仿宋" w:cs="仿宋" w:hint="eastAsia"/>
          <w:color w:val="000000"/>
          <w:kern w:val="0"/>
          <w:sz w:val="32"/>
          <w:szCs w:val="32"/>
          <w:shd w:val="clear" w:color="auto" w:fill="FFFFFF"/>
          <w:lang w:bidi="ar"/>
        </w:rPr>
        <w:t>针对</w:t>
      </w:r>
      <w:r>
        <w:rPr>
          <w:rFonts w:ascii="仿宋_GB2312" w:eastAsia="仿宋_GB2312" w:hAnsi="仿宋_GB2312" w:cs="仿宋_GB2312" w:hint="eastAsia"/>
          <w:color w:val="000000"/>
          <w:kern w:val="0"/>
          <w:sz w:val="32"/>
          <w:szCs w:val="32"/>
          <w:shd w:val="clear" w:color="auto" w:fill="FFFFFF"/>
          <w:lang w:bidi="ar"/>
        </w:rPr>
        <w:t>游客的个性化需求，甄选和推荐最适合的旅游目的地的能力；</w:t>
      </w:r>
    </w:p>
    <w:p w14:paraId="1529977B"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lastRenderedPageBreak/>
        <w:t>2.具备针对游客的个性化需求，甄选和推荐最适合的旅游住宿和餐饮等能力；</w:t>
      </w:r>
    </w:p>
    <w:p w14:paraId="77A503C0"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3.具备针对游客的个性化需求，甄选和推荐最适合的旅游购物和娱乐项目的能力；</w:t>
      </w:r>
    </w:p>
    <w:p w14:paraId="108DD430"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4.具备使用旅游APP预定景点门票、机票、住宿等服务的能力；</w:t>
      </w:r>
    </w:p>
    <w:p w14:paraId="2C11FD98"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5.能够针对不同游客的特点，设计具有主题特色的旅游线路；</w:t>
      </w:r>
    </w:p>
    <w:p w14:paraId="493A86FC" w14:textId="77777777" w:rsidR="00A64B0B" w:rsidRDefault="00000000">
      <w:pPr>
        <w:widowControl/>
        <w:spacing w:after="0"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shd w:val="clear" w:color="auto" w:fill="FFFFFF"/>
          <w:lang w:bidi="ar"/>
        </w:rPr>
        <w:t>6.能够利用微信、微博等营销手段，撰写旅游线路营销方案，制作旅游线路宣传页，将旅游线路推向市场。</w:t>
      </w:r>
    </w:p>
    <w:p w14:paraId="6559586C" w14:textId="77777777" w:rsidR="00A64B0B" w:rsidRDefault="00000000">
      <w:pPr>
        <w:pStyle w:val="1"/>
        <w:widowControl/>
        <w:spacing w:beforeAutospacing="0" w:afterAutospacing="0" w:line="240" w:lineRule="auto"/>
        <w:ind w:firstLineChars="200" w:firstLine="620"/>
        <w:rPr>
          <w:rFonts w:ascii="黑体" w:eastAsia="黑体" w:cs="黑体"/>
          <w:b w:val="0"/>
          <w:bCs w:val="0"/>
          <w:color w:val="000000"/>
          <w:sz w:val="31"/>
          <w:szCs w:val="31"/>
          <w:shd w:val="clear" w:color="auto" w:fill="FFFFFF"/>
        </w:rPr>
      </w:pPr>
      <w:bookmarkStart w:id="4" w:name="_Toc81288838"/>
      <w:r>
        <w:rPr>
          <w:rFonts w:ascii="黑体" w:eastAsia="黑体" w:cs="黑体"/>
          <w:b w:val="0"/>
          <w:bCs w:val="0"/>
          <w:color w:val="000000"/>
          <w:sz w:val="31"/>
          <w:szCs w:val="31"/>
          <w:shd w:val="clear" w:color="auto" w:fill="FFFFFF"/>
        </w:rPr>
        <w:t>四、思政目标</w:t>
      </w:r>
      <w:bookmarkEnd w:id="4"/>
    </w:p>
    <w:p w14:paraId="2FA21023"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bookmarkStart w:id="5" w:name="_Toc81288839"/>
      <w:r>
        <w:rPr>
          <w:rFonts w:ascii="仿宋_GB2312" w:eastAsia="仿宋_GB2312" w:hAnsi="仿宋_GB2312" w:cs="仿宋_GB2312"/>
          <w:color w:val="000000"/>
          <w:kern w:val="0"/>
          <w:sz w:val="32"/>
          <w:szCs w:val="32"/>
          <w:shd w:val="clear" w:color="auto" w:fill="FFFFFF"/>
          <w:lang w:bidi="ar"/>
        </w:rPr>
        <w:t>以爱国主义教育和创新创业教育为主线，以中华传统文化传承、发扬为重点</w:t>
      </w:r>
      <w:r>
        <w:rPr>
          <w:rFonts w:ascii="仿宋_GB2312" w:eastAsia="仿宋_GB2312" w:hAnsi="仿宋_GB2312" w:cs="仿宋_GB2312" w:hint="eastAsia"/>
          <w:color w:val="000000"/>
          <w:kern w:val="0"/>
          <w:sz w:val="32"/>
          <w:szCs w:val="32"/>
          <w:shd w:val="clear" w:color="auto" w:fill="FFFFFF"/>
          <w:lang w:bidi="ar"/>
        </w:rPr>
        <w:t>，</w:t>
      </w:r>
      <w:r>
        <w:rPr>
          <w:rFonts w:ascii="仿宋_GB2312" w:eastAsia="仿宋_GB2312" w:hAnsi="仿宋_GB2312" w:cs="仿宋_GB2312"/>
          <w:color w:val="000000"/>
          <w:kern w:val="0"/>
          <w:sz w:val="32"/>
          <w:szCs w:val="32"/>
          <w:shd w:val="clear" w:color="auto" w:fill="FFFFFF"/>
          <w:lang w:bidi="ar"/>
        </w:rPr>
        <w:t>发掘“家国情怀”</w:t>
      </w:r>
      <w:r>
        <w:rPr>
          <w:rFonts w:ascii="仿宋_GB2312" w:eastAsia="仿宋_GB2312" w:hAnsi="仿宋_GB2312" w:cs="仿宋_GB2312" w:hint="eastAsia"/>
          <w:color w:val="000000"/>
          <w:kern w:val="0"/>
          <w:sz w:val="32"/>
          <w:szCs w:val="32"/>
          <w:shd w:val="clear" w:color="auto" w:fill="FFFFFF"/>
          <w:lang w:bidi="ar"/>
        </w:rPr>
        <w:t>（包括热爱祖国、文化自信、传统美德）</w:t>
      </w:r>
      <w:r>
        <w:rPr>
          <w:rFonts w:ascii="仿宋_GB2312" w:eastAsia="仿宋_GB2312" w:hAnsi="仿宋_GB2312" w:cs="仿宋_GB2312"/>
          <w:color w:val="000000"/>
          <w:kern w:val="0"/>
          <w:sz w:val="32"/>
          <w:szCs w:val="32"/>
          <w:shd w:val="clear" w:color="auto" w:fill="FFFFFF"/>
          <w:lang w:bidi="ar"/>
        </w:rPr>
        <w:t>“科学素养”</w:t>
      </w:r>
      <w:r>
        <w:rPr>
          <w:rFonts w:ascii="仿宋_GB2312" w:eastAsia="仿宋_GB2312" w:hAnsi="仿宋_GB2312" w:cs="仿宋_GB2312" w:hint="eastAsia"/>
          <w:color w:val="000000"/>
          <w:kern w:val="0"/>
          <w:sz w:val="32"/>
          <w:szCs w:val="32"/>
          <w:shd w:val="clear" w:color="auto" w:fill="FFFFFF"/>
          <w:lang w:bidi="ar"/>
        </w:rPr>
        <w:t>（包括求真务实、团结协作、追求品质）</w:t>
      </w:r>
      <w:r>
        <w:rPr>
          <w:rFonts w:ascii="仿宋_GB2312" w:eastAsia="仿宋_GB2312" w:hAnsi="仿宋_GB2312" w:cs="仿宋_GB2312"/>
          <w:color w:val="000000"/>
          <w:kern w:val="0"/>
          <w:sz w:val="32"/>
          <w:szCs w:val="32"/>
          <w:shd w:val="clear" w:color="auto" w:fill="FFFFFF"/>
          <w:lang w:bidi="ar"/>
        </w:rPr>
        <w:t>“</w:t>
      </w:r>
      <w:r>
        <w:rPr>
          <w:rFonts w:ascii="仿宋" w:eastAsia="仿宋" w:hAnsi="仿宋" w:cs="仿宋"/>
          <w:color w:val="000000"/>
          <w:kern w:val="0"/>
          <w:sz w:val="32"/>
          <w:szCs w:val="32"/>
          <w:shd w:val="clear" w:color="auto" w:fill="FFFFFF"/>
          <w:lang w:bidi="ar"/>
        </w:rPr>
        <w:t>创新</w:t>
      </w:r>
      <w:r>
        <w:rPr>
          <w:rFonts w:ascii="仿宋_GB2312" w:eastAsia="仿宋_GB2312" w:hAnsi="仿宋_GB2312" w:cs="仿宋_GB2312"/>
          <w:color w:val="000000"/>
          <w:kern w:val="0"/>
          <w:sz w:val="32"/>
          <w:szCs w:val="32"/>
          <w:shd w:val="clear" w:color="auto" w:fill="FFFFFF"/>
          <w:lang w:bidi="ar"/>
        </w:rPr>
        <w:t>创业”</w:t>
      </w:r>
      <w:r>
        <w:rPr>
          <w:rFonts w:ascii="仿宋_GB2312" w:eastAsia="仿宋_GB2312" w:hAnsi="仿宋_GB2312" w:cs="仿宋_GB2312" w:hint="eastAsia"/>
          <w:color w:val="000000"/>
          <w:kern w:val="0"/>
          <w:sz w:val="32"/>
          <w:szCs w:val="32"/>
          <w:shd w:val="clear" w:color="auto" w:fill="FFFFFF"/>
          <w:lang w:bidi="ar"/>
        </w:rPr>
        <w:t>（包括创新思维、职业道德、工匠精神）</w:t>
      </w:r>
      <w:r>
        <w:rPr>
          <w:rFonts w:ascii="仿宋_GB2312" w:eastAsia="仿宋_GB2312" w:hAnsi="仿宋_GB2312" w:cs="仿宋_GB2312"/>
          <w:color w:val="000000"/>
          <w:kern w:val="0"/>
          <w:sz w:val="32"/>
          <w:szCs w:val="32"/>
          <w:shd w:val="clear" w:color="auto" w:fill="FFFFFF"/>
          <w:lang w:bidi="ar"/>
        </w:rPr>
        <w:t>三种思政元素，拓展“教师思政”“学生思政”“游客思政”三个主体，全面促进教师思政能力、学生思政素养和游客思政意识的提升。</w:t>
      </w:r>
    </w:p>
    <w:p w14:paraId="7751CD94" w14:textId="77777777" w:rsidR="00A64B0B" w:rsidRDefault="00000000">
      <w:pPr>
        <w:widowControl/>
        <w:spacing w:after="0" w:line="315" w:lineRule="atLeast"/>
        <w:ind w:firstLine="480"/>
        <w:outlineLvl w:val="0"/>
        <w:rPr>
          <w:rFonts w:ascii="黑体" w:eastAsia="黑体" w:hAnsi="宋体" w:cs="黑体" w:hint="eastAsia"/>
          <w:color w:val="000000"/>
          <w:sz w:val="31"/>
          <w:szCs w:val="31"/>
          <w:shd w:val="clear" w:color="auto" w:fill="FFFFFF"/>
        </w:rPr>
      </w:pPr>
      <w:r>
        <w:rPr>
          <w:rFonts w:ascii="黑体" w:eastAsia="黑体" w:hAnsi="宋体" w:cs="黑体" w:hint="eastAsia"/>
          <w:color w:val="000000"/>
          <w:sz w:val="31"/>
          <w:szCs w:val="31"/>
          <w:shd w:val="clear" w:color="auto" w:fill="FFFFFF"/>
        </w:rPr>
        <w:t>五、课程实施和建议</w:t>
      </w:r>
      <w:bookmarkEnd w:id="5"/>
    </w:p>
    <w:p w14:paraId="18488FD1" w14:textId="77777777" w:rsidR="00A64B0B" w:rsidRDefault="00000000">
      <w:pPr>
        <w:pStyle w:val="20"/>
        <w:widowControl/>
        <w:spacing w:beforeAutospacing="0" w:afterAutospacing="0" w:line="360" w:lineRule="auto"/>
        <w:ind w:firstLineChars="200" w:firstLine="640"/>
        <w:jc w:val="both"/>
        <w:rPr>
          <w:rFonts w:ascii="楷体_GB2312" w:eastAsia="楷体_GB2312" w:hAnsi="楷体_GB2312" w:cs="楷体_GB2312"/>
          <w:b w:val="0"/>
          <w:bCs w:val="0"/>
          <w:color w:val="000000"/>
          <w:sz w:val="32"/>
          <w:szCs w:val="32"/>
          <w:shd w:val="clear" w:color="auto" w:fill="FFFFFF"/>
        </w:rPr>
      </w:pPr>
      <w:bookmarkStart w:id="6" w:name="_Toc81288840"/>
      <w:r>
        <w:rPr>
          <w:rFonts w:ascii="楷体_GB2312" w:eastAsia="楷体_GB2312" w:hAnsi="楷体_GB2312" w:cs="楷体_GB2312"/>
          <w:b w:val="0"/>
          <w:bCs w:val="0"/>
          <w:color w:val="000000"/>
          <w:sz w:val="32"/>
          <w:szCs w:val="32"/>
          <w:shd w:val="clear" w:color="auto" w:fill="FFFFFF"/>
        </w:rPr>
        <w:t>（一）课程内容和要求</w:t>
      </w:r>
      <w:bookmarkEnd w:id="6"/>
    </w:p>
    <w:p w14:paraId="32C211E1" w14:textId="77777777" w:rsidR="00A64B0B" w:rsidRDefault="00000000">
      <w:pPr>
        <w:widowControl/>
        <w:spacing w:after="0" w:line="360" w:lineRule="auto"/>
        <w:ind w:firstLineChars="200" w:firstLine="640"/>
        <w:rPr>
          <w:rFonts w:ascii="仿宋_GB2312" w:eastAsia="仿宋_GB2312" w:hAnsi="仿宋_GB2312" w:cs="仿宋_GB2312" w:hint="eastAsia"/>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lastRenderedPageBreak/>
        <w:t>本课程是以项目教学和任务驱动教学为主要教学手段的“教、学、做”一体化课程，是在旅游行业日渐增多的自由行和定制化旅游大背景下，针对在线旅游企业、定制化旅游企业的线路策划与营销岗位开设。其总体设计思路是：紧紧围绕培养创新型、复合型高素质旅游专业技能人才的总目标，以面向在线旅游企业、导游岗位群为主、以旅游策划设计岗位为辅，以培养学生个性化旅游线路、定制化旅游线路的策划能力和营销能力，要求学生掌握针对不同的客源市场选择不同的景点、住宿、餐饮、购物、娱乐等信息，并策划形成主题鲜明的旅游线路的基本技能。课程有效依托景区开发与管理专业教学资源库及智慧职教的职教云、X学院和慕课学院平台，有序推进线上线下混合式教学、自主开放式教学及旅游定制师证书体系建设，使之成为旅游管理、导游、旅行社经营与管理、电子商务和景区开发与管理专业重要的岗位选修课程。</w:t>
      </w:r>
    </w:p>
    <w:p w14:paraId="5A34AD1E" w14:textId="77777777" w:rsidR="00A64B0B" w:rsidRDefault="00000000">
      <w:pPr>
        <w:widowControl/>
        <w:spacing w:after="0" w:line="360" w:lineRule="auto"/>
        <w:ind w:firstLine="240"/>
        <w:outlineLvl w:val="3"/>
        <w:rPr>
          <w:rFonts w:ascii="黑体" w:eastAsia="黑体" w:hAnsi="黑体" w:cs="黑体" w:hint="eastAsia"/>
          <w:color w:val="000000"/>
          <w:kern w:val="0"/>
          <w:sz w:val="24"/>
          <w:shd w:val="clear" w:color="auto" w:fill="FFFFFF"/>
          <w:lang w:bidi="ar"/>
        </w:rPr>
      </w:pPr>
      <w:r>
        <w:rPr>
          <w:rFonts w:ascii="黑体" w:eastAsia="黑体" w:hAnsi="黑体" w:cs="黑体" w:hint="eastAsia"/>
          <w:color w:val="000000"/>
          <w:kern w:val="0"/>
          <w:sz w:val="24"/>
          <w:shd w:val="clear" w:color="auto" w:fill="FFFFFF"/>
          <w:lang w:bidi="ar"/>
        </w:rPr>
        <w:t>表</w:t>
      </w:r>
      <w:r>
        <w:rPr>
          <w:rFonts w:ascii="黑体" w:eastAsia="黑体" w:hAnsi="黑体" w:cs="黑体"/>
          <w:color w:val="000000"/>
          <w:kern w:val="0"/>
          <w:sz w:val="24"/>
          <w:shd w:val="clear" w:color="auto" w:fill="FFFFFF"/>
          <w:lang w:bidi="ar"/>
        </w:rPr>
        <w:t>1</w:t>
      </w:r>
      <w:r>
        <w:rPr>
          <w:rFonts w:ascii="黑体" w:eastAsia="黑体" w:hAnsi="黑体" w:cs="黑体" w:hint="eastAsia"/>
          <w:color w:val="000000"/>
          <w:kern w:val="0"/>
          <w:sz w:val="24"/>
          <w:shd w:val="clear" w:color="auto" w:fill="FFFFFF"/>
          <w:lang w:bidi="ar"/>
        </w:rPr>
        <w:t>：学时分配（课程进度）</w:t>
      </w:r>
    </w:p>
    <w:tbl>
      <w:tblPr>
        <w:tblW w:w="99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305"/>
        <w:gridCol w:w="2394"/>
        <w:gridCol w:w="1796"/>
        <w:gridCol w:w="1480"/>
      </w:tblGrid>
      <w:tr w:rsidR="00A64B0B" w14:paraId="519F953F" w14:textId="77777777">
        <w:trPr>
          <w:trHeight w:val="450"/>
          <w:jc w:val="center"/>
        </w:trPr>
        <w:tc>
          <w:tcPr>
            <w:tcW w:w="4305" w:type="dxa"/>
            <w:vMerge w:val="restart"/>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31E24392" w14:textId="77777777" w:rsidR="00A64B0B" w:rsidRDefault="00000000">
            <w:pPr>
              <w:widowControl/>
              <w:spacing w:after="0" w:line="315" w:lineRule="atLeast"/>
              <w:jc w:val="center"/>
              <w:rPr>
                <w:rFonts w:ascii="黑体" w:eastAsia="黑体" w:hAnsi="黑体" w:cs="黑体" w:hint="eastAsia"/>
                <w:bCs/>
                <w:sz w:val="24"/>
              </w:rPr>
            </w:pPr>
            <w:r>
              <w:rPr>
                <w:rStyle w:val="a8"/>
                <w:rFonts w:ascii="黑体" w:eastAsia="黑体" w:hAnsi="黑体" w:cs="黑体" w:hint="eastAsia"/>
                <w:b w:val="0"/>
                <w:bCs/>
                <w:color w:val="000000"/>
                <w:kern w:val="0"/>
                <w:sz w:val="24"/>
                <w:lang w:bidi="ar"/>
              </w:rPr>
              <w:t>项目（情景/模块/章节/单元）</w:t>
            </w:r>
          </w:p>
        </w:tc>
        <w:tc>
          <w:tcPr>
            <w:tcW w:w="5670"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5047128D" w14:textId="77777777" w:rsidR="00A64B0B" w:rsidRDefault="00000000">
            <w:pPr>
              <w:widowControl/>
              <w:spacing w:after="0" w:line="315" w:lineRule="atLeast"/>
              <w:jc w:val="center"/>
              <w:rPr>
                <w:rFonts w:ascii="黑体" w:eastAsia="黑体" w:hAnsi="黑体" w:cs="黑体" w:hint="eastAsia"/>
                <w:bCs/>
                <w:sz w:val="24"/>
              </w:rPr>
            </w:pPr>
            <w:r>
              <w:rPr>
                <w:rStyle w:val="a8"/>
                <w:rFonts w:ascii="黑体" w:eastAsia="黑体" w:hAnsi="黑体" w:cs="黑体" w:hint="eastAsia"/>
                <w:b w:val="0"/>
                <w:bCs/>
                <w:color w:val="000000"/>
                <w:kern w:val="0"/>
                <w:sz w:val="24"/>
                <w:lang w:bidi="ar"/>
              </w:rPr>
              <w:t>学       时</w:t>
            </w:r>
          </w:p>
        </w:tc>
      </w:tr>
      <w:tr w:rsidR="00A64B0B" w14:paraId="1930C280" w14:textId="77777777">
        <w:trPr>
          <w:trHeight w:val="450"/>
          <w:jc w:val="center"/>
        </w:trPr>
        <w:tc>
          <w:tcPr>
            <w:tcW w:w="4305" w:type="dxa"/>
            <w:vMerge/>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722D6C8C" w14:textId="77777777" w:rsidR="00A64B0B" w:rsidRDefault="00A64B0B">
            <w:pPr>
              <w:rPr>
                <w:rFonts w:ascii="黑体" w:eastAsia="黑体" w:hAnsi="黑体" w:cs="黑体" w:hint="eastAsia"/>
                <w:bCs/>
                <w:sz w:val="24"/>
              </w:rPr>
            </w:pPr>
          </w:p>
        </w:tc>
        <w:tc>
          <w:tcPr>
            <w:tcW w:w="2394" w:type="dxa"/>
            <w:tcBorders>
              <w:top w:val="nil"/>
              <w:left w:val="nil"/>
              <w:bottom w:val="single" w:sz="6" w:space="0" w:color="auto"/>
              <w:right w:val="single" w:sz="6" w:space="0" w:color="auto"/>
            </w:tcBorders>
            <w:shd w:val="clear" w:color="auto" w:fill="auto"/>
            <w:tcMar>
              <w:left w:w="105" w:type="dxa"/>
              <w:right w:w="105" w:type="dxa"/>
            </w:tcMar>
            <w:vAlign w:val="center"/>
          </w:tcPr>
          <w:p w14:paraId="53AA2ED2" w14:textId="77777777" w:rsidR="00A64B0B" w:rsidRDefault="00000000">
            <w:pPr>
              <w:widowControl/>
              <w:spacing w:after="0" w:line="315" w:lineRule="atLeast"/>
              <w:jc w:val="center"/>
              <w:rPr>
                <w:rFonts w:ascii="黑体" w:eastAsia="黑体" w:hAnsi="黑体" w:cs="黑体" w:hint="eastAsia"/>
                <w:bCs/>
                <w:sz w:val="24"/>
              </w:rPr>
            </w:pPr>
            <w:r>
              <w:rPr>
                <w:rStyle w:val="a8"/>
                <w:rFonts w:ascii="黑体" w:eastAsia="黑体" w:hAnsi="黑体" w:cs="黑体" w:hint="eastAsia"/>
                <w:b w:val="0"/>
                <w:bCs/>
                <w:color w:val="000000"/>
                <w:kern w:val="0"/>
                <w:sz w:val="24"/>
                <w:lang w:bidi="ar"/>
              </w:rPr>
              <w:t>理  论</w:t>
            </w:r>
          </w:p>
        </w:tc>
        <w:tc>
          <w:tcPr>
            <w:tcW w:w="1796" w:type="dxa"/>
            <w:tcBorders>
              <w:top w:val="nil"/>
              <w:left w:val="nil"/>
              <w:bottom w:val="single" w:sz="6" w:space="0" w:color="auto"/>
              <w:right w:val="single" w:sz="6" w:space="0" w:color="auto"/>
            </w:tcBorders>
            <w:shd w:val="clear" w:color="auto" w:fill="auto"/>
            <w:tcMar>
              <w:left w:w="105" w:type="dxa"/>
              <w:right w:w="105" w:type="dxa"/>
            </w:tcMar>
            <w:vAlign w:val="center"/>
          </w:tcPr>
          <w:p w14:paraId="42D300C9" w14:textId="77777777" w:rsidR="00A64B0B" w:rsidRDefault="00000000">
            <w:pPr>
              <w:widowControl/>
              <w:spacing w:after="0" w:line="315" w:lineRule="atLeast"/>
              <w:jc w:val="center"/>
              <w:rPr>
                <w:rFonts w:ascii="黑体" w:eastAsia="黑体" w:hAnsi="黑体" w:cs="黑体" w:hint="eastAsia"/>
                <w:bCs/>
                <w:sz w:val="24"/>
              </w:rPr>
            </w:pPr>
            <w:r>
              <w:rPr>
                <w:rStyle w:val="a8"/>
                <w:rFonts w:ascii="黑体" w:eastAsia="黑体" w:hAnsi="黑体" w:cs="黑体" w:hint="eastAsia"/>
                <w:b w:val="0"/>
                <w:bCs/>
                <w:color w:val="000000"/>
                <w:kern w:val="0"/>
                <w:sz w:val="24"/>
                <w:lang w:bidi="ar"/>
              </w:rPr>
              <w:t>实验实训</w:t>
            </w:r>
          </w:p>
        </w:tc>
        <w:tc>
          <w:tcPr>
            <w:tcW w:w="1480" w:type="dxa"/>
            <w:tcBorders>
              <w:top w:val="nil"/>
              <w:left w:val="nil"/>
              <w:bottom w:val="single" w:sz="6" w:space="0" w:color="auto"/>
              <w:right w:val="single" w:sz="6" w:space="0" w:color="auto"/>
            </w:tcBorders>
            <w:shd w:val="clear" w:color="auto" w:fill="auto"/>
            <w:tcMar>
              <w:left w:w="105" w:type="dxa"/>
              <w:right w:w="105" w:type="dxa"/>
            </w:tcMar>
            <w:vAlign w:val="center"/>
          </w:tcPr>
          <w:p w14:paraId="33D1F856" w14:textId="77777777" w:rsidR="00A64B0B" w:rsidRDefault="00000000">
            <w:pPr>
              <w:widowControl/>
              <w:spacing w:after="0" w:line="315" w:lineRule="atLeast"/>
              <w:jc w:val="center"/>
              <w:rPr>
                <w:rFonts w:ascii="黑体" w:eastAsia="黑体" w:hAnsi="黑体" w:cs="黑体" w:hint="eastAsia"/>
                <w:bCs/>
                <w:sz w:val="24"/>
              </w:rPr>
            </w:pPr>
            <w:r>
              <w:rPr>
                <w:rStyle w:val="a8"/>
                <w:rFonts w:ascii="黑体" w:eastAsia="黑体" w:hAnsi="黑体" w:cs="黑体" w:hint="eastAsia"/>
                <w:b w:val="0"/>
                <w:bCs/>
                <w:color w:val="000000"/>
                <w:kern w:val="0"/>
                <w:sz w:val="24"/>
                <w:lang w:bidi="ar"/>
              </w:rPr>
              <w:t>小计</w:t>
            </w:r>
          </w:p>
        </w:tc>
      </w:tr>
      <w:tr w:rsidR="00A64B0B" w14:paraId="00883E8B" w14:textId="77777777">
        <w:trPr>
          <w:trHeight w:val="450"/>
          <w:jc w:val="center"/>
        </w:trPr>
        <w:tc>
          <w:tcPr>
            <w:tcW w:w="430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EA2785F"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景点选择</w:t>
            </w:r>
          </w:p>
        </w:tc>
        <w:tc>
          <w:tcPr>
            <w:tcW w:w="2394" w:type="dxa"/>
            <w:tcBorders>
              <w:top w:val="nil"/>
              <w:left w:val="nil"/>
              <w:bottom w:val="single" w:sz="6" w:space="0" w:color="auto"/>
              <w:right w:val="single" w:sz="6" w:space="0" w:color="auto"/>
            </w:tcBorders>
            <w:shd w:val="clear" w:color="auto" w:fill="auto"/>
            <w:tcMar>
              <w:left w:w="105" w:type="dxa"/>
              <w:right w:w="105" w:type="dxa"/>
            </w:tcMar>
            <w:vAlign w:val="center"/>
          </w:tcPr>
          <w:p w14:paraId="39F0C67A"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796" w:type="dxa"/>
            <w:tcBorders>
              <w:top w:val="nil"/>
              <w:left w:val="nil"/>
              <w:bottom w:val="single" w:sz="6" w:space="0" w:color="auto"/>
              <w:right w:val="single" w:sz="6" w:space="0" w:color="auto"/>
            </w:tcBorders>
            <w:shd w:val="clear" w:color="auto" w:fill="auto"/>
            <w:tcMar>
              <w:left w:w="105" w:type="dxa"/>
              <w:right w:w="105" w:type="dxa"/>
            </w:tcMar>
            <w:vAlign w:val="center"/>
          </w:tcPr>
          <w:p w14:paraId="64FB1ACC"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480" w:type="dxa"/>
            <w:tcBorders>
              <w:top w:val="nil"/>
              <w:left w:val="nil"/>
              <w:bottom w:val="single" w:sz="6" w:space="0" w:color="auto"/>
              <w:right w:val="single" w:sz="6" w:space="0" w:color="auto"/>
            </w:tcBorders>
            <w:shd w:val="clear" w:color="auto" w:fill="auto"/>
            <w:tcMar>
              <w:left w:w="105" w:type="dxa"/>
              <w:right w:w="105" w:type="dxa"/>
            </w:tcMar>
            <w:vAlign w:val="center"/>
          </w:tcPr>
          <w:p w14:paraId="103FF435"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hAnsi="Times New Roman" w:cs="Times New Roman" w:hint="eastAsia"/>
                <w:sz w:val="24"/>
                <w:szCs w:val="24"/>
              </w:rPr>
              <w:t>4</w:t>
            </w:r>
          </w:p>
        </w:tc>
      </w:tr>
      <w:tr w:rsidR="00A64B0B" w14:paraId="7D0AA082" w14:textId="77777777">
        <w:trPr>
          <w:trHeight w:val="450"/>
          <w:jc w:val="center"/>
        </w:trPr>
        <w:tc>
          <w:tcPr>
            <w:tcW w:w="430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5D41133"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住宿选择</w:t>
            </w:r>
          </w:p>
        </w:tc>
        <w:tc>
          <w:tcPr>
            <w:tcW w:w="2394" w:type="dxa"/>
            <w:tcBorders>
              <w:top w:val="nil"/>
              <w:left w:val="nil"/>
              <w:bottom w:val="single" w:sz="6" w:space="0" w:color="auto"/>
              <w:right w:val="single" w:sz="6" w:space="0" w:color="auto"/>
            </w:tcBorders>
            <w:shd w:val="clear" w:color="auto" w:fill="auto"/>
            <w:tcMar>
              <w:left w:w="105" w:type="dxa"/>
              <w:right w:w="105" w:type="dxa"/>
            </w:tcMar>
            <w:vAlign w:val="center"/>
          </w:tcPr>
          <w:p w14:paraId="33A47592"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796" w:type="dxa"/>
            <w:tcBorders>
              <w:top w:val="nil"/>
              <w:left w:val="nil"/>
              <w:bottom w:val="single" w:sz="6" w:space="0" w:color="auto"/>
              <w:right w:val="single" w:sz="6" w:space="0" w:color="auto"/>
            </w:tcBorders>
            <w:shd w:val="clear" w:color="auto" w:fill="auto"/>
            <w:tcMar>
              <w:left w:w="105" w:type="dxa"/>
              <w:right w:w="105" w:type="dxa"/>
            </w:tcMar>
            <w:vAlign w:val="center"/>
          </w:tcPr>
          <w:p w14:paraId="473F2F2C"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480" w:type="dxa"/>
            <w:tcBorders>
              <w:top w:val="nil"/>
              <w:left w:val="nil"/>
              <w:bottom w:val="single" w:sz="6" w:space="0" w:color="auto"/>
              <w:right w:val="single" w:sz="6" w:space="0" w:color="auto"/>
            </w:tcBorders>
            <w:shd w:val="clear" w:color="auto" w:fill="auto"/>
            <w:tcMar>
              <w:left w:w="105" w:type="dxa"/>
              <w:right w:w="105" w:type="dxa"/>
            </w:tcMar>
            <w:vAlign w:val="center"/>
          </w:tcPr>
          <w:p w14:paraId="5E019053"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hAnsi="Times New Roman" w:cs="Times New Roman" w:hint="eastAsia"/>
                <w:sz w:val="24"/>
                <w:szCs w:val="24"/>
              </w:rPr>
              <w:t>4</w:t>
            </w:r>
          </w:p>
        </w:tc>
      </w:tr>
      <w:tr w:rsidR="00A64B0B" w14:paraId="2FF41A38" w14:textId="77777777">
        <w:trPr>
          <w:trHeight w:val="450"/>
          <w:jc w:val="center"/>
        </w:trPr>
        <w:tc>
          <w:tcPr>
            <w:tcW w:w="430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BBC8BB2"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餐饮选择</w:t>
            </w:r>
          </w:p>
        </w:tc>
        <w:tc>
          <w:tcPr>
            <w:tcW w:w="2394" w:type="dxa"/>
            <w:tcBorders>
              <w:top w:val="nil"/>
              <w:left w:val="nil"/>
              <w:bottom w:val="single" w:sz="6" w:space="0" w:color="auto"/>
              <w:right w:val="single" w:sz="6" w:space="0" w:color="auto"/>
            </w:tcBorders>
            <w:shd w:val="clear" w:color="auto" w:fill="auto"/>
            <w:tcMar>
              <w:left w:w="105" w:type="dxa"/>
              <w:right w:w="105" w:type="dxa"/>
            </w:tcMar>
            <w:vAlign w:val="center"/>
          </w:tcPr>
          <w:p w14:paraId="2B47F7DE"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796" w:type="dxa"/>
            <w:tcBorders>
              <w:top w:val="nil"/>
              <w:left w:val="nil"/>
              <w:bottom w:val="single" w:sz="6" w:space="0" w:color="auto"/>
              <w:right w:val="single" w:sz="6" w:space="0" w:color="auto"/>
            </w:tcBorders>
            <w:shd w:val="clear" w:color="auto" w:fill="auto"/>
            <w:tcMar>
              <w:left w:w="105" w:type="dxa"/>
              <w:right w:w="105" w:type="dxa"/>
            </w:tcMar>
            <w:vAlign w:val="center"/>
          </w:tcPr>
          <w:p w14:paraId="02FCCF14"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480" w:type="dxa"/>
            <w:tcBorders>
              <w:top w:val="nil"/>
              <w:left w:val="nil"/>
              <w:bottom w:val="single" w:sz="6" w:space="0" w:color="auto"/>
              <w:right w:val="single" w:sz="6" w:space="0" w:color="auto"/>
            </w:tcBorders>
            <w:shd w:val="clear" w:color="auto" w:fill="auto"/>
            <w:tcMar>
              <w:left w:w="105" w:type="dxa"/>
              <w:right w:w="105" w:type="dxa"/>
            </w:tcMar>
            <w:vAlign w:val="center"/>
          </w:tcPr>
          <w:p w14:paraId="37A0D40F"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hAnsi="Times New Roman" w:cs="Times New Roman" w:hint="eastAsia"/>
                <w:sz w:val="24"/>
                <w:szCs w:val="24"/>
              </w:rPr>
              <w:t>4</w:t>
            </w:r>
          </w:p>
        </w:tc>
      </w:tr>
      <w:tr w:rsidR="00A64B0B" w14:paraId="14AAF9A2" w14:textId="77777777">
        <w:trPr>
          <w:trHeight w:val="450"/>
          <w:jc w:val="center"/>
        </w:trPr>
        <w:tc>
          <w:tcPr>
            <w:tcW w:w="430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29EADDC"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购物选择</w:t>
            </w:r>
          </w:p>
        </w:tc>
        <w:tc>
          <w:tcPr>
            <w:tcW w:w="2394" w:type="dxa"/>
            <w:tcBorders>
              <w:top w:val="nil"/>
              <w:left w:val="nil"/>
              <w:bottom w:val="single" w:sz="6" w:space="0" w:color="auto"/>
              <w:right w:val="single" w:sz="6" w:space="0" w:color="auto"/>
            </w:tcBorders>
            <w:shd w:val="clear" w:color="auto" w:fill="auto"/>
            <w:tcMar>
              <w:left w:w="105" w:type="dxa"/>
              <w:right w:w="105" w:type="dxa"/>
            </w:tcMar>
            <w:vAlign w:val="center"/>
          </w:tcPr>
          <w:p w14:paraId="5C80B0C1"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796" w:type="dxa"/>
            <w:tcBorders>
              <w:top w:val="nil"/>
              <w:left w:val="nil"/>
              <w:bottom w:val="single" w:sz="6" w:space="0" w:color="auto"/>
              <w:right w:val="single" w:sz="6" w:space="0" w:color="auto"/>
            </w:tcBorders>
            <w:shd w:val="clear" w:color="auto" w:fill="auto"/>
            <w:tcMar>
              <w:left w:w="105" w:type="dxa"/>
              <w:right w:w="105" w:type="dxa"/>
            </w:tcMar>
            <w:vAlign w:val="center"/>
          </w:tcPr>
          <w:p w14:paraId="5009C22A"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480" w:type="dxa"/>
            <w:tcBorders>
              <w:top w:val="nil"/>
              <w:left w:val="nil"/>
              <w:bottom w:val="single" w:sz="6" w:space="0" w:color="auto"/>
              <w:right w:val="single" w:sz="6" w:space="0" w:color="auto"/>
            </w:tcBorders>
            <w:shd w:val="clear" w:color="auto" w:fill="auto"/>
            <w:tcMar>
              <w:left w:w="105" w:type="dxa"/>
              <w:right w:w="105" w:type="dxa"/>
            </w:tcMar>
            <w:vAlign w:val="center"/>
          </w:tcPr>
          <w:p w14:paraId="216AAE3C"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hAnsi="Times New Roman" w:cs="Times New Roman" w:hint="eastAsia"/>
                <w:sz w:val="24"/>
                <w:szCs w:val="24"/>
              </w:rPr>
              <w:t>4</w:t>
            </w:r>
          </w:p>
        </w:tc>
      </w:tr>
      <w:tr w:rsidR="00A64B0B" w14:paraId="1F6A54AC" w14:textId="77777777">
        <w:trPr>
          <w:trHeight w:val="450"/>
          <w:jc w:val="center"/>
        </w:trPr>
        <w:tc>
          <w:tcPr>
            <w:tcW w:w="0" w:type="auto"/>
            <w:shd w:val="clear" w:color="auto" w:fill="auto"/>
            <w:vAlign w:val="center"/>
          </w:tcPr>
          <w:p w14:paraId="7E377A6A"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娱乐选择</w:t>
            </w:r>
          </w:p>
        </w:tc>
        <w:tc>
          <w:tcPr>
            <w:tcW w:w="0" w:type="auto"/>
            <w:shd w:val="clear" w:color="auto" w:fill="auto"/>
          </w:tcPr>
          <w:p w14:paraId="3160280C"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0" w:type="auto"/>
            <w:shd w:val="clear" w:color="auto" w:fill="auto"/>
          </w:tcPr>
          <w:p w14:paraId="50ED31CB"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0" w:type="auto"/>
            <w:shd w:val="clear" w:color="auto" w:fill="auto"/>
            <w:vAlign w:val="center"/>
          </w:tcPr>
          <w:p w14:paraId="369C25FE"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hAnsi="Times New Roman" w:cs="Times New Roman" w:hint="eastAsia"/>
                <w:sz w:val="24"/>
                <w:szCs w:val="24"/>
              </w:rPr>
              <w:t>4</w:t>
            </w:r>
          </w:p>
        </w:tc>
      </w:tr>
      <w:tr w:rsidR="00A64B0B" w14:paraId="061720E7" w14:textId="77777777">
        <w:trPr>
          <w:trHeight w:val="450"/>
          <w:jc w:val="center"/>
        </w:trPr>
        <w:tc>
          <w:tcPr>
            <w:tcW w:w="0" w:type="auto"/>
            <w:shd w:val="clear" w:color="auto" w:fill="auto"/>
            <w:vAlign w:val="center"/>
          </w:tcPr>
          <w:p w14:paraId="4D3F0454"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线路主题策划</w:t>
            </w:r>
          </w:p>
        </w:tc>
        <w:tc>
          <w:tcPr>
            <w:tcW w:w="0" w:type="auto"/>
            <w:shd w:val="clear" w:color="auto" w:fill="auto"/>
          </w:tcPr>
          <w:p w14:paraId="0595ED0D"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0" w:type="auto"/>
            <w:shd w:val="clear" w:color="auto" w:fill="auto"/>
          </w:tcPr>
          <w:p w14:paraId="63B3B9BA"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0" w:type="auto"/>
            <w:shd w:val="clear" w:color="auto" w:fill="auto"/>
            <w:vAlign w:val="center"/>
          </w:tcPr>
          <w:p w14:paraId="00E902A5"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hAnsi="Times New Roman" w:cs="Times New Roman" w:hint="eastAsia"/>
                <w:sz w:val="24"/>
                <w:szCs w:val="24"/>
              </w:rPr>
              <w:t>4</w:t>
            </w:r>
          </w:p>
        </w:tc>
      </w:tr>
      <w:tr w:rsidR="00A64B0B" w14:paraId="513A9D8E" w14:textId="77777777">
        <w:trPr>
          <w:trHeight w:val="450"/>
          <w:jc w:val="center"/>
        </w:trPr>
        <w:tc>
          <w:tcPr>
            <w:tcW w:w="0" w:type="auto"/>
            <w:shd w:val="clear" w:color="auto" w:fill="auto"/>
            <w:vAlign w:val="center"/>
          </w:tcPr>
          <w:p w14:paraId="4055F0CC"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线路文本策划</w:t>
            </w:r>
          </w:p>
        </w:tc>
        <w:tc>
          <w:tcPr>
            <w:tcW w:w="0" w:type="auto"/>
            <w:shd w:val="clear" w:color="auto" w:fill="auto"/>
          </w:tcPr>
          <w:p w14:paraId="3C038DE5"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0" w:type="auto"/>
            <w:shd w:val="clear" w:color="auto" w:fill="auto"/>
          </w:tcPr>
          <w:p w14:paraId="6F67653A"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0" w:type="auto"/>
            <w:shd w:val="clear" w:color="auto" w:fill="auto"/>
            <w:vAlign w:val="center"/>
          </w:tcPr>
          <w:p w14:paraId="6CA35682"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hAnsi="Times New Roman" w:cs="Times New Roman" w:hint="eastAsia"/>
                <w:sz w:val="24"/>
                <w:szCs w:val="24"/>
              </w:rPr>
              <w:t>8</w:t>
            </w:r>
          </w:p>
        </w:tc>
      </w:tr>
      <w:tr w:rsidR="00A64B0B" w14:paraId="79B20603" w14:textId="77777777">
        <w:trPr>
          <w:trHeight w:val="450"/>
          <w:jc w:val="center"/>
        </w:trPr>
        <w:tc>
          <w:tcPr>
            <w:tcW w:w="0" w:type="auto"/>
            <w:shd w:val="clear" w:color="auto" w:fill="auto"/>
            <w:vAlign w:val="center"/>
          </w:tcPr>
          <w:p w14:paraId="50BB32D1"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合计</w:t>
            </w:r>
          </w:p>
        </w:tc>
        <w:tc>
          <w:tcPr>
            <w:tcW w:w="0" w:type="auto"/>
            <w:shd w:val="clear" w:color="auto" w:fill="auto"/>
          </w:tcPr>
          <w:p w14:paraId="38995AC9"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16</w:t>
            </w:r>
          </w:p>
        </w:tc>
        <w:tc>
          <w:tcPr>
            <w:tcW w:w="0" w:type="auto"/>
            <w:shd w:val="clear" w:color="auto" w:fill="auto"/>
          </w:tcPr>
          <w:p w14:paraId="6E3CA935" w14:textId="77777777" w:rsidR="00A64B0B" w:rsidRDefault="00000000">
            <w:pPr>
              <w:pStyle w:val="2"/>
              <w:spacing w:after="0" w:line="400" w:lineRule="exact"/>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16</w:t>
            </w:r>
          </w:p>
        </w:tc>
        <w:tc>
          <w:tcPr>
            <w:tcW w:w="0" w:type="auto"/>
            <w:shd w:val="clear" w:color="auto" w:fill="auto"/>
            <w:vAlign w:val="center"/>
          </w:tcPr>
          <w:p w14:paraId="28344E71" w14:textId="77777777" w:rsidR="00A64B0B" w:rsidRDefault="00000000">
            <w:pPr>
              <w:pStyle w:val="2"/>
              <w:spacing w:after="0" w:line="400" w:lineRule="exact"/>
              <w:ind w:leftChars="0" w:left="0" w:firstLineChars="0" w:firstLine="0"/>
              <w:jc w:val="center"/>
              <w:rPr>
                <w:rFonts w:ascii="Times New Roman" w:hAnsi="Times New Roman" w:cs="Times New Roman"/>
                <w:sz w:val="24"/>
                <w:szCs w:val="24"/>
              </w:rPr>
            </w:pPr>
            <w:r>
              <w:rPr>
                <w:rFonts w:ascii="Times New Roman" w:hAnsi="Times New Roman" w:cs="Times New Roman" w:hint="eastAsia"/>
                <w:sz w:val="24"/>
                <w:szCs w:val="24"/>
              </w:rPr>
              <w:t>32</w:t>
            </w:r>
          </w:p>
        </w:tc>
      </w:tr>
    </w:tbl>
    <w:p w14:paraId="3D9D8D70" w14:textId="77777777" w:rsidR="00A64B0B" w:rsidRDefault="00000000">
      <w:pPr>
        <w:widowControl/>
        <w:spacing w:after="0" w:line="360" w:lineRule="auto"/>
        <w:ind w:firstLine="240"/>
        <w:outlineLvl w:val="3"/>
        <w:rPr>
          <w:rFonts w:ascii="黑体" w:eastAsia="黑体" w:hAnsi="黑体" w:cs="黑体" w:hint="eastAsia"/>
          <w:color w:val="000000"/>
          <w:kern w:val="0"/>
          <w:sz w:val="24"/>
          <w:shd w:val="clear" w:color="auto" w:fill="FFFFFF"/>
          <w:lang w:bidi="ar"/>
        </w:rPr>
      </w:pPr>
      <w:r>
        <w:rPr>
          <w:rFonts w:ascii="黑体" w:eastAsia="黑体" w:hAnsi="黑体" w:cs="黑体" w:hint="eastAsia"/>
          <w:color w:val="000000"/>
          <w:kern w:val="0"/>
          <w:sz w:val="24"/>
          <w:shd w:val="clear" w:color="auto" w:fill="FFFFFF"/>
          <w:lang w:bidi="ar"/>
        </w:rPr>
        <w:t>表</w:t>
      </w:r>
      <w:r>
        <w:rPr>
          <w:rFonts w:ascii="黑体" w:eastAsia="黑体" w:hAnsi="黑体" w:cs="黑体"/>
          <w:color w:val="000000"/>
          <w:kern w:val="0"/>
          <w:sz w:val="24"/>
          <w:shd w:val="clear" w:color="auto" w:fill="FFFFFF"/>
          <w:lang w:bidi="ar"/>
        </w:rPr>
        <w:t>2</w:t>
      </w:r>
      <w:r>
        <w:rPr>
          <w:rFonts w:ascii="黑体" w:eastAsia="黑体" w:hAnsi="黑体" w:cs="黑体" w:hint="eastAsia"/>
          <w:color w:val="000000"/>
          <w:kern w:val="0"/>
          <w:sz w:val="24"/>
          <w:shd w:val="clear" w:color="auto" w:fill="FFFFFF"/>
          <w:lang w:bidi="ar"/>
        </w:rPr>
        <w:t>：课程内容和要求</w:t>
      </w:r>
    </w:p>
    <w:tbl>
      <w:tblPr>
        <w:tblW w:w="99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020"/>
        <w:gridCol w:w="2327"/>
        <w:gridCol w:w="1876"/>
        <w:gridCol w:w="2033"/>
        <w:gridCol w:w="1719"/>
      </w:tblGrid>
      <w:tr w:rsidR="00A64B0B" w14:paraId="7B8D5573" w14:textId="77777777">
        <w:trPr>
          <w:trHeight w:val="690"/>
          <w:jc w:val="center"/>
        </w:trPr>
        <w:tc>
          <w:tcPr>
            <w:tcW w:w="2020"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6047CE56" w14:textId="77777777" w:rsidR="00A64B0B" w:rsidRDefault="00000000">
            <w:pPr>
              <w:jc w:val="center"/>
              <w:rPr>
                <w:rFonts w:ascii="黑体" w:eastAsia="黑体" w:hAnsi="黑体" w:cs="黑体" w:hint="eastAsia"/>
                <w:bCs/>
                <w:sz w:val="24"/>
              </w:rPr>
            </w:pPr>
            <w:r>
              <w:rPr>
                <w:rFonts w:ascii="黑体" w:eastAsia="黑体" w:hAnsi="黑体" w:cs="黑体" w:hint="eastAsia"/>
                <w:bCs/>
                <w:sz w:val="24"/>
              </w:rPr>
              <w:t>项目（情景</w:t>
            </w:r>
            <w:r>
              <w:rPr>
                <w:rFonts w:ascii="黑体" w:eastAsia="黑体" w:hAnsi="黑体" w:cs="黑体"/>
                <w:bCs/>
                <w:sz w:val="24"/>
              </w:rPr>
              <w:t>/</w:t>
            </w:r>
            <w:r>
              <w:rPr>
                <w:rFonts w:ascii="黑体" w:eastAsia="黑体" w:hAnsi="黑体" w:cs="黑体" w:hint="eastAsia"/>
                <w:bCs/>
                <w:sz w:val="24"/>
              </w:rPr>
              <w:t>模块</w:t>
            </w:r>
            <w:r>
              <w:rPr>
                <w:rFonts w:ascii="黑体" w:eastAsia="黑体" w:hAnsi="黑体" w:cs="黑体"/>
                <w:bCs/>
                <w:sz w:val="24"/>
              </w:rPr>
              <w:t>/</w:t>
            </w:r>
            <w:r>
              <w:rPr>
                <w:rFonts w:ascii="黑体" w:eastAsia="黑体" w:hAnsi="黑体" w:cs="黑体" w:hint="eastAsia"/>
                <w:bCs/>
                <w:sz w:val="24"/>
              </w:rPr>
              <w:t>章节</w:t>
            </w:r>
            <w:r>
              <w:rPr>
                <w:rFonts w:ascii="黑体" w:eastAsia="黑体" w:hAnsi="黑体" w:cs="黑体"/>
                <w:bCs/>
                <w:sz w:val="24"/>
              </w:rPr>
              <w:t>/</w:t>
            </w:r>
            <w:r>
              <w:rPr>
                <w:rFonts w:ascii="黑体" w:eastAsia="黑体" w:hAnsi="黑体" w:cs="黑体" w:hint="eastAsia"/>
                <w:bCs/>
                <w:sz w:val="24"/>
              </w:rPr>
              <w:t>单元）</w:t>
            </w:r>
          </w:p>
        </w:tc>
        <w:tc>
          <w:tcPr>
            <w:tcW w:w="2327"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3DC3B27A" w14:textId="77777777" w:rsidR="00A64B0B" w:rsidRDefault="00000000">
            <w:pPr>
              <w:jc w:val="center"/>
              <w:rPr>
                <w:rFonts w:ascii="黑体" w:eastAsia="黑体" w:hAnsi="黑体" w:cs="黑体" w:hint="eastAsia"/>
                <w:bCs/>
                <w:sz w:val="24"/>
              </w:rPr>
            </w:pPr>
            <w:r>
              <w:rPr>
                <w:rFonts w:ascii="黑体" w:eastAsia="黑体" w:hAnsi="黑体" w:cs="黑体" w:hint="eastAsia"/>
                <w:bCs/>
                <w:sz w:val="24"/>
              </w:rPr>
              <w:t>知识目标</w:t>
            </w:r>
          </w:p>
        </w:tc>
        <w:tc>
          <w:tcPr>
            <w:tcW w:w="1876"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17A2C81E" w14:textId="77777777" w:rsidR="00A64B0B" w:rsidRDefault="00000000">
            <w:pPr>
              <w:jc w:val="center"/>
              <w:rPr>
                <w:rFonts w:ascii="黑体" w:eastAsia="黑体" w:hAnsi="黑体" w:cs="黑体" w:hint="eastAsia"/>
                <w:bCs/>
                <w:sz w:val="24"/>
              </w:rPr>
            </w:pPr>
            <w:r>
              <w:rPr>
                <w:rFonts w:ascii="黑体" w:eastAsia="黑体" w:hAnsi="黑体" w:cs="黑体" w:hint="eastAsia"/>
                <w:bCs/>
                <w:sz w:val="24"/>
              </w:rPr>
              <w:t>能力目标</w:t>
            </w:r>
          </w:p>
        </w:tc>
        <w:tc>
          <w:tcPr>
            <w:tcW w:w="2033"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5AE3D98C" w14:textId="77777777" w:rsidR="00A64B0B" w:rsidRDefault="00000000">
            <w:pPr>
              <w:jc w:val="center"/>
              <w:rPr>
                <w:rFonts w:ascii="黑体" w:eastAsia="黑体" w:hAnsi="黑体" w:cs="黑体" w:hint="eastAsia"/>
                <w:bCs/>
                <w:sz w:val="24"/>
              </w:rPr>
            </w:pPr>
            <w:r>
              <w:rPr>
                <w:rFonts w:ascii="黑体" w:eastAsia="黑体" w:hAnsi="黑体" w:cs="黑体" w:hint="eastAsia"/>
                <w:bCs/>
                <w:sz w:val="24"/>
              </w:rPr>
              <w:t>素质目标</w:t>
            </w:r>
          </w:p>
        </w:tc>
        <w:tc>
          <w:tcPr>
            <w:tcW w:w="1719"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721DC7F7" w14:textId="77777777" w:rsidR="00A64B0B" w:rsidRDefault="00000000">
            <w:pPr>
              <w:jc w:val="center"/>
              <w:rPr>
                <w:rFonts w:ascii="黑体" w:eastAsia="黑体" w:hAnsi="黑体" w:cs="黑体" w:hint="eastAsia"/>
                <w:bCs/>
                <w:sz w:val="24"/>
              </w:rPr>
            </w:pPr>
            <w:r>
              <w:rPr>
                <w:rFonts w:ascii="黑体" w:eastAsia="黑体" w:hAnsi="黑体" w:cs="黑体" w:hint="eastAsia"/>
                <w:bCs/>
                <w:sz w:val="24"/>
              </w:rPr>
              <w:t>教学活动</w:t>
            </w:r>
          </w:p>
        </w:tc>
      </w:tr>
      <w:tr w:rsidR="00A64B0B" w14:paraId="71B3E868" w14:textId="77777777">
        <w:trPr>
          <w:trHeight w:val="16"/>
          <w:jc w:val="center"/>
        </w:trPr>
        <w:tc>
          <w:tcPr>
            <w:tcW w:w="20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8140D64"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景点选择</w:t>
            </w:r>
          </w:p>
        </w:tc>
        <w:tc>
          <w:tcPr>
            <w:tcW w:w="2327" w:type="dxa"/>
            <w:tcBorders>
              <w:top w:val="nil"/>
              <w:left w:val="nil"/>
              <w:bottom w:val="single" w:sz="6" w:space="0" w:color="auto"/>
              <w:right w:val="single" w:sz="6" w:space="0" w:color="auto"/>
            </w:tcBorders>
            <w:shd w:val="clear" w:color="auto" w:fill="auto"/>
            <w:tcMar>
              <w:left w:w="105" w:type="dxa"/>
              <w:right w:w="105" w:type="dxa"/>
            </w:tcMar>
            <w:vAlign w:val="center"/>
          </w:tcPr>
          <w:p w14:paraId="3452B5D5"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掌握</w:t>
            </w:r>
            <w:r>
              <w:rPr>
                <w:rFonts w:ascii="Times New Roman" w:eastAsia="宋体" w:hAnsi="Times New Roman" w:cs="Times New Roman"/>
                <w:sz w:val="24"/>
                <w:szCs w:val="24"/>
              </w:rPr>
              <w:t>旅游景点的概念与分类</w:t>
            </w:r>
            <w:r>
              <w:rPr>
                <w:rFonts w:ascii="Times New Roman" w:eastAsia="宋体" w:hAnsi="Times New Roman" w:cs="Times New Roman" w:hint="eastAsia"/>
                <w:sz w:val="24"/>
                <w:szCs w:val="24"/>
              </w:rPr>
              <w:t>；熟悉</w:t>
            </w:r>
            <w:r>
              <w:rPr>
                <w:rFonts w:ascii="Times New Roman" w:eastAsia="宋体" w:hAnsi="Times New Roman" w:cs="Times New Roman"/>
                <w:sz w:val="24"/>
                <w:szCs w:val="24"/>
              </w:rPr>
              <w:t>中国最美的风景</w:t>
            </w:r>
            <w:r>
              <w:rPr>
                <w:rFonts w:ascii="仿宋_GB2312" w:eastAsia="仿宋_GB2312" w:hAnsi="仿宋_GB2312" w:cs="仿宋_GB2312"/>
                <w:color w:val="000000"/>
                <w:sz w:val="21"/>
                <w:szCs w:val="21"/>
                <w:lang w:bidi="ar"/>
              </w:rPr>
              <w:t>■</w:t>
            </w:r>
            <w:r>
              <w:rPr>
                <w:rFonts w:ascii="Times New Roman" w:eastAsia="宋体" w:hAnsi="Times New Roman" w:cs="Times New Roman" w:hint="eastAsia"/>
                <w:sz w:val="24"/>
                <w:szCs w:val="24"/>
              </w:rPr>
              <w:t>；了解</w:t>
            </w:r>
            <w:r>
              <w:rPr>
                <w:rFonts w:ascii="Times New Roman" w:eastAsia="宋体" w:hAnsi="Times New Roman" w:cs="Times New Roman"/>
                <w:sz w:val="24"/>
                <w:szCs w:val="24"/>
              </w:rPr>
              <w:t>适合不同季节的旅游景点</w:t>
            </w:r>
            <w:r>
              <w:rPr>
                <w:rFonts w:ascii="Times New Roman" w:eastAsia="宋体" w:hAnsi="Times New Roman" w:cs="Times New Roman" w:hint="eastAsia"/>
                <w:sz w:val="24"/>
                <w:szCs w:val="24"/>
              </w:rPr>
              <w:t>；，了解</w:t>
            </w:r>
            <w:r>
              <w:rPr>
                <w:rFonts w:ascii="Times New Roman" w:eastAsia="宋体" w:hAnsi="Times New Roman" w:cs="Times New Roman"/>
                <w:sz w:val="24"/>
                <w:szCs w:val="24"/>
              </w:rPr>
              <w:t>适合不同人群的旅游景点</w:t>
            </w:r>
            <w:r>
              <w:rPr>
                <w:rFonts w:ascii="仿宋_GB2312" w:eastAsia="仿宋_GB2312" w:hAnsi="仿宋_GB2312" w:cs="仿宋_GB2312" w:hint="eastAsia"/>
                <w:color w:val="000000"/>
                <w:sz w:val="21"/>
                <w:szCs w:val="21"/>
                <w:lang w:bidi="ar"/>
              </w:rPr>
              <w:t>★</w:t>
            </w:r>
          </w:p>
        </w:tc>
        <w:tc>
          <w:tcPr>
            <w:tcW w:w="1876" w:type="dxa"/>
            <w:tcBorders>
              <w:top w:val="nil"/>
              <w:left w:val="nil"/>
              <w:bottom w:val="single" w:sz="6" w:space="0" w:color="auto"/>
              <w:right w:val="single" w:sz="6" w:space="0" w:color="auto"/>
            </w:tcBorders>
            <w:shd w:val="clear" w:color="auto" w:fill="auto"/>
            <w:tcMar>
              <w:left w:w="105" w:type="dxa"/>
              <w:right w:w="105" w:type="dxa"/>
            </w:tcMar>
            <w:vAlign w:val="center"/>
          </w:tcPr>
          <w:p w14:paraId="641673A2"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能够分析不同客源市场，并根据客源特点选择最佳旅游景点</w:t>
            </w:r>
            <w:r>
              <w:rPr>
                <w:rFonts w:ascii="仿宋_GB2312" w:eastAsia="仿宋_GB2312" w:hAnsi="仿宋_GB2312" w:cs="仿宋_GB2312"/>
                <w:color w:val="000000"/>
                <w:sz w:val="21"/>
                <w:szCs w:val="21"/>
                <w:lang w:bidi="ar"/>
              </w:rPr>
              <w:t>■</w:t>
            </w:r>
            <w:r>
              <w:rPr>
                <w:rFonts w:ascii="Times New Roman" w:eastAsia="宋体" w:hAnsi="Times New Roman" w:cs="Times New Roman"/>
                <w:sz w:val="24"/>
                <w:szCs w:val="24"/>
              </w:rPr>
              <w:t>。</w:t>
            </w:r>
          </w:p>
        </w:tc>
        <w:tc>
          <w:tcPr>
            <w:tcW w:w="2033" w:type="dxa"/>
            <w:tcBorders>
              <w:top w:val="nil"/>
              <w:left w:val="nil"/>
              <w:bottom w:val="single" w:sz="6" w:space="0" w:color="auto"/>
              <w:right w:val="single" w:sz="6" w:space="0" w:color="auto"/>
            </w:tcBorders>
            <w:shd w:val="clear" w:color="auto" w:fill="auto"/>
            <w:tcMar>
              <w:left w:w="105" w:type="dxa"/>
              <w:right w:w="105" w:type="dxa"/>
            </w:tcMar>
            <w:vAlign w:val="center"/>
          </w:tcPr>
          <w:p w14:paraId="4C5F0417"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培养学生热爱祖国的家国情怀和文化自信。</w:t>
            </w:r>
          </w:p>
        </w:tc>
        <w:tc>
          <w:tcPr>
            <w:tcW w:w="1719" w:type="dxa"/>
            <w:tcBorders>
              <w:top w:val="nil"/>
              <w:left w:val="nil"/>
              <w:bottom w:val="single" w:sz="6" w:space="0" w:color="auto"/>
              <w:right w:val="single" w:sz="6" w:space="0" w:color="auto"/>
            </w:tcBorders>
            <w:shd w:val="clear" w:color="auto" w:fill="auto"/>
            <w:tcMar>
              <w:left w:w="105" w:type="dxa"/>
              <w:right w:w="105" w:type="dxa"/>
            </w:tcMar>
            <w:vAlign w:val="center"/>
          </w:tcPr>
          <w:p w14:paraId="742CB1F5"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讲授、小组研讨、项目实训</w:t>
            </w:r>
          </w:p>
        </w:tc>
      </w:tr>
      <w:tr w:rsidR="00A64B0B" w14:paraId="1CE9DF7D" w14:textId="77777777">
        <w:trPr>
          <w:trHeight w:val="16"/>
          <w:jc w:val="center"/>
        </w:trPr>
        <w:tc>
          <w:tcPr>
            <w:tcW w:w="20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DE7C6E8"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住宿选择</w:t>
            </w:r>
          </w:p>
        </w:tc>
        <w:tc>
          <w:tcPr>
            <w:tcW w:w="2327" w:type="dxa"/>
            <w:tcBorders>
              <w:top w:val="nil"/>
              <w:left w:val="nil"/>
              <w:bottom w:val="single" w:sz="6" w:space="0" w:color="auto"/>
              <w:right w:val="single" w:sz="6" w:space="0" w:color="auto"/>
            </w:tcBorders>
            <w:shd w:val="clear" w:color="auto" w:fill="auto"/>
            <w:tcMar>
              <w:left w:w="105" w:type="dxa"/>
              <w:right w:w="105" w:type="dxa"/>
            </w:tcMar>
            <w:vAlign w:val="center"/>
          </w:tcPr>
          <w:p w14:paraId="5FC68620"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掌握</w:t>
            </w:r>
            <w:r>
              <w:rPr>
                <w:rFonts w:ascii="Times New Roman" w:eastAsia="宋体" w:hAnsi="Times New Roman" w:cs="Times New Roman"/>
                <w:sz w:val="24"/>
                <w:szCs w:val="24"/>
              </w:rPr>
              <w:t>酒店的概念与分类</w:t>
            </w:r>
            <w:r>
              <w:rPr>
                <w:rFonts w:ascii="Times New Roman" w:eastAsia="宋体" w:hAnsi="Times New Roman" w:cs="Times New Roman" w:hint="eastAsia"/>
                <w:sz w:val="24"/>
                <w:szCs w:val="24"/>
              </w:rPr>
              <w:t>；熟悉</w:t>
            </w:r>
            <w:r>
              <w:rPr>
                <w:rFonts w:ascii="Times New Roman" w:eastAsia="宋体" w:hAnsi="Times New Roman" w:cs="Times New Roman"/>
                <w:sz w:val="24"/>
                <w:szCs w:val="24"/>
              </w:rPr>
              <w:t>星级酒店和知名酒店集团</w:t>
            </w:r>
            <w:r>
              <w:rPr>
                <w:rFonts w:ascii="仿宋_GB2312" w:eastAsia="仿宋_GB2312" w:hAnsi="仿宋_GB2312" w:cs="仿宋_GB2312"/>
                <w:color w:val="000000"/>
                <w:sz w:val="21"/>
                <w:szCs w:val="21"/>
                <w:lang w:bidi="ar"/>
              </w:rPr>
              <w:t>■</w:t>
            </w:r>
            <w:r>
              <w:rPr>
                <w:rFonts w:ascii="Times New Roman" w:eastAsia="宋体" w:hAnsi="Times New Roman" w:cs="Times New Roman" w:hint="eastAsia"/>
                <w:sz w:val="24"/>
                <w:szCs w:val="24"/>
              </w:rPr>
              <w:t>；熟悉</w:t>
            </w:r>
            <w:r>
              <w:rPr>
                <w:rFonts w:ascii="Times New Roman" w:eastAsia="宋体" w:hAnsi="Times New Roman" w:cs="Times New Roman"/>
                <w:sz w:val="24"/>
                <w:szCs w:val="24"/>
              </w:rPr>
              <w:t>主题特色酒店、民宿</w:t>
            </w:r>
            <w:r>
              <w:rPr>
                <w:rFonts w:ascii="仿宋_GB2312" w:eastAsia="仿宋_GB2312" w:hAnsi="仿宋_GB2312" w:cs="仿宋_GB2312" w:hint="eastAsia"/>
                <w:color w:val="000000"/>
                <w:sz w:val="21"/>
                <w:szCs w:val="21"/>
                <w:lang w:bidi="ar"/>
              </w:rPr>
              <w:t>★</w:t>
            </w:r>
          </w:p>
        </w:tc>
        <w:tc>
          <w:tcPr>
            <w:tcW w:w="1876" w:type="dxa"/>
            <w:tcBorders>
              <w:top w:val="nil"/>
              <w:left w:val="nil"/>
              <w:bottom w:val="single" w:sz="6" w:space="0" w:color="auto"/>
              <w:right w:val="single" w:sz="6" w:space="0" w:color="auto"/>
            </w:tcBorders>
            <w:shd w:val="clear" w:color="auto" w:fill="auto"/>
            <w:tcMar>
              <w:left w:w="105" w:type="dxa"/>
              <w:right w:w="105" w:type="dxa"/>
            </w:tcMar>
            <w:vAlign w:val="center"/>
          </w:tcPr>
          <w:p w14:paraId="5E145D47"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能够根据客源需求，选择合适的住宿</w:t>
            </w:r>
            <w:r>
              <w:rPr>
                <w:rFonts w:ascii="仿宋_GB2312" w:eastAsia="仿宋_GB2312" w:hAnsi="仿宋_GB2312" w:cs="仿宋_GB2312"/>
                <w:color w:val="000000"/>
                <w:sz w:val="21"/>
                <w:szCs w:val="21"/>
                <w:lang w:bidi="ar"/>
              </w:rPr>
              <w:t>■</w:t>
            </w:r>
            <w:r>
              <w:rPr>
                <w:rFonts w:ascii="Times New Roman" w:eastAsia="宋体" w:hAnsi="Times New Roman" w:cs="Times New Roman"/>
                <w:sz w:val="24"/>
                <w:szCs w:val="24"/>
              </w:rPr>
              <w:t>。</w:t>
            </w:r>
          </w:p>
        </w:tc>
        <w:tc>
          <w:tcPr>
            <w:tcW w:w="2033" w:type="dxa"/>
            <w:tcBorders>
              <w:top w:val="nil"/>
              <w:left w:val="nil"/>
              <w:bottom w:val="single" w:sz="6" w:space="0" w:color="auto"/>
              <w:right w:val="single" w:sz="6" w:space="0" w:color="auto"/>
            </w:tcBorders>
            <w:shd w:val="clear" w:color="auto" w:fill="auto"/>
            <w:tcMar>
              <w:left w:w="105" w:type="dxa"/>
              <w:right w:w="105" w:type="dxa"/>
            </w:tcMar>
            <w:vAlign w:val="center"/>
          </w:tcPr>
          <w:p w14:paraId="4E4B5CF6"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培养学生职业素养和工匠精神。</w:t>
            </w:r>
          </w:p>
        </w:tc>
        <w:tc>
          <w:tcPr>
            <w:tcW w:w="1719" w:type="dxa"/>
            <w:tcBorders>
              <w:top w:val="nil"/>
              <w:left w:val="nil"/>
              <w:bottom w:val="single" w:sz="6" w:space="0" w:color="auto"/>
              <w:right w:val="single" w:sz="6" w:space="0" w:color="auto"/>
            </w:tcBorders>
            <w:shd w:val="clear" w:color="auto" w:fill="auto"/>
            <w:tcMar>
              <w:left w:w="105" w:type="dxa"/>
              <w:right w:w="105" w:type="dxa"/>
            </w:tcMar>
            <w:vAlign w:val="center"/>
          </w:tcPr>
          <w:p w14:paraId="3C3A1FFC" w14:textId="77777777" w:rsidR="00A64B0B" w:rsidRDefault="00000000">
            <w:pPr>
              <w:spacing w:after="0" w:line="240" w:lineRule="auto"/>
              <w:rPr>
                <w:rFonts w:ascii="Times New Roman" w:eastAsia="宋体" w:hAnsi="Times New Roman" w:cs="Times New Roman"/>
                <w:sz w:val="24"/>
              </w:rPr>
            </w:pPr>
            <w:r>
              <w:rPr>
                <w:rFonts w:ascii="Times New Roman" w:eastAsia="宋体" w:hAnsi="Times New Roman" w:cs="Times New Roman" w:hint="eastAsia"/>
                <w:sz w:val="24"/>
              </w:rPr>
              <w:t>讲授、小组研讨、项目实训</w:t>
            </w:r>
          </w:p>
        </w:tc>
      </w:tr>
      <w:tr w:rsidR="00A64B0B" w14:paraId="37706010" w14:textId="77777777">
        <w:trPr>
          <w:trHeight w:val="16"/>
          <w:jc w:val="center"/>
        </w:trPr>
        <w:tc>
          <w:tcPr>
            <w:tcW w:w="20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32F8930"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餐饮选择</w:t>
            </w:r>
          </w:p>
        </w:tc>
        <w:tc>
          <w:tcPr>
            <w:tcW w:w="2327" w:type="dxa"/>
            <w:tcBorders>
              <w:top w:val="nil"/>
              <w:left w:val="nil"/>
              <w:bottom w:val="single" w:sz="6" w:space="0" w:color="auto"/>
              <w:right w:val="single" w:sz="6" w:space="0" w:color="auto"/>
            </w:tcBorders>
            <w:shd w:val="clear" w:color="auto" w:fill="auto"/>
            <w:tcMar>
              <w:left w:w="105" w:type="dxa"/>
              <w:right w:w="105" w:type="dxa"/>
            </w:tcMar>
            <w:vAlign w:val="center"/>
          </w:tcPr>
          <w:p w14:paraId="61AEDAEA"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熟悉</w:t>
            </w:r>
            <w:r>
              <w:rPr>
                <w:rFonts w:ascii="Times New Roman" w:eastAsia="宋体" w:hAnsi="Times New Roman" w:cs="Times New Roman"/>
                <w:sz w:val="24"/>
                <w:szCs w:val="24"/>
              </w:rPr>
              <w:t>中国烹饪和主要菜系</w:t>
            </w:r>
            <w:r>
              <w:rPr>
                <w:rFonts w:ascii="Times New Roman" w:eastAsia="宋体" w:hAnsi="Times New Roman" w:cs="Times New Roman" w:hint="eastAsia"/>
                <w:sz w:val="24"/>
                <w:szCs w:val="24"/>
              </w:rPr>
              <w:t>；了解</w:t>
            </w:r>
            <w:r>
              <w:rPr>
                <w:rFonts w:ascii="Times New Roman" w:eastAsia="宋体" w:hAnsi="Times New Roman" w:cs="Times New Roman"/>
                <w:sz w:val="24"/>
                <w:szCs w:val="24"/>
              </w:rPr>
              <w:t>全国各地特色小吃</w:t>
            </w:r>
            <w:r>
              <w:rPr>
                <w:rFonts w:ascii="仿宋_GB2312" w:eastAsia="仿宋_GB2312" w:hAnsi="仿宋_GB2312" w:cs="仿宋_GB2312"/>
                <w:color w:val="000000"/>
                <w:sz w:val="21"/>
                <w:szCs w:val="21"/>
                <w:lang w:bidi="ar"/>
              </w:rPr>
              <w:t>■</w:t>
            </w:r>
            <w:r>
              <w:rPr>
                <w:rFonts w:ascii="Times New Roman" w:eastAsia="宋体" w:hAnsi="Times New Roman" w:cs="Times New Roman" w:hint="eastAsia"/>
                <w:sz w:val="24"/>
                <w:szCs w:val="24"/>
              </w:rPr>
              <w:t>；熟悉</w:t>
            </w:r>
            <w:r>
              <w:rPr>
                <w:rFonts w:ascii="Times New Roman" w:eastAsia="宋体" w:hAnsi="Times New Roman" w:cs="Times New Roman"/>
                <w:sz w:val="24"/>
                <w:szCs w:val="24"/>
              </w:rPr>
              <w:t>主题宴席</w:t>
            </w:r>
            <w:r>
              <w:rPr>
                <w:rFonts w:ascii="仿宋_GB2312" w:eastAsia="仿宋_GB2312" w:hAnsi="仿宋_GB2312" w:cs="仿宋_GB2312" w:hint="eastAsia"/>
                <w:color w:val="000000"/>
                <w:sz w:val="21"/>
                <w:szCs w:val="21"/>
                <w:lang w:bidi="ar"/>
              </w:rPr>
              <w:t>★</w:t>
            </w:r>
          </w:p>
        </w:tc>
        <w:tc>
          <w:tcPr>
            <w:tcW w:w="1876" w:type="dxa"/>
            <w:tcBorders>
              <w:top w:val="nil"/>
              <w:left w:val="nil"/>
              <w:bottom w:val="single" w:sz="6" w:space="0" w:color="auto"/>
              <w:right w:val="single" w:sz="6" w:space="0" w:color="auto"/>
            </w:tcBorders>
            <w:shd w:val="clear" w:color="auto" w:fill="auto"/>
            <w:tcMar>
              <w:left w:w="105" w:type="dxa"/>
              <w:right w:w="105" w:type="dxa"/>
            </w:tcMar>
            <w:vAlign w:val="center"/>
          </w:tcPr>
          <w:p w14:paraId="0C11331B"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能够策划主题餐饮</w:t>
            </w:r>
            <w:r>
              <w:rPr>
                <w:rFonts w:ascii="仿宋_GB2312" w:eastAsia="仿宋_GB2312" w:hAnsi="仿宋_GB2312" w:cs="仿宋_GB2312"/>
                <w:color w:val="000000"/>
                <w:sz w:val="21"/>
                <w:szCs w:val="21"/>
                <w:lang w:bidi="ar"/>
              </w:rPr>
              <w:t>■</w:t>
            </w:r>
            <w:r>
              <w:rPr>
                <w:rFonts w:ascii="Times New Roman" w:eastAsia="宋体" w:hAnsi="Times New Roman" w:cs="Times New Roman"/>
                <w:sz w:val="24"/>
                <w:szCs w:val="24"/>
              </w:rPr>
              <w:t>；能够根据游客需求向游客推荐合适餐饮。</w:t>
            </w:r>
          </w:p>
        </w:tc>
        <w:tc>
          <w:tcPr>
            <w:tcW w:w="2033" w:type="dxa"/>
            <w:tcBorders>
              <w:top w:val="nil"/>
              <w:left w:val="nil"/>
              <w:bottom w:val="single" w:sz="6" w:space="0" w:color="auto"/>
              <w:right w:val="single" w:sz="6" w:space="0" w:color="auto"/>
            </w:tcBorders>
            <w:shd w:val="clear" w:color="auto" w:fill="auto"/>
            <w:tcMar>
              <w:left w:w="105" w:type="dxa"/>
              <w:right w:w="105" w:type="dxa"/>
            </w:tcMar>
            <w:vAlign w:val="center"/>
          </w:tcPr>
          <w:p w14:paraId="0AE23C19"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培养学生中华民族优秀传统文化的传承和发扬意识。</w:t>
            </w:r>
          </w:p>
        </w:tc>
        <w:tc>
          <w:tcPr>
            <w:tcW w:w="1719" w:type="dxa"/>
            <w:tcBorders>
              <w:top w:val="nil"/>
              <w:left w:val="nil"/>
              <w:bottom w:val="single" w:sz="6" w:space="0" w:color="auto"/>
              <w:right w:val="single" w:sz="6" w:space="0" w:color="auto"/>
            </w:tcBorders>
            <w:shd w:val="clear" w:color="auto" w:fill="auto"/>
            <w:tcMar>
              <w:left w:w="105" w:type="dxa"/>
              <w:right w:w="105" w:type="dxa"/>
            </w:tcMar>
            <w:vAlign w:val="center"/>
          </w:tcPr>
          <w:p w14:paraId="242841C8" w14:textId="77777777" w:rsidR="00A64B0B" w:rsidRDefault="00000000">
            <w:pPr>
              <w:spacing w:after="0" w:line="240" w:lineRule="auto"/>
              <w:rPr>
                <w:rFonts w:ascii="Times New Roman" w:eastAsia="宋体" w:hAnsi="Times New Roman" w:cs="Times New Roman"/>
                <w:sz w:val="24"/>
              </w:rPr>
            </w:pPr>
            <w:r>
              <w:rPr>
                <w:rFonts w:ascii="Times New Roman" w:eastAsia="宋体" w:hAnsi="Times New Roman" w:cs="Times New Roman" w:hint="eastAsia"/>
                <w:sz w:val="24"/>
              </w:rPr>
              <w:t>讲授、小组研讨、项目实训</w:t>
            </w:r>
          </w:p>
        </w:tc>
      </w:tr>
      <w:tr w:rsidR="00A64B0B" w14:paraId="09FF8BC7" w14:textId="77777777">
        <w:trPr>
          <w:trHeight w:val="16"/>
          <w:jc w:val="center"/>
        </w:trPr>
        <w:tc>
          <w:tcPr>
            <w:tcW w:w="20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D220772"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购物选择</w:t>
            </w:r>
          </w:p>
        </w:tc>
        <w:tc>
          <w:tcPr>
            <w:tcW w:w="2327" w:type="dxa"/>
            <w:tcBorders>
              <w:top w:val="nil"/>
              <w:left w:val="nil"/>
              <w:bottom w:val="single" w:sz="6" w:space="0" w:color="auto"/>
              <w:right w:val="single" w:sz="6" w:space="0" w:color="auto"/>
            </w:tcBorders>
            <w:shd w:val="clear" w:color="auto" w:fill="auto"/>
            <w:tcMar>
              <w:left w:w="105" w:type="dxa"/>
              <w:right w:w="105" w:type="dxa"/>
            </w:tcMar>
            <w:vAlign w:val="center"/>
          </w:tcPr>
          <w:p w14:paraId="4D84A51D"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熟悉</w:t>
            </w:r>
            <w:r>
              <w:rPr>
                <w:rFonts w:ascii="Times New Roman" w:eastAsia="宋体" w:hAnsi="Times New Roman" w:cs="Times New Roman"/>
                <w:sz w:val="24"/>
                <w:szCs w:val="24"/>
              </w:rPr>
              <w:t>旅游购物品</w:t>
            </w:r>
            <w:r>
              <w:rPr>
                <w:rFonts w:ascii="仿宋_GB2312" w:eastAsia="仿宋_GB2312" w:hAnsi="仿宋_GB2312" w:cs="仿宋_GB2312"/>
                <w:color w:val="000000"/>
                <w:sz w:val="21"/>
                <w:szCs w:val="21"/>
                <w:lang w:bidi="ar"/>
              </w:rPr>
              <w:t>■</w:t>
            </w:r>
          </w:p>
        </w:tc>
        <w:tc>
          <w:tcPr>
            <w:tcW w:w="1876" w:type="dxa"/>
            <w:tcBorders>
              <w:top w:val="nil"/>
              <w:left w:val="nil"/>
              <w:bottom w:val="single" w:sz="6" w:space="0" w:color="auto"/>
              <w:right w:val="single" w:sz="6" w:space="0" w:color="auto"/>
            </w:tcBorders>
            <w:shd w:val="clear" w:color="auto" w:fill="auto"/>
            <w:tcMar>
              <w:left w:w="105" w:type="dxa"/>
              <w:right w:w="105" w:type="dxa"/>
            </w:tcMar>
            <w:vAlign w:val="center"/>
          </w:tcPr>
          <w:p w14:paraId="74BF1762"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能够为游客推荐最佳旅游购物品</w:t>
            </w:r>
            <w:r>
              <w:rPr>
                <w:rFonts w:ascii="仿宋_GB2312" w:eastAsia="仿宋_GB2312" w:hAnsi="仿宋_GB2312" w:cs="仿宋_GB2312"/>
                <w:color w:val="000000"/>
                <w:sz w:val="21"/>
                <w:szCs w:val="21"/>
                <w:lang w:bidi="ar"/>
              </w:rPr>
              <w:t>■</w:t>
            </w:r>
            <w:r>
              <w:rPr>
                <w:rFonts w:ascii="Times New Roman" w:eastAsia="宋体" w:hAnsi="Times New Roman" w:cs="Times New Roman"/>
                <w:sz w:val="24"/>
                <w:szCs w:val="24"/>
              </w:rPr>
              <w:t>。</w:t>
            </w:r>
          </w:p>
        </w:tc>
        <w:tc>
          <w:tcPr>
            <w:tcW w:w="2033" w:type="dxa"/>
            <w:tcBorders>
              <w:top w:val="nil"/>
              <w:left w:val="nil"/>
              <w:bottom w:val="single" w:sz="6" w:space="0" w:color="auto"/>
              <w:right w:val="single" w:sz="6" w:space="0" w:color="auto"/>
            </w:tcBorders>
            <w:shd w:val="clear" w:color="auto" w:fill="auto"/>
            <w:tcMar>
              <w:left w:w="105" w:type="dxa"/>
              <w:right w:w="105" w:type="dxa"/>
            </w:tcMar>
            <w:vAlign w:val="center"/>
          </w:tcPr>
          <w:p w14:paraId="61F1003D"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培养学生诚实守信的职业素养。</w:t>
            </w:r>
          </w:p>
        </w:tc>
        <w:tc>
          <w:tcPr>
            <w:tcW w:w="1719" w:type="dxa"/>
            <w:tcBorders>
              <w:top w:val="nil"/>
              <w:left w:val="nil"/>
              <w:bottom w:val="single" w:sz="6" w:space="0" w:color="auto"/>
              <w:right w:val="single" w:sz="6" w:space="0" w:color="auto"/>
            </w:tcBorders>
            <w:shd w:val="clear" w:color="auto" w:fill="auto"/>
            <w:tcMar>
              <w:left w:w="105" w:type="dxa"/>
              <w:right w:w="105" w:type="dxa"/>
            </w:tcMar>
            <w:vAlign w:val="center"/>
          </w:tcPr>
          <w:p w14:paraId="75A304E4" w14:textId="77777777" w:rsidR="00A64B0B" w:rsidRDefault="00000000">
            <w:pPr>
              <w:spacing w:after="0" w:line="240" w:lineRule="auto"/>
              <w:rPr>
                <w:rFonts w:ascii="Times New Roman" w:eastAsia="宋体" w:hAnsi="Times New Roman" w:cs="Times New Roman"/>
                <w:sz w:val="24"/>
              </w:rPr>
            </w:pPr>
            <w:r>
              <w:rPr>
                <w:rFonts w:ascii="Times New Roman" w:eastAsia="宋体" w:hAnsi="Times New Roman" w:cs="Times New Roman" w:hint="eastAsia"/>
                <w:sz w:val="24"/>
              </w:rPr>
              <w:t>讲授、小组研讨、项目实训</w:t>
            </w:r>
          </w:p>
        </w:tc>
      </w:tr>
      <w:tr w:rsidR="00A64B0B" w14:paraId="5A922671" w14:textId="77777777">
        <w:trPr>
          <w:trHeight w:val="16"/>
          <w:jc w:val="center"/>
        </w:trPr>
        <w:tc>
          <w:tcPr>
            <w:tcW w:w="20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BA208F7"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娱乐选择</w:t>
            </w:r>
          </w:p>
        </w:tc>
        <w:tc>
          <w:tcPr>
            <w:tcW w:w="2327" w:type="dxa"/>
            <w:tcBorders>
              <w:top w:val="nil"/>
              <w:left w:val="nil"/>
              <w:bottom w:val="single" w:sz="6" w:space="0" w:color="auto"/>
              <w:right w:val="single" w:sz="6" w:space="0" w:color="auto"/>
            </w:tcBorders>
            <w:shd w:val="clear" w:color="auto" w:fill="auto"/>
            <w:tcMar>
              <w:left w:w="105" w:type="dxa"/>
              <w:right w:w="105" w:type="dxa"/>
            </w:tcMar>
            <w:vAlign w:val="center"/>
          </w:tcPr>
          <w:p w14:paraId="023EC400"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熟悉</w:t>
            </w:r>
            <w:r>
              <w:rPr>
                <w:rFonts w:ascii="Times New Roman" w:eastAsia="宋体" w:hAnsi="Times New Roman" w:cs="Times New Roman"/>
                <w:sz w:val="24"/>
                <w:szCs w:val="24"/>
              </w:rPr>
              <w:t>旅游娱乐和演绎项目</w:t>
            </w:r>
            <w:r>
              <w:rPr>
                <w:rFonts w:ascii="仿宋_GB2312" w:eastAsia="仿宋_GB2312" w:hAnsi="仿宋_GB2312" w:cs="仿宋_GB2312" w:hint="eastAsia"/>
                <w:color w:val="000000"/>
                <w:sz w:val="21"/>
                <w:szCs w:val="21"/>
                <w:lang w:bidi="ar"/>
              </w:rPr>
              <w:t>★</w:t>
            </w:r>
          </w:p>
        </w:tc>
        <w:tc>
          <w:tcPr>
            <w:tcW w:w="1876" w:type="dxa"/>
            <w:tcBorders>
              <w:top w:val="nil"/>
              <w:left w:val="nil"/>
              <w:bottom w:val="single" w:sz="6" w:space="0" w:color="auto"/>
              <w:right w:val="single" w:sz="6" w:space="0" w:color="auto"/>
            </w:tcBorders>
            <w:shd w:val="clear" w:color="auto" w:fill="auto"/>
            <w:tcMar>
              <w:left w:w="105" w:type="dxa"/>
              <w:right w:w="105" w:type="dxa"/>
            </w:tcMar>
            <w:vAlign w:val="center"/>
          </w:tcPr>
          <w:p w14:paraId="3CF1E66D"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能够为游客推荐最佳旅游娱乐项目</w:t>
            </w:r>
            <w:r>
              <w:rPr>
                <w:rFonts w:ascii="仿宋_GB2312" w:eastAsia="仿宋_GB2312" w:hAnsi="仿宋_GB2312" w:cs="仿宋_GB2312"/>
                <w:color w:val="000000"/>
                <w:sz w:val="21"/>
                <w:szCs w:val="21"/>
                <w:lang w:bidi="ar"/>
              </w:rPr>
              <w:t>■</w:t>
            </w:r>
            <w:r>
              <w:rPr>
                <w:rFonts w:ascii="Times New Roman" w:eastAsia="宋体" w:hAnsi="Times New Roman" w:cs="Times New Roman"/>
                <w:sz w:val="24"/>
                <w:szCs w:val="24"/>
              </w:rPr>
              <w:t>。</w:t>
            </w:r>
          </w:p>
        </w:tc>
        <w:tc>
          <w:tcPr>
            <w:tcW w:w="2033" w:type="dxa"/>
            <w:tcBorders>
              <w:top w:val="nil"/>
              <w:left w:val="nil"/>
              <w:bottom w:val="single" w:sz="6" w:space="0" w:color="auto"/>
              <w:right w:val="single" w:sz="6" w:space="0" w:color="auto"/>
            </w:tcBorders>
            <w:shd w:val="clear" w:color="auto" w:fill="auto"/>
            <w:tcMar>
              <w:left w:w="105" w:type="dxa"/>
              <w:right w:w="105" w:type="dxa"/>
            </w:tcMar>
            <w:vAlign w:val="center"/>
          </w:tcPr>
          <w:p w14:paraId="2721C6CF"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培养中华优秀传统文化传承精神。</w:t>
            </w:r>
          </w:p>
        </w:tc>
        <w:tc>
          <w:tcPr>
            <w:tcW w:w="1719" w:type="dxa"/>
            <w:tcBorders>
              <w:top w:val="nil"/>
              <w:left w:val="nil"/>
              <w:bottom w:val="single" w:sz="6" w:space="0" w:color="auto"/>
              <w:right w:val="single" w:sz="6" w:space="0" w:color="auto"/>
            </w:tcBorders>
            <w:shd w:val="clear" w:color="auto" w:fill="auto"/>
            <w:tcMar>
              <w:left w:w="105" w:type="dxa"/>
              <w:right w:w="105" w:type="dxa"/>
            </w:tcMar>
            <w:vAlign w:val="center"/>
          </w:tcPr>
          <w:p w14:paraId="55D4AA32" w14:textId="77777777" w:rsidR="00A64B0B" w:rsidRDefault="00000000">
            <w:pPr>
              <w:spacing w:after="0" w:line="240" w:lineRule="auto"/>
              <w:rPr>
                <w:rFonts w:ascii="Times New Roman" w:eastAsia="宋体" w:hAnsi="Times New Roman" w:cs="Times New Roman"/>
                <w:sz w:val="24"/>
              </w:rPr>
            </w:pPr>
            <w:r>
              <w:rPr>
                <w:rFonts w:ascii="Times New Roman" w:eastAsia="宋体" w:hAnsi="Times New Roman" w:cs="Times New Roman" w:hint="eastAsia"/>
                <w:sz w:val="24"/>
              </w:rPr>
              <w:t>讲授、小组研讨、项目实训</w:t>
            </w:r>
          </w:p>
        </w:tc>
      </w:tr>
      <w:tr w:rsidR="00A64B0B" w14:paraId="5731FBFB" w14:textId="77777777">
        <w:trPr>
          <w:trHeight w:val="16"/>
          <w:jc w:val="center"/>
        </w:trPr>
        <w:tc>
          <w:tcPr>
            <w:tcW w:w="20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3D99491"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线路主题策划</w:t>
            </w:r>
          </w:p>
        </w:tc>
        <w:tc>
          <w:tcPr>
            <w:tcW w:w="2327" w:type="dxa"/>
            <w:tcBorders>
              <w:top w:val="nil"/>
              <w:left w:val="nil"/>
              <w:bottom w:val="single" w:sz="6" w:space="0" w:color="auto"/>
              <w:right w:val="single" w:sz="6" w:space="0" w:color="auto"/>
            </w:tcBorders>
            <w:shd w:val="clear" w:color="auto" w:fill="auto"/>
            <w:tcMar>
              <w:left w:w="105" w:type="dxa"/>
              <w:right w:w="105" w:type="dxa"/>
            </w:tcMar>
            <w:vAlign w:val="center"/>
          </w:tcPr>
          <w:p w14:paraId="3D255E82"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掌握</w:t>
            </w:r>
            <w:r>
              <w:rPr>
                <w:rFonts w:ascii="Times New Roman" w:eastAsia="宋体" w:hAnsi="Times New Roman" w:cs="Times New Roman"/>
                <w:sz w:val="24"/>
                <w:szCs w:val="24"/>
              </w:rPr>
              <w:t>主题策划的思维方法</w:t>
            </w:r>
            <w:r>
              <w:rPr>
                <w:rFonts w:ascii="Times New Roman" w:eastAsia="宋体" w:hAnsi="Times New Roman" w:cs="Times New Roman" w:hint="eastAsia"/>
                <w:sz w:val="24"/>
                <w:szCs w:val="24"/>
              </w:rPr>
              <w:t>；掌握</w:t>
            </w:r>
            <w:r>
              <w:rPr>
                <w:rFonts w:ascii="Times New Roman" w:eastAsia="宋体" w:hAnsi="Times New Roman" w:cs="Times New Roman"/>
                <w:sz w:val="24"/>
                <w:szCs w:val="24"/>
              </w:rPr>
              <w:t>线路主题创意</w:t>
            </w:r>
            <w:r>
              <w:rPr>
                <w:rFonts w:ascii="仿宋_GB2312" w:eastAsia="仿宋_GB2312" w:hAnsi="仿宋_GB2312" w:cs="仿宋_GB2312" w:hint="eastAsia"/>
                <w:color w:val="000000"/>
                <w:sz w:val="21"/>
                <w:szCs w:val="21"/>
                <w:lang w:bidi="ar"/>
              </w:rPr>
              <w:t>★</w:t>
            </w:r>
          </w:p>
        </w:tc>
        <w:tc>
          <w:tcPr>
            <w:tcW w:w="1876" w:type="dxa"/>
            <w:tcBorders>
              <w:top w:val="nil"/>
              <w:left w:val="nil"/>
              <w:bottom w:val="single" w:sz="6" w:space="0" w:color="auto"/>
              <w:right w:val="single" w:sz="6" w:space="0" w:color="auto"/>
            </w:tcBorders>
            <w:shd w:val="clear" w:color="auto" w:fill="auto"/>
            <w:tcMar>
              <w:left w:w="105" w:type="dxa"/>
              <w:right w:w="105" w:type="dxa"/>
            </w:tcMar>
            <w:vAlign w:val="center"/>
          </w:tcPr>
          <w:p w14:paraId="5DA78747"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能够创新旅游线路主题</w:t>
            </w:r>
            <w:r>
              <w:rPr>
                <w:rFonts w:ascii="仿宋_GB2312" w:eastAsia="仿宋_GB2312" w:hAnsi="仿宋_GB2312" w:cs="仿宋_GB2312" w:hint="eastAsia"/>
                <w:color w:val="000000"/>
                <w:sz w:val="21"/>
                <w:szCs w:val="21"/>
                <w:lang w:bidi="ar"/>
              </w:rPr>
              <w:t>★</w:t>
            </w:r>
            <w:r>
              <w:rPr>
                <w:rFonts w:ascii="Times New Roman" w:eastAsia="宋体" w:hAnsi="Times New Roman" w:cs="Times New Roman"/>
                <w:sz w:val="24"/>
                <w:szCs w:val="24"/>
              </w:rPr>
              <w:t>。</w:t>
            </w:r>
          </w:p>
        </w:tc>
        <w:tc>
          <w:tcPr>
            <w:tcW w:w="2033" w:type="dxa"/>
            <w:tcBorders>
              <w:top w:val="nil"/>
              <w:left w:val="nil"/>
              <w:bottom w:val="single" w:sz="6" w:space="0" w:color="auto"/>
              <w:right w:val="single" w:sz="6" w:space="0" w:color="auto"/>
            </w:tcBorders>
            <w:shd w:val="clear" w:color="auto" w:fill="auto"/>
            <w:tcMar>
              <w:left w:w="105" w:type="dxa"/>
              <w:right w:w="105" w:type="dxa"/>
            </w:tcMar>
            <w:vAlign w:val="center"/>
          </w:tcPr>
          <w:p w14:paraId="7EFD97C4"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培养学生创新思维能力。</w:t>
            </w:r>
          </w:p>
        </w:tc>
        <w:tc>
          <w:tcPr>
            <w:tcW w:w="1719" w:type="dxa"/>
            <w:tcBorders>
              <w:top w:val="nil"/>
              <w:left w:val="nil"/>
              <w:bottom w:val="single" w:sz="6" w:space="0" w:color="auto"/>
              <w:right w:val="single" w:sz="6" w:space="0" w:color="auto"/>
            </w:tcBorders>
            <w:shd w:val="clear" w:color="auto" w:fill="auto"/>
            <w:tcMar>
              <w:left w:w="105" w:type="dxa"/>
              <w:right w:w="105" w:type="dxa"/>
            </w:tcMar>
            <w:vAlign w:val="center"/>
          </w:tcPr>
          <w:p w14:paraId="61B42666" w14:textId="77777777" w:rsidR="00A64B0B" w:rsidRDefault="00000000">
            <w:pPr>
              <w:spacing w:after="0" w:line="240" w:lineRule="auto"/>
              <w:rPr>
                <w:rFonts w:ascii="Times New Roman" w:eastAsia="宋体" w:hAnsi="Times New Roman" w:cs="Times New Roman"/>
                <w:sz w:val="24"/>
              </w:rPr>
            </w:pPr>
            <w:r>
              <w:rPr>
                <w:rFonts w:ascii="Times New Roman" w:eastAsia="宋体" w:hAnsi="Times New Roman" w:cs="Times New Roman" w:hint="eastAsia"/>
                <w:sz w:val="24"/>
              </w:rPr>
              <w:t>讲授、小组研讨、项目实训</w:t>
            </w:r>
          </w:p>
        </w:tc>
      </w:tr>
      <w:tr w:rsidR="00A64B0B" w14:paraId="0E65B579" w14:textId="77777777">
        <w:trPr>
          <w:trHeight w:val="16"/>
          <w:jc w:val="center"/>
        </w:trPr>
        <w:tc>
          <w:tcPr>
            <w:tcW w:w="202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39CBFB9"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线路文本策划</w:t>
            </w:r>
          </w:p>
        </w:tc>
        <w:tc>
          <w:tcPr>
            <w:tcW w:w="2327" w:type="dxa"/>
            <w:tcBorders>
              <w:top w:val="nil"/>
              <w:left w:val="nil"/>
              <w:bottom w:val="single" w:sz="6" w:space="0" w:color="auto"/>
              <w:right w:val="single" w:sz="6" w:space="0" w:color="auto"/>
            </w:tcBorders>
            <w:shd w:val="clear" w:color="auto" w:fill="auto"/>
            <w:tcMar>
              <w:left w:w="105" w:type="dxa"/>
              <w:right w:w="105" w:type="dxa"/>
            </w:tcMar>
            <w:vAlign w:val="center"/>
          </w:tcPr>
          <w:p w14:paraId="1F73F97F"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熟悉</w:t>
            </w:r>
            <w:r>
              <w:rPr>
                <w:rFonts w:ascii="Times New Roman" w:eastAsia="宋体" w:hAnsi="Times New Roman" w:cs="Times New Roman"/>
                <w:sz w:val="24"/>
                <w:szCs w:val="24"/>
              </w:rPr>
              <w:t>旅游线路的概</w:t>
            </w:r>
            <w:r>
              <w:rPr>
                <w:rFonts w:ascii="Times New Roman" w:eastAsia="宋体" w:hAnsi="Times New Roman" w:cs="Times New Roman"/>
                <w:sz w:val="24"/>
                <w:szCs w:val="24"/>
              </w:rPr>
              <w:lastRenderedPageBreak/>
              <w:t>念、类型、策划原则</w:t>
            </w:r>
            <w:r>
              <w:rPr>
                <w:rFonts w:ascii="仿宋_GB2312" w:eastAsia="仿宋_GB2312" w:hAnsi="仿宋_GB2312" w:cs="仿宋_GB2312"/>
                <w:color w:val="000000"/>
                <w:sz w:val="21"/>
                <w:szCs w:val="21"/>
                <w:lang w:bidi="ar"/>
              </w:rPr>
              <w:t>■</w:t>
            </w:r>
            <w:r>
              <w:rPr>
                <w:rFonts w:ascii="Times New Roman" w:eastAsia="宋体" w:hAnsi="Times New Roman" w:cs="Times New Roman" w:hint="eastAsia"/>
                <w:sz w:val="24"/>
                <w:szCs w:val="24"/>
              </w:rPr>
              <w:t>；掌握</w:t>
            </w:r>
            <w:r>
              <w:rPr>
                <w:rFonts w:ascii="Times New Roman" w:eastAsia="宋体" w:hAnsi="Times New Roman" w:cs="Times New Roman"/>
                <w:sz w:val="24"/>
                <w:szCs w:val="24"/>
              </w:rPr>
              <w:t>线路文本策划</w:t>
            </w:r>
            <w:r>
              <w:rPr>
                <w:rFonts w:ascii="仿宋_GB2312" w:eastAsia="仿宋_GB2312" w:hAnsi="仿宋_GB2312" w:cs="仿宋_GB2312" w:hint="eastAsia"/>
                <w:color w:val="000000"/>
                <w:sz w:val="21"/>
                <w:szCs w:val="21"/>
                <w:lang w:bidi="ar"/>
              </w:rPr>
              <w:t>★</w:t>
            </w:r>
          </w:p>
        </w:tc>
        <w:tc>
          <w:tcPr>
            <w:tcW w:w="1876" w:type="dxa"/>
            <w:tcBorders>
              <w:top w:val="nil"/>
              <w:left w:val="nil"/>
              <w:bottom w:val="single" w:sz="6" w:space="0" w:color="auto"/>
              <w:right w:val="single" w:sz="6" w:space="0" w:color="auto"/>
            </w:tcBorders>
            <w:shd w:val="clear" w:color="auto" w:fill="auto"/>
            <w:tcMar>
              <w:left w:w="105" w:type="dxa"/>
              <w:right w:w="105" w:type="dxa"/>
            </w:tcMar>
            <w:vAlign w:val="center"/>
          </w:tcPr>
          <w:p w14:paraId="3F373615"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能够根据市场</w:t>
            </w:r>
            <w:r>
              <w:rPr>
                <w:rFonts w:ascii="Times New Roman" w:eastAsia="宋体" w:hAnsi="Times New Roman" w:cs="Times New Roman"/>
                <w:sz w:val="24"/>
                <w:szCs w:val="24"/>
              </w:rPr>
              <w:lastRenderedPageBreak/>
              <w:t>需求和线路主题策划线路文本</w:t>
            </w:r>
            <w:r>
              <w:rPr>
                <w:rFonts w:ascii="仿宋_GB2312" w:eastAsia="仿宋_GB2312" w:hAnsi="仿宋_GB2312" w:cs="仿宋_GB2312" w:hint="eastAsia"/>
                <w:color w:val="000000"/>
                <w:sz w:val="21"/>
                <w:szCs w:val="21"/>
                <w:lang w:bidi="ar"/>
              </w:rPr>
              <w:t>★</w:t>
            </w:r>
            <w:r>
              <w:rPr>
                <w:rFonts w:ascii="Times New Roman" w:eastAsia="宋体" w:hAnsi="Times New Roman" w:cs="Times New Roman"/>
                <w:sz w:val="24"/>
                <w:szCs w:val="24"/>
              </w:rPr>
              <w:t>。</w:t>
            </w:r>
          </w:p>
        </w:tc>
        <w:tc>
          <w:tcPr>
            <w:tcW w:w="2033" w:type="dxa"/>
            <w:tcBorders>
              <w:top w:val="nil"/>
              <w:left w:val="nil"/>
              <w:bottom w:val="single" w:sz="6" w:space="0" w:color="auto"/>
              <w:right w:val="single" w:sz="6" w:space="0" w:color="auto"/>
            </w:tcBorders>
            <w:shd w:val="clear" w:color="auto" w:fill="auto"/>
            <w:tcMar>
              <w:left w:w="105" w:type="dxa"/>
              <w:right w:w="105" w:type="dxa"/>
            </w:tcMar>
            <w:vAlign w:val="center"/>
          </w:tcPr>
          <w:p w14:paraId="44229F44" w14:textId="77777777" w:rsidR="00A64B0B" w:rsidRDefault="00000000">
            <w:pPr>
              <w:pStyle w:val="2"/>
              <w:spacing w:after="0" w:line="24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培养学生良好的</w:t>
            </w:r>
            <w:r>
              <w:rPr>
                <w:rFonts w:ascii="Times New Roman" w:eastAsia="宋体" w:hAnsi="Times New Roman" w:cs="Times New Roman" w:hint="eastAsia"/>
                <w:sz w:val="24"/>
                <w:szCs w:val="24"/>
              </w:rPr>
              <w:lastRenderedPageBreak/>
              <w:t>职业道德和工匠精神。</w:t>
            </w:r>
          </w:p>
        </w:tc>
        <w:tc>
          <w:tcPr>
            <w:tcW w:w="1719" w:type="dxa"/>
            <w:tcBorders>
              <w:top w:val="nil"/>
              <w:left w:val="nil"/>
              <w:bottom w:val="single" w:sz="6" w:space="0" w:color="auto"/>
              <w:right w:val="single" w:sz="6" w:space="0" w:color="auto"/>
            </w:tcBorders>
            <w:shd w:val="clear" w:color="auto" w:fill="auto"/>
            <w:tcMar>
              <w:left w:w="105" w:type="dxa"/>
              <w:right w:w="105" w:type="dxa"/>
            </w:tcMar>
            <w:vAlign w:val="center"/>
          </w:tcPr>
          <w:p w14:paraId="7F44D329" w14:textId="77777777" w:rsidR="00A64B0B" w:rsidRDefault="00000000">
            <w:pPr>
              <w:spacing w:after="0" w:line="240" w:lineRule="auto"/>
              <w:rPr>
                <w:rFonts w:ascii="Times New Roman" w:eastAsia="宋体" w:hAnsi="Times New Roman" w:cs="Times New Roman"/>
                <w:sz w:val="24"/>
              </w:rPr>
            </w:pPr>
            <w:r>
              <w:rPr>
                <w:rFonts w:ascii="Times New Roman" w:eastAsia="宋体" w:hAnsi="Times New Roman" w:cs="Times New Roman" w:hint="eastAsia"/>
                <w:sz w:val="24"/>
              </w:rPr>
              <w:lastRenderedPageBreak/>
              <w:t>讲授、小组研</w:t>
            </w:r>
            <w:r>
              <w:rPr>
                <w:rFonts w:ascii="Times New Roman" w:eastAsia="宋体" w:hAnsi="Times New Roman" w:cs="Times New Roman" w:hint="eastAsia"/>
                <w:sz w:val="24"/>
              </w:rPr>
              <w:lastRenderedPageBreak/>
              <w:t>讨、项目实训</w:t>
            </w:r>
          </w:p>
        </w:tc>
      </w:tr>
      <w:tr w:rsidR="00A64B0B" w14:paraId="78093664" w14:textId="77777777">
        <w:trPr>
          <w:trHeight w:val="555"/>
          <w:jc w:val="center"/>
        </w:trPr>
        <w:tc>
          <w:tcPr>
            <w:tcW w:w="9975" w:type="dxa"/>
            <w:gridSpan w:val="5"/>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EEF93E2" w14:textId="77777777" w:rsidR="00A64B0B" w:rsidRDefault="00000000">
            <w:pPr>
              <w:widowControl/>
              <w:spacing w:after="0" w:line="315" w:lineRule="atLeast"/>
              <w:ind w:firstLine="735"/>
              <w:jc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lastRenderedPageBreak/>
              <w:t>备注：教学重点、难点在表中标出，其中，打★的为教学重点，打</w:t>
            </w:r>
            <w:r>
              <w:rPr>
                <w:rFonts w:ascii="仿宋_GB2312" w:eastAsia="仿宋_GB2312" w:hAnsi="仿宋_GB2312" w:cs="仿宋_GB2312"/>
                <w:color w:val="000000"/>
                <w:kern w:val="0"/>
                <w:szCs w:val="21"/>
                <w:lang w:bidi="ar"/>
              </w:rPr>
              <w:t>■</w:t>
            </w:r>
            <w:r>
              <w:rPr>
                <w:rFonts w:ascii="仿宋_GB2312" w:eastAsia="仿宋_GB2312" w:hAnsi="仿宋_GB2312" w:cs="仿宋_GB2312" w:hint="eastAsia"/>
                <w:color w:val="000000"/>
                <w:kern w:val="0"/>
                <w:szCs w:val="21"/>
                <w:lang w:bidi="ar"/>
              </w:rPr>
              <w:t>的为教学难点。</w:t>
            </w:r>
          </w:p>
        </w:tc>
      </w:tr>
    </w:tbl>
    <w:p w14:paraId="14788CBF" w14:textId="77777777" w:rsidR="00A64B0B" w:rsidRDefault="00000000">
      <w:pPr>
        <w:pStyle w:val="20"/>
        <w:widowControl/>
        <w:spacing w:beforeAutospacing="0" w:afterAutospacing="0" w:line="360" w:lineRule="auto"/>
        <w:ind w:firstLineChars="200" w:firstLine="640"/>
        <w:jc w:val="both"/>
        <w:rPr>
          <w:rFonts w:ascii="楷体_GB2312" w:eastAsia="楷体_GB2312" w:hAnsi="楷体_GB2312" w:cs="楷体_GB2312"/>
          <w:b w:val="0"/>
          <w:bCs w:val="0"/>
          <w:color w:val="000000"/>
          <w:sz w:val="32"/>
          <w:szCs w:val="32"/>
          <w:shd w:val="clear" w:color="auto" w:fill="FFFFFF"/>
        </w:rPr>
      </w:pPr>
      <w:bookmarkStart w:id="7" w:name="_Toc81288841"/>
      <w:r>
        <w:rPr>
          <w:rFonts w:ascii="楷体_GB2312" w:eastAsia="楷体_GB2312" w:hAnsi="楷体_GB2312" w:cs="楷体_GB2312"/>
          <w:b w:val="0"/>
          <w:bCs w:val="0"/>
          <w:color w:val="000000"/>
          <w:sz w:val="32"/>
          <w:szCs w:val="32"/>
          <w:shd w:val="clear" w:color="auto" w:fill="FFFFFF"/>
        </w:rPr>
        <w:t>（二）教学方法和教学手段</w:t>
      </w:r>
      <w:bookmarkEnd w:id="7"/>
    </w:p>
    <w:p w14:paraId="6FBC3CF2"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根据旅游管理相关专业学生的学习认知规律及旅游景区行业发展前景要求，结合当前文化和旅游融合发展新形势、“信息化+教学”发展新技术及岗位实际需求，创新性的提升或更新传统教学方式：</w:t>
      </w:r>
    </w:p>
    <w:p w14:paraId="237B0DA5"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1.注重理论与实践的融合，即确保1/2的理论教学与1/2的实践教学，注重实践演练，真正实现“理实一体化”，具体见教学设计部分内容；</w:t>
      </w:r>
    </w:p>
    <w:p w14:paraId="42C744FD"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2.注重引进新型教学技术方法，包括但不限于案例教学法、情境教学法、多元智能教学法、项目教学法、角色扮演教学法等，具体见教学设计部分内容；</w:t>
      </w:r>
    </w:p>
    <w:p w14:paraId="71AE73C6"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3.注重学生的团队合作，即将目标专业班级学生划分为若干个学习小组，每组3-5人，每组设项目负责人1名，共同完成相关7个课程项目模块或任务；</w:t>
      </w:r>
    </w:p>
    <w:p w14:paraId="4C9C7947" w14:textId="77777777" w:rsidR="00A64B0B" w:rsidRDefault="00000000">
      <w:pPr>
        <w:widowControl/>
        <w:spacing w:after="0" w:line="360" w:lineRule="auto"/>
        <w:ind w:firstLineChars="200" w:firstLine="640"/>
        <w:rPr>
          <w:rFonts w:ascii="Calibri" w:hAnsi="Calibri" w:cs="Calibri"/>
          <w:sz w:val="32"/>
          <w:szCs w:val="32"/>
        </w:rPr>
      </w:pPr>
      <w:r>
        <w:rPr>
          <w:rFonts w:ascii="仿宋" w:eastAsia="仿宋" w:hAnsi="仿宋" w:cs="仿宋" w:hint="eastAsia"/>
          <w:color w:val="000000"/>
          <w:kern w:val="0"/>
          <w:sz w:val="32"/>
          <w:szCs w:val="32"/>
          <w:shd w:val="clear" w:color="auto" w:fill="FFFFFF"/>
          <w:lang w:bidi="ar"/>
        </w:rPr>
        <w:t>4.注重线上线下混合式教学，即要求专业班级学生利用职教云课堂APP或电脑PC端、微信公众号客户端等分别登录职教云《定制旅行策划》课程、《定制旅行策划》慕课、景区开发与管理专业教学资源库《定制旅行策划》课程进行</w:t>
      </w:r>
      <w:r>
        <w:rPr>
          <w:rFonts w:ascii="仿宋" w:eastAsia="仿宋" w:hAnsi="仿宋" w:cs="仿宋" w:hint="eastAsia"/>
          <w:color w:val="000000"/>
          <w:kern w:val="0"/>
          <w:sz w:val="32"/>
          <w:szCs w:val="32"/>
          <w:shd w:val="clear" w:color="auto" w:fill="FFFFFF"/>
          <w:lang w:bidi="ar"/>
        </w:rPr>
        <w:lastRenderedPageBreak/>
        <w:t>线上自学、提问、评价、纠错，专业师生在课堂上则针对教学项目的特殊问题进行现场探究、分析与讨论。</w:t>
      </w:r>
    </w:p>
    <w:p w14:paraId="29E5667F" w14:textId="77777777" w:rsidR="00A64B0B" w:rsidRDefault="00000000">
      <w:pPr>
        <w:pStyle w:val="20"/>
        <w:widowControl/>
        <w:spacing w:beforeAutospacing="0" w:afterAutospacing="0" w:line="360" w:lineRule="auto"/>
        <w:ind w:firstLineChars="200" w:firstLine="640"/>
        <w:jc w:val="both"/>
        <w:rPr>
          <w:rFonts w:ascii="楷体_GB2312" w:eastAsia="楷体_GB2312" w:hAnsi="楷体_GB2312" w:cs="楷体_GB2312"/>
          <w:b w:val="0"/>
          <w:bCs w:val="0"/>
          <w:color w:val="000000"/>
          <w:sz w:val="32"/>
          <w:szCs w:val="32"/>
          <w:shd w:val="clear" w:color="auto" w:fill="FFFFFF"/>
        </w:rPr>
      </w:pPr>
      <w:bookmarkStart w:id="8" w:name="_Toc81288842"/>
      <w:r>
        <w:rPr>
          <w:rFonts w:ascii="楷体_GB2312" w:eastAsia="楷体_GB2312" w:hAnsi="楷体_GB2312" w:cs="楷体_GB2312"/>
          <w:b w:val="0"/>
          <w:bCs w:val="0"/>
          <w:color w:val="000000"/>
          <w:sz w:val="32"/>
          <w:szCs w:val="32"/>
          <w:shd w:val="clear" w:color="auto" w:fill="FFFFFF"/>
        </w:rPr>
        <w:t>（三）教学评价</w:t>
      </w:r>
      <w:bookmarkEnd w:id="8"/>
    </w:p>
    <w:p w14:paraId="6099D779"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1.考核要求（课程考核应符合有关管理规定，具体要求如表</w:t>
      </w:r>
      <w:r>
        <w:rPr>
          <w:rFonts w:ascii="Times New Roman" w:eastAsia="微软雅黑" w:hAnsi="Times New Roman" w:cs="Times New Roman"/>
          <w:color w:val="000000"/>
          <w:kern w:val="0"/>
          <w:sz w:val="32"/>
          <w:szCs w:val="32"/>
          <w:shd w:val="clear" w:color="auto" w:fill="FFFFFF"/>
          <w:lang w:bidi="ar"/>
        </w:rPr>
        <w:t>3</w:t>
      </w:r>
      <w:r>
        <w:rPr>
          <w:rFonts w:ascii="仿宋" w:eastAsia="仿宋" w:hAnsi="仿宋" w:cs="仿宋" w:hint="eastAsia"/>
          <w:color w:val="000000"/>
          <w:kern w:val="0"/>
          <w:sz w:val="32"/>
          <w:szCs w:val="32"/>
          <w:shd w:val="clear" w:color="auto" w:fill="FFFFFF"/>
          <w:lang w:bidi="ar"/>
        </w:rPr>
        <w:t>）</w:t>
      </w:r>
    </w:p>
    <w:p w14:paraId="08EC25C9"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color w:val="000000"/>
          <w:kern w:val="0"/>
          <w:sz w:val="32"/>
          <w:szCs w:val="32"/>
          <w:shd w:val="clear" w:color="auto" w:fill="FFFFFF"/>
          <w:lang w:bidi="ar"/>
        </w:rPr>
        <w:t>在考核过程中，重点兼顾三个方面：一是采用企业评价、教师评价和学生互评相结合的方式进行，三方评价比重分别为30%、50%和20%；二是注重线上自学、线下讨论相结合，两者评价比重分别占40%和60%；三是注重平时过程性考核与期末终结性考核相结合，两者评价比重分别占60%和40%。课程的最终总评成绩＝30%的平时成绩＋30%平时作业（测验）+40%的期末考试。</w:t>
      </w:r>
    </w:p>
    <w:p w14:paraId="667247EA"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（1）</w:t>
      </w:r>
      <w:r>
        <w:rPr>
          <w:rFonts w:ascii="仿宋" w:eastAsia="仿宋" w:hAnsi="仿宋" w:cs="仿宋"/>
          <w:color w:val="000000"/>
          <w:kern w:val="0"/>
          <w:sz w:val="32"/>
          <w:szCs w:val="32"/>
          <w:shd w:val="clear" w:color="auto" w:fill="FFFFFF"/>
          <w:lang w:bidi="ar"/>
        </w:rPr>
        <w:t>40%的平时成绩</w:t>
      </w:r>
    </w:p>
    <w:p w14:paraId="493DC92E"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color w:val="000000"/>
          <w:kern w:val="0"/>
          <w:sz w:val="32"/>
          <w:szCs w:val="32"/>
          <w:shd w:val="clear" w:color="auto" w:fill="FFFFFF"/>
          <w:lang w:bidi="ar"/>
        </w:rPr>
        <w:t>平时成绩由线上学习成绩（包括学习进度、评价、问答、笔记、纠错等）50%、线下学习成绩（包括考勤、课堂参与度、课堂表现分等）50%。</w:t>
      </w:r>
    </w:p>
    <w:p w14:paraId="625BB623"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（2）</w:t>
      </w:r>
      <w:r>
        <w:rPr>
          <w:rFonts w:ascii="仿宋" w:eastAsia="仿宋" w:hAnsi="仿宋" w:cs="仿宋"/>
          <w:color w:val="000000"/>
          <w:kern w:val="0"/>
          <w:sz w:val="32"/>
          <w:szCs w:val="32"/>
          <w:shd w:val="clear" w:color="auto" w:fill="FFFFFF"/>
          <w:lang w:bidi="ar"/>
        </w:rPr>
        <w:t>20%的平时作业</w:t>
      </w:r>
    </w:p>
    <w:p w14:paraId="7367410A"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color w:val="000000"/>
          <w:kern w:val="0"/>
          <w:sz w:val="32"/>
          <w:szCs w:val="32"/>
          <w:shd w:val="clear" w:color="auto" w:fill="FFFFFF"/>
          <w:lang w:bidi="ar"/>
        </w:rPr>
        <w:t>本课程共设置7次平时作业或测试，具体分值占比见下表所示。</w:t>
      </w:r>
    </w:p>
    <w:p w14:paraId="5B372527"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（3）</w:t>
      </w:r>
      <w:r>
        <w:rPr>
          <w:rFonts w:ascii="仿宋" w:eastAsia="仿宋" w:hAnsi="仿宋" w:cs="仿宋"/>
          <w:color w:val="000000"/>
          <w:kern w:val="0"/>
          <w:sz w:val="32"/>
          <w:szCs w:val="32"/>
          <w:shd w:val="clear" w:color="auto" w:fill="FFFFFF"/>
          <w:lang w:bidi="ar"/>
        </w:rPr>
        <w:t>40%的期末考试</w:t>
      </w:r>
    </w:p>
    <w:p w14:paraId="6D992135"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color w:val="000000"/>
          <w:kern w:val="0"/>
          <w:sz w:val="32"/>
          <w:szCs w:val="32"/>
          <w:shd w:val="clear" w:color="auto" w:fill="FFFFFF"/>
          <w:lang w:bidi="ar"/>
        </w:rPr>
        <w:t>本课程期末应进行统一的期末考试，涉及7个项目模块的内容，具体见下表所示。</w:t>
      </w:r>
    </w:p>
    <w:p w14:paraId="269BD881" w14:textId="77777777" w:rsidR="00A64B0B" w:rsidRDefault="00000000">
      <w:pPr>
        <w:widowControl/>
        <w:spacing w:after="0" w:line="360" w:lineRule="auto"/>
        <w:ind w:firstLine="240"/>
        <w:outlineLvl w:val="3"/>
        <w:rPr>
          <w:rFonts w:ascii="黑体" w:eastAsia="黑体" w:hAnsi="黑体" w:cs="黑体" w:hint="eastAsia"/>
          <w:color w:val="000000"/>
          <w:kern w:val="0"/>
          <w:sz w:val="24"/>
          <w:shd w:val="clear" w:color="auto" w:fill="FFFFFF"/>
          <w:lang w:bidi="ar"/>
        </w:rPr>
      </w:pPr>
      <w:r>
        <w:rPr>
          <w:rFonts w:ascii="黑体" w:eastAsia="黑体" w:hAnsi="黑体" w:cs="黑体" w:hint="eastAsia"/>
          <w:color w:val="000000"/>
          <w:kern w:val="0"/>
          <w:sz w:val="24"/>
          <w:shd w:val="clear" w:color="auto" w:fill="FFFFFF"/>
          <w:lang w:bidi="ar"/>
        </w:rPr>
        <w:lastRenderedPageBreak/>
        <w:t>表3  《定制旅行策划》课程考核成绩构成</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1512"/>
        <w:gridCol w:w="1241"/>
        <w:gridCol w:w="1243"/>
        <w:gridCol w:w="1243"/>
        <w:gridCol w:w="1243"/>
        <w:gridCol w:w="1035"/>
      </w:tblGrid>
      <w:tr w:rsidR="00A64B0B" w14:paraId="28096DD8" w14:textId="77777777">
        <w:trPr>
          <w:trHeight w:val="567"/>
        </w:trPr>
        <w:tc>
          <w:tcPr>
            <w:tcW w:w="1476" w:type="pct"/>
            <w:gridSpan w:val="2"/>
            <w:vMerge w:val="restart"/>
            <w:tcBorders>
              <w:tl2br w:val="nil"/>
              <w:tr2bl w:val="nil"/>
            </w:tcBorders>
            <w:shd w:val="clear" w:color="auto" w:fill="auto"/>
            <w:vAlign w:val="center"/>
          </w:tcPr>
          <w:p w14:paraId="43CD9638" w14:textId="77777777" w:rsidR="00A64B0B" w:rsidRDefault="00000000">
            <w:pPr>
              <w:snapToGrid w:val="0"/>
              <w:spacing w:beforeLines="60" w:before="187" w:afterLines="60" w:after="187"/>
              <w:jc w:val="center"/>
              <w:rPr>
                <w:rFonts w:ascii="Times New Roman" w:eastAsia="黑体" w:hAnsi="Times New Roman" w:cs="Times New Roman"/>
                <w:kern w:val="0"/>
                <w:sz w:val="24"/>
                <w:szCs w:val="20"/>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40257D44" wp14:editId="79435D36">
                      <wp:simplePos x="0" y="0"/>
                      <wp:positionH relativeFrom="column">
                        <wp:posOffset>-72390</wp:posOffset>
                      </wp:positionH>
                      <wp:positionV relativeFrom="paragraph">
                        <wp:posOffset>-11430</wp:posOffset>
                      </wp:positionV>
                      <wp:extent cx="1613535" cy="763905"/>
                      <wp:effectExtent l="1905" t="4445" r="3810" b="12700"/>
                      <wp:wrapNone/>
                      <wp:docPr id="4" name="直接连接符 4"/>
                      <wp:cNvGraphicFramePr/>
                      <a:graphic xmlns:a="http://schemas.openxmlformats.org/drawingml/2006/main">
                        <a:graphicData uri="http://schemas.microsoft.com/office/word/2010/wordprocessingShape">
                          <wps:wsp>
                            <wps:cNvCnPr/>
                            <wps:spPr>
                              <a:xfrm>
                                <a:off x="1070610" y="1912620"/>
                                <a:ext cx="1613535" cy="763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C109A9" id="直接连接符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9pt" to="121.3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" strokecolor="black [3213]" strokeweight=".5pt">
                      <v:stroke joinstyle="miter"/>
                    </v:line>
                  </w:pict>
                </mc:Fallback>
              </mc:AlternateContent>
            </w:r>
            <w:r>
              <w:rPr>
                <w:rFonts w:ascii="Times New Roman" w:eastAsia="黑体" w:hAnsi="Times New Roman" w:cs="Times New Roman"/>
                <w:kern w:val="0"/>
                <w:sz w:val="24"/>
                <w:szCs w:val="20"/>
              </w:rPr>
              <w:t xml:space="preserve">       </w:t>
            </w:r>
            <w:r>
              <w:rPr>
                <w:rFonts w:ascii="Times New Roman" w:eastAsia="黑体" w:hAnsi="Times New Roman" w:cs="Times New Roman"/>
                <w:kern w:val="0"/>
                <w:sz w:val="24"/>
                <w:szCs w:val="20"/>
              </w:rPr>
              <w:t>考核方式类型</w:t>
            </w:r>
          </w:p>
          <w:p w14:paraId="4108B584" w14:textId="77777777" w:rsidR="00A64B0B" w:rsidRDefault="00000000">
            <w:pPr>
              <w:snapToGrid w:val="0"/>
              <w:spacing w:beforeLines="60" w:before="187" w:afterLines="60" w:after="187"/>
              <w:rPr>
                <w:rFonts w:ascii="Times New Roman" w:eastAsia="黑体" w:hAnsi="Times New Roman" w:cs="Times New Roman"/>
                <w:kern w:val="0"/>
                <w:sz w:val="24"/>
                <w:szCs w:val="20"/>
              </w:rPr>
            </w:pPr>
            <w:r>
              <w:rPr>
                <w:rFonts w:ascii="Times New Roman" w:eastAsia="黑体" w:hAnsi="Times New Roman" w:cs="Times New Roman"/>
                <w:kern w:val="0"/>
                <w:sz w:val="24"/>
                <w:szCs w:val="20"/>
              </w:rPr>
              <w:t>考核项目内容</w:t>
            </w:r>
          </w:p>
        </w:tc>
        <w:tc>
          <w:tcPr>
            <w:tcW w:w="1457" w:type="pct"/>
            <w:gridSpan w:val="2"/>
            <w:tcBorders>
              <w:tl2br w:val="nil"/>
              <w:tr2bl w:val="nil"/>
            </w:tcBorders>
            <w:shd w:val="clear" w:color="auto" w:fill="auto"/>
            <w:noWrap/>
            <w:vAlign w:val="center"/>
          </w:tcPr>
          <w:p w14:paraId="06285443" w14:textId="77777777" w:rsidR="00A64B0B" w:rsidRDefault="00000000">
            <w:pPr>
              <w:snapToGrid w:val="0"/>
              <w:spacing w:beforeLines="10" w:before="31" w:afterLines="10" w:after="31"/>
              <w:jc w:val="center"/>
              <w:rPr>
                <w:rFonts w:ascii="Times New Roman" w:eastAsia="黑体" w:hAnsi="Times New Roman" w:cs="Times New Roman"/>
                <w:kern w:val="0"/>
                <w:sz w:val="24"/>
                <w:szCs w:val="20"/>
              </w:rPr>
            </w:pPr>
            <w:r>
              <w:rPr>
                <w:rFonts w:ascii="Times New Roman" w:eastAsia="黑体" w:hAnsi="Times New Roman" w:cs="Times New Roman"/>
                <w:kern w:val="0"/>
                <w:sz w:val="24"/>
                <w:szCs w:val="20"/>
              </w:rPr>
              <w:t>平时作业</w:t>
            </w:r>
            <w:r>
              <w:rPr>
                <w:rFonts w:ascii="Times New Roman" w:eastAsia="黑体" w:hAnsi="Times New Roman" w:cs="Times New Roman"/>
                <w:kern w:val="0"/>
                <w:sz w:val="24"/>
                <w:szCs w:val="20"/>
              </w:rPr>
              <w:t>20%</w:t>
            </w:r>
          </w:p>
        </w:tc>
        <w:tc>
          <w:tcPr>
            <w:tcW w:w="1458" w:type="pct"/>
            <w:gridSpan w:val="2"/>
            <w:tcBorders>
              <w:tl2br w:val="nil"/>
              <w:tr2bl w:val="nil"/>
            </w:tcBorders>
            <w:shd w:val="clear" w:color="auto" w:fill="auto"/>
            <w:vAlign w:val="center"/>
          </w:tcPr>
          <w:p w14:paraId="54353082" w14:textId="77777777" w:rsidR="00A64B0B" w:rsidRDefault="00000000">
            <w:pPr>
              <w:snapToGrid w:val="0"/>
              <w:spacing w:beforeLines="10" w:before="31" w:afterLines="10" w:after="31"/>
              <w:jc w:val="center"/>
              <w:rPr>
                <w:rFonts w:ascii="Times New Roman" w:eastAsia="黑体" w:hAnsi="Times New Roman" w:cs="Times New Roman"/>
                <w:kern w:val="0"/>
                <w:sz w:val="24"/>
                <w:szCs w:val="20"/>
              </w:rPr>
            </w:pPr>
            <w:r>
              <w:rPr>
                <w:rFonts w:ascii="Times New Roman" w:eastAsia="黑体" w:hAnsi="Times New Roman" w:cs="Times New Roman"/>
                <w:kern w:val="0"/>
                <w:sz w:val="24"/>
                <w:szCs w:val="20"/>
              </w:rPr>
              <w:t>期末考试</w:t>
            </w:r>
            <w:r>
              <w:rPr>
                <w:rFonts w:ascii="Times New Roman" w:eastAsia="黑体" w:hAnsi="Times New Roman" w:cs="Times New Roman"/>
                <w:kern w:val="0"/>
                <w:sz w:val="24"/>
                <w:szCs w:val="20"/>
              </w:rPr>
              <w:t>40%</w:t>
            </w:r>
          </w:p>
        </w:tc>
        <w:tc>
          <w:tcPr>
            <w:tcW w:w="607" w:type="pct"/>
            <w:vMerge w:val="restart"/>
            <w:tcBorders>
              <w:tl2br w:val="nil"/>
              <w:tr2bl w:val="nil"/>
            </w:tcBorders>
            <w:shd w:val="clear" w:color="auto" w:fill="auto"/>
            <w:noWrap/>
            <w:vAlign w:val="center"/>
          </w:tcPr>
          <w:p w14:paraId="1792BE7A" w14:textId="77777777" w:rsidR="00A64B0B" w:rsidRDefault="00000000">
            <w:pPr>
              <w:snapToGrid w:val="0"/>
              <w:spacing w:beforeLines="10" w:before="31" w:afterLines="10" w:after="31"/>
              <w:jc w:val="center"/>
              <w:rPr>
                <w:rFonts w:ascii="Times New Roman" w:eastAsia="黑体" w:hAnsi="Times New Roman" w:cs="Times New Roman"/>
                <w:kern w:val="0"/>
                <w:sz w:val="24"/>
                <w:szCs w:val="20"/>
              </w:rPr>
            </w:pPr>
            <w:r>
              <w:rPr>
                <w:rFonts w:ascii="Times New Roman" w:eastAsia="黑体" w:hAnsi="Times New Roman" w:cs="Times New Roman"/>
                <w:kern w:val="0"/>
                <w:sz w:val="24"/>
                <w:szCs w:val="20"/>
              </w:rPr>
              <w:t>分项</w:t>
            </w:r>
          </w:p>
          <w:p w14:paraId="73A1FA3A" w14:textId="77777777" w:rsidR="00A64B0B" w:rsidRDefault="00000000">
            <w:pPr>
              <w:snapToGrid w:val="0"/>
              <w:spacing w:beforeLines="10" w:before="31" w:afterLines="10" w:after="31"/>
              <w:jc w:val="center"/>
              <w:rPr>
                <w:rFonts w:ascii="Times New Roman" w:eastAsia="黑体" w:hAnsi="Times New Roman" w:cs="Times New Roman"/>
                <w:color w:val="FFFFFF"/>
                <w:kern w:val="0"/>
                <w:sz w:val="24"/>
                <w:szCs w:val="20"/>
              </w:rPr>
            </w:pPr>
            <w:r>
              <w:rPr>
                <w:rFonts w:ascii="Times New Roman" w:eastAsia="黑体" w:hAnsi="Times New Roman" w:cs="Times New Roman"/>
                <w:kern w:val="0"/>
                <w:sz w:val="24"/>
                <w:szCs w:val="20"/>
              </w:rPr>
              <w:t>总成绩</w:t>
            </w:r>
          </w:p>
        </w:tc>
      </w:tr>
      <w:tr w:rsidR="00A64B0B" w14:paraId="0ACC1C4C" w14:textId="77777777">
        <w:trPr>
          <w:trHeight w:val="567"/>
        </w:trPr>
        <w:tc>
          <w:tcPr>
            <w:tcW w:w="1476" w:type="pct"/>
            <w:gridSpan w:val="2"/>
            <w:vMerge/>
            <w:tcBorders>
              <w:tl2br w:val="nil"/>
              <w:tr2bl w:val="nil"/>
            </w:tcBorders>
            <w:shd w:val="clear" w:color="auto" w:fill="auto"/>
            <w:vAlign w:val="center"/>
          </w:tcPr>
          <w:p w14:paraId="0CC7CB2B" w14:textId="77777777" w:rsidR="00A64B0B" w:rsidRDefault="00A64B0B">
            <w:pPr>
              <w:snapToGrid w:val="0"/>
              <w:spacing w:beforeLines="10" w:before="31" w:afterLines="10" w:after="31"/>
              <w:jc w:val="center"/>
              <w:rPr>
                <w:rFonts w:ascii="Times New Roman" w:eastAsia="黑体" w:hAnsi="Times New Roman" w:cs="Times New Roman"/>
                <w:b/>
                <w:bCs/>
                <w:kern w:val="0"/>
                <w:sz w:val="24"/>
                <w:szCs w:val="20"/>
              </w:rPr>
            </w:pPr>
          </w:p>
        </w:tc>
        <w:tc>
          <w:tcPr>
            <w:tcW w:w="728" w:type="pct"/>
            <w:tcBorders>
              <w:tl2br w:val="nil"/>
              <w:tr2bl w:val="nil"/>
            </w:tcBorders>
            <w:shd w:val="clear" w:color="auto" w:fill="auto"/>
            <w:vAlign w:val="center"/>
          </w:tcPr>
          <w:p w14:paraId="67C9DFF9" w14:textId="77777777" w:rsidR="00A64B0B" w:rsidRDefault="00000000">
            <w:pPr>
              <w:snapToGrid w:val="0"/>
              <w:spacing w:beforeLines="10" w:before="31" w:afterLines="10" w:after="31"/>
              <w:jc w:val="center"/>
              <w:rPr>
                <w:rFonts w:ascii="Times New Roman" w:eastAsia="黑体" w:hAnsi="Times New Roman" w:cs="Times New Roman"/>
                <w:kern w:val="0"/>
                <w:sz w:val="24"/>
                <w:szCs w:val="20"/>
              </w:rPr>
            </w:pPr>
            <w:r>
              <w:rPr>
                <w:rFonts w:ascii="Times New Roman" w:eastAsia="黑体" w:hAnsi="Times New Roman" w:cs="Times New Roman"/>
                <w:kern w:val="0"/>
                <w:sz w:val="24"/>
                <w:szCs w:val="20"/>
              </w:rPr>
              <w:t>分值</w:t>
            </w:r>
          </w:p>
        </w:tc>
        <w:tc>
          <w:tcPr>
            <w:tcW w:w="729" w:type="pct"/>
            <w:tcBorders>
              <w:tl2br w:val="nil"/>
              <w:tr2bl w:val="nil"/>
            </w:tcBorders>
            <w:shd w:val="clear" w:color="auto" w:fill="auto"/>
            <w:noWrap/>
            <w:vAlign w:val="center"/>
          </w:tcPr>
          <w:p w14:paraId="46A24BDE" w14:textId="77777777" w:rsidR="00A64B0B" w:rsidRDefault="00000000">
            <w:pPr>
              <w:snapToGrid w:val="0"/>
              <w:spacing w:beforeLines="10" w:before="31" w:afterLines="10" w:after="31"/>
              <w:jc w:val="center"/>
              <w:rPr>
                <w:rFonts w:ascii="Times New Roman" w:eastAsia="黑体" w:hAnsi="Times New Roman" w:cs="Times New Roman"/>
                <w:kern w:val="0"/>
                <w:sz w:val="24"/>
                <w:szCs w:val="20"/>
              </w:rPr>
            </w:pPr>
            <w:r>
              <w:rPr>
                <w:rFonts w:ascii="Times New Roman" w:eastAsia="黑体" w:hAnsi="Times New Roman" w:cs="Times New Roman"/>
                <w:kern w:val="0"/>
                <w:sz w:val="24"/>
                <w:szCs w:val="20"/>
              </w:rPr>
              <w:t>占比</w:t>
            </w:r>
            <w:r>
              <w:rPr>
                <w:rFonts w:ascii="Times New Roman" w:eastAsia="黑体" w:hAnsi="Times New Roman" w:cs="Times New Roman"/>
                <w:kern w:val="0"/>
                <w:sz w:val="24"/>
                <w:szCs w:val="20"/>
              </w:rPr>
              <w:t>%</w:t>
            </w:r>
          </w:p>
        </w:tc>
        <w:tc>
          <w:tcPr>
            <w:tcW w:w="729" w:type="pct"/>
            <w:tcBorders>
              <w:tl2br w:val="nil"/>
              <w:tr2bl w:val="nil"/>
            </w:tcBorders>
            <w:shd w:val="clear" w:color="auto" w:fill="auto"/>
            <w:noWrap/>
            <w:vAlign w:val="center"/>
          </w:tcPr>
          <w:p w14:paraId="5B455984" w14:textId="77777777" w:rsidR="00A64B0B" w:rsidRDefault="00000000">
            <w:pPr>
              <w:snapToGrid w:val="0"/>
              <w:spacing w:beforeLines="10" w:before="31" w:afterLines="10" w:after="31"/>
              <w:jc w:val="center"/>
              <w:rPr>
                <w:rFonts w:ascii="Times New Roman" w:eastAsia="黑体" w:hAnsi="Times New Roman" w:cs="Times New Roman"/>
                <w:kern w:val="0"/>
                <w:sz w:val="24"/>
                <w:szCs w:val="20"/>
              </w:rPr>
            </w:pPr>
            <w:r>
              <w:rPr>
                <w:rFonts w:ascii="Times New Roman" w:eastAsia="黑体" w:hAnsi="Times New Roman" w:cs="Times New Roman"/>
                <w:kern w:val="0"/>
                <w:sz w:val="24"/>
                <w:szCs w:val="20"/>
              </w:rPr>
              <w:t>分值</w:t>
            </w:r>
          </w:p>
        </w:tc>
        <w:tc>
          <w:tcPr>
            <w:tcW w:w="729" w:type="pct"/>
            <w:tcBorders>
              <w:tl2br w:val="nil"/>
              <w:tr2bl w:val="nil"/>
            </w:tcBorders>
            <w:shd w:val="clear" w:color="auto" w:fill="auto"/>
            <w:vAlign w:val="center"/>
          </w:tcPr>
          <w:p w14:paraId="0E87FCF1" w14:textId="77777777" w:rsidR="00A64B0B" w:rsidRDefault="00000000">
            <w:pPr>
              <w:snapToGrid w:val="0"/>
              <w:spacing w:beforeLines="10" w:before="31" w:afterLines="10" w:after="31"/>
              <w:jc w:val="center"/>
              <w:rPr>
                <w:rFonts w:ascii="Times New Roman" w:eastAsia="黑体" w:hAnsi="Times New Roman" w:cs="Times New Roman"/>
                <w:kern w:val="0"/>
                <w:sz w:val="24"/>
                <w:szCs w:val="20"/>
              </w:rPr>
            </w:pPr>
            <w:r>
              <w:rPr>
                <w:rFonts w:ascii="Times New Roman" w:eastAsia="黑体" w:hAnsi="Times New Roman" w:cs="Times New Roman"/>
                <w:kern w:val="0"/>
                <w:sz w:val="24"/>
                <w:szCs w:val="20"/>
              </w:rPr>
              <w:t>占比</w:t>
            </w:r>
            <w:r>
              <w:rPr>
                <w:rFonts w:ascii="Times New Roman" w:eastAsia="黑体" w:hAnsi="Times New Roman" w:cs="Times New Roman"/>
                <w:kern w:val="0"/>
                <w:sz w:val="24"/>
                <w:szCs w:val="20"/>
              </w:rPr>
              <w:t>%</w:t>
            </w:r>
          </w:p>
        </w:tc>
        <w:tc>
          <w:tcPr>
            <w:tcW w:w="607" w:type="pct"/>
            <w:vMerge/>
            <w:tcBorders>
              <w:tl2br w:val="nil"/>
              <w:tr2bl w:val="nil"/>
            </w:tcBorders>
            <w:shd w:val="clear" w:color="auto" w:fill="auto"/>
            <w:vAlign w:val="center"/>
          </w:tcPr>
          <w:p w14:paraId="11FF50D1" w14:textId="77777777" w:rsidR="00A64B0B" w:rsidRDefault="00A64B0B">
            <w:pPr>
              <w:spacing w:line="360" w:lineRule="exact"/>
              <w:jc w:val="center"/>
              <w:rPr>
                <w:rFonts w:ascii="Times New Roman" w:hAnsi="Times New Roman" w:cs="Times New Roman"/>
                <w:bCs/>
                <w:color w:val="000000"/>
                <w:kern w:val="0"/>
                <w:sz w:val="18"/>
                <w:szCs w:val="18"/>
              </w:rPr>
            </w:pPr>
          </w:p>
        </w:tc>
      </w:tr>
      <w:tr w:rsidR="00A64B0B" w14:paraId="5937C68D" w14:textId="77777777">
        <w:trPr>
          <w:trHeight w:val="454"/>
        </w:trPr>
        <w:tc>
          <w:tcPr>
            <w:tcW w:w="589" w:type="pct"/>
            <w:vMerge w:val="restart"/>
            <w:tcBorders>
              <w:tl2br w:val="nil"/>
              <w:tr2bl w:val="nil"/>
            </w:tcBorders>
            <w:noWrap/>
            <w:vAlign w:val="center"/>
          </w:tcPr>
          <w:p w14:paraId="53665631"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教</w:t>
            </w:r>
          </w:p>
          <w:p w14:paraId="180573B0"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学</w:t>
            </w:r>
          </w:p>
          <w:p w14:paraId="2433F145"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项</w:t>
            </w:r>
          </w:p>
          <w:p w14:paraId="77BB9EBB"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目</w:t>
            </w:r>
          </w:p>
        </w:tc>
        <w:tc>
          <w:tcPr>
            <w:tcW w:w="887" w:type="pct"/>
            <w:tcBorders>
              <w:tl2br w:val="nil"/>
              <w:tr2bl w:val="nil"/>
            </w:tcBorders>
            <w:vAlign w:val="center"/>
          </w:tcPr>
          <w:p w14:paraId="73C574C0"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项目</w:t>
            </w:r>
            <w:r>
              <w:rPr>
                <w:rFonts w:ascii="Times New Roman" w:eastAsia="宋体" w:hAnsi="Times New Roman" w:cs="Times New Roman"/>
                <w:sz w:val="24"/>
                <w:szCs w:val="24"/>
              </w:rPr>
              <w:t>1</w:t>
            </w:r>
          </w:p>
        </w:tc>
        <w:tc>
          <w:tcPr>
            <w:tcW w:w="728" w:type="pct"/>
            <w:tcBorders>
              <w:tl2br w:val="nil"/>
              <w:tr2bl w:val="nil"/>
            </w:tcBorders>
            <w:noWrap/>
            <w:vAlign w:val="center"/>
          </w:tcPr>
          <w:p w14:paraId="791CDDA9"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29" w:type="pct"/>
            <w:tcBorders>
              <w:tl2br w:val="nil"/>
              <w:tr2bl w:val="nil"/>
            </w:tcBorders>
            <w:noWrap/>
            <w:vAlign w:val="center"/>
          </w:tcPr>
          <w:p w14:paraId="63709C98"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29" w:type="pct"/>
            <w:tcBorders>
              <w:tl2br w:val="nil"/>
              <w:tr2bl w:val="nil"/>
            </w:tcBorders>
            <w:noWrap/>
            <w:vAlign w:val="center"/>
          </w:tcPr>
          <w:p w14:paraId="72346B53"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29" w:type="pct"/>
            <w:tcBorders>
              <w:tl2br w:val="nil"/>
              <w:tr2bl w:val="nil"/>
            </w:tcBorders>
            <w:vAlign w:val="center"/>
          </w:tcPr>
          <w:p w14:paraId="600655DF"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607" w:type="pct"/>
            <w:tcBorders>
              <w:tl2br w:val="nil"/>
              <w:tr2bl w:val="nil"/>
            </w:tcBorders>
            <w:noWrap/>
            <w:vAlign w:val="center"/>
          </w:tcPr>
          <w:p w14:paraId="6E193CA0"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A64B0B" w14:paraId="21CC9211" w14:textId="77777777">
        <w:trPr>
          <w:trHeight w:val="454"/>
        </w:trPr>
        <w:tc>
          <w:tcPr>
            <w:tcW w:w="589" w:type="pct"/>
            <w:vMerge/>
            <w:tcBorders>
              <w:tl2br w:val="nil"/>
              <w:tr2bl w:val="nil"/>
            </w:tcBorders>
            <w:vAlign w:val="center"/>
          </w:tcPr>
          <w:p w14:paraId="4BC8F5F3" w14:textId="77777777" w:rsidR="00A64B0B" w:rsidRDefault="00A64B0B">
            <w:pPr>
              <w:pStyle w:val="2"/>
              <w:spacing w:after="0" w:line="240" w:lineRule="auto"/>
              <w:ind w:leftChars="0" w:left="0" w:firstLineChars="0" w:firstLine="0"/>
              <w:jc w:val="center"/>
              <w:rPr>
                <w:rFonts w:ascii="Times New Roman" w:eastAsia="宋体" w:hAnsi="Times New Roman" w:cs="Times New Roman"/>
                <w:sz w:val="24"/>
                <w:szCs w:val="24"/>
              </w:rPr>
            </w:pPr>
          </w:p>
        </w:tc>
        <w:tc>
          <w:tcPr>
            <w:tcW w:w="887" w:type="pct"/>
            <w:tcBorders>
              <w:tl2br w:val="nil"/>
              <w:tr2bl w:val="nil"/>
            </w:tcBorders>
            <w:vAlign w:val="center"/>
          </w:tcPr>
          <w:p w14:paraId="7790463D"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项目</w:t>
            </w:r>
            <w:r>
              <w:rPr>
                <w:rFonts w:ascii="Times New Roman" w:eastAsia="宋体" w:hAnsi="Times New Roman" w:cs="Times New Roman"/>
                <w:sz w:val="24"/>
                <w:szCs w:val="24"/>
              </w:rPr>
              <w:t>2</w:t>
            </w:r>
          </w:p>
        </w:tc>
        <w:tc>
          <w:tcPr>
            <w:tcW w:w="728" w:type="pct"/>
            <w:tcBorders>
              <w:tl2br w:val="nil"/>
              <w:tr2bl w:val="nil"/>
            </w:tcBorders>
            <w:vAlign w:val="center"/>
          </w:tcPr>
          <w:p w14:paraId="74E37FA1"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29" w:type="pct"/>
            <w:tcBorders>
              <w:tl2br w:val="nil"/>
              <w:tr2bl w:val="nil"/>
            </w:tcBorders>
            <w:vAlign w:val="center"/>
          </w:tcPr>
          <w:p w14:paraId="56A42BDD"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29" w:type="pct"/>
            <w:tcBorders>
              <w:tl2br w:val="nil"/>
              <w:tr2bl w:val="nil"/>
            </w:tcBorders>
            <w:vAlign w:val="center"/>
          </w:tcPr>
          <w:p w14:paraId="7333982C"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29" w:type="pct"/>
            <w:tcBorders>
              <w:tl2br w:val="nil"/>
              <w:tr2bl w:val="nil"/>
            </w:tcBorders>
            <w:vAlign w:val="center"/>
          </w:tcPr>
          <w:p w14:paraId="1D61B67D"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607" w:type="pct"/>
            <w:tcBorders>
              <w:tl2br w:val="nil"/>
              <w:tr2bl w:val="nil"/>
            </w:tcBorders>
            <w:vAlign w:val="center"/>
          </w:tcPr>
          <w:p w14:paraId="48A29F78"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A64B0B" w14:paraId="2912FD7E" w14:textId="77777777">
        <w:trPr>
          <w:trHeight w:val="454"/>
        </w:trPr>
        <w:tc>
          <w:tcPr>
            <w:tcW w:w="589" w:type="pct"/>
            <w:vMerge/>
            <w:tcBorders>
              <w:tl2br w:val="nil"/>
              <w:tr2bl w:val="nil"/>
            </w:tcBorders>
            <w:noWrap/>
            <w:vAlign w:val="center"/>
          </w:tcPr>
          <w:p w14:paraId="400C56FD" w14:textId="77777777" w:rsidR="00A64B0B" w:rsidRDefault="00A64B0B">
            <w:pPr>
              <w:pStyle w:val="2"/>
              <w:spacing w:after="0" w:line="240" w:lineRule="auto"/>
              <w:ind w:leftChars="0" w:left="0" w:firstLineChars="0" w:firstLine="0"/>
              <w:jc w:val="center"/>
              <w:rPr>
                <w:rFonts w:ascii="Times New Roman" w:eastAsia="宋体" w:hAnsi="Times New Roman" w:cs="Times New Roman"/>
                <w:sz w:val="24"/>
                <w:szCs w:val="24"/>
              </w:rPr>
            </w:pPr>
          </w:p>
        </w:tc>
        <w:tc>
          <w:tcPr>
            <w:tcW w:w="887" w:type="pct"/>
            <w:tcBorders>
              <w:tl2br w:val="nil"/>
              <w:tr2bl w:val="nil"/>
            </w:tcBorders>
            <w:vAlign w:val="center"/>
          </w:tcPr>
          <w:p w14:paraId="34720652"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项目</w:t>
            </w:r>
            <w:r>
              <w:rPr>
                <w:rFonts w:ascii="Times New Roman" w:eastAsia="宋体" w:hAnsi="Times New Roman" w:cs="Times New Roman"/>
                <w:sz w:val="24"/>
                <w:szCs w:val="24"/>
              </w:rPr>
              <w:t>3</w:t>
            </w:r>
          </w:p>
        </w:tc>
        <w:tc>
          <w:tcPr>
            <w:tcW w:w="728" w:type="pct"/>
            <w:tcBorders>
              <w:tl2br w:val="nil"/>
              <w:tr2bl w:val="nil"/>
            </w:tcBorders>
            <w:noWrap/>
            <w:vAlign w:val="center"/>
          </w:tcPr>
          <w:p w14:paraId="15694C89"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29" w:type="pct"/>
            <w:tcBorders>
              <w:tl2br w:val="nil"/>
              <w:tr2bl w:val="nil"/>
            </w:tcBorders>
            <w:noWrap/>
            <w:vAlign w:val="center"/>
          </w:tcPr>
          <w:p w14:paraId="03A9E7F5"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29" w:type="pct"/>
            <w:tcBorders>
              <w:tl2br w:val="nil"/>
              <w:tr2bl w:val="nil"/>
            </w:tcBorders>
            <w:noWrap/>
            <w:vAlign w:val="center"/>
          </w:tcPr>
          <w:p w14:paraId="283460B8"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29" w:type="pct"/>
            <w:tcBorders>
              <w:tl2br w:val="nil"/>
              <w:tr2bl w:val="nil"/>
            </w:tcBorders>
            <w:vAlign w:val="center"/>
          </w:tcPr>
          <w:p w14:paraId="7C6F4DF4"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607" w:type="pct"/>
            <w:tcBorders>
              <w:tl2br w:val="nil"/>
              <w:tr2bl w:val="nil"/>
            </w:tcBorders>
            <w:noWrap/>
            <w:vAlign w:val="center"/>
          </w:tcPr>
          <w:p w14:paraId="550E850C"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A64B0B" w14:paraId="5FC1AA84" w14:textId="77777777">
        <w:trPr>
          <w:trHeight w:val="454"/>
        </w:trPr>
        <w:tc>
          <w:tcPr>
            <w:tcW w:w="589" w:type="pct"/>
            <w:vMerge/>
            <w:tcBorders>
              <w:tl2br w:val="nil"/>
              <w:tr2bl w:val="nil"/>
            </w:tcBorders>
            <w:noWrap/>
            <w:vAlign w:val="center"/>
          </w:tcPr>
          <w:p w14:paraId="5893A656" w14:textId="77777777" w:rsidR="00A64B0B" w:rsidRDefault="00A64B0B">
            <w:pPr>
              <w:pStyle w:val="2"/>
              <w:spacing w:after="0" w:line="240" w:lineRule="auto"/>
              <w:ind w:leftChars="0" w:left="0" w:firstLineChars="0" w:firstLine="0"/>
              <w:jc w:val="center"/>
              <w:rPr>
                <w:rFonts w:ascii="Times New Roman" w:eastAsia="宋体" w:hAnsi="Times New Roman" w:cs="Times New Roman"/>
                <w:sz w:val="24"/>
                <w:szCs w:val="24"/>
              </w:rPr>
            </w:pPr>
          </w:p>
        </w:tc>
        <w:tc>
          <w:tcPr>
            <w:tcW w:w="887" w:type="pct"/>
            <w:tcBorders>
              <w:tl2br w:val="nil"/>
              <w:tr2bl w:val="nil"/>
            </w:tcBorders>
            <w:vAlign w:val="center"/>
          </w:tcPr>
          <w:p w14:paraId="336109BC"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项目</w:t>
            </w:r>
            <w:r>
              <w:rPr>
                <w:rFonts w:ascii="Times New Roman" w:eastAsia="宋体" w:hAnsi="Times New Roman" w:cs="Times New Roman"/>
                <w:sz w:val="24"/>
                <w:szCs w:val="24"/>
              </w:rPr>
              <w:t>4</w:t>
            </w:r>
          </w:p>
        </w:tc>
        <w:tc>
          <w:tcPr>
            <w:tcW w:w="728" w:type="pct"/>
            <w:tcBorders>
              <w:tl2br w:val="nil"/>
              <w:tr2bl w:val="nil"/>
            </w:tcBorders>
            <w:noWrap/>
            <w:vAlign w:val="center"/>
          </w:tcPr>
          <w:p w14:paraId="2CBF38A1"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29" w:type="pct"/>
            <w:tcBorders>
              <w:tl2br w:val="nil"/>
              <w:tr2bl w:val="nil"/>
            </w:tcBorders>
            <w:noWrap/>
            <w:vAlign w:val="center"/>
          </w:tcPr>
          <w:p w14:paraId="3EEC4F55"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29" w:type="pct"/>
            <w:tcBorders>
              <w:tl2br w:val="nil"/>
              <w:tr2bl w:val="nil"/>
            </w:tcBorders>
            <w:noWrap/>
            <w:vAlign w:val="center"/>
          </w:tcPr>
          <w:p w14:paraId="0AAC375D"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29" w:type="pct"/>
            <w:tcBorders>
              <w:tl2br w:val="nil"/>
              <w:tr2bl w:val="nil"/>
            </w:tcBorders>
            <w:vAlign w:val="center"/>
          </w:tcPr>
          <w:p w14:paraId="0BD4A934"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607" w:type="pct"/>
            <w:tcBorders>
              <w:tl2br w:val="nil"/>
              <w:tr2bl w:val="nil"/>
            </w:tcBorders>
            <w:noWrap/>
            <w:vAlign w:val="center"/>
          </w:tcPr>
          <w:p w14:paraId="786BEF21"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A64B0B" w14:paraId="0C323D24" w14:textId="77777777">
        <w:trPr>
          <w:trHeight w:val="454"/>
        </w:trPr>
        <w:tc>
          <w:tcPr>
            <w:tcW w:w="589" w:type="pct"/>
            <w:vMerge/>
            <w:tcBorders>
              <w:tl2br w:val="nil"/>
              <w:tr2bl w:val="nil"/>
            </w:tcBorders>
            <w:noWrap/>
            <w:vAlign w:val="center"/>
          </w:tcPr>
          <w:p w14:paraId="23B76897" w14:textId="77777777" w:rsidR="00A64B0B" w:rsidRDefault="00A64B0B">
            <w:pPr>
              <w:pStyle w:val="2"/>
              <w:spacing w:after="0" w:line="240" w:lineRule="auto"/>
              <w:ind w:leftChars="0" w:left="0" w:firstLineChars="0" w:firstLine="0"/>
              <w:jc w:val="center"/>
              <w:rPr>
                <w:rFonts w:ascii="Times New Roman" w:eastAsia="宋体" w:hAnsi="Times New Roman" w:cs="Times New Roman"/>
                <w:sz w:val="24"/>
                <w:szCs w:val="24"/>
              </w:rPr>
            </w:pPr>
          </w:p>
        </w:tc>
        <w:tc>
          <w:tcPr>
            <w:tcW w:w="887" w:type="pct"/>
            <w:tcBorders>
              <w:tl2br w:val="nil"/>
              <w:tr2bl w:val="nil"/>
            </w:tcBorders>
            <w:vAlign w:val="center"/>
          </w:tcPr>
          <w:p w14:paraId="4E342C24"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项目</w:t>
            </w:r>
            <w:r>
              <w:rPr>
                <w:rFonts w:ascii="Times New Roman" w:eastAsia="宋体" w:hAnsi="Times New Roman" w:cs="Times New Roman"/>
                <w:sz w:val="24"/>
                <w:szCs w:val="24"/>
              </w:rPr>
              <w:t>5</w:t>
            </w:r>
          </w:p>
        </w:tc>
        <w:tc>
          <w:tcPr>
            <w:tcW w:w="728" w:type="pct"/>
            <w:tcBorders>
              <w:tl2br w:val="nil"/>
              <w:tr2bl w:val="nil"/>
            </w:tcBorders>
            <w:noWrap/>
            <w:vAlign w:val="center"/>
          </w:tcPr>
          <w:p w14:paraId="428E3F43"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p>
        </w:tc>
        <w:tc>
          <w:tcPr>
            <w:tcW w:w="729" w:type="pct"/>
            <w:tcBorders>
              <w:tl2br w:val="nil"/>
              <w:tr2bl w:val="nil"/>
            </w:tcBorders>
            <w:noWrap/>
            <w:vAlign w:val="center"/>
          </w:tcPr>
          <w:p w14:paraId="661DD38A"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p>
        </w:tc>
        <w:tc>
          <w:tcPr>
            <w:tcW w:w="729" w:type="pct"/>
            <w:tcBorders>
              <w:tl2br w:val="nil"/>
              <w:tr2bl w:val="nil"/>
            </w:tcBorders>
            <w:noWrap/>
            <w:vAlign w:val="center"/>
          </w:tcPr>
          <w:p w14:paraId="21494C0C"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p>
        </w:tc>
        <w:tc>
          <w:tcPr>
            <w:tcW w:w="729" w:type="pct"/>
            <w:tcBorders>
              <w:tl2br w:val="nil"/>
              <w:tr2bl w:val="nil"/>
            </w:tcBorders>
            <w:vAlign w:val="center"/>
          </w:tcPr>
          <w:p w14:paraId="13F725F4"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p>
        </w:tc>
        <w:tc>
          <w:tcPr>
            <w:tcW w:w="607" w:type="pct"/>
            <w:tcBorders>
              <w:tl2br w:val="nil"/>
              <w:tr2bl w:val="nil"/>
            </w:tcBorders>
            <w:noWrap/>
            <w:vAlign w:val="center"/>
          </w:tcPr>
          <w:p w14:paraId="0B77C0F5"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p>
        </w:tc>
      </w:tr>
      <w:tr w:rsidR="00A64B0B" w14:paraId="5A5A4D53" w14:textId="77777777">
        <w:trPr>
          <w:trHeight w:val="454"/>
        </w:trPr>
        <w:tc>
          <w:tcPr>
            <w:tcW w:w="589" w:type="pct"/>
            <w:vMerge/>
            <w:tcBorders>
              <w:tl2br w:val="nil"/>
              <w:tr2bl w:val="nil"/>
            </w:tcBorders>
            <w:noWrap/>
            <w:vAlign w:val="center"/>
          </w:tcPr>
          <w:p w14:paraId="7E604226" w14:textId="77777777" w:rsidR="00A64B0B" w:rsidRDefault="00A64B0B">
            <w:pPr>
              <w:pStyle w:val="2"/>
              <w:spacing w:after="0" w:line="240" w:lineRule="auto"/>
              <w:ind w:leftChars="0" w:left="0" w:firstLineChars="0" w:firstLine="0"/>
              <w:jc w:val="center"/>
              <w:rPr>
                <w:rFonts w:ascii="Times New Roman" w:eastAsia="宋体" w:hAnsi="Times New Roman" w:cs="Times New Roman"/>
                <w:sz w:val="24"/>
                <w:szCs w:val="24"/>
              </w:rPr>
            </w:pPr>
          </w:p>
        </w:tc>
        <w:tc>
          <w:tcPr>
            <w:tcW w:w="887" w:type="pct"/>
            <w:tcBorders>
              <w:tl2br w:val="nil"/>
              <w:tr2bl w:val="nil"/>
            </w:tcBorders>
            <w:vAlign w:val="center"/>
          </w:tcPr>
          <w:p w14:paraId="4DD6B539"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项目</w:t>
            </w:r>
            <w:r>
              <w:rPr>
                <w:rFonts w:ascii="Times New Roman" w:eastAsia="宋体" w:hAnsi="Times New Roman" w:cs="Times New Roman"/>
                <w:sz w:val="24"/>
                <w:szCs w:val="24"/>
              </w:rPr>
              <w:t>6</w:t>
            </w:r>
          </w:p>
        </w:tc>
        <w:tc>
          <w:tcPr>
            <w:tcW w:w="728" w:type="pct"/>
            <w:tcBorders>
              <w:tl2br w:val="nil"/>
              <w:tr2bl w:val="nil"/>
            </w:tcBorders>
            <w:noWrap/>
            <w:vAlign w:val="center"/>
          </w:tcPr>
          <w:p w14:paraId="40F32AA4"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20</w:t>
            </w:r>
          </w:p>
        </w:tc>
        <w:tc>
          <w:tcPr>
            <w:tcW w:w="729" w:type="pct"/>
            <w:tcBorders>
              <w:tl2br w:val="nil"/>
              <w:tr2bl w:val="nil"/>
            </w:tcBorders>
            <w:noWrap/>
            <w:vAlign w:val="center"/>
          </w:tcPr>
          <w:p w14:paraId="4BB7B4BD"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20</w:t>
            </w:r>
          </w:p>
        </w:tc>
        <w:tc>
          <w:tcPr>
            <w:tcW w:w="729" w:type="pct"/>
            <w:tcBorders>
              <w:tl2br w:val="nil"/>
              <w:tr2bl w:val="nil"/>
            </w:tcBorders>
            <w:noWrap/>
            <w:vAlign w:val="center"/>
          </w:tcPr>
          <w:p w14:paraId="619D845C"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20</w:t>
            </w:r>
          </w:p>
        </w:tc>
        <w:tc>
          <w:tcPr>
            <w:tcW w:w="729" w:type="pct"/>
            <w:tcBorders>
              <w:tl2br w:val="nil"/>
              <w:tr2bl w:val="nil"/>
            </w:tcBorders>
            <w:vAlign w:val="center"/>
          </w:tcPr>
          <w:p w14:paraId="72EBA51F"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20</w:t>
            </w:r>
          </w:p>
        </w:tc>
        <w:tc>
          <w:tcPr>
            <w:tcW w:w="607" w:type="pct"/>
            <w:tcBorders>
              <w:tl2br w:val="nil"/>
              <w:tr2bl w:val="nil"/>
            </w:tcBorders>
            <w:noWrap/>
            <w:vAlign w:val="center"/>
          </w:tcPr>
          <w:p w14:paraId="552A7F16"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20</w:t>
            </w:r>
          </w:p>
        </w:tc>
      </w:tr>
      <w:tr w:rsidR="00A64B0B" w14:paraId="44657674" w14:textId="77777777">
        <w:trPr>
          <w:trHeight w:val="454"/>
        </w:trPr>
        <w:tc>
          <w:tcPr>
            <w:tcW w:w="589" w:type="pct"/>
            <w:vMerge/>
            <w:tcBorders>
              <w:tl2br w:val="nil"/>
              <w:tr2bl w:val="nil"/>
            </w:tcBorders>
            <w:noWrap/>
            <w:vAlign w:val="center"/>
          </w:tcPr>
          <w:p w14:paraId="55555D4A" w14:textId="77777777" w:rsidR="00A64B0B" w:rsidRDefault="00A64B0B">
            <w:pPr>
              <w:pStyle w:val="2"/>
              <w:spacing w:after="0" w:line="240" w:lineRule="auto"/>
              <w:ind w:leftChars="0" w:left="0" w:firstLineChars="0" w:firstLine="0"/>
              <w:jc w:val="center"/>
              <w:rPr>
                <w:rFonts w:ascii="Times New Roman" w:eastAsia="宋体" w:hAnsi="Times New Roman" w:cs="Times New Roman"/>
                <w:sz w:val="24"/>
                <w:szCs w:val="24"/>
              </w:rPr>
            </w:pPr>
          </w:p>
        </w:tc>
        <w:tc>
          <w:tcPr>
            <w:tcW w:w="887" w:type="pct"/>
            <w:tcBorders>
              <w:tl2br w:val="nil"/>
              <w:tr2bl w:val="nil"/>
            </w:tcBorders>
            <w:vAlign w:val="center"/>
          </w:tcPr>
          <w:p w14:paraId="46E8CE8D"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项目</w:t>
            </w:r>
            <w:r>
              <w:rPr>
                <w:rFonts w:ascii="Times New Roman" w:eastAsia="宋体" w:hAnsi="Times New Roman" w:cs="Times New Roman"/>
                <w:sz w:val="24"/>
                <w:szCs w:val="24"/>
              </w:rPr>
              <w:t>7</w:t>
            </w:r>
          </w:p>
        </w:tc>
        <w:tc>
          <w:tcPr>
            <w:tcW w:w="728" w:type="pct"/>
            <w:tcBorders>
              <w:tl2br w:val="nil"/>
              <w:tr2bl w:val="nil"/>
            </w:tcBorders>
            <w:noWrap/>
            <w:vAlign w:val="center"/>
          </w:tcPr>
          <w:p w14:paraId="6C48DBED"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p>
        </w:tc>
        <w:tc>
          <w:tcPr>
            <w:tcW w:w="729" w:type="pct"/>
            <w:tcBorders>
              <w:tl2br w:val="nil"/>
              <w:tr2bl w:val="nil"/>
            </w:tcBorders>
            <w:noWrap/>
            <w:vAlign w:val="center"/>
          </w:tcPr>
          <w:p w14:paraId="4229F1BB"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p>
        </w:tc>
        <w:tc>
          <w:tcPr>
            <w:tcW w:w="729" w:type="pct"/>
            <w:tcBorders>
              <w:tl2br w:val="nil"/>
              <w:tr2bl w:val="nil"/>
            </w:tcBorders>
            <w:noWrap/>
            <w:vAlign w:val="center"/>
          </w:tcPr>
          <w:p w14:paraId="5E2B7CA8"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p>
        </w:tc>
        <w:tc>
          <w:tcPr>
            <w:tcW w:w="729" w:type="pct"/>
            <w:tcBorders>
              <w:tl2br w:val="nil"/>
              <w:tr2bl w:val="nil"/>
            </w:tcBorders>
            <w:vAlign w:val="center"/>
          </w:tcPr>
          <w:p w14:paraId="455A1E2F"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p>
        </w:tc>
        <w:tc>
          <w:tcPr>
            <w:tcW w:w="607" w:type="pct"/>
            <w:tcBorders>
              <w:tl2br w:val="nil"/>
              <w:tr2bl w:val="nil"/>
            </w:tcBorders>
            <w:noWrap/>
            <w:vAlign w:val="center"/>
          </w:tcPr>
          <w:p w14:paraId="2D44D328"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p>
        </w:tc>
      </w:tr>
    </w:tbl>
    <w:p w14:paraId="037E2094" w14:textId="77777777" w:rsidR="00A64B0B" w:rsidRDefault="00000000">
      <w:pPr>
        <w:pStyle w:val="1"/>
        <w:widowControl/>
        <w:spacing w:beforeAutospacing="0" w:afterAutospacing="0" w:line="240" w:lineRule="auto"/>
        <w:ind w:firstLineChars="200" w:firstLine="620"/>
        <w:rPr>
          <w:rFonts w:ascii="黑体" w:eastAsia="黑体" w:cs="黑体"/>
          <w:b w:val="0"/>
          <w:bCs w:val="0"/>
          <w:color w:val="000000"/>
          <w:sz w:val="31"/>
          <w:szCs w:val="31"/>
          <w:shd w:val="clear" w:color="auto" w:fill="FFFFFF"/>
        </w:rPr>
      </w:pPr>
      <w:bookmarkStart w:id="9" w:name="_Toc81288843"/>
      <w:r>
        <w:rPr>
          <w:rFonts w:ascii="黑体" w:eastAsia="黑体" w:cs="黑体"/>
          <w:b w:val="0"/>
          <w:bCs w:val="0"/>
          <w:color w:val="000000"/>
          <w:sz w:val="31"/>
          <w:szCs w:val="31"/>
          <w:shd w:val="clear" w:color="auto" w:fill="FFFFFF"/>
        </w:rPr>
        <w:t>六、课程资源</w:t>
      </w:r>
      <w:bookmarkEnd w:id="9"/>
    </w:p>
    <w:p w14:paraId="18B4787A" w14:textId="77777777" w:rsidR="00A64B0B" w:rsidRDefault="00000000">
      <w:pPr>
        <w:pStyle w:val="20"/>
        <w:widowControl/>
        <w:spacing w:beforeAutospacing="0" w:afterAutospacing="0" w:line="360" w:lineRule="auto"/>
        <w:ind w:firstLineChars="200" w:firstLine="640"/>
        <w:jc w:val="both"/>
        <w:rPr>
          <w:rFonts w:ascii="楷体_GB2312" w:eastAsia="楷体_GB2312" w:hAnsi="楷体_GB2312" w:cs="楷体_GB2312"/>
          <w:b w:val="0"/>
          <w:bCs w:val="0"/>
          <w:color w:val="000000"/>
          <w:sz w:val="32"/>
          <w:szCs w:val="32"/>
          <w:shd w:val="clear" w:color="auto" w:fill="FFFFFF"/>
        </w:rPr>
      </w:pPr>
      <w:bookmarkStart w:id="10" w:name="_Toc81288845"/>
      <w:r>
        <w:rPr>
          <w:rFonts w:ascii="楷体_GB2312" w:eastAsia="楷体_GB2312" w:hAnsi="楷体_GB2312" w:cs="楷体_GB2312"/>
          <w:b w:val="0"/>
          <w:bCs w:val="0"/>
          <w:color w:val="000000"/>
          <w:sz w:val="32"/>
          <w:szCs w:val="32"/>
          <w:shd w:val="clear" w:color="auto" w:fill="FFFFFF"/>
        </w:rPr>
        <w:t>（一）教材选用</w:t>
      </w:r>
    </w:p>
    <w:p w14:paraId="5E7EA853"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本课程可选用但不限于下列教材：</w:t>
      </w:r>
    </w:p>
    <w:p w14:paraId="3C0C6759"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1.课程教学可选用教材</w:t>
      </w:r>
    </w:p>
    <w:p w14:paraId="42E58A16"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本门课程是一门全新开发的课程，目前还没有正式出版的教材，课题组正在组织编写新形态一体化教材。</w:t>
      </w:r>
    </w:p>
    <w:p w14:paraId="7AEF5624"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2.课程学习可参考教材</w:t>
      </w:r>
    </w:p>
    <w:p w14:paraId="4AC88F59"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张振家，王璐. 旅游线路设计[M]. 北京：清华大学出版社，2018；</w:t>
      </w:r>
    </w:p>
    <w:p w14:paraId="0B30354F"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陈启跃. 旅游线路设计（第2版）[M]. 上海：上海交通大学出版社，2018；</w:t>
      </w:r>
    </w:p>
    <w:p w14:paraId="5379C15C"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杨阿莉. 旅游资源学[M]. 北京：北京大学出版社，2016；</w:t>
      </w:r>
    </w:p>
    <w:p w14:paraId="00FBBFF7"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lastRenderedPageBreak/>
        <w:t>徐文苑. 中国饮食文化概论[M]. 北京：清华大学出版社，2017；</w:t>
      </w:r>
    </w:p>
    <w:p w14:paraId="55001C87"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刘敦荣. 旅游商品学概论(第二版)[M]. 北京：首都经济贸易大学出版社，2018；</w:t>
      </w:r>
    </w:p>
    <w:p w14:paraId="005350EC"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吴文智，凌新建. 民宿概论[M]. 上海：上海交通大学出版社，2018；</w:t>
      </w:r>
    </w:p>
    <w:p w14:paraId="17541F91"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姚李忠. 酒店管理概论[M]. 上海：上海交通大学出版社，2016；</w:t>
      </w:r>
    </w:p>
    <w:p w14:paraId="114BA924"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王欣. 中国旅游文化演艺发展研究[M]. 北京：旅游教育出版社，2017。</w:t>
      </w:r>
    </w:p>
    <w:p w14:paraId="1EA4730C" w14:textId="77777777" w:rsidR="00A64B0B" w:rsidRDefault="00000000">
      <w:pPr>
        <w:pStyle w:val="20"/>
        <w:widowControl/>
        <w:spacing w:beforeAutospacing="0" w:afterAutospacing="0" w:line="360" w:lineRule="auto"/>
        <w:ind w:firstLineChars="200" w:firstLine="640"/>
        <w:jc w:val="both"/>
        <w:rPr>
          <w:rFonts w:ascii="楷体_GB2312" w:eastAsia="楷体_GB2312" w:hAnsi="楷体_GB2312" w:cs="楷体_GB2312"/>
          <w:b w:val="0"/>
          <w:bCs w:val="0"/>
          <w:color w:val="000000"/>
          <w:sz w:val="32"/>
          <w:szCs w:val="32"/>
          <w:shd w:val="clear" w:color="auto" w:fill="FFFFFF"/>
        </w:rPr>
      </w:pPr>
      <w:r>
        <w:rPr>
          <w:rFonts w:ascii="楷体_GB2312" w:eastAsia="楷体_GB2312" w:hAnsi="楷体_GB2312" w:cs="楷体_GB2312"/>
          <w:b w:val="0"/>
          <w:bCs w:val="0"/>
          <w:color w:val="000000"/>
          <w:sz w:val="32"/>
          <w:szCs w:val="32"/>
          <w:shd w:val="clear" w:color="auto" w:fill="FFFFFF"/>
        </w:rPr>
        <w:t>（二）网络资源</w:t>
      </w:r>
      <w:bookmarkEnd w:id="10"/>
    </w:p>
    <w:p w14:paraId="25DE5C66"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color w:val="000000"/>
          <w:kern w:val="0"/>
          <w:sz w:val="32"/>
          <w:szCs w:val="32"/>
          <w:shd w:val="clear" w:color="auto" w:fill="FFFFFF"/>
          <w:lang w:bidi="ar"/>
        </w:rPr>
        <w:t>本课程可依托如下网络教学资源开展教与学：</w:t>
      </w:r>
    </w:p>
    <w:p w14:paraId="5E8B7438" w14:textId="77777777" w:rsidR="00A64B0B" w:rsidRDefault="00000000">
      <w:r>
        <w:rPr>
          <w:rFonts w:ascii="Times New Roman" w:eastAsia="仿宋_GB2312" w:hAnsi="Times New Roman" w:cs="Times New Roman"/>
          <w:sz w:val="28"/>
          <w:szCs w:val="28"/>
        </w:rPr>
        <w:br w:type="page"/>
      </w:r>
    </w:p>
    <w:tbl>
      <w:tblPr>
        <w:tblStyle w:val="a7"/>
        <w:tblW w:w="499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21"/>
        <w:gridCol w:w="1269"/>
        <w:gridCol w:w="1743"/>
        <w:gridCol w:w="2844"/>
        <w:gridCol w:w="1842"/>
      </w:tblGrid>
      <w:tr w:rsidR="00A64B0B" w14:paraId="5BABD59F" w14:textId="77777777">
        <w:trPr>
          <w:trHeight w:val="567"/>
        </w:trPr>
        <w:tc>
          <w:tcPr>
            <w:tcW w:w="481" w:type="pct"/>
            <w:tcBorders>
              <w:tl2br w:val="nil"/>
              <w:tr2bl w:val="nil"/>
            </w:tcBorders>
            <w:shd w:val="clear" w:color="auto" w:fill="auto"/>
            <w:vAlign w:val="center"/>
          </w:tcPr>
          <w:p w14:paraId="26F666E8" w14:textId="77777777" w:rsidR="00A64B0B" w:rsidRDefault="00000000">
            <w:pPr>
              <w:snapToGrid w:val="0"/>
              <w:spacing w:beforeLines="10" w:before="31" w:afterLines="10" w:after="31"/>
              <w:jc w:val="center"/>
              <w:rPr>
                <w:rFonts w:ascii="Times New Roman" w:eastAsia="黑体" w:hAnsi="Times New Roman" w:cs="Times New Roman"/>
                <w:b/>
                <w:bCs/>
                <w:kern w:val="0"/>
                <w:sz w:val="24"/>
                <w:szCs w:val="20"/>
              </w:rPr>
            </w:pPr>
            <w:r>
              <w:rPr>
                <w:rFonts w:ascii="Times New Roman" w:eastAsia="黑体" w:hAnsi="Times New Roman" w:cs="Times New Roman"/>
                <w:b/>
                <w:bCs/>
                <w:kern w:val="0"/>
                <w:sz w:val="24"/>
                <w:szCs w:val="20"/>
              </w:rPr>
              <w:lastRenderedPageBreak/>
              <w:t>序号</w:t>
            </w:r>
          </w:p>
        </w:tc>
        <w:tc>
          <w:tcPr>
            <w:tcW w:w="745" w:type="pct"/>
            <w:tcBorders>
              <w:tl2br w:val="nil"/>
              <w:tr2bl w:val="nil"/>
            </w:tcBorders>
            <w:shd w:val="clear" w:color="auto" w:fill="auto"/>
            <w:vAlign w:val="center"/>
          </w:tcPr>
          <w:p w14:paraId="55D68E99" w14:textId="77777777" w:rsidR="00A64B0B" w:rsidRDefault="00000000">
            <w:pPr>
              <w:snapToGrid w:val="0"/>
              <w:spacing w:beforeLines="10" w:before="31" w:afterLines="10" w:after="31"/>
              <w:jc w:val="center"/>
              <w:rPr>
                <w:rFonts w:ascii="Times New Roman" w:eastAsia="黑体" w:hAnsi="Times New Roman" w:cs="Times New Roman"/>
                <w:b/>
                <w:bCs/>
                <w:kern w:val="0"/>
                <w:sz w:val="24"/>
                <w:szCs w:val="20"/>
              </w:rPr>
            </w:pPr>
            <w:r>
              <w:rPr>
                <w:rFonts w:ascii="Times New Roman" w:eastAsia="黑体" w:hAnsi="Times New Roman" w:cs="Times New Roman"/>
                <w:b/>
                <w:bCs/>
                <w:kern w:val="0"/>
                <w:sz w:val="24"/>
                <w:szCs w:val="20"/>
              </w:rPr>
              <w:t>资源名称</w:t>
            </w:r>
          </w:p>
        </w:tc>
        <w:tc>
          <w:tcPr>
            <w:tcW w:w="1023" w:type="pct"/>
            <w:tcBorders>
              <w:tl2br w:val="nil"/>
              <w:tr2bl w:val="nil"/>
            </w:tcBorders>
            <w:shd w:val="clear" w:color="auto" w:fill="auto"/>
            <w:vAlign w:val="center"/>
          </w:tcPr>
          <w:p w14:paraId="232965E4" w14:textId="77777777" w:rsidR="00A64B0B" w:rsidRDefault="00000000">
            <w:pPr>
              <w:snapToGrid w:val="0"/>
              <w:spacing w:beforeLines="10" w:before="31" w:afterLines="10" w:after="31"/>
              <w:jc w:val="center"/>
              <w:rPr>
                <w:rFonts w:ascii="Times New Roman" w:eastAsia="黑体" w:hAnsi="Times New Roman" w:cs="Times New Roman"/>
                <w:b/>
                <w:bCs/>
                <w:kern w:val="0"/>
                <w:sz w:val="24"/>
                <w:szCs w:val="20"/>
              </w:rPr>
            </w:pPr>
            <w:r>
              <w:rPr>
                <w:rFonts w:ascii="Times New Roman" w:eastAsia="黑体" w:hAnsi="Times New Roman" w:cs="Times New Roman"/>
                <w:b/>
                <w:bCs/>
                <w:kern w:val="0"/>
                <w:sz w:val="24"/>
                <w:szCs w:val="20"/>
              </w:rPr>
              <w:t>依托平台</w:t>
            </w:r>
          </w:p>
        </w:tc>
        <w:tc>
          <w:tcPr>
            <w:tcW w:w="1668" w:type="pct"/>
            <w:tcBorders>
              <w:tl2br w:val="nil"/>
              <w:tr2bl w:val="nil"/>
            </w:tcBorders>
            <w:shd w:val="clear" w:color="auto" w:fill="auto"/>
            <w:vAlign w:val="center"/>
          </w:tcPr>
          <w:p w14:paraId="06369B4C" w14:textId="77777777" w:rsidR="00A64B0B" w:rsidRDefault="00000000">
            <w:pPr>
              <w:snapToGrid w:val="0"/>
              <w:spacing w:beforeLines="10" w:before="31" w:afterLines="10" w:after="31"/>
              <w:jc w:val="center"/>
              <w:rPr>
                <w:rFonts w:ascii="Times New Roman" w:eastAsia="黑体" w:hAnsi="Times New Roman" w:cs="Times New Roman"/>
                <w:b/>
                <w:bCs/>
                <w:kern w:val="0"/>
                <w:sz w:val="24"/>
                <w:szCs w:val="20"/>
              </w:rPr>
            </w:pPr>
            <w:r>
              <w:rPr>
                <w:rFonts w:ascii="Times New Roman" w:eastAsia="黑体" w:hAnsi="Times New Roman" w:cs="Times New Roman"/>
                <w:b/>
                <w:bCs/>
                <w:kern w:val="0"/>
                <w:sz w:val="24"/>
                <w:szCs w:val="20"/>
              </w:rPr>
              <w:t>网络地址</w:t>
            </w:r>
          </w:p>
        </w:tc>
        <w:tc>
          <w:tcPr>
            <w:tcW w:w="1081" w:type="pct"/>
            <w:tcBorders>
              <w:tl2br w:val="nil"/>
              <w:tr2bl w:val="nil"/>
            </w:tcBorders>
            <w:shd w:val="clear" w:color="auto" w:fill="auto"/>
            <w:vAlign w:val="center"/>
          </w:tcPr>
          <w:p w14:paraId="77F06050" w14:textId="77777777" w:rsidR="00A64B0B" w:rsidRDefault="00000000">
            <w:pPr>
              <w:snapToGrid w:val="0"/>
              <w:spacing w:beforeLines="10" w:before="31" w:afterLines="10" w:after="31"/>
              <w:jc w:val="center"/>
              <w:rPr>
                <w:rFonts w:ascii="Times New Roman" w:eastAsia="黑体" w:hAnsi="Times New Roman" w:cs="Times New Roman"/>
                <w:b/>
                <w:bCs/>
                <w:kern w:val="0"/>
                <w:sz w:val="24"/>
                <w:szCs w:val="20"/>
              </w:rPr>
            </w:pPr>
            <w:r>
              <w:rPr>
                <w:rFonts w:ascii="Times New Roman" w:eastAsia="黑体" w:hAnsi="Times New Roman" w:cs="Times New Roman"/>
                <w:b/>
                <w:bCs/>
                <w:kern w:val="0"/>
                <w:sz w:val="24"/>
                <w:szCs w:val="20"/>
              </w:rPr>
              <w:t>便捷访问方式</w:t>
            </w:r>
          </w:p>
        </w:tc>
      </w:tr>
      <w:tr w:rsidR="00A64B0B" w14:paraId="1AEEF90B" w14:textId="77777777">
        <w:tc>
          <w:tcPr>
            <w:tcW w:w="481" w:type="pct"/>
            <w:tcBorders>
              <w:tl2br w:val="nil"/>
              <w:tr2bl w:val="nil"/>
            </w:tcBorders>
            <w:vAlign w:val="center"/>
          </w:tcPr>
          <w:p w14:paraId="6A2F18A4"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45" w:type="pct"/>
            <w:tcBorders>
              <w:tl2br w:val="nil"/>
              <w:tr2bl w:val="nil"/>
            </w:tcBorders>
            <w:vAlign w:val="center"/>
          </w:tcPr>
          <w:p w14:paraId="2BD12A4A"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定制旅行策划</w:t>
            </w:r>
          </w:p>
        </w:tc>
        <w:tc>
          <w:tcPr>
            <w:tcW w:w="1023" w:type="pct"/>
            <w:tcBorders>
              <w:tl2br w:val="nil"/>
              <w:tr2bl w:val="nil"/>
            </w:tcBorders>
            <w:vAlign w:val="center"/>
          </w:tcPr>
          <w:p w14:paraId="12502324"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智慧职教景区开发与管理专业教学资源库</w:t>
            </w:r>
          </w:p>
        </w:tc>
        <w:tc>
          <w:tcPr>
            <w:tcW w:w="1668" w:type="pct"/>
            <w:tcBorders>
              <w:tl2br w:val="nil"/>
              <w:tr2bl w:val="nil"/>
            </w:tcBorders>
            <w:vAlign w:val="center"/>
          </w:tcPr>
          <w:p w14:paraId="2760CFC8"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https://www.icve.com.cn/portal/courseinfo?courseid=ak6dacqq4djmpxinembta</w:t>
            </w:r>
          </w:p>
        </w:tc>
        <w:tc>
          <w:tcPr>
            <w:tcW w:w="1081" w:type="pct"/>
            <w:tcBorders>
              <w:tl2br w:val="nil"/>
              <w:tr2bl w:val="nil"/>
            </w:tcBorders>
          </w:tcPr>
          <w:p w14:paraId="480FEBDF" w14:textId="77777777" w:rsidR="00A64B0B" w:rsidRDefault="00000000">
            <w:pPr>
              <w:rPr>
                <w:rFonts w:ascii="Times New Roman" w:hAnsi="Times New Roman" w:cs="Times New Roman"/>
                <w:sz w:val="18"/>
                <w:szCs w:val="21"/>
              </w:rPr>
            </w:pPr>
            <w:r>
              <w:rPr>
                <w:rFonts w:ascii="Times New Roman" w:hAnsi="Times New Roman" w:cs="Times New Roman"/>
                <w:noProof/>
                <w:sz w:val="18"/>
                <w:szCs w:val="21"/>
              </w:rPr>
              <w:drawing>
                <wp:anchor distT="0" distB="0" distL="0" distR="0" simplePos="0" relativeHeight="251661312" behindDoc="0" locked="0" layoutInCell="1" allowOverlap="1" wp14:anchorId="285BD3B5" wp14:editId="78DDB15B">
                  <wp:simplePos x="0" y="0"/>
                  <wp:positionH relativeFrom="column">
                    <wp:posOffset>25400</wp:posOffset>
                  </wp:positionH>
                  <wp:positionV relativeFrom="paragraph">
                    <wp:posOffset>31115</wp:posOffset>
                  </wp:positionV>
                  <wp:extent cx="965200" cy="930910"/>
                  <wp:effectExtent l="0" t="0" r="6350" b="2540"/>
                  <wp:wrapNone/>
                  <wp:docPr id="5" name="图片 5" descr="D:\系部工作\03专业建设\2019年景区专业资源库\专业课程建设\旅游课程二维码\旅游课程二维码\旅游资源调查与评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系部工作\03专业建设\2019年景区专业资源库\专业课程建设\旅游课程二维码\旅游课程二维码\旅游资源调查与评价.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65200" cy="930910"/>
                          </a:xfrm>
                          <a:prstGeom prst="rect">
                            <a:avLst/>
                          </a:prstGeom>
                          <a:noFill/>
                          <a:ln>
                            <a:noFill/>
                          </a:ln>
                        </pic:spPr>
                      </pic:pic>
                    </a:graphicData>
                  </a:graphic>
                </wp:anchor>
              </w:drawing>
            </w:r>
          </w:p>
          <w:p w14:paraId="25D8970A" w14:textId="77777777" w:rsidR="00A64B0B" w:rsidRDefault="00A64B0B">
            <w:pPr>
              <w:rPr>
                <w:rFonts w:ascii="Times New Roman" w:hAnsi="Times New Roman" w:cs="Times New Roman"/>
                <w:sz w:val="18"/>
                <w:szCs w:val="21"/>
              </w:rPr>
            </w:pPr>
          </w:p>
          <w:p w14:paraId="012729FC" w14:textId="77777777" w:rsidR="00A64B0B" w:rsidRDefault="00A64B0B">
            <w:pPr>
              <w:rPr>
                <w:rFonts w:ascii="Times New Roman" w:hAnsi="Times New Roman" w:cs="Times New Roman"/>
                <w:sz w:val="18"/>
                <w:szCs w:val="21"/>
              </w:rPr>
            </w:pPr>
          </w:p>
          <w:p w14:paraId="568269BC" w14:textId="77777777" w:rsidR="00A64B0B" w:rsidRDefault="00A64B0B">
            <w:pPr>
              <w:rPr>
                <w:rFonts w:ascii="Times New Roman" w:hAnsi="Times New Roman" w:cs="Times New Roman"/>
                <w:sz w:val="18"/>
                <w:szCs w:val="21"/>
              </w:rPr>
            </w:pPr>
          </w:p>
          <w:p w14:paraId="641F2C2F" w14:textId="77777777" w:rsidR="00A64B0B" w:rsidRDefault="00A64B0B">
            <w:pPr>
              <w:rPr>
                <w:rFonts w:ascii="Times New Roman" w:hAnsi="Times New Roman" w:cs="Times New Roman"/>
                <w:sz w:val="18"/>
                <w:szCs w:val="21"/>
              </w:rPr>
            </w:pPr>
          </w:p>
        </w:tc>
      </w:tr>
      <w:tr w:rsidR="00A64B0B" w14:paraId="4FBFA532" w14:textId="77777777">
        <w:tc>
          <w:tcPr>
            <w:tcW w:w="481" w:type="pct"/>
            <w:tcBorders>
              <w:tl2br w:val="nil"/>
              <w:tr2bl w:val="nil"/>
            </w:tcBorders>
            <w:vAlign w:val="center"/>
          </w:tcPr>
          <w:p w14:paraId="5CD4D909"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745" w:type="pct"/>
            <w:tcBorders>
              <w:tl2br w:val="nil"/>
              <w:tr2bl w:val="nil"/>
            </w:tcBorders>
            <w:vAlign w:val="center"/>
          </w:tcPr>
          <w:p w14:paraId="6C971764"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定制旅行策划</w:t>
            </w:r>
          </w:p>
        </w:tc>
        <w:tc>
          <w:tcPr>
            <w:tcW w:w="1023" w:type="pct"/>
            <w:tcBorders>
              <w:tl2br w:val="nil"/>
              <w:tr2bl w:val="nil"/>
            </w:tcBorders>
            <w:vAlign w:val="center"/>
          </w:tcPr>
          <w:p w14:paraId="7B695175"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智慧职教</w:t>
            </w:r>
            <w:r>
              <w:rPr>
                <w:rFonts w:ascii="Times New Roman" w:eastAsia="宋体" w:hAnsi="Times New Roman" w:cs="Times New Roman"/>
                <w:sz w:val="24"/>
                <w:szCs w:val="24"/>
              </w:rPr>
              <w:t>MOOC</w:t>
            </w:r>
            <w:r>
              <w:rPr>
                <w:rFonts w:ascii="Times New Roman" w:eastAsia="宋体" w:hAnsi="Times New Roman" w:cs="Times New Roman"/>
                <w:sz w:val="24"/>
                <w:szCs w:val="24"/>
              </w:rPr>
              <w:t>学院</w:t>
            </w:r>
          </w:p>
        </w:tc>
        <w:tc>
          <w:tcPr>
            <w:tcW w:w="1668" w:type="pct"/>
            <w:tcBorders>
              <w:tl2br w:val="nil"/>
              <w:tr2bl w:val="nil"/>
            </w:tcBorders>
            <w:vAlign w:val="center"/>
          </w:tcPr>
          <w:p w14:paraId="1266F8B5"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https://mooc.icve.com.cn/course.html?cid=ZYXRZ453207</w:t>
            </w:r>
          </w:p>
        </w:tc>
        <w:tc>
          <w:tcPr>
            <w:tcW w:w="1081" w:type="pct"/>
            <w:tcBorders>
              <w:tl2br w:val="nil"/>
              <w:tr2bl w:val="nil"/>
            </w:tcBorders>
          </w:tcPr>
          <w:p w14:paraId="135FED55" w14:textId="77777777" w:rsidR="00A64B0B" w:rsidRDefault="00000000">
            <w:pPr>
              <w:rPr>
                <w:rFonts w:ascii="Times New Roman" w:hAnsi="Times New Roman" w:cs="Times New Roman"/>
              </w:rPr>
            </w:pPr>
            <w:r>
              <w:rPr>
                <w:rFonts w:ascii="Times New Roman" w:eastAsia="宋体" w:hAnsi="Times New Roman" w:cs="Times New Roman"/>
                <w:noProof/>
                <w:sz w:val="24"/>
              </w:rPr>
              <w:drawing>
                <wp:anchor distT="0" distB="0" distL="114935" distR="114935" simplePos="0" relativeHeight="251662336" behindDoc="0" locked="0" layoutInCell="1" allowOverlap="1" wp14:anchorId="4F7EB8E4" wp14:editId="4B87DC38">
                  <wp:simplePos x="0" y="0"/>
                  <wp:positionH relativeFrom="column">
                    <wp:posOffset>20955</wp:posOffset>
                  </wp:positionH>
                  <wp:positionV relativeFrom="paragraph">
                    <wp:posOffset>37465</wp:posOffset>
                  </wp:positionV>
                  <wp:extent cx="962660" cy="962660"/>
                  <wp:effectExtent l="0" t="0" r="8890" b="8890"/>
                  <wp:wrapNone/>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962660" cy="962660"/>
                          </a:xfrm>
                          <a:prstGeom prst="rect">
                            <a:avLst/>
                          </a:prstGeom>
                          <a:noFill/>
                          <a:ln w="9525">
                            <a:noFill/>
                          </a:ln>
                        </pic:spPr>
                      </pic:pic>
                    </a:graphicData>
                  </a:graphic>
                </wp:anchor>
              </w:drawing>
            </w:r>
          </w:p>
          <w:p w14:paraId="6220847C" w14:textId="77777777" w:rsidR="00A64B0B" w:rsidRDefault="00A64B0B">
            <w:pPr>
              <w:pStyle w:val="2"/>
              <w:ind w:firstLine="360"/>
              <w:rPr>
                <w:rFonts w:ascii="Times New Roman" w:hAnsi="Times New Roman" w:cs="Times New Roman"/>
                <w:sz w:val="18"/>
                <w:szCs w:val="21"/>
              </w:rPr>
            </w:pPr>
          </w:p>
          <w:p w14:paraId="14876224" w14:textId="77777777" w:rsidR="00A64B0B" w:rsidRDefault="00A64B0B">
            <w:pPr>
              <w:pStyle w:val="2"/>
              <w:ind w:firstLine="360"/>
              <w:rPr>
                <w:rFonts w:ascii="Times New Roman" w:hAnsi="Times New Roman" w:cs="Times New Roman"/>
                <w:sz w:val="18"/>
                <w:szCs w:val="21"/>
              </w:rPr>
            </w:pPr>
          </w:p>
          <w:p w14:paraId="28CCB16F" w14:textId="77777777" w:rsidR="00A64B0B" w:rsidRDefault="00A64B0B">
            <w:pPr>
              <w:pStyle w:val="2"/>
              <w:ind w:firstLine="360"/>
              <w:rPr>
                <w:rFonts w:ascii="Times New Roman" w:hAnsi="Times New Roman" w:cs="Times New Roman"/>
                <w:sz w:val="18"/>
                <w:szCs w:val="21"/>
              </w:rPr>
            </w:pPr>
          </w:p>
        </w:tc>
      </w:tr>
      <w:tr w:rsidR="00A64B0B" w14:paraId="7CE98334" w14:textId="77777777">
        <w:tc>
          <w:tcPr>
            <w:tcW w:w="481" w:type="pct"/>
            <w:tcBorders>
              <w:tl2br w:val="nil"/>
              <w:tr2bl w:val="nil"/>
            </w:tcBorders>
            <w:vAlign w:val="center"/>
          </w:tcPr>
          <w:p w14:paraId="06316003"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45" w:type="pct"/>
            <w:tcBorders>
              <w:tl2br w:val="nil"/>
              <w:tr2bl w:val="nil"/>
            </w:tcBorders>
            <w:vAlign w:val="center"/>
          </w:tcPr>
          <w:p w14:paraId="2F3CF555"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旅游策划实务</w:t>
            </w:r>
          </w:p>
        </w:tc>
        <w:tc>
          <w:tcPr>
            <w:tcW w:w="1023" w:type="pct"/>
            <w:tcBorders>
              <w:tl2br w:val="nil"/>
              <w:tr2bl w:val="nil"/>
            </w:tcBorders>
            <w:vAlign w:val="center"/>
          </w:tcPr>
          <w:p w14:paraId="509C9818"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日照职业技术学院网络在线教学平台</w:t>
            </w:r>
          </w:p>
        </w:tc>
        <w:tc>
          <w:tcPr>
            <w:tcW w:w="1668" w:type="pct"/>
            <w:tcBorders>
              <w:tl2br w:val="nil"/>
              <w:tr2bl w:val="nil"/>
            </w:tcBorders>
            <w:vAlign w:val="center"/>
          </w:tcPr>
          <w:p w14:paraId="22839EDF" w14:textId="77777777" w:rsidR="00A64B0B" w:rsidRDefault="00000000">
            <w:pPr>
              <w:pStyle w:val="2"/>
              <w:spacing w:after="0" w:line="240" w:lineRule="auto"/>
              <w:ind w:leftChars="0" w:left="0" w:firstLineChars="0"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http://course.rzpt.cn/front/kcjs.php?course_id=59</w:t>
            </w:r>
          </w:p>
        </w:tc>
        <w:tc>
          <w:tcPr>
            <w:tcW w:w="1081" w:type="pct"/>
            <w:tcBorders>
              <w:tl2br w:val="nil"/>
              <w:tr2bl w:val="nil"/>
            </w:tcBorders>
          </w:tcPr>
          <w:p w14:paraId="2E7295CC" w14:textId="77777777" w:rsidR="00A64B0B" w:rsidRDefault="00A64B0B">
            <w:pPr>
              <w:rPr>
                <w:rFonts w:ascii="Times New Roman" w:hAnsi="Times New Roman" w:cs="Times New Roman"/>
                <w:sz w:val="18"/>
                <w:szCs w:val="21"/>
              </w:rPr>
            </w:pPr>
          </w:p>
        </w:tc>
      </w:tr>
    </w:tbl>
    <w:p w14:paraId="255B68C3" w14:textId="77777777" w:rsidR="00A64B0B" w:rsidRDefault="00000000">
      <w:pPr>
        <w:pStyle w:val="1"/>
        <w:widowControl/>
        <w:spacing w:beforeAutospacing="0" w:afterAutospacing="0" w:line="240" w:lineRule="auto"/>
        <w:ind w:firstLineChars="200" w:firstLine="620"/>
        <w:rPr>
          <w:rFonts w:ascii="黑体" w:eastAsia="黑体" w:cs="黑体"/>
          <w:b w:val="0"/>
          <w:bCs w:val="0"/>
          <w:color w:val="000000"/>
          <w:sz w:val="31"/>
          <w:szCs w:val="31"/>
          <w:shd w:val="clear" w:color="auto" w:fill="FFFFFF"/>
        </w:rPr>
      </w:pPr>
      <w:bookmarkStart w:id="11" w:name="_Toc81288846"/>
      <w:r>
        <w:rPr>
          <w:rFonts w:ascii="黑体" w:eastAsia="黑体" w:cs="黑体"/>
          <w:b w:val="0"/>
          <w:bCs w:val="0"/>
          <w:color w:val="000000"/>
          <w:sz w:val="31"/>
          <w:szCs w:val="31"/>
          <w:shd w:val="clear" w:color="auto" w:fill="FFFFFF"/>
        </w:rPr>
        <w:t>七、师资队伍</w:t>
      </w:r>
      <w:bookmarkEnd w:id="11"/>
    </w:p>
    <w:p w14:paraId="3ECED8E2"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定制旅行策划》课程采取“学训结合”的方式开展教学，要求进行小班授课，每个班级人数最多不能超过40人，否则会影响教学质量。在教学过程中，每个班级需要配备理论指导教师和实践指导教师各一名。因此，师生比例要求在20:1，按照旅游管理专业120人的招生规模，《定制旅行策划》课程组至少有6名指导教师组成（包括实践指导教师）。其中专兼职教师的比例为1:1。</w:t>
      </w:r>
    </w:p>
    <w:p w14:paraId="206319FD" w14:textId="77777777" w:rsidR="00A64B0B" w:rsidRDefault="00000000">
      <w:pPr>
        <w:widowControl/>
        <w:spacing w:after="0" w:line="360" w:lineRule="auto"/>
        <w:ind w:firstLineChars="200" w:firstLine="640"/>
        <w:rPr>
          <w:rFonts w:ascii="Calibri" w:hAnsi="Calibri" w:cs="Calibri"/>
          <w:sz w:val="32"/>
          <w:szCs w:val="32"/>
        </w:rPr>
      </w:pPr>
      <w:r>
        <w:rPr>
          <w:rFonts w:ascii="仿宋" w:eastAsia="仿宋" w:hAnsi="仿宋" w:cs="仿宋" w:hint="eastAsia"/>
          <w:color w:val="000000"/>
          <w:kern w:val="0"/>
          <w:sz w:val="32"/>
          <w:szCs w:val="32"/>
          <w:shd w:val="clear" w:color="auto" w:fill="FFFFFF"/>
          <w:lang w:bidi="ar"/>
        </w:rPr>
        <w:t>课程主讲教师必须有2年以上的企业挂职工作经历（包括旅行社、景区、策划营销等企业），至少具备导游员或者是出境领队其中一个职业任职资格。企业兼职教师要求有3</w:t>
      </w:r>
      <w:r>
        <w:rPr>
          <w:rFonts w:ascii="仿宋" w:eastAsia="仿宋" w:hAnsi="仿宋" w:cs="仿宋" w:hint="eastAsia"/>
          <w:color w:val="000000"/>
          <w:kern w:val="0"/>
          <w:sz w:val="32"/>
          <w:szCs w:val="32"/>
          <w:shd w:val="clear" w:color="auto" w:fill="FFFFFF"/>
          <w:lang w:bidi="ar"/>
        </w:rPr>
        <w:lastRenderedPageBreak/>
        <w:t>年以上工作经验，从事导游、领队、计调与外联相关工作岗位，熟悉高职教育教学理念。</w:t>
      </w:r>
    </w:p>
    <w:p w14:paraId="14E8C81E" w14:textId="77777777" w:rsidR="00A64B0B" w:rsidRDefault="00000000">
      <w:pPr>
        <w:pStyle w:val="1"/>
        <w:widowControl/>
        <w:spacing w:beforeAutospacing="0" w:afterAutospacing="0" w:line="240" w:lineRule="auto"/>
        <w:ind w:firstLineChars="200" w:firstLine="620"/>
        <w:rPr>
          <w:rFonts w:ascii="黑体" w:eastAsia="黑体" w:cs="黑体"/>
          <w:b w:val="0"/>
          <w:bCs w:val="0"/>
          <w:color w:val="000000"/>
          <w:sz w:val="31"/>
          <w:szCs w:val="31"/>
          <w:shd w:val="clear" w:color="auto" w:fill="FFFFFF"/>
        </w:rPr>
      </w:pPr>
      <w:bookmarkStart w:id="12" w:name="_Toc81288847"/>
      <w:r>
        <w:rPr>
          <w:rFonts w:ascii="黑体" w:eastAsia="黑体" w:cs="黑体"/>
          <w:b w:val="0"/>
          <w:bCs w:val="0"/>
          <w:color w:val="000000"/>
          <w:sz w:val="31"/>
          <w:szCs w:val="31"/>
          <w:shd w:val="clear" w:color="auto" w:fill="FFFFFF"/>
        </w:rPr>
        <w:t>八、实践教学</w:t>
      </w:r>
      <w:bookmarkEnd w:id="12"/>
    </w:p>
    <w:p w14:paraId="4151EC22" w14:textId="77777777" w:rsidR="00A64B0B" w:rsidRDefault="00000000">
      <w:pPr>
        <w:pStyle w:val="20"/>
        <w:widowControl/>
        <w:spacing w:beforeAutospacing="0" w:afterAutospacing="0" w:line="360" w:lineRule="auto"/>
        <w:ind w:firstLineChars="200" w:firstLine="640"/>
        <w:jc w:val="both"/>
        <w:rPr>
          <w:rFonts w:ascii="楷体_GB2312" w:eastAsia="楷体_GB2312" w:hAnsi="楷体_GB2312" w:cs="楷体_GB2312"/>
          <w:b w:val="0"/>
          <w:bCs w:val="0"/>
          <w:color w:val="000000"/>
          <w:sz w:val="32"/>
          <w:szCs w:val="32"/>
          <w:shd w:val="clear" w:color="auto" w:fill="FFFFFF"/>
        </w:rPr>
      </w:pPr>
      <w:r>
        <w:rPr>
          <w:rFonts w:ascii="楷体_GB2312" w:eastAsia="楷体_GB2312" w:hAnsi="楷体_GB2312" w:cs="楷体_GB2312"/>
          <w:b w:val="0"/>
          <w:bCs w:val="0"/>
          <w:color w:val="000000"/>
          <w:sz w:val="32"/>
          <w:szCs w:val="32"/>
          <w:shd w:val="clear" w:color="auto" w:fill="FFFFFF"/>
        </w:rPr>
        <w:t>（一）校内实训条件</w:t>
      </w:r>
    </w:p>
    <w:p w14:paraId="7EDCA7E5"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《定制旅行策划》课程教学要求在旅游策划与营销一体化教室中进行，整个教室至少需要包括定制化导游工作室、学生策划工作台、小组教学区和模拟教学区四个教学区，以满足“一体化”教学的要求。</w:t>
      </w:r>
    </w:p>
    <w:p w14:paraId="7221EA55"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定制化导游工作室需要配备教师工作电脑一台、办公桌一套、打印机一台、电话机一部、沙发一套、档案柜一组。定制化导游工作室作为课程校企合作的平台，可以根据顾客的需求，开展定制化旅游线路的策划工作，并将定制化旅游线路策划项目作为课程真实的教学项目，教学成果再应用到实际运营中去；学生策划工作台需要配备电脑一台（可上网），供学生小组在上课过程查阅资料和完成策划任务时使用；小组教学区需要配备可围坐的座椅，以便于小组教学和小组讨论；模拟教学区需要培训会议桌椅一套，用于学生上课过程中模拟教学。</w:t>
      </w:r>
    </w:p>
    <w:p w14:paraId="1A27BFAF" w14:textId="77777777" w:rsidR="00A64B0B" w:rsidRDefault="00000000">
      <w:pPr>
        <w:pStyle w:val="20"/>
        <w:widowControl/>
        <w:spacing w:beforeAutospacing="0" w:afterAutospacing="0" w:line="360" w:lineRule="auto"/>
        <w:ind w:firstLineChars="200" w:firstLine="640"/>
        <w:jc w:val="both"/>
        <w:rPr>
          <w:rFonts w:ascii="楷体_GB2312" w:eastAsia="楷体_GB2312" w:hAnsi="楷体_GB2312" w:cs="楷体_GB2312"/>
          <w:b w:val="0"/>
          <w:bCs w:val="0"/>
          <w:color w:val="000000"/>
          <w:sz w:val="32"/>
          <w:szCs w:val="32"/>
          <w:shd w:val="clear" w:color="auto" w:fill="FFFFFF"/>
        </w:rPr>
      </w:pPr>
      <w:r>
        <w:rPr>
          <w:rFonts w:ascii="楷体_GB2312" w:eastAsia="楷体_GB2312" w:hAnsi="楷体_GB2312" w:cs="楷体_GB2312"/>
          <w:b w:val="0"/>
          <w:bCs w:val="0"/>
          <w:color w:val="000000"/>
          <w:sz w:val="32"/>
          <w:szCs w:val="32"/>
          <w:shd w:val="clear" w:color="auto" w:fill="FFFFFF"/>
        </w:rPr>
        <w:t>（二）校外实训安排</w:t>
      </w:r>
    </w:p>
    <w:p w14:paraId="01F15958"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color w:val="000000"/>
          <w:kern w:val="0"/>
          <w:sz w:val="32"/>
          <w:szCs w:val="32"/>
          <w:shd w:val="clear" w:color="auto" w:fill="FFFFFF"/>
          <w:lang w:bidi="ar"/>
        </w:rPr>
        <w:t>积极对接行业发展的最新趋势和合作企业需求，加强与当地旅行社和在线旅游企业的合作，参与旅游企业个性化旅游线路的策划任务；学生也可以通过实习实训单位，承接线</w:t>
      </w:r>
      <w:r>
        <w:rPr>
          <w:rFonts w:ascii="仿宋" w:eastAsia="仿宋" w:hAnsi="仿宋" w:cs="仿宋"/>
          <w:color w:val="000000"/>
          <w:kern w:val="0"/>
          <w:sz w:val="32"/>
          <w:szCs w:val="32"/>
          <w:shd w:val="clear" w:color="auto" w:fill="FFFFFF"/>
          <w:lang w:bidi="ar"/>
        </w:rPr>
        <w:lastRenderedPageBreak/>
        <w:t>路策划的任务，作为学生的实践项目来源，确保任务的真实性。</w:t>
      </w:r>
    </w:p>
    <w:p w14:paraId="22FD445C" w14:textId="77777777" w:rsidR="00A64B0B" w:rsidRDefault="00000000">
      <w:pPr>
        <w:widowControl/>
        <w:spacing w:after="0"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color w:val="000000"/>
          <w:kern w:val="0"/>
          <w:sz w:val="32"/>
          <w:szCs w:val="32"/>
          <w:shd w:val="clear" w:color="auto" w:fill="FFFFFF"/>
          <w:lang w:bidi="ar"/>
        </w:rPr>
        <w:t>成立</w:t>
      </w:r>
      <w:r>
        <w:rPr>
          <w:rFonts w:ascii="仿宋" w:eastAsia="仿宋" w:hAnsi="仿宋" w:cs="仿宋" w:hint="eastAsia"/>
          <w:color w:val="000000"/>
          <w:kern w:val="0"/>
          <w:sz w:val="32"/>
          <w:szCs w:val="32"/>
          <w:shd w:val="clear" w:color="auto" w:fill="FFFFFF"/>
          <w:lang w:bidi="ar"/>
        </w:rPr>
        <w:t>旅游</w:t>
      </w:r>
      <w:r>
        <w:rPr>
          <w:rFonts w:ascii="仿宋" w:eastAsia="仿宋" w:hAnsi="仿宋" w:cs="仿宋"/>
          <w:color w:val="000000"/>
          <w:kern w:val="0"/>
          <w:sz w:val="32"/>
          <w:szCs w:val="32"/>
          <w:shd w:val="clear" w:color="auto" w:fill="FFFFFF"/>
          <w:lang w:bidi="ar"/>
        </w:rPr>
        <w:t>策划工作室，作为课程校企合作的平台，可以根据顾客的需求，开展定制化旅游线路的策划工作，并将定制化旅游线路策划项目作为课程真实的教学项目，教学成果再应用到实际运营中去。</w:t>
      </w:r>
    </w:p>
    <w:p w14:paraId="69344A86" w14:textId="77777777" w:rsidR="00A64B0B" w:rsidRDefault="00A64B0B">
      <w:pPr>
        <w:widowControl/>
        <w:spacing w:after="0" w:line="360" w:lineRule="auto"/>
        <w:ind w:firstLine="480"/>
        <w:rPr>
          <w:rFonts w:ascii="仿宋" w:eastAsia="仿宋" w:hAnsi="仿宋" w:cs="仿宋" w:hint="eastAsia"/>
          <w:color w:val="000000"/>
          <w:kern w:val="0"/>
          <w:sz w:val="32"/>
          <w:szCs w:val="32"/>
          <w:shd w:val="clear" w:color="auto" w:fill="FFFFFF"/>
          <w:lang w:bidi="ar"/>
        </w:rPr>
      </w:pPr>
    </w:p>
    <w:p w14:paraId="161BE401" w14:textId="77777777" w:rsidR="00A64B0B" w:rsidRDefault="00A64B0B">
      <w:pPr>
        <w:widowControl/>
        <w:spacing w:after="0" w:line="240" w:lineRule="auto"/>
        <w:ind w:firstLine="482"/>
        <w:rPr>
          <w:rFonts w:ascii="黑体" w:eastAsia="黑体" w:hAnsi="黑体" w:cs="黑体" w:hint="eastAsia"/>
          <w:sz w:val="28"/>
          <w:szCs w:val="28"/>
        </w:rPr>
      </w:pPr>
    </w:p>
    <w:p w14:paraId="4706AE5D" w14:textId="39BF3EEC" w:rsidR="00A64B0B" w:rsidRDefault="00000000">
      <w:pPr>
        <w:widowControl/>
        <w:spacing w:after="0" w:line="360" w:lineRule="auto"/>
        <w:ind w:firstLine="48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编写：</w:t>
      </w:r>
      <w:r w:rsidR="00C420E8">
        <w:rPr>
          <w:rFonts w:ascii="仿宋" w:eastAsia="仿宋" w:hAnsi="仿宋" w:cs="仿宋" w:hint="eastAsia"/>
          <w:color w:val="000000"/>
          <w:kern w:val="0"/>
          <w:sz w:val="32"/>
          <w:szCs w:val="32"/>
          <w:shd w:val="clear" w:color="auto" w:fill="FFFFFF"/>
          <w:lang w:bidi="ar"/>
        </w:rPr>
        <w:t>仪孝法</w:t>
      </w:r>
      <w:r>
        <w:rPr>
          <w:rFonts w:ascii="仿宋" w:eastAsia="仿宋" w:hAnsi="仿宋" w:cs="仿宋" w:hint="eastAsia"/>
          <w:color w:val="000000"/>
          <w:kern w:val="0"/>
          <w:sz w:val="32"/>
          <w:szCs w:val="32"/>
          <w:shd w:val="clear" w:color="auto" w:fill="FFFFFF"/>
          <w:lang w:bidi="ar"/>
        </w:rPr>
        <w:t>校对：</w:t>
      </w:r>
      <w:r w:rsidR="00C420E8">
        <w:rPr>
          <w:rFonts w:ascii="仿宋" w:eastAsia="仿宋" w:hAnsi="仿宋" w:cs="仿宋" w:hint="eastAsia"/>
          <w:color w:val="000000"/>
          <w:kern w:val="0"/>
          <w:sz w:val="32"/>
          <w:szCs w:val="32"/>
          <w:shd w:val="clear" w:color="auto" w:fill="FFFFFF"/>
          <w:lang w:bidi="ar"/>
        </w:rPr>
        <w:t xml:space="preserve">仪孝法   </w:t>
      </w:r>
      <w:r>
        <w:rPr>
          <w:rFonts w:ascii="仿宋" w:eastAsia="仿宋" w:hAnsi="仿宋" w:cs="仿宋"/>
          <w:color w:val="000000"/>
          <w:kern w:val="0"/>
          <w:sz w:val="32"/>
          <w:szCs w:val="32"/>
          <w:shd w:val="clear" w:color="auto" w:fill="FFFFFF"/>
          <w:lang w:bidi="ar"/>
        </w:rPr>
        <w:t> </w:t>
      </w:r>
      <w:r>
        <w:rPr>
          <w:rFonts w:ascii="仿宋" w:eastAsia="仿宋" w:hAnsi="仿宋" w:cs="仿宋" w:hint="eastAsia"/>
          <w:color w:val="000000"/>
          <w:kern w:val="0"/>
          <w:sz w:val="32"/>
          <w:szCs w:val="32"/>
          <w:shd w:val="clear" w:color="auto" w:fill="FFFFFF"/>
          <w:lang w:bidi="ar"/>
        </w:rPr>
        <w:t>审核：</w:t>
      </w:r>
      <w:r w:rsidR="00C420E8">
        <w:rPr>
          <w:rFonts w:ascii="仿宋" w:eastAsia="仿宋" w:hAnsi="仿宋" w:cs="仿宋" w:hint="eastAsia"/>
          <w:color w:val="000000"/>
          <w:kern w:val="0"/>
          <w:sz w:val="32"/>
          <w:szCs w:val="32"/>
          <w:shd w:val="clear" w:color="auto" w:fill="FFFFFF"/>
          <w:lang w:bidi="ar"/>
        </w:rPr>
        <w:t>王大利</w:t>
      </w:r>
    </w:p>
    <w:p w14:paraId="665C01DF" w14:textId="77777777" w:rsidR="00A64B0B" w:rsidRDefault="00000000">
      <w:pPr>
        <w:widowControl/>
        <w:spacing w:after="0" w:line="360" w:lineRule="auto"/>
        <w:ind w:firstLine="480"/>
        <w:jc w:val="right"/>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日照职业技术学院</w:t>
      </w:r>
      <w:r>
        <w:rPr>
          <w:rFonts w:ascii="仿宋" w:eastAsia="仿宋" w:hAnsi="仿宋" w:cs="仿宋"/>
          <w:color w:val="000000"/>
          <w:kern w:val="0"/>
          <w:sz w:val="32"/>
          <w:szCs w:val="32"/>
          <w:shd w:val="clear" w:color="auto" w:fill="FFFFFF"/>
          <w:lang w:bidi="ar"/>
        </w:rPr>
        <w:t>          </w:t>
      </w:r>
      <w:r>
        <w:rPr>
          <w:rFonts w:ascii="仿宋" w:eastAsia="仿宋" w:hAnsi="仿宋" w:cs="仿宋" w:hint="eastAsia"/>
          <w:color w:val="000000"/>
          <w:kern w:val="0"/>
          <w:sz w:val="32"/>
          <w:szCs w:val="32"/>
          <w:shd w:val="clear" w:color="auto" w:fill="FFFFFF"/>
          <w:lang w:bidi="ar"/>
        </w:rPr>
        <w:t>系（部）</w:t>
      </w:r>
    </w:p>
    <w:p w14:paraId="72C0AAEA" w14:textId="77777777" w:rsidR="00A64B0B" w:rsidRDefault="00000000">
      <w:pPr>
        <w:widowControl/>
        <w:spacing w:after="0" w:line="360" w:lineRule="auto"/>
        <w:ind w:firstLine="480"/>
        <w:jc w:val="center"/>
        <w:outlineLvl w:val="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 xml:space="preserve">                   年   月  日</w:t>
      </w:r>
    </w:p>
    <w:p w14:paraId="6469CA38" w14:textId="77777777" w:rsidR="00A64B0B" w:rsidRDefault="00A64B0B"/>
    <w:p w14:paraId="497F9FE2" w14:textId="77777777" w:rsidR="00A64B0B" w:rsidRDefault="00A64B0B"/>
    <w:sectPr w:rsidR="00A64B0B">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94197" w14:textId="77777777" w:rsidR="003C709C" w:rsidRDefault="003C709C">
      <w:pPr>
        <w:spacing w:after="0" w:line="240" w:lineRule="auto"/>
      </w:pPr>
      <w:r>
        <w:separator/>
      </w:r>
    </w:p>
  </w:endnote>
  <w:endnote w:type="continuationSeparator" w:id="0">
    <w:p w14:paraId="37792D5E" w14:textId="77777777" w:rsidR="003C709C" w:rsidRDefault="003C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方正大标宋简体">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1007" w14:textId="77777777" w:rsidR="00A64B0B" w:rsidRDefault="00000000">
    <w:pPr>
      <w:pStyle w:val="a4"/>
    </w:pPr>
    <w:r>
      <w:rPr>
        <w:noProof/>
      </w:rPr>
      <mc:AlternateContent>
        <mc:Choice Requires="wps">
          <w:drawing>
            <wp:anchor distT="0" distB="0" distL="114300" distR="114300" simplePos="0" relativeHeight="251659264" behindDoc="0" locked="0" layoutInCell="1" allowOverlap="1" wp14:anchorId="2B89DFED" wp14:editId="636050C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6F2D2" w14:textId="77777777" w:rsidR="00A64B0B" w:rsidRDefault="00000000">
                          <w:pPr>
                            <w:pStyle w:val="a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89DFED"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BB6F2D2" w14:textId="77777777" w:rsidR="00A64B0B" w:rsidRDefault="00000000">
                    <w:pPr>
                      <w:pStyle w:val="a4"/>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671D" w14:textId="77777777" w:rsidR="00A64B0B" w:rsidRDefault="00000000">
    <w:pPr>
      <w:pStyle w:val="a4"/>
    </w:pPr>
    <w:r>
      <w:rPr>
        <w:noProof/>
      </w:rPr>
      <mc:AlternateContent>
        <mc:Choice Requires="wps">
          <w:drawing>
            <wp:anchor distT="0" distB="0" distL="114300" distR="114300" simplePos="0" relativeHeight="251660288" behindDoc="0" locked="0" layoutInCell="1" allowOverlap="1" wp14:anchorId="7036F47D" wp14:editId="074E567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82B8F" w14:textId="77777777" w:rsidR="00A64B0B"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36F47D"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3582B8F" w14:textId="77777777" w:rsidR="00A64B0B"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CCAED" w14:textId="77777777" w:rsidR="003C709C" w:rsidRDefault="003C709C">
      <w:pPr>
        <w:spacing w:after="0" w:line="240" w:lineRule="auto"/>
      </w:pPr>
      <w:r>
        <w:separator/>
      </w:r>
    </w:p>
  </w:footnote>
  <w:footnote w:type="continuationSeparator" w:id="0">
    <w:p w14:paraId="6B4927B8" w14:textId="77777777" w:rsidR="003C709C" w:rsidRDefault="003C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3B67" w14:textId="77777777" w:rsidR="00A64B0B" w:rsidRDefault="00000000">
    <w:pPr>
      <w:pStyle w:val="a5"/>
      <w:rPr>
        <w:position w:val="22"/>
        <w:sz w:val="24"/>
      </w:rPr>
    </w:pPr>
    <w:r>
      <w:rPr>
        <w:rFonts w:hint="eastAsia"/>
        <w:noProof/>
        <w:sz w:val="10"/>
        <w:szCs w:val="10"/>
      </w:rPr>
      <w:drawing>
        <wp:inline distT="0" distB="0" distL="114300" distR="114300" wp14:anchorId="625272AF" wp14:editId="100689B4">
          <wp:extent cx="402590" cy="443230"/>
          <wp:effectExtent l="0" t="0" r="16510" b="13970"/>
          <wp:docPr id="7" name="图片 4" descr="870c1756490b4207741af9c50a295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870c1756490b4207741af9c50a295d9"/>
                  <pic:cNvPicPr>
                    <a:picLocks noChangeAspect="1"/>
                  </pic:cNvPicPr>
                </pic:nvPicPr>
                <pic:blipFill>
                  <a:blip r:embed="rId1"/>
                  <a:stretch>
                    <a:fillRect/>
                  </a:stretch>
                </pic:blipFill>
                <pic:spPr>
                  <a:xfrm>
                    <a:off x="0" y="0"/>
                    <a:ext cx="402590" cy="443230"/>
                  </a:xfrm>
                  <a:prstGeom prst="rect">
                    <a:avLst/>
                  </a:prstGeom>
                  <a:noFill/>
                  <a:ln>
                    <a:noFill/>
                  </a:ln>
                </pic:spPr>
              </pic:pic>
            </a:graphicData>
          </a:graphic>
        </wp:inline>
      </w:drawing>
    </w:r>
    <w:r>
      <w:rPr>
        <w:position w:val="22"/>
        <w:sz w:val="24"/>
      </w:rPr>
      <w:t>日照职业技术学院</w:t>
    </w:r>
    <w:r>
      <w:rPr>
        <w:rFonts w:hint="eastAsia"/>
        <w:position w:val="22"/>
        <w:sz w:val="24"/>
      </w:rPr>
      <w:t>人文与旅游系</w:t>
    </w:r>
    <w:r>
      <w:rPr>
        <w:position w:val="22"/>
        <w:sz w:val="24"/>
      </w:rPr>
      <w:t xml:space="preserve"> </w:t>
    </w:r>
    <w:r>
      <w:rPr>
        <w:position w:val="28"/>
        <w:sz w:val="24"/>
      </w:rPr>
      <w:t xml:space="preserve"> </w:t>
    </w:r>
    <w:r>
      <w:rPr>
        <w:rFonts w:hint="eastAsia"/>
        <w:sz w:val="24"/>
      </w:rPr>
      <w:t xml:space="preserve">               </w:t>
    </w:r>
    <w:r>
      <w:rPr>
        <w:position w:val="22"/>
        <w:sz w:val="24"/>
      </w:rPr>
      <w:t>《</w:t>
    </w:r>
    <w:r>
      <w:rPr>
        <w:position w:val="22"/>
        <w:sz w:val="24"/>
      </w:rPr>
      <w:t>******</w:t>
    </w:r>
    <w:r>
      <w:rPr>
        <w:position w:val="22"/>
        <w:sz w:val="24"/>
      </w:rPr>
      <w:t>》</w:t>
    </w:r>
    <w:r>
      <w:rPr>
        <w:rFonts w:hint="eastAsia"/>
        <w:position w:val="22"/>
        <w:sz w:val="24"/>
      </w:rPr>
      <w:t>课程标准</w:t>
    </w:r>
  </w:p>
  <w:p w14:paraId="6CD5C5AB" w14:textId="77777777" w:rsidR="00A64B0B" w:rsidRDefault="00A64B0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756B" w14:textId="77777777" w:rsidR="00A64B0B" w:rsidRDefault="00000000">
    <w:pPr>
      <w:pStyle w:val="a5"/>
    </w:pPr>
    <w:r>
      <w:rPr>
        <w:rFonts w:ascii="Calibri" w:eastAsia="宋体" w:hAnsi="Calibri" w:cs="Times New Roman"/>
        <w:noProof/>
        <w:sz w:val="21"/>
        <w:szCs w:val="21"/>
      </w:rPr>
      <w:drawing>
        <wp:inline distT="0" distB="0" distL="114300" distR="114300" wp14:anchorId="65DD87F8" wp14:editId="7EB61D2A">
          <wp:extent cx="403225" cy="442595"/>
          <wp:effectExtent l="0" t="0" r="15875" b="14605"/>
          <wp:docPr id="1" name="图片 1" descr="870c1756490b4207741af9c50a295d9"/>
          <wp:cNvGraphicFramePr/>
          <a:graphic xmlns:a="http://schemas.openxmlformats.org/drawingml/2006/main">
            <a:graphicData uri="http://schemas.openxmlformats.org/drawingml/2006/picture">
              <pic:pic xmlns:pic="http://schemas.openxmlformats.org/drawingml/2006/picture">
                <pic:nvPicPr>
                  <pic:cNvPr id="1" name="图片 1" descr="870c1756490b4207741af9c50a295d9"/>
                  <pic:cNvPicPr/>
                </pic:nvPicPr>
                <pic:blipFill>
                  <a:blip r:embed="rId1"/>
                  <a:srcRect l="3228" b="32439"/>
                  <a:stretch>
                    <a:fillRect/>
                  </a:stretch>
                </pic:blipFill>
                <pic:spPr>
                  <a:xfrm>
                    <a:off x="0" y="0"/>
                    <a:ext cx="403225" cy="442595"/>
                  </a:xfrm>
                  <a:prstGeom prst="rect">
                    <a:avLst/>
                  </a:prstGeom>
                </pic:spPr>
              </pic:pic>
            </a:graphicData>
          </a:graphic>
        </wp:inline>
      </w:drawing>
    </w:r>
    <w:r>
      <w:rPr>
        <w:position w:val="22"/>
        <w:sz w:val="24"/>
      </w:rPr>
      <w:t>日照职业技术学院</w:t>
    </w:r>
    <w:r>
      <w:rPr>
        <w:rFonts w:hint="eastAsia"/>
        <w:position w:val="22"/>
        <w:sz w:val="24"/>
      </w:rPr>
      <w:t>人文与旅游系</w:t>
    </w:r>
    <w:r>
      <w:rPr>
        <w:position w:val="22"/>
        <w:sz w:val="24"/>
      </w:rPr>
      <w:t xml:space="preserve"> </w:t>
    </w:r>
    <w:r>
      <w:rPr>
        <w:position w:val="28"/>
        <w:sz w:val="24"/>
      </w:rPr>
      <w:t xml:space="preserve"> </w:t>
    </w:r>
    <w:r>
      <w:rPr>
        <w:rFonts w:hint="eastAsia"/>
        <w:sz w:val="24"/>
      </w:rPr>
      <w:t xml:space="preserve">       </w:t>
    </w:r>
    <w:r>
      <w:rPr>
        <w:position w:val="22"/>
        <w:sz w:val="24"/>
      </w:rPr>
      <w:t>《</w:t>
    </w:r>
    <w:r>
      <w:rPr>
        <w:rFonts w:hint="eastAsia"/>
        <w:position w:val="22"/>
        <w:sz w:val="24"/>
      </w:rPr>
      <w:t>定制旅行策划</w:t>
    </w:r>
    <w:r>
      <w:rPr>
        <w:position w:val="22"/>
        <w:sz w:val="24"/>
      </w:rPr>
      <w:t>》</w:t>
    </w:r>
    <w:r>
      <w:rPr>
        <w:rFonts w:hint="eastAsia"/>
        <w:position w:val="22"/>
        <w:sz w:val="24"/>
      </w:rPr>
      <w:t>课程标准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F246" w14:textId="77777777" w:rsidR="00A64B0B" w:rsidRDefault="00000000">
    <w:pPr>
      <w:pStyle w:val="a5"/>
      <w:rPr>
        <w:position w:val="22"/>
        <w:sz w:val="24"/>
      </w:rPr>
    </w:pPr>
    <w:r>
      <w:rPr>
        <w:rFonts w:hint="eastAsia"/>
        <w:noProof/>
        <w:sz w:val="10"/>
        <w:szCs w:val="10"/>
      </w:rPr>
      <w:drawing>
        <wp:inline distT="0" distB="0" distL="114300" distR="114300" wp14:anchorId="0106C4CC" wp14:editId="7BB880ED">
          <wp:extent cx="402590" cy="443230"/>
          <wp:effectExtent l="0" t="0" r="16510" b="13970"/>
          <wp:docPr id="8" name="图片 4" descr="870c1756490b4207741af9c50a295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870c1756490b4207741af9c50a295d9"/>
                  <pic:cNvPicPr>
                    <a:picLocks noChangeAspect="1"/>
                  </pic:cNvPicPr>
                </pic:nvPicPr>
                <pic:blipFill>
                  <a:blip r:embed="rId1"/>
                  <a:stretch>
                    <a:fillRect/>
                  </a:stretch>
                </pic:blipFill>
                <pic:spPr>
                  <a:xfrm>
                    <a:off x="0" y="0"/>
                    <a:ext cx="402590" cy="443230"/>
                  </a:xfrm>
                  <a:prstGeom prst="rect">
                    <a:avLst/>
                  </a:prstGeom>
                  <a:noFill/>
                  <a:ln>
                    <a:noFill/>
                  </a:ln>
                </pic:spPr>
              </pic:pic>
            </a:graphicData>
          </a:graphic>
        </wp:inline>
      </w:drawing>
    </w:r>
    <w:r>
      <w:rPr>
        <w:position w:val="22"/>
        <w:sz w:val="24"/>
      </w:rPr>
      <w:t>日照职业技术学院</w:t>
    </w:r>
    <w:r>
      <w:rPr>
        <w:rFonts w:hint="eastAsia"/>
        <w:position w:val="22"/>
        <w:sz w:val="24"/>
      </w:rPr>
      <w:t>人文与旅游系</w:t>
    </w:r>
    <w:r>
      <w:rPr>
        <w:position w:val="22"/>
        <w:sz w:val="24"/>
      </w:rPr>
      <w:t xml:space="preserve"> </w:t>
    </w:r>
    <w:r>
      <w:rPr>
        <w:position w:val="28"/>
        <w:sz w:val="24"/>
      </w:rPr>
      <w:t xml:space="preserve"> </w:t>
    </w:r>
    <w:r>
      <w:rPr>
        <w:rFonts w:hint="eastAsia"/>
        <w:sz w:val="24"/>
      </w:rPr>
      <w:t xml:space="preserve">               </w:t>
    </w:r>
    <w:r>
      <w:rPr>
        <w:position w:val="22"/>
        <w:sz w:val="24"/>
      </w:rPr>
      <w:t>《</w:t>
    </w:r>
    <w:r>
      <w:rPr>
        <w:position w:val="22"/>
        <w:sz w:val="24"/>
      </w:rPr>
      <w:t>******</w:t>
    </w:r>
    <w:r>
      <w:rPr>
        <w:position w:val="22"/>
        <w:sz w:val="24"/>
      </w:rPr>
      <w:t>》</w:t>
    </w:r>
    <w:r>
      <w:rPr>
        <w:rFonts w:hint="eastAsia"/>
        <w:position w:val="22"/>
        <w:sz w:val="24"/>
      </w:rPr>
      <w:t>课程标准</w:t>
    </w:r>
  </w:p>
  <w:p w14:paraId="790C0BC4" w14:textId="77777777" w:rsidR="00A64B0B" w:rsidRDefault="00A64B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YyY2UzYWI5MmFmNmRjMTBhODBlNjcyNTQyODI0YWIifQ=="/>
  </w:docVars>
  <w:rsids>
    <w:rsidRoot w:val="74FF017C"/>
    <w:rsid w:val="003C709C"/>
    <w:rsid w:val="00A64B0B"/>
    <w:rsid w:val="00C420E8"/>
    <w:rsid w:val="00DF155E"/>
    <w:rsid w:val="03176299"/>
    <w:rsid w:val="04D8506F"/>
    <w:rsid w:val="0916676E"/>
    <w:rsid w:val="0D8B26D0"/>
    <w:rsid w:val="12242137"/>
    <w:rsid w:val="12360B3E"/>
    <w:rsid w:val="12996B4B"/>
    <w:rsid w:val="13093542"/>
    <w:rsid w:val="271934F8"/>
    <w:rsid w:val="29C8706E"/>
    <w:rsid w:val="2BD948E6"/>
    <w:rsid w:val="2CAE1BBE"/>
    <w:rsid w:val="2EA757F7"/>
    <w:rsid w:val="3E4E60C8"/>
    <w:rsid w:val="409330BA"/>
    <w:rsid w:val="409C0CC4"/>
    <w:rsid w:val="4CB243BD"/>
    <w:rsid w:val="4CE1510C"/>
    <w:rsid w:val="4D4E45FB"/>
    <w:rsid w:val="59B04DB4"/>
    <w:rsid w:val="5BB923D9"/>
    <w:rsid w:val="604A3C11"/>
    <w:rsid w:val="6C7C0DB6"/>
    <w:rsid w:val="6D855A48"/>
    <w:rsid w:val="717E7022"/>
    <w:rsid w:val="74FF017C"/>
    <w:rsid w:val="77164072"/>
    <w:rsid w:val="A9FEE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910057"/>
  <w15:docId w15:val="{D698A7C4-4F43-4FEA-BCF9-B6A7C71E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bCs/>
      <w:kern w:val="44"/>
      <w:sz w:val="48"/>
      <w:szCs w:val="48"/>
    </w:rPr>
  </w:style>
  <w:style w:type="paragraph" w:styleId="20">
    <w:name w:val="heading 2"/>
    <w:basedOn w:val="a"/>
    <w:next w:val="a"/>
    <w:semiHidden/>
    <w:unhideWhenUsed/>
    <w:qFormat/>
    <w:pPr>
      <w:spacing w:beforeAutospacing="1" w:after="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rPr>
      <w:rFonts w:ascii="Calibri" w:hAnsi="Calibri"/>
      <w:kern w:val="0"/>
      <w:sz w:val="2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qFormat/>
    <w:pPr>
      <w:spacing w:beforeAutospacing="1" w:after="0" w:afterAutospacing="1"/>
      <w:jc w:val="left"/>
    </w:pPr>
    <w:rPr>
      <w:rFonts w:cs="Times New Roman"/>
      <w:kern w:val="0"/>
      <w:sz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2964</Words>
  <Characters>3173</Characters>
  <Application>Microsoft Office Word</Application>
  <DocSecurity>0</DocSecurity>
  <Lines>317</Lines>
  <Paragraphs>292</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yxs</dc:creator>
  <cp:lastModifiedBy>645005690@qq.com</cp:lastModifiedBy>
  <cp:revision>2</cp:revision>
  <dcterms:created xsi:type="dcterms:W3CDTF">2023-05-24T14:18:00Z</dcterms:created>
  <dcterms:modified xsi:type="dcterms:W3CDTF">2025-05-08T23:27:00Z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97742ED1C0B8464AEA1ADB64B1498028_43</vt:lpwstr>
  </property>
</Properties>
</file>