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46d2848004f00" /><Relationship Type="http://schemas.openxmlformats.org/package/2006/relationships/metadata/core-properties" Target="/package/services/metadata/core-properties/1aa1454004f44c64800e659c9300fc56.psmdcp" Id="R79a07c1645714bc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mml="http://www.w3.org/1998/Math/MathML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0" w:after="0" w:line="254" w:lineRule="auto"/>
        <w:ind w:firstLine="40"/>
        <w:jc w:val="both"/>
        <w:rPr>
          <w:sz w:val="29"/>
        </w:rPr>
      </w:pPr>
      <w:r>
        <w:rPr>
          <w:rFonts w:hint="eastAsia" w:ascii="SimSun" w:hAnsi="SimSun" w:eastAsia="SimSun"/>
          <w:b/>
          <w:color w:val="000000"/>
          <w:sz w:val="29"/>
        </w:rPr>
        <w:t xml:space="preserve">一、单项选择题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2959100</wp:posOffset>
            </wp:positionH>
            <wp:positionV relativeFrom="page">
              <wp:posOffset>762000</wp:posOffset>
            </wp:positionV>
            <wp:extent cx="2197100" cy="609600"/>
            <wp:effectExtent l="0" t="0" r="2540" b="4445"/>
            <wp:wrapNone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4134c01212f4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before="70" w:after="0" w:line="288" w:lineRule="auto"/>
        <w:ind w:firstLine="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．控制图在生产工序中的主要作用是（）。</w:t>
      </w:r>
    </w:p>
    <w:p>
      <w:pPr>
        <w:spacing w:before="8" w:after="0" w:line="288" w:lineRule="auto"/>
        <w:ind w:firstLine="3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.发现异常情况</w:t>
      </w:r>
      <w:r>
        <w:rPr>
          <w:rFonts w:hint="eastAsia" w:ascii="Calibri" w:hAnsi="Calibri" w:eastAsia="Calibri"/>
          <w:color w:val="000000"/>
          <w:sz w:val="29"/>
        </w:rPr>
        <w:t xml:space="preserve">                B</w:t>
      </w:r>
      <w:r>
        <w:rPr>
          <w:rFonts w:hint="eastAsia" w:ascii="SimSun" w:hAnsi="SimSun" w:eastAsia="SimSun"/>
          <w:color w:val="000000"/>
          <w:sz w:val="29"/>
        </w:rPr>
        <w:t xml:space="preserve">.发现不合格产品</w:t>
      </w:r>
    </w:p>
    <w:p>
      <w:pPr>
        <w:spacing w:before="0" w:after="0" w:line="216" w:lineRule="auto"/>
        <w:ind w:firstLine="3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.分析质量原因</w:t>
      </w:r>
      <w:r>
        <w:rPr>
          <w:rFonts w:hint="eastAsia" w:ascii="Calibri" w:hAnsi="Calibri" w:eastAsia="Calibri"/>
          <w:color w:val="000000"/>
          <w:sz w:val="29"/>
        </w:rPr>
        <w:t xml:space="preserve">                D</w:t>
      </w:r>
      <w:r>
        <w:rPr>
          <w:rFonts w:hint="eastAsia" w:ascii="SimSun" w:hAnsi="SimSun" w:eastAsia="SimSun"/>
          <w:color w:val="000000"/>
          <w:sz w:val="29"/>
        </w:rPr>
        <w:t xml:space="preserve">.找出影响质量的主要原因</w:t>
      </w:r>
    </w:p>
    <w:p>
      <w:pPr>
        <w:spacing w:before="150" w:after="0" w:line="288" w:lineRule="auto"/>
        <w:ind w:firstLine="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．工序处于稳定状态的直方图是（）直方图。</w:t>
      </w:r>
    </w:p>
    <w:p>
      <w:pPr>
        <w:spacing w:before="0" w:after="0" w:line="225" w:lineRule="auto"/>
        <w:ind w:firstLine="3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.正常型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B</w:t>
      </w:r>
      <w:r>
        <w:rPr>
          <w:rFonts w:hint="eastAsia" w:ascii="SimSun" w:hAnsi="SimSun" w:eastAsia="SimSun"/>
          <w:color w:val="000000"/>
          <w:sz w:val="29"/>
        </w:rPr>
        <w:t xml:space="preserve">.双峰型</w:t>
      </w:r>
    </w:p>
    <w:p>
      <w:pPr>
        <w:spacing w:before="75" w:after="0" w:line="288" w:lineRule="auto"/>
        <w:ind w:firstLine="3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.平顶型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D</w:t>
      </w:r>
      <w:r>
        <w:rPr>
          <w:rFonts w:hint="eastAsia" w:ascii="SimSun" w:hAnsi="SimSun" w:eastAsia="SimSun"/>
          <w:color w:val="000000"/>
          <w:sz w:val="29"/>
        </w:rPr>
        <w:t xml:space="preserve">.锯齿型</w:t>
      </w:r>
    </w:p>
    <w:p>
      <w:pPr>
        <w:spacing w:before="8" w:after="0" w:line="288" w:lineRule="auto"/>
        <w:ind w:firstLine="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3</w:t>
      </w:r>
      <w:r>
        <w:rPr>
          <w:rFonts w:hint="eastAsia" w:ascii="SimSun" w:hAnsi="SimSun" w:eastAsia="SimSun"/>
          <w:color w:val="000000"/>
          <w:sz w:val="29"/>
        </w:rPr>
        <w:t xml:space="preserve">．当过程能力指数大于</w:t>
      </w: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且小于</w:t>
      </w: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.</w:t>
      </w:r>
      <w:r>
        <w:rPr>
          <w:rFonts w:hint="eastAsia" w:ascii="Calibri" w:hAnsi="Calibri" w:eastAsia="Calibri"/>
          <w:color w:val="000000"/>
          <w:sz w:val="29"/>
        </w:rPr>
        <w:t xml:space="preserve">33</w:t>
      </w:r>
      <w:r>
        <w:rPr>
          <w:rFonts w:hint="eastAsia" w:ascii="SimSun" w:hAnsi="SimSun" w:eastAsia="SimSun"/>
          <w:color w:val="000000"/>
          <w:sz w:val="29"/>
        </w:rPr>
        <w:t xml:space="preserve">时，认为过程能力（）。</w:t>
      </w:r>
    </w:p>
    <w:p>
      <w:pPr>
        <w:spacing w:before="8" w:after="0" w:line="288" w:lineRule="auto"/>
        <w:ind w:firstLine="3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.过高</w:t>
      </w:r>
      <w:r>
        <w:rPr>
          <w:rFonts w:hint="eastAsia" w:ascii="Calibri" w:hAnsi="Calibri" w:eastAsia="Calibri"/>
          <w:color w:val="000000"/>
          <w:sz w:val="29"/>
        </w:rPr>
        <w:t xml:space="preserve">        B</w:t>
      </w:r>
      <w:r>
        <w:rPr>
          <w:rFonts w:hint="eastAsia" w:ascii="SimSun" w:hAnsi="SimSun" w:eastAsia="SimSun"/>
          <w:color w:val="000000"/>
          <w:sz w:val="29"/>
        </w:rPr>
        <w:t xml:space="preserve">.充分</w:t>
      </w:r>
      <w:r>
        <w:rPr>
          <w:rFonts w:hint="eastAsia" w:ascii="Calibri" w:hAnsi="Calibri" w:eastAsia="Calibri"/>
          <w:color w:val="000000"/>
          <w:sz w:val="29"/>
        </w:rPr>
        <w:t xml:space="preserve">        C</w:t>
      </w:r>
      <w:r>
        <w:rPr>
          <w:rFonts w:hint="eastAsia" w:ascii="SimSun" w:hAnsi="SimSun" w:eastAsia="SimSun"/>
          <w:color w:val="000000"/>
          <w:sz w:val="29"/>
        </w:rPr>
        <w:t xml:space="preserve">.尚可</w:t>
      </w:r>
      <w:r>
        <w:rPr>
          <w:rFonts w:hint="eastAsia" w:ascii="Calibri" w:hAnsi="Calibri" w:eastAsia="Calibri"/>
          <w:color w:val="000000"/>
          <w:sz w:val="29"/>
        </w:rPr>
        <w:t xml:space="preserve">        D</w:t>
      </w:r>
      <w:r>
        <w:rPr>
          <w:rFonts w:hint="eastAsia" w:ascii="SimSun" w:hAnsi="SimSun" w:eastAsia="SimSun"/>
          <w:color w:val="000000"/>
          <w:sz w:val="29"/>
        </w:rPr>
        <w:t xml:space="preserve">.不充分</w:t>
      </w:r>
    </w:p>
    <w:p>
      <w:pPr>
        <w:spacing w:before="8" w:after="0" w:line="288" w:lineRule="auto"/>
        <w:ind w:firstLine="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4</w:t>
      </w:r>
      <w:r>
        <w:rPr>
          <w:rFonts w:hint="eastAsia" w:ascii="SimSun" w:hAnsi="SimSun" w:eastAsia="SimSun"/>
          <w:color w:val="000000"/>
          <w:sz w:val="29"/>
        </w:rPr>
        <w:t xml:space="preserve">．计量型测量数据使用的控制图是（）。</w:t>
      </w:r>
    </w:p>
    <w:p>
      <w:pPr>
        <w:spacing w:before="128" w:after="0" w:line="288" w:lineRule="auto"/>
        <w:ind w:firstLine="3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A.P</w:t>
      </w:r>
      <w:r>
        <w:rPr>
          <w:rFonts w:hint="eastAsia" w:ascii="SimSun" w:hAnsi="SimSun" w:eastAsia="SimSun"/>
          <w:color w:val="000000"/>
          <w:sz w:val="29"/>
        </w:rPr>
        <w:t xml:space="preserve">图</w:t>
      </w:r>
      <w:r>
        <w:rPr>
          <w:rFonts w:hint="eastAsia" w:ascii="Calibri" w:hAnsi="Calibri" w:eastAsia="Calibri"/>
          <w:color w:val="000000"/>
          <w:sz w:val="29"/>
        </w:rPr>
        <w:t xml:space="preserve">         B.Pn</w:t>
      </w:r>
      <w:r>
        <w:rPr>
          <w:rFonts w:hint="eastAsia" w:ascii="SimSun" w:hAnsi="SimSun" w:eastAsia="SimSun"/>
          <w:color w:val="000000"/>
          <w:sz w:val="29"/>
        </w:rPr>
        <w:t xml:space="preserve">图</w:t>
      </w:r>
      <w:r>
        <w:rPr>
          <w:rFonts w:hint="eastAsia" w:ascii="Calibri" w:hAnsi="Calibri" w:eastAsia="Calibri"/>
          <w:color w:val="000000"/>
          <w:sz w:val="29"/>
        </w:rPr>
        <w:t xml:space="preserve">         C.c</w:t>
      </w:r>
      <w:r>
        <w:rPr>
          <w:rFonts w:hint="eastAsia" w:ascii="SimSun" w:hAnsi="SimSun" w:eastAsia="SimSun"/>
          <w:color w:val="000000"/>
          <w:sz w:val="29"/>
        </w:rPr>
        <w:t xml:space="preserve">图</w:t>
      </w:r>
      <w:r>
        <w:rPr>
          <w:rFonts w:hint="eastAsia" w:ascii="Calibri" w:hAnsi="Calibri" w:eastAsia="Calibri"/>
          <w:color w:val="000000"/>
          <w:sz w:val="29"/>
        </w:rPr>
        <w:t xml:space="preserve">         D.x-R</w:t>
      </w:r>
      <w:r>
        <w:rPr>
          <w:rFonts w:hint="eastAsia" w:ascii="SimSun" w:hAnsi="SimSun" w:eastAsia="SimSun"/>
          <w:color w:val="000000"/>
          <w:sz w:val="29"/>
        </w:rPr>
        <w:t xml:space="preserve">图</w:t>
      </w:r>
    </w:p>
    <w:p>
      <w:pPr>
        <w:spacing w:before="8" w:after="0" w:line="288" w:lineRule="auto"/>
        <w:ind w:firstLine="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5</w:t>
      </w:r>
      <w:r>
        <w:rPr>
          <w:rFonts w:hint="eastAsia" w:ascii="SimSun" w:hAnsi="SimSun" w:eastAsia="SimSun"/>
          <w:color w:val="000000"/>
          <w:sz w:val="29"/>
        </w:rPr>
        <w:t xml:space="preserve">．在计量值控制图中，计算简便，但效果较差的是（）。</w:t>
      </w:r>
    </w:p>
    <w:p>
      <w:pPr>
        <w:spacing w:before="8" w:after="0" w:line="288" w:lineRule="auto"/>
        <w:ind w:firstLine="3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.平均值一极差控制图</w:t>
      </w:r>
      <w:r>
        <w:rPr>
          <w:rFonts w:hint="eastAsia" w:ascii="Calibri" w:hAnsi="Calibri" w:eastAsia="Calibri"/>
          <w:color w:val="000000"/>
          <w:sz w:val="29"/>
        </w:rPr>
        <w:t xml:space="preserve">           B</w:t>
      </w:r>
      <w:r>
        <w:rPr>
          <w:rFonts w:hint="eastAsia" w:ascii="SimSun" w:hAnsi="SimSun" w:eastAsia="SimSun"/>
          <w:color w:val="000000"/>
          <w:sz w:val="29"/>
        </w:rPr>
        <w:t xml:space="preserve">.中位数-极差控制图</w:t>
      </w:r>
    </w:p>
    <w:p>
      <w:pPr>
        <w:spacing w:before="8" w:after="0" w:line="288" w:lineRule="auto"/>
        <w:ind w:firstLine="3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.单值一移动极差控制图</w:t>
      </w:r>
      <w:r>
        <w:rPr>
          <w:rFonts w:hint="eastAsia" w:ascii="Calibri" w:hAnsi="Calibri" w:eastAsia="Calibri"/>
          <w:color w:val="000000"/>
          <w:sz w:val="29"/>
        </w:rPr>
        <w:t xml:space="preserve">          D</w:t>
      </w:r>
      <w:r>
        <w:rPr>
          <w:rFonts w:hint="eastAsia" w:ascii="SimSun" w:hAnsi="SimSun" w:eastAsia="SimSun"/>
          <w:color w:val="000000"/>
          <w:sz w:val="29"/>
        </w:rPr>
        <w:t xml:space="preserve">.连续值一极差控制图</w:t>
      </w:r>
    </w:p>
    <w:p>
      <w:pPr>
        <w:spacing w:before="48" w:after="0" w:line="288" w:lineRule="auto"/>
        <w:ind w:firstLine="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6</w:t>
      </w:r>
      <w:r>
        <w:rPr>
          <w:rFonts w:hint="eastAsia" w:ascii="SimSun" w:hAnsi="SimSun" w:eastAsia="SimSun"/>
          <w:color w:val="000000"/>
          <w:sz w:val="29"/>
        </w:rPr>
        <w:t xml:space="preserve">．在计数值控制图中，</w:t>
      </w:r>
      <w:r>
        <w:rPr>
          <w:rFonts w:hint="eastAsia" w:ascii="Calibri" w:hAnsi="Calibri" w:eastAsia="Calibri"/>
          <w:color w:val="000000"/>
          <w:sz w:val="29"/>
        </w:rPr>
        <w:t xml:space="preserve">P</w:t>
      </w:r>
      <w:r>
        <w:rPr>
          <w:rFonts w:hint="eastAsia" w:ascii="SimSun" w:hAnsi="SimSun" w:eastAsia="SimSun"/>
          <w:color w:val="000000"/>
          <w:sz w:val="29"/>
        </w:rPr>
        <w:t xml:space="preserve">表示（）。</w:t>
      </w:r>
    </w:p>
    <w:p>
      <w:pPr>
        <w:spacing w:before="0" w:after="0" w:line="216" w:lineRule="auto"/>
        <w:ind w:firstLine="3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.不合格品数控制图</w:t>
      </w:r>
      <w:r>
        <w:rPr>
          <w:rFonts w:hint="eastAsia" w:ascii="Calibri" w:hAnsi="Calibri" w:eastAsia="Calibri"/>
          <w:color w:val="000000"/>
          <w:sz w:val="29"/>
        </w:rPr>
        <w:t xml:space="preserve">             B</w:t>
      </w:r>
      <w:r>
        <w:rPr>
          <w:rFonts w:hint="eastAsia" w:ascii="SimSun" w:hAnsi="SimSun" w:eastAsia="SimSun"/>
          <w:color w:val="000000"/>
          <w:sz w:val="29"/>
        </w:rPr>
        <w:t xml:space="preserve">.不合格品率控制图</w:t>
      </w:r>
    </w:p>
    <w:p>
      <w:pPr>
        <w:spacing w:before="130" w:after="0" w:line="288" w:lineRule="auto"/>
        <w:ind w:firstLine="3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.缺陷控制图</w:t>
      </w:r>
      <w:r>
        <w:rPr>
          <w:rFonts w:hint="eastAsia" w:ascii="Calibri" w:hAnsi="Calibri" w:eastAsia="Calibri"/>
          <w:color w:val="000000"/>
          <w:sz w:val="29"/>
        </w:rPr>
        <w:t xml:space="preserve">                  D</w:t>
      </w:r>
      <w:r>
        <w:rPr>
          <w:rFonts w:hint="eastAsia" w:ascii="SimSun" w:hAnsi="SimSun" w:eastAsia="SimSun"/>
          <w:color w:val="000000"/>
          <w:sz w:val="29"/>
        </w:rPr>
        <w:t xml:space="preserve">.单位缺陷数控制图</w:t>
      </w:r>
    </w:p>
    <w:p>
      <w:pPr>
        <w:spacing w:before="48" w:after="0" w:line="288" w:lineRule="auto"/>
        <w:ind w:firstLine="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7</w:t>
      </w:r>
      <w:r>
        <w:rPr>
          <w:rFonts w:hint="eastAsia" w:ascii="SimSun" w:hAnsi="SimSun" w:eastAsia="SimSun"/>
          <w:color w:val="000000"/>
          <w:sz w:val="29"/>
        </w:rPr>
        <w:t xml:space="preserve">．工序能力的大小通常用（）的</w:t>
      </w:r>
      <w:r>
        <w:rPr>
          <w:rFonts w:hint="eastAsia" w:ascii="Calibri" w:hAnsi="Calibri" w:eastAsia="Calibri"/>
          <w:color w:val="000000"/>
          <w:sz w:val="29"/>
        </w:rPr>
        <w:t xml:space="preserve">6</w:t>
      </w:r>
      <w:r>
        <w:rPr>
          <w:rFonts w:hint="eastAsia" w:ascii="SimSun" w:hAnsi="SimSun" w:eastAsia="SimSun"/>
          <w:color w:val="000000"/>
          <w:sz w:val="29"/>
        </w:rPr>
        <w:t xml:space="preserve">倍来表示。</w:t>
      </w:r>
    </w:p>
    <w:p>
      <w:pPr>
        <w:spacing w:before="0" w:after="0" w:line="225" w:lineRule="auto"/>
        <w:ind w:firstLine="3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.标准偏差</w:t>
      </w:r>
      <w:r>
        <w:rPr>
          <w:rFonts w:hint="eastAsia" w:ascii="Calibri" w:hAnsi="Calibri" w:eastAsia="Calibri"/>
          <w:color w:val="000000"/>
          <w:sz w:val="29"/>
        </w:rPr>
        <w:t xml:space="preserve">     B</w:t>
      </w:r>
      <w:r>
        <w:rPr>
          <w:rFonts w:hint="eastAsia" w:ascii="SimSun" w:hAnsi="SimSun" w:eastAsia="SimSun"/>
          <w:color w:val="000000"/>
          <w:sz w:val="29"/>
        </w:rPr>
        <w:t xml:space="preserve">.极限偏差</w:t>
      </w:r>
      <w:r>
        <w:rPr>
          <w:rFonts w:hint="eastAsia" w:ascii="Calibri" w:hAnsi="Calibri" w:eastAsia="Calibri"/>
          <w:color w:val="000000"/>
          <w:sz w:val="29"/>
        </w:rPr>
        <w:t xml:space="preserve">     C</w:t>
      </w:r>
      <w:r>
        <w:rPr>
          <w:rFonts w:hint="eastAsia" w:ascii="SimSun" w:hAnsi="SimSun" w:eastAsia="SimSun"/>
          <w:color w:val="000000"/>
          <w:sz w:val="29"/>
        </w:rPr>
        <w:t xml:space="preserve">.公差</w:t>
      </w:r>
      <w:r>
        <w:rPr>
          <w:rFonts w:hint="eastAsia" w:ascii="Calibri" w:hAnsi="Calibri" w:eastAsia="Calibri"/>
          <w:color w:val="000000"/>
          <w:sz w:val="29"/>
        </w:rPr>
        <w:t xml:space="preserve">        D</w:t>
      </w:r>
      <w:r>
        <w:rPr>
          <w:rFonts w:hint="eastAsia" w:ascii="SimSun" w:hAnsi="SimSun" w:eastAsia="SimSun"/>
          <w:color w:val="000000"/>
          <w:sz w:val="29"/>
        </w:rPr>
        <w:t xml:space="preserve">.位置偏差</w:t>
      </w:r>
    </w:p>
    <w:p>
      <w:pPr>
        <w:spacing w:before="115" w:after="0" w:line="288" w:lineRule="auto"/>
        <w:ind w:firstLine="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8</w:t>
      </w:r>
      <w:r>
        <w:rPr>
          <w:rFonts w:hint="eastAsia" w:ascii="SimSun" w:hAnsi="SimSun" w:eastAsia="SimSun"/>
          <w:color w:val="000000"/>
          <w:sz w:val="29"/>
        </w:rPr>
        <w:t xml:space="preserve">．公式</w:t>
      </w:r>
      <w:r>
        <w:rPr>
          <w:rFonts w:hint="eastAsia" w:ascii="Calibri" w:hAnsi="Calibri" w:eastAsia="Calibri"/>
          <w:color w:val="000000"/>
          <w:sz w:val="29"/>
        </w:rPr>
        <m:oMath xmlns:m="http://schemas.openxmlformats.org/officeDocument/2006/math" xmlns:mml="http://www.w3.org/1998/Math/MathML">
          <m:sSub>
            <m:e>
              <m:r>
                <w:rPr>
                  <w:rFonts w:hint="eastAsia" w:ascii="Calibri" w:hAnsi="Calibri" w:eastAsia="Calibri"/>
                  <w:color w:val="000000"/>
                  <w:sz w:val="29"/>
                </w:rPr>
                <m:t>C</m:t>
              </m:r>
            </m:e>
            <m:sub>
              <m:r>
                <w:rPr>
                  <w:rFonts w:hint="eastAsia" w:ascii="Calibri" w:hAnsi="Calibri" w:eastAsia="Calibri"/>
                  <w:color w:val="000000"/>
                  <w:sz w:val="29"/>
                </w:rPr>
                <m:t>p</m:t>
              </m:r>
            </m:sub>
          </m:sSub>
          <m:r>
            <w:rPr>
              <w:rFonts w:hint="eastAsia" w:ascii="Calibri" w:hAnsi="Calibri" w:eastAsia="Calibri"/>
              <w:color w:val="000000"/>
              <w:sz w:val="29"/>
            </w:rPr>
            <m:t>=T</m:t>
          </m:r>
          <m:r>
            <w:rPr>
              <w:rFonts w:hint="eastAsia" w:ascii="Calibri" w:hAnsi="Calibri" w:eastAsia="Calibri"/>
              <w:color w:val="000000"/>
              <w:sz w:val="29"/>
            </w:rPr>
            <m:t>/</m:t>
          </m:r>
          <m:r>
            <w:rPr>
              <w:rFonts w:hint="eastAsia" w:ascii="Calibri" w:hAnsi="Calibri" w:eastAsia="Calibri"/>
              <w:color w:val="000000"/>
              <w:sz w:val="29"/>
            </w:rPr>
            <m:t>6σ</m:t>
          </m:r>
        </m:oMath>
      </w:r>
      <w:r>
        <w:rPr>
          <w:rFonts w:hint="eastAsia" w:ascii="SimSun" w:hAnsi="SimSun" w:eastAsia="SimSun"/>
          <w:color w:val="000000"/>
          <w:sz w:val="29"/>
        </w:rPr>
        <w:t xml:space="preserve">的应用前提是（ ）。</w:t>
      </w:r>
    </w:p>
    <w:p>
      <w:pPr>
        <w:spacing w:before="8" w:after="0" w:line="298" w:lineRule="auto"/>
        <w:ind w:firstLine="320"/>
        <w:jc w:val="both"/>
        <w:rPr>
          <w:sz w:val="28"/>
        </w:rPr>
      </w:pPr>
      <w:r>
        <w:rPr>
          <w:rFonts w:hint="eastAsia" w:ascii="Calibri" w:hAnsi="Calibri" w:eastAsia="Calibri"/>
          <w:color w:val="000000"/>
          <w:sz w:val="28"/>
        </w:rPr>
        <w:t xml:space="preserve">A</w:t>
      </w:r>
      <w:r>
        <w:rPr>
          <w:rFonts w:hint="eastAsia" w:ascii="SimSun" w:hAnsi="SimSun" w:eastAsia="SimSun"/>
          <w:color w:val="000000"/>
          <w:sz w:val="28"/>
        </w:rPr>
        <w:t xml:space="preserve">.分布中心与标准中心重合</w:t>
      </w:r>
      <w:r>
        <w:rPr>
          <w:rFonts w:hint="eastAsia" w:ascii="Calibri" w:hAnsi="Calibri" w:eastAsia="Calibri"/>
          <w:color w:val="000000"/>
          <w:sz w:val="28"/>
        </w:rPr>
        <w:t xml:space="preserve">        B</w:t>
      </w:r>
      <w:r>
        <w:rPr>
          <w:rFonts w:hint="eastAsia" w:ascii="SimSun" w:hAnsi="SimSun" w:eastAsia="SimSun"/>
          <w:color w:val="000000"/>
          <w:sz w:val="28"/>
        </w:rPr>
        <w:t xml:space="preserve">.分布中心与标准中心不重合</w:t>
      </w:r>
    </w:p>
    <w:p>
      <w:pPr>
        <w:spacing w:before="8" w:after="0" w:line="288" w:lineRule="auto"/>
        <w:ind w:firstLine="3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.无论重合与否</w:t>
      </w:r>
      <w:r>
        <w:rPr>
          <w:rFonts w:hint="eastAsia" w:ascii="Calibri" w:hAnsi="Calibri" w:eastAsia="Calibri"/>
          <w:color w:val="000000"/>
          <w:sz w:val="29"/>
        </w:rPr>
        <w:t xml:space="preserve">                D</w:t>
      </w:r>
      <w:r>
        <w:rPr>
          <w:rFonts w:hint="eastAsia" w:ascii="SimSun" w:hAnsi="SimSun" w:eastAsia="SimSun"/>
          <w:color w:val="000000"/>
          <w:sz w:val="29"/>
        </w:rPr>
        <w:t xml:space="preserve">.工序不存在质量波动</w:t>
      </w:r>
    </w:p>
    <w:p>
      <w:pPr>
        <w:spacing w:before="48" w:after="0" w:line="288" w:lineRule="auto"/>
        <w:ind w:firstLine="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9</w:t>
      </w:r>
      <w:r>
        <w:rPr>
          <w:rFonts w:hint="eastAsia" w:ascii="SimSun" w:hAnsi="SimSun" w:eastAsia="SimSun"/>
          <w:color w:val="000000"/>
          <w:sz w:val="29"/>
        </w:rPr>
        <w:t xml:space="preserve">．当工序能力指数范围为</w:t>
      </w:r>
      <w:r>
        <w:rPr>
          <w:rFonts w:hint="eastAsia" w:ascii="SimSun" w:hAnsi="SimSun" w:eastAsia="SimSun"/>
          <w:color w:val="000000"/>
          <w:sz w:val="29"/>
        </w:rPr>
        <m:oMath xmlns:m="http://schemas.openxmlformats.org/officeDocument/2006/math" xmlns:mml="http://www.w3.org/1998/Math/MathML">
          <m:r>
            <w:rPr>
              <w:rFonts w:hint="eastAsia" w:ascii="SimSun" w:hAnsi="SimSun" w:eastAsia="SimSun"/>
              <w:color w:val="000000"/>
              <w:sz w:val="29"/>
            </w:rPr>
            <m:t>0.67&lt;</m:t>
          </m:r>
          <m:sSub>
            <m:e>
              <m:r>
                <w:rPr>
                  <w:rFonts w:hint="eastAsia" w:ascii="SimSun" w:hAnsi="SimSun" w:eastAsia="SimSun"/>
                  <w:color w:val="000000"/>
                  <w:sz w:val="29"/>
                </w:rPr>
                <m:t>C</m:t>
              </m:r>
            </m:e>
            <m:sub>
              <m:r>
                <w:rPr>
                  <w:rFonts w:hint="eastAsia" w:ascii="SimSun" w:hAnsi="SimSun" w:eastAsia="SimSun"/>
                  <w:color w:val="000000"/>
                  <w:sz w:val="29"/>
                </w:rPr>
                <m:t>p</m:t>
              </m:r>
            </m:sub>
          </m:sSub>
          <m:r>
            <w:rPr>
              <w:rFonts w:hint="eastAsia" w:ascii="SimSun" w:hAnsi="SimSun" w:eastAsia="SimSun"/>
              <w:color w:val="000000"/>
              <w:sz w:val="29"/>
            </w:rPr>
            <m:t>≤1</m:t>
          </m:r>
        </m:oMath>
      </w:r>
      <w:r>
        <w:rPr>
          <w:rFonts w:hint="eastAsia" w:ascii="SimSun" w:hAnsi="SimSun" w:eastAsia="SimSun"/>
          <w:color w:val="000000"/>
          <w:sz w:val="29"/>
        </w:rPr>
        <w:t xml:space="preserve">时，工序能力等级为（）级。</w:t>
      </w:r>
    </w:p>
    <w:p>
      <w:pPr>
        <w:spacing w:before="0" w:after="0" w:line="201" w:lineRule="auto"/>
        <w:ind w:firstLine="3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A.</w:t>
      </w:r>
      <w:r>
        <w:rPr>
          <w:rFonts w:hint="eastAsia" w:ascii="SimSun" w:hAnsi="SimSun" w:eastAsia="SimSun"/>
          <w:color w:val="000000"/>
          <w:sz w:val="29"/>
        </w:rPr>
        <w:t xml:space="preserve">特</w:t>
      </w:r>
      <w:r>
        <w:rPr>
          <w:rFonts w:hint="eastAsia" w:ascii="Calibri" w:hAnsi="Calibri" w:eastAsia="Calibri"/>
          <w:color w:val="000000"/>
          <w:sz w:val="29"/>
        </w:rPr>
        <w:t xml:space="preserve">          B.1           C.2           D.3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35" w:lineRule="auto"/>
        <w:ind w:firstLine="20"/>
        <w:jc w:val="both"/>
        <w:rPr>
          <w:sz w:val="33"/>
        </w:rPr>
      </w:pPr>
      <w:r>
        <w:rPr>
          <w:rFonts w:hint="eastAsia" w:ascii="SimSun" w:hAnsi="SimSun" w:eastAsia="SimSun"/>
          <w:b/>
          <w:color w:val="000000"/>
          <w:sz w:val="33"/>
        </w:rPr>
        <w:t xml:space="preserve">二、多项选择题</w:t>
      </w:r>
    </w:p>
    <w:p>
      <w:pPr>
        <w:spacing w:before="120" w:after="0" w:line="288" w:lineRule="auto"/>
        <w:ind w:firstLine="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．计数值控制图的类别有（）。</w:t>
      </w:r>
    </w:p>
    <w:p>
      <w:pPr>
        <w:spacing w:before="0" w:after="0" w:line="225" w:lineRule="auto"/>
        <w:ind w:firstLine="3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.不合格品数控制图</w:t>
      </w:r>
      <w:r>
        <w:rPr>
          <w:rFonts w:hint="eastAsia" w:ascii="Calibri" w:hAnsi="Calibri" w:eastAsia="Calibri"/>
          <w:color w:val="000000"/>
          <w:sz w:val="29"/>
        </w:rPr>
        <w:t xml:space="preserve">             B</w:t>
      </w:r>
      <w:r>
        <w:rPr>
          <w:rFonts w:hint="eastAsia" w:ascii="SimSun" w:hAnsi="SimSun" w:eastAsia="SimSun"/>
          <w:color w:val="000000"/>
          <w:sz w:val="29"/>
        </w:rPr>
        <w:t xml:space="preserve">.不合格品率控制图</w:t>
      </w:r>
    </w:p>
    <w:p>
      <w:pPr>
        <w:spacing w:before="115" w:after="0" w:line="288" w:lineRule="auto"/>
        <w:ind w:firstLine="3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.缺陷数控制图</w:t>
      </w:r>
      <w:r>
        <w:rPr>
          <w:rFonts w:hint="eastAsia" w:ascii="Calibri" w:hAnsi="Calibri" w:eastAsia="Calibri"/>
          <w:color w:val="000000"/>
          <w:sz w:val="29"/>
        </w:rPr>
        <w:t xml:space="preserve">                D</w:t>
      </w:r>
      <w:r>
        <w:rPr>
          <w:rFonts w:hint="eastAsia" w:ascii="SimSun" w:hAnsi="SimSun" w:eastAsia="SimSun"/>
          <w:color w:val="000000"/>
          <w:sz w:val="29"/>
        </w:rPr>
        <w:t xml:space="preserve">.单位缺陷数控制图</w:t>
      </w:r>
    </w:p>
    <w:p>
      <w:pPr>
        <w:spacing w:before="28" w:after="0" w:line="288" w:lineRule="auto"/>
        <w:ind w:firstLine="3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E</w:t>
      </w:r>
      <w:r>
        <w:rPr>
          <w:rFonts w:hint="eastAsia" w:ascii="SimSun" w:hAnsi="SimSun" w:eastAsia="SimSun"/>
          <w:color w:val="000000"/>
          <w:sz w:val="29"/>
        </w:rPr>
        <w:t xml:space="preserve">.均值控制图</w:t>
      </w:r>
    </w:p>
    <w:p>
      <w:pPr>
        <w:spacing w:before="28" w:after="0" w:line="288" w:lineRule="auto"/>
        <w:ind w:firstLine="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．数据的统计特征值有（ ）。</w:t>
      </w:r>
    </w:p>
    <w:p>
      <w:pPr>
        <w:spacing w:before="68" w:after="0" w:line="288" w:lineRule="auto"/>
        <w:ind w:firstLine="320"/>
        <w:jc w:val="both"/>
        <w:rPr>
          <w:sz w:val="29"/>
        </w:rPr>
        <w:sectPr>
          <w:type w:val="continuous"/>
          <w:pgSz w:w="11900" w:h="18380" w:orient="portrait"/>
          <w:pgMar w:top="2880" w:right="1680" w:bottom="720" w:left="1680" w:header="144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.平均值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B</w:t>
      </w:r>
      <w:r>
        <w:rPr>
          <w:rFonts w:hint="eastAsia" w:ascii="SimSun" w:hAnsi="SimSun" w:eastAsia="SimSun"/>
          <w:color w:val="000000"/>
          <w:sz w:val="29"/>
        </w:rPr>
        <w:t xml:space="preserve">.方差</w:t>
      </w:r>
    </w:p>
    <w:p>
      <w:pPr>
        <w:spacing w:before="0" w:after="0" w:line="240" w:lineRule="auto"/>
        <w:ind w:firstLine="3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.中位数</w:t>
      </w:r>
      <w:r>
        <w:rPr>
          <w:rFonts w:hint="eastAsia" w:ascii="Calibri" w:hAnsi="Calibri" w:eastAsia="Calibri"/>
          <w:color w:val="000000"/>
          <w:sz w:val="29"/>
        </w:rPr>
        <w:t xml:space="preserve">                      D</w:t>
      </w:r>
      <w:r>
        <w:rPr>
          <w:rFonts w:hint="eastAsia" w:ascii="SimSun" w:hAnsi="SimSun" w:eastAsia="SimSun"/>
          <w:color w:val="000000"/>
          <w:sz w:val="29"/>
        </w:rPr>
        <w:t xml:space="preserve">.级差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5435600</wp:posOffset>
            </wp:positionH>
            <wp:positionV relativeFrom="page">
              <wp:posOffset>749300</wp:posOffset>
            </wp:positionV>
            <wp:extent cx="2044700" cy="330200"/>
            <wp:effectExtent l="0" t="0" r="2540" b="4445"/>
            <wp:wrapNone/>
            <wp:docPr id="3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62b73feae1b047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4851400</wp:posOffset>
                </wp:positionH>
                <wp:positionV relativeFrom="page">
                  <wp:posOffset>825500</wp:posOffset>
                </wp:positionV>
                <wp:extent cx="533400" cy="228600"/>
                <wp:effectExtent l="0" t="0" r="635" b="14605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88" w:lineRule="auto"/>
                              <w:ind w:firstLine="0"/>
                              <w:jc w:val="right"/>
                              <w:rPr>
                                <w:sz w:val="29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color w:val="000000"/>
                                <w:sz w:val="29"/>
                              </w:rPr>
                              <w:t xml:space="preserve">项目七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5" style="position:absolute;left:0pt;margin-left:382.0pt;margin-top:65.0pt;height:18.0pt;width:42.0pt;z-index:638751263991622362;mso-width-relative:page;mso-height-relative:page;mso-position-vertical-relative:page;mso-position-horizontal-relative:page;" coordsize="21600,21600" o:spid="_x0000_s5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textbox inset="2pt,0,2pt,0">
                  <w:txbxContent>
                    <w:p>
                      <w:pPr>
                        <w:spacing w:before="0" w:after="0" w:line="288" w:lineRule="auto"/>
                        <w:ind w:firstLine="0"/>
                        <w:jc w:val="right"/>
                        <w:rPr>
                          <w:sz w:val="29"/>
                        </w:rPr>
                      </w:pPr>
                      <w:r>
                        <w:rPr>
                          <w:rFonts w:hint="eastAsia" w:ascii="SimSun" w:hAnsi="SimSun" w:eastAsia="SimSun"/>
                          <w:color w:val="000000"/>
                          <w:sz w:val="29"/>
                        </w:rPr>
                        <w:t xml:space="preserve">项目七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after="0" w:line="216" w:lineRule="auto"/>
        <w:ind w:firstLine="3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E</w:t>
      </w:r>
      <w:r>
        <w:rPr>
          <w:rFonts w:hint="eastAsia" w:ascii="SimSun" w:hAnsi="SimSun" w:eastAsia="SimSun"/>
          <w:color w:val="000000"/>
          <w:sz w:val="29"/>
        </w:rPr>
        <w:t xml:space="preserve">.标准偏差</w:t>
      </w:r>
    </w:p>
    <w:p>
      <w:pPr>
        <w:spacing w:before="0" w:after="0" w:line="288" w:lineRule="auto"/>
        <w:ind w:left="400" w:right="280" w:hanging="380" w:firstLine="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3</w:t>
      </w:r>
      <w:r>
        <w:rPr>
          <w:rFonts w:hint="eastAsia" w:ascii="SimSun" w:hAnsi="SimSun" w:eastAsia="SimSun"/>
          <w:color w:val="000000"/>
          <w:sz w:val="29"/>
        </w:rPr>
        <w:t xml:space="preserve">．中华人民共和国国家标准《常规控制图》（</w:t>
      </w:r>
      <w:r>
        <w:rPr>
          <w:rFonts w:hint="eastAsia" w:ascii="Calibri" w:hAnsi="Calibri" w:eastAsia="Calibri"/>
          <w:color w:val="000000"/>
          <w:sz w:val="29"/>
        </w:rPr>
        <w:t xml:space="preserve">GB</w:t>
      </w:r>
      <w:r>
        <w:rPr>
          <w:rFonts w:hint="eastAsia" w:ascii="SimSun" w:hAnsi="SimSun" w:eastAsia="SimSun"/>
          <w:color w:val="000000"/>
          <w:sz w:val="29"/>
        </w:rPr>
        <w:t xml:space="preserve">／</w:t>
      </w:r>
      <w:r>
        <w:rPr>
          <w:rFonts w:hint="eastAsia" w:ascii="Calibri" w:hAnsi="Calibri" w:eastAsia="Calibri"/>
          <w:color w:val="000000"/>
          <w:sz w:val="29"/>
        </w:rPr>
        <w:t xml:space="preserve">T</w:t>
      </w:r>
      <w:r>
        <w:rPr>
          <w:rFonts w:hint="eastAsia" w:ascii="SimSun" w:hAnsi="SimSun" w:eastAsia="SimSun"/>
          <w:color w:val="000000"/>
          <w:sz w:val="29"/>
        </w:rPr>
        <w:t xml:space="preserve"> </w:t>
      </w:r>
      <w:r>
        <w:rPr>
          <w:rFonts w:hint="eastAsia" w:ascii="Calibri" w:hAnsi="Calibri" w:eastAsia="Calibri"/>
          <w:color w:val="000000"/>
          <w:sz w:val="29"/>
        </w:rPr>
        <w:t xml:space="preserve">4091</w:t>
      </w:r>
      <w:r>
        <w:rPr>
          <w:rFonts w:hint="eastAsia" w:ascii="SimSun" w:hAnsi="SimSun" w:eastAsia="SimSun"/>
          <w:color w:val="000000"/>
          <w:sz w:val="29"/>
        </w:rPr>
        <w:t xml:space="preserve">-</w:t>
      </w:r>
      <w:r>
        <w:rPr>
          <w:rFonts w:hint="eastAsia" w:ascii="Calibri" w:hAnsi="Calibri" w:eastAsia="Calibri"/>
          <w:color w:val="000000"/>
          <w:sz w:val="29"/>
        </w:rPr>
        <w:t xml:space="preserve">2001</w:t>
      </w:r>
      <w:r>
        <w:rPr>
          <w:rFonts w:hint="eastAsia" w:ascii="SimSun" w:hAnsi="SimSun" w:eastAsia="SimSun"/>
          <w:color w:val="000000"/>
          <w:sz w:val="29"/>
        </w:rPr>
        <w:t xml:space="preserve">）的</w:t>
      </w:r>
      <w:r>
        <w:rPr>
          <w:rFonts w:hint="eastAsia" w:ascii="Calibri" w:hAnsi="Calibri" w:eastAsia="Calibri"/>
          <w:color w:val="000000"/>
          <w:sz w:val="29"/>
        </w:rPr>
        <w:t xml:space="preserve">8</w:t>
      </w:r>
      <w:r>
        <w:rPr>
          <w:rFonts w:hint="eastAsia" w:ascii="SimSun" w:hAnsi="SimSun" w:eastAsia="SimSun"/>
          <w:color w:val="000000"/>
          <w:sz w:val="29"/>
        </w:rPr>
        <w:t xml:space="preserve">种判异准则中包括</w:t>
      </w:r>
      <w:r>
        <w:rPr>
          <w:rFonts w:hint="eastAsia" w:ascii="Calibri" w:hAnsi="Calibri" w:eastAsia="Calibri"/>
          <w:color w:val="000000"/>
          <w:sz w:val="29"/>
        </w:rPr>
        <w:t xml:space="preserve">(  )。</w:t>
      </w:r>
    </w:p>
    <w:p>
      <w:pPr>
        <w:spacing w:before="0" w:after="0" w:line="216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．</w:t>
      </w: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点落在</w:t>
      </w:r>
      <w:r>
        <w:rPr>
          <w:rFonts w:hint="eastAsia" w:ascii="Calibri" w:hAnsi="Calibri" w:eastAsia="Calibri"/>
          <w:color w:val="000000"/>
          <w:sz w:val="29"/>
        </w:rPr>
        <w:t xml:space="preserve">B</w:t>
      </w:r>
      <w:r>
        <w:rPr>
          <w:rFonts w:hint="eastAsia" w:ascii="SimSun" w:hAnsi="SimSun" w:eastAsia="SimSun"/>
          <w:color w:val="000000"/>
          <w:sz w:val="29"/>
        </w:rPr>
        <w:t xml:space="preserve">区以外</w:t>
      </w:r>
      <w:r>
        <w:rPr>
          <w:rFonts w:hint="eastAsia" w:ascii="Calibri" w:hAnsi="Calibri" w:eastAsia="Calibri"/>
          <w:color w:val="000000"/>
          <w:sz w:val="29"/>
        </w:rPr>
        <w:t xml:space="preserve">              B</w:t>
      </w:r>
      <w:r>
        <w:rPr>
          <w:rFonts w:hint="eastAsia" w:ascii="SimSun" w:hAnsi="SimSun" w:eastAsia="SimSun"/>
          <w:color w:val="000000"/>
          <w:sz w:val="29"/>
        </w:rPr>
        <w:t xml:space="preserve">．连续</w:t>
      </w:r>
      <w:r>
        <w:rPr>
          <w:rFonts w:hint="eastAsia" w:ascii="Calibri" w:hAnsi="Calibri" w:eastAsia="Calibri"/>
          <w:color w:val="000000"/>
          <w:sz w:val="29"/>
        </w:rPr>
        <w:t xml:space="preserve">9</w:t>
      </w:r>
      <w:r>
        <w:rPr>
          <w:rFonts w:hint="eastAsia" w:ascii="SimSun" w:hAnsi="SimSun" w:eastAsia="SimSun"/>
          <w:color w:val="000000"/>
          <w:sz w:val="29"/>
        </w:rPr>
        <w:t xml:space="preserve">点落在中心线同一侧</w:t>
      </w:r>
    </w:p>
    <w:p>
      <w:pPr>
        <w:spacing w:before="70" w:after="0" w:line="288" w:lineRule="auto"/>
        <w:ind w:firstLine="4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．连续</w:t>
      </w:r>
      <w:r>
        <w:rPr>
          <w:rFonts w:hint="eastAsia" w:ascii="Calibri" w:hAnsi="Calibri" w:eastAsia="Calibri"/>
          <w:color w:val="000000"/>
          <w:sz w:val="29"/>
        </w:rPr>
        <w:t xml:space="preserve">7</w:t>
      </w:r>
      <w:r>
        <w:rPr>
          <w:rFonts w:hint="eastAsia" w:ascii="SimSun" w:hAnsi="SimSun" w:eastAsia="SimSun"/>
          <w:color w:val="000000"/>
          <w:sz w:val="29"/>
        </w:rPr>
        <w:t xml:space="preserve">点递增或递减</w:t>
      </w:r>
      <w:r>
        <w:rPr>
          <w:rFonts w:hint="eastAsia" w:ascii="Calibri" w:hAnsi="Calibri" w:eastAsia="Calibri"/>
          <w:color w:val="000000"/>
          <w:sz w:val="29"/>
        </w:rPr>
        <w:t xml:space="preserve">            D</w:t>
      </w:r>
      <w:r>
        <w:rPr>
          <w:rFonts w:hint="eastAsia" w:ascii="SimSun" w:hAnsi="SimSun" w:eastAsia="SimSun"/>
          <w:color w:val="000000"/>
          <w:sz w:val="29"/>
        </w:rPr>
        <w:t xml:space="preserve">．连续</w:t>
      </w:r>
      <w:r>
        <w:rPr>
          <w:rFonts w:hint="eastAsia" w:ascii="Calibri" w:hAnsi="Calibri" w:eastAsia="Calibri"/>
          <w:color w:val="000000"/>
          <w:sz w:val="29"/>
        </w:rPr>
        <w:t xml:space="preserve">14</w:t>
      </w:r>
      <w:r>
        <w:rPr>
          <w:rFonts w:hint="eastAsia" w:ascii="SimSun" w:hAnsi="SimSun" w:eastAsia="SimSun"/>
          <w:color w:val="000000"/>
          <w:sz w:val="29"/>
        </w:rPr>
        <w:t xml:space="preserve">点中相邻点上下交替</w:t>
      </w:r>
    </w:p>
    <w:p>
      <w:pPr>
        <w:spacing w:before="0" w:after="0" w:line="201" w:lineRule="auto"/>
        <w:ind w:firstLine="4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E</w:t>
      </w:r>
      <w:r>
        <w:rPr>
          <w:rFonts w:hint="eastAsia" w:ascii="SimSun" w:hAnsi="SimSun" w:eastAsia="SimSun"/>
          <w:color w:val="000000"/>
          <w:sz w:val="29"/>
        </w:rPr>
        <w:t xml:space="preserve">．连续</w:t>
      </w:r>
      <w:r>
        <w:rPr>
          <w:rFonts w:hint="eastAsia" w:ascii="Calibri" w:hAnsi="Calibri" w:eastAsia="Calibri"/>
          <w:color w:val="000000"/>
          <w:sz w:val="29"/>
        </w:rPr>
        <w:t xml:space="preserve">15</w:t>
      </w:r>
      <w:r>
        <w:rPr>
          <w:rFonts w:hint="eastAsia" w:ascii="SimSun" w:hAnsi="SimSun" w:eastAsia="SimSun"/>
          <w:color w:val="000000"/>
          <w:sz w:val="29"/>
        </w:rPr>
        <w:t xml:space="preserve">点在</w:t>
      </w: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区中心线上下</w:t>
      </w:r>
    </w:p>
    <w:p>
      <w:pPr>
        <w:spacing w:before="152" w:after="0" w:line="288" w:lineRule="auto"/>
        <w:ind w:firstLine="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4</w:t>
      </w:r>
      <w:r>
        <w:rPr>
          <w:rFonts w:hint="eastAsia" w:ascii="SimSun" w:hAnsi="SimSun" w:eastAsia="SimSun"/>
          <w:color w:val="000000"/>
          <w:sz w:val="29"/>
        </w:rPr>
        <w:t xml:space="preserve">．影响工序能力的变量是（）。</w:t>
      </w:r>
    </w:p>
    <w:p>
      <w:pPr>
        <w:spacing w:before="28" w:after="0" w:line="288" w:lineRule="auto"/>
        <w:ind w:firstLine="40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A</w:t>
      </w:r>
      <w:r>
        <w:rPr>
          <w:rFonts w:hint="eastAsia" w:ascii="SimSun" w:hAnsi="SimSun" w:eastAsia="SimSun"/>
          <w:color w:val="000000"/>
          <w:sz w:val="29"/>
        </w:rPr>
        <w:t xml:space="preserve">.产品质量特性</w:t>
      </w:r>
      <w:r>
        <w:rPr>
          <w:rFonts w:hint="eastAsia" w:ascii="Calibri" w:hAnsi="Calibri" w:eastAsia="Calibri"/>
          <w:color w:val="000000"/>
          <w:sz w:val="29"/>
        </w:rPr>
        <w:t xml:space="preserve">                B</w:t>
      </w:r>
      <w:r>
        <w:rPr>
          <w:rFonts w:hint="eastAsia" w:ascii="SimSun" w:hAnsi="SimSun" w:eastAsia="SimSun"/>
          <w:color w:val="000000"/>
          <w:sz w:val="29"/>
        </w:rPr>
        <w:t xml:space="preserve">.公差范围</w:t>
      </w:r>
    </w:p>
    <w:p>
      <w:pPr>
        <w:spacing w:before="0" w:after="0" w:line="216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C</w:t>
      </w:r>
      <w:r>
        <w:rPr>
          <w:rFonts w:hint="eastAsia" w:ascii="SimSun" w:hAnsi="SimSun" w:eastAsia="SimSun"/>
          <w:color w:val="000000"/>
          <w:sz w:val="29"/>
        </w:rPr>
        <w:t xml:space="preserve">.中心偏移量</w:t>
      </w:r>
      <w:r>
        <w:rPr>
          <w:rFonts w:hint="eastAsia" w:ascii="Calibri" w:hAnsi="Calibri" w:eastAsia="Calibri"/>
          <w:color w:val="000000"/>
          <w:sz w:val="29"/>
        </w:rPr>
        <w:t xml:space="preserve">                  D</w:t>
      </w:r>
      <w:r>
        <w:rPr>
          <w:rFonts w:hint="eastAsia" w:ascii="SimSun" w:hAnsi="SimSun" w:eastAsia="SimSun"/>
          <w:color w:val="000000"/>
          <w:sz w:val="29"/>
        </w:rPr>
        <w:t xml:space="preserve">.标准差</w:t>
      </w:r>
    </w:p>
    <w:p>
      <w:pPr>
        <w:spacing w:before="110" w:after="0" w:line="288" w:lineRule="auto"/>
        <w:ind w:firstLine="42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E</w:t>
      </w:r>
      <w:r>
        <w:rPr>
          <w:rFonts w:hint="eastAsia" w:ascii="SimSun" w:hAnsi="SimSun" w:eastAsia="SimSun"/>
          <w:color w:val="000000"/>
          <w:sz w:val="29"/>
        </w:rPr>
        <w:t xml:space="preserve">.环境</w:t>
      </w:r>
    </w:p>
    <w:p>
      <w:pPr>
        <w:spacing w:before="66" w:after="0" w:line="287" w:lineRule="auto"/>
        <w:ind w:firstLine="80"/>
        <w:jc w:val="both"/>
        <w:rPr>
          <w:sz w:val="33"/>
        </w:rPr>
      </w:pPr>
      <w:r>
        <w:rPr>
          <w:rFonts w:hint="eastAsia" w:ascii="SimSun" w:hAnsi="SimSun" w:eastAsia="SimSun"/>
          <w:b/>
          <w:color w:val="000000"/>
          <w:sz w:val="33"/>
        </w:rPr>
        <w:t xml:space="preserve">三、简答题</w:t>
      </w:r>
    </w:p>
    <w:p>
      <w:pPr>
        <w:spacing w:before="48" w:after="0" w:line="288" w:lineRule="auto"/>
        <w:ind w:firstLine="6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．什么是生产过程的受控状态？为什么？</w:t>
      </w:r>
    </w:p>
    <w:p>
      <w:pPr>
        <w:spacing w:before="8" w:after="0" w:line="288" w:lineRule="auto"/>
        <w:ind w:firstLine="6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．为什么说计量值控制图必须两图两用？</w:t>
      </w:r>
    </w:p>
    <w:p>
      <w:pPr>
        <w:spacing w:before="0" w:after="0" w:line="216" w:lineRule="auto"/>
        <w:ind w:firstLine="6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3</w:t>
      </w:r>
      <w:r>
        <w:rPr>
          <w:rFonts w:hint="eastAsia" w:ascii="SimSun" w:hAnsi="SimSun" w:eastAsia="SimSun"/>
          <w:color w:val="000000"/>
          <w:sz w:val="29"/>
        </w:rPr>
        <w:t xml:space="preserve">．简述控制图对过程异常的判断准则。</w:t>
      </w:r>
    </w:p>
    <w:p>
      <w:pPr>
        <w:spacing w:before="110" w:after="0" w:line="288" w:lineRule="auto"/>
        <w:ind w:firstLine="6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4</w:t>
      </w:r>
      <w:r>
        <w:rPr>
          <w:rFonts w:hint="eastAsia" w:ascii="SimSun" w:hAnsi="SimSun" w:eastAsia="SimSun"/>
          <w:color w:val="000000"/>
          <w:sz w:val="29"/>
        </w:rPr>
        <w:t xml:space="preserve">．什么是过程能力指数？</w:t>
      </w:r>
    </w:p>
    <w:p>
      <w:pPr>
        <w:spacing w:before="0" w:after="0" w:line="201" w:lineRule="auto"/>
        <w:ind w:firstLine="68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5</w:t>
      </w:r>
      <w:r>
        <w:rPr>
          <w:rFonts w:hint="eastAsia" w:ascii="SimSun" w:hAnsi="SimSun" w:eastAsia="SimSun"/>
          <w:color w:val="000000"/>
          <w:sz w:val="29"/>
        </w:rPr>
        <w:t xml:space="preserve">．简述质量波动的原因。</w:t>
      </w:r>
    </w:p>
    <w:p>
      <w:pPr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spacing w:before="0" w:after="0" w:line="254" w:lineRule="auto"/>
        <w:ind w:firstLine="120"/>
        <w:jc w:val="both"/>
        <w:rPr>
          <w:sz w:val="29"/>
        </w:rPr>
      </w:pPr>
      <w:r>
        <w:rPr>
          <w:rFonts w:hint="eastAsia" w:ascii="SimSun" w:hAnsi="SimSun" w:eastAsia="SimSun"/>
          <w:b/>
          <w:color w:val="000000"/>
          <w:sz w:val="29"/>
        </w:rPr>
        <w:t xml:space="preserve">四、计算题</w:t>
      </w:r>
    </w:p>
    <w:p>
      <w:pPr>
        <w:spacing w:before="0" w:after="0" w:line="192" w:lineRule="auto"/>
        <w:ind w:left="120" w:right="60" w:firstLine="54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．为了分析过程是否处于稳定状态，现每小时从过程中抽取</w:t>
      </w:r>
      <w:r>
        <w:rPr>
          <w:rFonts w:hint="eastAsia" w:ascii="Calibri" w:hAnsi="Calibri" w:eastAsia="Calibri"/>
          <w:color w:val="000000"/>
          <w:sz w:val="29"/>
        </w:rPr>
        <w:t xml:space="preserve">5</w:t>
      </w:r>
      <w:r>
        <w:rPr>
          <w:rFonts w:hint="eastAsia" w:ascii="SimSun" w:hAnsi="SimSun" w:eastAsia="SimSun"/>
          <w:color w:val="000000"/>
          <w:sz w:val="29"/>
        </w:rPr>
        <w:t xml:space="preserve">个样品，已抽取</w:t>
      </w:r>
      <w:r>
        <w:rPr>
          <w:rFonts w:hint="eastAsia" w:ascii="Calibri" w:hAnsi="Calibri" w:eastAsia="Calibri"/>
          <w:color w:val="000000"/>
          <w:sz w:val="29"/>
        </w:rPr>
        <w:t xml:space="preserve">30</w:t>
      </w:r>
      <w:r>
        <w:rPr>
          <w:rFonts w:hint="eastAsia" w:ascii="SimSun" w:hAnsi="SimSun" w:eastAsia="SimSun"/>
          <w:color w:val="000000"/>
          <w:sz w:val="29"/>
        </w:rPr>
        <w:t xml:space="preserve">组</w:t>
      </w:r>
      <w:r>
        <w:rPr>
          <w:rFonts w:hint="eastAsia" w:ascii="SimSun" w:hAnsi="SimSun" w:eastAsia="SimSun"/>
          <w:color w:val="000000"/>
          <w:sz w:val="29"/>
        </w:rPr>
        <w:t xml:space="preserve">样本，求得各组均值总和为</w:t>
      </w:r>
      <w:r>
        <w:rPr>
          <w:rFonts w:hint="eastAsia" w:ascii="Calibri" w:hAnsi="Calibri" w:eastAsia="Calibri"/>
          <w:color w:val="000000"/>
          <w:sz w:val="29"/>
        </w:rPr>
        <w:t xml:space="preserve">458</w:t>
      </w:r>
      <w:r>
        <w:rPr>
          <w:rFonts w:hint="eastAsia" w:ascii="SimSun" w:hAnsi="SimSun" w:eastAsia="SimSun"/>
          <w:color w:val="000000"/>
          <w:sz w:val="29"/>
        </w:rPr>
        <w:t xml:space="preserve">.</w:t>
      </w:r>
      <w:r>
        <w:rPr>
          <w:rFonts w:hint="eastAsia" w:ascii="Calibri" w:hAnsi="Calibri" w:eastAsia="Calibri"/>
          <w:color w:val="000000"/>
          <w:sz w:val="29"/>
        </w:rPr>
        <w:t xml:space="preserve">4</w:t>
      </w:r>
      <w:r>
        <w:rPr>
          <w:rFonts w:hint="eastAsia" w:ascii="SimSun" w:hAnsi="SimSun" w:eastAsia="SimSun"/>
          <w:color w:val="000000"/>
          <w:sz w:val="29"/>
        </w:rPr>
        <w:t xml:space="preserve">，各组极差总和为</w:t>
      </w:r>
      <w:r>
        <w:rPr>
          <w:rFonts w:hint="eastAsia" w:ascii="Calibri" w:hAnsi="Calibri" w:eastAsia="Calibri"/>
          <w:color w:val="000000"/>
          <w:sz w:val="29"/>
        </w:rPr>
        <w:t xml:space="preserve">127</w:t>
      </w:r>
      <w:r>
        <w:rPr>
          <w:rFonts w:hint="eastAsia" w:ascii="SimSun" w:hAnsi="SimSun" w:eastAsia="SimSun"/>
          <w:color w:val="000000"/>
          <w:sz w:val="29"/>
        </w:rPr>
        <w:t xml:space="preserve">.</w:t>
      </w:r>
      <w:r>
        <w:rPr>
          <w:rFonts w:hint="eastAsia" w:ascii="Calibri" w:hAnsi="Calibri" w:eastAsia="Calibri"/>
          <w:color w:val="000000"/>
          <w:sz w:val="29"/>
        </w:rPr>
        <w:t xml:space="preserve">6</w:t>
      </w:r>
      <w:r>
        <w:rPr>
          <w:rFonts w:hint="eastAsia" w:ascii="SimSun" w:hAnsi="SimSun" w:eastAsia="SimSun"/>
          <w:color w:val="000000"/>
          <w:sz w:val="29"/>
        </w:rPr>
        <w:t xml:space="preserve">，给定</w:t>
      </w:r>
      <w:r>
        <w:rPr>
          <w:rFonts w:hint="eastAsia" w:ascii="Calibri" w:hAnsi="Calibri" w:eastAsia="Calibri"/>
          <w:color w:val="000000"/>
          <w:sz w:val="29"/>
        </w:rPr>
        <w:t xml:space="preserve">n=5,</w:t>
      </w:r>
      <w:r>
        <w:rPr>
          <w:rFonts w:hint="eastAsia" w:ascii="SimSun" w:hAnsi="SimSun" w:eastAsia="SimSun"/>
          <w:color w:val="000000"/>
          <w:sz w:val="29"/>
        </w:rPr>
        <m:oMath xmlns:m="http://schemas.openxmlformats.org/officeDocument/2006/math" xmlns:mml="http://www.w3.org/1998/Math/MathML">
          <m:sSub>
            <m:e>
              <m:r>
                <w:rPr>
                  <w:rFonts w:hint="eastAsia" w:ascii="SimSun" w:hAnsi="SimSun" w:eastAsia="SimSun"/>
                  <w:color w:val="000000"/>
                  <w:sz w:val="29"/>
                </w:rPr>
                <m:t>A</m:t>
              </m:r>
            </m:e>
            <m:sub>
              <m:r>
                <w:rPr>
                  <w:rFonts w:hint="eastAsia" w:ascii="SimSun" w:hAnsi="SimSun" w:eastAsia="SimSun"/>
                  <w:color w:val="000000"/>
                  <w:sz w:val="29"/>
                </w:rPr>
                <m:t>2</m:t>
              </m:r>
            </m:sub>
          </m:sSub>
          <m:r>
            <w:rPr>
              <w:rFonts w:hint="eastAsia" w:ascii="SimSun" w:hAnsi="SimSun" w:eastAsia="SimSun"/>
              <w:color w:val="000000"/>
              <w:sz w:val="29"/>
            </w:rPr>
            <m:t>=0.577</m:t>
          </m:r>
          <m:r>
            <w:rPr>
              <w:rFonts w:hint="eastAsia" w:ascii="SimSun" w:hAnsi="SimSun" w:eastAsia="SimSun"/>
              <w:color w:val="000000"/>
              <w:sz w:val="29"/>
            </w:rPr>
            <m:t>。</m:t>
          </m:r>
        </m:oMath>
      </w:r>
    </w:p>
    <w:p>
      <w:pPr>
        <w:spacing w:before="166" w:after="0" w:line="288" w:lineRule="auto"/>
        <w:ind w:firstLine="640"/>
        <w:jc w:val="both"/>
        <w:rPr>
          <w:sz w:val="29"/>
        </w:rPr>
      </w:pPr>
      <w:r>
        <w:rPr>
          <w:rFonts w:hint="eastAsia" w:ascii="SimSun" w:hAnsi="SimSun" w:eastAsia="SimSun"/>
          <w:color w:val="000000"/>
          <w:sz w:val="29"/>
        </w:rPr>
        <w:t xml:space="preserve">要求：（</w:t>
      </w: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）计算均值控制图的上下控制界限及中心值。</w:t>
      </w:r>
    </w:p>
    <w:p>
      <w:pPr>
        <w:spacing w:before="17" w:after="0" w:line="288" w:lineRule="auto"/>
        <w:ind w:left="120" w:right="20" w:firstLine="580"/>
        <w:jc w:val="both"/>
        <w:rPr>
          <w:sz w:val="29"/>
        </w:rPr>
      </w:pPr>
      <w:r>
        <w:rPr>
          <w:rFonts w:hint="eastAsia" w:ascii="SimSun" w:hAnsi="SimSun" w:eastAsia="SimSun"/>
          <w:color w:val="000000"/>
          <w:sz w:val="29"/>
        </w:rPr>
        <w:t xml:space="preserve">（</w:t>
      </w: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）若绘制控制图并打点后发现</w:t>
      </w:r>
      <w:r>
        <w:rPr>
          <w:rFonts w:hint="eastAsia" w:ascii="Calibri" w:hAnsi="Calibri" w:eastAsia="Calibri"/>
          <w:color w:val="000000"/>
          <w:sz w:val="29"/>
        </w:rPr>
        <w:t xml:space="preserve">1</w:t>
      </w:r>
      <w:r>
        <w:rPr>
          <w:rFonts w:hint="eastAsia" w:ascii="SimSun" w:hAnsi="SimSun" w:eastAsia="SimSun"/>
          <w:color w:val="000000"/>
          <w:sz w:val="29"/>
        </w:rPr>
        <w:t xml:space="preserve">个点在上控制界限以上，其他点均在控制界限内并</w:t>
      </w:r>
      <w:r>
        <w:rPr>
          <w:rFonts w:hint="eastAsia" w:ascii="SimSun" w:hAnsi="SimSun" w:eastAsia="SimSun"/>
          <w:color w:val="000000"/>
          <w:sz w:val="29"/>
        </w:rPr>
        <w:t xml:space="preserve">无异常排列，试判断其过程是否稳定。</w:t>
      </w:r>
    </w:p>
    <w:p>
      <w:pPr>
        <w:spacing w:before="60" w:after="0" w:line="292" w:lineRule="auto"/>
        <w:ind w:left="120" w:right="20" w:firstLine="560"/>
        <w:jc w:val="both"/>
        <w:rPr>
          <w:sz w:val="29"/>
        </w:rPr>
      </w:pP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．某小包装粮食装袋过程，要求为</w:t>
      </w:r>
      <w:r>
        <w:rPr>
          <w:rFonts w:hint="eastAsia" w:ascii="Calibri" w:hAnsi="Calibri" w:eastAsia="Calibri"/>
          <w:color w:val="000000"/>
          <w:sz w:val="29"/>
        </w:rPr>
        <w:t xml:space="preserve">1500</w:t>
      </w:r>
      <w:r>
        <w:rPr>
          <w:rFonts w:hint="eastAsia" w:ascii="SimSun" w:hAnsi="SimSun" w:eastAsia="SimSun"/>
          <w:color w:val="000000"/>
          <w:sz w:val="29"/>
        </w:rPr>
        <w:t xml:space="preserve">±</w:t>
      </w:r>
      <w:r>
        <w:rPr>
          <w:rFonts w:hint="eastAsia" w:ascii="Calibri" w:hAnsi="Calibri" w:eastAsia="Calibri"/>
          <w:color w:val="000000"/>
          <w:sz w:val="29"/>
        </w:rPr>
        <w:t xml:space="preserve">4</w:t>
      </w:r>
      <w:r>
        <w:rPr>
          <w:rFonts w:hint="eastAsia" w:ascii="SimSun" w:hAnsi="SimSun" w:eastAsia="SimSun"/>
          <w:color w:val="000000"/>
          <w:sz w:val="29"/>
        </w:rPr>
        <w:t xml:space="preserve">克，实测均值为</w:t>
      </w:r>
      <w:r>
        <w:rPr>
          <w:rFonts w:hint="eastAsia" w:ascii="Calibri" w:hAnsi="Calibri" w:eastAsia="Calibri"/>
          <w:color w:val="000000"/>
          <w:sz w:val="29"/>
        </w:rPr>
        <w:t xml:space="preserve">1501</w:t>
      </w:r>
      <w:r>
        <w:rPr>
          <w:rFonts w:hint="eastAsia" w:ascii="SimSun" w:hAnsi="SimSun" w:eastAsia="SimSun"/>
          <w:color w:val="000000"/>
          <w:sz w:val="29"/>
        </w:rPr>
        <w:t xml:space="preserve">.</w:t>
      </w:r>
      <w:r>
        <w:rPr>
          <w:rFonts w:hint="eastAsia" w:ascii="Calibri" w:hAnsi="Calibri" w:eastAsia="Calibri"/>
          <w:color w:val="000000"/>
          <w:sz w:val="29"/>
        </w:rPr>
        <w:t xml:space="preserve">2</w:t>
      </w:r>
      <w:r>
        <w:rPr>
          <w:rFonts w:hint="eastAsia" w:ascii="SimSun" w:hAnsi="SimSun" w:eastAsia="SimSun"/>
          <w:color w:val="000000"/>
          <w:sz w:val="29"/>
        </w:rPr>
        <w:t xml:space="preserve">克，测定值标准差</w:t>
      </w:r>
      <w:r>
        <w:rPr>
          <w:rFonts w:hint="eastAsia" w:ascii="Calibri" w:hAnsi="Calibri" w:eastAsia="Calibri"/>
          <w:color w:val="000000"/>
          <w:sz w:val="29"/>
        </w:rPr>
        <w:t xml:space="preserve">s=0.8</w:t>
      </w:r>
      <w:r>
        <w:rPr>
          <w:rFonts w:hint="eastAsia" w:ascii="SimSun" w:hAnsi="SimSun" w:eastAsia="SimSun"/>
          <w:color w:val="000000"/>
          <w:sz w:val="29"/>
        </w:rPr>
        <w:t xml:space="preserve">克，求</w:t>
      </w:r>
      <w:r>
        <w:rPr>
          <w:rFonts w:hint="eastAsia" w:ascii="SimSun" w:hAnsi="SimSun" w:eastAsia="SimSun"/>
          <w:color w:val="000000"/>
          <w:sz w:val="29"/>
        </w:rPr>
        <m:oMath xmlns:m="http://schemas.openxmlformats.org/officeDocument/2006/math" xmlns:mml="http://www.w3.org/1998/Math/MathML">
          <m:sSub>
            <m:e>
              <m:r>
                <w:rPr>
                  <w:rFonts w:hint="eastAsia" w:ascii="SimSun" w:hAnsi="SimSun" w:eastAsia="SimSun"/>
                  <w:color w:val="000000"/>
                  <w:sz w:val="29"/>
                </w:rPr>
                <m:t>C</m:t>
              </m:r>
            </m:e>
            <m:sub>
              <m:r>
                <w:rPr>
                  <w:rFonts w:hint="eastAsia" w:ascii="SimSun" w:hAnsi="SimSun" w:eastAsia="SimSun"/>
                  <w:color w:val="000000"/>
                  <w:sz w:val="29"/>
                </w:rPr>
                <m:t>PK</m:t>
              </m:r>
            </m:sub>
          </m:sSub>
        </m:oMath>
      </w:r>
      <w:r>
        <w:rPr>
          <w:rFonts w:hint="eastAsia" w:ascii="SimSun" w:hAnsi="SimSun" w:eastAsia="SimSun"/>
          <w:color w:val="000000"/>
          <w:sz w:val="29"/>
        </w:rPr>
        <w:t xml:space="preserve">并判断过程能力等级和给出后续措施。</w:t>
      </w:r>
    </w:p>
    <w:sectPr>
      <w:type w:val="continuous"/>
      <w:pgSz w:w="11900" w:h="16900" w:orient="portrait"/>
      <w:pgMar w:top="2160" w:right="960" w:bottom="2880" w:left="960" w:header="108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44134c01212f4491" /><Relationship Type="http://schemas.openxmlformats.org/officeDocument/2006/relationships/image" Target="/media/image2.jpg" Id="R62b73feae1b04770" /></Relationships>
</file>