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1ac90da745ad" /><Relationship Type="http://schemas.openxmlformats.org/package/2006/relationships/metadata/core-properties" Target="/package/services/metadata/core-properties/0f9322d8d9bf46c9b0a9c20346cbaba5.psmdcp" Id="R973bd862dd374c0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mml="http://www.w3.org/1998/Math/MathML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drawing>
          <wp:inline distT="0" distB="0" distL="0" distR="0" wp14:editId="50D07946">
            <wp:extent cx="2260600" cy="622300"/>
            <wp:effectExtent l="0" t="0" r="0" b="0"/>
            <wp:docPr id="2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New Bitmap Image.jpg"/>
                    <pic:cNvPicPr/>
                  </pic:nvPicPr>
                  <pic:blipFill>
                    <a:blip r:embed="R701a88bf39034fd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260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54" w:lineRule="auto"/>
        <w:ind w:firstLine="0"/>
        <w:jc w:val="both"/>
        <w:rPr>
          <w:sz w:val="29"/>
        </w:rPr>
      </w:pPr>
      <w:r>
        <w:rPr>
          <w:rFonts w:hint="eastAsia" w:ascii="SimSun" w:hAnsi="SimSun" w:eastAsia="SimSun"/>
          <w:b/>
          <w:color w:val="000000"/>
          <w:sz w:val="29"/>
        </w:rPr>
        <w:t xml:space="preserve">一、单项选择题</w:t>
      </w:r>
    </w:p>
    <w:p>
      <w:pPr>
        <w:spacing w:before="65" w:after="0" w:line="288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．测得某产品的质量特性值数据如下：</w:t>
      </w:r>
      <w:r>
        <w:rPr>
          <w:rFonts w:hint="eastAsia" w:ascii="Calibri" w:hAnsi="Calibri" w:eastAsia="Calibri"/>
          <w:color w:val="000000"/>
          <w:sz w:val="29"/>
        </w:rPr>
        <w:t xml:space="preserve">9</w:t>
      </w:r>
      <w:r>
        <w:rPr>
          <w:rFonts w:hint="eastAsia" w:ascii="SimSun" w:hAnsi="SimSun" w:eastAsia="SimSun"/>
          <w:color w:val="000000"/>
          <w:sz w:val="29"/>
        </w:rPr>
        <w:t xml:space="preserve">、</w:t>
      </w:r>
      <w:r>
        <w:rPr>
          <w:rFonts w:hint="eastAsia" w:ascii="Calibri" w:hAnsi="Calibri" w:eastAsia="Calibri"/>
          <w:color w:val="000000"/>
          <w:sz w:val="29"/>
        </w:rPr>
        <w:t xml:space="preserve">5</w:t>
      </w:r>
      <w:r>
        <w:rPr>
          <w:rFonts w:hint="eastAsia" w:ascii="SimSun" w:hAnsi="SimSun" w:eastAsia="SimSun"/>
          <w:color w:val="000000"/>
          <w:sz w:val="29"/>
        </w:rPr>
        <w:t xml:space="preserve">、</w:t>
      </w:r>
      <w:r>
        <w:rPr>
          <w:rFonts w:hint="eastAsia" w:ascii="Calibri" w:hAnsi="Calibri" w:eastAsia="Calibri"/>
          <w:color w:val="000000"/>
          <w:sz w:val="29"/>
        </w:rPr>
        <w:t xml:space="preserve">8</w:t>
      </w:r>
      <w:r>
        <w:rPr>
          <w:rFonts w:hint="eastAsia" w:ascii="SimSun" w:hAnsi="SimSun" w:eastAsia="SimSun"/>
          <w:color w:val="000000"/>
          <w:sz w:val="29"/>
        </w:rPr>
        <w:t xml:space="preserve">、</w:t>
      </w:r>
      <w:r>
        <w:rPr>
          <w:rFonts w:hint="eastAsia" w:ascii="Calibri" w:hAnsi="Calibri" w:eastAsia="Calibri"/>
          <w:color w:val="000000"/>
          <w:sz w:val="29"/>
        </w:rPr>
        <w:t xml:space="preserve">9</w:t>
      </w:r>
      <w:r>
        <w:rPr>
          <w:rFonts w:hint="eastAsia" w:ascii="SimSun" w:hAnsi="SimSun" w:eastAsia="SimSun"/>
          <w:color w:val="000000"/>
          <w:sz w:val="29"/>
        </w:rPr>
        <w:t xml:space="preserve">、</w:t>
      </w: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，它们的中位值为（）。</w:t>
      </w:r>
    </w:p>
    <w:p>
      <w:pPr>
        <w:spacing w:before="13" w:after="0" w:line="288" w:lineRule="auto"/>
        <w:ind w:firstLine="4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A.6      B.8      C.7       D.6.5</w:t>
      </w:r>
    </w:p>
    <w:p>
      <w:pPr>
        <w:spacing w:before="0" w:after="0" w:line="216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．在下面列出的数据中，属于计数数据的是（）。</w:t>
      </w:r>
    </w:p>
    <w:p>
      <w:pPr>
        <w:spacing w:before="130" w:after="0" w:line="288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.长度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.不合格品数</w:t>
      </w:r>
    </w:p>
    <w:p>
      <w:pPr>
        <w:spacing w:before="0" w:after="0" w:line="216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.重量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 D</w:t>
      </w:r>
      <w:r>
        <w:rPr>
          <w:rFonts w:hint="eastAsia" w:ascii="SimSun" w:hAnsi="SimSun" w:eastAsia="SimSun"/>
          <w:color w:val="000000"/>
          <w:sz w:val="29"/>
        </w:rPr>
        <w:t xml:space="preserve">.化学成分</w:t>
      </w:r>
    </w:p>
    <w:p>
      <w:pPr>
        <w:spacing w:before="110" w:after="0" w:line="288" w:lineRule="auto"/>
        <w:ind w:firstLine="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3</w:t>
      </w:r>
      <w:r>
        <w:rPr>
          <w:rFonts w:hint="eastAsia" w:ascii="SimSun" w:hAnsi="SimSun" w:eastAsia="SimSun"/>
          <w:color w:val="000000"/>
          <w:sz w:val="29"/>
        </w:rPr>
        <w:t xml:space="preserve">．</w:t>
      </w:r>
      <w:r>
        <w:rPr>
          <w:rFonts w:hint="eastAsia" w:ascii="Calibri" w:hAnsi="Calibri" w:eastAsia="Calibri"/>
          <w:color w:val="000000"/>
          <w:sz w:val="29"/>
        </w:rPr>
        <w:t xml:space="preserve">KJ</w:t>
      </w:r>
      <w:r>
        <w:rPr>
          <w:rFonts w:hint="eastAsia" w:ascii="SimSun" w:hAnsi="SimSun" w:eastAsia="SimSun"/>
          <w:color w:val="000000"/>
          <w:sz w:val="29"/>
        </w:rPr>
        <w:t xml:space="preserve">法所使用的亲和图的设计思路源于（）。</w:t>
      </w:r>
    </w:p>
    <w:p>
      <w:pPr>
        <w:spacing w:before="0" w:after="0" w:line="201" w:lineRule="auto"/>
        <w:ind w:firstLine="5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.头脑风暴法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B</w:t>
      </w:r>
      <w:r>
        <w:rPr>
          <w:rFonts w:hint="eastAsia" w:ascii="SimSun" w:hAnsi="SimSun" w:eastAsia="SimSun"/>
          <w:color w:val="000000"/>
          <w:sz w:val="29"/>
        </w:rPr>
        <w:t xml:space="preserve">.系统图法</w:t>
      </w:r>
    </w:p>
    <w:p>
      <w:pPr>
        <w:spacing w:before="112" w:after="0" w:line="288" w:lineRule="auto"/>
        <w:ind w:firstLine="5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.流程图法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D</w:t>
      </w:r>
      <w:r>
        <w:rPr>
          <w:rFonts w:hint="eastAsia" w:ascii="SimSun" w:hAnsi="SimSun" w:eastAsia="SimSun"/>
          <w:color w:val="000000"/>
          <w:sz w:val="29"/>
        </w:rPr>
        <w:t xml:space="preserve">.因果图法</w:t>
      </w:r>
    </w:p>
    <w:p>
      <w:pPr>
        <w:spacing w:before="28" w:after="0" w:line="288" w:lineRule="auto"/>
        <w:ind w:firstLine="1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．建立直方图时，如果分组过多或测量数据不准确，则直方图的形状会是（）。</w:t>
      </w:r>
    </w:p>
    <w:p>
      <w:pPr>
        <w:spacing w:before="0" w:after="0" w:line="216" w:lineRule="auto"/>
        <w:ind w:firstLine="5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.偏向型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.双峰型</w:t>
      </w:r>
    </w:p>
    <w:p>
      <w:pPr>
        <w:spacing w:before="110" w:after="0" w:line="288" w:lineRule="auto"/>
        <w:ind w:firstLine="5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.孤岛型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D</w:t>
      </w:r>
      <w:r>
        <w:rPr>
          <w:rFonts w:hint="eastAsia" w:ascii="SimSun" w:hAnsi="SimSun" w:eastAsia="SimSun"/>
          <w:color w:val="000000"/>
          <w:sz w:val="29"/>
        </w:rPr>
        <w:t xml:space="preserve">.锯齿型</w:t>
      </w:r>
    </w:p>
    <w:p>
      <w:pPr>
        <w:spacing w:before="28" w:after="0" w:line="288" w:lineRule="auto"/>
        <w:ind w:firstLine="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5</w:t>
      </w:r>
      <w:r>
        <w:rPr>
          <w:rFonts w:hint="eastAsia" w:ascii="SimSun" w:hAnsi="SimSun" w:eastAsia="SimSun"/>
          <w:color w:val="000000"/>
          <w:sz w:val="29"/>
        </w:rPr>
        <w:t xml:space="preserve">．在散布图中，当</w:t>
      </w:r>
      <w:r>
        <w:rPr>
          <w:rFonts w:hint="eastAsia" w:ascii="Calibri" w:hAnsi="Calibri" w:eastAsia="Calibri"/>
          <w:color w:val="000000"/>
          <w:sz w:val="29"/>
        </w:rPr>
        <w:t xml:space="preserve">x</w:t>
      </w:r>
      <w:r>
        <w:rPr>
          <w:rFonts w:hint="eastAsia" w:ascii="SimSun" w:hAnsi="SimSun" w:eastAsia="SimSun"/>
          <w:color w:val="000000"/>
          <w:sz w:val="29"/>
        </w:rPr>
        <w:t xml:space="preserve">增加，相应的</w:t>
      </w:r>
      <w:r>
        <w:rPr>
          <w:rFonts w:hint="eastAsia" w:ascii="Calibri" w:hAnsi="Calibri" w:eastAsia="Calibri"/>
          <w:color w:val="000000"/>
          <w:sz w:val="29"/>
        </w:rPr>
        <w:t xml:space="preserve">y</w:t>
      </w:r>
      <w:r>
        <w:rPr>
          <w:rFonts w:hint="eastAsia" w:ascii="SimSun" w:hAnsi="SimSun" w:eastAsia="SimSun"/>
          <w:color w:val="000000"/>
          <w:sz w:val="29"/>
        </w:rPr>
        <w:t xml:space="preserve">减少，则称</w:t>
      </w:r>
      <w:r>
        <w:rPr>
          <w:rFonts w:hint="eastAsia" w:ascii="Calibri" w:hAnsi="Calibri" w:eastAsia="Calibri"/>
          <w:color w:val="000000"/>
          <w:sz w:val="29"/>
        </w:rPr>
        <w:t xml:space="preserve">x</w:t>
      </w:r>
      <w:r>
        <w:rPr>
          <w:rFonts w:hint="eastAsia" w:ascii="SimSun" w:hAnsi="SimSun" w:eastAsia="SimSun"/>
          <w:color w:val="000000"/>
          <w:sz w:val="29"/>
        </w:rPr>
        <w:t xml:space="preserve">和</w:t>
      </w:r>
      <w:r>
        <w:rPr>
          <w:rFonts w:hint="eastAsia" w:ascii="Calibri" w:hAnsi="Calibri" w:eastAsia="Calibri"/>
          <w:color w:val="000000"/>
          <w:sz w:val="29"/>
        </w:rPr>
        <w:t xml:space="preserve">y</w:t>
      </w:r>
      <w:r>
        <w:rPr>
          <w:rFonts w:hint="eastAsia" w:ascii="SimSun" w:hAnsi="SimSun" w:eastAsia="SimSun"/>
          <w:color w:val="000000"/>
          <w:sz w:val="29"/>
        </w:rPr>
        <w:t xml:space="preserve">之间是（）。</w:t>
      </w:r>
    </w:p>
    <w:p>
      <w:pPr>
        <w:spacing w:before="0" w:after="0" w:line="216" w:lineRule="auto"/>
        <w:ind w:firstLine="5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.正相关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.不相关</w:t>
      </w:r>
    </w:p>
    <w:p>
      <w:pPr>
        <w:spacing w:before="110" w:after="0" w:line="288" w:lineRule="auto"/>
        <w:ind w:firstLine="5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.负相关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D</w:t>
      </w:r>
      <w:r>
        <w:rPr>
          <w:rFonts w:hint="eastAsia" w:ascii="SimSun" w:hAnsi="SimSun" w:eastAsia="SimSun"/>
          <w:color w:val="000000"/>
          <w:sz w:val="29"/>
        </w:rPr>
        <w:t xml:space="preserve">.曲线相关</w:t>
      </w:r>
    </w:p>
    <w:p>
      <w:pPr>
        <w:spacing w:before="57" w:after="0" w:line="288" w:lineRule="auto"/>
        <w:ind w:left="420" w:right="20" w:hanging="340" w:firstLine="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6</w:t>
      </w:r>
      <w:r>
        <w:rPr>
          <w:rFonts w:hint="eastAsia" w:ascii="SimSun" w:hAnsi="SimSun" w:eastAsia="SimSun"/>
          <w:color w:val="000000"/>
          <w:sz w:val="29"/>
        </w:rPr>
        <w:t xml:space="preserve">．把不同材料、不同加工者、不同操作方法、不同设备生产的两批产品混在一起时，</w:t>
      </w:r>
      <w:r>
        <w:rPr>
          <w:rFonts w:hint="eastAsia" w:ascii="SimSun" w:hAnsi="SimSun" w:eastAsia="SimSun"/>
          <w:color w:val="000000"/>
          <w:sz w:val="29"/>
        </w:rPr>
        <w:t xml:space="preserve">方图形状为（）。</w:t>
      </w:r>
    </w:p>
    <w:p>
      <w:pPr>
        <w:spacing w:before="0" w:after="0" w:line="201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.双峰型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.孤岛型</w:t>
      </w:r>
    </w:p>
    <w:p>
      <w:pPr>
        <w:spacing w:before="152" w:after="0" w:line="288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.对称型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D</w:t>
      </w:r>
      <w:r>
        <w:rPr>
          <w:rFonts w:hint="eastAsia" w:ascii="SimSun" w:hAnsi="SimSun" w:eastAsia="SimSun"/>
          <w:color w:val="000000"/>
          <w:sz w:val="29"/>
        </w:rPr>
        <w:t xml:space="preserve">.偏向型</w:t>
      </w:r>
    </w:p>
    <w:p>
      <w:pPr>
        <w:spacing w:before="28" w:after="0" w:line="288" w:lineRule="auto"/>
        <w:ind w:firstLine="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7</w:t>
      </w:r>
      <w:r>
        <w:rPr>
          <w:rFonts w:hint="eastAsia" w:ascii="SimSun" w:hAnsi="SimSun" w:eastAsia="SimSun"/>
          <w:color w:val="000000"/>
          <w:sz w:val="29"/>
        </w:rPr>
        <w:t xml:space="preserve">．以下哪个常用工具可用于明确“关键的少数”？（）</w:t>
      </w:r>
    </w:p>
    <w:p>
      <w:pPr>
        <w:spacing w:before="0" w:after="0" w:line="225" w:lineRule="auto"/>
        <w:ind w:firstLine="500"/>
        <w:jc w:val="both"/>
        <w:rPr>
          <w:sz w:val="29"/>
        </w:rPr>
        <w:sectPr>
          <w:type w:val="continuous"/>
          <w:pgSz w:w="11900" w:h="13960" w:orient="portrait"/>
          <w:pgMar w:top="720" w:right="720" w:bottom="1440" w:left="720" w:header="360" w:footer="720"/>
          <w:cols w:equalWidth="true" w:num="1"/>
        </w:sect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.排列图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.因果图</w:t>
      </w:r>
    </w:p>
    <w:p>
      <w:pPr>
        <w:spacing w:before="0" w:after="0" w:line="220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.直方图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D</w:t>
      </w:r>
      <w:r>
        <w:rPr>
          <w:rFonts w:hint="eastAsia" w:ascii="SimSun" w:hAnsi="SimSun" w:eastAsia="SimSun"/>
          <w:color w:val="000000"/>
          <w:sz w:val="28"/>
        </w:rPr>
        <w:t xml:space="preserve">.调查表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177800</wp:posOffset>
            </wp:positionV>
            <wp:extent cx="2425700" cy="342900"/>
            <wp:effectExtent l="0" t="0" r="2540" b="4445"/>
            <wp:wrapNone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32cb36be9f240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50" w:after="0" w:line="28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8</w:t>
      </w:r>
      <w:r>
        <w:rPr>
          <w:rFonts w:hint="eastAsia" w:ascii="SimSun" w:hAnsi="SimSun" w:eastAsia="SimSun"/>
          <w:color w:val="000000"/>
          <w:sz w:val="28"/>
        </w:rPr>
        <w:t xml:space="preserve">．表示质量特性与原因关系的一种图表技术是（）。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.排列图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B</w:t>
      </w:r>
      <w:r>
        <w:rPr>
          <w:rFonts w:hint="eastAsia" w:ascii="SimSun" w:hAnsi="SimSun" w:eastAsia="SimSun"/>
          <w:color w:val="000000"/>
          <w:sz w:val="28"/>
        </w:rPr>
        <w:t xml:space="preserve">.因果图</w:t>
      </w:r>
    </w:p>
    <w:p>
      <w:pPr>
        <w:spacing w:before="0" w:after="0" w:line="211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.散布图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D</w:t>
      </w:r>
      <w:r>
        <w:rPr>
          <w:rFonts w:hint="eastAsia" w:ascii="SimSun" w:hAnsi="SimSun" w:eastAsia="SimSun"/>
          <w:color w:val="000000"/>
          <w:sz w:val="28"/>
        </w:rPr>
        <w:t xml:space="preserve">.调查表</w:t>
      </w:r>
    </w:p>
    <w:p>
      <w:pPr>
        <w:spacing w:before="140" w:after="0" w:line="288" w:lineRule="auto"/>
        <w:ind w:left="320" w:right="400" w:hanging="300" w:firstLine="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9</w:t>
      </w:r>
      <w:r>
        <w:rPr>
          <w:rFonts w:hint="eastAsia" w:ascii="SimSun" w:hAnsi="SimSun" w:eastAsia="SimSun"/>
          <w:color w:val="000000"/>
          <w:sz w:val="28"/>
        </w:rPr>
        <w:t xml:space="preserve">．排列图法是现代质量管理活动中应用的统计分析方法．下列关于排列图结构的说法正确</w:t>
      </w:r>
      <w:r>
        <w:rPr>
          <w:rFonts w:hint="eastAsia" w:ascii="SimSun" w:hAnsi="SimSun" w:eastAsia="SimSun"/>
          <w:color w:val="000000"/>
          <w:sz w:val="28"/>
        </w:rPr>
        <w:t xml:space="preserve">的是（ ）。</w:t>
      </w:r>
    </w:p>
    <w:p>
      <w:pPr>
        <w:spacing w:before="0" w:after="0" w:line="220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.左纵坐标表示影响质量的各项因素</w:t>
      </w:r>
    </w:p>
    <w:p>
      <w:pPr>
        <w:spacing w:before="138" w:after="0" w:line="288" w:lineRule="auto"/>
        <w:ind w:firstLine="40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B</w:t>
      </w:r>
      <w:r>
        <w:rPr>
          <w:rFonts w:hint="eastAsia" w:ascii="SimSun" w:hAnsi="SimSun" w:eastAsia="SimSun"/>
          <w:color w:val="000000"/>
          <w:sz w:val="28"/>
        </w:rPr>
        <w:t xml:space="preserve">.右纵坐标表示频数</w:t>
      </w:r>
    </w:p>
    <w:p>
      <w:pPr>
        <w:spacing w:before="4" w:after="0" w:line="288" w:lineRule="auto"/>
        <w:ind w:firstLine="40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.折线表示累积频率线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D</w:t>
      </w:r>
      <w:r>
        <w:rPr>
          <w:rFonts w:hint="eastAsia" w:ascii="SimSun" w:hAnsi="SimSun" w:eastAsia="SimSun"/>
          <w:color w:val="000000"/>
          <w:sz w:val="28"/>
        </w:rPr>
        <w:t xml:space="preserve">.横坐标表示频率</w:t>
      </w:r>
    </w:p>
    <w:p>
      <w:pPr>
        <w:spacing w:before="24" w:after="0" w:line="28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10</w:t>
      </w:r>
      <w:r>
        <w:rPr>
          <w:rFonts w:hint="eastAsia" w:ascii="SimSun" w:hAnsi="SimSun" w:eastAsia="SimSun"/>
          <w:color w:val="000000"/>
          <w:sz w:val="28"/>
        </w:rPr>
        <w:t xml:space="preserve">．孤岛型直方图出现的原因可能是（）。</w:t>
      </w:r>
    </w:p>
    <w:p>
      <w:pPr>
        <w:spacing w:before="0" w:after="0" w:line="220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.分组过多</w:t>
      </w:r>
    </w:p>
    <w:p>
      <w:pPr>
        <w:spacing w:before="90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B</w:t>
      </w:r>
      <w:r>
        <w:rPr>
          <w:rFonts w:hint="eastAsia" w:ascii="SimSun" w:hAnsi="SimSun" w:eastAsia="SimSun"/>
          <w:color w:val="000000"/>
          <w:sz w:val="28"/>
        </w:rPr>
        <w:t xml:space="preserve">.分组过少</w:t>
      </w:r>
    </w:p>
    <w:p>
      <w:pPr>
        <w:spacing w:before="2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.夹杂了其他分布的少量数据</w:t>
      </w:r>
    </w:p>
    <w:p>
      <w:pPr>
        <w:spacing w:before="2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D</w:t>
      </w:r>
      <w:r>
        <w:rPr>
          <w:rFonts w:hint="eastAsia" w:ascii="SimSun" w:hAnsi="SimSun" w:eastAsia="SimSun"/>
          <w:color w:val="000000"/>
          <w:sz w:val="28"/>
        </w:rPr>
        <w:t xml:space="preserve">.几种平均值不同的分布混在了一起</w:t>
      </w:r>
    </w:p>
    <w:p>
      <w:pPr>
        <w:spacing w:before="24" w:after="0" w:line="28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11</w:t>
      </w:r>
      <w:r>
        <w:rPr>
          <w:rFonts w:hint="eastAsia" w:ascii="SimSun" w:hAnsi="SimSun" w:eastAsia="SimSun"/>
          <w:color w:val="000000"/>
          <w:sz w:val="28"/>
        </w:rPr>
        <w:t xml:space="preserve">．对计量值数据进行现场调查的有效工具是（ ）。</w:t>
      </w:r>
    </w:p>
    <w:p>
      <w:pPr>
        <w:spacing w:before="4" w:after="0" w:line="288" w:lineRule="auto"/>
        <w:ind w:firstLine="40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.不合格品项目调查表</w:t>
      </w:r>
      <w:r>
        <w:rPr>
          <w:rFonts w:hint="eastAsia" w:ascii="Calibri" w:hAnsi="Calibri" w:eastAsia="Calibri"/>
          <w:color w:val="000000"/>
          <w:sz w:val="28"/>
        </w:rPr>
        <w:t xml:space="preserve">            B</w:t>
      </w:r>
      <w:r>
        <w:rPr>
          <w:rFonts w:hint="eastAsia" w:ascii="SimSun" w:hAnsi="SimSun" w:eastAsia="SimSun"/>
          <w:color w:val="000000"/>
          <w:sz w:val="28"/>
        </w:rPr>
        <w:t xml:space="preserve">.缺陷位置调查表</w:t>
      </w:r>
    </w:p>
    <w:p>
      <w:pPr>
        <w:spacing w:before="0" w:after="0" w:line="263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.质量分布调查表</w:t>
      </w:r>
      <w:r>
        <w:rPr>
          <w:rFonts w:hint="eastAsia" w:ascii="Calibri" w:hAnsi="Calibri" w:eastAsia="Calibri"/>
          <w:color w:val="000000"/>
          <w:sz w:val="28"/>
        </w:rPr>
        <w:t xml:space="preserve">                D</w:t>
      </w:r>
      <w:r>
        <w:rPr>
          <w:rFonts w:hint="eastAsia" w:ascii="SimSun" w:hAnsi="SimSun" w:eastAsia="SimSun"/>
          <w:color w:val="000000"/>
          <w:sz w:val="28"/>
        </w:rPr>
        <w:t xml:space="preserve">.矩阵调查表</w:t>
      </w:r>
    </w:p>
    <w:p>
      <w:pPr>
        <w:spacing w:before="44" w:after="0" w:line="288" w:lineRule="auto"/>
        <w:ind w:firstLine="6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12</w:t>
      </w:r>
      <w:r>
        <w:rPr>
          <w:rFonts w:hint="eastAsia" w:ascii="SimSun" w:hAnsi="SimSun" w:eastAsia="SimSun"/>
          <w:color w:val="000000"/>
          <w:sz w:val="28"/>
        </w:rPr>
        <w:t xml:space="preserve">．当相关系数</w:t>
      </w:r>
      <w:r>
        <w:rPr>
          <w:rFonts w:hint="eastAsia" w:ascii="Calibri" w:hAnsi="Calibri" w:eastAsia="Calibri"/>
          <w:color w:val="000000"/>
          <w:sz w:val="28"/>
        </w:rPr>
        <w:t xml:space="preserve">γ=1</w:t>
      </w:r>
      <w:r>
        <w:rPr>
          <w:rFonts w:hint="eastAsia" w:ascii="SimSun" w:hAnsi="SimSun" w:eastAsia="SimSun"/>
          <w:color w:val="000000"/>
          <w:sz w:val="28"/>
        </w:rPr>
        <w:t xml:space="preserve">时，表明两个变量</w:t>
      </w:r>
      <w:r>
        <w:rPr>
          <w:rFonts w:hint="eastAsia" w:ascii="Calibri" w:hAnsi="Calibri" w:eastAsia="Calibri"/>
          <w:color w:val="000000"/>
          <w:sz w:val="28"/>
        </w:rPr>
        <w:t xml:space="preserve">x</w:t>
      </w:r>
      <w:r>
        <w:rPr>
          <w:rFonts w:hint="eastAsia" w:ascii="SimSun" w:hAnsi="SimSun" w:eastAsia="SimSun"/>
          <w:color w:val="000000"/>
          <w:sz w:val="28"/>
        </w:rPr>
        <w:t xml:space="preserve">与</w:t>
      </w:r>
      <w:r>
        <w:rPr>
          <w:rFonts w:hint="eastAsia" w:ascii="Calibri" w:hAnsi="Calibri" w:eastAsia="Calibri"/>
          <w:color w:val="000000"/>
          <w:sz w:val="28"/>
        </w:rPr>
        <w:t xml:space="preserve">y</w:t>
      </w:r>
      <w:r>
        <w:rPr>
          <w:rFonts w:hint="eastAsia" w:ascii="SimSun" w:hAnsi="SimSun" w:eastAsia="SimSun"/>
          <w:color w:val="000000"/>
          <w:sz w:val="28"/>
        </w:rPr>
        <w:t xml:space="preserve">（）。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.不相关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B</w:t>
      </w:r>
      <w:r>
        <w:rPr>
          <w:rFonts w:hint="eastAsia" w:ascii="SimSun" w:hAnsi="SimSun" w:eastAsia="SimSun"/>
          <w:color w:val="000000"/>
          <w:sz w:val="28"/>
        </w:rPr>
        <w:t xml:space="preserve">.完全线性负相关</w:t>
      </w:r>
    </w:p>
    <w:p>
      <w:pPr>
        <w:spacing w:before="2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.完全线性正相关</w:t>
      </w:r>
      <w:r>
        <w:rPr>
          <w:rFonts w:hint="eastAsia" w:ascii="Calibri" w:hAnsi="Calibri" w:eastAsia="Calibri"/>
          <w:color w:val="000000"/>
          <w:sz w:val="28"/>
        </w:rPr>
        <w:t xml:space="preserve">                D</w:t>
      </w:r>
      <w:r>
        <w:rPr>
          <w:rFonts w:hint="eastAsia" w:ascii="SimSun" w:hAnsi="SimSun" w:eastAsia="SimSun"/>
          <w:color w:val="000000"/>
          <w:sz w:val="28"/>
        </w:rPr>
        <w:t xml:space="preserve">.非线性相关</w:t>
      </w:r>
    </w:p>
    <w:p>
      <w:pPr>
        <w:spacing w:before="24" w:after="0" w:line="288" w:lineRule="auto"/>
        <w:ind w:firstLine="6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13</w:t>
      </w:r>
      <w:r>
        <w:rPr>
          <w:rFonts w:hint="eastAsia" w:ascii="SimSun" w:hAnsi="SimSun" w:eastAsia="SimSun"/>
          <w:color w:val="000000"/>
          <w:sz w:val="28"/>
        </w:rPr>
        <w:t xml:space="preserve">．因果图又称鱼刺图，是由（）提出的。</w:t>
      </w:r>
    </w:p>
    <w:p>
      <w:pPr>
        <w:spacing w:before="4" w:after="0" w:line="288" w:lineRule="auto"/>
        <w:ind w:firstLine="4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.戴明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 B</w:t>
      </w:r>
      <w:r>
        <w:rPr>
          <w:rFonts w:hint="eastAsia" w:ascii="SimSun" w:hAnsi="SimSun" w:eastAsia="SimSun"/>
          <w:color w:val="000000"/>
          <w:sz w:val="28"/>
        </w:rPr>
        <w:t xml:space="preserve">.朱兰</w:t>
      </w:r>
    </w:p>
    <w:p>
      <w:pPr>
        <w:spacing w:before="0" w:after="0" w:line="263" w:lineRule="auto"/>
        <w:ind w:firstLine="4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.石川馨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D</w:t>
      </w:r>
      <w:r>
        <w:rPr>
          <w:rFonts w:hint="eastAsia" w:ascii="SimSun" w:hAnsi="SimSun" w:eastAsia="SimSun"/>
          <w:color w:val="000000"/>
          <w:sz w:val="28"/>
        </w:rPr>
        <w:t xml:space="preserve">.菲根堡姆</w:t>
      </w:r>
    </w:p>
    <w:p>
      <w:pPr>
        <w:spacing w:before="144" w:after="0" w:line="288" w:lineRule="auto"/>
        <w:ind w:firstLine="60"/>
        <w:jc w:val="both"/>
        <w:rPr>
          <w:sz w:val="28"/>
        </w:rPr>
      </w:pPr>
      <w:r>
        <w:rPr>
          <w:rFonts w:hint="eastAsia" w:ascii="SimSun" w:hAnsi="SimSun" w:eastAsia="SimSun"/>
          <w:b/>
          <w:color w:val="000000"/>
          <w:sz w:val="28"/>
        </w:rPr>
        <w:t xml:space="preserve">二、多项选择题</w:t>
      </w:r>
    </w:p>
    <w:p>
      <w:pPr>
        <w:spacing w:before="44" w:after="0" w:line="288" w:lineRule="auto"/>
        <w:ind w:firstLine="6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1</w:t>
      </w:r>
      <w:r>
        <w:rPr>
          <w:rFonts w:hint="eastAsia" w:ascii="SimSun" w:hAnsi="SimSun" w:eastAsia="SimSun"/>
          <w:color w:val="000000"/>
          <w:sz w:val="28"/>
        </w:rPr>
        <w:t xml:space="preserve">．利用散布图分析判断两个变量相关性的常用方法有（）。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.对照典型图例法</w:t>
      </w:r>
      <w:r>
        <w:rPr>
          <w:rFonts w:hint="eastAsia" w:ascii="Calibri" w:hAnsi="Calibri" w:eastAsia="Calibri"/>
          <w:color w:val="000000"/>
          <w:sz w:val="28"/>
        </w:rPr>
        <w:t xml:space="preserve">                B</w:t>
      </w:r>
      <w:r>
        <w:rPr>
          <w:rFonts w:hint="eastAsia" w:ascii="SimSun" w:hAnsi="SimSun" w:eastAsia="SimSun"/>
          <w:color w:val="000000"/>
          <w:sz w:val="28"/>
        </w:rPr>
        <w:t xml:space="preserve">.简单象限法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.回归分析法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D</w:t>
      </w:r>
      <w:r>
        <w:rPr>
          <w:rFonts w:hint="eastAsia" w:ascii="SimSun" w:hAnsi="SimSun" w:eastAsia="SimSun"/>
          <w:color w:val="000000"/>
          <w:sz w:val="28"/>
        </w:rPr>
        <w:t xml:space="preserve">.假设检验法</w:t>
      </w:r>
    </w:p>
    <w:p>
      <w:pPr>
        <w:spacing w:before="2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E</w:t>
      </w:r>
      <w:r>
        <w:rPr>
          <w:rFonts w:hint="eastAsia" w:ascii="SimSun" w:hAnsi="SimSun" w:eastAsia="SimSun"/>
          <w:color w:val="000000"/>
          <w:sz w:val="28"/>
        </w:rPr>
        <w:t xml:space="preserve">.方差分析法</w:t>
      </w:r>
    </w:p>
    <w:p>
      <w:pPr>
        <w:spacing w:before="4" w:after="0" w:line="28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2</w:t>
      </w:r>
      <w:r>
        <w:rPr>
          <w:rFonts w:hint="eastAsia" w:ascii="SimSun" w:hAnsi="SimSun" w:eastAsia="SimSun"/>
          <w:color w:val="000000"/>
          <w:sz w:val="28"/>
        </w:rPr>
        <w:t xml:space="preserve">．造成双峰型直方图可能的原因是（）。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.产品经过了挑选</w:t>
      </w:r>
      <w:r>
        <w:rPr>
          <w:rFonts w:hint="eastAsia" w:ascii="Calibri" w:hAnsi="Calibri" w:eastAsia="Calibri"/>
          <w:color w:val="000000"/>
          <w:sz w:val="28"/>
        </w:rPr>
        <w:t xml:space="preserve">                B</w:t>
      </w:r>
      <w:r>
        <w:rPr>
          <w:rFonts w:hint="eastAsia" w:ascii="SimSun" w:hAnsi="SimSun" w:eastAsia="SimSun"/>
          <w:color w:val="000000"/>
          <w:sz w:val="28"/>
        </w:rPr>
        <w:t xml:space="preserve">.产品中混进了其他型号的产品</w:t>
      </w:r>
    </w:p>
    <w:p>
      <w:pPr>
        <w:spacing w:before="2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.加工过程中存在主观倾向</w:t>
      </w:r>
      <w:r>
        <w:rPr>
          <w:rFonts w:hint="eastAsia" w:ascii="Calibri" w:hAnsi="Calibri" w:eastAsia="Calibri"/>
          <w:color w:val="000000"/>
          <w:sz w:val="28"/>
        </w:rPr>
        <w:t xml:space="preserve">         D</w:t>
      </w:r>
      <w:r>
        <w:rPr>
          <w:rFonts w:hint="eastAsia" w:ascii="SimSun" w:hAnsi="SimSun" w:eastAsia="SimSun"/>
          <w:color w:val="000000"/>
          <w:sz w:val="28"/>
        </w:rPr>
        <w:t xml:space="preserve">.数据分层不当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E</w:t>
      </w:r>
      <w:r>
        <w:rPr>
          <w:rFonts w:hint="eastAsia" w:ascii="SimSun" w:hAnsi="SimSun" w:eastAsia="SimSun"/>
          <w:color w:val="000000"/>
          <w:sz w:val="28"/>
        </w:rPr>
        <w:t xml:space="preserve">．数据来源</w:t>
      </w:r>
      <w:r>
        <w:rPr>
          <w:rFonts w:hint="eastAsia" w:ascii="Calibri" w:hAnsi="Calibri" w:eastAsia="Calibri"/>
          <w:color w:val="000000"/>
          <w:sz w:val="28"/>
        </w:rPr>
        <w:t xml:space="preserve">2</w:t>
      </w:r>
      <w:r>
        <w:rPr>
          <w:rFonts w:hint="eastAsia" w:ascii="SimSun" w:hAnsi="SimSun" w:eastAsia="SimSun"/>
          <w:color w:val="000000"/>
          <w:sz w:val="28"/>
        </w:rPr>
        <w:t xml:space="preserve">个总体</w:t>
      </w:r>
    </w:p>
    <w:p>
      <w:pPr>
        <w:spacing w:before="44" w:after="0" w:line="28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3</w:t>
      </w:r>
      <w:r>
        <w:rPr>
          <w:rFonts w:hint="eastAsia" w:ascii="SimSun" w:hAnsi="SimSun" w:eastAsia="SimSun"/>
          <w:color w:val="000000"/>
          <w:sz w:val="28"/>
        </w:rPr>
        <w:t xml:space="preserve">．散布图中的电子云形状有（）。</w:t>
      </w:r>
    </w:p>
    <w:p>
      <w:pPr>
        <w:spacing w:before="4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.强正相关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B</w:t>
      </w:r>
      <w:r>
        <w:rPr>
          <w:rFonts w:hint="eastAsia" w:ascii="SimSun" w:hAnsi="SimSun" w:eastAsia="SimSun"/>
          <w:color w:val="000000"/>
          <w:sz w:val="28"/>
        </w:rPr>
        <w:t xml:space="preserve">.弱正相关</w:t>
      </w:r>
    </w:p>
    <w:p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C</w:t>
      </w:r>
      <w:r>
        <w:rPr>
          <w:rFonts w:hint="eastAsia" w:ascii="SimSun" w:hAnsi="SimSun" w:eastAsia="SimSun"/>
          <w:color w:val="000000"/>
          <w:sz w:val="28"/>
        </w:rPr>
        <w:t xml:space="preserve">.不相关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D</w:t>
      </w:r>
      <w:r>
        <w:rPr>
          <w:rFonts w:hint="eastAsia" w:ascii="SimSun" w:hAnsi="SimSun" w:eastAsia="SimSun"/>
          <w:color w:val="000000"/>
          <w:sz w:val="28"/>
        </w:rPr>
        <w:t xml:space="preserve">.强负相关</w:t>
      </w:r>
    </w:p>
    <w:p>
      <w:pPr>
        <w:spacing w:before="0" w:after="0" w:line="220" w:lineRule="auto"/>
        <w:ind w:firstLine="420"/>
        <w:jc w:val="both"/>
        <w:rPr>
          <w:sz w:val="28"/>
        </w:rPr>
        <w:sectPr>
          <w:type w:val="continuous"/>
          <w:pgSz w:w="11900" w:h="18500" w:orient="portrait"/>
          <w:pgMar w:top="1200" w:right="720" w:bottom="720" w:left="720" w:header="60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28"/>
        </w:rPr>
        <w:t xml:space="preserve">E</w:t>
      </w:r>
      <w:r>
        <w:rPr>
          <w:rFonts w:hint="eastAsia" w:ascii="SimSun" w:hAnsi="SimSun" w:eastAsia="SimSun"/>
          <w:color w:val="000000"/>
          <w:sz w:val="28"/>
        </w:rPr>
        <w:t xml:space="preserve">.曲线相关</w:t>
      </w:r>
    </w:p>
    <w:p>
      <w:pPr>
        <w:spacing w:before="0" w:after="0" w:line="254" w:lineRule="auto"/>
        <w:ind w:firstLine="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．因果图又称（）。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page">
              <wp:posOffset>292100</wp:posOffset>
            </wp:positionV>
            <wp:extent cx="2895600" cy="342900"/>
            <wp:effectExtent l="0" t="0" r="2540" b="4445"/>
            <wp:wrapNone/>
            <wp:docPr id="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dd6446a47204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342900</wp:posOffset>
                </wp:positionV>
                <wp:extent cx="546100" cy="2413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88" w:lineRule="auto"/>
                              <w:ind w:firstLine="272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29"/>
                              </w:rPr>
                              <w:t xml:space="preserve">项目六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314.0pt;margin-top:27.0pt;height:19.0pt;width:43.0pt;z-index:638751263045138940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88" w:lineRule="auto"/>
                        <w:ind w:firstLine="272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29"/>
                        </w:rPr>
                        <w:t xml:space="preserve">项目六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" w:after="0" w:line="288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.石川图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.鱼刺图</w:t>
      </w:r>
    </w:p>
    <w:p>
      <w:pPr>
        <w:spacing w:before="8" w:after="0" w:line="288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.特性要因图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D</w:t>
      </w:r>
      <w:r>
        <w:rPr>
          <w:rFonts w:hint="eastAsia" w:ascii="SimSun" w:hAnsi="SimSun" w:eastAsia="SimSun"/>
          <w:color w:val="000000"/>
          <w:sz w:val="29"/>
        </w:rPr>
        <w:t xml:space="preserve">.调查图</w:t>
      </w:r>
    </w:p>
    <w:p>
      <w:pPr>
        <w:spacing w:before="28" w:after="0" w:line="288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E</w:t>
      </w:r>
      <w:r>
        <w:rPr>
          <w:rFonts w:hint="eastAsia" w:ascii="SimSun" w:hAnsi="SimSun" w:eastAsia="SimSun"/>
          <w:color w:val="000000"/>
          <w:sz w:val="29"/>
        </w:rPr>
        <w:t xml:space="preserve">.以上都是</w:t>
      </w:r>
    </w:p>
    <w:p>
      <w:pPr>
        <w:spacing w:before="48" w:after="0" w:line="288" w:lineRule="auto"/>
        <w:ind w:firstLine="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5</w:t>
      </w:r>
      <w:r>
        <w:rPr>
          <w:rFonts w:hint="eastAsia" w:ascii="SimSun" w:hAnsi="SimSun" w:eastAsia="SimSun"/>
          <w:color w:val="000000"/>
          <w:sz w:val="29"/>
        </w:rPr>
        <w:t xml:space="preserve">．做排列图应注意的事项有（）。</w:t>
      </w:r>
    </w:p>
    <w:p>
      <w:pPr>
        <w:spacing w:before="0" w:after="0" w:line="225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.做好因素的分类</w:t>
      </w:r>
      <w:r>
        <w:rPr>
          <w:rFonts w:hint="eastAsia" w:ascii="Calibri" w:hAnsi="Calibri" w:eastAsia="Calibri"/>
          <w:color w:val="000000"/>
          <w:sz w:val="29"/>
        </w:rPr>
        <w:t xml:space="preserve">               B</w:t>
      </w:r>
      <w:r>
        <w:rPr>
          <w:rFonts w:hint="eastAsia" w:ascii="SimSun" w:hAnsi="SimSun" w:eastAsia="SimSun"/>
          <w:color w:val="000000"/>
          <w:sz w:val="29"/>
        </w:rPr>
        <w:t xml:space="preserve">.主要因素不能过多</w:t>
      </w:r>
    </w:p>
    <w:p>
      <w:pPr>
        <w:spacing w:before="115" w:after="0" w:line="288" w:lineRule="auto"/>
        <w:ind w:firstLine="5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.数据要充足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D</w:t>
      </w:r>
      <w:r>
        <w:rPr>
          <w:rFonts w:hint="eastAsia" w:ascii="SimSun" w:hAnsi="SimSun" w:eastAsia="SimSun"/>
          <w:color w:val="000000"/>
          <w:sz w:val="29"/>
        </w:rPr>
        <w:t xml:space="preserve">.适当合并一些因素</w:t>
      </w:r>
    </w:p>
    <w:p>
      <w:pPr>
        <w:spacing w:before="28" w:after="0" w:line="288" w:lineRule="auto"/>
        <w:ind w:firstLine="5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E</w:t>
      </w:r>
      <w:r>
        <w:rPr>
          <w:rFonts w:hint="eastAsia" w:ascii="SimSun" w:hAnsi="SimSun" w:eastAsia="SimSun"/>
          <w:color w:val="000000"/>
          <w:sz w:val="29"/>
        </w:rPr>
        <w:t xml:space="preserve">.合理选择计量单位</w:t>
      </w:r>
    </w:p>
    <w:p>
      <w:pPr>
        <w:spacing w:before="15" w:after="0" w:line="288" w:lineRule="auto"/>
        <w:ind w:firstLine="120"/>
        <w:jc w:val="both"/>
        <w:rPr>
          <w:sz w:val="35"/>
        </w:rPr>
      </w:pPr>
      <w:r>
        <w:rPr>
          <w:rFonts w:hint="eastAsia" w:ascii="SimSun" w:hAnsi="SimSun" w:eastAsia="SimSun"/>
          <w:b/>
          <w:color w:val="000000"/>
          <w:sz w:val="35"/>
        </w:rPr>
        <w:t xml:space="preserve">三、简答题</w:t>
      </w:r>
    </w:p>
    <w:p>
      <w:pPr>
        <w:spacing w:before="68" w:after="0" w:line="288" w:lineRule="auto"/>
        <w:ind w:firstLine="8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．常用的分层方法有哪些？</w:t>
      </w:r>
    </w:p>
    <w:p>
      <w:pPr>
        <w:spacing w:before="28" w:after="0" w:line="288" w:lineRule="auto"/>
        <w:ind w:firstLine="7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．简单论述一下关系图的应用范围。</w:t>
      </w:r>
    </w:p>
    <w:p>
      <w:pPr>
        <w:spacing w:before="8" w:after="0" w:line="288" w:lineRule="auto"/>
        <w:ind w:firstLine="8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3</w:t>
      </w:r>
      <w:r>
        <w:rPr>
          <w:rFonts w:hint="eastAsia" w:ascii="SimSun" w:hAnsi="SimSun" w:eastAsia="SimSun"/>
          <w:color w:val="000000"/>
          <w:sz w:val="29"/>
        </w:rPr>
        <w:t xml:space="preserve">．为什么说</w:t>
      </w:r>
      <w:r>
        <w:rPr>
          <w:rFonts w:hint="eastAsia" w:ascii="Calibri" w:hAnsi="Calibri" w:eastAsia="Calibri"/>
          <w:color w:val="000000"/>
          <w:sz w:val="29"/>
        </w:rPr>
        <w:t xml:space="preserve">KJ</w:t>
      </w:r>
      <w:r>
        <w:rPr>
          <w:rFonts w:hint="eastAsia" w:ascii="SimSun" w:hAnsi="SimSun" w:eastAsia="SimSun"/>
          <w:color w:val="000000"/>
          <w:sz w:val="29"/>
        </w:rPr>
        <w:t xml:space="preserve">法的核心是头脑风暴法？</w:t>
      </w:r>
    </w:p>
    <w:p>
      <w:pPr>
        <w:spacing w:before="55" w:after="0" w:line="288" w:lineRule="auto"/>
        <w:ind w:firstLine="240"/>
        <w:jc w:val="both"/>
        <w:rPr>
          <w:sz w:val="35"/>
        </w:rPr>
      </w:pPr>
      <w:r>
        <w:rPr>
          <w:rFonts w:hint="eastAsia" w:ascii="SimSun" w:hAnsi="SimSun" w:eastAsia="SimSun"/>
          <w:b/>
          <w:color w:val="000000"/>
          <w:sz w:val="35"/>
        </w:rPr>
        <w:t xml:space="preserve">四、计算题</w:t>
      </w:r>
    </w:p>
    <w:p>
      <w:pPr>
        <w:spacing w:before="80" w:after="0" w:line="292" w:lineRule="auto"/>
        <w:ind w:left="300" w:right="100" w:firstLine="5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．某厂加工的螺栓外径规范要求</w:t>
      </w:r>
      <w:r>
        <w:rPr>
          <w:rFonts w:hint="eastAsia" w:ascii="Calibri" w:hAnsi="Calibri" w:eastAsia="Calibri"/>
          <w:color w:val="000000"/>
          <w:sz w:val="29"/>
        </w:rPr>
        <w:t xml:space="preserve">7</w:t>
      </w:r>
      <w:r>
        <w:rPr>
          <w:rFonts w:hint="eastAsia" w:ascii="SimSun" w:hAnsi="SimSun" w:eastAsia="SimSun"/>
          <w:color w:val="000000"/>
          <w:sz w:val="29"/>
        </w:rPr>
        <w:t xml:space="preserve">.</w:t>
      </w:r>
      <w:r>
        <w:rPr>
          <w:rFonts w:hint="eastAsia" w:ascii="Calibri" w:hAnsi="Calibri" w:eastAsia="Calibri"/>
          <w:color w:val="000000"/>
          <w:sz w:val="29"/>
        </w:rPr>
        <w:t xml:space="preserve">900</w:t>
      </w:r>
      <w:r>
        <w:rPr>
          <w:rFonts w:hint="eastAsia" w:ascii="SimSun" w:hAnsi="SimSun" w:eastAsia="SimSun"/>
          <w:color w:val="000000"/>
          <w:sz w:val="29"/>
        </w:rPr>
        <w:t xml:space="preserve">～</w:t>
      </w:r>
      <w:r>
        <w:rPr>
          <w:rFonts w:hint="eastAsia" w:ascii="Calibri" w:hAnsi="Calibri" w:eastAsia="Calibri"/>
          <w:color w:val="000000"/>
          <w:sz w:val="29"/>
        </w:rPr>
        <w:t xml:space="preserve">7</w:t>
      </w:r>
      <w:r>
        <w:rPr>
          <w:rFonts w:hint="eastAsia" w:ascii="SimSun" w:hAnsi="SimSun" w:eastAsia="SimSun"/>
          <w:color w:val="000000"/>
          <w:sz w:val="29"/>
        </w:rPr>
        <w:t xml:space="preserve">.</w:t>
      </w:r>
      <w:r>
        <w:rPr>
          <w:rFonts w:hint="eastAsia" w:ascii="Calibri" w:hAnsi="Calibri" w:eastAsia="Calibri"/>
          <w:color w:val="000000"/>
          <w:sz w:val="29"/>
        </w:rPr>
        <w:t xml:space="preserve">950mm</w:t>
      </w:r>
      <w:r>
        <w:rPr>
          <w:rFonts w:hint="eastAsia" w:ascii="SimSun" w:hAnsi="SimSun" w:eastAsia="SimSun"/>
          <w:color w:val="000000"/>
          <w:sz w:val="29"/>
        </w:rPr>
        <w:t xml:space="preserve">之间。今抽样</w:t>
      </w:r>
      <w:r>
        <w:rPr>
          <w:rFonts w:hint="eastAsia" w:ascii="Calibri" w:hAnsi="Calibri" w:eastAsia="Calibri"/>
          <w:color w:val="000000"/>
          <w:sz w:val="29"/>
        </w:rPr>
        <w:t xml:space="preserve">100</w:t>
      </w:r>
      <w:r>
        <w:rPr>
          <w:rFonts w:hint="eastAsia" w:ascii="SimSun" w:hAnsi="SimSun" w:eastAsia="SimSun"/>
          <w:color w:val="000000"/>
          <w:sz w:val="29"/>
        </w:rPr>
        <w:t xml:space="preserve">个零件，得到最大</w:t>
      </w:r>
      <w:r>
        <w:rPr>
          <w:rFonts w:hint="eastAsia" w:ascii="SimSun" w:hAnsi="SimSun" w:eastAsia="SimSun"/>
          <w:color w:val="000000"/>
          <w:sz w:val="29"/>
        </w:rPr>
        <w:t xml:space="preserve">值为</w:t>
      </w:r>
      <w:r>
        <w:rPr>
          <w:rFonts w:hint="eastAsia" w:ascii="SimSun" w:hAnsi="SimSun" w:eastAsia="SimSun"/>
          <w:color w:val="000000"/>
          <w:sz w:val="29"/>
        </w:rPr>
        <m:oMath xmlns:m="http://schemas.openxmlformats.org/officeDocument/2006/math" xmlns:mml="http://www.w3.org/1998/Math/MathML">
          <m:sSub>
            <m:e>
              <m:r>
                <w:rPr>
                  <w:rFonts w:hint="eastAsia" w:ascii="SimSun" w:hAnsi="SimSun" w:eastAsia="SimSun"/>
                  <w:color w:val="000000"/>
                  <w:sz w:val="29"/>
                </w:rPr>
                <m:t>X</m:t>
              </m:r>
            </m:e>
            <m:sub>
              <m:r>
                <w:rPr>
                  <w:rFonts w:hint="eastAsia" w:ascii="SimSun" w:hAnsi="SimSun" w:eastAsia="SimSun"/>
                  <w:color w:val="000000"/>
                  <w:sz w:val="29"/>
                </w:rPr>
                <m:t>max</m:t>
              </m:r>
            </m:sub>
          </m:sSub>
          <m:r>
            <w:rPr>
              <w:rFonts w:hint="eastAsia" w:ascii="SimSun" w:hAnsi="SimSun" w:eastAsia="SimSun"/>
              <w:color w:val="000000"/>
              <w:sz w:val="29"/>
            </w:rPr>
            <m:t>=7.938mm,</m:t>
          </m:r>
        </m:oMath>
      </w:r>
      <w:r>
        <w:rPr>
          <w:rFonts w:hint="eastAsia" w:ascii="SimSun" w:hAnsi="SimSun" w:eastAsia="SimSun"/>
          <w:color w:val="000000"/>
          <w:sz w:val="29"/>
        </w:rPr>
        <w:t xml:space="preserve">最小值为</w:t>
      </w:r>
      <w:r>
        <w:rPr>
          <w:rFonts w:hint="eastAsia" w:ascii="SimSun" w:hAnsi="SimSun" w:eastAsia="SimSun"/>
          <w:color w:val="000000"/>
          <w:sz w:val="29"/>
        </w:rPr>
        <m:oMath xmlns:m="http://schemas.openxmlformats.org/officeDocument/2006/math" xmlns:mml="http://www.w3.org/1998/Math/MathML">
          <m:sSub>
            <m:e>
              <m:r>
                <w:rPr>
                  <w:rFonts w:hint="eastAsia" w:ascii="SimSun" w:hAnsi="SimSun" w:eastAsia="SimSun"/>
                  <w:color w:val="000000"/>
                  <w:sz w:val="29"/>
                </w:rPr>
                <m:t>X</m:t>
              </m:r>
            </m:e>
            <m:sub>
              <m:r>
                <w:rPr>
                  <w:rFonts w:hint="eastAsia" w:ascii="SimSun" w:hAnsi="SimSun" w:eastAsia="SimSun"/>
                  <w:color w:val="000000"/>
                  <w:sz w:val="29"/>
                </w:rPr>
                <m:t>min</m:t>
              </m:r>
            </m:sub>
          </m:sSub>
          <m:r>
            <w:rPr>
              <w:rFonts w:hint="eastAsia" w:ascii="SimSun" w:hAnsi="SimSun" w:eastAsia="SimSun"/>
              <w:color w:val="000000"/>
              <w:sz w:val="29"/>
            </w:rPr>
            <m:t>=7.913mm</m:t>
          </m:r>
          <m:r>
            <w:rPr>
              <w:rFonts w:hint="eastAsia" w:ascii="SimSun" w:hAnsi="SimSun" w:eastAsia="SimSun"/>
              <w:color w:val="000000"/>
              <w:sz w:val="29"/>
            </w:rPr>
            <m:t>。</m:t>
          </m:r>
        </m:oMath>
      </w:r>
      <w:r>
        <w:rPr>
          <w:rFonts w:hint="eastAsia" w:ascii="SimSun" w:hAnsi="SimSun" w:eastAsia="SimSun"/>
          <w:color w:val="000000"/>
          <w:sz w:val="29"/>
        </w:rPr>
        <w:t xml:space="preserve">若取分组数</w:t>
      </w:r>
      <w:r>
        <w:rPr>
          <w:rFonts w:hint="eastAsia" w:ascii="Calibri" w:hAnsi="Calibri" w:eastAsia="Calibri"/>
          <w:color w:val="000000"/>
          <w:sz w:val="29"/>
        </w:rPr>
        <w:t xml:space="preserve">K=7,</w:t>
      </w:r>
      <w:r>
        <w:rPr>
          <w:rFonts w:hint="eastAsia" w:ascii="SimSun" w:hAnsi="SimSun" w:eastAsia="SimSun"/>
          <w:color w:val="000000"/>
          <w:sz w:val="29"/>
        </w:rPr>
        <w:t xml:space="preserve">，要求：</w:t>
      </w:r>
    </w:p>
    <w:p>
      <w:pPr>
        <w:spacing w:before="0" w:after="0" w:line="240" w:lineRule="auto"/>
        <w:ind w:firstLine="900"/>
        <w:jc w:val="both"/>
        <w:rPr>
          <w:sz w:val="29"/>
        </w:rPr>
      </w:pPr>
      <w:r>
        <w:rPr>
          <w:rFonts w:hint="eastAsia" w:ascii="SimSun" w:hAnsi="SimSun" w:eastAsia="SimSun"/>
          <w:color w:val="000000"/>
          <w:sz w:val="29"/>
        </w:rPr>
        <w:t xml:space="preserve">（</w:t>
      </w: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）计算直方图的组距</w:t>
      </w:r>
      <w:r>
        <w:rPr>
          <w:rFonts w:hint="eastAsia" w:ascii="Calibri" w:hAnsi="Calibri" w:eastAsia="Calibri"/>
          <w:color w:val="000000"/>
          <w:sz w:val="29"/>
        </w:rPr>
        <w:t xml:space="preserve">h</w:t>
      </w:r>
      <w:r>
        <w:rPr>
          <w:rFonts w:hint="eastAsia" w:ascii="SimSun" w:hAnsi="SimSun" w:eastAsia="SimSun"/>
          <w:color w:val="000000"/>
          <w:sz w:val="29"/>
        </w:rPr>
        <w:t xml:space="preserve">及第</w:t>
      </w: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组的上限值和下限值；</w:t>
      </w:r>
    </w:p>
    <w:p>
      <w:pPr>
        <w:spacing w:before="86" w:after="0" w:line="288" w:lineRule="auto"/>
        <w:ind w:firstLine="900"/>
        <w:jc w:val="both"/>
        <w:rPr>
          <w:sz w:val="29"/>
        </w:rPr>
      </w:pPr>
      <w:r>
        <w:rPr>
          <w:rFonts w:hint="eastAsia" w:ascii="SimSun" w:hAnsi="SimSun" w:eastAsia="SimSun"/>
          <w:color w:val="000000"/>
          <w:sz w:val="29"/>
        </w:rPr>
        <w:t xml:space="preserve">（</w:t>
      </w: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）若做出的直方图为下图所示的形状，请说明应采取的工序调整措施。</w:t>
      </w:r>
    </w:p>
    <w:p>
      <w:pPr>
        <w:jc w:val="center"/>
      </w:pPr>
      <w:r>
        <w:drawing>
          <wp:inline distT="0" distB="0" distL="0" distR="0" wp14:editId="50D07946">
            <wp:extent cx="1765300" cy="1638300"/>
            <wp:effectExtent l="0" t="0" r="0" b="0"/>
            <wp:docPr id="5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New Bitmap Image.jpg"/>
                    <pic:cNvPicPr/>
                  </pic:nvPicPr>
                  <pic:blipFill>
                    <a:blip r:embed="Ra1246b9477a6452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765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59" w:lineRule="auto"/>
        <w:ind w:left="220" w:right="80" w:firstLine="6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．-</w:t>
      </w:r>
      <w:r>
        <w:rPr>
          <w:rFonts w:hint="eastAsia" w:ascii="Calibri" w:hAnsi="Calibri" w:eastAsia="Calibri"/>
          <w:color w:val="000000"/>
          <w:sz w:val="29"/>
        </w:rPr>
        <w:t xml:space="preserve">QC</w:t>
      </w:r>
      <w:r>
        <w:rPr>
          <w:rFonts w:hint="eastAsia" w:ascii="SimSun" w:hAnsi="SimSun" w:eastAsia="SimSun"/>
          <w:color w:val="000000"/>
          <w:sz w:val="29"/>
        </w:rPr>
        <w:t xml:space="preserve">小组对某注塑机</w:t>
      </w: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月</w:t>
      </w:r>
      <w:r>
        <w:rPr>
          <w:rFonts w:hint="eastAsia" w:ascii="Calibri" w:hAnsi="Calibri" w:eastAsia="Calibri"/>
          <w:color w:val="000000"/>
          <w:sz w:val="29"/>
        </w:rPr>
        <w:t xml:space="preserve">5</w:t>
      </w:r>
      <w:r>
        <w:rPr>
          <w:rFonts w:hint="eastAsia" w:ascii="SimSun" w:hAnsi="SimSun" w:eastAsia="SimSun"/>
          <w:color w:val="000000"/>
          <w:sz w:val="29"/>
        </w:rPr>
        <w:t xml:space="preserve">日至</w:t>
      </w: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月</w:t>
      </w:r>
      <w:r>
        <w:rPr>
          <w:rFonts w:hint="eastAsia" w:ascii="Calibri" w:hAnsi="Calibri" w:eastAsia="Calibri"/>
          <w:color w:val="000000"/>
          <w:sz w:val="29"/>
        </w:rPr>
        <w:t xml:space="preserve">10</w:t>
      </w:r>
      <w:r>
        <w:rPr>
          <w:rFonts w:hint="eastAsia" w:ascii="SimSun" w:hAnsi="SimSun" w:eastAsia="SimSun"/>
          <w:color w:val="000000"/>
          <w:sz w:val="29"/>
        </w:rPr>
        <w:t xml:space="preserve">日生产的塑料制品的外观质量进行调查，</w:t>
      </w:r>
      <w:r>
        <w:rPr>
          <w:rFonts w:hint="eastAsia" w:ascii="SimSun" w:hAnsi="SimSun" w:eastAsia="SimSun"/>
          <w:color w:val="000000"/>
          <w:sz w:val="29"/>
        </w:rPr>
        <w:t xml:space="preserve">得到如下的数据。请用排列图进行分析，并指出主要质量问题。</w:t>
      </w:r>
    </w:p>
    <w:p>
      <w:pPr>
        <w:spacing w:before="0" w:after="0" w:line="208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360"/>
        <w:gridCol w:w="1480"/>
        <w:gridCol w:w="1400"/>
        <w:gridCol w:w="1560"/>
        <w:gridCol w:w="1560"/>
        <w:gridCol w:w="1800"/>
      </w:tblGrid>
      <w:tr w:rsidR="00A23914" w:rsidTr="00A23914">
        <w:trPr>
          <w:trHeight w:val="520"/>
        </w:trPr>
        <w:tc>
          <w:tcPr>
            <w:tcW w:w="2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/>
              <w:jc w:val="center"/>
              <w:rPr>
                <w:sz w:val="29"/>
              </w:rPr>
            </w:pPr>
            <w:r>
              <w:rPr>
                <w:rFonts w:hint="eastAsia" w:ascii="SimSun" w:hAnsi="SimSun" w:eastAsia="SimSun"/>
                <w:color w:val="000000"/>
                <w:sz w:val="29"/>
              </w:rPr>
              <w:t xml:space="preserve">缺陷项目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3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SimSun" w:hAnsi="SimSun" w:eastAsia="SimSun"/>
                <w:color w:val="000000"/>
                <w:sz w:val="29"/>
              </w:rPr>
              <w:t xml:space="preserve">气孔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3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SimSun" w:hAnsi="SimSun" w:eastAsia="SimSun"/>
                <w:color w:val="000000"/>
                <w:sz w:val="29"/>
              </w:rPr>
              <w:t xml:space="preserve">成型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1" w:lineRule="auto"/>
              <w:ind/>
              <w:jc w:val="center"/>
              <w:rPr>
                <w:sz w:val="29"/>
              </w:rPr>
            </w:pPr>
            <w:r>
              <w:rPr>
                <w:rFonts w:hint="eastAsia" w:ascii="SimSun" w:hAnsi="SimSun" w:eastAsia="SimSun"/>
                <w:color w:val="000000"/>
                <w:sz w:val="29"/>
              </w:rPr>
              <w:t xml:space="preserve">疵点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3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SimSun" w:hAnsi="SimSun" w:eastAsia="SimSun"/>
                <w:color w:val="000000"/>
                <w:sz w:val="29"/>
              </w:rPr>
              <w:t xml:space="preserve">变形</w:t>
            </w:r>
          </w:p>
        </w:tc>
        <w:tc>
          <w:tcPr>
            <w:tcW w:w="1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3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SimSun" w:hAnsi="SimSun" w:eastAsia="SimSun"/>
                <w:color w:val="000000"/>
                <w:sz w:val="29"/>
              </w:rPr>
              <w:t xml:space="preserve">其他</w:t>
            </w:r>
          </w:p>
        </w:tc>
      </w:tr>
      <w:tr w:rsidR="00A23914" w:rsidTr="00A23914">
        <w:trPr>
          <w:trHeight w:val="500"/>
        </w:trPr>
        <w:tc>
          <w:tcPr>
            <w:tcW w:w="2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3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SimSun" w:hAnsi="SimSun" w:eastAsia="SimSun"/>
                <w:color w:val="000000"/>
                <w:sz w:val="29"/>
              </w:rPr>
              <w:t xml:space="preserve">数量（个）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Calibri" w:hAnsi="Calibri" w:eastAsia="Calibri"/>
                <w:color w:val="000000"/>
                <w:sz w:val="29"/>
              </w:rPr>
              <w:t xml:space="preserve">59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Calibri" w:hAnsi="Calibri" w:eastAsia="Calibri"/>
                <w:color w:val="000000"/>
                <w:sz w:val="29"/>
              </w:rPr>
              <w:t xml:space="preserve">13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Calibri" w:hAnsi="Calibri" w:eastAsia="Calibri"/>
                <w:color w:val="000000"/>
                <w:sz w:val="29"/>
              </w:rPr>
              <w:t xml:space="preserve">14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Calibri" w:hAnsi="Calibri" w:eastAsia="Calibri"/>
                <w:color w:val="000000"/>
                <w:sz w:val="29"/>
              </w:rPr>
              <w:t xml:space="preserve">19</w:t>
            </w:r>
          </w:p>
        </w:tc>
        <w:tc>
          <w:tcPr>
            <w:tcW w:w="1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/>
              <w:jc w:val="center"/>
              <w:rPr>
                <w:sz w:val="29"/>
              </w:rPr>
            </w:pPr>
            <w:r>
              <w:rPr>
                <w:rFonts w:hint="eastAsia" w:ascii="Calibri" w:hAnsi="Calibri" w:eastAsia="Calibri"/>
                <w:color w:val="000000"/>
                <w:sz w:val="29"/>
              </w:rPr>
              <w:t xml:space="preserve">6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5" w:after="0" w:line="288" w:lineRule="auto"/>
        <w:ind w:left="320" w:right="20"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3</w:t>
      </w:r>
      <w:r>
        <w:rPr>
          <w:rFonts w:hint="eastAsia" w:ascii="SimSun" w:hAnsi="SimSun" w:eastAsia="SimSun"/>
          <w:color w:val="000000"/>
          <w:sz w:val="29"/>
        </w:rPr>
        <w:t xml:space="preserve">．请收集某班学生的进校成绩和第一学期期末考试成绩数据，并运用散布图和相关</w:t>
      </w:r>
      <w:r>
        <w:rPr>
          <w:rFonts w:hint="eastAsia" w:ascii="SimSun" w:hAnsi="SimSun" w:eastAsia="SimSun"/>
          <w:color w:val="000000"/>
          <w:sz w:val="29"/>
        </w:rPr>
        <w:t xml:space="preserve">系数分析它们之间的相关性。</w:t>
      </w:r>
    </w:p>
    <w:sectPr>
      <w:type w:val="continuous"/>
      <w:pgSz w:w="11900" w:h="18380" w:orient="portrait"/>
      <w:pgMar w:top="1440" w:right="720" w:bottom="1920" w:left="720" w:header="720" w:footer="96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701a88bf39034fdf" /><Relationship Type="http://schemas.openxmlformats.org/officeDocument/2006/relationships/image" Target="/media/image2.jpg" Id="Rd32cb36be9f24037" /><Relationship Type="http://schemas.openxmlformats.org/officeDocument/2006/relationships/image" Target="/media/image3.jpg" Id="R0dd6446a47204173" /><Relationship Type="http://schemas.openxmlformats.org/officeDocument/2006/relationships/image" Target="/media/image4.jpg" Id="Ra1246b9477a64522" /></Relationships>
</file>