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f1518b6e34e93" /><Relationship Type="http://schemas.openxmlformats.org/package/2006/relationships/metadata/core-properties" Target="/package/services/metadata/core-properties/6f1fb75583714ca599d75ab66a8b4008.psmdcp" Id="Rabb9859672534a5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 w:line="235" w:lineRule="auto"/>
        <w:ind w:left="60" w:firstLine="7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2</w:t>
      </w:r>
      <w:r>
        <w:rPr>
          <w:rFonts w:hint="eastAsia" w:ascii="SimSun" w:hAnsi="SimSun" w:eastAsia="SimSun"/>
          <w:color w:val="000000"/>
          <w:sz w:val="32"/>
        </w:rPr>
        <w:t xml:space="preserve">．走访一家企业，了解其是否通过了某种认证，通过该项认证对企业的发展</w:t>
      </w:r>
      <w:r>
        <w:rPr>
          <w:rFonts w:hint="eastAsia" w:ascii="SimSun" w:hAnsi="SimSun" w:eastAsia="SimSun"/>
          <w:color w:val="000000"/>
          <w:sz w:val="32"/>
        </w:rPr>
        <w:t xml:space="preserve">重要的促进作用？形成调查报告。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558800</wp:posOffset>
            </wp:positionV>
            <wp:extent cx="3035300" cy="3175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85901574e2ed48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5067300</wp:posOffset>
            </wp:positionH>
            <wp:positionV relativeFrom="page">
              <wp:posOffset>2057400</wp:posOffset>
            </wp:positionV>
            <wp:extent cx="419100" cy="4572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faee7d3020e64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2755900</wp:posOffset>
            </wp:positionH>
            <wp:positionV relativeFrom="page">
              <wp:posOffset>2019300</wp:posOffset>
            </wp:positionV>
            <wp:extent cx="2654300" cy="609600"/>
            <wp:effectExtent l="0" t="0" r="2540" b="4445"/>
            <wp:wrapNone/>
            <wp:docPr id="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1b1de79c9d7d4acf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129" w:after="0" w:line="287" w:lineRule="auto"/>
        <w:ind w:firstLine="60"/>
        <w:jc w:val="both"/>
        <w:rPr>
          <w:sz w:val="32"/>
        </w:rPr>
      </w:pPr>
      <w:r>
        <w:rPr>
          <w:rFonts w:hint="eastAsia" w:ascii="SimSun" w:hAnsi="SimSun" w:eastAsia="SimSun"/>
          <w:b/>
          <w:color w:val="000000"/>
          <w:sz w:val="32"/>
        </w:rPr>
        <w:t xml:space="preserve">一、多项选择题</w:t>
      </w:r>
    </w:p>
    <w:p>
      <w:pPr>
        <w:spacing w:before="61" w:after="0" w:line="287" w:lineRule="auto"/>
        <w:ind w:firstLine="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1</w:t>
      </w:r>
      <w:r>
        <w:rPr>
          <w:rFonts w:hint="eastAsia" w:ascii="SimSun" w:hAnsi="SimSun" w:eastAsia="SimSun"/>
          <w:color w:val="000000"/>
          <w:sz w:val="32"/>
        </w:rPr>
        <w:t xml:space="preserve">．下面关于质量监督的说法正确的是（）。</w:t>
      </w:r>
    </w:p>
    <w:p>
      <w:pPr>
        <w:spacing w:before="0" w:after="0" w:line="206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A</w:t>
      </w:r>
      <w:r>
        <w:rPr>
          <w:rFonts w:hint="eastAsia" w:ascii="SimSun" w:hAnsi="SimSun" w:eastAsia="SimSun"/>
          <w:color w:val="000000"/>
          <w:sz w:val="32"/>
        </w:rPr>
        <w:t xml:space="preserve">.质量监督的对象是“实体”</w:t>
      </w:r>
    </w:p>
    <w:p>
      <w:pPr>
        <w:spacing w:before="25" w:after="0" w:line="287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B</w:t>
      </w:r>
      <w:r>
        <w:rPr>
          <w:rFonts w:hint="eastAsia" w:ascii="SimSun" w:hAnsi="SimSun" w:eastAsia="SimSun"/>
          <w:color w:val="000000"/>
          <w:sz w:val="32"/>
        </w:rPr>
        <w:t xml:space="preserve">.质量监督的目的是确保满足规定的要求</w:t>
      </w:r>
    </w:p>
    <w:p>
      <w:pPr>
        <w:spacing w:before="0" w:after="0" w:line="206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C</w:t>
      </w:r>
      <w:r>
        <w:rPr>
          <w:rFonts w:hint="eastAsia" w:ascii="SimSun" w:hAnsi="SimSun" w:eastAsia="SimSun"/>
          <w:color w:val="000000"/>
          <w:sz w:val="32"/>
        </w:rPr>
        <w:t xml:space="preserve">.质量监督的手段是“监视、验证、记录和分析”</w:t>
      </w:r>
    </w:p>
    <w:p>
      <w:pPr>
        <w:spacing w:before="105" w:after="0" w:line="287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D</w:t>
      </w:r>
      <w:r>
        <w:rPr>
          <w:rFonts w:hint="eastAsia" w:ascii="SimSun" w:hAnsi="SimSun" w:eastAsia="SimSun"/>
          <w:color w:val="000000"/>
          <w:sz w:val="32"/>
        </w:rPr>
        <w:t xml:space="preserve">.“车同轨、书同文、统一度量衡”中也包含质量监督的内容</w:t>
      </w:r>
    </w:p>
    <w:p>
      <w:pPr>
        <w:spacing w:before="0" w:after="0" w:line="239" w:lineRule="auto"/>
        <w:ind w:firstLine="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2</w:t>
      </w:r>
      <w:r>
        <w:rPr>
          <w:rFonts w:hint="eastAsia" w:ascii="SimSun" w:hAnsi="SimSun" w:eastAsia="SimSun"/>
          <w:color w:val="000000"/>
          <w:sz w:val="32"/>
        </w:rPr>
        <w:t xml:space="preserve">．质量监督的基本特征是（）。</w:t>
      </w:r>
    </w:p>
    <w:p>
      <w:pPr>
        <w:spacing w:before="27" w:after="0" w:line="287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A</w:t>
      </w:r>
      <w:r>
        <w:rPr>
          <w:rFonts w:hint="eastAsia" w:ascii="SimSun" w:hAnsi="SimSun" w:eastAsia="SimSun"/>
          <w:color w:val="000000"/>
          <w:sz w:val="32"/>
        </w:rPr>
        <w:t xml:space="preserve">.以技术为依托</w:t>
      </w:r>
    </w:p>
    <w:p>
      <w:pPr>
        <w:spacing w:before="0" w:after="0" w:line="216" w:lineRule="auto"/>
        <w:ind w:firstLine="4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B</w:t>
      </w:r>
      <w:r>
        <w:rPr>
          <w:rFonts w:hint="eastAsia" w:ascii="SimSun" w:hAnsi="SimSun" w:eastAsia="SimSun"/>
          <w:color w:val="000000"/>
          <w:sz w:val="32"/>
        </w:rPr>
        <w:t xml:space="preserve">.以质量为中心</w:t>
      </w:r>
    </w:p>
    <w:p>
      <w:pPr>
        <w:spacing w:before="108" w:after="0" w:line="287" w:lineRule="auto"/>
        <w:ind w:firstLine="4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C</w:t>
      </w:r>
      <w:r>
        <w:rPr>
          <w:rFonts w:hint="eastAsia" w:ascii="SimSun" w:hAnsi="SimSun" w:eastAsia="SimSun"/>
          <w:color w:val="000000"/>
          <w:sz w:val="32"/>
        </w:rPr>
        <w:t xml:space="preserve">.政府质量技术监督部门履行综合管理和行政执法两大职能</w:t>
      </w:r>
    </w:p>
    <w:p>
      <w:pPr>
        <w:spacing w:before="2" w:after="0" w:line="287" w:lineRule="auto"/>
        <w:ind w:firstLine="40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D</w:t>
      </w:r>
      <w:r>
        <w:rPr>
          <w:rFonts w:hint="eastAsia" w:ascii="SimSun" w:hAnsi="SimSun" w:eastAsia="SimSun"/>
          <w:color w:val="000000"/>
          <w:sz w:val="32"/>
        </w:rPr>
        <w:t xml:space="preserve">.监督与服务相结合</w:t>
      </w:r>
    </w:p>
    <w:p>
      <w:pPr>
        <w:spacing w:before="8" w:after="0" w:line="287" w:lineRule="auto"/>
        <w:ind w:firstLine="40"/>
        <w:jc w:val="both"/>
        <w:rPr>
          <w:sz w:val="38"/>
        </w:rPr>
      </w:pPr>
      <w:r>
        <w:rPr>
          <w:rFonts w:hint="eastAsia" w:ascii="SimSun" w:hAnsi="SimSun" w:eastAsia="SimSun"/>
          <w:b/>
          <w:color w:val="000000"/>
          <w:sz w:val="38"/>
        </w:rPr>
        <w:t xml:space="preserve">二、简答题</w:t>
      </w:r>
    </w:p>
    <w:p>
      <w:pPr>
        <w:spacing w:before="81" w:after="0" w:line="287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1</w:t>
      </w:r>
      <w:r>
        <w:rPr>
          <w:rFonts w:hint="eastAsia" w:ascii="SimSun" w:hAnsi="SimSun" w:eastAsia="SimSun"/>
          <w:color w:val="000000"/>
          <w:sz w:val="32"/>
        </w:rPr>
        <w:t xml:space="preserve">．什么是标准化？</w:t>
      </w:r>
    </w:p>
    <w:p>
      <w:pPr>
        <w:spacing w:before="22" w:after="0" w:line="287" w:lineRule="auto"/>
        <w:ind w:firstLine="62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2</w:t>
      </w:r>
      <w:r>
        <w:rPr>
          <w:rFonts w:hint="eastAsia" w:ascii="SimSun" w:hAnsi="SimSun" w:eastAsia="SimSun"/>
          <w:color w:val="000000"/>
          <w:sz w:val="32"/>
        </w:rPr>
        <w:t xml:space="preserve">．我国境内现行的标准有哪些？各自有何特点？</w:t>
      </w:r>
    </w:p>
    <w:p>
      <w:pPr>
        <w:spacing w:before="81" w:after="0" w:line="287" w:lineRule="auto"/>
        <w:ind w:firstLine="40"/>
        <w:jc w:val="both"/>
        <w:rPr>
          <w:sz w:val="32"/>
        </w:rPr>
      </w:pPr>
      <w:r>
        <w:rPr>
          <w:rFonts w:hint="eastAsia" w:ascii="SimSun" w:hAnsi="SimSun" w:eastAsia="SimSun"/>
          <w:b/>
          <w:color w:val="000000"/>
          <w:sz w:val="32"/>
        </w:rPr>
        <w:t xml:space="preserve">三、论述题</w:t>
      </w:r>
    </w:p>
    <w:p>
      <w:pPr>
        <w:spacing w:before="121" w:after="0" w:line="287" w:lineRule="auto"/>
        <w:ind w:firstLine="64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1</w:t>
      </w:r>
      <w:r>
        <w:rPr>
          <w:rFonts w:hint="eastAsia" w:ascii="SimSun" w:hAnsi="SimSun" w:eastAsia="SimSun"/>
          <w:color w:val="000000"/>
          <w:sz w:val="32"/>
        </w:rPr>
        <w:t xml:space="preserve">．试论述我国实施生产许可制度的重要意义。</w:t>
      </w:r>
    </w:p>
    <w:p>
      <w:pPr>
        <w:spacing w:before="22" w:after="0" w:line="287" w:lineRule="auto"/>
        <w:ind w:firstLine="580"/>
        <w:jc w:val="both"/>
        <w:rPr>
          <w:sz w:val="32"/>
        </w:rPr>
      </w:pPr>
      <w:r>
        <w:rPr>
          <w:rFonts w:hint="eastAsia" w:ascii="Calibri" w:hAnsi="Calibri" w:eastAsia="Calibri"/>
          <w:color w:val="000000"/>
          <w:sz w:val="32"/>
        </w:rPr>
        <w:t xml:space="preserve">2</w:t>
      </w:r>
      <w:r>
        <w:rPr>
          <w:rFonts w:hint="eastAsia" w:ascii="SimSun" w:hAnsi="SimSun" w:eastAsia="SimSun"/>
          <w:color w:val="000000"/>
          <w:sz w:val="32"/>
        </w:rPr>
        <w:t xml:space="preserve">．试论述实施质量监督对我国企业经营管理的影响。</w:t>
      </w:r>
    </w:p>
    <w:sectPr>
      <w:type w:val="continuous"/>
      <w:pgSz w:w="11900" w:h="16020" w:orient="portrait"/>
      <w:pgMar w:top="1680" w:right="720" w:bottom="2400" w:left="720" w:header="840" w:footer="120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85901574e2ed4870" /><Relationship Type="http://schemas.openxmlformats.org/officeDocument/2006/relationships/image" Target="/media/image2.jpg" Id="Rfaee7d3020e64914" /><Relationship Type="http://schemas.openxmlformats.org/officeDocument/2006/relationships/image" Target="/media/image3.jpg" Id="R1b1de79c9d7d4acf" /></Relationships>
</file>