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D017" w14:textId="77777777" w:rsidR="006B03A1" w:rsidRDefault="006B03A1">
      <w:pPr>
        <w:spacing w:line="560" w:lineRule="exact"/>
        <w:jc w:val="center"/>
        <w:rPr>
          <w:rFonts w:ascii="方正小标宋简体" w:eastAsia="方正小标宋简体" w:hAnsi="方正小标宋简体" w:cs="方正小标宋简体"/>
        </w:rPr>
      </w:pPr>
    </w:p>
    <w:p w14:paraId="1480F6F2" w14:textId="77777777" w:rsidR="006B03A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2024级旅游管理专业人才培养方案（二年制）</w:t>
      </w:r>
    </w:p>
    <w:p w14:paraId="328E6DAB" w14:textId="77777777" w:rsidR="006B03A1" w:rsidRDefault="006B03A1">
      <w:pPr>
        <w:spacing w:line="360" w:lineRule="auto"/>
        <w:rPr>
          <w:rFonts w:ascii="仿宋_GB2312" w:eastAsia="仿宋_GB2312" w:hAnsi="仿宋_GB2312" w:cs="仿宋_GB2312"/>
          <w:sz w:val="24"/>
          <w:szCs w:val="24"/>
        </w:rPr>
      </w:pPr>
    </w:p>
    <w:p w14:paraId="1D12051A" w14:textId="77777777" w:rsidR="006B03A1"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一、专业简介</w:t>
      </w:r>
    </w:p>
    <w:p w14:paraId="575A70F7" w14:textId="77777777" w:rsidR="006B03A1"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（一）专业名称和专业代码</w:t>
      </w:r>
    </w:p>
    <w:p w14:paraId="43AC8840" w14:textId="77777777" w:rsidR="006B03A1"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 540101</w:t>
      </w:r>
    </w:p>
    <w:p w14:paraId="4CF3D4E4" w14:textId="77777777" w:rsidR="006B03A1"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（二）入学要求</w:t>
      </w:r>
    </w:p>
    <w:p w14:paraId="413B2045" w14:textId="77777777" w:rsidR="006B03A1"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sz w:val="24"/>
          <w:szCs w:val="24"/>
        </w:rPr>
        <w:t>中等职业学校毕业。</w:t>
      </w:r>
    </w:p>
    <w:p w14:paraId="1451D10F" w14:textId="77777777" w:rsidR="006B03A1"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（三）基本修业年限</w:t>
      </w:r>
    </w:p>
    <w:p w14:paraId="21CDE5B2" w14:textId="77777777" w:rsidR="006B03A1"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基本学制二年，允许在此基础上，实行弹性学习年限。</w:t>
      </w:r>
    </w:p>
    <w:p w14:paraId="72F1AECF" w14:textId="77777777" w:rsidR="006B03A1"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二、职业面向</w:t>
      </w:r>
    </w:p>
    <w:p w14:paraId="3CCC308A" w14:textId="77777777" w:rsidR="006B03A1" w:rsidRDefault="00000000">
      <w:pPr>
        <w:spacing w:line="360" w:lineRule="auto"/>
        <w:ind w:firstLineChars="200" w:firstLine="480"/>
        <w:jc w:val="both"/>
      </w:pPr>
      <w:r>
        <w:rPr>
          <w:rFonts w:ascii="仿宋_GB2312" w:eastAsia="仿宋_GB2312" w:hAnsi="仿宋_GB2312" w:cs="仿宋_GB2312" w:hint="eastAsia"/>
          <w:sz w:val="24"/>
          <w:szCs w:val="24"/>
        </w:rPr>
        <w:t>面向旅游业、“旅游+”新业态的导游、计调、营销、咨询、服务等岗位（群）。</w:t>
      </w:r>
    </w:p>
    <w:tbl>
      <w:tblPr>
        <w:tblW w:w="8624" w:type="dxa"/>
        <w:tblLayout w:type="fixed"/>
        <w:tblCellMar>
          <w:left w:w="0" w:type="dxa"/>
          <w:right w:w="0" w:type="dxa"/>
        </w:tblCellMar>
        <w:tblLook w:val="04A0" w:firstRow="1" w:lastRow="0" w:firstColumn="1" w:lastColumn="0" w:noHBand="0" w:noVBand="1"/>
      </w:tblPr>
      <w:tblGrid>
        <w:gridCol w:w="1104"/>
        <w:gridCol w:w="986"/>
        <w:gridCol w:w="1286"/>
        <w:gridCol w:w="1600"/>
        <w:gridCol w:w="1879"/>
        <w:gridCol w:w="1769"/>
      </w:tblGrid>
      <w:tr w:rsidR="006B03A1" w14:paraId="31FE53A6" w14:textId="77777777">
        <w:trPr>
          <w:trHeight w:val="985"/>
        </w:trPr>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06EE2FF"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专业大类</w:t>
            </w:r>
          </w:p>
          <w:p w14:paraId="39070157"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9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CCB42FE"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专业类</w:t>
            </w:r>
          </w:p>
          <w:p w14:paraId="7CD5EE26"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61E2CE1"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对应行业</w:t>
            </w:r>
          </w:p>
          <w:p w14:paraId="3EAC7DFE"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A6A5356"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主要职业类别（代码）</w:t>
            </w:r>
          </w:p>
        </w:tc>
        <w:tc>
          <w:tcPr>
            <w:tcW w:w="18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C0BF0D1"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主要岗位类别（或技术领域）</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1227564" w14:textId="77777777" w:rsidR="006B03A1" w:rsidRDefault="00000000">
            <w:pPr>
              <w:widowControl w:val="0"/>
              <w:spacing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职业资格证书或技能等级证书举例</w:t>
            </w:r>
          </w:p>
        </w:tc>
      </w:tr>
      <w:tr w:rsidR="006B03A1" w14:paraId="5D621560" w14:textId="77777777">
        <w:trPr>
          <w:trHeight w:val="1285"/>
        </w:trPr>
        <w:tc>
          <w:tcPr>
            <w:tcW w:w="1104" w:type="dxa"/>
            <w:vMerge w:val="restart"/>
            <w:tcBorders>
              <w:top w:val="nil"/>
              <w:left w:val="single" w:sz="8" w:space="0" w:color="000000"/>
              <w:right w:val="single" w:sz="8" w:space="0" w:color="000000"/>
            </w:tcBorders>
            <w:tcMar>
              <w:top w:w="0" w:type="dxa"/>
              <w:left w:w="108" w:type="dxa"/>
              <w:bottom w:w="0" w:type="dxa"/>
              <w:right w:w="108" w:type="dxa"/>
            </w:tcMar>
            <w:vAlign w:val="center"/>
          </w:tcPr>
          <w:p w14:paraId="04DBC460"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旅游类（54）</w:t>
            </w:r>
          </w:p>
        </w:tc>
        <w:tc>
          <w:tcPr>
            <w:tcW w:w="986" w:type="dxa"/>
            <w:vMerge w:val="restart"/>
            <w:tcBorders>
              <w:top w:val="nil"/>
              <w:left w:val="nil"/>
              <w:right w:val="single" w:sz="8" w:space="0" w:color="000000"/>
            </w:tcBorders>
            <w:tcMar>
              <w:top w:w="0" w:type="dxa"/>
              <w:left w:w="108" w:type="dxa"/>
              <w:bottom w:w="0" w:type="dxa"/>
              <w:right w:w="108" w:type="dxa"/>
            </w:tcMar>
            <w:vAlign w:val="center"/>
          </w:tcPr>
          <w:p w14:paraId="7E094BC5"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旅游大类（5401）</w:t>
            </w:r>
          </w:p>
        </w:tc>
        <w:tc>
          <w:tcPr>
            <w:tcW w:w="1286" w:type="dxa"/>
            <w:tcBorders>
              <w:top w:val="nil"/>
              <w:left w:val="nil"/>
              <w:right w:val="single" w:sz="8" w:space="0" w:color="000000"/>
            </w:tcBorders>
            <w:tcMar>
              <w:top w:w="0" w:type="dxa"/>
              <w:left w:w="108" w:type="dxa"/>
              <w:bottom w:w="0" w:type="dxa"/>
              <w:right w:w="108" w:type="dxa"/>
            </w:tcMar>
            <w:vAlign w:val="center"/>
          </w:tcPr>
          <w:p w14:paraId="45ACCDE9" w14:textId="77777777" w:rsidR="006B03A1" w:rsidRDefault="00000000">
            <w:pPr>
              <w:jc w:val="center"/>
              <w:rPr>
                <w:rFonts w:ascii="宋体" w:hAnsi="宋体" w:cs="宋体"/>
                <w:color w:val="000000"/>
                <w:sz w:val="21"/>
                <w:szCs w:val="21"/>
              </w:rPr>
            </w:pPr>
            <w:r>
              <w:rPr>
                <w:rFonts w:ascii="宋体" w:hAnsi="宋体" w:cs="宋体" w:hint="eastAsia"/>
                <w:color w:val="000000"/>
                <w:sz w:val="21"/>
                <w:szCs w:val="21"/>
              </w:rPr>
              <w:t>旅游游览（14）</w:t>
            </w:r>
          </w:p>
        </w:tc>
        <w:tc>
          <w:tcPr>
            <w:tcW w:w="1600" w:type="dxa"/>
            <w:tcBorders>
              <w:top w:val="nil"/>
              <w:left w:val="nil"/>
              <w:right w:val="single" w:sz="8" w:space="0" w:color="000000"/>
            </w:tcBorders>
            <w:tcMar>
              <w:top w:w="0" w:type="dxa"/>
              <w:left w:w="108" w:type="dxa"/>
              <w:bottom w:w="0" w:type="dxa"/>
              <w:right w:w="108" w:type="dxa"/>
            </w:tcMar>
            <w:vAlign w:val="center"/>
          </w:tcPr>
          <w:p w14:paraId="11643B8A"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导游（4-07-04-01）</w:t>
            </w:r>
          </w:p>
          <w:p w14:paraId="4D4CD315"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旅游团队领队（4-07-04-02）</w:t>
            </w:r>
          </w:p>
          <w:p w14:paraId="174A9E14"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 xml:space="preserve">旅行社计调 </w:t>
            </w:r>
          </w:p>
          <w:p w14:paraId="249F29C1"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（4-07-04-03）</w:t>
            </w:r>
          </w:p>
          <w:p w14:paraId="09118558"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公共游览场所服务员（4-07-04-05）</w:t>
            </w:r>
          </w:p>
          <w:p w14:paraId="0035253D"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讲解员（4-13-01-03）</w:t>
            </w:r>
          </w:p>
        </w:tc>
        <w:tc>
          <w:tcPr>
            <w:tcW w:w="1879" w:type="dxa"/>
            <w:tcBorders>
              <w:top w:val="nil"/>
              <w:left w:val="nil"/>
              <w:right w:val="single" w:sz="8" w:space="0" w:color="000000"/>
            </w:tcBorders>
            <w:tcMar>
              <w:top w:w="0" w:type="dxa"/>
              <w:left w:w="108" w:type="dxa"/>
              <w:bottom w:w="0" w:type="dxa"/>
              <w:right w:w="108" w:type="dxa"/>
            </w:tcMar>
            <w:vAlign w:val="center"/>
          </w:tcPr>
          <w:p w14:paraId="11E24558"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导游、领队、计调、旅行社业务管理、游览景区管理、文物及非物质文化遗产保护、农业观光休闲旅游</w:t>
            </w:r>
          </w:p>
        </w:tc>
        <w:tc>
          <w:tcPr>
            <w:tcW w:w="1769" w:type="dxa"/>
            <w:tcBorders>
              <w:top w:val="nil"/>
              <w:left w:val="nil"/>
              <w:right w:val="single" w:sz="8" w:space="0" w:color="000000"/>
            </w:tcBorders>
            <w:tcMar>
              <w:top w:w="0" w:type="dxa"/>
              <w:left w:w="108" w:type="dxa"/>
              <w:bottom w:w="0" w:type="dxa"/>
              <w:right w:w="108" w:type="dxa"/>
            </w:tcMar>
            <w:vAlign w:val="center"/>
          </w:tcPr>
          <w:p w14:paraId="308AEC94"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5CA2C708"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6BBA6515"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旅游定制师</w:t>
            </w:r>
          </w:p>
          <w:p w14:paraId="68C4B509" w14:textId="77777777" w:rsidR="006B03A1" w:rsidRDefault="006B03A1">
            <w:pPr>
              <w:spacing w:before="100" w:beforeAutospacing="1" w:after="100" w:afterAutospacing="1" w:line="360" w:lineRule="atLeast"/>
              <w:jc w:val="center"/>
              <w:rPr>
                <w:rFonts w:ascii="仿宋_GB2312" w:eastAsia="仿宋_GB2312" w:hAnsi="仿宋_GB2312"/>
                <w:color w:val="000000"/>
                <w:sz w:val="21"/>
                <w:szCs w:val="24"/>
              </w:rPr>
            </w:pPr>
          </w:p>
        </w:tc>
      </w:tr>
      <w:tr w:rsidR="006B03A1" w14:paraId="62531BCE" w14:textId="77777777">
        <w:trPr>
          <w:trHeight w:val="180"/>
        </w:trPr>
        <w:tc>
          <w:tcPr>
            <w:tcW w:w="1104"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16DAEE6D" w14:textId="77777777" w:rsidR="006B03A1" w:rsidRDefault="006B03A1">
            <w:pPr>
              <w:spacing w:line="360" w:lineRule="exact"/>
              <w:rPr>
                <w:rFonts w:ascii="宋体" w:hAnsi="宋体" w:cs="宋体"/>
                <w:color w:val="000000"/>
                <w:sz w:val="21"/>
                <w:szCs w:val="21"/>
              </w:rPr>
            </w:pPr>
          </w:p>
        </w:tc>
        <w:tc>
          <w:tcPr>
            <w:tcW w:w="986" w:type="dxa"/>
            <w:vMerge/>
            <w:tcBorders>
              <w:left w:val="nil"/>
              <w:bottom w:val="single" w:sz="4" w:space="0" w:color="auto"/>
              <w:right w:val="single" w:sz="8" w:space="0" w:color="000000"/>
            </w:tcBorders>
            <w:tcMar>
              <w:top w:w="0" w:type="dxa"/>
              <w:left w:w="108" w:type="dxa"/>
              <w:bottom w:w="0" w:type="dxa"/>
              <w:right w:w="108" w:type="dxa"/>
            </w:tcMar>
            <w:vAlign w:val="center"/>
          </w:tcPr>
          <w:p w14:paraId="67F98A4F" w14:textId="77777777" w:rsidR="006B03A1" w:rsidRDefault="006B03A1">
            <w:pPr>
              <w:spacing w:line="360" w:lineRule="exact"/>
              <w:rPr>
                <w:rFonts w:ascii="宋体" w:hAnsi="宋体" w:cs="宋体"/>
                <w:color w:val="000000"/>
                <w:sz w:val="21"/>
                <w:szCs w:val="21"/>
              </w:rPr>
            </w:pP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B3BFA2C" w14:textId="77777777" w:rsidR="006B03A1" w:rsidRDefault="00000000">
            <w:pPr>
              <w:spacing w:line="360" w:lineRule="exact"/>
              <w:rPr>
                <w:rFonts w:ascii="宋体" w:hAnsi="宋体" w:cs="宋体"/>
                <w:color w:val="000000"/>
                <w:sz w:val="21"/>
                <w:szCs w:val="21"/>
              </w:rPr>
            </w:pPr>
            <w:r>
              <w:rPr>
                <w:rFonts w:ascii="仿宋_GB2312" w:eastAsia="仿宋_GB2312" w:hAnsi="仿宋_GB2312" w:hint="eastAsia"/>
                <w:color w:val="000000"/>
                <w:sz w:val="21"/>
                <w:szCs w:val="24"/>
              </w:rPr>
              <w:t>旅游综合服务（17）</w:t>
            </w:r>
          </w:p>
        </w:tc>
        <w:tc>
          <w:tcPr>
            <w:tcW w:w="16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6F96563"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旅游咨询员 （4-07-04-04）</w:t>
            </w:r>
          </w:p>
          <w:p w14:paraId="58B38D76"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w:t>
            </w:r>
            <w:r>
              <w:rPr>
                <w:rFonts w:ascii="仿宋_GB2312" w:eastAsia="仿宋_GB2312" w:hAnsi="仿宋_GB2312" w:hint="eastAsia"/>
                <w:color w:val="000000"/>
                <w:sz w:val="21"/>
                <w:szCs w:val="24"/>
              </w:rPr>
              <w:lastRenderedPageBreak/>
              <w:t>服务员（4-07-04-05）景区运营管理师（4-07-04-06）</w:t>
            </w:r>
          </w:p>
        </w:tc>
        <w:tc>
          <w:tcPr>
            <w:tcW w:w="187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B46C380"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lastRenderedPageBreak/>
              <w:t>旅游活动策划服务、旅游电子平台服务、旅游企业管理服务</w:t>
            </w:r>
          </w:p>
        </w:tc>
        <w:tc>
          <w:tcPr>
            <w:tcW w:w="176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4C70B52"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430A3283"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7940B0BD"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lastRenderedPageBreak/>
              <w:t>自媒体运营1+X证书</w:t>
            </w:r>
          </w:p>
          <w:p w14:paraId="41C94B1B" w14:textId="77777777" w:rsidR="006B03A1"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旅游定制师</w:t>
            </w:r>
          </w:p>
        </w:tc>
      </w:tr>
    </w:tbl>
    <w:p w14:paraId="295E953D" w14:textId="77777777" w:rsidR="006B03A1"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lastRenderedPageBreak/>
        <w:t>三、培养目标与规格</w:t>
      </w:r>
    </w:p>
    <w:p w14:paraId="2C90121D" w14:textId="77777777" w:rsidR="006B03A1"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（一）培养目标</w:t>
      </w:r>
    </w:p>
    <w:p w14:paraId="2E13AAEB"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专业围绕精品旅游产业集群的人才需求，突出海洋旅游特色，培养理想信念坚定，德智体美劳全面发展，具有良好的职业道德、人文素养、创新精神、工匠精神和良好的公民意识、高度的社会责任感，掌握扎实的科学文化基础和文旅融合、“旅游+” 行业前沿、接待服务、项目策划、产品设计、数字营销及相关法律法规等知识，具备服务质量管理、客户关系管理、部门运营管理等能力，具有人文素养、创新意识、创业精神和国际视野，能够从事旅游咨询、旅游产品策划、旅游数字营销、目的地运营管理等工作的高素质技术技能人才。</w:t>
      </w:r>
    </w:p>
    <w:p w14:paraId="4390BEAE" w14:textId="77777777" w:rsidR="006B03A1"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（二）培养规格</w:t>
      </w:r>
    </w:p>
    <w:p w14:paraId="22EFF3BA"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1.素质</w:t>
      </w:r>
    </w:p>
    <w:p w14:paraId="6A65EA3A"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1）坚定拥护中国共产党领导和中国特色社会主义制度，以习近平新时代中国特色社会主义思想为指导，践行社会主义核心价值观，具有坚定的理想信念、深厚的爱国情感和中华民族自豪感，树立正确的人生观和价值观； </w:t>
      </w:r>
    </w:p>
    <w:p w14:paraId="62D7B418"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（2）掌握与本专业从事职业活动相关的国家法律、行业规定，践行“两山理论”，掌握绿色生产、环境保护、安全防护、质量管理等相关知识与技能，了解相关产业文化，自觉服从纪律、遵守规则； </w:t>
      </w:r>
    </w:p>
    <w:p w14:paraId="0824F4AF"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（3）掌握必备的美育知识，具有一定的文化修养、审美能力，形成一定的艺术特长或爱好；遵守职业道德准则和行为规范，具备社会责任感和担当精神，传播新时代“好声音”；</w:t>
      </w:r>
    </w:p>
    <w:p w14:paraId="0CCB89A3"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（4）具有探究学习、终身学习能力，能够适应新技术、新岗位的要求；具有批判性思维、创新思维、创业意识，具有较强的分析问题和解决问题的能力，做到文化自信；</w:t>
      </w:r>
    </w:p>
    <w:p w14:paraId="776BDE32"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（5）具有良好的身心素质，达到国家大学生体质测试合格标准，具有为游客服务的健康的身体素质；具有大方、开朗、乐观、积极向上的性格素质；具有遇事冷静、能够条理地从容地处理各种问题的心理素质；</w:t>
      </w:r>
    </w:p>
    <w:p w14:paraId="003815E9"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（6）具有旅游的情怀。具有宽广的知识，完善的人格，旅游的情怀，国际的视野，热爱旅游行业并能在行业中具备可持续发展力；</w:t>
      </w:r>
    </w:p>
    <w:p w14:paraId="02AD34EF"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（7) 具备专业敏感度，具有符合我国新常态下旅游新业态的多样化、国际化、跨界融合化、专业化、品质化以及信息化等特征所需要的岗位执行能力、旅游市场研判能力和创新创业等能力。</w:t>
      </w:r>
    </w:p>
    <w:p w14:paraId="49D46B86"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2.知识</w:t>
      </w:r>
    </w:p>
    <w:p w14:paraId="752DCC75"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（1）掌握人文、数学、外语、体育等人文科学和自然科学的基础理论和基本知识，有良好的专业外语词汇储备；</w:t>
      </w:r>
    </w:p>
    <w:p w14:paraId="790987C8"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（2）掌握旅游管理学科相关基础知识，熟悉国家的旅游政策法规，具备良好旅游职业礼仪和丰富的旅游文化知识储备，掌握旅游消费者行为和心理相关基本理论和知识；</w:t>
      </w:r>
    </w:p>
    <w:p w14:paraId="7DAAF76B"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（3）掌握旅游新媒体运营、在线旅游企业运营的基本理论和方法；</w:t>
      </w:r>
    </w:p>
    <w:p w14:paraId="22E2B624"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（4）掌握导游业务、旅游法律与法规、全国导游基础知识、地方导游基础知识、山东省5A景区知识等国家导游资格考试相应的理论知识；</w:t>
      </w:r>
    </w:p>
    <w:p w14:paraId="6E7236B4"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（5）掌握旅游产品策划、旅游市场营销、旅游信息化技术等专业技能知识；</w:t>
      </w:r>
    </w:p>
    <w:p w14:paraId="2EA97700"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（6）掌握旅行社运营、景区服务与管理、酒店数字化运营等旅游企业运营与管理类知识；</w:t>
      </w:r>
    </w:p>
    <w:p w14:paraId="36470C26"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（7）掌握导游服务、旅游接待工作中的英语表达知识。</w:t>
      </w:r>
    </w:p>
    <w:p w14:paraId="5EA9DCC7"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3.能力</w:t>
      </w:r>
    </w:p>
    <w:p w14:paraId="3587A95E"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（1）具备一定的计算机应用能力，能熟练运用旅游企业管理软件进行编制报表、数据处理，具备数量分析的应用与操作能力； </w:t>
      </w:r>
    </w:p>
    <w:p w14:paraId="30794448"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（2）具有组织、协调和开展旅游经营活动项目的基本能力，同时具备应对旅游危机和突发事件的基本能力； </w:t>
      </w:r>
    </w:p>
    <w:p w14:paraId="373D3C6C"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（3）具有较强的语言与文字表达、人际沟通、信息获取能力，能够分析与解决旅游服务与管理中的问题，能够使用外语完成外国旅游者的线上线下咨询、服务接待等工作； </w:t>
      </w:r>
    </w:p>
    <w:p w14:paraId="4343D2E7"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（4）掌握智慧旅游技术，养成大数据思维，熟练应用网络技术工具，具有信息化技术应用、在线服务与管理、智能移动平台应用、电商技能、个性化定制、新媒体运营、旅游数据分析、跨界创新等方面能力；</w:t>
      </w:r>
    </w:p>
    <w:p w14:paraId="1BFEAF54"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（5）熟悉旅游景区（点）、旅行社和酒店经营的主要运转业务和操作规范，具备综合运用专业知识分析和解决当前数字化背景下旅游开发与经营管理活动中的实际问题的能力；</w:t>
      </w:r>
    </w:p>
    <w:p w14:paraId="1498E0F7"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（6）能够熟练运用行业相关软件，具有旅游市场调查与分析的能力，进行旅游市场开拓与营销的能力；</w:t>
      </w:r>
    </w:p>
    <w:p w14:paraId="47FB2717"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（7）具备景区游客接待、酒店对客服务以及对景区景点进行讲解等具体工作的能力，具有整合旅游资源、策划旅游产品、提升顾客体验的能力。</w:t>
      </w:r>
    </w:p>
    <w:p w14:paraId="09178283" w14:textId="77777777" w:rsidR="006B03A1" w:rsidRDefault="00000000">
      <w:pPr>
        <w:spacing w:line="360" w:lineRule="auto"/>
        <w:ind w:firstLineChars="200" w:firstLine="480"/>
        <w:jc w:val="both"/>
        <w:rPr>
          <w:rFonts w:ascii="黑体" w:eastAsia="黑体" w:hAnsi="黑体" w:cs="黑体"/>
          <w:sz w:val="24"/>
          <w:szCs w:val="24"/>
        </w:rPr>
      </w:pPr>
      <w:r>
        <w:rPr>
          <w:rFonts w:ascii="黑体" w:eastAsia="黑体" w:hAnsi="黑体" w:cs="黑体"/>
          <w:sz w:val="24"/>
          <w:szCs w:val="24"/>
        </w:rPr>
        <w:t>四、课程体系和设计</w:t>
      </w:r>
    </w:p>
    <w:p w14:paraId="65F6974E"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（一）课程体系构建的总体理念</w:t>
      </w:r>
    </w:p>
    <w:p w14:paraId="4017829F" w14:textId="77777777" w:rsidR="006B03A1"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1.坚持德育为先，突出专业思政与课程思政</w:t>
      </w:r>
    </w:p>
    <w:p w14:paraId="60FAEE31"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突出习近平新时代中国特色社会主义思想在齐鲁大地的生动实践，体现日照市“城市+大学”和职业教育服务社会建设的职能，发挥旅游管理专业在国内专业建设研究与实践中的优势，在人才培养的核心素养要求中，对毕业生在思想政治素质方面的要求和目标进行精准设计；凝练“坚定信念、德技并修、旅游情怀、敬业乐业、知行合一、文化自信、超值服务、文明传播”的旅游人才核心素养；通过专业思政和课程思政一体化设计，推动课堂教学革命，实现旅游管理专业人才培养目标。</w:t>
      </w:r>
    </w:p>
    <w:p w14:paraId="1590C53D" w14:textId="77777777" w:rsidR="006B03A1"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2.坚持终身学习理念，实现以人为本、创新发展</w:t>
      </w:r>
    </w:p>
    <w:p w14:paraId="6DEB7D2A"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培养学生养成终身学习，不断适应产业发展的能力，习惯，保持职业竞争力。坚持“以人为本”教育理念，在突出学生主体地位的同时引导其学会知识、技能、正确做人。融入新技术、新工艺、新模式，鼓励学生探索学习，拓展学习领域，培养学生创新思维，提高学生创新发展能力。</w:t>
      </w:r>
    </w:p>
    <w:p w14:paraId="7E2DA373" w14:textId="77777777" w:rsidR="006B03A1"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3.“岗课赛证岗”融合</w:t>
      </w:r>
    </w:p>
    <w:p w14:paraId="37E461E6" w14:textId="77777777" w:rsidR="006B03A1" w:rsidRDefault="00000000">
      <w:pPr>
        <w:widowControl w:val="0"/>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岗”，人才培养面向旅游景区、旅行社、酒店、OTA平台及旅游各业态领域的旅游服务与管理岗位；“课”，以岗位能力培养为导向，制定全域旅游基础通用课程、全域旅游核心课程、岗位导向课程、全域旅游精进课程为体系的课程金字塔，逐层提升学生的岗位工作能力；“赛”，以赛促教，以赛促学，在教学能力大赛、职业院校技能大赛和创新创业大赛中既提升教师的教学能力和学生的技能水平；“证”，落实“1+X证书制度”、“课证融合”，让学生在获得学历证书的同时，取得多类职业技能等级证书；“岗”，落实到岗位上来，一方面在学生的实习安排中检验并巩固校内教学成果，一方面以工作室育人模式让学生在校内进行岗位实践。旅游管理专业的职业技能等级证书与对应课程如下表：</w:t>
      </w:r>
    </w:p>
    <w:tbl>
      <w:tblPr>
        <w:tblpPr w:leftFromText="180" w:rightFromText="180" w:vertAnchor="text" w:horzAnchor="page" w:tblpX="1698" w:tblpY="446"/>
        <w:tblOverlap w:val="neve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3050"/>
        <w:gridCol w:w="817"/>
        <w:gridCol w:w="4167"/>
      </w:tblGrid>
      <w:tr w:rsidR="006B03A1" w14:paraId="4D71FC13"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4F8C766B" w14:textId="77777777" w:rsidR="006B03A1" w:rsidRDefault="00000000">
            <w:pPr>
              <w:jc w:val="center"/>
              <w:rPr>
                <w:rFonts w:ascii="黑体" w:eastAsia="黑体" w:hAnsi="黑体"/>
                <w:color w:val="000000"/>
                <w:sz w:val="21"/>
                <w:szCs w:val="21"/>
              </w:rPr>
            </w:pPr>
            <w:r>
              <w:rPr>
                <w:rFonts w:ascii="黑体" w:eastAsia="黑体" w:hAnsi="黑体" w:hint="eastAsia"/>
                <w:color w:val="000000"/>
                <w:sz w:val="21"/>
                <w:szCs w:val="21"/>
              </w:rPr>
              <w:t>序号</w:t>
            </w:r>
          </w:p>
        </w:tc>
        <w:tc>
          <w:tcPr>
            <w:tcW w:w="3050" w:type="dxa"/>
            <w:tcBorders>
              <w:top w:val="single" w:sz="4" w:space="0" w:color="auto"/>
              <w:left w:val="single" w:sz="4" w:space="0" w:color="auto"/>
              <w:bottom w:val="single" w:sz="4" w:space="0" w:color="auto"/>
              <w:right w:val="single" w:sz="4" w:space="0" w:color="auto"/>
            </w:tcBorders>
            <w:vAlign w:val="center"/>
          </w:tcPr>
          <w:p w14:paraId="5AA7B3BF" w14:textId="77777777" w:rsidR="006B03A1"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w:t>
            </w:r>
          </w:p>
        </w:tc>
        <w:tc>
          <w:tcPr>
            <w:tcW w:w="817" w:type="dxa"/>
            <w:tcBorders>
              <w:top w:val="single" w:sz="4" w:space="0" w:color="auto"/>
              <w:left w:val="single" w:sz="4" w:space="0" w:color="auto"/>
              <w:bottom w:val="single" w:sz="4" w:space="0" w:color="auto"/>
              <w:right w:val="single" w:sz="4" w:space="0" w:color="auto"/>
            </w:tcBorders>
            <w:vAlign w:val="center"/>
          </w:tcPr>
          <w:p w14:paraId="6EA78E29" w14:textId="77777777" w:rsidR="006B03A1" w:rsidRDefault="00000000">
            <w:pPr>
              <w:jc w:val="center"/>
              <w:rPr>
                <w:rFonts w:ascii="黑体" w:eastAsia="黑体" w:hAnsi="黑体"/>
                <w:color w:val="000000"/>
                <w:sz w:val="21"/>
                <w:szCs w:val="21"/>
              </w:rPr>
            </w:pPr>
            <w:r>
              <w:rPr>
                <w:rFonts w:ascii="黑体" w:eastAsia="黑体" w:hAnsi="黑体" w:hint="eastAsia"/>
                <w:color w:val="000000"/>
                <w:sz w:val="21"/>
                <w:szCs w:val="21"/>
              </w:rPr>
              <w:t>等级</w:t>
            </w:r>
          </w:p>
        </w:tc>
        <w:tc>
          <w:tcPr>
            <w:tcW w:w="4168" w:type="dxa"/>
            <w:tcBorders>
              <w:top w:val="single" w:sz="4" w:space="0" w:color="auto"/>
              <w:left w:val="single" w:sz="4" w:space="0" w:color="auto"/>
              <w:bottom w:val="single" w:sz="4" w:space="0" w:color="auto"/>
              <w:right w:val="single" w:sz="4" w:space="0" w:color="auto"/>
            </w:tcBorders>
            <w:vAlign w:val="center"/>
          </w:tcPr>
          <w:p w14:paraId="2D05AAB0" w14:textId="77777777" w:rsidR="006B03A1"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职业技能等级证书对应课程</w:t>
            </w:r>
          </w:p>
        </w:tc>
      </w:tr>
      <w:tr w:rsidR="006B03A1" w14:paraId="0EA33BDD" w14:textId="77777777">
        <w:trPr>
          <w:trHeight w:val="672"/>
        </w:trPr>
        <w:tc>
          <w:tcPr>
            <w:tcW w:w="686" w:type="dxa"/>
            <w:tcBorders>
              <w:top w:val="single" w:sz="4" w:space="0" w:color="auto"/>
              <w:left w:val="single" w:sz="4" w:space="0" w:color="auto"/>
              <w:bottom w:val="single" w:sz="4" w:space="0" w:color="auto"/>
              <w:right w:val="single" w:sz="4" w:space="0" w:color="auto"/>
            </w:tcBorders>
            <w:vAlign w:val="center"/>
          </w:tcPr>
          <w:p w14:paraId="28E05273"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1</w:t>
            </w:r>
          </w:p>
        </w:tc>
        <w:tc>
          <w:tcPr>
            <w:tcW w:w="3050" w:type="dxa"/>
            <w:tcBorders>
              <w:top w:val="single" w:sz="4" w:space="0" w:color="auto"/>
              <w:left w:val="single" w:sz="4" w:space="0" w:color="auto"/>
              <w:bottom w:val="single" w:sz="4" w:space="0" w:color="auto"/>
              <w:right w:val="single" w:sz="4" w:space="0" w:color="auto"/>
            </w:tcBorders>
            <w:vAlign w:val="center"/>
          </w:tcPr>
          <w:p w14:paraId="40C7CEAF"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导游证</w:t>
            </w:r>
          </w:p>
        </w:tc>
        <w:tc>
          <w:tcPr>
            <w:tcW w:w="817" w:type="dxa"/>
            <w:tcBorders>
              <w:top w:val="single" w:sz="4" w:space="0" w:color="auto"/>
              <w:left w:val="single" w:sz="4" w:space="0" w:color="auto"/>
              <w:bottom w:val="single" w:sz="4" w:space="0" w:color="auto"/>
              <w:right w:val="single" w:sz="4" w:space="0" w:color="auto"/>
            </w:tcBorders>
            <w:vAlign w:val="center"/>
          </w:tcPr>
          <w:p w14:paraId="4C50DF4C"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初级</w:t>
            </w:r>
          </w:p>
        </w:tc>
        <w:tc>
          <w:tcPr>
            <w:tcW w:w="4168" w:type="dxa"/>
            <w:tcBorders>
              <w:top w:val="single" w:sz="4" w:space="0" w:color="auto"/>
              <w:left w:val="single" w:sz="4" w:space="0" w:color="auto"/>
              <w:bottom w:val="single" w:sz="4" w:space="0" w:color="auto"/>
              <w:right w:val="single" w:sz="4" w:space="0" w:color="auto"/>
            </w:tcBorders>
            <w:vAlign w:val="center"/>
          </w:tcPr>
          <w:p w14:paraId="55934AA3"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导游基础知识、地方导游基础知识、导游业务、</w:t>
            </w:r>
            <w:r>
              <w:rPr>
                <w:rFonts w:ascii="宋体" w:eastAsia="宋体" w:hAnsi="宋体" w:cs="宋体" w:hint="eastAsia"/>
                <w:color w:val="000000"/>
                <w:spacing w:val="-8"/>
                <w:sz w:val="21"/>
                <w:szCs w:val="21"/>
              </w:rPr>
              <w:t>旅游法规、导游讲解实训、导游英语</w:t>
            </w:r>
          </w:p>
        </w:tc>
      </w:tr>
      <w:tr w:rsidR="006B03A1" w14:paraId="2E56D87C"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273C4F4C"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2</w:t>
            </w:r>
          </w:p>
        </w:tc>
        <w:tc>
          <w:tcPr>
            <w:tcW w:w="3050" w:type="dxa"/>
            <w:tcBorders>
              <w:top w:val="single" w:sz="4" w:space="0" w:color="auto"/>
              <w:left w:val="single" w:sz="4" w:space="0" w:color="auto"/>
              <w:bottom w:val="single" w:sz="4" w:space="0" w:color="auto"/>
              <w:right w:val="single" w:sz="4" w:space="0" w:color="auto"/>
            </w:tcBorders>
            <w:vAlign w:val="center"/>
          </w:tcPr>
          <w:p w14:paraId="4FBAF16C"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茶艺师、调酒师</w:t>
            </w:r>
          </w:p>
        </w:tc>
        <w:tc>
          <w:tcPr>
            <w:tcW w:w="817" w:type="dxa"/>
            <w:tcBorders>
              <w:top w:val="single" w:sz="4" w:space="0" w:color="auto"/>
              <w:left w:val="single" w:sz="4" w:space="0" w:color="auto"/>
              <w:bottom w:val="single" w:sz="4" w:space="0" w:color="auto"/>
              <w:right w:val="single" w:sz="4" w:space="0" w:color="auto"/>
            </w:tcBorders>
            <w:vAlign w:val="center"/>
          </w:tcPr>
          <w:p w14:paraId="51CC9BC4"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31809EBF"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旅游服务礼仪、茶艺、酒水知识与操作</w:t>
            </w:r>
          </w:p>
        </w:tc>
      </w:tr>
      <w:tr w:rsidR="006B03A1" w14:paraId="0F2FB020"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54BBD161"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3</w:t>
            </w:r>
          </w:p>
        </w:tc>
        <w:tc>
          <w:tcPr>
            <w:tcW w:w="3050" w:type="dxa"/>
            <w:tcBorders>
              <w:top w:val="single" w:sz="4" w:space="0" w:color="auto"/>
              <w:left w:val="single" w:sz="4" w:space="0" w:color="auto"/>
              <w:bottom w:val="single" w:sz="4" w:space="0" w:color="auto"/>
              <w:right w:val="single" w:sz="4" w:space="0" w:color="auto"/>
            </w:tcBorders>
            <w:vAlign w:val="center"/>
          </w:tcPr>
          <w:p w14:paraId="445C6941" w14:textId="77777777" w:rsidR="006B03A1" w:rsidRDefault="00000000">
            <w:pPr>
              <w:jc w:val="center"/>
              <w:rPr>
                <w:rFonts w:ascii="宋体" w:eastAsia="宋体" w:hAnsi="宋体" w:cs="宋体"/>
                <w:kern w:val="2"/>
                <w:sz w:val="21"/>
                <w:szCs w:val="21"/>
              </w:rPr>
            </w:pPr>
            <w:r>
              <w:rPr>
                <w:rFonts w:ascii="宋体" w:eastAsia="宋体" w:hAnsi="宋体" w:cs="宋体" w:hint="eastAsia"/>
                <w:sz w:val="21"/>
                <w:szCs w:val="21"/>
              </w:rPr>
              <w:t>旅游定制师</w:t>
            </w:r>
          </w:p>
        </w:tc>
        <w:tc>
          <w:tcPr>
            <w:tcW w:w="817" w:type="dxa"/>
            <w:tcBorders>
              <w:top w:val="single" w:sz="4" w:space="0" w:color="auto"/>
              <w:left w:val="single" w:sz="4" w:space="0" w:color="auto"/>
              <w:bottom w:val="single" w:sz="4" w:space="0" w:color="auto"/>
              <w:right w:val="single" w:sz="4" w:space="0" w:color="auto"/>
            </w:tcBorders>
            <w:vAlign w:val="center"/>
          </w:tcPr>
          <w:p w14:paraId="283EB57C"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08C52BD8"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旅游消费者行为、旅游新媒体运营</w:t>
            </w:r>
          </w:p>
        </w:tc>
      </w:tr>
      <w:tr w:rsidR="006B03A1" w14:paraId="0C8E7D06"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33846702"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4</w:t>
            </w:r>
          </w:p>
        </w:tc>
        <w:tc>
          <w:tcPr>
            <w:tcW w:w="3050" w:type="dxa"/>
            <w:tcBorders>
              <w:top w:val="single" w:sz="4" w:space="0" w:color="auto"/>
              <w:left w:val="single" w:sz="4" w:space="0" w:color="auto"/>
              <w:bottom w:val="single" w:sz="4" w:space="0" w:color="auto"/>
              <w:right w:val="single" w:sz="4" w:space="0" w:color="auto"/>
            </w:tcBorders>
            <w:vAlign w:val="center"/>
          </w:tcPr>
          <w:p w14:paraId="79709815" w14:textId="77777777" w:rsidR="006B03A1" w:rsidRDefault="00000000">
            <w:pPr>
              <w:jc w:val="center"/>
              <w:rPr>
                <w:rFonts w:ascii="宋体" w:eastAsia="宋体" w:hAnsi="宋体" w:cs="宋体"/>
                <w:kern w:val="2"/>
                <w:sz w:val="21"/>
                <w:szCs w:val="21"/>
              </w:rPr>
            </w:pPr>
            <w:r>
              <w:rPr>
                <w:rFonts w:ascii="宋体" w:eastAsia="宋体" w:hAnsi="宋体" w:cs="宋体" w:hint="eastAsia"/>
                <w:sz w:val="21"/>
                <w:szCs w:val="21"/>
              </w:rPr>
              <w:t>旅行策划师</w:t>
            </w:r>
            <w:r>
              <w:rPr>
                <w:rFonts w:ascii="宋体" w:eastAsia="宋体" w:hAnsi="宋体" w:cs="宋体" w:hint="eastAsia"/>
                <w:color w:val="000000"/>
                <w:sz w:val="21"/>
                <w:szCs w:val="21"/>
              </w:rPr>
              <w:t>1+X证书</w:t>
            </w:r>
          </w:p>
        </w:tc>
        <w:tc>
          <w:tcPr>
            <w:tcW w:w="817" w:type="dxa"/>
            <w:tcBorders>
              <w:top w:val="single" w:sz="4" w:space="0" w:color="auto"/>
              <w:left w:val="single" w:sz="4" w:space="0" w:color="auto"/>
              <w:bottom w:val="single" w:sz="4" w:space="0" w:color="auto"/>
              <w:right w:val="single" w:sz="4" w:space="0" w:color="auto"/>
            </w:tcBorders>
            <w:vAlign w:val="center"/>
          </w:tcPr>
          <w:p w14:paraId="6F874E18" w14:textId="77777777" w:rsidR="006B03A1" w:rsidRDefault="00000000">
            <w:pPr>
              <w:jc w:val="center"/>
              <w:rPr>
                <w:rFonts w:ascii="宋体" w:eastAsia="宋体" w:hAnsi="宋体" w:cs="宋体"/>
                <w:kern w:val="2"/>
                <w:sz w:val="21"/>
                <w:szCs w:val="21"/>
              </w:rPr>
            </w:pPr>
            <w:r>
              <w:rPr>
                <w:rFonts w:ascii="宋体" w:eastAsia="宋体" w:hAnsi="宋体" w:cs="宋体"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34CBE149" w14:textId="77777777" w:rsidR="006B03A1" w:rsidRDefault="00000000">
            <w:pPr>
              <w:jc w:val="center"/>
              <w:rPr>
                <w:rFonts w:ascii="宋体" w:eastAsia="宋体" w:hAnsi="宋体" w:cs="宋体"/>
                <w:kern w:val="2"/>
                <w:sz w:val="21"/>
                <w:szCs w:val="21"/>
              </w:rPr>
            </w:pPr>
            <w:r>
              <w:rPr>
                <w:rFonts w:ascii="宋体" w:eastAsia="宋体" w:hAnsi="宋体" w:cs="宋体" w:hint="eastAsia"/>
                <w:sz w:val="21"/>
                <w:szCs w:val="21"/>
              </w:rPr>
              <w:t>旅游市场营销、旅游大数据分析与应用</w:t>
            </w:r>
          </w:p>
        </w:tc>
      </w:tr>
    </w:tbl>
    <w:p w14:paraId="515EF7F1" w14:textId="77777777" w:rsidR="006B03A1" w:rsidRDefault="00000000">
      <w:pPr>
        <w:widowControl w:val="0"/>
        <w:spacing w:line="360" w:lineRule="auto"/>
        <w:ind w:firstLineChars="200" w:firstLine="480"/>
        <w:jc w:val="both"/>
      </w:pPr>
      <w:r>
        <w:rPr>
          <w:rFonts w:ascii="楷体_GB2312" w:eastAsia="楷体_GB2312" w:hAnsi="楷体_GB2312" w:cs="楷体_GB2312" w:hint="eastAsia"/>
          <w:sz w:val="24"/>
          <w:szCs w:val="24"/>
        </w:rPr>
        <w:t>（二）</w:t>
      </w:r>
      <w:r>
        <w:rPr>
          <w:rFonts w:ascii="楷体_GB2312" w:eastAsia="楷体_GB2312" w:hAnsi="楷体_GB2312" w:cs="楷体_GB2312"/>
          <w:sz w:val="24"/>
          <w:szCs w:val="24"/>
        </w:rPr>
        <w:t>职业能力分析</w:t>
      </w:r>
    </w:p>
    <w:p w14:paraId="435AAB32" w14:textId="77777777" w:rsidR="006B03A1" w:rsidRDefault="00000000">
      <w:pPr>
        <w:widowControl w:val="0"/>
        <w:spacing w:line="36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根据旅游职业岗位的任职和专业技术发展水平要求，确定合格的人才培养目标。从职业岗位(群)能力和职业资格标准分析入手，确定课程教学内容。</w:t>
      </w:r>
    </w:p>
    <w:tbl>
      <w:tblPr>
        <w:tblW w:w="9633"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642"/>
        <w:gridCol w:w="4983"/>
        <w:gridCol w:w="3525"/>
      </w:tblGrid>
      <w:tr w:rsidR="006B03A1" w14:paraId="7D556AE9" w14:textId="77777777">
        <w:trPr>
          <w:trHeight w:val="328"/>
        </w:trPr>
        <w:tc>
          <w:tcPr>
            <w:tcW w:w="1125" w:type="dxa"/>
            <w:gridSpan w:val="2"/>
            <w:vAlign w:val="center"/>
          </w:tcPr>
          <w:p w14:paraId="0866846B" w14:textId="77777777" w:rsidR="006B03A1" w:rsidRDefault="00000000">
            <w:pPr>
              <w:pStyle w:val="2"/>
              <w:spacing w:line="360" w:lineRule="exact"/>
              <w:ind w:firstLine="0"/>
              <w:jc w:val="center"/>
              <w:rPr>
                <w:rFonts w:ascii="黑体" w:eastAsia="黑体" w:hAnsi="黑体" w:cs="黑体" w:hint="default"/>
                <w:color w:val="000000"/>
                <w:spacing w:val="-8"/>
                <w:sz w:val="21"/>
                <w:szCs w:val="21"/>
              </w:rPr>
            </w:pPr>
            <w:r>
              <w:rPr>
                <w:rFonts w:ascii="黑体" w:eastAsia="黑体" w:hAnsi="黑体" w:cs="黑体"/>
                <w:color w:val="000000"/>
                <w:spacing w:val="-8"/>
                <w:sz w:val="21"/>
                <w:szCs w:val="21"/>
              </w:rPr>
              <w:t>岗位</w:t>
            </w:r>
          </w:p>
        </w:tc>
        <w:tc>
          <w:tcPr>
            <w:tcW w:w="4983" w:type="dxa"/>
            <w:vAlign w:val="center"/>
          </w:tcPr>
          <w:p w14:paraId="5FF2BBE2" w14:textId="77777777" w:rsidR="006B03A1" w:rsidRDefault="00000000">
            <w:pPr>
              <w:pStyle w:val="2"/>
              <w:spacing w:line="360" w:lineRule="exact"/>
              <w:ind w:firstLineChars="900" w:firstLine="1746"/>
              <w:rPr>
                <w:rFonts w:ascii="黑体" w:eastAsia="黑体" w:hAnsi="黑体" w:cs="黑体" w:hint="default"/>
                <w:color w:val="000000"/>
                <w:spacing w:val="-8"/>
                <w:sz w:val="21"/>
                <w:szCs w:val="21"/>
              </w:rPr>
            </w:pPr>
            <w:r>
              <w:rPr>
                <w:rFonts w:ascii="黑体" w:eastAsia="黑体" w:hAnsi="黑体" w:cs="黑体"/>
                <w:color w:val="000000"/>
                <w:spacing w:val="-8"/>
                <w:sz w:val="21"/>
                <w:szCs w:val="21"/>
              </w:rPr>
              <w:t>职业能力</w:t>
            </w:r>
          </w:p>
        </w:tc>
        <w:tc>
          <w:tcPr>
            <w:tcW w:w="3525" w:type="dxa"/>
            <w:vAlign w:val="center"/>
          </w:tcPr>
          <w:p w14:paraId="7E1EC416" w14:textId="77777777" w:rsidR="006B03A1" w:rsidRDefault="00000000">
            <w:pPr>
              <w:pStyle w:val="2"/>
              <w:spacing w:line="360" w:lineRule="exact"/>
              <w:ind w:firstLine="0"/>
              <w:jc w:val="center"/>
              <w:rPr>
                <w:rFonts w:ascii="黑体" w:eastAsia="黑体" w:hAnsi="黑体" w:cs="黑体" w:hint="default"/>
                <w:i/>
                <w:iCs/>
                <w:color w:val="000000"/>
                <w:spacing w:val="-8"/>
                <w:sz w:val="21"/>
                <w:szCs w:val="21"/>
                <w:highlight w:val="yellow"/>
              </w:rPr>
            </w:pPr>
            <w:r>
              <w:rPr>
                <w:rFonts w:ascii="黑体" w:eastAsia="黑体" w:hAnsi="黑体" w:cs="黑体"/>
                <w:color w:val="000000"/>
                <w:spacing w:val="-8"/>
                <w:sz w:val="21"/>
                <w:szCs w:val="21"/>
              </w:rPr>
              <w:t>支撑课程</w:t>
            </w:r>
          </w:p>
        </w:tc>
      </w:tr>
      <w:tr w:rsidR="006B03A1" w14:paraId="4372125D" w14:textId="77777777">
        <w:tc>
          <w:tcPr>
            <w:tcW w:w="483" w:type="dxa"/>
            <w:vMerge w:val="restart"/>
            <w:vAlign w:val="center"/>
          </w:tcPr>
          <w:p w14:paraId="50F374A4"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旅游服务岗位群</w:t>
            </w:r>
          </w:p>
        </w:tc>
        <w:tc>
          <w:tcPr>
            <w:tcW w:w="642" w:type="dxa"/>
            <w:vAlign w:val="center"/>
          </w:tcPr>
          <w:p w14:paraId="26CE8521"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导游</w:t>
            </w:r>
          </w:p>
        </w:tc>
        <w:tc>
          <w:tcPr>
            <w:tcW w:w="4983" w:type="dxa"/>
            <w:vAlign w:val="center"/>
          </w:tcPr>
          <w:p w14:paraId="5BD61CC0"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1.具备协调、组织、表达沟通、应变能力；</w:t>
            </w:r>
          </w:p>
          <w:p w14:paraId="4019E2D1"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2.具备讲解、初级英文口语表达能力；</w:t>
            </w:r>
          </w:p>
          <w:p w14:paraId="3C1F4970"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3.充分掌握导游带团基本知识技巧；</w:t>
            </w:r>
          </w:p>
          <w:p w14:paraId="17511B8A"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4.具备旅游产品设计与企划能力。</w:t>
            </w:r>
          </w:p>
        </w:tc>
        <w:tc>
          <w:tcPr>
            <w:tcW w:w="3525" w:type="dxa"/>
            <w:vAlign w:val="center"/>
          </w:tcPr>
          <w:p w14:paraId="1D9A4C69"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旅游职业素养、旅游服务礼仪、导游基础知识、地方导游基础知识、导游讲解实训、旅游法规、导游业务、导游英语</w:t>
            </w:r>
          </w:p>
        </w:tc>
      </w:tr>
      <w:tr w:rsidR="006B03A1" w14:paraId="71CE5580" w14:textId="77777777">
        <w:tc>
          <w:tcPr>
            <w:tcW w:w="483" w:type="dxa"/>
            <w:vMerge/>
            <w:vAlign w:val="center"/>
          </w:tcPr>
          <w:p w14:paraId="0A3758CC"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tc>
        <w:tc>
          <w:tcPr>
            <w:tcW w:w="642" w:type="dxa"/>
            <w:vAlign w:val="center"/>
          </w:tcPr>
          <w:p w14:paraId="085649E1"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出境领队</w:t>
            </w:r>
          </w:p>
        </w:tc>
        <w:tc>
          <w:tcPr>
            <w:tcW w:w="4983" w:type="dxa"/>
            <w:vAlign w:val="center"/>
          </w:tcPr>
          <w:p w14:paraId="715CDFF4"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1.具备协调、组织、表达沟通、应变能力；</w:t>
            </w:r>
          </w:p>
          <w:p w14:paraId="13087BB8"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2.具备讲解能力；</w:t>
            </w:r>
          </w:p>
          <w:p w14:paraId="477F00DC"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3.具备国际机场实务（入境、出境和海关、检疫、安检等基本知识）、境外旅游团队带领基本执业能力；</w:t>
            </w:r>
          </w:p>
          <w:p w14:paraId="6E50C88B"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4.具备旅游产品设计与企划能力。</w:t>
            </w:r>
          </w:p>
        </w:tc>
        <w:tc>
          <w:tcPr>
            <w:tcW w:w="3525" w:type="dxa"/>
            <w:vAlign w:val="center"/>
          </w:tcPr>
          <w:p w14:paraId="2C2A676C"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旅游法规、导游业务、出境领队实务</w:t>
            </w:r>
          </w:p>
        </w:tc>
      </w:tr>
      <w:tr w:rsidR="006B03A1" w14:paraId="0ABAC1D6" w14:textId="77777777">
        <w:tc>
          <w:tcPr>
            <w:tcW w:w="483" w:type="dxa"/>
            <w:vMerge/>
            <w:vAlign w:val="center"/>
          </w:tcPr>
          <w:p w14:paraId="13B30358"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tc>
        <w:tc>
          <w:tcPr>
            <w:tcW w:w="642" w:type="dxa"/>
            <w:vAlign w:val="center"/>
          </w:tcPr>
          <w:p w14:paraId="5593F38D"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计调与外联</w:t>
            </w:r>
          </w:p>
        </w:tc>
        <w:tc>
          <w:tcPr>
            <w:tcW w:w="4983" w:type="dxa"/>
            <w:vAlign w:val="center"/>
          </w:tcPr>
          <w:p w14:paraId="27F344FC"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1.具备协调、组织、表达沟通、应变能力；</w:t>
            </w:r>
          </w:p>
          <w:p w14:paraId="3AAA4C71"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2.具备旅游行业各项基本知识能力；</w:t>
            </w:r>
          </w:p>
          <w:p w14:paraId="32435D2C"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3.具备计调、设计线路综合能力；</w:t>
            </w:r>
          </w:p>
          <w:p w14:paraId="5D5A3DD2"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4.善于运用工具、资源，有条不紊处理日常工作的能力；</w:t>
            </w:r>
          </w:p>
          <w:p w14:paraId="6A027D26"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5.具备科学化、系统化的逻辑思维，建立精进工作效能的能力。</w:t>
            </w:r>
          </w:p>
        </w:tc>
        <w:tc>
          <w:tcPr>
            <w:tcW w:w="3525" w:type="dxa"/>
            <w:vAlign w:val="center"/>
          </w:tcPr>
          <w:p w14:paraId="7C880F2A"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旅游法规、导游业务、旅游多媒体制作、旅游信息化技术、旅行社运营实务、旅游摄影、旅游软文撰写、旅游策划实务、定制旅行策划</w:t>
            </w:r>
          </w:p>
        </w:tc>
      </w:tr>
      <w:tr w:rsidR="006B03A1" w14:paraId="30045856" w14:textId="77777777">
        <w:tc>
          <w:tcPr>
            <w:tcW w:w="483" w:type="dxa"/>
            <w:vMerge/>
            <w:vAlign w:val="center"/>
          </w:tcPr>
          <w:p w14:paraId="39AAE0B8"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tc>
        <w:tc>
          <w:tcPr>
            <w:tcW w:w="642" w:type="dxa"/>
            <w:vAlign w:val="center"/>
          </w:tcPr>
          <w:p w14:paraId="6B7BD29A"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景区售检票与基础运营</w:t>
            </w:r>
          </w:p>
        </w:tc>
        <w:tc>
          <w:tcPr>
            <w:tcW w:w="4983" w:type="dxa"/>
            <w:vAlign w:val="center"/>
          </w:tcPr>
          <w:p w14:paraId="084B3D08"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1.具备服务热忱、沟通、协调、解决各项问题的能力；</w:t>
            </w:r>
          </w:p>
          <w:p w14:paraId="497122B7"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2.了解旅游市场情况，掌握产品变化、趋势的能力；</w:t>
            </w:r>
          </w:p>
          <w:p w14:paraId="144D92E9"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3.具备产品设计开发能力，充分掌握产品内涵的能力；</w:t>
            </w:r>
          </w:p>
          <w:p w14:paraId="7F09B29B"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4.善于运用工具、资源，有条不紊处理日常工作的能力；</w:t>
            </w:r>
          </w:p>
          <w:p w14:paraId="3215ECD4"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5.具备科学化、系统化的逻辑思维，建立精进工作效能的能力。</w:t>
            </w:r>
          </w:p>
        </w:tc>
        <w:tc>
          <w:tcPr>
            <w:tcW w:w="3525" w:type="dxa"/>
            <w:vAlign w:val="center"/>
          </w:tcPr>
          <w:p w14:paraId="0E2B590F"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景区服务与管理、旅游概论、管理学基础、旅游服务心理、旅游市场营销</w:t>
            </w:r>
          </w:p>
        </w:tc>
      </w:tr>
      <w:tr w:rsidR="006B03A1" w14:paraId="49498E33" w14:textId="77777777">
        <w:tc>
          <w:tcPr>
            <w:tcW w:w="483" w:type="dxa"/>
            <w:vMerge/>
            <w:vAlign w:val="center"/>
          </w:tcPr>
          <w:p w14:paraId="31BDA473"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tc>
        <w:tc>
          <w:tcPr>
            <w:tcW w:w="642" w:type="dxa"/>
            <w:vAlign w:val="center"/>
          </w:tcPr>
          <w:p w14:paraId="535A9503"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酒店服务运营</w:t>
            </w:r>
          </w:p>
        </w:tc>
        <w:tc>
          <w:tcPr>
            <w:tcW w:w="4983" w:type="dxa"/>
            <w:vAlign w:val="center"/>
          </w:tcPr>
          <w:p w14:paraId="551367A2"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1.具备口语表达、沟通、协调、应变能力；</w:t>
            </w:r>
          </w:p>
          <w:p w14:paraId="647B9FFF"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2.具备基本解说、初级英文口语表达之能力；</w:t>
            </w:r>
          </w:p>
          <w:p w14:paraId="75B5D3EC"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3.具备热忱服务意识和针对不同类型游客提供个性化服务的能力；</w:t>
            </w:r>
          </w:p>
          <w:p w14:paraId="5B900037"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4.具备酒店接待、咨询、餐饮服务、民宿管家服务知识与执行任务能力。</w:t>
            </w:r>
          </w:p>
        </w:tc>
        <w:tc>
          <w:tcPr>
            <w:tcW w:w="3525" w:type="dxa"/>
            <w:vAlign w:val="center"/>
          </w:tcPr>
          <w:p w14:paraId="3E652502"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管理学基础、酒店数字化运营实务、旅游服务心理</w:t>
            </w:r>
          </w:p>
        </w:tc>
      </w:tr>
      <w:tr w:rsidR="006B03A1" w14:paraId="6AD4C08E" w14:textId="77777777">
        <w:tc>
          <w:tcPr>
            <w:tcW w:w="483" w:type="dxa"/>
            <w:vMerge w:val="restart"/>
            <w:vAlign w:val="center"/>
          </w:tcPr>
          <w:p w14:paraId="25E11784"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p w14:paraId="474FE663"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p w14:paraId="5F465016"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p w14:paraId="277B39F4"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旅游管理岗位群</w:t>
            </w:r>
          </w:p>
        </w:tc>
        <w:tc>
          <w:tcPr>
            <w:tcW w:w="642" w:type="dxa"/>
            <w:vAlign w:val="center"/>
          </w:tcPr>
          <w:p w14:paraId="3D6B16F0"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旅游企业运营与管理</w:t>
            </w:r>
          </w:p>
        </w:tc>
        <w:tc>
          <w:tcPr>
            <w:tcW w:w="4983" w:type="dxa"/>
            <w:vAlign w:val="center"/>
          </w:tcPr>
          <w:p w14:paraId="505BD219"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1.具备领袖特质和社交能力，易与人相处，同时掌握旅游行业基本知识与能力；</w:t>
            </w:r>
          </w:p>
          <w:p w14:paraId="6D97EBE9"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2.具备企业管理基本知识，能掌握旅游行业管理特性，进而对企业日常营运之能力；</w:t>
            </w:r>
          </w:p>
          <w:p w14:paraId="784239E2"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3.具备对事务分析、洞察特质，可提供问题解决对策的能力；</w:t>
            </w:r>
          </w:p>
          <w:p w14:paraId="1FB39734"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4.具备制定工作计划，进而提供企业营运的能力。</w:t>
            </w:r>
          </w:p>
        </w:tc>
        <w:tc>
          <w:tcPr>
            <w:tcW w:w="3525" w:type="dxa"/>
            <w:vAlign w:val="center"/>
          </w:tcPr>
          <w:p w14:paraId="47BC625C" w14:textId="77777777" w:rsidR="006B03A1" w:rsidRDefault="006B03A1">
            <w:pPr>
              <w:pStyle w:val="2"/>
              <w:spacing w:line="360" w:lineRule="exact"/>
              <w:ind w:firstLine="0"/>
              <w:rPr>
                <w:rFonts w:ascii="仿宋_GB2312" w:eastAsia="仿宋_GB2312" w:hAnsi="仿宋_GB2312" w:hint="default"/>
                <w:color w:val="000000"/>
                <w:spacing w:val="-8"/>
                <w:sz w:val="21"/>
                <w:szCs w:val="21"/>
              </w:rPr>
            </w:pPr>
          </w:p>
          <w:p w14:paraId="21162D4E"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管理学基础、旅游服务心理、旅游市场营销、文化和旅游概论、旅游新媒体运营</w:t>
            </w:r>
          </w:p>
        </w:tc>
      </w:tr>
      <w:tr w:rsidR="006B03A1" w14:paraId="2D0CB62A" w14:textId="77777777">
        <w:tc>
          <w:tcPr>
            <w:tcW w:w="483" w:type="dxa"/>
            <w:vMerge/>
            <w:vAlign w:val="center"/>
          </w:tcPr>
          <w:p w14:paraId="7EEC02C4"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tc>
        <w:tc>
          <w:tcPr>
            <w:tcW w:w="642" w:type="dxa"/>
            <w:vAlign w:val="center"/>
          </w:tcPr>
          <w:p w14:paraId="3F330AB8"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产品设计开发</w:t>
            </w:r>
          </w:p>
        </w:tc>
        <w:tc>
          <w:tcPr>
            <w:tcW w:w="4983" w:type="dxa"/>
            <w:vAlign w:val="center"/>
          </w:tcPr>
          <w:p w14:paraId="242F15E1"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1.具备善于运用各种工具、资源，有条不紊处理日常工作的能力；</w:t>
            </w:r>
          </w:p>
          <w:p w14:paraId="3D6714D5"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2.具备科学化、系统化的逻辑思维，精进工作效能的能力；</w:t>
            </w:r>
          </w:p>
          <w:p w14:paraId="3696FCC8"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3.熟悉旅游市场现况，能掌握旅游市场新脉动的能力；</w:t>
            </w:r>
          </w:p>
          <w:p w14:paraId="596C507C"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4.具备创意特质，对产品设计特别具备洞察能力；</w:t>
            </w:r>
          </w:p>
          <w:p w14:paraId="2B5877FE"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5.能协同完成新产品开发的能力。</w:t>
            </w:r>
          </w:p>
        </w:tc>
        <w:tc>
          <w:tcPr>
            <w:tcW w:w="3525" w:type="dxa"/>
            <w:vAlign w:val="center"/>
          </w:tcPr>
          <w:p w14:paraId="7C002808"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滨海休闲课程开发、旅游新媒体运营、旅游策划实务、定制旅行策划</w:t>
            </w:r>
          </w:p>
        </w:tc>
      </w:tr>
      <w:tr w:rsidR="006B03A1" w14:paraId="31575FA4" w14:textId="77777777">
        <w:tc>
          <w:tcPr>
            <w:tcW w:w="483" w:type="dxa"/>
            <w:vMerge/>
            <w:vAlign w:val="center"/>
          </w:tcPr>
          <w:p w14:paraId="5BB53B74" w14:textId="77777777" w:rsidR="006B03A1" w:rsidRDefault="006B03A1">
            <w:pPr>
              <w:pStyle w:val="2"/>
              <w:spacing w:line="360" w:lineRule="exact"/>
              <w:ind w:firstLine="0"/>
              <w:jc w:val="center"/>
              <w:rPr>
                <w:rFonts w:ascii="仿宋_GB2312" w:eastAsia="仿宋_GB2312" w:hAnsi="仿宋_GB2312" w:hint="default"/>
                <w:color w:val="000000"/>
                <w:spacing w:val="-8"/>
                <w:sz w:val="21"/>
                <w:szCs w:val="21"/>
              </w:rPr>
            </w:pPr>
          </w:p>
        </w:tc>
        <w:tc>
          <w:tcPr>
            <w:tcW w:w="642" w:type="dxa"/>
            <w:vAlign w:val="center"/>
          </w:tcPr>
          <w:p w14:paraId="52B6B4F2" w14:textId="77777777" w:rsidR="006B03A1" w:rsidRDefault="00000000">
            <w:pPr>
              <w:pStyle w:val="2"/>
              <w:spacing w:line="360" w:lineRule="exact"/>
              <w:ind w:firstLine="0"/>
              <w:jc w:val="center"/>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营销策划</w:t>
            </w:r>
          </w:p>
        </w:tc>
        <w:tc>
          <w:tcPr>
            <w:tcW w:w="4983" w:type="dxa"/>
            <w:vAlign w:val="center"/>
          </w:tcPr>
          <w:p w14:paraId="46487FA8"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1.具备协调、组织、表达沟通、应变能力；</w:t>
            </w:r>
          </w:p>
          <w:p w14:paraId="66561E67"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2.具备旅游行业各项基本知识能力；</w:t>
            </w:r>
          </w:p>
          <w:p w14:paraId="10D95579"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3.具备推陈出新，营建产品新风貌能力；</w:t>
            </w:r>
          </w:p>
          <w:p w14:paraId="7CB0C6B0"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4.具备保持与市场脉动动态调整的能力；</w:t>
            </w:r>
          </w:p>
          <w:p w14:paraId="24C355EF"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5.具备宣传、推广、利用各式营销工具特质，对市场保持相当敏锐判断的能力；</w:t>
            </w:r>
          </w:p>
        </w:tc>
        <w:tc>
          <w:tcPr>
            <w:tcW w:w="3525" w:type="dxa"/>
            <w:vAlign w:val="center"/>
          </w:tcPr>
          <w:p w14:paraId="74C47F5F" w14:textId="77777777" w:rsidR="006B03A1" w:rsidRDefault="00000000">
            <w:pPr>
              <w:pStyle w:val="2"/>
              <w:spacing w:line="360" w:lineRule="exact"/>
              <w:ind w:firstLine="0"/>
              <w:rPr>
                <w:rFonts w:ascii="仿宋_GB2312" w:eastAsia="仿宋_GB2312" w:hAnsi="仿宋_GB2312" w:hint="default"/>
                <w:color w:val="000000"/>
                <w:spacing w:val="-8"/>
                <w:sz w:val="21"/>
                <w:szCs w:val="21"/>
              </w:rPr>
            </w:pPr>
            <w:r>
              <w:rPr>
                <w:rFonts w:ascii="仿宋_GB2312" w:eastAsia="仿宋_GB2312" w:hAnsi="仿宋_GB2312" w:cs="仿宋_GB2312"/>
                <w:color w:val="000000"/>
                <w:spacing w:val="-8"/>
                <w:sz w:val="21"/>
                <w:szCs w:val="21"/>
              </w:rPr>
              <w:t>旅游市场营销、旅游策划实务、定制旅行策划、旅游新媒体运营</w:t>
            </w:r>
          </w:p>
        </w:tc>
      </w:tr>
    </w:tbl>
    <w:p w14:paraId="7FFCE16E"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（三）课程体系架构</w:t>
      </w:r>
    </w:p>
    <w:p w14:paraId="23612469" w14:textId="77777777" w:rsidR="006B03A1" w:rsidRDefault="006B03A1">
      <w:pPr>
        <w:widowControl w:val="0"/>
        <w:spacing w:line="360" w:lineRule="auto"/>
        <w:ind w:firstLineChars="200" w:firstLine="600"/>
        <w:jc w:val="both"/>
        <w:rPr>
          <w:rFonts w:ascii="仿宋_GB2312" w:eastAsia="仿宋_GB2312" w:hAnsi="仿宋_GB2312" w:cs="仿宋_GB2312"/>
          <w:sz w:val="30"/>
          <w:szCs w:val="30"/>
        </w:rPr>
      </w:pPr>
    </w:p>
    <w:tbl>
      <w:tblPr>
        <w:tblStyle w:val="a8"/>
        <w:tblW w:w="0" w:type="auto"/>
        <w:tblLook w:val="04A0" w:firstRow="1" w:lastRow="0" w:firstColumn="1" w:lastColumn="0" w:noHBand="0" w:noVBand="1"/>
      </w:tblPr>
      <w:tblGrid>
        <w:gridCol w:w="1924"/>
        <w:gridCol w:w="1188"/>
        <w:gridCol w:w="4079"/>
        <w:gridCol w:w="1529"/>
      </w:tblGrid>
      <w:tr w:rsidR="006B03A1" w14:paraId="3F80028B" w14:textId="77777777">
        <w:tc>
          <w:tcPr>
            <w:tcW w:w="1924" w:type="dxa"/>
            <w:vAlign w:val="center"/>
          </w:tcPr>
          <w:p w14:paraId="60BE95E7" w14:textId="77777777" w:rsidR="006B03A1" w:rsidRDefault="00000000">
            <w:pPr>
              <w:spacing w:line="360" w:lineRule="auto"/>
              <w:jc w:val="center"/>
              <w:rPr>
                <w:rFonts w:ascii="黑体" w:eastAsia="黑体" w:hAnsi="黑体" w:cs="黑体"/>
                <w:sz w:val="21"/>
                <w:szCs w:val="21"/>
              </w:rPr>
            </w:pPr>
            <w:r>
              <w:rPr>
                <w:rFonts w:ascii="黑体" w:eastAsia="黑体" w:hAnsi="黑体" w:cs="黑体" w:hint="eastAsia"/>
                <w:sz w:val="21"/>
                <w:szCs w:val="21"/>
              </w:rPr>
              <w:t>课程类别</w:t>
            </w:r>
          </w:p>
        </w:tc>
        <w:tc>
          <w:tcPr>
            <w:tcW w:w="1188" w:type="dxa"/>
            <w:vAlign w:val="center"/>
          </w:tcPr>
          <w:p w14:paraId="0A899CE2" w14:textId="77777777" w:rsidR="006B03A1" w:rsidRDefault="00000000">
            <w:pPr>
              <w:spacing w:line="360" w:lineRule="auto"/>
              <w:jc w:val="center"/>
              <w:rPr>
                <w:rFonts w:ascii="黑体" w:eastAsia="黑体" w:hAnsi="黑体" w:cs="黑体"/>
                <w:sz w:val="21"/>
                <w:szCs w:val="21"/>
              </w:rPr>
            </w:pPr>
            <w:r>
              <w:rPr>
                <w:rFonts w:ascii="黑体" w:eastAsia="黑体" w:hAnsi="黑体" w:cs="黑体" w:hint="eastAsia"/>
                <w:sz w:val="21"/>
                <w:szCs w:val="21"/>
              </w:rPr>
              <w:t>课程性质</w:t>
            </w:r>
          </w:p>
        </w:tc>
        <w:tc>
          <w:tcPr>
            <w:tcW w:w="4079" w:type="dxa"/>
            <w:vAlign w:val="center"/>
          </w:tcPr>
          <w:p w14:paraId="5C543509" w14:textId="77777777" w:rsidR="006B03A1" w:rsidRDefault="00000000">
            <w:pPr>
              <w:spacing w:line="360" w:lineRule="auto"/>
              <w:jc w:val="center"/>
              <w:rPr>
                <w:rFonts w:ascii="黑体" w:eastAsia="黑体" w:hAnsi="黑体" w:cs="黑体"/>
                <w:sz w:val="21"/>
                <w:szCs w:val="21"/>
              </w:rPr>
            </w:pPr>
            <w:r>
              <w:rPr>
                <w:rFonts w:ascii="黑体" w:eastAsia="黑体" w:hAnsi="黑体" w:cs="黑体" w:hint="eastAsia"/>
                <w:sz w:val="21"/>
                <w:szCs w:val="21"/>
              </w:rPr>
              <w:t>课程名称</w:t>
            </w:r>
          </w:p>
        </w:tc>
        <w:tc>
          <w:tcPr>
            <w:tcW w:w="1529" w:type="dxa"/>
            <w:vAlign w:val="center"/>
          </w:tcPr>
          <w:p w14:paraId="2583772F" w14:textId="77777777" w:rsidR="006B03A1" w:rsidRDefault="00000000">
            <w:pPr>
              <w:spacing w:line="360" w:lineRule="auto"/>
              <w:jc w:val="center"/>
              <w:rPr>
                <w:rFonts w:ascii="黑体" w:eastAsia="黑体" w:hAnsi="黑体" w:cs="黑体"/>
                <w:sz w:val="21"/>
                <w:szCs w:val="21"/>
              </w:rPr>
            </w:pPr>
            <w:r>
              <w:rPr>
                <w:rFonts w:ascii="黑体" w:eastAsia="黑体" w:hAnsi="黑体" w:cs="黑体" w:hint="eastAsia"/>
                <w:sz w:val="21"/>
                <w:szCs w:val="21"/>
              </w:rPr>
              <w:t>备注</w:t>
            </w:r>
          </w:p>
        </w:tc>
      </w:tr>
      <w:tr w:rsidR="006B03A1" w14:paraId="7CDEE54F" w14:textId="77777777">
        <w:tc>
          <w:tcPr>
            <w:tcW w:w="1924" w:type="dxa"/>
            <w:vMerge w:val="restart"/>
            <w:vAlign w:val="center"/>
          </w:tcPr>
          <w:p w14:paraId="2CEE5860"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公共基础课程</w:t>
            </w:r>
          </w:p>
        </w:tc>
        <w:tc>
          <w:tcPr>
            <w:tcW w:w="1188" w:type="dxa"/>
            <w:vAlign w:val="center"/>
          </w:tcPr>
          <w:p w14:paraId="4EC13876"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659FDBAF"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《军政训练》</w:t>
            </w:r>
            <w:r>
              <w:rPr>
                <w:rFonts w:ascii="仿宋_GB2312" w:eastAsia="仿宋_GB2312" w:hAnsi="仿宋_GB2312"/>
                <w:sz w:val="21"/>
                <w:szCs w:val="21"/>
              </w:rPr>
              <w:t>《安全教育</w:t>
            </w:r>
            <w:r>
              <w:rPr>
                <w:rFonts w:ascii="仿宋_GB2312" w:eastAsia="仿宋_GB2312" w:hAnsi="仿宋_GB2312" w:hint="eastAsia"/>
                <w:sz w:val="21"/>
                <w:szCs w:val="21"/>
              </w:rPr>
              <w:t>（网课）</w:t>
            </w:r>
            <w:r>
              <w:rPr>
                <w:rFonts w:ascii="仿宋_GB2312" w:eastAsia="仿宋_GB2312" w:hAnsi="仿宋_GB2312"/>
                <w:sz w:val="21"/>
                <w:szCs w:val="21"/>
              </w:rPr>
              <w:t>》《职业生涯规划》《创新创业基础》《就业指导》</w:t>
            </w:r>
          </w:p>
        </w:tc>
        <w:tc>
          <w:tcPr>
            <w:tcW w:w="1529" w:type="dxa"/>
            <w:vAlign w:val="center"/>
          </w:tcPr>
          <w:p w14:paraId="40BBBA17"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5门</w:t>
            </w:r>
          </w:p>
        </w:tc>
      </w:tr>
      <w:tr w:rsidR="006B03A1" w14:paraId="3C17859C" w14:textId="77777777">
        <w:tc>
          <w:tcPr>
            <w:tcW w:w="1924" w:type="dxa"/>
            <w:vMerge/>
            <w:vAlign w:val="center"/>
          </w:tcPr>
          <w:p w14:paraId="0E10098E" w14:textId="77777777" w:rsidR="006B03A1" w:rsidRDefault="006B03A1">
            <w:pPr>
              <w:spacing w:line="360" w:lineRule="exact"/>
              <w:jc w:val="center"/>
              <w:rPr>
                <w:rFonts w:ascii="仿宋_GB2312" w:eastAsia="仿宋_GB2312" w:hAnsi="仿宋_GB2312"/>
                <w:sz w:val="21"/>
                <w:szCs w:val="21"/>
              </w:rPr>
            </w:pPr>
          </w:p>
        </w:tc>
        <w:tc>
          <w:tcPr>
            <w:tcW w:w="1188" w:type="dxa"/>
            <w:vAlign w:val="center"/>
          </w:tcPr>
          <w:p w14:paraId="184B37D3"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任选</w:t>
            </w:r>
          </w:p>
        </w:tc>
        <w:tc>
          <w:tcPr>
            <w:tcW w:w="4079" w:type="dxa"/>
            <w:vAlign w:val="center"/>
          </w:tcPr>
          <w:p w14:paraId="18A945B7"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人文经典与文化传承、自然科学与工程技术、社会与法、创新创业与职业发展、运动与健康、生活与美、学生综合实践、非课程类教育教学活动等8个课程模块</w:t>
            </w:r>
          </w:p>
        </w:tc>
        <w:tc>
          <w:tcPr>
            <w:tcW w:w="1529" w:type="dxa"/>
            <w:vAlign w:val="center"/>
          </w:tcPr>
          <w:p w14:paraId="30E42977"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二年制</w:t>
            </w:r>
            <w:r>
              <w:rPr>
                <w:rFonts w:ascii="仿宋_GB2312" w:eastAsia="仿宋_GB2312" w:hAnsi="仿宋_GB2312" w:hint="eastAsia"/>
                <w:sz w:val="21"/>
                <w:szCs w:val="21"/>
              </w:rPr>
              <w:t>学生</w:t>
            </w:r>
            <w:r>
              <w:rPr>
                <w:rFonts w:ascii="仿宋_GB2312" w:eastAsia="仿宋_GB2312" w:hAnsi="仿宋_GB2312"/>
                <w:sz w:val="21"/>
                <w:szCs w:val="21"/>
              </w:rPr>
              <w:t>选修不少于2学分。</w:t>
            </w:r>
          </w:p>
        </w:tc>
      </w:tr>
      <w:tr w:rsidR="006B03A1" w14:paraId="7110D0B9" w14:textId="77777777">
        <w:tc>
          <w:tcPr>
            <w:tcW w:w="1924" w:type="dxa"/>
            <w:vAlign w:val="center"/>
          </w:tcPr>
          <w:p w14:paraId="6D6D812B"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专业基础课程</w:t>
            </w:r>
          </w:p>
        </w:tc>
        <w:tc>
          <w:tcPr>
            <w:tcW w:w="1188" w:type="dxa"/>
            <w:vAlign w:val="center"/>
          </w:tcPr>
          <w:p w14:paraId="1D01441C"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549EB8D1"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管理学基础、旅游学概论、旅游政策与法规、旅游服务礼仪、旅游消费者行为</w:t>
            </w:r>
          </w:p>
        </w:tc>
        <w:tc>
          <w:tcPr>
            <w:tcW w:w="1529" w:type="dxa"/>
            <w:vAlign w:val="center"/>
          </w:tcPr>
          <w:p w14:paraId="6825112D"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5门</w:t>
            </w:r>
          </w:p>
        </w:tc>
      </w:tr>
      <w:tr w:rsidR="006B03A1" w14:paraId="1ED60209" w14:textId="77777777">
        <w:trPr>
          <w:trHeight w:val="90"/>
        </w:trPr>
        <w:tc>
          <w:tcPr>
            <w:tcW w:w="1924" w:type="dxa"/>
            <w:vAlign w:val="center"/>
          </w:tcPr>
          <w:p w14:paraId="2D244032"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专业核心课程</w:t>
            </w:r>
          </w:p>
        </w:tc>
        <w:tc>
          <w:tcPr>
            <w:tcW w:w="1188" w:type="dxa"/>
            <w:vAlign w:val="center"/>
          </w:tcPr>
          <w:p w14:paraId="62BF82B9"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6806D4C3"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旅行社经营与管理、旅游策划理论与实务、旅游新媒体营销、酒店经营与管理、智慧景区服务与管理、导游业务</w:t>
            </w:r>
          </w:p>
        </w:tc>
        <w:tc>
          <w:tcPr>
            <w:tcW w:w="1529" w:type="dxa"/>
            <w:vAlign w:val="center"/>
          </w:tcPr>
          <w:p w14:paraId="691D29B5"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6门</w:t>
            </w:r>
          </w:p>
        </w:tc>
      </w:tr>
      <w:tr w:rsidR="006B03A1" w14:paraId="21144679" w14:textId="77777777">
        <w:tc>
          <w:tcPr>
            <w:tcW w:w="1924" w:type="dxa"/>
            <w:vAlign w:val="center"/>
          </w:tcPr>
          <w:p w14:paraId="1318E1B9"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专业拓展课程</w:t>
            </w:r>
          </w:p>
        </w:tc>
        <w:tc>
          <w:tcPr>
            <w:tcW w:w="1188" w:type="dxa"/>
            <w:vAlign w:val="center"/>
          </w:tcPr>
          <w:p w14:paraId="3C983080"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3589847A"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导游基础知识、旅游大数据分析与应用、旅游新媒体运营、海洋旅游实务、民俗旅游实务</w:t>
            </w:r>
          </w:p>
        </w:tc>
        <w:tc>
          <w:tcPr>
            <w:tcW w:w="1529" w:type="dxa"/>
            <w:vAlign w:val="center"/>
          </w:tcPr>
          <w:p w14:paraId="77AC1E53"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5门</w:t>
            </w:r>
          </w:p>
        </w:tc>
      </w:tr>
      <w:tr w:rsidR="006B03A1" w14:paraId="4B662A75" w14:textId="77777777">
        <w:tc>
          <w:tcPr>
            <w:tcW w:w="1924" w:type="dxa"/>
            <w:vAlign w:val="center"/>
          </w:tcPr>
          <w:p w14:paraId="21E04E39"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技能等级认证课程</w:t>
            </w:r>
          </w:p>
        </w:tc>
        <w:tc>
          <w:tcPr>
            <w:tcW w:w="1188" w:type="dxa"/>
            <w:vAlign w:val="center"/>
          </w:tcPr>
          <w:p w14:paraId="3525B860"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031F0249"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旅游美学、酒水知识与操作、茶艺</w:t>
            </w:r>
          </w:p>
        </w:tc>
        <w:tc>
          <w:tcPr>
            <w:tcW w:w="1529" w:type="dxa"/>
            <w:vAlign w:val="center"/>
          </w:tcPr>
          <w:p w14:paraId="57A761F7"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4门</w:t>
            </w:r>
          </w:p>
        </w:tc>
      </w:tr>
      <w:tr w:rsidR="006B03A1" w14:paraId="2F36547D" w14:textId="77777777">
        <w:tc>
          <w:tcPr>
            <w:tcW w:w="1924" w:type="dxa"/>
            <w:vAlign w:val="center"/>
          </w:tcPr>
          <w:p w14:paraId="2977A04C"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集中实践课程</w:t>
            </w:r>
          </w:p>
        </w:tc>
        <w:tc>
          <w:tcPr>
            <w:tcW w:w="1188" w:type="dxa"/>
            <w:vAlign w:val="center"/>
          </w:tcPr>
          <w:p w14:paraId="6D4D5C9F"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4BE737DF"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 xml:space="preserve">职场体验、毕业实习、毕业答辩 </w:t>
            </w:r>
          </w:p>
        </w:tc>
        <w:tc>
          <w:tcPr>
            <w:tcW w:w="1529" w:type="dxa"/>
            <w:vAlign w:val="center"/>
          </w:tcPr>
          <w:p w14:paraId="00574673"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3门</w:t>
            </w:r>
          </w:p>
        </w:tc>
      </w:tr>
    </w:tbl>
    <w:p w14:paraId="5254076B"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（四）课程简介</w:t>
      </w:r>
    </w:p>
    <w:p w14:paraId="7CAD6B16"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公共基础课程简介：</w:t>
      </w:r>
    </w:p>
    <w:tbl>
      <w:tblPr>
        <w:tblStyle w:val="a8"/>
        <w:tblW w:w="0" w:type="auto"/>
        <w:tblLook w:val="04A0" w:firstRow="1" w:lastRow="0" w:firstColumn="1" w:lastColumn="0" w:noHBand="0" w:noVBand="1"/>
      </w:tblPr>
      <w:tblGrid>
        <w:gridCol w:w="541"/>
        <w:gridCol w:w="797"/>
        <w:gridCol w:w="798"/>
        <w:gridCol w:w="708"/>
        <w:gridCol w:w="895"/>
        <w:gridCol w:w="3427"/>
        <w:gridCol w:w="677"/>
        <w:gridCol w:w="877"/>
      </w:tblGrid>
      <w:tr w:rsidR="006B03A1" w14:paraId="0055A945" w14:textId="77777777">
        <w:tc>
          <w:tcPr>
            <w:tcW w:w="541" w:type="dxa"/>
            <w:vMerge w:val="restart"/>
            <w:vAlign w:val="center"/>
          </w:tcPr>
          <w:p w14:paraId="23F21551"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97" w:type="dxa"/>
            <w:vMerge w:val="restart"/>
            <w:vAlign w:val="center"/>
          </w:tcPr>
          <w:p w14:paraId="192894AD"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06" w:type="dxa"/>
            <w:gridSpan w:val="2"/>
            <w:vAlign w:val="center"/>
          </w:tcPr>
          <w:p w14:paraId="44DC78EE"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895" w:type="dxa"/>
            <w:vMerge w:val="restart"/>
            <w:vAlign w:val="center"/>
          </w:tcPr>
          <w:p w14:paraId="59181242"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3427" w:type="dxa"/>
            <w:vMerge w:val="restart"/>
            <w:vAlign w:val="center"/>
          </w:tcPr>
          <w:p w14:paraId="0B8158FA"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677" w:type="dxa"/>
            <w:vMerge w:val="restart"/>
            <w:vAlign w:val="center"/>
          </w:tcPr>
          <w:p w14:paraId="7C3F30FB"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877" w:type="dxa"/>
            <w:vMerge w:val="restart"/>
            <w:vAlign w:val="center"/>
          </w:tcPr>
          <w:p w14:paraId="1F46F5F0"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B03A1" w14:paraId="474567EE" w14:textId="77777777">
        <w:tc>
          <w:tcPr>
            <w:tcW w:w="541" w:type="dxa"/>
            <w:vMerge/>
            <w:vAlign w:val="center"/>
          </w:tcPr>
          <w:p w14:paraId="714B6E91" w14:textId="77777777" w:rsidR="006B03A1" w:rsidRDefault="006B03A1">
            <w:pPr>
              <w:spacing w:line="300" w:lineRule="exact"/>
              <w:jc w:val="center"/>
              <w:rPr>
                <w:rFonts w:ascii="仿宋_GB2312" w:eastAsia="仿宋_GB2312" w:hAnsi="仿宋_GB2312"/>
                <w:sz w:val="21"/>
                <w:szCs w:val="21"/>
              </w:rPr>
            </w:pPr>
          </w:p>
        </w:tc>
        <w:tc>
          <w:tcPr>
            <w:tcW w:w="797" w:type="dxa"/>
            <w:vMerge/>
            <w:vAlign w:val="center"/>
          </w:tcPr>
          <w:p w14:paraId="75DD9AD9" w14:textId="77777777" w:rsidR="006B03A1" w:rsidRDefault="006B03A1">
            <w:pPr>
              <w:spacing w:line="300" w:lineRule="exact"/>
              <w:jc w:val="center"/>
              <w:rPr>
                <w:rFonts w:ascii="仿宋_GB2312" w:eastAsia="仿宋_GB2312" w:hAnsi="仿宋_GB2312"/>
                <w:sz w:val="21"/>
                <w:szCs w:val="21"/>
              </w:rPr>
            </w:pPr>
          </w:p>
        </w:tc>
        <w:tc>
          <w:tcPr>
            <w:tcW w:w="798" w:type="dxa"/>
            <w:vAlign w:val="center"/>
          </w:tcPr>
          <w:p w14:paraId="518A6DE4"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08" w:type="dxa"/>
            <w:vAlign w:val="center"/>
          </w:tcPr>
          <w:p w14:paraId="46A6B5CB" w14:textId="77777777" w:rsidR="006B03A1"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895" w:type="dxa"/>
            <w:vMerge/>
            <w:vAlign w:val="center"/>
          </w:tcPr>
          <w:p w14:paraId="04991127" w14:textId="77777777" w:rsidR="006B03A1" w:rsidRDefault="006B03A1">
            <w:pPr>
              <w:spacing w:line="300" w:lineRule="exact"/>
              <w:jc w:val="center"/>
              <w:rPr>
                <w:rFonts w:ascii="仿宋_GB2312" w:eastAsia="仿宋_GB2312" w:hAnsi="仿宋_GB2312"/>
                <w:sz w:val="21"/>
                <w:szCs w:val="21"/>
              </w:rPr>
            </w:pPr>
          </w:p>
        </w:tc>
        <w:tc>
          <w:tcPr>
            <w:tcW w:w="3427" w:type="dxa"/>
            <w:vMerge/>
            <w:vAlign w:val="center"/>
          </w:tcPr>
          <w:p w14:paraId="7F33C7ED" w14:textId="77777777" w:rsidR="006B03A1" w:rsidRDefault="006B03A1">
            <w:pPr>
              <w:spacing w:line="300" w:lineRule="exact"/>
              <w:jc w:val="center"/>
              <w:rPr>
                <w:rFonts w:ascii="仿宋_GB2312" w:eastAsia="仿宋_GB2312" w:hAnsi="仿宋_GB2312"/>
                <w:sz w:val="21"/>
                <w:szCs w:val="21"/>
              </w:rPr>
            </w:pPr>
          </w:p>
        </w:tc>
        <w:tc>
          <w:tcPr>
            <w:tcW w:w="677" w:type="dxa"/>
            <w:vMerge/>
            <w:vAlign w:val="center"/>
          </w:tcPr>
          <w:p w14:paraId="0089C93C" w14:textId="77777777" w:rsidR="006B03A1" w:rsidRDefault="006B03A1">
            <w:pPr>
              <w:spacing w:line="300" w:lineRule="exact"/>
              <w:jc w:val="center"/>
              <w:rPr>
                <w:rFonts w:ascii="仿宋_GB2312" w:eastAsia="仿宋_GB2312" w:hAnsi="仿宋_GB2312"/>
                <w:sz w:val="21"/>
                <w:szCs w:val="21"/>
              </w:rPr>
            </w:pPr>
          </w:p>
        </w:tc>
        <w:tc>
          <w:tcPr>
            <w:tcW w:w="877" w:type="dxa"/>
            <w:vMerge/>
            <w:vAlign w:val="center"/>
          </w:tcPr>
          <w:p w14:paraId="40F9B945" w14:textId="77777777" w:rsidR="006B03A1" w:rsidRDefault="006B03A1">
            <w:pPr>
              <w:spacing w:line="300" w:lineRule="exact"/>
              <w:jc w:val="center"/>
              <w:rPr>
                <w:rFonts w:ascii="仿宋_GB2312" w:eastAsia="仿宋_GB2312" w:hAnsi="仿宋_GB2312"/>
                <w:sz w:val="21"/>
                <w:szCs w:val="21"/>
              </w:rPr>
            </w:pPr>
          </w:p>
        </w:tc>
      </w:tr>
      <w:tr w:rsidR="006B03A1" w14:paraId="7E2EBEDC" w14:textId="77777777">
        <w:tc>
          <w:tcPr>
            <w:tcW w:w="541" w:type="dxa"/>
            <w:vAlign w:val="center"/>
          </w:tcPr>
          <w:p w14:paraId="4CB0EEED" w14:textId="77777777" w:rsidR="006B03A1"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97" w:type="dxa"/>
            <w:vAlign w:val="center"/>
          </w:tcPr>
          <w:p w14:paraId="3ACACF4B"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安全教育</w:t>
            </w:r>
          </w:p>
        </w:tc>
        <w:tc>
          <w:tcPr>
            <w:tcW w:w="798" w:type="dxa"/>
            <w:vAlign w:val="center"/>
          </w:tcPr>
          <w:p w14:paraId="117F37E1"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16</w:t>
            </w:r>
          </w:p>
        </w:tc>
        <w:tc>
          <w:tcPr>
            <w:tcW w:w="708" w:type="dxa"/>
            <w:vAlign w:val="center"/>
          </w:tcPr>
          <w:p w14:paraId="588F7F17"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0</w:t>
            </w:r>
          </w:p>
        </w:tc>
        <w:tc>
          <w:tcPr>
            <w:tcW w:w="895" w:type="dxa"/>
            <w:vAlign w:val="center"/>
          </w:tcPr>
          <w:p w14:paraId="140B72B8"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w:t>
            </w:r>
          </w:p>
        </w:tc>
        <w:tc>
          <w:tcPr>
            <w:tcW w:w="3427" w:type="dxa"/>
            <w:vAlign w:val="center"/>
          </w:tcPr>
          <w:p w14:paraId="163CBCC3" w14:textId="77777777" w:rsidR="006B03A1"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hint="eastAsia"/>
                <w:spacing w:val="-8"/>
                <w:sz w:val="21"/>
                <w:szCs w:val="21"/>
              </w:rPr>
              <w:t>结合典型案例和法律条文系统学习大学生安全教育的各方面内容，包括国家安全、政治安全、人身安全、交通安全、消防安全、食品卫生安全、财产安全、网络安全、防范自然灾害等内容。激发大学生树立安全第一的意识，确立正确的安全观，并努力在学习过程中主动掌握安全防范知识和主动增强安全防范能力，预防和减少各类安全事故和大学生违法犯罪行为。</w:t>
            </w:r>
          </w:p>
        </w:tc>
        <w:tc>
          <w:tcPr>
            <w:tcW w:w="677" w:type="dxa"/>
            <w:vAlign w:val="center"/>
          </w:tcPr>
          <w:p w14:paraId="332235FE"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过程性考核+终结性考核</w:t>
            </w:r>
          </w:p>
        </w:tc>
        <w:tc>
          <w:tcPr>
            <w:tcW w:w="877" w:type="dxa"/>
            <w:vAlign w:val="center"/>
          </w:tcPr>
          <w:p w14:paraId="427E311B"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1或2</w:t>
            </w:r>
          </w:p>
        </w:tc>
      </w:tr>
      <w:tr w:rsidR="006B03A1" w14:paraId="44A2FE25" w14:textId="77777777">
        <w:tc>
          <w:tcPr>
            <w:tcW w:w="541" w:type="dxa"/>
            <w:vAlign w:val="center"/>
          </w:tcPr>
          <w:p w14:paraId="625CE6E5" w14:textId="77777777" w:rsidR="006B03A1"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97" w:type="dxa"/>
            <w:vAlign w:val="center"/>
          </w:tcPr>
          <w:p w14:paraId="2112CB77"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职业生涯规划</w:t>
            </w:r>
          </w:p>
        </w:tc>
        <w:tc>
          <w:tcPr>
            <w:tcW w:w="798" w:type="dxa"/>
            <w:vAlign w:val="center"/>
          </w:tcPr>
          <w:p w14:paraId="691459C3"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spacing w:val="-8"/>
                <w:sz w:val="21"/>
                <w:szCs w:val="21"/>
              </w:rPr>
              <w:t>24</w:t>
            </w:r>
          </w:p>
        </w:tc>
        <w:tc>
          <w:tcPr>
            <w:tcW w:w="708" w:type="dxa"/>
            <w:vAlign w:val="center"/>
          </w:tcPr>
          <w:p w14:paraId="4CC47D42"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0</w:t>
            </w:r>
          </w:p>
        </w:tc>
        <w:tc>
          <w:tcPr>
            <w:tcW w:w="895" w:type="dxa"/>
            <w:vAlign w:val="center"/>
          </w:tcPr>
          <w:p w14:paraId="29062AA3"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w:t>
            </w:r>
            <w:r>
              <w:rPr>
                <w:rFonts w:ascii="仿宋_GB2312" w:eastAsia="仿宋_GB2312" w:hAnsi="仿宋_GB2312"/>
                <w:spacing w:val="-8"/>
                <w:sz w:val="21"/>
                <w:szCs w:val="21"/>
              </w:rPr>
              <w:t>.5</w:t>
            </w:r>
          </w:p>
        </w:tc>
        <w:tc>
          <w:tcPr>
            <w:tcW w:w="3427" w:type="dxa"/>
            <w:vAlign w:val="center"/>
          </w:tcPr>
          <w:p w14:paraId="6C9E8B00" w14:textId="77777777" w:rsidR="006B03A1"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hint="eastAsia"/>
                <w:spacing w:val="-8"/>
                <w:sz w:val="21"/>
                <w:szCs w:val="21"/>
              </w:rPr>
              <w:t>引导学生认识到职业生涯与发展规划的重要性，了解职业生涯与发展规划的过程，帮助学生较为清晰地认识自己的特性、职业的特性以及社会环境，激发学生职业生涯发展的自主意识，促使学生理性地规划自身未来的发展，有针对性地提高自身素质和职业需要的技能，以胜任未来的工作需要。</w:t>
            </w:r>
          </w:p>
        </w:tc>
        <w:tc>
          <w:tcPr>
            <w:tcW w:w="677" w:type="dxa"/>
            <w:vAlign w:val="center"/>
          </w:tcPr>
          <w:p w14:paraId="19476C66"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过程性考核+终结性考核</w:t>
            </w:r>
          </w:p>
        </w:tc>
        <w:tc>
          <w:tcPr>
            <w:tcW w:w="877" w:type="dxa"/>
            <w:vAlign w:val="center"/>
          </w:tcPr>
          <w:p w14:paraId="64164005"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w:t>
            </w:r>
          </w:p>
        </w:tc>
      </w:tr>
      <w:tr w:rsidR="006B03A1" w14:paraId="277A05F9" w14:textId="77777777">
        <w:tc>
          <w:tcPr>
            <w:tcW w:w="541" w:type="dxa"/>
            <w:vAlign w:val="center"/>
          </w:tcPr>
          <w:p w14:paraId="3BFCB4B9" w14:textId="77777777" w:rsidR="006B03A1"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797" w:type="dxa"/>
            <w:vAlign w:val="center"/>
          </w:tcPr>
          <w:p w14:paraId="68ADEA88" w14:textId="77777777" w:rsidR="006B03A1" w:rsidRDefault="00000000">
            <w:pPr>
              <w:spacing w:line="300" w:lineRule="exact"/>
              <w:jc w:val="center"/>
              <w:rPr>
                <w:rFonts w:ascii="仿宋_GB2312" w:eastAsia="仿宋_GB2312" w:hAnsi="仿宋_GB2312"/>
                <w:spacing w:val="-8"/>
                <w:kern w:val="2"/>
                <w:sz w:val="21"/>
                <w:szCs w:val="21"/>
              </w:rPr>
            </w:pPr>
            <w:r>
              <w:rPr>
                <w:rFonts w:ascii="仿宋_GB2312" w:eastAsia="仿宋_GB2312" w:hAnsi="仿宋_GB2312" w:hint="eastAsia"/>
                <w:spacing w:val="-8"/>
                <w:kern w:val="2"/>
                <w:sz w:val="21"/>
                <w:szCs w:val="21"/>
              </w:rPr>
              <w:t>创新创业基础</w:t>
            </w:r>
          </w:p>
        </w:tc>
        <w:tc>
          <w:tcPr>
            <w:tcW w:w="798" w:type="dxa"/>
            <w:vAlign w:val="center"/>
          </w:tcPr>
          <w:p w14:paraId="730B4EA0"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16</w:t>
            </w:r>
          </w:p>
        </w:tc>
        <w:tc>
          <w:tcPr>
            <w:tcW w:w="708" w:type="dxa"/>
            <w:vAlign w:val="center"/>
          </w:tcPr>
          <w:p w14:paraId="13D44D8F"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0</w:t>
            </w:r>
          </w:p>
        </w:tc>
        <w:tc>
          <w:tcPr>
            <w:tcW w:w="895" w:type="dxa"/>
            <w:vAlign w:val="center"/>
          </w:tcPr>
          <w:p w14:paraId="52B01D1F"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1</w:t>
            </w:r>
          </w:p>
        </w:tc>
        <w:tc>
          <w:tcPr>
            <w:tcW w:w="3427" w:type="dxa"/>
            <w:vAlign w:val="center"/>
          </w:tcPr>
          <w:p w14:paraId="495A149D" w14:textId="77777777" w:rsidR="006B03A1"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hint="eastAsia"/>
                <w:spacing w:val="-8"/>
                <w:sz w:val="21"/>
                <w:szCs w:val="21"/>
              </w:rPr>
              <w:t>掌握开展创业活动所需要的基本概念、基本原理、基本方法和相关理论，包括创业者、创业团队、创业机会、创业资源、商业模式、创业风险等，掌握创新思维的工具和方法，掌握创业路演和创业计划书的相关知识，激发学生的创业意识，提高学生的创新精神和创业能力。</w:t>
            </w:r>
          </w:p>
        </w:tc>
        <w:tc>
          <w:tcPr>
            <w:tcW w:w="677" w:type="dxa"/>
            <w:vAlign w:val="center"/>
          </w:tcPr>
          <w:p w14:paraId="1FD5A986"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过程性考核+终结性考核</w:t>
            </w:r>
          </w:p>
        </w:tc>
        <w:tc>
          <w:tcPr>
            <w:tcW w:w="877" w:type="dxa"/>
            <w:vAlign w:val="center"/>
          </w:tcPr>
          <w:p w14:paraId="62D52F07"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2</w:t>
            </w:r>
          </w:p>
        </w:tc>
      </w:tr>
      <w:tr w:rsidR="006B03A1" w14:paraId="7BB37965" w14:textId="77777777">
        <w:tc>
          <w:tcPr>
            <w:tcW w:w="541" w:type="dxa"/>
            <w:vAlign w:val="center"/>
          </w:tcPr>
          <w:p w14:paraId="0F43E08D" w14:textId="77777777" w:rsidR="006B03A1"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797" w:type="dxa"/>
            <w:vAlign w:val="center"/>
          </w:tcPr>
          <w:p w14:paraId="3A0A3274"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就业指导</w:t>
            </w:r>
          </w:p>
        </w:tc>
        <w:tc>
          <w:tcPr>
            <w:tcW w:w="798" w:type="dxa"/>
            <w:vAlign w:val="center"/>
          </w:tcPr>
          <w:p w14:paraId="343E4C94"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8</w:t>
            </w:r>
          </w:p>
        </w:tc>
        <w:tc>
          <w:tcPr>
            <w:tcW w:w="708" w:type="dxa"/>
            <w:vAlign w:val="center"/>
          </w:tcPr>
          <w:p w14:paraId="550CABB2"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0</w:t>
            </w:r>
          </w:p>
        </w:tc>
        <w:tc>
          <w:tcPr>
            <w:tcW w:w="895" w:type="dxa"/>
            <w:vAlign w:val="center"/>
          </w:tcPr>
          <w:p w14:paraId="6223B503"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0.5</w:t>
            </w:r>
          </w:p>
        </w:tc>
        <w:tc>
          <w:tcPr>
            <w:tcW w:w="3427" w:type="dxa"/>
            <w:vAlign w:val="center"/>
          </w:tcPr>
          <w:p w14:paraId="0EE41CC5" w14:textId="77777777" w:rsidR="006B03A1"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hint="eastAsia"/>
                <w:spacing w:val="-8"/>
                <w:sz w:val="21"/>
                <w:szCs w:val="21"/>
              </w:rPr>
              <w:t>帮助学生掌握求职信息搜索技能、信息管理技能、生涯决策技能、求职面试技能等，提高学生的职场适应和竞争能力。</w:t>
            </w:r>
          </w:p>
        </w:tc>
        <w:tc>
          <w:tcPr>
            <w:tcW w:w="677" w:type="dxa"/>
            <w:vAlign w:val="center"/>
          </w:tcPr>
          <w:p w14:paraId="60305B86"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过程性考核+终结性考核</w:t>
            </w:r>
          </w:p>
        </w:tc>
        <w:tc>
          <w:tcPr>
            <w:tcW w:w="877" w:type="dxa"/>
            <w:vAlign w:val="center"/>
          </w:tcPr>
          <w:p w14:paraId="3A341918" w14:textId="77777777" w:rsidR="006B03A1"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5</w:t>
            </w:r>
          </w:p>
        </w:tc>
      </w:tr>
    </w:tbl>
    <w:p w14:paraId="2F450311"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专业基础课程简介：</w:t>
      </w:r>
    </w:p>
    <w:tbl>
      <w:tblPr>
        <w:tblStyle w:val="a8"/>
        <w:tblW w:w="0" w:type="auto"/>
        <w:tblLook w:val="04A0" w:firstRow="1" w:lastRow="0" w:firstColumn="1" w:lastColumn="0" w:noHBand="0" w:noVBand="1"/>
      </w:tblPr>
      <w:tblGrid>
        <w:gridCol w:w="557"/>
        <w:gridCol w:w="1621"/>
        <w:gridCol w:w="713"/>
        <w:gridCol w:w="800"/>
        <w:gridCol w:w="683"/>
        <w:gridCol w:w="2600"/>
        <w:gridCol w:w="817"/>
        <w:gridCol w:w="927"/>
      </w:tblGrid>
      <w:tr w:rsidR="006B03A1" w14:paraId="4F33613C" w14:textId="77777777">
        <w:tc>
          <w:tcPr>
            <w:tcW w:w="557" w:type="dxa"/>
            <w:vMerge w:val="restart"/>
            <w:vAlign w:val="center"/>
          </w:tcPr>
          <w:p w14:paraId="059361E5"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021F42F2"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0457EC99"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3C1C6348"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28198662"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817" w:type="dxa"/>
            <w:vMerge w:val="restart"/>
            <w:vAlign w:val="center"/>
          </w:tcPr>
          <w:p w14:paraId="764521DC"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5530E0F8"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B03A1" w14:paraId="6FD33D4C" w14:textId="77777777">
        <w:tc>
          <w:tcPr>
            <w:tcW w:w="557" w:type="dxa"/>
            <w:vMerge/>
            <w:vAlign w:val="center"/>
          </w:tcPr>
          <w:p w14:paraId="01261E28" w14:textId="77777777" w:rsidR="006B03A1" w:rsidRDefault="006B03A1">
            <w:pPr>
              <w:spacing w:line="360" w:lineRule="exact"/>
              <w:jc w:val="center"/>
              <w:rPr>
                <w:rFonts w:ascii="仿宋_GB2312" w:eastAsia="仿宋_GB2312" w:hAnsi="仿宋_GB2312"/>
                <w:sz w:val="21"/>
                <w:szCs w:val="21"/>
              </w:rPr>
            </w:pPr>
          </w:p>
        </w:tc>
        <w:tc>
          <w:tcPr>
            <w:tcW w:w="1621" w:type="dxa"/>
            <w:vMerge/>
            <w:vAlign w:val="center"/>
          </w:tcPr>
          <w:p w14:paraId="2E5F9277" w14:textId="77777777" w:rsidR="006B03A1" w:rsidRDefault="006B03A1">
            <w:pPr>
              <w:spacing w:line="360" w:lineRule="exact"/>
              <w:jc w:val="center"/>
              <w:rPr>
                <w:rFonts w:ascii="仿宋_GB2312" w:eastAsia="仿宋_GB2312" w:hAnsi="仿宋_GB2312"/>
                <w:sz w:val="21"/>
                <w:szCs w:val="21"/>
              </w:rPr>
            </w:pPr>
          </w:p>
        </w:tc>
        <w:tc>
          <w:tcPr>
            <w:tcW w:w="713" w:type="dxa"/>
            <w:vAlign w:val="center"/>
          </w:tcPr>
          <w:p w14:paraId="23829FF9"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653FD009"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5C1CD0C8" w14:textId="77777777" w:rsidR="006B03A1" w:rsidRDefault="006B03A1">
            <w:pPr>
              <w:spacing w:line="360" w:lineRule="exact"/>
              <w:jc w:val="center"/>
              <w:rPr>
                <w:rFonts w:ascii="仿宋_GB2312" w:eastAsia="仿宋_GB2312" w:hAnsi="仿宋_GB2312"/>
                <w:sz w:val="21"/>
                <w:szCs w:val="21"/>
              </w:rPr>
            </w:pPr>
          </w:p>
        </w:tc>
        <w:tc>
          <w:tcPr>
            <w:tcW w:w="2600" w:type="dxa"/>
            <w:vMerge/>
            <w:vAlign w:val="center"/>
          </w:tcPr>
          <w:p w14:paraId="58827334" w14:textId="77777777" w:rsidR="006B03A1" w:rsidRDefault="006B03A1">
            <w:pPr>
              <w:spacing w:line="360" w:lineRule="exact"/>
              <w:jc w:val="center"/>
              <w:rPr>
                <w:rFonts w:ascii="仿宋_GB2312" w:eastAsia="仿宋_GB2312" w:hAnsi="仿宋_GB2312"/>
                <w:sz w:val="21"/>
                <w:szCs w:val="21"/>
              </w:rPr>
            </w:pPr>
          </w:p>
        </w:tc>
        <w:tc>
          <w:tcPr>
            <w:tcW w:w="817" w:type="dxa"/>
            <w:vMerge/>
            <w:vAlign w:val="center"/>
          </w:tcPr>
          <w:p w14:paraId="1F8A76F9" w14:textId="77777777" w:rsidR="006B03A1" w:rsidRDefault="006B03A1">
            <w:pPr>
              <w:spacing w:line="360" w:lineRule="exact"/>
              <w:jc w:val="center"/>
              <w:rPr>
                <w:rFonts w:ascii="仿宋_GB2312" w:eastAsia="仿宋_GB2312" w:hAnsi="仿宋_GB2312"/>
                <w:sz w:val="21"/>
                <w:szCs w:val="21"/>
              </w:rPr>
            </w:pPr>
          </w:p>
        </w:tc>
        <w:tc>
          <w:tcPr>
            <w:tcW w:w="927" w:type="dxa"/>
            <w:vMerge/>
            <w:vAlign w:val="center"/>
          </w:tcPr>
          <w:p w14:paraId="1E02E335" w14:textId="77777777" w:rsidR="006B03A1" w:rsidRDefault="006B03A1">
            <w:pPr>
              <w:spacing w:line="360" w:lineRule="exact"/>
              <w:jc w:val="center"/>
              <w:rPr>
                <w:rFonts w:ascii="仿宋_GB2312" w:eastAsia="仿宋_GB2312" w:hAnsi="仿宋_GB2312"/>
                <w:sz w:val="21"/>
                <w:szCs w:val="21"/>
              </w:rPr>
            </w:pPr>
          </w:p>
        </w:tc>
      </w:tr>
      <w:tr w:rsidR="006B03A1" w14:paraId="06015F94" w14:textId="77777777">
        <w:tc>
          <w:tcPr>
            <w:tcW w:w="557" w:type="dxa"/>
            <w:vAlign w:val="center"/>
          </w:tcPr>
          <w:p w14:paraId="15E36CAC"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1621" w:type="dxa"/>
            <w:vAlign w:val="center"/>
          </w:tcPr>
          <w:p w14:paraId="50CCB0DD"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管理学基础</w:t>
            </w:r>
          </w:p>
        </w:tc>
        <w:tc>
          <w:tcPr>
            <w:tcW w:w="713" w:type="dxa"/>
            <w:vAlign w:val="center"/>
          </w:tcPr>
          <w:p w14:paraId="57A9F8D5"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56</w:t>
            </w:r>
          </w:p>
        </w:tc>
        <w:tc>
          <w:tcPr>
            <w:tcW w:w="800" w:type="dxa"/>
            <w:vAlign w:val="center"/>
          </w:tcPr>
          <w:p w14:paraId="2EBBE875"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38</w:t>
            </w:r>
          </w:p>
        </w:tc>
        <w:tc>
          <w:tcPr>
            <w:tcW w:w="683" w:type="dxa"/>
            <w:vAlign w:val="center"/>
          </w:tcPr>
          <w:p w14:paraId="79D1AB9D"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3.5</w:t>
            </w:r>
          </w:p>
        </w:tc>
        <w:tc>
          <w:tcPr>
            <w:tcW w:w="2600" w:type="dxa"/>
            <w:vAlign w:val="center"/>
          </w:tcPr>
          <w:p w14:paraId="7BB1A170" w14:textId="77777777" w:rsidR="006B03A1" w:rsidRDefault="00000000">
            <w:pPr>
              <w:pStyle w:val="20"/>
              <w:spacing w:after="0" w:line="280" w:lineRule="exact"/>
              <w:ind w:leftChars="0" w:left="0"/>
              <w:rPr>
                <w:rFonts w:ascii="仿宋_GB2312" w:eastAsia="仿宋_GB2312" w:hAnsi="仿宋_GB2312"/>
                <w:sz w:val="21"/>
                <w:szCs w:val="21"/>
              </w:rPr>
            </w:pPr>
            <w:r>
              <w:rPr>
                <w:rFonts w:ascii="仿宋_GB2312" w:eastAsia="仿宋_GB2312" w:hAnsi="仿宋_GB2312" w:hint="eastAsia"/>
                <w:sz w:val="21"/>
                <w:szCs w:val="21"/>
                <w:lang w:val="zh-CN"/>
              </w:rPr>
              <w:t>通过系统学习管理学基础理论知识和基本管理职能，形成对一般管理主要工作内容的整体认识，提升学生的管理理论素养和实践技能，使学生具备运用管理知识，分析和解决旅游企业基层运营与管理问题的能力，胜任旅游企业基层管理工作，为职业生涯发展打下坚实的基础。</w:t>
            </w:r>
          </w:p>
        </w:tc>
        <w:tc>
          <w:tcPr>
            <w:tcW w:w="817" w:type="dxa"/>
            <w:vAlign w:val="center"/>
          </w:tcPr>
          <w:p w14:paraId="688B4C2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42F682B6"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第一学期</w:t>
            </w:r>
          </w:p>
        </w:tc>
      </w:tr>
      <w:tr w:rsidR="006B03A1" w14:paraId="4DDCA11C" w14:textId="77777777">
        <w:tc>
          <w:tcPr>
            <w:tcW w:w="557" w:type="dxa"/>
            <w:vAlign w:val="center"/>
          </w:tcPr>
          <w:p w14:paraId="7DBC73F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1621" w:type="dxa"/>
            <w:vAlign w:val="center"/>
          </w:tcPr>
          <w:p w14:paraId="41BA150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旅游政策与法规</w:t>
            </w:r>
          </w:p>
        </w:tc>
        <w:tc>
          <w:tcPr>
            <w:tcW w:w="713" w:type="dxa"/>
            <w:vAlign w:val="center"/>
          </w:tcPr>
          <w:p w14:paraId="1AC5E49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34DF6B65"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7A27C2CD"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62692CC1" w14:textId="77777777" w:rsidR="006B03A1" w:rsidRDefault="00000000">
            <w:pPr>
              <w:spacing w:line="280" w:lineRule="exact"/>
              <w:rPr>
                <w:rFonts w:ascii="仿宋_GB2312" w:eastAsia="仿宋_GB2312" w:hAnsi="仿宋_GB2312"/>
                <w:sz w:val="21"/>
                <w:szCs w:val="21"/>
              </w:rPr>
            </w:pPr>
            <w:r>
              <w:rPr>
                <w:rFonts w:ascii="仿宋_GB2312" w:eastAsia="仿宋_GB2312" w:hAnsi="仿宋_GB2312" w:hint="eastAsia"/>
                <w:spacing w:val="-8"/>
                <w:sz w:val="21"/>
                <w:szCs w:val="21"/>
              </w:rPr>
              <w:t>了解旅游交通管理法律制度；熟悉侵权责任法律的相关知识；熟悉旅游安全管理和旅游保险法 规制度；掌握合同法律制度的相关知识；掌握消费者权益保护法律知识的 相关知识；掌握旅游政策法规的基本理论、基本规范。具备运用旅游法律法规解决实际带团过程中出现问题的能力；具备处理智慧旅游投诉的能力。</w:t>
            </w:r>
          </w:p>
        </w:tc>
        <w:tc>
          <w:tcPr>
            <w:tcW w:w="817" w:type="dxa"/>
            <w:vAlign w:val="center"/>
          </w:tcPr>
          <w:p w14:paraId="77E6D2BC"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6D2F6257"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B03A1" w14:paraId="3DB65D6F" w14:textId="77777777">
        <w:tc>
          <w:tcPr>
            <w:tcW w:w="557" w:type="dxa"/>
            <w:vAlign w:val="center"/>
          </w:tcPr>
          <w:p w14:paraId="241D929B"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1621" w:type="dxa"/>
            <w:vAlign w:val="center"/>
          </w:tcPr>
          <w:p w14:paraId="1D8DF936"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旅游消费者行为</w:t>
            </w:r>
          </w:p>
        </w:tc>
        <w:tc>
          <w:tcPr>
            <w:tcW w:w="713" w:type="dxa"/>
            <w:vAlign w:val="center"/>
          </w:tcPr>
          <w:p w14:paraId="6A9E493B"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556C5A9D"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38DD0E61"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137D74CF" w14:textId="77777777" w:rsidR="006B03A1" w:rsidRDefault="00000000">
            <w:pPr>
              <w:spacing w:line="280" w:lineRule="exact"/>
              <w:ind w:firstLineChars="200" w:firstLine="388"/>
              <w:rPr>
                <w:rFonts w:ascii="仿宋_GB2312" w:eastAsia="仿宋_GB2312" w:hAnsi="仿宋_GB2312"/>
                <w:sz w:val="21"/>
                <w:szCs w:val="21"/>
              </w:rPr>
            </w:pPr>
            <w:r>
              <w:rPr>
                <w:rFonts w:ascii="仿宋_GB2312" w:eastAsia="仿宋_GB2312" w:hAnsi="仿宋_GB2312" w:hint="eastAsia"/>
                <w:spacing w:val="-8"/>
                <w:sz w:val="21"/>
                <w:szCs w:val="21"/>
              </w:rPr>
              <w:t>通过本课程的学习，使学生认识游客体验在旅游业发展中的作用、地位和意义；掌握游客个体心理、旅游服务体验的一般规律；熟悉与了解各类旅游活动中的体验策略，运用基本原理和方法分析旅游活动中的各种现象，对游客的旅游行为进行准确预测；并能够采取相应的措施和办法，来引导游客的旅游行为。</w:t>
            </w:r>
          </w:p>
        </w:tc>
        <w:tc>
          <w:tcPr>
            <w:tcW w:w="817" w:type="dxa"/>
            <w:vAlign w:val="center"/>
          </w:tcPr>
          <w:p w14:paraId="4EF6ED4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71FACDC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6B03A1" w14:paraId="4C8C8975" w14:textId="77777777">
        <w:tc>
          <w:tcPr>
            <w:tcW w:w="557" w:type="dxa"/>
            <w:vAlign w:val="center"/>
          </w:tcPr>
          <w:p w14:paraId="182B4012"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1621" w:type="dxa"/>
            <w:vAlign w:val="center"/>
          </w:tcPr>
          <w:p w14:paraId="4E45B6B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旅游学概论</w:t>
            </w:r>
          </w:p>
        </w:tc>
        <w:tc>
          <w:tcPr>
            <w:tcW w:w="713" w:type="dxa"/>
            <w:vAlign w:val="center"/>
          </w:tcPr>
          <w:p w14:paraId="637FBC4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56</w:t>
            </w:r>
          </w:p>
        </w:tc>
        <w:tc>
          <w:tcPr>
            <w:tcW w:w="800" w:type="dxa"/>
            <w:vAlign w:val="center"/>
          </w:tcPr>
          <w:p w14:paraId="366717A2"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683" w:type="dxa"/>
            <w:vAlign w:val="center"/>
          </w:tcPr>
          <w:p w14:paraId="2C0276E6"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3.5</w:t>
            </w:r>
          </w:p>
        </w:tc>
        <w:tc>
          <w:tcPr>
            <w:tcW w:w="2600" w:type="dxa"/>
            <w:vAlign w:val="center"/>
          </w:tcPr>
          <w:p w14:paraId="75980F3F" w14:textId="77777777" w:rsidR="006B03A1" w:rsidRDefault="00000000">
            <w:pPr>
              <w:spacing w:line="280" w:lineRule="exact"/>
              <w:rPr>
                <w:rFonts w:ascii="仿宋_GB2312" w:eastAsia="仿宋_GB2312" w:hAnsi="仿宋_GB2312"/>
                <w:sz w:val="21"/>
                <w:szCs w:val="21"/>
              </w:rPr>
            </w:pPr>
            <w:r>
              <w:rPr>
                <w:rFonts w:ascii="仿宋_GB2312" w:eastAsia="仿宋_GB2312" w:hAnsi="仿宋_GB2312" w:hint="eastAsia"/>
                <w:spacing w:val="-8"/>
                <w:sz w:val="21"/>
                <w:szCs w:val="21"/>
              </w:rPr>
              <w:t xml:space="preserve">   通过本课程的学习，要求学生掌握旅游的基本理论与方法、旅游业的发展特点与行业构成情况、与旅游业相关的政府机构与行业组织等，培养学生独立思考和正确理解与旅游业相关的社会现象的能力并能够分析总结旅游发展的逻辑性和合理性，深刻理解我国政府主导型旅游业可持续发展的战略和实施。</w:t>
            </w:r>
          </w:p>
        </w:tc>
        <w:tc>
          <w:tcPr>
            <w:tcW w:w="817" w:type="dxa"/>
            <w:vAlign w:val="center"/>
          </w:tcPr>
          <w:p w14:paraId="658DDED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0EAAE12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第一学期</w:t>
            </w:r>
          </w:p>
        </w:tc>
      </w:tr>
      <w:tr w:rsidR="006B03A1" w14:paraId="26ABB5E2" w14:textId="77777777">
        <w:tc>
          <w:tcPr>
            <w:tcW w:w="557" w:type="dxa"/>
            <w:vAlign w:val="center"/>
          </w:tcPr>
          <w:p w14:paraId="468223B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1621" w:type="dxa"/>
            <w:vAlign w:val="center"/>
          </w:tcPr>
          <w:p w14:paraId="09A232DA"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旅游职业礼仪</w:t>
            </w:r>
          </w:p>
        </w:tc>
        <w:tc>
          <w:tcPr>
            <w:tcW w:w="713" w:type="dxa"/>
            <w:vAlign w:val="center"/>
          </w:tcPr>
          <w:p w14:paraId="2E858E3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54ADB696"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274273D5"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3B6275F7" w14:textId="77777777" w:rsidR="006B03A1" w:rsidRDefault="00000000">
            <w:pPr>
              <w:spacing w:line="280" w:lineRule="exact"/>
              <w:ind w:firstLineChars="200" w:firstLine="388"/>
              <w:rPr>
                <w:rFonts w:ascii="仿宋_GB2312" w:eastAsia="仿宋_GB2312" w:hAnsi="仿宋_GB2312"/>
                <w:sz w:val="21"/>
                <w:szCs w:val="21"/>
              </w:rPr>
            </w:pPr>
            <w:r>
              <w:rPr>
                <w:rFonts w:ascii="仿宋_GB2312" w:eastAsia="仿宋_GB2312" w:hAnsi="仿宋_GB2312" w:hint="eastAsia"/>
                <w:spacing w:val="-8"/>
                <w:sz w:val="21"/>
                <w:szCs w:val="21"/>
              </w:rPr>
              <w:t>针对旅游一线服务和管理岗位，培养学生的服务意识和服务礼仪习惯，在职业形象塑造、社会交往礼仪、岗位工作礼仪等方面具备基本对客服务能力。</w:t>
            </w:r>
          </w:p>
        </w:tc>
        <w:tc>
          <w:tcPr>
            <w:tcW w:w="817" w:type="dxa"/>
            <w:vAlign w:val="center"/>
          </w:tcPr>
          <w:p w14:paraId="4B54586D" w14:textId="77777777" w:rsidR="006B03A1" w:rsidRDefault="006B03A1">
            <w:pPr>
              <w:spacing w:line="280" w:lineRule="exact"/>
              <w:jc w:val="center"/>
              <w:rPr>
                <w:rFonts w:ascii="仿宋_GB2312" w:eastAsia="仿宋_GB2312" w:hAnsi="仿宋_GB2312"/>
                <w:sz w:val="21"/>
                <w:szCs w:val="21"/>
              </w:rPr>
            </w:pPr>
          </w:p>
          <w:p w14:paraId="7DD12350"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p w14:paraId="5B44AC79" w14:textId="77777777" w:rsidR="006B03A1" w:rsidRDefault="006B03A1">
            <w:pPr>
              <w:spacing w:line="280" w:lineRule="exact"/>
              <w:jc w:val="center"/>
              <w:rPr>
                <w:rFonts w:ascii="仿宋_GB2312" w:eastAsia="仿宋_GB2312" w:hAnsi="仿宋_GB2312"/>
                <w:sz w:val="21"/>
                <w:szCs w:val="21"/>
              </w:rPr>
            </w:pPr>
          </w:p>
          <w:p w14:paraId="749973E6" w14:textId="77777777" w:rsidR="006B03A1" w:rsidRDefault="006B03A1">
            <w:pPr>
              <w:spacing w:line="280" w:lineRule="exact"/>
              <w:jc w:val="center"/>
              <w:rPr>
                <w:rFonts w:ascii="仿宋_GB2312" w:eastAsia="仿宋_GB2312" w:hAnsi="仿宋_GB2312"/>
                <w:sz w:val="21"/>
                <w:szCs w:val="21"/>
              </w:rPr>
            </w:pPr>
          </w:p>
        </w:tc>
        <w:tc>
          <w:tcPr>
            <w:tcW w:w="927" w:type="dxa"/>
            <w:vAlign w:val="center"/>
          </w:tcPr>
          <w:p w14:paraId="3E002582"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第一学期</w:t>
            </w:r>
          </w:p>
        </w:tc>
      </w:tr>
      <w:tr w:rsidR="006B03A1" w14:paraId="249E9C5D" w14:textId="77777777">
        <w:tc>
          <w:tcPr>
            <w:tcW w:w="557" w:type="dxa"/>
            <w:vAlign w:val="center"/>
          </w:tcPr>
          <w:p w14:paraId="246D67C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1621" w:type="dxa"/>
            <w:vAlign w:val="center"/>
          </w:tcPr>
          <w:p w14:paraId="143344D7"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旅行社运营与管理</w:t>
            </w:r>
          </w:p>
        </w:tc>
        <w:tc>
          <w:tcPr>
            <w:tcW w:w="713" w:type="dxa"/>
            <w:vAlign w:val="center"/>
          </w:tcPr>
          <w:p w14:paraId="0DE4B623"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1A2C21E0"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2A1C5AF4"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1CDA0E8C" w14:textId="77777777" w:rsidR="006B03A1" w:rsidRDefault="00000000">
            <w:pPr>
              <w:spacing w:line="280" w:lineRule="exact"/>
              <w:ind w:firstLineChars="200" w:firstLine="388"/>
              <w:rPr>
                <w:rFonts w:ascii="仿宋_GB2312" w:eastAsia="仿宋_GB2312" w:hAnsi="仿宋_GB2312"/>
                <w:sz w:val="21"/>
                <w:szCs w:val="21"/>
              </w:rPr>
            </w:pPr>
            <w:r>
              <w:rPr>
                <w:rFonts w:ascii="仿宋_GB2312" w:eastAsia="仿宋_GB2312" w:hAnsi="仿宋_GB2312" w:hint="eastAsia"/>
                <w:spacing w:val="-8"/>
                <w:sz w:val="21"/>
                <w:szCs w:val="21"/>
              </w:rPr>
              <w:t>通过实践使学生了解旅行社组织机构设置、职能，旅游团队操作流程和旅行社人员岗位的职能及素质要求等。掌握成立步骤。了解旅行社线路设计方法；熟悉旅行社线路设计的要求。掌握旅行社线路设计具体方法和操作技巧。了解旅行社的售后服务的内容；掌握旅行社的售后服务方法。了解旅行社员工培训方法、内容；熟悉主旅行社员工培训的策略。了解旅行社团队接待服务的内容与方法；熟悉旅行社团队接待服务程序。掌握旅行社运营的相关基本内容。巩固已学的理论知识，为即将开展的旅行社运营活动打下基础。</w:t>
            </w:r>
          </w:p>
        </w:tc>
        <w:tc>
          <w:tcPr>
            <w:tcW w:w="817" w:type="dxa"/>
            <w:vAlign w:val="center"/>
          </w:tcPr>
          <w:p w14:paraId="746CC46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0BB7C8CA"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第一学期和第三学期</w:t>
            </w:r>
          </w:p>
        </w:tc>
      </w:tr>
    </w:tbl>
    <w:p w14:paraId="73E1715A"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专业核心课程简介</w:t>
      </w:r>
    </w:p>
    <w:tbl>
      <w:tblPr>
        <w:tblStyle w:val="a8"/>
        <w:tblW w:w="0" w:type="auto"/>
        <w:tblLook w:val="04A0" w:firstRow="1" w:lastRow="0" w:firstColumn="1" w:lastColumn="0" w:noHBand="0" w:noVBand="1"/>
      </w:tblPr>
      <w:tblGrid>
        <w:gridCol w:w="557"/>
        <w:gridCol w:w="1621"/>
        <w:gridCol w:w="713"/>
        <w:gridCol w:w="800"/>
        <w:gridCol w:w="683"/>
        <w:gridCol w:w="2600"/>
        <w:gridCol w:w="817"/>
        <w:gridCol w:w="927"/>
      </w:tblGrid>
      <w:tr w:rsidR="006B03A1" w14:paraId="6066A3EE" w14:textId="77777777">
        <w:tc>
          <w:tcPr>
            <w:tcW w:w="557" w:type="dxa"/>
            <w:vMerge w:val="restart"/>
            <w:vAlign w:val="center"/>
          </w:tcPr>
          <w:p w14:paraId="2AC6742C"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1A6373CF"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745E8C09"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6A2F2C2E"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2EBEC4BE"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817" w:type="dxa"/>
            <w:vMerge w:val="restart"/>
            <w:vAlign w:val="center"/>
          </w:tcPr>
          <w:p w14:paraId="678E734E"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5EEA5FB6"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B03A1" w14:paraId="486DC07C" w14:textId="77777777">
        <w:tc>
          <w:tcPr>
            <w:tcW w:w="557" w:type="dxa"/>
            <w:vMerge/>
            <w:vAlign w:val="center"/>
          </w:tcPr>
          <w:p w14:paraId="5CABC0FE" w14:textId="77777777" w:rsidR="006B03A1" w:rsidRDefault="006B03A1">
            <w:pPr>
              <w:spacing w:line="360" w:lineRule="exact"/>
              <w:jc w:val="center"/>
              <w:rPr>
                <w:rFonts w:ascii="仿宋_GB2312" w:eastAsia="仿宋_GB2312" w:hAnsi="仿宋_GB2312"/>
                <w:sz w:val="21"/>
                <w:szCs w:val="21"/>
              </w:rPr>
            </w:pPr>
          </w:p>
        </w:tc>
        <w:tc>
          <w:tcPr>
            <w:tcW w:w="1621" w:type="dxa"/>
            <w:vMerge/>
            <w:vAlign w:val="center"/>
          </w:tcPr>
          <w:p w14:paraId="4417C0D1" w14:textId="77777777" w:rsidR="006B03A1" w:rsidRDefault="006B03A1">
            <w:pPr>
              <w:spacing w:line="360" w:lineRule="exact"/>
              <w:jc w:val="center"/>
              <w:rPr>
                <w:rFonts w:ascii="仿宋_GB2312" w:eastAsia="仿宋_GB2312" w:hAnsi="仿宋_GB2312"/>
                <w:sz w:val="21"/>
                <w:szCs w:val="21"/>
              </w:rPr>
            </w:pPr>
          </w:p>
        </w:tc>
        <w:tc>
          <w:tcPr>
            <w:tcW w:w="713" w:type="dxa"/>
            <w:vAlign w:val="center"/>
          </w:tcPr>
          <w:p w14:paraId="5E4CE505"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46FADB84"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20C4239B" w14:textId="77777777" w:rsidR="006B03A1" w:rsidRDefault="006B03A1">
            <w:pPr>
              <w:spacing w:line="360" w:lineRule="exact"/>
              <w:jc w:val="center"/>
              <w:rPr>
                <w:rFonts w:ascii="仿宋_GB2312" w:eastAsia="仿宋_GB2312" w:hAnsi="仿宋_GB2312"/>
                <w:sz w:val="21"/>
                <w:szCs w:val="21"/>
              </w:rPr>
            </w:pPr>
          </w:p>
        </w:tc>
        <w:tc>
          <w:tcPr>
            <w:tcW w:w="2600" w:type="dxa"/>
            <w:vMerge/>
            <w:vAlign w:val="center"/>
          </w:tcPr>
          <w:p w14:paraId="1F96C42E" w14:textId="77777777" w:rsidR="006B03A1" w:rsidRDefault="006B03A1">
            <w:pPr>
              <w:spacing w:line="360" w:lineRule="exact"/>
              <w:jc w:val="center"/>
              <w:rPr>
                <w:rFonts w:ascii="仿宋_GB2312" w:eastAsia="仿宋_GB2312" w:hAnsi="仿宋_GB2312"/>
                <w:sz w:val="21"/>
                <w:szCs w:val="21"/>
              </w:rPr>
            </w:pPr>
          </w:p>
        </w:tc>
        <w:tc>
          <w:tcPr>
            <w:tcW w:w="817" w:type="dxa"/>
            <w:vMerge/>
            <w:vAlign w:val="center"/>
          </w:tcPr>
          <w:p w14:paraId="75F0EE80" w14:textId="77777777" w:rsidR="006B03A1" w:rsidRDefault="006B03A1">
            <w:pPr>
              <w:spacing w:line="360" w:lineRule="exact"/>
              <w:jc w:val="center"/>
              <w:rPr>
                <w:rFonts w:ascii="仿宋_GB2312" w:eastAsia="仿宋_GB2312" w:hAnsi="仿宋_GB2312"/>
                <w:sz w:val="21"/>
                <w:szCs w:val="21"/>
              </w:rPr>
            </w:pPr>
          </w:p>
        </w:tc>
        <w:tc>
          <w:tcPr>
            <w:tcW w:w="927" w:type="dxa"/>
            <w:vMerge/>
            <w:vAlign w:val="center"/>
          </w:tcPr>
          <w:p w14:paraId="36FAA3E1" w14:textId="77777777" w:rsidR="006B03A1" w:rsidRDefault="006B03A1">
            <w:pPr>
              <w:spacing w:line="360" w:lineRule="exact"/>
              <w:jc w:val="center"/>
              <w:rPr>
                <w:rFonts w:ascii="仿宋_GB2312" w:eastAsia="仿宋_GB2312" w:hAnsi="仿宋_GB2312"/>
                <w:sz w:val="21"/>
                <w:szCs w:val="21"/>
              </w:rPr>
            </w:pPr>
          </w:p>
        </w:tc>
      </w:tr>
      <w:tr w:rsidR="006B03A1" w14:paraId="1B72E1AD" w14:textId="77777777">
        <w:tc>
          <w:tcPr>
            <w:tcW w:w="557" w:type="dxa"/>
            <w:vAlign w:val="center"/>
          </w:tcPr>
          <w:p w14:paraId="357E356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1621" w:type="dxa"/>
            <w:vAlign w:val="center"/>
          </w:tcPr>
          <w:p w14:paraId="45D3A0E3"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景区服务与管理</w:t>
            </w:r>
          </w:p>
        </w:tc>
        <w:tc>
          <w:tcPr>
            <w:tcW w:w="713" w:type="dxa"/>
            <w:vAlign w:val="center"/>
          </w:tcPr>
          <w:p w14:paraId="62CFF097"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5E4DBFAC"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67BF1C1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29A6CE05" w14:textId="77777777" w:rsidR="006B03A1" w:rsidRDefault="00000000">
            <w:pPr>
              <w:spacing w:line="280" w:lineRule="exact"/>
              <w:ind w:firstLineChars="200" w:firstLine="420"/>
              <w:rPr>
                <w:rFonts w:ascii="仿宋_GB2312" w:eastAsia="仿宋_GB2312" w:hAnsi="仿宋_GB2312"/>
                <w:sz w:val="21"/>
                <w:szCs w:val="21"/>
              </w:rPr>
            </w:pPr>
            <w:r>
              <w:rPr>
                <w:rFonts w:ascii="仿宋_GB2312" w:eastAsia="仿宋_GB2312" w:hAnsi="仿宋_GB2312" w:hint="eastAsia"/>
                <w:sz w:val="21"/>
                <w:szCs w:val="21"/>
                <w:lang w:val="zh-CN"/>
              </w:rPr>
              <w:t>主要包括景区认知、景区服务和景区管理三大模块，具体内容包括景区发展历程、景区服务与管理内涵、景区接待服务、景区解说服务、景区商业服务、景区安全服务、景区营销管理、景区人力资源管理以及景区智慧化管理等。要求学生能够掌握景区服务和管理的基础理论，能够熟练运用信息化手段完成景区的信息统计并做相应预案，能够因地制宜制定景区服务和管理方案。</w:t>
            </w:r>
          </w:p>
        </w:tc>
        <w:tc>
          <w:tcPr>
            <w:tcW w:w="817" w:type="dxa"/>
            <w:vAlign w:val="center"/>
          </w:tcPr>
          <w:p w14:paraId="7F3A59D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7C95D755"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6B03A1" w14:paraId="19CEB490" w14:textId="77777777">
        <w:tc>
          <w:tcPr>
            <w:tcW w:w="557" w:type="dxa"/>
            <w:vAlign w:val="center"/>
          </w:tcPr>
          <w:p w14:paraId="21485ED3" w14:textId="77777777" w:rsidR="006B03A1" w:rsidRDefault="006B03A1">
            <w:pPr>
              <w:spacing w:line="280" w:lineRule="exact"/>
              <w:jc w:val="center"/>
              <w:rPr>
                <w:rFonts w:ascii="仿宋_GB2312" w:eastAsia="仿宋_GB2312" w:hAnsi="仿宋_GB2312"/>
                <w:sz w:val="21"/>
                <w:szCs w:val="21"/>
              </w:rPr>
            </w:pPr>
          </w:p>
        </w:tc>
        <w:tc>
          <w:tcPr>
            <w:tcW w:w="1621" w:type="dxa"/>
            <w:vAlign w:val="center"/>
          </w:tcPr>
          <w:p w14:paraId="706A883C" w14:textId="77777777" w:rsidR="006B03A1" w:rsidRDefault="006B03A1">
            <w:pPr>
              <w:spacing w:line="280" w:lineRule="exact"/>
              <w:jc w:val="center"/>
              <w:rPr>
                <w:rFonts w:ascii="仿宋_GB2312" w:eastAsia="仿宋_GB2312" w:hAnsi="仿宋_GB2312"/>
                <w:sz w:val="21"/>
                <w:szCs w:val="21"/>
              </w:rPr>
            </w:pPr>
          </w:p>
        </w:tc>
        <w:tc>
          <w:tcPr>
            <w:tcW w:w="713" w:type="dxa"/>
            <w:vAlign w:val="center"/>
          </w:tcPr>
          <w:p w14:paraId="41F95FDB" w14:textId="77777777" w:rsidR="006B03A1" w:rsidRDefault="006B03A1">
            <w:pPr>
              <w:spacing w:line="280" w:lineRule="exact"/>
              <w:jc w:val="center"/>
              <w:rPr>
                <w:rFonts w:ascii="仿宋_GB2312" w:eastAsia="仿宋_GB2312" w:hAnsi="仿宋_GB2312"/>
                <w:sz w:val="21"/>
                <w:szCs w:val="21"/>
              </w:rPr>
            </w:pPr>
          </w:p>
        </w:tc>
        <w:tc>
          <w:tcPr>
            <w:tcW w:w="800" w:type="dxa"/>
            <w:vAlign w:val="center"/>
          </w:tcPr>
          <w:p w14:paraId="16DF2A5B" w14:textId="77777777" w:rsidR="006B03A1" w:rsidRDefault="006B03A1">
            <w:pPr>
              <w:spacing w:line="280" w:lineRule="exact"/>
              <w:jc w:val="center"/>
              <w:rPr>
                <w:rFonts w:ascii="仿宋_GB2312" w:eastAsia="仿宋_GB2312" w:hAnsi="仿宋_GB2312"/>
                <w:sz w:val="21"/>
                <w:szCs w:val="21"/>
              </w:rPr>
            </w:pPr>
          </w:p>
        </w:tc>
        <w:tc>
          <w:tcPr>
            <w:tcW w:w="683" w:type="dxa"/>
            <w:vAlign w:val="center"/>
          </w:tcPr>
          <w:p w14:paraId="0A6897B7" w14:textId="77777777" w:rsidR="006B03A1" w:rsidRDefault="006B03A1">
            <w:pPr>
              <w:spacing w:line="280" w:lineRule="exact"/>
              <w:jc w:val="center"/>
              <w:rPr>
                <w:rFonts w:ascii="仿宋_GB2312" w:eastAsia="仿宋_GB2312" w:hAnsi="仿宋_GB2312"/>
                <w:sz w:val="21"/>
                <w:szCs w:val="21"/>
              </w:rPr>
            </w:pPr>
          </w:p>
        </w:tc>
        <w:tc>
          <w:tcPr>
            <w:tcW w:w="2600" w:type="dxa"/>
            <w:vAlign w:val="center"/>
          </w:tcPr>
          <w:p w14:paraId="6990F2DD" w14:textId="77777777" w:rsidR="006B03A1" w:rsidRDefault="006B03A1">
            <w:pPr>
              <w:spacing w:line="280" w:lineRule="exact"/>
              <w:ind w:firstLineChars="200" w:firstLine="420"/>
              <w:rPr>
                <w:rFonts w:ascii="仿宋_GB2312" w:eastAsia="仿宋_GB2312" w:hAnsi="仿宋_GB2312"/>
                <w:sz w:val="21"/>
                <w:szCs w:val="21"/>
                <w:lang w:val="zh-CN"/>
              </w:rPr>
            </w:pPr>
          </w:p>
        </w:tc>
        <w:tc>
          <w:tcPr>
            <w:tcW w:w="817" w:type="dxa"/>
            <w:vAlign w:val="center"/>
          </w:tcPr>
          <w:p w14:paraId="78C1E8A4" w14:textId="77777777" w:rsidR="006B03A1" w:rsidRDefault="006B03A1">
            <w:pPr>
              <w:spacing w:line="280" w:lineRule="exact"/>
              <w:jc w:val="center"/>
              <w:rPr>
                <w:rFonts w:ascii="仿宋_GB2312" w:eastAsia="仿宋_GB2312" w:hAnsi="仿宋_GB2312"/>
                <w:sz w:val="21"/>
                <w:szCs w:val="21"/>
              </w:rPr>
            </w:pPr>
          </w:p>
        </w:tc>
        <w:tc>
          <w:tcPr>
            <w:tcW w:w="927" w:type="dxa"/>
            <w:vAlign w:val="center"/>
          </w:tcPr>
          <w:p w14:paraId="4206CC0C" w14:textId="77777777" w:rsidR="006B03A1" w:rsidRDefault="006B03A1">
            <w:pPr>
              <w:spacing w:line="280" w:lineRule="exact"/>
              <w:jc w:val="center"/>
              <w:rPr>
                <w:rFonts w:ascii="仿宋_GB2312" w:eastAsia="仿宋_GB2312" w:hAnsi="仿宋_GB2312"/>
                <w:sz w:val="21"/>
                <w:szCs w:val="21"/>
              </w:rPr>
            </w:pPr>
          </w:p>
        </w:tc>
      </w:tr>
      <w:tr w:rsidR="006B03A1" w14:paraId="6D2FE86C" w14:textId="77777777">
        <w:tc>
          <w:tcPr>
            <w:tcW w:w="557" w:type="dxa"/>
            <w:vAlign w:val="center"/>
          </w:tcPr>
          <w:p w14:paraId="29F1C7BD"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1621" w:type="dxa"/>
            <w:vAlign w:val="center"/>
          </w:tcPr>
          <w:p w14:paraId="3B8865D1"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旅游策划理论与实务</w:t>
            </w:r>
          </w:p>
        </w:tc>
        <w:tc>
          <w:tcPr>
            <w:tcW w:w="713" w:type="dxa"/>
            <w:vAlign w:val="center"/>
          </w:tcPr>
          <w:p w14:paraId="7AB6D9B1"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53CA422D"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1159A153"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368EB2FD" w14:textId="77777777" w:rsidR="006B03A1" w:rsidRDefault="00000000">
            <w:pPr>
              <w:spacing w:line="280" w:lineRule="exact"/>
              <w:ind w:firstLineChars="200" w:firstLine="420"/>
              <w:rPr>
                <w:rFonts w:ascii="仿宋_GB2312" w:eastAsia="仿宋_GB2312" w:hAnsi="仿宋_GB2312"/>
                <w:sz w:val="21"/>
                <w:szCs w:val="21"/>
              </w:rPr>
            </w:pPr>
            <w:r>
              <w:rPr>
                <w:rFonts w:ascii="仿宋_GB2312" w:eastAsia="仿宋_GB2312" w:hAnsi="仿宋_GB2312" w:hint="eastAsia"/>
                <w:sz w:val="21"/>
                <w:szCs w:val="21"/>
              </w:rPr>
              <w:t>本课程</w:t>
            </w:r>
            <w:r>
              <w:rPr>
                <w:rFonts w:ascii="仿宋_GB2312" w:eastAsia="仿宋_GB2312" w:hAnsi="仿宋_GB2312" w:hint="eastAsia"/>
                <w:sz w:val="21"/>
                <w:szCs w:val="21"/>
                <w:lang w:val="zh-CN"/>
              </w:rPr>
              <w:t>要求学生理解和掌握旅游规划的基本原理、原则和方法;掌握旅游资源的分类、调査与评价方法;掌握旅游开发与规划的市场分析与营销对策的内容、程序和方法;掌握旅游开发与规划的主题形象策划原理和方法，以及区域旅游空间的功能分区:了解旅游开发与规划项目创意设计的原则，内容和程序:了解旅游开发与规划的几种导向模式:掌握旅游产品的生命周期理论、各种传统旅游产品和新兴旅游产品的特点;掌握旅游开发与规划可行性分析的理论和方法;重点掌握旅游环境承载力的评价原则和方法;掌握旅游开发与规划效益评估的原则、内容和方法;了解与旅游开发与规划相关的保障体系。</w:t>
            </w:r>
          </w:p>
        </w:tc>
        <w:tc>
          <w:tcPr>
            <w:tcW w:w="817" w:type="dxa"/>
            <w:vAlign w:val="center"/>
          </w:tcPr>
          <w:p w14:paraId="1B75527A"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7EE9DF7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B03A1" w14:paraId="7F9EE355" w14:textId="77777777">
        <w:tc>
          <w:tcPr>
            <w:tcW w:w="557" w:type="dxa"/>
            <w:vAlign w:val="center"/>
          </w:tcPr>
          <w:p w14:paraId="61F4569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1621" w:type="dxa"/>
            <w:vAlign w:val="center"/>
          </w:tcPr>
          <w:p w14:paraId="75ABCE13"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旅游市场营销</w:t>
            </w:r>
          </w:p>
        </w:tc>
        <w:tc>
          <w:tcPr>
            <w:tcW w:w="713" w:type="dxa"/>
            <w:vAlign w:val="center"/>
          </w:tcPr>
          <w:p w14:paraId="5B0DB792"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56</w:t>
            </w:r>
          </w:p>
        </w:tc>
        <w:tc>
          <w:tcPr>
            <w:tcW w:w="800" w:type="dxa"/>
            <w:vAlign w:val="center"/>
          </w:tcPr>
          <w:p w14:paraId="384841D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683" w:type="dxa"/>
            <w:vAlign w:val="center"/>
          </w:tcPr>
          <w:p w14:paraId="4713B5B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3.5</w:t>
            </w:r>
          </w:p>
        </w:tc>
        <w:tc>
          <w:tcPr>
            <w:tcW w:w="2600" w:type="dxa"/>
            <w:vAlign w:val="center"/>
          </w:tcPr>
          <w:p w14:paraId="5A2F260A" w14:textId="77777777" w:rsidR="006B03A1" w:rsidRDefault="00000000">
            <w:pPr>
              <w:spacing w:line="280" w:lineRule="exact"/>
              <w:ind w:firstLineChars="200" w:firstLine="420"/>
              <w:rPr>
                <w:rFonts w:ascii="仿宋_GB2312" w:eastAsia="仿宋_GB2312" w:hAnsi="仿宋_GB2312"/>
                <w:sz w:val="21"/>
                <w:szCs w:val="21"/>
              </w:rPr>
            </w:pPr>
            <w:r>
              <w:rPr>
                <w:rFonts w:ascii="仿宋_GB2312" w:eastAsia="仿宋_GB2312" w:hAnsi="仿宋_GB2312" w:hint="eastAsia"/>
                <w:sz w:val="21"/>
                <w:szCs w:val="21"/>
                <w:lang w:val="zh-CN"/>
              </w:rPr>
              <w:t>以培养学生旅游业销售核心能力为主线，学习旅游营销环境分析、旅游市场调研、旅游消费者购买行为分析、旅游产品策略、旅游产品价格策略、旅游营销渠道策略、网络环境下的旅游营销等内容。要求学生能运用旅游市场营销的基本技能在相应的职业岗位上搜集市场信息，制定市场调查计划、调查方案或调查表，确定目标市场，根据企业的实际进行营销策划、给企业提出合理的建议等基本知识与技能。</w:t>
            </w:r>
          </w:p>
        </w:tc>
        <w:tc>
          <w:tcPr>
            <w:tcW w:w="817" w:type="dxa"/>
            <w:vAlign w:val="center"/>
          </w:tcPr>
          <w:p w14:paraId="5DD33170"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0A1C6D6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第一学期</w:t>
            </w:r>
          </w:p>
        </w:tc>
      </w:tr>
      <w:tr w:rsidR="006B03A1" w14:paraId="4164F654" w14:textId="77777777">
        <w:tc>
          <w:tcPr>
            <w:tcW w:w="557" w:type="dxa"/>
            <w:vAlign w:val="center"/>
          </w:tcPr>
          <w:p w14:paraId="0D8433E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1621" w:type="dxa"/>
            <w:vAlign w:val="center"/>
          </w:tcPr>
          <w:p w14:paraId="23C91BA3"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w:t>
            </w:r>
          </w:p>
        </w:tc>
        <w:tc>
          <w:tcPr>
            <w:tcW w:w="713" w:type="dxa"/>
            <w:vAlign w:val="center"/>
          </w:tcPr>
          <w:p w14:paraId="7535FE73"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336F717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5561E862"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281CC9E0" w14:textId="2211A32E" w:rsidR="006B03A1" w:rsidRDefault="00000000">
            <w:pPr>
              <w:spacing w:line="280" w:lineRule="exact"/>
              <w:ind w:firstLineChars="200" w:firstLine="388"/>
              <w:rPr>
                <w:rFonts w:ascii="仿宋_GB2312" w:eastAsia="仿宋_GB2312" w:hAnsi="仿宋_GB2312"/>
                <w:sz w:val="21"/>
                <w:szCs w:val="21"/>
              </w:rPr>
            </w:pPr>
            <w:r>
              <w:rPr>
                <w:rFonts w:ascii="仿宋_GB2312" w:eastAsia="仿宋_GB2312" w:hAnsi="仿宋_GB2312" w:hint="eastAsia"/>
                <w:spacing w:val="-8"/>
                <w:sz w:val="21"/>
                <w:szCs w:val="21"/>
              </w:rPr>
              <w:t>课程突出酒店组织管理、市场营销管理、服务质量管理和人力资源管理等关键问题；注重理论性和实践性的有机结合，使学生能够掌握酒店管理本知识和基础理论，掌握酒店运行的规律，同时紧密结合中国社会、国情、文化和历史等背景，突出中国式的旅游酒店和中国式的酒店管理。</w:t>
            </w:r>
          </w:p>
        </w:tc>
        <w:tc>
          <w:tcPr>
            <w:tcW w:w="817" w:type="dxa"/>
            <w:vAlign w:val="center"/>
          </w:tcPr>
          <w:p w14:paraId="73795AC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119CA4A5"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6B03A1" w14:paraId="4D0E5790" w14:textId="77777777">
        <w:tc>
          <w:tcPr>
            <w:tcW w:w="557" w:type="dxa"/>
            <w:vAlign w:val="center"/>
          </w:tcPr>
          <w:p w14:paraId="594ACAAF"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1621" w:type="dxa"/>
            <w:vAlign w:val="center"/>
          </w:tcPr>
          <w:p w14:paraId="254E7112"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导游业务</w:t>
            </w:r>
          </w:p>
        </w:tc>
        <w:tc>
          <w:tcPr>
            <w:tcW w:w="713" w:type="dxa"/>
            <w:vAlign w:val="center"/>
          </w:tcPr>
          <w:p w14:paraId="4D547CA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3D400171"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5B842AE9"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786F04D5" w14:textId="77777777" w:rsidR="006B03A1" w:rsidRDefault="00000000">
            <w:pPr>
              <w:spacing w:line="280" w:lineRule="exact"/>
              <w:ind w:firstLineChars="200" w:firstLine="420"/>
              <w:rPr>
                <w:rFonts w:ascii="仿宋_GB2312" w:eastAsia="仿宋_GB2312" w:hAnsi="仿宋_GB2312"/>
                <w:sz w:val="21"/>
                <w:szCs w:val="21"/>
              </w:rPr>
            </w:pPr>
            <w:r>
              <w:rPr>
                <w:rFonts w:ascii="仿宋_GB2312" w:eastAsia="仿宋_GB2312" w:hAnsi="仿宋_GB2312" w:hint="eastAsia"/>
                <w:sz w:val="21"/>
                <w:szCs w:val="21"/>
                <w:lang w:val="zh-CN"/>
              </w:rPr>
              <w:t>本课程对接的工作岗位是导游员和讲解员，学生通过对全陪导游服务流程、地陪导游服务流程、海外领队服务流程等业务流程的学习，具备导游讲解和导游工作的能力，全面掌握导游服务的基本程序和技能，能够按照规范的导游工作流程进行导游工作，同时具备预防和处理一般导游服务事故的知识和能力。</w:t>
            </w:r>
          </w:p>
        </w:tc>
        <w:tc>
          <w:tcPr>
            <w:tcW w:w="817" w:type="dxa"/>
            <w:vAlign w:val="center"/>
          </w:tcPr>
          <w:p w14:paraId="56195790"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927" w:type="dxa"/>
            <w:vAlign w:val="center"/>
          </w:tcPr>
          <w:p w14:paraId="254116A4"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B03A1" w14:paraId="4042A5F0" w14:textId="77777777">
        <w:tc>
          <w:tcPr>
            <w:tcW w:w="557" w:type="dxa"/>
            <w:vAlign w:val="center"/>
          </w:tcPr>
          <w:p w14:paraId="3A41FBD1"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1621" w:type="dxa"/>
            <w:vAlign w:val="center"/>
          </w:tcPr>
          <w:p w14:paraId="106645DD"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导游基础知识</w:t>
            </w:r>
          </w:p>
        </w:tc>
        <w:tc>
          <w:tcPr>
            <w:tcW w:w="713" w:type="dxa"/>
            <w:vAlign w:val="center"/>
          </w:tcPr>
          <w:p w14:paraId="3E92E6F5"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72</w:t>
            </w:r>
          </w:p>
        </w:tc>
        <w:tc>
          <w:tcPr>
            <w:tcW w:w="800" w:type="dxa"/>
            <w:vAlign w:val="center"/>
          </w:tcPr>
          <w:p w14:paraId="24B31D45"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683" w:type="dxa"/>
            <w:vAlign w:val="center"/>
          </w:tcPr>
          <w:p w14:paraId="0676B8DC"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4.5</w:t>
            </w:r>
          </w:p>
        </w:tc>
        <w:tc>
          <w:tcPr>
            <w:tcW w:w="2600" w:type="dxa"/>
            <w:vAlign w:val="center"/>
          </w:tcPr>
          <w:p w14:paraId="139E8CC4"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本课程的学习，使学生具备导游员基本文化知识和素养，全面系统地了解和掌握中国及湖北历史、民族民俗、旅游地理、古代建筑、古代园林、饮食文化、风物特产、旅游客源国及地区等方面的知识，具备独立进行导游词编写的写作能力；正确的引导游客观景赏美能力；正确地传递旅游文化信息的能力。</w:t>
            </w:r>
          </w:p>
        </w:tc>
        <w:tc>
          <w:tcPr>
            <w:tcW w:w="817" w:type="dxa"/>
            <w:vAlign w:val="center"/>
          </w:tcPr>
          <w:p w14:paraId="448B0190"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23C7BA4B"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B03A1" w14:paraId="3A855828" w14:textId="77777777">
        <w:tc>
          <w:tcPr>
            <w:tcW w:w="557" w:type="dxa"/>
            <w:vAlign w:val="center"/>
          </w:tcPr>
          <w:p w14:paraId="57E4C818"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1621" w:type="dxa"/>
            <w:vAlign w:val="center"/>
          </w:tcPr>
          <w:p w14:paraId="7EDD2DBC"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出境领队实务</w:t>
            </w:r>
          </w:p>
        </w:tc>
        <w:tc>
          <w:tcPr>
            <w:tcW w:w="713" w:type="dxa"/>
            <w:vAlign w:val="center"/>
          </w:tcPr>
          <w:p w14:paraId="06309084"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1024DE50"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71716C0A"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274AB8B1"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lang w:val="zh-CN"/>
              </w:rPr>
              <w:t>通过实践使学生掌握领队工作的内容、作用与方法技巧，具备带领旅游团出国旅游所应掌握的各项业务能力，为将来从事海外领队工作提供知识积累和能力基础。</w:t>
            </w:r>
          </w:p>
        </w:tc>
        <w:tc>
          <w:tcPr>
            <w:tcW w:w="817" w:type="dxa"/>
            <w:vAlign w:val="center"/>
          </w:tcPr>
          <w:p w14:paraId="789C17EB"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174E865D"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B03A1" w14:paraId="73B74F28" w14:textId="77777777">
        <w:tc>
          <w:tcPr>
            <w:tcW w:w="557" w:type="dxa"/>
            <w:vAlign w:val="center"/>
          </w:tcPr>
          <w:p w14:paraId="2893BD1E" w14:textId="77777777" w:rsidR="006B03A1" w:rsidRDefault="00000000">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1621" w:type="dxa"/>
            <w:vAlign w:val="center"/>
          </w:tcPr>
          <w:p w14:paraId="46CADF6C"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乡村旅游实务</w:t>
            </w:r>
          </w:p>
        </w:tc>
        <w:tc>
          <w:tcPr>
            <w:tcW w:w="713" w:type="dxa"/>
            <w:vAlign w:val="center"/>
          </w:tcPr>
          <w:p w14:paraId="6FE9FC90"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7E8B0157"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35BF6F80"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0C2555F3" w14:textId="77777777" w:rsidR="006B03A1" w:rsidRDefault="00000000">
            <w:pPr>
              <w:spacing w:line="360" w:lineRule="exact"/>
              <w:jc w:val="center"/>
              <w:rPr>
                <w:rFonts w:ascii="仿宋_GB2312" w:eastAsia="仿宋_GB2312" w:hAnsi="仿宋_GB2312"/>
                <w:sz w:val="21"/>
                <w:szCs w:val="21"/>
                <w:lang w:val="zh-CN"/>
              </w:rPr>
            </w:pPr>
            <w:r>
              <w:rPr>
                <w:rFonts w:ascii="仿宋_GB2312" w:eastAsia="仿宋_GB2312" w:hAnsi="仿宋_GB2312" w:hint="eastAsia"/>
                <w:sz w:val="21"/>
                <w:szCs w:val="21"/>
                <w:lang w:val="zh-CN"/>
              </w:rPr>
              <w:t>本课程通过实景考察、行业访谈、专家授课等多种形式展现乡村旅游从建设准备、规划开发到产品设计、运营管理等全过程，融入党的二十大精神，带您走进</w:t>
            </w:r>
            <w:r>
              <w:rPr>
                <w:rFonts w:ascii="仿宋_GB2312" w:eastAsia="仿宋_GB2312" w:hAnsi="仿宋_GB2312" w:hint="eastAsia"/>
                <w:sz w:val="21"/>
                <w:szCs w:val="21"/>
              </w:rPr>
              <w:t>山东莒县</w:t>
            </w:r>
            <w:r>
              <w:rPr>
                <w:rFonts w:ascii="仿宋_GB2312" w:eastAsia="仿宋_GB2312" w:hAnsi="仿宋_GB2312" w:hint="eastAsia"/>
                <w:sz w:val="21"/>
                <w:szCs w:val="21"/>
                <w:lang w:val="zh-CN"/>
              </w:rPr>
              <w:t>、浙江杭州、宁夏银川、山西太原等各地的知名乡村旅游点。我们拥有着一支专业敬业的授课团队，还有全国各地专家学者、行业精英的支持。乡村振兴战略实施中，乡村旅游是重要的抓手。生态、健康、单纯、宁静的乡村生活，更符合现代人希望寻找乡土记忆的心理诉求。而乡村旅游与乡村振兴、共同富裕、新型城镇化建设等等又有着密切的联系，责任重大、意义深远</w:t>
            </w:r>
          </w:p>
        </w:tc>
        <w:tc>
          <w:tcPr>
            <w:tcW w:w="817" w:type="dxa"/>
            <w:vAlign w:val="center"/>
          </w:tcPr>
          <w:p w14:paraId="0F5EF398"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48B3B70E" w14:textId="77777777" w:rsidR="006B03A1" w:rsidRDefault="006B03A1">
            <w:pPr>
              <w:spacing w:line="360" w:lineRule="exact"/>
              <w:jc w:val="center"/>
              <w:rPr>
                <w:rFonts w:ascii="仿宋_GB2312" w:eastAsia="仿宋_GB2312" w:hAnsi="仿宋_GB2312"/>
                <w:sz w:val="21"/>
                <w:szCs w:val="21"/>
              </w:rPr>
            </w:pPr>
          </w:p>
          <w:p w14:paraId="31826DB4"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bl>
    <w:p w14:paraId="5A649748"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专业拓展课程简介：</w:t>
      </w:r>
    </w:p>
    <w:tbl>
      <w:tblPr>
        <w:tblStyle w:val="a8"/>
        <w:tblW w:w="0" w:type="auto"/>
        <w:tblLook w:val="04A0" w:firstRow="1" w:lastRow="0" w:firstColumn="1" w:lastColumn="0" w:noHBand="0" w:noVBand="1"/>
      </w:tblPr>
      <w:tblGrid>
        <w:gridCol w:w="557"/>
        <w:gridCol w:w="778"/>
        <w:gridCol w:w="1216"/>
        <w:gridCol w:w="750"/>
        <w:gridCol w:w="717"/>
        <w:gridCol w:w="533"/>
        <w:gridCol w:w="2667"/>
        <w:gridCol w:w="783"/>
        <w:gridCol w:w="717"/>
      </w:tblGrid>
      <w:tr w:rsidR="006B03A1" w14:paraId="25899540" w14:textId="77777777">
        <w:tc>
          <w:tcPr>
            <w:tcW w:w="557" w:type="dxa"/>
            <w:vMerge w:val="restart"/>
            <w:vAlign w:val="center"/>
          </w:tcPr>
          <w:p w14:paraId="600C98C5"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78" w:type="dxa"/>
            <w:vMerge w:val="restart"/>
            <w:vAlign w:val="center"/>
          </w:tcPr>
          <w:p w14:paraId="5E4DA1D2"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岗位方向</w:t>
            </w:r>
          </w:p>
        </w:tc>
        <w:tc>
          <w:tcPr>
            <w:tcW w:w="1216" w:type="dxa"/>
            <w:vMerge w:val="restart"/>
            <w:vAlign w:val="center"/>
          </w:tcPr>
          <w:p w14:paraId="6345D07A"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467" w:type="dxa"/>
            <w:gridSpan w:val="2"/>
            <w:vAlign w:val="center"/>
          </w:tcPr>
          <w:p w14:paraId="085BB456"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533" w:type="dxa"/>
            <w:vMerge w:val="restart"/>
            <w:vAlign w:val="center"/>
          </w:tcPr>
          <w:p w14:paraId="4121FCD1"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67" w:type="dxa"/>
            <w:vMerge w:val="restart"/>
            <w:vAlign w:val="center"/>
          </w:tcPr>
          <w:p w14:paraId="4FECB2E5"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783" w:type="dxa"/>
            <w:vMerge w:val="restart"/>
            <w:vAlign w:val="center"/>
          </w:tcPr>
          <w:p w14:paraId="4697D448"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717" w:type="dxa"/>
            <w:vMerge w:val="restart"/>
            <w:vAlign w:val="center"/>
          </w:tcPr>
          <w:p w14:paraId="49B7A6DF"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B03A1" w14:paraId="46509472" w14:textId="77777777">
        <w:tc>
          <w:tcPr>
            <w:tcW w:w="557" w:type="dxa"/>
            <w:vMerge/>
            <w:vAlign w:val="center"/>
          </w:tcPr>
          <w:p w14:paraId="2A2F82BB" w14:textId="77777777" w:rsidR="006B03A1" w:rsidRDefault="006B03A1">
            <w:pPr>
              <w:spacing w:line="360" w:lineRule="exact"/>
              <w:jc w:val="center"/>
              <w:rPr>
                <w:rFonts w:ascii="仿宋_GB2312" w:eastAsia="仿宋_GB2312" w:hAnsi="仿宋_GB2312"/>
                <w:sz w:val="21"/>
                <w:szCs w:val="21"/>
              </w:rPr>
            </w:pPr>
          </w:p>
        </w:tc>
        <w:tc>
          <w:tcPr>
            <w:tcW w:w="778" w:type="dxa"/>
            <w:vMerge/>
            <w:vAlign w:val="center"/>
          </w:tcPr>
          <w:p w14:paraId="7BB70889" w14:textId="77777777" w:rsidR="006B03A1" w:rsidRDefault="006B03A1">
            <w:pPr>
              <w:spacing w:line="360" w:lineRule="exact"/>
              <w:jc w:val="center"/>
              <w:rPr>
                <w:rFonts w:ascii="仿宋_GB2312" w:eastAsia="仿宋_GB2312" w:hAnsi="仿宋_GB2312"/>
                <w:sz w:val="21"/>
                <w:szCs w:val="21"/>
              </w:rPr>
            </w:pPr>
          </w:p>
        </w:tc>
        <w:tc>
          <w:tcPr>
            <w:tcW w:w="1216" w:type="dxa"/>
            <w:vMerge/>
            <w:vAlign w:val="center"/>
          </w:tcPr>
          <w:p w14:paraId="37CF7059" w14:textId="77777777" w:rsidR="006B03A1" w:rsidRDefault="006B03A1">
            <w:pPr>
              <w:spacing w:line="360" w:lineRule="exact"/>
              <w:jc w:val="center"/>
              <w:rPr>
                <w:rFonts w:ascii="仿宋_GB2312" w:eastAsia="仿宋_GB2312" w:hAnsi="仿宋_GB2312"/>
                <w:sz w:val="21"/>
                <w:szCs w:val="21"/>
              </w:rPr>
            </w:pPr>
          </w:p>
        </w:tc>
        <w:tc>
          <w:tcPr>
            <w:tcW w:w="750" w:type="dxa"/>
            <w:vAlign w:val="center"/>
          </w:tcPr>
          <w:p w14:paraId="2C15D47C"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17" w:type="dxa"/>
            <w:vAlign w:val="center"/>
          </w:tcPr>
          <w:p w14:paraId="5C855DD4" w14:textId="77777777" w:rsidR="006B03A1"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533" w:type="dxa"/>
            <w:vMerge/>
            <w:vAlign w:val="center"/>
          </w:tcPr>
          <w:p w14:paraId="036D847B" w14:textId="77777777" w:rsidR="006B03A1" w:rsidRDefault="006B03A1">
            <w:pPr>
              <w:spacing w:line="360" w:lineRule="exact"/>
              <w:jc w:val="center"/>
              <w:rPr>
                <w:rFonts w:ascii="仿宋_GB2312" w:eastAsia="仿宋_GB2312" w:hAnsi="仿宋_GB2312"/>
                <w:sz w:val="21"/>
                <w:szCs w:val="21"/>
              </w:rPr>
            </w:pPr>
          </w:p>
        </w:tc>
        <w:tc>
          <w:tcPr>
            <w:tcW w:w="2667" w:type="dxa"/>
            <w:vMerge/>
            <w:vAlign w:val="center"/>
          </w:tcPr>
          <w:p w14:paraId="1B801CD5" w14:textId="77777777" w:rsidR="006B03A1" w:rsidRDefault="006B03A1">
            <w:pPr>
              <w:spacing w:line="360" w:lineRule="exact"/>
              <w:jc w:val="center"/>
              <w:rPr>
                <w:rFonts w:ascii="仿宋_GB2312" w:eastAsia="仿宋_GB2312" w:hAnsi="仿宋_GB2312"/>
                <w:sz w:val="21"/>
                <w:szCs w:val="21"/>
              </w:rPr>
            </w:pPr>
          </w:p>
        </w:tc>
        <w:tc>
          <w:tcPr>
            <w:tcW w:w="783" w:type="dxa"/>
            <w:vMerge/>
            <w:vAlign w:val="center"/>
          </w:tcPr>
          <w:p w14:paraId="1CDEC90F" w14:textId="77777777" w:rsidR="006B03A1" w:rsidRDefault="006B03A1">
            <w:pPr>
              <w:spacing w:line="360" w:lineRule="exact"/>
              <w:jc w:val="center"/>
              <w:rPr>
                <w:rFonts w:ascii="仿宋_GB2312" w:eastAsia="仿宋_GB2312" w:hAnsi="仿宋_GB2312"/>
                <w:sz w:val="21"/>
                <w:szCs w:val="21"/>
              </w:rPr>
            </w:pPr>
          </w:p>
        </w:tc>
        <w:tc>
          <w:tcPr>
            <w:tcW w:w="717" w:type="dxa"/>
            <w:vMerge/>
            <w:vAlign w:val="center"/>
          </w:tcPr>
          <w:p w14:paraId="29D40856" w14:textId="77777777" w:rsidR="006B03A1" w:rsidRDefault="006B03A1">
            <w:pPr>
              <w:spacing w:line="360" w:lineRule="exact"/>
              <w:jc w:val="center"/>
              <w:rPr>
                <w:rFonts w:ascii="仿宋_GB2312" w:eastAsia="仿宋_GB2312" w:hAnsi="仿宋_GB2312"/>
                <w:sz w:val="21"/>
                <w:szCs w:val="21"/>
              </w:rPr>
            </w:pPr>
          </w:p>
        </w:tc>
      </w:tr>
      <w:tr w:rsidR="00765002" w14:paraId="4CA7104A" w14:textId="77777777">
        <w:tc>
          <w:tcPr>
            <w:tcW w:w="557" w:type="dxa"/>
            <w:vMerge w:val="restart"/>
            <w:vAlign w:val="center"/>
          </w:tcPr>
          <w:p w14:paraId="1C5BC503"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78" w:type="dxa"/>
            <w:vMerge w:val="restart"/>
            <w:vAlign w:val="center"/>
          </w:tcPr>
          <w:p w14:paraId="07A1D7A3"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海洋旅游方向</w:t>
            </w:r>
          </w:p>
        </w:tc>
        <w:tc>
          <w:tcPr>
            <w:tcW w:w="1216" w:type="dxa"/>
            <w:vAlign w:val="center"/>
          </w:tcPr>
          <w:p w14:paraId="66DA4FFE" w14:textId="77777777" w:rsidR="00765002" w:rsidRDefault="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w:t>
            </w:r>
          </w:p>
        </w:tc>
        <w:tc>
          <w:tcPr>
            <w:tcW w:w="750" w:type="dxa"/>
            <w:vAlign w:val="center"/>
          </w:tcPr>
          <w:p w14:paraId="603BC3EC"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72</w:t>
            </w:r>
          </w:p>
        </w:tc>
        <w:tc>
          <w:tcPr>
            <w:tcW w:w="717" w:type="dxa"/>
            <w:vAlign w:val="center"/>
          </w:tcPr>
          <w:p w14:paraId="6FD83037"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12</w:t>
            </w:r>
          </w:p>
        </w:tc>
        <w:tc>
          <w:tcPr>
            <w:tcW w:w="533" w:type="dxa"/>
            <w:vAlign w:val="center"/>
          </w:tcPr>
          <w:p w14:paraId="53BE9502"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2667" w:type="dxa"/>
            <w:vAlign w:val="center"/>
          </w:tcPr>
          <w:p w14:paraId="51673E46" w14:textId="77777777" w:rsidR="00765002" w:rsidRDefault="00765002">
            <w:pPr>
              <w:spacing w:line="360" w:lineRule="exact"/>
              <w:rPr>
                <w:rFonts w:ascii="仿宋_GB2312" w:eastAsia="仿宋_GB2312" w:hAnsi="仿宋_GB2312"/>
                <w:sz w:val="21"/>
                <w:szCs w:val="21"/>
              </w:rPr>
            </w:pPr>
            <w:r>
              <w:rPr>
                <w:rFonts w:ascii="仿宋_GB2312" w:eastAsia="仿宋_GB2312" w:hAnsi="仿宋_GB2312" w:hint="eastAsia"/>
                <w:sz w:val="21"/>
                <w:szCs w:val="21"/>
                <w:lang w:val="zh-CN"/>
              </w:rPr>
              <w:t>本课程依据专业设置的需要对学生进行有关海洋旅游基本知识与理论的传授，使学生了解与掌握有关海洋旅游的概念、特点、功能、历史，海洋旅游活动的形式和分类，在此基础上探讨海洋旅游开发及海洋旅游安全等课题。作为旅游专业的海洋特色课程，使学生具备海洋旅游方面的知识及理论，并具备对海洋旅游发展现状及未来发展方向的分析思考能力。</w:t>
            </w:r>
          </w:p>
        </w:tc>
        <w:tc>
          <w:tcPr>
            <w:tcW w:w="783" w:type="dxa"/>
            <w:vAlign w:val="center"/>
          </w:tcPr>
          <w:p w14:paraId="00CCE763"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4FD58047"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765002" w14:paraId="3B8A6002" w14:textId="77777777">
        <w:tc>
          <w:tcPr>
            <w:tcW w:w="557" w:type="dxa"/>
            <w:vMerge/>
            <w:vAlign w:val="center"/>
          </w:tcPr>
          <w:p w14:paraId="4028CCC9" w14:textId="77777777" w:rsidR="00765002" w:rsidRDefault="00765002">
            <w:pPr>
              <w:spacing w:line="360" w:lineRule="exact"/>
              <w:jc w:val="center"/>
              <w:rPr>
                <w:rFonts w:ascii="仿宋_GB2312" w:eastAsia="仿宋_GB2312" w:hAnsi="仿宋_GB2312"/>
                <w:sz w:val="21"/>
                <w:szCs w:val="21"/>
              </w:rPr>
            </w:pPr>
          </w:p>
        </w:tc>
        <w:tc>
          <w:tcPr>
            <w:tcW w:w="778" w:type="dxa"/>
            <w:vMerge/>
            <w:vAlign w:val="center"/>
          </w:tcPr>
          <w:p w14:paraId="7845160E" w14:textId="77777777" w:rsidR="00765002" w:rsidRDefault="00765002">
            <w:pPr>
              <w:spacing w:line="360" w:lineRule="exact"/>
              <w:jc w:val="center"/>
              <w:rPr>
                <w:rFonts w:ascii="仿宋_GB2312" w:eastAsia="仿宋_GB2312" w:hAnsi="仿宋_GB2312"/>
                <w:sz w:val="21"/>
                <w:szCs w:val="21"/>
              </w:rPr>
            </w:pPr>
          </w:p>
        </w:tc>
        <w:tc>
          <w:tcPr>
            <w:tcW w:w="1216" w:type="dxa"/>
            <w:vAlign w:val="center"/>
          </w:tcPr>
          <w:p w14:paraId="0D6C0B87" w14:textId="77777777" w:rsidR="00765002" w:rsidRDefault="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民俗旅游实务</w:t>
            </w:r>
          </w:p>
        </w:tc>
        <w:tc>
          <w:tcPr>
            <w:tcW w:w="750" w:type="dxa"/>
            <w:vAlign w:val="center"/>
          </w:tcPr>
          <w:p w14:paraId="0502F803"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72</w:t>
            </w:r>
          </w:p>
        </w:tc>
        <w:tc>
          <w:tcPr>
            <w:tcW w:w="717" w:type="dxa"/>
            <w:vAlign w:val="center"/>
          </w:tcPr>
          <w:p w14:paraId="5DF146E2"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12</w:t>
            </w:r>
          </w:p>
        </w:tc>
        <w:tc>
          <w:tcPr>
            <w:tcW w:w="533" w:type="dxa"/>
            <w:vAlign w:val="center"/>
          </w:tcPr>
          <w:p w14:paraId="0C3923FF"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2667" w:type="dxa"/>
            <w:vAlign w:val="center"/>
          </w:tcPr>
          <w:p w14:paraId="0726A397" w14:textId="77777777" w:rsidR="00765002" w:rsidRDefault="00765002">
            <w:pPr>
              <w:spacing w:line="360" w:lineRule="exact"/>
              <w:rPr>
                <w:rFonts w:ascii="仿宋_GB2312" w:eastAsia="仿宋_GB2312" w:hAnsi="仿宋_GB2312"/>
                <w:sz w:val="21"/>
                <w:szCs w:val="21"/>
              </w:rPr>
            </w:pPr>
            <w:r>
              <w:rPr>
                <w:rFonts w:ascii="仿宋_GB2312" w:eastAsia="仿宋_GB2312" w:hAnsi="仿宋_GB2312" w:hint="eastAsia"/>
                <w:sz w:val="21"/>
                <w:szCs w:val="21"/>
              </w:rPr>
              <w:t>结合日照市及山东省的地域民俗特色，开发民俗旅游的典型案例，以民俗旅游典型工作任务为载体设立5个学习情境，每个学习情境的都是一个完整的工作任务，学生在完成工作任务的过程中，不断提高民俗旅游的服务能力、策划能力、保护能力和管理能力。</w:t>
            </w:r>
          </w:p>
        </w:tc>
        <w:tc>
          <w:tcPr>
            <w:tcW w:w="783" w:type="dxa"/>
            <w:vAlign w:val="center"/>
          </w:tcPr>
          <w:p w14:paraId="705E82F0"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74D21C08"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765002" w14:paraId="7BC43E55" w14:textId="77777777">
        <w:tc>
          <w:tcPr>
            <w:tcW w:w="557" w:type="dxa"/>
            <w:vMerge/>
            <w:vAlign w:val="center"/>
          </w:tcPr>
          <w:p w14:paraId="2C9D1E7C" w14:textId="77777777" w:rsidR="00765002" w:rsidRDefault="00765002" w:rsidP="00765002">
            <w:pPr>
              <w:spacing w:line="360" w:lineRule="exact"/>
              <w:jc w:val="center"/>
              <w:rPr>
                <w:rFonts w:ascii="仿宋_GB2312" w:eastAsia="仿宋_GB2312" w:hAnsi="仿宋_GB2312"/>
                <w:sz w:val="21"/>
                <w:szCs w:val="21"/>
              </w:rPr>
            </w:pPr>
          </w:p>
        </w:tc>
        <w:tc>
          <w:tcPr>
            <w:tcW w:w="778" w:type="dxa"/>
            <w:vMerge/>
            <w:vAlign w:val="center"/>
          </w:tcPr>
          <w:p w14:paraId="22A75231" w14:textId="77777777" w:rsidR="00765002" w:rsidRDefault="00765002" w:rsidP="00765002">
            <w:pPr>
              <w:spacing w:line="360" w:lineRule="exact"/>
              <w:jc w:val="center"/>
              <w:rPr>
                <w:rFonts w:ascii="仿宋_GB2312" w:eastAsia="仿宋_GB2312" w:hAnsi="仿宋_GB2312"/>
                <w:sz w:val="21"/>
                <w:szCs w:val="21"/>
              </w:rPr>
            </w:pPr>
          </w:p>
        </w:tc>
        <w:tc>
          <w:tcPr>
            <w:tcW w:w="1216" w:type="dxa"/>
            <w:vAlign w:val="center"/>
          </w:tcPr>
          <w:p w14:paraId="0808DECC" w14:textId="2739217D" w:rsidR="00765002" w:rsidRDefault="00765002" w:rsidP="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茶艺</w:t>
            </w:r>
          </w:p>
        </w:tc>
        <w:tc>
          <w:tcPr>
            <w:tcW w:w="750" w:type="dxa"/>
            <w:vAlign w:val="center"/>
          </w:tcPr>
          <w:p w14:paraId="5757E60A" w14:textId="55C674BA" w:rsidR="00765002" w:rsidRDefault="00765002" w:rsidP="00765002">
            <w:pPr>
              <w:jc w:val="center"/>
              <w:textAlignment w:val="center"/>
              <w:rPr>
                <w:rFonts w:ascii="仿宋_GB2312" w:eastAsia="仿宋_GB2312" w:hAnsi="仿宋_GB2312"/>
                <w:sz w:val="21"/>
                <w:szCs w:val="21"/>
              </w:rPr>
            </w:pPr>
            <w:r>
              <w:rPr>
                <w:rFonts w:ascii="仿宋_GB2312" w:eastAsia="仿宋_GB2312" w:hAnsi="仿宋_GB2312" w:hint="eastAsia"/>
                <w:sz w:val="21"/>
                <w:szCs w:val="21"/>
              </w:rPr>
              <w:t>36</w:t>
            </w:r>
          </w:p>
        </w:tc>
        <w:tc>
          <w:tcPr>
            <w:tcW w:w="717" w:type="dxa"/>
            <w:vAlign w:val="center"/>
          </w:tcPr>
          <w:p w14:paraId="6220F4BB" w14:textId="3978E5E1" w:rsidR="00765002" w:rsidRDefault="00765002" w:rsidP="00765002">
            <w:pPr>
              <w:jc w:val="center"/>
              <w:textAlignment w:val="center"/>
              <w:rPr>
                <w:rFonts w:ascii="仿宋_GB2312" w:eastAsia="仿宋_GB2312" w:hAnsi="仿宋_GB2312"/>
                <w:sz w:val="21"/>
                <w:szCs w:val="21"/>
              </w:rPr>
            </w:pPr>
            <w:r>
              <w:rPr>
                <w:rFonts w:ascii="仿宋_GB2312" w:eastAsia="仿宋_GB2312" w:hAnsi="仿宋_GB2312" w:hint="eastAsia"/>
                <w:sz w:val="21"/>
                <w:szCs w:val="21"/>
              </w:rPr>
              <w:t>30</w:t>
            </w:r>
          </w:p>
        </w:tc>
        <w:tc>
          <w:tcPr>
            <w:tcW w:w="533" w:type="dxa"/>
            <w:vAlign w:val="center"/>
          </w:tcPr>
          <w:p w14:paraId="2559A7BD" w14:textId="6E17A833"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7B84D686" w14:textId="1C9CA6F6" w:rsidR="00765002" w:rsidRDefault="00765002" w:rsidP="00765002">
            <w:pPr>
              <w:spacing w:line="360" w:lineRule="exact"/>
              <w:rPr>
                <w:rFonts w:ascii="仿宋_GB2312" w:eastAsia="仿宋_GB2312" w:hAnsi="仿宋_GB2312"/>
                <w:sz w:val="21"/>
                <w:szCs w:val="21"/>
              </w:rPr>
            </w:pPr>
            <w:r>
              <w:rPr>
                <w:rFonts w:ascii="仿宋_GB2312" w:eastAsia="仿宋_GB2312" w:hAnsi="仿宋_GB2312" w:hint="eastAsia"/>
                <w:sz w:val="21"/>
                <w:szCs w:val="21"/>
              </w:rPr>
              <w:t>本课程主要是以茶艺为主线，以茶和食品科学为基础，系统介绍国内外饮茶习俗以及饮料调制技术等方面的知识。通过本课程的学习，使学生掌握多种茶叶泡饮方式，学会识别茶具，懂得茶具的配置，掌握泡茶基本程序，培养其具备中级茶艺师的技能。</w:t>
            </w:r>
          </w:p>
        </w:tc>
        <w:tc>
          <w:tcPr>
            <w:tcW w:w="783" w:type="dxa"/>
            <w:vAlign w:val="center"/>
          </w:tcPr>
          <w:p w14:paraId="3226BCDB" w14:textId="40BDFDB7"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1327DFE0" w14:textId="53BB20DC"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r>
      <w:tr w:rsidR="00765002" w14:paraId="40A0E93D" w14:textId="77777777">
        <w:tc>
          <w:tcPr>
            <w:tcW w:w="557" w:type="dxa"/>
            <w:vMerge/>
            <w:vAlign w:val="center"/>
          </w:tcPr>
          <w:p w14:paraId="5AFA62B6" w14:textId="77777777" w:rsidR="00765002" w:rsidRDefault="00765002" w:rsidP="00765002">
            <w:pPr>
              <w:spacing w:line="360" w:lineRule="exact"/>
              <w:jc w:val="center"/>
              <w:rPr>
                <w:rFonts w:ascii="仿宋_GB2312" w:eastAsia="仿宋_GB2312" w:hAnsi="仿宋_GB2312"/>
                <w:sz w:val="21"/>
                <w:szCs w:val="21"/>
              </w:rPr>
            </w:pPr>
          </w:p>
        </w:tc>
        <w:tc>
          <w:tcPr>
            <w:tcW w:w="778" w:type="dxa"/>
            <w:vMerge/>
            <w:vAlign w:val="center"/>
          </w:tcPr>
          <w:p w14:paraId="52A9D109" w14:textId="77777777" w:rsidR="00765002" w:rsidRDefault="00765002" w:rsidP="00765002">
            <w:pPr>
              <w:spacing w:line="360" w:lineRule="exact"/>
              <w:jc w:val="center"/>
              <w:rPr>
                <w:rFonts w:ascii="仿宋_GB2312" w:eastAsia="仿宋_GB2312" w:hAnsi="仿宋_GB2312"/>
                <w:sz w:val="21"/>
                <w:szCs w:val="21"/>
              </w:rPr>
            </w:pPr>
          </w:p>
        </w:tc>
        <w:tc>
          <w:tcPr>
            <w:tcW w:w="1216" w:type="dxa"/>
            <w:vAlign w:val="center"/>
          </w:tcPr>
          <w:p w14:paraId="57C515D8" w14:textId="7E4C6AB7" w:rsidR="00765002" w:rsidRDefault="00765002" w:rsidP="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酒水知识与操作</w:t>
            </w:r>
          </w:p>
        </w:tc>
        <w:tc>
          <w:tcPr>
            <w:tcW w:w="750" w:type="dxa"/>
            <w:vAlign w:val="center"/>
          </w:tcPr>
          <w:p w14:paraId="3EE3D590" w14:textId="54A6F966" w:rsidR="00765002" w:rsidRDefault="00765002" w:rsidP="00765002">
            <w:pPr>
              <w:jc w:val="center"/>
              <w:textAlignment w:val="center"/>
              <w:rPr>
                <w:rFonts w:ascii="仿宋_GB2312" w:eastAsia="仿宋_GB2312" w:hAnsi="仿宋_GB2312"/>
                <w:sz w:val="21"/>
                <w:szCs w:val="21"/>
              </w:rPr>
            </w:pPr>
            <w:r>
              <w:rPr>
                <w:rFonts w:ascii="仿宋_GB2312" w:eastAsia="仿宋_GB2312" w:hAnsi="仿宋_GB2312" w:hint="eastAsia"/>
                <w:sz w:val="21"/>
                <w:szCs w:val="21"/>
              </w:rPr>
              <w:t>36</w:t>
            </w:r>
          </w:p>
        </w:tc>
        <w:tc>
          <w:tcPr>
            <w:tcW w:w="717" w:type="dxa"/>
            <w:vAlign w:val="center"/>
          </w:tcPr>
          <w:p w14:paraId="4584C3D6" w14:textId="24BA8EE8" w:rsidR="00765002" w:rsidRDefault="00765002" w:rsidP="00765002">
            <w:pPr>
              <w:jc w:val="center"/>
              <w:textAlignment w:val="center"/>
              <w:rPr>
                <w:rFonts w:ascii="仿宋_GB2312" w:eastAsia="仿宋_GB2312" w:hAnsi="仿宋_GB2312"/>
                <w:sz w:val="21"/>
                <w:szCs w:val="21"/>
              </w:rPr>
            </w:pPr>
            <w:r>
              <w:rPr>
                <w:rFonts w:ascii="仿宋_GB2312" w:eastAsia="仿宋_GB2312" w:hAnsi="仿宋_GB2312" w:hint="eastAsia"/>
                <w:sz w:val="21"/>
                <w:szCs w:val="21"/>
              </w:rPr>
              <w:t>30</w:t>
            </w:r>
          </w:p>
        </w:tc>
        <w:tc>
          <w:tcPr>
            <w:tcW w:w="533" w:type="dxa"/>
            <w:vAlign w:val="center"/>
          </w:tcPr>
          <w:p w14:paraId="1159D05F" w14:textId="24090D62"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3D9B8801" w14:textId="0A533DCC" w:rsidR="00765002" w:rsidRDefault="00765002" w:rsidP="00765002">
            <w:pPr>
              <w:spacing w:line="360" w:lineRule="exact"/>
              <w:rPr>
                <w:rFonts w:ascii="仿宋_GB2312" w:eastAsia="仿宋_GB2312" w:hAnsi="仿宋_GB2312"/>
                <w:sz w:val="21"/>
                <w:szCs w:val="21"/>
              </w:rPr>
            </w:pPr>
            <w:r>
              <w:rPr>
                <w:rFonts w:ascii="仿宋_GB2312" w:eastAsia="仿宋_GB2312" w:hAnsi="仿宋_GB2312" w:hint="eastAsia"/>
                <w:sz w:val="21"/>
                <w:szCs w:val="21"/>
              </w:rPr>
              <w:t>本课程主要是以调酒为主线，以酒水知识为基础，系统介绍国内外酒水等方面的知识。通过本课程的学习，使学生掌握多种插花调酒，学会品鉴酒水，掌握调酒基本程序，培养其具备中级调酒师的技能。</w:t>
            </w:r>
          </w:p>
        </w:tc>
        <w:tc>
          <w:tcPr>
            <w:tcW w:w="783" w:type="dxa"/>
            <w:vAlign w:val="center"/>
          </w:tcPr>
          <w:p w14:paraId="12BD70BF" w14:textId="367682BE"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089B15D3" w14:textId="7B827F5F"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765002" w14:paraId="12A779E6" w14:textId="77777777">
        <w:tc>
          <w:tcPr>
            <w:tcW w:w="557" w:type="dxa"/>
            <w:vMerge w:val="restart"/>
            <w:vAlign w:val="center"/>
          </w:tcPr>
          <w:p w14:paraId="4692055E"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78" w:type="dxa"/>
            <w:vMerge w:val="restart"/>
            <w:vAlign w:val="center"/>
          </w:tcPr>
          <w:p w14:paraId="6AE4BC6A"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智慧旅游方向</w:t>
            </w:r>
          </w:p>
        </w:tc>
        <w:tc>
          <w:tcPr>
            <w:tcW w:w="1216" w:type="dxa"/>
            <w:vAlign w:val="center"/>
          </w:tcPr>
          <w:p w14:paraId="641D2378" w14:textId="77777777" w:rsidR="00765002" w:rsidRDefault="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旅游大数据分析与应用</w:t>
            </w:r>
          </w:p>
        </w:tc>
        <w:tc>
          <w:tcPr>
            <w:tcW w:w="750" w:type="dxa"/>
            <w:vAlign w:val="center"/>
          </w:tcPr>
          <w:p w14:paraId="4CE6A143"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56</w:t>
            </w:r>
          </w:p>
        </w:tc>
        <w:tc>
          <w:tcPr>
            <w:tcW w:w="717" w:type="dxa"/>
            <w:vAlign w:val="center"/>
          </w:tcPr>
          <w:p w14:paraId="46C56C0B"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36</w:t>
            </w:r>
          </w:p>
        </w:tc>
        <w:tc>
          <w:tcPr>
            <w:tcW w:w="533" w:type="dxa"/>
            <w:vAlign w:val="center"/>
          </w:tcPr>
          <w:p w14:paraId="1ECEC0A2"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2667" w:type="dxa"/>
            <w:vAlign w:val="center"/>
          </w:tcPr>
          <w:p w14:paraId="7CC0CA22" w14:textId="77777777" w:rsidR="00765002" w:rsidRDefault="00765002">
            <w:pPr>
              <w:spacing w:line="360" w:lineRule="exact"/>
              <w:rPr>
                <w:rFonts w:ascii="仿宋_GB2312" w:eastAsia="仿宋_GB2312" w:hAnsi="仿宋_GB2312"/>
                <w:sz w:val="21"/>
                <w:szCs w:val="21"/>
              </w:rPr>
            </w:pPr>
            <w:r>
              <w:rPr>
                <w:rFonts w:ascii="仿宋_GB2312" w:eastAsia="仿宋_GB2312" w:hAnsi="仿宋_GB2312" w:hint="eastAsia"/>
                <w:sz w:val="21"/>
                <w:szCs w:val="21"/>
                <w:lang w:val="zh-CN"/>
              </w:rPr>
              <w:t>通过旅游大数据基本认知、分析流程、旅游情绪监测与分析、旅游客流监测与分析、大数据背景下的旅游营销、旅游目的地分析、旅游大数据使用的合规性等阐述旅游大数据分析的相关内容以及方法与技术，使学生具备运用大数据分析技术解决旅游行业实际问题的知识、能力和素养。</w:t>
            </w:r>
          </w:p>
        </w:tc>
        <w:tc>
          <w:tcPr>
            <w:tcW w:w="783" w:type="dxa"/>
            <w:vAlign w:val="center"/>
          </w:tcPr>
          <w:p w14:paraId="0B177EE7"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1F6C23D6" w14:textId="77777777" w:rsidR="00765002" w:rsidRDefault="00765002">
            <w:pPr>
              <w:spacing w:line="360" w:lineRule="exact"/>
              <w:jc w:val="center"/>
              <w:rPr>
                <w:rFonts w:ascii="仿宋_GB2312" w:eastAsia="仿宋_GB2312" w:hAnsi="仿宋_GB2312"/>
                <w:b/>
                <w:bCs/>
                <w:sz w:val="21"/>
                <w:szCs w:val="21"/>
              </w:rPr>
            </w:pPr>
            <w:r>
              <w:rPr>
                <w:rFonts w:ascii="仿宋_GB2312" w:eastAsia="仿宋_GB2312" w:hAnsi="仿宋_GB2312" w:hint="eastAsia"/>
                <w:sz w:val="21"/>
                <w:szCs w:val="21"/>
              </w:rPr>
              <w:t>第一学期</w:t>
            </w:r>
          </w:p>
        </w:tc>
      </w:tr>
      <w:tr w:rsidR="00765002" w14:paraId="46B79B33" w14:textId="77777777">
        <w:tc>
          <w:tcPr>
            <w:tcW w:w="557" w:type="dxa"/>
            <w:vMerge/>
            <w:vAlign w:val="center"/>
          </w:tcPr>
          <w:p w14:paraId="3DFC2606" w14:textId="77777777" w:rsidR="00765002" w:rsidRDefault="00765002">
            <w:pPr>
              <w:spacing w:line="360" w:lineRule="exact"/>
              <w:jc w:val="center"/>
              <w:rPr>
                <w:rFonts w:ascii="仿宋_GB2312" w:eastAsia="仿宋_GB2312" w:hAnsi="仿宋_GB2312"/>
                <w:sz w:val="21"/>
                <w:szCs w:val="21"/>
              </w:rPr>
            </w:pPr>
          </w:p>
        </w:tc>
        <w:tc>
          <w:tcPr>
            <w:tcW w:w="778" w:type="dxa"/>
            <w:vMerge/>
            <w:vAlign w:val="center"/>
          </w:tcPr>
          <w:p w14:paraId="0D4B9A3C" w14:textId="77777777" w:rsidR="00765002" w:rsidRDefault="00765002">
            <w:pPr>
              <w:spacing w:line="360" w:lineRule="exact"/>
              <w:jc w:val="center"/>
              <w:rPr>
                <w:rFonts w:ascii="仿宋_GB2312" w:eastAsia="仿宋_GB2312" w:hAnsi="仿宋_GB2312"/>
                <w:sz w:val="21"/>
                <w:szCs w:val="21"/>
              </w:rPr>
            </w:pPr>
          </w:p>
        </w:tc>
        <w:tc>
          <w:tcPr>
            <w:tcW w:w="1216" w:type="dxa"/>
            <w:vAlign w:val="center"/>
          </w:tcPr>
          <w:p w14:paraId="2868B269" w14:textId="77777777" w:rsidR="00765002" w:rsidRDefault="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旅游信息化技术</w:t>
            </w:r>
          </w:p>
        </w:tc>
        <w:tc>
          <w:tcPr>
            <w:tcW w:w="750" w:type="dxa"/>
            <w:vAlign w:val="center"/>
          </w:tcPr>
          <w:p w14:paraId="53912BFA"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36</w:t>
            </w:r>
          </w:p>
        </w:tc>
        <w:tc>
          <w:tcPr>
            <w:tcW w:w="717" w:type="dxa"/>
            <w:vAlign w:val="center"/>
          </w:tcPr>
          <w:p w14:paraId="0350FAC1" w14:textId="77777777" w:rsidR="00765002" w:rsidRDefault="00765002">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30</w:t>
            </w:r>
          </w:p>
        </w:tc>
        <w:tc>
          <w:tcPr>
            <w:tcW w:w="533" w:type="dxa"/>
            <w:vAlign w:val="center"/>
          </w:tcPr>
          <w:p w14:paraId="54B064ED"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0E1CB564"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通过实践使学生</w:t>
            </w:r>
            <w:r>
              <w:rPr>
                <w:rFonts w:ascii="仿宋_GB2312" w:eastAsia="仿宋_GB2312" w:hAnsi="仿宋_GB2312" w:hint="eastAsia"/>
                <w:spacing w:val="-8"/>
                <w:sz w:val="21"/>
                <w:szCs w:val="21"/>
              </w:rPr>
              <w:t>掌握 AI CDR 软件 的基本操作；能够提升营销策划中所需要的信息技术能力；</w:t>
            </w:r>
            <w:r>
              <w:rPr>
                <w:rFonts w:ascii="仿宋_GB2312" w:eastAsia="仿宋_GB2312" w:hAnsi="仿宋_GB2312" w:hint="eastAsia"/>
                <w:sz w:val="21"/>
                <w:szCs w:val="21"/>
              </w:rPr>
              <w:t>增强学生的创作能力,能够处理如旅游企业宣传资料的设计，可以制作专业品质的精美印刷品。</w:t>
            </w:r>
          </w:p>
        </w:tc>
        <w:tc>
          <w:tcPr>
            <w:tcW w:w="783" w:type="dxa"/>
            <w:vAlign w:val="center"/>
          </w:tcPr>
          <w:p w14:paraId="7E6766E9"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5FE3F194" w14:textId="77777777" w:rsidR="00765002" w:rsidRDefault="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765002" w14:paraId="5671EAEF" w14:textId="77777777">
        <w:tc>
          <w:tcPr>
            <w:tcW w:w="557" w:type="dxa"/>
            <w:vMerge/>
            <w:vAlign w:val="center"/>
          </w:tcPr>
          <w:p w14:paraId="59E48450" w14:textId="77777777" w:rsidR="00765002" w:rsidRDefault="00765002" w:rsidP="00765002">
            <w:pPr>
              <w:spacing w:line="360" w:lineRule="exact"/>
              <w:jc w:val="center"/>
              <w:rPr>
                <w:rFonts w:ascii="仿宋_GB2312" w:eastAsia="仿宋_GB2312" w:hAnsi="仿宋_GB2312"/>
                <w:sz w:val="21"/>
                <w:szCs w:val="21"/>
              </w:rPr>
            </w:pPr>
          </w:p>
        </w:tc>
        <w:tc>
          <w:tcPr>
            <w:tcW w:w="778" w:type="dxa"/>
            <w:vMerge/>
            <w:vAlign w:val="center"/>
          </w:tcPr>
          <w:p w14:paraId="2EB4C9B4" w14:textId="77777777" w:rsidR="00765002" w:rsidRDefault="00765002" w:rsidP="00765002">
            <w:pPr>
              <w:spacing w:line="360" w:lineRule="exact"/>
              <w:jc w:val="center"/>
              <w:rPr>
                <w:rFonts w:ascii="仿宋_GB2312" w:eastAsia="仿宋_GB2312" w:hAnsi="仿宋_GB2312"/>
                <w:sz w:val="21"/>
                <w:szCs w:val="21"/>
              </w:rPr>
            </w:pPr>
          </w:p>
        </w:tc>
        <w:tc>
          <w:tcPr>
            <w:tcW w:w="1216" w:type="dxa"/>
            <w:vAlign w:val="center"/>
          </w:tcPr>
          <w:p w14:paraId="68AAD3A8" w14:textId="092C8FC3" w:rsidR="00765002" w:rsidRDefault="00765002" w:rsidP="00765002">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旅游美学</w:t>
            </w:r>
          </w:p>
        </w:tc>
        <w:tc>
          <w:tcPr>
            <w:tcW w:w="750" w:type="dxa"/>
            <w:vAlign w:val="center"/>
          </w:tcPr>
          <w:p w14:paraId="7C86C8FE" w14:textId="0D93D19B" w:rsidR="00765002" w:rsidRDefault="00765002" w:rsidP="00765002">
            <w:pPr>
              <w:jc w:val="center"/>
              <w:textAlignment w:val="center"/>
              <w:rPr>
                <w:rFonts w:ascii="仿宋_GB2312" w:eastAsia="仿宋_GB2312" w:hAnsi="仿宋_GB2312"/>
                <w:sz w:val="21"/>
                <w:szCs w:val="21"/>
              </w:rPr>
            </w:pPr>
            <w:r>
              <w:rPr>
                <w:rFonts w:ascii="仿宋_GB2312" w:eastAsia="仿宋_GB2312" w:hAnsi="仿宋_GB2312" w:hint="eastAsia"/>
                <w:sz w:val="21"/>
                <w:szCs w:val="21"/>
              </w:rPr>
              <w:t>36</w:t>
            </w:r>
          </w:p>
        </w:tc>
        <w:tc>
          <w:tcPr>
            <w:tcW w:w="717" w:type="dxa"/>
            <w:vAlign w:val="center"/>
          </w:tcPr>
          <w:p w14:paraId="59D9A6DE" w14:textId="7ADCEFC3" w:rsidR="00765002" w:rsidRDefault="00765002" w:rsidP="00765002">
            <w:pPr>
              <w:jc w:val="center"/>
              <w:textAlignment w:val="center"/>
              <w:rPr>
                <w:rFonts w:ascii="仿宋_GB2312" w:eastAsia="仿宋_GB2312" w:hAnsi="仿宋_GB2312"/>
                <w:sz w:val="21"/>
                <w:szCs w:val="21"/>
              </w:rPr>
            </w:pPr>
            <w:r>
              <w:rPr>
                <w:rFonts w:ascii="仿宋_GB2312" w:eastAsia="仿宋_GB2312" w:hAnsi="仿宋_GB2312" w:hint="eastAsia"/>
                <w:sz w:val="21"/>
                <w:szCs w:val="21"/>
              </w:rPr>
              <w:t>30</w:t>
            </w:r>
          </w:p>
        </w:tc>
        <w:tc>
          <w:tcPr>
            <w:tcW w:w="533" w:type="dxa"/>
            <w:vAlign w:val="center"/>
          </w:tcPr>
          <w:p w14:paraId="0DE37063" w14:textId="08E6FE7C"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695B425B" w14:textId="20BD8B3A"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lang w:val="zh-CN"/>
              </w:rPr>
              <w:t>培养学生的美学鉴赏能力，拥有一定的审美服务素养和技巧，掌握一定的旅游审美技能和经验，同时培养学生良好的职业道德和素质。本课程涉及旅游审美对象广泛，大到一座皇家园林，小至一个细小的雕刻，无不是本课鉴赏对象。本课试图通过细致的、具体的审美分析，以达到融会贯通、举一反三的学习效果。</w:t>
            </w:r>
          </w:p>
        </w:tc>
        <w:tc>
          <w:tcPr>
            <w:tcW w:w="783" w:type="dxa"/>
            <w:vAlign w:val="center"/>
          </w:tcPr>
          <w:p w14:paraId="6D0D8655" w14:textId="2293020B"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3AE74C96" w14:textId="7CC22EE4" w:rsidR="00765002" w:rsidRDefault="00765002" w:rsidP="00765002">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bl>
    <w:p w14:paraId="45AE0776"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集中实践课程简介：</w:t>
      </w:r>
    </w:p>
    <w:tbl>
      <w:tblPr>
        <w:tblStyle w:val="a8"/>
        <w:tblW w:w="0" w:type="auto"/>
        <w:tblLook w:val="04A0" w:firstRow="1" w:lastRow="0" w:firstColumn="1" w:lastColumn="0" w:noHBand="0" w:noVBand="1"/>
      </w:tblPr>
      <w:tblGrid>
        <w:gridCol w:w="557"/>
        <w:gridCol w:w="1621"/>
        <w:gridCol w:w="713"/>
        <w:gridCol w:w="800"/>
        <w:gridCol w:w="683"/>
        <w:gridCol w:w="2600"/>
        <w:gridCol w:w="817"/>
        <w:gridCol w:w="927"/>
      </w:tblGrid>
      <w:tr w:rsidR="006B03A1" w14:paraId="3E5C00B6" w14:textId="77777777">
        <w:tc>
          <w:tcPr>
            <w:tcW w:w="557" w:type="dxa"/>
            <w:vMerge w:val="restart"/>
            <w:vAlign w:val="center"/>
          </w:tcPr>
          <w:p w14:paraId="4061088B"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序号</w:t>
            </w:r>
          </w:p>
        </w:tc>
        <w:tc>
          <w:tcPr>
            <w:tcW w:w="1621" w:type="dxa"/>
            <w:vMerge w:val="restart"/>
            <w:vAlign w:val="center"/>
          </w:tcPr>
          <w:p w14:paraId="65918BB1"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课程名称</w:t>
            </w:r>
          </w:p>
        </w:tc>
        <w:tc>
          <w:tcPr>
            <w:tcW w:w="1513" w:type="dxa"/>
            <w:gridSpan w:val="2"/>
            <w:vAlign w:val="center"/>
          </w:tcPr>
          <w:p w14:paraId="1BA90548"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课时</w:t>
            </w:r>
          </w:p>
        </w:tc>
        <w:tc>
          <w:tcPr>
            <w:tcW w:w="683" w:type="dxa"/>
            <w:vMerge w:val="restart"/>
            <w:vAlign w:val="center"/>
          </w:tcPr>
          <w:p w14:paraId="3E3C57EC"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学分</w:t>
            </w:r>
          </w:p>
        </w:tc>
        <w:tc>
          <w:tcPr>
            <w:tcW w:w="2600" w:type="dxa"/>
            <w:vMerge w:val="restart"/>
            <w:vAlign w:val="center"/>
          </w:tcPr>
          <w:p w14:paraId="2C05DE7D"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主要实践项目及要求</w:t>
            </w:r>
          </w:p>
        </w:tc>
        <w:tc>
          <w:tcPr>
            <w:tcW w:w="817" w:type="dxa"/>
            <w:vMerge w:val="restart"/>
            <w:vAlign w:val="center"/>
          </w:tcPr>
          <w:p w14:paraId="78352E82"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考核方式</w:t>
            </w:r>
          </w:p>
        </w:tc>
        <w:tc>
          <w:tcPr>
            <w:tcW w:w="927" w:type="dxa"/>
            <w:vMerge w:val="restart"/>
            <w:vAlign w:val="center"/>
          </w:tcPr>
          <w:p w14:paraId="2B462DE9"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开课学期</w:t>
            </w:r>
          </w:p>
        </w:tc>
      </w:tr>
      <w:tr w:rsidR="006B03A1" w14:paraId="063BA3AB" w14:textId="77777777">
        <w:tc>
          <w:tcPr>
            <w:tcW w:w="557" w:type="dxa"/>
            <w:vMerge/>
            <w:vAlign w:val="center"/>
          </w:tcPr>
          <w:p w14:paraId="6A942161" w14:textId="77777777" w:rsidR="006B03A1" w:rsidRDefault="006B03A1">
            <w:pPr>
              <w:spacing w:line="360" w:lineRule="exact"/>
              <w:jc w:val="center"/>
              <w:rPr>
                <w:rFonts w:ascii="仿宋_GB2312" w:eastAsia="仿宋_GB2312" w:hAnsi="仿宋_GB2312"/>
                <w:sz w:val="24"/>
                <w:szCs w:val="24"/>
              </w:rPr>
            </w:pPr>
          </w:p>
        </w:tc>
        <w:tc>
          <w:tcPr>
            <w:tcW w:w="1621" w:type="dxa"/>
            <w:vMerge/>
            <w:vAlign w:val="center"/>
          </w:tcPr>
          <w:p w14:paraId="4FD16938" w14:textId="77777777" w:rsidR="006B03A1" w:rsidRDefault="006B03A1">
            <w:pPr>
              <w:spacing w:line="360" w:lineRule="exact"/>
              <w:jc w:val="center"/>
              <w:rPr>
                <w:rFonts w:ascii="仿宋_GB2312" w:eastAsia="仿宋_GB2312" w:hAnsi="仿宋_GB2312"/>
                <w:sz w:val="24"/>
                <w:szCs w:val="24"/>
              </w:rPr>
            </w:pPr>
          </w:p>
        </w:tc>
        <w:tc>
          <w:tcPr>
            <w:tcW w:w="713" w:type="dxa"/>
            <w:vAlign w:val="center"/>
          </w:tcPr>
          <w:p w14:paraId="2FBE6129"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总课时</w:t>
            </w:r>
          </w:p>
        </w:tc>
        <w:tc>
          <w:tcPr>
            <w:tcW w:w="800" w:type="dxa"/>
            <w:vAlign w:val="center"/>
          </w:tcPr>
          <w:p w14:paraId="35A2373D" w14:textId="77777777" w:rsidR="006B03A1" w:rsidRDefault="00000000">
            <w:pPr>
              <w:spacing w:line="360" w:lineRule="exact"/>
              <w:jc w:val="center"/>
              <w:rPr>
                <w:rFonts w:ascii="黑体" w:eastAsia="黑体" w:hAnsi="黑体" w:cs="黑体"/>
                <w:sz w:val="24"/>
                <w:szCs w:val="24"/>
              </w:rPr>
            </w:pPr>
            <w:r>
              <w:rPr>
                <w:rFonts w:ascii="黑体" w:eastAsia="黑体" w:hAnsi="黑体" w:cs="黑体" w:hint="eastAsia"/>
                <w:sz w:val="24"/>
                <w:szCs w:val="24"/>
              </w:rPr>
              <w:t>实践课时</w:t>
            </w:r>
          </w:p>
        </w:tc>
        <w:tc>
          <w:tcPr>
            <w:tcW w:w="683" w:type="dxa"/>
            <w:vMerge/>
            <w:vAlign w:val="center"/>
          </w:tcPr>
          <w:p w14:paraId="2B2DF4BB" w14:textId="77777777" w:rsidR="006B03A1" w:rsidRDefault="006B03A1">
            <w:pPr>
              <w:spacing w:line="360" w:lineRule="exact"/>
              <w:jc w:val="center"/>
              <w:rPr>
                <w:rFonts w:ascii="仿宋_GB2312" w:eastAsia="仿宋_GB2312" w:hAnsi="仿宋_GB2312"/>
                <w:sz w:val="24"/>
                <w:szCs w:val="24"/>
              </w:rPr>
            </w:pPr>
          </w:p>
        </w:tc>
        <w:tc>
          <w:tcPr>
            <w:tcW w:w="2600" w:type="dxa"/>
            <w:vMerge/>
            <w:vAlign w:val="center"/>
          </w:tcPr>
          <w:p w14:paraId="1D126E0C" w14:textId="77777777" w:rsidR="006B03A1" w:rsidRDefault="006B03A1">
            <w:pPr>
              <w:spacing w:line="360" w:lineRule="exact"/>
              <w:jc w:val="center"/>
              <w:rPr>
                <w:rFonts w:ascii="仿宋_GB2312" w:eastAsia="仿宋_GB2312" w:hAnsi="仿宋_GB2312"/>
                <w:sz w:val="24"/>
                <w:szCs w:val="24"/>
              </w:rPr>
            </w:pPr>
          </w:p>
        </w:tc>
        <w:tc>
          <w:tcPr>
            <w:tcW w:w="817" w:type="dxa"/>
            <w:vMerge/>
            <w:vAlign w:val="center"/>
          </w:tcPr>
          <w:p w14:paraId="67147A1B" w14:textId="77777777" w:rsidR="006B03A1" w:rsidRDefault="006B03A1">
            <w:pPr>
              <w:spacing w:line="360" w:lineRule="exact"/>
              <w:jc w:val="center"/>
              <w:rPr>
                <w:rFonts w:ascii="仿宋_GB2312" w:eastAsia="仿宋_GB2312" w:hAnsi="仿宋_GB2312"/>
                <w:sz w:val="24"/>
                <w:szCs w:val="24"/>
              </w:rPr>
            </w:pPr>
          </w:p>
        </w:tc>
        <w:tc>
          <w:tcPr>
            <w:tcW w:w="927" w:type="dxa"/>
            <w:vMerge/>
            <w:vAlign w:val="center"/>
          </w:tcPr>
          <w:p w14:paraId="179D3D0C" w14:textId="77777777" w:rsidR="006B03A1" w:rsidRDefault="006B03A1">
            <w:pPr>
              <w:spacing w:line="360" w:lineRule="exact"/>
              <w:jc w:val="center"/>
              <w:rPr>
                <w:rFonts w:ascii="仿宋_GB2312" w:eastAsia="仿宋_GB2312" w:hAnsi="仿宋_GB2312"/>
                <w:sz w:val="24"/>
                <w:szCs w:val="24"/>
              </w:rPr>
            </w:pPr>
          </w:p>
        </w:tc>
      </w:tr>
      <w:tr w:rsidR="006B03A1" w14:paraId="02F2B85E" w14:textId="77777777">
        <w:tc>
          <w:tcPr>
            <w:tcW w:w="557" w:type="dxa"/>
            <w:vAlign w:val="center"/>
          </w:tcPr>
          <w:p w14:paraId="39029457"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1621" w:type="dxa"/>
            <w:vAlign w:val="center"/>
          </w:tcPr>
          <w:p w14:paraId="33019071"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职场体验</w:t>
            </w:r>
          </w:p>
        </w:tc>
        <w:tc>
          <w:tcPr>
            <w:tcW w:w="713" w:type="dxa"/>
            <w:vAlign w:val="center"/>
          </w:tcPr>
          <w:p w14:paraId="5E0F19CA"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26</w:t>
            </w:r>
          </w:p>
        </w:tc>
        <w:tc>
          <w:tcPr>
            <w:tcW w:w="800" w:type="dxa"/>
            <w:vAlign w:val="center"/>
          </w:tcPr>
          <w:p w14:paraId="045D32F4"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26</w:t>
            </w:r>
          </w:p>
        </w:tc>
        <w:tc>
          <w:tcPr>
            <w:tcW w:w="683" w:type="dxa"/>
            <w:vAlign w:val="center"/>
          </w:tcPr>
          <w:p w14:paraId="06786295"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1</w:t>
            </w:r>
          </w:p>
        </w:tc>
        <w:tc>
          <w:tcPr>
            <w:tcW w:w="2600" w:type="dxa"/>
            <w:vAlign w:val="center"/>
          </w:tcPr>
          <w:p w14:paraId="536A9A7C"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对接专业人才培养目标，面向导游和其他旅游从业工作岗位，熟悉行业发展情况，具备行业从业者的基本素养。旅游管理职场体验课程是一门实践性极强的课程，旨在将旅游管理专业学生的理论知识与实际工作环境相结合，提升学生的职业能力和就业竞争力。</w:t>
            </w:r>
          </w:p>
        </w:tc>
        <w:tc>
          <w:tcPr>
            <w:tcW w:w="817" w:type="dxa"/>
            <w:vAlign w:val="center"/>
          </w:tcPr>
          <w:p w14:paraId="3BB57544"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3B6092F6"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6B03A1" w14:paraId="55F752E0" w14:textId="77777777">
        <w:tc>
          <w:tcPr>
            <w:tcW w:w="557" w:type="dxa"/>
            <w:vAlign w:val="center"/>
          </w:tcPr>
          <w:p w14:paraId="3497AF30"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1621" w:type="dxa"/>
            <w:vAlign w:val="center"/>
          </w:tcPr>
          <w:p w14:paraId="3A289164"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岗位实习Ⅱ</w:t>
            </w:r>
          </w:p>
        </w:tc>
        <w:tc>
          <w:tcPr>
            <w:tcW w:w="713" w:type="dxa"/>
            <w:vAlign w:val="center"/>
          </w:tcPr>
          <w:p w14:paraId="415E88B6"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416</w:t>
            </w:r>
          </w:p>
        </w:tc>
        <w:tc>
          <w:tcPr>
            <w:tcW w:w="800" w:type="dxa"/>
            <w:vAlign w:val="center"/>
          </w:tcPr>
          <w:p w14:paraId="62AF90B9"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416</w:t>
            </w:r>
          </w:p>
        </w:tc>
        <w:tc>
          <w:tcPr>
            <w:tcW w:w="683" w:type="dxa"/>
            <w:vAlign w:val="center"/>
          </w:tcPr>
          <w:p w14:paraId="044FE48C"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sz w:val="21"/>
                <w:szCs w:val="21"/>
              </w:rPr>
              <w:t>16</w:t>
            </w:r>
          </w:p>
        </w:tc>
        <w:tc>
          <w:tcPr>
            <w:tcW w:w="2600" w:type="dxa"/>
            <w:vAlign w:val="center"/>
          </w:tcPr>
          <w:p w14:paraId="07FF9273" w14:textId="77777777" w:rsidR="006B03A1" w:rsidRDefault="00000000">
            <w:pPr>
              <w:spacing w:line="360" w:lineRule="exact"/>
              <w:rPr>
                <w:rFonts w:ascii="仿宋_GB2312" w:eastAsia="仿宋_GB2312" w:hAnsi="仿宋_GB2312"/>
                <w:sz w:val="21"/>
                <w:szCs w:val="21"/>
              </w:rPr>
            </w:pPr>
            <w:r>
              <w:rPr>
                <w:rFonts w:ascii="仿宋_GB2312" w:eastAsia="仿宋_GB2312" w:hAnsi="仿宋_GB2312" w:hint="eastAsia"/>
                <w:bCs/>
                <w:kern w:val="2"/>
                <w:sz w:val="21"/>
                <w:szCs w:val="21"/>
              </w:rPr>
              <w:t>通过岗位实习为实习加就业形式，学生在上海迪士尼度假区、携程网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72A1F31B"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49F84EE4"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6B03A1" w14:paraId="6D0910CD" w14:textId="77777777">
        <w:tc>
          <w:tcPr>
            <w:tcW w:w="557" w:type="dxa"/>
            <w:vAlign w:val="center"/>
          </w:tcPr>
          <w:p w14:paraId="0C33313F"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1621" w:type="dxa"/>
            <w:vAlign w:val="center"/>
          </w:tcPr>
          <w:p w14:paraId="22F4F782"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color w:val="000000"/>
                <w:sz w:val="21"/>
                <w:szCs w:val="21"/>
              </w:rPr>
              <w:t>毕业设计</w:t>
            </w:r>
          </w:p>
        </w:tc>
        <w:tc>
          <w:tcPr>
            <w:tcW w:w="713" w:type="dxa"/>
            <w:vAlign w:val="center"/>
          </w:tcPr>
          <w:p w14:paraId="2AC803DB"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color w:val="000000"/>
                <w:sz w:val="21"/>
                <w:szCs w:val="21"/>
              </w:rPr>
              <w:t>26</w:t>
            </w:r>
          </w:p>
        </w:tc>
        <w:tc>
          <w:tcPr>
            <w:tcW w:w="800" w:type="dxa"/>
            <w:vAlign w:val="center"/>
          </w:tcPr>
          <w:p w14:paraId="5648A2ED"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color w:val="000000"/>
                <w:sz w:val="21"/>
                <w:szCs w:val="21"/>
              </w:rPr>
              <w:t>26</w:t>
            </w:r>
          </w:p>
        </w:tc>
        <w:tc>
          <w:tcPr>
            <w:tcW w:w="683" w:type="dxa"/>
            <w:vAlign w:val="center"/>
          </w:tcPr>
          <w:p w14:paraId="3B9F4B0B" w14:textId="77777777" w:rsidR="006B03A1" w:rsidRDefault="00000000">
            <w:pPr>
              <w:widowControl/>
              <w:jc w:val="center"/>
              <w:textAlignment w:val="center"/>
              <w:rPr>
                <w:rFonts w:ascii="仿宋_GB2312" w:eastAsia="仿宋_GB2312" w:hAnsi="仿宋_GB2312"/>
                <w:sz w:val="21"/>
                <w:szCs w:val="21"/>
              </w:rPr>
            </w:pPr>
            <w:r>
              <w:rPr>
                <w:rFonts w:ascii="仿宋_GB2312" w:eastAsia="仿宋_GB2312" w:hAnsi="仿宋_GB2312" w:hint="eastAsia"/>
                <w:color w:val="000000"/>
                <w:sz w:val="21"/>
                <w:szCs w:val="21"/>
              </w:rPr>
              <w:t>1</w:t>
            </w:r>
          </w:p>
        </w:tc>
        <w:tc>
          <w:tcPr>
            <w:tcW w:w="2600" w:type="dxa"/>
            <w:vAlign w:val="center"/>
          </w:tcPr>
          <w:p w14:paraId="690EC2E1" w14:textId="77777777" w:rsidR="006B03A1" w:rsidRDefault="00000000">
            <w:pPr>
              <w:spacing w:line="360" w:lineRule="exact"/>
              <w:rPr>
                <w:rFonts w:ascii="仿宋_GB2312" w:eastAsia="仿宋_GB2312" w:hAnsi="仿宋_GB2312"/>
                <w:sz w:val="21"/>
                <w:szCs w:val="21"/>
              </w:rPr>
            </w:pPr>
            <w:r>
              <w:rPr>
                <w:rFonts w:ascii="仿宋_GB2312" w:eastAsia="仿宋_GB2312" w:hAnsi="仿宋_GB2312" w:hint="eastAsia"/>
                <w:color w:val="000000"/>
                <w:sz w:val="21"/>
                <w:szCs w:val="21"/>
              </w:rPr>
              <w:t>通过毕业实习，使学生体会生产、经营管理流程和各个工作环节的工作任务，根据实习内容，合理确定毕业设计的题目，有目的地收集与毕业设计相关的资料，并在实习单位实习指导老师和学校毕业设计指导老师的指导下，完成毕业设计和答辩。毕业设计是本专业实现人才培养目标，培养学生综合运用所学知识和技能去分析与解决实际问题，完成岗位综合能力基本训练，培养学生创新能力和创新精神的重要环节。</w:t>
            </w:r>
          </w:p>
        </w:tc>
        <w:tc>
          <w:tcPr>
            <w:tcW w:w="817" w:type="dxa"/>
            <w:vAlign w:val="center"/>
          </w:tcPr>
          <w:p w14:paraId="7657226D" w14:textId="77777777" w:rsidR="006B03A1"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07D0B6FF" w14:textId="77777777" w:rsidR="006B03A1" w:rsidRDefault="00000000">
            <w:pPr>
              <w:spacing w:line="360" w:lineRule="exact"/>
              <w:jc w:val="center"/>
              <w:rPr>
                <w:rFonts w:ascii="仿宋_GB2312" w:eastAsia="仿宋_GB2312" w:hAnsi="仿宋_GB2312"/>
                <w:b/>
                <w:bCs/>
                <w:sz w:val="21"/>
                <w:szCs w:val="21"/>
              </w:rPr>
            </w:pPr>
            <w:r>
              <w:rPr>
                <w:rFonts w:ascii="仿宋_GB2312" w:eastAsia="仿宋_GB2312" w:hAnsi="仿宋_GB2312" w:hint="eastAsia"/>
                <w:sz w:val="21"/>
                <w:szCs w:val="21"/>
              </w:rPr>
              <w:t>第四学期</w:t>
            </w:r>
          </w:p>
        </w:tc>
      </w:tr>
    </w:tbl>
    <w:p w14:paraId="0FD68335" w14:textId="77777777" w:rsidR="006B03A1" w:rsidRDefault="00000000">
      <w:pPr>
        <w:spacing w:beforeLines="50" w:before="156" w:afterLines="50" w:after="156"/>
        <w:ind w:firstLineChars="200" w:firstLine="480"/>
        <w:jc w:val="both"/>
        <w:rPr>
          <w:rFonts w:ascii="黑体" w:eastAsia="黑体" w:hAnsi="黑体" w:cs="黑体"/>
          <w:sz w:val="24"/>
          <w:szCs w:val="24"/>
        </w:rPr>
      </w:pPr>
      <w:r>
        <w:rPr>
          <w:rFonts w:ascii="黑体" w:eastAsia="黑体" w:hAnsi="黑体" w:cs="黑体" w:hint="eastAsia"/>
          <w:sz w:val="24"/>
          <w:szCs w:val="24"/>
        </w:rPr>
        <w:t>五、教学进度安排</w:t>
      </w:r>
    </w:p>
    <w:p w14:paraId="3374501C" w14:textId="77777777" w:rsidR="006B03A1" w:rsidRDefault="00000000">
      <w:pPr>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（一）进度安排表</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0"/>
        <w:gridCol w:w="479"/>
        <w:gridCol w:w="693"/>
        <w:gridCol w:w="846"/>
        <w:gridCol w:w="715"/>
        <w:gridCol w:w="600"/>
        <w:gridCol w:w="599"/>
        <w:gridCol w:w="480"/>
        <w:gridCol w:w="564"/>
        <w:gridCol w:w="614"/>
        <w:gridCol w:w="628"/>
        <w:gridCol w:w="643"/>
        <w:gridCol w:w="651"/>
      </w:tblGrid>
      <w:tr w:rsidR="006B03A1" w14:paraId="45EE46CB" w14:textId="77777777">
        <w:trPr>
          <w:trHeight w:val="218"/>
          <w:jc w:val="center"/>
        </w:trPr>
        <w:tc>
          <w:tcPr>
            <w:tcW w:w="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32236F"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类</w:t>
            </w:r>
          </w:p>
          <w:p w14:paraId="6E8603F5"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别</w:t>
            </w:r>
          </w:p>
        </w:tc>
        <w:tc>
          <w:tcPr>
            <w:tcW w:w="1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52B568"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课程名称</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0623BB" w14:textId="77777777" w:rsidR="006B03A1" w:rsidRDefault="00000000">
            <w:pPr>
              <w:autoSpaceDE w:val="0"/>
              <w:spacing w:line="240" w:lineRule="exact"/>
              <w:ind w:leftChars="-45" w:left="-144" w:rightChars="-8" w:right="-26"/>
              <w:jc w:val="center"/>
              <w:rPr>
                <w:rFonts w:ascii="宋体" w:eastAsia="宋体" w:hAnsi="宋体" w:cs="宋体"/>
                <w:sz w:val="18"/>
                <w:szCs w:val="18"/>
              </w:rPr>
            </w:pPr>
            <w:r>
              <w:rPr>
                <w:rFonts w:ascii="宋体" w:eastAsia="宋体" w:hAnsi="宋体" w:cs="宋体" w:hint="eastAsia"/>
                <w:sz w:val="18"/>
                <w:szCs w:val="18"/>
                <w:lang w:bidi="ar"/>
              </w:rPr>
              <w:t>课程</w:t>
            </w:r>
          </w:p>
          <w:p w14:paraId="5C95ABAD" w14:textId="77777777" w:rsidR="006B03A1" w:rsidRDefault="00000000">
            <w:pPr>
              <w:autoSpaceDE w:val="0"/>
              <w:spacing w:line="240" w:lineRule="exact"/>
              <w:ind w:leftChars="-45" w:left="-144" w:rightChars="-8" w:right="-26"/>
              <w:jc w:val="center"/>
              <w:rPr>
                <w:rFonts w:ascii="宋体" w:eastAsia="宋体" w:hAnsi="宋体" w:cs="宋体"/>
                <w:sz w:val="18"/>
                <w:szCs w:val="18"/>
              </w:rPr>
            </w:pPr>
            <w:r>
              <w:rPr>
                <w:rFonts w:ascii="宋体" w:eastAsia="宋体" w:hAnsi="宋体" w:cs="宋体" w:hint="eastAsia"/>
                <w:sz w:val="18"/>
                <w:szCs w:val="18"/>
                <w:lang w:bidi="ar"/>
              </w:rPr>
              <w:t>代码</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E7F784" w14:textId="77777777" w:rsidR="006B03A1" w:rsidRDefault="00000000">
            <w:pPr>
              <w:autoSpaceDE w:val="0"/>
              <w:spacing w:line="240" w:lineRule="exact"/>
              <w:ind w:leftChars="-26" w:left="-83" w:rightChars="-23" w:right="-74"/>
              <w:jc w:val="center"/>
              <w:rPr>
                <w:rFonts w:ascii="宋体" w:eastAsia="宋体" w:hAnsi="宋体" w:cs="宋体"/>
                <w:sz w:val="18"/>
                <w:szCs w:val="18"/>
              </w:rPr>
            </w:pPr>
            <w:r>
              <w:rPr>
                <w:rFonts w:ascii="宋体" w:eastAsia="宋体" w:hAnsi="宋体" w:cs="宋体" w:hint="eastAsia"/>
                <w:sz w:val="18"/>
                <w:szCs w:val="18"/>
                <w:lang w:bidi="ar"/>
              </w:rPr>
              <w:t>总</w:t>
            </w:r>
          </w:p>
          <w:p w14:paraId="020F83D5" w14:textId="77777777" w:rsidR="006B03A1" w:rsidRDefault="00000000">
            <w:pPr>
              <w:autoSpaceDE w:val="0"/>
              <w:spacing w:line="240" w:lineRule="exact"/>
              <w:ind w:leftChars="-26" w:left="-83" w:rightChars="-23" w:right="-74"/>
              <w:jc w:val="center"/>
              <w:rPr>
                <w:rFonts w:ascii="宋体" w:eastAsia="宋体" w:hAnsi="宋体" w:cs="宋体"/>
                <w:sz w:val="18"/>
                <w:szCs w:val="18"/>
              </w:rPr>
            </w:pPr>
            <w:r>
              <w:rPr>
                <w:rFonts w:ascii="宋体" w:eastAsia="宋体" w:hAnsi="宋体" w:cs="宋体" w:hint="eastAsia"/>
                <w:sz w:val="18"/>
                <w:szCs w:val="18"/>
                <w:lang w:bidi="ar"/>
              </w:rPr>
              <w:t>学</w:t>
            </w:r>
          </w:p>
          <w:p w14:paraId="2841460A" w14:textId="77777777" w:rsidR="006B03A1" w:rsidRDefault="00000000">
            <w:pPr>
              <w:autoSpaceDE w:val="0"/>
              <w:spacing w:line="240" w:lineRule="exact"/>
              <w:ind w:leftChars="-39" w:left="-125" w:rightChars="-46" w:right="-147"/>
              <w:jc w:val="center"/>
              <w:rPr>
                <w:rFonts w:ascii="宋体" w:eastAsia="宋体" w:hAnsi="宋体" w:cs="宋体"/>
                <w:sz w:val="18"/>
                <w:szCs w:val="18"/>
              </w:rPr>
            </w:pPr>
            <w:r>
              <w:rPr>
                <w:rFonts w:ascii="宋体" w:eastAsia="宋体" w:hAnsi="宋体" w:cs="宋体" w:hint="eastAsia"/>
                <w:sz w:val="18"/>
                <w:szCs w:val="18"/>
                <w:lang w:bidi="ar"/>
              </w:rPr>
              <w:t>时</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28C84C"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学</w:t>
            </w:r>
          </w:p>
          <w:p w14:paraId="1698F436"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分</w:t>
            </w:r>
          </w:p>
        </w:tc>
        <w:tc>
          <w:tcPr>
            <w:tcW w:w="10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D84FA"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学时分配</w:t>
            </w:r>
          </w:p>
        </w:tc>
        <w:tc>
          <w:tcPr>
            <w:tcW w:w="2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317A1"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周学时安排</w:t>
            </w:r>
          </w:p>
        </w:tc>
      </w:tr>
      <w:tr w:rsidR="006B03A1" w14:paraId="17FF7BBE" w14:textId="77777777">
        <w:trPr>
          <w:trHeight w:val="217"/>
          <w:jc w:val="center"/>
        </w:trPr>
        <w:tc>
          <w:tcPr>
            <w:tcW w:w="7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1EA246" w14:textId="77777777" w:rsidR="006B03A1" w:rsidRDefault="006B03A1">
            <w:pPr>
              <w:rPr>
                <w:rFonts w:ascii="Times New Roman" w:hAnsi="Times New Roman"/>
                <w:sz w:val="20"/>
                <w:szCs w:val="20"/>
              </w:rPr>
            </w:pPr>
          </w:p>
        </w:tc>
        <w:tc>
          <w:tcPr>
            <w:tcW w:w="15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445109" w14:textId="77777777" w:rsidR="006B03A1" w:rsidRDefault="006B03A1">
            <w:pPr>
              <w:rPr>
                <w:rFonts w:ascii="Times New Roman"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E5BEE8" w14:textId="77777777" w:rsidR="006B03A1" w:rsidRDefault="006B03A1">
            <w:pPr>
              <w:rPr>
                <w:rFonts w:ascii="Times New Roman"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D98ED7" w14:textId="77777777" w:rsidR="006B03A1" w:rsidRDefault="006B03A1">
            <w:pPr>
              <w:rPr>
                <w:rFonts w:ascii="Times New Roman" w:hAnsi="Times New Roman"/>
                <w:sz w:val="20"/>
                <w:szCs w:val="20"/>
              </w:rPr>
            </w:pPr>
          </w:p>
        </w:tc>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49AFAA" w14:textId="77777777" w:rsidR="006B03A1" w:rsidRDefault="006B03A1">
            <w:pPr>
              <w:rPr>
                <w:rFonts w:ascii="Times New Roman" w:hAnsi="Times New Roman"/>
                <w:sz w:val="20"/>
                <w:szCs w:val="20"/>
              </w:rPr>
            </w:pPr>
          </w:p>
        </w:tc>
        <w:tc>
          <w:tcPr>
            <w:tcW w:w="10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E4D345" w14:textId="77777777" w:rsidR="006B03A1" w:rsidRDefault="006B03A1">
            <w:pPr>
              <w:rPr>
                <w:rFonts w:ascii="Times New Roman" w:hAnsi="Times New Roman"/>
                <w:sz w:val="20"/>
                <w:szCs w:val="20"/>
              </w:rPr>
            </w:pP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9AE9E"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第一学年</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CD836"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第二学年</w:t>
            </w:r>
          </w:p>
        </w:tc>
      </w:tr>
      <w:tr w:rsidR="006B03A1" w14:paraId="430C965C" w14:textId="77777777">
        <w:trPr>
          <w:trHeight w:val="70"/>
          <w:jc w:val="center"/>
        </w:trPr>
        <w:tc>
          <w:tcPr>
            <w:tcW w:w="7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3ADFB2" w14:textId="77777777" w:rsidR="006B03A1" w:rsidRDefault="006B03A1">
            <w:pPr>
              <w:rPr>
                <w:rFonts w:ascii="Times New Roman" w:hAnsi="Times New Roman"/>
                <w:sz w:val="20"/>
                <w:szCs w:val="20"/>
              </w:rPr>
            </w:pPr>
          </w:p>
        </w:tc>
        <w:tc>
          <w:tcPr>
            <w:tcW w:w="15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0A487EE" w14:textId="77777777" w:rsidR="006B03A1" w:rsidRDefault="006B03A1">
            <w:pPr>
              <w:rPr>
                <w:rFonts w:ascii="Times New Roman"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F8E40" w14:textId="77777777" w:rsidR="006B03A1" w:rsidRDefault="006B03A1">
            <w:pPr>
              <w:rPr>
                <w:rFonts w:ascii="Times New Roman"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11075" w14:textId="77777777" w:rsidR="006B03A1" w:rsidRDefault="006B03A1">
            <w:pPr>
              <w:rPr>
                <w:rFonts w:ascii="Times New Roman" w:hAnsi="Times New Roman"/>
                <w:sz w:val="20"/>
                <w:szCs w:val="20"/>
              </w:rPr>
            </w:pPr>
          </w:p>
        </w:tc>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E11EDD" w14:textId="77777777" w:rsidR="006B03A1" w:rsidRDefault="006B03A1">
            <w:pPr>
              <w:rPr>
                <w:rFonts w:ascii="Times New Roman" w:hAnsi="Times New Roman"/>
                <w:sz w:val="20"/>
                <w:szCs w:val="20"/>
              </w:rPr>
            </w:pPr>
          </w:p>
        </w:tc>
        <w:tc>
          <w:tcPr>
            <w:tcW w:w="480" w:type="dxa"/>
            <w:tcBorders>
              <w:top w:val="single" w:sz="6" w:space="0" w:color="auto"/>
              <w:left w:val="single" w:sz="4" w:space="0" w:color="auto"/>
              <w:bottom w:val="single" w:sz="4" w:space="0" w:color="auto"/>
              <w:right w:val="single" w:sz="6" w:space="0" w:color="auto"/>
            </w:tcBorders>
            <w:shd w:val="clear" w:color="auto" w:fill="auto"/>
            <w:vAlign w:val="center"/>
          </w:tcPr>
          <w:p w14:paraId="2769CD44" w14:textId="77777777" w:rsidR="006B03A1" w:rsidRDefault="00000000">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理论</w:t>
            </w:r>
          </w:p>
        </w:tc>
        <w:tc>
          <w:tcPr>
            <w:tcW w:w="564" w:type="dxa"/>
            <w:tcBorders>
              <w:top w:val="single" w:sz="6" w:space="0" w:color="auto"/>
              <w:left w:val="nil"/>
              <w:bottom w:val="single" w:sz="4" w:space="0" w:color="auto"/>
              <w:right w:val="single" w:sz="4" w:space="0" w:color="auto"/>
            </w:tcBorders>
            <w:shd w:val="clear" w:color="auto" w:fill="auto"/>
            <w:vAlign w:val="center"/>
          </w:tcPr>
          <w:p w14:paraId="20F48066" w14:textId="77777777" w:rsidR="006B03A1" w:rsidRDefault="00000000">
            <w:pPr>
              <w:widowControl w:val="0"/>
              <w:autoSpaceDE w:val="0"/>
              <w:spacing w:line="240" w:lineRule="exact"/>
              <w:ind w:leftChars="-35" w:left="-112" w:rightChars="-23" w:right="-74"/>
              <w:jc w:val="center"/>
              <w:rPr>
                <w:rFonts w:ascii="宋体" w:eastAsia="宋体" w:hAnsi="宋体" w:cs="宋体"/>
                <w:sz w:val="18"/>
                <w:szCs w:val="18"/>
              </w:rPr>
            </w:pPr>
            <w:r>
              <w:rPr>
                <w:rFonts w:ascii="宋体" w:eastAsia="宋体" w:hAnsi="宋体" w:cs="宋体" w:hint="eastAsia"/>
                <w:sz w:val="18"/>
                <w:szCs w:val="18"/>
                <w:lang w:bidi="ar"/>
              </w:rPr>
              <w:t>实践</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5EEE8299"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一</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F151499"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二</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6C43CCC"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三</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15D4AD5"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四</w:t>
            </w:r>
          </w:p>
        </w:tc>
      </w:tr>
      <w:tr w:rsidR="006B03A1" w14:paraId="4F131786" w14:textId="77777777">
        <w:trPr>
          <w:trHeight w:val="240"/>
          <w:jc w:val="center"/>
        </w:trPr>
        <w:tc>
          <w:tcPr>
            <w:tcW w:w="260" w:type="dxa"/>
            <w:vMerge w:val="restart"/>
            <w:tcBorders>
              <w:top w:val="nil"/>
              <w:left w:val="single" w:sz="4" w:space="0" w:color="auto"/>
              <w:bottom w:val="single" w:sz="4" w:space="0" w:color="auto"/>
              <w:right w:val="single" w:sz="4" w:space="0" w:color="auto"/>
            </w:tcBorders>
            <w:shd w:val="clear" w:color="auto" w:fill="auto"/>
            <w:vAlign w:val="center"/>
          </w:tcPr>
          <w:p w14:paraId="54F11E1D" w14:textId="77777777" w:rsidR="006B03A1" w:rsidRDefault="00000000">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公共基础课程</w:t>
            </w:r>
          </w:p>
        </w:tc>
        <w:tc>
          <w:tcPr>
            <w:tcW w:w="479" w:type="dxa"/>
            <w:vMerge w:val="restart"/>
            <w:tcBorders>
              <w:top w:val="nil"/>
              <w:left w:val="single" w:sz="4" w:space="0" w:color="auto"/>
              <w:bottom w:val="single" w:sz="4" w:space="0" w:color="auto"/>
              <w:right w:val="single" w:sz="4" w:space="0" w:color="auto"/>
            </w:tcBorders>
            <w:shd w:val="clear" w:color="auto" w:fill="auto"/>
            <w:vAlign w:val="center"/>
          </w:tcPr>
          <w:p w14:paraId="411D1E72" w14:textId="77777777" w:rsidR="006B03A1" w:rsidRDefault="00000000">
            <w:pPr>
              <w:widowControl w:val="0"/>
              <w:autoSpaceDE w:val="0"/>
              <w:spacing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1525C213" w14:textId="77777777" w:rsidR="006B03A1" w:rsidRDefault="00000000">
            <w:pPr>
              <w:widowControl w:val="0"/>
              <w:autoSpaceDE w:val="0"/>
              <w:spacing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31164" w14:textId="77777777" w:rsidR="006B03A1" w:rsidRDefault="00000000">
            <w:pPr>
              <w:jc w:val="center"/>
              <w:rPr>
                <w:rFonts w:ascii="宋体" w:eastAsia="宋体" w:hAnsi="宋体" w:cs="宋体"/>
                <w:spacing w:val="-8"/>
                <w:sz w:val="18"/>
                <w:szCs w:val="18"/>
              </w:rPr>
            </w:pPr>
            <w:r>
              <w:rPr>
                <w:rFonts w:ascii="宋体" w:eastAsia="宋体" w:hAnsi="宋体" w:cs="宋体" w:hint="eastAsia"/>
                <w:spacing w:val="-8"/>
                <w:sz w:val="18"/>
                <w:szCs w:val="18"/>
                <w:lang w:bidi="ar"/>
              </w:rPr>
              <w:t>军政训练</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90F15E5" w14:textId="77777777" w:rsidR="006B03A1" w:rsidRDefault="006B03A1">
            <w:pPr>
              <w:jc w:val="center"/>
              <w:rPr>
                <w:rFonts w:ascii="宋体" w:eastAsia="宋体" w:hAnsi="宋体" w:cs="宋体"/>
                <w:spacing w:val="-10"/>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2C7F9F6" w14:textId="77777777" w:rsidR="006B03A1" w:rsidRDefault="00000000">
            <w:pPr>
              <w:spacing w:line="240" w:lineRule="exact"/>
              <w:ind w:left="-58" w:right="-56"/>
              <w:jc w:val="center"/>
              <w:rPr>
                <w:rFonts w:ascii="宋体" w:eastAsia="宋体" w:hAnsi="宋体" w:cs="宋体"/>
                <w:sz w:val="18"/>
                <w:szCs w:val="18"/>
              </w:rPr>
            </w:pPr>
            <w:r>
              <w:rPr>
                <w:rFonts w:ascii="宋体" w:eastAsia="宋体" w:hAnsi="宋体" w:cs="宋体" w:hint="eastAsia"/>
                <w:sz w:val="18"/>
                <w:szCs w:val="18"/>
                <w:lang w:bidi="ar"/>
              </w:rPr>
              <w:t>84</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CCD314D" w14:textId="77777777" w:rsidR="006B03A1" w:rsidRDefault="00000000">
            <w:pPr>
              <w:spacing w:line="240" w:lineRule="exact"/>
              <w:ind w:leftChars="-43" w:left="-138" w:rightChars="-47" w:right="-150"/>
              <w:jc w:val="center"/>
              <w:rPr>
                <w:rFonts w:ascii="宋体" w:eastAsia="宋体" w:hAnsi="宋体" w:cs="宋体"/>
                <w:sz w:val="18"/>
                <w:szCs w:val="18"/>
              </w:rPr>
            </w:pPr>
            <w:r>
              <w:rPr>
                <w:rFonts w:ascii="宋体" w:eastAsia="宋体" w:hAnsi="宋体" w:cs="宋体" w:hint="eastAsia"/>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6E93622" w14:textId="77777777" w:rsidR="006B03A1" w:rsidRDefault="006B03A1">
            <w:pPr>
              <w:spacing w:line="240" w:lineRule="exact"/>
              <w:jc w:val="center"/>
              <w:rPr>
                <w:rFonts w:ascii="宋体" w:eastAsia="宋体" w:hAnsi="宋体" w:cs="宋体"/>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BCE840D" w14:textId="77777777" w:rsidR="006B03A1"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lang w:bidi="ar"/>
              </w:rPr>
              <w:t>84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CACCE6D" w14:textId="77777777" w:rsidR="006B03A1" w:rsidRDefault="00000000">
            <w:pPr>
              <w:spacing w:line="240" w:lineRule="exact"/>
              <w:ind w:leftChars="-28" w:left="-90" w:rightChars="-28" w:right="-90"/>
              <w:jc w:val="center"/>
              <w:rPr>
                <w:rFonts w:ascii="宋体" w:eastAsia="宋体" w:hAnsi="宋体" w:cs="宋体"/>
                <w:spacing w:val="-8"/>
                <w:sz w:val="18"/>
                <w:szCs w:val="18"/>
              </w:rPr>
            </w:pPr>
            <w:r>
              <w:rPr>
                <w:rFonts w:ascii="宋体" w:eastAsia="宋体" w:hAnsi="宋体" w:cs="宋体" w:hint="eastAsia"/>
                <w:spacing w:val="-8"/>
                <w:sz w:val="18"/>
                <w:szCs w:val="18"/>
                <w:lang w:bidi="ar"/>
              </w:rPr>
              <w:t>2W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C77EE0F" w14:textId="77777777" w:rsidR="006B03A1" w:rsidRDefault="006B03A1">
            <w:pPr>
              <w:jc w:val="center"/>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F493B6" w14:textId="77777777" w:rsidR="006B03A1" w:rsidRDefault="006B03A1">
            <w:pPr>
              <w:jc w:val="center"/>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4D373EC" w14:textId="77777777" w:rsidR="006B03A1" w:rsidRDefault="006B03A1">
            <w:pPr>
              <w:jc w:val="center"/>
              <w:rPr>
                <w:rFonts w:ascii="宋体" w:eastAsia="宋体" w:hAnsi="宋体" w:cs="宋体"/>
                <w:spacing w:val="-8"/>
                <w:sz w:val="18"/>
                <w:szCs w:val="18"/>
              </w:rPr>
            </w:pPr>
          </w:p>
        </w:tc>
      </w:tr>
      <w:tr w:rsidR="006B03A1" w14:paraId="3BE02F86" w14:textId="77777777">
        <w:trPr>
          <w:trHeight w:val="24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2A7A5403"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31F5B2E2"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C5FFE" w14:textId="77777777" w:rsidR="006B03A1" w:rsidRDefault="00000000">
            <w:pPr>
              <w:spacing w:line="240" w:lineRule="exact"/>
              <w:jc w:val="center"/>
              <w:rPr>
                <w:rFonts w:ascii="宋体" w:eastAsia="宋体" w:hAnsi="宋体"/>
                <w:spacing w:val="-8"/>
                <w:kern w:val="2"/>
                <w:sz w:val="18"/>
                <w:szCs w:val="18"/>
              </w:rPr>
            </w:pPr>
            <w:r>
              <w:rPr>
                <w:rFonts w:ascii="宋体" w:eastAsia="宋体" w:hAnsi="宋体" w:cs="宋体" w:hint="eastAsia"/>
                <w:sz w:val="18"/>
                <w:szCs w:val="18"/>
                <w:lang w:bidi="ar"/>
              </w:rPr>
              <w:t>职业生涯规划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5B6F96"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仿宋_GB2312" w:hint="eastAsia"/>
                <w:spacing w:val="-8"/>
                <w:sz w:val="18"/>
                <w:szCs w:val="18"/>
                <w:lang w:bidi="ar"/>
              </w:rPr>
              <w:t>300</w:t>
            </w:r>
            <w:r>
              <w:rPr>
                <w:rFonts w:ascii="宋体" w:eastAsia="宋体" w:hAnsi="宋体" w:cs="宋体" w:hint="eastAsia"/>
                <w:spacing w:val="-8"/>
                <w:sz w:val="18"/>
                <w:szCs w:val="18"/>
                <w:lang w:bidi="ar"/>
              </w:rPr>
              <w:t>355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D49EF1"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kern w:val="2"/>
                <w:sz w:val="18"/>
                <w:szCs w:val="18"/>
                <w:lang w:bidi="ar"/>
              </w:rPr>
              <w:t>24</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3E24809"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1.5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AF25BDC"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kern w:val="2"/>
                <w:sz w:val="18"/>
                <w:szCs w:val="18"/>
                <w:lang w:bidi="ar"/>
              </w:rPr>
              <w:t>24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BAD18D"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5005E4C4"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2/12W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0D26052E" w14:textId="77777777" w:rsidR="006B03A1" w:rsidRDefault="006B03A1">
            <w:pPr>
              <w:spacing w:line="200" w:lineRule="exact"/>
              <w:jc w:val="center"/>
              <w:rPr>
                <w:rFonts w:ascii="宋体" w:eastAsia="宋体" w:hAnsi="宋体"/>
                <w:spacing w:val="-8"/>
                <w:kern w:val="2"/>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6A15E40" w14:textId="77777777" w:rsidR="006B03A1" w:rsidRDefault="006B03A1">
            <w:pPr>
              <w:spacing w:line="240" w:lineRule="exact"/>
              <w:ind w:leftChars="-28" w:left="-90" w:rightChars="-28" w:right="-90"/>
              <w:jc w:val="center"/>
              <w:rPr>
                <w:rFonts w:ascii="宋体" w:eastAsia="宋体" w:hAnsi="宋体" w:cs="宋体"/>
                <w:spacing w:val="-16"/>
                <w:kern w:val="2"/>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7A97AFD" w14:textId="77777777" w:rsidR="006B03A1" w:rsidRDefault="006B03A1">
            <w:pPr>
              <w:widowControl w:val="0"/>
              <w:autoSpaceDE w:val="0"/>
              <w:spacing w:line="240" w:lineRule="exact"/>
              <w:jc w:val="center"/>
              <w:rPr>
                <w:rFonts w:ascii="宋体" w:eastAsia="宋体" w:hAnsi="宋体" w:cs="宋体"/>
                <w:sz w:val="18"/>
                <w:szCs w:val="18"/>
              </w:rPr>
            </w:pPr>
          </w:p>
        </w:tc>
      </w:tr>
      <w:tr w:rsidR="006B03A1" w14:paraId="16CAB9D1" w14:textId="77777777">
        <w:trPr>
          <w:trHeight w:val="24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228C0C03"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71B58AE1"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DD7FE" w14:textId="77777777" w:rsidR="006B03A1" w:rsidRDefault="00000000">
            <w:pPr>
              <w:spacing w:line="240" w:lineRule="exact"/>
              <w:jc w:val="center"/>
              <w:rPr>
                <w:rFonts w:ascii="宋体" w:eastAsia="宋体" w:hAnsi="宋体"/>
                <w:spacing w:val="-8"/>
                <w:kern w:val="2"/>
                <w:sz w:val="18"/>
                <w:szCs w:val="18"/>
              </w:rPr>
            </w:pPr>
            <w:r>
              <w:rPr>
                <w:rFonts w:ascii="宋体" w:eastAsia="宋体" w:hAnsi="宋体" w:cs="宋体" w:hint="eastAsia"/>
                <w:sz w:val="18"/>
                <w:szCs w:val="18"/>
                <w:lang w:bidi="ar"/>
              </w:rPr>
              <w:t>创新创业基础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E7407A9"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仿宋_GB2312" w:hint="eastAsia"/>
                <w:spacing w:val="-8"/>
                <w:sz w:val="18"/>
                <w:szCs w:val="18"/>
                <w:lang w:bidi="ar"/>
              </w:rPr>
              <w:t>300883</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456B6D0"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16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DB009EC"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579A40F"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16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97C113"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06D69F6B" w14:textId="77777777" w:rsidR="006B03A1" w:rsidRDefault="006B03A1">
            <w:pPr>
              <w:spacing w:line="200" w:lineRule="exact"/>
              <w:jc w:val="center"/>
              <w:rPr>
                <w:rFonts w:ascii="宋体" w:eastAsia="宋体" w:hAnsi="宋体"/>
                <w:spacing w:val="-8"/>
                <w:kern w:val="2"/>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2AE711C"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2/8W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9362394" w14:textId="77777777" w:rsidR="006B03A1" w:rsidRDefault="006B03A1">
            <w:pPr>
              <w:spacing w:line="240" w:lineRule="exact"/>
              <w:ind w:leftChars="-28" w:left="-90" w:rightChars="-28" w:right="-90"/>
              <w:jc w:val="center"/>
              <w:rPr>
                <w:rFonts w:ascii="宋体" w:eastAsia="宋体" w:hAnsi="宋体" w:cs="宋体"/>
                <w:kern w:val="2"/>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CFFA787" w14:textId="77777777" w:rsidR="006B03A1" w:rsidRDefault="006B03A1">
            <w:pPr>
              <w:widowControl w:val="0"/>
              <w:autoSpaceDE w:val="0"/>
              <w:spacing w:line="240" w:lineRule="exact"/>
              <w:jc w:val="center"/>
              <w:rPr>
                <w:rFonts w:ascii="宋体" w:eastAsia="宋体" w:hAnsi="宋体" w:cs="宋体"/>
                <w:sz w:val="18"/>
                <w:szCs w:val="18"/>
              </w:rPr>
            </w:pPr>
          </w:p>
        </w:tc>
      </w:tr>
      <w:tr w:rsidR="006B03A1" w14:paraId="3BDF5F23" w14:textId="77777777">
        <w:trPr>
          <w:trHeight w:val="24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7A473D3F"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1A058E2E"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C2A97" w14:textId="77777777" w:rsidR="006B03A1" w:rsidRDefault="00000000">
            <w:pPr>
              <w:spacing w:line="240" w:lineRule="exact"/>
              <w:jc w:val="center"/>
              <w:rPr>
                <w:rFonts w:ascii="宋体" w:eastAsia="宋体" w:hAnsi="宋体"/>
                <w:spacing w:val="-8"/>
                <w:kern w:val="2"/>
                <w:sz w:val="18"/>
                <w:szCs w:val="18"/>
              </w:rPr>
            </w:pPr>
            <w:r>
              <w:rPr>
                <w:rFonts w:ascii="宋体" w:eastAsia="宋体" w:hAnsi="宋体" w:cs="宋体" w:hint="eastAsia"/>
                <w:sz w:val="18"/>
                <w:szCs w:val="18"/>
                <w:lang w:bidi="ar"/>
              </w:rPr>
              <w:t>就业指导</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6ABF51"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仿宋_GB2312" w:hint="eastAsia"/>
                <w:spacing w:val="-8"/>
                <w:sz w:val="18"/>
                <w:szCs w:val="18"/>
                <w:lang w:bidi="ar"/>
              </w:rPr>
              <w:t>300356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13A65CF"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86098CD"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0.5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CD2F22D"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3A16C02" w14:textId="77777777" w:rsidR="006B03A1" w:rsidRDefault="00000000">
            <w:pPr>
              <w:spacing w:line="200" w:lineRule="exact"/>
              <w:jc w:val="center"/>
              <w:rPr>
                <w:rFonts w:ascii="宋体" w:eastAsia="宋体" w:hAnsi="宋体"/>
                <w:spacing w:val="-8"/>
                <w:kern w:val="2"/>
                <w:sz w:val="18"/>
                <w:szCs w:val="18"/>
              </w:rPr>
            </w:pPr>
            <w:r>
              <w:rPr>
                <w:rFonts w:ascii="宋体" w:eastAsia="宋体" w:hAnsi="宋体" w:cs="宋体" w:hint="eastAsia"/>
                <w:spacing w:val="-8"/>
                <w:sz w:val="18"/>
                <w:szCs w:val="18"/>
                <w:lang w:bidi="ar"/>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52B96364" w14:textId="77777777" w:rsidR="006B03A1" w:rsidRDefault="006B03A1">
            <w:pPr>
              <w:spacing w:line="200" w:lineRule="exact"/>
              <w:jc w:val="center"/>
              <w:rPr>
                <w:rFonts w:ascii="宋体" w:eastAsia="宋体" w:hAnsi="宋体"/>
                <w:spacing w:val="-8"/>
                <w:kern w:val="2"/>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D26C4ED" w14:textId="77777777" w:rsidR="006B03A1" w:rsidRDefault="006B03A1">
            <w:pPr>
              <w:spacing w:line="200" w:lineRule="exact"/>
              <w:jc w:val="center"/>
              <w:rPr>
                <w:rFonts w:ascii="宋体" w:eastAsia="宋体" w:hAnsi="宋体"/>
                <w:spacing w:val="-8"/>
                <w:kern w:val="2"/>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35D8A85" w14:textId="77777777" w:rsidR="006B03A1" w:rsidRDefault="00000000">
            <w:pPr>
              <w:spacing w:line="240" w:lineRule="exact"/>
              <w:ind w:leftChars="-28" w:left="-90" w:rightChars="-28" w:right="-90"/>
              <w:jc w:val="center"/>
              <w:rPr>
                <w:rFonts w:ascii="宋体" w:eastAsia="宋体" w:hAnsi="宋体"/>
                <w:spacing w:val="-8"/>
                <w:kern w:val="2"/>
                <w:sz w:val="18"/>
                <w:szCs w:val="18"/>
              </w:rPr>
            </w:pPr>
            <w:r>
              <w:rPr>
                <w:rFonts w:ascii="宋体" w:eastAsia="宋体" w:hAnsi="宋体" w:cs="宋体" w:hint="eastAsia"/>
                <w:spacing w:val="-8"/>
                <w:sz w:val="18"/>
                <w:szCs w:val="18"/>
                <w:lang w:bidi="ar"/>
              </w:rPr>
              <w:t>2/4W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697E2A9" w14:textId="77777777" w:rsidR="006B03A1" w:rsidRDefault="006B03A1">
            <w:pPr>
              <w:widowControl w:val="0"/>
              <w:autoSpaceDE w:val="0"/>
              <w:spacing w:line="240" w:lineRule="exact"/>
              <w:jc w:val="center"/>
              <w:rPr>
                <w:rFonts w:ascii="宋体" w:eastAsia="宋体" w:hAnsi="宋体" w:cs="宋体"/>
                <w:sz w:val="18"/>
                <w:szCs w:val="18"/>
              </w:rPr>
            </w:pPr>
          </w:p>
        </w:tc>
      </w:tr>
      <w:tr w:rsidR="006B03A1" w14:paraId="7D505F83" w14:textId="77777777">
        <w:trPr>
          <w:trHeight w:val="24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0351915E"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6B4279D8"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9443C" w14:textId="77777777" w:rsidR="006B03A1"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国家安全教育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CBB0CD" w14:textId="77777777" w:rsidR="006B03A1"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310120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4A7DD1" w14:textId="77777777" w:rsidR="006B03A1"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EC9907E" w14:textId="77777777" w:rsidR="006B03A1"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5B91C3F" w14:textId="77777777" w:rsidR="006B03A1"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97D7B12" w14:textId="77777777" w:rsidR="006B03A1"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0DE747BF" w14:textId="77777777" w:rsidR="006B03A1" w:rsidRDefault="00000000">
            <w:pPr>
              <w:spacing w:line="20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1/16W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CB81491" w14:textId="77777777" w:rsidR="006B03A1" w:rsidRDefault="006B03A1">
            <w:pPr>
              <w:spacing w:line="200" w:lineRule="exact"/>
              <w:jc w:val="center"/>
              <w:rPr>
                <w:rFonts w:ascii="宋体" w:eastAsia="宋体" w:hAnsi="宋体"/>
                <w:spacing w:val="-8"/>
                <w:kern w:val="2"/>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CFA08FE" w14:textId="77777777" w:rsidR="006B03A1" w:rsidRDefault="006B03A1">
            <w:pPr>
              <w:spacing w:line="240" w:lineRule="exact"/>
              <w:ind w:leftChars="-28" w:left="-90" w:rightChars="-28" w:right="-90"/>
              <w:jc w:val="center"/>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F37DE19" w14:textId="77777777" w:rsidR="006B03A1" w:rsidRDefault="006B03A1">
            <w:pPr>
              <w:widowControl w:val="0"/>
              <w:autoSpaceDE w:val="0"/>
              <w:spacing w:line="240" w:lineRule="exact"/>
              <w:jc w:val="center"/>
              <w:rPr>
                <w:rFonts w:ascii="宋体" w:eastAsia="宋体" w:hAnsi="宋体" w:cs="宋体"/>
                <w:sz w:val="18"/>
                <w:szCs w:val="18"/>
              </w:rPr>
            </w:pPr>
          </w:p>
        </w:tc>
      </w:tr>
      <w:tr w:rsidR="006B03A1" w14:paraId="256227F3"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0F6D1D27"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68041EAF"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9FE4A" w14:textId="77777777" w:rsidR="006B03A1" w:rsidRDefault="00000000">
            <w:pPr>
              <w:spacing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安全教育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D3D00C6" w14:textId="77777777" w:rsidR="006B03A1" w:rsidRDefault="006B03A1">
            <w:pPr>
              <w:spacing w:line="240" w:lineRule="exact"/>
              <w:jc w:val="center"/>
              <w:rPr>
                <w:rFonts w:ascii="宋体" w:eastAsia="宋体" w:hAnsi="宋体" w:cs="宋体"/>
                <w:spacing w:val="-8"/>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8538600" w14:textId="77777777" w:rsidR="006B03A1" w:rsidRDefault="006B03A1">
            <w:pPr>
              <w:spacing w:line="240" w:lineRule="exact"/>
              <w:jc w:val="center"/>
              <w:rPr>
                <w:rFonts w:ascii="宋体" w:eastAsia="宋体" w:hAnsi="宋体" w:cs="宋体"/>
                <w:spacing w:val="-8"/>
                <w:sz w:val="18"/>
                <w:szCs w:val="18"/>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7485351" w14:textId="77777777" w:rsidR="006B03A1" w:rsidRDefault="00000000">
            <w:pPr>
              <w:spacing w:line="240" w:lineRule="exact"/>
              <w:jc w:val="center"/>
              <w:rPr>
                <w:rFonts w:ascii="宋体" w:eastAsia="宋体" w:hAnsi="宋体" w:cs="宋体"/>
                <w:spacing w:val="-8"/>
                <w:sz w:val="18"/>
                <w:szCs w:val="18"/>
              </w:rPr>
            </w:pPr>
            <w:r>
              <w:rPr>
                <w:rFonts w:ascii="宋体" w:eastAsia="宋体" w:hAnsi="宋体" w:cs="宋体" w:hint="eastAsia"/>
                <w:spacing w:val="-8"/>
                <w:sz w:val="18"/>
                <w:szCs w:val="18"/>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CB10F6E" w14:textId="77777777" w:rsidR="006B03A1" w:rsidRDefault="006B03A1">
            <w:pPr>
              <w:spacing w:line="240" w:lineRule="exact"/>
              <w:jc w:val="center"/>
              <w:rPr>
                <w:rFonts w:ascii="宋体" w:eastAsia="宋体" w:hAnsi="宋体" w:cs="宋体"/>
                <w:spacing w:val="-8"/>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A9FA54" w14:textId="77777777" w:rsidR="006B03A1" w:rsidRDefault="006B03A1">
            <w:pPr>
              <w:spacing w:line="240" w:lineRule="exact"/>
              <w:jc w:val="center"/>
              <w:rPr>
                <w:rFonts w:ascii="宋体" w:eastAsia="宋体" w:hAnsi="宋体" w:cs="宋体"/>
                <w:spacing w:val="-8"/>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6F53CA9" w14:textId="77777777" w:rsidR="006B03A1" w:rsidRDefault="00000000">
            <w:pPr>
              <w:spacing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网课</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924F890" w14:textId="77777777" w:rsidR="006B03A1" w:rsidRDefault="006B03A1">
            <w:pPr>
              <w:spacing w:line="240" w:lineRule="exact"/>
              <w:jc w:val="center"/>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A6065A3" w14:textId="77777777" w:rsidR="006B03A1" w:rsidRDefault="006B03A1">
            <w:pPr>
              <w:spacing w:line="240" w:lineRule="exact"/>
              <w:jc w:val="center"/>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27CFF8" w14:textId="77777777" w:rsidR="006B03A1" w:rsidRDefault="006B03A1">
            <w:pPr>
              <w:spacing w:line="240" w:lineRule="exact"/>
              <w:jc w:val="center"/>
              <w:rPr>
                <w:rFonts w:ascii="宋体" w:eastAsia="宋体" w:hAnsi="宋体" w:cs="宋体"/>
                <w:spacing w:val="-8"/>
                <w:sz w:val="18"/>
                <w:szCs w:val="18"/>
              </w:rPr>
            </w:pPr>
          </w:p>
        </w:tc>
      </w:tr>
      <w:tr w:rsidR="006B03A1" w14:paraId="766AC19E"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41A35A5D" w14:textId="77777777" w:rsidR="006B03A1" w:rsidRDefault="006B03A1">
            <w:pP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2CE6765" w14:textId="77777777" w:rsidR="006B03A1" w:rsidRDefault="00000000">
            <w:pPr>
              <w:widowControl w:val="0"/>
              <w:autoSpaceDE w:val="0"/>
              <w:spacing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任</w:t>
            </w:r>
          </w:p>
          <w:p w14:paraId="33615DB7" w14:textId="77777777" w:rsidR="006B03A1" w:rsidRDefault="00000000">
            <w:pPr>
              <w:widowControl w:val="0"/>
              <w:autoSpaceDE w:val="0"/>
              <w:spacing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选</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50F05" w14:textId="77777777" w:rsidR="006B03A1" w:rsidRDefault="00000000">
            <w:pPr>
              <w:widowControl w:val="0"/>
              <w:autoSpaceDE w:val="0"/>
              <w:spacing w:line="240" w:lineRule="exact"/>
              <w:ind w:leftChars="-45" w:left="-143" w:rightChars="-52" w:right="-166" w:hanging="1"/>
              <w:jc w:val="center"/>
              <w:rPr>
                <w:rFonts w:ascii="宋体" w:eastAsia="宋体" w:hAnsi="宋体" w:cs="宋体"/>
                <w:sz w:val="18"/>
                <w:szCs w:val="18"/>
              </w:rPr>
            </w:pPr>
            <w:r>
              <w:rPr>
                <w:rFonts w:ascii="宋体" w:eastAsia="宋体" w:hAnsi="宋体" w:cs="宋体" w:hint="eastAsia"/>
                <w:sz w:val="18"/>
                <w:szCs w:val="18"/>
                <w:lang w:bidi="ar"/>
              </w:rPr>
              <w:t>从学校公共任选课程8个</w:t>
            </w:r>
          </w:p>
          <w:p w14:paraId="0F2E0EFB" w14:textId="77777777" w:rsidR="006B03A1" w:rsidRDefault="00000000">
            <w:pPr>
              <w:widowControl w:val="0"/>
              <w:autoSpaceDE w:val="0"/>
              <w:spacing w:line="240" w:lineRule="exact"/>
              <w:ind w:leftChars="-45" w:left="-143" w:rightChars="-52" w:right="-166" w:hanging="1"/>
              <w:jc w:val="center"/>
              <w:rPr>
                <w:rFonts w:ascii="宋体" w:eastAsia="宋体" w:hAnsi="宋体" w:cs="宋体"/>
                <w:sz w:val="18"/>
                <w:szCs w:val="18"/>
              </w:rPr>
            </w:pPr>
            <w:r>
              <w:rPr>
                <w:rFonts w:ascii="宋体" w:eastAsia="宋体" w:hAnsi="宋体" w:cs="宋体" w:hint="eastAsia"/>
                <w:sz w:val="18"/>
                <w:szCs w:val="18"/>
                <w:lang w:bidi="ar"/>
              </w:rPr>
              <w:t>模块中选修</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0176B1" w14:textId="77777777" w:rsidR="006B03A1" w:rsidRDefault="00000000">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32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4335764" w14:textId="77777777" w:rsidR="006B03A1" w:rsidRDefault="00000000">
            <w:pPr>
              <w:widowControl w:val="0"/>
              <w:autoSpaceDE w:val="0"/>
              <w:spacing w:line="240" w:lineRule="exact"/>
              <w:jc w:val="center"/>
              <w:rPr>
                <w:rFonts w:ascii="宋体" w:eastAsia="宋体" w:hAnsi="宋体" w:cs="宋体"/>
                <w:color w:val="FF0000"/>
                <w:sz w:val="18"/>
                <w:szCs w:val="18"/>
              </w:rPr>
            </w:pPr>
            <w:r>
              <w:rPr>
                <w:rFonts w:ascii="宋体" w:eastAsia="宋体" w:hAnsi="宋体" w:cs="宋体" w:hint="eastAsia"/>
                <w:color w:val="FF0000"/>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0AC712B" w14:textId="77777777" w:rsidR="006B03A1" w:rsidRDefault="00000000">
            <w:pPr>
              <w:autoSpaceDE w:val="0"/>
              <w:spacing w:line="240" w:lineRule="exact"/>
              <w:ind w:leftChars="-28" w:left="-90" w:rightChars="-28" w:right="-90"/>
              <w:jc w:val="center"/>
              <w:rPr>
                <w:rFonts w:ascii="宋体" w:eastAsia="宋体" w:hAnsi="宋体" w:cs="宋体"/>
                <w:color w:val="FF0000"/>
                <w:sz w:val="18"/>
                <w:szCs w:val="18"/>
              </w:rPr>
            </w:pPr>
            <w:r>
              <w:rPr>
                <w:rFonts w:ascii="宋体" w:eastAsia="宋体" w:hAnsi="宋体" w:cs="宋体" w:hint="eastAsia"/>
                <w:sz w:val="18"/>
                <w:szCs w:val="18"/>
              </w:rPr>
              <w:t>32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7E504C" w14:textId="77777777" w:rsidR="006B03A1" w:rsidRDefault="006B03A1">
            <w:pPr>
              <w:autoSpaceDE w:val="0"/>
              <w:spacing w:line="240" w:lineRule="exact"/>
              <w:ind w:leftChars="-28" w:left="-90" w:rightChars="-28" w:right="-90"/>
              <w:jc w:val="center"/>
              <w:rPr>
                <w:rFonts w:ascii="宋体" w:eastAsia="宋体" w:hAnsi="宋体" w:cs="宋体"/>
                <w:color w:val="FF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42DB26A3" w14:textId="77777777" w:rsidR="006B03A1" w:rsidRDefault="006B03A1">
            <w:pPr>
              <w:autoSpaceDE w:val="0"/>
              <w:spacing w:line="240" w:lineRule="exact"/>
              <w:ind w:leftChars="-28" w:left="-90" w:rightChars="-28" w:right="-90"/>
              <w:jc w:val="center"/>
              <w:rPr>
                <w:rFonts w:ascii="宋体" w:eastAsia="宋体" w:hAnsi="宋体" w:cs="宋体"/>
                <w:color w:val="FF0000"/>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C660971" w14:textId="77777777" w:rsidR="006B03A1" w:rsidRDefault="006B03A1">
            <w:pPr>
              <w:autoSpaceDE w:val="0"/>
              <w:spacing w:line="240" w:lineRule="exact"/>
              <w:ind w:leftChars="-28" w:left="-90" w:rightChars="-28" w:right="-90"/>
              <w:jc w:val="center"/>
              <w:rPr>
                <w:rFonts w:ascii="宋体" w:eastAsia="宋体" w:hAnsi="宋体" w:cs="宋体"/>
                <w:color w:val="FF0000"/>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18516CF" w14:textId="77777777" w:rsidR="006B03A1" w:rsidRDefault="006B03A1">
            <w:pPr>
              <w:autoSpaceDE w:val="0"/>
              <w:spacing w:line="240" w:lineRule="exact"/>
              <w:ind w:leftChars="-28" w:left="-90" w:rightChars="-28" w:right="-90"/>
              <w:jc w:val="center"/>
              <w:rPr>
                <w:rFonts w:ascii="宋体" w:eastAsia="宋体" w:hAnsi="宋体" w:cs="宋体"/>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9C8C644" w14:textId="77777777" w:rsidR="006B03A1" w:rsidRDefault="006B03A1">
            <w:pPr>
              <w:autoSpaceDE w:val="0"/>
              <w:spacing w:line="240" w:lineRule="exact"/>
              <w:ind w:leftChars="-28" w:left="-90" w:rightChars="-28" w:right="-90"/>
              <w:jc w:val="center"/>
              <w:rPr>
                <w:rFonts w:ascii="宋体" w:eastAsia="宋体" w:hAnsi="宋体" w:cs="宋体"/>
                <w:sz w:val="18"/>
                <w:szCs w:val="18"/>
              </w:rPr>
            </w:pPr>
          </w:p>
        </w:tc>
      </w:tr>
      <w:tr w:rsidR="006B03A1" w14:paraId="13FC4638" w14:textId="77777777">
        <w:trPr>
          <w:trHeight w:val="20"/>
          <w:jc w:val="center"/>
        </w:trPr>
        <w:tc>
          <w:tcPr>
            <w:tcW w:w="2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2BCF6" w14:textId="77777777" w:rsidR="006B03A1" w:rsidRDefault="00000000">
            <w:pPr>
              <w:widowControl w:val="0"/>
              <w:autoSpaceDE w:val="0"/>
              <w:spacing w:line="240" w:lineRule="exact"/>
              <w:ind w:leftChars="-43" w:left="-138"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0681F3B" w14:textId="77777777" w:rsidR="006B03A1" w:rsidRDefault="00000000">
            <w:pPr>
              <w:jc w:val="center"/>
              <w:textAlignment w:val="center"/>
              <w:rPr>
                <w:rFonts w:ascii="宋体" w:eastAsia="宋体" w:hAnsi="宋体" w:cs="宋体"/>
                <w:b/>
                <w:bCs/>
                <w:sz w:val="18"/>
                <w:szCs w:val="18"/>
              </w:rPr>
            </w:pPr>
            <w:r>
              <w:rPr>
                <w:rFonts w:ascii="宋体" w:eastAsia="宋体" w:hAnsi="宋体" w:cs="宋体" w:hint="eastAsia"/>
                <w:b/>
                <w:bCs/>
                <w:color w:val="000000"/>
                <w:sz w:val="18"/>
                <w:szCs w:val="18"/>
                <w:lang w:bidi="ar"/>
              </w:rPr>
              <w:t>180</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582E9A2" w14:textId="77777777" w:rsidR="006B03A1" w:rsidRDefault="00000000">
            <w:pPr>
              <w:jc w:val="center"/>
              <w:textAlignment w:val="center"/>
              <w:rPr>
                <w:rFonts w:ascii="宋体" w:eastAsia="宋体" w:hAnsi="宋体" w:cs="宋体"/>
                <w:b/>
                <w:bCs/>
                <w:sz w:val="18"/>
                <w:szCs w:val="18"/>
              </w:rPr>
            </w:pPr>
            <w:r>
              <w:rPr>
                <w:rFonts w:ascii="宋体" w:eastAsia="宋体" w:hAnsi="宋体" w:cs="宋体" w:hint="eastAsia"/>
                <w:b/>
                <w:bCs/>
                <w:color w:val="000000"/>
                <w:sz w:val="18"/>
                <w:szCs w:val="18"/>
                <w:lang w:bidi="ar"/>
              </w:rPr>
              <w:t>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A49C578" w14:textId="77777777" w:rsidR="006B03A1" w:rsidRDefault="00000000">
            <w:pPr>
              <w:jc w:val="center"/>
              <w:textAlignment w:val="center"/>
              <w:rPr>
                <w:rFonts w:ascii="宋体" w:eastAsia="宋体" w:hAnsi="宋体" w:cs="宋体"/>
                <w:b/>
                <w:bCs/>
                <w:sz w:val="18"/>
                <w:szCs w:val="18"/>
              </w:rPr>
            </w:pPr>
            <w:r>
              <w:rPr>
                <w:rFonts w:ascii="宋体" w:eastAsia="宋体" w:hAnsi="宋体" w:cs="宋体" w:hint="eastAsia"/>
                <w:b/>
                <w:bCs/>
                <w:sz w:val="18"/>
                <w:szCs w:val="18"/>
              </w:rPr>
              <w:t>96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B29495C" w14:textId="77777777" w:rsidR="006B03A1" w:rsidRDefault="00000000">
            <w:pPr>
              <w:jc w:val="center"/>
              <w:textAlignment w:val="center"/>
              <w:rPr>
                <w:rFonts w:ascii="宋体" w:eastAsia="宋体" w:hAnsi="宋体" w:cs="宋体"/>
                <w:b/>
                <w:bCs/>
                <w:sz w:val="18"/>
                <w:szCs w:val="18"/>
              </w:rPr>
            </w:pPr>
            <w:r>
              <w:rPr>
                <w:rFonts w:ascii="宋体" w:eastAsia="宋体" w:hAnsi="宋体" w:cs="宋体" w:hint="eastAsia"/>
                <w:b/>
                <w:bCs/>
                <w:color w:val="000000"/>
                <w:sz w:val="18"/>
                <w:szCs w:val="18"/>
                <w:lang w:bidi="ar"/>
              </w:rPr>
              <w:t>84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9F0342D" w14:textId="77777777" w:rsidR="006B03A1" w:rsidRDefault="006B03A1">
            <w:pPr>
              <w:autoSpaceDE w:val="0"/>
              <w:spacing w:line="240" w:lineRule="exact"/>
              <w:ind w:leftChars="-28" w:left="-90" w:rightChars="-28" w:right="-90"/>
              <w:jc w:val="center"/>
              <w:rPr>
                <w:rFonts w:ascii="宋体" w:eastAsia="宋体" w:hAnsi="宋体" w:cs="宋体"/>
                <w:b/>
                <w:bCs/>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F0E6F98" w14:textId="77777777" w:rsidR="006B03A1" w:rsidRDefault="006B03A1">
            <w:pPr>
              <w:autoSpaceDE w:val="0"/>
              <w:spacing w:line="240" w:lineRule="exact"/>
              <w:ind w:leftChars="-28" w:left="-90" w:rightChars="-28" w:right="-90"/>
              <w:jc w:val="center"/>
              <w:rPr>
                <w:rFonts w:ascii="宋体" w:eastAsia="宋体" w:hAnsi="宋体" w:cs="宋体"/>
                <w:b/>
                <w:bCs/>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7DC24D6" w14:textId="77777777" w:rsidR="006B03A1" w:rsidRDefault="006B03A1">
            <w:pPr>
              <w:autoSpaceDE w:val="0"/>
              <w:spacing w:line="240" w:lineRule="exact"/>
              <w:ind w:leftChars="-28" w:left="-90" w:rightChars="-28" w:right="-90"/>
              <w:jc w:val="center"/>
              <w:rPr>
                <w:rFonts w:ascii="宋体" w:eastAsia="宋体" w:hAnsi="宋体" w:cs="宋体"/>
                <w:b/>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37E0115" w14:textId="77777777" w:rsidR="006B03A1" w:rsidRDefault="006B03A1">
            <w:pPr>
              <w:autoSpaceDE w:val="0"/>
              <w:spacing w:line="240" w:lineRule="exact"/>
              <w:ind w:leftChars="-28" w:left="-90" w:rightChars="-28" w:right="-90"/>
              <w:jc w:val="center"/>
              <w:rPr>
                <w:rFonts w:ascii="宋体" w:eastAsia="宋体" w:hAnsi="宋体" w:cs="宋体"/>
                <w:sz w:val="18"/>
                <w:szCs w:val="18"/>
              </w:rPr>
            </w:pPr>
          </w:p>
        </w:tc>
      </w:tr>
      <w:tr w:rsidR="006B03A1" w14:paraId="0E1FE270" w14:textId="77777777">
        <w:trPr>
          <w:trHeight w:val="373"/>
          <w:jc w:val="center"/>
        </w:trPr>
        <w:tc>
          <w:tcPr>
            <w:tcW w:w="260" w:type="dxa"/>
            <w:vMerge w:val="restart"/>
            <w:tcBorders>
              <w:top w:val="nil"/>
              <w:left w:val="single" w:sz="4" w:space="0" w:color="auto"/>
              <w:bottom w:val="single" w:sz="4" w:space="0" w:color="auto"/>
              <w:right w:val="single" w:sz="4" w:space="0" w:color="auto"/>
            </w:tcBorders>
            <w:shd w:val="clear" w:color="auto" w:fill="auto"/>
            <w:vAlign w:val="center"/>
          </w:tcPr>
          <w:p w14:paraId="501E7FAD"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专业基础课程</w:t>
            </w:r>
          </w:p>
        </w:tc>
        <w:tc>
          <w:tcPr>
            <w:tcW w:w="479" w:type="dxa"/>
            <w:vMerge w:val="restart"/>
            <w:tcBorders>
              <w:top w:val="nil"/>
              <w:left w:val="single" w:sz="4" w:space="0" w:color="auto"/>
              <w:bottom w:val="single" w:sz="4" w:space="0" w:color="auto"/>
              <w:right w:val="single" w:sz="4" w:space="0" w:color="auto"/>
            </w:tcBorders>
            <w:shd w:val="clear" w:color="auto" w:fill="auto"/>
            <w:vAlign w:val="center"/>
          </w:tcPr>
          <w:p w14:paraId="3D14E591" w14:textId="77777777" w:rsidR="006B03A1" w:rsidRDefault="00000000">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必</w:t>
            </w:r>
          </w:p>
          <w:p w14:paraId="65B7BDB8" w14:textId="77777777" w:rsidR="006B03A1" w:rsidRDefault="00000000">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修</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63813" w14:textId="77777777" w:rsidR="006B03A1" w:rsidRDefault="00000000">
            <w:pPr>
              <w:spacing w:beforeAutospacing="1" w:after="160" w:line="360" w:lineRule="exact"/>
              <w:rPr>
                <w:rFonts w:ascii="宋体" w:eastAsia="宋体" w:hAnsi="宋体"/>
                <w:spacing w:val="-8"/>
                <w:kern w:val="2"/>
                <w:sz w:val="18"/>
                <w:szCs w:val="18"/>
              </w:rPr>
            </w:pPr>
            <w:r>
              <w:rPr>
                <w:rFonts w:ascii="宋体" w:eastAsia="宋体" w:hAnsi="宋体" w:cs="宋体" w:hint="eastAsia"/>
                <w:spacing w:val="-8"/>
                <w:sz w:val="18"/>
                <w:szCs w:val="18"/>
                <w:lang w:bidi="ar"/>
              </w:rPr>
              <w:t>入学教育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D210E4" w14:textId="77777777" w:rsidR="006B03A1" w:rsidRDefault="00000000">
            <w:pPr>
              <w:spacing w:beforeAutospacing="1" w:after="160" w:line="360" w:lineRule="exact"/>
              <w:ind w:leftChars="-45" w:left="-143" w:rightChars="-52" w:right="-166" w:hanging="1"/>
              <w:jc w:val="center"/>
              <w:rPr>
                <w:rFonts w:ascii="宋体" w:eastAsia="宋体" w:hAnsi="宋体" w:cs="宋体"/>
                <w:color w:val="FF0000"/>
                <w:sz w:val="18"/>
                <w:szCs w:val="18"/>
              </w:rPr>
            </w:pPr>
            <w:r>
              <w:rPr>
                <w:rFonts w:ascii="宋体" w:eastAsia="宋体" w:hAnsi="宋体" w:cs="宋体" w:hint="eastAsia"/>
                <w:spacing w:val="-10"/>
                <w:sz w:val="18"/>
                <w:szCs w:val="18"/>
                <w:lang w:bidi="ar"/>
              </w:rPr>
              <w:t>280456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9DEA218" w14:textId="77777777" w:rsidR="006B03A1" w:rsidRDefault="00000000">
            <w:pPr>
              <w:spacing w:beforeAutospacing="1" w:after="160" w:line="360" w:lineRule="exact"/>
              <w:ind w:left="-58" w:right="-56" w:firstLineChars="100" w:firstLine="180"/>
              <w:jc w:val="both"/>
              <w:rPr>
                <w:rFonts w:ascii="宋体" w:eastAsia="宋体" w:hAnsi="宋体" w:cs="宋体"/>
                <w:color w:val="FF0000"/>
                <w:kern w:val="2"/>
                <w:sz w:val="18"/>
                <w:szCs w:val="18"/>
              </w:rPr>
            </w:pPr>
            <w:r>
              <w:rPr>
                <w:rFonts w:ascii="宋体" w:eastAsia="宋体" w:hAnsi="宋体" w:cs="宋体" w:hint="eastAsia"/>
                <w:sz w:val="18"/>
                <w:szCs w:val="18"/>
                <w:lang w:bidi="ar"/>
              </w:rPr>
              <w:t>24</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CFD2D17" w14:textId="77777777" w:rsidR="006B03A1" w:rsidRDefault="00000000">
            <w:pPr>
              <w:spacing w:beforeAutospacing="1" w:after="160" w:line="360" w:lineRule="exact"/>
              <w:ind w:left="-58" w:right="-56"/>
              <w:jc w:val="center"/>
              <w:rPr>
                <w:rFonts w:ascii="宋体" w:eastAsia="宋体" w:hAnsi="宋体" w:cs="宋体"/>
                <w:color w:val="FF0000"/>
                <w:kern w:val="2"/>
                <w:sz w:val="18"/>
                <w:szCs w:val="18"/>
              </w:rPr>
            </w:pPr>
            <w:r>
              <w:rPr>
                <w:rFonts w:ascii="宋体" w:eastAsia="宋体" w:hAnsi="宋体" w:cs="宋体" w:hint="eastAsia"/>
                <w:sz w:val="18"/>
                <w:szCs w:val="18"/>
                <w:lang w:bidi="ar"/>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7B791F0" w14:textId="77777777" w:rsidR="006B03A1" w:rsidRDefault="00000000">
            <w:pPr>
              <w:spacing w:beforeAutospacing="1" w:after="160" w:line="360" w:lineRule="exact"/>
              <w:ind w:left="-58" w:right="-56"/>
              <w:jc w:val="center"/>
              <w:rPr>
                <w:rFonts w:ascii="宋体" w:eastAsia="宋体" w:hAnsi="宋体" w:cs="宋体"/>
                <w:color w:val="FF0000"/>
                <w:kern w:val="2"/>
                <w:sz w:val="18"/>
                <w:szCs w:val="18"/>
              </w:rPr>
            </w:pPr>
            <w:r>
              <w:rPr>
                <w:rFonts w:ascii="宋体" w:eastAsia="宋体" w:hAnsi="宋体" w:cs="宋体" w:hint="eastAsia"/>
                <w:sz w:val="18"/>
                <w:szCs w:val="18"/>
                <w:lang w:bidi="ar"/>
              </w:rPr>
              <w:t>12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8668213" w14:textId="77777777" w:rsidR="006B03A1" w:rsidRDefault="00000000">
            <w:pPr>
              <w:spacing w:beforeAutospacing="1" w:after="160" w:line="360" w:lineRule="exact"/>
              <w:ind w:left="-58" w:right="-56"/>
              <w:jc w:val="center"/>
              <w:rPr>
                <w:rFonts w:ascii="宋体" w:eastAsia="宋体" w:hAnsi="宋体" w:cs="宋体"/>
                <w:color w:val="FF0000"/>
                <w:sz w:val="18"/>
                <w:szCs w:val="18"/>
              </w:rPr>
            </w:pPr>
            <w:r>
              <w:rPr>
                <w:rFonts w:ascii="宋体" w:eastAsia="宋体" w:hAnsi="宋体" w:cs="宋体" w:hint="eastAsia"/>
                <w:sz w:val="18"/>
                <w:szCs w:val="18"/>
                <w:lang w:bidi="ar"/>
              </w:rPr>
              <w:t>12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4F98DD3B" w14:textId="77777777" w:rsidR="006B03A1" w:rsidRDefault="00000000">
            <w:pPr>
              <w:spacing w:beforeAutospacing="1" w:after="160" w:line="360" w:lineRule="exact"/>
              <w:ind w:leftChars="-28" w:left="-90" w:rightChars="-28" w:right="-90"/>
              <w:jc w:val="center"/>
              <w:rPr>
                <w:rFonts w:ascii="宋体" w:eastAsia="宋体" w:hAnsi="宋体" w:cs="宋体"/>
                <w:color w:val="FF0000"/>
                <w:sz w:val="18"/>
                <w:szCs w:val="18"/>
              </w:rPr>
            </w:pPr>
            <w:r>
              <w:rPr>
                <w:rFonts w:ascii="宋体" w:eastAsia="宋体" w:hAnsi="宋体" w:cs="宋体" w:hint="eastAsia"/>
                <w:sz w:val="18"/>
                <w:szCs w:val="18"/>
                <w:lang w:bidi="ar"/>
              </w:rPr>
              <w:t>1W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366C0177" w14:textId="77777777" w:rsidR="006B03A1" w:rsidRDefault="006B03A1">
            <w:pPr>
              <w:spacing w:line="360" w:lineRule="exact"/>
              <w:ind w:leftChars="-28" w:left="-90" w:rightChars="-28" w:right="-90"/>
              <w:jc w:val="center"/>
              <w:rPr>
                <w:rFonts w:ascii="宋体" w:eastAsia="宋体" w:hAnsi="宋体" w:cs="宋体"/>
                <w:color w:val="FF0000"/>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88114AF" w14:textId="77777777" w:rsidR="006B03A1" w:rsidRDefault="006B03A1">
            <w:pPr>
              <w:spacing w:line="240" w:lineRule="exact"/>
              <w:jc w:val="center"/>
              <w:rPr>
                <w:rFonts w:ascii="宋体" w:eastAsia="宋体" w:hAnsi="宋体" w:cs="宋体"/>
                <w:color w:val="FF0000"/>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B037157" w14:textId="77777777" w:rsidR="006B03A1" w:rsidRDefault="006B03A1">
            <w:pPr>
              <w:autoSpaceDE w:val="0"/>
              <w:spacing w:line="240" w:lineRule="exact"/>
              <w:jc w:val="center"/>
              <w:rPr>
                <w:rFonts w:ascii="宋体" w:eastAsia="宋体" w:hAnsi="宋体" w:cs="宋体"/>
                <w:color w:val="FF0000"/>
                <w:sz w:val="18"/>
                <w:szCs w:val="18"/>
              </w:rPr>
            </w:pPr>
          </w:p>
        </w:tc>
      </w:tr>
      <w:tr w:rsidR="006B03A1" w14:paraId="4046E179"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783E8F44"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130B26D5"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6810"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旅游服务礼仪</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EDE78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280881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D73AD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1F866E6" w14:textId="77777777" w:rsidR="006B03A1" w:rsidRDefault="00000000">
            <w:pPr>
              <w:spacing w:beforeAutospacing="1" w:after="160" w:line="360" w:lineRule="exact"/>
              <w:ind w:firstLineChars="100" w:firstLine="164"/>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19072E1"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14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D93D5BC" w14:textId="77777777" w:rsidR="006B03A1" w:rsidRDefault="00000000">
            <w:pPr>
              <w:spacing w:beforeAutospacing="1" w:after="160" w:line="360" w:lineRule="exact"/>
              <w:jc w:val="center"/>
              <w:rPr>
                <w:rFonts w:ascii="宋体" w:eastAsia="宋体" w:hAnsi="宋体" w:cs="宋体"/>
                <w:color w:val="FF0000"/>
                <w:spacing w:val="-8"/>
                <w:sz w:val="18"/>
                <w:szCs w:val="18"/>
              </w:rPr>
            </w:pPr>
            <w:r>
              <w:rPr>
                <w:rFonts w:ascii="宋体" w:eastAsia="宋体" w:hAnsi="宋体" w:cs="宋体" w:hint="eastAsia"/>
                <w:spacing w:val="-8"/>
                <w:sz w:val="18"/>
                <w:szCs w:val="18"/>
                <w:lang w:bidi="ar"/>
              </w:rPr>
              <w:t>14</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B7B8FBF"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E46755E"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116EF6"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7DACF14" w14:textId="77777777" w:rsidR="006B03A1" w:rsidRDefault="006B03A1">
            <w:pPr>
              <w:spacing w:beforeAutospacing="1" w:after="160" w:line="360" w:lineRule="exact"/>
              <w:rPr>
                <w:rFonts w:ascii="宋体" w:eastAsia="宋体" w:hAnsi="宋体" w:cs="宋体"/>
                <w:spacing w:val="-8"/>
                <w:sz w:val="18"/>
                <w:szCs w:val="18"/>
              </w:rPr>
            </w:pPr>
          </w:p>
        </w:tc>
      </w:tr>
      <w:tr w:rsidR="006B03A1" w14:paraId="5C480B25"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7A44A310"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3630A149"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84CC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旅游学概论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D955CC9"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281267</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615483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56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98125FF" w14:textId="77777777" w:rsidR="006B03A1" w:rsidRDefault="00000000">
            <w:pPr>
              <w:spacing w:beforeAutospacing="1" w:after="160" w:line="360" w:lineRule="exact"/>
              <w:rPr>
                <w:rFonts w:ascii="宋体" w:eastAsia="宋体" w:hAnsi="宋体" w:cs="宋体"/>
                <w:color w:val="FF0000"/>
                <w:spacing w:val="-8"/>
                <w:sz w:val="18"/>
                <w:szCs w:val="18"/>
              </w:rPr>
            </w:pPr>
            <w:r>
              <w:rPr>
                <w:rFonts w:ascii="宋体" w:eastAsia="宋体" w:hAnsi="宋体" w:cs="宋体" w:hint="eastAsia"/>
                <w:color w:val="FF0000"/>
                <w:spacing w:val="-8"/>
                <w:sz w:val="18"/>
                <w:szCs w:val="18"/>
                <w:lang w:bidi="ar"/>
              </w:rPr>
              <w:t>3.5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A9B9FAD"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F4962DF"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D62F99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4/14W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90E54B2"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5D42301"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64FBE66" w14:textId="77777777" w:rsidR="006B03A1" w:rsidRDefault="006B03A1">
            <w:pPr>
              <w:spacing w:beforeAutospacing="1" w:after="160" w:line="360" w:lineRule="exact"/>
              <w:rPr>
                <w:rFonts w:ascii="宋体" w:eastAsia="宋体" w:hAnsi="宋体" w:cs="宋体"/>
                <w:spacing w:val="-8"/>
                <w:sz w:val="18"/>
                <w:szCs w:val="18"/>
              </w:rPr>
            </w:pPr>
          </w:p>
        </w:tc>
      </w:tr>
      <w:tr w:rsidR="006B03A1" w14:paraId="7987ED7D"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52E07E34"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09568316"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F8F93"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旅游政策与法规</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F63D72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280888</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4423B2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BE4194A" w14:textId="77777777" w:rsidR="006B03A1" w:rsidRDefault="00000000">
            <w:pPr>
              <w:spacing w:beforeAutospacing="1" w:after="160" w:line="360" w:lineRule="exact"/>
              <w:rPr>
                <w:rFonts w:ascii="宋体" w:eastAsia="宋体" w:hAnsi="宋体" w:cs="宋体"/>
                <w:color w:val="FF0000"/>
                <w:spacing w:val="-8"/>
                <w:sz w:val="18"/>
                <w:szCs w:val="18"/>
              </w:rPr>
            </w:pPr>
            <w:r>
              <w:rPr>
                <w:rFonts w:ascii="宋体" w:eastAsia="宋体" w:hAnsi="宋体" w:cs="宋体" w:hint="eastAsia"/>
                <w:color w:val="FF0000"/>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8AB08B8"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47A56B6"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645D2BC1"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5646852"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803107E"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89C9189" w14:textId="77777777" w:rsidR="006B03A1" w:rsidRDefault="006B03A1">
            <w:pPr>
              <w:spacing w:beforeAutospacing="1" w:after="160" w:line="360" w:lineRule="exact"/>
              <w:rPr>
                <w:rFonts w:ascii="宋体" w:eastAsia="宋体" w:hAnsi="宋体" w:cs="宋体"/>
                <w:spacing w:val="-8"/>
                <w:sz w:val="18"/>
                <w:szCs w:val="18"/>
              </w:rPr>
            </w:pPr>
          </w:p>
        </w:tc>
      </w:tr>
      <w:tr w:rsidR="006B03A1" w14:paraId="0F6CB86D"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6EAEC181"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41425DAF"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0EB1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管理学基础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61806D4"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281268</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2CAF0AC"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56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E7FC169" w14:textId="77777777" w:rsidR="006B03A1" w:rsidRDefault="00000000">
            <w:pPr>
              <w:spacing w:beforeAutospacing="1" w:after="160" w:line="360" w:lineRule="exact"/>
              <w:rPr>
                <w:rFonts w:ascii="宋体" w:eastAsia="宋体" w:hAnsi="宋体" w:cs="宋体"/>
                <w:color w:val="FF0000"/>
                <w:spacing w:val="-8"/>
                <w:sz w:val="18"/>
                <w:szCs w:val="18"/>
              </w:rPr>
            </w:pPr>
            <w:r>
              <w:rPr>
                <w:rFonts w:ascii="宋体" w:eastAsia="宋体" w:hAnsi="宋体" w:cs="宋体" w:hint="eastAsia"/>
                <w:color w:val="FF0000"/>
                <w:spacing w:val="-8"/>
                <w:sz w:val="18"/>
                <w:szCs w:val="18"/>
                <w:lang w:bidi="ar"/>
              </w:rPr>
              <w:t>3.5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62BCB90"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2D14E0"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186ACBE"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 xml:space="preserve">4/14W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169DC6EC"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DE513AA"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83048FC" w14:textId="77777777" w:rsidR="006B03A1" w:rsidRDefault="006B03A1">
            <w:pPr>
              <w:spacing w:beforeAutospacing="1" w:after="160" w:line="360" w:lineRule="exact"/>
              <w:rPr>
                <w:rFonts w:ascii="宋体" w:eastAsia="宋体" w:hAnsi="宋体" w:cs="宋体"/>
                <w:spacing w:val="-8"/>
                <w:sz w:val="18"/>
                <w:szCs w:val="18"/>
              </w:rPr>
            </w:pPr>
          </w:p>
        </w:tc>
      </w:tr>
      <w:tr w:rsidR="006B03A1" w14:paraId="5F7CB6BE"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58EBEF02"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6E3D0F84"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93B75"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旅行社运营与管理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6BABEC3" w14:textId="77777777" w:rsidR="006B03A1" w:rsidRDefault="00000000">
            <w:pPr>
              <w:spacing w:beforeAutospacing="1" w:after="160" w:line="360" w:lineRule="exact"/>
              <w:ind w:leftChars="-45" w:left="-143" w:rightChars="-52" w:right="-166" w:hanging="1"/>
              <w:jc w:val="center"/>
              <w:rPr>
                <w:rFonts w:ascii="宋体" w:eastAsia="宋体" w:hAnsi="宋体" w:cs="宋体"/>
                <w:color w:val="FF0000"/>
                <w:sz w:val="18"/>
                <w:szCs w:val="18"/>
              </w:rPr>
            </w:pPr>
            <w:r>
              <w:rPr>
                <w:rFonts w:ascii="宋体" w:eastAsia="宋体" w:hAnsi="宋体" w:cs="宋体" w:hint="eastAsia"/>
                <w:color w:val="000000"/>
                <w:sz w:val="18"/>
                <w:szCs w:val="18"/>
                <w:lang w:bidi="ar"/>
              </w:rPr>
              <w:t>280567</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350EB6" w14:textId="77777777" w:rsidR="006B03A1" w:rsidRDefault="00000000">
            <w:pPr>
              <w:jc w:val="both"/>
              <w:textAlignment w:val="center"/>
              <w:rPr>
                <w:rFonts w:ascii="宋体" w:eastAsia="宋体" w:hAnsi="宋体" w:cs="宋体"/>
                <w:kern w:val="2"/>
                <w:sz w:val="18"/>
                <w:szCs w:val="18"/>
              </w:rPr>
            </w:pPr>
            <w:r>
              <w:rPr>
                <w:rFonts w:ascii="宋体" w:eastAsia="宋体" w:hAnsi="宋体" w:cs="宋体" w:hint="eastAsia"/>
                <w:kern w:val="2"/>
                <w:sz w:val="18"/>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F824E15" w14:textId="77777777" w:rsidR="006B03A1"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4FA6009" w14:textId="77777777" w:rsidR="006B03A1"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14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442FC09" w14:textId="77777777" w:rsidR="006B03A1"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14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68CB92A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color w:val="000000"/>
                <w:sz w:val="18"/>
                <w:szCs w:val="18"/>
                <w:lang w:bidi="ar"/>
              </w:rPr>
              <w:t>2/14W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4C6D388"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AADFCB2"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FC40EE8" w14:textId="77777777" w:rsidR="006B03A1" w:rsidRDefault="006B03A1">
            <w:pPr>
              <w:spacing w:beforeAutospacing="1" w:after="160" w:line="360" w:lineRule="exact"/>
              <w:rPr>
                <w:rFonts w:ascii="宋体" w:eastAsia="宋体" w:hAnsi="宋体" w:cs="宋体"/>
                <w:spacing w:val="-8"/>
                <w:sz w:val="18"/>
                <w:szCs w:val="18"/>
              </w:rPr>
            </w:pPr>
          </w:p>
        </w:tc>
      </w:tr>
      <w:tr w:rsidR="006B03A1" w14:paraId="586754ED"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4E7B7668"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717A5662"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0EF4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旅游消费者行为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4F94700"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281142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A257F61"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B945E70"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5F7E359"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1D9C66A"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4A9DBEBA"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0AAC6E8"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29D63E2"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B0DB861" w14:textId="77777777" w:rsidR="006B03A1" w:rsidRDefault="006B03A1">
            <w:pPr>
              <w:spacing w:beforeAutospacing="1" w:after="160" w:line="360" w:lineRule="exact"/>
              <w:rPr>
                <w:rFonts w:ascii="宋体" w:eastAsia="宋体" w:hAnsi="宋体" w:cs="宋体"/>
                <w:spacing w:val="-8"/>
                <w:sz w:val="18"/>
                <w:szCs w:val="18"/>
              </w:rPr>
            </w:pPr>
          </w:p>
        </w:tc>
      </w:tr>
      <w:tr w:rsidR="006B03A1" w14:paraId="3FBC6640" w14:textId="77777777">
        <w:trPr>
          <w:trHeight w:val="20"/>
          <w:jc w:val="center"/>
        </w:trPr>
        <w:tc>
          <w:tcPr>
            <w:tcW w:w="260" w:type="dxa"/>
            <w:vMerge w:val="restart"/>
            <w:tcBorders>
              <w:top w:val="nil"/>
              <w:left w:val="single" w:sz="4" w:space="0" w:color="auto"/>
              <w:bottom w:val="single" w:sz="4" w:space="0" w:color="auto"/>
              <w:right w:val="single" w:sz="4" w:space="0" w:color="auto"/>
            </w:tcBorders>
            <w:shd w:val="clear" w:color="auto" w:fill="auto"/>
            <w:vAlign w:val="center"/>
          </w:tcPr>
          <w:p w14:paraId="0F31F353"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专业核心课程</w:t>
            </w:r>
          </w:p>
        </w:tc>
        <w:tc>
          <w:tcPr>
            <w:tcW w:w="479" w:type="dxa"/>
            <w:vMerge w:val="restart"/>
            <w:tcBorders>
              <w:top w:val="nil"/>
              <w:left w:val="single" w:sz="4" w:space="0" w:color="auto"/>
              <w:bottom w:val="single" w:sz="4" w:space="0" w:color="auto"/>
              <w:right w:val="single" w:sz="4" w:space="0" w:color="auto"/>
            </w:tcBorders>
            <w:shd w:val="clear" w:color="auto" w:fill="auto"/>
            <w:vAlign w:val="center"/>
          </w:tcPr>
          <w:p w14:paraId="0A5067DC" w14:textId="77777777" w:rsidR="006B03A1" w:rsidRDefault="00000000">
            <w:pPr>
              <w:widowControl w:val="0"/>
              <w:autoSpaceDE w:val="0"/>
              <w:spacing w:line="240" w:lineRule="exact"/>
              <w:ind w:leftChars="-44" w:left="-141" w:firstLineChars="50" w:firstLine="82"/>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49AD18F2" w14:textId="77777777" w:rsidR="006B03A1" w:rsidRDefault="00000000">
            <w:pPr>
              <w:widowControl w:val="0"/>
              <w:autoSpaceDE w:val="0"/>
              <w:spacing w:line="240" w:lineRule="exact"/>
              <w:ind w:leftChars="-44" w:left="-141" w:firstLineChars="50" w:firstLine="82"/>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2D455"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酒店经营与管理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B8813E"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281144</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E43027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BC33C84"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BF57C40"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3AC9D75" w14:textId="77777777" w:rsidR="006B03A1" w:rsidRDefault="00000000">
            <w:pPr>
              <w:spacing w:beforeAutospacing="1" w:after="160" w:line="36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5021753C"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E9B4F9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748668A"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F926F15" w14:textId="77777777" w:rsidR="006B03A1" w:rsidRDefault="006B03A1">
            <w:pPr>
              <w:spacing w:beforeAutospacing="1" w:after="160" w:line="360" w:lineRule="exact"/>
              <w:rPr>
                <w:rFonts w:ascii="宋体" w:eastAsia="宋体" w:hAnsi="宋体" w:cs="宋体"/>
                <w:spacing w:val="-8"/>
                <w:sz w:val="18"/>
                <w:szCs w:val="18"/>
              </w:rPr>
            </w:pPr>
          </w:p>
        </w:tc>
      </w:tr>
      <w:tr w:rsidR="006B03A1" w14:paraId="5E64815A"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39AB7520"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01B9183B"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34D7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景区服务与管理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F20041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280564</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498467"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169370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C71496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1190AC5"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8BEFD10"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1FF0BF4"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07A71DE"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46F56DF" w14:textId="77777777" w:rsidR="006B03A1" w:rsidRDefault="006B03A1">
            <w:pPr>
              <w:spacing w:beforeAutospacing="1" w:after="160" w:line="360" w:lineRule="exact"/>
              <w:rPr>
                <w:rFonts w:ascii="宋体" w:eastAsia="宋体" w:hAnsi="宋体" w:cs="宋体"/>
                <w:spacing w:val="-8"/>
                <w:sz w:val="18"/>
                <w:szCs w:val="18"/>
              </w:rPr>
            </w:pPr>
          </w:p>
        </w:tc>
      </w:tr>
      <w:tr w:rsidR="006B03A1" w14:paraId="11309E9A"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50C33974"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6C7FF639"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5D5CE"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4B8054B"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280885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AFF6B3"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397EC73"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656ACD4"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6310B9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295AF9C"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37EF020"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7CEF09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8F0992A" w14:textId="77777777" w:rsidR="006B03A1" w:rsidRDefault="006B03A1">
            <w:pPr>
              <w:spacing w:beforeAutospacing="1" w:after="160" w:line="360" w:lineRule="exact"/>
              <w:rPr>
                <w:rFonts w:ascii="宋体" w:eastAsia="宋体" w:hAnsi="宋体" w:cs="宋体"/>
                <w:spacing w:val="-8"/>
                <w:sz w:val="18"/>
                <w:szCs w:val="18"/>
              </w:rPr>
            </w:pPr>
          </w:p>
        </w:tc>
      </w:tr>
      <w:tr w:rsidR="006B03A1" w14:paraId="3DEC3F92"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11413238"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0D3051A2"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86BA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旅游策划理论与实务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B078BAF"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280322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B86AF7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19070C14"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E67218C"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57EE03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F6D389C"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5C219834"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D8F370"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0FFBC6C" w14:textId="77777777" w:rsidR="006B03A1" w:rsidRDefault="006B03A1">
            <w:pPr>
              <w:spacing w:beforeAutospacing="1" w:after="160" w:line="360" w:lineRule="exact"/>
              <w:rPr>
                <w:rFonts w:ascii="宋体" w:eastAsia="宋体" w:hAnsi="宋体" w:cs="宋体"/>
                <w:spacing w:val="-8"/>
                <w:sz w:val="18"/>
                <w:szCs w:val="18"/>
              </w:rPr>
            </w:pPr>
          </w:p>
        </w:tc>
      </w:tr>
      <w:tr w:rsidR="006B03A1" w14:paraId="6E14EA0C"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2B4F90B1"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266EA92C"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CD2C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导游业务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A0EF54F"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280890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E5A97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17A25AC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A812809"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7E9AD65"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AADEA83"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3D0A6FDE"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4726E0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4F46008" w14:textId="77777777" w:rsidR="006B03A1" w:rsidRDefault="006B03A1">
            <w:pPr>
              <w:spacing w:beforeAutospacing="1" w:after="160" w:line="360" w:lineRule="exact"/>
              <w:rPr>
                <w:rFonts w:ascii="宋体" w:eastAsia="宋体" w:hAnsi="宋体" w:cs="宋体"/>
                <w:spacing w:val="-8"/>
                <w:sz w:val="18"/>
                <w:szCs w:val="18"/>
              </w:rPr>
            </w:pPr>
          </w:p>
        </w:tc>
      </w:tr>
      <w:tr w:rsidR="006B03A1" w14:paraId="3735FB07"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3363B1B7"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12A58DEE"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28BC5" w14:textId="77777777" w:rsidR="006B03A1" w:rsidRPr="00E02B2E" w:rsidRDefault="00000000" w:rsidP="00D273F3">
            <w:pPr>
              <w:spacing w:beforeAutospacing="1" w:after="160" w:line="360" w:lineRule="exact"/>
              <w:rPr>
                <w:rFonts w:ascii="宋体" w:eastAsia="宋体" w:hAnsi="宋体" w:cs="宋体"/>
                <w:color w:val="FF0000"/>
                <w:spacing w:val="-8"/>
                <w:sz w:val="18"/>
                <w:szCs w:val="18"/>
                <w:lang w:bidi="ar"/>
              </w:rPr>
            </w:pPr>
            <w:r w:rsidRPr="00E02B2E">
              <w:rPr>
                <w:rFonts w:ascii="宋体" w:eastAsia="宋体" w:hAnsi="宋体" w:cs="宋体" w:hint="eastAsia"/>
                <w:color w:val="FF0000"/>
                <w:spacing w:val="-8"/>
                <w:sz w:val="18"/>
                <w:szCs w:val="18"/>
                <w:lang w:bidi="ar"/>
              </w:rPr>
              <w:t>乡村旅游实务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7F8FA21" w14:textId="77777777" w:rsidR="006B03A1" w:rsidRPr="00E02B2E" w:rsidRDefault="00000000">
            <w:pPr>
              <w:spacing w:beforeAutospacing="1" w:after="160" w:line="360" w:lineRule="exact"/>
              <w:rPr>
                <w:rFonts w:ascii="宋体" w:eastAsia="宋体" w:hAnsi="宋体" w:cs="宋体"/>
                <w:color w:val="FF0000"/>
                <w:spacing w:val="-8"/>
                <w:sz w:val="18"/>
                <w:szCs w:val="18"/>
              </w:rPr>
            </w:pPr>
            <w:r w:rsidRPr="00E02B2E">
              <w:rPr>
                <w:rFonts w:ascii="宋体" w:eastAsia="宋体" w:hAnsi="宋体" w:cs="宋体" w:hint="eastAsia"/>
                <w:color w:val="FF0000"/>
                <w:sz w:val="18"/>
                <w:szCs w:val="18"/>
              </w:rPr>
              <w:t>280482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A09DAD" w14:textId="5287A0DF" w:rsidR="006B03A1" w:rsidRPr="00E02B2E" w:rsidRDefault="00B7105A">
            <w:pPr>
              <w:spacing w:beforeAutospacing="1" w:after="160" w:line="360" w:lineRule="exact"/>
              <w:rPr>
                <w:rFonts w:ascii="宋体" w:eastAsia="宋体" w:hAnsi="宋体" w:cs="宋体"/>
                <w:color w:val="FF0000"/>
                <w:spacing w:val="-8"/>
                <w:sz w:val="18"/>
                <w:szCs w:val="18"/>
              </w:rPr>
            </w:pPr>
            <w:r w:rsidRPr="00E02B2E">
              <w:rPr>
                <w:rFonts w:ascii="宋体" w:eastAsia="宋体" w:hAnsi="宋体" w:cs="宋体" w:hint="eastAsia"/>
                <w:color w:val="FF0000"/>
                <w:spacing w:val="-8"/>
                <w:sz w:val="18"/>
                <w:szCs w:val="18"/>
                <w:lang w:bidi="ar"/>
              </w:rPr>
              <w:t>36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DCDDFF2" w14:textId="77777777" w:rsidR="006B03A1" w:rsidRPr="00E02B2E" w:rsidRDefault="00000000">
            <w:pPr>
              <w:spacing w:beforeAutospacing="1" w:after="160" w:line="360" w:lineRule="exact"/>
              <w:rPr>
                <w:rFonts w:ascii="宋体" w:eastAsia="宋体" w:hAnsi="宋体" w:cs="宋体"/>
                <w:color w:val="FF0000"/>
                <w:spacing w:val="-8"/>
                <w:sz w:val="18"/>
                <w:szCs w:val="18"/>
              </w:rPr>
            </w:pPr>
            <w:r w:rsidRPr="00E02B2E">
              <w:rPr>
                <w:rFonts w:ascii="宋体" w:eastAsia="宋体" w:hAnsi="宋体" w:cs="宋体" w:hint="eastAsia"/>
                <w:color w:val="FF0000"/>
                <w:spacing w:val="-8"/>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E15288C" w14:textId="2A7F4507" w:rsidR="006B03A1" w:rsidRPr="00E02B2E" w:rsidRDefault="00000000">
            <w:pPr>
              <w:spacing w:beforeAutospacing="1" w:after="160" w:line="360" w:lineRule="exact"/>
              <w:rPr>
                <w:rFonts w:ascii="宋体" w:eastAsia="宋体" w:hAnsi="宋体" w:cs="宋体"/>
                <w:color w:val="FF0000"/>
                <w:spacing w:val="-8"/>
                <w:sz w:val="18"/>
                <w:szCs w:val="18"/>
              </w:rPr>
            </w:pPr>
            <w:r w:rsidRPr="00E02B2E">
              <w:rPr>
                <w:rFonts w:ascii="宋体" w:eastAsia="宋体" w:hAnsi="宋体" w:cs="宋体" w:hint="eastAsia"/>
                <w:color w:val="FF0000"/>
                <w:spacing w:val="-8"/>
                <w:sz w:val="18"/>
                <w:szCs w:val="18"/>
                <w:lang w:bidi="ar"/>
              </w:rPr>
              <w:t>1</w:t>
            </w:r>
            <w:r w:rsidR="00B7105A" w:rsidRPr="00E02B2E">
              <w:rPr>
                <w:rFonts w:ascii="宋体" w:eastAsia="宋体" w:hAnsi="宋体" w:cs="宋体" w:hint="eastAsia"/>
                <w:color w:val="FF0000"/>
                <w:spacing w:val="-8"/>
                <w:sz w:val="18"/>
                <w:szCs w:val="18"/>
                <w:lang w:bidi="ar"/>
              </w:rPr>
              <w:t>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CC15056" w14:textId="4BB4B898" w:rsidR="006B03A1" w:rsidRPr="00E02B2E" w:rsidRDefault="00000000">
            <w:pPr>
              <w:spacing w:beforeAutospacing="1" w:after="160" w:line="360" w:lineRule="exact"/>
              <w:rPr>
                <w:rFonts w:ascii="宋体" w:eastAsia="宋体" w:hAnsi="宋体" w:cs="宋体"/>
                <w:color w:val="FF0000"/>
                <w:spacing w:val="-8"/>
                <w:sz w:val="18"/>
                <w:szCs w:val="18"/>
              </w:rPr>
            </w:pPr>
            <w:r w:rsidRPr="00E02B2E">
              <w:rPr>
                <w:rFonts w:ascii="宋体" w:eastAsia="宋体" w:hAnsi="宋体" w:cs="宋体" w:hint="eastAsia"/>
                <w:color w:val="FF0000"/>
                <w:spacing w:val="-8"/>
                <w:sz w:val="18"/>
                <w:szCs w:val="18"/>
                <w:lang w:bidi="ar"/>
              </w:rPr>
              <w:t>1</w:t>
            </w:r>
            <w:r w:rsidR="00B7105A" w:rsidRPr="00E02B2E">
              <w:rPr>
                <w:rFonts w:ascii="宋体" w:eastAsia="宋体" w:hAnsi="宋体" w:cs="宋体" w:hint="eastAsia"/>
                <w:color w:val="FF0000"/>
                <w:spacing w:val="-8"/>
                <w:sz w:val="18"/>
                <w:szCs w:val="18"/>
                <w:lang w:bidi="ar"/>
              </w:rPr>
              <w:t>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F33C60A" w14:textId="77777777" w:rsidR="006B03A1" w:rsidRPr="00E02B2E" w:rsidRDefault="006B03A1">
            <w:pPr>
              <w:spacing w:beforeAutospacing="1" w:after="160" w:line="360" w:lineRule="exact"/>
              <w:rPr>
                <w:rFonts w:ascii="宋体" w:eastAsia="宋体" w:hAnsi="宋体" w:cs="宋体"/>
                <w:color w:val="FF0000"/>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0413C74" w14:textId="77777777" w:rsidR="006B03A1" w:rsidRPr="00E02B2E" w:rsidRDefault="00000000">
            <w:pPr>
              <w:spacing w:beforeAutospacing="1" w:after="160" w:line="360" w:lineRule="exact"/>
              <w:rPr>
                <w:rFonts w:ascii="宋体" w:eastAsia="宋体" w:hAnsi="宋体" w:cs="宋体"/>
                <w:color w:val="FF0000"/>
                <w:spacing w:val="-8"/>
                <w:sz w:val="18"/>
                <w:szCs w:val="18"/>
              </w:rPr>
            </w:pPr>
            <w:r w:rsidRPr="00E02B2E">
              <w:rPr>
                <w:rFonts w:ascii="宋体" w:eastAsia="宋体" w:hAnsi="宋体" w:cs="宋体" w:hint="eastAsia"/>
                <w:color w:val="FF0000"/>
                <w:sz w:val="18"/>
                <w:szCs w:val="18"/>
                <w:lang w:bidi="ar"/>
              </w:rPr>
              <w:t>2/18w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1B931A5" w14:textId="77777777" w:rsidR="006B03A1" w:rsidRPr="00E02B2E" w:rsidRDefault="006B03A1">
            <w:pPr>
              <w:spacing w:beforeAutospacing="1" w:after="160" w:line="360" w:lineRule="exact"/>
              <w:rPr>
                <w:rFonts w:ascii="宋体" w:eastAsia="宋体" w:hAnsi="宋体" w:cs="宋体"/>
                <w:color w:val="FF0000"/>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8B23207" w14:textId="77777777" w:rsidR="006B03A1" w:rsidRPr="00E02B2E" w:rsidRDefault="006B03A1">
            <w:pPr>
              <w:spacing w:beforeAutospacing="1" w:after="160" w:line="360" w:lineRule="exact"/>
              <w:rPr>
                <w:rFonts w:ascii="宋体" w:eastAsia="宋体" w:hAnsi="宋体" w:cs="宋体"/>
                <w:color w:val="FF0000"/>
                <w:spacing w:val="-8"/>
                <w:sz w:val="18"/>
                <w:szCs w:val="18"/>
              </w:rPr>
            </w:pPr>
          </w:p>
        </w:tc>
      </w:tr>
      <w:tr w:rsidR="006B03A1" w14:paraId="1D4D01B8"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2CEC1622"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7819E0FA"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8D3BB" w14:textId="77777777" w:rsidR="006B03A1" w:rsidRPr="00D273F3" w:rsidRDefault="00000000" w:rsidP="00D273F3">
            <w:pPr>
              <w:spacing w:beforeAutospacing="1" w:after="160" w:line="360" w:lineRule="exact"/>
              <w:rPr>
                <w:rFonts w:ascii="宋体" w:eastAsia="宋体" w:hAnsi="宋体" w:cs="宋体"/>
                <w:spacing w:val="-8"/>
                <w:sz w:val="18"/>
                <w:szCs w:val="18"/>
                <w:lang w:bidi="ar"/>
              </w:rPr>
            </w:pPr>
            <w:r w:rsidRPr="00D273F3">
              <w:rPr>
                <w:rFonts w:ascii="宋体" w:eastAsia="宋体" w:hAnsi="宋体" w:cs="宋体" w:hint="eastAsia"/>
                <w:spacing w:val="-8"/>
                <w:sz w:val="18"/>
                <w:szCs w:val="18"/>
                <w:lang w:bidi="ar"/>
              </w:rPr>
              <w:t>出境领队实务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3F589F" w14:textId="77777777" w:rsidR="006B03A1" w:rsidRDefault="00000000">
            <w:pPr>
              <w:spacing w:beforeAutospacing="1" w:line="240" w:lineRule="exact"/>
              <w:jc w:val="center"/>
              <w:rPr>
                <w:rFonts w:ascii="宋体" w:eastAsia="宋体" w:hAnsi="宋体" w:cs="宋体"/>
                <w:color w:val="FF0000"/>
                <w:sz w:val="18"/>
                <w:szCs w:val="18"/>
              </w:rPr>
            </w:pPr>
            <w:r>
              <w:rPr>
                <w:rFonts w:ascii="宋体" w:eastAsia="宋体" w:hAnsi="宋体" w:cs="宋体" w:hint="eastAsia"/>
                <w:color w:val="000000"/>
                <w:sz w:val="18"/>
                <w:szCs w:val="18"/>
                <w:lang w:bidi="ar"/>
              </w:rPr>
              <w:t>280905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9377B45" w14:textId="77777777" w:rsidR="006B03A1" w:rsidRDefault="00000000">
            <w:pPr>
              <w:widowControl w:val="0"/>
              <w:spacing w:beforeAutospacing="1" w:after="160" w:line="240" w:lineRule="exact"/>
              <w:jc w:val="center"/>
              <w:rPr>
                <w:rFonts w:ascii="宋体" w:eastAsia="宋体" w:hAnsi="宋体" w:cs="宋体"/>
                <w:sz w:val="18"/>
                <w:szCs w:val="18"/>
              </w:rPr>
            </w:pPr>
            <w:r>
              <w:rPr>
                <w:rFonts w:ascii="宋体" w:eastAsia="宋体" w:hAnsi="宋体" w:cs="宋体" w:hint="eastAsia"/>
                <w:sz w:val="18"/>
                <w:szCs w:val="18"/>
                <w:lang w:bidi="ar"/>
              </w:rPr>
              <w:t>28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080BFB1" w14:textId="77777777" w:rsidR="006B03A1" w:rsidRDefault="00000000">
            <w:pPr>
              <w:widowControl w:val="0"/>
              <w:spacing w:beforeAutospacing="1" w:after="160" w:line="240" w:lineRule="exact"/>
              <w:jc w:val="both"/>
              <w:rPr>
                <w:rFonts w:ascii="宋体" w:eastAsia="宋体" w:hAnsi="宋体" w:cs="宋体"/>
                <w:sz w:val="18"/>
                <w:szCs w:val="18"/>
              </w:rPr>
            </w:pPr>
            <w:r>
              <w:rPr>
                <w:rFonts w:ascii="宋体" w:eastAsia="宋体" w:hAnsi="宋体" w:cs="宋体" w:hint="eastAsia"/>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6469EEE" w14:textId="77777777" w:rsidR="006B03A1" w:rsidRDefault="00000000">
            <w:pPr>
              <w:spacing w:beforeAutospacing="1" w:after="160" w:line="240" w:lineRule="exact"/>
              <w:jc w:val="both"/>
              <w:rPr>
                <w:rFonts w:ascii="宋体" w:eastAsia="宋体" w:hAnsi="宋体" w:cs="宋体"/>
                <w:sz w:val="18"/>
                <w:szCs w:val="18"/>
              </w:rPr>
            </w:pPr>
            <w:r>
              <w:rPr>
                <w:rFonts w:ascii="宋体" w:eastAsia="宋体" w:hAnsi="宋体" w:cs="宋体" w:hint="eastAsia"/>
                <w:sz w:val="18"/>
                <w:szCs w:val="18"/>
                <w:lang w:bidi="ar"/>
              </w:rPr>
              <w:t>14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4BF440" w14:textId="77777777" w:rsidR="006B03A1" w:rsidRDefault="00000000">
            <w:pPr>
              <w:spacing w:beforeAutospacing="1" w:after="160" w:line="240" w:lineRule="exact"/>
              <w:jc w:val="both"/>
              <w:rPr>
                <w:rFonts w:ascii="宋体" w:eastAsia="宋体" w:hAnsi="宋体" w:cs="宋体"/>
                <w:sz w:val="18"/>
                <w:szCs w:val="18"/>
              </w:rPr>
            </w:pPr>
            <w:r>
              <w:rPr>
                <w:rFonts w:ascii="宋体" w:eastAsia="宋体" w:hAnsi="宋体" w:cs="宋体" w:hint="eastAsia"/>
                <w:sz w:val="18"/>
                <w:szCs w:val="18"/>
                <w:lang w:bidi="ar"/>
              </w:rPr>
              <w:t>14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02E5FFF7" w14:textId="77777777" w:rsidR="006B03A1" w:rsidRDefault="006B03A1">
            <w:pPr>
              <w:spacing w:beforeAutospacing="1" w:after="160" w:line="240" w:lineRule="exact"/>
              <w:jc w:val="center"/>
              <w:rPr>
                <w:rFonts w:ascii="宋体" w:eastAsia="宋体" w:hAnsi="宋体" w:cs="宋体"/>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C99497F" w14:textId="77777777" w:rsidR="006B03A1" w:rsidRDefault="006B03A1">
            <w:pPr>
              <w:spacing w:beforeAutospacing="1" w:after="160" w:line="240" w:lineRule="exact"/>
              <w:jc w:val="center"/>
              <w:rPr>
                <w:rFonts w:ascii="宋体" w:eastAsia="宋体" w:hAnsi="宋体" w:cs="宋体"/>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A571C5" w14:textId="77777777" w:rsidR="006B03A1" w:rsidRDefault="00000000">
            <w:pPr>
              <w:spacing w:beforeAutospacing="1" w:after="160" w:line="240" w:lineRule="exact"/>
              <w:jc w:val="center"/>
              <w:rPr>
                <w:rFonts w:ascii="宋体" w:eastAsia="宋体" w:hAnsi="宋体" w:cs="宋体"/>
                <w:sz w:val="18"/>
                <w:szCs w:val="18"/>
              </w:rPr>
            </w:pPr>
            <w:r>
              <w:rPr>
                <w:rFonts w:ascii="宋体" w:eastAsia="宋体" w:hAnsi="宋体" w:cs="宋体" w:hint="eastAsia"/>
                <w:sz w:val="18"/>
                <w:szCs w:val="18"/>
                <w:lang w:bidi="ar"/>
              </w:rPr>
              <w:t>2/18w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90A5ADE" w14:textId="77777777" w:rsidR="006B03A1" w:rsidRDefault="006B03A1">
            <w:pPr>
              <w:spacing w:beforeAutospacing="1" w:after="160" w:line="240" w:lineRule="exact"/>
              <w:jc w:val="center"/>
              <w:rPr>
                <w:rFonts w:ascii="宋体" w:eastAsia="宋体" w:hAnsi="宋体" w:cs="宋体"/>
                <w:sz w:val="18"/>
                <w:szCs w:val="18"/>
              </w:rPr>
            </w:pPr>
          </w:p>
        </w:tc>
      </w:tr>
      <w:tr w:rsidR="006B03A1" w14:paraId="4EEDD618"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2E47A81E"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0E094A30"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FCB43" w14:textId="77777777" w:rsidR="006B03A1" w:rsidRDefault="00000000">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旅游</w:t>
            </w:r>
            <w:r w:rsidRPr="00D273F3">
              <w:rPr>
                <w:rFonts w:ascii="宋体" w:eastAsia="宋体" w:hAnsi="宋体" w:cs="宋体" w:hint="eastAsia"/>
                <w:spacing w:val="-8"/>
                <w:sz w:val="18"/>
                <w:szCs w:val="18"/>
                <w:lang w:bidi="ar"/>
              </w:rPr>
              <w:t>市场营销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CD5892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280566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FC7A43"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56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EEB1A0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C51850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68861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4AED6E4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4/14W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11ABB983"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3F8A0C6"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43C78A9" w14:textId="77777777" w:rsidR="006B03A1" w:rsidRDefault="006B03A1">
            <w:pPr>
              <w:spacing w:beforeAutospacing="1" w:after="160" w:line="360" w:lineRule="exact"/>
              <w:rPr>
                <w:rFonts w:ascii="宋体" w:eastAsia="宋体" w:hAnsi="宋体" w:cs="宋体"/>
                <w:spacing w:val="-8"/>
                <w:sz w:val="18"/>
                <w:szCs w:val="18"/>
              </w:rPr>
            </w:pPr>
          </w:p>
        </w:tc>
      </w:tr>
      <w:tr w:rsidR="00765002" w14:paraId="1E0931BD" w14:textId="77777777" w:rsidTr="007D16E5">
        <w:trPr>
          <w:trHeight w:val="20"/>
          <w:jc w:val="center"/>
        </w:trPr>
        <w:tc>
          <w:tcPr>
            <w:tcW w:w="260" w:type="dxa"/>
            <w:vMerge w:val="restart"/>
            <w:tcBorders>
              <w:top w:val="nil"/>
              <w:left w:val="single" w:sz="4" w:space="0" w:color="auto"/>
              <w:right w:val="single" w:sz="4" w:space="0" w:color="auto"/>
            </w:tcBorders>
            <w:shd w:val="clear" w:color="auto" w:fill="auto"/>
            <w:vAlign w:val="center"/>
          </w:tcPr>
          <w:p w14:paraId="153B2360" w14:textId="77777777" w:rsidR="00765002" w:rsidRDefault="00765002">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专业拓展课程</w:t>
            </w:r>
          </w:p>
        </w:tc>
        <w:tc>
          <w:tcPr>
            <w:tcW w:w="479" w:type="dxa"/>
            <w:vMerge w:val="restart"/>
            <w:tcBorders>
              <w:top w:val="nil"/>
              <w:left w:val="single" w:sz="4" w:space="0" w:color="auto"/>
              <w:right w:val="single" w:sz="4" w:space="0" w:color="auto"/>
            </w:tcBorders>
            <w:shd w:val="clear" w:color="auto" w:fill="auto"/>
            <w:vAlign w:val="center"/>
          </w:tcPr>
          <w:p w14:paraId="18C8C663" w14:textId="12DA263F" w:rsidR="00765002" w:rsidRDefault="00765002">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必修</w:t>
            </w:r>
          </w:p>
          <w:p w14:paraId="696F7364" w14:textId="77777777" w:rsidR="00765002" w:rsidRDefault="00765002">
            <w:pPr>
              <w:widowControl w:val="0"/>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修</w:t>
            </w:r>
          </w:p>
        </w:tc>
        <w:tc>
          <w:tcPr>
            <w:tcW w:w="693" w:type="dxa"/>
            <w:vMerge w:val="restart"/>
            <w:tcBorders>
              <w:top w:val="nil"/>
              <w:left w:val="single" w:sz="4" w:space="0" w:color="auto"/>
              <w:right w:val="single" w:sz="4" w:space="0" w:color="auto"/>
            </w:tcBorders>
            <w:shd w:val="clear" w:color="auto" w:fill="auto"/>
            <w:vAlign w:val="center"/>
          </w:tcPr>
          <w:p w14:paraId="73AAC2B4"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海洋旅游岗位</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FC6B7F" w14:textId="313AFA19"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海洋旅游实务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6B4EDF0" w14:textId="77777777" w:rsidR="00765002" w:rsidRPr="00E2750E" w:rsidRDefault="00765002">
            <w:pPr>
              <w:spacing w:beforeAutospacing="1" w:after="160" w:line="360" w:lineRule="exact"/>
              <w:rPr>
                <w:rFonts w:ascii="宋体" w:eastAsia="宋体" w:hAnsi="宋体" w:cs="宋体"/>
                <w:color w:val="7030A0"/>
                <w:spacing w:val="-8"/>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618BAF8"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DC9B16E"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DA8B409"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0F8666"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AA3DBAF" w14:textId="77777777" w:rsidR="00765002" w:rsidRPr="00E2750E" w:rsidRDefault="00765002">
            <w:pPr>
              <w:spacing w:beforeAutospacing="1" w:after="160" w:line="360" w:lineRule="exact"/>
              <w:rPr>
                <w:rFonts w:ascii="宋体" w:eastAsia="宋体" w:hAnsi="宋体" w:cs="宋体"/>
                <w:color w:val="7030A0"/>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B2FA050"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4/18W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D2611CE" w14:textId="77777777" w:rsidR="00765002" w:rsidRPr="00E2750E" w:rsidRDefault="00765002">
            <w:pPr>
              <w:spacing w:beforeAutospacing="1" w:after="160" w:line="360" w:lineRule="exact"/>
              <w:rPr>
                <w:rFonts w:ascii="宋体" w:eastAsia="宋体" w:hAnsi="宋体" w:cs="宋体"/>
                <w:color w:val="7030A0"/>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885BF4F" w14:textId="77777777" w:rsidR="00765002" w:rsidRDefault="00765002">
            <w:pPr>
              <w:spacing w:beforeAutospacing="1" w:after="160" w:line="360" w:lineRule="exact"/>
              <w:rPr>
                <w:rFonts w:ascii="宋体" w:eastAsia="宋体" w:hAnsi="宋体" w:cs="宋体"/>
                <w:spacing w:val="-8"/>
                <w:sz w:val="18"/>
                <w:szCs w:val="18"/>
              </w:rPr>
            </w:pPr>
          </w:p>
        </w:tc>
      </w:tr>
      <w:tr w:rsidR="00765002" w14:paraId="36E4F432" w14:textId="77777777" w:rsidTr="007D16E5">
        <w:trPr>
          <w:trHeight w:val="20"/>
          <w:jc w:val="center"/>
        </w:trPr>
        <w:tc>
          <w:tcPr>
            <w:tcW w:w="260" w:type="dxa"/>
            <w:vMerge/>
            <w:tcBorders>
              <w:left w:val="single" w:sz="4" w:space="0" w:color="auto"/>
              <w:right w:val="single" w:sz="4" w:space="0" w:color="auto"/>
            </w:tcBorders>
            <w:shd w:val="clear" w:color="auto" w:fill="auto"/>
            <w:vAlign w:val="center"/>
          </w:tcPr>
          <w:p w14:paraId="61C5D2AF" w14:textId="77777777" w:rsidR="00765002" w:rsidRDefault="00765002">
            <w:pPr>
              <w:rPr>
                <w:rFonts w:ascii="Times New Roman" w:hAnsi="Times New Roman"/>
                <w:sz w:val="20"/>
                <w:szCs w:val="20"/>
              </w:rPr>
            </w:pPr>
          </w:p>
        </w:tc>
        <w:tc>
          <w:tcPr>
            <w:tcW w:w="479" w:type="dxa"/>
            <w:vMerge/>
            <w:tcBorders>
              <w:left w:val="single" w:sz="4" w:space="0" w:color="auto"/>
              <w:right w:val="single" w:sz="4" w:space="0" w:color="auto"/>
            </w:tcBorders>
            <w:shd w:val="clear" w:color="auto" w:fill="auto"/>
            <w:vAlign w:val="center"/>
          </w:tcPr>
          <w:p w14:paraId="7D307829" w14:textId="77777777" w:rsidR="00765002" w:rsidRDefault="00765002">
            <w:pPr>
              <w:rPr>
                <w:rFonts w:ascii="Times New Roman" w:hAnsi="Times New Roman"/>
                <w:sz w:val="20"/>
                <w:szCs w:val="20"/>
              </w:rPr>
            </w:pPr>
          </w:p>
        </w:tc>
        <w:tc>
          <w:tcPr>
            <w:tcW w:w="693" w:type="dxa"/>
            <w:vMerge/>
            <w:tcBorders>
              <w:left w:val="single" w:sz="4" w:space="0" w:color="auto"/>
              <w:right w:val="single" w:sz="4" w:space="0" w:color="auto"/>
            </w:tcBorders>
            <w:shd w:val="clear" w:color="auto" w:fill="auto"/>
            <w:vAlign w:val="center"/>
          </w:tcPr>
          <w:p w14:paraId="477EAF03" w14:textId="77777777" w:rsidR="00765002" w:rsidRDefault="00765002">
            <w:pPr>
              <w:spacing w:beforeAutospacing="1" w:after="160" w:line="360" w:lineRule="exact"/>
              <w:rPr>
                <w:rFonts w:ascii="宋体" w:eastAsia="宋体" w:hAnsi="宋体" w:cs="宋体"/>
                <w:spacing w:val="-8"/>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0CD224"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民俗旅游实务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0E696EE"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280916</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938F8DC"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72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9AFE5F1"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4.5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C15161B"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36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FFDF58F"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36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3CC22A11" w14:textId="77777777" w:rsidR="00765002" w:rsidRPr="00E2750E" w:rsidRDefault="00765002">
            <w:pPr>
              <w:spacing w:beforeAutospacing="1" w:after="160" w:line="360" w:lineRule="exact"/>
              <w:rPr>
                <w:rFonts w:ascii="宋体" w:eastAsia="宋体" w:hAnsi="宋体" w:cs="宋体"/>
                <w:color w:val="7030A0"/>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FD4B413" w14:textId="77777777" w:rsidR="00765002" w:rsidRPr="00E2750E" w:rsidRDefault="00765002">
            <w:pPr>
              <w:spacing w:beforeAutospacing="1" w:after="160" w:line="360" w:lineRule="exact"/>
              <w:rPr>
                <w:rFonts w:ascii="宋体" w:eastAsia="宋体" w:hAnsi="宋体" w:cs="宋体"/>
                <w:color w:val="7030A0"/>
                <w:spacing w:val="-8"/>
                <w:sz w:val="18"/>
                <w:szCs w:val="18"/>
              </w:rPr>
            </w:pPr>
            <w:r w:rsidRPr="00E2750E">
              <w:rPr>
                <w:rFonts w:ascii="宋体" w:eastAsia="宋体" w:hAnsi="宋体" w:cs="宋体" w:hint="eastAsia"/>
                <w:color w:val="7030A0"/>
                <w:spacing w:val="-8"/>
                <w:sz w:val="18"/>
                <w:szCs w:val="18"/>
                <w:lang w:bidi="ar"/>
              </w:rPr>
              <w:t>4/18W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E0D3E4E" w14:textId="77777777" w:rsidR="00765002" w:rsidRPr="00E2750E" w:rsidRDefault="00765002">
            <w:pPr>
              <w:spacing w:beforeAutospacing="1" w:after="160" w:line="360" w:lineRule="exact"/>
              <w:rPr>
                <w:rFonts w:ascii="宋体" w:eastAsia="宋体" w:hAnsi="宋体" w:cs="宋体"/>
                <w:color w:val="7030A0"/>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D1C047C" w14:textId="77777777" w:rsidR="00765002" w:rsidRDefault="00765002">
            <w:pPr>
              <w:spacing w:beforeAutospacing="1" w:after="160" w:line="360" w:lineRule="exact"/>
              <w:rPr>
                <w:rFonts w:ascii="宋体" w:eastAsia="宋体" w:hAnsi="宋体" w:cs="宋体"/>
                <w:spacing w:val="-8"/>
                <w:sz w:val="18"/>
                <w:szCs w:val="18"/>
              </w:rPr>
            </w:pPr>
          </w:p>
        </w:tc>
      </w:tr>
      <w:tr w:rsidR="00765002" w14:paraId="4CECF6CB" w14:textId="77777777" w:rsidTr="007D16E5">
        <w:trPr>
          <w:trHeight w:val="20"/>
          <w:jc w:val="center"/>
        </w:trPr>
        <w:tc>
          <w:tcPr>
            <w:tcW w:w="260" w:type="dxa"/>
            <w:vMerge/>
            <w:tcBorders>
              <w:left w:val="single" w:sz="4" w:space="0" w:color="auto"/>
              <w:right w:val="single" w:sz="4" w:space="0" w:color="auto"/>
            </w:tcBorders>
            <w:shd w:val="clear" w:color="auto" w:fill="auto"/>
            <w:vAlign w:val="center"/>
          </w:tcPr>
          <w:p w14:paraId="69626273" w14:textId="77777777" w:rsidR="00765002" w:rsidRDefault="00765002" w:rsidP="00765002">
            <w:pPr>
              <w:rPr>
                <w:rFonts w:ascii="Times New Roman" w:hAnsi="Times New Roman"/>
                <w:sz w:val="20"/>
                <w:szCs w:val="20"/>
              </w:rPr>
            </w:pPr>
          </w:p>
        </w:tc>
        <w:tc>
          <w:tcPr>
            <w:tcW w:w="479" w:type="dxa"/>
            <w:vMerge/>
            <w:tcBorders>
              <w:left w:val="single" w:sz="4" w:space="0" w:color="auto"/>
              <w:right w:val="single" w:sz="4" w:space="0" w:color="auto"/>
            </w:tcBorders>
            <w:shd w:val="clear" w:color="auto" w:fill="auto"/>
            <w:vAlign w:val="center"/>
          </w:tcPr>
          <w:p w14:paraId="7E67B562" w14:textId="77777777" w:rsidR="00765002" w:rsidRDefault="00765002" w:rsidP="00765002">
            <w:pPr>
              <w:rPr>
                <w:rFonts w:ascii="Times New Roman" w:hAnsi="Times New Roman"/>
                <w:sz w:val="20"/>
                <w:szCs w:val="20"/>
              </w:rPr>
            </w:pPr>
          </w:p>
        </w:tc>
        <w:tc>
          <w:tcPr>
            <w:tcW w:w="693" w:type="dxa"/>
            <w:vMerge/>
            <w:tcBorders>
              <w:left w:val="single" w:sz="4" w:space="0" w:color="auto"/>
              <w:right w:val="single" w:sz="4" w:space="0" w:color="auto"/>
            </w:tcBorders>
            <w:shd w:val="clear" w:color="auto" w:fill="auto"/>
            <w:vAlign w:val="center"/>
          </w:tcPr>
          <w:p w14:paraId="6BA6767F" w14:textId="77777777" w:rsidR="00765002" w:rsidRDefault="00765002" w:rsidP="00765002">
            <w:pPr>
              <w:spacing w:beforeAutospacing="1" w:after="160" w:line="360" w:lineRule="exact"/>
              <w:rPr>
                <w:rFonts w:ascii="宋体" w:eastAsia="宋体" w:hAnsi="宋体" w:cs="宋体"/>
                <w:spacing w:val="-8"/>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1CD6C0" w14:textId="0E0E83E5"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茶艺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678441" w14:textId="5DE69B37"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280571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34978E0" w14:textId="72DD8191"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36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4AED2E3" w14:textId="36C089CB"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1DD1A12" w14:textId="1372FCCD"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18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A3DF996" w14:textId="3D5905F6"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18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069CA931" w14:textId="77777777"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3136B08" w14:textId="1B467EC5"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r w:rsidRPr="00DE4674">
              <w:rPr>
                <w:rFonts w:ascii="宋体" w:eastAsia="宋体" w:hAnsi="宋体" w:cs="宋体" w:hint="eastAsia"/>
                <w:color w:val="7030A0"/>
                <w:spacing w:val="-8"/>
                <w:sz w:val="18"/>
                <w:szCs w:val="18"/>
                <w:lang w:bidi="ar"/>
              </w:rPr>
              <w:t>4/9W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AFDEE84" w14:textId="77777777" w:rsidR="00765002" w:rsidRPr="00DE4674" w:rsidRDefault="00765002" w:rsidP="00765002">
            <w:pPr>
              <w:spacing w:beforeAutospacing="1" w:after="160" w:line="360" w:lineRule="exact"/>
              <w:rPr>
                <w:rFonts w:ascii="宋体" w:eastAsia="宋体" w:hAnsi="宋体" w:cs="宋体"/>
                <w:color w:val="7030A0"/>
                <w:spacing w:val="-8"/>
                <w:sz w:val="18"/>
                <w:szCs w:val="18"/>
                <w:lang w:bidi="ar"/>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AB42B46" w14:textId="77777777" w:rsidR="00765002" w:rsidRDefault="00765002" w:rsidP="00765002">
            <w:pPr>
              <w:spacing w:beforeAutospacing="1" w:after="160" w:line="360" w:lineRule="exact"/>
              <w:rPr>
                <w:rFonts w:ascii="宋体" w:eastAsia="宋体" w:hAnsi="宋体" w:cs="宋体"/>
                <w:spacing w:val="-8"/>
                <w:sz w:val="18"/>
                <w:szCs w:val="18"/>
              </w:rPr>
            </w:pPr>
          </w:p>
        </w:tc>
      </w:tr>
      <w:tr w:rsidR="00765002" w14:paraId="00A7FB5B" w14:textId="77777777" w:rsidTr="007D16E5">
        <w:trPr>
          <w:trHeight w:val="20"/>
          <w:jc w:val="center"/>
        </w:trPr>
        <w:tc>
          <w:tcPr>
            <w:tcW w:w="260" w:type="dxa"/>
            <w:vMerge/>
            <w:tcBorders>
              <w:left w:val="single" w:sz="4" w:space="0" w:color="auto"/>
              <w:right w:val="single" w:sz="4" w:space="0" w:color="auto"/>
            </w:tcBorders>
            <w:shd w:val="clear" w:color="auto" w:fill="auto"/>
            <w:vAlign w:val="center"/>
          </w:tcPr>
          <w:p w14:paraId="07B84E83" w14:textId="77777777" w:rsidR="00765002" w:rsidRDefault="00765002" w:rsidP="00765002">
            <w:pPr>
              <w:rPr>
                <w:rFonts w:ascii="Times New Roman" w:hAnsi="Times New Roman"/>
                <w:sz w:val="20"/>
                <w:szCs w:val="20"/>
              </w:rPr>
            </w:pPr>
          </w:p>
        </w:tc>
        <w:tc>
          <w:tcPr>
            <w:tcW w:w="479" w:type="dxa"/>
            <w:vMerge/>
            <w:tcBorders>
              <w:left w:val="single" w:sz="4" w:space="0" w:color="auto"/>
              <w:right w:val="single" w:sz="4" w:space="0" w:color="auto"/>
            </w:tcBorders>
            <w:shd w:val="clear" w:color="auto" w:fill="auto"/>
            <w:vAlign w:val="center"/>
          </w:tcPr>
          <w:p w14:paraId="44A8A60C" w14:textId="77777777" w:rsidR="00765002" w:rsidRDefault="00765002" w:rsidP="00765002">
            <w:pPr>
              <w:rPr>
                <w:rFonts w:ascii="Times New Roman" w:hAnsi="Times New Roman"/>
                <w:sz w:val="20"/>
                <w:szCs w:val="20"/>
              </w:rPr>
            </w:pPr>
          </w:p>
        </w:tc>
        <w:tc>
          <w:tcPr>
            <w:tcW w:w="693" w:type="dxa"/>
            <w:vMerge/>
            <w:tcBorders>
              <w:left w:val="single" w:sz="4" w:space="0" w:color="auto"/>
              <w:right w:val="single" w:sz="4" w:space="0" w:color="auto"/>
            </w:tcBorders>
            <w:shd w:val="clear" w:color="auto" w:fill="auto"/>
            <w:vAlign w:val="center"/>
          </w:tcPr>
          <w:p w14:paraId="14F6E584" w14:textId="77777777" w:rsidR="00765002" w:rsidRDefault="00765002" w:rsidP="00765002">
            <w:pPr>
              <w:spacing w:beforeAutospacing="1" w:after="160" w:line="360" w:lineRule="exact"/>
              <w:rPr>
                <w:rFonts w:ascii="宋体" w:eastAsia="宋体" w:hAnsi="宋体" w:cs="宋体"/>
                <w:spacing w:val="-8"/>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CFB38C" w14:textId="1834B8DD"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酒水知识与操作</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27DD58" w14:textId="39A4A4E4" w:rsidR="00765002" w:rsidRPr="00D273F3" w:rsidRDefault="00765002" w:rsidP="00765002">
            <w:pPr>
              <w:spacing w:beforeAutospacing="1" w:after="160" w:line="360" w:lineRule="exact"/>
              <w:rPr>
                <w:rFonts w:ascii="宋体" w:eastAsia="宋体" w:hAnsi="宋体" w:cs="宋体"/>
                <w:color w:val="FF0000"/>
                <w:spacing w:val="-8"/>
                <w:sz w:val="18"/>
                <w:szCs w:val="18"/>
                <w:lang w:bidi="ar"/>
              </w:rPr>
            </w:pPr>
            <w:r w:rsidRPr="00D273F3">
              <w:rPr>
                <w:rFonts w:ascii="宋体" w:eastAsia="宋体" w:hAnsi="宋体" w:cs="宋体" w:hint="eastAsia"/>
                <w:color w:val="FF0000"/>
                <w:sz w:val="18"/>
                <w:szCs w:val="18"/>
              </w:rPr>
              <w:t>280521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16370DA" w14:textId="7C5697EA"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36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EED4D02" w14:textId="210EEB17"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0B0428F" w14:textId="545D873A"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18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F6331B" w14:textId="2319ACEA"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18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4134D68" w14:textId="77777777" w:rsidR="00765002" w:rsidRDefault="00765002" w:rsidP="00765002">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38D43E8" w14:textId="2B0B559D"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4/9W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D72ECCE" w14:textId="77777777" w:rsidR="00765002" w:rsidRDefault="00765002" w:rsidP="00765002">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CF3664A" w14:textId="77777777" w:rsidR="00765002" w:rsidRDefault="00765002" w:rsidP="00765002">
            <w:pPr>
              <w:spacing w:beforeAutospacing="1" w:after="160" w:line="360" w:lineRule="exact"/>
              <w:rPr>
                <w:rFonts w:ascii="宋体" w:eastAsia="宋体" w:hAnsi="宋体" w:cs="宋体"/>
                <w:spacing w:val="-8"/>
                <w:sz w:val="18"/>
                <w:szCs w:val="18"/>
              </w:rPr>
            </w:pPr>
          </w:p>
        </w:tc>
      </w:tr>
      <w:tr w:rsidR="00765002" w14:paraId="2788315A" w14:textId="77777777" w:rsidTr="007D16E5">
        <w:trPr>
          <w:trHeight w:val="20"/>
          <w:jc w:val="center"/>
        </w:trPr>
        <w:tc>
          <w:tcPr>
            <w:tcW w:w="260" w:type="dxa"/>
            <w:vMerge/>
            <w:tcBorders>
              <w:left w:val="single" w:sz="4" w:space="0" w:color="auto"/>
              <w:right w:val="single" w:sz="4" w:space="0" w:color="auto"/>
            </w:tcBorders>
            <w:shd w:val="clear" w:color="auto" w:fill="auto"/>
            <w:vAlign w:val="center"/>
          </w:tcPr>
          <w:p w14:paraId="0878F26A" w14:textId="77777777" w:rsidR="00765002" w:rsidRDefault="00765002">
            <w:pPr>
              <w:rPr>
                <w:rFonts w:ascii="Times New Roman" w:hAnsi="Times New Roman"/>
                <w:sz w:val="20"/>
                <w:szCs w:val="20"/>
              </w:rPr>
            </w:pPr>
          </w:p>
        </w:tc>
        <w:tc>
          <w:tcPr>
            <w:tcW w:w="479" w:type="dxa"/>
            <w:vMerge/>
            <w:tcBorders>
              <w:left w:val="single" w:sz="4" w:space="0" w:color="auto"/>
              <w:right w:val="single" w:sz="4" w:space="0" w:color="auto"/>
            </w:tcBorders>
            <w:shd w:val="clear" w:color="auto" w:fill="auto"/>
            <w:vAlign w:val="center"/>
          </w:tcPr>
          <w:p w14:paraId="22F89497" w14:textId="77777777" w:rsidR="00765002" w:rsidRDefault="00765002">
            <w:pPr>
              <w:rPr>
                <w:rFonts w:ascii="Times New Roman" w:hAnsi="Times New Roman"/>
                <w:sz w:val="20"/>
                <w:szCs w:val="20"/>
              </w:rPr>
            </w:pPr>
          </w:p>
        </w:tc>
        <w:tc>
          <w:tcPr>
            <w:tcW w:w="693" w:type="dxa"/>
            <w:vMerge w:val="restart"/>
            <w:tcBorders>
              <w:top w:val="nil"/>
              <w:left w:val="single" w:sz="4" w:space="0" w:color="auto"/>
              <w:right w:val="single" w:sz="4" w:space="0" w:color="auto"/>
            </w:tcBorders>
            <w:shd w:val="clear" w:color="auto" w:fill="auto"/>
            <w:vAlign w:val="center"/>
          </w:tcPr>
          <w:p w14:paraId="356934A8"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智慧旅游岗位</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15D5AB" w14:textId="3E996C0C" w:rsidR="00765002" w:rsidRDefault="00765002">
            <w:pPr>
              <w:spacing w:beforeAutospacing="1" w:after="160" w:line="360" w:lineRule="exact"/>
              <w:rPr>
                <w:rFonts w:ascii="宋体" w:eastAsia="宋体" w:hAnsi="宋体" w:cs="宋体"/>
                <w:spacing w:val="-8"/>
                <w:sz w:val="18"/>
                <w:szCs w:val="18"/>
              </w:rPr>
            </w:pPr>
            <w:r w:rsidRPr="00056E70">
              <w:rPr>
                <w:rFonts w:ascii="宋体" w:eastAsia="宋体" w:hAnsi="宋体" w:cs="宋体" w:hint="eastAsia"/>
                <w:color w:val="7030A0"/>
                <w:spacing w:val="-8"/>
                <w:sz w:val="18"/>
                <w:szCs w:val="18"/>
                <w:lang w:bidi="ar"/>
              </w:rPr>
              <w:t>旅游大数据分析与应用</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B2C349" w14:textId="77777777" w:rsidR="00765002" w:rsidRPr="00D273F3" w:rsidRDefault="00765002">
            <w:pPr>
              <w:spacing w:beforeAutospacing="1" w:after="160" w:line="360" w:lineRule="exact"/>
              <w:rPr>
                <w:rFonts w:ascii="宋体" w:eastAsia="宋体" w:hAnsi="宋体" w:cs="宋体"/>
                <w:color w:val="FF0000"/>
                <w:spacing w:val="-8"/>
                <w:sz w:val="18"/>
                <w:szCs w:val="18"/>
              </w:rPr>
            </w:pPr>
            <w:r w:rsidRPr="00D273F3">
              <w:rPr>
                <w:rFonts w:ascii="宋体" w:eastAsia="宋体" w:hAnsi="宋体" w:cs="宋体" w:hint="eastAsia"/>
                <w:color w:val="FF0000"/>
                <w:sz w:val="18"/>
                <w:szCs w:val="18"/>
              </w:rPr>
              <w:t>280012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4FA89E7"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56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A896092"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34ABDCC"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5FFF38"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ECEE575"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4/14W</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52458960" w14:textId="77777777" w:rsidR="00765002" w:rsidRDefault="00765002">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0B419D7" w14:textId="77777777" w:rsidR="00765002" w:rsidRDefault="00765002">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8503183" w14:textId="77777777" w:rsidR="00765002" w:rsidRDefault="00765002">
            <w:pPr>
              <w:spacing w:beforeAutospacing="1" w:after="160" w:line="360" w:lineRule="exact"/>
              <w:rPr>
                <w:rFonts w:ascii="宋体" w:eastAsia="宋体" w:hAnsi="宋体" w:cs="宋体"/>
                <w:spacing w:val="-8"/>
                <w:sz w:val="18"/>
                <w:szCs w:val="18"/>
              </w:rPr>
            </w:pPr>
          </w:p>
        </w:tc>
      </w:tr>
      <w:tr w:rsidR="00765002" w14:paraId="6126F2D4" w14:textId="77777777" w:rsidTr="007D16E5">
        <w:trPr>
          <w:trHeight w:val="20"/>
          <w:jc w:val="center"/>
        </w:trPr>
        <w:tc>
          <w:tcPr>
            <w:tcW w:w="260" w:type="dxa"/>
            <w:vMerge/>
            <w:tcBorders>
              <w:left w:val="single" w:sz="4" w:space="0" w:color="auto"/>
              <w:right w:val="single" w:sz="4" w:space="0" w:color="auto"/>
            </w:tcBorders>
            <w:shd w:val="clear" w:color="auto" w:fill="auto"/>
            <w:vAlign w:val="center"/>
          </w:tcPr>
          <w:p w14:paraId="2EDA1D77" w14:textId="77777777" w:rsidR="00765002" w:rsidRDefault="00765002">
            <w:pPr>
              <w:rPr>
                <w:rFonts w:ascii="Times New Roman" w:hAnsi="Times New Roman"/>
                <w:sz w:val="20"/>
                <w:szCs w:val="20"/>
              </w:rPr>
            </w:pPr>
          </w:p>
        </w:tc>
        <w:tc>
          <w:tcPr>
            <w:tcW w:w="479" w:type="dxa"/>
            <w:vMerge/>
            <w:tcBorders>
              <w:left w:val="single" w:sz="4" w:space="0" w:color="auto"/>
              <w:right w:val="single" w:sz="4" w:space="0" w:color="auto"/>
            </w:tcBorders>
            <w:shd w:val="clear" w:color="auto" w:fill="auto"/>
            <w:vAlign w:val="center"/>
          </w:tcPr>
          <w:p w14:paraId="00A93AEC" w14:textId="77777777" w:rsidR="00765002" w:rsidRDefault="00765002">
            <w:pPr>
              <w:rPr>
                <w:rFonts w:ascii="Times New Roman" w:hAnsi="Times New Roman"/>
                <w:sz w:val="20"/>
                <w:szCs w:val="20"/>
              </w:rPr>
            </w:pPr>
          </w:p>
        </w:tc>
        <w:tc>
          <w:tcPr>
            <w:tcW w:w="693" w:type="dxa"/>
            <w:vMerge/>
            <w:tcBorders>
              <w:left w:val="single" w:sz="4" w:space="0" w:color="auto"/>
              <w:right w:val="single" w:sz="4" w:space="0" w:color="auto"/>
            </w:tcBorders>
            <w:shd w:val="clear" w:color="auto" w:fill="auto"/>
            <w:vAlign w:val="center"/>
          </w:tcPr>
          <w:p w14:paraId="7746174B" w14:textId="77777777" w:rsidR="00765002" w:rsidRDefault="00765002">
            <w:pPr>
              <w:spacing w:beforeAutospacing="1" w:after="160" w:line="360" w:lineRule="exact"/>
              <w:rPr>
                <w:rFonts w:ascii="宋体" w:eastAsia="宋体" w:hAnsi="宋体" w:cs="宋体"/>
                <w:spacing w:val="-8"/>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F894DA"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旅游信息化技术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9735746"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281001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8E7D75E"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13E212A"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78B3760"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2D8461A"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E062066" w14:textId="77777777" w:rsidR="00765002" w:rsidRDefault="00765002">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3C15B170" w14:textId="77777777" w:rsidR="00765002" w:rsidRDefault="00765002">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744DAFF" w14:textId="77777777" w:rsidR="00765002" w:rsidRDefault="00765002">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7924327" w14:textId="77777777" w:rsidR="00765002" w:rsidRDefault="00765002">
            <w:pPr>
              <w:spacing w:beforeAutospacing="1" w:after="160" w:line="360" w:lineRule="exact"/>
              <w:rPr>
                <w:rFonts w:ascii="宋体" w:eastAsia="宋体" w:hAnsi="宋体" w:cs="宋体"/>
                <w:spacing w:val="-8"/>
                <w:sz w:val="18"/>
                <w:szCs w:val="18"/>
              </w:rPr>
            </w:pPr>
          </w:p>
        </w:tc>
      </w:tr>
      <w:tr w:rsidR="00765002" w14:paraId="60E98EF3" w14:textId="77777777" w:rsidTr="007D16E5">
        <w:trPr>
          <w:trHeight w:val="20"/>
          <w:jc w:val="center"/>
        </w:trPr>
        <w:tc>
          <w:tcPr>
            <w:tcW w:w="260" w:type="dxa"/>
            <w:vMerge/>
            <w:tcBorders>
              <w:left w:val="single" w:sz="4" w:space="0" w:color="auto"/>
              <w:bottom w:val="single" w:sz="4" w:space="0" w:color="auto"/>
              <w:right w:val="single" w:sz="4" w:space="0" w:color="auto"/>
            </w:tcBorders>
            <w:shd w:val="clear" w:color="auto" w:fill="auto"/>
            <w:vAlign w:val="center"/>
          </w:tcPr>
          <w:p w14:paraId="764FA048" w14:textId="77777777" w:rsidR="00765002" w:rsidRDefault="00765002" w:rsidP="00765002">
            <w:pPr>
              <w:rPr>
                <w:rFonts w:ascii="Times New Roman" w:hAnsi="Times New Roman"/>
                <w:sz w:val="20"/>
                <w:szCs w:val="20"/>
              </w:rPr>
            </w:pPr>
          </w:p>
        </w:tc>
        <w:tc>
          <w:tcPr>
            <w:tcW w:w="479" w:type="dxa"/>
            <w:vMerge/>
            <w:tcBorders>
              <w:left w:val="single" w:sz="4" w:space="0" w:color="auto"/>
              <w:bottom w:val="single" w:sz="4" w:space="0" w:color="auto"/>
              <w:right w:val="single" w:sz="4" w:space="0" w:color="auto"/>
            </w:tcBorders>
            <w:shd w:val="clear" w:color="auto" w:fill="auto"/>
            <w:vAlign w:val="center"/>
          </w:tcPr>
          <w:p w14:paraId="67C4DFE7" w14:textId="77777777" w:rsidR="00765002" w:rsidRDefault="00765002" w:rsidP="00765002">
            <w:pPr>
              <w:rPr>
                <w:rFonts w:ascii="Times New Roman" w:hAnsi="Times New Roman"/>
                <w:sz w:val="20"/>
                <w:szCs w:val="20"/>
              </w:rPr>
            </w:pPr>
          </w:p>
        </w:tc>
        <w:tc>
          <w:tcPr>
            <w:tcW w:w="693" w:type="dxa"/>
            <w:vMerge/>
            <w:tcBorders>
              <w:left w:val="single" w:sz="4" w:space="0" w:color="auto"/>
              <w:bottom w:val="single" w:sz="4" w:space="0" w:color="auto"/>
              <w:right w:val="single" w:sz="4" w:space="0" w:color="auto"/>
            </w:tcBorders>
            <w:shd w:val="clear" w:color="auto" w:fill="auto"/>
            <w:vAlign w:val="center"/>
          </w:tcPr>
          <w:p w14:paraId="06CE9F2D" w14:textId="77777777" w:rsidR="00765002" w:rsidRDefault="00765002" w:rsidP="00765002">
            <w:pPr>
              <w:spacing w:beforeAutospacing="1" w:after="160" w:line="360" w:lineRule="exact"/>
              <w:rPr>
                <w:rFonts w:ascii="宋体" w:eastAsia="宋体" w:hAnsi="宋体" w:cs="宋体"/>
                <w:spacing w:val="-8"/>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BD374C" w14:textId="5F5DAAB1"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旅游美学</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8FF300E" w14:textId="276A3A7F"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color w:val="FF0000"/>
                <w:sz w:val="18"/>
                <w:szCs w:val="18"/>
              </w:rPr>
              <w:t>280412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E373EF" w14:textId="3152D51B"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36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40E3726A" w14:textId="51C644C6"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0A91722" w14:textId="3E494336"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18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1E97042" w14:textId="1BA43BF2"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18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3846607" w14:textId="77777777" w:rsidR="00765002" w:rsidRDefault="00765002" w:rsidP="00765002">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594ACA0C" w14:textId="77777777" w:rsidR="00765002" w:rsidRDefault="00765002" w:rsidP="00765002">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5360E58" w14:textId="069C77C7" w:rsidR="00765002" w:rsidRDefault="00765002" w:rsidP="00765002">
            <w:pPr>
              <w:spacing w:beforeAutospacing="1" w:after="160" w:line="360" w:lineRule="exact"/>
              <w:rPr>
                <w:rFonts w:ascii="宋体" w:eastAsia="宋体" w:hAnsi="宋体" w:cs="宋体"/>
                <w:spacing w:val="-8"/>
                <w:sz w:val="18"/>
                <w:szCs w:val="18"/>
                <w:lang w:bidi="ar"/>
              </w:rPr>
            </w:pPr>
            <w:r>
              <w:rPr>
                <w:rFonts w:ascii="宋体" w:eastAsia="宋体" w:hAnsi="宋体" w:cs="宋体" w:hint="eastAsia"/>
                <w:spacing w:val="-8"/>
                <w:sz w:val="18"/>
                <w:szCs w:val="18"/>
                <w:lang w:bidi="ar"/>
              </w:rPr>
              <w:t>2/18W</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5D11399" w14:textId="77777777" w:rsidR="00765002" w:rsidRDefault="00765002" w:rsidP="00765002">
            <w:pPr>
              <w:spacing w:beforeAutospacing="1" w:after="160" w:line="360" w:lineRule="exact"/>
              <w:rPr>
                <w:rFonts w:ascii="宋体" w:eastAsia="宋体" w:hAnsi="宋体" w:cs="宋体"/>
                <w:spacing w:val="-8"/>
                <w:sz w:val="18"/>
                <w:szCs w:val="18"/>
              </w:rPr>
            </w:pPr>
          </w:p>
        </w:tc>
      </w:tr>
      <w:tr w:rsidR="006B03A1" w14:paraId="080D0635" w14:textId="77777777">
        <w:trPr>
          <w:trHeight w:val="20"/>
          <w:jc w:val="center"/>
        </w:trPr>
        <w:tc>
          <w:tcPr>
            <w:tcW w:w="260" w:type="dxa"/>
            <w:vMerge w:val="restart"/>
            <w:tcBorders>
              <w:top w:val="nil"/>
              <w:left w:val="single" w:sz="4" w:space="0" w:color="auto"/>
              <w:bottom w:val="single" w:sz="4" w:space="0" w:color="auto"/>
              <w:right w:val="single" w:sz="4" w:space="0" w:color="auto"/>
            </w:tcBorders>
            <w:shd w:val="clear" w:color="auto" w:fill="auto"/>
            <w:vAlign w:val="center"/>
          </w:tcPr>
          <w:p w14:paraId="7D6656A5" w14:textId="77777777" w:rsidR="006B03A1" w:rsidRDefault="00000000">
            <w:pPr>
              <w:autoSpaceDE w:val="0"/>
              <w:spacing w:line="240" w:lineRule="exact"/>
              <w:jc w:val="center"/>
              <w:rPr>
                <w:rFonts w:ascii="宋体" w:eastAsia="宋体" w:hAnsi="宋体" w:cs="宋体"/>
                <w:sz w:val="18"/>
                <w:szCs w:val="18"/>
              </w:rPr>
            </w:pPr>
            <w:r>
              <w:rPr>
                <w:rFonts w:ascii="宋体" w:eastAsia="宋体" w:hAnsi="宋体" w:cs="宋体" w:hint="eastAsia"/>
                <w:sz w:val="18"/>
                <w:szCs w:val="18"/>
                <w:lang w:bidi="ar"/>
              </w:rPr>
              <w:t>集中实践课程</w:t>
            </w:r>
          </w:p>
        </w:tc>
        <w:tc>
          <w:tcPr>
            <w:tcW w:w="479" w:type="dxa"/>
            <w:vMerge w:val="restart"/>
            <w:tcBorders>
              <w:top w:val="nil"/>
              <w:left w:val="single" w:sz="4" w:space="0" w:color="auto"/>
              <w:bottom w:val="single" w:sz="4" w:space="0" w:color="auto"/>
              <w:right w:val="single" w:sz="4" w:space="0" w:color="auto"/>
            </w:tcBorders>
            <w:shd w:val="clear" w:color="auto" w:fill="auto"/>
            <w:vAlign w:val="center"/>
          </w:tcPr>
          <w:p w14:paraId="5A16F72B" w14:textId="77777777" w:rsidR="006B03A1" w:rsidRDefault="00000000">
            <w:pPr>
              <w:widowControl w:val="0"/>
              <w:autoSpaceDE w:val="0"/>
              <w:spacing w:line="240" w:lineRule="exact"/>
              <w:ind w:leftChars="-45" w:left="-144" w:firstLineChars="50" w:firstLine="90"/>
              <w:jc w:val="center"/>
              <w:rPr>
                <w:rFonts w:ascii="宋体" w:eastAsia="宋体" w:hAnsi="宋体" w:cs="宋体"/>
                <w:sz w:val="18"/>
                <w:szCs w:val="18"/>
              </w:rPr>
            </w:pPr>
            <w:r>
              <w:rPr>
                <w:rFonts w:ascii="宋体" w:eastAsia="宋体" w:hAnsi="宋体" w:cs="宋体" w:hint="eastAsia"/>
                <w:sz w:val="18"/>
                <w:szCs w:val="18"/>
                <w:lang w:bidi="ar"/>
              </w:rPr>
              <w:t>必</w:t>
            </w:r>
          </w:p>
          <w:p w14:paraId="3E1516F2" w14:textId="77777777" w:rsidR="006B03A1" w:rsidRDefault="00000000">
            <w:pPr>
              <w:widowControl w:val="0"/>
              <w:autoSpaceDE w:val="0"/>
              <w:spacing w:line="240" w:lineRule="exact"/>
              <w:ind w:leftChars="-45" w:left="-144" w:firstLineChars="50" w:firstLine="90"/>
              <w:jc w:val="center"/>
              <w:rPr>
                <w:rFonts w:ascii="宋体" w:eastAsia="宋体" w:hAnsi="宋体" w:cs="宋体"/>
                <w:sz w:val="18"/>
                <w:szCs w:val="18"/>
              </w:rPr>
            </w:pPr>
            <w:r>
              <w:rPr>
                <w:rFonts w:ascii="宋体" w:eastAsia="宋体" w:hAnsi="宋体" w:cs="宋体" w:hint="eastAsia"/>
                <w:sz w:val="18"/>
                <w:szCs w:val="18"/>
                <w:lang w:bidi="ar"/>
              </w:rPr>
              <w:t>修</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E121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职场体验</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EA8BD77"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280035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A797884"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11112437"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9A717A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43ABBF"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120BA2C"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F92E029"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1W</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0AE44E2"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8957097" w14:textId="77777777" w:rsidR="006B03A1" w:rsidRDefault="006B03A1">
            <w:pPr>
              <w:spacing w:beforeAutospacing="1" w:after="160" w:line="360" w:lineRule="exact"/>
              <w:rPr>
                <w:rFonts w:ascii="宋体" w:eastAsia="宋体" w:hAnsi="宋体" w:cs="宋体"/>
                <w:spacing w:val="-8"/>
                <w:sz w:val="18"/>
                <w:szCs w:val="18"/>
              </w:rPr>
            </w:pPr>
          </w:p>
        </w:tc>
      </w:tr>
      <w:tr w:rsidR="006B03A1" w14:paraId="578A8DBC"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76B3DF51"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6D8B0BE0"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38E7C" w14:textId="77777777" w:rsidR="006B03A1" w:rsidRDefault="00000000">
            <w:pPr>
              <w:spacing w:beforeAutospacing="1" w:after="160" w:line="360" w:lineRule="exact"/>
              <w:rPr>
                <w:rFonts w:ascii="宋体" w:eastAsia="宋体" w:hAnsi="宋体" w:cs="宋体"/>
                <w:spacing w:val="-8"/>
                <w:sz w:val="18"/>
                <w:szCs w:val="18"/>
              </w:rPr>
            </w:pPr>
            <w:r w:rsidRPr="0094059D">
              <w:rPr>
                <w:rFonts w:ascii="宋体" w:eastAsia="宋体" w:hAnsi="宋体" w:cs="宋体" w:hint="eastAsia"/>
                <w:color w:val="FF0000"/>
                <w:spacing w:val="-8"/>
                <w:sz w:val="18"/>
                <w:szCs w:val="18"/>
                <w:lang w:bidi="ar"/>
              </w:rPr>
              <w:t>岗位实习Ⅱ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28DD32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281301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E9A00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EAC52B3"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3EDA56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EEF0402"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416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279A547"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3FC68BDB"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EF01C29"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C75354D"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16W</w:t>
            </w:r>
          </w:p>
        </w:tc>
      </w:tr>
      <w:tr w:rsidR="006B03A1" w14:paraId="37E90232" w14:textId="77777777">
        <w:trPr>
          <w:trHeight w:val="20"/>
          <w:jc w:val="center"/>
        </w:trPr>
        <w:tc>
          <w:tcPr>
            <w:tcW w:w="260" w:type="dxa"/>
            <w:vMerge/>
            <w:tcBorders>
              <w:top w:val="nil"/>
              <w:left w:val="single" w:sz="4" w:space="0" w:color="auto"/>
              <w:bottom w:val="single" w:sz="4" w:space="0" w:color="auto"/>
              <w:right w:val="single" w:sz="4" w:space="0" w:color="auto"/>
            </w:tcBorders>
            <w:shd w:val="clear" w:color="auto" w:fill="auto"/>
            <w:vAlign w:val="center"/>
          </w:tcPr>
          <w:p w14:paraId="796C3910" w14:textId="77777777" w:rsidR="006B03A1" w:rsidRDefault="006B03A1">
            <w:pPr>
              <w:rPr>
                <w:rFonts w:ascii="Times New Roman" w:hAnsi="Times New Roman"/>
                <w:sz w:val="20"/>
                <w:szCs w:val="20"/>
              </w:rPr>
            </w:pPr>
          </w:p>
        </w:tc>
        <w:tc>
          <w:tcPr>
            <w:tcW w:w="479" w:type="dxa"/>
            <w:vMerge/>
            <w:tcBorders>
              <w:top w:val="nil"/>
              <w:left w:val="single" w:sz="4" w:space="0" w:color="auto"/>
              <w:bottom w:val="single" w:sz="4" w:space="0" w:color="auto"/>
              <w:right w:val="single" w:sz="4" w:space="0" w:color="auto"/>
            </w:tcBorders>
            <w:shd w:val="clear" w:color="auto" w:fill="auto"/>
            <w:vAlign w:val="center"/>
          </w:tcPr>
          <w:p w14:paraId="47D61DDD" w14:textId="77777777" w:rsidR="006B03A1" w:rsidRDefault="006B03A1">
            <w:pPr>
              <w:rPr>
                <w:rFonts w:ascii="Times New Roman" w:hAnsi="Times New Roman"/>
                <w:sz w:val="20"/>
                <w:szCs w:val="20"/>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47548"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毕业设计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9544EBA"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281300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25D344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26</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CAB4131"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0F0AD86"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C3DB469"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26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63F0BF8" w14:textId="77777777" w:rsidR="006B03A1" w:rsidRDefault="006B03A1">
            <w:pPr>
              <w:spacing w:beforeAutospacing="1" w:after="160" w:line="360" w:lineRule="exact"/>
              <w:rPr>
                <w:rFonts w:ascii="宋体" w:eastAsia="宋体" w:hAnsi="宋体" w:cs="宋体"/>
                <w:spacing w:val="-8"/>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0BBAEB42" w14:textId="77777777" w:rsidR="006B03A1" w:rsidRDefault="006B03A1">
            <w:pPr>
              <w:spacing w:beforeAutospacing="1" w:after="160" w:line="360" w:lineRule="exact"/>
              <w:rPr>
                <w:rFonts w:ascii="宋体" w:eastAsia="宋体" w:hAnsi="宋体" w:cs="宋体"/>
                <w:spacing w:val="-8"/>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CE0055E" w14:textId="77777777" w:rsidR="006B03A1" w:rsidRDefault="006B03A1">
            <w:pPr>
              <w:spacing w:beforeAutospacing="1" w:after="160" w:line="360" w:lineRule="exact"/>
              <w:rPr>
                <w:rFonts w:ascii="宋体" w:eastAsia="宋体" w:hAnsi="宋体" w:cs="宋体"/>
                <w:spacing w:val="-8"/>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93A9813" w14:textId="77777777" w:rsidR="006B03A1" w:rsidRDefault="00000000">
            <w:pPr>
              <w:spacing w:beforeAutospacing="1" w:after="160" w:line="360" w:lineRule="exact"/>
              <w:rPr>
                <w:rFonts w:ascii="宋体" w:eastAsia="宋体" w:hAnsi="宋体" w:cs="宋体"/>
                <w:spacing w:val="-8"/>
                <w:sz w:val="18"/>
                <w:szCs w:val="18"/>
              </w:rPr>
            </w:pPr>
            <w:r>
              <w:rPr>
                <w:rFonts w:ascii="宋体" w:eastAsia="宋体" w:hAnsi="宋体" w:cs="宋体" w:hint="eastAsia"/>
                <w:spacing w:val="-8"/>
                <w:sz w:val="18"/>
                <w:szCs w:val="18"/>
                <w:lang w:bidi="ar"/>
              </w:rPr>
              <w:t>1W</w:t>
            </w:r>
          </w:p>
        </w:tc>
      </w:tr>
      <w:tr w:rsidR="006B03A1" w14:paraId="1548E79A" w14:textId="77777777">
        <w:trPr>
          <w:trHeight w:val="20"/>
          <w:jc w:val="center"/>
        </w:trPr>
        <w:tc>
          <w:tcPr>
            <w:tcW w:w="2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060438" w14:textId="77777777" w:rsidR="006B03A1" w:rsidRDefault="00000000">
            <w:pPr>
              <w:widowControl w:val="0"/>
              <w:autoSpaceDE w:val="0"/>
              <w:spacing w:line="240" w:lineRule="exact"/>
              <w:ind w:leftChars="-43" w:left="-138" w:rightChars="-47" w:right="-150"/>
              <w:jc w:val="center"/>
              <w:rPr>
                <w:rFonts w:ascii="宋体" w:eastAsia="宋体" w:hAnsi="宋体" w:cs="宋体"/>
                <w:color w:val="ED7D31" w:themeColor="accent2"/>
                <w:sz w:val="18"/>
                <w:szCs w:val="18"/>
              </w:rPr>
            </w:pPr>
            <w:r>
              <w:rPr>
                <w:rFonts w:ascii="宋体" w:eastAsia="宋体" w:hAnsi="宋体" w:cs="宋体" w:hint="eastAsia"/>
                <w:b/>
                <w:color w:val="ED7D31" w:themeColor="accent2"/>
                <w:sz w:val="18"/>
                <w:szCs w:val="18"/>
                <w:lang w:bidi="ar"/>
              </w:rPr>
              <w:t>小计</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EDC99D4" w14:textId="77777777" w:rsidR="006B03A1" w:rsidRDefault="00000000">
            <w:pPr>
              <w:jc w:val="center"/>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lang w:bidi="ar"/>
              </w:rPr>
              <w:t>1620</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00650C7" w14:textId="77777777" w:rsidR="006B03A1" w:rsidRDefault="00000000">
            <w:pPr>
              <w:jc w:val="right"/>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rPr>
              <w:t>87.5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D55C3C7" w14:textId="77777777" w:rsidR="006B03A1" w:rsidRDefault="00000000">
            <w:pPr>
              <w:jc w:val="right"/>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lang w:bidi="ar"/>
              </w:rPr>
              <w:t>576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E4468D4" w14:textId="77777777" w:rsidR="006B03A1" w:rsidRDefault="00000000">
            <w:pPr>
              <w:jc w:val="right"/>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rPr>
              <w:t>1044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21768E6B" w14:textId="77777777" w:rsidR="006B03A1" w:rsidRDefault="006B03A1">
            <w:pPr>
              <w:autoSpaceDE w:val="0"/>
              <w:spacing w:line="240" w:lineRule="exact"/>
              <w:ind w:leftChars="-28" w:left="-90" w:rightChars="-28" w:right="-90"/>
              <w:jc w:val="center"/>
              <w:rPr>
                <w:rFonts w:ascii="宋体" w:eastAsia="宋体" w:hAnsi="宋体" w:cs="宋体"/>
                <w:b/>
                <w:bCs/>
                <w:color w:val="ED7D31" w:themeColor="accent2"/>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5C426D05" w14:textId="77777777" w:rsidR="006B03A1" w:rsidRDefault="006B03A1">
            <w:pPr>
              <w:autoSpaceDE w:val="0"/>
              <w:spacing w:line="240" w:lineRule="exact"/>
              <w:ind w:leftChars="-28" w:left="-90" w:rightChars="-28" w:right="-90"/>
              <w:jc w:val="center"/>
              <w:rPr>
                <w:rFonts w:ascii="宋体" w:eastAsia="宋体" w:hAnsi="宋体" w:cs="宋体"/>
                <w:b/>
                <w:bCs/>
                <w:color w:val="ED7D31" w:themeColor="accent2"/>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B5D43F6" w14:textId="77777777" w:rsidR="006B03A1" w:rsidRDefault="006B03A1">
            <w:pPr>
              <w:autoSpaceDE w:val="0"/>
              <w:spacing w:line="240" w:lineRule="exact"/>
              <w:ind w:leftChars="-28" w:left="-90" w:rightChars="-28" w:right="-90"/>
              <w:jc w:val="center"/>
              <w:rPr>
                <w:rFonts w:ascii="宋体" w:eastAsia="宋体" w:hAnsi="宋体" w:cs="宋体"/>
                <w:b/>
                <w:bCs/>
                <w:color w:val="ED7D31" w:themeColor="accent2"/>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4052AD4" w14:textId="77777777" w:rsidR="006B03A1" w:rsidRDefault="006B03A1">
            <w:pPr>
              <w:autoSpaceDE w:val="0"/>
              <w:spacing w:line="240" w:lineRule="exact"/>
              <w:ind w:leftChars="-28" w:left="-90" w:rightChars="-28" w:right="-90"/>
              <w:jc w:val="center"/>
              <w:rPr>
                <w:rFonts w:ascii="宋体" w:eastAsia="宋体" w:hAnsi="宋体" w:cs="宋体"/>
                <w:b/>
                <w:bCs/>
                <w:color w:val="ED7D31" w:themeColor="accent2"/>
                <w:sz w:val="18"/>
                <w:szCs w:val="18"/>
              </w:rPr>
            </w:pPr>
          </w:p>
        </w:tc>
      </w:tr>
      <w:tr w:rsidR="006B03A1" w14:paraId="6472F31E" w14:textId="77777777">
        <w:trPr>
          <w:trHeight w:val="20"/>
          <w:jc w:val="center"/>
        </w:trPr>
        <w:tc>
          <w:tcPr>
            <w:tcW w:w="2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9B798" w14:textId="77777777" w:rsidR="006B03A1" w:rsidRDefault="00000000">
            <w:pPr>
              <w:widowControl w:val="0"/>
              <w:autoSpaceDE w:val="0"/>
              <w:spacing w:line="240" w:lineRule="exact"/>
              <w:ind w:leftChars="-43" w:left="-138" w:rightChars="-47" w:right="-150"/>
              <w:jc w:val="center"/>
              <w:rPr>
                <w:rFonts w:ascii="宋体" w:eastAsia="宋体" w:hAnsi="宋体" w:cs="宋体"/>
                <w:b/>
                <w:color w:val="ED7D31" w:themeColor="accent2"/>
                <w:sz w:val="18"/>
                <w:szCs w:val="18"/>
              </w:rPr>
            </w:pPr>
            <w:r>
              <w:rPr>
                <w:rFonts w:ascii="宋体" w:eastAsia="宋体" w:hAnsi="宋体" w:cs="宋体" w:hint="eastAsia"/>
                <w:b/>
                <w:color w:val="ED7D31" w:themeColor="accent2"/>
                <w:sz w:val="18"/>
                <w:szCs w:val="18"/>
                <w:lang w:bidi="ar"/>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93501FC" w14:textId="77777777" w:rsidR="006B03A1" w:rsidRDefault="00000000">
            <w:pPr>
              <w:jc w:val="center"/>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lang w:bidi="ar"/>
              </w:rPr>
              <w:t>1800</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199EA20" w14:textId="77777777" w:rsidR="006B03A1" w:rsidRDefault="00000000">
            <w:pPr>
              <w:jc w:val="right"/>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rPr>
              <w:t>97.5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8B7B5B4" w14:textId="77777777" w:rsidR="006B03A1" w:rsidRDefault="00000000">
            <w:pPr>
              <w:jc w:val="right"/>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rPr>
              <w:t>672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AC27967" w14:textId="77777777" w:rsidR="006B03A1" w:rsidRDefault="00000000">
            <w:pPr>
              <w:jc w:val="right"/>
              <w:textAlignment w:val="center"/>
              <w:rPr>
                <w:rFonts w:ascii="宋体" w:eastAsia="宋体" w:hAnsi="宋体" w:cs="宋体"/>
                <w:b/>
                <w:bCs/>
                <w:color w:val="ED7D31" w:themeColor="accent2"/>
                <w:sz w:val="18"/>
                <w:szCs w:val="18"/>
              </w:rPr>
            </w:pPr>
            <w:r>
              <w:rPr>
                <w:rFonts w:ascii="宋体" w:eastAsia="宋体" w:hAnsi="宋体" w:cs="宋体" w:hint="eastAsia"/>
                <w:b/>
                <w:bCs/>
                <w:color w:val="ED7D31" w:themeColor="accent2"/>
                <w:sz w:val="18"/>
                <w:szCs w:val="18"/>
              </w:rPr>
              <w:t>1128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11B85B68" w14:textId="77777777" w:rsidR="006B03A1" w:rsidRDefault="006B03A1">
            <w:pPr>
              <w:jc w:val="center"/>
              <w:textAlignment w:val="center"/>
              <w:rPr>
                <w:rFonts w:ascii="宋体" w:eastAsia="宋体" w:hAnsi="宋体" w:cs="宋体"/>
                <w:b/>
                <w:bCs/>
                <w:color w:val="ED7D31" w:themeColor="accent2"/>
                <w:sz w:val="18"/>
                <w:szCs w:val="18"/>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8976957" w14:textId="77777777" w:rsidR="006B03A1" w:rsidRDefault="006B03A1">
            <w:pPr>
              <w:jc w:val="center"/>
              <w:textAlignment w:val="center"/>
              <w:rPr>
                <w:rFonts w:ascii="宋体" w:eastAsia="宋体" w:hAnsi="宋体" w:cs="宋体"/>
                <w:b/>
                <w:bCs/>
                <w:color w:val="ED7D31" w:themeColor="accent2"/>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3B1102A" w14:textId="77777777" w:rsidR="006B03A1" w:rsidRDefault="006B03A1">
            <w:pPr>
              <w:jc w:val="center"/>
              <w:textAlignment w:val="center"/>
              <w:rPr>
                <w:rFonts w:ascii="宋体" w:eastAsia="宋体" w:hAnsi="宋体" w:cs="宋体"/>
                <w:b/>
                <w:bCs/>
                <w:color w:val="ED7D31" w:themeColor="accent2"/>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AC5E1C5" w14:textId="77777777" w:rsidR="006B03A1" w:rsidRDefault="006B03A1">
            <w:pPr>
              <w:jc w:val="center"/>
              <w:textAlignment w:val="center"/>
              <w:rPr>
                <w:rFonts w:ascii="宋体" w:eastAsia="宋体" w:hAnsi="宋体" w:cs="宋体"/>
                <w:b/>
                <w:bCs/>
                <w:color w:val="ED7D31" w:themeColor="accent2"/>
                <w:sz w:val="18"/>
                <w:szCs w:val="18"/>
              </w:rPr>
            </w:pPr>
          </w:p>
        </w:tc>
      </w:tr>
    </w:tbl>
    <w:p w14:paraId="28E5BAB7" w14:textId="77777777" w:rsidR="006B03A1" w:rsidRDefault="006B03A1">
      <w:pPr>
        <w:pStyle w:val="20"/>
        <w:ind w:leftChars="0" w:left="0" w:firstLineChars="0" w:firstLine="0"/>
        <w:rPr>
          <w:rFonts w:ascii="宋体" w:eastAsia="宋体" w:hAnsi="宋体" w:cs="宋体"/>
          <w:sz w:val="18"/>
          <w:szCs w:val="18"/>
        </w:rPr>
      </w:pPr>
    </w:p>
    <w:p w14:paraId="1038B8C7"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（二）学时学分统计表</w:t>
      </w:r>
    </w:p>
    <w:tbl>
      <w:tblPr>
        <w:tblW w:w="8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9"/>
        <w:gridCol w:w="767"/>
        <w:gridCol w:w="1828"/>
        <w:gridCol w:w="1701"/>
        <w:gridCol w:w="1701"/>
        <w:gridCol w:w="744"/>
        <w:gridCol w:w="921"/>
      </w:tblGrid>
      <w:tr w:rsidR="006B03A1" w14:paraId="6A68694E" w14:textId="77777777">
        <w:trPr>
          <w:cantSplit/>
          <w:trHeight w:val="33"/>
          <w:jc w:val="center"/>
        </w:trPr>
        <w:tc>
          <w:tcPr>
            <w:tcW w:w="1636" w:type="dxa"/>
            <w:gridSpan w:val="2"/>
            <w:vMerge w:val="restart"/>
            <w:tcBorders>
              <w:right w:val="single" w:sz="4" w:space="0" w:color="auto"/>
            </w:tcBorders>
            <w:vAlign w:val="center"/>
          </w:tcPr>
          <w:p w14:paraId="6B1569E8" w14:textId="77777777" w:rsidR="006B03A1" w:rsidRDefault="00000000">
            <w:pPr>
              <w:spacing w:line="240" w:lineRule="exact"/>
              <w:ind w:leftChars="-64" w:left="-205" w:rightChars="-51" w:right="-163"/>
              <w:jc w:val="center"/>
              <w:rPr>
                <w:rFonts w:ascii="黑体" w:eastAsia="黑体" w:hAnsi="黑体"/>
                <w:sz w:val="21"/>
                <w:szCs w:val="21"/>
              </w:rPr>
            </w:pPr>
            <w:r>
              <w:rPr>
                <w:rFonts w:ascii="黑体" w:eastAsia="黑体" w:hAnsi="黑体" w:hint="eastAsia"/>
                <w:sz w:val="21"/>
                <w:szCs w:val="21"/>
              </w:rPr>
              <w:t>类别</w:t>
            </w:r>
          </w:p>
        </w:tc>
        <w:tc>
          <w:tcPr>
            <w:tcW w:w="5230" w:type="dxa"/>
            <w:gridSpan w:val="3"/>
            <w:tcBorders>
              <w:left w:val="single" w:sz="4" w:space="0" w:color="auto"/>
            </w:tcBorders>
            <w:vAlign w:val="center"/>
          </w:tcPr>
          <w:p w14:paraId="2F8CCB4A" w14:textId="77777777" w:rsidR="006B03A1" w:rsidRDefault="00000000">
            <w:pPr>
              <w:spacing w:line="240" w:lineRule="exact"/>
              <w:jc w:val="center"/>
              <w:rPr>
                <w:rFonts w:ascii="黑体" w:eastAsia="黑体" w:hAnsi="黑体"/>
                <w:sz w:val="21"/>
                <w:szCs w:val="21"/>
              </w:rPr>
            </w:pPr>
            <w:r>
              <w:rPr>
                <w:rFonts w:ascii="黑体" w:eastAsia="黑体" w:hAnsi="黑体" w:hint="eastAsia"/>
                <w:sz w:val="21"/>
                <w:szCs w:val="21"/>
              </w:rPr>
              <w:t>学时</w:t>
            </w:r>
          </w:p>
        </w:tc>
        <w:tc>
          <w:tcPr>
            <w:tcW w:w="744" w:type="dxa"/>
            <w:vMerge w:val="restart"/>
            <w:tcBorders>
              <w:right w:val="single" w:sz="4" w:space="0" w:color="auto"/>
            </w:tcBorders>
            <w:vAlign w:val="center"/>
          </w:tcPr>
          <w:p w14:paraId="475F9FD6" w14:textId="77777777" w:rsidR="006B03A1" w:rsidRDefault="00000000">
            <w:pPr>
              <w:tabs>
                <w:tab w:val="center" w:pos="760"/>
              </w:tabs>
              <w:spacing w:line="240" w:lineRule="exact"/>
              <w:jc w:val="center"/>
              <w:rPr>
                <w:rFonts w:ascii="黑体" w:eastAsia="黑体" w:hAnsi="黑体"/>
                <w:sz w:val="21"/>
                <w:szCs w:val="21"/>
              </w:rPr>
            </w:pPr>
            <w:r>
              <w:rPr>
                <w:rFonts w:ascii="黑体" w:eastAsia="黑体" w:hAnsi="黑体" w:hint="eastAsia"/>
                <w:sz w:val="21"/>
                <w:szCs w:val="21"/>
              </w:rPr>
              <w:t>学分</w:t>
            </w:r>
          </w:p>
        </w:tc>
        <w:tc>
          <w:tcPr>
            <w:tcW w:w="921" w:type="dxa"/>
            <w:vMerge w:val="restart"/>
            <w:tcBorders>
              <w:right w:val="single" w:sz="4" w:space="0" w:color="auto"/>
            </w:tcBorders>
            <w:vAlign w:val="center"/>
          </w:tcPr>
          <w:p w14:paraId="3A83B94C" w14:textId="77777777" w:rsidR="006B03A1" w:rsidRDefault="00000000">
            <w:pPr>
              <w:tabs>
                <w:tab w:val="left" w:pos="397"/>
                <w:tab w:val="center" w:pos="760"/>
              </w:tabs>
              <w:spacing w:line="240" w:lineRule="exact"/>
              <w:jc w:val="center"/>
              <w:rPr>
                <w:rFonts w:ascii="黑体" w:eastAsia="黑体" w:hAnsi="黑体"/>
                <w:sz w:val="21"/>
                <w:szCs w:val="21"/>
              </w:rPr>
            </w:pPr>
            <w:r>
              <w:rPr>
                <w:rFonts w:ascii="黑体" w:eastAsia="黑体" w:hAnsi="黑体"/>
                <w:sz w:val="21"/>
                <w:szCs w:val="21"/>
              </w:rPr>
              <w:t>学分占比</w:t>
            </w:r>
          </w:p>
        </w:tc>
      </w:tr>
      <w:tr w:rsidR="006B03A1" w14:paraId="2EDAA539" w14:textId="77777777">
        <w:trPr>
          <w:cantSplit/>
          <w:trHeight w:val="386"/>
          <w:jc w:val="center"/>
        </w:trPr>
        <w:tc>
          <w:tcPr>
            <w:tcW w:w="1636" w:type="dxa"/>
            <w:gridSpan w:val="2"/>
            <w:vMerge/>
            <w:tcBorders>
              <w:right w:val="single" w:sz="4" w:space="0" w:color="auto"/>
            </w:tcBorders>
            <w:vAlign w:val="center"/>
          </w:tcPr>
          <w:p w14:paraId="429CC73A" w14:textId="77777777" w:rsidR="006B03A1" w:rsidRDefault="006B03A1">
            <w:pPr>
              <w:spacing w:line="240" w:lineRule="exact"/>
              <w:jc w:val="center"/>
              <w:rPr>
                <w:rFonts w:ascii="宋体" w:hAnsi="宋体"/>
                <w:b/>
                <w:sz w:val="21"/>
                <w:szCs w:val="21"/>
              </w:rPr>
            </w:pPr>
          </w:p>
        </w:tc>
        <w:tc>
          <w:tcPr>
            <w:tcW w:w="1828" w:type="dxa"/>
            <w:tcBorders>
              <w:left w:val="single" w:sz="4" w:space="0" w:color="auto"/>
              <w:bottom w:val="single" w:sz="6" w:space="0" w:color="auto"/>
            </w:tcBorders>
            <w:vAlign w:val="center"/>
          </w:tcPr>
          <w:p w14:paraId="1393D982" w14:textId="77777777" w:rsidR="006B03A1" w:rsidRDefault="00000000">
            <w:pPr>
              <w:spacing w:line="240" w:lineRule="exact"/>
              <w:jc w:val="center"/>
              <w:rPr>
                <w:rFonts w:ascii="黑体" w:eastAsia="黑体" w:hAnsi="黑体"/>
                <w:sz w:val="21"/>
                <w:szCs w:val="21"/>
              </w:rPr>
            </w:pPr>
            <w:r>
              <w:rPr>
                <w:rFonts w:ascii="黑体" w:eastAsia="黑体" w:hAnsi="黑体" w:hint="eastAsia"/>
                <w:sz w:val="21"/>
                <w:szCs w:val="21"/>
              </w:rPr>
              <w:t>总学时</w:t>
            </w:r>
          </w:p>
        </w:tc>
        <w:tc>
          <w:tcPr>
            <w:tcW w:w="1701" w:type="dxa"/>
            <w:tcBorders>
              <w:bottom w:val="single" w:sz="6" w:space="0" w:color="auto"/>
            </w:tcBorders>
            <w:vAlign w:val="center"/>
          </w:tcPr>
          <w:p w14:paraId="2A0C171C" w14:textId="77777777" w:rsidR="006B03A1" w:rsidRDefault="00000000">
            <w:pPr>
              <w:spacing w:line="240" w:lineRule="exact"/>
              <w:jc w:val="center"/>
              <w:rPr>
                <w:rFonts w:ascii="黑体" w:eastAsia="黑体" w:hAnsi="黑体"/>
                <w:sz w:val="21"/>
                <w:szCs w:val="21"/>
              </w:rPr>
            </w:pPr>
            <w:r>
              <w:rPr>
                <w:rFonts w:ascii="黑体" w:eastAsia="黑体" w:hAnsi="黑体" w:hint="eastAsia"/>
                <w:sz w:val="21"/>
                <w:szCs w:val="21"/>
              </w:rPr>
              <w:t>理论学时</w:t>
            </w:r>
          </w:p>
        </w:tc>
        <w:tc>
          <w:tcPr>
            <w:tcW w:w="1701" w:type="dxa"/>
            <w:tcBorders>
              <w:bottom w:val="single" w:sz="6" w:space="0" w:color="auto"/>
            </w:tcBorders>
            <w:vAlign w:val="center"/>
          </w:tcPr>
          <w:p w14:paraId="2CDF6092" w14:textId="77777777" w:rsidR="006B03A1" w:rsidRDefault="00000000">
            <w:pPr>
              <w:spacing w:line="240" w:lineRule="exact"/>
              <w:jc w:val="center"/>
              <w:rPr>
                <w:rFonts w:ascii="黑体" w:eastAsia="黑体" w:hAnsi="黑体"/>
                <w:sz w:val="21"/>
                <w:szCs w:val="21"/>
              </w:rPr>
            </w:pPr>
            <w:r>
              <w:rPr>
                <w:rFonts w:ascii="黑体" w:eastAsia="黑体" w:hAnsi="黑体" w:hint="eastAsia"/>
                <w:sz w:val="21"/>
                <w:szCs w:val="21"/>
              </w:rPr>
              <w:t>实践学时</w:t>
            </w:r>
          </w:p>
        </w:tc>
        <w:tc>
          <w:tcPr>
            <w:tcW w:w="744" w:type="dxa"/>
            <w:vMerge/>
            <w:tcBorders>
              <w:bottom w:val="single" w:sz="6" w:space="0" w:color="auto"/>
              <w:right w:val="single" w:sz="4" w:space="0" w:color="auto"/>
            </w:tcBorders>
            <w:vAlign w:val="center"/>
          </w:tcPr>
          <w:p w14:paraId="10887AE3" w14:textId="77777777" w:rsidR="006B03A1" w:rsidRDefault="006B03A1">
            <w:pPr>
              <w:spacing w:line="240" w:lineRule="exact"/>
              <w:jc w:val="center"/>
              <w:rPr>
                <w:rFonts w:ascii="宋体" w:hAnsi="宋体"/>
                <w:b/>
                <w:sz w:val="21"/>
                <w:szCs w:val="21"/>
              </w:rPr>
            </w:pPr>
          </w:p>
        </w:tc>
        <w:tc>
          <w:tcPr>
            <w:tcW w:w="921" w:type="dxa"/>
            <w:vMerge/>
            <w:tcBorders>
              <w:bottom w:val="single" w:sz="6" w:space="0" w:color="auto"/>
              <w:right w:val="single" w:sz="4" w:space="0" w:color="auto"/>
            </w:tcBorders>
          </w:tcPr>
          <w:p w14:paraId="5EDF12A1" w14:textId="77777777" w:rsidR="006B03A1" w:rsidRDefault="006B03A1">
            <w:pPr>
              <w:spacing w:line="240" w:lineRule="exact"/>
              <w:jc w:val="center"/>
              <w:rPr>
                <w:rFonts w:ascii="宋体" w:hAnsi="宋体"/>
                <w:b/>
                <w:sz w:val="21"/>
                <w:szCs w:val="21"/>
              </w:rPr>
            </w:pPr>
          </w:p>
        </w:tc>
      </w:tr>
      <w:tr w:rsidR="006B03A1" w14:paraId="3650B961" w14:textId="77777777">
        <w:trPr>
          <w:cantSplit/>
          <w:trHeight w:val="470"/>
          <w:jc w:val="center"/>
        </w:trPr>
        <w:tc>
          <w:tcPr>
            <w:tcW w:w="869" w:type="dxa"/>
            <w:vMerge w:val="restart"/>
            <w:tcBorders>
              <w:right w:val="single" w:sz="4" w:space="0" w:color="auto"/>
            </w:tcBorders>
            <w:shd w:val="clear" w:color="auto" w:fill="auto"/>
            <w:vAlign w:val="center"/>
          </w:tcPr>
          <w:p w14:paraId="1501436B" w14:textId="77777777" w:rsidR="006B03A1" w:rsidRDefault="00000000">
            <w:pPr>
              <w:spacing w:line="280" w:lineRule="exact"/>
              <w:ind w:leftChars="-40" w:left="-128" w:rightChars="-44" w:right="-141"/>
              <w:jc w:val="center"/>
              <w:rPr>
                <w:rFonts w:ascii="黑体" w:eastAsia="黑体" w:hAnsi="黑体"/>
                <w:color w:val="000000"/>
                <w:sz w:val="21"/>
                <w:szCs w:val="21"/>
              </w:rPr>
            </w:pPr>
            <w:r>
              <w:rPr>
                <w:rFonts w:ascii="黑体" w:eastAsia="黑体" w:hAnsi="黑体" w:hint="eastAsia"/>
                <w:color w:val="000000"/>
                <w:sz w:val="21"/>
                <w:szCs w:val="21"/>
              </w:rPr>
              <w:t>公共基</w:t>
            </w:r>
          </w:p>
          <w:p w14:paraId="6C840CD3" w14:textId="77777777" w:rsidR="006B03A1" w:rsidRDefault="00000000">
            <w:pPr>
              <w:spacing w:line="280" w:lineRule="exact"/>
              <w:ind w:leftChars="-40" w:left="-128" w:rightChars="-44" w:right="-141"/>
              <w:jc w:val="center"/>
              <w:rPr>
                <w:rFonts w:ascii="黑体" w:eastAsia="黑体" w:hAnsi="黑体"/>
                <w:sz w:val="21"/>
                <w:szCs w:val="21"/>
              </w:rPr>
            </w:pPr>
            <w:r>
              <w:rPr>
                <w:rFonts w:ascii="黑体" w:eastAsia="黑体" w:hAnsi="黑体" w:hint="eastAsia"/>
                <w:color w:val="000000"/>
                <w:sz w:val="21"/>
                <w:szCs w:val="21"/>
              </w:rPr>
              <w:t>础课程</w:t>
            </w:r>
          </w:p>
        </w:tc>
        <w:tc>
          <w:tcPr>
            <w:tcW w:w="767" w:type="dxa"/>
            <w:tcBorders>
              <w:bottom w:val="single" w:sz="6" w:space="0" w:color="auto"/>
              <w:right w:val="single" w:sz="4" w:space="0" w:color="auto"/>
            </w:tcBorders>
            <w:shd w:val="clear" w:color="auto" w:fill="auto"/>
            <w:vAlign w:val="center"/>
          </w:tcPr>
          <w:p w14:paraId="20ECFA42" w14:textId="77777777" w:rsidR="006B03A1"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6" w:space="0" w:color="auto"/>
            </w:tcBorders>
            <w:shd w:val="clear" w:color="auto" w:fill="FFFFFF"/>
            <w:vAlign w:val="center"/>
          </w:tcPr>
          <w:p w14:paraId="3E497657" w14:textId="77777777" w:rsidR="006B03A1" w:rsidRDefault="00000000">
            <w:pPr>
              <w:jc w:val="center"/>
              <w:textAlignment w:val="center"/>
              <w:rPr>
                <w:rFonts w:ascii="黑体" w:eastAsia="黑体" w:hAnsi="宋体"/>
                <w:sz w:val="21"/>
                <w:szCs w:val="21"/>
              </w:rPr>
            </w:pPr>
            <w:r>
              <w:rPr>
                <w:rFonts w:ascii="宋体" w:eastAsia="宋体" w:hAnsi="宋体" w:cs="宋体" w:hint="eastAsia"/>
                <w:color w:val="000000"/>
                <w:sz w:val="22"/>
                <w:szCs w:val="22"/>
                <w:lang w:bidi="ar"/>
              </w:rPr>
              <w:t>148</w:t>
            </w:r>
          </w:p>
        </w:tc>
        <w:tc>
          <w:tcPr>
            <w:tcW w:w="1701" w:type="dxa"/>
            <w:tcBorders>
              <w:bottom w:val="single" w:sz="6" w:space="0" w:color="auto"/>
            </w:tcBorders>
            <w:shd w:val="clear" w:color="auto" w:fill="FFFFFF"/>
            <w:vAlign w:val="center"/>
          </w:tcPr>
          <w:p w14:paraId="234DC292" w14:textId="77777777" w:rsidR="006B03A1" w:rsidRDefault="00000000">
            <w:pPr>
              <w:jc w:val="center"/>
              <w:textAlignment w:val="center"/>
              <w:rPr>
                <w:rFonts w:ascii="黑体" w:eastAsia="黑体" w:hAnsi="宋体"/>
                <w:sz w:val="21"/>
                <w:szCs w:val="21"/>
              </w:rPr>
            </w:pPr>
            <w:r>
              <w:rPr>
                <w:rFonts w:ascii="宋体" w:eastAsia="宋体" w:hAnsi="宋体" w:cs="宋体" w:hint="eastAsia"/>
                <w:color w:val="000000"/>
                <w:sz w:val="22"/>
                <w:szCs w:val="22"/>
                <w:lang w:bidi="ar"/>
              </w:rPr>
              <w:t>64</w:t>
            </w:r>
          </w:p>
        </w:tc>
        <w:tc>
          <w:tcPr>
            <w:tcW w:w="1701" w:type="dxa"/>
            <w:tcBorders>
              <w:bottom w:val="single" w:sz="6" w:space="0" w:color="auto"/>
            </w:tcBorders>
            <w:shd w:val="clear" w:color="auto" w:fill="FFFFFF"/>
            <w:vAlign w:val="center"/>
          </w:tcPr>
          <w:p w14:paraId="792E2225" w14:textId="77777777" w:rsidR="006B03A1" w:rsidRDefault="00000000">
            <w:pPr>
              <w:jc w:val="center"/>
              <w:textAlignment w:val="center"/>
              <w:rPr>
                <w:rFonts w:ascii="黑体" w:eastAsia="黑体" w:hAnsi="宋体"/>
                <w:sz w:val="21"/>
                <w:szCs w:val="21"/>
              </w:rPr>
            </w:pPr>
            <w:r>
              <w:rPr>
                <w:rFonts w:ascii="宋体" w:eastAsia="宋体" w:hAnsi="宋体" w:cs="宋体" w:hint="eastAsia"/>
                <w:color w:val="000000"/>
                <w:sz w:val="22"/>
                <w:szCs w:val="22"/>
                <w:lang w:bidi="ar"/>
              </w:rPr>
              <w:t>84</w:t>
            </w:r>
          </w:p>
        </w:tc>
        <w:tc>
          <w:tcPr>
            <w:tcW w:w="744" w:type="dxa"/>
            <w:tcBorders>
              <w:bottom w:val="single" w:sz="6" w:space="0" w:color="auto"/>
              <w:right w:val="single" w:sz="4" w:space="0" w:color="auto"/>
            </w:tcBorders>
            <w:shd w:val="clear" w:color="auto" w:fill="FFFFFF"/>
            <w:vAlign w:val="center"/>
          </w:tcPr>
          <w:p w14:paraId="79E0CDBD" w14:textId="77777777" w:rsidR="006B03A1" w:rsidRDefault="00000000">
            <w:pPr>
              <w:jc w:val="center"/>
              <w:textAlignment w:val="center"/>
              <w:rPr>
                <w:rFonts w:ascii="黑体" w:eastAsia="黑体" w:hAnsi="宋体"/>
                <w:sz w:val="21"/>
                <w:szCs w:val="21"/>
              </w:rPr>
            </w:pPr>
            <w:r>
              <w:rPr>
                <w:rFonts w:ascii="宋体" w:eastAsia="宋体" w:hAnsi="宋体" w:cs="宋体" w:hint="eastAsia"/>
                <w:color w:val="000000"/>
                <w:sz w:val="22"/>
                <w:szCs w:val="22"/>
                <w:lang w:bidi="ar"/>
              </w:rPr>
              <w:t>7</w:t>
            </w:r>
          </w:p>
        </w:tc>
        <w:tc>
          <w:tcPr>
            <w:tcW w:w="921" w:type="dxa"/>
            <w:tcBorders>
              <w:bottom w:val="single" w:sz="6" w:space="0" w:color="auto"/>
              <w:right w:val="single" w:sz="4" w:space="0" w:color="auto"/>
            </w:tcBorders>
            <w:shd w:val="clear" w:color="auto" w:fill="FFFFFF"/>
            <w:vAlign w:val="center"/>
          </w:tcPr>
          <w:p w14:paraId="4041C5DE" w14:textId="77777777" w:rsidR="006B03A1" w:rsidRDefault="00000000">
            <w:pPr>
              <w:jc w:val="right"/>
              <w:textAlignment w:val="center"/>
              <w:rPr>
                <w:rFonts w:ascii="黑体" w:eastAsia="黑体" w:hAnsi="宋体"/>
                <w:sz w:val="21"/>
                <w:szCs w:val="21"/>
              </w:rPr>
            </w:pPr>
            <w:r>
              <w:rPr>
                <w:rFonts w:ascii="宋体" w:eastAsia="宋体" w:hAnsi="宋体" w:cs="宋体" w:hint="eastAsia"/>
                <w:color w:val="000000"/>
                <w:sz w:val="22"/>
                <w:szCs w:val="22"/>
                <w:lang w:bidi="ar"/>
              </w:rPr>
              <w:t>7.20%</w:t>
            </w:r>
          </w:p>
        </w:tc>
      </w:tr>
      <w:tr w:rsidR="006B03A1" w14:paraId="60361759" w14:textId="77777777">
        <w:trPr>
          <w:cantSplit/>
          <w:trHeight w:val="470"/>
          <w:jc w:val="center"/>
        </w:trPr>
        <w:tc>
          <w:tcPr>
            <w:tcW w:w="869" w:type="dxa"/>
            <w:vMerge/>
            <w:tcBorders>
              <w:right w:val="single" w:sz="4" w:space="0" w:color="auto"/>
            </w:tcBorders>
            <w:shd w:val="clear" w:color="auto" w:fill="auto"/>
            <w:vAlign w:val="center"/>
          </w:tcPr>
          <w:p w14:paraId="51E48F03" w14:textId="77777777" w:rsidR="006B03A1" w:rsidRDefault="006B03A1">
            <w:pPr>
              <w:spacing w:line="240" w:lineRule="exact"/>
              <w:jc w:val="center"/>
              <w:rPr>
                <w:rFonts w:ascii="黑体" w:eastAsia="黑体" w:hAnsi="黑体"/>
                <w:sz w:val="21"/>
                <w:szCs w:val="21"/>
              </w:rPr>
            </w:pPr>
          </w:p>
        </w:tc>
        <w:tc>
          <w:tcPr>
            <w:tcW w:w="767" w:type="dxa"/>
            <w:tcBorders>
              <w:bottom w:val="single" w:sz="6" w:space="0" w:color="auto"/>
              <w:right w:val="single" w:sz="4" w:space="0" w:color="auto"/>
            </w:tcBorders>
            <w:shd w:val="clear" w:color="auto" w:fill="auto"/>
            <w:vAlign w:val="center"/>
          </w:tcPr>
          <w:p w14:paraId="484F3896" w14:textId="77777777" w:rsidR="006B03A1"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任选</w:t>
            </w:r>
          </w:p>
        </w:tc>
        <w:tc>
          <w:tcPr>
            <w:tcW w:w="1828" w:type="dxa"/>
            <w:tcBorders>
              <w:left w:val="single" w:sz="4" w:space="0" w:color="auto"/>
              <w:bottom w:val="single" w:sz="6" w:space="0" w:color="auto"/>
            </w:tcBorders>
            <w:shd w:val="clear" w:color="auto" w:fill="FFFFFF"/>
            <w:vAlign w:val="center"/>
          </w:tcPr>
          <w:p w14:paraId="223AABCF" w14:textId="77777777" w:rsidR="006B03A1" w:rsidRDefault="00000000">
            <w:pPr>
              <w:spacing w:line="240" w:lineRule="exact"/>
              <w:jc w:val="center"/>
              <w:rPr>
                <w:rFonts w:ascii="黑体" w:eastAsia="黑体" w:hAnsi="宋体"/>
                <w:sz w:val="21"/>
                <w:szCs w:val="21"/>
              </w:rPr>
            </w:pPr>
            <w:r>
              <w:rPr>
                <w:rFonts w:ascii="黑体" w:eastAsia="黑体" w:hAnsi="宋体" w:hint="eastAsia"/>
                <w:sz w:val="21"/>
                <w:szCs w:val="21"/>
              </w:rPr>
              <w:t>32</w:t>
            </w:r>
          </w:p>
        </w:tc>
        <w:tc>
          <w:tcPr>
            <w:tcW w:w="1701" w:type="dxa"/>
            <w:tcBorders>
              <w:bottom w:val="single" w:sz="6" w:space="0" w:color="auto"/>
            </w:tcBorders>
            <w:shd w:val="clear" w:color="auto" w:fill="FFFFFF"/>
            <w:vAlign w:val="center"/>
          </w:tcPr>
          <w:p w14:paraId="3FDDEB75" w14:textId="77777777" w:rsidR="006B03A1" w:rsidRDefault="00000000">
            <w:pPr>
              <w:spacing w:line="240" w:lineRule="exact"/>
              <w:jc w:val="center"/>
              <w:rPr>
                <w:rFonts w:ascii="黑体" w:eastAsia="黑体" w:hAnsi="宋体"/>
                <w:sz w:val="21"/>
                <w:szCs w:val="21"/>
              </w:rPr>
            </w:pPr>
            <w:r>
              <w:rPr>
                <w:rFonts w:ascii="黑体" w:eastAsia="黑体" w:hAnsi="宋体" w:hint="eastAsia"/>
                <w:sz w:val="21"/>
                <w:szCs w:val="21"/>
              </w:rPr>
              <w:t>32</w:t>
            </w:r>
          </w:p>
        </w:tc>
        <w:tc>
          <w:tcPr>
            <w:tcW w:w="1701" w:type="dxa"/>
            <w:tcBorders>
              <w:bottom w:val="single" w:sz="6" w:space="0" w:color="auto"/>
            </w:tcBorders>
            <w:shd w:val="clear" w:color="auto" w:fill="FFFFFF"/>
            <w:vAlign w:val="center"/>
          </w:tcPr>
          <w:p w14:paraId="3F9EB761" w14:textId="77777777" w:rsidR="006B03A1"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44" w:type="dxa"/>
            <w:tcBorders>
              <w:bottom w:val="single" w:sz="6" w:space="0" w:color="auto"/>
              <w:right w:val="single" w:sz="4" w:space="0" w:color="auto"/>
            </w:tcBorders>
            <w:shd w:val="clear" w:color="auto" w:fill="FFFFFF"/>
            <w:vAlign w:val="center"/>
          </w:tcPr>
          <w:p w14:paraId="46EDCFD7" w14:textId="77777777" w:rsidR="006B03A1" w:rsidRDefault="00000000">
            <w:pPr>
              <w:spacing w:line="240" w:lineRule="exact"/>
              <w:jc w:val="center"/>
              <w:rPr>
                <w:rFonts w:ascii="黑体" w:eastAsia="黑体" w:hAnsi="宋体"/>
                <w:sz w:val="21"/>
                <w:szCs w:val="21"/>
              </w:rPr>
            </w:pPr>
            <w:r>
              <w:rPr>
                <w:rFonts w:ascii="黑体" w:eastAsia="黑体" w:hAnsi="宋体" w:hint="eastAsia"/>
                <w:sz w:val="21"/>
                <w:szCs w:val="21"/>
              </w:rPr>
              <w:t>2</w:t>
            </w:r>
          </w:p>
        </w:tc>
        <w:tc>
          <w:tcPr>
            <w:tcW w:w="921" w:type="dxa"/>
            <w:tcBorders>
              <w:bottom w:val="single" w:sz="6" w:space="0" w:color="auto"/>
              <w:right w:val="single" w:sz="4" w:space="0" w:color="auto"/>
            </w:tcBorders>
            <w:shd w:val="clear" w:color="auto" w:fill="FFFFFF"/>
            <w:vAlign w:val="center"/>
          </w:tcPr>
          <w:p w14:paraId="2C4B4F83" w14:textId="77777777" w:rsidR="006B03A1" w:rsidRDefault="00000000">
            <w:pPr>
              <w:jc w:val="right"/>
              <w:textAlignment w:val="center"/>
              <w:rPr>
                <w:rFonts w:ascii="黑体" w:eastAsia="黑体" w:hAnsi="宋体"/>
                <w:sz w:val="21"/>
                <w:szCs w:val="21"/>
              </w:rPr>
            </w:pPr>
            <w:r>
              <w:rPr>
                <w:rFonts w:ascii="宋体" w:eastAsia="宋体" w:hAnsi="宋体" w:cs="宋体" w:hint="eastAsia"/>
                <w:color w:val="000000"/>
                <w:sz w:val="22"/>
                <w:szCs w:val="22"/>
                <w:lang w:bidi="ar"/>
              </w:rPr>
              <w:t>2.10%</w:t>
            </w:r>
          </w:p>
        </w:tc>
      </w:tr>
      <w:tr w:rsidR="006B03A1" w14:paraId="782874F7" w14:textId="77777777">
        <w:trPr>
          <w:cantSplit/>
          <w:trHeight w:val="470"/>
          <w:jc w:val="center"/>
        </w:trPr>
        <w:tc>
          <w:tcPr>
            <w:tcW w:w="869" w:type="dxa"/>
            <w:tcBorders>
              <w:bottom w:val="single" w:sz="4" w:space="0" w:color="auto"/>
              <w:right w:val="single" w:sz="4" w:space="0" w:color="auto"/>
            </w:tcBorders>
            <w:shd w:val="clear" w:color="auto" w:fill="auto"/>
            <w:vAlign w:val="center"/>
          </w:tcPr>
          <w:p w14:paraId="162AAB78" w14:textId="77777777" w:rsidR="006B03A1" w:rsidRDefault="00000000">
            <w:pPr>
              <w:spacing w:line="280" w:lineRule="exact"/>
              <w:ind w:leftChars="-40" w:left="-128" w:rightChars="-44" w:right="-141"/>
              <w:jc w:val="center"/>
              <w:rPr>
                <w:rFonts w:ascii="黑体" w:eastAsia="黑体" w:hAnsi="黑体"/>
                <w:color w:val="000000"/>
                <w:sz w:val="21"/>
                <w:szCs w:val="21"/>
              </w:rPr>
            </w:pPr>
            <w:r>
              <w:rPr>
                <w:rFonts w:ascii="黑体" w:eastAsia="黑体" w:hAnsi="黑体" w:hint="eastAsia"/>
                <w:color w:val="000000"/>
                <w:sz w:val="21"/>
                <w:szCs w:val="21"/>
              </w:rPr>
              <w:t>专业基</w:t>
            </w:r>
          </w:p>
          <w:p w14:paraId="7E00D0EA" w14:textId="77777777" w:rsidR="006B03A1" w:rsidRDefault="00000000">
            <w:pPr>
              <w:spacing w:line="280" w:lineRule="exact"/>
              <w:ind w:leftChars="-40" w:left="-128" w:rightChars="-44" w:right="-141"/>
              <w:jc w:val="center"/>
              <w:rPr>
                <w:rFonts w:ascii="黑体" w:eastAsia="黑体" w:hAnsi="黑体"/>
                <w:sz w:val="21"/>
                <w:szCs w:val="21"/>
              </w:rPr>
            </w:pPr>
            <w:r>
              <w:rPr>
                <w:rFonts w:ascii="黑体" w:eastAsia="黑体" w:hAnsi="黑体" w:hint="eastAsia"/>
                <w:color w:val="000000"/>
                <w:sz w:val="21"/>
                <w:szCs w:val="21"/>
              </w:rPr>
              <w:t>础课程</w:t>
            </w:r>
          </w:p>
        </w:tc>
        <w:tc>
          <w:tcPr>
            <w:tcW w:w="767" w:type="dxa"/>
            <w:tcBorders>
              <w:right w:val="single" w:sz="4" w:space="0" w:color="auto"/>
            </w:tcBorders>
            <w:shd w:val="clear" w:color="auto" w:fill="auto"/>
            <w:vAlign w:val="center"/>
          </w:tcPr>
          <w:p w14:paraId="005B954D" w14:textId="77777777" w:rsidR="006B03A1"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4" w:space="0" w:color="auto"/>
            </w:tcBorders>
            <w:shd w:val="clear" w:color="auto" w:fill="FFFFFF"/>
            <w:vAlign w:val="center"/>
          </w:tcPr>
          <w:p w14:paraId="547B5ADA" w14:textId="77777777" w:rsidR="006B03A1" w:rsidRDefault="00000000">
            <w:pPr>
              <w:jc w:val="center"/>
              <w:textAlignment w:val="center"/>
              <w:rPr>
                <w:rFonts w:ascii="黑体" w:eastAsia="黑体" w:hAnsi="宋体"/>
                <w:sz w:val="21"/>
                <w:szCs w:val="21"/>
              </w:rPr>
            </w:pPr>
            <w:r>
              <w:rPr>
                <w:rFonts w:ascii="黑体" w:eastAsia="黑体" w:hAnsi="宋体" w:hint="eastAsia"/>
                <w:sz w:val="21"/>
                <w:szCs w:val="21"/>
              </w:rPr>
              <w:t>336</w:t>
            </w:r>
          </w:p>
        </w:tc>
        <w:tc>
          <w:tcPr>
            <w:tcW w:w="1701" w:type="dxa"/>
            <w:tcBorders>
              <w:bottom w:val="single" w:sz="4" w:space="0" w:color="auto"/>
            </w:tcBorders>
            <w:shd w:val="clear" w:color="auto" w:fill="FFFFFF"/>
            <w:vAlign w:val="center"/>
          </w:tcPr>
          <w:p w14:paraId="1B5939A9" w14:textId="77777777" w:rsidR="006B03A1" w:rsidRDefault="00000000">
            <w:pPr>
              <w:jc w:val="center"/>
              <w:textAlignment w:val="center"/>
              <w:rPr>
                <w:rFonts w:ascii="黑体" w:eastAsia="黑体" w:hAnsi="宋体"/>
                <w:sz w:val="21"/>
                <w:szCs w:val="21"/>
              </w:rPr>
            </w:pPr>
            <w:r>
              <w:rPr>
                <w:rFonts w:ascii="宋体" w:eastAsia="宋体" w:hAnsi="宋体" w:cs="宋体" w:hint="eastAsia"/>
                <w:color w:val="000000"/>
                <w:sz w:val="22"/>
                <w:szCs w:val="22"/>
                <w:lang w:bidi="ar"/>
              </w:rPr>
              <w:t>168</w:t>
            </w:r>
          </w:p>
        </w:tc>
        <w:tc>
          <w:tcPr>
            <w:tcW w:w="1701" w:type="dxa"/>
            <w:tcBorders>
              <w:bottom w:val="single" w:sz="4" w:space="0" w:color="auto"/>
            </w:tcBorders>
            <w:shd w:val="clear" w:color="auto" w:fill="FFFFFF"/>
            <w:vAlign w:val="center"/>
          </w:tcPr>
          <w:p w14:paraId="4905CFCD" w14:textId="77777777" w:rsidR="006B03A1" w:rsidRDefault="00000000">
            <w:pPr>
              <w:jc w:val="center"/>
              <w:textAlignment w:val="center"/>
              <w:rPr>
                <w:rFonts w:ascii="黑体" w:eastAsia="黑体" w:hAnsi="宋体"/>
                <w:sz w:val="21"/>
                <w:szCs w:val="21"/>
              </w:rPr>
            </w:pPr>
            <w:r>
              <w:rPr>
                <w:rFonts w:ascii="宋体" w:eastAsia="宋体" w:hAnsi="宋体" w:cs="宋体" w:hint="eastAsia"/>
                <w:color w:val="000000"/>
                <w:sz w:val="22"/>
                <w:szCs w:val="22"/>
                <w:lang w:bidi="ar"/>
              </w:rPr>
              <w:t>168</w:t>
            </w:r>
          </w:p>
        </w:tc>
        <w:tc>
          <w:tcPr>
            <w:tcW w:w="744" w:type="dxa"/>
            <w:tcBorders>
              <w:bottom w:val="single" w:sz="4" w:space="0" w:color="auto"/>
              <w:right w:val="single" w:sz="4" w:space="0" w:color="auto"/>
            </w:tcBorders>
            <w:shd w:val="clear" w:color="auto" w:fill="FFFFFF"/>
            <w:vAlign w:val="center"/>
          </w:tcPr>
          <w:p w14:paraId="7F01C948" w14:textId="77777777" w:rsidR="006B03A1" w:rsidRDefault="00000000">
            <w:pPr>
              <w:jc w:val="center"/>
              <w:textAlignment w:val="center"/>
              <w:rPr>
                <w:rFonts w:ascii="黑体" w:eastAsia="黑体" w:hAnsi="宋体"/>
                <w:sz w:val="21"/>
                <w:szCs w:val="21"/>
              </w:rPr>
            </w:pPr>
            <w:r>
              <w:rPr>
                <w:rFonts w:ascii="黑体" w:eastAsia="黑体" w:hAnsi="宋体" w:hint="eastAsia"/>
                <w:sz w:val="21"/>
                <w:szCs w:val="21"/>
              </w:rPr>
              <w:t>21</w:t>
            </w:r>
          </w:p>
        </w:tc>
        <w:tc>
          <w:tcPr>
            <w:tcW w:w="921" w:type="dxa"/>
            <w:tcBorders>
              <w:bottom w:val="single" w:sz="4" w:space="0" w:color="auto"/>
              <w:right w:val="single" w:sz="4" w:space="0" w:color="auto"/>
            </w:tcBorders>
            <w:shd w:val="clear" w:color="auto" w:fill="FFFFFF"/>
            <w:vAlign w:val="center"/>
          </w:tcPr>
          <w:p w14:paraId="0293B8E2" w14:textId="77777777" w:rsidR="006B03A1" w:rsidRDefault="00000000">
            <w:pPr>
              <w:jc w:val="right"/>
              <w:textAlignment w:val="center"/>
              <w:rPr>
                <w:rFonts w:ascii="黑体" w:eastAsia="黑体" w:hAnsi="宋体"/>
                <w:sz w:val="21"/>
                <w:szCs w:val="21"/>
              </w:rPr>
            </w:pPr>
            <w:r>
              <w:rPr>
                <w:rFonts w:ascii="宋体" w:eastAsia="宋体" w:hAnsi="宋体" w:cs="宋体" w:hint="eastAsia"/>
                <w:color w:val="000000"/>
                <w:sz w:val="22"/>
                <w:szCs w:val="22"/>
                <w:lang w:bidi="ar"/>
              </w:rPr>
              <w:t>21.50%</w:t>
            </w:r>
          </w:p>
        </w:tc>
      </w:tr>
      <w:tr w:rsidR="006B03A1" w14:paraId="21AA7F21" w14:textId="77777777">
        <w:trPr>
          <w:cantSplit/>
          <w:trHeight w:val="470"/>
          <w:jc w:val="center"/>
        </w:trPr>
        <w:tc>
          <w:tcPr>
            <w:tcW w:w="869" w:type="dxa"/>
            <w:tcBorders>
              <w:top w:val="single" w:sz="4" w:space="0" w:color="auto"/>
              <w:right w:val="single" w:sz="4" w:space="0" w:color="auto"/>
            </w:tcBorders>
            <w:shd w:val="clear" w:color="auto" w:fill="auto"/>
            <w:vAlign w:val="center"/>
          </w:tcPr>
          <w:p w14:paraId="431C10C8" w14:textId="77777777" w:rsidR="006B03A1" w:rsidRDefault="00000000">
            <w:pPr>
              <w:spacing w:line="240" w:lineRule="exact"/>
              <w:jc w:val="center"/>
              <w:rPr>
                <w:rFonts w:ascii="黑体" w:eastAsia="黑体" w:hAnsi="黑体"/>
                <w:sz w:val="21"/>
                <w:szCs w:val="21"/>
              </w:rPr>
            </w:pPr>
            <w:r>
              <w:rPr>
                <w:rFonts w:ascii="黑体" w:eastAsia="黑体" w:hAnsi="黑体" w:hint="eastAsia"/>
                <w:sz w:val="21"/>
                <w:szCs w:val="21"/>
              </w:rPr>
              <w:t>专业核心课程</w:t>
            </w:r>
          </w:p>
        </w:tc>
        <w:tc>
          <w:tcPr>
            <w:tcW w:w="767" w:type="dxa"/>
            <w:tcBorders>
              <w:bottom w:val="single" w:sz="4" w:space="0" w:color="auto"/>
              <w:right w:val="single" w:sz="4" w:space="0" w:color="auto"/>
            </w:tcBorders>
            <w:shd w:val="clear" w:color="auto" w:fill="auto"/>
            <w:vAlign w:val="center"/>
          </w:tcPr>
          <w:p w14:paraId="26BCAC8A" w14:textId="77777777" w:rsidR="006B03A1"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top w:val="single" w:sz="4" w:space="0" w:color="auto"/>
              <w:left w:val="single" w:sz="4" w:space="0" w:color="auto"/>
            </w:tcBorders>
            <w:shd w:val="clear" w:color="auto" w:fill="FFFFFF"/>
            <w:vAlign w:val="center"/>
          </w:tcPr>
          <w:p w14:paraId="2F33E27B" w14:textId="77777777" w:rsidR="006B03A1" w:rsidRDefault="00000000">
            <w:pPr>
              <w:jc w:val="center"/>
              <w:textAlignment w:val="center"/>
              <w:rPr>
                <w:rFonts w:ascii="黑体" w:eastAsia="黑体" w:hAnsi="宋体"/>
                <w:color w:val="0000FF"/>
                <w:sz w:val="21"/>
                <w:szCs w:val="21"/>
              </w:rPr>
            </w:pPr>
            <w:r>
              <w:rPr>
                <w:rFonts w:ascii="黑体" w:eastAsia="黑体" w:hAnsi="宋体" w:hint="eastAsia"/>
                <w:sz w:val="21"/>
                <w:szCs w:val="21"/>
              </w:rPr>
              <w:t>472</w:t>
            </w:r>
          </w:p>
        </w:tc>
        <w:tc>
          <w:tcPr>
            <w:tcW w:w="1701" w:type="dxa"/>
            <w:tcBorders>
              <w:top w:val="single" w:sz="4" w:space="0" w:color="auto"/>
            </w:tcBorders>
            <w:shd w:val="clear" w:color="auto" w:fill="FFFFFF"/>
            <w:vAlign w:val="center"/>
          </w:tcPr>
          <w:p w14:paraId="748452EF" w14:textId="77777777" w:rsidR="006B03A1" w:rsidRDefault="00000000">
            <w:pPr>
              <w:jc w:val="center"/>
              <w:textAlignment w:val="center"/>
              <w:rPr>
                <w:rFonts w:ascii="黑体" w:eastAsia="黑体" w:hAnsi="宋体"/>
                <w:color w:val="0000FF"/>
                <w:sz w:val="21"/>
                <w:szCs w:val="21"/>
              </w:rPr>
            </w:pPr>
            <w:r>
              <w:rPr>
                <w:rFonts w:ascii="宋体" w:eastAsia="宋体" w:hAnsi="宋体" w:cs="宋体" w:hint="eastAsia"/>
                <w:color w:val="000000"/>
                <w:sz w:val="22"/>
                <w:szCs w:val="22"/>
                <w:lang w:bidi="ar"/>
              </w:rPr>
              <w:t>236</w:t>
            </w:r>
          </w:p>
        </w:tc>
        <w:tc>
          <w:tcPr>
            <w:tcW w:w="1701" w:type="dxa"/>
            <w:tcBorders>
              <w:top w:val="single" w:sz="4" w:space="0" w:color="auto"/>
            </w:tcBorders>
            <w:shd w:val="clear" w:color="auto" w:fill="FFFFFF"/>
            <w:vAlign w:val="center"/>
          </w:tcPr>
          <w:p w14:paraId="136E9B41" w14:textId="77777777" w:rsidR="006B03A1" w:rsidRDefault="00000000">
            <w:pPr>
              <w:jc w:val="center"/>
              <w:textAlignment w:val="center"/>
              <w:rPr>
                <w:rFonts w:ascii="黑体" w:eastAsia="黑体" w:hAnsi="宋体"/>
                <w:color w:val="0000FF"/>
                <w:sz w:val="21"/>
                <w:szCs w:val="21"/>
              </w:rPr>
            </w:pPr>
            <w:r>
              <w:rPr>
                <w:rFonts w:ascii="宋体" w:eastAsia="宋体" w:hAnsi="宋体" w:cs="宋体" w:hint="eastAsia"/>
                <w:color w:val="000000"/>
                <w:sz w:val="22"/>
                <w:szCs w:val="22"/>
                <w:lang w:bidi="ar"/>
              </w:rPr>
              <w:t>236</w:t>
            </w:r>
          </w:p>
        </w:tc>
        <w:tc>
          <w:tcPr>
            <w:tcW w:w="744" w:type="dxa"/>
            <w:tcBorders>
              <w:top w:val="single" w:sz="4" w:space="0" w:color="auto"/>
              <w:right w:val="single" w:sz="4" w:space="0" w:color="auto"/>
            </w:tcBorders>
            <w:shd w:val="clear" w:color="auto" w:fill="FFFFFF"/>
            <w:vAlign w:val="center"/>
          </w:tcPr>
          <w:p w14:paraId="1546CCFB" w14:textId="77777777" w:rsidR="006B03A1" w:rsidRDefault="00000000">
            <w:pPr>
              <w:jc w:val="center"/>
              <w:textAlignment w:val="center"/>
              <w:rPr>
                <w:rFonts w:ascii="黑体" w:eastAsia="黑体" w:hAnsi="宋体"/>
                <w:color w:val="0000FF"/>
                <w:sz w:val="21"/>
                <w:szCs w:val="21"/>
              </w:rPr>
            </w:pPr>
            <w:r>
              <w:rPr>
                <w:rFonts w:ascii="宋体" w:eastAsia="宋体" w:hAnsi="宋体" w:cs="宋体" w:hint="eastAsia"/>
                <w:color w:val="000000"/>
                <w:sz w:val="22"/>
                <w:szCs w:val="22"/>
                <w:lang w:bidi="ar"/>
              </w:rPr>
              <w:t>30</w:t>
            </w:r>
          </w:p>
        </w:tc>
        <w:tc>
          <w:tcPr>
            <w:tcW w:w="921" w:type="dxa"/>
            <w:tcBorders>
              <w:top w:val="single" w:sz="4" w:space="0" w:color="auto"/>
              <w:right w:val="single" w:sz="4" w:space="0" w:color="auto"/>
            </w:tcBorders>
            <w:shd w:val="clear" w:color="auto" w:fill="FFFFFF"/>
            <w:vAlign w:val="center"/>
          </w:tcPr>
          <w:p w14:paraId="58326DC8" w14:textId="77777777" w:rsidR="006B03A1" w:rsidRDefault="00000000">
            <w:pPr>
              <w:jc w:val="right"/>
              <w:textAlignment w:val="center"/>
              <w:rPr>
                <w:rFonts w:ascii="黑体" w:eastAsia="黑体" w:hAnsi="宋体"/>
                <w:sz w:val="21"/>
                <w:szCs w:val="21"/>
              </w:rPr>
            </w:pPr>
            <w:r>
              <w:rPr>
                <w:rFonts w:ascii="宋体" w:eastAsia="宋体" w:hAnsi="宋体" w:cs="宋体" w:hint="eastAsia"/>
                <w:color w:val="000000"/>
                <w:sz w:val="22"/>
                <w:szCs w:val="22"/>
                <w:lang w:bidi="ar"/>
              </w:rPr>
              <w:t>30.80%</w:t>
            </w:r>
          </w:p>
        </w:tc>
      </w:tr>
      <w:tr w:rsidR="006B03A1" w14:paraId="05D63DFE" w14:textId="77777777">
        <w:trPr>
          <w:cantSplit/>
          <w:trHeight w:val="478"/>
          <w:jc w:val="center"/>
        </w:trPr>
        <w:tc>
          <w:tcPr>
            <w:tcW w:w="869" w:type="dxa"/>
            <w:tcBorders>
              <w:bottom w:val="single" w:sz="4" w:space="0" w:color="auto"/>
              <w:right w:val="single" w:sz="4" w:space="0" w:color="auto"/>
            </w:tcBorders>
            <w:shd w:val="clear" w:color="auto" w:fill="auto"/>
            <w:vAlign w:val="center"/>
          </w:tcPr>
          <w:p w14:paraId="24DBD6ED" w14:textId="77777777" w:rsidR="006B03A1" w:rsidRPr="007F1FDC" w:rsidRDefault="00000000">
            <w:pPr>
              <w:spacing w:line="280" w:lineRule="exact"/>
              <w:ind w:leftChars="-40" w:left="-128" w:rightChars="-44" w:right="-141"/>
              <w:jc w:val="center"/>
              <w:rPr>
                <w:rFonts w:ascii="黑体" w:eastAsia="黑体" w:hAnsi="黑体"/>
                <w:color w:val="FF0000"/>
                <w:sz w:val="21"/>
                <w:szCs w:val="21"/>
              </w:rPr>
            </w:pPr>
            <w:r w:rsidRPr="007F1FDC">
              <w:rPr>
                <w:rFonts w:ascii="黑体" w:eastAsia="黑体" w:hAnsi="黑体" w:hint="eastAsia"/>
                <w:color w:val="FF0000"/>
                <w:sz w:val="21"/>
                <w:szCs w:val="21"/>
              </w:rPr>
              <w:t>专业拓</w:t>
            </w:r>
          </w:p>
          <w:p w14:paraId="20D115F2" w14:textId="77777777" w:rsidR="006B03A1" w:rsidRPr="007F1FDC" w:rsidRDefault="00000000">
            <w:pPr>
              <w:spacing w:line="280" w:lineRule="exact"/>
              <w:ind w:leftChars="-40" w:left="-128" w:rightChars="-44" w:right="-141"/>
              <w:jc w:val="center"/>
              <w:rPr>
                <w:rFonts w:ascii="黑体" w:eastAsia="黑体" w:hAnsi="黑体"/>
                <w:color w:val="FF0000"/>
                <w:sz w:val="21"/>
                <w:szCs w:val="21"/>
              </w:rPr>
            </w:pPr>
            <w:r w:rsidRPr="007F1FDC">
              <w:rPr>
                <w:rFonts w:ascii="黑体" w:eastAsia="黑体" w:hAnsi="黑体" w:hint="eastAsia"/>
                <w:color w:val="FF0000"/>
                <w:sz w:val="21"/>
                <w:szCs w:val="21"/>
              </w:rPr>
              <w:t>展课程</w:t>
            </w:r>
          </w:p>
        </w:tc>
        <w:tc>
          <w:tcPr>
            <w:tcW w:w="767" w:type="dxa"/>
            <w:tcBorders>
              <w:right w:val="single" w:sz="4" w:space="0" w:color="auto"/>
            </w:tcBorders>
            <w:shd w:val="clear" w:color="auto" w:fill="auto"/>
            <w:vAlign w:val="center"/>
          </w:tcPr>
          <w:p w14:paraId="1043A235" w14:textId="70525146" w:rsidR="006B03A1" w:rsidRPr="007F1FDC" w:rsidRDefault="00765002">
            <w:pPr>
              <w:spacing w:line="280" w:lineRule="exact"/>
              <w:rPr>
                <w:rFonts w:ascii="黑体" w:eastAsia="黑体" w:hAnsi="黑体"/>
                <w:color w:val="FF0000"/>
                <w:kern w:val="2"/>
                <w:sz w:val="21"/>
                <w:szCs w:val="21"/>
              </w:rPr>
            </w:pPr>
            <w:r w:rsidRPr="007F1FDC">
              <w:rPr>
                <w:rFonts w:ascii="黑体" w:eastAsia="黑体" w:hAnsi="黑体" w:hint="eastAsia"/>
                <w:color w:val="FF0000"/>
                <w:sz w:val="21"/>
                <w:szCs w:val="21"/>
              </w:rPr>
              <w:t>必修</w:t>
            </w:r>
          </w:p>
        </w:tc>
        <w:tc>
          <w:tcPr>
            <w:tcW w:w="1828" w:type="dxa"/>
            <w:tcBorders>
              <w:left w:val="single" w:sz="4" w:space="0" w:color="auto"/>
            </w:tcBorders>
            <w:shd w:val="clear" w:color="auto" w:fill="FFFFFF"/>
            <w:vAlign w:val="center"/>
          </w:tcPr>
          <w:p w14:paraId="0DB29510" w14:textId="427C5698" w:rsidR="006B03A1" w:rsidRPr="007F1FDC" w:rsidRDefault="00D273F3">
            <w:pPr>
              <w:jc w:val="center"/>
              <w:textAlignment w:val="center"/>
              <w:rPr>
                <w:rFonts w:ascii="黑体" w:eastAsia="黑体" w:hAnsi="宋体"/>
                <w:color w:val="FF0000"/>
                <w:sz w:val="21"/>
                <w:szCs w:val="21"/>
              </w:rPr>
            </w:pPr>
            <w:r w:rsidRPr="007F1FDC">
              <w:rPr>
                <w:rFonts w:ascii="宋体" w:eastAsia="宋体" w:hAnsi="宋体" w:cs="宋体" w:hint="eastAsia"/>
                <w:color w:val="FF0000"/>
                <w:sz w:val="22"/>
                <w:szCs w:val="22"/>
                <w:lang w:bidi="ar"/>
              </w:rPr>
              <w:t>344</w:t>
            </w:r>
          </w:p>
        </w:tc>
        <w:tc>
          <w:tcPr>
            <w:tcW w:w="1701" w:type="dxa"/>
            <w:shd w:val="clear" w:color="auto" w:fill="FFFFFF"/>
            <w:vAlign w:val="center"/>
          </w:tcPr>
          <w:p w14:paraId="170D3712" w14:textId="616513A6" w:rsidR="006B03A1" w:rsidRPr="007F1FDC" w:rsidRDefault="007F1FDC">
            <w:pPr>
              <w:jc w:val="center"/>
              <w:textAlignment w:val="center"/>
              <w:rPr>
                <w:rFonts w:ascii="黑体" w:eastAsia="黑体" w:hAnsi="宋体"/>
                <w:color w:val="FF0000"/>
                <w:sz w:val="21"/>
                <w:szCs w:val="21"/>
              </w:rPr>
            </w:pPr>
            <w:r w:rsidRPr="007F1FDC">
              <w:rPr>
                <w:rFonts w:ascii="宋体" w:eastAsia="宋体" w:hAnsi="宋体" w:cs="宋体" w:hint="eastAsia"/>
                <w:color w:val="FF0000"/>
                <w:sz w:val="22"/>
                <w:szCs w:val="22"/>
                <w:lang w:bidi="ar"/>
              </w:rPr>
              <w:t>172</w:t>
            </w:r>
          </w:p>
        </w:tc>
        <w:tc>
          <w:tcPr>
            <w:tcW w:w="1701" w:type="dxa"/>
            <w:shd w:val="clear" w:color="auto" w:fill="FFFFFF"/>
            <w:vAlign w:val="center"/>
          </w:tcPr>
          <w:p w14:paraId="7106601D" w14:textId="3B8A355A" w:rsidR="006B03A1" w:rsidRPr="007F1FDC" w:rsidRDefault="007F1FDC">
            <w:pPr>
              <w:jc w:val="center"/>
              <w:textAlignment w:val="center"/>
              <w:rPr>
                <w:rFonts w:ascii="黑体" w:eastAsia="黑体" w:hAnsi="宋体"/>
                <w:color w:val="FF0000"/>
                <w:sz w:val="21"/>
                <w:szCs w:val="21"/>
              </w:rPr>
            </w:pPr>
            <w:r>
              <w:rPr>
                <w:rFonts w:ascii="宋体" w:eastAsia="宋体" w:hAnsi="宋体" w:cs="宋体" w:hint="eastAsia"/>
                <w:color w:val="FF0000"/>
                <w:sz w:val="22"/>
                <w:szCs w:val="22"/>
                <w:lang w:bidi="ar"/>
              </w:rPr>
              <w:t>172</w:t>
            </w:r>
          </w:p>
        </w:tc>
        <w:tc>
          <w:tcPr>
            <w:tcW w:w="744" w:type="dxa"/>
            <w:tcBorders>
              <w:right w:val="single" w:sz="4" w:space="0" w:color="auto"/>
            </w:tcBorders>
            <w:shd w:val="clear" w:color="auto" w:fill="FFFFFF"/>
            <w:vAlign w:val="center"/>
          </w:tcPr>
          <w:p w14:paraId="1CA229AE" w14:textId="315D25F5" w:rsidR="006B03A1" w:rsidRPr="007F1FDC" w:rsidRDefault="00000000">
            <w:pPr>
              <w:jc w:val="center"/>
              <w:textAlignment w:val="center"/>
              <w:rPr>
                <w:rFonts w:ascii="黑体" w:eastAsia="黑体" w:hAnsi="宋体"/>
                <w:color w:val="FF0000"/>
                <w:sz w:val="21"/>
                <w:szCs w:val="21"/>
              </w:rPr>
            </w:pPr>
            <w:r w:rsidRPr="007F1FDC">
              <w:rPr>
                <w:rFonts w:ascii="宋体" w:eastAsia="宋体" w:hAnsi="宋体" w:cs="宋体" w:hint="eastAsia"/>
                <w:color w:val="FF0000"/>
                <w:sz w:val="22"/>
                <w:szCs w:val="22"/>
                <w:lang w:bidi="ar"/>
              </w:rPr>
              <w:t>1</w:t>
            </w:r>
            <w:r w:rsidR="007F1FDC">
              <w:rPr>
                <w:rFonts w:ascii="宋体" w:eastAsia="宋体" w:hAnsi="宋体" w:cs="宋体" w:hint="eastAsia"/>
                <w:color w:val="FF0000"/>
                <w:sz w:val="22"/>
                <w:szCs w:val="22"/>
                <w:lang w:bidi="ar"/>
              </w:rPr>
              <w:t>9</w:t>
            </w:r>
            <w:r w:rsidRPr="007F1FDC">
              <w:rPr>
                <w:rFonts w:ascii="宋体" w:eastAsia="宋体" w:hAnsi="宋体" w:cs="宋体" w:hint="eastAsia"/>
                <w:color w:val="FF0000"/>
                <w:sz w:val="22"/>
                <w:szCs w:val="22"/>
                <w:lang w:bidi="ar"/>
              </w:rPr>
              <w:t>.5</w:t>
            </w:r>
          </w:p>
        </w:tc>
        <w:tc>
          <w:tcPr>
            <w:tcW w:w="921" w:type="dxa"/>
            <w:tcBorders>
              <w:right w:val="single" w:sz="4" w:space="0" w:color="auto"/>
            </w:tcBorders>
            <w:shd w:val="clear" w:color="auto" w:fill="FFFFFF"/>
            <w:vAlign w:val="center"/>
          </w:tcPr>
          <w:p w14:paraId="1425B67B" w14:textId="3AAA15CC" w:rsidR="006B03A1" w:rsidRPr="007F1FDC" w:rsidRDefault="007F1FDC">
            <w:pPr>
              <w:jc w:val="right"/>
              <w:textAlignment w:val="center"/>
              <w:rPr>
                <w:rFonts w:ascii="黑体" w:eastAsia="黑体" w:hAnsi="宋体"/>
                <w:color w:val="FF0000"/>
                <w:sz w:val="21"/>
                <w:szCs w:val="21"/>
              </w:rPr>
            </w:pPr>
            <w:r>
              <w:rPr>
                <w:rFonts w:ascii="宋体" w:eastAsia="宋体" w:hAnsi="宋体" w:cs="宋体" w:hint="eastAsia"/>
                <w:color w:val="FF0000"/>
                <w:sz w:val="22"/>
                <w:szCs w:val="22"/>
                <w:lang w:bidi="ar"/>
              </w:rPr>
              <w:t>2</w:t>
            </w:r>
            <w:r w:rsidRPr="007F1FDC">
              <w:rPr>
                <w:rFonts w:ascii="宋体" w:eastAsia="宋体" w:hAnsi="宋体" w:cs="宋体" w:hint="eastAsia"/>
                <w:color w:val="FF0000"/>
                <w:sz w:val="22"/>
                <w:szCs w:val="22"/>
                <w:lang w:bidi="ar"/>
              </w:rPr>
              <w:t>0%</w:t>
            </w:r>
          </w:p>
        </w:tc>
      </w:tr>
      <w:tr w:rsidR="006B03A1" w14:paraId="1A73234C" w14:textId="77777777">
        <w:trPr>
          <w:cantSplit/>
          <w:trHeight w:val="422"/>
          <w:jc w:val="center"/>
        </w:trPr>
        <w:tc>
          <w:tcPr>
            <w:tcW w:w="869" w:type="dxa"/>
            <w:tcBorders>
              <w:top w:val="single" w:sz="4" w:space="0" w:color="auto"/>
              <w:right w:val="single" w:sz="4" w:space="0" w:color="auto"/>
            </w:tcBorders>
            <w:shd w:val="clear" w:color="auto" w:fill="auto"/>
            <w:vAlign w:val="center"/>
          </w:tcPr>
          <w:p w14:paraId="2F70D6E9" w14:textId="77777777" w:rsidR="006B03A1" w:rsidRDefault="00000000">
            <w:pPr>
              <w:spacing w:line="240" w:lineRule="exact"/>
              <w:jc w:val="center"/>
              <w:rPr>
                <w:rFonts w:ascii="黑体" w:eastAsia="黑体" w:hAnsi="黑体"/>
                <w:sz w:val="21"/>
                <w:szCs w:val="21"/>
              </w:rPr>
            </w:pPr>
            <w:r>
              <w:rPr>
                <w:rFonts w:ascii="黑体" w:eastAsia="黑体" w:hAnsi="黑体" w:hint="eastAsia"/>
                <w:sz w:val="21"/>
                <w:szCs w:val="21"/>
              </w:rPr>
              <w:t>集中实践课程</w:t>
            </w:r>
          </w:p>
        </w:tc>
        <w:tc>
          <w:tcPr>
            <w:tcW w:w="767" w:type="dxa"/>
            <w:tcBorders>
              <w:top w:val="single" w:sz="4" w:space="0" w:color="auto"/>
              <w:right w:val="single" w:sz="4" w:space="0" w:color="auto"/>
            </w:tcBorders>
            <w:shd w:val="clear" w:color="auto" w:fill="auto"/>
            <w:vAlign w:val="center"/>
          </w:tcPr>
          <w:p w14:paraId="16F1717A" w14:textId="77777777" w:rsidR="006B03A1"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479B1E13" w14:textId="77777777" w:rsidR="006B03A1" w:rsidRDefault="00000000">
            <w:pPr>
              <w:spacing w:line="240" w:lineRule="exact"/>
              <w:jc w:val="center"/>
              <w:rPr>
                <w:rFonts w:ascii="黑体" w:eastAsia="黑体" w:hAnsi="宋体"/>
                <w:color w:val="FF0000"/>
                <w:sz w:val="21"/>
                <w:szCs w:val="21"/>
              </w:rPr>
            </w:pPr>
            <w:r>
              <w:rPr>
                <w:rFonts w:ascii="黑体" w:eastAsia="黑体" w:hAnsi="宋体" w:hint="eastAsia"/>
                <w:color w:val="FF0000"/>
                <w:sz w:val="21"/>
                <w:szCs w:val="21"/>
              </w:rPr>
              <w:t>468</w:t>
            </w:r>
          </w:p>
        </w:tc>
        <w:tc>
          <w:tcPr>
            <w:tcW w:w="1701" w:type="dxa"/>
            <w:shd w:val="clear" w:color="auto" w:fill="FFFFFF"/>
            <w:vAlign w:val="center"/>
          </w:tcPr>
          <w:p w14:paraId="24DDA70E" w14:textId="77777777" w:rsidR="006B03A1" w:rsidRDefault="00000000">
            <w:pPr>
              <w:spacing w:line="240" w:lineRule="exact"/>
              <w:jc w:val="center"/>
              <w:rPr>
                <w:rFonts w:ascii="黑体" w:eastAsia="黑体" w:hAnsi="宋体"/>
                <w:color w:val="FF0000"/>
                <w:sz w:val="21"/>
                <w:szCs w:val="21"/>
              </w:rPr>
            </w:pPr>
            <w:r>
              <w:rPr>
                <w:rFonts w:ascii="黑体" w:eastAsia="黑体" w:hAnsi="宋体" w:hint="eastAsia"/>
                <w:color w:val="FF0000"/>
                <w:sz w:val="21"/>
                <w:szCs w:val="21"/>
              </w:rPr>
              <w:t>0</w:t>
            </w:r>
          </w:p>
        </w:tc>
        <w:tc>
          <w:tcPr>
            <w:tcW w:w="1701" w:type="dxa"/>
            <w:shd w:val="clear" w:color="auto" w:fill="FFFFFF"/>
            <w:vAlign w:val="center"/>
          </w:tcPr>
          <w:p w14:paraId="665E89FE" w14:textId="77777777" w:rsidR="006B03A1" w:rsidRDefault="00000000">
            <w:pPr>
              <w:spacing w:line="240" w:lineRule="exact"/>
              <w:jc w:val="center"/>
              <w:rPr>
                <w:rFonts w:ascii="黑体" w:eastAsia="黑体" w:hAnsi="宋体"/>
                <w:color w:val="FF0000"/>
                <w:sz w:val="21"/>
                <w:szCs w:val="21"/>
              </w:rPr>
            </w:pPr>
            <w:r>
              <w:rPr>
                <w:rFonts w:ascii="黑体" w:eastAsia="黑体" w:hAnsi="宋体" w:hint="eastAsia"/>
                <w:color w:val="FF0000"/>
                <w:sz w:val="21"/>
                <w:szCs w:val="21"/>
              </w:rPr>
              <w:t>468</w:t>
            </w:r>
          </w:p>
        </w:tc>
        <w:tc>
          <w:tcPr>
            <w:tcW w:w="744" w:type="dxa"/>
            <w:tcBorders>
              <w:right w:val="single" w:sz="4" w:space="0" w:color="auto"/>
            </w:tcBorders>
            <w:shd w:val="clear" w:color="auto" w:fill="FFFFFF"/>
            <w:vAlign w:val="center"/>
          </w:tcPr>
          <w:p w14:paraId="53E0C12B" w14:textId="77777777" w:rsidR="006B03A1" w:rsidRDefault="00000000">
            <w:pPr>
              <w:spacing w:line="240" w:lineRule="exact"/>
              <w:jc w:val="center"/>
              <w:rPr>
                <w:rFonts w:ascii="黑体" w:eastAsia="黑体" w:hAnsi="宋体"/>
                <w:color w:val="FF0000"/>
                <w:sz w:val="21"/>
                <w:szCs w:val="21"/>
              </w:rPr>
            </w:pPr>
            <w:r>
              <w:rPr>
                <w:rFonts w:ascii="黑体" w:eastAsia="黑体" w:hAnsi="宋体" w:hint="eastAsia"/>
                <w:color w:val="FF0000"/>
                <w:sz w:val="21"/>
                <w:szCs w:val="21"/>
              </w:rPr>
              <w:t>18</w:t>
            </w:r>
          </w:p>
        </w:tc>
        <w:tc>
          <w:tcPr>
            <w:tcW w:w="921" w:type="dxa"/>
            <w:tcBorders>
              <w:right w:val="single" w:sz="4" w:space="0" w:color="auto"/>
            </w:tcBorders>
            <w:shd w:val="clear" w:color="auto" w:fill="FFFFFF"/>
            <w:vAlign w:val="center"/>
          </w:tcPr>
          <w:p w14:paraId="705F7E09" w14:textId="77777777" w:rsidR="006B03A1" w:rsidRDefault="00000000">
            <w:pPr>
              <w:jc w:val="right"/>
              <w:textAlignment w:val="center"/>
              <w:rPr>
                <w:rFonts w:ascii="黑体" w:eastAsia="黑体" w:hAnsi="宋体"/>
                <w:color w:val="FF0000"/>
                <w:sz w:val="21"/>
                <w:szCs w:val="21"/>
              </w:rPr>
            </w:pPr>
            <w:r>
              <w:rPr>
                <w:rFonts w:ascii="宋体" w:eastAsia="宋体" w:hAnsi="宋体" w:cs="宋体" w:hint="eastAsia"/>
                <w:color w:val="000000"/>
                <w:sz w:val="22"/>
                <w:szCs w:val="22"/>
                <w:lang w:bidi="ar"/>
              </w:rPr>
              <w:t>18.50%</w:t>
            </w:r>
          </w:p>
        </w:tc>
      </w:tr>
      <w:tr w:rsidR="006B03A1" w14:paraId="13E10CDF" w14:textId="77777777">
        <w:trPr>
          <w:cantSplit/>
          <w:trHeight w:val="430"/>
          <w:jc w:val="center"/>
        </w:trPr>
        <w:tc>
          <w:tcPr>
            <w:tcW w:w="1636" w:type="dxa"/>
            <w:gridSpan w:val="2"/>
            <w:tcBorders>
              <w:right w:val="single" w:sz="4" w:space="0" w:color="auto"/>
            </w:tcBorders>
            <w:shd w:val="clear" w:color="auto" w:fill="auto"/>
            <w:vAlign w:val="center"/>
          </w:tcPr>
          <w:p w14:paraId="4E1DD02F" w14:textId="77777777" w:rsidR="006B03A1" w:rsidRDefault="00000000">
            <w:pPr>
              <w:spacing w:line="240" w:lineRule="exact"/>
              <w:jc w:val="center"/>
              <w:rPr>
                <w:rFonts w:ascii="黑体" w:eastAsia="黑体" w:hAnsi="黑体"/>
                <w:sz w:val="21"/>
                <w:szCs w:val="21"/>
                <w:lang w:val="en-GB"/>
              </w:rPr>
            </w:pPr>
            <w:r>
              <w:rPr>
                <w:rFonts w:ascii="黑体" w:eastAsia="黑体" w:hAnsi="黑体" w:hint="eastAsia"/>
                <w:color w:val="000000"/>
                <w:sz w:val="21"/>
                <w:szCs w:val="21"/>
                <w:lang w:val="en-GB"/>
              </w:rPr>
              <w:t>合计/占比</w:t>
            </w:r>
          </w:p>
        </w:tc>
        <w:tc>
          <w:tcPr>
            <w:tcW w:w="1828" w:type="dxa"/>
            <w:tcBorders>
              <w:left w:val="single" w:sz="4" w:space="0" w:color="auto"/>
            </w:tcBorders>
            <w:shd w:val="clear" w:color="auto" w:fill="FFFFFF"/>
            <w:vAlign w:val="center"/>
          </w:tcPr>
          <w:p w14:paraId="68C8700A" w14:textId="77777777" w:rsidR="006B03A1" w:rsidRDefault="00000000">
            <w:pPr>
              <w:spacing w:line="240" w:lineRule="exact"/>
              <w:jc w:val="center"/>
              <w:rPr>
                <w:rFonts w:ascii="宋体" w:hAnsi="宋体"/>
                <w:sz w:val="21"/>
                <w:szCs w:val="21"/>
              </w:rPr>
            </w:pPr>
            <w:r>
              <w:rPr>
                <w:rFonts w:ascii="宋体" w:hAnsi="宋体" w:hint="eastAsia"/>
                <w:sz w:val="21"/>
                <w:szCs w:val="21"/>
              </w:rPr>
              <w:t>1800</w:t>
            </w:r>
          </w:p>
        </w:tc>
        <w:tc>
          <w:tcPr>
            <w:tcW w:w="1701" w:type="dxa"/>
            <w:shd w:val="clear" w:color="auto" w:fill="FFFFFF"/>
            <w:vAlign w:val="center"/>
          </w:tcPr>
          <w:p w14:paraId="6C7F2F15" w14:textId="77777777" w:rsidR="006B03A1" w:rsidRDefault="00000000">
            <w:pPr>
              <w:spacing w:line="240" w:lineRule="exact"/>
              <w:jc w:val="center"/>
              <w:rPr>
                <w:rFonts w:ascii="宋体" w:hAnsi="宋体"/>
                <w:sz w:val="21"/>
                <w:szCs w:val="21"/>
                <w:lang w:val="en-GB"/>
              </w:rPr>
            </w:pPr>
            <w:r>
              <w:rPr>
                <w:rFonts w:ascii="宋体" w:hAnsi="宋体" w:hint="eastAsia"/>
                <w:sz w:val="21"/>
                <w:szCs w:val="21"/>
              </w:rPr>
              <w:t>672</w:t>
            </w:r>
            <w:r>
              <w:rPr>
                <w:rFonts w:ascii="宋体" w:hAnsi="宋体"/>
                <w:sz w:val="21"/>
                <w:szCs w:val="21"/>
                <w:lang w:val="en-GB"/>
              </w:rPr>
              <w:t>/</w:t>
            </w:r>
            <w:r>
              <w:rPr>
                <w:rFonts w:ascii="宋体" w:hAnsi="宋体" w:hint="eastAsia"/>
                <w:sz w:val="21"/>
                <w:szCs w:val="21"/>
              </w:rPr>
              <w:t>37.33</w:t>
            </w:r>
            <w:r>
              <w:rPr>
                <w:rFonts w:ascii="宋体" w:hAnsi="宋体"/>
                <w:sz w:val="21"/>
                <w:szCs w:val="21"/>
                <w:lang w:val="en-GB"/>
              </w:rPr>
              <w:t>%</w:t>
            </w:r>
          </w:p>
        </w:tc>
        <w:tc>
          <w:tcPr>
            <w:tcW w:w="1701" w:type="dxa"/>
            <w:shd w:val="clear" w:color="auto" w:fill="FFFFFF"/>
            <w:vAlign w:val="center"/>
          </w:tcPr>
          <w:p w14:paraId="663E37B5" w14:textId="77777777" w:rsidR="006B03A1" w:rsidRDefault="00000000">
            <w:pPr>
              <w:spacing w:line="240" w:lineRule="exact"/>
              <w:jc w:val="center"/>
              <w:rPr>
                <w:rFonts w:ascii="宋体" w:hAnsi="宋体"/>
                <w:sz w:val="21"/>
                <w:szCs w:val="21"/>
                <w:lang w:val="en-GB"/>
              </w:rPr>
            </w:pPr>
            <w:r>
              <w:rPr>
                <w:rFonts w:ascii="宋体" w:hAnsi="宋体" w:hint="eastAsia"/>
                <w:sz w:val="21"/>
                <w:szCs w:val="21"/>
              </w:rPr>
              <w:t>1128</w:t>
            </w:r>
            <w:r>
              <w:rPr>
                <w:rFonts w:ascii="宋体" w:hAnsi="宋体"/>
                <w:sz w:val="21"/>
                <w:szCs w:val="21"/>
                <w:lang w:val="en-GB"/>
              </w:rPr>
              <w:t>/</w:t>
            </w:r>
            <w:r>
              <w:rPr>
                <w:rFonts w:ascii="宋体" w:hAnsi="宋体" w:hint="eastAsia"/>
                <w:sz w:val="21"/>
                <w:szCs w:val="21"/>
              </w:rPr>
              <w:t>62.67</w:t>
            </w:r>
            <w:r>
              <w:rPr>
                <w:rFonts w:ascii="宋体" w:hAnsi="宋体"/>
                <w:sz w:val="21"/>
                <w:szCs w:val="21"/>
                <w:lang w:val="en-GB"/>
              </w:rPr>
              <w:t>%</w:t>
            </w:r>
          </w:p>
        </w:tc>
        <w:tc>
          <w:tcPr>
            <w:tcW w:w="744" w:type="dxa"/>
            <w:shd w:val="clear" w:color="auto" w:fill="FFFFFF"/>
            <w:vAlign w:val="center"/>
          </w:tcPr>
          <w:p w14:paraId="7BEBF6FD" w14:textId="77777777" w:rsidR="006B03A1" w:rsidRDefault="00000000">
            <w:pPr>
              <w:spacing w:line="240" w:lineRule="exact"/>
              <w:jc w:val="center"/>
              <w:rPr>
                <w:rFonts w:ascii="宋体" w:hAnsi="宋体"/>
                <w:sz w:val="21"/>
                <w:szCs w:val="21"/>
              </w:rPr>
            </w:pPr>
            <w:r>
              <w:rPr>
                <w:rFonts w:ascii="宋体" w:hAnsi="宋体" w:hint="eastAsia"/>
                <w:sz w:val="21"/>
                <w:szCs w:val="21"/>
              </w:rPr>
              <w:t>97.5</w:t>
            </w:r>
          </w:p>
        </w:tc>
        <w:tc>
          <w:tcPr>
            <w:tcW w:w="921" w:type="dxa"/>
            <w:shd w:val="clear" w:color="auto" w:fill="FFFFFF"/>
            <w:vAlign w:val="center"/>
          </w:tcPr>
          <w:p w14:paraId="266F38C1" w14:textId="77777777" w:rsidR="006B03A1" w:rsidRDefault="00000000">
            <w:pPr>
              <w:spacing w:line="240" w:lineRule="exact"/>
              <w:jc w:val="center"/>
              <w:rPr>
                <w:rFonts w:ascii="宋体" w:hAnsi="宋体"/>
                <w:sz w:val="21"/>
                <w:szCs w:val="21"/>
                <w:lang w:val="en-GB"/>
              </w:rPr>
            </w:pPr>
            <w:r>
              <w:rPr>
                <w:rFonts w:ascii="宋体" w:hAnsi="宋体"/>
                <w:sz w:val="21"/>
                <w:szCs w:val="21"/>
                <w:lang w:val="en-GB"/>
              </w:rPr>
              <w:t>100%</w:t>
            </w:r>
          </w:p>
        </w:tc>
      </w:tr>
    </w:tbl>
    <w:p w14:paraId="3BB788CD" w14:textId="77777777" w:rsidR="006B03A1"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六、毕业要求</w:t>
      </w:r>
    </w:p>
    <w:p w14:paraId="0B07E662" w14:textId="77777777" w:rsidR="006B03A1" w:rsidRDefault="00000000">
      <w:pPr>
        <w:spacing w:line="360" w:lineRule="auto"/>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（一）毕业要求</w:t>
      </w:r>
    </w:p>
    <w:p w14:paraId="491E0323" w14:textId="77777777" w:rsidR="006B03A1" w:rsidRDefault="00000000">
      <w:pPr>
        <w:spacing w:line="360" w:lineRule="auto"/>
        <w:ind w:firstLineChars="200" w:firstLine="480"/>
        <w:rPr>
          <w:rFonts w:ascii="仿宋" w:eastAsia="仿宋" w:hAnsi="仿宋" w:cs="仿宋"/>
          <w:sz w:val="24"/>
          <w:szCs w:val="24"/>
        </w:rPr>
      </w:pPr>
      <w:r>
        <w:rPr>
          <w:rFonts w:ascii="仿宋_GB2312" w:eastAsia="仿宋_GB2312" w:hAnsi="仿宋_GB2312" w:cs="仿宋_GB2312" w:hint="eastAsia"/>
          <w:sz w:val="24"/>
          <w:szCs w:val="24"/>
        </w:rPr>
        <w:t>本专业三年学习共修学分为96.5学分，毕业最低学分为94学分。要求学生修满培养方案规定的必修课课程学分和选修课课程学分，同时最少取得4公共选修学分。《国家学生体质健康标准（2014年修订）》测试成绩需达到50分，学生必须获得二级乙等及以上普通话证书，并完整完成实习任务，毕业答辩合格方能毕业。</w:t>
      </w:r>
    </w:p>
    <w:p w14:paraId="1F6B1EC6" w14:textId="77777777" w:rsidR="006B03A1" w:rsidRDefault="00000000">
      <w:pPr>
        <w:spacing w:line="360" w:lineRule="auto"/>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（二）职业技能证书要求</w:t>
      </w:r>
    </w:p>
    <w:p w14:paraId="6B884939" w14:textId="77777777" w:rsidR="006B03A1" w:rsidRDefault="00000000">
      <w:pPr>
        <w:spacing w:line="360" w:lineRule="auto"/>
        <w:ind w:firstLineChars="200" w:firstLine="480"/>
        <w:rPr>
          <w:rFonts w:ascii="仿宋_GB2312" w:eastAsia="仿宋_GB2312" w:hAnsi="仿宋_GB2312" w:cs="仿宋_GB2312"/>
          <w:sz w:val="24"/>
          <w:szCs w:val="24"/>
        </w:rPr>
      </w:pPr>
      <w:bookmarkStart w:id="0" w:name="_Toc2974"/>
      <w:bookmarkStart w:id="1" w:name="_Toc24689"/>
      <w:bookmarkStart w:id="2" w:name="_Toc3936"/>
      <w:bookmarkStart w:id="3" w:name="_Toc20158"/>
      <w:r>
        <w:rPr>
          <w:rFonts w:ascii="仿宋_GB2312" w:eastAsia="仿宋_GB2312" w:hAnsi="仿宋_GB2312" w:cs="仿宋_GB2312" w:hint="eastAsia"/>
          <w:sz w:val="24"/>
          <w:szCs w:val="24"/>
        </w:rPr>
        <w:t>本专业毕业生应至少取得1种职业技能证书或专业能力证书（1+X证书），（不包括山东省高职高专英语应用能力考试合格证和山东省非计算机专业计算机文化基础考试合格证）。</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1"/>
        <w:gridCol w:w="5450"/>
        <w:gridCol w:w="1979"/>
      </w:tblGrid>
      <w:tr w:rsidR="006B03A1" w14:paraId="1FD32251"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666E11DB" w14:textId="77777777" w:rsidR="006B03A1" w:rsidRDefault="00000000">
            <w:pPr>
              <w:jc w:val="center"/>
              <w:rPr>
                <w:rFonts w:ascii="黑体" w:eastAsia="黑体" w:hAnsi="黑体" w:cs="黑体"/>
                <w:bCs/>
                <w:sz w:val="21"/>
                <w:szCs w:val="21"/>
              </w:rPr>
            </w:pPr>
            <w:r>
              <w:rPr>
                <w:rFonts w:ascii="黑体" w:eastAsia="黑体" w:hAnsi="黑体" w:cs="黑体" w:hint="eastAsia"/>
                <w:bCs/>
                <w:sz w:val="21"/>
                <w:szCs w:val="21"/>
              </w:rPr>
              <w:t>序号</w:t>
            </w:r>
          </w:p>
        </w:tc>
        <w:tc>
          <w:tcPr>
            <w:tcW w:w="5326" w:type="dxa"/>
            <w:tcBorders>
              <w:top w:val="single" w:sz="4" w:space="0" w:color="auto"/>
              <w:left w:val="single" w:sz="4" w:space="0" w:color="auto"/>
              <w:bottom w:val="single" w:sz="4" w:space="0" w:color="auto"/>
              <w:right w:val="single" w:sz="4" w:space="0" w:color="auto"/>
            </w:tcBorders>
            <w:vAlign w:val="center"/>
          </w:tcPr>
          <w:p w14:paraId="27AFEC08" w14:textId="77777777" w:rsidR="006B03A1" w:rsidRDefault="00000000">
            <w:pPr>
              <w:jc w:val="center"/>
              <w:rPr>
                <w:rFonts w:ascii="黑体" w:eastAsia="黑体" w:hAnsi="黑体" w:cs="黑体"/>
                <w:bCs/>
                <w:sz w:val="21"/>
                <w:szCs w:val="21"/>
              </w:rPr>
            </w:pPr>
            <w:r>
              <w:rPr>
                <w:rFonts w:ascii="黑体" w:eastAsia="黑体" w:hAnsi="黑体" w:cs="黑体" w:hint="eastAsia"/>
                <w:bCs/>
                <w:sz w:val="21"/>
                <w:szCs w:val="21"/>
              </w:rPr>
              <w:t>职业证书名称</w:t>
            </w:r>
          </w:p>
        </w:tc>
        <w:tc>
          <w:tcPr>
            <w:tcW w:w="1934" w:type="dxa"/>
            <w:tcBorders>
              <w:top w:val="single" w:sz="4" w:space="0" w:color="auto"/>
              <w:left w:val="single" w:sz="4" w:space="0" w:color="auto"/>
              <w:bottom w:val="single" w:sz="4" w:space="0" w:color="auto"/>
              <w:right w:val="single" w:sz="4" w:space="0" w:color="auto"/>
            </w:tcBorders>
            <w:vAlign w:val="center"/>
          </w:tcPr>
          <w:p w14:paraId="22FEB0D8" w14:textId="77777777" w:rsidR="006B03A1" w:rsidRDefault="00000000">
            <w:pPr>
              <w:jc w:val="center"/>
              <w:rPr>
                <w:rFonts w:ascii="黑体" w:eastAsia="黑体" w:hAnsi="黑体" w:cs="黑体"/>
                <w:bCs/>
                <w:sz w:val="21"/>
                <w:szCs w:val="21"/>
              </w:rPr>
            </w:pPr>
            <w:r>
              <w:rPr>
                <w:rFonts w:ascii="黑体" w:eastAsia="黑体" w:hAnsi="黑体" w:cs="黑体" w:hint="eastAsia"/>
                <w:bCs/>
                <w:sz w:val="21"/>
                <w:szCs w:val="21"/>
              </w:rPr>
              <w:t>等级</w:t>
            </w:r>
          </w:p>
        </w:tc>
      </w:tr>
      <w:tr w:rsidR="006B03A1" w14:paraId="180CC9AE"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01D83AB9"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1</w:t>
            </w:r>
          </w:p>
        </w:tc>
        <w:tc>
          <w:tcPr>
            <w:tcW w:w="5326" w:type="dxa"/>
            <w:tcBorders>
              <w:top w:val="single" w:sz="4" w:space="0" w:color="auto"/>
              <w:left w:val="single" w:sz="4" w:space="0" w:color="auto"/>
              <w:bottom w:val="single" w:sz="4" w:space="0" w:color="auto"/>
              <w:right w:val="single" w:sz="4" w:space="0" w:color="auto"/>
            </w:tcBorders>
            <w:vAlign w:val="center"/>
          </w:tcPr>
          <w:p w14:paraId="5F516EA6"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导游证</w:t>
            </w:r>
          </w:p>
        </w:tc>
        <w:tc>
          <w:tcPr>
            <w:tcW w:w="1934" w:type="dxa"/>
            <w:tcBorders>
              <w:top w:val="single" w:sz="4" w:space="0" w:color="auto"/>
              <w:left w:val="single" w:sz="4" w:space="0" w:color="auto"/>
              <w:bottom w:val="single" w:sz="4" w:space="0" w:color="auto"/>
              <w:right w:val="single" w:sz="4" w:space="0" w:color="auto"/>
            </w:tcBorders>
            <w:vAlign w:val="center"/>
          </w:tcPr>
          <w:p w14:paraId="520EACEC"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初级</w:t>
            </w:r>
          </w:p>
        </w:tc>
      </w:tr>
      <w:tr w:rsidR="006B03A1" w14:paraId="062B3C91"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3DA1D9EC"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2</w:t>
            </w:r>
          </w:p>
        </w:tc>
        <w:tc>
          <w:tcPr>
            <w:tcW w:w="5326" w:type="dxa"/>
            <w:tcBorders>
              <w:top w:val="single" w:sz="4" w:space="0" w:color="auto"/>
              <w:left w:val="single" w:sz="4" w:space="0" w:color="auto"/>
              <w:bottom w:val="single" w:sz="4" w:space="0" w:color="auto"/>
              <w:right w:val="single" w:sz="4" w:space="0" w:color="auto"/>
            </w:tcBorders>
            <w:vAlign w:val="center"/>
          </w:tcPr>
          <w:p w14:paraId="0532180B"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茶艺师</w:t>
            </w:r>
          </w:p>
        </w:tc>
        <w:tc>
          <w:tcPr>
            <w:tcW w:w="1934" w:type="dxa"/>
            <w:tcBorders>
              <w:top w:val="single" w:sz="4" w:space="0" w:color="auto"/>
              <w:left w:val="single" w:sz="4" w:space="0" w:color="auto"/>
              <w:bottom w:val="single" w:sz="4" w:space="0" w:color="auto"/>
              <w:right w:val="single" w:sz="4" w:space="0" w:color="auto"/>
            </w:tcBorders>
          </w:tcPr>
          <w:p w14:paraId="6DD10149"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中级</w:t>
            </w:r>
          </w:p>
        </w:tc>
      </w:tr>
      <w:tr w:rsidR="006B03A1" w14:paraId="1A4C2AA4"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43BF41A5"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3</w:t>
            </w:r>
          </w:p>
        </w:tc>
        <w:tc>
          <w:tcPr>
            <w:tcW w:w="5326" w:type="dxa"/>
            <w:tcBorders>
              <w:top w:val="single" w:sz="4" w:space="0" w:color="auto"/>
              <w:left w:val="single" w:sz="4" w:space="0" w:color="auto"/>
              <w:bottom w:val="single" w:sz="4" w:space="0" w:color="auto"/>
              <w:right w:val="single" w:sz="4" w:space="0" w:color="auto"/>
            </w:tcBorders>
            <w:vAlign w:val="center"/>
          </w:tcPr>
          <w:p w14:paraId="1B462EE9" w14:textId="77777777" w:rsidR="006B03A1" w:rsidRDefault="00000000">
            <w:pPr>
              <w:jc w:val="center"/>
              <w:rPr>
                <w:rFonts w:ascii="宋体" w:eastAsia="宋体" w:hAnsi="宋体" w:cs="宋体"/>
                <w:kern w:val="2"/>
                <w:sz w:val="21"/>
                <w:szCs w:val="21"/>
              </w:rPr>
            </w:pPr>
            <w:r>
              <w:rPr>
                <w:rFonts w:ascii="宋体" w:eastAsia="宋体" w:hAnsi="宋体" w:cs="宋体" w:hint="eastAsia"/>
                <w:sz w:val="21"/>
                <w:szCs w:val="21"/>
              </w:rPr>
              <w:t>旅行策划1+X证书</w:t>
            </w:r>
          </w:p>
        </w:tc>
        <w:tc>
          <w:tcPr>
            <w:tcW w:w="1934" w:type="dxa"/>
            <w:tcBorders>
              <w:top w:val="single" w:sz="4" w:space="0" w:color="auto"/>
              <w:left w:val="single" w:sz="4" w:space="0" w:color="auto"/>
              <w:bottom w:val="single" w:sz="4" w:space="0" w:color="auto"/>
              <w:right w:val="single" w:sz="4" w:space="0" w:color="auto"/>
            </w:tcBorders>
            <w:vAlign w:val="center"/>
          </w:tcPr>
          <w:p w14:paraId="6E825D8F" w14:textId="77777777" w:rsidR="006B03A1" w:rsidRDefault="00000000">
            <w:pPr>
              <w:jc w:val="center"/>
              <w:rPr>
                <w:rFonts w:ascii="宋体" w:eastAsia="宋体" w:hAnsi="宋体" w:cs="宋体"/>
                <w:kern w:val="2"/>
                <w:sz w:val="21"/>
                <w:szCs w:val="21"/>
              </w:rPr>
            </w:pPr>
            <w:r>
              <w:rPr>
                <w:rFonts w:ascii="宋体" w:eastAsia="宋体" w:hAnsi="宋体" w:cs="宋体" w:hint="eastAsia"/>
                <w:sz w:val="21"/>
                <w:szCs w:val="21"/>
              </w:rPr>
              <w:t>中级</w:t>
            </w:r>
          </w:p>
        </w:tc>
      </w:tr>
      <w:tr w:rsidR="006B03A1" w14:paraId="103747A9"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770C9A6F"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4</w:t>
            </w:r>
          </w:p>
        </w:tc>
        <w:tc>
          <w:tcPr>
            <w:tcW w:w="5326" w:type="dxa"/>
            <w:tcBorders>
              <w:top w:val="single" w:sz="4" w:space="0" w:color="auto"/>
              <w:left w:val="single" w:sz="4" w:space="0" w:color="auto"/>
              <w:bottom w:val="single" w:sz="4" w:space="0" w:color="auto"/>
              <w:right w:val="single" w:sz="4" w:space="0" w:color="auto"/>
            </w:tcBorders>
            <w:vAlign w:val="center"/>
          </w:tcPr>
          <w:p w14:paraId="398D91C1"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旅游定制师</w:t>
            </w:r>
          </w:p>
        </w:tc>
        <w:tc>
          <w:tcPr>
            <w:tcW w:w="1934" w:type="dxa"/>
            <w:tcBorders>
              <w:top w:val="single" w:sz="4" w:space="0" w:color="auto"/>
              <w:left w:val="single" w:sz="4" w:space="0" w:color="auto"/>
              <w:bottom w:val="single" w:sz="4" w:space="0" w:color="auto"/>
              <w:right w:val="single" w:sz="4" w:space="0" w:color="auto"/>
            </w:tcBorders>
            <w:vAlign w:val="center"/>
          </w:tcPr>
          <w:p w14:paraId="071D75A7"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中级</w:t>
            </w:r>
          </w:p>
        </w:tc>
      </w:tr>
    </w:tbl>
    <w:p w14:paraId="33C4D684" w14:textId="77777777" w:rsidR="006B03A1" w:rsidRDefault="00000000">
      <w:pPr>
        <w:spacing w:line="360" w:lineRule="auto"/>
        <w:ind w:firstLineChars="200" w:firstLine="560"/>
        <w:outlineLvl w:val="0"/>
        <w:rPr>
          <w:rFonts w:ascii="黑体" w:eastAsia="黑体" w:hAnsi="黑体" w:cs="黑体"/>
          <w:sz w:val="28"/>
          <w:szCs w:val="28"/>
        </w:rPr>
      </w:pPr>
      <w:r>
        <w:rPr>
          <w:rFonts w:ascii="黑体" w:eastAsia="黑体" w:hAnsi="黑体" w:cs="黑体" w:hint="eastAsia"/>
          <w:sz w:val="28"/>
          <w:szCs w:val="28"/>
        </w:rPr>
        <w:t>七、实施保障</w:t>
      </w:r>
      <w:bookmarkEnd w:id="0"/>
      <w:bookmarkEnd w:id="1"/>
      <w:bookmarkEnd w:id="2"/>
      <w:bookmarkEnd w:id="3"/>
    </w:p>
    <w:p w14:paraId="216661AB" w14:textId="77777777" w:rsidR="006B03A1" w:rsidRDefault="00000000">
      <w:pPr>
        <w:spacing w:line="360" w:lineRule="auto"/>
        <w:ind w:firstLineChars="200" w:firstLine="480"/>
        <w:rPr>
          <w:rFonts w:ascii="楷体_GB2312" w:eastAsia="楷体_GB2312" w:hAnsi="楷体_GB2312" w:cs="楷体_GB2312"/>
          <w:sz w:val="24"/>
          <w:szCs w:val="24"/>
        </w:rPr>
      </w:pPr>
      <w:bookmarkStart w:id="4" w:name="_Toc28656"/>
      <w:bookmarkStart w:id="5" w:name="_Toc3402"/>
      <w:bookmarkStart w:id="6" w:name="_Toc17020"/>
      <w:bookmarkStart w:id="7" w:name="_Toc31778"/>
      <w:r>
        <w:rPr>
          <w:rFonts w:ascii="楷体_GB2312" w:eastAsia="楷体_GB2312" w:hAnsi="楷体_GB2312" w:cs="楷体_GB2312" w:hint="eastAsia"/>
          <w:sz w:val="24"/>
          <w:szCs w:val="24"/>
        </w:rPr>
        <w:t>（一）师资队伍</w:t>
      </w:r>
      <w:bookmarkEnd w:id="4"/>
      <w:bookmarkEnd w:id="5"/>
      <w:bookmarkEnd w:id="6"/>
      <w:bookmarkEnd w:id="7"/>
    </w:p>
    <w:p w14:paraId="6FBD9D2F"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现有专兼职教师29人，其中专任教师20人，兼职教师9人，其中高级职称教师7人，博士学位教师4人，硕士学位教师16人，双师型教师比例85.71%。</w:t>
      </w:r>
    </w:p>
    <w:tbl>
      <w:tblPr>
        <w:tblW w:w="4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5"/>
        <w:gridCol w:w="787"/>
        <w:gridCol w:w="1537"/>
        <w:gridCol w:w="788"/>
        <w:gridCol w:w="788"/>
        <w:gridCol w:w="788"/>
        <w:gridCol w:w="2283"/>
      </w:tblGrid>
      <w:tr w:rsidR="006B03A1" w14:paraId="65951B24" w14:textId="77777777">
        <w:trPr>
          <w:trHeight w:val="500"/>
          <w:tblHeader/>
          <w:jc w:val="center"/>
        </w:trPr>
        <w:tc>
          <w:tcPr>
            <w:tcW w:w="506" w:type="pct"/>
            <w:tcBorders>
              <w:tl2br w:val="nil"/>
              <w:tr2bl w:val="nil"/>
            </w:tcBorders>
            <w:shd w:val="clear" w:color="auto" w:fill="auto"/>
            <w:noWrap/>
            <w:tcMar>
              <w:top w:w="15" w:type="dxa"/>
              <w:left w:w="15" w:type="dxa"/>
              <w:right w:w="15" w:type="dxa"/>
            </w:tcMar>
            <w:vAlign w:val="center"/>
          </w:tcPr>
          <w:p w14:paraId="5843F987"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序号</w:t>
            </w:r>
          </w:p>
        </w:tc>
        <w:tc>
          <w:tcPr>
            <w:tcW w:w="507" w:type="pct"/>
            <w:tcBorders>
              <w:tl2br w:val="nil"/>
              <w:tr2bl w:val="nil"/>
            </w:tcBorders>
            <w:shd w:val="clear" w:color="auto" w:fill="auto"/>
            <w:noWrap/>
            <w:tcMar>
              <w:top w:w="15" w:type="dxa"/>
              <w:left w:w="15" w:type="dxa"/>
              <w:right w:w="15" w:type="dxa"/>
            </w:tcMar>
            <w:vAlign w:val="center"/>
          </w:tcPr>
          <w:p w14:paraId="42C887C9"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姓名</w:t>
            </w:r>
          </w:p>
        </w:tc>
        <w:tc>
          <w:tcPr>
            <w:tcW w:w="990" w:type="pct"/>
            <w:tcBorders>
              <w:tl2br w:val="nil"/>
              <w:tr2bl w:val="nil"/>
            </w:tcBorders>
            <w:shd w:val="clear" w:color="auto" w:fill="auto"/>
            <w:noWrap/>
            <w:tcMar>
              <w:top w:w="15" w:type="dxa"/>
              <w:left w:w="15" w:type="dxa"/>
              <w:right w:w="15" w:type="dxa"/>
            </w:tcMar>
            <w:vAlign w:val="center"/>
          </w:tcPr>
          <w:p w14:paraId="220DF866"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出生日期</w:t>
            </w:r>
          </w:p>
        </w:tc>
        <w:tc>
          <w:tcPr>
            <w:tcW w:w="507" w:type="pct"/>
            <w:tcBorders>
              <w:tl2br w:val="nil"/>
              <w:tr2bl w:val="nil"/>
            </w:tcBorders>
            <w:shd w:val="clear" w:color="auto" w:fill="auto"/>
            <w:noWrap/>
            <w:tcMar>
              <w:top w:w="15" w:type="dxa"/>
              <w:left w:w="15" w:type="dxa"/>
              <w:right w:w="15" w:type="dxa"/>
            </w:tcMar>
            <w:vAlign w:val="center"/>
          </w:tcPr>
          <w:p w14:paraId="0CFF1462"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性别</w:t>
            </w:r>
          </w:p>
        </w:tc>
        <w:tc>
          <w:tcPr>
            <w:tcW w:w="507" w:type="pct"/>
            <w:tcBorders>
              <w:tl2br w:val="nil"/>
              <w:tr2bl w:val="nil"/>
            </w:tcBorders>
            <w:shd w:val="clear" w:color="auto" w:fill="auto"/>
            <w:noWrap/>
            <w:tcMar>
              <w:top w:w="15" w:type="dxa"/>
              <w:left w:w="15" w:type="dxa"/>
              <w:right w:w="15" w:type="dxa"/>
            </w:tcMar>
            <w:vAlign w:val="center"/>
          </w:tcPr>
          <w:p w14:paraId="30BDB757"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学历</w:t>
            </w:r>
          </w:p>
        </w:tc>
        <w:tc>
          <w:tcPr>
            <w:tcW w:w="507" w:type="pct"/>
            <w:tcBorders>
              <w:tl2br w:val="nil"/>
              <w:tr2bl w:val="nil"/>
            </w:tcBorders>
            <w:shd w:val="clear" w:color="auto" w:fill="auto"/>
            <w:noWrap/>
            <w:tcMar>
              <w:top w:w="15" w:type="dxa"/>
              <w:left w:w="15" w:type="dxa"/>
              <w:right w:w="15" w:type="dxa"/>
            </w:tcMar>
            <w:vAlign w:val="center"/>
          </w:tcPr>
          <w:p w14:paraId="792F3FDF"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学位</w:t>
            </w:r>
          </w:p>
        </w:tc>
        <w:tc>
          <w:tcPr>
            <w:tcW w:w="1471" w:type="pct"/>
            <w:tcBorders>
              <w:tl2br w:val="nil"/>
              <w:tr2bl w:val="nil"/>
            </w:tcBorders>
            <w:shd w:val="clear" w:color="auto" w:fill="auto"/>
            <w:noWrap/>
            <w:tcMar>
              <w:top w:w="15" w:type="dxa"/>
              <w:left w:w="15" w:type="dxa"/>
              <w:right w:w="15" w:type="dxa"/>
            </w:tcMar>
            <w:vAlign w:val="center"/>
          </w:tcPr>
          <w:p w14:paraId="24B241DA" w14:textId="77777777" w:rsidR="006B03A1" w:rsidRDefault="00000000">
            <w:pPr>
              <w:spacing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专业技术职务</w:t>
            </w:r>
          </w:p>
        </w:tc>
      </w:tr>
      <w:tr w:rsidR="006B03A1" w14:paraId="504B2EAF" w14:textId="77777777">
        <w:trPr>
          <w:trHeight w:val="487"/>
          <w:tblHeader/>
          <w:jc w:val="center"/>
        </w:trPr>
        <w:tc>
          <w:tcPr>
            <w:tcW w:w="506" w:type="pct"/>
            <w:tcBorders>
              <w:tl2br w:val="nil"/>
              <w:tr2bl w:val="nil"/>
            </w:tcBorders>
            <w:shd w:val="clear" w:color="auto" w:fill="auto"/>
            <w:vAlign w:val="center"/>
          </w:tcPr>
          <w:p w14:paraId="243F10D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507" w:type="pct"/>
            <w:tcBorders>
              <w:tl2br w:val="nil"/>
              <w:tr2bl w:val="nil"/>
            </w:tcBorders>
            <w:shd w:val="clear" w:color="auto" w:fill="auto"/>
            <w:vAlign w:val="center"/>
          </w:tcPr>
          <w:p w14:paraId="2275DD00"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卢兆丰</w:t>
            </w:r>
          </w:p>
        </w:tc>
        <w:tc>
          <w:tcPr>
            <w:tcW w:w="990" w:type="pct"/>
            <w:tcBorders>
              <w:tl2br w:val="nil"/>
              <w:tr2bl w:val="nil"/>
            </w:tcBorders>
            <w:shd w:val="clear" w:color="auto" w:fill="auto"/>
            <w:vAlign w:val="center"/>
          </w:tcPr>
          <w:p w14:paraId="1EAC1B20"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1968.04</w:t>
            </w:r>
          </w:p>
        </w:tc>
        <w:tc>
          <w:tcPr>
            <w:tcW w:w="507" w:type="pct"/>
            <w:tcBorders>
              <w:tl2br w:val="nil"/>
              <w:tr2bl w:val="nil"/>
            </w:tcBorders>
            <w:shd w:val="clear" w:color="auto" w:fill="auto"/>
            <w:vAlign w:val="center"/>
          </w:tcPr>
          <w:p w14:paraId="4B99511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男</w:t>
            </w:r>
          </w:p>
        </w:tc>
        <w:tc>
          <w:tcPr>
            <w:tcW w:w="507" w:type="pct"/>
            <w:tcBorders>
              <w:tl2br w:val="nil"/>
              <w:tr2bl w:val="nil"/>
            </w:tcBorders>
            <w:shd w:val="clear" w:color="auto" w:fill="auto"/>
            <w:vAlign w:val="center"/>
          </w:tcPr>
          <w:p w14:paraId="53C907F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本硕</w:t>
            </w:r>
          </w:p>
        </w:tc>
        <w:tc>
          <w:tcPr>
            <w:tcW w:w="507" w:type="pct"/>
            <w:tcBorders>
              <w:tl2br w:val="nil"/>
              <w:tr2bl w:val="nil"/>
            </w:tcBorders>
            <w:shd w:val="clear" w:color="auto" w:fill="auto"/>
            <w:vAlign w:val="center"/>
          </w:tcPr>
          <w:p w14:paraId="62429CE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308A9A38"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教授</w:t>
            </w:r>
          </w:p>
        </w:tc>
      </w:tr>
      <w:tr w:rsidR="006B03A1" w14:paraId="1EBD72FA" w14:textId="77777777">
        <w:trPr>
          <w:trHeight w:val="487"/>
          <w:tblHeader/>
          <w:jc w:val="center"/>
        </w:trPr>
        <w:tc>
          <w:tcPr>
            <w:tcW w:w="506" w:type="pct"/>
            <w:tcBorders>
              <w:tl2br w:val="nil"/>
              <w:tr2bl w:val="nil"/>
            </w:tcBorders>
            <w:shd w:val="clear" w:color="auto" w:fill="auto"/>
            <w:vAlign w:val="center"/>
          </w:tcPr>
          <w:p w14:paraId="6F4ACF54"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507" w:type="pct"/>
            <w:tcBorders>
              <w:tl2br w:val="nil"/>
              <w:tr2bl w:val="nil"/>
            </w:tcBorders>
            <w:shd w:val="clear" w:color="auto" w:fill="auto"/>
            <w:vAlign w:val="center"/>
          </w:tcPr>
          <w:p w14:paraId="2400CEF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林德山</w:t>
            </w:r>
          </w:p>
        </w:tc>
        <w:tc>
          <w:tcPr>
            <w:tcW w:w="990" w:type="pct"/>
            <w:tcBorders>
              <w:tl2br w:val="nil"/>
              <w:tr2bl w:val="nil"/>
            </w:tcBorders>
            <w:shd w:val="clear" w:color="auto" w:fill="auto"/>
            <w:vAlign w:val="center"/>
          </w:tcPr>
          <w:p w14:paraId="4E10A08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1979.08</w:t>
            </w:r>
          </w:p>
        </w:tc>
        <w:tc>
          <w:tcPr>
            <w:tcW w:w="507" w:type="pct"/>
            <w:tcBorders>
              <w:tl2br w:val="nil"/>
              <w:tr2bl w:val="nil"/>
            </w:tcBorders>
            <w:shd w:val="clear" w:color="auto" w:fill="auto"/>
            <w:vAlign w:val="center"/>
          </w:tcPr>
          <w:p w14:paraId="6EEB9A8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男</w:t>
            </w:r>
          </w:p>
        </w:tc>
        <w:tc>
          <w:tcPr>
            <w:tcW w:w="507" w:type="pct"/>
            <w:tcBorders>
              <w:tl2br w:val="nil"/>
              <w:tr2bl w:val="nil"/>
            </w:tcBorders>
            <w:shd w:val="clear" w:color="auto" w:fill="auto"/>
            <w:vAlign w:val="center"/>
          </w:tcPr>
          <w:p w14:paraId="5F95444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本硕</w:t>
            </w:r>
          </w:p>
        </w:tc>
        <w:tc>
          <w:tcPr>
            <w:tcW w:w="507" w:type="pct"/>
            <w:tcBorders>
              <w:tl2br w:val="nil"/>
              <w:tr2bl w:val="nil"/>
            </w:tcBorders>
            <w:shd w:val="clear" w:color="auto" w:fill="auto"/>
            <w:vAlign w:val="center"/>
          </w:tcPr>
          <w:p w14:paraId="7C693A0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6BE3D70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教授</w:t>
            </w:r>
          </w:p>
        </w:tc>
      </w:tr>
      <w:tr w:rsidR="006B03A1" w14:paraId="2CF6ACDC" w14:textId="77777777">
        <w:trPr>
          <w:trHeight w:val="374"/>
          <w:tblHeader/>
          <w:jc w:val="center"/>
        </w:trPr>
        <w:tc>
          <w:tcPr>
            <w:tcW w:w="506" w:type="pct"/>
            <w:tcBorders>
              <w:tl2br w:val="nil"/>
              <w:tr2bl w:val="nil"/>
            </w:tcBorders>
            <w:shd w:val="clear" w:color="auto" w:fill="auto"/>
            <w:vAlign w:val="center"/>
          </w:tcPr>
          <w:p w14:paraId="64F09A4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507" w:type="pct"/>
            <w:tcBorders>
              <w:tl2br w:val="nil"/>
              <w:tr2bl w:val="nil"/>
            </w:tcBorders>
            <w:shd w:val="clear" w:color="auto" w:fill="auto"/>
            <w:vAlign w:val="center"/>
          </w:tcPr>
          <w:p w14:paraId="7D5BEEE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秦志玉</w:t>
            </w:r>
          </w:p>
        </w:tc>
        <w:tc>
          <w:tcPr>
            <w:tcW w:w="990" w:type="pct"/>
            <w:tcBorders>
              <w:tl2br w:val="nil"/>
              <w:tr2bl w:val="nil"/>
            </w:tcBorders>
            <w:shd w:val="clear" w:color="auto" w:fill="auto"/>
            <w:vAlign w:val="center"/>
          </w:tcPr>
          <w:p w14:paraId="4AEA2FC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1979.02</w:t>
            </w:r>
          </w:p>
        </w:tc>
        <w:tc>
          <w:tcPr>
            <w:tcW w:w="507" w:type="pct"/>
            <w:tcBorders>
              <w:tl2br w:val="nil"/>
              <w:tr2bl w:val="nil"/>
            </w:tcBorders>
            <w:shd w:val="clear" w:color="auto" w:fill="auto"/>
            <w:vAlign w:val="center"/>
          </w:tcPr>
          <w:p w14:paraId="15389162"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男</w:t>
            </w:r>
          </w:p>
        </w:tc>
        <w:tc>
          <w:tcPr>
            <w:tcW w:w="507" w:type="pct"/>
            <w:tcBorders>
              <w:tl2br w:val="nil"/>
              <w:tr2bl w:val="nil"/>
            </w:tcBorders>
            <w:shd w:val="clear" w:color="auto" w:fill="auto"/>
            <w:vAlign w:val="center"/>
          </w:tcPr>
          <w:p w14:paraId="362E222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22E061C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1513A03B"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副教授</w:t>
            </w:r>
          </w:p>
        </w:tc>
      </w:tr>
      <w:tr w:rsidR="006B03A1" w14:paraId="70D12FDA" w14:textId="77777777">
        <w:trPr>
          <w:trHeight w:val="487"/>
          <w:tblHeader/>
          <w:jc w:val="center"/>
        </w:trPr>
        <w:tc>
          <w:tcPr>
            <w:tcW w:w="506" w:type="pct"/>
            <w:tcBorders>
              <w:tl2br w:val="nil"/>
              <w:tr2bl w:val="nil"/>
            </w:tcBorders>
            <w:shd w:val="clear" w:color="auto" w:fill="auto"/>
            <w:vAlign w:val="center"/>
          </w:tcPr>
          <w:p w14:paraId="0E523AF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507" w:type="pct"/>
            <w:tcBorders>
              <w:tl2br w:val="nil"/>
              <w:tr2bl w:val="nil"/>
            </w:tcBorders>
            <w:shd w:val="clear" w:color="auto" w:fill="auto"/>
            <w:vAlign w:val="center"/>
          </w:tcPr>
          <w:p w14:paraId="03AC83F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陈万本</w:t>
            </w:r>
          </w:p>
        </w:tc>
        <w:tc>
          <w:tcPr>
            <w:tcW w:w="990" w:type="pct"/>
            <w:tcBorders>
              <w:tl2br w:val="nil"/>
              <w:tr2bl w:val="nil"/>
            </w:tcBorders>
            <w:shd w:val="clear" w:color="auto" w:fill="auto"/>
            <w:vAlign w:val="center"/>
          </w:tcPr>
          <w:p w14:paraId="0C4FBF6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1979.01</w:t>
            </w:r>
          </w:p>
        </w:tc>
        <w:tc>
          <w:tcPr>
            <w:tcW w:w="507" w:type="pct"/>
            <w:tcBorders>
              <w:tl2br w:val="nil"/>
              <w:tr2bl w:val="nil"/>
            </w:tcBorders>
            <w:shd w:val="clear" w:color="auto" w:fill="auto"/>
            <w:vAlign w:val="center"/>
          </w:tcPr>
          <w:p w14:paraId="6A6F758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男</w:t>
            </w:r>
          </w:p>
        </w:tc>
        <w:tc>
          <w:tcPr>
            <w:tcW w:w="507" w:type="pct"/>
            <w:tcBorders>
              <w:tl2br w:val="nil"/>
              <w:tr2bl w:val="nil"/>
            </w:tcBorders>
            <w:shd w:val="clear" w:color="auto" w:fill="auto"/>
            <w:vAlign w:val="center"/>
          </w:tcPr>
          <w:p w14:paraId="50FC164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71EF8D0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0E01A98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副教授</w:t>
            </w:r>
          </w:p>
        </w:tc>
      </w:tr>
      <w:tr w:rsidR="006B03A1" w14:paraId="4DD69B7B" w14:textId="77777777">
        <w:trPr>
          <w:trHeight w:val="487"/>
          <w:tblHeader/>
          <w:jc w:val="center"/>
        </w:trPr>
        <w:tc>
          <w:tcPr>
            <w:tcW w:w="506" w:type="pct"/>
            <w:tcBorders>
              <w:tl2br w:val="nil"/>
              <w:tr2bl w:val="nil"/>
            </w:tcBorders>
            <w:shd w:val="clear" w:color="auto" w:fill="auto"/>
            <w:vAlign w:val="center"/>
          </w:tcPr>
          <w:p w14:paraId="2425A48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507" w:type="pct"/>
            <w:tcBorders>
              <w:tl2br w:val="nil"/>
              <w:tr2bl w:val="nil"/>
            </w:tcBorders>
            <w:shd w:val="clear" w:color="auto" w:fill="auto"/>
            <w:vAlign w:val="center"/>
          </w:tcPr>
          <w:p w14:paraId="53266D7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汪  芬</w:t>
            </w:r>
          </w:p>
        </w:tc>
        <w:tc>
          <w:tcPr>
            <w:tcW w:w="990" w:type="pct"/>
            <w:tcBorders>
              <w:tl2br w:val="nil"/>
              <w:tr2bl w:val="nil"/>
            </w:tcBorders>
            <w:shd w:val="clear" w:color="auto" w:fill="auto"/>
            <w:vAlign w:val="center"/>
          </w:tcPr>
          <w:p w14:paraId="0443646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1982.03</w:t>
            </w:r>
          </w:p>
        </w:tc>
        <w:tc>
          <w:tcPr>
            <w:tcW w:w="507" w:type="pct"/>
            <w:tcBorders>
              <w:tl2br w:val="nil"/>
              <w:tr2bl w:val="nil"/>
            </w:tcBorders>
            <w:shd w:val="clear" w:color="auto" w:fill="auto"/>
            <w:vAlign w:val="center"/>
          </w:tcPr>
          <w:p w14:paraId="2870616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7A562C12"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56E5A57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430910C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副教授</w:t>
            </w:r>
          </w:p>
        </w:tc>
      </w:tr>
      <w:tr w:rsidR="006B03A1" w14:paraId="461BA0E3" w14:textId="77777777">
        <w:trPr>
          <w:trHeight w:val="487"/>
          <w:tblHeader/>
          <w:jc w:val="center"/>
        </w:trPr>
        <w:tc>
          <w:tcPr>
            <w:tcW w:w="506" w:type="pct"/>
            <w:tcBorders>
              <w:tl2br w:val="nil"/>
              <w:tr2bl w:val="nil"/>
            </w:tcBorders>
            <w:shd w:val="clear" w:color="auto" w:fill="auto"/>
            <w:vAlign w:val="center"/>
          </w:tcPr>
          <w:p w14:paraId="3D17A60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6</w:t>
            </w:r>
          </w:p>
        </w:tc>
        <w:tc>
          <w:tcPr>
            <w:tcW w:w="507" w:type="pct"/>
            <w:tcBorders>
              <w:tl2br w:val="nil"/>
              <w:tr2bl w:val="nil"/>
            </w:tcBorders>
            <w:shd w:val="clear" w:color="auto" w:fill="auto"/>
            <w:vAlign w:val="center"/>
          </w:tcPr>
          <w:p w14:paraId="4F4A684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王大利</w:t>
            </w:r>
          </w:p>
        </w:tc>
        <w:tc>
          <w:tcPr>
            <w:tcW w:w="990" w:type="pct"/>
            <w:tcBorders>
              <w:tl2br w:val="nil"/>
              <w:tr2bl w:val="nil"/>
            </w:tcBorders>
            <w:shd w:val="clear" w:color="auto" w:fill="auto"/>
            <w:vAlign w:val="center"/>
          </w:tcPr>
          <w:p w14:paraId="748EB1D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1980.09</w:t>
            </w:r>
          </w:p>
        </w:tc>
        <w:tc>
          <w:tcPr>
            <w:tcW w:w="507" w:type="pct"/>
            <w:tcBorders>
              <w:tl2br w:val="nil"/>
              <w:tr2bl w:val="nil"/>
            </w:tcBorders>
            <w:shd w:val="clear" w:color="auto" w:fill="auto"/>
            <w:vAlign w:val="center"/>
          </w:tcPr>
          <w:p w14:paraId="214AA88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483122D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201217A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7122261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副教授</w:t>
            </w:r>
          </w:p>
        </w:tc>
      </w:tr>
      <w:tr w:rsidR="006B03A1" w14:paraId="51B2232F" w14:textId="77777777">
        <w:trPr>
          <w:trHeight w:val="487"/>
          <w:tblHeader/>
          <w:jc w:val="center"/>
        </w:trPr>
        <w:tc>
          <w:tcPr>
            <w:tcW w:w="506" w:type="pct"/>
            <w:tcBorders>
              <w:tl2br w:val="nil"/>
              <w:tr2bl w:val="nil"/>
            </w:tcBorders>
            <w:shd w:val="clear" w:color="auto" w:fill="auto"/>
            <w:vAlign w:val="center"/>
          </w:tcPr>
          <w:p w14:paraId="2CF7F33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507" w:type="pct"/>
            <w:tcBorders>
              <w:tl2br w:val="nil"/>
              <w:tr2bl w:val="nil"/>
            </w:tcBorders>
            <w:shd w:val="clear" w:color="auto" w:fill="auto"/>
            <w:vAlign w:val="center"/>
          </w:tcPr>
          <w:p w14:paraId="3F3A5B2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任相梅</w:t>
            </w:r>
          </w:p>
        </w:tc>
        <w:tc>
          <w:tcPr>
            <w:tcW w:w="990" w:type="pct"/>
            <w:tcBorders>
              <w:tl2br w:val="nil"/>
              <w:tr2bl w:val="nil"/>
            </w:tcBorders>
            <w:shd w:val="clear" w:color="auto" w:fill="auto"/>
            <w:vAlign w:val="center"/>
          </w:tcPr>
          <w:p w14:paraId="3CC7964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1982.12</w:t>
            </w:r>
          </w:p>
        </w:tc>
        <w:tc>
          <w:tcPr>
            <w:tcW w:w="507" w:type="pct"/>
            <w:tcBorders>
              <w:tl2br w:val="nil"/>
              <w:tr2bl w:val="nil"/>
            </w:tcBorders>
            <w:shd w:val="clear" w:color="auto" w:fill="auto"/>
            <w:vAlign w:val="center"/>
          </w:tcPr>
          <w:p w14:paraId="4FDDC51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09DFCBC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博研</w:t>
            </w:r>
          </w:p>
        </w:tc>
        <w:tc>
          <w:tcPr>
            <w:tcW w:w="507" w:type="pct"/>
            <w:tcBorders>
              <w:tl2br w:val="nil"/>
              <w:tr2bl w:val="nil"/>
            </w:tcBorders>
            <w:shd w:val="clear" w:color="auto" w:fill="auto"/>
            <w:vAlign w:val="center"/>
          </w:tcPr>
          <w:p w14:paraId="6998FD0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博士</w:t>
            </w:r>
          </w:p>
        </w:tc>
        <w:tc>
          <w:tcPr>
            <w:tcW w:w="1471" w:type="pct"/>
            <w:tcBorders>
              <w:tl2br w:val="nil"/>
              <w:tr2bl w:val="nil"/>
            </w:tcBorders>
            <w:shd w:val="clear" w:color="auto" w:fill="auto"/>
            <w:vAlign w:val="center"/>
          </w:tcPr>
          <w:p w14:paraId="2D31270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副教授</w:t>
            </w:r>
          </w:p>
        </w:tc>
      </w:tr>
      <w:tr w:rsidR="006B03A1" w14:paraId="45CBC3C2" w14:textId="77777777">
        <w:trPr>
          <w:trHeight w:val="487"/>
          <w:tblHeader/>
          <w:jc w:val="center"/>
        </w:trPr>
        <w:tc>
          <w:tcPr>
            <w:tcW w:w="506" w:type="pct"/>
            <w:tcBorders>
              <w:tl2br w:val="nil"/>
              <w:tr2bl w:val="nil"/>
            </w:tcBorders>
            <w:shd w:val="clear" w:color="auto" w:fill="auto"/>
            <w:vAlign w:val="center"/>
          </w:tcPr>
          <w:p w14:paraId="39FCA96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8</w:t>
            </w:r>
          </w:p>
        </w:tc>
        <w:tc>
          <w:tcPr>
            <w:tcW w:w="507" w:type="pct"/>
            <w:tcBorders>
              <w:tl2br w:val="nil"/>
              <w:tr2bl w:val="nil"/>
            </w:tcBorders>
            <w:shd w:val="clear" w:color="auto" w:fill="auto"/>
            <w:vAlign w:val="center"/>
          </w:tcPr>
          <w:p w14:paraId="2CFB9A6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梁作强</w:t>
            </w:r>
          </w:p>
        </w:tc>
        <w:tc>
          <w:tcPr>
            <w:tcW w:w="990" w:type="pct"/>
            <w:tcBorders>
              <w:tl2br w:val="nil"/>
              <w:tr2bl w:val="nil"/>
            </w:tcBorders>
            <w:shd w:val="clear" w:color="auto" w:fill="auto"/>
            <w:vAlign w:val="center"/>
          </w:tcPr>
          <w:p w14:paraId="4B5F2DEB"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1990.08</w:t>
            </w:r>
          </w:p>
        </w:tc>
        <w:tc>
          <w:tcPr>
            <w:tcW w:w="507" w:type="pct"/>
            <w:tcBorders>
              <w:tl2br w:val="nil"/>
              <w:tr2bl w:val="nil"/>
            </w:tcBorders>
            <w:shd w:val="clear" w:color="auto" w:fill="auto"/>
            <w:vAlign w:val="center"/>
          </w:tcPr>
          <w:p w14:paraId="1D717BA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男</w:t>
            </w:r>
          </w:p>
        </w:tc>
        <w:tc>
          <w:tcPr>
            <w:tcW w:w="507" w:type="pct"/>
            <w:tcBorders>
              <w:tl2br w:val="nil"/>
              <w:tr2bl w:val="nil"/>
            </w:tcBorders>
            <w:shd w:val="clear" w:color="auto" w:fill="auto"/>
            <w:vAlign w:val="center"/>
          </w:tcPr>
          <w:p w14:paraId="25A22D28"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博研</w:t>
            </w:r>
          </w:p>
        </w:tc>
        <w:tc>
          <w:tcPr>
            <w:tcW w:w="507" w:type="pct"/>
            <w:tcBorders>
              <w:tl2br w:val="nil"/>
              <w:tr2bl w:val="nil"/>
            </w:tcBorders>
            <w:shd w:val="clear" w:color="auto" w:fill="auto"/>
            <w:vAlign w:val="center"/>
          </w:tcPr>
          <w:p w14:paraId="59AB2FC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博士</w:t>
            </w:r>
          </w:p>
        </w:tc>
        <w:tc>
          <w:tcPr>
            <w:tcW w:w="1471" w:type="pct"/>
            <w:tcBorders>
              <w:tl2br w:val="nil"/>
              <w:tr2bl w:val="nil"/>
            </w:tcBorders>
            <w:shd w:val="clear" w:color="auto" w:fill="auto"/>
            <w:vAlign w:val="center"/>
          </w:tcPr>
          <w:p w14:paraId="17557DE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2C8A420B" w14:textId="77777777">
        <w:trPr>
          <w:trHeight w:val="487"/>
          <w:tblHeader/>
          <w:jc w:val="center"/>
        </w:trPr>
        <w:tc>
          <w:tcPr>
            <w:tcW w:w="506" w:type="pct"/>
            <w:tcBorders>
              <w:tl2br w:val="nil"/>
              <w:tr2bl w:val="nil"/>
            </w:tcBorders>
            <w:shd w:val="clear" w:color="auto" w:fill="auto"/>
            <w:vAlign w:val="center"/>
          </w:tcPr>
          <w:p w14:paraId="3521D63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507" w:type="pct"/>
            <w:tcBorders>
              <w:tl2br w:val="nil"/>
              <w:tr2bl w:val="nil"/>
            </w:tcBorders>
            <w:shd w:val="clear" w:color="auto" w:fill="auto"/>
            <w:vAlign w:val="center"/>
          </w:tcPr>
          <w:p w14:paraId="6E232B8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刘露秋</w:t>
            </w:r>
          </w:p>
        </w:tc>
        <w:tc>
          <w:tcPr>
            <w:tcW w:w="990" w:type="pct"/>
            <w:tcBorders>
              <w:tl2br w:val="nil"/>
              <w:tr2bl w:val="nil"/>
            </w:tcBorders>
            <w:shd w:val="clear" w:color="auto" w:fill="auto"/>
            <w:vAlign w:val="center"/>
          </w:tcPr>
          <w:p w14:paraId="5648F0EB"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1990.02</w:t>
            </w:r>
          </w:p>
        </w:tc>
        <w:tc>
          <w:tcPr>
            <w:tcW w:w="507" w:type="pct"/>
            <w:tcBorders>
              <w:tl2br w:val="nil"/>
              <w:tr2bl w:val="nil"/>
            </w:tcBorders>
            <w:shd w:val="clear" w:color="auto" w:fill="auto"/>
            <w:vAlign w:val="center"/>
          </w:tcPr>
          <w:p w14:paraId="474F475B"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47713BA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博研</w:t>
            </w:r>
          </w:p>
        </w:tc>
        <w:tc>
          <w:tcPr>
            <w:tcW w:w="507" w:type="pct"/>
            <w:tcBorders>
              <w:tl2br w:val="nil"/>
              <w:tr2bl w:val="nil"/>
            </w:tcBorders>
            <w:shd w:val="clear" w:color="auto" w:fill="auto"/>
            <w:vAlign w:val="center"/>
          </w:tcPr>
          <w:p w14:paraId="5E0B894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博士</w:t>
            </w:r>
          </w:p>
        </w:tc>
        <w:tc>
          <w:tcPr>
            <w:tcW w:w="1471" w:type="pct"/>
            <w:tcBorders>
              <w:tl2br w:val="nil"/>
              <w:tr2bl w:val="nil"/>
            </w:tcBorders>
            <w:shd w:val="clear" w:color="auto" w:fill="auto"/>
            <w:vAlign w:val="center"/>
          </w:tcPr>
          <w:p w14:paraId="7B9F624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729A0FE0" w14:textId="77777777">
        <w:trPr>
          <w:trHeight w:val="487"/>
          <w:tblHeader/>
          <w:jc w:val="center"/>
        </w:trPr>
        <w:tc>
          <w:tcPr>
            <w:tcW w:w="506" w:type="pct"/>
            <w:tcBorders>
              <w:tl2br w:val="nil"/>
              <w:tr2bl w:val="nil"/>
            </w:tcBorders>
            <w:shd w:val="clear" w:color="auto" w:fill="auto"/>
            <w:vAlign w:val="center"/>
          </w:tcPr>
          <w:p w14:paraId="4F146A6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507" w:type="pct"/>
            <w:tcBorders>
              <w:tl2br w:val="nil"/>
              <w:tr2bl w:val="nil"/>
            </w:tcBorders>
            <w:shd w:val="clear" w:color="auto" w:fill="auto"/>
            <w:vAlign w:val="center"/>
          </w:tcPr>
          <w:p w14:paraId="5D42B30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于  珂</w:t>
            </w:r>
          </w:p>
        </w:tc>
        <w:tc>
          <w:tcPr>
            <w:tcW w:w="990" w:type="pct"/>
            <w:tcBorders>
              <w:tl2br w:val="nil"/>
              <w:tr2bl w:val="nil"/>
            </w:tcBorders>
            <w:shd w:val="clear" w:color="auto" w:fill="auto"/>
            <w:vAlign w:val="center"/>
          </w:tcPr>
          <w:p w14:paraId="62DBFE6B"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1994.04</w:t>
            </w:r>
          </w:p>
        </w:tc>
        <w:tc>
          <w:tcPr>
            <w:tcW w:w="507" w:type="pct"/>
            <w:tcBorders>
              <w:tl2br w:val="nil"/>
              <w:tr2bl w:val="nil"/>
            </w:tcBorders>
            <w:shd w:val="clear" w:color="auto" w:fill="auto"/>
            <w:vAlign w:val="center"/>
          </w:tcPr>
          <w:p w14:paraId="2CBC430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4D63926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博研</w:t>
            </w:r>
          </w:p>
        </w:tc>
        <w:tc>
          <w:tcPr>
            <w:tcW w:w="507" w:type="pct"/>
            <w:tcBorders>
              <w:tl2br w:val="nil"/>
              <w:tr2bl w:val="nil"/>
            </w:tcBorders>
            <w:shd w:val="clear" w:color="auto" w:fill="auto"/>
            <w:vAlign w:val="center"/>
          </w:tcPr>
          <w:p w14:paraId="7FF41164"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博士</w:t>
            </w:r>
          </w:p>
        </w:tc>
        <w:tc>
          <w:tcPr>
            <w:tcW w:w="1471" w:type="pct"/>
            <w:tcBorders>
              <w:tl2br w:val="nil"/>
              <w:tr2bl w:val="nil"/>
            </w:tcBorders>
            <w:shd w:val="clear" w:color="auto" w:fill="auto"/>
            <w:vAlign w:val="center"/>
          </w:tcPr>
          <w:p w14:paraId="514C2E5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5548E09D" w14:textId="77777777">
        <w:trPr>
          <w:trHeight w:val="487"/>
          <w:tblHeader/>
          <w:jc w:val="center"/>
        </w:trPr>
        <w:tc>
          <w:tcPr>
            <w:tcW w:w="506" w:type="pct"/>
            <w:tcBorders>
              <w:tl2br w:val="nil"/>
              <w:tr2bl w:val="nil"/>
            </w:tcBorders>
            <w:shd w:val="clear" w:color="auto" w:fill="auto"/>
            <w:vAlign w:val="center"/>
          </w:tcPr>
          <w:p w14:paraId="1B5FE988"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507" w:type="pct"/>
            <w:tcBorders>
              <w:tl2br w:val="nil"/>
              <w:tr2bl w:val="nil"/>
            </w:tcBorders>
            <w:shd w:val="clear" w:color="auto" w:fill="auto"/>
            <w:vAlign w:val="center"/>
          </w:tcPr>
          <w:p w14:paraId="498EC24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仪孝法</w:t>
            </w:r>
          </w:p>
        </w:tc>
        <w:tc>
          <w:tcPr>
            <w:tcW w:w="990" w:type="pct"/>
            <w:tcBorders>
              <w:tl2br w:val="nil"/>
              <w:tr2bl w:val="nil"/>
            </w:tcBorders>
            <w:shd w:val="clear" w:color="auto" w:fill="auto"/>
            <w:vAlign w:val="center"/>
          </w:tcPr>
          <w:p w14:paraId="04BFD64B"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1977.06</w:t>
            </w:r>
          </w:p>
        </w:tc>
        <w:tc>
          <w:tcPr>
            <w:tcW w:w="507" w:type="pct"/>
            <w:tcBorders>
              <w:tl2br w:val="nil"/>
              <w:tr2bl w:val="nil"/>
            </w:tcBorders>
            <w:shd w:val="clear" w:color="auto" w:fill="auto"/>
            <w:vAlign w:val="center"/>
          </w:tcPr>
          <w:p w14:paraId="4E8CAD1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男</w:t>
            </w:r>
          </w:p>
        </w:tc>
        <w:tc>
          <w:tcPr>
            <w:tcW w:w="507" w:type="pct"/>
            <w:tcBorders>
              <w:tl2br w:val="nil"/>
              <w:tr2bl w:val="nil"/>
            </w:tcBorders>
            <w:shd w:val="clear" w:color="auto" w:fill="auto"/>
            <w:vAlign w:val="center"/>
          </w:tcPr>
          <w:p w14:paraId="05D883B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本硕</w:t>
            </w:r>
          </w:p>
        </w:tc>
        <w:tc>
          <w:tcPr>
            <w:tcW w:w="507" w:type="pct"/>
            <w:tcBorders>
              <w:tl2br w:val="nil"/>
              <w:tr2bl w:val="nil"/>
            </w:tcBorders>
            <w:shd w:val="clear" w:color="auto" w:fill="auto"/>
            <w:vAlign w:val="center"/>
          </w:tcPr>
          <w:p w14:paraId="5E423788"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2D5948C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6EEA82DD" w14:textId="77777777">
        <w:trPr>
          <w:trHeight w:val="487"/>
          <w:tblHeader/>
          <w:jc w:val="center"/>
        </w:trPr>
        <w:tc>
          <w:tcPr>
            <w:tcW w:w="506" w:type="pct"/>
            <w:tcBorders>
              <w:tl2br w:val="nil"/>
              <w:tr2bl w:val="nil"/>
            </w:tcBorders>
            <w:shd w:val="clear" w:color="auto" w:fill="auto"/>
            <w:vAlign w:val="center"/>
          </w:tcPr>
          <w:p w14:paraId="67DDD25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507" w:type="pct"/>
            <w:tcBorders>
              <w:tl2br w:val="nil"/>
              <w:tr2bl w:val="nil"/>
            </w:tcBorders>
            <w:shd w:val="clear" w:color="auto" w:fill="auto"/>
            <w:vAlign w:val="center"/>
          </w:tcPr>
          <w:p w14:paraId="43DAE4E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王春霞</w:t>
            </w:r>
          </w:p>
        </w:tc>
        <w:tc>
          <w:tcPr>
            <w:tcW w:w="990" w:type="pct"/>
            <w:tcBorders>
              <w:tl2br w:val="nil"/>
              <w:tr2bl w:val="nil"/>
            </w:tcBorders>
            <w:shd w:val="clear" w:color="auto" w:fill="auto"/>
            <w:vAlign w:val="center"/>
          </w:tcPr>
          <w:p w14:paraId="3F8CBD4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1982.05</w:t>
            </w:r>
          </w:p>
        </w:tc>
        <w:tc>
          <w:tcPr>
            <w:tcW w:w="507" w:type="pct"/>
            <w:tcBorders>
              <w:tl2br w:val="nil"/>
              <w:tr2bl w:val="nil"/>
            </w:tcBorders>
            <w:shd w:val="clear" w:color="auto" w:fill="auto"/>
            <w:vAlign w:val="center"/>
          </w:tcPr>
          <w:p w14:paraId="1545FF3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395CEA8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3C9EE99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3773C21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0568E0CE" w14:textId="77777777">
        <w:trPr>
          <w:trHeight w:val="487"/>
          <w:tblHeader/>
          <w:jc w:val="center"/>
        </w:trPr>
        <w:tc>
          <w:tcPr>
            <w:tcW w:w="506" w:type="pct"/>
            <w:tcBorders>
              <w:tl2br w:val="nil"/>
              <w:tr2bl w:val="nil"/>
            </w:tcBorders>
            <w:shd w:val="clear" w:color="auto" w:fill="auto"/>
            <w:vAlign w:val="center"/>
          </w:tcPr>
          <w:p w14:paraId="35AB3832"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13</w:t>
            </w:r>
          </w:p>
        </w:tc>
        <w:tc>
          <w:tcPr>
            <w:tcW w:w="507" w:type="pct"/>
            <w:tcBorders>
              <w:tl2br w:val="nil"/>
              <w:tr2bl w:val="nil"/>
            </w:tcBorders>
            <w:shd w:val="clear" w:color="auto" w:fill="auto"/>
            <w:vAlign w:val="center"/>
          </w:tcPr>
          <w:p w14:paraId="04979CD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刘安娜</w:t>
            </w:r>
          </w:p>
        </w:tc>
        <w:tc>
          <w:tcPr>
            <w:tcW w:w="990" w:type="pct"/>
            <w:tcBorders>
              <w:tl2br w:val="nil"/>
              <w:tr2bl w:val="nil"/>
            </w:tcBorders>
            <w:shd w:val="clear" w:color="auto" w:fill="auto"/>
            <w:vAlign w:val="center"/>
          </w:tcPr>
          <w:p w14:paraId="47680924"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1980.12</w:t>
            </w:r>
          </w:p>
        </w:tc>
        <w:tc>
          <w:tcPr>
            <w:tcW w:w="507" w:type="pct"/>
            <w:tcBorders>
              <w:tl2br w:val="nil"/>
              <w:tr2bl w:val="nil"/>
            </w:tcBorders>
            <w:shd w:val="clear" w:color="auto" w:fill="auto"/>
            <w:vAlign w:val="center"/>
          </w:tcPr>
          <w:p w14:paraId="7D3396A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3F273FB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5FC4080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7E75B9E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4C0261BD" w14:textId="77777777">
        <w:trPr>
          <w:trHeight w:val="487"/>
          <w:tblHeader/>
          <w:jc w:val="center"/>
        </w:trPr>
        <w:tc>
          <w:tcPr>
            <w:tcW w:w="506" w:type="pct"/>
            <w:tcBorders>
              <w:tl2br w:val="nil"/>
              <w:tr2bl w:val="nil"/>
            </w:tcBorders>
            <w:shd w:val="clear" w:color="auto" w:fill="auto"/>
            <w:vAlign w:val="center"/>
          </w:tcPr>
          <w:p w14:paraId="23850040"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14</w:t>
            </w:r>
          </w:p>
        </w:tc>
        <w:tc>
          <w:tcPr>
            <w:tcW w:w="507" w:type="pct"/>
            <w:tcBorders>
              <w:tl2br w:val="nil"/>
              <w:tr2bl w:val="nil"/>
            </w:tcBorders>
            <w:shd w:val="clear" w:color="auto" w:fill="auto"/>
            <w:vAlign w:val="center"/>
          </w:tcPr>
          <w:p w14:paraId="406760A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刘跃萍</w:t>
            </w:r>
          </w:p>
        </w:tc>
        <w:tc>
          <w:tcPr>
            <w:tcW w:w="990" w:type="pct"/>
            <w:tcBorders>
              <w:tl2br w:val="nil"/>
              <w:tr2bl w:val="nil"/>
            </w:tcBorders>
            <w:shd w:val="clear" w:color="auto" w:fill="auto"/>
            <w:vAlign w:val="center"/>
          </w:tcPr>
          <w:p w14:paraId="58F4CD5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1983.09</w:t>
            </w:r>
          </w:p>
        </w:tc>
        <w:tc>
          <w:tcPr>
            <w:tcW w:w="507" w:type="pct"/>
            <w:tcBorders>
              <w:tl2br w:val="nil"/>
              <w:tr2bl w:val="nil"/>
            </w:tcBorders>
            <w:shd w:val="clear" w:color="auto" w:fill="auto"/>
            <w:vAlign w:val="center"/>
          </w:tcPr>
          <w:p w14:paraId="4276BCE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6038CCA4"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7E0FA5A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39534EC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37F631D6" w14:textId="77777777">
        <w:trPr>
          <w:trHeight w:val="487"/>
          <w:tblHeader/>
          <w:jc w:val="center"/>
        </w:trPr>
        <w:tc>
          <w:tcPr>
            <w:tcW w:w="506" w:type="pct"/>
            <w:tcBorders>
              <w:tl2br w:val="nil"/>
              <w:tr2bl w:val="nil"/>
            </w:tcBorders>
            <w:shd w:val="clear" w:color="auto" w:fill="auto"/>
            <w:vAlign w:val="center"/>
          </w:tcPr>
          <w:p w14:paraId="126C7F02"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507" w:type="pct"/>
            <w:tcBorders>
              <w:tl2br w:val="nil"/>
              <w:tr2bl w:val="nil"/>
            </w:tcBorders>
            <w:shd w:val="clear" w:color="auto" w:fill="auto"/>
            <w:vAlign w:val="center"/>
          </w:tcPr>
          <w:p w14:paraId="6751200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冯  娜</w:t>
            </w:r>
          </w:p>
        </w:tc>
        <w:tc>
          <w:tcPr>
            <w:tcW w:w="990" w:type="pct"/>
            <w:tcBorders>
              <w:tl2br w:val="nil"/>
              <w:tr2bl w:val="nil"/>
            </w:tcBorders>
            <w:shd w:val="clear" w:color="auto" w:fill="auto"/>
            <w:vAlign w:val="center"/>
          </w:tcPr>
          <w:p w14:paraId="2E4798F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1985.08</w:t>
            </w:r>
          </w:p>
        </w:tc>
        <w:tc>
          <w:tcPr>
            <w:tcW w:w="507" w:type="pct"/>
            <w:tcBorders>
              <w:tl2br w:val="nil"/>
              <w:tr2bl w:val="nil"/>
            </w:tcBorders>
            <w:shd w:val="clear" w:color="auto" w:fill="auto"/>
            <w:vAlign w:val="center"/>
          </w:tcPr>
          <w:p w14:paraId="0BC5354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279A631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68D8A2A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59E4C21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26BE8514" w14:textId="77777777">
        <w:trPr>
          <w:trHeight w:val="487"/>
          <w:tblHeader/>
          <w:jc w:val="center"/>
        </w:trPr>
        <w:tc>
          <w:tcPr>
            <w:tcW w:w="506" w:type="pct"/>
            <w:tcBorders>
              <w:tl2br w:val="nil"/>
              <w:tr2bl w:val="nil"/>
            </w:tcBorders>
            <w:shd w:val="clear" w:color="auto" w:fill="auto"/>
            <w:vAlign w:val="center"/>
          </w:tcPr>
          <w:p w14:paraId="7AE2BDE6"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16</w:t>
            </w:r>
          </w:p>
        </w:tc>
        <w:tc>
          <w:tcPr>
            <w:tcW w:w="507" w:type="pct"/>
            <w:tcBorders>
              <w:tl2br w:val="nil"/>
              <w:tr2bl w:val="nil"/>
            </w:tcBorders>
            <w:shd w:val="clear" w:color="auto" w:fill="auto"/>
            <w:vAlign w:val="center"/>
          </w:tcPr>
          <w:p w14:paraId="679C149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周长晓</w:t>
            </w:r>
          </w:p>
        </w:tc>
        <w:tc>
          <w:tcPr>
            <w:tcW w:w="990" w:type="pct"/>
            <w:tcBorders>
              <w:tl2br w:val="nil"/>
              <w:tr2bl w:val="nil"/>
            </w:tcBorders>
            <w:shd w:val="clear" w:color="auto" w:fill="auto"/>
            <w:vAlign w:val="center"/>
          </w:tcPr>
          <w:p w14:paraId="69CFD92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1989.02</w:t>
            </w:r>
          </w:p>
        </w:tc>
        <w:tc>
          <w:tcPr>
            <w:tcW w:w="507" w:type="pct"/>
            <w:tcBorders>
              <w:tl2br w:val="nil"/>
              <w:tr2bl w:val="nil"/>
            </w:tcBorders>
            <w:shd w:val="clear" w:color="auto" w:fill="auto"/>
            <w:vAlign w:val="center"/>
          </w:tcPr>
          <w:p w14:paraId="65CB5CC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45B3186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02BD218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2CBB4122"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2D3907BA" w14:textId="77777777">
        <w:trPr>
          <w:trHeight w:val="487"/>
          <w:tblHeader/>
          <w:jc w:val="center"/>
        </w:trPr>
        <w:tc>
          <w:tcPr>
            <w:tcW w:w="506" w:type="pct"/>
            <w:tcBorders>
              <w:tl2br w:val="nil"/>
              <w:tr2bl w:val="nil"/>
            </w:tcBorders>
            <w:shd w:val="clear" w:color="auto" w:fill="auto"/>
            <w:vAlign w:val="center"/>
          </w:tcPr>
          <w:p w14:paraId="760424E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17</w:t>
            </w:r>
          </w:p>
        </w:tc>
        <w:tc>
          <w:tcPr>
            <w:tcW w:w="507" w:type="pct"/>
            <w:tcBorders>
              <w:tl2br w:val="nil"/>
              <w:tr2bl w:val="nil"/>
            </w:tcBorders>
            <w:shd w:val="clear" w:color="auto" w:fill="auto"/>
            <w:vAlign w:val="center"/>
          </w:tcPr>
          <w:p w14:paraId="1809C868"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康  馨</w:t>
            </w:r>
          </w:p>
        </w:tc>
        <w:tc>
          <w:tcPr>
            <w:tcW w:w="990" w:type="pct"/>
            <w:tcBorders>
              <w:tl2br w:val="nil"/>
              <w:tr2bl w:val="nil"/>
            </w:tcBorders>
            <w:shd w:val="clear" w:color="auto" w:fill="auto"/>
            <w:vAlign w:val="center"/>
          </w:tcPr>
          <w:p w14:paraId="4A5A00B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1991.10</w:t>
            </w:r>
          </w:p>
        </w:tc>
        <w:tc>
          <w:tcPr>
            <w:tcW w:w="507" w:type="pct"/>
            <w:tcBorders>
              <w:tl2br w:val="nil"/>
              <w:tr2bl w:val="nil"/>
            </w:tcBorders>
            <w:shd w:val="clear" w:color="auto" w:fill="auto"/>
            <w:vAlign w:val="center"/>
          </w:tcPr>
          <w:p w14:paraId="79D96801"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2477E92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27390BB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5284017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24B6BE61" w14:textId="77777777">
        <w:trPr>
          <w:trHeight w:val="487"/>
          <w:tblHeader/>
          <w:jc w:val="center"/>
        </w:trPr>
        <w:tc>
          <w:tcPr>
            <w:tcW w:w="506" w:type="pct"/>
            <w:tcBorders>
              <w:tl2br w:val="nil"/>
              <w:tr2bl w:val="nil"/>
            </w:tcBorders>
            <w:shd w:val="clear" w:color="auto" w:fill="auto"/>
            <w:vAlign w:val="center"/>
          </w:tcPr>
          <w:p w14:paraId="7FEA27B5"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18</w:t>
            </w:r>
          </w:p>
        </w:tc>
        <w:tc>
          <w:tcPr>
            <w:tcW w:w="507" w:type="pct"/>
            <w:tcBorders>
              <w:tl2br w:val="nil"/>
              <w:tr2bl w:val="nil"/>
            </w:tcBorders>
            <w:shd w:val="clear" w:color="auto" w:fill="auto"/>
            <w:vAlign w:val="center"/>
          </w:tcPr>
          <w:p w14:paraId="5502535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郭丽丽</w:t>
            </w:r>
          </w:p>
        </w:tc>
        <w:tc>
          <w:tcPr>
            <w:tcW w:w="990" w:type="pct"/>
            <w:tcBorders>
              <w:tl2br w:val="nil"/>
              <w:tr2bl w:val="nil"/>
            </w:tcBorders>
            <w:shd w:val="clear" w:color="auto" w:fill="auto"/>
            <w:vAlign w:val="center"/>
          </w:tcPr>
          <w:p w14:paraId="55445C44"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1986.11</w:t>
            </w:r>
          </w:p>
        </w:tc>
        <w:tc>
          <w:tcPr>
            <w:tcW w:w="507" w:type="pct"/>
            <w:tcBorders>
              <w:tl2br w:val="nil"/>
              <w:tr2bl w:val="nil"/>
            </w:tcBorders>
            <w:shd w:val="clear" w:color="auto" w:fill="auto"/>
            <w:vAlign w:val="center"/>
          </w:tcPr>
          <w:p w14:paraId="3A947BD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6D609AF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2E269D40"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1A6B62B7"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190E549B" w14:textId="77777777">
        <w:trPr>
          <w:trHeight w:val="487"/>
          <w:tblHeader/>
          <w:jc w:val="center"/>
        </w:trPr>
        <w:tc>
          <w:tcPr>
            <w:tcW w:w="506" w:type="pct"/>
            <w:tcBorders>
              <w:tl2br w:val="nil"/>
              <w:tr2bl w:val="nil"/>
            </w:tcBorders>
            <w:shd w:val="clear" w:color="auto" w:fill="auto"/>
            <w:vAlign w:val="center"/>
          </w:tcPr>
          <w:p w14:paraId="11B2560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w:t>
            </w:r>
          </w:p>
        </w:tc>
        <w:tc>
          <w:tcPr>
            <w:tcW w:w="507" w:type="pct"/>
            <w:tcBorders>
              <w:tl2br w:val="nil"/>
              <w:tr2bl w:val="nil"/>
            </w:tcBorders>
            <w:shd w:val="clear" w:color="auto" w:fill="auto"/>
            <w:vAlign w:val="center"/>
          </w:tcPr>
          <w:p w14:paraId="019BD6CA"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燕  梅</w:t>
            </w:r>
          </w:p>
        </w:tc>
        <w:tc>
          <w:tcPr>
            <w:tcW w:w="990" w:type="pct"/>
            <w:tcBorders>
              <w:tl2br w:val="nil"/>
              <w:tr2bl w:val="nil"/>
            </w:tcBorders>
            <w:shd w:val="clear" w:color="auto" w:fill="auto"/>
            <w:vAlign w:val="center"/>
          </w:tcPr>
          <w:p w14:paraId="528BC159"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1975.02</w:t>
            </w:r>
          </w:p>
        </w:tc>
        <w:tc>
          <w:tcPr>
            <w:tcW w:w="507" w:type="pct"/>
            <w:tcBorders>
              <w:tl2br w:val="nil"/>
              <w:tr2bl w:val="nil"/>
            </w:tcBorders>
            <w:shd w:val="clear" w:color="auto" w:fill="auto"/>
            <w:vAlign w:val="center"/>
          </w:tcPr>
          <w:p w14:paraId="5685557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542D7FC4"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708B567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2C822D3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r w:rsidR="006B03A1" w14:paraId="7CDAC1E4" w14:textId="77777777">
        <w:trPr>
          <w:trHeight w:val="496"/>
          <w:tblHeader/>
          <w:jc w:val="center"/>
        </w:trPr>
        <w:tc>
          <w:tcPr>
            <w:tcW w:w="506" w:type="pct"/>
            <w:tcBorders>
              <w:tl2br w:val="nil"/>
              <w:tr2bl w:val="nil"/>
            </w:tcBorders>
            <w:shd w:val="clear" w:color="auto" w:fill="auto"/>
            <w:vAlign w:val="center"/>
          </w:tcPr>
          <w:p w14:paraId="55D070CF"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20</w:t>
            </w:r>
          </w:p>
        </w:tc>
        <w:tc>
          <w:tcPr>
            <w:tcW w:w="507" w:type="pct"/>
            <w:tcBorders>
              <w:tl2br w:val="nil"/>
              <w:tr2bl w:val="nil"/>
            </w:tcBorders>
            <w:shd w:val="clear" w:color="auto" w:fill="auto"/>
            <w:vAlign w:val="center"/>
          </w:tcPr>
          <w:p w14:paraId="38849F60"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王  芳</w:t>
            </w:r>
          </w:p>
        </w:tc>
        <w:tc>
          <w:tcPr>
            <w:tcW w:w="990" w:type="pct"/>
            <w:tcBorders>
              <w:tl2br w:val="nil"/>
              <w:tr2bl w:val="nil"/>
            </w:tcBorders>
            <w:shd w:val="clear" w:color="auto" w:fill="auto"/>
            <w:vAlign w:val="center"/>
          </w:tcPr>
          <w:p w14:paraId="52E2E81C"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1981.07</w:t>
            </w:r>
          </w:p>
        </w:tc>
        <w:tc>
          <w:tcPr>
            <w:tcW w:w="507" w:type="pct"/>
            <w:tcBorders>
              <w:tl2br w:val="nil"/>
              <w:tr2bl w:val="nil"/>
            </w:tcBorders>
            <w:shd w:val="clear" w:color="auto" w:fill="auto"/>
            <w:vAlign w:val="center"/>
          </w:tcPr>
          <w:p w14:paraId="65EF69E3"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女</w:t>
            </w:r>
          </w:p>
        </w:tc>
        <w:tc>
          <w:tcPr>
            <w:tcW w:w="507" w:type="pct"/>
            <w:tcBorders>
              <w:tl2br w:val="nil"/>
              <w:tr2bl w:val="nil"/>
            </w:tcBorders>
            <w:shd w:val="clear" w:color="auto" w:fill="auto"/>
            <w:vAlign w:val="center"/>
          </w:tcPr>
          <w:p w14:paraId="2CBE2300"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硕研</w:t>
            </w:r>
          </w:p>
        </w:tc>
        <w:tc>
          <w:tcPr>
            <w:tcW w:w="507" w:type="pct"/>
            <w:tcBorders>
              <w:tl2br w:val="nil"/>
              <w:tr2bl w:val="nil"/>
            </w:tcBorders>
            <w:shd w:val="clear" w:color="auto" w:fill="auto"/>
            <w:vAlign w:val="center"/>
          </w:tcPr>
          <w:p w14:paraId="1551824E"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硕士</w:t>
            </w:r>
          </w:p>
        </w:tc>
        <w:tc>
          <w:tcPr>
            <w:tcW w:w="1471" w:type="pct"/>
            <w:tcBorders>
              <w:tl2br w:val="nil"/>
              <w:tr2bl w:val="nil"/>
            </w:tcBorders>
            <w:shd w:val="clear" w:color="auto" w:fill="auto"/>
            <w:vAlign w:val="center"/>
          </w:tcPr>
          <w:p w14:paraId="7300B2DD" w14:textId="77777777" w:rsidR="006B03A1" w:rsidRDefault="00000000">
            <w:pPr>
              <w:spacing w:line="279" w:lineRule="auto"/>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讲师</w:t>
            </w:r>
          </w:p>
        </w:tc>
      </w:tr>
    </w:tbl>
    <w:p w14:paraId="6F4D4089"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bookmarkStart w:id="8" w:name="_Toc13801"/>
      <w:bookmarkStart w:id="9" w:name="_Toc9280"/>
      <w:bookmarkStart w:id="10" w:name="_Toc3121"/>
      <w:bookmarkStart w:id="11" w:name="_Toc25887"/>
      <w:r>
        <w:rPr>
          <w:rFonts w:ascii="楷体_GB2312" w:eastAsia="楷体_GB2312" w:hAnsi="楷体_GB2312" w:cs="楷体_GB2312" w:hint="eastAsia"/>
          <w:sz w:val="24"/>
          <w:szCs w:val="24"/>
        </w:rPr>
        <w:t>（二）实践教学条件</w:t>
      </w:r>
      <w:bookmarkEnd w:id="8"/>
      <w:bookmarkEnd w:id="9"/>
      <w:bookmarkEnd w:id="10"/>
      <w:bookmarkEnd w:id="11"/>
    </w:p>
    <w:p w14:paraId="01B1B997"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拥有全域旅游综合实训中心、导游情景模拟实训室、迪士尼主题文化教室、环球影城主题文化教室各一个。</w:t>
      </w:r>
    </w:p>
    <w:p w14:paraId="1A298609"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1.300平米的全域旅游综合实训中心</w:t>
      </w:r>
    </w:p>
    <w:p w14:paraId="4607D93E" w14:textId="77777777" w:rsidR="006B03A1" w:rsidRDefault="00000000">
      <w:pPr>
        <w:spacing w:line="360" w:lineRule="auto"/>
        <w:ind w:firstLineChars="200" w:firstLine="480"/>
        <w:rPr>
          <w:rFonts w:ascii="仿宋_GB2312" w:eastAsia="仿宋_GB2312" w:hAnsi="仿宋_GB2312" w:cs="仿宋_GB2312"/>
          <w:sz w:val="18"/>
          <w:szCs w:val="18"/>
        </w:rPr>
      </w:pPr>
      <w:r>
        <w:rPr>
          <w:rFonts w:ascii="仿宋_GB2312" w:eastAsia="仿宋_GB2312" w:hAnsi="仿宋_GB2312" w:cs="仿宋_GB2312" w:hint="eastAsia"/>
          <w:sz w:val="24"/>
          <w:szCs w:val="24"/>
        </w:rPr>
        <w:t>含全域旅游实训教学区和全域旅游创新创业中心。全域旅游实训教学区购置整套全域旅游实训系统软硬件，采购酒店管理仿真实训、游客体验分析实训、旅行社管理模拟教学、旅游电子商务实训等系统，并开发农业旅游、工业旅游、滨海休闲、文创旅游、滨海旅游、康养旅游等6个全域旅游特色实训虚拟场景，重点加强对学生实操能力、营销策划能力和专业融合能力的训练。实训区域共摆放8个圆桌，每个圆桌上根据授课人数配备5台操作式学生电脑，用于学生实训操作和项目教学。</w:t>
      </w:r>
    </w:p>
    <w:p w14:paraId="3626056D"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2.导游情境模拟实训室</w:t>
      </w:r>
    </w:p>
    <w:p w14:paraId="6BAB01A2"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拥有多媒体教学设备和弧屏投影设备，可容纳72人落座和20人进行导游情景模拟的活动的实训室，2010年投入100万元资金建造。</w:t>
      </w:r>
    </w:p>
    <w:p w14:paraId="1A6A984B" w14:textId="77777777" w:rsidR="006B03A1"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3.主题文化教室</w:t>
      </w:r>
    </w:p>
    <w:p w14:paraId="06613337" w14:textId="77777777" w:rsidR="006B03A1" w:rsidRDefault="00000000">
      <w:pPr>
        <w:spacing w:line="360" w:lineRule="auto"/>
        <w:ind w:firstLineChars="200" w:firstLine="480"/>
        <w:rPr>
          <w:rFonts w:ascii="仿宋_GB2312" w:eastAsia="仿宋_GB2312" w:hAnsi="仿宋_GB2312" w:cs="仿宋_GB2312"/>
          <w:sz w:val="21"/>
          <w:szCs w:val="21"/>
        </w:rPr>
      </w:pPr>
      <w:r>
        <w:rPr>
          <w:rFonts w:ascii="仿宋_GB2312" w:eastAsia="仿宋_GB2312" w:hAnsi="仿宋_GB2312" w:cs="仿宋_GB2312" w:hint="eastAsia"/>
          <w:sz w:val="24"/>
          <w:szCs w:val="24"/>
        </w:rPr>
        <w:t>迪士尼主题文化教室和环球影城主题文化教室由合作企业进行设计装修并投入使用，投入资金为10万。教室拥有企业氛围营造，并配备远程教学VTC设备可实现企业课程的远程在线授课。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5"/>
        <w:gridCol w:w="730"/>
        <w:gridCol w:w="1419"/>
        <w:gridCol w:w="2477"/>
        <w:gridCol w:w="2113"/>
      </w:tblGrid>
      <w:tr w:rsidR="006B03A1" w14:paraId="4DA02478" w14:textId="77777777">
        <w:trPr>
          <w:trHeight w:val="317"/>
          <w:jc w:val="center"/>
        </w:trPr>
        <w:tc>
          <w:tcPr>
            <w:tcW w:w="661" w:type="dxa"/>
            <w:vAlign w:val="center"/>
          </w:tcPr>
          <w:p w14:paraId="59F680C6" w14:textId="77777777" w:rsidR="006B03A1" w:rsidRDefault="00000000">
            <w:pPr>
              <w:jc w:val="center"/>
              <w:rPr>
                <w:rFonts w:ascii="黑体" w:eastAsia="黑体" w:hAnsi="黑体" w:cs="黑体"/>
                <w:sz w:val="21"/>
                <w:szCs w:val="21"/>
              </w:rPr>
            </w:pPr>
            <w:r>
              <w:rPr>
                <w:rFonts w:ascii="黑体" w:eastAsia="黑体" w:hAnsi="黑体" w:cs="黑体" w:hint="eastAsia"/>
                <w:sz w:val="21"/>
                <w:szCs w:val="21"/>
              </w:rPr>
              <w:t>序号</w:t>
            </w:r>
          </w:p>
        </w:tc>
        <w:tc>
          <w:tcPr>
            <w:tcW w:w="1275" w:type="dxa"/>
            <w:vAlign w:val="center"/>
          </w:tcPr>
          <w:p w14:paraId="60B703D2" w14:textId="77777777" w:rsidR="006B03A1" w:rsidRDefault="00000000">
            <w:pPr>
              <w:jc w:val="center"/>
              <w:rPr>
                <w:rFonts w:ascii="黑体" w:eastAsia="黑体" w:hAnsi="黑体" w:cs="黑体"/>
                <w:sz w:val="21"/>
                <w:szCs w:val="21"/>
              </w:rPr>
            </w:pPr>
            <w:r>
              <w:rPr>
                <w:rFonts w:ascii="黑体" w:eastAsia="黑体" w:hAnsi="黑体" w:cs="黑体" w:hint="eastAsia"/>
                <w:sz w:val="21"/>
                <w:szCs w:val="21"/>
              </w:rPr>
              <w:t>实训室名称</w:t>
            </w:r>
          </w:p>
        </w:tc>
        <w:tc>
          <w:tcPr>
            <w:tcW w:w="713" w:type="dxa"/>
            <w:vAlign w:val="center"/>
          </w:tcPr>
          <w:p w14:paraId="681A6B99" w14:textId="77777777" w:rsidR="006B03A1" w:rsidRDefault="00000000">
            <w:pPr>
              <w:jc w:val="center"/>
              <w:rPr>
                <w:rFonts w:ascii="黑体" w:eastAsia="黑体" w:hAnsi="黑体" w:cs="黑体"/>
                <w:sz w:val="21"/>
                <w:szCs w:val="21"/>
              </w:rPr>
            </w:pPr>
            <w:r>
              <w:rPr>
                <w:rFonts w:ascii="黑体" w:eastAsia="黑体" w:hAnsi="黑体" w:cs="黑体" w:hint="eastAsia"/>
                <w:sz w:val="21"/>
                <w:szCs w:val="21"/>
              </w:rPr>
              <w:t>实训</w:t>
            </w:r>
          </w:p>
          <w:p w14:paraId="589EC464" w14:textId="77777777" w:rsidR="006B03A1" w:rsidRDefault="00000000">
            <w:pPr>
              <w:jc w:val="center"/>
              <w:rPr>
                <w:rFonts w:ascii="黑体" w:eastAsia="黑体" w:hAnsi="黑体" w:cs="黑体"/>
                <w:sz w:val="21"/>
                <w:szCs w:val="21"/>
              </w:rPr>
            </w:pPr>
            <w:r>
              <w:rPr>
                <w:rFonts w:ascii="黑体" w:eastAsia="黑体" w:hAnsi="黑体" w:cs="黑体" w:hint="eastAsia"/>
                <w:sz w:val="21"/>
                <w:szCs w:val="21"/>
              </w:rPr>
              <w:t>工位</w:t>
            </w:r>
          </w:p>
        </w:tc>
        <w:tc>
          <w:tcPr>
            <w:tcW w:w="1387" w:type="dxa"/>
            <w:vAlign w:val="center"/>
          </w:tcPr>
          <w:p w14:paraId="5DE11B2D" w14:textId="77777777" w:rsidR="006B03A1" w:rsidRDefault="00000000">
            <w:pPr>
              <w:jc w:val="center"/>
              <w:rPr>
                <w:rFonts w:ascii="黑体" w:eastAsia="黑体" w:hAnsi="黑体" w:cs="黑体"/>
                <w:sz w:val="21"/>
                <w:szCs w:val="21"/>
              </w:rPr>
            </w:pPr>
            <w:r>
              <w:rPr>
                <w:rFonts w:ascii="黑体" w:eastAsia="黑体" w:hAnsi="黑体" w:cs="黑体" w:hint="eastAsia"/>
                <w:sz w:val="21"/>
                <w:szCs w:val="21"/>
              </w:rPr>
              <w:t>主要设备</w:t>
            </w:r>
          </w:p>
        </w:tc>
        <w:tc>
          <w:tcPr>
            <w:tcW w:w="2421" w:type="dxa"/>
            <w:vAlign w:val="center"/>
          </w:tcPr>
          <w:p w14:paraId="1FDC67F0" w14:textId="77777777" w:rsidR="006B03A1"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主要实训项目</w:t>
            </w:r>
          </w:p>
        </w:tc>
        <w:tc>
          <w:tcPr>
            <w:tcW w:w="2065" w:type="dxa"/>
            <w:vAlign w:val="center"/>
          </w:tcPr>
          <w:p w14:paraId="658C2CD0" w14:textId="77777777" w:rsidR="006B03A1"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对应课程</w:t>
            </w:r>
          </w:p>
        </w:tc>
      </w:tr>
      <w:tr w:rsidR="006B03A1" w14:paraId="03A733DF" w14:textId="77777777">
        <w:trPr>
          <w:trHeight w:val="317"/>
          <w:jc w:val="center"/>
        </w:trPr>
        <w:tc>
          <w:tcPr>
            <w:tcW w:w="661" w:type="dxa"/>
            <w:vAlign w:val="center"/>
          </w:tcPr>
          <w:p w14:paraId="13A3E191"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1</w:t>
            </w:r>
          </w:p>
        </w:tc>
        <w:tc>
          <w:tcPr>
            <w:tcW w:w="1275" w:type="dxa"/>
            <w:vAlign w:val="center"/>
          </w:tcPr>
          <w:p w14:paraId="11114694"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全域旅游一体化教室</w:t>
            </w:r>
          </w:p>
        </w:tc>
        <w:tc>
          <w:tcPr>
            <w:tcW w:w="713" w:type="dxa"/>
            <w:vAlign w:val="center"/>
          </w:tcPr>
          <w:p w14:paraId="5ECD5981"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50</w:t>
            </w:r>
          </w:p>
        </w:tc>
        <w:tc>
          <w:tcPr>
            <w:tcW w:w="1387" w:type="dxa"/>
            <w:vAlign w:val="center"/>
          </w:tcPr>
          <w:p w14:paraId="06EF9D7B"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电脑、实训软件</w:t>
            </w:r>
          </w:p>
        </w:tc>
        <w:tc>
          <w:tcPr>
            <w:tcW w:w="2421" w:type="dxa"/>
            <w:vAlign w:val="center"/>
          </w:tcPr>
          <w:p w14:paraId="31793593"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旅游项目策划实训、游客体验分析、旅游营销实训、创新创业实训</w:t>
            </w:r>
          </w:p>
        </w:tc>
        <w:tc>
          <w:tcPr>
            <w:tcW w:w="2065" w:type="dxa"/>
            <w:vAlign w:val="center"/>
          </w:tcPr>
          <w:p w14:paraId="12092398"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《旅游策划实务》《定制旅行策划》《旅游市场营销》《游客体验分析》</w:t>
            </w:r>
          </w:p>
        </w:tc>
      </w:tr>
      <w:tr w:rsidR="006B03A1" w14:paraId="63873D94" w14:textId="77777777">
        <w:trPr>
          <w:trHeight w:val="317"/>
          <w:jc w:val="center"/>
        </w:trPr>
        <w:tc>
          <w:tcPr>
            <w:tcW w:w="661" w:type="dxa"/>
            <w:vAlign w:val="center"/>
          </w:tcPr>
          <w:p w14:paraId="407DA796"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2</w:t>
            </w:r>
          </w:p>
        </w:tc>
        <w:tc>
          <w:tcPr>
            <w:tcW w:w="1275" w:type="dxa"/>
            <w:vAlign w:val="center"/>
          </w:tcPr>
          <w:p w14:paraId="2F92FA76"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全域旅游模拟实训室</w:t>
            </w:r>
          </w:p>
        </w:tc>
        <w:tc>
          <w:tcPr>
            <w:tcW w:w="713" w:type="dxa"/>
            <w:vAlign w:val="center"/>
          </w:tcPr>
          <w:p w14:paraId="349F59F5"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40</w:t>
            </w:r>
          </w:p>
        </w:tc>
        <w:tc>
          <w:tcPr>
            <w:tcW w:w="1387" w:type="dxa"/>
            <w:vAlign w:val="center"/>
          </w:tcPr>
          <w:p w14:paraId="604AE4B8"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模拟现实设备、电脑</w:t>
            </w:r>
          </w:p>
        </w:tc>
        <w:tc>
          <w:tcPr>
            <w:tcW w:w="2421" w:type="dxa"/>
            <w:vAlign w:val="center"/>
          </w:tcPr>
          <w:p w14:paraId="34354315"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滨海旅游实训、研学旅游实训、康养旅游实训、农业旅游实训、文化旅游实训</w:t>
            </w:r>
          </w:p>
        </w:tc>
        <w:tc>
          <w:tcPr>
            <w:tcW w:w="2065" w:type="dxa"/>
            <w:vAlign w:val="center"/>
          </w:tcPr>
          <w:p w14:paraId="7A5B471B"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《导游业务》</w:t>
            </w:r>
          </w:p>
          <w:p w14:paraId="1AC3C5C8"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《滨海休闲产品线路设计》</w:t>
            </w:r>
          </w:p>
        </w:tc>
      </w:tr>
      <w:tr w:rsidR="006B03A1" w14:paraId="738A269F" w14:textId="77777777">
        <w:trPr>
          <w:trHeight w:val="317"/>
          <w:jc w:val="center"/>
        </w:trPr>
        <w:tc>
          <w:tcPr>
            <w:tcW w:w="661" w:type="dxa"/>
            <w:vAlign w:val="center"/>
          </w:tcPr>
          <w:p w14:paraId="5652523F"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3</w:t>
            </w:r>
          </w:p>
        </w:tc>
        <w:tc>
          <w:tcPr>
            <w:tcW w:w="1275" w:type="dxa"/>
            <w:vAlign w:val="center"/>
          </w:tcPr>
          <w:p w14:paraId="2F2A21EA"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导游情境模拟实训室</w:t>
            </w:r>
          </w:p>
        </w:tc>
        <w:tc>
          <w:tcPr>
            <w:tcW w:w="713" w:type="dxa"/>
            <w:vAlign w:val="center"/>
          </w:tcPr>
          <w:p w14:paraId="7E63DE7A"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70</w:t>
            </w:r>
          </w:p>
        </w:tc>
        <w:tc>
          <w:tcPr>
            <w:tcW w:w="1387" w:type="dxa"/>
            <w:vAlign w:val="center"/>
          </w:tcPr>
          <w:p w14:paraId="585AF1AB"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投影弧屏、电脑、操作台</w:t>
            </w:r>
          </w:p>
        </w:tc>
        <w:tc>
          <w:tcPr>
            <w:tcW w:w="2421" w:type="dxa"/>
            <w:vAlign w:val="center"/>
          </w:tcPr>
          <w:p w14:paraId="33F616FF"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导游讲解实训、校园导游实训、技能大赛实训</w:t>
            </w:r>
          </w:p>
        </w:tc>
        <w:tc>
          <w:tcPr>
            <w:tcW w:w="2065" w:type="dxa"/>
            <w:vAlign w:val="center"/>
          </w:tcPr>
          <w:p w14:paraId="02DD015E"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《导游讲解实训》</w:t>
            </w:r>
          </w:p>
        </w:tc>
      </w:tr>
      <w:tr w:rsidR="006B03A1" w14:paraId="0B1B3EA0" w14:textId="77777777">
        <w:trPr>
          <w:trHeight w:val="317"/>
          <w:jc w:val="center"/>
        </w:trPr>
        <w:tc>
          <w:tcPr>
            <w:tcW w:w="661" w:type="dxa"/>
            <w:vAlign w:val="center"/>
          </w:tcPr>
          <w:p w14:paraId="15F899CD"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4</w:t>
            </w:r>
          </w:p>
        </w:tc>
        <w:tc>
          <w:tcPr>
            <w:tcW w:w="1275" w:type="dxa"/>
            <w:vAlign w:val="center"/>
          </w:tcPr>
          <w:p w14:paraId="7D311793"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主题文化教室</w:t>
            </w:r>
          </w:p>
        </w:tc>
        <w:tc>
          <w:tcPr>
            <w:tcW w:w="713" w:type="dxa"/>
            <w:vAlign w:val="center"/>
          </w:tcPr>
          <w:p w14:paraId="5F6254E4"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70</w:t>
            </w:r>
          </w:p>
        </w:tc>
        <w:tc>
          <w:tcPr>
            <w:tcW w:w="1387" w:type="dxa"/>
            <w:vAlign w:val="center"/>
          </w:tcPr>
          <w:p w14:paraId="5A5F9DA5"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电脑、远程课程VTC设备</w:t>
            </w:r>
          </w:p>
        </w:tc>
        <w:tc>
          <w:tcPr>
            <w:tcW w:w="2421" w:type="dxa"/>
            <w:vAlign w:val="center"/>
          </w:tcPr>
          <w:p w14:paraId="212FB595"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企业课程和企业活动</w:t>
            </w:r>
          </w:p>
        </w:tc>
        <w:tc>
          <w:tcPr>
            <w:tcW w:w="2065" w:type="dxa"/>
            <w:vAlign w:val="center"/>
          </w:tcPr>
          <w:p w14:paraId="3E55EB86"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就业指导</w:t>
            </w:r>
          </w:p>
          <w:p w14:paraId="013937B8" w14:textId="77777777" w:rsidR="006B03A1" w:rsidRDefault="00000000">
            <w:pPr>
              <w:jc w:val="center"/>
              <w:rPr>
                <w:rFonts w:ascii="宋体" w:eastAsia="宋体" w:hAnsi="宋体" w:cs="宋体"/>
                <w:sz w:val="21"/>
                <w:szCs w:val="21"/>
              </w:rPr>
            </w:pPr>
            <w:r>
              <w:rPr>
                <w:rFonts w:ascii="宋体" w:eastAsia="宋体" w:hAnsi="宋体" w:cs="宋体" w:hint="eastAsia"/>
                <w:sz w:val="21"/>
                <w:szCs w:val="21"/>
              </w:rPr>
              <w:t>企业面试</w:t>
            </w:r>
          </w:p>
        </w:tc>
      </w:tr>
    </w:tbl>
    <w:p w14:paraId="2F3E3D1F"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bookmarkStart w:id="12" w:name="_Toc23410"/>
      <w:bookmarkStart w:id="13" w:name="_Toc500"/>
      <w:bookmarkStart w:id="14" w:name="_Toc19793"/>
      <w:bookmarkStart w:id="15" w:name="_Toc9405"/>
      <w:r>
        <w:rPr>
          <w:rFonts w:ascii="楷体_GB2312" w:eastAsia="楷体_GB2312" w:hAnsi="楷体_GB2312" w:cs="楷体_GB2312" w:hint="eastAsia"/>
          <w:sz w:val="24"/>
          <w:szCs w:val="24"/>
        </w:rPr>
        <w:t>（三）教学资源</w:t>
      </w:r>
      <w:bookmarkEnd w:id="12"/>
      <w:bookmarkEnd w:id="13"/>
      <w:bookmarkEnd w:id="14"/>
      <w:bookmarkEnd w:id="15"/>
    </w:p>
    <w:p w14:paraId="01BB87B3"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专业拥有《民俗旅游实务》、《旅游职业素养》、《导游实务》等六门省级精品课程。所有专业课程都建设了在线开放课程，拥有丰富的线上教学资源，可以满足线上教学的需要。</w:t>
      </w:r>
    </w:p>
    <w:p w14:paraId="1251870E"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课程教学资源主要有：①各专业课程的教学标准；②各专业课程的电子教案；③各课程的线上教学资源、多媒体教学课件，如教学PPT、教学视频、图片等；④各专业课程的教学引导问题、实做项目。</w:t>
      </w:r>
    </w:p>
    <w:p w14:paraId="5CB6D594"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bookmarkStart w:id="16" w:name="_Toc504"/>
      <w:bookmarkStart w:id="17" w:name="_Toc7608"/>
      <w:bookmarkStart w:id="18" w:name="_Toc29707"/>
      <w:bookmarkStart w:id="19" w:name="_Toc29940"/>
      <w:r>
        <w:rPr>
          <w:rFonts w:ascii="楷体_GB2312" w:eastAsia="楷体_GB2312" w:hAnsi="楷体_GB2312" w:cs="楷体_GB2312" w:hint="eastAsia"/>
          <w:sz w:val="24"/>
          <w:szCs w:val="24"/>
        </w:rPr>
        <w:t>（四）教学方法</w:t>
      </w:r>
      <w:bookmarkEnd w:id="16"/>
      <w:bookmarkEnd w:id="17"/>
      <w:bookmarkEnd w:id="18"/>
      <w:bookmarkEnd w:id="19"/>
    </w:p>
    <w:p w14:paraId="6D2C6B69"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专业积极探索和深化三教改革，根据课程需要采用项目教学法、案例教学法，并将翻转课堂、线上线下混合式教学模式应用到专业人才培养中，调动学生学习积极性，提升课堂教学效果。同时积极探索工作室育人模式，利用岗-课-赛-证-岗的培养逻辑，让学生在岗位实践工作中锻炼技能，为下一步的实习和就业奠定基础。</w:t>
      </w:r>
    </w:p>
    <w:p w14:paraId="5C219F2B"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1.适应生源多样化和个性化发展需要，开展“课堂革命”，深化教法改革</w:t>
      </w:r>
    </w:p>
    <w:p w14:paraId="10E41090"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在教法方面，强化教学、实训相融合的教学方式，做到学校里老师教学生、企业中师傅带徒弟并重，推广现代学徒制、企业新型学徒制等做法，普及项目教学、情景教学、模块化教学等方式。</w:t>
      </w:r>
    </w:p>
    <w:p w14:paraId="185C12EC"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分类分层人才培养方面，建设智慧课堂，广泛应用线上线下混合教学，促进自主、泛在、个性化学习；开展人工智能助推教师队伍建设行动，推动教师积极运用人工智能技术改进教育教学。在协作教学方面，实施教师分工协作模块化教学改革，发挥教师各自优势，实现优势互补。</w:t>
      </w:r>
    </w:p>
    <w:p w14:paraId="1F4E9A77"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在竞赛技能培养方面，探索课堂教学、专业技能社团、技能大赛三位一体的教学模式。成立专业技能社团，把技能大赛内容融入课堂教学、社团活动，以赛促教、以赛促学，全面提高学生技能竞赛水平。</w:t>
      </w:r>
    </w:p>
    <w:p w14:paraId="25887996"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2.加强思政课建设，实施三全育人，实现学生自我教育与管理</w:t>
      </w:r>
    </w:p>
    <w:p w14:paraId="7FAD255D"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思政课教材全部选用教育部指定教材，扎实推进习近平新时代中国特色社会主义思想进教材、进课堂、进师生头脑，全面落实社会主义核心价值观教育、全员全过程全方位育人，实现学生自我教育与管理。</w:t>
      </w:r>
    </w:p>
    <w:p w14:paraId="307F51A1"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3.有效地推进工作室育人模式</w:t>
      </w:r>
    </w:p>
    <w:p w14:paraId="1F6B563F" w14:textId="77777777" w:rsidR="006B03A1" w:rsidRDefault="00000000">
      <w:pPr>
        <w:spacing w:line="360" w:lineRule="auto"/>
        <w:ind w:firstLineChars="200" w:firstLine="480"/>
        <w:rPr>
          <w:rFonts w:ascii="仿宋" w:eastAsia="仿宋" w:hAnsi="仿宋" w:cs="仿宋"/>
          <w:sz w:val="24"/>
          <w:szCs w:val="24"/>
        </w:rPr>
      </w:pPr>
      <w:r>
        <w:rPr>
          <w:rFonts w:ascii="仿宋_GB2312" w:eastAsia="仿宋_GB2312" w:hAnsi="仿宋_GB2312" w:cs="仿宋_GB2312" w:hint="eastAsia"/>
          <w:sz w:val="24"/>
          <w:szCs w:val="24"/>
        </w:rPr>
        <w:t>为探索并实践工作室育人模式，旅游管理专业成立了日职旅游工作室、金牌导游大师工作室和旅游规划工作室。依托工作室进行学生专业实践，让旅游管理专业在校生熟悉并能操作旅行社业务和乡村振兴领域中的旅游规划业务，在工作室完成导游和讲解员输出、旅游线路制定、旅游票务、旅游接待、旅游活动策划、乡村旅游等工作，为学生走向旅游行业奠定坚实的实践基础。依托金牌导游大师工作室加强旅游教育人才培养，助力旅游管理专业培养出更多金牌导游员；创新旅游教育模式，以现代学徒制的形式进行旅游管理专业学生训练；指导工作室学生参加行业和职业院校技能大赛；服务旅游行业和旅游产业，为大型旅游节事、旅游会展等活动提供导游讲解等志愿服务。</w:t>
      </w:r>
    </w:p>
    <w:p w14:paraId="73D870AC"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bookmarkStart w:id="20" w:name="_Toc17755"/>
      <w:bookmarkStart w:id="21" w:name="_Toc3961"/>
      <w:bookmarkStart w:id="22" w:name="_Toc5137"/>
      <w:bookmarkStart w:id="23" w:name="_Toc2903"/>
      <w:r>
        <w:rPr>
          <w:rFonts w:ascii="楷体_GB2312" w:eastAsia="楷体_GB2312" w:hAnsi="楷体_GB2312" w:cs="楷体_GB2312" w:hint="eastAsia"/>
          <w:sz w:val="24"/>
          <w:szCs w:val="24"/>
        </w:rPr>
        <w:t>（五）教学评价</w:t>
      </w:r>
      <w:bookmarkEnd w:id="20"/>
      <w:bookmarkEnd w:id="21"/>
      <w:bookmarkEnd w:id="22"/>
      <w:bookmarkEnd w:id="23"/>
    </w:p>
    <w:p w14:paraId="516762C1"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1.形成性考试</w:t>
      </w:r>
    </w:p>
    <w:p w14:paraId="06447217"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不再拘泥于过去仅对理论知识考核的试卷考试法，积极推广形成性考试办法，即对实践操作要求较高的科目如《旅游策划实务》、《旅游市场营销》、《旅游信息化技术》等科目，要求考核教师进行形成性考试，着重考察学生的技能掌握程度，支撑材料包括影像记录、学生成果汇报、学生最终得分等内容。</w:t>
      </w:r>
    </w:p>
    <w:p w14:paraId="0AD98605"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2.第三方评价</w:t>
      </w:r>
    </w:p>
    <w:p w14:paraId="55F720FE"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对于《导游业务》、《导游基础知识》、《旅游法规》、《导游讲解实训》等全国导游资格考试课程，可以根据行业技能证的通过情况来评定成绩，比如学生通过导游资格证，则可视为该课程成绩优秀。</w:t>
      </w:r>
    </w:p>
    <w:p w14:paraId="04B98C70"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3.毕业考核</w:t>
      </w:r>
    </w:p>
    <w:p w14:paraId="5D4D6832"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毕业生制作PPT或者微电影等形式展示旅游线路设计、旅游策划方案、旅游调研报告、实习汇报，重点考察学生是否能利用旅游理论知识和旅游信息化手段来进行专业实践并积累成绩。</w:t>
      </w:r>
    </w:p>
    <w:p w14:paraId="7DA33940"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bookmarkStart w:id="24" w:name="_Toc16332"/>
      <w:bookmarkStart w:id="25" w:name="_Toc32251"/>
      <w:bookmarkStart w:id="26" w:name="_Toc24012"/>
      <w:bookmarkStart w:id="27" w:name="_Toc7167"/>
      <w:r>
        <w:rPr>
          <w:rFonts w:ascii="楷体_GB2312" w:eastAsia="楷体_GB2312" w:hAnsi="楷体_GB2312" w:cs="楷体_GB2312" w:hint="eastAsia"/>
          <w:sz w:val="24"/>
          <w:szCs w:val="24"/>
        </w:rPr>
        <w:t>（六）质量管理</w:t>
      </w:r>
      <w:bookmarkEnd w:id="24"/>
      <w:bookmarkEnd w:id="25"/>
      <w:bookmarkEnd w:id="26"/>
      <w:bookmarkEnd w:id="27"/>
    </w:p>
    <w:p w14:paraId="79D84C73"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1.保障体系：建立教学质量保障体系，各主要教学环节有明确的质量要求，质量保障目标清晰，任务明确，机构健全，责任到人，能够有效支持毕业要求的达成。</w:t>
      </w:r>
    </w:p>
    <w:p w14:paraId="79F9CFE2"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内部监控：建立教学过程质量常态化监控机制，定期对各主要教学环节质量实施监控与评价，保障毕业要求达成。加强日常教学组织运行与管理，建立健全巡课、听课、评教、评学等制度，建立以教学督导为主、学生评教为辅的教学评价监督机制。定期开展公开课、示范课等教研活动，提高教师教学能力。</w:t>
      </w:r>
    </w:p>
    <w:p w14:paraId="7FA917E5"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3.外部评价：建立毕业生跟踪反馈机制以及文旅行政部门、合作企业等利益相关方参与的社会评价机制，对培养目标的达成度进行定期评价。</w:t>
      </w:r>
    </w:p>
    <w:p w14:paraId="1506A3B4"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4.持续改进：定期对校内外的评价结果进行综合分析，有效使用分析结果，推动学生培养质量持续改进和提高。</w:t>
      </w:r>
    </w:p>
    <w:p w14:paraId="3AC2FF71" w14:textId="77777777" w:rsidR="006B03A1"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（七）专业教育</w:t>
      </w:r>
    </w:p>
    <w:p w14:paraId="65CE5DBA"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1.导师带我学专业：专业带头人介绍专业，引导学生明确学习目标，了解学前教育专业课程设置，提高对专业学习的信心和兴趣，介绍课程学习内容和主要 学习方法、建议。</w:t>
      </w:r>
    </w:p>
    <w:p w14:paraId="38EE93F1" w14:textId="77777777" w:rsidR="006B03A1" w:rsidRDefault="00000000">
      <w:pPr>
        <w:spacing w:after="12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2.学长带我识专业：邀请往届优秀毕业生新生做报告，使新生明确学习目标</w:t>
      </w:r>
    </w:p>
    <w:p w14:paraId="33AE698E" w14:textId="77777777" w:rsidR="006B03A1"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3.专家带我爱专业：邀请行业企业专家进校开展专家报告，让新生对将来所从事专业产生向往。</w:t>
      </w:r>
    </w:p>
    <w:p w14:paraId="451440BB" w14:textId="77777777" w:rsidR="006B03A1"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八、附录</w:t>
      </w:r>
    </w:p>
    <w:p w14:paraId="35041F19"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1.保持“终身学习”的态度，继续学习专业知识，培养专业可持续发展能力。</w:t>
      </w:r>
    </w:p>
    <w:p w14:paraId="7A29E1C3"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2.不断提升全域旅游服务与管理职业素养，扩充相关知识，实现国内高端和海外就业。</w:t>
      </w:r>
    </w:p>
    <w:p w14:paraId="33C6F452"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3.理论与实践相结合，提升旅游企业服务与管理能力、旅游营销策划能力。</w:t>
      </w:r>
    </w:p>
    <w:p w14:paraId="7297B8A4" w14:textId="77777777" w:rsidR="006B03A1" w:rsidRDefault="00000000">
      <w:pPr>
        <w:spacing w:line="360" w:lineRule="auto"/>
        <w:ind w:firstLineChars="200" w:firstLine="480"/>
        <w:rPr>
          <w:rFonts w:ascii="仿宋_GB2312" w:eastAsia="仿宋_GB2312" w:hAnsi="仿宋_GB2312" w:cs="仿宋_GB2312"/>
          <w:color w:val="000000"/>
          <w:kern w:val="2"/>
          <w:sz w:val="24"/>
          <w:szCs w:val="24"/>
        </w:rPr>
      </w:pPr>
      <w:r>
        <w:rPr>
          <w:rFonts w:ascii="仿宋_GB2312" w:eastAsia="仿宋_GB2312" w:hAnsi="仿宋_GB2312" w:cs="仿宋_GB2312" w:hint="eastAsia"/>
          <w:sz w:val="24"/>
          <w:szCs w:val="24"/>
        </w:rPr>
        <w:t>4.加强对专业新知识的学习，比如休闲旅游、智慧旅游、养生旅游、全域旅游、海洋旅游、文化创意旅游等方面知识。</w:t>
      </w:r>
    </w:p>
    <w:p w14:paraId="41935707" w14:textId="77777777" w:rsidR="006B03A1"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（二）方案编制论证人员</w:t>
      </w:r>
    </w:p>
    <w:p w14:paraId="4C7E6D4D" w14:textId="77777777" w:rsidR="006B03A1" w:rsidRDefault="00000000">
      <w:pPr>
        <w:spacing w:line="360" w:lineRule="auto"/>
        <w:ind w:firstLineChars="200" w:firstLine="480"/>
        <w:rPr>
          <w:rFonts w:ascii="仿宋_GB2312" w:eastAsia="仿宋_GB2312" w:hAnsi="仿宋_GB2312" w:cs="仿宋_GB2312"/>
          <w:b/>
          <w:bCs/>
          <w:sz w:val="24"/>
          <w:szCs w:val="24"/>
          <w:highlight w:val="yellow"/>
        </w:rPr>
      </w:pPr>
      <w:r>
        <w:rPr>
          <w:rFonts w:ascii="仿宋_GB2312" w:eastAsia="仿宋_GB2312" w:hAnsi="仿宋_GB2312" w:cs="仿宋_GB2312" w:hint="eastAsia"/>
          <w:sz w:val="24"/>
          <w:szCs w:val="24"/>
        </w:rPr>
        <w:t>专业带头人、专业骨干教师、行业企业专家、教研室主任等</w:t>
      </w:r>
    </w:p>
    <w:p w14:paraId="293400EF" w14:textId="77777777" w:rsidR="006B03A1"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（三）合作企业</w:t>
      </w:r>
    </w:p>
    <w:p w14:paraId="4B14A21F"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岚山区海洋发展有限公司</w:t>
      </w:r>
    </w:p>
    <w:p w14:paraId="719C5C2C"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北京环球国际度假区有限公司</w:t>
      </w:r>
    </w:p>
    <w:p w14:paraId="1688E6D1"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山东省海洋文化旅游发展集团有限公司</w:t>
      </w:r>
    </w:p>
    <w:p w14:paraId="1D0BA9E2"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日照大海旅行社</w:t>
      </w:r>
    </w:p>
    <w:p w14:paraId="6381014A" w14:textId="77777777" w:rsidR="006B03A1"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上海迪士尼旅游度假区</w:t>
      </w:r>
    </w:p>
    <w:p w14:paraId="671B6AF1" w14:textId="77777777" w:rsidR="006B03A1" w:rsidRDefault="006B03A1">
      <w:pPr>
        <w:widowControl w:val="0"/>
        <w:spacing w:line="360" w:lineRule="auto"/>
        <w:rPr>
          <w:rFonts w:ascii="仿宋_GB2312" w:eastAsia="仿宋_GB2312" w:hAnsi="仿宋_GB2312" w:cs="仿宋_GB2312"/>
          <w:sz w:val="24"/>
          <w:szCs w:val="24"/>
        </w:rPr>
      </w:pPr>
    </w:p>
    <w:sectPr w:rsidR="006B03A1">
      <w:headerReference w:type="default" r:id="rId7"/>
      <w:footerReference w:type="default" r:id="rId8"/>
      <w:pgSz w:w="11906" w:h="16838"/>
      <w:pgMar w:top="1417" w:right="1701" w:bottom="1417"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42E0" w14:textId="77777777" w:rsidR="004E4280" w:rsidRDefault="004E4280">
      <w:r>
        <w:separator/>
      </w:r>
    </w:p>
  </w:endnote>
  <w:endnote w:type="continuationSeparator" w:id="0">
    <w:p w14:paraId="411F4320" w14:textId="77777777" w:rsidR="004E4280" w:rsidRDefault="004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7E22ED63-A004-4486-B2C6-8E1823B0F207}"/>
  </w:font>
  <w:font w:name="方正小标宋简体">
    <w:altName w:val="微软雅黑"/>
    <w:charset w:val="86"/>
    <w:family w:val="auto"/>
    <w:pitch w:val="default"/>
    <w:sig w:usb0="00000000" w:usb1="00000000" w:usb2="00000000" w:usb3="00000000" w:csb0="00040000" w:csb1="00000000"/>
    <w:embedRegular r:id="rId2" w:subsetted="1" w:fontKey="{C27FC216-735B-4D1F-AE20-DCE1C9B47887}"/>
  </w:font>
  <w:font w:name="仿宋_GB2312">
    <w:panose1 w:val="02010609030101010101"/>
    <w:charset w:val="86"/>
    <w:family w:val="modern"/>
    <w:pitch w:val="fixed"/>
    <w:sig w:usb0="00000001" w:usb1="080E0000" w:usb2="00000010" w:usb3="00000000" w:csb0="00040000" w:csb1="00000000"/>
    <w:embedRegular r:id="rId3" w:subsetted="1" w:fontKey="{D432A12B-8E57-448A-A213-1F5A72887FA0}"/>
    <w:embedBold r:id="rId4" w:subsetted="1" w:fontKey="{73A1ADD0-A773-4D79-8F97-9BAF040F8595}"/>
  </w:font>
  <w:font w:name="黑体">
    <w:altName w:val="SimHei"/>
    <w:panose1 w:val="02010609060101010101"/>
    <w:charset w:val="86"/>
    <w:family w:val="modern"/>
    <w:pitch w:val="fixed"/>
    <w:sig w:usb0="800002BF" w:usb1="38CF7CFA" w:usb2="00000016" w:usb3="00000000" w:csb0="00040001" w:csb1="00000000"/>
    <w:embedRegular r:id="rId5" w:subsetted="1" w:fontKey="{2C21CA8F-7F71-44FF-A146-FECC63A5993D}"/>
  </w:font>
  <w:font w:name="楷体_GB2312">
    <w:altName w:val="楷体"/>
    <w:panose1 w:val="02010609030101010101"/>
    <w:charset w:val="86"/>
    <w:family w:val="modern"/>
    <w:pitch w:val="fixed"/>
    <w:sig w:usb0="00000001" w:usb1="080E0000" w:usb2="00000010" w:usb3="00000000" w:csb0="00040000" w:csb1="00000000"/>
    <w:embedRegular r:id="rId6" w:subsetted="1" w:fontKey="{43B219B1-8024-4F34-8737-B3B40148F39A}"/>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6B27" w14:textId="77777777" w:rsidR="006B03A1" w:rsidRDefault="00000000">
    <w:pPr>
      <w:pStyle w:val="a5"/>
    </w:pPr>
    <w:r>
      <w:rPr>
        <w:noProof/>
      </w:rPr>
      <mc:AlternateContent>
        <mc:Choice Requires="wps">
          <w:drawing>
            <wp:anchor distT="0" distB="0" distL="114300" distR="114300" simplePos="0" relativeHeight="251659264" behindDoc="0" locked="0" layoutInCell="1" allowOverlap="1" wp14:anchorId="124AC0D4" wp14:editId="58D43F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35F6B" w14:textId="77777777" w:rsidR="006B03A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AC0D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935F6B" w14:textId="77777777" w:rsidR="006B03A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主持制定人：林德山</w:t>
    </w:r>
    <w:r>
      <w:rPr>
        <w:rFonts w:hint="eastAsia"/>
      </w:rPr>
      <w:t xml:space="preserve">                                                               </w:t>
    </w:r>
    <w:r>
      <w:rPr>
        <w:rFonts w:hint="eastAsia"/>
      </w:rPr>
      <w:t>审核人：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E89C" w14:textId="77777777" w:rsidR="004E4280" w:rsidRDefault="004E4280">
      <w:r>
        <w:separator/>
      </w:r>
    </w:p>
  </w:footnote>
  <w:footnote w:type="continuationSeparator" w:id="0">
    <w:p w14:paraId="4588A531" w14:textId="77777777" w:rsidR="004E4280" w:rsidRDefault="004E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B904" w14:textId="77777777" w:rsidR="006B03A1" w:rsidRDefault="00000000">
    <w:pPr>
      <w:pStyle w:val="a6"/>
      <w:pBdr>
        <w:bottom w:val="thickThinSmallGap" w:sz="12" w:space="1" w:color="auto"/>
      </w:pBdr>
      <w:jc w:val="right"/>
      <w:rPr>
        <w:sz w:val="22"/>
        <w:szCs w:val="44"/>
      </w:rPr>
    </w:pPr>
    <w:r>
      <w:rPr>
        <w:rFonts w:hint="eastAsia"/>
        <w:sz w:val="22"/>
        <w:szCs w:val="44"/>
      </w:rPr>
      <w:t>2024</w:t>
    </w:r>
    <w:r>
      <w:rPr>
        <w:rFonts w:hint="eastAsia"/>
        <w:sz w:val="22"/>
        <w:szCs w:val="44"/>
      </w:rPr>
      <w:t>级旅游管理专业人才培养方案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xNDVhYTYzMDY4YWIyMGYxZWVmOTJjMzhkYzc1MTMifQ=="/>
  </w:docVars>
  <w:rsids>
    <w:rsidRoot w:val="118A1E93"/>
    <w:rsid w:val="978FDFCF"/>
    <w:rsid w:val="B6DEE66B"/>
    <w:rsid w:val="CDFF519F"/>
    <w:rsid w:val="DBFF0677"/>
    <w:rsid w:val="F9D3FAB9"/>
    <w:rsid w:val="FEDFBAE0"/>
    <w:rsid w:val="00056E70"/>
    <w:rsid w:val="001D5945"/>
    <w:rsid w:val="002A08D8"/>
    <w:rsid w:val="002F4468"/>
    <w:rsid w:val="00393EF4"/>
    <w:rsid w:val="00474ED0"/>
    <w:rsid w:val="00483092"/>
    <w:rsid w:val="004B266F"/>
    <w:rsid w:val="004E4280"/>
    <w:rsid w:val="00591844"/>
    <w:rsid w:val="005F186B"/>
    <w:rsid w:val="006B03A1"/>
    <w:rsid w:val="006D7070"/>
    <w:rsid w:val="0072619A"/>
    <w:rsid w:val="00765002"/>
    <w:rsid w:val="007D4A44"/>
    <w:rsid w:val="007E3433"/>
    <w:rsid w:val="007F1FDC"/>
    <w:rsid w:val="008047DA"/>
    <w:rsid w:val="0094059D"/>
    <w:rsid w:val="009A6F6E"/>
    <w:rsid w:val="009B60C0"/>
    <w:rsid w:val="00AD0A9F"/>
    <w:rsid w:val="00B7105A"/>
    <w:rsid w:val="00D273F3"/>
    <w:rsid w:val="00D671F0"/>
    <w:rsid w:val="00DC4F5F"/>
    <w:rsid w:val="00DE4674"/>
    <w:rsid w:val="00E02B2E"/>
    <w:rsid w:val="00E2750E"/>
    <w:rsid w:val="00F35C57"/>
    <w:rsid w:val="01575141"/>
    <w:rsid w:val="06A900ED"/>
    <w:rsid w:val="07ED4625"/>
    <w:rsid w:val="08A84A67"/>
    <w:rsid w:val="097737C6"/>
    <w:rsid w:val="0B022223"/>
    <w:rsid w:val="0D3F5B3D"/>
    <w:rsid w:val="0DD15AD0"/>
    <w:rsid w:val="118A1E93"/>
    <w:rsid w:val="13F310AE"/>
    <w:rsid w:val="16633074"/>
    <w:rsid w:val="16C16683"/>
    <w:rsid w:val="19CC52D4"/>
    <w:rsid w:val="19D95E4C"/>
    <w:rsid w:val="1A110CDF"/>
    <w:rsid w:val="25DD39AD"/>
    <w:rsid w:val="27AC46FD"/>
    <w:rsid w:val="283729D8"/>
    <w:rsid w:val="33865643"/>
    <w:rsid w:val="39B20F40"/>
    <w:rsid w:val="3C5B35FB"/>
    <w:rsid w:val="46D225F9"/>
    <w:rsid w:val="47C871DB"/>
    <w:rsid w:val="489D3012"/>
    <w:rsid w:val="4A165CF6"/>
    <w:rsid w:val="4A4E358C"/>
    <w:rsid w:val="4B645BAC"/>
    <w:rsid w:val="4C1D5A2B"/>
    <w:rsid w:val="4E0832E3"/>
    <w:rsid w:val="504D284E"/>
    <w:rsid w:val="50CE1012"/>
    <w:rsid w:val="54B91D9E"/>
    <w:rsid w:val="55703A86"/>
    <w:rsid w:val="5CB22506"/>
    <w:rsid w:val="5FA7773B"/>
    <w:rsid w:val="60BF54E2"/>
    <w:rsid w:val="62CC1408"/>
    <w:rsid w:val="644D15DB"/>
    <w:rsid w:val="67302679"/>
    <w:rsid w:val="6AE85F3D"/>
    <w:rsid w:val="6DA44264"/>
    <w:rsid w:val="6FEE5049"/>
    <w:rsid w:val="6FFE3900"/>
    <w:rsid w:val="70600AA6"/>
    <w:rsid w:val="755A565D"/>
    <w:rsid w:val="765E6FC2"/>
    <w:rsid w:val="774916E0"/>
    <w:rsid w:val="79FECACC"/>
    <w:rsid w:val="7C9316F8"/>
    <w:rsid w:val="7CE154F1"/>
    <w:rsid w:val="7D0065FD"/>
    <w:rsid w:val="7D9F11E6"/>
    <w:rsid w:val="7FCF3DDF"/>
    <w:rsid w:val="7FDFB6F4"/>
    <w:rsid w:val="8B7A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DF7D3"/>
  <w15:docId w15:val="{57A22D35-3024-4FF1-9951-7206D871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Indent"/>
    <w:basedOn w:val="a"/>
    <w:autoRedefine/>
    <w:uiPriority w:val="99"/>
    <w:unhideWhenUsed/>
    <w:qFormat/>
    <w:pPr>
      <w:spacing w:after="120"/>
      <w:ind w:leftChars="200" w:left="420"/>
    </w:pPr>
    <w:rPr>
      <w:rFonts w:ascii="Calibri" w:hAnsi="Calibri"/>
      <w:sz w:val="20"/>
      <w:szCs w:val="20"/>
    </w:rPr>
  </w:style>
  <w:style w:type="paragraph" w:styleId="2">
    <w:name w:val="Body Text Indent 2"/>
    <w:basedOn w:val="a"/>
    <w:qFormat/>
    <w:pPr>
      <w:spacing w:line="400" w:lineRule="atLeast"/>
      <w:ind w:firstLine="420"/>
    </w:pPr>
    <w:rPr>
      <w:rFonts w:ascii="宋体" w:hint="eastAsia"/>
      <w:sz w:val="24"/>
      <w:szCs w:val="20"/>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pPr>
      <w:spacing w:beforeAutospacing="1" w:afterAutospacing="1"/>
    </w:pPr>
    <w:rPr>
      <w:sz w:val="24"/>
    </w:rPr>
  </w:style>
  <w:style w:type="paragraph" w:styleId="20">
    <w:name w:val="Body Text First Indent 2"/>
    <w:basedOn w:val="a4"/>
    <w:uiPriority w:val="99"/>
    <w:unhideWhenUsed/>
    <w:qFormat/>
    <w:pPr>
      <w:ind w:firstLineChars="200" w:firstLine="420"/>
    </w:p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厉成龙</dc:creator>
  <cp:lastModifiedBy>yp y</cp:lastModifiedBy>
  <cp:revision>12</cp:revision>
  <dcterms:created xsi:type="dcterms:W3CDTF">2024-01-03T06:48:00Z</dcterms:created>
  <dcterms:modified xsi:type="dcterms:W3CDTF">2024-12-27T01:32:00Z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781B438C6AC74D1D8F54129F3BBB65BF_13</vt:lpwstr>
  </property>
</Properties>
</file>