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6F7E"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14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四川火锅</w:t>
      </w:r>
    </w:p>
    <w:p w14:paraId="1CDF40C1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58188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行走天府 研学于心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”。</w:t>
      </w:r>
      <w:r>
        <w:rPr>
          <w:rFonts w:hint="eastAsia" w:ascii="仿宋" w:hAnsi="仿宋" w:eastAsia="仿宋" w:cs="仿宋"/>
          <w:sz w:val="28"/>
          <w:szCs w:val="28"/>
        </w:rPr>
        <w:t>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重庆开展巴蜀文化主题研学旅行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参观完洪崖洞，我们一起乘车赴德庄火锅用今天的晚餐，来品鉴四川火锅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FE99C3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eastAsia" w:ascii="仿宋" w:hAnsi="仿宋" w:eastAsia="仿宋" w:cs="仿宋"/>
          <w:sz w:val="28"/>
          <w:szCs w:val="28"/>
        </w:rPr>
        <w:t>中国烹饪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丰富多彩，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最为人们熟悉的是由</w:t>
      </w:r>
      <w:r>
        <w:rPr>
          <w:rFonts w:hint="eastAsia" w:ascii="仿宋" w:hAnsi="仿宋" w:eastAsia="仿宋" w:cs="仿宋"/>
          <w:sz w:val="28"/>
          <w:szCs w:val="28"/>
        </w:rPr>
        <w:t>鲁、川、粤、苏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组成的四大</w:t>
      </w:r>
      <w:r>
        <w:rPr>
          <w:rFonts w:hint="eastAsia" w:ascii="仿宋" w:hAnsi="仿宋" w:eastAsia="仿宋" w:cs="仿宋"/>
          <w:sz w:val="28"/>
          <w:szCs w:val="28"/>
        </w:rPr>
        <w:t>菜系。这些菜系虽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</w:t>
      </w:r>
      <w:r>
        <w:rPr>
          <w:rFonts w:hint="eastAsia" w:ascii="仿宋" w:hAnsi="仿宋" w:eastAsia="仿宋" w:cs="仿宋"/>
          <w:sz w:val="28"/>
          <w:szCs w:val="28"/>
        </w:rPr>
        <w:t>“五味调和”，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却</w:t>
      </w:r>
      <w:r>
        <w:rPr>
          <w:rFonts w:hint="eastAsia" w:ascii="仿宋" w:hAnsi="仿宋" w:eastAsia="仿宋" w:cs="仿宋"/>
          <w:sz w:val="28"/>
          <w:szCs w:val="28"/>
        </w:rPr>
        <w:t>又嗜味各异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比如，</w:t>
      </w:r>
      <w:r>
        <w:rPr>
          <w:rFonts w:hint="eastAsia" w:ascii="仿宋" w:hAnsi="仿宋" w:eastAsia="仿宋" w:cs="仿宋"/>
          <w:sz w:val="28"/>
          <w:szCs w:val="28"/>
        </w:rPr>
        <w:t>“山东人嗜葱蒜，苏人嗜糖，湘蜀人嗜辛辣，粤人嗜淡食”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总体上呢</w:t>
      </w:r>
      <w:r>
        <w:rPr>
          <w:rFonts w:hint="eastAsia" w:ascii="仿宋" w:hAnsi="仿宋" w:eastAsia="仿宋" w:cs="仿宋"/>
          <w:sz w:val="28"/>
          <w:szCs w:val="28"/>
        </w:rPr>
        <w:t>“南甜北咸”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。而四川人的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辣，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我相信，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是萦绕国人味蕾中最具特色的味道。</w:t>
      </w:r>
    </w:p>
    <w:p w14:paraId="76420084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咱们中国人来说啊，饮食的味道绝不仅仅只是食物的味道，还必须包括餐桌上那种特有的人情味儿。食物好吃，人情味儿又浓，这样的饮食大概也就是火锅了。有人情味儿的四川火锅一麻辣、二鲜香。麻辣是川菜的标志性味道，辣而不燥，具有特殊的麻感；鲜香呢，来自火锅底料，大料、香叶等多种香辛料炖煮出来的汤底味道浓郁，鲜香诱人。</w:t>
      </w:r>
    </w:p>
    <w:p w14:paraId="37DB15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火锅简直浑身上下都是中国文化。火锅热，表示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亲热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;火锅圆，表示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团圆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;火锅用汤水处理原料，表示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“以柔克刚”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。火锅不拒荤腥，不嫌寒素，用料不分南北，调料不拒东西，山珍海味，河鲜时蔬，来者不拒，表示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“兼济天下”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;火锅荤素杂糅，五味俱全，主料配料，味相渗透，又体现了一种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“中和”之美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4B08F7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最暖人心。不论是鲁菜的鲜香嫩脆，川菜的麻辣鲜香，还是粤菜的用料广博，苏菜的清鲜平和，这些不同地域、“有根”的食物，不仅丰富了我们对于美食的定义，还能了解当地人的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生活样态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，展现出一本</w:t>
      </w:r>
      <w:r>
        <w:rPr>
          <w:rFonts w:hint="eastAsia" w:ascii="仿宋" w:hAnsi="仿宋" w:eastAsia="仿宋" w:cs="仿宋"/>
          <w:sz w:val="28"/>
          <w:szCs w:val="28"/>
        </w:rPr>
        <w:t>地道的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美食</w:t>
      </w:r>
      <w:r>
        <w:rPr>
          <w:rFonts w:hint="eastAsia" w:ascii="仿宋" w:hAnsi="仿宋" w:eastAsia="仿宋" w:cs="仿宋"/>
          <w:sz w:val="28"/>
          <w:szCs w:val="28"/>
        </w:rPr>
        <w:t>风物志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77E44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研学旅行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马上到德庄火锅了。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我们之前品尝过鲁菜，也布置了提前了解川菜烹饪方法和口味的任务，让我们大快朵颐的同时也畅所欲言，进行对比分析吧。</w:t>
      </w:r>
    </w:p>
    <w:p w14:paraId="56C64E4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291A66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大家好，欢迎来到山城重庆，非常荣幸担任本次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今天我们将一起参加本次国际火锅食材用品展览会，来品鉴四川火锅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0B41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B569270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4B6BEEF2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记者采风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本次展览会做到了源头直采、物流配送、供应链协同、技术创新，助力火锅企业构建一条高效、稳定、可持续发展的供应链体系。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欢迎大家品鉴和报道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4AFB9491">
      <w:pPr>
        <w:ind w:firstLine="562" w:firstLineChars="200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</w:p>
    <w:p w14:paraId="7FA6527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6EA8B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37ED30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来到山城重庆。陪伴是最长情的告白，小朋友们，让我们感谢爸爸妈妈爱的陪伴，与我们一起来认识这个世界。游览完洪崖洞，我们一起乘车赴德庄火锅用今天的晚餐，来品鉴四川火锅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34809AA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鲜香呢，来自火锅底料，大料、香叶等多种香辛料炖煮出来的汤底味道浓郁，鲜香诱人。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小朋友们，我们今天吃微微辣的火锅，过会儿吃火锅的时候一定要小心烫哦，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可以请爸爸妈妈来协助我们。</w:t>
      </w:r>
    </w:p>
    <w:p w14:paraId="73913CF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最暖人心。不论是鲁菜的鲜香嫩脆，川菜的麻辣鲜香，还是粤菜的用料广博，苏菜的清鲜平和，这些不同地域、“有根”的食物，不仅丰富了我们对于美食的定义，还能了解当地人的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生活样态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，展现出一本</w:t>
      </w:r>
      <w:r>
        <w:rPr>
          <w:rFonts w:hint="eastAsia" w:ascii="仿宋" w:hAnsi="仿宋" w:eastAsia="仿宋" w:cs="仿宋"/>
          <w:sz w:val="28"/>
          <w:szCs w:val="28"/>
        </w:rPr>
        <w:t>地道的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美食</w:t>
      </w:r>
      <w:r>
        <w:rPr>
          <w:rFonts w:hint="eastAsia" w:ascii="仿宋" w:hAnsi="仿宋" w:eastAsia="仿宋" w:cs="仿宋"/>
          <w:sz w:val="28"/>
          <w:szCs w:val="28"/>
        </w:rPr>
        <w:t>风物志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1204AF">
      <w:p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2CFDA954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亲子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，接下来让我们跟着爸爸妈妈一起，品尝美味的鲁菜吧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！</w:t>
      </w:r>
    </w:p>
    <w:p w14:paraId="7BB9253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3784202C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60DD6220">
      <w:pP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4E0AB8EA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山城重庆参加本次国际火锅食材用品展览会，来品鉴四川火锅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D30E9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29B5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5784D118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商务考察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，本次展览会做到了源头直采、物流配送、供应链协同、技术创新，助力火锅企业构建一条高效、稳定、可持续发展的供应链体系。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欢迎大家品鉴和选购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179DFD3A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1D5AF49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1D836C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来到山城重庆感受山城之美。陪伴是最长情的告白，希望在我的陪伴下，能让老年大学研学游的你们更觉旅程愉快。游览完洪崖洞，我们一起乘车赴德庄火锅用今天的晚餐，来品鉴四川火锅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A2BB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CF66424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鲜香呢，来自火锅底料，大料、香叶等多种香辛料炖煮出来的汤底味道浓郁，鲜香诱人。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爷爷奶奶们，考虑到大家对麻辣的接受程度，今天的四川火锅我们来品尝微微辣的。</w:t>
      </w:r>
    </w:p>
    <w:p w14:paraId="6D08907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87CE9C3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老年团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，车马上到了，我们在品尝美味的同时还能领略到丰富的人文知识和火锅文化，正是活到老学到老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0543D2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2F15A3D"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00000"/>
    <w:rsid w:val="04C40563"/>
    <w:rsid w:val="06896151"/>
    <w:rsid w:val="28612632"/>
    <w:rsid w:val="3FEF4EE5"/>
    <w:rsid w:val="4618707B"/>
    <w:rsid w:val="46A10ACD"/>
    <w:rsid w:val="5ACE32A8"/>
    <w:rsid w:val="5CCF0BE3"/>
    <w:rsid w:val="5D3D5FDD"/>
    <w:rsid w:val="6B367605"/>
    <w:rsid w:val="6EFA0E75"/>
    <w:rsid w:val="7B2F1666"/>
    <w:rsid w:val="7BCD518A"/>
    <w:rsid w:val="7D9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1518</Words>
  <Characters>1520</Characters>
  <Paragraphs>13</Paragraphs>
  <TotalTime>4</TotalTime>
  <ScaleCrop>false</ScaleCrop>
  <LinksUpToDate>false</LinksUpToDate>
  <CharactersWithSpaces>1521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2024-11-21T03:40:43Z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61152095B2114545B99B2AA7A7122310_13</vt:lpwstr>
  </property>
</Properties>
</file>