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6AD4B">
      <w:r>
        <w:drawing>
          <wp:inline distT="0" distB="0" distL="114300" distR="114300">
            <wp:extent cx="3865880" cy="1144905"/>
            <wp:effectExtent l="0" t="0" r="1270" b="17145"/>
            <wp:docPr id="12" name="图片 1" descr="日职标志标准字横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日职标志标准字横排"/>
                    <pic:cNvPicPr>
                      <a:picLocks noChangeAspect="1"/>
                    </pic:cNvPicPr>
                  </pic:nvPicPr>
                  <pic:blipFill>
                    <a:blip r:embed="rId8"/>
                    <a:stretch>
                      <a:fillRect/>
                    </a:stretch>
                  </pic:blipFill>
                  <pic:spPr>
                    <a:xfrm>
                      <a:off x="0" y="0"/>
                      <a:ext cx="3865880" cy="1144905"/>
                    </a:xfrm>
                    <a:prstGeom prst="rect">
                      <a:avLst/>
                    </a:prstGeom>
                  </pic:spPr>
                </pic:pic>
              </a:graphicData>
            </a:graphic>
          </wp:inline>
        </w:drawing>
      </w:r>
    </w:p>
    <w:p w14:paraId="0D746183"/>
    <w:p w14:paraId="2555BD77">
      <w:r>
        <mc:AlternateContent>
          <mc:Choice Requires="wps">
            <w:drawing>
              <wp:anchor distT="0" distB="0" distL="114300" distR="114300" simplePos="0" relativeHeight="251659264" behindDoc="0" locked="0" layoutInCell="1" allowOverlap="1">
                <wp:simplePos x="0" y="0"/>
                <wp:positionH relativeFrom="column">
                  <wp:posOffset>-461010</wp:posOffset>
                </wp:positionH>
                <wp:positionV relativeFrom="paragraph">
                  <wp:posOffset>34290</wp:posOffset>
                </wp:positionV>
                <wp:extent cx="7547610" cy="2141220"/>
                <wp:effectExtent l="0" t="0" r="21590" b="17780"/>
                <wp:wrapNone/>
                <wp:docPr id="8" name="Rectangle 2"/>
                <wp:cNvGraphicFramePr/>
                <a:graphic xmlns:a="http://schemas.openxmlformats.org/drawingml/2006/main">
                  <a:graphicData uri="http://schemas.microsoft.com/office/word/2010/wordprocessingShape">
                    <wps:wsp>
                      <wps:cNvSpPr/>
                      <wps:spPr>
                        <a:xfrm>
                          <a:off x="0" y="0"/>
                          <a:ext cx="7547610" cy="2141220"/>
                        </a:xfrm>
                        <a:prstGeom prst="rect">
                          <a:avLst/>
                        </a:prstGeom>
                        <a:solidFill>
                          <a:srgbClr val="0070C0"/>
                        </a:solidFill>
                        <a:ln w="9525">
                          <a:noFill/>
                        </a:ln>
                      </wps:spPr>
                      <wps:bodyPr wrap="none" anchor="ctr"/>
                    </wps:wsp>
                  </a:graphicData>
                </a:graphic>
              </wp:anchor>
            </w:drawing>
          </mc:Choice>
          <mc:Fallback>
            <w:pict>
              <v:rect id="Rectangle 2" o:spid="_x0000_s1026" o:spt="1" style="position:absolute;left:0pt;margin-left:-36.3pt;margin-top:2.7pt;height:168.6pt;width:594.3pt;mso-wrap-style:none;z-index:251659264;v-text-anchor:middle;mso-width-relative:page;mso-height-relative:page;" fillcolor="#0070C0" filled="t" stroked="f" coordsize="21600,21600"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v:fill on="t" focussize="0,0"/>
                <v:stroke on="f"/>
                <v:imagedata o:title=""/>
                <o:lock v:ext="edit" aspectratio="f"/>
              </v:rect>
            </w:pict>
          </mc:Fallback>
        </mc:AlternateContent>
      </w:r>
    </w:p>
    <w:p w14:paraId="7E902606"/>
    <w:p w14:paraId="66F23C52"/>
    <w:p w14:paraId="2F48D8F7">
      <w:r>
        <mc:AlternateContent>
          <mc:Choice Requires="wps">
            <w:drawing>
              <wp:anchor distT="0" distB="0" distL="114300" distR="114300" simplePos="0" relativeHeight="251660288" behindDoc="0" locked="0" layoutInCell="1" allowOverlap="1">
                <wp:simplePos x="0" y="0"/>
                <wp:positionH relativeFrom="column">
                  <wp:posOffset>-440055</wp:posOffset>
                </wp:positionH>
                <wp:positionV relativeFrom="paragraph">
                  <wp:posOffset>56515</wp:posOffset>
                </wp:positionV>
                <wp:extent cx="7527290" cy="1309370"/>
                <wp:effectExtent l="0" t="0" r="0" b="0"/>
                <wp:wrapNone/>
                <wp:docPr id="10" name="TextBox 14"/>
                <wp:cNvGraphicFramePr/>
                <a:graphic xmlns:a="http://schemas.openxmlformats.org/drawingml/2006/main">
                  <a:graphicData uri="http://schemas.microsoft.com/office/word/2010/wordprocessingShape">
                    <wps:wsp>
                      <wps:cNvSpPr txBox="1">
                        <a:spLocks noChangeArrowheads="1"/>
                      </wps:cNvSpPr>
                      <wps:spPr bwMode="auto">
                        <a:xfrm>
                          <a:off x="0" y="0"/>
                          <a:ext cx="7527290" cy="1309370"/>
                        </a:xfrm>
                        <a:prstGeom prst="rect">
                          <a:avLst/>
                        </a:prstGeom>
                        <a:noFill/>
                        <a:ln>
                          <a:noFill/>
                        </a:ln>
                      </wps:spPr>
                      <wps:txbx>
                        <w:txbxContent>
                          <w:p w14:paraId="468BB92D">
                            <w:pPr>
                              <w:pStyle w:val="3"/>
                              <w:kinsoku/>
                              <w:spacing w:line="288" w:lineRule="auto"/>
                              <w:ind w:firstLine="840" w:firstLineChars="100"/>
                              <w:jc w:val="both"/>
                              <w:rPr>
                                <w:rFonts w:hint="default" w:eastAsiaTheme="minorEastAsia"/>
                                <w:lang w:val="en-US" w:eastAsia="zh-Hans"/>
                              </w:rPr>
                            </w:pP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eastAsia="zh-CN"/>
                                <w14:textFill>
                                  <w14:solidFill>
                                    <w14:schemeClr w14:val="bg1"/>
                                  </w14:solidFill>
                                </w14:textFill>
                              </w:rPr>
                              <w:t>基础会计</w:t>
                            </w: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Hans"/>
                                <w14:textFill>
                                  <w14:solidFill>
                                    <w14:schemeClr w14:val="bg1"/>
                                  </w14:solidFill>
                                </w14:textFill>
                              </w:rPr>
                              <w:t>课程标准</w:t>
                            </w:r>
                          </w:p>
                        </w:txbxContent>
                      </wps:txbx>
                      <wps:bodyPr wrap="square">
                        <a:spAutoFit/>
                      </wps:bodyPr>
                    </wps:wsp>
                  </a:graphicData>
                </a:graphic>
              </wp:anchor>
            </w:drawing>
          </mc:Choice>
          <mc:Fallback>
            <w:pict>
              <v:shape id="TextBox 14" o:spid="_x0000_s1026" o:spt="202" type="#_x0000_t202" style="position:absolute;left:0pt;margin-left:-34.65pt;margin-top:4.45pt;height:103.1pt;width:592.7pt;z-index:251660288;mso-width-relative:page;mso-height-relative:page;" filled="f" stroked="f" coordsize="21600,21600" o:gfxdata="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7Bbx3XAAAACgEAAA8AAAAAAAAAAQAgAAAA&#10;IgAAAGRycy9kb3ducmV2LnhtbFBLAQIUABQAAAAIAIdO4kBi3Cwj0wEAAKkDAAAOAAAAAAAAAAEA&#10;IAAAACYBAABkcnMvZTJvRG9jLnhtbFBLBQYAAAAABgAGAFkBAABrBQAAAAA=&#10;">
                <v:fill on="f" focussize="0,0"/>
                <v:stroke on="f"/>
                <v:imagedata o:title=""/>
                <o:lock v:ext="edit" aspectratio="f"/>
                <v:textbox style="mso-fit-shape-to-text:t;">
                  <w:txbxContent>
                    <w:p w14:paraId="468BB92D">
                      <w:pPr>
                        <w:pStyle w:val="3"/>
                        <w:kinsoku/>
                        <w:spacing w:line="288" w:lineRule="auto"/>
                        <w:ind w:firstLine="840" w:firstLineChars="100"/>
                        <w:jc w:val="both"/>
                        <w:rPr>
                          <w:rFonts w:hint="default" w:eastAsiaTheme="minorEastAsia"/>
                          <w:lang w:val="en-US" w:eastAsia="zh-Hans"/>
                        </w:rPr>
                      </w:pP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eastAsia="zh-CN"/>
                          <w14:textFill>
                            <w14:solidFill>
                              <w14:schemeClr w14:val="bg1"/>
                            </w14:solidFill>
                          </w14:textFill>
                        </w:rPr>
                        <w:t>基础会计</w:t>
                      </w:r>
                      <w:r>
                        <w:rPr>
                          <w:rFonts w:hint="default" w:ascii="微软雅黑" w:eastAsia="微软雅黑"/>
                          <w:b/>
                          <w:color w:val="FFFFFF" w:themeColor="background1"/>
                          <w:kern w:val="24"/>
                          <w:sz w:val="84"/>
                          <w:szCs w:val="84"/>
                          <w:lang w:eastAsia="zh-Hans"/>
                          <w14:textFill>
                            <w14:solidFill>
                              <w14:schemeClr w14:val="bg1"/>
                            </w14:solidFill>
                          </w14:textFill>
                        </w:rPr>
                        <w:t>》</w:t>
                      </w:r>
                      <w:r>
                        <w:rPr>
                          <w:rFonts w:hint="eastAsia" w:ascii="微软雅黑" w:eastAsia="微软雅黑"/>
                          <w:b/>
                          <w:color w:val="FFFFFF" w:themeColor="background1"/>
                          <w:kern w:val="24"/>
                          <w:sz w:val="84"/>
                          <w:szCs w:val="84"/>
                          <w:lang w:val="en-US" w:eastAsia="zh-Hans"/>
                          <w14:textFill>
                            <w14:solidFill>
                              <w14:schemeClr w14:val="bg1"/>
                            </w14:solidFill>
                          </w14:textFill>
                        </w:rPr>
                        <w:t>课程标准</w:t>
                      </w:r>
                    </w:p>
                  </w:txbxContent>
                </v:textbox>
              </v:shape>
            </w:pict>
          </mc:Fallback>
        </mc:AlternateContent>
      </w:r>
    </w:p>
    <w:p w14:paraId="04CFD056"/>
    <w:p w14:paraId="14F63A37"/>
    <w:p w14:paraId="344C9AD3"/>
    <w:p w14:paraId="515B2B26"/>
    <w:p w14:paraId="58F3A88D"/>
    <w:p w14:paraId="28733020"/>
    <w:p w14:paraId="3ED6AB1E"/>
    <w:p w14:paraId="12BD19B9"/>
    <w:p w14:paraId="5E1BF348"/>
    <w:p w14:paraId="4CEBB240"/>
    <w:p w14:paraId="08088401"/>
    <w:p w14:paraId="251610CF"/>
    <w:p w14:paraId="0196340A"/>
    <w:p w14:paraId="5D1B333D"/>
    <w:p w14:paraId="0798BCA6"/>
    <w:p w14:paraId="2B7CDAA3"/>
    <w:p w14:paraId="1A5F2788"/>
    <w:p w14:paraId="038F0D08"/>
    <w:p w14:paraId="7346A141"/>
    <w:p w14:paraId="5CFB09AC"/>
    <w:p w14:paraId="09D9B951">
      <w:pPr>
        <w:jc w:val="center"/>
        <w:rPr>
          <w:rFonts w:hint="eastAsia"/>
          <w:sz w:val="52"/>
          <w:szCs w:val="52"/>
          <w:lang w:val="en-US" w:eastAsia="zh-Hans"/>
        </w:rPr>
      </w:pPr>
      <w:r>
        <w:rPr>
          <w:rFonts w:hint="default"/>
          <w:sz w:val="52"/>
          <w:szCs w:val="52"/>
          <w:lang w:val="en-US"/>
        </w:rPr>
        <w:drawing>
          <wp:anchor distT="0" distB="0" distL="114300" distR="114300" simplePos="0" relativeHeight="251661312" behindDoc="1" locked="0" layoutInCell="1" allowOverlap="1">
            <wp:simplePos x="0" y="0"/>
            <wp:positionH relativeFrom="column">
              <wp:posOffset>-436880</wp:posOffset>
            </wp:positionH>
            <wp:positionV relativeFrom="paragraph">
              <wp:posOffset>1352550</wp:posOffset>
            </wp:positionV>
            <wp:extent cx="7558405" cy="2729230"/>
            <wp:effectExtent l="0" t="0" r="10795" b="13970"/>
            <wp:wrapNone/>
            <wp:docPr id="4" name="图片 4" descr="地滋楼速写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滋楼速写1"/>
                    <pic:cNvPicPr>
                      <a:picLocks noChangeAspect="1"/>
                    </pic:cNvPicPr>
                  </pic:nvPicPr>
                  <pic:blipFill>
                    <a:blip r:embed="rId9"/>
                    <a:srcRect/>
                    <a:stretch>
                      <a:fillRect/>
                    </a:stretch>
                  </pic:blipFill>
                  <pic:spPr>
                    <a:xfrm>
                      <a:off x="0" y="0"/>
                      <a:ext cx="7558405" cy="2729230"/>
                    </a:xfrm>
                    <a:prstGeom prst="rect">
                      <a:avLst/>
                    </a:prstGeom>
                  </pic:spPr>
                </pic:pic>
              </a:graphicData>
            </a:graphic>
          </wp:anchor>
        </w:drawing>
      </w:r>
      <w:r>
        <w:rPr>
          <w:rFonts w:hint="eastAsia"/>
          <w:sz w:val="52"/>
          <w:szCs w:val="52"/>
          <w:lang w:val="en-US" w:eastAsia="zh-Hans"/>
        </w:rPr>
        <w:t>商学系</w:t>
      </w:r>
    </w:p>
    <w:p w14:paraId="22731DC8">
      <w:pPr>
        <w:jc w:val="center"/>
        <w:rPr>
          <w:rFonts w:hint="eastAsia"/>
          <w:sz w:val="52"/>
          <w:szCs w:val="52"/>
          <w:lang w:val="en-US" w:eastAsia="zh-Hans"/>
        </w:rPr>
      </w:pPr>
    </w:p>
    <w:p w14:paraId="747A4B28">
      <w:pPr>
        <w:jc w:val="center"/>
        <w:rPr>
          <w:rFonts w:hint="eastAsia"/>
          <w:sz w:val="52"/>
          <w:szCs w:val="52"/>
          <w:lang w:val="en-US" w:eastAsia="zh-Hans"/>
        </w:rPr>
      </w:pPr>
    </w:p>
    <w:p w14:paraId="016DC795">
      <w:pPr>
        <w:jc w:val="both"/>
        <w:rPr>
          <w:rFonts w:hint="eastAsia"/>
          <w:sz w:val="52"/>
          <w:szCs w:val="52"/>
          <w:lang w:val="en-US" w:eastAsia="zh-Hans"/>
        </w:rPr>
      </w:pPr>
    </w:p>
    <w:p w14:paraId="78C20BF3">
      <w:pPr>
        <w:spacing w:line="360" w:lineRule="auto"/>
        <w:rPr>
          <w:rFonts w:hint="eastAsia" w:ascii="黑体" w:hAnsi="黑体" w:eastAsia="黑体"/>
          <w:bCs/>
          <w:sz w:val="28"/>
        </w:rPr>
      </w:pPr>
    </w:p>
    <w:p w14:paraId="11628E73">
      <w:pPr>
        <w:spacing w:line="360" w:lineRule="auto"/>
        <w:ind w:firstLine="560" w:firstLineChars="200"/>
        <w:rPr>
          <w:rFonts w:hint="eastAsia" w:ascii="黑体" w:hAnsi="黑体" w:eastAsia="黑体"/>
          <w:bCs/>
          <w:sz w:val="28"/>
        </w:rPr>
      </w:pPr>
      <w:r>
        <w:rPr>
          <w:rFonts w:hint="eastAsia" w:ascii="黑体" w:hAnsi="黑体" w:eastAsia="黑体"/>
          <w:bCs/>
          <w:sz w:val="28"/>
        </w:rPr>
        <w:t>一、课程基本信息</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80"/>
        <w:gridCol w:w="2793"/>
        <w:gridCol w:w="1781"/>
        <w:gridCol w:w="2453"/>
      </w:tblGrid>
      <w:tr w14:paraId="3C6073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4CC08E35">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课程代码</w:t>
            </w:r>
          </w:p>
        </w:tc>
        <w:tc>
          <w:tcPr>
            <w:tcW w:w="2793" w:type="dxa"/>
            <w:noWrap w:val="0"/>
            <w:vAlign w:val="center"/>
          </w:tcPr>
          <w:p w14:paraId="7C5FE5D3">
            <w:pPr>
              <w:spacing w:line="240" w:lineRule="atLeast"/>
              <w:jc w:val="center"/>
              <w:rPr>
                <w:rFonts w:hint="default" w:ascii="宋体" w:hAnsi="宋体" w:eastAsia="宋体" w:cs="仿宋_GB2312"/>
                <w:bCs/>
                <w:color w:val="000000"/>
                <w:szCs w:val="21"/>
                <w:lang w:val="en-US" w:eastAsia="zh-CN"/>
              </w:rPr>
            </w:pPr>
            <w:r>
              <w:rPr>
                <w:rFonts w:hint="eastAsia" w:ascii="宋体" w:hAnsi="宋体" w:cs="仿宋_GB2312"/>
                <w:bCs/>
                <w:color w:val="000000"/>
                <w:szCs w:val="21"/>
              </w:rPr>
              <w:t>270</w:t>
            </w:r>
            <w:r>
              <w:rPr>
                <w:rFonts w:hint="eastAsia" w:ascii="宋体" w:hAnsi="宋体" w:cs="仿宋_GB2312"/>
                <w:bCs/>
                <w:color w:val="000000"/>
                <w:szCs w:val="21"/>
                <w:lang w:val="en-US" w:eastAsia="zh-CN"/>
              </w:rPr>
              <w:t>443</w:t>
            </w:r>
          </w:p>
        </w:tc>
        <w:tc>
          <w:tcPr>
            <w:tcW w:w="1781" w:type="dxa"/>
            <w:noWrap w:val="0"/>
            <w:vAlign w:val="center"/>
          </w:tcPr>
          <w:p w14:paraId="46119118">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课程性质</w:t>
            </w:r>
          </w:p>
        </w:tc>
        <w:tc>
          <w:tcPr>
            <w:tcW w:w="2453" w:type="dxa"/>
            <w:noWrap w:val="0"/>
            <w:vAlign w:val="center"/>
          </w:tcPr>
          <w:p w14:paraId="3A07B682">
            <w:pPr>
              <w:spacing w:line="240" w:lineRule="atLeast"/>
              <w:jc w:val="center"/>
              <w:rPr>
                <w:rFonts w:hint="eastAsia" w:ascii="宋体" w:hAnsi="宋体" w:eastAsia="宋体" w:cs="仿宋_GB2312"/>
                <w:bCs/>
                <w:color w:val="000000"/>
                <w:szCs w:val="21"/>
                <w:lang w:eastAsia="zh-CN"/>
              </w:rPr>
            </w:pPr>
            <w:r>
              <w:rPr>
                <w:rFonts w:hint="eastAsia" w:ascii="宋体" w:hAnsi="宋体" w:cs="仿宋_GB2312"/>
                <w:bCs/>
                <w:color w:val="000000"/>
                <w:szCs w:val="21"/>
                <w:lang w:val="en-US" w:eastAsia="zh-CN"/>
              </w:rPr>
              <w:t>选修课</w:t>
            </w:r>
          </w:p>
        </w:tc>
      </w:tr>
      <w:tr w14:paraId="220C5A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405115A1">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适用专业</w:t>
            </w:r>
          </w:p>
        </w:tc>
        <w:tc>
          <w:tcPr>
            <w:tcW w:w="2793" w:type="dxa"/>
            <w:noWrap w:val="0"/>
            <w:vAlign w:val="center"/>
          </w:tcPr>
          <w:p w14:paraId="6BD2F662">
            <w:pPr>
              <w:spacing w:line="240" w:lineRule="atLeast"/>
              <w:jc w:val="center"/>
              <w:rPr>
                <w:rFonts w:hint="eastAsia" w:ascii="宋体" w:hAnsi="宋体" w:eastAsia="宋体" w:cs="仿宋_GB2312"/>
                <w:bCs/>
                <w:color w:val="000000"/>
                <w:szCs w:val="21"/>
                <w:lang w:eastAsia="zh-CN"/>
              </w:rPr>
            </w:pPr>
            <w:r>
              <w:rPr>
                <w:rFonts w:hint="eastAsia" w:ascii="宋体" w:hAnsi="宋体" w:cs="仿宋_GB2312"/>
                <w:bCs/>
                <w:color w:val="000000"/>
                <w:szCs w:val="21"/>
              </w:rPr>
              <w:t>市场营销</w:t>
            </w:r>
          </w:p>
        </w:tc>
        <w:tc>
          <w:tcPr>
            <w:tcW w:w="1781" w:type="dxa"/>
            <w:noWrap w:val="0"/>
            <w:vAlign w:val="center"/>
          </w:tcPr>
          <w:p w14:paraId="2B06C5CE">
            <w:pPr>
              <w:spacing w:line="240" w:lineRule="atLeast"/>
              <w:jc w:val="center"/>
              <w:rPr>
                <w:rFonts w:hint="eastAsia" w:ascii="宋体" w:hAnsi="宋体" w:cs="仿宋_GB2312"/>
                <w:bCs/>
                <w:color w:val="FF0000"/>
                <w:szCs w:val="21"/>
                <w:highlight w:val="yellow"/>
              </w:rPr>
            </w:pPr>
            <w:r>
              <w:rPr>
                <w:rFonts w:hint="eastAsia" w:ascii="宋体" w:hAnsi="宋体" w:cs="仿宋_GB2312"/>
                <w:bCs/>
                <w:color w:val="000000"/>
                <w:szCs w:val="21"/>
              </w:rPr>
              <w:t>开设学期</w:t>
            </w:r>
          </w:p>
        </w:tc>
        <w:tc>
          <w:tcPr>
            <w:tcW w:w="2453" w:type="dxa"/>
            <w:noWrap w:val="0"/>
            <w:vAlign w:val="center"/>
          </w:tcPr>
          <w:p w14:paraId="7158BCEE">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第</w:t>
            </w:r>
            <w:r>
              <w:rPr>
                <w:rFonts w:hint="eastAsia" w:ascii="宋体" w:hAnsi="宋体" w:cs="仿宋_GB2312"/>
                <w:bCs/>
                <w:color w:val="000000"/>
                <w:szCs w:val="21"/>
                <w:lang w:val="en-US" w:eastAsia="zh-CN"/>
              </w:rPr>
              <w:t>二</w:t>
            </w:r>
            <w:r>
              <w:rPr>
                <w:rFonts w:hint="eastAsia" w:ascii="宋体" w:hAnsi="宋体" w:cs="仿宋_GB2312"/>
                <w:bCs/>
                <w:color w:val="000000"/>
                <w:szCs w:val="21"/>
              </w:rPr>
              <w:t>学期</w:t>
            </w:r>
          </w:p>
        </w:tc>
      </w:tr>
      <w:tr w14:paraId="1E15F5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467381D9">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课程类别</w:t>
            </w:r>
          </w:p>
        </w:tc>
        <w:tc>
          <w:tcPr>
            <w:tcW w:w="2793" w:type="dxa"/>
            <w:noWrap w:val="0"/>
            <w:vAlign w:val="center"/>
          </w:tcPr>
          <w:p w14:paraId="7ACFDEAF">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基础通用课程</w:t>
            </w:r>
          </w:p>
        </w:tc>
        <w:tc>
          <w:tcPr>
            <w:tcW w:w="1781" w:type="dxa"/>
            <w:noWrap w:val="0"/>
            <w:vAlign w:val="center"/>
          </w:tcPr>
          <w:p w14:paraId="483DE74A">
            <w:pPr>
              <w:spacing w:line="240" w:lineRule="atLeast"/>
              <w:jc w:val="center"/>
              <w:rPr>
                <w:rFonts w:hint="eastAsia" w:ascii="宋体" w:hAnsi="宋体" w:cs="仿宋_GB2312"/>
                <w:bCs/>
                <w:szCs w:val="21"/>
              </w:rPr>
            </w:pPr>
            <w:r>
              <w:rPr>
                <w:rFonts w:hint="eastAsia" w:ascii="宋体" w:hAnsi="宋体" w:cs="仿宋_GB2312"/>
                <w:bCs/>
                <w:szCs w:val="21"/>
              </w:rPr>
              <w:t>课程类型</w:t>
            </w:r>
          </w:p>
        </w:tc>
        <w:tc>
          <w:tcPr>
            <w:tcW w:w="2453" w:type="dxa"/>
            <w:noWrap w:val="0"/>
            <w:vAlign w:val="center"/>
          </w:tcPr>
          <w:p w14:paraId="3582B7B2">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理实一体</w:t>
            </w:r>
          </w:p>
        </w:tc>
      </w:tr>
      <w:tr w14:paraId="44F99F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780" w:type="dxa"/>
            <w:noWrap w:val="0"/>
            <w:vAlign w:val="center"/>
          </w:tcPr>
          <w:p w14:paraId="5FB82220">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 xml:space="preserve">学 </w:t>
            </w:r>
            <w:r>
              <w:rPr>
                <w:rFonts w:ascii="宋体" w:hAnsi="宋体" w:cs="仿宋_GB2312"/>
                <w:bCs/>
                <w:color w:val="000000"/>
                <w:szCs w:val="21"/>
              </w:rPr>
              <w:t xml:space="preserve">   </w:t>
            </w:r>
            <w:r>
              <w:rPr>
                <w:rFonts w:hint="eastAsia" w:ascii="宋体" w:hAnsi="宋体" w:cs="仿宋_GB2312"/>
                <w:bCs/>
                <w:color w:val="000000"/>
                <w:szCs w:val="21"/>
              </w:rPr>
              <w:t>分</w:t>
            </w:r>
          </w:p>
        </w:tc>
        <w:tc>
          <w:tcPr>
            <w:tcW w:w="2793" w:type="dxa"/>
            <w:noWrap w:val="0"/>
            <w:vAlign w:val="center"/>
          </w:tcPr>
          <w:p w14:paraId="53C1BEB4">
            <w:pPr>
              <w:spacing w:line="240" w:lineRule="atLeast"/>
              <w:jc w:val="center"/>
              <w:rPr>
                <w:rFonts w:hint="default" w:ascii="宋体" w:hAnsi="宋体" w:eastAsia="宋体" w:cs="仿宋_GB2312"/>
                <w:bCs/>
                <w:color w:val="000000"/>
                <w:szCs w:val="21"/>
                <w:lang w:val="en-US" w:eastAsia="zh-CN"/>
              </w:rPr>
            </w:pPr>
            <w:r>
              <w:rPr>
                <w:rFonts w:hint="eastAsia" w:ascii="宋体" w:hAnsi="宋体" w:cs="仿宋_GB2312"/>
                <w:bCs/>
                <w:color w:val="000000"/>
                <w:szCs w:val="21"/>
                <w:lang w:val="en-US" w:eastAsia="zh-CN"/>
              </w:rPr>
              <w:t>3.5</w:t>
            </w:r>
          </w:p>
        </w:tc>
        <w:tc>
          <w:tcPr>
            <w:tcW w:w="1781" w:type="dxa"/>
            <w:noWrap w:val="0"/>
            <w:vAlign w:val="center"/>
          </w:tcPr>
          <w:p w14:paraId="1390BCBE">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总 学 时</w:t>
            </w:r>
          </w:p>
        </w:tc>
        <w:tc>
          <w:tcPr>
            <w:tcW w:w="2453" w:type="dxa"/>
            <w:noWrap w:val="0"/>
            <w:vAlign w:val="center"/>
          </w:tcPr>
          <w:p w14:paraId="27AD250B">
            <w:pPr>
              <w:spacing w:line="240" w:lineRule="atLeast"/>
              <w:jc w:val="center"/>
              <w:rPr>
                <w:rFonts w:hint="default" w:ascii="宋体" w:hAnsi="宋体" w:eastAsia="宋体" w:cs="仿宋_GB2312"/>
                <w:bCs/>
                <w:color w:val="000000"/>
                <w:szCs w:val="21"/>
                <w:lang w:val="en-US" w:eastAsia="zh-CN"/>
              </w:rPr>
            </w:pPr>
            <w:r>
              <w:rPr>
                <w:rFonts w:hint="eastAsia" w:ascii="宋体" w:hAnsi="宋体" w:cs="仿宋_GB2312"/>
                <w:bCs/>
                <w:color w:val="000000"/>
                <w:szCs w:val="21"/>
                <w:lang w:val="en-US" w:eastAsia="zh-CN"/>
              </w:rPr>
              <w:t>56</w:t>
            </w:r>
          </w:p>
        </w:tc>
      </w:tr>
      <w:tr w14:paraId="5F5C42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31A4CCA6">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学时分配</w:t>
            </w:r>
          </w:p>
        </w:tc>
        <w:tc>
          <w:tcPr>
            <w:tcW w:w="7027" w:type="dxa"/>
            <w:gridSpan w:val="3"/>
            <w:noWrap w:val="0"/>
            <w:vAlign w:val="center"/>
          </w:tcPr>
          <w:p w14:paraId="20733E37">
            <w:pPr>
              <w:spacing w:line="240" w:lineRule="atLeast"/>
              <w:jc w:val="left"/>
              <w:rPr>
                <w:rFonts w:hint="default" w:ascii="宋体" w:hAnsi="宋体" w:eastAsia="宋体" w:cs="仿宋_GB2312"/>
                <w:bCs/>
                <w:color w:val="000000"/>
                <w:szCs w:val="21"/>
                <w:lang w:val="en-US" w:eastAsia="zh-CN"/>
              </w:rPr>
            </w:pPr>
            <w:r>
              <w:rPr>
                <w:rFonts w:hint="eastAsia" w:ascii="宋体" w:hAnsi="宋体" w:cs="仿宋_GB2312"/>
                <w:bCs/>
                <w:color w:val="000000"/>
                <w:szCs w:val="21"/>
              </w:rPr>
              <w:t xml:space="preserve">理论学时： </w:t>
            </w:r>
            <w:r>
              <w:rPr>
                <w:rFonts w:hint="eastAsia" w:ascii="宋体" w:hAnsi="宋体" w:cs="仿宋_GB2312"/>
                <w:bCs/>
                <w:color w:val="000000"/>
                <w:szCs w:val="21"/>
                <w:lang w:val="en-US" w:eastAsia="zh-CN"/>
              </w:rPr>
              <w:t>30</w:t>
            </w:r>
            <w:r>
              <w:rPr>
                <w:rFonts w:hint="eastAsia" w:ascii="宋体" w:hAnsi="宋体" w:cs="仿宋_GB2312"/>
                <w:bCs/>
                <w:color w:val="000000"/>
                <w:szCs w:val="21"/>
              </w:rPr>
              <w:t xml:space="preserve">；实践学时：    </w:t>
            </w:r>
            <w:r>
              <w:rPr>
                <w:rFonts w:hint="eastAsia" w:ascii="宋体" w:hAnsi="宋体" w:cs="仿宋_GB2312"/>
                <w:bCs/>
                <w:color w:val="000000"/>
                <w:szCs w:val="21"/>
                <w:lang w:val="en-US" w:eastAsia="zh-CN"/>
              </w:rPr>
              <w:t>26</w:t>
            </w:r>
          </w:p>
        </w:tc>
      </w:tr>
      <w:tr w14:paraId="79882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3BD5B17D">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实施场所</w:t>
            </w:r>
          </w:p>
        </w:tc>
        <w:tc>
          <w:tcPr>
            <w:tcW w:w="2793" w:type="dxa"/>
            <w:tcBorders>
              <w:right w:val="single" w:color="auto" w:sz="4" w:space="0"/>
            </w:tcBorders>
            <w:noWrap w:val="0"/>
            <w:vAlign w:val="center"/>
          </w:tcPr>
          <w:p w14:paraId="406897EB">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教室</w:t>
            </w:r>
          </w:p>
        </w:tc>
        <w:tc>
          <w:tcPr>
            <w:tcW w:w="1781" w:type="dxa"/>
            <w:tcBorders>
              <w:left w:val="single" w:color="auto" w:sz="4" w:space="0"/>
              <w:right w:val="single" w:color="auto" w:sz="4" w:space="0"/>
            </w:tcBorders>
            <w:noWrap w:val="0"/>
            <w:vAlign w:val="center"/>
          </w:tcPr>
          <w:p w14:paraId="4858F131">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授课方式</w:t>
            </w:r>
          </w:p>
        </w:tc>
        <w:tc>
          <w:tcPr>
            <w:tcW w:w="2453" w:type="dxa"/>
            <w:tcBorders>
              <w:left w:val="single" w:color="auto" w:sz="4" w:space="0"/>
            </w:tcBorders>
            <w:noWrap w:val="0"/>
            <w:vAlign w:val="center"/>
          </w:tcPr>
          <w:p w14:paraId="2193C550">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多媒体</w:t>
            </w:r>
          </w:p>
        </w:tc>
      </w:tr>
      <w:tr w14:paraId="517B7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000711E4">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执笔人</w:t>
            </w:r>
          </w:p>
        </w:tc>
        <w:tc>
          <w:tcPr>
            <w:tcW w:w="7027" w:type="dxa"/>
            <w:gridSpan w:val="3"/>
            <w:noWrap w:val="0"/>
            <w:vAlign w:val="center"/>
          </w:tcPr>
          <w:p w14:paraId="6BB1AD7E">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李丽</w:t>
            </w:r>
          </w:p>
        </w:tc>
      </w:tr>
      <w:tr w14:paraId="00BB8A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780" w:type="dxa"/>
            <w:noWrap w:val="0"/>
            <w:vAlign w:val="center"/>
          </w:tcPr>
          <w:p w14:paraId="5A5ECA57">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审核人</w:t>
            </w:r>
          </w:p>
        </w:tc>
        <w:tc>
          <w:tcPr>
            <w:tcW w:w="7027" w:type="dxa"/>
            <w:gridSpan w:val="3"/>
            <w:noWrap w:val="0"/>
            <w:vAlign w:val="center"/>
          </w:tcPr>
          <w:p w14:paraId="6E06B31E">
            <w:pPr>
              <w:spacing w:line="240" w:lineRule="atLeast"/>
              <w:jc w:val="center"/>
              <w:rPr>
                <w:rFonts w:hint="eastAsia" w:ascii="宋体" w:hAnsi="宋体" w:eastAsia="宋体" w:cs="仿宋_GB2312"/>
                <w:bCs/>
                <w:color w:val="000000"/>
                <w:szCs w:val="21"/>
                <w:lang w:eastAsia="zh-CN"/>
              </w:rPr>
            </w:pPr>
            <w:r>
              <w:rPr>
                <w:rFonts w:hint="eastAsia" w:ascii="宋体" w:hAnsi="宋体" w:cs="仿宋_GB2312"/>
                <w:bCs/>
                <w:color w:val="000000"/>
                <w:szCs w:val="21"/>
                <w:lang w:eastAsia="zh-CN"/>
              </w:rPr>
              <w:t>申作兰</w:t>
            </w:r>
          </w:p>
        </w:tc>
      </w:tr>
      <w:tr w14:paraId="3488B8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780" w:type="dxa"/>
            <w:noWrap w:val="0"/>
            <w:vAlign w:val="center"/>
          </w:tcPr>
          <w:p w14:paraId="7FB93C01">
            <w:pPr>
              <w:spacing w:line="240" w:lineRule="atLeast"/>
              <w:jc w:val="center"/>
              <w:rPr>
                <w:rFonts w:hint="eastAsia" w:ascii="宋体" w:hAnsi="宋体" w:cs="仿宋_GB2312"/>
                <w:bCs/>
                <w:color w:val="000000"/>
                <w:szCs w:val="21"/>
              </w:rPr>
            </w:pPr>
            <w:r>
              <w:rPr>
                <w:rFonts w:hint="eastAsia" w:ascii="宋体" w:hAnsi="宋体" w:cs="仿宋_GB2312"/>
                <w:bCs/>
                <w:color w:val="000000"/>
                <w:szCs w:val="21"/>
              </w:rPr>
              <w:t>制订时间</w:t>
            </w:r>
          </w:p>
        </w:tc>
        <w:tc>
          <w:tcPr>
            <w:tcW w:w="7027" w:type="dxa"/>
            <w:gridSpan w:val="3"/>
            <w:noWrap w:val="0"/>
            <w:vAlign w:val="center"/>
          </w:tcPr>
          <w:p w14:paraId="7804E7DB">
            <w:pPr>
              <w:spacing w:line="240" w:lineRule="atLeast"/>
              <w:jc w:val="center"/>
              <w:rPr>
                <w:rFonts w:hint="default" w:ascii="宋体" w:hAnsi="宋体" w:eastAsia="宋体" w:cs="仿宋_GB2312"/>
                <w:bCs/>
                <w:color w:val="000000"/>
                <w:szCs w:val="21"/>
                <w:lang w:val="en-US" w:eastAsia="zh-CN"/>
              </w:rPr>
            </w:pPr>
            <w:r>
              <w:rPr>
                <w:rFonts w:hint="eastAsia" w:ascii="宋体" w:hAnsi="宋体" w:cs="仿宋_GB2312"/>
                <w:bCs/>
                <w:color w:val="000000"/>
                <w:szCs w:val="21"/>
              </w:rPr>
              <w:t>20</w:t>
            </w:r>
            <w:r>
              <w:rPr>
                <w:rFonts w:hint="eastAsia" w:ascii="宋体" w:hAnsi="宋体" w:cs="仿宋_GB2312"/>
                <w:bCs/>
                <w:color w:val="000000"/>
                <w:szCs w:val="21"/>
                <w:lang w:val="en-US" w:eastAsia="zh-CN"/>
              </w:rPr>
              <w:t>24</w:t>
            </w:r>
            <w:bookmarkStart w:id="0" w:name="_GoBack"/>
            <w:bookmarkEnd w:id="0"/>
            <w:r>
              <w:rPr>
                <w:rFonts w:hint="eastAsia" w:ascii="宋体" w:hAnsi="宋体" w:cs="仿宋_GB2312"/>
                <w:bCs/>
                <w:color w:val="000000"/>
                <w:szCs w:val="21"/>
              </w:rPr>
              <w:t>.</w:t>
            </w:r>
            <w:r>
              <w:rPr>
                <w:rFonts w:hint="eastAsia" w:ascii="宋体" w:hAnsi="宋体" w:cs="仿宋_GB2312"/>
                <w:bCs/>
                <w:color w:val="000000"/>
                <w:szCs w:val="21"/>
                <w:lang w:val="en-US" w:eastAsia="zh-CN"/>
              </w:rPr>
              <w:t>8</w:t>
            </w:r>
          </w:p>
        </w:tc>
      </w:tr>
    </w:tbl>
    <w:p w14:paraId="7F42005A">
      <w:pPr>
        <w:spacing w:line="360" w:lineRule="auto"/>
        <w:ind w:firstLine="560" w:firstLineChars="200"/>
        <w:rPr>
          <w:rFonts w:hint="eastAsia" w:ascii="黑体" w:hAnsi="黑体" w:eastAsia="黑体"/>
          <w:bCs/>
          <w:sz w:val="28"/>
        </w:rPr>
      </w:pPr>
      <w:r>
        <w:rPr>
          <w:rFonts w:hint="eastAsia" w:ascii="黑体" w:hAnsi="黑体" w:eastAsia="黑体"/>
          <w:bCs/>
          <w:sz w:val="28"/>
        </w:rPr>
        <w:t>二、课程概述</w:t>
      </w:r>
    </w:p>
    <w:p w14:paraId="3EC21992">
      <w:pPr>
        <w:spacing w:line="360" w:lineRule="auto"/>
        <w:ind w:firstLine="480" w:firstLineChars="200"/>
        <w:rPr>
          <w:rFonts w:ascii="楷体_GB2312" w:hAnsi="宋体" w:eastAsia="楷体_GB2312"/>
          <w:bCs/>
          <w:sz w:val="24"/>
        </w:rPr>
      </w:pPr>
      <w:r>
        <w:rPr>
          <w:rFonts w:hint="eastAsia" w:ascii="楷体_GB2312" w:hAnsi="宋体" w:eastAsia="楷体_GB2312"/>
          <w:bCs/>
          <w:sz w:val="24"/>
        </w:rPr>
        <w:t>（一）课程定位</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7"/>
        <w:gridCol w:w="5143"/>
      </w:tblGrid>
      <w:tr w14:paraId="527D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77" w:type="dxa"/>
            <w:tcBorders>
              <w:top w:val="single" w:color="auto" w:sz="4" w:space="0"/>
              <w:left w:val="single" w:color="auto" w:sz="4" w:space="0"/>
              <w:bottom w:val="single" w:color="auto" w:sz="4" w:space="0"/>
              <w:right w:val="single" w:color="auto" w:sz="4" w:space="0"/>
            </w:tcBorders>
            <w:noWrap w:val="0"/>
            <w:vAlign w:val="center"/>
          </w:tcPr>
          <w:p w14:paraId="7D36241D">
            <w:pPr>
              <w:spacing w:line="360" w:lineRule="auto"/>
              <w:rPr>
                <w:rFonts w:hint="eastAsia" w:ascii="楷体_GB2312" w:hAnsi="宋体" w:eastAsia="楷体_GB2312"/>
                <w:bCs/>
                <w:sz w:val="24"/>
              </w:rPr>
            </w:pPr>
            <w:r>
              <w:rPr>
                <w:rFonts w:hint="eastAsia" w:ascii="楷体_GB2312" w:hAnsi="宋体" w:eastAsia="楷体_GB2312"/>
                <w:bCs/>
                <w:sz w:val="24"/>
              </w:rPr>
              <w:t>岗位面向（服务行业）</w:t>
            </w:r>
          </w:p>
        </w:tc>
        <w:tc>
          <w:tcPr>
            <w:tcW w:w="5143" w:type="dxa"/>
            <w:tcBorders>
              <w:top w:val="single" w:color="auto" w:sz="4" w:space="0"/>
              <w:left w:val="single" w:color="auto" w:sz="4" w:space="0"/>
              <w:bottom w:val="single" w:color="auto" w:sz="4" w:space="0"/>
              <w:right w:val="single" w:color="auto" w:sz="4" w:space="0"/>
            </w:tcBorders>
            <w:noWrap w:val="0"/>
            <w:vAlign w:val="center"/>
          </w:tcPr>
          <w:p w14:paraId="73663D97">
            <w:pPr>
              <w:spacing w:line="360" w:lineRule="auto"/>
              <w:rPr>
                <w:rFonts w:hint="eastAsia" w:ascii="楷体_GB2312" w:hAnsi="宋体" w:eastAsia="楷体_GB2312"/>
                <w:bCs/>
                <w:sz w:val="24"/>
              </w:rPr>
            </w:pPr>
            <w:r>
              <w:rPr>
                <w:rFonts w:hint="eastAsia" w:ascii="楷体_GB2312" w:hAnsi="宋体" w:eastAsia="楷体_GB2312"/>
                <w:bCs/>
                <w:sz w:val="24"/>
              </w:rPr>
              <w:t>主要就业岗位</w:t>
            </w:r>
          </w:p>
        </w:tc>
      </w:tr>
      <w:tr w14:paraId="777B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777" w:type="dxa"/>
            <w:tcBorders>
              <w:top w:val="single" w:color="auto" w:sz="4" w:space="0"/>
              <w:left w:val="single" w:color="auto" w:sz="4" w:space="0"/>
              <w:right w:val="single" w:color="auto" w:sz="4" w:space="0"/>
            </w:tcBorders>
            <w:noWrap w:val="0"/>
            <w:vAlign w:val="center"/>
          </w:tcPr>
          <w:p w14:paraId="4795D8CB">
            <w:pPr>
              <w:spacing w:line="360" w:lineRule="auto"/>
              <w:jc w:val="center"/>
              <w:rPr>
                <w:rFonts w:hint="eastAsia" w:ascii="楷体_GB2312" w:hAnsi="宋体" w:eastAsia="楷体_GB2312"/>
                <w:bCs/>
                <w:sz w:val="24"/>
              </w:rPr>
            </w:pPr>
            <w:r>
              <w:rPr>
                <w:rFonts w:hint="eastAsia" w:ascii="楷体_GB2312" w:hAnsi="宋体" w:eastAsia="楷体_GB2312"/>
                <w:bCs/>
                <w:sz w:val="24"/>
              </w:rPr>
              <w:t>初次就业岗位</w:t>
            </w:r>
          </w:p>
        </w:tc>
        <w:tc>
          <w:tcPr>
            <w:tcW w:w="5143" w:type="dxa"/>
            <w:tcBorders>
              <w:top w:val="single" w:color="auto" w:sz="4" w:space="0"/>
              <w:left w:val="single" w:color="auto" w:sz="4" w:space="0"/>
              <w:right w:val="single" w:color="auto" w:sz="4" w:space="0"/>
            </w:tcBorders>
            <w:noWrap w:val="0"/>
            <w:vAlign w:val="center"/>
          </w:tcPr>
          <w:p w14:paraId="7C785CFC">
            <w:pPr>
              <w:spacing w:line="360" w:lineRule="auto"/>
              <w:rPr>
                <w:rFonts w:hint="eastAsia" w:ascii="楷体_GB2312" w:hAnsi="宋体" w:eastAsia="楷体_GB2312"/>
                <w:bCs/>
                <w:sz w:val="24"/>
              </w:rPr>
            </w:pPr>
            <w:r>
              <w:rPr>
                <w:rFonts w:hint="eastAsia" w:ascii="楷体_GB2312" w:hAnsi="宋体" w:eastAsia="楷体_GB2312"/>
                <w:bCs/>
                <w:sz w:val="24"/>
              </w:rPr>
              <w:t>销售人员、营业员、物流员、出纳员</w:t>
            </w:r>
          </w:p>
        </w:tc>
      </w:tr>
      <w:tr w14:paraId="5C9A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777" w:type="dxa"/>
            <w:tcBorders>
              <w:top w:val="single" w:color="auto" w:sz="4" w:space="0"/>
              <w:left w:val="single" w:color="auto" w:sz="4" w:space="0"/>
              <w:right w:val="single" w:color="auto" w:sz="4" w:space="0"/>
            </w:tcBorders>
            <w:noWrap w:val="0"/>
            <w:vAlign w:val="center"/>
          </w:tcPr>
          <w:p w14:paraId="19F799F6">
            <w:pPr>
              <w:spacing w:line="360" w:lineRule="auto"/>
              <w:jc w:val="center"/>
              <w:rPr>
                <w:rFonts w:hint="eastAsia" w:ascii="楷体_GB2312" w:hAnsi="宋体" w:eastAsia="楷体_GB2312"/>
                <w:bCs/>
                <w:sz w:val="24"/>
              </w:rPr>
            </w:pPr>
            <w:r>
              <w:rPr>
                <w:rFonts w:hint="eastAsia" w:ascii="楷体_GB2312" w:hAnsi="宋体" w:eastAsia="楷体_GB2312"/>
                <w:bCs/>
                <w:sz w:val="24"/>
              </w:rPr>
              <w:t>目标岗位</w:t>
            </w:r>
          </w:p>
        </w:tc>
        <w:tc>
          <w:tcPr>
            <w:tcW w:w="5143" w:type="dxa"/>
            <w:tcBorders>
              <w:top w:val="single" w:color="auto" w:sz="4" w:space="0"/>
              <w:left w:val="single" w:color="auto" w:sz="4" w:space="0"/>
              <w:bottom w:val="single" w:color="auto" w:sz="4" w:space="0"/>
              <w:right w:val="single" w:color="auto" w:sz="4" w:space="0"/>
            </w:tcBorders>
            <w:noWrap w:val="0"/>
            <w:vAlign w:val="top"/>
          </w:tcPr>
          <w:p w14:paraId="7D78E868">
            <w:pPr>
              <w:spacing w:line="360" w:lineRule="auto"/>
              <w:rPr>
                <w:rFonts w:hint="eastAsia" w:ascii="楷体_GB2312" w:hAnsi="宋体" w:eastAsia="楷体_GB2312"/>
                <w:bCs/>
                <w:sz w:val="24"/>
              </w:rPr>
            </w:pPr>
            <w:r>
              <w:rPr>
                <w:rFonts w:hint="eastAsia" w:ascii="楷体_GB2312" w:hAnsi="宋体" w:eastAsia="楷体_GB2312"/>
                <w:bCs/>
                <w:sz w:val="24"/>
              </w:rPr>
              <w:t>部门主管</w:t>
            </w:r>
          </w:p>
        </w:tc>
      </w:tr>
      <w:tr w14:paraId="549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77" w:type="dxa"/>
            <w:tcBorders>
              <w:top w:val="single" w:color="auto" w:sz="4" w:space="0"/>
              <w:left w:val="single" w:color="auto" w:sz="4" w:space="0"/>
              <w:right w:val="single" w:color="auto" w:sz="4" w:space="0"/>
            </w:tcBorders>
            <w:noWrap w:val="0"/>
            <w:vAlign w:val="center"/>
          </w:tcPr>
          <w:p w14:paraId="6485AFA6">
            <w:pPr>
              <w:spacing w:line="360" w:lineRule="auto"/>
              <w:jc w:val="center"/>
              <w:rPr>
                <w:rFonts w:hint="eastAsia" w:ascii="楷体_GB2312" w:hAnsi="宋体" w:eastAsia="楷体_GB2312"/>
                <w:bCs/>
                <w:sz w:val="24"/>
              </w:rPr>
            </w:pPr>
            <w:r>
              <w:rPr>
                <w:rFonts w:hint="eastAsia" w:ascii="楷体_GB2312" w:hAnsi="宋体" w:eastAsia="楷体_GB2312"/>
                <w:bCs/>
                <w:sz w:val="24"/>
              </w:rPr>
              <w:t>未来发展岗位</w:t>
            </w:r>
          </w:p>
        </w:tc>
        <w:tc>
          <w:tcPr>
            <w:tcW w:w="5143" w:type="dxa"/>
            <w:tcBorders>
              <w:top w:val="single" w:color="auto" w:sz="4" w:space="0"/>
              <w:left w:val="single" w:color="auto" w:sz="4" w:space="0"/>
              <w:right w:val="single" w:color="auto" w:sz="4" w:space="0"/>
            </w:tcBorders>
            <w:noWrap w:val="0"/>
            <w:vAlign w:val="top"/>
          </w:tcPr>
          <w:p w14:paraId="55AAB3E4">
            <w:pPr>
              <w:spacing w:line="360" w:lineRule="auto"/>
              <w:rPr>
                <w:rFonts w:hint="eastAsia" w:ascii="楷体_GB2312" w:hAnsi="宋体" w:eastAsia="楷体_GB2312"/>
                <w:bCs/>
                <w:sz w:val="24"/>
              </w:rPr>
            </w:pPr>
            <w:r>
              <w:rPr>
                <w:rFonts w:hint="eastAsia" w:ascii="楷体_GB2312" w:hAnsi="宋体" w:eastAsia="楷体_GB2312"/>
                <w:bCs/>
                <w:sz w:val="24"/>
              </w:rPr>
              <w:t>门店店长</w:t>
            </w:r>
          </w:p>
        </w:tc>
      </w:tr>
    </w:tbl>
    <w:p w14:paraId="540C74FD">
      <w:pPr>
        <w:spacing w:line="360" w:lineRule="auto"/>
        <w:rPr>
          <w:rFonts w:ascii="楷体_GB2312" w:hAnsi="宋体" w:eastAsia="楷体_GB2312"/>
          <w:bCs/>
          <w:sz w:val="24"/>
        </w:rPr>
      </w:pPr>
    </w:p>
    <w:p w14:paraId="1B85ED6B">
      <w:pPr>
        <w:spacing w:line="360" w:lineRule="auto"/>
        <w:ind w:firstLine="480" w:firstLineChars="200"/>
        <w:rPr>
          <w:rFonts w:ascii="楷体_GB2312" w:hAnsi="宋体" w:eastAsia="楷体_GB2312"/>
          <w:bCs/>
          <w:sz w:val="24"/>
        </w:rPr>
      </w:pPr>
      <w:r>
        <w:rPr>
          <w:rFonts w:hint="eastAsia" w:ascii="楷体_GB2312" w:hAnsi="宋体" w:eastAsia="楷体_GB2312"/>
          <w:bCs/>
          <w:sz w:val="24"/>
        </w:rPr>
        <w:t>（二）</w:t>
      </w:r>
      <w:r>
        <w:rPr>
          <w:rFonts w:hint="eastAsia" w:ascii="仿宋_GB2312" w:hAnsi="仿宋" w:eastAsia="仿宋_GB2312"/>
          <w:sz w:val="24"/>
        </w:rPr>
        <w:t>先修</w:t>
      </w:r>
      <w:r>
        <w:rPr>
          <w:rFonts w:hint="eastAsia" w:ascii="楷体_GB2312" w:hAnsi="宋体" w:eastAsia="楷体_GB2312"/>
          <w:bCs/>
          <w:sz w:val="24"/>
        </w:rPr>
        <w:t>后续课</w:t>
      </w:r>
      <w:r>
        <w:rPr>
          <w:rFonts w:hint="eastAsia" w:ascii="仿宋_GB2312" w:hAnsi="仿宋" w:eastAsia="仿宋_GB2312"/>
          <w:sz w:val="24"/>
        </w:rPr>
        <w:t>程</w:t>
      </w:r>
    </w:p>
    <w:p w14:paraId="4F895611">
      <w:pPr>
        <w:spacing w:line="360" w:lineRule="auto"/>
        <w:rPr>
          <w:rFonts w:hint="eastAsia" w:ascii="楷体_GB2312" w:hAnsi="宋体" w:eastAsia="楷体_GB2312"/>
          <w:bCs/>
          <w:sz w:val="24"/>
        </w:rPr>
      </w:pPr>
      <w:r>
        <w:rPr>
          <w:rFonts w:hint="eastAsia" w:ascii="楷体_GB2312" w:hAnsi="宋体" w:eastAsia="楷体_GB2312"/>
          <w:bCs/>
          <w:sz w:val="24"/>
        </w:rPr>
        <w:t>先修课程《经济法》等专业课，无相关后续课程。</w:t>
      </w:r>
    </w:p>
    <w:p w14:paraId="430184E1">
      <w:pPr>
        <w:spacing w:line="360" w:lineRule="auto"/>
        <w:ind w:firstLine="480" w:firstLineChars="200"/>
        <w:rPr>
          <w:rFonts w:hint="eastAsia" w:ascii="楷体_GB2312" w:hAnsi="宋体" w:eastAsia="楷体_GB2312"/>
          <w:bCs/>
          <w:sz w:val="24"/>
        </w:rPr>
      </w:pPr>
      <w:r>
        <w:rPr>
          <w:rFonts w:hint="eastAsia" w:ascii="楷体_GB2312" w:hAnsi="宋体" w:eastAsia="楷体_GB2312"/>
          <w:bCs/>
          <w:sz w:val="24"/>
        </w:rPr>
        <w:t>（三)本课程与中职、本科、培训班同类课程的区别。</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955"/>
      </w:tblGrid>
      <w:tr w14:paraId="07E3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DB17341">
            <w:pPr>
              <w:spacing w:line="360" w:lineRule="auto"/>
              <w:jc w:val="center"/>
              <w:rPr>
                <w:rFonts w:hint="eastAsia" w:ascii="宋体" w:hAnsi="宋体"/>
                <w:szCs w:val="21"/>
              </w:rPr>
            </w:pPr>
            <w:r>
              <w:rPr>
                <w:rFonts w:hint="eastAsia" w:ascii="宋体" w:hAnsi="宋体"/>
                <w:szCs w:val="21"/>
              </w:rPr>
              <w:t>层次</w:t>
            </w:r>
          </w:p>
        </w:tc>
        <w:tc>
          <w:tcPr>
            <w:tcW w:w="6955" w:type="dxa"/>
            <w:noWrap w:val="0"/>
            <w:vAlign w:val="center"/>
          </w:tcPr>
          <w:p w14:paraId="3D8AB7BA">
            <w:pPr>
              <w:spacing w:line="360" w:lineRule="auto"/>
              <w:jc w:val="center"/>
              <w:rPr>
                <w:rFonts w:hint="eastAsia" w:ascii="宋体" w:hAnsi="宋体"/>
                <w:szCs w:val="21"/>
              </w:rPr>
            </w:pPr>
            <w:r>
              <w:rPr>
                <w:rFonts w:hint="eastAsia" w:ascii="宋体" w:hAnsi="宋体"/>
                <w:szCs w:val="21"/>
              </w:rPr>
              <w:t>区别</w:t>
            </w:r>
          </w:p>
        </w:tc>
      </w:tr>
      <w:tr w14:paraId="6927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2D75AEF7">
            <w:pPr>
              <w:adjustRightInd w:val="0"/>
              <w:snapToGrid w:val="0"/>
              <w:spacing w:line="400" w:lineRule="exact"/>
              <w:jc w:val="center"/>
              <w:rPr>
                <w:rStyle w:val="7"/>
                <w:rFonts w:ascii="宋体" w:hAnsi="宋体"/>
                <w:bCs/>
              </w:rPr>
            </w:pPr>
            <w:r>
              <w:rPr>
                <w:rStyle w:val="7"/>
                <w:rFonts w:hint="eastAsia" w:ascii="宋体" w:hAnsi="宋体"/>
                <w:bCs/>
              </w:rPr>
              <w:t>本科</w:t>
            </w:r>
          </w:p>
        </w:tc>
        <w:tc>
          <w:tcPr>
            <w:tcW w:w="6955" w:type="dxa"/>
            <w:noWrap w:val="0"/>
            <w:vAlign w:val="center"/>
          </w:tcPr>
          <w:p w14:paraId="68904928">
            <w:pPr>
              <w:adjustRightInd w:val="0"/>
              <w:snapToGrid w:val="0"/>
              <w:spacing w:line="400" w:lineRule="exact"/>
              <w:rPr>
                <w:rStyle w:val="7"/>
                <w:rFonts w:ascii="宋体" w:hAnsi="宋体"/>
                <w:bCs/>
              </w:rPr>
            </w:pPr>
            <w:r>
              <w:rPr>
                <w:rFonts w:hint="eastAsia" w:ascii="楷体_GB2312" w:hAnsi="宋体" w:eastAsia="楷体_GB2312"/>
                <w:bCs/>
                <w:sz w:val="24"/>
              </w:rPr>
              <w:t>目前，本科院校的市场营销专业多数是把基础会计当做一门选修课，开设本课程的目的，主要是使学生了解会计的工作流程，能够在物流活动中具有正确的会计思维并有效地运用在营销工作中，为今后从事销售管理工作打下良好的基础。</w:t>
            </w:r>
          </w:p>
        </w:tc>
      </w:tr>
      <w:tr w14:paraId="06F5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3A16B46B">
            <w:pPr>
              <w:adjustRightInd w:val="0"/>
              <w:snapToGrid w:val="0"/>
              <w:spacing w:line="400" w:lineRule="exact"/>
              <w:jc w:val="center"/>
              <w:rPr>
                <w:rStyle w:val="7"/>
                <w:rFonts w:ascii="宋体" w:hAnsi="宋体"/>
                <w:bCs/>
              </w:rPr>
            </w:pPr>
            <w:r>
              <w:rPr>
                <w:rStyle w:val="7"/>
                <w:rFonts w:hint="eastAsia" w:ascii="宋体" w:hAnsi="宋体"/>
                <w:bCs/>
              </w:rPr>
              <w:t>中职</w:t>
            </w:r>
          </w:p>
        </w:tc>
        <w:tc>
          <w:tcPr>
            <w:tcW w:w="6955" w:type="dxa"/>
            <w:noWrap w:val="0"/>
            <w:vAlign w:val="center"/>
          </w:tcPr>
          <w:p w14:paraId="3732B6C0">
            <w:pPr>
              <w:adjustRightInd w:val="0"/>
              <w:snapToGrid w:val="0"/>
              <w:spacing w:line="400" w:lineRule="exact"/>
              <w:rPr>
                <w:rStyle w:val="7"/>
                <w:rFonts w:ascii="宋体" w:hAnsi="宋体"/>
                <w:bCs/>
              </w:rPr>
            </w:pPr>
            <w:r>
              <w:rPr>
                <w:rFonts w:hint="eastAsia" w:ascii="楷体_GB2312" w:hAnsi="宋体" w:eastAsia="楷体_GB2312"/>
                <w:bCs/>
                <w:sz w:val="24"/>
              </w:rPr>
              <w:t>基础会计作为职业院校的一门实务课程，中职和高职一样，对该课程的实践性要求很强。学生不仅要了解会计的工作流程，而且要掌握相应的实践操作。但跟高职和本科院校不一样的地方是中职生的理论和实操能力掌握的较浅，只能应对基层的营销岗位，而基层营销岗位对会计知识更多集中在收银方面，因此，该门课程目前很多中职营销专业中都转成开设收银课程。</w:t>
            </w:r>
          </w:p>
        </w:tc>
      </w:tr>
      <w:tr w14:paraId="2A9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0"/>
            <w:vAlign w:val="center"/>
          </w:tcPr>
          <w:p w14:paraId="1ACF78F7">
            <w:pPr>
              <w:adjustRightInd w:val="0"/>
              <w:snapToGrid w:val="0"/>
              <w:spacing w:line="400" w:lineRule="exact"/>
              <w:jc w:val="center"/>
              <w:rPr>
                <w:rStyle w:val="7"/>
                <w:rFonts w:ascii="宋体" w:hAnsi="宋体"/>
                <w:bCs/>
              </w:rPr>
            </w:pPr>
            <w:r>
              <w:rPr>
                <w:rStyle w:val="7"/>
                <w:rFonts w:hint="eastAsia" w:ascii="宋体" w:hAnsi="宋体"/>
                <w:bCs/>
              </w:rPr>
              <w:t>培训班</w:t>
            </w:r>
          </w:p>
        </w:tc>
        <w:tc>
          <w:tcPr>
            <w:tcW w:w="6955" w:type="dxa"/>
            <w:noWrap w:val="0"/>
            <w:vAlign w:val="center"/>
          </w:tcPr>
          <w:p w14:paraId="35DEEDD9">
            <w:pPr>
              <w:adjustRightInd w:val="0"/>
              <w:snapToGrid w:val="0"/>
              <w:spacing w:line="400" w:lineRule="exact"/>
              <w:rPr>
                <w:rStyle w:val="7"/>
                <w:rFonts w:ascii="宋体" w:hAnsi="宋体"/>
                <w:bCs/>
              </w:rPr>
            </w:pPr>
            <w:r>
              <w:rPr>
                <w:rFonts w:hint="eastAsia" w:ascii="楷体_GB2312" w:hAnsi="宋体" w:eastAsia="楷体_GB2312"/>
                <w:bCs/>
                <w:sz w:val="24"/>
              </w:rPr>
              <w:t>针对某一类特定企业或某一个特定的行业，以短期内提高会计操作能力为主，缺乏理论基础以及系统性的会计流程的训练。另外，目前社会上的培训班，多针对考证为主。</w:t>
            </w:r>
          </w:p>
        </w:tc>
      </w:tr>
    </w:tbl>
    <w:p w14:paraId="0C7BFD79">
      <w:pPr>
        <w:spacing w:line="360" w:lineRule="auto"/>
        <w:rPr>
          <w:rFonts w:hint="eastAsia" w:ascii="楷体_GB2312" w:hAnsi="宋体" w:eastAsia="楷体_GB2312"/>
          <w:bCs/>
          <w:sz w:val="24"/>
        </w:rPr>
      </w:pPr>
    </w:p>
    <w:p w14:paraId="3DB15E8C">
      <w:pPr>
        <w:spacing w:line="360" w:lineRule="auto"/>
        <w:ind w:firstLine="560" w:firstLineChars="200"/>
        <w:rPr>
          <w:rFonts w:hint="eastAsia" w:ascii="黑体" w:hAnsi="黑体" w:eastAsia="黑体"/>
          <w:bCs/>
          <w:sz w:val="28"/>
        </w:rPr>
      </w:pPr>
      <w:r>
        <w:rPr>
          <w:rFonts w:hint="eastAsia" w:ascii="黑体" w:hAnsi="黑体" w:eastAsia="黑体"/>
          <w:bCs/>
          <w:sz w:val="28"/>
        </w:rPr>
        <w:t>三、课程目标</w:t>
      </w:r>
    </w:p>
    <w:p w14:paraId="2CE6B0B1">
      <w:pPr>
        <w:spacing w:line="360" w:lineRule="auto"/>
        <w:ind w:firstLine="470" w:firstLineChars="196"/>
        <w:rPr>
          <w:rFonts w:hint="eastAsia" w:ascii="楷体_GB2312" w:hAnsi="华文仿宋" w:eastAsia="楷体_GB2312"/>
          <w:b/>
          <w:sz w:val="28"/>
          <w:szCs w:val="28"/>
        </w:rPr>
      </w:pPr>
      <w:r>
        <w:rPr>
          <w:rFonts w:hint="eastAsia" w:ascii="仿宋_GB2312" w:hAnsi="仿宋" w:eastAsia="仿宋_GB2312"/>
          <w:sz w:val="24"/>
        </w:rPr>
        <w:t>（一）总体目标：</w:t>
      </w:r>
      <w:r>
        <w:rPr>
          <w:rFonts w:hint="eastAsia" w:ascii="楷体_GB2312" w:hAnsi="宋体" w:eastAsia="楷体_GB2312" w:cs="宋体"/>
          <w:color w:val="000000"/>
          <w:kern w:val="0"/>
          <w:sz w:val="24"/>
        </w:rPr>
        <w:t>通过本课程学习能使学生具备扎实的会计基本知识、会计基本技能以及良好的专业素质，能胜任基本的会计工作，为后续的专业课程学习打下坚实的基础。</w:t>
      </w:r>
    </w:p>
    <w:p w14:paraId="736D0534">
      <w:pPr>
        <w:spacing w:line="360" w:lineRule="auto"/>
        <w:ind w:firstLine="480" w:firstLineChars="200"/>
        <w:rPr>
          <w:rFonts w:hint="eastAsia" w:ascii="宋体" w:hAnsi="宋体"/>
          <w:bCs/>
          <w:i/>
          <w:szCs w:val="21"/>
        </w:rPr>
      </w:pPr>
      <w:r>
        <w:rPr>
          <w:rFonts w:hint="eastAsia" w:ascii="仿宋_GB2312" w:hAnsi="仿宋" w:eastAsia="仿宋_GB2312"/>
          <w:sz w:val="24"/>
        </w:rPr>
        <w:t>（二）</w:t>
      </w:r>
      <w:r>
        <w:rPr>
          <w:rFonts w:hint="eastAsia" w:ascii="楷体_GB2312" w:hAnsi="宋体" w:eastAsia="楷体_GB2312"/>
          <w:bCs/>
          <w:sz w:val="24"/>
        </w:rPr>
        <w:t>素质目标：</w:t>
      </w:r>
      <w:r>
        <w:rPr>
          <w:rFonts w:hint="eastAsia" w:ascii="宋体" w:hAnsi="宋体"/>
          <w:bCs/>
          <w:i/>
          <w:szCs w:val="21"/>
        </w:rPr>
        <w:t xml:space="preserve"> </w:t>
      </w:r>
    </w:p>
    <w:p w14:paraId="0B4A1842">
      <w:pPr>
        <w:spacing w:line="360" w:lineRule="auto"/>
        <w:ind w:firstLine="360" w:firstLineChars="150"/>
        <w:rPr>
          <w:rFonts w:hint="eastAsia" w:ascii="仿宋_GB2312" w:eastAsia="仿宋_GB2312"/>
          <w:color w:val="000000"/>
          <w:sz w:val="24"/>
        </w:rPr>
      </w:pPr>
      <w:r>
        <w:rPr>
          <w:rFonts w:hint="eastAsia" w:ascii="仿宋_GB2312" w:eastAsia="仿宋_GB2312"/>
          <w:sz w:val="24"/>
        </w:rPr>
        <w:t>（</w:t>
      </w:r>
      <w:r>
        <w:rPr>
          <w:rFonts w:hint="eastAsia" w:ascii="仿宋_GB2312" w:eastAsia="仿宋_GB2312"/>
          <w:color w:val="000000"/>
          <w:sz w:val="24"/>
        </w:rPr>
        <w:t>1）爱岗敬业、诚实守信、客观公正的职业道德；</w:t>
      </w:r>
    </w:p>
    <w:p w14:paraId="1A4B3AC5">
      <w:pPr>
        <w:spacing w:line="360" w:lineRule="auto"/>
        <w:ind w:firstLine="360" w:firstLineChars="150"/>
        <w:rPr>
          <w:rFonts w:hint="eastAsia" w:ascii="仿宋_GB2312" w:eastAsia="仿宋_GB2312"/>
          <w:color w:val="000000"/>
          <w:sz w:val="24"/>
        </w:rPr>
      </w:pPr>
      <w:r>
        <w:rPr>
          <w:rFonts w:hint="eastAsia" w:ascii="仿宋_GB2312" w:eastAsia="仿宋_GB2312"/>
          <w:color w:val="000000"/>
          <w:sz w:val="24"/>
        </w:rPr>
        <w:t>（2）坚持准则、廉洁自律、严谨规范的法律意识；</w:t>
      </w:r>
    </w:p>
    <w:p w14:paraId="7C37FA96">
      <w:pPr>
        <w:spacing w:line="360" w:lineRule="auto"/>
        <w:ind w:firstLine="360" w:firstLineChars="150"/>
        <w:rPr>
          <w:rFonts w:hint="eastAsia" w:ascii="仿宋_GB2312" w:eastAsia="仿宋_GB2312"/>
          <w:color w:val="000000"/>
          <w:sz w:val="24"/>
        </w:rPr>
      </w:pPr>
      <w:r>
        <w:rPr>
          <w:rFonts w:hint="eastAsia" w:ascii="仿宋_GB2312" w:eastAsia="仿宋_GB2312"/>
          <w:color w:val="000000"/>
          <w:sz w:val="24"/>
        </w:rPr>
        <w:t>（3）分工明确、职责明晰、协同高效的岗位意识；</w:t>
      </w:r>
    </w:p>
    <w:p w14:paraId="75906E82">
      <w:pPr>
        <w:spacing w:line="360" w:lineRule="auto"/>
        <w:ind w:firstLine="360" w:firstLineChars="150"/>
        <w:rPr>
          <w:rFonts w:hint="eastAsia" w:ascii="仿宋_GB2312" w:eastAsia="仿宋_GB2312"/>
          <w:color w:val="000000"/>
          <w:sz w:val="24"/>
        </w:rPr>
      </w:pPr>
      <w:r>
        <w:rPr>
          <w:rFonts w:hint="eastAsia" w:ascii="仿宋_GB2312" w:eastAsia="仿宋_GB2312"/>
          <w:color w:val="000000"/>
          <w:sz w:val="24"/>
        </w:rPr>
        <w:t>（4）勤学思辨、参与决策、服务领导的管理意识；</w:t>
      </w:r>
    </w:p>
    <w:p w14:paraId="049C8A95">
      <w:pPr>
        <w:spacing w:line="360" w:lineRule="auto"/>
        <w:ind w:firstLine="360" w:firstLineChars="150"/>
        <w:rPr>
          <w:rFonts w:hint="eastAsia" w:ascii="仿宋_GB2312" w:eastAsia="仿宋_GB2312"/>
          <w:color w:val="000000"/>
          <w:sz w:val="24"/>
        </w:rPr>
      </w:pPr>
      <w:r>
        <w:rPr>
          <w:rFonts w:hint="eastAsia" w:ascii="仿宋_GB2312" w:eastAsia="仿宋_GB2312"/>
          <w:color w:val="000000"/>
          <w:sz w:val="24"/>
        </w:rPr>
        <w:t xml:space="preserve">（5）团队合作，沟通协调、语言表达的工作能力； </w:t>
      </w:r>
    </w:p>
    <w:p w14:paraId="35CA0E68">
      <w:pPr>
        <w:spacing w:line="360" w:lineRule="auto"/>
        <w:ind w:firstLine="480" w:firstLineChars="200"/>
        <w:rPr>
          <w:rFonts w:hint="eastAsia" w:ascii="仿宋_GB2312" w:hAnsi="仿宋" w:eastAsia="仿宋_GB2312"/>
          <w:sz w:val="24"/>
        </w:rPr>
      </w:pPr>
      <w:r>
        <w:rPr>
          <w:rFonts w:hint="eastAsia" w:ascii="仿宋_GB2312" w:eastAsia="仿宋_GB2312"/>
          <w:color w:val="000000"/>
          <w:sz w:val="24"/>
        </w:rPr>
        <w:t>（6）理论扎实、实务熟练、精益求精的职业技能。</w:t>
      </w:r>
    </w:p>
    <w:p w14:paraId="44AA6AEC">
      <w:pPr>
        <w:spacing w:line="360" w:lineRule="auto"/>
        <w:ind w:firstLine="480" w:firstLineChars="200"/>
        <w:rPr>
          <w:rFonts w:hint="eastAsia" w:ascii="仿宋_GB2312" w:hAnsi="仿宋" w:eastAsia="仿宋_GB2312"/>
          <w:sz w:val="24"/>
        </w:rPr>
      </w:pPr>
      <w:r>
        <w:rPr>
          <w:rFonts w:hint="eastAsia" w:ascii="仿宋_GB2312" w:hAnsi="仿宋" w:eastAsia="仿宋_GB2312"/>
          <w:sz w:val="24"/>
        </w:rPr>
        <w:t>（三）</w:t>
      </w:r>
      <w:r>
        <w:rPr>
          <w:rFonts w:hint="eastAsia" w:ascii="楷体_GB2312" w:hAnsi="宋体" w:eastAsia="楷体_GB2312"/>
          <w:bCs/>
          <w:sz w:val="24"/>
        </w:rPr>
        <w:t>知识</w:t>
      </w:r>
      <w:r>
        <w:rPr>
          <w:rFonts w:hint="eastAsia" w:ascii="仿宋_GB2312" w:hAnsi="仿宋" w:eastAsia="仿宋_GB2312"/>
          <w:sz w:val="24"/>
        </w:rPr>
        <w:t>目标：</w:t>
      </w:r>
    </w:p>
    <w:p w14:paraId="0DBD73F0">
      <w:pPr>
        <w:spacing w:line="360" w:lineRule="auto"/>
        <w:ind w:firstLine="357" w:firstLineChars="149"/>
        <w:rPr>
          <w:rFonts w:hint="eastAsia" w:ascii="仿宋_GB2312" w:eastAsia="仿宋_GB2312"/>
          <w:sz w:val="24"/>
        </w:rPr>
      </w:pPr>
      <w:r>
        <w:rPr>
          <w:rFonts w:hint="eastAsia" w:ascii="仿宋_GB2312" w:hAnsi="宋体" w:eastAsia="仿宋_GB2312" w:cs="宋体"/>
          <w:bCs/>
          <w:kern w:val="0"/>
          <w:sz w:val="24"/>
        </w:rPr>
        <w:t>（</w:t>
      </w:r>
      <w:r>
        <w:rPr>
          <w:rFonts w:hint="eastAsia" w:ascii="仿宋_GB2312" w:eastAsia="仿宋_GB2312"/>
          <w:sz w:val="24"/>
        </w:rPr>
        <w:t>1）了解会计的含义，熟悉基本职能、掌握会计对象和信息质量要求；</w:t>
      </w:r>
    </w:p>
    <w:p w14:paraId="2DB6BBD6">
      <w:pPr>
        <w:spacing w:line="360" w:lineRule="auto"/>
        <w:ind w:firstLine="360" w:firstLineChars="150"/>
        <w:rPr>
          <w:rFonts w:hint="eastAsia" w:ascii="仿宋_GB2312" w:eastAsia="仿宋_GB2312"/>
          <w:sz w:val="24"/>
        </w:rPr>
      </w:pPr>
      <w:r>
        <w:rPr>
          <w:rFonts w:hint="eastAsia" w:ascii="仿宋_GB2312" w:eastAsia="仿宋_GB2312"/>
          <w:sz w:val="24"/>
        </w:rPr>
        <w:t>（2）了解会计要素含义，掌握会计要素的内容及特点；</w:t>
      </w:r>
    </w:p>
    <w:p w14:paraId="53ABDECA">
      <w:pPr>
        <w:spacing w:line="360" w:lineRule="auto"/>
        <w:ind w:left="1077" w:leftChars="170" w:hanging="720" w:hangingChars="300"/>
        <w:rPr>
          <w:rFonts w:hint="eastAsia" w:ascii="仿宋_GB2312" w:eastAsia="仿宋_GB2312"/>
          <w:sz w:val="24"/>
        </w:rPr>
      </w:pPr>
      <w:r>
        <w:rPr>
          <w:rFonts w:hint="eastAsia" w:ascii="仿宋_GB2312" w:eastAsia="仿宋_GB2312"/>
          <w:sz w:val="24"/>
        </w:rPr>
        <w:t>（3）了解会计等式的含义，理解企业经济业务四大典型，掌握会计等式的具体运用；</w:t>
      </w:r>
    </w:p>
    <w:p w14:paraId="6F9C25CA">
      <w:pPr>
        <w:spacing w:line="360" w:lineRule="auto"/>
        <w:ind w:firstLine="117" w:firstLineChars="49"/>
        <w:rPr>
          <w:rFonts w:hint="eastAsia" w:ascii="仿宋_GB2312" w:eastAsia="仿宋_GB2312"/>
          <w:sz w:val="24"/>
        </w:rPr>
      </w:pPr>
      <w:r>
        <w:rPr>
          <w:rFonts w:hint="eastAsia" w:ascii="仿宋_GB2312" w:eastAsia="仿宋_GB2312"/>
          <w:sz w:val="24"/>
        </w:rPr>
        <w:t xml:space="preserve">  （4）熟悉会计科目与账户的关系；</w:t>
      </w:r>
    </w:p>
    <w:p w14:paraId="78706D53">
      <w:pPr>
        <w:spacing w:line="360" w:lineRule="auto"/>
        <w:ind w:firstLine="357" w:firstLineChars="149"/>
        <w:rPr>
          <w:rFonts w:hint="eastAsia" w:ascii="仿宋_GB2312" w:eastAsia="仿宋_GB2312"/>
          <w:sz w:val="24"/>
        </w:rPr>
      </w:pPr>
      <w:r>
        <w:rPr>
          <w:rFonts w:hint="eastAsia" w:ascii="仿宋_GB2312" w:eastAsia="仿宋_GB2312"/>
          <w:sz w:val="24"/>
        </w:rPr>
        <w:t>（5）掌握借贷记账法的特点，熟练其在企业中的具体运用；</w:t>
      </w:r>
    </w:p>
    <w:p w14:paraId="68EF7C76">
      <w:pPr>
        <w:spacing w:line="360" w:lineRule="auto"/>
        <w:ind w:firstLine="117" w:firstLineChars="49"/>
        <w:rPr>
          <w:rFonts w:hint="eastAsia" w:ascii="仿宋_GB2312" w:eastAsia="仿宋_GB2312"/>
          <w:sz w:val="24"/>
        </w:rPr>
      </w:pPr>
      <w:r>
        <w:rPr>
          <w:rFonts w:hint="eastAsia" w:ascii="仿宋_GB2312" w:eastAsia="仿宋_GB2312"/>
          <w:sz w:val="24"/>
        </w:rPr>
        <w:t xml:space="preserve">  （6）了解会计凭证的含义、熟悉会计凭证的种类，掌握其填制与审核方法；</w:t>
      </w:r>
    </w:p>
    <w:p w14:paraId="793428C1">
      <w:pPr>
        <w:spacing w:line="360" w:lineRule="auto"/>
        <w:ind w:firstLine="117" w:firstLineChars="49"/>
        <w:rPr>
          <w:rFonts w:hint="eastAsia" w:ascii="仿宋_GB2312" w:eastAsia="仿宋_GB2312"/>
          <w:sz w:val="24"/>
        </w:rPr>
      </w:pPr>
      <w:r>
        <w:rPr>
          <w:rFonts w:hint="eastAsia" w:ascii="仿宋_GB2312" w:eastAsia="仿宋_GB2312"/>
          <w:sz w:val="24"/>
        </w:rPr>
        <w:t xml:space="preserve">  （7）了解会计账簿的种类、用途，掌握其登记方法；</w:t>
      </w:r>
    </w:p>
    <w:p w14:paraId="74D9FD2F">
      <w:pPr>
        <w:spacing w:line="360" w:lineRule="auto"/>
        <w:ind w:firstLine="357" w:firstLineChars="149"/>
        <w:rPr>
          <w:rFonts w:hint="eastAsia" w:ascii="仿宋_GB2312" w:eastAsia="仿宋_GB2312"/>
          <w:sz w:val="24"/>
        </w:rPr>
      </w:pPr>
      <w:r>
        <w:rPr>
          <w:rFonts w:hint="eastAsia" w:ascii="仿宋_GB2312" w:eastAsia="仿宋_GB2312"/>
          <w:sz w:val="24"/>
        </w:rPr>
        <w:t>（8）熟悉对账、结账的方法；掌握错账更正的方法；</w:t>
      </w:r>
    </w:p>
    <w:p w14:paraId="4A8BFC96">
      <w:pPr>
        <w:spacing w:line="360" w:lineRule="auto"/>
        <w:ind w:firstLine="117" w:firstLineChars="49"/>
        <w:rPr>
          <w:rFonts w:hint="eastAsia" w:ascii="仿宋_GB2312" w:eastAsia="仿宋_GB2312"/>
          <w:sz w:val="24"/>
        </w:rPr>
      </w:pPr>
      <w:r>
        <w:rPr>
          <w:rFonts w:hint="eastAsia" w:ascii="仿宋_GB2312" w:eastAsia="仿宋_GB2312"/>
          <w:sz w:val="24"/>
        </w:rPr>
        <w:t xml:space="preserve">  （9）了解财产清查的含义和意义，掌握财产清查的方法及其结果的处理；</w:t>
      </w:r>
    </w:p>
    <w:p w14:paraId="58DD90E3">
      <w:pPr>
        <w:spacing w:line="360" w:lineRule="auto"/>
        <w:ind w:left="1198" w:leftChars="56" w:hanging="1080" w:hangingChars="450"/>
        <w:rPr>
          <w:rFonts w:hint="eastAsia" w:ascii="仿宋_GB2312" w:eastAsia="仿宋_GB2312"/>
          <w:sz w:val="24"/>
        </w:rPr>
      </w:pPr>
      <w:r>
        <w:rPr>
          <w:rFonts w:hint="eastAsia" w:ascii="仿宋_GB2312" w:eastAsia="仿宋_GB2312"/>
          <w:sz w:val="24"/>
        </w:rPr>
        <w:t xml:space="preserve">  （10）了解财务会计报表的意义、种类掌握资产负债表和利润表的编制方法；</w:t>
      </w:r>
    </w:p>
    <w:p w14:paraId="47932E1B">
      <w:pPr>
        <w:spacing w:line="360" w:lineRule="auto"/>
        <w:ind w:left="1198" w:leftChars="56" w:hanging="1080" w:hangingChars="450"/>
        <w:rPr>
          <w:rFonts w:ascii="仿宋_GB2312" w:eastAsia="仿宋_GB2312"/>
          <w:sz w:val="24"/>
        </w:rPr>
      </w:pPr>
      <w:r>
        <w:rPr>
          <w:rFonts w:hint="eastAsia" w:ascii="仿宋_GB2312" w:eastAsia="仿宋_GB2312"/>
          <w:sz w:val="24"/>
        </w:rPr>
        <w:t xml:space="preserve">  （11）了解账务处理程序的意义、种类，掌握记账凭证账务处理程序和科目汇总表账务处理程序的运用。</w:t>
      </w:r>
    </w:p>
    <w:p w14:paraId="5AE13662">
      <w:pPr>
        <w:spacing w:line="360" w:lineRule="auto"/>
        <w:ind w:firstLine="480" w:firstLineChars="200"/>
        <w:rPr>
          <w:rFonts w:hint="eastAsia" w:ascii="仿宋_GB2312" w:hAnsi="仿宋" w:eastAsia="仿宋_GB2312"/>
          <w:sz w:val="24"/>
        </w:rPr>
      </w:pPr>
      <w:r>
        <w:rPr>
          <w:rFonts w:hint="eastAsia" w:ascii="楷体_GB2312" w:hAnsi="宋体" w:eastAsia="楷体_GB2312"/>
          <w:bCs/>
          <w:sz w:val="24"/>
        </w:rPr>
        <w:t>（四）</w:t>
      </w:r>
      <w:r>
        <w:rPr>
          <w:rFonts w:hint="eastAsia" w:ascii="仿宋_GB2312" w:hAnsi="仿宋" w:eastAsia="仿宋_GB2312"/>
          <w:sz w:val="24"/>
        </w:rPr>
        <w:t xml:space="preserve">能力目标： </w:t>
      </w:r>
    </w:p>
    <w:p w14:paraId="73BA1BE4">
      <w:pPr>
        <w:adjustRightInd w:val="0"/>
        <w:snapToGrid w:val="0"/>
        <w:spacing w:line="360" w:lineRule="auto"/>
        <w:ind w:firstLine="360" w:firstLineChars="150"/>
        <w:jc w:val="left"/>
        <w:rPr>
          <w:rFonts w:hint="eastAsia" w:ascii="仿宋_GB2312" w:eastAsia="仿宋_GB2312"/>
          <w:sz w:val="24"/>
        </w:rPr>
      </w:pPr>
      <w:r>
        <w:rPr>
          <w:rFonts w:hint="eastAsia" w:ascii="仿宋_GB2312" w:hAnsi="宋体" w:eastAsia="仿宋_GB2312" w:cs="宋体"/>
          <w:bCs/>
          <w:kern w:val="0"/>
          <w:sz w:val="24"/>
        </w:rPr>
        <w:t>（</w:t>
      </w:r>
      <w:r>
        <w:rPr>
          <w:rFonts w:hint="eastAsia" w:ascii="仿宋_GB2312" w:eastAsia="仿宋_GB2312"/>
          <w:sz w:val="24"/>
        </w:rPr>
        <w:t>1） 能够规范的开展会计工作；</w:t>
      </w:r>
    </w:p>
    <w:p w14:paraId="2D18E42C">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（2） 能够识别、填制与审核各种类型的原始凭证；</w:t>
      </w:r>
    </w:p>
    <w:p w14:paraId="3B5A3FBF">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（3） 能够根据企业发生的经济业务编制并审核各类型的记账凭证；</w:t>
      </w:r>
    </w:p>
    <w:p w14:paraId="43F84FE6">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（4） 能够登记现金日记账、银行存款日记账、及各类型的明细账；</w:t>
      </w:r>
    </w:p>
    <w:p w14:paraId="369F133F">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（5） 能够编制科目汇总表；</w:t>
      </w:r>
    </w:p>
    <w:p w14:paraId="15CFD1BE">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（6） 能够根据记账凭证或科目汇总表，登记总账；</w:t>
      </w:r>
    </w:p>
    <w:p w14:paraId="17E4AC2B">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（7） 能够进行对账、结账和错账更正；</w:t>
      </w:r>
    </w:p>
    <w:p w14:paraId="1C8C9F51">
      <w:pPr>
        <w:adjustRightInd w:val="0"/>
        <w:snapToGrid w:val="0"/>
        <w:spacing w:line="360" w:lineRule="auto"/>
        <w:ind w:firstLine="360" w:firstLineChars="150"/>
        <w:jc w:val="left"/>
        <w:rPr>
          <w:rFonts w:hint="eastAsia" w:ascii="仿宋_GB2312" w:eastAsia="仿宋_GB2312"/>
          <w:sz w:val="24"/>
        </w:rPr>
      </w:pPr>
      <w:r>
        <w:rPr>
          <w:rFonts w:hint="eastAsia" w:ascii="仿宋_GB2312" w:eastAsia="仿宋_GB2312"/>
          <w:sz w:val="24"/>
        </w:rPr>
        <w:t>（8） 能够对财产清查的结果做出相应的会计处理；</w:t>
      </w:r>
    </w:p>
    <w:p w14:paraId="68E9E683">
      <w:pPr>
        <w:adjustRightInd w:val="0"/>
        <w:snapToGrid w:val="0"/>
        <w:spacing w:line="360" w:lineRule="auto"/>
        <w:jc w:val="left"/>
        <w:rPr>
          <w:rFonts w:hint="eastAsia" w:ascii="仿宋_GB2312" w:eastAsia="仿宋_GB2312"/>
          <w:sz w:val="24"/>
        </w:rPr>
      </w:pPr>
      <w:r>
        <w:rPr>
          <w:rFonts w:hint="eastAsia" w:ascii="仿宋_GB2312" w:eastAsia="仿宋_GB2312"/>
          <w:sz w:val="24"/>
        </w:rPr>
        <w:t xml:space="preserve">   （9） 能够编制简单的资产负债表和利润表；</w:t>
      </w:r>
    </w:p>
    <w:p w14:paraId="6D623158">
      <w:pPr>
        <w:adjustRightInd w:val="0"/>
        <w:snapToGrid w:val="0"/>
        <w:spacing w:line="360" w:lineRule="auto"/>
        <w:jc w:val="left"/>
        <w:rPr>
          <w:rFonts w:hint="eastAsia" w:ascii="仿宋_GB2312" w:eastAsia="仿宋_GB2312"/>
          <w:sz w:val="24"/>
        </w:rPr>
      </w:pPr>
      <w:r>
        <w:rPr>
          <w:rFonts w:hint="eastAsia" w:ascii="仿宋_GB2312" w:eastAsia="仿宋_GB2312"/>
          <w:sz w:val="24"/>
        </w:rPr>
        <w:t xml:space="preserve">   （10）能够对中小型企业进行全套账务处理；</w:t>
      </w:r>
    </w:p>
    <w:p w14:paraId="3EAD01BA">
      <w:pPr>
        <w:adjustRightInd w:val="0"/>
        <w:snapToGrid w:val="0"/>
        <w:spacing w:line="360" w:lineRule="auto"/>
        <w:jc w:val="left"/>
        <w:rPr>
          <w:rFonts w:hint="eastAsia" w:ascii="仿宋_GB2312" w:eastAsia="仿宋_GB2312"/>
          <w:sz w:val="24"/>
        </w:rPr>
      </w:pPr>
      <w:r>
        <w:rPr>
          <w:rFonts w:hint="eastAsia" w:ascii="仿宋_GB2312" w:eastAsia="仿宋_GB2312"/>
          <w:sz w:val="24"/>
        </w:rPr>
        <w:t xml:space="preserve">   （11）能够终身学习以胜任变化环境下的新会计工作。</w:t>
      </w:r>
    </w:p>
    <w:p w14:paraId="08D005C5">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四、课程内容 </w:t>
      </w:r>
    </w:p>
    <w:tbl>
      <w:tblPr>
        <w:tblStyle w:val="4"/>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3827"/>
        <w:gridCol w:w="2712"/>
        <w:gridCol w:w="1789"/>
      </w:tblGrid>
      <w:tr w14:paraId="0F6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6E47085D">
            <w:pPr>
              <w:spacing w:line="360" w:lineRule="auto"/>
              <w:jc w:val="center"/>
              <w:rPr>
                <w:rFonts w:hint="eastAsia" w:ascii="宋体" w:hAnsi="宋体"/>
                <w:szCs w:val="21"/>
              </w:rPr>
            </w:pPr>
            <w:r>
              <w:rPr>
                <w:rFonts w:hint="eastAsia" w:ascii="宋体" w:hAnsi="宋体"/>
                <w:szCs w:val="21"/>
              </w:rPr>
              <w:t>序号</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78F5FE3">
            <w:pPr>
              <w:spacing w:line="360" w:lineRule="auto"/>
              <w:jc w:val="center"/>
              <w:rPr>
                <w:rFonts w:hint="eastAsia" w:ascii="宋体" w:hAnsi="宋体"/>
                <w:szCs w:val="21"/>
              </w:rPr>
            </w:pPr>
            <w:r>
              <w:rPr>
                <w:rFonts w:hint="eastAsia" w:ascii="宋体" w:hAnsi="宋体"/>
                <w:szCs w:val="21"/>
              </w:rPr>
              <w:t>项目（模块）</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00BA472B">
            <w:pPr>
              <w:spacing w:line="360" w:lineRule="auto"/>
              <w:jc w:val="center"/>
              <w:rPr>
                <w:rFonts w:hint="eastAsia" w:ascii="宋体" w:hAnsi="宋体"/>
                <w:szCs w:val="21"/>
              </w:rPr>
            </w:pPr>
            <w:r>
              <w:rPr>
                <w:rFonts w:hint="eastAsia" w:ascii="宋体" w:hAnsi="宋体"/>
                <w:szCs w:val="21"/>
              </w:rPr>
              <w:t>工作任务</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4F762702">
            <w:pPr>
              <w:spacing w:line="360" w:lineRule="auto"/>
              <w:jc w:val="center"/>
              <w:rPr>
                <w:rFonts w:hint="eastAsia" w:ascii="宋体" w:hAnsi="宋体"/>
                <w:szCs w:val="21"/>
              </w:rPr>
            </w:pPr>
            <w:r>
              <w:rPr>
                <w:rFonts w:hint="eastAsia" w:ascii="宋体" w:hAnsi="宋体"/>
                <w:szCs w:val="21"/>
              </w:rPr>
              <w:t>学时</w:t>
            </w:r>
          </w:p>
        </w:tc>
      </w:tr>
      <w:tr w14:paraId="4EC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3BB5A2E7">
            <w:pPr>
              <w:spacing w:line="360" w:lineRule="auto"/>
              <w:rPr>
                <w:rFonts w:hint="eastAsia" w:ascii="楷体_GB2312" w:eastAsia="楷体_GB2312"/>
                <w:sz w:val="24"/>
              </w:rPr>
            </w:pPr>
            <w:r>
              <w:rPr>
                <w:rFonts w:hint="eastAsia" w:ascii="楷体_GB2312" w:eastAsia="楷体_GB2312"/>
                <w:color w:val="000000"/>
                <w:sz w:val="24"/>
              </w:rPr>
              <w:t>1</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F56FC26">
            <w:pPr>
              <w:spacing w:line="360" w:lineRule="auto"/>
              <w:rPr>
                <w:rFonts w:hint="eastAsia" w:ascii="楷体_GB2312" w:eastAsia="楷体_GB2312"/>
                <w:sz w:val="24"/>
              </w:rPr>
            </w:pPr>
            <w:r>
              <w:rPr>
                <w:rFonts w:hint="eastAsia" w:ascii="楷体_GB2312" w:eastAsia="楷体_GB2312"/>
                <w:sz w:val="24"/>
              </w:rPr>
              <w:t>认识会计</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00FEE2FE">
            <w:pPr>
              <w:spacing w:line="360" w:lineRule="auto"/>
              <w:rPr>
                <w:rFonts w:hint="eastAsia" w:ascii="宋体" w:hAnsi="宋体" w:cs="仿宋_GB2312"/>
                <w:bCs/>
                <w:szCs w:val="21"/>
              </w:rPr>
            </w:pPr>
            <w:r>
              <w:rPr>
                <w:rFonts w:hint="eastAsia" w:ascii="宋体" w:hAnsi="宋体" w:cs="仿宋_GB2312"/>
                <w:bCs/>
                <w:szCs w:val="21"/>
              </w:rPr>
              <w:t>会计职业入门</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3A56E6BB">
            <w:pPr>
              <w:spacing w:line="360" w:lineRule="auto"/>
              <w:rPr>
                <w:rFonts w:hint="eastAsia" w:ascii="宋体" w:hAnsi="宋体" w:cs="仿宋_GB2312"/>
                <w:bCs/>
                <w:szCs w:val="21"/>
              </w:rPr>
            </w:pPr>
            <w:r>
              <w:rPr>
                <w:rFonts w:hint="eastAsia" w:ascii="宋体" w:hAnsi="宋体" w:cs="仿宋_GB2312"/>
                <w:bCs/>
                <w:szCs w:val="21"/>
              </w:rPr>
              <w:t>4</w:t>
            </w:r>
          </w:p>
        </w:tc>
      </w:tr>
      <w:tr w14:paraId="0AD8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05B32DAB">
            <w:pPr>
              <w:spacing w:line="360" w:lineRule="auto"/>
              <w:rPr>
                <w:rFonts w:hint="eastAsia" w:ascii="楷体_GB2312" w:eastAsia="楷体_GB2312"/>
                <w:sz w:val="24"/>
              </w:rPr>
            </w:pPr>
            <w:r>
              <w:rPr>
                <w:rFonts w:hint="eastAsia" w:ascii="楷体_GB2312" w:eastAsia="楷体_GB2312"/>
                <w:color w:val="000000"/>
                <w:sz w:val="24"/>
              </w:rPr>
              <w:t>2</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776F02F">
            <w:pPr>
              <w:spacing w:line="360" w:lineRule="auto"/>
              <w:rPr>
                <w:rFonts w:hint="eastAsia" w:ascii="楷体_GB2312" w:eastAsia="楷体_GB2312"/>
                <w:sz w:val="24"/>
              </w:rPr>
            </w:pPr>
            <w:r>
              <w:rPr>
                <w:rFonts w:hint="eastAsia" w:ascii="楷体_GB2312" w:eastAsia="楷体_GB2312"/>
                <w:color w:val="000000"/>
                <w:sz w:val="24"/>
              </w:rPr>
              <w:t>借贷记账法</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6CCE94B8">
            <w:pPr>
              <w:spacing w:line="360" w:lineRule="auto"/>
              <w:rPr>
                <w:rFonts w:hint="eastAsia" w:ascii="宋体" w:hAnsi="宋体" w:cs="仿宋_GB2312"/>
                <w:bCs/>
                <w:szCs w:val="21"/>
              </w:rPr>
            </w:pPr>
            <w:r>
              <w:rPr>
                <w:rFonts w:hint="eastAsia" w:ascii="宋体" w:hAnsi="宋体" w:cs="仿宋_GB2312"/>
                <w:bCs/>
                <w:szCs w:val="21"/>
              </w:rPr>
              <w:t>会计核算方法</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30568A3E">
            <w:pPr>
              <w:spacing w:line="360" w:lineRule="auto"/>
              <w:rPr>
                <w:rFonts w:hint="eastAsia" w:ascii="宋体" w:hAnsi="宋体" w:cs="仿宋_GB2312"/>
                <w:bCs/>
                <w:szCs w:val="21"/>
              </w:rPr>
            </w:pPr>
            <w:r>
              <w:rPr>
                <w:rFonts w:hint="eastAsia" w:ascii="宋体" w:hAnsi="宋体" w:cs="仿宋_GB2312"/>
                <w:bCs/>
                <w:szCs w:val="21"/>
              </w:rPr>
              <w:t>6</w:t>
            </w:r>
          </w:p>
        </w:tc>
      </w:tr>
      <w:tr w14:paraId="37C5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7BEB8C30">
            <w:pPr>
              <w:spacing w:line="360" w:lineRule="auto"/>
              <w:rPr>
                <w:rFonts w:hint="eastAsia" w:ascii="楷体_GB2312" w:eastAsia="楷体_GB2312"/>
                <w:sz w:val="24"/>
              </w:rPr>
            </w:pPr>
            <w:r>
              <w:rPr>
                <w:rFonts w:hint="eastAsia" w:ascii="楷体_GB2312" w:eastAsia="楷体_GB2312"/>
                <w:color w:val="000000"/>
                <w:sz w:val="24"/>
              </w:rPr>
              <w:t>3</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265ECBA">
            <w:pPr>
              <w:spacing w:line="360" w:lineRule="auto"/>
              <w:rPr>
                <w:rFonts w:hint="eastAsia" w:ascii="楷体_GB2312" w:eastAsia="楷体_GB2312"/>
                <w:sz w:val="24"/>
              </w:rPr>
            </w:pPr>
            <w:r>
              <w:rPr>
                <w:rFonts w:hint="eastAsia" w:ascii="楷体_GB2312" w:eastAsia="楷体_GB2312"/>
                <w:color w:val="000000"/>
                <w:sz w:val="24"/>
              </w:rPr>
              <w:t>制造企业主要经济业务的核算</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363738C2">
            <w:pPr>
              <w:spacing w:line="360" w:lineRule="auto"/>
              <w:rPr>
                <w:rFonts w:hint="eastAsia" w:ascii="宋体" w:hAnsi="宋体" w:cs="仿宋_GB2312"/>
                <w:bCs/>
                <w:szCs w:val="21"/>
              </w:rPr>
            </w:pPr>
            <w:r>
              <w:rPr>
                <w:rFonts w:hint="eastAsia" w:ascii="宋体" w:hAnsi="宋体" w:cs="仿宋_GB2312"/>
                <w:bCs/>
                <w:szCs w:val="21"/>
              </w:rPr>
              <w:t>会计核算对象</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13E611DA">
            <w:pPr>
              <w:spacing w:line="360" w:lineRule="auto"/>
              <w:rPr>
                <w:rFonts w:hint="eastAsia" w:ascii="宋体" w:hAnsi="宋体" w:cs="仿宋_GB2312"/>
                <w:bCs/>
                <w:szCs w:val="21"/>
              </w:rPr>
            </w:pPr>
            <w:r>
              <w:rPr>
                <w:rFonts w:hint="eastAsia" w:ascii="宋体" w:hAnsi="宋体" w:cs="仿宋_GB2312"/>
                <w:bCs/>
                <w:szCs w:val="21"/>
              </w:rPr>
              <w:t>10</w:t>
            </w:r>
          </w:p>
        </w:tc>
      </w:tr>
      <w:tr w14:paraId="1F17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4FC0D499">
            <w:pPr>
              <w:spacing w:line="360" w:lineRule="auto"/>
              <w:rPr>
                <w:rFonts w:hint="eastAsia" w:ascii="楷体_GB2312" w:eastAsia="楷体_GB2312"/>
                <w:sz w:val="24"/>
              </w:rPr>
            </w:pPr>
            <w:r>
              <w:rPr>
                <w:rFonts w:hint="eastAsia" w:ascii="楷体_GB2312" w:eastAsia="楷体_GB2312"/>
                <w:color w:val="000000"/>
                <w:sz w:val="24"/>
              </w:rPr>
              <w:t>4</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9868381">
            <w:pPr>
              <w:spacing w:line="360" w:lineRule="auto"/>
              <w:rPr>
                <w:rFonts w:hint="eastAsia" w:ascii="楷体_GB2312" w:eastAsia="楷体_GB2312"/>
                <w:sz w:val="24"/>
              </w:rPr>
            </w:pPr>
            <w:r>
              <w:rPr>
                <w:rFonts w:hint="eastAsia" w:ascii="楷体_GB2312" w:eastAsia="楷体_GB2312"/>
                <w:color w:val="000000"/>
                <w:sz w:val="24"/>
              </w:rPr>
              <w:t>建账</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30D60A25">
            <w:pPr>
              <w:spacing w:line="360" w:lineRule="auto"/>
              <w:rPr>
                <w:rFonts w:hint="eastAsia" w:ascii="宋体" w:hAnsi="宋体" w:cs="仿宋_GB2312"/>
                <w:bCs/>
                <w:szCs w:val="21"/>
              </w:rPr>
            </w:pPr>
            <w:r>
              <w:rPr>
                <w:rFonts w:hint="eastAsia" w:ascii="宋体" w:hAnsi="宋体" w:cs="仿宋_GB2312"/>
                <w:bCs/>
                <w:szCs w:val="21"/>
              </w:rPr>
              <w:t>设置账户</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7D0135FC">
            <w:pPr>
              <w:spacing w:line="360" w:lineRule="auto"/>
              <w:rPr>
                <w:rFonts w:hint="eastAsia" w:ascii="宋体" w:hAnsi="宋体" w:cs="仿宋_GB2312"/>
                <w:bCs/>
                <w:szCs w:val="21"/>
              </w:rPr>
            </w:pPr>
            <w:r>
              <w:rPr>
                <w:rFonts w:hint="eastAsia" w:ascii="宋体" w:hAnsi="宋体" w:cs="仿宋_GB2312"/>
                <w:bCs/>
                <w:szCs w:val="21"/>
              </w:rPr>
              <w:t>4</w:t>
            </w:r>
          </w:p>
        </w:tc>
      </w:tr>
      <w:tr w14:paraId="2B30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6D1AC266">
            <w:pPr>
              <w:spacing w:line="360" w:lineRule="auto"/>
              <w:rPr>
                <w:rFonts w:hint="eastAsia" w:ascii="楷体_GB2312" w:eastAsia="楷体_GB2312"/>
                <w:sz w:val="24"/>
              </w:rPr>
            </w:pPr>
            <w:r>
              <w:rPr>
                <w:rFonts w:hint="eastAsia" w:ascii="楷体_GB2312" w:eastAsia="楷体_GB2312"/>
                <w:color w:val="000000"/>
                <w:sz w:val="24"/>
              </w:rPr>
              <w:t>5</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9E751C7">
            <w:pPr>
              <w:spacing w:line="360" w:lineRule="auto"/>
              <w:rPr>
                <w:rFonts w:hint="eastAsia" w:ascii="楷体_GB2312" w:eastAsia="楷体_GB2312"/>
                <w:sz w:val="24"/>
              </w:rPr>
            </w:pPr>
            <w:r>
              <w:rPr>
                <w:rFonts w:hint="eastAsia" w:ascii="楷体_GB2312" w:eastAsia="楷体_GB2312"/>
                <w:color w:val="000000"/>
                <w:sz w:val="24"/>
              </w:rPr>
              <w:t>企业日常业务处理</w:t>
            </w:r>
            <w:r>
              <w:rPr>
                <w:rFonts w:ascii="楷体_GB2312" w:eastAsia="楷体_GB2312"/>
                <w:color w:val="000000"/>
                <w:sz w:val="24"/>
              </w:rPr>
              <w:t>—</w:t>
            </w:r>
            <w:r>
              <w:rPr>
                <w:rFonts w:hint="eastAsia" w:ascii="楷体_GB2312" w:eastAsia="楷体_GB2312"/>
                <w:color w:val="000000"/>
                <w:sz w:val="24"/>
              </w:rPr>
              <w:t>会计凭证</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5A261C71">
            <w:pPr>
              <w:spacing w:line="360" w:lineRule="auto"/>
              <w:rPr>
                <w:rFonts w:hint="eastAsia" w:ascii="宋体" w:hAnsi="宋体" w:cs="仿宋_GB2312"/>
                <w:bCs/>
                <w:szCs w:val="21"/>
              </w:rPr>
            </w:pPr>
            <w:r>
              <w:rPr>
                <w:rFonts w:hint="eastAsia" w:ascii="宋体" w:hAnsi="宋体" w:cs="仿宋_GB2312"/>
                <w:bCs/>
                <w:szCs w:val="21"/>
              </w:rPr>
              <w:t>填制会计凭证</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36AC213D">
            <w:pPr>
              <w:spacing w:line="360" w:lineRule="auto"/>
              <w:rPr>
                <w:rFonts w:hint="eastAsia" w:ascii="宋体" w:hAnsi="宋体" w:cs="仿宋_GB2312"/>
                <w:bCs/>
                <w:szCs w:val="21"/>
              </w:rPr>
            </w:pPr>
            <w:r>
              <w:rPr>
                <w:rFonts w:hint="eastAsia" w:ascii="宋体" w:hAnsi="宋体" w:cs="仿宋_GB2312"/>
                <w:bCs/>
                <w:szCs w:val="21"/>
              </w:rPr>
              <w:t>6</w:t>
            </w:r>
          </w:p>
        </w:tc>
      </w:tr>
      <w:tr w14:paraId="2A06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3D5BAA1E">
            <w:pPr>
              <w:spacing w:line="360" w:lineRule="auto"/>
              <w:rPr>
                <w:rFonts w:hint="eastAsia" w:ascii="楷体_GB2312" w:eastAsia="楷体_GB2312"/>
                <w:sz w:val="24"/>
              </w:rPr>
            </w:pPr>
            <w:r>
              <w:rPr>
                <w:rFonts w:hint="eastAsia" w:ascii="楷体_GB2312" w:eastAsia="楷体_GB2312"/>
                <w:color w:val="000000"/>
                <w:sz w:val="24"/>
              </w:rPr>
              <w:t>6</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C93692A">
            <w:pPr>
              <w:spacing w:line="360" w:lineRule="auto"/>
              <w:rPr>
                <w:rFonts w:hint="eastAsia" w:ascii="楷体_GB2312" w:eastAsia="楷体_GB2312"/>
                <w:sz w:val="24"/>
              </w:rPr>
            </w:pPr>
            <w:r>
              <w:rPr>
                <w:rFonts w:hint="eastAsia" w:ascii="楷体_GB2312" w:eastAsia="楷体_GB2312"/>
                <w:color w:val="000000"/>
                <w:sz w:val="24"/>
              </w:rPr>
              <w:t>企业日常业务处理</w:t>
            </w:r>
            <w:r>
              <w:rPr>
                <w:rFonts w:ascii="楷体_GB2312" w:eastAsia="楷体_GB2312"/>
                <w:color w:val="000000"/>
                <w:sz w:val="24"/>
              </w:rPr>
              <w:t>—</w:t>
            </w:r>
            <w:r>
              <w:rPr>
                <w:rFonts w:hint="eastAsia" w:ascii="楷体_GB2312" w:eastAsia="楷体_GB2312"/>
                <w:color w:val="000000"/>
                <w:sz w:val="24"/>
              </w:rPr>
              <w:t>会计账簿</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10143BE0">
            <w:pPr>
              <w:spacing w:line="360" w:lineRule="auto"/>
              <w:rPr>
                <w:rFonts w:hint="eastAsia" w:ascii="宋体" w:hAnsi="宋体" w:cs="仿宋_GB2312"/>
                <w:bCs/>
                <w:szCs w:val="21"/>
              </w:rPr>
            </w:pPr>
            <w:r>
              <w:rPr>
                <w:rFonts w:hint="eastAsia" w:ascii="宋体" w:hAnsi="宋体" w:cs="仿宋_GB2312"/>
                <w:bCs/>
                <w:szCs w:val="21"/>
              </w:rPr>
              <w:t>账簿登记</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6B04BA5C">
            <w:pPr>
              <w:spacing w:line="360" w:lineRule="auto"/>
              <w:rPr>
                <w:rFonts w:hint="eastAsia" w:ascii="宋体" w:hAnsi="宋体" w:cs="仿宋_GB2312"/>
                <w:bCs/>
                <w:szCs w:val="21"/>
              </w:rPr>
            </w:pPr>
            <w:r>
              <w:rPr>
                <w:rFonts w:hint="eastAsia" w:ascii="宋体" w:hAnsi="宋体" w:cs="仿宋_GB2312"/>
                <w:bCs/>
                <w:szCs w:val="21"/>
              </w:rPr>
              <w:t>8</w:t>
            </w:r>
          </w:p>
        </w:tc>
      </w:tr>
      <w:tr w14:paraId="026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6ACDBBB9">
            <w:pPr>
              <w:spacing w:line="360" w:lineRule="auto"/>
              <w:rPr>
                <w:rFonts w:hint="eastAsia" w:ascii="楷体_GB2312" w:eastAsia="楷体_GB2312"/>
                <w:b/>
                <w:sz w:val="28"/>
                <w:szCs w:val="28"/>
              </w:rPr>
            </w:pPr>
            <w:r>
              <w:rPr>
                <w:rFonts w:hint="eastAsia" w:ascii="楷体_GB2312" w:eastAsia="楷体_GB2312"/>
                <w:color w:val="000000"/>
                <w:sz w:val="24"/>
              </w:rPr>
              <w:t>7</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9659834">
            <w:pPr>
              <w:spacing w:line="360" w:lineRule="auto"/>
            </w:pPr>
            <w:r>
              <w:rPr>
                <w:rFonts w:hint="eastAsia" w:ascii="楷体_GB2312" w:eastAsia="楷体_GB2312"/>
                <w:color w:val="000000"/>
                <w:sz w:val="24"/>
              </w:rPr>
              <w:t>期末业务处理</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40DB98EE">
            <w:pPr>
              <w:spacing w:line="360" w:lineRule="auto"/>
              <w:rPr>
                <w:rFonts w:hint="eastAsia" w:ascii="宋体" w:hAnsi="宋体" w:cs="仿宋_GB2312"/>
                <w:bCs/>
                <w:szCs w:val="21"/>
              </w:rPr>
            </w:pPr>
            <w:r>
              <w:rPr>
                <w:rFonts w:hint="eastAsia" w:ascii="宋体" w:hAnsi="宋体" w:cs="仿宋_GB2312"/>
                <w:bCs/>
                <w:szCs w:val="21"/>
              </w:rPr>
              <w:t>对账、结账与财产清查</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4120C5DC">
            <w:pPr>
              <w:spacing w:line="360" w:lineRule="auto"/>
              <w:rPr>
                <w:rFonts w:hint="eastAsia" w:ascii="宋体" w:hAnsi="宋体" w:cs="仿宋_GB2312"/>
                <w:bCs/>
                <w:szCs w:val="21"/>
              </w:rPr>
            </w:pPr>
            <w:r>
              <w:rPr>
                <w:rFonts w:hint="eastAsia" w:ascii="宋体" w:hAnsi="宋体" w:cs="仿宋_GB2312"/>
                <w:bCs/>
                <w:szCs w:val="21"/>
              </w:rPr>
              <w:t>6</w:t>
            </w:r>
          </w:p>
        </w:tc>
      </w:tr>
      <w:tr w14:paraId="2FF2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75" w:type="dxa"/>
            <w:tcBorders>
              <w:top w:val="single" w:color="auto" w:sz="4" w:space="0"/>
              <w:left w:val="single" w:color="auto" w:sz="4" w:space="0"/>
              <w:bottom w:val="single" w:color="auto" w:sz="4" w:space="0"/>
              <w:right w:val="single" w:color="auto" w:sz="4" w:space="0"/>
            </w:tcBorders>
            <w:noWrap w:val="0"/>
            <w:vAlign w:val="top"/>
          </w:tcPr>
          <w:p w14:paraId="0D4FA715">
            <w:pPr>
              <w:spacing w:line="360" w:lineRule="auto"/>
              <w:rPr>
                <w:rFonts w:hint="eastAsia" w:ascii="楷体_GB2312" w:eastAsia="楷体_GB2312"/>
                <w:color w:val="000000"/>
                <w:sz w:val="24"/>
              </w:rPr>
            </w:pPr>
            <w:r>
              <w:rPr>
                <w:rFonts w:hint="eastAsia" w:ascii="楷体_GB2312" w:eastAsia="楷体_GB2312"/>
                <w:color w:val="000000"/>
                <w:sz w:val="24"/>
              </w:rPr>
              <w:t>8</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AA5FB7C">
            <w:pPr>
              <w:spacing w:line="360" w:lineRule="auto"/>
              <w:rPr>
                <w:rFonts w:hint="eastAsia" w:ascii="楷体_GB2312" w:eastAsia="楷体_GB2312"/>
                <w:color w:val="000000"/>
                <w:sz w:val="24"/>
              </w:rPr>
            </w:pPr>
            <w:r>
              <w:rPr>
                <w:rFonts w:hint="eastAsia" w:ascii="楷体_GB2312" w:eastAsia="楷体_GB2312"/>
                <w:color w:val="000000"/>
                <w:sz w:val="24"/>
              </w:rPr>
              <w:t>财务报告</w:t>
            </w:r>
          </w:p>
        </w:tc>
        <w:tc>
          <w:tcPr>
            <w:tcW w:w="2712" w:type="dxa"/>
            <w:tcBorders>
              <w:top w:val="single" w:color="auto" w:sz="4" w:space="0"/>
              <w:left w:val="single" w:color="auto" w:sz="4" w:space="0"/>
              <w:bottom w:val="single" w:color="auto" w:sz="4" w:space="0"/>
              <w:right w:val="single" w:color="auto" w:sz="4" w:space="0"/>
            </w:tcBorders>
            <w:noWrap w:val="0"/>
            <w:vAlign w:val="top"/>
          </w:tcPr>
          <w:p w14:paraId="06DF949C">
            <w:pPr>
              <w:spacing w:line="360" w:lineRule="auto"/>
              <w:rPr>
                <w:rFonts w:hint="eastAsia" w:ascii="宋体" w:hAnsi="宋体" w:cs="仿宋_GB2312"/>
                <w:bCs/>
                <w:szCs w:val="21"/>
              </w:rPr>
            </w:pPr>
            <w:r>
              <w:rPr>
                <w:rFonts w:hint="eastAsia" w:ascii="宋体" w:hAnsi="宋体" w:cs="仿宋_GB2312"/>
                <w:bCs/>
                <w:szCs w:val="21"/>
              </w:rPr>
              <w:t>会计报表的编制</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4044F0C0">
            <w:pPr>
              <w:spacing w:line="360" w:lineRule="auto"/>
              <w:rPr>
                <w:rFonts w:hint="eastAsia" w:ascii="宋体" w:hAnsi="宋体" w:cs="仿宋_GB2312"/>
                <w:bCs/>
                <w:szCs w:val="21"/>
              </w:rPr>
            </w:pPr>
            <w:r>
              <w:rPr>
                <w:rFonts w:hint="eastAsia" w:ascii="宋体" w:hAnsi="宋体" w:cs="仿宋_GB2312"/>
                <w:bCs/>
                <w:szCs w:val="21"/>
              </w:rPr>
              <w:t>4</w:t>
            </w:r>
          </w:p>
        </w:tc>
      </w:tr>
      <w:tr w14:paraId="6B71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414" w:type="dxa"/>
            <w:gridSpan w:val="3"/>
            <w:tcBorders>
              <w:top w:val="single" w:color="auto" w:sz="4" w:space="0"/>
              <w:left w:val="single" w:color="auto" w:sz="4" w:space="0"/>
              <w:bottom w:val="single" w:color="auto" w:sz="4" w:space="0"/>
              <w:right w:val="single" w:color="auto" w:sz="4" w:space="0"/>
            </w:tcBorders>
            <w:noWrap w:val="0"/>
            <w:vAlign w:val="top"/>
          </w:tcPr>
          <w:p w14:paraId="1C98F414">
            <w:pPr>
              <w:spacing w:line="360" w:lineRule="auto"/>
              <w:jc w:val="center"/>
              <w:rPr>
                <w:rFonts w:hint="eastAsia" w:ascii="宋体" w:hAnsi="宋体" w:cs="仿宋_GB2312"/>
                <w:bCs/>
                <w:szCs w:val="21"/>
              </w:rPr>
            </w:pPr>
            <w:r>
              <w:rPr>
                <w:rFonts w:hint="eastAsia" w:ascii="宋体" w:hAnsi="宋体" w:cs="仿宋_GB2312"/>
                <w:bCs/>
                <w:szCs w:val="21"/>
              </w:rPr>
              <w:t>合计</w:t>
            </w:r>
          </w:p>
        </w:tc>
        <w:tc>
          <w:tcPr>
            <w:tcW w:w="1789" w:type="dxa"/>
            <w:tcBorders>
              <w:top w:val="single" w:color="auto" w:sz="4" w:space="0"/>
              <w:left w:val="single" w:color="auto" w:sz="4" w:space="0"/>
              <w:bottom w:val="single" w:color="auto" w:sz="4" w:space="0"/>
              <w:right w:val="single" w:color="auto" w:sz="4" w:space="0"/>
            </w:tcBorders>
            <w:noWrap w:val="0"/>
            <w:vAlign w:val="top"/>
          </w:tcPr>
          <w:p w14:paraId="71AD8759">
            <w:pPr>
              <w:spacing w:line="360" w:lineRule="auto"/>
              <w:rPr>
                <w:rFonts w:hint="eastAsia" w:ascii="宋体" w:hAnsi="宋体" w:cs="仿宋_GB2312"/>
                <w:bCs/>
                <w:szCs w:val="21"/>
              </w:rPr>
            </w:pPr>
            <w:r>
              <w:rPr>
                <w:rFonts w:hint="eastAsia" w:ascii="宋体" w:hAnsi="宋体" w:cs="仿宋_GB2312"/>
                <w:bCs/>
                <w:szCs w:val="21"/>
              </w:rPr>
              <w:t>48</w:t>
            </w:r>
          </w:p>
        </w:tc>
      </w:tr>
    </w:tbl>
    <w:p w14:paraId="3D2B208A">
      <w:pPr>
        <w:spacing w:line="360" w:lineRule="auto"/>
        <w:rPr>
          <w:rFonts w:ascii="楷体_GB2312" w:hAnsi="宋体" w:eastAsia="楷体_GB2312"/>
          <w:b/>
          <w:bCs/>
          <w:sz w:val="28"/>
        </w:rPr>
      </w:pPr>
    </w:p>
    <w:p w14:paraId="59BE2FCF">
      <w:pPr>
        <w:spacing w:line="360" w:lineRule="auto"/>
        <w:rPr>
          <w:rFonts w:ascii="楷体_GB2312" w:hAnsi="宋体" w:eastAsia="楷体_GB2312"/>
          <w:b/>
          <w:bCs/>
          <w:sz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5656AF9B">
      <w:pPr>
        <w:spacing w:line="360" w:lineRule="auto"/>
        <w:ind w:firstLine="560" w:firstLineChars="200"/>
        <w:rPr>
          <w:rFonts w:hint="eastAsia" w:ascii="黑体" w:hAnsi="黑体" w:eastAsia="黑体"/>
          <w:bCs/>
          <w:sz w:val="28"/>
        </w:rPr>
      </w:pPr>
      <w:r>
        <w:rPr>
          <w:rFonts w:hint="eastAsia" w:ascii="黑体" w:hAnsi="黑体" w:eastAsia="黑体"/>
          <w:bCs/>
          <w:sz w:val="28"/>
        </w:rPr>
        <w:t>五、实训项目设计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348"/>
        <w:gridCol w:w="1172"/>
        <w:gridCol w:w="1440"/>
        <w:gridCol w:w="1425"/>
        <w:gridCol w:w="1691"/>
        <w:gridCol w:w="1564"/>
      </w:tblGrid>
      <w:tr w14:paraId="003A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6A19EF40">
            <w:pPr>
              <w:jc w:val="center"/>
              <w:rPr>
                <w:rFonts w:hint="eastAsia" w:ascii="楷体_GB2312" w:hAnsi="宋体" w:eastAsia="楷体_GB2312"/>
                <w:b/>
                <w:bCs/>
                <w:sz w:val="28"/>
                <w:szCs w:val="28"/>
              </w:rPr>
            </w:pPr>
            <w:r>
              <w:rPr>
                <w:rFonts w:hint="eastAsia" w:ascii="楷体_GB2312" w:eastAsia="楷体_GB2312"/>
                <w:b/>
                <w:sz w:val="28"/>
                <w:szCs w:val="28"/>
              </w:rPr>
              <w:t>编号</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1A76C86">
            <w:pPr>
              <w:jc w:val="center"/>
              <w:rPr>
                <w:rFonts w:hint="eastAsia" w:ascii="楷体_GB2312" w:eastAsia="楷体_GB2312"/>
                <w:b/>
                <w:sz w:val="28"/>
                <w:szCs w:val="28"/>
              </w:rPr>
            </w:pPr>
            <w:r>
              <w:rPr>
                <w:rFonts w:hint="eastAsia" w:ascii="楷体_GB2312" w:eastAsia="楷体_GB2312"/>
                <w:b/>
                <w:sz w:val="28"/>
                <w:szCs w:val="28"/>
              </w:rPr>
              <w:t>能力训练项目名称</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6EFBB810">
            <w:pPr>
              <w:jc w:val="center"/>
              <w:rPr>
                <w:rFonts w:hint="eastAsia" w:ascii="楷体_GB2312" w:hAnsi="宋体" w:eastAsia="楷体_GB2312"/>
                <w:b/>
                <w:bCs/>
                <w:sz w:val="28"/>
                <w:szCs w:val="28"/>
              </w:rPr>
            </w:pPr>
            <w:r>
              <w:rPr>
                <w:rFonts w:hint="eastAsia" w:ascii="楷体_GB2312" w:eastAsia="楷体_GB2312"/>
                <w:b/>
                <w:sz w:val="28"/>
                <w:szCs w:val="28"/>
              </w:rPr>
              <w:t>子项目编号、名称</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F400214">
            <w:pPr>
              <w:jc w:val="center"/>
              <w:rPr>
                <w:rFonts w:hint="eastAsia" w:ascii="楷体_GB2312" w:hAnsi="宋体" w:eastAsia="楷体_GB2312"/>
                <w:b/>
                <w:bCs/>
                <w:sz w:val="28"/>
                <w:szCs w:val="28"/>
              </w:rPr>
            </w:pPr>
            <w:r>
              <w:rPr>
                <w:rFonts w:hint="eastAsia" w:ascii="楷体_GB2312" w:eastAsia="楷体_GB2312"/>
                <w:b/>
                <w:sz w:val="28"/>
                <w:szCs w:val="28"/>
              </w:rPr>
              <w:t>能力目标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2E5BB3D">
            <w:pPr>
              <w:jc w:val="center"/>
              <w:rPr>
                <w:rFonts w:hint="eastAsia" w:ascii="楷体_GB2312" w:hAnsi="宋体" w:eastAsia="楷体_GB2312"/>
                <w:b/>
                <w:bCs/>
                <w:sz w:val="28"/>
                <w:szCs w:val="28"/>
              </w:rPr>
            </w:pPr>
            <w:r>
              <w:rPr>
                <w:rFonts w:hint="eastAsia" w:ascii="楷体_GB2312" w:eastAsia="楷体_GB2312"/>
                <w:b/>
                <w:sz w:val="28"/>
                <w:szCs w:val="28"/>
              </w:rPr>
              <w:t>知识目标</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AC60B11">
            <w:pPr>
              <w:jc w:val="center"/>
              <w:rPr>
                <w:rFonts w:hint="eastAsia" w:ascii="楷体_GB2312" w:hAnsi="宋体" w:eastAsia="楷体_GB2312"/>
                <w:b/>
                <w:bCs/>
                <w:sz w:val="28"/>
                <w:szCs w:val="28"/>
              </w:rPr>
            </w:pPr>
            <w:r>
              <w:rPr>
                <w:rFonts w:hint="eastAsia" w:ascii="楷体_GB2312" w:eastAsia="楷体_GB2312"/>
                <w:b/>
                <w:sz w:val="28"/>
                <w:szCs w:val="28"/>
              </w:rPr>
              <w:t>训练方式、手段及步骤</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BB22B25">
            <w:pPr>
              <w:jc w:val="center"/>
              <w:rPr>
                <w:rFonts w:hint="eastAsia" w:ascii="楷体_GB2312" w:hAnsi="宋体" w:eastAsia="楷体_GB2312"/>
                <w:b/>
                <w:bCs/>
                <w:sz w:val="28"/>
                <w:szCs w:val="28"/>
              </w:rPr>
            </w:pPr>
            <w:r>
              <w:rPr>
                <w:rFonts w:hint="eastAsia" w:ascii="楷体_GB2312" w:eastAsia="楷体_GB2312"/>
                <w:b/>
                <w:sz w:val="28"/>
                <w:szCs w:val="28"/>
              </w:rPr>
              <w:t>可展示的结果</w:t>
            </w:r>
          </w:p>
        </w:tc>
      </w:tr>
      <w:tr w14:paraId="1136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68" w:type="dxa"/>
            <w:vMerge w:val="restart"/>
            <w:tcBorders>
              <w:top w:val="single" w:color="auto" w:sz="4" w:space="0"/>
              <w:left w:val="single" w:color="auto" w:sz="4" w:space="0"/>
              <w:bottom w:val="single" w:color="auto" w:sz="4" w:space="0"/>
              <w:right w:val="single" w:color="auto" w:sz="4" w:space="0"/>
            </w:tcBorders>
            <w:noWrap w:val="0"/>
            <w:vAlign w:val="center"/>
          </w:tcPr>
          <w:p w14:paraId="237F1AEA">
            <w:pPr>
              <w:rPr>
                <w:rFonts w:hint="eastAsia" w:ascii="楷体_GB2312" w:hAnsi="宋体" w:eastAsia="楷体_GB2312"/>
                <w:b/>
                <w:bCs/>
                <w:szCs w:val="21"/>
              </w:rPr>
            </w:pPr>
            <w:r>
              <w:rPr>
                <w:rFonts w:hint="eastAsia" w:ascii="楷体_GB2312" w:hAnsi="宋体" w:eastAsia="楷体_GB2312"/>
                <w:b/>
                <w:bCs/>
                <w:szCs w:val="21"/>
              </w:rPr>
              <w:t>1</w:t>
            </w:r>
          </w:p>
        </w:tc>
        <w:tc>
          <w:tcPr>
            <w:tcW w:w="1348" w:type="dxa"/>
            <w:vMerge w:val="restart"/>
            <w:tcBorders>
              <w:top w:val="single" w:color="auto" w:sz="4" w:space="0"/>
              <w:left w:val="single" w:color="auto" w:sz="4" w:space="0"/>
              <w:bottom w:val="single" w:color="auto" w:sz="4" w:space="0"/>
              <w:right w:val="single" w:color="auto" w:sz="4" w:space="0"/>
            </w:tcBorders>
            <w:noWrap w:val="0"/>
            <w:vAlign w:val="center"/>
          </w:tcPr>
          <w:p w14:paraId="430511F8">
            <w:pPr>
              <w:rPr>
                <w:rFonts w:hint="eastAsia" w:ascii="楷体_GB2312" w:eastAsia="楷体_GB2312"/>
                <w:sz w:val="24"/>
                <w:szCs w:val="21"/>
              </w:rPr>
            </w:pPr>
            <w:r>
              <w:rPr>
                <w:rFonts w:hint="eastAsia" w:ascii="楷体_GB2312" w:eastAsia="楷体_GB2312"/>
                <w:sz w:val="24"/>
                <w:szCs w:val="21"/>
              </w:rPr>
              <w:t>会计核算单项训练</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41A8652">
            <w:pPr>
              <w:rPr>
                <w:rFonts w:hint="eastAsia" w:ascii="楷体_GB2312" w:eastAsia="楷体_GB2312"/>
                <w:sz w:val="24"/>
                <w:szCs w:val="21"/>
              </w:rPr>
            </w:pPr>
            <w:r>
              <w:rPr>
                <w:rFonts w:hint="eastAsia" w:ascii="楷体_GB2312" w:eastAsia="楷体_GB2312"/>
                <w:sz w:val="24"/>
                <w:szCs w:val="21"/>
              </w:rPr>
              <w:t>1-1会计认知</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B2AAC4F">
            <w:pPr>
              <w:widowControl/>
              <w:spacing w:before="100" w:beforeAutospacing="1" w:after="100" w:afterAutospacing="1" w:line="270" w:lineRule="atLeast"/>
              <w:jc w:val="left"/>
              <w:rPr>
                <w:rFonts w:hint="eastAsia" w:ascii="楷体_GB2312" w:eastAsia="楷体_GB2312"/>
                <w:color w:val="000000"/>
                <w:sz w:val="24"/>
              </w:rPr>
            </w:pPr>
            <w:r>
              <w:rPr>
                <w:rFonts w:hint="eastAsia" w:ascii="楷体_GB2312" w:eastAsia="楷体_GB2312"/>
                <w:color w:val="000000"/>
                <w:sz w:val="24"/>
              </w:rPr>
              <w:t>能正确认识企业中的会计角色，会计的职能，会计的工作过程。以及作为会计人员的职业道德和素养。</w:t>
            </w:r>
          </w:p>
          <w:p w14:paraId="6029962F">
            <w:pPr>
              <w:widowControl/>
              <w:spacing w:before="100" w:beforeAutospacing="1" w:after="100" w:afterAutospacing="1" w:line="270" w:lineRule="atLeast"/>
              <w:jc w:val="left"/>
              <w:rPr>
                <w:rFonts w:hint="eastAsia" w:ascii="楷体_GB2312" w:eastAsia="楷体_GB2312"/>
                <w:color w:val="000000"/>
                <w:sz w:val="24"/>
              </w:rPr>
            </w:pPr>
            <w:r>
              <w:rPr>
                <w:rFonts w:hint="eastAsia" w:ascii="楷体_GB2312" w:eastAsia="楷体_GB2312"/>
                <w:color w:val="000000"/>
                <w:sz w:val="24"/>
              </w:rPr>
              <w:t>并且能够对企业经济活动的内容用会计的语言去描述</w:t>
            </w:r>
          </w:p>
          <w:p w14:paraId="6ACCC3FB">
            <w:pPr>
              <w:rPr>
                <w:rFonts w:hint="eastAsia" w:ascii="楷体_GB2312" w:eastAsia="楷体_GB2312"/>
                <w:sz w:val="24"/>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C32A817">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了解会计的的职能、对象、发展及会计法规体系；</w:t>
            </w:r>
          </w:p>
          <w:p w14:paraId="08022496">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掌握资产、负债、所有者权益、收入、费用和利润六个会计要素以及从概念中引申出的各要素特征；</w:t>
            </w:r>
          </w:p>
          <w:p w14:paraId="39F834BD">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掌握会计等式及其恒等性，理解会计等式恒等性所制约经济业务类型</w:t>
            </w:r>
          </w:p>
          <w:p w14:paraId="71D14C84">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6758922">
            <w:pPr>
              <w:rPr>
                <w:rFonts w:hint="eastAsia" w:ascii="楷体_GB2312" w:eastAsia="楷体_GB2312"/>
                <w:color w:val="000000"/>
                <w:sz w:val="24"/>
              </w:rPr>
            </w:pPr>
            <w:r>
              <w:rPr>
                <w:rFonts w:hint="eastAsia" w:ascii="楷体_GB2312" w:eastAsia="楷体_GB2312"/>
                <w:color w:val="000000"/>
                <w:sz w:val="24"/>
              </w:rPr>
              <w:t>通过浅显易懂的案例类比引出所讲的内容；</w:t>
            </w:r>
          </w:p>
          <w:p w14:paraId="7A84ACF4">
            <w:pPr>
              <w:rPr>
                <w:rFonts w:hint="eastAsia" w:ascii="楷体_GB2312" w:eastAsia="楷体_GB2312"/>
                <w:color w:val="000000"/>
                <w:sz w:val="24"/>
              </w:rPr>
            </w:pPr>
            <w:r>
              <w:rPr>
                <w:rFonts w:hint="eastAsia" w:ascii="楷体_GB2312" w:eastAsia="楷体_GB2312"/>
                <w:color w:val="000000"/>
                <w:sz w:val="24"/>
              </w:rPr>
              <w:t>给出案例让学生分组分析判断；</w:t>
            </w:r>
          </w:p>
          <w:p w14:paraId="58515FBA">
            <w:pPr>
              <w:rPr>
                <w:rFonts w:hint="eastAsia" w:ascii="楷体_GB2312" w:eastAsia="楷体_GB2312"/>
                <w:szCs w:val="21"/>
              </w:rPr>
            </w:pPr>
            <w:r>
              <w:rPr>
                <w:rFonts w:hint="eastAsia" w:ascii="楷体_GB2312" w:eastAsia="楷体_GB2312"/>
                <w:color w:val="000000"/>
                <w:sz w:val="24"/>
              </w:rPr>
              <w:t>老师分析、总结、点评</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6DE7795">
            <w:pPr>
              <w:rPr>
                <w:rFonts w:hint="eastAsia" w:ascii="楷体_GB2312" w:eastAsia="楷体_GB2312"/>
                <w:szCs w:val="21"/>
              </w:rPr>
            </w:pPr>
            <w:r>
              <w:rPr>
                <w:rFonts w:hint="eastAsia" w:ascii="楷体_GB2312" w:eastAsia="楷体_GB2312"/>
                <w:color w:val="000000"/>
                <w:sz w:val="24"/>
              </w:rPr>
              <w:t>可展示学生对于企业经济业务对会计恒等式的影响的判别结果</w:t>
            </w:r>
          </w:p>
        </w:tc>
      </w:tr>
      <w:tr w14:paraId="565F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2" w:hRule="atLeast"/>
        </w:trPr>
        <w:tc>
          <w:tcPr>
            <w:tcW w:w="468" w:type="dxa"/>
            <w:vMerge w:val="continue"/>
            <w:tcBorders>
              <w:left w:val="single" w:color="auto" w:sz="4" w:space="0"/>
              <w:right w:val="single" w:color="auto" w:sz="4" w:space="0"/>
            </w:tcBorders>
            <w:noWrap w:val="0"/>
            <w:vAlign w:val="center"/>
          </w:tcPr>
          <w:p w14:paraId="40623577">
            <w:pPr>
              <w:rPr>
                <w:rFonts w:hint="eastAsia" w:ascii="楷体_GB2312" w:hAnsi="宋体" w:eastAsia="楷体_GB2312"/>
                <w:b/>
                <w:bCs/>
                <w:szCs w:val="21"/>
              </w:rPr>
            </w:pPr>
          </w:p>
        </w:tc>
        <w:tc>
          <w:tcPr>
            <w:tcW w:w="1348" w:type="dxa"/>
            <w:vMerge w:val="continue"/>
            <w:tcBorders>
              <w:left w:val="single" w:color="auto" w:sz="4" w:space="0"/>
              <w:right w:val="single" w:color="auto" w:sz="4" w:space="0"/>
            </w:tcBorders>
            <w:noWrap w:val="0"/>
            <w:vAlign w:val="center"/>
          </w:tcPr>
          <w:p w14:paraId="54804C8A">
            <w:pPr>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F7CE995">
            <w:pPr>
              <w:rPr>
                <w:rFonts w:hint="eastAsia" w:ascii="楷体_GB2312" w:eastAsia="楷体_GB2312"/>
                <w:sz w:val="24"/>
                <w:szCs w:val="21"/>
              </w:rPr>
            </w:pPr>
            <w:r>
              <w:rPr>
                <w:rFonts w:hint="eastAsia" w:ascii="楷体_GB2312" w:eastAsia="楷体_GB2312"/>
                <w:sz w:val="24"/>
                <w:szCs w:val="21"/>
              </w:rPr>
              <w:t>1-2财会书写</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D9D56AF">
            <w:pPr>
              <w:rPr>
                <w:rFonts w:hint="eastAsia" w:ascii="楷体_GB2312" w:eastAsia="楷体_GB2312"/>
                <w:sz w:val="24"/>
                <w:szCs w:val="21"/>
              </w:rPr>
            </w:pPr>
            <w:r>
              <w:rPr>
                <w:rFonts w:hint="eastAsia" w:ascii="楷体_GB2312" w:hAnsi="宋体" w:eastAsia="楷体_GB2312" w:cs="宋体"/>
                <w:color w:val="000000"/>
                <w:kern w:val="0"/>
                <w:sz w:val="24"/>
              </w:rPr>
              <w:t>能在会计工作中对数字和文字进行规范书写</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24B70D6">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掌握会计工作中大小写数字和文字的规范书写方法</w:t>
            </w:r>
          </w:p>
          <w:p w14:paraId="1CE20B8E">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C969514">
            <w:pPr>
              <w:rPr>
                <w:rFonts w:hint="eastAsia" w:ascii="楷体_GB2312" w:eastAsia="楷体_GB2312"/>
                <w:color w:val="000000"/>
                <w:sz w:val="24"/>
              </w:rPr>
            </w:pPr>
            <w:r>
              <w:rPr>
                <w:rFonts w:hint="eastAsia" w:ascii="楷体_GB2312" w:eastAsia="楷体_GB2312"/>
                <w:color w:val="000000"/>
                <w:sz w:val="24"/>
              </w:rPr>
              <w:t>拿出实际工作中书写案例示范；</w:t>
            </w:r>
          </w:p>
          <w:p w14:paraId="3D4108F7">
            <w:pPr>
              <w:rPr>
                <w:rFonts w:hint="eastAsia" w:ascii="楷体_GB2312" w:eastAsia="楷体_GB2312"/>
                <w:color w:val="000000"/>
                <w:sz w:val="24"/>
              </w:rPr>
            </w:pPr>
          </w:p>
          <w:p w14:paraId="4AEBDCD7">
            <w:pPr>
              <w:rPr>
                <w:rFonts w:hint="eastAsia" w:ascii="楷体_GB2312" w:eastAsia="楷体_GB2312"/>
                <w:color w:val="000000"/>
                <w:sz w:val="24"/>
              </w:rPr>
            </w:pPr>
            <w:r>
              <w:rPr>
                <w:rFonts w:hint="eastAsia" w:ascii="楷体_GB2312" w:eastAsia="楷体_GB2312"/>
                <w:color w:val="000000"/>
                <w:sz w:val="24"/>
              </w:rPr>
              <w:t>给出参考模板，练习财会数字的书写；</w:t>
            </w:r>
          </w:p>
          <w:p w14:paraId="7970A11D">
            <w:pPr>
              <w:rPr>
                <w:rFonts w:hint="eastAsia" w:ascii="楷体_GB2312" w:eastAsia="楷体_GB2312"/>
                <w:color w:val="000000"/>
                <w:sz w:val="24"/>
              </w:rPr>
            </w:pPr>
          </w:p>
          <w:p w14:paraId="743122A4">
            <w:pPr>
              <w:rPr>
                <w:rFonts w:hint="eastAsia" w:ascii="楷体_GB2312" w:eastAsia="楷体_GB2312"/>
                <w:szCs w:val="21"/>
              </w:rPr>
            </w:pPr>
            <w:r>
              <w:rPr>
                <w:rFonts w:hint="eastAsia" w:ascii="楷体_GB2312" w:eastAsia="楷体_GB2312"/>
                <w:color w:val="000000"/>
                <w:sz w:val="24"/>
              </w:rPr>
              <w:t>老师指导纠正</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7097917">
            <w:pPr>
              <w:rPr>
                <w:rFonts w:hint="eastAsia" w:ascii="楷体_GB2312" w:eastAsia="楷体_GB2312"/>
                <w:szCs w:val="21"/>
              </w:rPr>
            </w:pPr>
            <w:r>
              <w:rPr>
                <w:rFonts w:hint="eastAsia" w:ascii="楷体_GB2312" w:eastAsia="楷体_GB2312"/>
                <w:color w:val="000000"/>
                <w:sz w:val="24"/>
              </w:rPr>
              <w:t>可展示学生完成的财会文字和数字的书写</w:t>
            </w:r>
          </w:p>
        </w:tc>
      </w:tr>
      <w:tr w14:paraId="57E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0" w:hRule="atLeast"/>
        </w:trPr>
        <w:tc>
          <w:tcPr>
            <w:tcW w:w="468" w:type="dxa"/>
            <w:vMerge w:val="continue"/>
            <w:tcBorders>
              <w:left w:val="single" w:color="auto" w:sz="4" w:space="0"/>
              <w:right w:val="single" w:color="auto" w:sz="4" w:space="0"/>
            </w:tcBorders>
            <w:noWrap w:val="0"/>
            <w:vAlign w:val="center"/>
          </w:tcPr>
          <w:p w14:paraId="441E0101">
            <w:pPr>
              <w:rPr>
                <w:rFonts w:hint="eastAsia" w:ascii="楷体_GB2312" w:hAnsi="宋体" w:eastAsia="楷体_GB2312"/>
                <w:b/>
                <w:bCs/>
                <w:szCs w:val="21"/>
              </w:rPr>
            </w:pPr>
          </w:p>
        </w:tc>
        <w:tc>
          <w:tcPr>
            <w:tcW w:w="1348" w:type="dxa"/>
            <w:vMerge w:val="continue"/>
            <w:tcBorders>
              <w:left w:val="single" w:color="auto" w:sz="4" w:space="0"/>
              <w:right w:val="single" w:color="auto" w:sz="4" w:space="0"/>
            </w:tcBorders>
            <w:noWrap w:val="0"/>
            <w:vAlign w:val="center"/>
          </w:tcPr>
          <w:p w14:paraId="06571A5B">
            <w:pPr>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02C1636">
            <w:pPr>
              <w:rPr>
                <w:rFonts w:hint="eastAsia" w:ascii="楷体_GB2312" w:eastAsia="楷体_GB2312"/>
                <w:sz w:val="24"/>
                <w:szCs w:val="21"/>
              </w:rPr>
            </w:pPr>
            <w:r>
              <w:rPr>
                <w:rFonts w:hint="eastAsia" w:ascii="楷体_GB2312" w:eastAsia="楷体_GB2312"/>
                <w:sz w:val="24"/>
                <w:szCs w:val="21"/>
              </w:rPr>
              <w:t>1-3原始凭证的审核与填制</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C289EEA">
            <w:pPr>
              <w:rPr>
                <w:rFonts w:hint="eastAsia" w:ascii="楷体_GB2312" w:eastAsia="楷体_GB2312"/>
                <w:sz w:val="24"/>
                <w:szCs w:val="21"/>
              </w:rPr>
            </w:pPr>
            <w:r>
              <w:rPr>
                <w:rFonts w:hint="eastAsia" w:ascii="楷体_GB2312" w:hAnsi="宋体" w:eastAsia="楷体_GB2312" w:cs="宋体"/>
                <w:color w:val="000000"/>
                <w:kern w:val="0"/>
                <w:sz w:val="24"/>
              </w:rPr>
              <w:t>能够规范地填制支票、发票、领料单、收据、进账单、借款单、差旅费报销单等常见的原始凭证</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5A7C66F">
            <w:pPr>
              <w:rPr>
                <w:rFonts w:hint="eastAsia" w:ascii="楷体_GB2312" w:eastAsia="楷体_GB2312"/>
                <w:szCs w:val="21"/>
              </w:rPr>
            </w:pPr>
            <w:r>
              <w:rPr>
                <w:rFonts w:hint="eastAsia" w:ascii="楷体_GB2312" w:hAnsi="宋体" w:eastAsia="楷体_GB2312" w:cs="宋体"/>
                <w:color w:val="000000"/>
                <w:kern w:val="0"/>
                <w:sz w:val="24"/>
              </w:rPr>
              <w:t>能够准确地划分各业经济业务所应采用的专用凭证并熟练进行规范填制，掌握原始凭证的审核方法，掌握原始凭证的整理、粘贴技能，能够按规范流程处理并传递原始凭证</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46570FA">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发放单据，学生分组判断认知；</w:t>
            </w:r>
          </w:p>
          <w:p w14:paraId="08A29C4D">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老师指导、总结、引入原始凭证知识；</w:t>
            </w:r>
          </w:p>
          <w:p w14:paraId="44D68974">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老师案例示范如何填制；</w:t>
            </w:r>
          </w:p>
          <w:p w14:paraId="424596C0">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学生根据实训案例填写；</w:t>
            </w:r>
          </w:p>
          <w:p w14:paraId="124CF982">
            <w:pPr>
              <w:rPr>
                <w:rFonts w:hint="eastAsia" w:ascii="楷体_GB2312" w:eastAsia="楷体_GB2312"/>
                <w:szCs w:val="21"/>
              </w:rPr>
            </w:pPr>
            <w:r>
              <w:rPr>
                <w:rFonts w:hint="eastAsia" w:ascii="楷体_GB2312" w:hAnsi="宋体" w:eastAsia="楷体_GB2312" w:cs="宋体"/>
                <w:color w:val="000000"/>
                <w:kern w:val="0"/>
                <w:sz w:val="24"/>
              </w:rPr>
              <w:t xml:space="preserve">  老师指导纠正</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7F0F1C3">
            <w:pPr>
              <w:rPr>
                <w:rFonts w:hint="eastAsia" w:ascii="楷体_GB2312" w:eastAsia="楷体_GB2312"/>
                <w:szCs w:val="21"/>
              </w:rPr>
            </w:pPr>
            <w:r>
              <w:rPr>
                <w:rFonts w:hint="eastAsia" w:ascii="楷体_GB2312" w:eastAsia="楷体_GB2312"/>
                <w:color w:val="000000"/>
                <w:sz w:val="24"/>
              </w:rPr>
              <w:t>可展示每位学生填制的各类原始凭证</w:t>
            </w:r>
          </w:p>
        </w:tc>
      </w:tr>
      <w:tr w14:paraId="6A64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14:paraId="3E27A8C3">
            <w:pPr>
              <w:rPr>
                <w:rFonts w:hint="eastAsia" w:ascii="楷体_GB2312" w:hAnsi="宋体" w:eastAsia="楷体_GB2312"/>
                <w:b/>
                <w:bCs/>
                <w:szCs w:val="21"/>
              </w:rPr>
            </w:pPr>
          </w:p>
        </w:tc>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14:paraId="1DA1942F">
            <w:pPr>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3F34BB2">
            <w:pPr>
              <w:rPr>
                <w:rFonts w:hint="eastAsia" w:ascii="楷体_GB2312" w:eastAsia="楷体_GB2312"/>
                <w:sz w:val="24"/>
                <w:szCs w:val="21"/>
              </w:rPr>
            </w:pPr>
            <w:r>
              <w:rPr>
                <w:rFonts w:hint="eastAsia" w:ascii="楷体_GB2312" w:eastAsia="楷体_GB2312"/>
                <w:sz w:val="24"/>
                <w:szCs w:val="21"/>
              </w:rPr>
              <w:t>1-4会计账户的计算与编制会计分录</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D97BBC">
            <w:pPr>
              <w:rPr>
                <w:rFonts w:hint="eastAsia" w:ascii="楷体_GB2312" w:eastAsia="楷体_GB2312"/>
                <w:sz w:val="24"/>
                <w:szCs w:val="21"/>
              </w:rPr>
            </w:pPr>
            <w:r>
              <w:rPr>
                <w:rFonts w:hint="eastAsia" w:ascii="楷体_GB2312" w:eastAsia="楷体_GB2312"/>
                <w:sz w:val="24"/>
                <w:szCs w:val="21"/>
              </w:rPr>
              <w:t>能够利用常用会计科目开设账户；</w:t>
            </w:r>
          </w:p>
          <w:p w14:paraId="23934304">
            <w:pPr>
              <w:rPr>
                <w:rFonts w:hint="eastAsia" w:ascii="楷体_GB2312" w:eastAsia="楷体_GB2312"/>
                <w:sz w:val="24"/>
                <w:szCs w:val="21"/>
              </w:rPr>
            </w:pPr>
          </w:p>
          <w:p w14:paraId="679163D0">
            <w:pPr>
              <w:rPr>
                <w:rFonts w:hint="eastAsia" w:ascii="楷体_GB2312" w:hAnsi="宋体" w:eastAsia="楷体_GB2312" w:cs="宋体"/>
                <w:color w:val="000000"/>
                <w:kern w:val="0"/>
                <w:sz w:val="24"/>
              </w:rPr>
            </w:pPr>
            <w:r>
              <w:rPr>
                <w:rFonts w:hint="eastAsia" w:ascii="楷体_GB2312" w:eastAsia="楷体_GB2312"/>
                <w:sz w:val="24"/>
                <w:szCs w:val="21"/>
              </w:rPr>
              <w:t>并利用</w:t>
            </w:r>
            <w:r>
              <w:rPr>
                <w:rFonts w:hint="eastAsia" w:ascii="楷体_GB2312" w:hAnsi="宋体" w:eastAsia="楷体_GB2312" w:cs="宋体"/>
                <w:color w:val="000000"/>
                <w:kern w:val="0"/>
                <w:sz w:val="24"/>
              </w:rPr>
              <w:t>借贷记账法，能够编制简单经济业务的会计分录；</w:t>
            </w:r>
          </w:p>
          <w:p w14:paraId="75AE4858">
            <w:pPr>
              <w:rPr>
                <w:rFonts w:hint="eastAsia" w:ascii="楷体_GB2312" w:hAnsi="宋体" w:eastAsia="楷体_GB2312" w:cs="宋体"/>
                <w:color w:val="000000"/>
                <w:kern w:val="0"/>
                <w:sz w:val="24"/>
              </w:rPr>
            </w:pPr>
          </w:p>
          <w:p w14:paraId="02D6E08F">
            <w:pPr>
              <w:rPr>
                <w:rFonts w:hint="eastAsia" w:ascii="楷体_GB2312" w:eastAsia="楷体_GB2312"/>
                <w:sz w:val="24"/>
                <w:szCs w:val="21"/>
              </w:rPr>
            </w:pPr>
            <w:r>
              <w:rPr>
                <w:rFonts w:hint="eastAsia" w:ascii="楷体_GB2312" w:hAnsi="宋体" w:eastAsia="楷体_GB2312" w:cs="宋体"/>
                <w:color w:val="000000"/>
                <w:kern w:val="0"/>
                <w:sz w:val="24"/>
              </w:rPr>
              <w:t>会计算账户的余额</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851463C">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熟练记忆常用会计科目的名称；掌握会计账户的一般结构；理解并掌握借贷记账法的以下内容：（1）记账符号，（2）各类账户的结构及各常用账户的具体结构，“T”型账户的登记方法，账户余额的计算，（3）记账规则，（4）会计分录的构成部分、分类，能够编制简单经济业务的会计分录</w:t>
            </w:r>
          </w:p>
          <w:p w14:paraId="3A1CAEA0">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620A253">
            <w:pPr>
              <w:rPr>
                <w:rFonts w:hint="eastAsia" w:ascii="楷体_GB2312" w:eastAsia="楷体_GB2312"/>
                <w:color w:val="000000"/>
                <w:sz w:val="24"/>
              </w:rPr>
            </w:pPr>
            <w:r>
              <w:rPr>
                <w:rFonts w:hint="eastAsia" w:ascii="楷体_GB2312" w:eastAsia="楷体_GB2312"/>
                <w:color w:val="000000"/>
                <w:sz w:val="24"/>
              </w:rPr>
              <w:t xml:space="preserve">  通过浅显易懂的案例类比引出所讲的知识；</w:t>
            </w:r>
          </w:p>
          <w:p w14:paraId="7486D08F">
            <w:pPr>
              <w:rPr>
                <w:rFonts w:hint="eastAsia" w:ascii="楷体_GB2312" w:eastAsia="楷体_GB2312"/>
                <w:color w:val="000000"/>
                <w:sz w:val="24"/>
              </w:rPr>
            </w:pPr>
            <w:r>
              <w:rPr>
                <w:rFonts w:hint="eastAsia" w:ascii="楷体_GB2312" w:eastAsia="楷体_GB2312"/>
                <w:color w:val="000000"/>
                <w:sz w:val="24"/>
              </w:rPr>
              <w:t xml:space="preserve">  给出实训资料，学生训练计算账户余额，编制会计分录；</w:t>
            </w:r>
          </w:p>
          <w:p w14:paraId="5B4A0BB1">
            <w:pPr>
              <w:rPr>
                <w:rFonts w:hint="eastAsia" w:ascii="楷体_GB2312" w:eastAsia="楷体_GB2312"/>
                <w:color w:val="000000"/>
                <w:sz w:val="24"/>
              </w:rPr>
            </w:pPr>
            <w:r>
              <w:rPr>
                <w:rFonts w:hint="eastAsia" w:ascii="楷体_GB2312" w:eastAsia="楷体_GB2312"/>
                <w:color w:val="000000"/>
                <w:sz w:val="24"/>
              </w:rPr>
              <w:t xml:space="preserve">  老师分析、总结、点评</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DC3F207">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可展示完成的计算案例中所给账户的余额；</w:t>
            </w:r>
          </w:p>
          <w:p w14:paraId="5EF507FA">
            <w:pPr>
              <w:rPr>
                <w:rFonts w:hint="eastAsia" w:ascii="楷体_GB2312" w:eastAsia="楷体_GB2312"/>
                <w:szCs w:val="21"/>
              </w:rPr>
            </w:pPr>
            <w:r>
              <w:rPr>
                <w:rFonts w:hint="eastAsia" w:ascii="楷体_GB2312" w:hAnsi="宋体" w:eastAsia="楷体_GB2312" w:cs="宋体"/>
                <w:color w:val="000000"/>
                <w:kern w:val="0"/>
                <w:sz w:val="24"/>
              </w:rPr>
              <w:t>以及准确编制的简单经济业务的会计分录</w:t>
            </w:r>
          </w:p>
        </w:tc>
      </w:tr>
      <w:tr w14:paraId="7BC7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7" w:hRule="atLeast"/>
        </w:trPr>
        <w:tc>
          <w:tcPr>
            <w:tcW w:w="468" w:type="dxa"/>
            <w:vMerge w:val="continue"/>
            <w:tcBorders>
              <w:top w:val="single" w:color="auto" w:sz="4" w:space="0"/>
              <w:left w:val="single" w:color="auto" w:sz="4" w:space="0"/>
              <w:bottom w:val="single" w:color="auto" w:sz="4" w:space="0"/>
              <w:right w:val="single" w:color="auto" w:sz="4" w:space="0"/>
            </w:tcBorders>
            <w:noWrap w:val="0"/>
            <w:vAlign w:val="center"/>
          </w:tcPr>
          <w:p w14:paraId="6F87F953">
            <w:pPr>
              <w:widowControl/>
              <w:jc w:val="left"/>
              <w:rPr>
                <w:rFonts w:hint="eastAsia" w:ascii="楷体_GB2312" w:hAnsi="宋体" w:eastAsia="楷体_GB2312"/>
                <w:b/>
                <w:bCs/>
                <w:szCs w:val="21"/>
              </w:rPr>
            </w:pPr>
          </w:p>
        </w:tc>
        <w:tc>
          <w:tcPr>
            <w:tcW w:w="1348" w:type="dxa"/>
            <w:vMerge w:val="continue"/>
            <w:tcBorders>
              <w:top w:val="single" w:color="auto" w:sz="4" w:space="0"/>
              <w:left w:val="single" w:color="auto" w:sz="4" w:space="0"/>
              <w:bottom w:val="single" w:color="auto" w:sz="4" w:space="0"/>
              <w:right w:val="single" w:color="auto" w:sz="4" w:space="0"/>
            </w:tcBorders>
            <w:noWrap w:val="0"/>
            <w:vAlign w:val="center"/>
          </w:tcPr>
          <w:p w14:paraId="4ECB2E6E">
            <w:pPr>
              <w:widowControl/>
              <w:jc w:val="left"/>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40FBA2A">
            <w:pPr>
              <w:rPr>
                <w:rFonts w:hint="eastAsia" w:ascii="楷体_GB2312" w:eastAsia="楷体_GB2312"/>
                <w:sz w:val="24"/>
                <w:szCs w:val="21"/>
              </w:rPr>
            </w:pPr>
            <w:r>
              <w:rPr>
                <w:rFonts w:hint="eastAsia" w:ascii="楷体_GB2312" w:eastAsia="楷体_GB2312"/>
                <w:sz w:val="24"/>
                <w:szCs w:val="21"/>
              </w:rPr>
              <w:t>1-5借贷记账法在企业业务处理中的应用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B379EE0">
            <w:pPr>
              <w:autoSpaceDE w:val="0"/>
              <w:autoSpaceDN w:val="0"/>
              <w:adjustRightInd w:val="0"/>
              <w:spacing w:before="109"/>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能够运用借贷记账法和应设置的账户对一般工业企业在资金筹集；供应过程；生产过程；销售过程以及财务成果业务进行正确的账务处理</w:t>
            </w:r>
          </w:p>
          <w:p w14:paraId="0282D19A">
            <w:pPr>
              <w:rPr>
                <w:rFonts w:hint="eastAsia" w:ascii="楷体_GB2312" w:eastAsia="楷体_GB2312"/>
                <w:sz w:val="24"/>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A774FCD">
            <w:pPr>
              <w:autoSpaceDE w:val="0"/>
              <w:autoSpaceDN w:val="0"/>
              <w:adjustRightInd w:val="0"/>
              <w:spacing w:before="109"/>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掌握一般工业企业在资金筹集；供应过程；生产过程；销售过程以及财务成果业务的核算及应设置的账户并运用这些账户进行正确的账务处理</w:t>
            </w:r>
          </w:p>
          <w:p w14:paraId="16580008">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6783018">
            <w:pPr>
              <w:ind w:firstLine="360" w:firstLineChars="150"/>
              <w:rPr>
                <w:rFonts w:hint="eastAsia" w:ascii="楷体_GB2312" w:eastAsia="楷体_GB2312"/>
                <w:color w:val="000000"/>
                <w:sz w:val="24"/>
              </w:rPr>
            </w:pPr>
            <w:r>
              <w:rPr>
                <w:rFonts w:hint="eastAsia" w:ascii="楷体_GB2312" w:eastAsia="楷体_GB2312"/>
                <w:color w:val="000000"/>
                <w:sz w:val="24"/>
              </w:rPr>
              <w:t>给出学生企业在不同类型活动中的业务案例，让学生用会计语言进行分析判断；</w:t>
            </w:r>
          </w:p>
          <w:p w14:paraId="38F59306">
            <w:pPr>
              <w:rPr>
                <w:rFonts w:hint="eastAsia" w:ascii="楷体_GB2312" w:eastAsia="楷体_GB2312"/>
                <w:color w:val="000000"/>
                <w:sz w:val="24"/>
              </w:rPr>
            </w:pPr>
            <w:r>
              <w:rPr>
                <w:rFonts w:hint="eastAsia" w:ascii="楷体_GB2312" w:eastAsia="楷体_GB2312"/>
                <w:color w:val="000000"/>
                <w:sz w:val="24"/>
              </w:rPr>
              <w:t xml:space="preserve">  通过浅显易懂的案例结合之前所讲的借贷记账法引出所讲的业务处理；</w:t>
            </w:r>
          </w:p>
          <w:p w14:paraId="769AD86A">
            <w:pPr>
              <w:rPr>
                <w:rFonts w:hint="eastAsia" w:ascii="楷体_GB2312" w:eastAsia="楷体_GB2312"/>
                <w:color w:val="000000"/>
                <w:sz w:val="24"/>
              </w:rPr>
            </w:pPr>
            <w:r>
              <w:rPr>
                <w:rFonts w:hint="eastAsia" w:ascii="楷体_GB2312" w:eastAsia="楷体_GB2312"/>
                <w:color w:val="000000"/>
                <w:sz w:val="24"/>
              </w:rPr>
              <w:t xml:space="preserve">   给出实训资料，学生训练计算账户余额，编制会计分录；</w:t>
            </w:r>
          </w:p>
          <w:p w14:paraId="5BCD6438">
            <w:pPr>
              <w:ind w:firstLine="360" w:firstLineChars="150"/>
              <w:rPr>
                <w:rFonts w:hint="eastAsia" w:ascii="楷体_GB2312" w:eastAsia="楷体_GB2312"/>
                <w:szCs w:val="21"/>
              </w:rPr>
            </w:pPr>
            <w:r>
              <w:rPr>
                <w:rFonts w:hint="eastAsia" w:ascii="楷体_GB2312" w:eastAsia="楷体_GB2312"/>
                <w:color w:val="000000"/>
                <w:sz w:val="24"/>
              </w:rPr>
              <w:t>老师分析、总结、点评</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94C5BCB">
            <w:pPr>
              <w:rPr>
                <w:rFonts w:hint="eastAsia" w:ascii="楷体_GB2312" w:eastAsia="楷体_GB2312"/>
                <w:szCs w:val="21"/>
              </w:rPr>
            </w:pPr>
            <w:r>
              <w:rPr>
                <w:rFonts w:hint="eastAsia" w:ascii="楷体_GB2312" w:eastAsia="楷体_GB2312"/>
                <w:color w:val="000000"/>
                <w:sz w:val="24"/>
              </w:rPr>
              <w:t>可展示学生编制的一般工业企业在</w:t>
            </w:r>
            <w:r>
              <w:rPr>
                <w:rFonts w:hint="eastAsia" w:ascii="楷体_GB2312" w:hAnsi="宋体" w:eastAsia="楷体_GB2312" w:cs="宋体"/>
                <w:color w:val="000000"/>
                <w:kern w:val="0"/>
                <w:sz w:val="24"/>
              </w:rPr>
              <w:t>资金筹集、供应过程、生产过程、销售过程以及财务成果业务核算中的会计分录</w:t>
            </w:r>
          </w:p>
        </w:tc>
      </w:tr>
      <w:tr w14:paraId="2EC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68" w:type="dxa"/>
            <w:vMerge w:val="restart"/>
            <w:tcBorders>
              <w:top w:val="single" w:color="auto" w:sz="4" w:space="0"/>
              <w:left w:val="single" w:color="auto" w:sz="4" w:space="0"/>
              <w:right w:val="single" w:color="auto" w:sz="4" w:space="0"/>
            </w:tcBorders>
            <w:noWrap w:val="0"/>
            <w:vAlign w:val="center"/>
          </w:tcPr>
          <w:p w14:paraId="56345B1F">
            <w:pPr>
              <w:widowControl/>
              <w:jc w:val="left"/>
              <w:rPr>
                <w:rFonts w:hint="eastAsia" w:ascii="楷体_GB2312" w:hAnsi="宋体" w:eastAsia="楷体_GB2312"/>
                <w:b/>
                <w:bCs/>
                <w:szCs w:val="21"/>
              </w:rPr>
            </w:pPr>
          </w:p>
          <w:p w14:paraId="1B6256BC">
            <w:pPr>
              <w:widowControl/>
              <w:jc w:val="left"/>
              <w:rPr>
                <w:rFonts w:hint="eastAsia" w:ascii="楷体_GB2312" w:hAnsi="宋体" w:eastAsia="楷体_GB2312"/>
                <w:b/>
                <w:bCs/>
                <w:szCs w:val="21"/>
              </w:rPr>
            </w:pPr>
          </w:p>
          <w:p w14:paraId="4F9F5891">
            <w:pPr>
              <w:widowControl/>
              <w:jc w:val="left"/>
              <w:rPr>
                <w:rFonts w:hint="eastAsia" w:ascii="楷体_GB2312" w:hAnsi="宋体" w:eastAsia="楷体_GB2312"/>
                <w:b/>
                <w:bCs/>
                <w:szCs w:val="21"/>
              </w:rPr>
            </w:pPr>
          </w:p>
          <w:p w14:paraId="54328D9C">
            <w:pPr>
              <w:widowControl/>
              <w:jc w:val="left"/>
              <w:rPr>
                <w:rFonts w:hint="eastAsia" w:ascii="楷体_GB2312" w:hAnsi="宋体" w:eastAsia="楷体_GB2312"/>
                <w:b/>
                <w:bCs/>
                <w:szCs w:val="21"/>
              </w:rPr>
            </w:pPr>
          </w:p>
          <w:p w14:paraId="70DF4DA9">
            <w:pPr>
              <w:widowControl/>
              <w:jc w:val="left"/>
              <w:rPr>
                <w:rFonts w:hint="eastAsia" w:ascii="楷体_GB2312" w:hAnsi="宋体" w:eastAsia="楷体_GB2312"/>
                <w:b/>
                <w:bCs/>
                <w:szCs w:val="21"/>
              </w:rPr>
            </w:pPr>
          </w:p>
          <w:p w14:paraId="6FEF3748">
            <w:pPr>
              <w:widowControl/>
              <w:jc w:val="left"/>
              <w:rPr>
                <w:rFonts w:hint="eastAsia" w:ascii="楷体_GB2312" w:hAnsi="宋体" w:eastAsia="楷体_GB2312"/>
                <w:b/>
                <w:bCs/>
                <w:szCs w:val="21"/>
              </w:rPr>
            </w:pPr>
            <w:r>
              <w:rPr>
                <w:rFonts w:hint="eastAsia" w:ascii="楷体_GB2312" w:hAnsi="宋体" w:eastAsia="楷体_GB2312"/>
                <w:b/>
                <w:bCs/>
                <w:szCs w:val="21"/>
              </w:rPr>
              <w:t>2</w:t>
            </w:r>
          </w:p>
          <w:p w14:paraId="5F6F74A1">
            <w:pPr>
              <w:widowControl/>
              <w:jc w:val="left"/>
              <w:rPr>
                <w:rFonts w:hint="eastAsia" w:ascii="楷体_GB2312" w:hAnsi="宋体" w:eastAsia="楷体_GB2312"/>
                <w:b/>
                <w:bCs/>
                <w:szCs w:val="21"/>
              </w:rPr>
            </w:pPr>
          </w:p>
        </w:tc>
        <w:tc>
          <w:tcPr>
            <w:tcW w:w="1348" w:type="dxa"/>
            <w:vMerge w:val="restart"/>
            <w:tcBorders>
              <w:top w:val="single" w:color="auto" w:sz="4" w:space="0"/>
              <w:left w:val="single" w:color="auto" w:sz="4" w:space="0"/>
              <w:right w:val="single" w:color="auto" w:sz="4" w:space="0"/>
            </w:tcBorders>
            <w:noWrap w:val="0"/>
            <w:vAlign w:val="center"/>
          </w:tcPr>
          <w:p w14:paraId="3770655D">
            <w:pPr>
              <w:widowControl/>
              <w:jc w:val="left"/>
              <w:rPr>
                <w:rFonts w:hint="eastAsia" w:ascii="楷体_GB2312" w:eastAsia="楷体_GB2312"/>
                <w:sz w:val="24"/>
                <w:szCs w:val="21"/>
              </w:rPr>
            </w:pPr>
          </w:p>
          <w:p w14:paraId="57D05E94">
            <w:pPr>
              <w:widowControl/>
              <w:jc w:val="left"/>
              <w:rPr>
                <w:rFonts w:hint="eastAsia" w:ascii="楷体_GB2312" w:eastAsia="楷体_GB2312"/>
                <w:sz w:val="24"/>
                <w:szCs w:val="21"/>
              </w:rPr>
            </w:pPr>
          </w:p>
          <w:p w14:paraId="4130F073">
            <w:pPr>
              <w:widowControl/>
              <w:jc w:val="left"/>
              <w:rPr>
                <w:rFonts w:hint="eastAsia" w:ascii="楷体_GB2312" w:eastAsia="楷体_GB2312"/>
                <w:sz w:val="24"/>
                <w:szCs w:val="21"/>
              </w:rPr>
            </w:pPr>
          </w:p>
          <w:p w14:paraId="1CAA7815">
            <w:pPr>
              <w:widowControl/>
              <w:jc w:val="left"/>
              <w:rPr>
                <w:rFonts w:hint="eastAsia" w:ascii="楷体_GB2312" w:eastAsia="楷体_GB2312"/>
                <w:sz w:val="24"/>
                <w:szCs w:val="21"/>
              </w:rPr>
            </w:pPr>
          </w:p>
          <w:p w14:paraId="3E57B3E4">
            <w:pPr>
              <w:widowControl/>
              <w:jc w:val="left"/>
              <w:rPr>
                <w:rFonts w:hint="eastAsia" w:ascii="楷体_GB2312" w:eastAsia="楷体_GB2312"/>
                <w:sz w:val="24"/>
                <w:szCs w:val="21"/>
              </w:rPr>
            </w:pPr>
            <w:r>
              <w:rPr>
                <w:rFonts w:hint="eastAsia" w:ascii="楷体_GB2312" w:eastAsia="楷体_GB2312"/>
                <w:sz w:val="24"/>
                <w:szCs w:val="21"/>
              </w:rPr>
              <w:t>会计综合训练</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FA4E2F5">
            <w:pPr>
              <w:rPr>
                <w:rFonts w:hint="eastAsia" w:ascii="楷体_GB2312" w:eastAsia="楷体_GB2312"/>
                <w:sz w:val="24"/>
                <w:szCs w:val="21"/>
              </w:rPr>
            </w:pPr>
            <w:r>
              <w:rPr>
                <w:rFonts w:hint="eastAsia" w:ascii="楷体_GB2312" w:eastAsia="楷体_GB2312"/>
                <w:sz w:val="24"/>
                <w:szCs w:val="21"/>
              </w:rPr>
              <w:t>2-1初始建账</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3F4D291">
            <w:pPr>
              <w:rPr>
                <w:rFonts w:hint="eastAsia" w:ascii="楷体_GB2312" w:hAnsi="宋体" w:eastAsia="楷体_GB2312" w:cs="宋体"/>
                <w:color w:val="000000"/>
                <w:kern w:val="0"/>
                <w:sz w:val="24"/>
              </w:rPr>
            </w:pPr>
          </w:p>
          <w:p w14:paraId="1E8FFBE0">
            <w:pPr>
              <w:rPr>
                <w:rFonts w:hint="eastAsia" w:ascii="楷体_GB2312" w:hAnsi="宋体" w:eastAsia="楷体_GB2312" w:cs="宋体"/>
                <w:color w:val="000000"/>
                <w:kern w:val="0"/>
                <w:sz w:val="24"/>
              </w:rPr>
            </w:pPr>
          </w:p>
          <w:p w14:paraId="386E6E6D">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能够根据一个会计循环各阶段的工作内容，知道什么样的账户使用什么样的帐页；能够根据企业资料独立完成建账工作</w:t>
            </w:r>
          </w:p>
          <w:p w14:paraId="0EF2F845">
            <w:pPr>
              <w:rPr>
                <w:rFonts w:hint="eastAsia" w:ascii="楷体_GB2312" w:eastAsia="楷体_GB2312"/>
                <w:sz w:val="24"/>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E5CE650">
            <w:pPr>
              <w:widowControl/>
              <w:spacing w:before="100" w:beforeAutospacing="1" w:after="100" w:afterAutospacing="1" w:line="270" w:lineRule="atLeast"/>
              <w:jc w:val="left"/>
              <w:rPr>
                <w:rFonts w:hint="eastAsia" w:ascii="楷体_GB2312" w:hAnsi="宋体" w:eastAsia="楷体_GB2312" w:cs="宋体"/>
                <w:color w:val="000000"/>
                <w:kern w:val="0"/>
                <w:sz w:val="24"/>
              </w:rPr>
            </w:pPr>
          </w:p>
          <w:p w14:paraId="4D3E81AA">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掌握常用会计账簿（日记账、总账、明细账）的概念，以及外观形式和帐页格式的分类；熟练掌握企业各会计账户所采用的账簿形式、帐页格式；掌握建账的内容、方法和相关操作技能</w:t>
            </w:r>
          </w:p>
          <w:p w14:paraId="4F47D7DD">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9AC27F3">
            <w:pPr>
              <w:ind w:firstLine="360" w:firstLineChars="150"/>
              <w:rPr>
                <w:rFonts w:hint="eastAsia" w:ascii="楷体_GB2312" w:eastAsia="楷体_GB2312"/>
                <w:color w:val="000000"/>
                <w:sz w:val="24"/>
              </w:rPr>
            </w:pPr>
            <w:r>
              <w:rPr>
                <w:rFonts w:hint="eastAsia" w:ascii="楷体_GB2312" w:eastAsia="楷体_GB2312"/>
                <w:color w:val="000000"/>
                <w:sz w:val="24"/>
              </w:rPr>
              <w:t>先以真实的账证展示，案例引入，了解如何建账；</w:t>
            </w:r>
          </w:p>
          <w:p w14:paraId="097F47FE">
            <w:pPr>
              <w:ind w:firstLine="360" w:firstLineChars="150"/>
              <w:rPr>
                <w:rFonts w:hint="eastAsia" w:ascii="楷体_GB2312" w:eastAsia="楷体_GB2312"/>
                <w:color w:val="000000"/>
                <w:sz w:val="24"/>
              </w:rPr>
            </w:pPr>
            <w:r>
              <w:rPr>
                <w:rFonts w:hint="eastAsia" w:ascii="楷体_GB2312" w:eastAsia="楷体_GB2312"/>
                <w:color w:val="000000"/>
                <w:sz w:val="24"/>
              </w:rPr>
              <w:t>学生通过实训中的企业业务资料，选用适合的帐页开设账户；</w:t>
            </w:r>
          </w:p>
          <w:p w14:paraId="7C123C8A">
            <w:pPr>
              <w:ind w:firstLine="360" w:firstLineChars="150"/>
              <w:rPr>
                <w:rFonts w:hint="eastAsia" w:ascii="楷体_GB2312" w:eastAsia="楷体_GB2312"/>
                <w:color w:val="000000"/>
                <w:sz w:val="24"/>
              </w:rPr>
            </w:pPr>
            <w:r>
              <w:rPr>
                <w:rFonts w:hint="eastAsia" w:ascii="楷体_GB2312" w:eastAsia="楷体_GB2312"/>
                <w:color w:val="000000"/>
                <w:sz w:val="24"/>
              </w:rPr>
              <w:t>最后老师分析、总结、点评</w:t>
            </w:r>
          </w:p>
          <w:p w14:paraId="423A91F3">
            <w:pPr>
              <w:ind w:firstLine="360" w:firstLineChars="150"/>
              <w:rPr>
                <w:rFonts w:hint="eastAsia" w:ascii="楷体_GB2312" w:eastAsia="楷体_GB2312"/>
                <w:color w:val="000000"/>
                <w:sz w:val="24"/>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2C281E2F">
            <w:pPr>
              <w:rPr>
                <w:rFonts w:hint="eastAsia" w:ascii="楷体_GB2312" w:eastAsia="楷体_GB2312"/>
                <w:szCs w:val="21"/>
              </w:rPr>
            </w:pPr>
            <w:r>
              <w:rPr>
                <w:rFonts w:hint="eastAsia" w:ascii="楷体_GB2312" w:hAnsi="宋体" w:eastAsia="楷体_GB2312" w:cs="宋体"/>
                <w:color w:val="000000"/>
                <w:kern w:val="0"/>
                <w:sz w:val="24"/>
              </w:rPr>
              <w:t>可展示每位学生完成建账的账簿</w:t>
            </w:r>
          </w:p>
        </w:tc>
      </w:tr>
      <w:tr w14:paraId="6232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64" w:hRule="atLeast"/>
        </w:trPr>
        <w:tc>
          <w:tcPr>
            <w:tcW w:w="468" w:type="dxa"/>
            <w:vMerge w:val="continue"/>
            <w:tcBorders>
              <w:left w:val="single" w:color="auto" w:sz="4" w:space="0"/>
              <w:right w:val="single" w:color="auto" w:sz="4" w:space="0"/>
            </w:tcBorders>
            <w:noWrap w:val="0"/>
            <w:vAlign w:val="center"/>
          </w:tcPr>
          <w:p w14:paraId="6AFF81E9">
            <w:pPr>
              <w:widowControl/>
              <w:jc w:val="left"/>
              <w:rPr>
                <w:rFonts w:hint="eastAsia" w:ascii="楷体_GB2312" w:hAnsi="宋体" w:eastAsia="楷体_GB2312"/>
                <w:b/>
                <w:bCs/>
                <w:szCs w:val="21"/>
              </w:rPr>
            </w:pPr>
          </w:p>
        </w:tc>
        <w:tc>
          <w:tcPr>
            <w:tcW w:w="1348" w:type="dxa"/>
            <w:vMerge w:val="continue"/>
            <w:tcBorders>
              <w:left w:val="single" w:color="auto" w:sz="4" w:space="0"/>
              <w:right w:val="single" w:color="auto" w:sz="4" w:space="0"/>
            </w:tcBorders>
            <w:noWrap w:val="0"/>
            <w:vAlign w:val="center"/>
          </w:tcPr>
          <w:p w14:paraId="4A33413B">
            <w:pPr>
              <w:widowControl/>
              <w:jc w:val="left"/>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0B934AA7">
            <w:pPr>
              <w:rPr>
                <w:rFonts w:hint="eastAsia" w:ascii="楷体_GB2312" w:eastAsia="楷体_GB2312"/>
                <w:sz w:val="24"/>
                <w:szCs w:val="21"/>
              </w:rPr>
            </w:pPr>
            <w:r>
              <w:rPr>
                <w:rFonts w:hint="eastAsia" w:ascii="楷体_GB2312" w:eastAsia="楷体_GB2312"/>
                <w:sz w:val="24"/>
                <w:szCs w:val="21"/>
              </w:rPr>
              <w:t>2-2会计凭证处理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9AC6C09">
            <w:pPr>
              <w:rPr>
                <w:rFonts w:hint="eastAsia" w:ascii="楷体_GB2312" w:eastAsia="楷体_GB2312"/>
                <w:sz w:val="24"/>
                <w:szCs w:val="21"/>
              </w:rPr>
            </w:pPr>
            <w:r>
              <w:rPr>
                <w:rFonts w:hint="eastAsia" w:ascii="楷体_GB2312" w:hAnsi="宋体" w:eastAsia="楷体_GB2312" w:cs="宋体"/>
                <w:color w:val="000000"/>
                <w:kern w:val="0"/>
                <w:sz w:val="24"/>
              </w:rPr>
              <w:t>能够准备分析判断取得的原始凭证的业务类型，并利用借贷记账法熟练规范准确地填制各项经济业务的通用记账凭证</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67C8271">
            <w:pPr>
              <w:rPr>
                <w:rFonts w:hint="eastAsia" w:ascii="楷体_GB2312" w:eastAsia="楷体_GB2312"/>
                <w:szCs w:val="21"/>
              </w:rPr>
            </w:pPr>
            <w:r>
              <w:rPr>
                <w:rFonts w:hint="eastAsia" w:ascii="楷体_GB2312" w:eastAsia="楷体_GB2312"/>
                <w:color w:val="000000"/>
                <w:sz w:val="24"/>
              </w:rPr>
              <w:t>掌握记账凭证填制的方法</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2109EA30">
            <w:pPr>
              <w:ind w:firstLine="360" w:firstLineChars="150"/>
              <w:rPr>
                <w:rFonts w:hint="eastAsia" w:ascii="楷体_GB2312" w:hAnsi="宋体" w:eastAsia="楷体_GB2312" w:cs="宋体"/>
                <w:color w:val="000000"/>
                <w:kern w:val="0"/>
                <w:sz w:val="24"/>
              </w:rPr>
            </w:pPr>
          </w:p>
          <w:p w14:paraId="56456408">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首先让学生根据实训案例中之前所填制的，以及外来的原始凭证进行分析判断所发生的经济业务活动类型；</w:t>
            </w:r>
          </w:p>
          <w:p w14:paraId="1DBEFE0E">
            <w:pPr>
              <w:rPr>
                <w:rFonts w:hint="eastAsia" w:ascii="楷体_GB2312" w:hAnsi="宋体" w:eastAsia="楷体_GB2312" w:cs="宋体"/>
                <w:color w:val="000000"/>
                <w:kern w:val="0"/>
                <w:sz w:val="24"/>
              </w:rPr>
            </w:pPr>
          </w:p>
          <w:p w14:paraId="2FF75330">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然后拿出企业的日常业务采用通用凭证，示范编制相关记账凭证；</w:t>
            </w:r>
          </w:p>
          <w:p w14:paraId="07A91197">
            <w:pPr>
              <w:rPr>
                <w:rFonts w:hint="eastAsia" w:ascii="楷体_GB2312" w:hAnsi="宋体" w:eastAsia="楷体_GB2312" w:cs="宋体"/>
                <w:color w:val="000000"/>
                <w:kern w:val="0"/>
                <w:sz w:val="24"/>
              </w:rPr>
            </w:pPr>
          </w:p>
          <w:p w14:paraId="7BB38A0E">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在此过程中引入记账凭证登记注意的要点；</w:t>
            </w:r>
          </w:p>
          <w:p w14:paraId="2853D0AF">
            <w:pPr>
              <w:rPr>
                <w:rFonts w:hint="eastAsia" w:ascii="楷体_GB2312" w:hAnsi="宋体" w:eastAsia="楷体_GB2312" w:cs="宋体"/>
                <w:color w:val="000000"/>
                <w:kern w:val="0"/>
                <w:sz w:val="24"/>
              </w:rPr>
            </w:pPr>
          </w:p>
          <w:p w14:paraId="51A4FBAA">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接下来学生根据实训资料填制记账凭证；</w:t>
            </w:r>
          </w:p>
          <w:p w14:paraId="0B7FF6DC">
            <w:pPr>
              <w:rPr>
                <w:rFonts w:hint="eastAsia" w:ascii="楷体_GB2312" w:hAnsi="宋体" w:eastAsia="楷体_GB2312" w:cs="宋体"/>
                <w:color w:val="000000"/>
                <w:kern w:val="0"/>
                <w:sz w:val="24"/>
              </w:rPr>
            </w:pPr>
          </w:p>
          <w:p w14:paraId="63DD05A4">
            <w:pPr>
              <w:ind w:firstLine="360" w:firstLineChars="150"/>
              <w:rPr>
                <w:rFonts w:hint="eastAsia" w:ascii="楷体_GB2312" w:eastAsia="楷体_GB2312"/>
                <w:color w:val="000000"/>
                <w:sz w:val="24"/>
              </w:rPr>
            </w:pPr>
            <w:r>
              <w:rPr>
                <w:rFonts w:hint="eastAsia" w:ascii="楷体_GB2312" w:eastAsia="楷体_GB2312"/>
                <w:color w:val="000000"/>
                <w:sz w:val="24"/>
              </w:rPr>
              <w:t>老师指导、总结、点评</w:t>
            </w:r>
          </w:p>
          <w:p w14:paraId="4AB83D46">
            <w:pPr>
              <w:ind w:firstLine="315" w:firstLineChars="150"/>
              <w:rPr>
                <w:rFonts w:hint="eastAsia" w:ascii="楷体_GB2312" w:eastAsia="楷体_GB2312"/>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2D82C24">
            <w:pPr>
              <w:rPr>
                <w:rFonts w:hint="eastAsia" w:ascii="楷体_GB2312" w:eastAsia="楷体_GB2312"/>
                <w:szCs w:val="21"/>
              </w:rPr>
            </w:pPr>
            <w:r>
              <w:rPr>
                <w:rFonts w:hint="eastAsia" w:ascii="楷体_GB2312" w:eastAsia="楷体_GB2312"/>
                <w:color w:val="000000"/>
                <w:sz w:val="24"/>
              </w:rPr>
              <w:t>可展示每位学生填制的记账凭证</w:t>
            </w:r>
          </w:p>
        </w:tc>
      </w:tr>
      <w:tr w14:paraId="44B8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63" w:hRule="atLeast"/>
        </w:trPr>
        <w:tc>
          <w:tcPr>
            <w:tcW w:w="468" w:type="dxa"/>
            <w:vMerge w:val="continue"/>
            <w:tcBorders>
              <w:left w:val="single" w:color="auto" w:sz="4" w:space="0"/>
              <w:right w:val="single" w:color="auto" w:sz="4" w:space="0"/>
            </w:tcBorders>
            <w:noWrap w:val="0"/>
            <w:vAlign w:val="center"/>
          </w:tcPr>
          <w:p w14:paraId="308BA500">
            <w:pPr>
              <w:widowControl/>
              <w:jc w:val="left"/>
              <w:rPr>
                <w:rFonts w:hint="eastAsia" w:ascii="楷体_GB2312" w:hAnsi="宋体" w:eastAsia="楷体_GB2312"/>
                <w:b/>
                <w:bCs/>
                <w:szCs w:val="21"/>
              </w:rPr>
            </w:pPr>
          </w:p>
        </w:tc>
        <w:tc>
          <w:tcPr>
            <w:tcW w:w="1348" w:type="dxa"/>
            <w:vMerge w:val="continue"/>
            <w:tcBorders>
              <w:left w:val="single" w:color="auto" w:sz="4" w:space="0"/>
              <w:right w:val="single" w:color="auto" w:sz="4" w:space="0"/>
            </w:tcBorders>
            <w:noWrap w:val="0"/>
            <w:vAlign w:val="center"/>
          </w:tcPr>
          <w:p w14:paraId="409CBB2F">
            <w:pPr>
              <w:widowControl/>
              <w:jc w:val="left"/>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59DE1657">
            <w:pPr>
              <w:rPr>
                <w:rFonts w:hint="eastAsia" w:ascii="楷体_GB2312" w:eastAsia="楷体_GB2312"/>
                <w:sz w:val="24"/>
                <w:szCs w:val="21"/>
              </w:rPr>
            </w:pPr>
            <w:r>
              <w:rPr>
                <w:rFonts w:hint="eastAsia" w:ascii="楷体_GB2312" w:eastAsia="楷体_GB2312"/>
                <w:sz w:val="24"/>
                <w:szCs w:val="21"/>
              </w:rPr>
              <w:t>2-3登记会计账簿</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B587E87">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能够规范地根据前期工作成果登记银行日记账和现金日记账、各类明细账；</w:t>
            </w:r>
          </w:p>
          <w:p w14:paraId="00CD31F3">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并按全月三次汇总编制科目汇总表，掌握汇总记账凭证账务处理程序下汇总记账凭证的编制方法，以及总分类账的登记 方法；</w:t>
            </w:r>
          </w:p>
          <w:p w14:paraId="3FB1FE06">
            <w:pPr>
              <w:rPr>
                <w:rFonts w:hint="eastAsia" w:ascii="楷体_GB2312" w:eastAsia="楷体_GB2312"/>
                <w:sz w:val="24"/>
                <w:szCs w:val="21"/>
              </w:rPr>
            </w:pPr>
            <w:r>
              <w:rPr>
                <w:rFonts w:hint="eastAsia" w:ascii="楷体_GB2312" w:hAnsi="宋体" w:eastAsia="楷体_GB2312" w:cs="宋体"/>
                <w:color w:val="000000"/>
                <w:kern w:val="0"/>
                <w:sz w:val="24"/>
              </w:rPr>
              <w:t>能够在登帐的过程中出现错误的时候才用合适的错帐更正方法进行更正</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D35B31F">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掌握日记账、明细账、总账账簿登记的一般流程和简化流程及其适用的业务范围；</w:t>
            </w:r>
          </w:p>
          <w:p w14:paraId="1703778E">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掌握日记账登记的一般技能要求；掌握试算平衡方法及其理论依据；</w:t>
            </w:r>
          </w:p>
          <w:p w14:paraId="06526B6E">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eastAsia="楷体_GB2312"/>
                <w:color w:val="000000"/>
                <w:sz w:val="24"/>
              </w:rPr>
              <w:t>掌握错帐的查找和更正方法</w:t>
            </w:r>
          </w:p>
          <w:p w14:paraId="277EF188">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F808C8E">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根据实训企业资料及前期会计凭证进行日常账簿的连续登记，在此过程中引入账簿登记的知识要点；</w:t>
            </w:r>
          </w:p>
          <w:p w14:paraId="4B35ECBC">
            <w:pPr>
              <w:ind w:firstLine="360" w:firstLineChars="150"/>
              <w:rPr>
                <w:rFonts w:hint="eastAsia" w:ascii="楷体_GB2312" w:eastAsia="楷体_GB2312" w:cs="宋体"/>
                <w:color w:val="000000"/>
                <w:kern w:val="0"/>
                <w:sz w:val="24"/>
              </w:rPr>
            </w:pPr>
          </w:p>
          <w:p w14:paraId="1484B1EA">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然后再根据科目汇总表进行总账账簿的登记，在此过程中引入试算平衡、平行登记、如何编制科目汇总表、如何进行账簿登记的知识要点；</w:t>
            </w:r>
          </w:p>
          <w:p w14:paraId="39CA9785">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w:t>
            </w:r>
          </w:p>
          <w:p w14:paraId="537F9D08">
            <w:pPr>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  学生根据实训资料登帐，老师在旁边指导；</w:t>
            </w:r>
          </w:p>
          <w:p w14:paraId="70C05BBF">
            <w:pPr>
              <w:ind w:firstLine="360" w:firstLineChars="150"/>
              <w:rPr>
                <w:rFonts w:hint="eastAsia" w:ascii="楷体_GB2312" w:eastAsia="楷体_GB2312" w:cs="宋体"/>
                <w:color w:val="000000"/>
                <w:kern w:val="0"/>
                <w:sz w:val="24"/>
              </w:rPr>
            </w:pPr>
          </w:p>
          <w:p w14:paraId="062D5F1B">
            <w:pPr>
              <w:ind w:firstLine="360" w:firstLineChars="150"/>
              <w:rPr>
                <w:rFonts w:hint="eastAsia" w:ascii="楷体_GB2312" w:eastAsia="楷体_GB2312"/>
                <w:szCs w:val="21"/>
              </w:rPr>
            </w:pPr>
            <w:r>
              <w:rPr>
                <w:rFonts w:hint="eastAsia" w:ascii="楷体_GB2312" w:eastAsia="楷体_GB2312" w:cs="宋体"/>
                <w:color w:val="000000"/>
                <w:kern w:val="0"/>
                <w:sz w:val="24"/>
              </w:rPr>
              <w:t>最后总结分析如果在登帐的过程中发现出错了，如何进行更正。指导学生不要涂抹，而应采用正确的错帐更正方法</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85487D5">
            <w:pPr>
              <w:rPr>
                <w:rFonts w:hint="eastAsia" w:ascii="楷体_GB2312" w:eastAsia="楷体_GB2312"/>
                <w:color w:val="000000"/>
                <w:sz w:val="24"/>
              </w:rPr>
            </w:pPr>
            <w:r>
              <w:rPr>
                <w:rFonts w:hint="eastAsia" w:ascii="楷体_GB2312" w:eastAsia="楷体_GB2312"/>
                <w:color w:val="000000"/>
                <w:sz w:val="24"/>
              </w:rPr>
              <w:t>可展示学生根据企业实训资料编制完成的科目汇总表以及登记完成的日记账、明细账、总账</w:t>
            </w:r>
          </w:p>
          <w:p w14:paraId="439DAC0C">
            <w:pPr>
              <w:rPr>
                <w:rFonts w:hint="eastAsia" w:ascii="楷体_GB2312" w:eastAsia="楷体_GB2312"/>
                <w:szCs w:val="21"/>
              </w:rPr>
            </w:pPr>
          </w:p>
        </w:tc>
      </w:tr>
      <w:tr w14:paraId="1785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68" w:type="dxa"/>
            <w:vMerge w:val="continue"/>
            <w:tcBorders>
              <w:left w:val="single" w:color="auto" w:sz="4" w:space="0"/>
              <w:right w:val="single" w:color="auto" w:sz="4" w:space="0"/>
            </w:tcBorders>
            <w:noWrap w:val="0"/>
            <w:vAlign w:val="center"/>
          </w:tcPr>
          <w:p w14:paraId="08D0B469">
            <w:pPr>
              <w:widowControl/>
              <w:jc w:val="left"/>
              <w:rPr>
                <w:rFonts w:hint="eastAsia" w:ascii="楷体_GB2312" w:hAnsi="宋体" w:eastAsia="楷体_GB2312"/>
                <w:b/>
                <w:bCs/>
                <w:szCs w:val="21"/>
              </w:rPr>
            </w:pPr>
          </w:p>
        </w:tc>
        <w:tc>
          <w:tcPr>
            <w:tcW w:w="1348" w:type="dxa"/>
            <w:vMerge w:val="continue"/>
            <w:tcBorders>
              <w:left w:val="single" w:color="auto" w:sz="4" w:space="0"/>
              <w:right w:val="single" w:color="auto" w:sz="4" w:space="0"/>
            </w:tcBorders>
            <w:noWrap w:val="0"/>
            <w:vAlign w:val="center"/>
          </w:tcPr>
          <w:p w14:paraId="7BD9193F">
            <w:pPr>
              <w:widowControl/>
              <w:jc w:val="left"/>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5F7188FC">
            <w:pPr>
              <w:rPr>
                <w:rFonts w:hint="eastAsia" w:ascii="楷体_GB2312" w:eastAsia="楷体_GB2312"/>
                <w:sz w:val="24"/>
                <w:szCs w:val="21"/>
              </w:rPr>
            </w:pPr>
            <w:r>
              <w:rPr>
                <w:rFonts w:hint="eastAsia" w:ascii="楷体_GB2312" w:eastAsia="楷体_GB2312"/>
                <w:sz w:val="24"/>
                <w:szCs w:val="21"/>
              </w:rPr>
              <w:t>2-4期末对账、结账</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904AD51">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1.能够结合企业具体情况独立分析判断其期末账务处理的步骤和内容，并实际进行相关操作</w:t>
            </w:r>
          </w:p>
          <w:p w14:paraId="2083A9EB">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2.能够在考虑到期初未达账项和银行记账方向的基础上，熟练进行银行对账并编制银行存款余额调节表</w:t>
            </w:r>
          </w:p>
          <w:p w14:paraId="7458955C">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3.能够规范地进行各类账户的期末结账</w:t>
            </w:r>
          </w:p>
          <w:p w14:paraId="7451C80E">
            <w:pPr>
              <w:rPr>
                <w:rFonts w:hint="eastAsia" w:ascii="楷体_GB2312" w:eastAsia="楷体_GB2312"/>
                <w:sz w:val="24"/>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1FC833D">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1.熟练掌握期末账务处理的内容和程序； </w:t>
            </w:r>
          </w:p>
          <w:p w14:paraId="2A7AA2E0">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2.掌握账证核对、账账核对的方法；</w:t>
            </w:r>
          </w:p>
          <w:p w14:paraId="302AE1D1">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3.掌握账实核对的方法，包括：</w:t>
            </w:r>
          </w:p>
          <w:p w14:paraId="53EDBA3F">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（1）财产清查的概念</w:t>
            </w:r>
          </w:p>
          <w:p w14:paraId="0C783DCD">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（2）货币资金、存货和往来款项的清查方法</w:t>
            </w:r>
          </w:p>
          <w:p w14:paraId="20F8C7FD">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（3）永继盘存制和实地盘存制的概念，以及其确认本期发出存货和期末库存存货成本的方法</w:t>
            </w:r>
          </w:p>
          <w:p w14:paraId="602CAA90">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（4）存货、固定资产盘盈盘亏的账务处理</w:t>
            </w:r>
          </w:p>
          <w:p w14:paraId="26AA34E9">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4.掌握各类账户期末结账的方法</w:t>
            </w:r>
          </w:p>
          <w:p w14:paraId="671D7B87">
            <w:pPr>
              <w:rPr>
                <w:rFonts w:hint="eastAsia" w:ascii="楷体_GB2312" w:eastAsia="楷体_GB2312"/>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05051EFE">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1.根据实训企业的资料和前期日常工作的基础上，分析进行期末账务处理，并登记相关账簿</w:t>
            </w:r>
          </w:p>
          <w:p w14:paraId="63E528C6">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2.编制总账科目试算平衡表、核对银行存款并编制银行存款余额调节表</w:t>
            </w:r>
          </w:p>
          <w:p w14:paraId="045561CC">
            <w:pPr>
              <w:widowControl/>
              <w:spacing w:before="100" w:beforeAutospacing="1" w:after="100" w:afterAutospacing="1" w:line="270" w:lineRule="atLeast"/>
              <w:jc w:val="left"/>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3.对帐无误后进行月末结账</w:t>
            </w:r>
          </w:p>
          <w:p w14:paraId="76FF6FD1">
            <w:pPr>
              <w:ind w:firstLine="360" w:firstLineChars="150"/>
              <w:rPr>
                <w:rFonts w:hint="eastAsia" w:ascii="楷体_GB2312" w:eastAsia="楷体_GB2312"/>
                <w:color w:val="000000"/>
                <w:sz w:val="24"/>
              </w:rPr>
            </w:pPr>
            <w:r>
              <w:rPr>
                <w:rFonts w:hint="eastAsia" w:ascii="楷体_GB2312" w:eastAsia="楷体_GB2312"/>
                <w:color w:val="000000"/>
                <w:sz w:val="24"/>
              </w:rPr>
              <w:t>在上述过程中依工作任务引入相关的知识点和设立相关情景进行判断（如何对账，如何结账，如何进行财产清查，出现账实不符的情况如何处理，如何编制银行存款余额调节表等等）</w:t>
            </w:r>
          </w:p>
          <w:p w14:paraId="1E82129F">
            <w:pPr>
              <w:ind w:firstLine="360" w:firstLineChars="150"/>
              <w:rPr>
                <w:rFonts w:hint="eastAsia" w:ascii="楷体_GB2312" w:eastAsia="楷体_GB2312"/>
                <w:color w:val="000000"/>
                <w:sz w:val="24"/>
              </w:rPr>
            </w:pPr>
          </w:p>
          <w:p w14:paraId="566CAF51">
            <w:pPr>
              <w:ind w:firstLine="360" w:firstLineChars="150"/>
              <w:rPr>
                <w:rFonts w:hint="eastAsia" w:ascii="楷体_GB2312" w:eastAsia="楷体_GB2312"/>
                <w:szCs w:val="21"/>
              </w:rPr>
            </w:pPr>
            <w:r>
              <w:rPr>
                <w:rFonts w:hint="eastAsia" w:ascii="楷体_GB2312" w:eastAsia="楷体_GB2312"/>
                <w:color w:val="000000"/>
                <w:sz w:val="24"/>
              </w:rPr>
              <w:t>最后老师进行分析、总结</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652BA62">
            <w:pPr>
              <w:rPr>
                <w:rFonts w:hint="eastAsia" w:ascii="楷体_GB2312" w:eastAsia="楷体_GB2312"/>
                <w:szCs w:val="21"/>
              </w:rPr>
            </w:pPr>
            <w:r>
              <w:rPr>
                <w:rFonts w:hint="eastAsia" w:ascii="楷体_GB2312" w:eastAsia="楷体_GB2312"/>
                <w:color w:val="000000"/>
                <w:sz w:val="24"/>
              </w:rPr>
              <w:t>可展示学生完成已对账无误并结账的账簿，以及装订好的凭证</w:t>
            </w:r>
          </w:p>
        </w:tc>
      </w:tr>
      <w:tr w14:paraId="531F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68" w:type="dxa"/>
            <w:vMerge w:val="continue"/>
            <w:tcBorders>
              <w:left w:val="single" w:color="auto" w:sz="4" w:space="0"/>
              <w:bottom w:val="single" w:color="auto" w:sz="4" w:space="0"/>
              <w:right w:val="single" w:color="auto" w:sz="4" w:space="0"/>
            </w:tcBorders>
            <w:noWrap w:val="0"/>
            <w:vAlign w:val="center"/>
          </w:tcPr>
          <w:p w14:paraId="5907205C">
            <w:pPr>
              <w:widowControl/>
              <w:jc w:val="left"/>
              <w:rPr>
                <w:rFonts w:hint="eastAsia" w:ascii="楷体_GB2312" w:hAnsi="宋体" w:eastAsia="楷体_GB2312"/>
                <w:b/>
                <w:bCs/>
                <w:szCs w:val="21"/>
              </w:rPr>
            </w:pPr>
          </w:p>
        </w:tc>
        <w:tc>
          <w:tcPr>
            <w:tcW w:w="1348" w:type="dxa"/>
            <w:vMerge w:val="continue"/>
            <w:tcBorders>
              <w:left w:val="single" w:color="auto" w:sz="4" w:space="0"/>
              <w:bottom w:val="single" w:color="auto" w:sz="4" w:space="0"/>
              <w:right w:val="single" w:color="auto" w:sz="4" w:space="0"/>
            </w:tcBorders>
            <w:noWrap w:val="0"/>
            <w:vAlign w:val="center"/>
          </w:tcPr>
          <w:p w14:paraId="13889375">
            <w:pPr>
              <w:widowControl/>
              <w:jc w:val="left"/>
              <w:rPr>
                <w:rFonts w:hint="eastAsia" w:ascii="楷体_GB2312" w:eastAsia="楷体_GB2312"/>
                <w:sz w:val="24"/>
                <w:szCs w:val="21"/>
              </w:rPr>
            </w:pPr>
          </w:p>
        </w:tc>
        <w:tc>
          <w:tcPr>
            <w:tcW w:w="1172" w:type="dxa"/>
            <w:tcBorders>
              <w:top w:val="single" w:color="auto" w:sz="4" w:space="0"/>
              <w:left w:val="single" w:color="auto" w:sz="4" w:space="0"/>
              <w:bottom w:val="single" w:color="auto" w:sz="4" w:space="0"/>
              <w:right w:val="single" w:color="auto" w:sz="4" w:space="0"/>
            </w:tcBorders>
            <w:noWrap w:val="0"/>
            <w:vAlign w:val="center"/>
          </w:tcPr>
          <w:p w14:paraId="47A4391B">
            <w:pPr>
              <w:rPr>
                <w:rFonts w:hint="eastAsia" w:ascii="楷体_GB2312" w:eastAsia="楷体_GB2312"/>
                <w:sz w:val="24"/>
                <w:szCs w:val="21"/>
              </w:rPr>
            </w:pPr>
            <w:r>
              <w:rPr>
                <w:rFonts w:hint="eastAsia" w:ascii="楷体_GB2312" w:eastAsia="楷体_GB2312"/>
                <w:sz w:val="24"/>
                <w:szCs w:val="21"/>
              </w:rPr>
              <w:t>2-5编制会计报表</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D2991CE">
            <w:pPr>
              <w:rPr>
                <w:rFonts w:hint="eastAsia" w:ascii="楷体_GB2312" w:eastAsia="楷体_GB2312"/>
                <w:sz w:val="24"/>
                <w:szCs w:val="21"/>
              </w:rPr>
            </w:pPr>
            <w:r>
              <w:rPr>
                <w:rFonts w:hint="eastAsia" w:ascii="楷体_GB2312" w:eastAsia="楷体_GB2312"/>
                <w:color w:val="000000"/>
                <w:sz w:val="24"/>
              </w:rPr>
              <w:t>会编制资产负债表和利润表</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D656B03">
            <w:pPr>
              <w:rPr>
                <w:rFonts w:hint="eastAsia" w:ascii="楷体_GB2312" w:eastAsia="楷体_GB2312"/>
                <w:szCs w:val="21"/>
              </w:rPr>
            </w:pPr>
            <w:r>
              <w:rPr>
                <w:rFonts w:hint="eastAsia" w:ascii="楷体_GB2312" w:eastAsia="楷体_GB2312" w:cs="宋体"/>
                <w:color w:val="000000"/>
                <w:kern w:val="0"/>
                <w:sz w:val="24"/>
              </w:rPr>
              <w:t>掌握资产负债表和利润表的概念、结构、理论基础、编制时间</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20C1003">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发放报表，分组讨论；</w:t>
            </w:r>
          </w:p>
          <w:p w14:paraId="7E26604D">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案例引入财务报告的相关知识点和报表的编制方法；</w:t>
            </w:r>
          </w:p>
          <w:p w14:paraId="0DC61245">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示范如何编制财务报表；</w:t>
            </w:r>
          </w:p>
          <w:p w14:paraId="69529F5F">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学生根据实训企业资料及前期工作结果，编制资产负债表和利润表；</w:t>
            </w:r>
          </w:p>
          <w:p w14:paraId="0EB8A7C1">
            <w:pPr>
              <w:ind w:firstLine="360" w:firstLineChars="150"/>
              <w:rPr>
                <w:rFonts w:hint="eastAsia" w:ascii="楷体_GB2312" w:eastAsia="楷体_GB2312" w:cs="宋体"/>
                <w:color w:val="000000"/>
                <w:kern w:val="0"/>
                <w:sz w:val="24"/>
              </w:rPr>
            </w:pPr>
            <w:r>
              <w:rPr>
                <w:rFonts w:hint="eastAsia" w:ascii="楷体_GB2312" w:eastAsia="楷体_GB2312" w:cs="宋体"/>
                <w:color w:val="000000"/>
                <w:kern w:val="0"/>
                <w:sz w:val="24"/>
              </w:rPr>
              <w:t>最后老师分析，总结</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AB37D81">
            <w:pPr>
              <w:rPr>
                <w:rFonts w:hint="eastAsia" w:ascii="楷体_GB2312" w:eastAsia="楷体_GB2312"/>
                <w:szCs w:val="21"/>
              </w:rPr>
            </w:pPr>
            <w:r>
              <w:rPr>
                <w:rFonts w:hint="eastAsia" w:ascii="楷体_GB2312" w:eastAsia="楷体_GB2312"/>
                <w:color w:val="000000"/>
                <w:sz w:val="24"/>
              </w:rPr>
              <w:t>可展示学生编制完成的资产负债表和利润表</w:t>
            </w:r>
          </w:p>
        </w:tc>
      </w:tr>
    </w:tbl>
    <w:p w14:paraId="1258C8A3">
      <w:pPr>
        <w:spacing w:line="360" w:lineRule="auto"/>
        <w:ind w:firstLine="560" w:firstLineChars="200"/>
        <w:rPr>
          <w:rFonts w:hint="eastAsia" w:ascii="黑体" w:hAnsi="黑体" w:eastAsia="黑体"/>
          <w:bCs/>
          <w:sz w:val="28"/>
        </w:rPr>
      </w:pPr>
    </w:p>
    <w:p w14:paraId="5B2424DE">
      <w:pPr>
        <w:spacing w:line="360" w:lineRule="auto"/>
        <w:rPr>
          <w:rFonts w:ascii="楷体_GB2312" w:hAnsi="宋体" w:eastAsia="楷体_GB2312"/>
          <w:b/>
          <w:bCs/>
          <w:sz w:val="28"/>
        </w:rPr>
        <w:sectPr>
          <w:type w:val="continuous"/>
          <w:pgSz w:w="11906" w:h="16838"/>
          <w:pgMar w:top="1440" w:right="1797" w:bottom="1440" w:left="1797" w:header="851" w:footer="992" w:gutter="0"/>
          <w:cols w:space="720" w:num="1"/>
          <w:docGrid w:type="linesAndChars" w:linePitch="312" w:charSpace="0"/>
        </w:sectPr>
      </w:pPr>
    </w:p>
    <w:p w14:paraId="367ED3B9">
      <w:pPr>
        <w:spacing w:line="360" w:lineRule="auto"/>
        <w:ind w:firstLine="560" w:firstLineChars="200"/>
        <w:rPr>
          <w:rFonts w:ascii="黑体" w:hAnsi="黑体" w:eastAsia="黑体"/>
          <w:bCs/>
          <w:sz w:val="28"/>
        </w:rPr>
      </w:pPr>
      <w:r>
        <w:rPr>
          <w:rFonts w:hint="eastAsia" w:ascii="黑体" w:hAnsi="黑体" w:eastAsia="黑体"/>
          <w:bCs/>
          <w:sz w:val="28"/>
        </w:rPr>
        <w:t>六、课程实施</w:t>
      </w:r>
      <w:r>
        <w:rPr>
          <w:rFonts w:hint="eastAsia" w:ascii="黑体" w:hAnsi="黑体" w:eastAsia="黑体"/>
          <w:bCs/>
          <w:color w:val="auto"/>
          <w:sz w:val="28"/>
        </w:rPr>
        <w:t>计划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498"/>
        <w:gridCol w:w="631"/>
        <w:gridCol w:w="1492"/>
        <w:gridCol w:w="649"/>
        <w:gridCol w:w="1384"/>
        <w:gridCol w:w="1809"/>
        <w:gridCol w:w="1883"/>
      </w:tblGrid>
      <w:tr w14:paraId="0F28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E3503E9">
            <w:pPr>
              <w:widowControl/>
              <w:jc w:val="left"/>
              <w:rPr>
                <w:rFonts w:ascii="楷体_GB2312" w:hAnsi="宋体" w:eastAsia="楷体_GB2312"/>
                <w:b/>
                <w:color w:val="000000"/>
                <w:sz w:val="28"/>
                <w:szCs w:val="28"/>
              </w:rPr>
            </w:pPr>
            <w:r>
              <w:rPr>
                <w:rFonts w:hint="eastAsia" w:ascii="楷体_GB2312" w:hAnsi="宋体" w:eastAsia="楷体_GB2312"/>
                <w:b/>
                <w:color w:val="000000"/>
                <w:sz w:val="28"/>
                <w:szCs w:val="28"/>
              </w:rPr>
              <w:t>第×次</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CB68E1C">
            <w:pPr>
              <w:widowControl/>
              <w:jc w:val="left"/>
              <w:rPr>
                <w:rFonts w:ascii="楷体_GB2312" w:hAnsi="宋体" w:eastAsia="楷体_GB2312"/>
                <w:b/>
                <w:color w:val="000000"/>
                <w:sz w:val="28"/>
                <w:szCs w:val="28"/>
              </w:rPr>
            </w:pPr>
            <w:r>
              <w:rPr>
                <w:rFonts w:hint="eastAsia" w:ascii="楷体_GB2312" w:hAnsi="宋体" w:eastAsia="楷体_GB2312"/>
                <w:b/>
                <w:color w:val="000000"/>
                <w:sz w:val="28"/>
                <w:szCs w:val="28"/>
              </w:rPr>
              <w:t>周次</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505DEB5E">
            <w:pPr>
              <w:widowControl/>
              <w:jc w:val="left"/>
              <w:rPr>
                <w:rFonts w:ascii="楷体_GB2312" w:hAnsi="宋体" w:eastAsia="楷体_GB2312"/>
                <w:b/>
                <w:color w:val="000000"/>
                <w:sz w:val="28"/>
                <w:szCs w:val="28"/>
              </w:rPr>
            </w:pPr>
            <w:r>
              <w:rPr>
                <w:rFonts w:hint="eastAsia" w:ascii="楷体_GB2312" w:hAnsi="宋体" w:eastAsia="楷体_GB2312"/>
                <w:b/>
                <w:color w:val="000000"/>
                <w:sz w:val="28"/>
                <w:szCs w:val="28"/>
              </w:rPr>
              <w:t>学时</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D2E13A4">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单元</w:t>
            </w:r>
          </w:p>
          <w:p w14:paraId="19D686FD">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标题</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7884DA64">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项目</w:t>
            </w:r>
          </w:p>
          <w:p w14:paraId="0938DDB0">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编号</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0C27071">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能/知</w:t>
            </w:r>
          </w:p>
          <w:p w14:paraId="29406B67">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目标</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01E473A1">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师生活动</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40C7066">
            <w:pPr>
              <w:spacing w:line="360" w:lineRule="auto"/>
              <w:jc w:val="center"/>
              <w:rPr>
                <w:rFonts w:ascii="楷体_GB2312" w:eastAsia="楷体_GB2312"/>
                <w:b/>
                <w:color w:val="000000"/>
                <w:sz w:val="28"/>
                <w:szCs w:val="28"/>
              </w:rPr>
            </w:pPr>
            <w:r>
              <w:rPr>
                <w:rFonts w:hint="eastAsia" w:ascii="楷体_GB2312" w:eastAsia="楷体_GB2312"/>
                <w:b/>
                <w:color w:val="000000"/>
                <w:sz w:val="28"/>
                <w:szCs w:val="28"/>
              </w:rPr>
              <w:t>其它（含考核内容、方法）</w:t>
            </w:r>
          </w:p>
        </w:tc>
      </w:tr>
      <w:tr w14:paraId="4451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1E062E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79CB82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5CCFC6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E144BC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会计知识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14ED5AF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1-1</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778841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能正确认识企业中的会计角色，会计的职能，会计的工作过程。明白作为会计人员的职业道德和素养</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A02B5FD">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教师分析、引入知识、点评</w:t>
            </w:r>
          </w:p>
          <w:p w14:paraId="13C57F9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学生分组讨论</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0305104">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考核：案例分析</w:t>
            </w:r>
          </w:p>
        </w:tc>
      </w:tr>
      <w:tr w14:paraId="057D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1481203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833E1A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9F70FC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991D4E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会计要素与会计恒等式</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4A7BC5C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1-1</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4BF35D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能准确判断资产、负债、所有者权益、收入、费用和利润六个会计要素</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0A5A32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39E86C3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4A6166F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考核：给出经济业务能正确判断其中的会计要素类型</w:t>
            </w:r>
          </w:p>
        </w:tc>
      </w:tr>
      <w:tr w14:paraId="6F01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53AAE3E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63C1308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047624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143ABB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财会书写</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92F0081">
            <w:pPr>
              <w:widowControl/>
              <w:spacing w:before="100" w:beforeAutospacing="1" w:after="100" w:afterAutospacing="1" w:line="270" w:lineRule="atLeast"/>
              <w:jc w:val="left"/>
              <w:rPr>
                <w:rFonts w:ascii="楷体_GB2312" w:eastAsia="楷体_GB2312" w:cs="宋体"/>
                <w:color w:val="000000"/>
                <w:kern w:val="0"/>
                <w:sz w:val="24"/>
              </w:rPr>
            </w:pPr>
          </w:p>
          <w:p w14:paraId="0EB9F8D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1-2</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605CA0C">
            <w:pPr>
              <w:widowControl/>
              <w:spacing w:before="100" w:beforeAutospacing="1" w:after="100" w:afterAutospacing="1" w:line="270" w:lineRule="atLeast"/>
              <w:jc w:val="left"/>
              <w:rPr>
                <w:rFonts w:hint="eastAsia" w:ascii="楷体_GB2312" w:eastAsia="楷体_GB2312" w:cs="宋体"/>
                <w:color w:val="000000"/>
                <w:kern w:val="0"/>
                <w:sz w:val="24"/>
              </w:rPr>
            </w:pPr>
          </w:p>
          <w:p w14:paraId="58C8E76F">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能在会计工作中对大小写数字规范书写</w:t>
            </w:r>
          </w:p>
          <w:p w14:paraId="79FFE612">
            <w:pPr>
              <w:widowControl/>
              <w:spacing w:before="100" w:beforeAutospacing="1" w:after="100" w:afterAutospacing="1" w:line="270" w:lineRule="atLeast"/>
              <w:jc w:val="left"/>
              <w:rPr>
                <w:rFonts w:ascii="楷体_GB2312" w:eastAsia="楷体_GB2312" w:cs="宋体"/>
                <w:color w:val="000000"/>
                <w:kern w:val="0"/>
                <w:sz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95C2FE8">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2A91C7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BE5F940">
            <w:pPr>
              <w:widowControl/>
              <w:spacing w:before="100" w:beforeAutospacing="1" w:after="100" w:afterAutospacing="1" w:line="270" w:lineRule="atLeast"/>
              <w:jc w:val="left"/>
              <w:rPr>
                <w:rFonts w:hint="eastAsia" w:ascii="楷体_GB2312" w:eastAsia="楷体_GB2312" w:cs="宋体"/>
                <w:color w:val="FF0000"/>
                <w:kern w:val="0"/>
                <w:sz w:val="24"/>
              </w:rPr>
            </w:pPr>
            <w:r>
              <w:rPr>
                <w:rFonts w:hint="eastAsia" w:ascii="楷体_GB2312" w:eastAsia="楷体_GB2312" w:cs="宋体"/>
                <w:color w:val="000000"/>
                <w:kern w:val="0"/>
                <w:sz w:val="24"/>
              </w:rPr>
              <w:t>考核：</w:t>
            </w:r>
          </w:p>
          <w:p w14:paraId="3E34FD6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布置的财会书写任务</w:t>
            </w:r>
          </w:p>
        </w:tc>
      </w:tr>
      <w:tr w14:paraId="729C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3E848FF">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4</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3552E89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10A47CE">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BD17936">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原始凭证的审核和填制</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04F1F6C">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1-3</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39E6DF9">
            <w:pPr>
              <w:ind w:firstLine="240" w:firstLineChars="100"/>
              <w:rPr>
                <w:rFonts w:hint="eastAsia" w:ascii="楷体_GB2312" w:hAnsi="宋体" w:eastAsia="楷体_GB2312"/>
                <w:sz w:val="24"/>
                <w:szCs w:val="28"/>
              </w:rPr>
            </w:pPr>
            <w:r>
              <w:rPr>
                <w:rFonts w:hint="eastAsia" w:ascii="楷体_GB2312" w:hAnsi="宋体" w:eastAsia="楷体_GB2312"/>
                <w:sz w:val="24"/>
                <w:szCs w:val="28"/>
              </w:rPr>
              <w:t>能简析原始凭证反映的业务内容</w:t>
            </w:r>
          </w:p>
          <w:p w14:paraId="1D1A144D">
            <w:pPr>
              <w:rPr>
                <w:rFonts w:hint="eastAsia" w:ascii="楷体_GB2312" w:hAnsi="宋体" w:eastAsia="楷体_GB2312"/>
                <w:sz w:val="24"/>
                <w:szCs w:val="28"/>
              </w:rPr>
            </w:pPr>
            <w:r>
              <w:rPr>
                <w:rFonts w:hint="eastAsia" w:ascii="楷体_GB2312" w:hAnsi="宋体" w:eastAsia="楷体_GB2312"/>
                <w:sz w:val="24"/>
                <w:szCs w:val="28"/>
              </w:rPr>
              <w:t xml:space="preserve">  能辨识外来单据的真假</w:t>
            </w:r>
          </w:p>
          <w:p w14:paraId="3592C04F">
            <w:pPr>
              <w:rPr>
                <w:rFonts w:hint="eastAsia" w:ascii="楷体_GB2312" w:hAnsi="宋体" w:eastAsia="楷体_GB2312"/>
                <w:sz w:val="24"/>
                <w:szCs w:val="28"/>
              </w:rPr>
            </w:pPr>
            <w:r>
              <w:rPr>
                <w:rFonts w:hint="eastAsia" w:ascii="楷体_GB2312" w:hAnsi="宋体" w:eastAsia="楷体_GB2312"/>
                <w:sz w:val="24"/>
                <w:szCs w:val="28"/>
              </w:rPr>
              <w:t xml:space="preserve">  能正确填制各种原始凭证</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0D04CE28">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3E5CC94C">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教师分析、示范、引入知识、点评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ADEF1E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考核：原始凭证的填制成果</w:t>
            </w:r>
          </w:p>
        </w:tc>
      </w:tr>
      <w:tr w14:paraId="5D32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10D7BE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5</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91BED7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984236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33D9DE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会计科目</w:t>
            </w:r>
          </w:p>
        </w:tc>
        <w:tc>
          <w:tcPr>
            <w:tcW w:w="649" w:type="dxa"/>
            <w:tcBorders>
              <w:top w:val="single" w:color="auto" w:sz="4" w:space="0"/>
              <w:left w:val="single" w:color="auto" w:sz="4" w:space="0"/>
              <w:right w:val="single" w:color="auto" w:sz="4" w:space="0"/>
            </w:tcBorders>
            <w:noWrap w:val="0"/>
            <w:vAlign w:val="center"/>
          </w:tcPr>
          <w:p w14:paraId="0ECA3698">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1-4</w:t>
            </w:r>
          </w:p>
          <w:p w14:paraId="64EDC107">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top w:val="single" w:color="auto" w:sz="4" w:space="0"/>
              <w:left w:val="single" w:color="auto" w:sz="4" w:space="0"/>
              <w:right w:val="single" w:color="auto" w:sz="4" w:space="0"/>
            </w:tcBorders>
            <w:noWrap w:val="0"/>
            <w:vAlign w:val="center"/>
          </w:tcPr>
          <w:p w14:paraId="2FD738C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熟练记忆常用会计科目的名称</w:t>
            </w:r>
          </w:p>
        </w:tc>
        <w:tc>
          <w:tcPr>
            <w:tcW w:w="1809" w:type="dxa"/>
            <w:tcBorders>
              <w:top w:val="single" w:color="auto" w:sz="4" w:space="0"/>
              <w:left w:val="single" w:color="auto" w:sz="4" w:space="0"/>
              <w:right w:val="single" w:color="auto" w:sz="4" w:space="0"/>
            </w:tcBorders>
            <w:noWrap w:val="0"/>
            <w:vAlign w:val="center"/>
          </w:tcPr>
          <w:p w14:paraId="25E63BBC">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学生分组讨论、成果展示</w:t>
            </w:r>
          </w:p>
          <w:p w14:paraId="1F77B10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right w:val="single" w:color="auto" w:sz="4" w:space="0"/>
            </w:tcBorders>
            <w:noWrap w:val="0"/>
            <w:vAlign w:val="center"/>
          </w:tcPr>
          <w:p w14:paraId="0AB5357B">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考核：对常用会计科目的熟悉程度</w:t>
            </w:r>
          </w:p>
        </w:tc>
      </w:tr>
      <w:tr w14:paraId="0652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DBD8E7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6</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0832CC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567A57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B9AB36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会计科目表中的常用会计科目</w:t>
            </w:r>
          </w:p>
        </w:tc>
        <w:tc>
          <w:tcPr>
            <w:tcW w:w="649" w:type="dxa"/>
            <w:tcBorders>
              <w:left w:val="single" w:color="auto" w:sz="4" w:space="0"/>
              <w:bottom w:val="single" w:color="auto" w:sz="4" w:space="0"/>
              <w:right w:val="single" w:color="auto" w:sz="4" w:space="0"/>
            </w:tcBorders>
            <w:noWrap w:val="0"/>
            <w:vAlign w:val="center"/>
          </w:tcPr>
          <w:p w14:paraId="189D625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1-4</w:t>
            </w:r>
          </w:p>
        </w:tc>
        <w:tc>
          <w:tcPr>
            <w:tcW w:w="1384" w:type="dxa"/>
            <w:tcBorders>
              <w:left w:val="single" w:color="auto" w:sz="4" w:space="0"/>
              <w:bottom w:val="single" w:color="auto" w:sz="4" w:space="0"/>
              <w:right w:val="single" w:color="auto" w:sz="4" w:space="0"/>
            </w:tcBorders>
            <w:noWrap w:val="0"/>
            <w:vAlign w:val="center"/>
          </w:tcPr>
          <w:p w14:paraId="5C7FA1E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熟练记忆常用会计科目的名称</w:t>
            </w:r>
          </w:p>
        </w:tc>
        <w:tc>
          <w:tcPr>
            <w:tcW w:w="1809" w:type="dxa"/>
            <w:tcBorders>
              <w:left w:val="single" w:color="auto" w:sz="4" w:space="0"/>
              <w:bottom w:val="single" w:color="auto" w:sz="4" w:space="0"/>
              <w:right w:val="single" w:color="auto" w:sz="4" w:space="0"/>
            </w:tcBorders>
            <w:noWrap w:val="0"/>
            <w:vAlign w:val="center"/>
          </w:tcPr>
          <w:p w14:paraId="63F69260">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学生分组讨论、成果展示</w:t>
            </w:r>
          </w:p>
          <w:p w14:paraId="0B860D4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left w:val="single" w:color="auto" w:sz="4" w:space="0"/>
              <w:bottom w:val="single" w:color="auto" w:sz="4" w:space="0"/>
              <w:right w:val="single" w:color="auto" w:sz="4" w:space="0"/>
            </w:tcBorders>
            <w:noWrap w:val="0"/>
            <w:vAlign w:val="center"/>
          </w:tcPr>
          <w:p w14:paraId="57278DB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考核：对常用会计科目的熟悉程度</w:t>
            </w:r>
          </w:p>
        </w:tc>
      </w:tr>
      <w:tr w14:paraId="6E01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572592B">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7</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751A006F">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3</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822DEF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6F75C9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会计账户</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49ACCA8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1-4</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258000E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能掌握会计账户的结构组成</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A52944D">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学生分组讨论、成果展示</w:t>
            </w:r>
          </w:p>
          <w:p w14:paraId="3C7F4D5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5EFDD494">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考核：根据会计科目设置账户</w:t>
            </w:r>
          </w:p>
        </w:tc>
      </w:tr>
      <w:tr w14:paraId="0046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524" w:type="dxa"/>
            <w:tcBorders>
              <w:top w:val="single" w:color="auto" w:sz="4" w:space="0"/>
              <w:left w:val="single" w:color="auto" w:sz="4" w:space="0"/>
              <w:right w:val="single" w:color="auto" w:sz="4" w:space="0"/>
            </w:tcBorders>
            <w:noWrap w:val="0"/>
            <w:vAlign w:val="center"/>
          </w:tcPr>
          <w:p w14:paraId="7D5A4EA4">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8</w:t>
            </w:r>
          </w:p>
        </w:tc>
        <w:tc>
          <w:tcPr>
            <w:tcW w:w="498" w:type="dxa"/>
            <w:tcBorders>
              <w:top w:val="single" w:color="auto" w:sz="4" w:space="0"/>
              <w:left w:val="single" w:color="auto" w:sz="4" w:space="0"/>
              <w:right w:val="single" w:color="auto" w:sz="4" w:space="0"/>
            </w:tcBorders>
            <w:noWrap w:val="0"/>
            <w:vAlign w:val="center"/>
          </w:tcPr>
          <w:p w14:paraId="290DE44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w:t>
            </w:r>
          </w:p>
        </w:tc>
        <w:tc>
          <w:tcPr>
            <w:tcW w:w="631" w:type="dxa"/>
            <w:tcBorders>
              <w:top w:val="single" w:color="auto" w:sz="4" w:space="0"/>
              <w:left w:val="single" w:color="auto" w:sz="4" w:space="0"/>
              <w:right w:val="single" w:color="auto" w:sz="4" w:space="0"/>
            </w:tcBorders>
            <w:noWrap w:val="0"/>
            <w:vAlign w:val="center"/>
          </w:tcPr>
          <w:p w14:paraId="745B569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074AC8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借贷记账法原理</w:t>
            </w:r>
          </w:p>
        </w:tc>
        <w:tc>
          <w:tcPr>
            <w:tcW w:w="649" w:type="dxa"/>
            <w:tcBorders>
              <w:top w:val="single" w:color="auto" w:sz="4" w:space="0"/>
              <w:left w:val="single" w:color="auto" w:sz="4" w:space="0"/>
              <w:right w:val="single" w:color="auto" w:sz="4" w:space="0"/>
            </w:tcBorders>
            <w:noWrap w:val="0"/>
            <w:vAlign w:val="center"/>
          </w:tcPr>
          <w:p w14:paraId="085FA68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1-4</w:t>
            </w:r>
          </w:p>
        </w:tc>
        <w:tc>
          <w:tcPr>
            <w:tcW w:w="1384" w:type="dxa"/>
            <w:tcBorders>
              <w:top w:val="single" w:color="auto" w:sz="4" w:space="0"/>
              <w:left w:val="single" w:color="auto" w:sz="4" w:space="0"/>
              <w:right w:val="single" w:color="auto" w:sz="4" w:space="0"/>
            </w:tcBorders>
            <w:noWrap w:val="0"/>
            <w:vAlign w:val="center"/>
          </w:tcPr>
          <w:p w14:paraId="29E8390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能理解借贷记账法记账规则</w:t>
            </w:r>
          </w:p>
        </w:tc>
        <w:tc>
          <w:tcPr>
            <w:tcW w:w="1809" w:type="dxa"/>
            <w:tcBorders>
              <w:top w:val="single" w:color="auto" w:sz="4" w:space="0"/>
              <w:left w:val="single" w:color="auto" w:sz="4" w:space="0"/>
              <w:right w:val="single" w:color="auto" w:sz="4" w:space="0"/>
            </w:tcBorders>
            <w:noWrap w:val="0"/>
            <w:vAlign w:val="center"/>
          </w:tcPr>
          <w:p w14:paraId="58693FFB">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270410A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right w:val="single" w:color="auto" w:sz="4" w:space="0"/>
            </w:tcBorders>
            <w:noWrap w:val="0"/>
            <w:vAlign w:val="center"/>
          </w:tcPr>
          <w:p w14:paraId="797E613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考核：借贷记账法的记账规则、记账符号的熟悉程度</w:t>
            </w:r>
          </w:p>
        </w:tc>
      </w:tr>
      <w:tr w14:paraId="4094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C57D28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9</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B7DD62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52925A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F78682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借贷记账法的账户结构</w:t>
            </w:r>
          </w:p>
        </w:tc>
        <w:tc>
          <w:tcPr>
            <w:tcW w:w="649" w:type="dxa"/>
            <w:tcBorders>
              <w:left w:val="single" w:color="auto" w:sz="4" w:space="0"/>
              <w:right w:val="single" w:color="auto" w:sz="4" w:space="0"/>
            </w:tcBorders>
            <w:noWrap w:val="0"/>
            <w:vAlign w:val="center"/>
          </w:tcPr>
          <w:p w14:paraId="2B5E167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1-4</w:t>
            </w:r>
          </w:p>
        </w:tc>
        <w:tc>
          <w:tcPr>
            <w:tcW w:w="1384" w:type="dxa"/>
            <w:tcBorders>
              <w:left w:val="single" w:color="auto" w:sz="4" w:space="0"/>
              <w:right w:val="single" w:color="auto" w:sz="4" w:space="0"/>
            </w:tcBorders>
            <w:noWrap w:val="0"/>
            <w:vAlign w:val="center"/>
          </w:tcPr>
          <w:p w14:paraId="219D3C9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会计算账户的余额</w:t>
            </w:r>
          </w:p>
        </w:tc>
        <w:tc>
          <w:tcPr>
            <w:tcW w:w="1809" w:type="dxa"/>
            <w:tcBorders>
              <w:left w:val="single" w:color="auto" w:sz="4" w:space="0"/>
              <w:right w:val="single" w:color="auto" w:sz="4" w:space="0"/>
            </w:tcBorders>
            <w:noWrap w:val="0"/>
            <w:vAlign w:val="center"/>
          </w:tcPr>
          <w:p w14:paraId="2EF0D390">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57FC33A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47AD040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考核：计算案例中账户的期末余额</w:t>
            </w:r>
          </w:p>
        </w:tc>
      </w:tr>
      <w:tr w14:paraId="3AC9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222F20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10</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903393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4</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891705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BF6291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借贷记账法的会计分录</w:t>
            </w:r>
          </w:p>
        </w:tc>
        <w:tc>
          <w:tcPr>
            <w:tcW w:w="649" w:type="dxa"/>
            <w:tcBorders>
              <w:left w:val="single" w:color="auto" w:sz="4" w:space="0"/>
              <w:bottom w:val="single" w:color="auto" w:sz="4" w:space="0"/>
              <w:right w:val="single" w:color="auto" w:sz="4" w:space="0"/>
            </w:tcBorders>
            <w:noWrap w:val="0"/>
            <w:vAlign w:val="center"/>
          </w:tcPr>
          <w:p w14:paraId="4509C858">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1-4</w:t>
            </w:r>
          </w:p>
        </w:tc>
        <w:tc>
          <w:tcPr>
            <w:tcW w:w="1384" w:type="dxa"/>
            <w:tcBorders>
              <w:left w:val="single" w:color="auto" w:sz="4" w:space="0"/>
              <w:bottom w:val="single" w:color="auto" w:sz="4" w:space="0"/>
              <w:right w:val="single" w:color="auto" w:sz="4" w:space="0"/>
            </w:tcBorders>
            <w:noWrap w:val="0"/>
            <w:vAlign w:val="center"/>
          </w:tcPr>
          <w:p w14:paraId="402A615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能够编制简单经济业务的会计分录</w:t>
            </w:r>
          </w:p>
        </w:tc>
        <w:tc>
          <w:tcPr>
            <w:tcW w:w="1809" w:type="dxa"/>
            <w:tcBorders>
              <w:left w:val="single" w:color="auto" w:sz="4" w:space="0"/>
              <w:bottom w:val="single" w:color="auto" w:sz="4" w:space="0"/>
              <w:right w:val="single" w:color="auto" w:sz="4" w:space="0"/>
            </w:tcBorders>
            <w:noWrap w:val="0"/>
            <w:vAlign w:val="center"/>
          </w:tcPr>
          <w:p w14:paraId="22FDA6B9">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B98698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0903524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考核：编制课后案例会计分录</w:t>
            </w:r>
          </w:p>
        </w:tc>
      </w:tr>
      <w:tr w14:paraId="57C6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B706DA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11</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3771C4C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4</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B46076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top w:val="single" w:color="auto" w:sz="4" w:space="0"/>
              <w:left w:val="single" w:color="auto" w:sz="4" w:space="0"/>
              <w:right w:val="single" w:color="auto" w:sz="4" w:space="0"/>
            </w:tcBorders>
            <w:noWrap w:val="0"/>
            <w:vAlign w:val="center"/>
          </w:tcPr>
          <w:p w14:paraId="03BA257F">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资金筹集的核算</w:t>
            </w:r>
          </w:p>
        </w:tc>
        <w:tc>
          <w:tcPr>
            <w:tcW w:w="649" w:type="dxa"/>
            <w:vMerge w:val="restart"/>
            <w:tcBorders>
              <w:top w:val="single" w:color="auto" w:sz="4" w:space="0"/>
              <w:left w:val="single" w:color="auto" w:sz="4" w:space="0"/>
              <w:right w:val="single" w:color="auto" w:sz="4" w:space="0"/>
            </w:tcBorders>
            <w:noWrap w:val="0"/>
            <w:vAlign w:val="center"/>
          </w:tcPr>
          <w:p w14:paraId="391A819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1-5</w:t>
            </w:r>
          </w:p>
        </w:tc>
        <w:tc>
          <w:tcPr>
            <w:tcW w:w="1384" w:type="dxa"/>
            <w:tcBorders>
              <w:top w:val="single" w:color="auto" w:sz="4" w:space="0"/>
              <w:left w:val="single" w:color="auto" w:sz="4" w:space="0"/>
              <w:right w:val="single" w:color="auto" w:sz="4" w:space="0"/>
            </w:tcBorders>
            <w:noWrap w:val="0"/>
            <w:vAlign w:val="center"/>
          </w:tcPr>
          <w:p w14:paraId="128ED9A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w:t>
            </w:r>
            <w:r>
              <w:rPr>
                <w:rFonts w:hint="eastAsia" w:ascii="楷体_GB2312" w:eastAsia="楷体_GB2312"/>
                <w:color w:val="000000"/>
                <w:sz w:val="24"/>
              </w:rPr>
              <w:t>编制</w:t>
            </w:r>
            <w:r>
              <w:rPr>
                <w:rFonts w:hint="eastAsia" w:ascii="楷体_GB2312" w:eastAsia="楷体_GB2312" w:cs="宋体"/>
                <w:color w:val="000000"/>
                <w:kern w:val="0"/>
                <w:sz w:val="24"/>
              </w:rPr>
              <w:t>投资者以货币资金、实物资产和无形资产投资相关的会计分录</w:t>
            </w:r>
          </w:p>
        </w:tc>
        <w:tc>
          <w:tcPr>
            <w:tcW w:w="1809" w:type="dxa"/>
            <w:tcBorders>
              <w:top w:val="single" w:color="auto" w:sz="4" w:space="0"/>
              <w:left w:val="single" w:color="auto" w:sz="4" w:space="0"/>
              <w:right w:val="single" w:color="auto" w:sz="4" w:space="0"/>
            </w:tcBorders>
            <w:noWrap w:val="0"/>
            <w:vAlign w:val="center"/>
          </w:tcPr>
          <w:p w14:paraId="13E5569C">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327F9BD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1B2BCE0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3BD5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FCF004D">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12</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751517F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4</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D7477A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right w:val="single" w:color="auto" w:sz="4" w:space="0"/>
            </w:tcBorders>
            <w:noWrap w:val="0"/>
            <w:vAlign w:val="center"/>
          </w:tcPr>
          <w:p w14:paraId="640AD19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资金筹集的核算</w:t>
            </w:r>
          </w:p>
        </w:tc>
        <w:tc>
          <w:tcPr>
            <w:tcW w:w="649" w:type="dxa"/>
            <w:vMerge w:val="continue"/>
            <w:tcBorders>
              <w:left w:val="single" w:color="auto" w:sz="4" w:space="0"/>
              <w:right w:val="single" w:color="auto" w:sz="4" w:space="0"/>
            </w:tcBorders>
            <w:noWrap w:val="0"/>
            <w:vAlign w:val="center"/>
          </w:tcPr>
          <w:p w14:paraId="0CFBAFE7">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right w:val="single" w:color="auto" w:sz="4" w:space="0"/>
            </w:tcBorders>
            <w:noWrap w:val="0"/>
            <w:vAlign w:val="center"/>
          </w:tcPr>
          <w:p w14:paraId="73AD3D8F">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会编制借入长短期借款，偿还借款及各常见负债项目的会计分录</w:t>
            </w:r>
          </w:p>
        </w:tc>
        <w:tc>
          <w:tcPr>
            <w:tcW w:w="1809" w:type="dxa"/>
            <w:tcBorders>
              <w:left w:val="single" w:color="auto" w:sz="4" w:space="0"/>
              <w:right w:val="single" w:color="auto" w:sz="4" w:space="0"/>
            </w:tcBorders>
            <w:noWrap w:val="0"/>
            <w:vAlign w:val="center"/>
          </w:tcPr>
          <w:p w14:paraId="708EAD2A">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5B783E3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6CD8A25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6733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98197F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13</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7ECFF364">
            <w:pPr>
              <w:widowControl/>
              <w:spacing w:before="100" w:beforeAutospacing="1" w:after="100" w:afterAutospacing="1" w:line="270" w:lineRule="atLeast"/>
              <w:jc w:val="left"/>
              <w:rPr>
                <w:rFonts w:hint="eastAsia" w:ascii="楷体_GB2312" w:eastAsia="楷体_GB2312" w:cs="宋体"/>
                <w:kern w:val="0"/>
                <w:sz w:val="24"/>
              </w:rPr>
            </w:pPr>
            <w:r>
              <w:rPr>
                <w:rFonts w:hint="eastAsia" w:ascii="楷体_GB2312" w:eastAsia="楷体_GB2312" w:cs="宋体"/>
                <w:kern w:val="0"/>
                <w:sz w:val="24"/>
              </w:rPr>
              <w:t>5</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45489D4">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bottom w:val="single" w:color="auto" w:sz="4" w:space="0"/>
              <w:right w:val="single" w:color="auto" w:sz="4" w:space="0"/>
            </w:tcBorders>
            <w:noWrap w:val="0"/>
            <w:vAlign w:val="center"/>
          </w:tcPr>
          <w:p w14:paraId="03461DE3">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资金筹集的核算</w:t>
            </w:r>
          </w:p>
        </w:tc>
        <w:tc>
          <w:tcPr>
            <w:tcW w:w="649" w:type="dxa"/>
            <w:vMerge w:val="continue"/>
            <w:tcBorders>
              <w:left w:val="single" w:color="auto" w:sz="4" w:space="0"/>
              <w:bottom w:val="single" w:color="auto" w:sz="4" w:space="0"/>
              <w:right w:val="single" w:color="auto" w:sz="4" w:space="0"/>
            </w:tcBorders>
            <w:noWrap w:val="0"/>
            <w:vAlign w:val="center"/>
          </w:tcPr>
          <w:p w14:paraId="14BBD282">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bottom w:val="single" w:color="auto" w:sz="4" w:space="0"/>
              <w:right w:val="single" w:color="auto" w:sz="4" w:space="0"/>
            </w:tcBorders>
            <w:noWrap w:val="0"/>
            <w:vAlign w:val="center"/>
          </w:tcPr>
          <w:p w14:paraId="3BF6BB42">
            <w:pPr>
              <w:rPr>
                <w:rFonts w:hint="eastAsia" w:ascii="楷体_GB2312" w:eastAsia="楷体_GB2312" w:cs="宋体"/>
                <w:color w:val="000000"/>
                <w:kern w:val="0"/>
                <w:sz w:val="24"/>
              </w:rPr>
            </w:pPr>
            <w:r>
              <w:rPr>
                <w:rFonts w:hint="eastAsia" w:ascii="楷体_GB2312" w:eastAsia="楷体_GB2312" w:cs="宋体"/>
                <w:color w:val="000000"/>
                <w:kern w:val="0"/>
                <w:sz w:val="24"/>
              </w:rPr>
              <w:t>会编制向投资者支付利润等经济业务会计分录</w:t>
            </w:r>
          </w:p>
        </w:tc>
        <w:tc>
          <w:tcPr>
            <w:tcW w:w="1809" w:type="dxa"/>
            <w:tcBorders>
              <w:left w:val="single" w:color="auto" w:sz="4" w:space="0"/>
              <w:bottom w:val="single" w:color="auto" w:sz="4" w:space="0"/>
              <w:right w:val="single" w:color="auto" w:sz="4" w:space="0"/>
            </w:tcBorders>
            <w:noWrap w:val="0"/>
            <w:vAlign w:val="center"/>
          </w:tcPr>
          <w:p w14:paraId="3A62C1E4">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48B4E44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7D8340E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4058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CCC416E">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14</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B424934">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5</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887AD5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top w:val="single" w:color="auto" w:sz="4" w:space="0"/>
              <w:left w:val="single" w:color="auto" w:sz="4" w:space="0"/>
              <w:right w:val="single" w:color="auto" w:sz="4" w:space="0"/>
            </w:tcBorders>
            <w:noWrap w:val="0"/>
            <w:vAlign w:val="center"/>
          </w:tcPr>
          <w:p w14:paraId="68879E16">
            <w:pPr>
              <w:widowControl/>
              <w:spacing w:before="100" w:beforeAutospacing="1" w:after="100" w:afterAutospacing="1" w:line="270" w:lineRule="atLeast"/>
              <w:jc w:val="left"/>
              <w:rPr>
                <w:rFonts w:ascii="楷体_GB2312" w:eastAsia="楷体_GB2312" w:cs="宋体"/>
                <w:kern w:val="0"/>
                <w:sz w:val="24"/>
              </w:rPr>
            </w:pPr>
          </w:p>
          <w:p w14:paraId="06C0322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供应过程的核算</w:t>
            </w:r>
          </w:p>
        </w:tc>
        <w:tc>
          <w:tcPr>
            <w:tcW w:w="649" w:type="dxa"/>
            <w:vMerge w:val="restart"/>
            <w:tcBorders>
              <w:top w:val="single" w:color="auto" w:sz="4" w:space="0"/>
              <w:left w:val="single" w:color="auto" w:sz="4" w:space="0"/>
              <w:right w:val="single" w:color="auto" w:sz="4" w:space="0"/>
            </w:tcBorders>
            <w:noWrap w:val="0"/>
            <w:vAlign w:val="center"/>
          </w:tcPr>
          <w:p w14:paraId="63BCC1C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1-5</w:t>
            </w:r>
          </w:p>
        </w:tc>
        <w:tc>
          <w:tcPr>
            <w:tcW w:w="1384" w:type="dxa"/>
            <w:tcBorders>
              <w:top w:val="single" w:color="auto" w:sz="4" w:space="0"/>
              <w:left w:val="single" w:color="auto" w:sz="4" w:space="0"/>
              <w:right w:val="single" w:color="auto" w:sz="4" w:space="0"/>
            </w:tcBorders>
            <w:noWrap w:val="0"/>
            <w:vAlign w:val="center"/>
          </w:tcPr>
          <w:p w14:paraId="1705CBC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能准确计算各材料的实际采购成本</w:t>
            </w:r>
          </w:p>
        </w:tc>
        <w:tc>
          <w:tcPr>
            <w:tcW w:w="1809" w:type="dxa"/>
            <w:tcBorders>
              <w:top w:val="single" w:color="auto" w:sz="4" w:space="0"/>
              <w:left w:val="single" w:color="auto" w:sz="4" w:space="0"/>
              <w:right w:val="single" w:color="auto" w:sz="4" w:space="0"/>
            </w:tcBorders>
            <w:noWrap w:val="0"/>
            <w:vAlign w:val="center"/>
          </w:tcPr>
          <w:p w14:paraId="5FD33653">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10A361F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43BA02D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311D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53BF64F8">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15</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A88F9A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5</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E1D5794">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right w:val="single" w:color="auto" w:sz="4" w:space="0"/>
            </w:tcBorders>
            <w:noWrap w:val="0"/>
            <w:vAlign w:val="center"/>
          </w:tcPr>
          <w:p w14:paraId="58495202">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供应过程的核算</w:t>
            </w:r>
          </w:p>
        </w:tc>
        <w:tc>
          <w:tcPr>
            <w:tcW w:w="649" w:type="dxa"/>
            <w:vMerge w:val="continue"/>
            <w:tcBorders>
              <w:left w:val="single" w:color="auto" w:sz="4" w:space="0"/>
              <w:right w:val="single" w:color="auto" w:sz="4" w:space="0"/>
            </w:tcBorders>
            <w:noWrap w:val="0"/>
            <w:vAlign w:val="center"/>
          </w:tcPr>
          <w:p w14:paraId="7C6CA1BF">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right w:val="single" w:color="auto" w:sz="4" w:space="0"/>
            </w:tcBorders>
            <w:noWrap w:val="0"/>
            <w:vAlign w:val="center"/>
          </w:tcPr>
          <w:p w14:paraId="3EC1879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会编制原材料过程中买价、运费及相关采购款项结算业务相关的会计分录</w:t>
            </w:r>
          </w:p>
        </w:tc>
        <w:tc>
          <w:tcPr>
            <w:tcW w:w="1809" w:type="dxa"/>
            <w:tcBorders>
              <w:left w:val="single" w:color="auto" w:sz="4" w:space="0"/>
              <w:right w:val="single" w:color="auto" w:sz="4" w:space="0"/>
            </w:tcBorders>
            <w:noWrap w:val="0"/>
            <w:vAlign w:val="center"/>
          </w:tcPr>
          <w:p w14:paraId="1B2897A1">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725671B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1093017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3E44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127D664E">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16</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7D267EC2">
            <w:pPr>
              <w:widowControl/>
              <w:spacing w:before="100" w:beforeAutospacing="1" w:after="100" w:afterAutospacing="1" w:line="270" w:lineRule="atLeast"/>
              <w:jc w:val="left"/>
              <w:rPr>
                <w:rFonts w:hint="eastAsia" w:ascii="楷体_GB2312" w:eastAsia="楷体_GB2312" w:cs="宋体"/>
                <w:kern w:val="0"/>
                <w:sz w:val="24"/>
              </w:rPr>
            </w:pPr>
            <w:r>
              <w:rPr>
                <w:rFonts w:hint="eastAsia" w:ascii="楷体_GB2312" w:eastAsia="楷体_GB2312" w:cs="宋体"/>
                <w:kern w:val="0"/>
                <w:sz w:val="24"/>
              </w:rPr>
              <w:t>6</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4DE274C">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bottom w:val="single" w:color="auto" w:sz="4" w:space="0"/>
              <w:right w:val="single" w:color="auto" w:sz="4" w:space="0"/>
            </w:tcBorders>
            <w:noWrap w:val="0"/>
            <w:vAlign w:val="center"/>
          </w:tcPr>
          <w:p w14:paraId="739EAFC3">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供应过程的核算</w:t>
            </w:r>
          </w:p>
        </w:tc>
        <w:tc>
          <w:tcPr>
            <w:tcW w:w="649" w:type="dxa"/>
            <w:vMerge w:val="continue"/>
            <w:tcBorders>
              <w:left w:val="single" w:color="auto" w:sz="4" w:space="0"/>
              <w:bottom w:val="single" w:color="auto" w:sz="4" w:space="0"/>
              <w:right w:val="single" w:color="auto" w:sz="4" w:space="0"/>
            </w:tcBorders>
            <w:noWrap w:val="0"/>
            <w:vAlign w:val="center"/>
          </w:tcPr>
          <w:p w14:paraId="6FC8B572">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bottom w:val="single" w:color="auto" w:sz="4" w:space="0"/>
              <w:right w:val="single" w:color="auto" w:sz="4" w:space="0"/>
            </w:tcBorders>
            <w:noWrap w:val="0"/>
            <w:vAlign w:val="center"/>
          </w:tcPr>
          <w:p w14:paraId="30CD93CD">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会编制出差差旅费报销的会计分录</w:t>
            </w:r>
          </w:p>
        </w:tc>
        <w:tc>
          <w:tcPr>
            <w:tcW w:w="1809" w:type="dxa"/>
            <w:tcBorders>
              <w:left w:val="single" w:color="auto" w:sz="4" w:space="0"/>
              <w:bottom w:val="single" w:color="auto" w:sz="4" w:space="0"/>
              <w:right w:val="single" w:color="auto" w:sz="4" w:space="0"/>
            </w:tcBorders>
            <w:noWrap w:val="0"/>
            <w:vAlign w:val="center"/>
          </w:tcPr>
          <w:p w14:paraId="16D278F6">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24C178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5F4295A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5750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978202E">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17</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8BE55C5">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6</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7507041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top w:val="single" w:color="auto" w:sz="4" w:space="0"/>
              <w:left w:val="single" w:color="auto" w:sz="4" w:space="0"/>
              <w:right w:val="single" w:color="auto" w:sz="4" w:space="0"/>
            </w:tcBorders>
            <w:noWrap w:val="0"/>
            <w:vAlign w:val="center"/>
          </w:tcPr>
          <w:p w14:paraId="48DDC56C">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生产过程的核算</w:t>
            </w:r>
          </w:p>
        </w:tc>
        <w:tc>
          <w:tcPr>
            <w:tcW w:w="649" w:type="dxa"/>
            <w:vMerge w:val="restart"/>
            <w:tcBorders>
              <w:top w:val="single" w:color="auto" w:sz="4" w:space="0"/>
              <w:left w:val="single" w:color="auto" w:sz="4" w:space="0"/>
              <w:right w:val="single" w:color="auto" w:sz="4" w:space="0"/>
            </w:tcBorders>
            <w:noWrap w:val="0"/>
            <w:vAlign w:val="center"/>
          </w:tcPr>
          <w:p w14:paraId="0F46BA85">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1-5</w:t>
            </w:r>
          </w:p>
        </w:tc>
        <w:tc>
          <w:tcPr>
            <w:tcW w:w="1384" w:type="dxa"/>
            <w:tcBorders>
              <w:top w:val="single" w:color="auto" w:sz="4" w:space="0"/>
              <w:left w:val="single" w:color="auto" w:sz="4" w:space="0"/>
              <w:right w:val="single" w:color="auto" w:sz="4" w:space="0"/>
            </w:tcBorders>
            <w:noWrap w:val="0"/>
            <w:vAlign w:val="center"/>
          </w:tcPr>
          <w:p w14:paraId="43559457">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会简单成本计算</w:t>
            </w:r>
          </w:p>
        </w:tc>
        <w:tc>
          <w:tcPr>
            <w:tcW w:w="1809" w:type="dxa"/>
            <w:tcBorders>
              <w:top w:val="single" w:color="auto" w:sz="4" w:space="0"/>
              <w:left w:val="single" w:color="auto" w:sz="4" w:space="0"/>
              <w:right w:val="single" w:color="auto" w:sz="4" w:space="0"/>
            </w:tcBorders>
            <w:noWrap w:val="0"/>
            <w:vAlign w:val="center"/>
          </w:tcPr>
          <w:p w14:paraId="116C2F19">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2A940E8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5027C2E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748A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1561A83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18</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759833B">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6</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62FC092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right w:val="single" w:color="auto" w:sz="4" w:space="0"/>
            </w:tcBorders>
            <w:noWrap w:val="0"/>
            <w:vAlign w:val="center"/>
          </w:tcPr>
          <w:p w14:paraId="26E27176">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生产过程的核算</w:t>
            </w:r>
          </w:p>
        </w:tc>
        <w:tc>
          <w:tcPr>
            <w:tcW w:w="649" w:type="dxa"/>
            <w:vMerge w:val="continue"/>
            <w:tcBorders>
              <w:left w:val="single" w:color="auto" w:sz="4" w:space="0"/>
              <w:right w:val="single" w:color="auto" w:sz="4" w:space="0"/>
            </w:tcBorders>
            <w:noWrap w:val="0"/>
            <w:vAlign w:val="center"/>
          </w:tcPr>
          <w:p w14:paraId="4DC2E98C">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right w:val="single" w:color="auto" w:sz="4" w:space="0"/>
            </w:tcBorders>
            <w:noWrap w:val="0"/>
            <w:vAlign w:val="center"/>
          </w:tcPr>
          <w:p w14:paraId="4B0AA76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olor w:val="000000"/>
                <w:sz w:val="24"/>
              </w:rPr>
              <w:t>会编制</w:t>
            </w:r>
            <w:r>
              <w:rPr>
                <w:rFonts w:hint="eastAsia" w:ascii="楷体_GB2312" w:eastAsia="楷体_GB2312" w:cs="宋体"/>
                <w:color w:val="000000"/>
                <w:kern w:val="0"/>
                <w:sz w:val="24"/>
              </w:rPr>
              <w:t>日常生产过程各项费用包括原材料、工资保险福利等薪酬、固定资产折旧及修理、以及差旅、水电等其他费用相关业务的会计分录</w:t>
            </w:r>
          </w:p>
        </w:tc>
        <w:tc>
          <w:tcPr>
            <w:tcW w:w="1809" w:type="dxa"/>
            <w:tcBorders>
              <w:left w:val="single" w:color="auto" w:sz="4" w:space="0"/>
              <w:right w:val="single" w:color="auto" w:sz="4" w:space="0"/>
            </w:tcBorders>
            <w:noWrap w:val="0"/>
            <w:vAlign w:val="center"/>
          </w:tcPr>
          <w:p w14:paraId="2963388D">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40C2E4A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58CF9E6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48F4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873BB38">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19</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603DE565">
            <w:pPr>
              <w:widowControl/>
              <w:spacing w:before="100" w:beforeAutospacing="1" w:after="100" w:afterAutospacing="1" w:line="270" w:lineRule="atLeast"/>
              <w:jc w:val="left"/>
              <w:rPr>
                <w:rFonts w:hint="eastAsia" w:ascii="楷体_GB2312" w:eastAsia="楷体_GB2312" w:cs="宋体"/>
                <w:kern w:val="0"/>
                <w:sz w:val="24"/>
              </w:rPr>
            </w:pPr>
            <w:r>
              <w:rPr>
                <w:rFonts w:hint="eastAsia" w:ascii="楷体_GB2312" w:eastAsia="楷体_GB2312" w:cs="宋体"/>
                <w:kern w:val="0"/>
                <w:sz w:val="24"/>
              </w:rPr>
              <w:t>7</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7406EAB">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bottom w:val="single" w:color="auto" w:sz="4" w:space="0"/>
              <w:right w:val="single" w:color="auto" w:sz="4" w:space="0"/>
            </w:tcBorders>
            <w:noWrap w:val="0"/>
            <w:vAlign w:val="center"/>
          </w:tcPr>
          <w:p w14:paraId="0106D59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生产过程的核算</w:t>
            </w:r>
          </w:p>
        </w:tc>
        <w:tc>
          <w:tcPr>
            <w:tcW w:w="649" w:type="dxa"/>
            <w:vMerge w:val="continue"/>
            <w:tcBorders>
              <w:left w:val="single" w:color="auto" w:sz="4" w:space="0"/>
              <w:bottom w:val="single" w:color="auto" w:sz="4" w:space="0"/>
              <w:right w:val="single" w:color="auto" w:sz="4" w:space="0"/>
            </w:tcBorders>
            <w:noWrap w:val="0"/>
            <w:vAlign w:val="center"/>
          </w:tcPr>
          <w:p w14:paraId="1BB56A53">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bottom w:val="single" w:color="auto" w:sz="4" w:space="0"/>
              <w:right w:val="single" w:color="auto" w:sz="4" w:space="0"/>
            </w:tcBorders>
            <w:noWrap w:val="0"/>
            <w:vAlign w:val="center"/>
          </w:tcPr>
          <w:p w14:paraId="0DFF3389">
            <w:pPr>
              <w:rPr>
                <w:rFonts w:hint="eastAsia" w:ascii="楷体_GB2312" w:eastAsia="楷体_GB2312" w:cs="宋体"/>
                <w:color w:val="000000"/>
                <w:kern w:val="0"/>
                <w:sz w:val="24"/>
              </w:rPr>
            </w:pPr>
            <w:r>
              <w:rPr>
                <w:rFonts w:hint="eastAsia" w:ascii="楷体_GB2312" w:eastAsia="楷体_GB2312" w:cs="宋体"/>
                <w:color w:val="000000"/>
                <w:kern w:val="0"/>
                <w:sz w:val="24"/>
              </w:rPr>
              <w:t>会期末制造费用及完工产品成本的分配、结转方法和会计分录的编</w:t>
            </w:r>
          </w:p>
          <w:p w14:paraId="36A28F30">
            <w:pPr>
              <w:rPr>
                <w:rFonts w:hint="eastAsia" w:ascii="楷体_GB2312" w:eastAsia="楷体_GB2312" w:cs="宋体"/>
                <w:color w:val="000000"/>
                <w:kern w:val="0"/>
                <w:sz w:val="24"/>
              </w:rPr>
            </w:pPr>
            <w:r>
              <w:rPr>
                <w:rFonts w:hint="eastAsia" w:ascii="楷体_GB2312" w:eastAsia="楷体_GB2312" w:cs="宋体"/>
                <w:color w:val="000000"/>
                <w:kern w:val="0"/>
                <w:sz w:val="24"/>
              </w:rPr>
              <w:t>制</w:t>
            </w:r>
          </w:p>
          <w:p w14:paraId="0713B8A7">
            <w:pPr>
              <w:rPr>
                <w:rFonts w:ascii="楷体_GB2312" w:eastAsia="楷体_GB2312" w:cs="宋体"/>
                <w:color w:val="000000"/>
                <w:kern w:val="0"/>
                <w:sz w:val="24"/>
              </w:rPr>
            </w:pPr>
          </w:p>
        </w:tc>
        <w:tc>
          <w:tcPr>
            <w:tcW w:w="1809" w:type="dxa"/>
            <w:tcBorders>
              <w:left w:val="single" w:color="auto" w:sz="4" w:space="0"/>
              <w:bottom w:val="single" w:color="auto" w:sz="4" w:space="0"/>
              <w:right w:val="single" w:color="auto" w:sz="4" w:space="0"/>
            </w:tcBorders>
            <w:noWrap w:val="0"/>
            <w:vAlign w:val="center"/>
          </w:tcPr>
          <w:p w14:paraId="1D490EE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6716573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244445F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73FD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09BA52A2">
            <w:pPr>
              <w:widowControl/>
              <w:spacing w:before="100" w:beforeAutospacing="1" w:after="100" w:afterAutospacing="1" w:line="270" w:lineRule="atLeast"/>
              <w:jc w:val="left"/>
              <w:rPr>
                <w:rFonts w:hint="eastAsia" w:ascii="楷体_GB2312" w:eastAsia="楷体_GB2312" w:cs="宋体"/>
                <w:kern w:val="0"/>
                <w:sz w:val="24"/>
              </w:rPr>
            </w:pPr>
            <w:r>
              <w:rPr>
                <w:rFonts w:hint="eastAsia" w:ascii="楷体_GB2312" w:eastAsia="楷体_GB2312" w:cs="宋体"/>
                <w:kern w:val="0"/>
                <w:sz w:val="24"/>
              </w:rPr>
              <w:t>20</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33E1FBC">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7</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DFDEBDB">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top w:val="single" w:color="auto" w:sz="4" w:space="0"/>
              <w:left w:val="single" w:color="auto" w:sz="4" w:space="0"/>
              <w:right w:val="single" w:color="auto" w:sz="4" w:space="0"/>
            </w:tcBorders>
            <w:noWrap w:val="0"/>
            <w:vAlign w:val="center"/>
          </w:tcPr>
          <w:p w14:paraId="3F20F1A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销售过程的核算</w:t>
            </w:r>
          </w:p>
        </w:tc>
        <w:tc>
          <w:tcPr>
            <w:tcW w:w="649" w:type="dxa"/>
            <w:vMerge w:val="restart"/>
            <w:tcBorders>
              <w:top w:val="single" w:color="auto" w:sz="4" w:space="0"/>
              <w:left w:val="single" w:color="auto" w:sz="4" w:space="0"/>
              <w:right w:val="single" w:color="auto" w:sz="4" w:space="0"/>
            </w:tcBorders>
            <w:noWrap w:val="0"/>
            <w:vAlign w:val="center"/>
          </w:tcPr>
          <w:p w14:paraId="05BD3271">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1-5</w:t>
            </w:r>
          </w:p>
        </w:tc>
        <w:tc>
          <w:tcPr>
            <w:tcW w:w="1384" w:type="dxa"/>
            <w:tcBorders>
              <w:top w:val="single" w:color="auto" w:sz="4" w:space="0"/>
              <w:left w:val="single" w:color="auto" w:sz="4" w:space="0"/>
              <w:right w:val="single" w:color="auto" w:sz="4" w:space="0"/>
            </w:tcBorders>
            <w:noWrap w:val="0"/>
            <w:vAlign w:val="center"/>
          </w:tcPr>
          <w:p w14:paraId="0252C78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会编制日常产品销售收入、材料销售收入取得及相关款项结算的会计分录</w:t>
            </w:r>
          </w:p>
        </w:tc>
        <w:tc>
          <w:tcPr>
            <w:tcW w:w="1809" w:type="dxa"/>
            <w:tcBorders>
              <w:top w:val="single" w:color="auto" w:sz="4" w:space="0"/>
              <w:left w:val="single" w:color="auto" w:sz="4" w:space="0"/>
              <w:right w:val="single" w:color="auto" w:sz="4" w:space="0"/>
            </w:tcBorders>
            <w:noWrap w:val="0"/>
            <w:vAlign w:val="center"/>
          </w:tcPr>
          <w:p w14:paraId="43169A7B">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3EF910D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1EF6F95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76BC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D440DB9">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21</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79070A52">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7</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1AC55CF">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right w:val="single" w:color="auto" w:sz="4" w:space="0"/>
            </w:tcBorders>
            <w:noWrap w:val="0"/>
            <w:vAlign w:val="center"/>
          </w:tcPr>
          <w:p w14:paraId="29C539A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销售过程的核算</w:t>
            </w:r>
          </w:p>
        </w:tc>
        <w:tc>
          <w:tcPr>
            <w:tcW w:w="649" w:type="dxa"/>
            <w:vMerge w:val="continue"/>
            <w:tcBorders>
              <w:left w:val="single" w:color="auto" w:sz="4" w:space="0"/>
              <w:right w:val="single" w:color="auto" w:sz="4" w:space="0"/>
            </w:tcBorders>
            <w:noWrap w:val="0"/>
            <w:vAlign w:val="center"/>
          </w:tcPr>
          <w:p w14:paraId="53AB2E11">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right w:val="single" w:color="auto" w:sz="4" w:space="0"/>
            </w:tcBorders>
            <w:noWrap w:val="0"/>
            <w:vAlign w:val="center"/>
          </w:tcPr>
          <w:p w14:paraId="20943C9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会编制销售费用业务的会计分录</w:t>
            </w:r>
          </w:p>
        </w:tc>
        <w:tc>
          <w:tcPr>
            <w:tcW w:w="1809" w:type="dxa"/>
            <w:tcBorders>
              <w:left w:val="single" w:color="auto" w:sz="4" w:space="0"/>
              <w:right w:val="single" w:color="auto" w:sz="4" w:space="0"/>
            </w:tcBorders>
            <w:noWrap w:val="0"/>
            <w:vAlign w:val="center"/>
          </w:tcPr>
          <w:p w14:paraId="3D799C7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4D478FD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74775B4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2E33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6D219EB">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22</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F512970">
            <w:pPr>
              <w:widowControl/>
              <w:spacing w:before="100" w:beforeAutospacing="1" w:after="100" w:afterAutospacing="1" w:line="270" w:lineRule="atLeast"/>
              <w:jc w:val="left"/>
              <w:rPr>
                <w:rFonts w:hint="eastAsia" w:ascii="楷体_GB2312" w:eastAsia="楷体_GB2312" w:cs="宋体"/>
                <w:kern w:val="0"/>
                <w:sz w:val="24"/>
              </w:rPr>
            </w:pPr>
            <w:r>
              <w:rPr>
                <w:rFonts w:hint="eastAsia" w:ascii="楷体_GB2312" w:eastAsia="楷体_GB2312" w:cs="宋体"/>
                <w:kern w:val="0"/>
                <w:sz w:val="24"/>
              </w:rPr>
              <w:t>8</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90CCA2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bottom w:val="single" w:color="auto" w:sz="4" w:space="0"/>
              <w:right w:val="single" w:color="auto" w:sz="4" w:space="0"/>
            </w:tcBorders>
            <w:noWrap w:val="0"/>
            <w:vAlign w:val="center"/>
          </w:tcPr>
          <w:p w14:paraId="74688EE8">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销售过程的核算</w:t>
            </w:r>
          </w:p>
        </w:tc>
        <w:tc>
          <w:tcPr>
            <w:tcW w:w="649" w:type="dxa"/>
            <w:vMerge w:val="continue"/>
            <w:tcBorders>
              <w:left w:val="single" w:color="auto" w:sz="4" w:space="0"/>
              <w:bottom w:val="single" w:color="auto" w:sz="4" w:space="0"/>
              <w:right w:val="single" w:color="auto" w:sz="4" w:space="0"/>
            </w:tcBorders>
            <w:noWrap w:val="0"/>
            <w:vAlign w:val="center"/>
          </w:tcPr>
          <w:p w14:paraId="653BF1C6">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bottom w:val="single" w:color="auto" w:sz="4" w:space="0"/>
              <w:right w:val="single" w:color="auto" w:sz="4" w:space="0"/>
            </w:tcBorders>
            <w:noWrap w:val="0"/>
            <w:vAlign w:val="center"/>
          </w:tcPr>
          <w:p w14:paraId="05F29B9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会产品销售成本、销售税费及材料销售成本期末处理方法及会计分录编制</w:t>
            </w:r>
          </w:p>
        </w:tc>
        <w:tc>
          <w:tcPr>
            <w:tcW w:w="1809" w:type="dxa"/>
            <w:tcBorders>
              <w:left w:val="single" w:color="auto" w:sz="4" w:space="0"/>
              <w:bottom w:val="single" w:color="auto" w:sz="4" w:space="0"/>
              <w:right w:val="single" w:color="auto" w:sz="4" w:space="0"/>
            </w:tcBorders>
            <w:noWrap w:val="0"/>
            <w:vAlign w:val="center"/>
          </w:tcPr>
          <w:p w14:paraId="15907B47">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6431CE5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4EFCEB2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076D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4DA8756">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23</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AAA732F">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8</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F0C7F9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top w:val="single" w:color="auto" w:sz="4" w:space="0"/>
              <w:left w:val="single" w:color="auto" w:sz="4" w:space="0"/>
              <w:right w:val="single" w:color="auto" w:sz="4" w:space="0"/>
            </w:tcBorders>
            <w:noWrap w:val="0"/>
            <w:vAlign w:val="center"/>
          </w:tcPr>
          <w:p w14:paraId="6947386C">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财务成果形成与分配的核算</w:t>
            </w:r>
          </w:p>
        </w:tc>
        <w:tc>
          <w:tcPr>
            <w:tcW w:w="649" w:type="dxa"/>
            <w:vMerge w:val="restart"/>
            <w:tcBorders>
              <w:top w:val="single" w:color="auto" w:sz="4" w:space="0"/>
              <w:left w:val="single" w:color="auto" w:sz="4" w:space="0"/>
              <w:right w:val="single" w:color="auto" w:sz="4" w:space="0"/>
            </w:tcBorders>
            <w:noWrap w:val="0"/>
            <w:vAlign w:val="center"/>
          </w:tcPr>
          <w:p w14:paraId="4BC6E00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1-5</w:t>
            </w:r>
          </w:p>
        </w:tc>
        <w:tc>
          <w:tcPr>
            <w:tcW w:w="1384" w:type="dxa"/>
            <w:tcBorders>
              <w:top w:val="single" w:color="auto" w:sz="4" w:space="0"/>
              <w:left w:val="single" w:color="auto" w:sz="4" w:space="0"/>
              <w:right w:val="single" w:color="auto" w:sz="4" w:space="0"/>
            </w:tcBorders>
            <w:noWrap w:val="0"/>
            <w:vAlign w:val="center"/>
          </w:tcPr>
          <w:p w14:paraId="5504C2F2">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会计算各种利润</w:t>
            </w:r>
          </w:p>
        </w:tc>
        <w:tc>
          <w:tcPr>
            <w:tcW w:w="1809" w:type="dxa"/>
            <w:tcBorders>
              <w:top w:val="single" w:color="auto" w:sz="4" w:space="0"/>
              <w:left w:val="single" w:color="auto" w:sz="4" w:space="0"/>
              <w:right w:val="single" w:color="auto" w:sz="4" w:space="0"/>
            </w:tcBorders>
            <w:noWrap w:val="0"/>
            <w:vAlign w:val="center"/>
          </w:tcPr>
          <w:p w14:paraId="7BB9C5F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5176A9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7FF15F4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1BFC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F8293B9">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24</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DD12D85">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8</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1D4F943">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right w:val="single" w:color="auto" w:sz="4" w:space="0"/>
            </w:tcBorders>
            <w:noWrap w:val="0"/>
            <w:vAlign w:val="center"/>
          </w:tcPr>
          <w:p w14:paraId="4A64F912">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财务成果形成与分配的核算</w:t>
            </w:r>
          </w:p>
        </w:tc>
        <w:tc>
          <w:tcPr>
            <w:tcW w:w="649" w:type="dxa"/>
            <w:vMerge w:val="continue"/>
            <w:tcBorders>
              <w:left w:val="single" w:color="auto" w:sz="4" w:space="0"/>
              <w:right w:val="single" w:color="auto" w:sz="4" w:space="0"/>
            </w:tcBorders>
            <w:noWrap w:val="0"/>
            <w:vAlign w:val="center"/>
          </w:tcPr>
          <w:p w14:paraId="26CD7E95">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right w:val="single" w:color="auto" w:sz="4" w:space="0"/>
            </w:tcBorders>
            <w:noWrap w:val="0"/>
            <w:vAlign w:val="center"/>
          </w:tcPr>
          <w:p w14:paraId="1606B81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会编制营业外收支业务范围及会计分录</w:t>
            </w:r>
          </w:p>
        </w:tc>
        <w:tc>
          <w:tcPr>
            <w:tcW w:w="1809" w:type="dxa"/>
            <w:tcBorders>
              <w:left w:val="single" w:color="auto" w:sz="4" w:space="0"/>
              <w:right w:val="single" w:color="auto" w:sz="4" w:space="0"/>
            </w:tcBorders>
            <w:noWrap w:val="0"/>
            <w:vAlign w:val="center"/>
          </w:tcPr>
          <w:p w14:paraId="1164F9F0">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2AD01AA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66F7B01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1988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877ED91">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25</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0252EF5">
            <w:pPr>
              <w:widowControl/>
              <w:spacing w:before="100" w:beforeAutospacing="1" w:after="100" w:afterAutospacing="1" w:line="270" w:lineRule="atLeast"/>
              <w:jc w:val="left"/>
              <w:rPr>
                <w:rFonts w:hint="eastAsia" w:ascii="楷体_GB2312" w:eastAsia="楷体_GB2312" w:cs="宋体"/>
                <w:kern w:val="0"/>
                <w:sz w:val="24"/>
              </w:rPr>
            </w:pPr>
            <w:r>
              <w:rPr>
                <w:rFonts w:hint="eastAsia" w:ascii="楷体_GB2312" w:eastAsia="楷体_GB2312" w:cs="宋体"/>
                <w:kern w:val="0"/>
                <w:sz w:val="24"/>
              </w:rPr>
              <w:t>9</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E050DD8">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bottom w:val="single" w:color="auto" w:sz="4" w:space="0"/>
              <w:right w:val="single" w:color="auto" w:sz="4" w:space="0"/>
            </w:tcBorders>
            <w:noWrap w:val="0"/>
            <w:vAlign w:val="center"/>
          </w:tcPr>
          <w:p w14:paraId="1824E126">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财务成果形成与分配的核算</w:t>
            </w:r>
          </w:p>
        </w:tc>
        <w:tc>
          <w:tcPr>
            <w:tcW w:w="649" w:type="dxa"/>
            <w:vMerge w:val="continue"/>
            <w:tcBorders>
              <w:left w:val="single" w:color="auto" w:sz="4" w:space="0"/>
              <w:bottom w:val="single" w:color="auto" w:sz="4" w:space="0"/>
              <w:right w:val="single" w:color="auto" w:sz="4" w:space="0"/>
            </w:tcBorders>
            <w:noWrap w:val="0"/>
            <w:vAlign w:val="center"/>
          </w:tcPr>
          <w:p w14:paraId="35319611">
            <w:pPr>
              <w:widowControl/>
              <w:spacing w:before="100" w:beforeAutospacing="1" w:after="100" w:afterAutospacing="1" w:line="270" w:lineRule="atLeast"/>
              <w:jc w:val="left"/>
              <w:rPr>
                <w:rFonts w:ascii="楷体_GB2312" w:eastAsia="楷体_GB2312" w:cs="宋体"/>
                <w:kern w:val="0"/>
                <w:sz w:val="24"/>
              </w:rPr>
            </w:pPr>
          </w:p>
        </w:tc>
        <w:tc>
          <w:tcPr>
            <w:tcW w:w="1384" w:type="dxa"/>
            <w:tcBorders>
              <w:left w:val="single" w:color="auto" w:sz="4" w:space="0"/>
              <w:bottom w:val="single" w:color="auto" w:sz="4" w:space="0"/>
              <w:right w:val="single" w:color="auto" w:sz="4" w:space="0"/>
            </w:tcBorders>
            <w:noWrap w:val="0"/>
            <w:vAlign w:val="center"/>
          </w:tcPr>
          <w:p w14:paraId="71BCD55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能够熟练进行期末损益结转、所得税计提结转、利润分配及年末账项结转等会计分录的编制</w:t>
            </w:r>
          </w:p>
        </w:tc>
        <w:tc>
          <w:tcPr>
            <w:tcW w:w="1809" w:type="dxa"/>
            <w:tcBorders>
              <w:left w:val="single" w:color="auto" w:sz="4" w:space="0"/>
              <w:bottom w:val="single" w:color="auto" w:sz="4" w:space="0"/>
              <w:right w:val="single" w:color="auto" w:sz="4" w:space="0"/>
            </w:tcBorders>
            <w:noWrap w:val="0"/>
            <w:vAlign w:val="center"/>
          </w:tcPr>
          <w:p w14:paraId="5E7FCCD4">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1911A3A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52DBDA9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考核：根据案例业务编写会计分录</w:t>
            </w:r>
          </w:p>
        </w:tc>
      </w:tr>
      <w:tr w14:paraId="7FB0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D8AEB0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26</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3C2349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9</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E171CD2">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top w:val="single" w:color="auto" w:sz="4" w:space="0"/>
              <w:left w:val="single" w:color="auto" w:sz="4" w:space="0"/>
              <w:right w:val="single" w:color="auto" w:sz="4" w:space="0"/>
            </w:tcBorders>
            <w:noWrap w:val="0"/>
            <w:vAlign w:val="center"/>
          </w:tcPr>
          <w:p w14:paraId="157E8E90">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会计账簿的分类和设置</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B516A9C">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2-1</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F34211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知道什么样的账户使用什么样的帐页</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36F75BC6">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606DCA3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B6258F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考核：判断给出账户应用什么类型的帐页</w:t>
            </w:r>
          </w:p>
        </w:tc>
      </w:tr>
      <w:tr w14:paraId="6420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2AC5DA7">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27</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0F2E19D">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9</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660098D8">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w:t>
            </w:r>
          </w:p>
        </w:tc>
        <w:tc>
          <w:tcPr>
            <w:tcW w:w="1492" w:type="dxa"/>
            <w:tcBorders>
              <w:left w:val="single" w:color="auto" w:sz="4" w:space="0"/>
              <w:right w:val="single" w:color="auto" w:sz="4" w:space="0"/>
            </w:tcBorders>
            <w:noWrap w:val="0"/>
            <w:vAlign w:val="center"/>
          </w:tcPr>
          <w:p w14:paraId="7968C873">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模拟建账</w:t>
            </w:r>
          </w:p>
        </w:tc>
        <w:tc>
          <w:tcPr>
            <w:tcW w:w="649" w:type="dxa"/>
            <w:tcBorders>
              <w:top w:val="single" w:color="auto" w:sz="4" w:space="0"/>
              <w:left w:val="single" w:color="auto" w:sz="4" w:space="0"/>
              <w:right w:val="single" w:color="auto" w:sz="4" w:space="0"/>
            </w:tcBorders>
            <w:noWrap w:val="0"/>
            <w:vAlign w:val="center"/>
          </w:tcPr>
          <w:p w14:paraId="6AF32DEA">
            <w:pPr>
              <w:widowControl/>
              <w:spacing w:before="100" w:beforeAutospacing="1" w:after="100" w:afterAutospacing="1" w:line="270" w:lineRule="atLeast"/>
              <w:jc w:val="left"/>
              <w:rPr>
                <w:rFonts w:ascii="楷体_GB2312" w:eastAsia="楷体_GB2312" w:cs="宋体"/>
                <w:kern w:val="0"/>
                <w:sz w:val="24"/>
              </w:rPr>
            </w:pPr>
            <w:r>
              <w:rPr>
                <w:rFonts w:hint="eastAsia" w:ascii="楷体_GB2312" w:eastAsia="楷体_GB2312" w:cs="宋体"/>
                <w:kern w:val="0"/>
                <w:sz w:val="24"/>
              </w:rPr>
              <w:t>2-1</w:t>
            </w:r>
          </w:p>
        </w:tc>
        <w:tc>
          <w:tcPr>
            <w:tcW w:w="1384" w:type="dxa"/>
            <w:tcBorders>
              <w:top w:val="single" w:color="auto" w:sz="4" w:space="0"/>
              <w:left w:val="single" w:color="auto" w:sz="4" w:space="0"/>
              <w:right w:val="single" w:color="auto" w:sz="4" w:space="0"/>
            </w:tcBorders>
            <w:noWrap w:val="0"/>
            <w:vAlign w:val="center"/>
          </w:tcPr>
          <w:p w14:paraId="6D4DC20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能够根据企业资料独立完成建账工作</w:t>
            </w:r>
          </w:p>
        </w:tc>
        <w:tc>
          <w:tcPr>
            <w:tcW w:w="1809" w:type="dxa"/>
            <w:tcBorders>
              <w:top w:val="single" w:color="auto" w:sz="4" w:space="0"/>
              <w:left w:val="single" w:color="auto" w:sz="4" w:space="0"/>
              <w:right w:val="single" w:color="auto" w:sz="4" w:space="0"/>
            </w:tcBorders>
            <w:noWrap w:val="0"/>
            <w:vAlign w:val="center"/>
          </w:tcPr>
          <w:p w14:paraId="3FC34101">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14D7A5C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0BFF921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考核：实训模拟建账的情况</w:t>
            </w:r>
          </w:p>
        </w:tc>
      </w:tr>
      <w:tr w14:paraId="3796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C4EF21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28</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89DEB48">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10</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40E837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46463C4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模拟建账</w:t>
            </w:r>
          </w:p>
        </w:tc>
        <w:tc>
          <w:tcPr>
            <w:tcW w:w="649" w:type="dxa"/>
            <w:tcBorders>
              <w:left w:val="single" w:color="auto" w:sz="4" w:space="0"/>
              <w:bottom w:val="single" w:color="auto" w:sz="4" w:space="0"/>
              <w:right w:val="single" w:color="auto" w:sz="4" w:space="0"/>
            </w:tcBorders>
            <w:noWrap w:val="0"/>
            <w:vAlign w:val="center"/>
          </w:tcPr>
          <w:p w14:paraId="2725D49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2-1</w:t>
            </w:r>
          </w:p>
        </w:tc>
        <w:tc>
          <w:tcPr>
            <w:tcW w:w="1384" w:type="dxa"/>
            <w:tcBorders>
              <w:left w:val="single" w:color="auto" w:sz="4" w:space="0"/>
              <w:bottom w:val="single" w:color="auto" w:sz="4" w:space="0"/>
              <w:right w:val="single" w:color="auto" w:sz="4" w:space="0"/>
            </w:tcBorders>
            <w:noWrap w:val="0"/>
            <w:vAlign w:val="center"/>
          </w:tcPr>
          <w:p w14:paraId="6447E32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能够根据企业资料独立完成建账工作</w:t>
            </w:r>
          </w:p>
        </w:tc>
        <w:tc>
          <w:tcPr>
            <w:tcW w:w="1809" w:type="dxa"/>
            <w:tcBorders>
              <w:left w:val="single" w:color="auto" w:sz="4" w:space="0"/>
              <w:bottom w:val="single" w:color="auto" w:sz="4" w:space="0"/>
              <w:right w:val="single" w:color="auto" w:sz="4" w:space="0"/>
            </w:tcBorders>
            <w:noWrap w:val="0"/>
            <w:vAlign w:val="center"/>
          </w:tcPr>
          <w:p w14:paraId="42CA4DB6">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44054E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教师分析、点评</w:t>
            </w:r>
          </w:p>
        </w:tc>
        <w:tc>
          <w:tcPr>
            <w:tcW w:w="1883" w:type="dxa"/>
            <w:tcBorders>
              <w:left w:val="single" w:color="auto" w:sz="4" w:space="0"/>
              <w:bottom w:val="single" w:color="auto" w:sz="4" w:space="0"/>
              <w:right w:val="single" w:color="auto" w:sz="4" w:space="0"/>
            </w:tcBorders>
            <w:noWrap w:val="0"/>
            <w:vAlign w:val="center"/>
          </w:tcPr>
          <w:p w14:paraId="55F0B06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考核：实训模拟建账的情况</w:t>
            </w:r>
          </w:p>
        </w:tc>
      </w:tr>
      <w:tr w14:paraId="67E99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2570D8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29</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AC75E6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10</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FF1300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right w:val="single" w:color="auto" w:sz="4" w:space="0"/>
            </w:tcBorders>
            <w:noWrap w:val="0"/>
            <w:vAlign w:val="center"/>
          </w:tcPr>
          <w:p w14:paraId="072C603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记账凭证的填制</w:t>
            </w:r>
          </w:p>
        </w:tc>
        <w:tc>
          <w:tcPr>
            <w:tcW w:w="649" w:type="dxa"/>
            <w:vMerge w:val="restart"/>
            <w:tcBorders>
              <w:top w:val="single" w:color="auto" w:sz="4" w:space="0"/>
              <w:left w:val="single" w:color="auto" w:sz="4" w:space="0"/>
              <w:right w:val="single" w:color="auto" w:sz="4" w:space="0"/>
            </w:tcBorders>
            <w:noWrap w:val="0"/>
            <w:vAlign w:val="center"/>
          </w:tcPr>
          <w:p w14:paraId="7B9745A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2-2</w:t>
            </w:r>
          </w:p>
        </w:tc>
        <w:tc>
          <w:tcPr>
            <w:tcW w:w="1384" w:type="dxa"/>
            <w:tcBorders>
              <w:top w:val="single" w:color="auto" w:sz="4" w:space="0"/>
              <w:left w:val="single" w:color="auto" w:sz="4" w:space="0"/>
              <w:right w:val="single" w:color="auto" w:sz="4" w:space="0"/>
            </w:tcBorders>
            <w:noWrap w:val="0"/>
            <w:vAlign w:val="center"/>
          </w:tcPr>
          <w:p w14:paraId="5F26DEE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能够熟练规范准确地填制各项经济业务的通用记账凭证</w:t>
            </w:r>
          </w:p>
        </w:tc>
        <w:tc>
          <w:tcPr>
            <w:tcW w:w="1809" w:type="dxa"/>
            <w:tcBorders>
              <w:top w:val="single" w:color="auto" w:sz="4" w:space="0"/>
              <w:left w:val="single" w:color="auto" w:sz="4" w:space="0"/>
              <w:right w:val="single" w:color="auto" w:sz="4" w:space="0"/>
            </w:tcBorders>
            <w:noWrap w:val="0"/>
            <w:vAlign w:val="center"/>
          </w:tcPr>
          <w:p w14:paraId="56EF9B42">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7B0DD41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right w:val="single" w:color="auto" w:sz="4" w:space="0"/>
            </w:tcBorders>
            <w:noWrap w:val="0"/>
            <w:vAlign w:val="center"/>
          </w:tcPr>
          <w:p w14:paraId="0267C44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考核：实训记账凭证的填制情况</w:t>
            </w:r>
          </w:p>
        </w:tc>
      </w:tr>
      <w:tr w14:paraId="6D24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B12596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30</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078675E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10</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EBB96A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3798727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记账凭证的填制</w:t>
            </w:r>
          </w:p>
        </w:tc>
        <w:tc>
          <w:tcPr>
            <w:tcW w:w="649" w:type="dxa"/>
            <w:vMerge w:val="continue"/>
            <w:tcBorders>
              <w:left w:val="single" w:color="auto" w:sz="4" w:space="0"/>
              <w:bottom w:val="single" w:color="auto" w:sz="4" w:space="0"/>
              <w:right w:val="single" w:color="auto" w:sz="4" w:space="0"/>
            </w:tcBorders>
            <w:noWrap w:val="0"/>
            <w:vAlign w:val="center"/>
          </w:tcPr>
          <w:p w14:paraId="4CE35114">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bottom w:val="single" w:color="auto" w:sz="4" w:space="0"/>
              <w:right w:val="single" w:color="auto" w:sz="4" w:space="0"/>
            </w:tcBorders>
            <w:noWrap w:val="0"/>
            <w:vAlign w:val="center"/>
          </w:tcPr>
          <w:p w14:paraId="1848962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能够熟练规范准确地填制各项经济业务的通用记账凭证</w:t>
            </w:r>
          </w:p>
        </w:tc>
        <w:tc>
          <w:tcPr>
            <w:tcW w:w="1809" w:type="dxa"/>
            <w:tcBorders>
              <w:left w:val="single" w:color="auto" w:sz="4" w:space="0"/>
              <w:bottom w:val="single" w:color="auto" w:sz="4" w:space="0"/>
              <w:right w:val="single" w:color="auto" w:sz="4" w:space="0"/>
            </w:tcBorders>
            <w:noWrap w:val="0"/>
            <w:vAlign w:val="center"/>
          </w:tcPr>
          <w:p w14:paraId="725F4BA8">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3F415ED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教师分析、点评</w:t>
            </w:r>
          </w:p>
        </w:tc>
        <w:tc>
          <w:tcPr>
            <w:tcW w:w="1883" w:type="dxa"/>
            <w:tcBorders>
              <w:left w:val="single" w:color="auto" w:sz="4" w:space="0"/>
              <w:bottom w:val="single" w:color="auto" w:sz="4" w:space="0"/>
              <w:right w:val="single" w:color="auto" w:sz="4" w:space="0"/>
            </w:tcBorders>
            <w:noWrap w:val="0"/>
            <w:vAlign w:val="center"/>
          </w:tcPr>
          <w:p w14:paraId="7717F79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考核：实训记账凭证的填制情况</w:t>
            </w:r>
          </w:p>
        </w:tc>
      </w:tr>
      <w:tr w14:paraId="4095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DE4402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31</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FB9E4A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11</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15CD4F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right w:val="single" w:color="auto" w:sz="4" w:space="0"/>
            </w:tcBorders>
            <w:noWrap w:val="0"/>
            <w:vAlign w:val="center"/>
          </w:tcPr>
          <w:p w14:paraId="35470BA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日记账的登记-现金账</w:t>
            </w:r>
          </w:p>
        </w:tc>
        <w:tc>
          <w:tcPr>
            <w:tcW w:w="649" w:type="dxa"/>
            <w:vMerge w:val="restart"/>
            <w:tcBorders>
              <w:top w:val="single" w:color="auto" w:sz="4" w:space="0"/>
              <w:left w:val="single" w:color="auto" w:sz="4" w:space="0"/>
              <w:right w:val="single" w:color="auto" w:sz="4" w:space="0"/>
            </w:tcBorders>
            <w:noWrap w:val="0"/>
            <w:vAlign w:val="center"/>
          </w:tcPr>
          <w:p w14:paraId="73B73BB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2-3</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6D34A3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能够熟练规范地根据前期工作成果登记现金日记账</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3B5DAA9">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249D29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76667BA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考核：实训现金账的登记情况</w:t>
            </w:r>
          </w:p>
        </w:tc>
      </w:tr>
      <w:tr w14:paraId="289E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20D8414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32</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01A546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11</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970B9F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40B4BB7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日记账的登记-银行账</w:t>
            </w:r>
          </w:p>
        </w:tc>
        <w:tc>
          <w:tcPr>
            <w:tcW w:w="649" w:type="dxa"/>
            <w:vMerge w:val="continue"/>
            <w:tcBorders>
              <w:left w:val="single" w:color="auto" w:sz="4" w:space="0"/>
              <w:bottom w:val="single" w:color="auto" w:sz="4" w:space="0"/>
              <w:right w:val="single" w:color="auto" w:sz="4" w:space="0"/>
            </w:tcBorders>
            <w:noWrap w:val="0"/>
            <w:vAlign w:val="center"/>
          </w:tcPr>
          <w:p w14:paraId="3363D728">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935E8DE">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能够熟练规范地根据前期工作成果登记银行日记账</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8C367B2">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7914FFD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教师分析、点评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A7DD90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考核：实训银行帐的登记情况</w:t>
            </w:r>
          </w:p>
        </w:tc>
      </w:tr>
      <w:tr w14:paraId="501C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125A5C4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33</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3589F3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11</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2B4E42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right w:val="single" w:color="auto" w:sz="4" w:space="0"/>
            </w:tcBorders>
            <w:noWrap w:val="0"/>
            <w:vAlign w:val="center"/>
          </w:tcPr>
          <w:p w14:paraId="7FBF8E5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明细账的登记-三栏式</w:t>
            </w:r>
          </w:p>
        </w:tc>
        <w:tc>
          <w:tcPr>
            <w:tcW w:w="649" w:type="dxa"/>
            <w:vMerge w:val="restart"/>
            <w:tcBorders>
              <w:top w:val="single" w:color="auto" w:sz="4" w:space="0"/>
              <w:left w:val="single" w:color="auto" w:sz="4" w:space="0"/>
              <w:right w:val="single" w:color="auto" w:sz="4" w:space="0"/>
            </w:tcBorders>
            <w:noWrap w:val="0"/>
            <w:vAlign w:val="center"/>
          </w:tcPr>
          <w:p w14:paraId="62181F9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2-3</w:t>
            </w:r>
          </w:p>
        </w:tc>
        <w:tc>
          <w:tcPr>
            <w:tcW w:w="1384" w:type="dxa"/>
            <w:tcBorders>
              <w:top w:val="single" w:color="auto" w:sz="4" w:space="0"/>
              <w:left w:val="single" w:color="auto" w:sz="4" w:space="0"/>
              <w:right w:val="single" w:color="auto" w:sz="4" w:space="0"/>
            </w:tcBorders>
            <w:noWrap w:val="0"/>
            <w:vAlign w:val="center"/>
          </w:tcPr>
          <w:p w14:paraId="79F34FA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能够熟练规范地根据前期工作成果登记三栏式明细账</w:t>
            </w:r>
          </w:p>
        </w:tc>
        <w:tc>
          <w:tcPr>
            <w:tcW w:w="1809" w:type="dxa"/>
            <w:tcBorders>
              <w:top w:val="single" w:color="auto" w:sz="4" w:space="0"/>
              <w:left w:val="single" w:color="auto" w:sz="4" w:space="0"/>
              <w:right w:val="single" w:color="auto" w:sz="4" w:space="0"/>
            </w:tcBorders>
            <w:noWrap w:val="0"/>
            <w:vAlign w:val="center"/>
          </w:tcPr>
          <w:p w14:paraId="2AF4C43E">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6CC18BD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right w:val="single" w:color="auto" w:sz="4" w:space="0"/>
            </w:tcBorders>
            <w:noWrap w:val="0"/>
            <w:vAlign w:val="center"/>
          </w:tcPr>
          <w:p w14:paraId="7BFCE3B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考核：实训三栏式明细账的登记情况</w:t>
            </w:r>
          </w:p>
        </w:tc>
      </w:tr>
      <w:tr w14:paraId="0BDE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B40EB5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34</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C4D109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12</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E9AAFA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2518CAF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明细账的登记-多栏式</w:t>
            </w:r>
          </w:p>
        </w:tc>
        <w:tc>
          <w:tcPr>
            <w:tcW w:w="649" w:type="dxa"/>
            <w:vMerge w:val="continue"/>
            <w:tcBorders>
              <w:left w:val="single" w:color="auto" w:sz="4" w:space="0"/>
              <w:right w:val="single" w:color="auto" w:sz="4" w:space="0"/>
            </w:tcBorders>
            <w:noWrap w:val="0"/>
            <w:vAlign w:val="center"/>
          </w:tcPr>
          <w:p w14:paraId="2B8FDDDF">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right w:val="single" w:color="auto" w:sz="4" w:space="0"/>
            </w:tcBorders>
            <w:noWrap w:val="0"/>
            <w:vAlign w:val="center"/>
          </w:tcPr>
          <w:p w14:paraId="1818087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能够熟练规范地根据前期工作成果登记多栏式明细账</w:t>
            </w:r>
          </w:p>
        </w:tc>
        <w:tc>
          <w:tcPr>
            <w:tcW w:w="1809" w:type="dxa"/>
            <w:tcBorders>
              <w:left w:val="single" w:color="auto" w:sz="4" w:space="0"/>
              <w:right w:val="single" w:color="auto" w:sz="4" w:space="0"/>
            </w:tcBorders>
            <w:noWrap w:val="0"/>
            <w:vAlign w:val="center"/>
          </w:tcPr>
          <w:p w14:paraId="2CFFD972">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7024DF9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4FADCDF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考核：实训多栏式明细账的登记情况</w:t>
            </w:r>
          </w:p>
        </w:tc>
      </w:tr>
      <w:tr w14:paraId="76D6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694EE5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35</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E1F128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12</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513076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21D5183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明细账的登记-数量金额式</w:t>
            </w:r>
          </w:p>
        </w:tc>
        <w:tc>
          <w:tcPr>
            <w:tcW w:w="649" w:type="dxa"/>
            <w:vMerge w:val="continue"/>
            <w:tcBorders>
              <w:left w:val="single" w:color="auto" w:sz="4" w:space="0"/>
              <w:bottom w:val="single" w:color="auto" w:sz="4" w:space="0"/>
              <w:right w:val="single" w:color="auto" w:sz="4" w:space="0"/>
            </w:tcBorders>
            <w:noWrap w:val="0"/>
            <w:vAlign w:val="center"/>
          </w:tcPr>
          <w:p w14:paraId="7D6DFB12">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bottom w:val="single" w:color="auto" w:sz="4" w:space="0"/>
              <w:right w:val="single" w:color="auto" w:sz="4" w:space="0"/>
            </w:tcBorders>
            <w:noWrap w:val="0"/>
            <w:vAlign w:val="center"/>
          </w:tcPr>
          <w:p w14:paraId="7C104B6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能够熟练规范地根据前期工作成果登记数量金额式明细账</w:t>
            </w:r>
          </w:p>
        </w:tc>
        <w:tc>
          <w:tcPr>
            <w:tcW w:w="1809" w:type="dxa"/>
            <w:tcBorders>
              <w:left w:val="single" w:color="auto" w:sz="4" w:space="0"/>
              <w:bottom w:val="single" w:color="auto" w:sz="4" w:space="0"/>
              <w:right w:val="single" w:color="auto" w:sz="4" w:space="0"/>
            </w:tcBorders>
            <w:noWrap w:val="0"/>
            <w:vAlign w:val="center"/>
          </w:tcPr>
          <w:p w14:paraId="0A051D1A">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7AE26BF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1273C63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考核：实训数量金额式明细账的登记情况</w:t>
            </w:r>
          </w:p>
        </w:tc>
      </w:tr>
      <w:tr w14:paraId="41C5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0A73D16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36</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189CFF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12</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5EB53BC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50432AF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试算平衡</w:t>
            </w:r>
          </w:p>
        </w:tc>
        <w:tc>
          <w:tcPr>
            <w:tcW w:w="649" w:type="dxa"/>
            <w:vMerge w:val="restart"/>
            <w:tcBorders>
              <w:top w:val="single" w:color="auto" w:sz="4" w:space="0"/>
              <w:left w:val="single" w:color="auto" w:sz="4" w:space="0"/>
              <w:right w:val="single" w:color="auto" w:sz="4" w:space="0"/>
            </w:tcBorders>
            <w:noWrap w:val="0"/>
            <w:vAlign w:val="center"/>
          </w:tcPr>
          <w:p w14:paraId="4A8A5FE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2-3</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4058833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能灵活运用试算平衡的方法</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0AB82EB3">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15B1F5B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ACF248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考核：实训科目汇总表的编制</w:t>
            </w:r>
          </w:p>
        </w:tc>
      </w:tr>
      <w:tr w14:paraId="1447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8E1006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37</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0430B3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13</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E10DFE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47D8BB8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平行登记</w:t>
            </w:r>
          </w:p>
        </w:tc>
        <w:tc>
          <w:tcPr>
            <w:tcW w:w="649" w:type="dxa"/>
            <w:vMerge w:val="continue"/>
            <w:tcBorders>
              <w:left w:val="single" w:color="auto" w:sz="4" w:space="0"/>
              <w:right w:val="single" w:color="auto" w:sz="4" w:space="0"/>
            </w:tcBorders>
            <w:noWrap w:val="0"/>
            <w:vAlign w:val="center"/>
          </w:tcPr>
          <w:p w14:paraId="79FBD26E">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77C3130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能灵活运用总分类账户与明细分类账户的概念及其平行登记方法</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55A47AAE">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学生分组讨论、</w:t>
            </w:r>
          </w:p>
          <w:p w14:paraId="2763051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8E325B8">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考核：对平行登记的运用</w:t>
            </w:r>
          </w:p>
        </w:tc>
      </w:tr>
      <w:tr w14:paraId="3DC0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77DFCF7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38</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72F77A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13</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F56C54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4A6B328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总分类账的登记</w:t>
            </w:r>
          </w:p>
        </w:tc>
        <w:tc>
          <w:tcPr>
            <w:tcW w:w="649" w:type="dxa"/>
            <w:vMerge w:val="continue"/>
            <w:tcBorders>
              <w:left w:val="single" w:color="auto" w:sz="4" w:space="0"/>
              <w:bottom w:val="single" w:color="auto" w:sz="4" w:space="0"/>
              <w:right w:val="single" w:color="auto" w:sz="4" w:space="0"/>
            </w:tcBorders>
            <w:noWrap w:val="0"/>
            <w:vAlign w:val="center"/>
          </w:tcPr>
          <w:p w14:paraId="720F86C9">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36EA4F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能够熟练规范的登记总分类账</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D96CB5B">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3791E73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FBD1A4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考核：实训总分类账的登记情况</w:t>
            </w:r>
          </w:p>
        </w:tc>
      </w:tr>
      <w:tr w14:paraId="7A34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06AFE8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39</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5E8BDC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13</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60C6E47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229DE5D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错帐更正</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4362954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2-3</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EFD5A7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能够采用适用的错账更正方法，对实训中出现的各类错账进行更正</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4276FAB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1E98346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1BB207A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考核：实训中登记出错的地方是否采用正确的方法进行正确更正</w:t>
            </w:r>
          </w:p>
        </w:tc>
      </w:tr>
      <w:tr w14:paraId="3376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DB8780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40</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716ECAB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14</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0757D5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right w:val="single" w:color="auto" w:sz="4" w:space="0"/>
            </w:tcBorders>
            <w:noWrap w:val="0"/>
            <w:vAlign w:val="center"/>
          </w:tcPr>
          <w:p w14:paraId="20748A1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期末账务处理的程序</w:t>
            </w:r>
          </w:p>
        </w:tc>
        <w:tc>
          <w:tcPr>
            <w:tcW w:w="649" w:type="dxa"/>
            <w:tcBorders>
              <w:top w:val="single" w:color="auto" w:sz="4" w:space="0"/>
              <w:left w:val="single" w:color="auto" w:sz="4" w:space="0"/>
              <w:right w:val="single" w:color="auto" w:sz="4" w:space="0"/>
            </w:tcBorders>
            <w:noWrap w:val="0"/>
            <w:vAlign w:val="center"/>
          </w:tcPr>
          <w:p w14:paraId="1603C161">
            <w:pPr>
              <w:widowControl/>
              <w:spacing w:before="100" w:beforeAutospacing="1" w:after="100" w:afterAutospacing="1" w:line="270" w:lineRule="atLeast"/>
              <w:jc w:val="left"/>
              <w:rPr>
                <w:rFonts w:hint="eastAsia" w:ascii="楷体_GB2312" w:eastAsia="楷体_GB2312" w:cs="宋体"/>
                <w:color w:val="000000"/>
                <w:kern w:val="0"/>
                <w:sz w:val="24"/>
              </w:rPr>
            </w:pPr>
          </w:p>
          <w:p w14:paraId="4D0D34BC">
            <w:pPr>
              <w:widowControl/>
              <w:spacing w:before="100" w:beforeAutospacing="1" w:after="100" w:afterAutospacing="1" w:line="270" w:lineRule="atLeast"/>
              <w:jc w:val="left"/>
              <w:rPr>
                <w:rFonts w:hint="eastAsia" w:ascii="楷体_GB2312" w:eastAsia="楷体_GB2312" w:cs="宋体"/>
                <w:color w:val="000000"/>
                <w:kern w:val="0"/>
                <w:sz w:val="24"/>
              </w:rPr>
            </w:pPr>
          </w:p>
          <w:p w14:paraId="38890EE6">
            <w:pPr>
              <w:widowControl/>
              <w:spacing w:before="100" w:beforeAutospacing="1" w:after="100" w:afterAutospacing="1" w:line="270" w:lineRule="atLeast"/>
              <w:jc w:val="left"/>
              <w:rPr>
                <w:rFonts w:hint="eastAsia" w:ascii="楷体_GB2312" w:eastAsia="楷体_GB2312" w:cs="宋体"/>
                <w:color w:val="000000"/>
                <w:kern w:val="0"/>
                <w:sz w:val="24"/>
              </w:rPr>
            </w:pPr>
          </w:p>
          <w:p w14:paraId="01AB1257">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2-4</w:t>
            </w:r>
          </w:p>
          <w:p w14:paraId="6DD5F203">
            <w:pPr>
              <w:widowControl/>
              <w:spacing w:before="100" w:beforeAutospacing="1" w:after="100" w:afterAutospacing="1" w:line="270" w:lineRule="atLeast"/>
              <w:jc w:val="left"/>
              <w:rPr>
                <w:rFonts w:hint="eastAsia" w:ascii="楷体_GB2312" w:eastAsia="楷体_GB2312" w:cs="宋体"/>
                <w:color w:val="000000"/>
                <w:kern w:val="0"/>
                <w:sz w:val="24"/>
              </w:rPr>
            </w:pPr>
          </w:p>
        </w:tc>
        <w:tc>
          <w:tcPr>
            <w:tcW w:w="1384" w:type="dxa"/>
            <w:tcBorders>
              <w:top w:val="single" w:color="auto" w:sz="4" w:space="0"/>
              <w:left w:val="single" w:color="auto" w:sz="4" w:space="0"/>
              <w:right w:val="single" w:color="auto" w:sz="4" w:space="0"/>
            </w:tcBorders>
            <w:noWrap w:val="0"/>
            <w:vAlign w:val="center"/>
          </w:tcPr>
          <w:p w14:paraId="48A214B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能熟练掌握期末账务处理的内容和程序</w:t>
            </w:r>
          </w:p>
        </w:tc>
        <w:tc>
          <w:tcPr>
            <w:tcW w:w="1809" w:type="dxa"/>
            <w:tcBorders>
              <w:top w:val="single" w:color="auto" w:sz="4" w:space="0"/>
              <w:left w:val="single" w:color="auto" w:sz="4" w:space="0"/>
              <w:right w:val="single" w:color="auto" w:sz="4" w:space="0"/>
            </w:tcBorders>
            <w:noWrap w:val="0"/>
            <w:vAlign w:val="center"/>
          </w:tcPr>
          <w:p w14:paraId="0FFC9C79">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4887F54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right w:val="single" w:color="auto" w:sz="4" w:space="0"/>
            </w:tcBorders>
            <w:noWrap w:val="0"/>
            <w:vAlign w:val="center"/>
          </w:tcPr>
          <w:p w14:paraId="2EA977FC">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考核：对期末账务处理程序的熟悉程度</w:t>
            </w:r>
          </w:p>
        </w:tc>
      </w:tr>
      <w:tr w14:paraId="43D7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3B052B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41</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3459747">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14</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40C12190">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4B96F97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账证核对、账账核对</w:t>
            </w:r>
          </w:p>
        </w:tc>
        <w:tc>
          <w:tcPr>
            <w:tcW w:w="649" w:type="dxa"/>
            <w:tcBorders>
              <w:left w:val="single" w:color="auto" w:sz="4" w:space="0"/>
              <w:right w:val="single" w:color="auto" w:sz="4" w:space="0"/>
            </w:tcBorders>
            <w:noWrap w:val="0"/>
            <w:vAlign w:val="center"/>
          </w:tcPr>
          <w:p w14:paraId="7E49C40C">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2-4</w:t>
            </w:r>
          </w:p>
          <w:p w14:paraId="0803729F">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right w:val="single" w:color="auto" w:sz="4" w:space="0"/>
            </w:tcBorders>
            <w:noWrap w:val="0"/>
            <w:vAlign w:val="center"/>
          </w:tcPr>
          <w:p w14:paraId="77D80D3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能熟练掌握帐证核对、帐帐核对的方法</w:t>
            </w:r>
          </w:p>
        </w:tc>
        <w:tc>
          <w:tcPr>
            <w:tcW w:w="1809" w:type="dxa"/>
            <w:tcBorders>
              <w:left w:val="single" w:color="auto" w:sz="4" w:space="0"/>
              <w:right w:val="single" w:color="auto" w:sz="4" w:space="0"/>
            </w:tcBorders>
            <w:noWrap w:val="0"/>
            <w:vAlign w:val="center"/>
          </w:tcPr>
          <w:p w14:paraId="6305E93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249D1BD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52799293">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考核：实训中账证核对、账账核对的结果</w:t>
            </w:r>
          </w:p>
        </w:tc>
      </w:tr>
      <w:tr w14:paraId="400C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539822E4">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42</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28F11E7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14</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73B8EA9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0C1C525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账实核对、账实不符的账务处理</w:t>
            </w:r>
          </w:p>
        </w:tc>
        <w:tc>
          <w:tcPr>
            <w:tcW w:w="649" w:type="dxa"/>
            <w:tcBorders>
              <w:left w:val="single" w:color="auto" w:sz="4" w:space="0"/>
              <w:right w:val="single" w:color="auto" w:sz="4" w:space="0"/>
            </w:tcBorders>
            <w:noWrap w:val="0"/>
            <w:vAlign w:val="center"/>
          </w:tcPr>
          <w:p w14:paraId="3F7CD6BA">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2-4</w:t>
            </w:r>
          </w:p>
          <w:p w14:paraId="24562FA0">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right w:val="single" w:color="auto" w:sz="4" w:space="0"/>
            </w:tcBorders>
            <w:noWrap w:val="0"/>
            <w:vAlign w:val="center"/>
          </w:tcPr>
          <w:p w14:paraId="52B2E7B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能查找出未达账项，能编制银行存款余额调节表</w:t>
            </w:r>
          </w:p>
        </w:tc>
        <w:tc>
          <w:tcPr>
            <w:tcW w:w="1809" w:type="dxa"/>
            <w:tcBorders>
              <w:left w:val="single" w:color="auto" w:sz="4" w:space="0"/>
              <w:right w:val="single" w:color="auto" w:sz="4" w:space="0"/>
            </w:tcBorders>
            <w:noWrap w:val="0"/>
            <w:vAlign w:val="center"/>
          </w:tcPr>
          <w:p w14:paraId="2049D22A">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790795A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right w:val="single" w:color="auto" w:sz="4" w:space="0"/>
            </w:tcBorders>
            <w:noWrap w:val="0"/>
            <w:vAlign w:val="center"/>
          </w:tcPr>
          <w:p w14:paraId="7A981CE8">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考核：实训中账实核对的结果；出现账实不符，如何处理</w:t>
            </w:r>
          </w:p>
        </w:tc>
      </w:tr>
      <w:tr w14:paraId="18BF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BF72C6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43</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3A801E6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15</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67E6CB6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right w:val="single" w:color="auto" w:sz="4" w:space="0"/>
            </w:tcBorders>
            <w:noWrap w:val="0"/>
            <w:vAlign w:val="center"/>
          </w:tcPr>
          <w:p w14:paraId="74D3E962">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账实核对、账实不符的账务处理</w:t>
            </w:r>
          </w:p>
        </w:tc>
        <w:tc>
          <w:tcPr>
            <w:tcW w:w="649" w:type="dxa"/>
            <w:tcBorders>
              <w:left w:val="single" w:color="auto" w:sz="4" w:space="0"/>
              <w:right w:val="single" w:color="auto" w:sz="4" w:space="0"/>
            </w:tcBorders>
            <w:noWrap w:val="0"/>
            <w:vAlign w:val="center"/>
          </w:tcPr>
          <w:p w14:paraId="7D7BCE80">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2-4</w:t>
            </w:r>
          </w:p>
          <w:p w14:paraId="61232F82">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right w:val="single" w:color="auto" w:sz="4" w:space="0"/>
            </w:tcBorders>
            <w:noWrap w:val="0"/>
            <w:vAlign w:val="center"/>
          </w:tcPr>
          <w:p w14:paraId="2C57C53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能使用正确的账实核对方法对现金、存货、固定资产进行清查；并对清查结果做出账务处理</w:t>
            </w:r>
          </w:p>
        </w:tc>
        <w:tc>
          <w:tcPr>
            <w:tcW w:w="1809" w:type="dxa"/>
            <w:tcBorders>
              <w:left w:val="single" w:color="auto" w:sz="4" w:space="0"/>
              <w:bottom w:val="single" w:color="auto" w:sz="4" w:space="0"/>
              <w:right w:val="single" w:color="auto" w:sz="4" w:space="0"/>
            </w:tcBorders>
            <w:noWrap w:val="0"/>
            <w:vAlign w:val="center"/>
          </w:tcPr>
          <w:p w14:paraId="7F98E573">
            <w:pPr>
              <w:widowControl/>
              <w:rPr>
                <w:rFonts w:hint="eastAsia" w:ascii="楷体_GB2312" w:eastAsia="楷体_GB2312" w:cs="宋体"/>
                <w:color w:val="000000"/>
                <w:kern w:val="0"/>
                <w:sz w:val="24"/>
              </w:rPr>
            </w:pPr>
          </w:p>
          <w:p w14:paraId="7FBFA008">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55F0ADC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left w:val="single" w:color="auto" w:sz="4" w:space="0"/>
              <w:bottom w:val="single" w:color="auto" w:sz="4" w:space="0"/>
              <w:right w:val="single" w:color="auto" w:sz="4" w:space="0"/>
            </w:tcBorders>
            <w:noWrap w:val="0"/>
            <w:vAlign w:val="center"/>
          </w:tcPr>
          <w:p w14:paraId="1A1C79C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考核：实训中账实核对的结果；出现账实不符，如何处理</w:t>
            </w:r>
          </w:p>
        </w:tc>
      </w:tr>
      <w:tr w14:paraId="2B0B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17CBDAC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44</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135AC39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15</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1A1FCFA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27DF8E1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期末结账</w:t>
            </w:r>
          </w:p>
        </w:tc>
        <w:tc>
          <w:tcPr>
            <w:tcW w:w="649" w:type="dxa"/>
            <w:tcBorders>
              <w:left w:val="single" w:color="auto" w:sz="4" w:space="0"/>
              <w:bottom w:val="single" w:color="auto" w:sz="4" w:space="0"/>
              <w:right w:val="single" w:color="auto" w:sz="4" w:space="0"/>
            </w:tcBorders>
            <w:noWrap w:val="0"/>
            <w:vAlign w:val="center"/>
          </w:tcPr>
          <w:p w14:paraId="630F57A2">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2-4</w:t>
            </w:r>
          </w:p>
          <w:p w14:paraId="2F2CD4BC">
            <w:pPr>
              <w:widowControl/>
              <w:spacing w:before="100" w:beforeAutospacing="1" w:after="100" w:afterAutospacing="1" w:line="270" w:lineRule="atLeast"/>
              <w:jc w:val="left"/>
              <w:rPr>
                <w:rFonts w:ascii="楷体_GB2312" w:eastAsia="楷体_GB2312" w:cs="宋体"/>
                <w:color w:val="000000"/>
                <w:kern w:val="0"/>
                <w:sz w:val="24"/>
              </w:rPr>
            </w:pPr>
          </w:p>
        </w:tc>
        <w:tc>
          <w:tcPr>
            <w:tcW w:w="1384" w:type="dxa"/>
            <w:tcBorders>
              <w:left w:val="single" w:color="auto" w:sz="4" w:space="0"/>
              <w:bottom w:val="single" w:color="auto" w:sz="4" w:space="0"/>
              <w:right w:val="single" w:color="auto" w:sz="4" w:space="0"/>
            </w:tcBorders>
            <w:noWrap w:val="0"/>
            <w:vAlign w:val="center"/>
          </w:tcPr>
          <w:p w14:paraId="05F873D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能够规范地进行各类账户的期末结账</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1ACA5728">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0E44465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EE0992C">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考核：实训中结账后的账簿</w:t>
            </w:r>
          </w:p>
        </w:tc>
      </w:tr>
      <w:tr w14:paraId="159C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4FFAA70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45</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6F665BF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15</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15781C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BC954D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会计档案整理</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26FC94CA">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2-4</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C0984C5">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能熟练进行会计凭证的装订</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0245B90">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20C12962">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603EA06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考核：实训凭证和账簿的装订情况</w:t>
            </w:r>
          </w:p>
        </w:tc>
      </w:tr>
      <w:tr w14:paraId="0784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D21253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46</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EBA05C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16</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0CB3ADF6">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right w:val="single" w:color="auto" w:sz="4" w:space="0"/>
            </w:tcBorders>
            <w:noWrap w:val="0"/>
            <w:vAlign w:val="center"/>
          </w:tcPr>
          <w:p w14:paraId="55D9399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财务报告</w:t>
            </w:r>
          </w:p>
        </w:tc>
        <w:tc>
          <w:tcPr>
            <w:tcW w:w="649" w:type="dxa"/>
            <w:tcBorders>
              <w:top w:val="single" w:color="auto" w:sz="4" w:space="0"/>
              <w:left w:val="single" w:color="auto" w:sz="4" w:space="0"/>
              <w:right w:val="single" w:color="auto" w:sz="4" w:space="0"/>
            </w:tcBorders>
            <w:noWrap w:val="0"/>
            <w:vAlign w:val="center"/>
          </w:tcPr>
          <w:p w14:paraId="6F4DAC5C">
            <w:pPr>
              <w:widowControl/>
              <w:spacing w:before="100" w:beforeAutospacing="1" w:after="100" w:afterAutospacing="1" w:line="270" w:lineRule="atLeast"/>
              <w:jc w:val="left"/>
              <w:rPr>
                <w:rFonts w:hint="eastAsia" w:ascii="楷体_GB2312" w:eastAsia="楷体_GB2312" w:cs="宋体"/>
                <w:color w:val="000000"/>
                <w:kern w:val="0"/>
                <w:sz w:val="24"/>
              </w:rPr>
            </w:pPr>
          </w:p>
          <w:p w14:paraId="76494A1E">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2-5</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A47D33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知道什么是财务会计报告以及它的内容</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547952E">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6123C43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7D9CF9BC">
            <w:pPr>
              <w:widowControl/>
              <w:spacing w:before="100" w:beforeAutospacing="1" w:after="100" w:afterAutospacing="1" w:line="270" w:lineRule="atLeast"/>
              <w:jc w:val="left"/>
              <w:rPr>
                <w:rFonts w:hint="eastAsia" w:ascii="楷体_GB2312" w:eastAsia="楷体_GB2312" w:cs="宋体"/>
                <w:color w:val="000000"/>
                <w:kern w:val="0"/>
                <w:sz w:val="24"/>
              </w:rPr>
            </w:pPr>
            <w:r>
              <w:rPr>
                <w:rFonts w:hint="eastAsia" w:ascii="楷体_GB2312" w:eastAsia="楷体_GB2312" w:cs="宋体"/>
                <w:color w:val="000000"/>
                <w:kern w:val="0"/>
                <w:sz w:val="24"/>
              </w:rPr>
              <w:t>考核：财务报告的内容</w:t>
            </w:r>
          </w:p>
        </w:tc>
      </w:tr>
      <w:tr w14:paraId="7A96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39D320C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47</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55765378">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16</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3931F4A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left w:val="single" w:color="auto" w:sz="4" w:space="0"/>
              <w:bottom w:val="single" w:color="auto" w:sz="4" w:space="0"/>
              <w:right w:val="single" w:color="auto" w:sz="4" w:space="0"/>
            </w:tcBorders>
            <w:noWrap w:val="0"/>
            <w:vAlign w:val="center"/>
          </w:tcPr>
          <w:p w14:paraId="34EA526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资产负债表</w:t>
            </w:r>
          </w:p>
        </w:tc>
        <w:tc>
          <w:tcPr>
            <w:tcW w:w="649" w:type="dxa"/>
            <w:tcBorders>
              <w:left w:val="single" w:color="auto" w:sz="4" w:space="0"/>
              <w:bottom w:val="single" w:color="auto" w:sz="4" w:space="0"/>
              <w:right w:val="single" w:color="auto" w:sz="4" w:space="0"/>
            </w:tcBorders>
            <w:noWrap w:val="0"/>
            <w:vAlign w:val="center"/>
          </w:tcPr>
          <w:p w14:paraId="0ABE068E">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2-5</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30CA865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会编制资产负债表</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60ABDB8F">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4284D329">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CB420C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考核：实训中编制完成的资产负债表</w:t>
            </w:r>
          </w:p>
        </w:tc>
      </w:tr>
      <w:tr w14:paraId="37AF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24" w:type="dxa"/>
            <w:tcBorders>
              <w:top w:val="single" w:color="auto" w:sz="4" w:space="0"/>
              <w:left w:val="single" w:color="auto" w:sz="4" w:space="0"/>
              <w:bottom w:val="single" w:color="auto" w:sz="4" w:space="0"/>
              <w:right w:val="single" w:color="auto" w:sz="4" w:space="0"/>
            </w:tcBorders>
            <w:noWrap w:val="0"/>
            <w:vAlign w:val="center"/>
          </w:tcPr>
          <w:p w14:paraId="6EC68D1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48</w:t>
            </w:r>
          </w:p>
        </w:tc>
        <w:tc>
          <w:tcPr>
            <w:tcW w:w="498" w:type="dxa"/>
            <w:tcBorders>
              <w:top w:val="single" w:color="auto" w:sz="4" w:space="0"/>
              <w:left w:val="single" w:color="auto" w:sz="4" w:space="0"/>
              <w:bottom w:val="single" w:color="auto" w:sz="4" w:space="0"/>
              <w:right w:val="single" w:color="auto" w:sz="4" w:space="0"/>
            </w:tcBorders>
            <w:noWrap w:val="0"/>
            <w:vAlign w:val="center"/>
          </w:tcPr>
          <w:p w14:paraId="41CAD733">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16</w:t>
            </w:r>
          </w:p>
        </w:tc>
        <w:tc>
          <w:tcPr>
            <w:tcW w:w="631" w:type="dxa"/>
            <w:tcBorders>
              <w:top w:val="single" w:color="auto" w:sz="4" w:space="0"/>
              <w:left w:val="single" w:color="auto" w:sz="4" w:space="0"/>
              <w:bottom w:val="single" w:color="auto" w:sz="4" w:space="0"/>
              <w:right w:val="single" w:color="auto" w:sz="4" w:space="0"/>
            </w:tcBorders>
            <w:noWrap w:val="0"/>
            <w:vAlign w:val="center"/>
          </w:tcPr>
          <w:p w14:paraId="2274E88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04703A1">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利润表</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48C4769F">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2-5</w:t>
            </w:r>
          </w:p>
        </w:tc>
        <w:tc>
          <w:tcPr>
            <w:tcW w:w="1384" w:type="dxa"/>
            <w:tcBorders>
              <w:top w:val="single" w:color="auto" w:sz="4" w:space="0"/>
              <w:left w:val="single" w:color="auto" w:sz="4" w:space="0"/>
              <w:bottom w:val="single" w:color="auto" w:sz="4" w:space="0"/>
              <w:right w:val="single" w:color="auto" w:sz="4" w:space="0"/>
            </w:tcBorders>
            <w:noWrap w:val="0"/>
            <w:vAlign w:val="center"/>
          </w:tcPr>
          <w:p w14:paraId="07C5160D">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会编制利润表</w:t>
            </w:r>
          </w:p>
        </w:tc>
        <w:tc>
          <w:tcPr>
            <w:tcW w:w="1809" w:type="dxa"/>
            <w:tcBorders>
              <w:top w:val="single" w:color="auto" w:sz="4" w:space="0"/>
              <w:left w:val="single" w:color="auto" w:sz="4" w:space="0"/>
              <w:bottom w:val="single" w:color="auto" w:sz="4" w:space="0"/>
              <w:right w:val="single" w:color="auto" w:sz="4" w:space="0"/>
            </w:tcBorders>
            <w:noWrap w:val="0"/>
            <w:vAlign w:val="center"/>
          </w:tcPr>
          <w:p w14:paraId="23B1D0FE">
            <w:pPr>
              <w:widowControl/>
              <w:rPr>
                <w:rFonts w:hint="eastAsia" w:ascii="楷体_GB2312" w:eastAsia="楷体_GB2312" w:cs="宋体"/>
                <w:color w:val="000000"/>
                <w:kern w:val="0"/>
                <w:sz w:val="24"/>
              </w:rPr>
            </w:pPr>
            <w:r>
              <w:rPr>
                <w:rFonts w:hint="eastAsia" w:ascii="楷体_GB2312" w:eastAsia="楷体_GB2312" w:cs="宋体"/>
                <w:color w:val="000000"/>
                <w:kern w:val="0"/>
                <w:sz w:val="24"/>
              </w:rPr>
              <w:t>学生分组操作、成果展示</w:t>
            </w:r>
          </w:p>
          <w:p w14:paraId="64CEA945">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教师分析、引入知识、示范、点评</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7A32E4FB">
            <w:pPr>
              <w:widowControl/>
              <w:spacing w:before="100" w:beforeAutospacing="1" w:after="100" w:afterAutospacing="1" w:line="270" w:lineRule="atLeast"/>
              <w:jc w:val="left"/>
              <w:rPr>
                <w:rFonts w:ascii="楷体_GB2312" w:eastAsia="楷体_GB2312" w:cs="宋体"/>
                <w:color w:val="000000"/>
                <w:kern w:val="0"/>
                <w:sz w:val="24"/>
              </w:rPr>
            </w:pPr>
            <w:r>
              <w:rPr>
                <w:rFonts w:hint="eastAsia" w:ascii="楷体_GB2312" w:eastAsia="楷体_GB2312" w:cs="宋体"/>
                <w:color w:val="000000"/>
                <w:kern w:val="0"/>
                <w:sz w:val="24"/>
              </w:rPr>
              <w:t>考核：实训中编制完成的利润表</w:t>
            </w:r>
          </w:p>
        </w:tc>
      </w:tr>
    </w:tbl>
    <w:p w14:paraId="38F23F1D">
      <w:pPr>
        <w:spacing w:line="360" w:lineRule="auto"/>
        <w:ind w:firstLine="560" w:firstLineChars="200"/>
        <w:rPr>
          <w:rFonts w:hint="eastAsia" w:ascii="黑体" w:hAnsi="黑体" w:eastAsia="黑体"/>
          <w:bCs/>
          <w:sz w:val="28"/>
        </w:rPr>
      </w:pPr>
      <w:r>
        <w:rPr>
          <w:rFonts w:hint="eastAsia" w:ascii="黑体" w:hAnsi="黑体" w:eastAsia="黑体"/>
          <w:bCs/>
          <w:sz w:val="28"/>
        </w:rPr>
        <w:t>七、课程考核</w:t>
      </w:r>
    </w:p>
    <w:tbl>
      <w:tblPr>
        <w:tblStyle w:val="4"/>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5"/>
        <w:gridCol w:w="2135"/>
        <w:gridCol w:w="2152"/>
        <w:gridCol w:w="2160"/>
      </w:tblGrid>
      <w:tr w14:paraId="52FB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35" w:type="dxa"/>
            <w:noWrap w:val="0"/>
            <w:vAlign w:val="top"/>
          </w:tcPr>
          <w:p w14:paraId="564414F5">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2135" w:type="dxa"/>
            <w:noWrap w:val="0"/>
            <w:vAlign w:val="top"/>
          </w:tcPr>
          <w:p w14:paraId="2ED2A75B">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考核方式</w:t>
            </w:r>
          </w:p>
        </w:tc>
        <w:tc>
          <w:tcPr>
            <w:tcW w:w="2152" w:type="dxa"/>
            <w:noWrap w:val="0"/>
            <w:vAlign w:val="top"/>
          </w:tcPr>
          <w:p w14:paraId="32173B51">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考核内容</w:t>
            </w:r>
          </w:p>
        </w:tc>
        <w:tc>
          <w:tcPr>
            <w:tcW w:w="2160" w:type="dxa"/>
            <w:noWrap w:val="0"/>
            <w:vAlign w:val="top"/>
          </w:tcPr>
          <w:p w14:paraId="6A24E535">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成绩比例（%）</w:t>
            </w:r>
          </w:p>
        </w:tc>
      </w:tr>
      <w:tr w14:paraId="377B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35" w:type="dxa"/>
            <w:noWrap w:val="0"/>
            <w:vAlign w:val="top"/>
          </w:tcPr>
          <w:p w14:paraId="2933B5FC">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2135" w:type="dxa"/>
            <w:noWrap w:val="0"/>
            <w:vAlign w:val="top"/>
          </w:tcPr>
          <w:p w14:paraId="7546A813">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项目成果展示</w:t>
            </w:r>
          </w:p>
        </w:tc>
        <w:tc>
          <w:tcPr>
            <w:tcW w:w="2152" w:type="dxa"/>
            <w:noWrap w:val="0"/>
            <w:vAlign w:val="top"/>
          </w:tcPr>
          <w:p w14:paraId="1A76EE51">
            <w:pPr>
              <w:spacing w:line="390" w:lineRule="atLeast"/>
              <w:rPr>
                <w:rFonts w:hint="eastAsia" w:ascii="仿宋_GB2312" w:hAnsi="宋体" w:eastAsia="仿宋_GB2312" w:cs="宋体"/>
                <w:color w:val="000000"/>
                <w:kern w:val="0"/>
                <w:sz w:val="24"/>
              </w:rPr>
            </w:pPr>
            <w:r>
              <w:rPr>
                <w:rFonts w:hint="eastAsia" w:ascii="仿宋_GB2312" w:hAnsi="宋体" w:eastAsia="仿宋_GB2312"/>
                <w:color w:val="000000"/>
                <w:sz w:val="24"/>
              </w:rPr>
              <w:t>属于过程考核，在每个项目教学过程中实施，具体考核学生会计核算在实际中的核算能力。</w:t>
            </w:r>
          </w:p>
        </w:tc>
        <w:tc>
          <w:tcPr>
            <w:tcW w:w="2160" w:type="dxa"/>
            <w:noWrap w:val="0"/>
            <w:vAlign w:val="top"/>
          </w:tcPr>
          <w:p w14:paraId="7D732E97">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30%</w:t>
            </w:r>
          </w:p>
        </w:tc>
      </w:tr>
      <w:tr w14:paraId="4253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35" w:type="dxa"/>
            <w:noWrap w:val="0"/>
            <w:vAlign w:val="top"/>
          </w:tcPr>
          <w:p w14:paraId="77A828B6">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2135" w:type="dxa"/>
            <w:noWrap w:val="0"/>
            <w:vAlign w:val="top"/>
          </w:tcPr>
          <w:p w14:paraId="2A29DF45">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小组互评</w:t>
            </w:r>
          </w:p>
        </w:tc>
        <w:tc>
          <w:tcPr>
            <w:tcW w:w="2152" w:type="dxa"/>
            <w:noWrap w:val="0"/>
            <w:vAlign w:val="top"/>
          </w:tcPr>
          <w:p w14:paraId="68E74702">
            <w:pPr>
              <w:spacing w:line="390" w:lineRule="atLeast"/>
              <w:rPr>
                <w:rFonts w:hint="eastAsia" w:ascii="仿宋_GB2312" w:hAnsi="宋体" w:eastAsia="仿宋_GB2312"/>
                <w:color w:val="000000"/>
                <w:sz w:val="24"/>
              </w:rPr>
            </w:pPr>
            <w:r>
              <w:rPr>
                <w:rFonts w:hint="eastAsia" w:ascii="仿宋_GB2312" w:hAnsi="宋体" w:eastAsia="仿宋_GB2312"/>
                <w:color w:val="000000"/>
                <w:sz w:val="24"/>
              </w:rPr>
              <w:t>属于过程考核，小组成员根据小组作业中的表现进行评分。</w:t>
            </w:r>
          </w:p>
        </w:tc>
        <w:tc>
          <w:tcPr>
            <w:tcW w:w="2160" w:type="dxa"/>
            <w:noWrap w:val="0"/>
            <w:vAlign w:val="top"/>
          </w:tcPr>
          <w:p w14:paraId="74FF8B7E">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r>
      <w:tr w14:paraId="6D78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2135" w:type="dxa"/>
            <w:noWrap w:val="0"/>
            <w:vAlign w:val="top"/>
          </w:tcPr>
          <w:p w14:paraId="0AA087DF">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2135" w:type="dxa"/>
            <w:noWrap w:val="0"/>
            <w:vAlign w:val="top"/>
          </w:tcPr>
          <w:p w14:paraId="6D8DBA94">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考勤</w:t>
            </w:r>
          </w:p>
        </w:tc>
        <w:tc>
          <w:tcPr>
            <w:tcW w:w="2152" w:type="dxa"/>
            <w:noWrap w:val="0"/>
            <w:vAlign w:val="top"/>
          </w:tcPr>
          <w:p w14:paraId="61B4245F">
            <w:pPr>
              <w:spacing w:line="390" w:lineRule="atLeast"/>
              <w:rPr>
                <w:rFonts w:hint="eastAsia" w:ascii="仿宋_GB2312" w:hAnsi="宋体" w:eastAsia="仿宋_GB2312"/>
                <w:color w:val="000000"/>
                <w:sz w:val="24"/>
              </w:rPr>
            </w:pPr>
            <w:r>
              <w:rPr>
                <w:rFonts w:hint="eastAsia" w:ascii="仿宋_GB2312" w:hAnsi="宋体" w:eastAsia="仿宋_GB2312"/>
                <w:color w:val="000000"/>
                <w:sz w:val="24"/>
              </w:rPr>
              <w:t>属于过程考核，</w:t>
            </w:r>
            <w:r>
              <w:rPr>
                <w:rFonts w:hint="eastAsia" w:ascii="仿宋_GB2312" w:hAnsi="宋体" w:eastAsia="仿宋_GB2312" w:cs="宋体"/>
                <w:color w:val="000000"/>
                <w:kern w:val="0"/>
                <w:sz w:val="24"/>
              </w:rPr>
              <w:t>学生到课情况</w:t>
            </w:r>
          </w:p>
        </w:tc>
        <w:tc>
          <w:tcPr>
            <w:tcW w:w="2160" w:type="dxa"/>
            <w:noWrap w:val="0"/>
            <w:vAlign w:val="top"/>
          </w:tcPr>
          <w:p w14:paraId="66602D7F">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p>
        </w:tc>
      </w:tr>
      <w:tr w14:paraId="0FFE1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2135" w:type="dxa"/>
            <w:noWrap w:val="0"/>
            <w:vAlign w:val="top"/>
          </w:tcPr>
          <w:p w14:paraId="6C47AD39">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2135" w:type="dxa"/>
            <w:noWrap w:val="0"/>
            <w:vAlign w:val="top"/>
          </w:tcPr>
          <w:p w14:paraId="7A86182B">
            <w:pPr>
              <w:spacing w:line="390" w:lineRule="atLeast"/>
              <w:rPr>
                <w:rFonts w:hint="eastAsia" w:ascii="仿宋_GB2312" w:hAnsi="宋体" w:eastAsia="仿宋_GB2312" w:cs="宋体"/>
                <w:color w:val="000000"/>
                <w:kern w:val="0"/>
                <w:sz w:val="24"/>
              </w:rPr>
            </w:pPr>
            <w:r>
              <w:rPr>
                <w:rFonts w:hint="eastAsia" w:ascii="仿宋_GB2312" w:hAnsi="宋体" w:eastAsia="仿宋_GB2312"/>
                <w:color w:val="000000"/>
                <w:sz w:val="24"/>
              </w:rPr>
              <w:t>终结考核</w:t>
            </w:r>
          </w:p>
        </w:tc>
        <w:tc>
          <w:tcPr>
            <w:tcW w:w="2152" w:type="dxa"/>
            <w:noWrap w:val="0"/>
            <w:vAlign w:val="top"/>
          </w:tcPr>
          <w:p w14:paraId="3E442B02">
            <w:pPr>
              <w:spacing w:line="390" w:lineRule="atLeast"/>
              <w:rPr>
                <w:rFonts w:hint="eastAsia" w:ascii="仿宋_GB2312" w:hAnsi="宋体" w:eastAsia="仿宋_GB2312" w:cs="宋体"/>
                <w:color w:val="000000"/>
                <w:kern w:val="0"/>
                <w:sz w:val="24"/>
              </w:rPr>
            </w:pPr>
            <w:r>
              <w:rPr>
                <w:rFonts w:hint="eastAsia" w:ascii="仿宋_GB2312" w:hAnsi="宋体" w:eastAsia="仿宋_GB2312"/>
                <w:color w:val="000000"/>
                <w:sz w:val="24"/>
              </w:rPr>
              <w:t>以期末考试成绩，具体考核学生基础会计知识的掌握程度。</w:t>
            </w:r>
          </w:p>
        </w:tc>
        <w:tc>
          <w:tcPr>
            <w:tcW w:w="2160" w:type="dxa"/>
            <w:noWrap w:val="0"/>
            <w:vAlign w:val="top"/>
          </w:tcPr>
          <w:p w14:paraId="47AF25C3">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60%</w:t>
            </w:r>
          </w:p>
        </w:tc>
      </w:tr>
      <w:tr w14:paraId="32EE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22" w:type="dxa"/>
            <w:gridSpan w:val="3"/>
            <w:noWrap w:val="0"/>
            <w:vAlign w:val="top"/>
          </w:tcPr>
          <w:p w14:paraId="244DEBB8">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2160" w:type="dxa"/>
            <w:noWrap w:val="0"/>
            <w:vAlign w:val="top"/>
          </w:tcPr>
          <w:p w14:paraId="3F9C3408">
            <w:pPr>
              <w:spacing w:line="390" w:lineRule="atLeas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100</w:t>
            </w:r>
          </w:p>
        </w:tc>
      </w:tr>
    </w:tbl>
    <w:p w14:paraId="597D364A">
      <w:pPr>
        <w:spacing w:line="360" w:lineRule="auto"/>
        <w:ind w:firstLine="560" w:firstLineChars="200"/>
        <w:rPr>
          <w:rFonts w:hint="eastAsia" w:ascii="黑体" w:hAnsi="黑体" w:eastAsia="黑体"/>
          <w:bCs/>
          <w:sz w:val="28"/>
        </w:rPr>
      </w:pPr>
      <w:r>
        <w:rPr>
          <w:rFonts w:hint="eastAsia" w:ascii="黑体" w:hAnsi="黑体" w:eastAsia="黑体"/>
          <w:bCs/>
          <w:sz w:val="28"/>
        </w:rPr>
        <w:t>八、课程实施条件</w:t>
      </w:r>
    </w:p>
    <w:p w14:paraId="2842EF19">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1、教材</w:t>
      </w:r>
    </w:p>
    <w:p w14:paraId="617689B5">
      <w:pPr>
        <w:numPr>
          <w:ilvl w:val="0"/>
          <w:numId w:val="0"/>
        </w:num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《基础会计》 北京理工大学出版社 袁三梅 曾理主编</w:t>
      </w:r>
    </w:p>
    <w:p w14:paraId="5B142D64">
      <w:pPr>
        <w:numPr>
          <w:ilvl w:val="0"/>
          <w:numId w:val="1"/>
        </w:num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主要参考书</w:t>
      </w:r>
    </w:p>
    <w:p w14:paraId="1CC1EFB7">
      <w:pPr>
        <w:numPr>
          <w:ilvl w:val="0"/>
          <w:numId w:val="0"/>
        </w:numPr>
        <w:autoSpaceDE w:val="0"/>
        <w:autoSpaceDN w:val="0"/>
        <w:adjustRightInd w:val="0"/>
        <w:spacing w:before="71"/>
        <w:rPr>
          <w:rFonts w:hint="default" w:ascii="楷体_GB2312" w:hAnsi="宋体" w:eastAsia="楷体_GB2312" w:cs="宋体"/>
          <w:color w:val="000000"/>
          <w:kern w:val="0"/>
          <w:sz w:val="24"/>
          <w:lang w:val="en-US" w:eastAsia="zh-CN"/>
        </w:rPr>
      </w:pPr>
      <w:r>
        <w:rPr>
          <w:rFonts w:hint="eastAsia" w:ascii="楷体_GB2312" w:hAnsi="宋体" w:eastAsia="楷体_GB2312" w:cs="宋体"/>
          <w:color w:val="000000"/>
          <w:kern w:val="0"/>
          <w:sz w:val="24"/>
          <w:lang w:val="en-US" w:eastAsia="zh-CN"/>
        </w:rPr>
        <w:t xml:space="preserve">    </w:t>
      </w:r>
      <w:r>
        <w:rPr>
          <w:rFonts w:hint="eastAsia" w:ascii="楷体_GB2312" w:hAnsi="宋体" w:eastAsia="楷体_GB2312" w:cs="宋体"/>
          <w:color w:val="000000"/>
          <w:kern w:val="0"/>
          <w:sz w:val="24"/>
        </w:rPr>
        <w:t>《</w:t>
      </w:r>
      <w:r>
        <w:rPr>
          <w:rFonts w:hint="eastAsia" w:ascii="楷体_GB2312" w:hAnsi="宋体" w:eastAsia="楷体_GB2312" w:cs="宋体"/>
          <w:color w:val="000000"/>
          <w:kern w:val="0"/>
          <w:sz w:val="24"/>
          <w:lang w:eastAsia="zh-CN"/>
        </w:rPr>
        <w:t>初级会计与实务</w:t>
      </w:r>
      <w:r>
        <w:rPr>
          <w:rFonts w:hint="eastAsia" w:ascii="楷体_GB2312" w:hAnsi="宋体" w:eastAsia="楷体_GB2312" w:cs="宋体"/>
          <w:color w:val="000000"/>
          <w:kern w:val="0"/>
          <w:sz w:val="24"/>
        </w:rPr>
        <w:t>》 北京理工大学出版社 范翠玲 田宏主编</w:t>
      </w:r>
    </w:p>
    <w:p w14:paraId="352A77CC">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《会计基础工作规范》  财政部    </w:t>
      </w:r>
    </w:p>
    <w:p w14:paraId="14812FFE">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《企业会计准则》    财政部    </w:t>
      </w:r>
    </w:p>
    <w:p w14:paraId="53FDC9AD">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《企业会计准则应用指南》  财政部   </w:t>
      </w:r>
    </w:p>
    <w:p w14:paraId="07420B36">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 xml:space="preserve">《企业会计准则案例讲解》 企业会计准则编审委员会  </w:t>
      </w:r>
    </w:p>
    <w:p w14:paraId="40CC6D9C">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《基础会计》东北财经大学出版社   郭会云</w:t>
      </w:r>
    </w:p>
    <w:p w14:paraId="55534CE8">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《会计学基础教程》立信会计出版社 董惠良</w:t>
      </w:r>
    </w:p>
    <w:p w14:paraId="777A3D62">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《会计学原理》首都经济贸易大学出版社  夏成才</w:t>
      </w:r>
    </w:p>
    <w:p w14:paraId="01165444">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3、所需仪器、设备、工具</w:t>
      </w:r>
    </w:p>
    <w:p w14:paraId="225DD3FD">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计算器、会计凭证、会计账簿、锥子、打孔器、黑色水笔、红色水笔尺子、  财务印章、口取纸、大头针、曲别针、胶水、线绳、夹子、剪刀等</w:t>
      </w:r>
    </w:p>
    <w:p w14:paraId="7F448E9C">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4、网络资源</w:t>
      </w:r>
    </w:p>
    <w:p w14:paraId="699092E3">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1．会计学学习网：http://www.2361.net/</w:t>
      </w:r>
    </w:p>
    <w:p w14:paraId="6467D849">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2．山东会计从业考试网：http://www.chinaacc.com/congye/shandong/</w:t>
      </w:r>
    </w:p>
    <w:p w14:paraId="4720BAEF">
      <w:p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3.中国会计网：http://www.canet.com.cn/acc/</w:t>
      </w:r>
    </w:p>
    <w:p w14:paraId="42B2CC1A">
      <w:pPr>
        <w:spacing w:line="360" w:lineRule="auto"/>
        <w:ind w:firstLine="560" w:firstLineChars="200"/>
        <w:rPr>
          <w:rFonts w:ascii="黑体" w:hAnsi="黑体" w:eastAsia="黑体"/>
          <w:bCs/>
          <w:sz w:val="28"/>
        </w:rPr>
      </w:pPr>
      <w:r>
        <w:rPr>
          <w:rFonts w:hint="eastAsia" w:ascii="黑体" w:hAnsi="黑体" w:eastAsia="黑体"/>
          <w:bCs/>
          <w:sz w:val="28"/>
        </w:rPr>
        <w:t>九、课程资源</w:t>
      </w:r>
    </w:p>
    <w:p w14:paraId="0EA98941">
      <w:pPr>
        <w:spacing w:line="360" w:lineRule="auto"/>
        <w:ind w:firstLine="480" w:firstLineChars="200"/>
        <w:rPr>
          <w:rFonts w:ascii="楷体_GB2312" w:hAnsi="宋体" w:eastAsia="楷体_GB2312"/>
          <w:bCs/>
          <w:sz w:val="24"/>
        </w:rPr>
      </w:pPr>
      <w:r>
        <w:rPr>
          <w:rFonts w:hint="eastAsia" w:ascii="楷体_GB2312" w:hAnsi="宋体" w:eastAsia="楷体_GB2312"/>
          <w:bCs/>
          <w:sz w:val="24"/>
        </w:rPr>
        <w:t>（一）教材编写情况</w:t>
      </w:r>
    </w:p>
    <w:p w14:paraId="30C1CE44">
      <w:pPr>
        <w:numPr>
          <w:ilvl w:val="0"/>
          <w:numId w:val="0"/>
        </w:numPr>
        <w:autoSpaceDE w:val="0"/>
        <w:autoSpaceDN w:val="0"/>
        <w:adjustRightInd w:val="0"/>
        <w:spacing w:before="71"/>
        <w:ind w:firstLine="480" w:firstLineChars="200"/>
        <w:rPr>
          <w:rFonts w:hint="eastAsia" w:ascii="楷体_GB2312" w:hAnsi="宋体" w:eastAsia="楷体_GB2312" w:cs="宋体"/>
          <w:color w:val="000000"/>
          <w:kern w:val="0"/>
          <w:sz w:val="24"/>
        </w:rPr>
      </w:pPr>
      <w:r>
        <w:rPr>
          <w:rFonts w:hint="eastAsia" w:ascii="楷体_GB2312" w:hAnsi="宋体" w:eastAsia="楷体_GB2312" w:cs="宋体"/>
          <w:color w:val="000000"/>
          <w:kern w:val="0"/>
          <w:sz w:val="24"/>
        </w:rPr>
        <w:t>《基础会计》 北京理工大学出版社 袁三梅 主编</w:t>
      </w:r>
    </w:p>
    <w:p w14:paraId="044AE3C8">
      <w:pPr>
        <w:spacing w:line="360" w:lineRule="auto"/>
        <w:ind w:firstLine="480" w:firstLineChars="200"/>
        <w:rPr>
          <w:rFonts w:ascii="楷体_GB2312" w:hAnsi="宋体" w:eastAsia="楷体_GB2312"/>
          <w:bCs/>
          <w:sz w:val="24"/>
        </w:rPr>
      </w:pPr>
      <w:r>
        <w:rPr>
          <w:rFonts w:hint="eastAsia" w:ascii="楷体_GB2312" w:hAnsi="宋体" w:eastAsia="楷体_GB2312"/>
          <w:bCs/>
          <w:sz w:val="24"/>
        </w:rPr>
        <w:t>（二）课程建设情况</w:t>
      </w:r>
    </w:p>
    <w:p w14:paraId="6049A8FF">
      <w:pPr>
        <w:spacing w:line="360" w:lineRule="auto"/>
      </w:pPr>
      <w:r>
        <w:rPr>
          <w:rFonts w:hint="eastAsia"/>
        </w:rPr>
        <w:t xml:space="preserve">     参考教材和相关资料进行课程整体规划设计</w:t>
      </w:r>
    </w:p>
    <w:p w14:paraId="7F534321">
      <w:pPr>
        <w:spacing w:line="360" w:lineRule="auto"/>
        <w:ind w:firstLine="480" w:firstLineChars="200"/>
        <w:rPr>
          <w:rFonts w:hint="eastAsia" w:ascii="楷体_GB2312" w:hAnsi="宋体" w:eastAsia="楷体_GB2312"/>
          <w:bCs/>
          <w:sz w:val="24"/>
        </w:rPr>
      </w:pPr>
      <w:r>
        <w:rPr>
          <w:rFonts w:hint="eastAsia" w:ascii="楷体_GB2312" w:hAnsi="宋体" w:eastAsia="楷体_GB2312"/>
          <w:bCs/>
          <w:sz w:val="24"/>
        </w:rPr>
        <w:t>（三）实训平台资源</w:t>
      </w:r>
    </w:p>
    <w:p w14:paraId="57E069B2">
      <w:pPr>
        <w:spacing w:line="360" w:lineRule="auto"/>
        <w:rPr>
          <w:rFonts w:hint="eastAsia"/>
        </w:rPr>
      </w:pPr>
      <w:r>
        <w:rPr>
          <w:rFonts w:hint="eastAsia"/>
        </w:rPr>
        <w:t xml:space="preserve">     无</w:t>
      </w:r>
    </w:p>
    <w:p w14:paraId="49FE7C10">
      <w:pPr>
        <w:numPr>
          <w:ilvl w:val="0"/>
          <w:numId w:val="2"/>
        </w:numPr>
        <w:spacing w:line="360" w:lineRule="auto"/>
        <w:ind w:firstLine="560" w:firstLineChars="200"/>
        <w:rPr>
          <w:rFonts w:hint="eastAsia" w:ascii="黑体" w:hAnsi="黑体" w:eastAsia="黑体"/>
          <w:bCs/>
          <w:sz w:val="28"/>
        </w:rPr>
      </w:pPr>
      <w:r>
        <w:rPr>
          <w:rFonts w:hint="eastAsia" w:ascii="黑体" w:hAnsi="黑体" w:eastAsia="黑体"/>
          <w:bCs/>
          <w:sz w:val="28"/>
        </w:rPr>
        <w:t>需要说明的其他问题</w:t>
      </w:r>
    </w:p>
    <w:p w14:paraId="4B6E6FD8">
      <w:pPr>
        <w:numPr>
          <w:ilvl w:val="0"/>
          <w:numId w:val="0"/>
        </w:numPr>
        <w:spacing w:line="360" w:lineRule="auto"/>
        <w:ind w:firstLine="560" w:firstLineChars="200"/>
        <w:rPr>
          <w:rFonts w:hint="eastAsia" w:ascii="黑体" w:hAnsi="黑体" w:eastAsia="黑体"/>
          <w:bCs/>
          <w:sz w:val="28"/>
        </w:rPr>
      </w:pPr>
      <w:r>
        <w:rPr>
          <w:rFonts w:hint="eastAsia" w:ascii="黑体" w:hAnsi="黑体" w:eastAsia="黑体"/>
          <w:bCs/>
          <w:sz w:val="28"/>
          <w:lang w:eastAsia="zh-CN"/>
        </w:rPr>
        <w:t>无</w:t>
      </w:r>
    </w:p>
    <w:p w14:paraId="329CA45B">
      <w:pPr>
        <w:spacing w:line="360" w:lineRule="auto"/>
        <w:ind w:firstLine="560" w:firstLineChars="200"/>
        <w:rPr>
          <w:rFonts w:hint="eastAsia" w:ascii="黑体" w:hAnsi="黑体" w:eastAsia="黑体"/>
          <w:bCs/>
          <w:sz w:val="28"/>
        </w:rPr>
      </w:pPr>
      <w:r>
        <w:rPr>
          <w:rFonts w:hint="eastAsia" w:ascii="黑体" w:hAnsi="黑体" w:eastAsia="黑体"/>
          <w:bCs/>
          <w:sz w:val="28"/>
        </w:rPr>
        <w:t>十一、本课程常用术语中英文对照</w:t>
      </w:r>
    </w:p>
    <w:p w14:paraId="51E21061">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Account 帐户 </w:t>
      </w:r>
    </w:p>
    <w:p w14:paraId="6CDDC756">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Accounting system 会计系统 </w:t>
      </w:r>
    </w:p>
    <w:p w14:paraId="3E31E6F1">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American Accounting Association 美国会计协会 </w:t>
      </w:r>
    </w:p>
    <w:p w14:paraId="6F29F741">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American Institute of CPAs 美国注册会计师协会 </w:t>
      </w:r>
    </w:p>
    <w:p w14:paraId="44A04280">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Audit 审计 </w:t>
      </w:r>
    </w:p>
    <w:p w14:paraId="263D1FC3">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Balance sheet 资产负债表 </w:t>
      </w:r>
    </w:p>
    <w:p w14:paraId="29309FC5">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Bookkeepking 簿记 </w:t>
      </w:r>
    </w:p>
    <w:p w14:paraId="4144D0E1">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Cash flow prospects 现金流量预测 </w:t>
      </w:r>
    </w:p>
    <w:p w14:paraId="664B8008">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Certificate in Internal Auditing 内部审计证书 </w:t>
      </w:r>
    </w:p>
    <w:p w14:paraId="7CCE486A">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Certificate in Management Accounting 管理会计证书 </w:t>
      </w:r>
    </w:p>
    <w:p w14:paraId="665C0514">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Certificate Public Accountant注册会计师 </w:t>
      </w:r>
    </w:p>
    <w:p w14:paraId="08EC7BA7">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Cost accounting 成本会计 </w:t>
      </w:r>
    </w:p>
    <w:p w14:paraId="24F5DB06">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External users 外部使用者 </w:t>
      </w:r>
    </w:p>
    <w:p w14:paraId="652187E5">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Financial accounting 财务会计 </w:t>
      </w:r>
    </w:p>
    <w:p w14:paraId="374C32B6">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Financial Accounting Standards Board 财务会计准则委员会 </w:t>
      </w:r>
    </w:p>
    <w:p w14:paraId="48CA6122">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Financial forecast 财务预测 </w:t>
      </w:r>
    </w:p>
    <w:p w14:paraId="718354D0">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Generally accepted accounting principles 公认会计原则 </w:t>
      </w:r>
    </w:p>
    <w:p w14:paraId="7EB208C2">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General-purpose information 通用目的信息 </w:t>
      </w:r>
    </w:p>
    <w:p w14:paraId="0402CB30">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Government Accounting Office 政府会计办公室 </w:t>
      </w:r>
    </w:p>
    <w:p w14:paraId="3A64B164">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Income statement 损益表 </w:t>
      </w:r>
    </w:p>
    <w:p w14:paraId="35A7D9AD">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Institute of Internal Auditors 内部审计师协会 </w:t>
      </w:r>
    </w:p>
    <w:p w14:paraId="689435AF">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Institute of Management Accountants 管理会计师协会 </w:t>
      </w:r>
    </w:p>
    <w:p w14:paraId="5BC1CFA5">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Integrity 整合性 </w:t>
      </w:r>
    </w:p>
    <w:p w14:paraId="186D0C82">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Internal auditing 内部审计 </w:t>
      </w:r>
    </w:p>
    <w:p w14:paraId="61BF1A54">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Internal control structure 内部控制结构 </w:t>
      </w:r>
    </w:p>
    <w:p w14:paraId="3AD6901D">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Internal Revenue Service 国内收入署 </w:t>
      </w:r>
    </w:p>
    <w:p w14:paraId="69A158BC">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Internal users 内部使用者 </w:t>
      </w:r>
    </w:p>
    <w:p w14:paraId="51E337CA">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Management accounting 管理会计 </w:t>
      </w:r>
    </w:p>
    <w:p w14:paraId="5342CAF8">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Return of investment 投资回报 </w:t>
      </w:r>
    </w:p>
    <w:p w14:paraId="28B19F14">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Return on investment 投资报酬 </w:t>
      </w:r>
    </w:p>
    <w:p w14:paraId="7D212799">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Securities and Exchange Commission 证券交易委员会 </w:t>
      </w:r>
    </w:p>
    <w:p w14:paraId="5897A11D">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Statement of cash flow 现金流量表 </w:t>
      </w:r>
    </w:p>
    <w:p w14:paraId="6D70C7B9">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Statement of financial position 财务状况表 </w:t>
      </w:r>
    </w:p>
    <w:p w14:paraId="38D01E4D">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Tax accounting 税务会计 </w:t>
      </w:r>
    </w:p>
    <w:p w14:paraId="4C8166EB">
      <w:pPr>
        <w:spacing w:line="360" w:lineRule="auto"/>
        <w:ind w:firstLine="560" w:firstLineChars="200"/>
        <w:rPr>
          <w:rFonts w:hint="eastAsia" w:ascii="黑体" w:hAnsi="黑体" w:eastAsia="黑体"/>
          <w:bCs/>
          <w:sz w:val="28"/>
        </w:rPr>
      </w:pPr>
      <w:r>
        <w:rPr>
          <w:rFonts w:hint="eastAsia" w:ascii="黑体" w:hAnsi="黑体" w:eastAsia="黑体"/>
          <w:bCs/>
          <w:sz w:val="28"/>
        </w:rPr>
        <w:t>Accounting equation 会计等式</w:t>
      </w:r>
    </w:p>
    <w:p w14:paraId="2925B23B">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会计目标 Accounting Objectives </w:t>
      </w:r>
    </w:p>
    <w:p w14:paraId="57A8B1D7">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会计假设 Accounting Assumptions </w:t>
      </w:r>
    </w:p>
    <w:p w14:paraId="3F4B882B">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会计要素 Accounting Elements </w:t>
      </w:r>
    </w:p>
    <w:p w14:paraId="7022E26E">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会计原则 Accounting Principles </w:t>
      </w:r>
    </w:p>
    <w:p w14:paraId="071D697B">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会计实务过程 Accounting Procedures </w:t>
      </w:r>
    </w:p>
    <w:p w14:paraId="461EFF4A">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财务报表 Financial Statements </w:t>
      </w:r>
    </w:p>
    <w:p w14:paraId="2E9E3826">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财务分析Financial Analysis </w:t>
      </w:r>
    </w:p>
    <w:p w14:paraId="43AE7B53">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会计主体假设 Separate-entity Assumption </w:t>
      </w:r>
    </w:p>
    <w:p w14:paraId="7A21E0E3">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货币计量假设 Unit-of-measure Assumption </w:t>
      </w:r>
    </w:p>
    <w:p w14:paraId="16E11193">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持续经营假设 Continuity（Going-concern） Assumption </w:t>
      </w:r>
    </w:p>
    <w:p w14:paraId="0C452558">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会计分期假设 Time-period Assumption </w:t>
      </w:r>
    </w:p>
    <w:p w14:paraId="5FC45E13">
      <w:pPr>
        <w:spacing w:line="360" w:lineRule="auto"/>
        <w:ind w:firstLine="560" w:firstLineChars="200"/>
        <w:rPr>
          <w:rFonts w:hint="eastAsia" w:ascii="黑体" w:hAnsi="黑体" w:eastAsia="黑体"/>
          <w:bCs/>
          <w:sz w:val="28"/>
        </w:rPr>
      </w:pPr>
      <w:r>
        <w:rPr>
          <w:rFonts w:hint="eastAsia" w:ascii="黑体" w:hAnsi="黑体" w:eastAsia="黑体"/>
          <w:bCs/>
          <w:sz w:val="28"/>
        </w:rPr>
        <w:t xml:space="preserve">资产 Asset </w:t>
      </w:r>
    </w:p>
    <w:p w14:paraId="5A358B02">
      <w:pPr>
        <w:spacing w:line="360" w:lineRule="auto"/>
        <w:ind w:firstLine="560" w:firstLineChars="200"/>
        <w:rPr>
          <w:rFonts w:hint="eastAsia" w:ascii="黑体" w:hAnsi="黑体" w:eastAsia="黑体"/>
          <w:bCs/>
          <w:sz w:val="28"/>
        </w:rPr>
      </w:pPr>
      <w:r>
        <w:rPr>
          <w:rFonts w:hint="eastAsia" w:ascii="黑体" w:hAnsi="黑体" w:eastAsia="黑体"/>
          <w:bCs/>
          <w:sz w:val="28"/>
        </w:rPr>
        <w:t>负债 Liability</w:t>
      </w:r>
    </w:p>
    <w:p w14:paraId="75A53E95">
      <w:pPr>
        <w:spacing w:line="360" w:lineRule="auto"/>
        <w:ind w:firstLine="560" w:firstLineChars="200"/>
        <w:rPr>
          <w:rFonts w:hint="eastAsia" w:ascii="黑体" w:hAnsi="黑体" w:eastAsia="黑体"/>
          <w:bCs/>
          <w:sz w:val="28"/>
        </w:rPr>
      </w:pPr>
    </w:p>
    <w:p w14:paraId="48819268">
      <w:pPr>
        <w:spacing w:line="360" w:lineRule="auto"/>
        <w:ind w:firstLine="560" w:firstLineChars="200"/>
        <w:rPr>
          <w:rFonts w:hint="eastAsia" w:ascii="黑体" w:hAnsi="黑体" w:eastAsia="黑体"/>
          <w:bCs/>
          <w:sz w:val="28"/>
        </w:rPr>
      </w:pPr>
    </w:p>
    <w:p w14:paraId="14B1BEDD">
      <w:pPr>
        <w:spacing w:line="360" w:lineRule="auto"/>
        <w:ind w:firstLine="560" w:firstLineChars="200"/>
        <w:rPr>
          <w:rFonts w:hint="eastAsia" w:ascii="黑体" w:hAnsi="黑体" w:eastAsia="黑体"/>
          <w:bCs/>
          <w:sz w:val="28"/>
        </w:rPr>
      </w:pPr>
    </w:p>
    <w:p w14:paraId="6F0DC8C3">
      <w:pPr>
        <w:spacing w:line="360" w:lineRule="auto"/>
        <w:ind w:firstLine="560" w:firstLineChars="200"/>
        <w:rPr>
          <w:rFonts w:hint="eastAsia" w:ascii="黑体" w:hAnsi="黑体" w:eastAsia="黑体"/>
          <w:bCs/>
          <w:sz w:val="28"/>
        </w:rPr>
      </w:pPr>
    </w:p>
    <w:p w14:paraId="39F7AACF">
      <w:pPr>
        <w:spacing w:line="360" w:lineRule="auto"/>
        <w:ind w:firstLine="560" w:firstLineChars="200"/>
        <w:rPr>
          <w:rFonts w:hint="eastAsia" w:ascii="黑体" w:hAnsi="黑体" w:eastAsia="黑体"/>
          <w:bCs/>
          <w:sz w:val="28"/>
        </w:rPr>
      </w:pPr>
    </w:p>
    <w:p w14:paraId="292DC1D8">
      <w:pPr>
        <w:spacing w:line="360" w:lineRule="auto"/>
        <w:ind w:firstLine="560" w:firstLineChars="200"/>
        <w:rPr>
          <w:rFonts w:hint="eastAsia" w:ascii="黑体" w:hAnsi="黑体" w:eastAsia="黑体"/>
          <w:bCs/>
          <w:sz w:val="28"/>
        </w:rPr>
      </w:pPr>
    </w:p>
    <w:p w14:paraId="6B1D0265">
      <w:pPr>
        <w:spacing w:line="360" w:lineRule="auto"/>
        <w:rPr>
          <w:rFonts w:hint="eastAsia" w:ascii="黑体" w:hAnsi="黑体" w:eastAsia="黑体"/>
          <w:bCs/>
          <w:sz w:val="28"/>
        </w:rPr>
      </w:pPr>
    </w:p>
    <w:p w14:paraId="0B077A10">
      <w:pPr>
        <w:spacing w:line="360" w:lineRule="auto"/>
        <w:rPr>
          <w:rFonts w:hint="eastAsia" w:ascii="黑体" w:hAnsi="黑体" w:eastAsia="黑体"/>
          <w:bCs/>
          <w:sz w:val="28"/>
        </w:rPr>
        <w:sectPr>
          <w:footerReference r:id="rId5" w:type="default"/>
          <w:footerReference r:id="rId6" w:type="even"/>
          <w:type w:val="continuous"/>
          <w:pgSz w:w="11906" w:h="16838"/>
          <w:pgMar w:top="1440" w:right="1797" w:bottom="1440" w:left="1797" w:header="851" w:footer="992" w:gutter="0"/>
          <w:cols w:space="720" w:num="1"/>
          <w:docGrid w:type="lines" w:linePitch="312" w:charSpace="0"/>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12"/>
        <w:gridCol w:w="813"/>
        <w:gridCol w:w="813"/>
        <w:gridCol w:w="813"/>
        <w:gridCol w:w="813"/>
        <w:gridCol w:w="813"/>
        <w:gridCol w:w="817"/>
        <w:gridCol w:w="817"/>
        <w:gridCol w:w="1972"/>
        <w:gridCol w:w="1109"/>
        <w:gridCol w:w="1043"/>
        <w:gridCol w:w="2530"/>
      </w:tblGrid>
      <w:tr w14:paraId="3C50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55" w:type="dxa"/>
            <w:vMerge w:val="restart"/>
            <w:tcBorders>
              <w:top w:val="single" w:color="auto" w:sz="4" w:space="0"/>
              <w:left w:val="single" w:color="auto" w:sz="4" w:space="0"/>
              <w:right w:val="single" w:color="auto" w:sz="4" w:space="0"/>
            </w:tcBorders>
            <w:noWrap w:val="0"/>
            <w:vAlign w:val="center"/>
          </w:tcPr>
          <w:p w14:paraId="79FAC9ED">
            <w:pPr>
              <w:jc w:val="center"/>
              <w:rPr>
                <w:rFonts w:hint="eastAsia" w:ascii="宋体" w:hAnsi="宋体"/>
                <w:bCs/>
                <w:szCs w:val="21"/>
              </w:rPr>
            </w:pPr>
            <w:r>
              <w:rPr>
                <w:rFonts w:hint="eastAsia" w:ascii="宋体" w:hAnsi="宋体"/>
                <w:szCs w:val="21"/>
              </w:rPr>
              <w:t>编号</w:t>
            </w:r>
          </w:p>
        </w:tc>
        <w:tc>
          <w:tcPr>
            <w:tcW w:w="1312" w:type="dxa"/>
            <w:vMerge w:val="restart"/>
            <w:tcBorders>
              <w:top w:val="single" w:color="auto" w:sz="4" w:space="0"/>
              <w:left w:val="single" w:color="auto" w:sz="4" w:space="0"/>
              <w:right w:val="single" w:color="auto" w:sz="4" w:space="0"/>
            </w:tcBorders>
            <w:noWrap w:val="0"/>
            <w:vAlign w:val="center"/>
          </w:tcPr>
          <w:p w14:paraId="6AA30915">
            <w:pPr>
              <w:jc w:val="center"/>
              <w:rPr>
                <w:rFonts w:hint="eastAsia" w:ascii="宋体" w:hAnsi="宋体"/>
                <w:szCs w:val="21"/>
              </w:rPr>
            </w:pPr>
            <w:r>
              <w:rPr>
                <w:rFonts w:hint="eastAsia" w:ascii="宋体" w:hAnsi="宋体"/>
                <w:szCs w:val="21"/>
              </w:rPr>
              <w:t>课程实训项目名称</w:t>
            </w:r>
          </w:p>
        </w:tc>
        <w:tc>
          <w:tcPr>
            <w:tcW w:w="813" w:type="dxa"/>
            <w:vMerge w:val="restart"/>
            <w:tcBorders>
              <w:top w:val="single" w:color="auto" w:sz="4" w:space="0"/>
              <w:left w:val="single" w:color="auto" w:sz="4" w:space="0"/>
              <w:right w:val="single" w:color="auto" w:sz="4" w:space="0"/>
            </w:tcBorders>
            <w:noWrap w:val="0"/>
            <w:vAlign w:val="center"/>
          </w:tcPr>
          <w:p w14:paraId="6FFD2E87">
            <w:pPr>
              <w:jc w:val="center"/>
              <w:rPr>
                <w:rFonts w:hint="eastAsia" w:ascii="宋体" w:hAnsi="宋体"/>
                <w:bCs/>
                <w:szCs w:val="21"/>
              </w:rPr>
            </w:pPr>
            <w:r>
              <w:rPr>
                <w:rFonts w:hint="eastAsia" w:ascii="宋体" w:hAnsi="宋体"/>
                <w:szCs w:val="21"/>
              </w:rPr>
              <w:t>实训类型</w:t>
            </w:r>
          </w:p>
        </w:tc>
        <w:tc>
          <w:tcPr>
            <w:tcW w:w="813" w:type="dxa"/>
            <w:vMerge w:val="restart"/>
            <w:tcBorders>
              <w:top w:val="single" w:color="auto" w:sz="4" w:space="0"/>
              <w:left w:val="single" w:color="auto" w:sz="4" w:space="0"/>
              <w:right w:val="single" w:color="auto" w:sz="4" w:space="0"/>
            </w:tcBorders>
            <w:noWrap w:val="0"/>
            <w:vAlign w:val="center"/>
          </w:tcPr>
          <w:p w14:paraId="60BC1F25">
            <w:pPr>
              <w:jc w:val="center"/>
              <w:rPr>
                <w:rFonts w:hint="eastAsia" w:ascii="宋体" w:hAnsi="宋体"/>
                <w:szCs w:val="21"/>
              </w:rPr>
            </w:pPr>
            <w:r>
              <w:rPr>
                <w:rFonts w:hint="eastAsia" w:ascii="宋体" w:hAnsi="宋体"/>
                <w:szCs w:val="21"/>
              </w:rPr>
              <w:t>实训</w:t>
            </w:r>
          </w:p>
          <w:p w14:paraId="16704ACE">
            <w:pPr>
              <w:jc w:val="center"/>
              <w:rPr>
                <w:rFonts w:hint="eastAsia" w:ascii="宋体" w:hAnsi="宋体"/>
                <w:bCs/>
                <w:szCs w:val="21"/>
              </w:rPr>
            </w:pPr>
            <w:r>
              <w:rPr>
                <w:rFonts w:hint="eastAsia" w:ascii="宋体" w:hAnsi="宋体"/>
                <w:szCs w:val="21"/>
              </w:rPr>
              <w:t>要求</w:t>
            </w:r>
          </w:p>
        </w:tc>
        <w:tc>
          <w:tcPr>
            <w:tcW w:w="813" w:type="dxa"/>
            <w:vMerge w:val="restart"/>
            <w:tcBorders>
              <w:top w:val="single" w:color="auto" w:sz="4" w:space="0"/>
              <w:left w:val="single" w:color="auto" w:sz="4" w:space="0"/>
              <w:right w:val="single" w:color="auto" w:sz="4" w:space="0"/>
            </w:tcBorders>
            <w:noWrap w:val="0"/>
            <w:vAlign w:val="center"/>
          </w:tcPr>
          <w:p w14:paraId="67D0C8CB">
            <w:pPr>
              <w:jc w:val="center"/>
              <w:rPr>
                <w:rFonts w:hint="eastAsia" w:ascii="宋体" w:hAnsi="宋体"/>
                <w:szCs w:val="21"/>
              </w:rPr>
            </w:pPr>
            <w:r>
              <w:rPr>
                <w:rFonts w:hint="eastAsia" w:ascii="宋体" w:hAnsi="宋体"/>
                <w:szCs w:val="21"/>
              </w:rPr>
              <w:t>实训</w:t>
            </w:r>
          </w:p>
          <w:p w14:paraId="18C6F64A">
            <w:pPr>
              <w:jc w:val="center"/>
              <w:rPr>
                <w:rFonts w:hint="eastAsia" w:ascii="宋体" w:hAnsi="宋体"/>
                <w:szCs w:val="21"/>
              </w:rPr>
            </w:pPr>
            <w:r>
              <w:rPr>
                <w:rFonts w:hint="eastAsia" w:ascii="宋体" w:hAnsi="宋体"/>
                <w:szCs w:val="21"/>
              </w:rPr>
              <w:t>类别</w:t>
            </w:r>
          </w:p>
        </w:tc>
        <w:tc>
          <w:tcPr>
            <w:tcW w:w="813" w:type="dxa"/>
            <w:vMerge w:val="restart"/>
            <w:tcBorders>
              <w:top w:val="single" w:color="auto" w:sz="4" w:space="0"/>
              <w:left w:val="single" w:color="auto" w:sz="4" w:space="0"/>
              <w:right w:val="single" w:color="auto" w:sz="4" w:space="0"/>
            </w:tcBorders>
            <w:noWrap w:val="0"/>
            <w:vAlign w:val="center"/>
          </w:tcPr>
          <w:p w14:paraId="24542B34">
            <w:pPr>
              <w:jc w:val="center"/>
              <w:rPr>
                <w:rFonts w:hint="eastAsia" w:ascii="宋体" w:hAnsi="宋体"/>
                <w:szCs w:val="21"/>
              </w:rPr>
            </w:pPr>
            <w:r>
              <w:rPr>
                <w:rFonts w:hint="eastAsia" w:ascii="宋体" w:hAnsi="宋体"/>
                <w:szCs w:val="21"/>
              </w:rPr>
              <w:t>每组</w:t>
            </w:r>
          </w:p>
          <w:p w14:paraId="41C532B5">
            <w:pPr>
              <w:jc w:val="center"/>
              <w:rPr>
                <w:rFonts w:hint="eastAsia" w:ascii="宋体" w:hAnsi="宋体"/>
                <w:szCs w:val="21"/>
              </w:rPr>
            </w:pPr>
            <w:r>
              <w:rPr>
                <w:rFonts w:hint="eastAsia" w:ascii="宋体" w:hAnsi="宋体"/>
                <w:szCs w:val="21"/>
              </w:rPr>
              <w:t>人数</w:t>
            </w:r>
          </w:p>
        </w:tc>
        <w:tc>
          <w:tcPr>
            <w:tcW w:w="813" w:type="dxa"/>
            <w:vMerge w:val="restart"/>
            <w:tcBorders>
              <w:top w:val="single" w:color="auto" w:sz="4" w:space="0"/>
              <w:left w:val="single" w:color="auto" w:sz="4" w:space="0"/>
              <w:right w:val="single" w:color="auto" w:sz="4" w:space="0"/>
            </w:tcBorders>
            <w:noWrap w:val="0"/>
            <w:vAlign w:val="center"/>
          </w:tcPr>
          <w:p w14:paraId="1431B158">
            <w:pPr>
              <w:jc w:val="center"/>
              <w:rPr>
                <w:rFonts w:hint="eastAsia" w:ascii="宋体" w:hAnsi="宋体"/>
                <w:szCs w:val="21"/>
              </w:rPr>
            </w:pPr>
            <w:r>
              <w:rPr>
                <w:rFonts w:hint="eastAsia" w:ascii="宋体" w:hAnsi="宋体"/>
                <w:szCs w:val="21"/>
              </w:rPr>
              <w:t>循环</w:t>
            </w:r>
          </w:p>
          <w:p w14:paraId="65D93C70">
            <w:pPr>
              <w:jc w:val="center"/>
              <w:rPr>
                <w:rFonts w:hint="eastAsia" w:ascii="宋体" w:hAnsi="宋体"/>
                <w:bCs/>
                <w:szCs w:val="21"/>
              </w:rPr>
            </w:pPr>
            <w:r>
              <w:rPr>
                <w:rFonts w:hint="eastAsia" w:ascii="宋体" w:hAnsi="宋体"/>
                <w:szCs w:val="21"/>
              </w:rPr>
              <w:t>次数</w:t>
            </w:r>
          </w:p>
        </w:tc>
        <w:tc>
          <w:tcPr>
            <w:tcW w:w="817" w:type="dxa"/>
            <w:vMerge w:val="restart"/>
            <w:tcBorders>
              <w:top w:val="single" w:color="auto" w:sz="4" w:space="0"/>
              <w:left w:val="single" w:color="auto" w:sz="4" w:space="0"/>
              <w:right w:val="single" w:color="auto" w:sz="4" w:space="0"/>
            </w:tcBorders>
            <w:noWrap w:val="0"/>
            <w:vAlign w:val="center"/>
          </w:tcPr>
          <w:p w14:paraId="5183385C">
            <w:pPr>
              <w:jc w:val="center"/>
              <w:rPr>
                <w:rFonts w:hint="eastAsia" w:ascii="宋体" w:hAnsi="宋体"/>
                <w:szCs w:val="21"/>
              </w:rPr>
            </w:pPr>
            <w:r>
              <w:rPr>
                <w:rFonts w:hint="eastAsia" w:ascii="宋体" w:hAnsi="宋体"/>
                <w:szCs w:val="21"/>
              </w:rPr>
              <w:t>计划</w:t>
            </w:r>
          </w:p>
          <w:p w14:paraId="48A9B2CB">
            <w:pPr>
              <w:jc w:val="center"/>
              <w:rPr>
                <w:rFonts w:hint="eastAsia" w:ascii="宋体" w:hAnsi="宋体"/>
                <w:szCs w:val="21"/>
              </w:rPr>
            </w:pPr>
            <w:r>
              <w:rPr>
                <w:rFonts w:hint="eastAsia" w:ascii="宋体" w:hAnsi="宋体"/>
                <w:szCs w:val="21"/>
              </w:rPr>
              <w:t>学时</w:t>
            </w:r>
          </w:p>
        </w:tc>
        <w:tc>
          <w:tcPr>
            <w:tcW w:w="817" w:type="dxa"/>
            <w:vMerge w:val="restart"/>
            <w:tcBorders>
              <w:top w:val="single" w:color="auto" w:sz="4" w:space="0"/>
              <w:left w:val="single" w:color="auto" w:sz="4" w:space="0"/>
              <w:right w:val="single" w:color="auto" w:sz="4" w:space="0"/>
            </w:tcBorders>
            <w:noWrap w:val="0"/>
            <w:vAlign w:val="center"/>
          </w:tcPr>
          <w:p w14:paraId="14963920">
            <w:pPr>
              <w:jc w:val="center"/>
              <w:rPr>
                <w:rFonts w:hint="eastAsia" w:ascii="宋体" w:hAnsi="宋体"/>
                <w:szCs w:val="21"/>
              </w:rPr>
            </w:pPr>
            <w:r>
              <w:rPr>
                <w:rFonts w:hint="eastAsia" w:ascii="宋体" w:hAnsi="宋体"/>
                <w:szCs w:val="21"/>
              </w:rPr>
              <w:t>对应专业</w:t>
            </w:r>
          </w:p>
        </w:tc>
        <w:tc>
          <w:tcPr>
            <w:tcW w:w="6654" w:type="dxa"/>
            <w:gridSpan w:val="4"/>
            <w:tcBorders>
              <w:top w:val="single" w:color="auto" w:sz="4" w:space="0"/>
              <w:left w:val="single" w:color="auto" w:sz="4" w:space="0"/>
              <w:bottom w:val="single" w:color="auto" w:sz="4" w:space="0"/>
              <w:right w:val="single" w:color="auto" w:sz="4" w:space="0"/>
            </w:tcBorders>
            <w:noWrap w:val="0"/>
            <w:vAlign w:val="center"/>
          </w:tcPr>
          <w:p w14:paraId="6ADA120A">
            <w:pPr>
              <w:jc w:val="center"/>
              <w:rPr>
                <w:rFonts w:hint="eastAsia" w:ascii="宋体" w:hAnsi="宋体"/>
                <w:szCs w:val="21"/>
              </w:rPr>
            </w:pPr>
            <w:r>
              <w:rPr>
                <w:rFonts w:hint="eastAsia" w:ascii="宋体" w:hAnsi="宋体"/>
                <w:szCs w:val="21"/>
              </w:rPr>
              <w:t>使用耗材名称及数量</w:t>
            </w:r>
          </w:p>
        </w:tc>
      </w:tr>
      <w:tr w14:paraId="7FEB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55" w:type="dxa"/>
            <w:vMerge w:val="continue"/>
            <w:tcBorders>
              <w:left w:val="single" w:color="auto" w:sz="4" w:space="0"/>
              <w:bottom w:val="single" w:color="auto" w:sz="4" w:space="0"/>
              <w:right w:val="single" w:color="auto" w:sz="4" w:space="0"/>
            </w:tcBorders>
            <w:noWrap w:val="0"/>
            <w:vAlign w:val="center"/>
          </w:tcPr>
          <w:p w14:paraId="56DE267B">
            <w:pPr>
              <w:jc w:val="center"/>
              <w:rPr>
                <w:rFonts w:hint="eastAsia" w:ascii="宋体" w:hAnsi="宋体"/>
                <w:szCs w:val="21"/>
              </w:rPr>
            </w:pPr>
          </w:p>
        </w:tc>
        <w:tc>
          <w:tcPr>
            <w:tcW w:w="1312" w:type="dxa"/>
            <w:vMerge w:val="continue"/>
            <w:tcBorders>
              <w:left w:val="single" w:color="auto" w:sz="4" w:space="0"/>
              <w:bottom w:val="single" w:color="auto" w:sz="4" w:space="0"/>
              <w:right w:val="single" w:color="auto" w:sz="4" w:space="0"/>
            </w:tcBorders>
            <w:noWrap w:val="0"/>
            <w:vAlign w:val="center"/>
          </w:tcPr>
          <w:p w14:paraId="6EEC1FDD">
            <w:pPr>
              <w:jc w:val="center"/>
              <w:rPr>
                <w:rFonts w:hint="eastAsia" w:ascii="宋体" w:hAnsi="宋体"/>
                <w:szCs w:val="21"/>
              </w:rPr>
            </w:pPr>
          </w:p>
        </w:tc>
        <w:tc>
          <w:tcPr>
            <w:tcW w:w="813" w:type="dxa"/>
            <w:vMerge w:val="continue"/>
            <w:tcBorders>
              <w:left w:val="single" w:color="auto" w:sz="4" w:space="0"/>
              <w:bottom w:val="single" w:color="auto" w:sz="4" w:space="0"/>
              <w:right w:val="single" w:color="auto" w:sz="4" w:space="0"/>
            </w:tcBorders>
            <w:noWrap w:val="0"/>
            <w:vAlign w:val="center"/>
          </w:tcPr>
          <w:p w14:paraId="2D2C1026">
            <w:pPr>
              <w:jc w:val="center"/>
              <w:rPr>
                <w:rFonts w:hint="eastAsia" w:ascii="宋体" w:hAnsi="宋体"/>
                <w:szCs w:val="21"/>
              </w:rPr>
            </w:pPr>
          </w:p>
        </w:tc>
        <w:tc>
          <w:tcPr>
            <w:tcW w:w="813" w:type="dxa"/>
            <w:vMerge w:val="continue"/>
            <w:tcBorders>
              <w:left w:val="single" w:color="auto" w:sz="4" w:space="0"/>
              <w:bottom w:val="single" w:color="auto" w:sz="4" w:space="0"/>
              <w:right w:val="single" w:color="auto" w:sz="4" w:space="0"/>
            </w:tcBorders>
            <w:noWrap w:val="0"/>
            <w:vAlign w:val="center"/>
          </w:tcPr>
          <w:p w14:paraId="55D783FA">
            <w:pPr>
              <w:jc w:val="center"/>
              <w:rPr>
                <w:rFonts w:hint="eastAsia" w:ascii="宋体" w:hAnsi="宋体"/>
                <w:szCs w:val="21"/>
              </w:rPr>
            </w:pPr>
          </w:p>
        </w:tc>
        <w:tc>
          <w:tcPr>
            <w:tcW w:w="813" w:type="dxa"/>
            <w:vMerge w:val="continue"/>
            <w:tcBorders>
              <w:left w:val="single" w:color="auto" w:sz="4" w:space="0"/>
              <w:bottom w:val="single" w:color="auto" w:sz="4" w:space="0"/>
              <w:right w:val="single" w:color="auto" w:sz="4" w:space="0"/>
            </w:tcBorders>
            <w:noWrap w:val="0"/>
            <w:vAlign w:val="center"/>
          </w:tcPr>
          <w:p w14:paraId="26D7E4E7">
            <w:pPr>
              <w:jc w:val="center"/>
              <w:rPr>
                <w:rFonts w:hint="eastAsia" w:ascii="宋体" w:hAnsi="宋体"/>
                <w:szCs w:val="21"/>
              </w:rPr>
            </w:pPr>
          </w:p>
        </w:tc>
        <w:tc>
          <w:tcPr>
            <w:tcW w:w="813" w:type="dxa"/>
            <w:vMerge w:val="continue"/>
            <w:tcBorders>
              <w:left w:val="single" w:color="auto" w:sz="4" w:space="0"/>
              <w:bottom w:val="single" w:color="auto" w:sz="4" w:space="0"/>
              <w:right w:val="single" w:color="auto" w:sz="4" w:space="0"/>
            </w:tcBorders>
            <w:noWrap w:val="0"/>
            <w:vAlign w:val="center"/>
          </w:tcPr>
          <w:p w14:paraId="7E85B3DE">
            <w:pPr>
              <w:jc w:val="center"/>
              <w:rPr>
                <w:rFonts w:hint="eastAsia" w:ascii="宋体" w:hAnsi="宋体"/>
                <w:szCs w:val="21"/>
              </w:rPr>
            </w:pPr>
          </w:p>
        </w:tc>
        <w:tc>
          <w:tcPr>
            <w:tcW w:w="813" w:type="dxa"/>
            <w:vMerge w:val="continue"/>
            <w:tcBorders>
              <w:left w:val="single" w:color="auto" w:sz="4" w:space="0"/>
              <w:bottom w:val="single" w:color="auto" w:sz="4" w:space="0"/>
              <w:right w:val="single" w:color="auto" w:sz="4" w:space="0"/>
            </w:tcBorders>
            <w:noWrap w:val="0"/>
            <w:vAlign w:val="center"/>
          </w:tcPr>
          <w:p w14:paraId="523107B3">
            <w:pPr>
              <w:jc w:val="center"/>
              <w:rPr>
                <w:rFonts w:hint="eastAsia" w:ascii="宋体" w:hAnsi="宋体"/>
                <w:szCs w:val="21"/>
              </w:rPr>
            </w:pPr>
          </w:p>
        </w:tc>
        <w:tc>
          <w:tcPr>
            <w:tcW w:w="817" w:type="dxa"/>
            <w:vMerge w:val="continue"/>
            <w:tcBorders>
              <w:left w:val="single" w:color="auto" w:sz="4" w:space="0"/>
              <w:bottom w:val="single" w:color="auto" w:sz="4" w:space="0"/>
              <w:right w:val="single" w:color="auto" w:sz="4" w:space="0"/>
            </w:tcBorders>
            <w:noWrap w:val="0"/>
            <w:vAlign w:val="center"/>
          </w:tcPr>
          <w:p w14:paraId="652D0558">
            <w:pPr>
              <w:jc w:val="center"/>
              <w:rPr>
                <w:rFonts w:hint="eastAsia" w:ascii="宋体" w:hAnsi="宋体"/>
                <w:szCs w:val="21"/>
              </w:rPr>
            </w:pPr>
          </w:p>
        </w:tc>
        <w:tc>
          <w:tcPr>
            <w:tcW w:w="817" w:type="dxa"/>
            <w:vMerge w:val="continue"/>
            <w:tcBorders>
              <w:left w:val="single" w:color="auto" w:sz="4" w:space="0"/>
              <w:bottom w:val="single" w:color="auto" w:sz="4" w:space="0"/>
              <w:right w:val="single" w:color="auto" w:sz="4" w:space="0"/>
            </w:tcBorders>
            <w:noWrap w:val="0"/>
            <w:vAlign w:val="center"/>
          </w:tcPr>
          <w:p w14:paraId="44CAEFA8">
            <w:pPr>
              <w:jc w:val="cente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FF75EA8">
            <w:pPr>
              <w:jc w:val="center"/>
              <w:rPr>
                <w:rFonts w:hint="eastAsia" w:ascii="宋体" w:hAnsi="宋体"/>
                <w:szCs w:val="21"/>
              </w:rPr>
            </w:pPr>
            <w:r>
              <w:rPr>
                <w:rFonts w:hint="eastAsia" w:ascii="宋体" w:hAnsi="宋体"/>
                <w:szCs w:val="21"/>
              </w:rPr>
              <w:t>耗材名称</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720F947">
            <w:pPr>
              <w:jc w:val="center"/>
              <w:rPr>
                <w:rFonts w:hint="eastAsia" w:ascii="宋体" w:hAnsi="宋体"/>
                <w:szCs w:val="21"/>
              </w:rPr>
            </w:pPr>
            <w:r>
              <w:rPr>
                <w:rFonts w:hint="eastAsia" w:ascii="宋体" w:hAnsi="宋体"/>
                <w:szCs w:val="21"/>
              </w:rPr>
              <w:t>计量单位</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C3D0080">
            <w:pPr>
              <w:jc w:val="center"/>
              <w:rPr>
                <w:rFonts w:hint="eastAsia" w:ascii="宋体" w:hAnsi="宋体"/>
                <w:szCs w:val="21"/>
              </w:rPr>
            </w:pPr>
            <w:r>
              <w:rPr>
                <w:rFonts w:hint="eastAsia" w:ascii="宋体" w:hAnsi="宋体"/>
                <w:szCs w:val="21"/>
              </w:rPr>
              <w:t>数量</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079689FD">
            <w:pPr>
              <w:jc w:val="center"/>
              <w:rPr>
                <w:rFonts w:hint="eastAsia" w:ascii="宋体" w:hAnsi="宋体"/>
                <w:szCs w:val="21"/>
              </w:rPr>
            </w:pPr>
            <w:r>
              <w:rPr>
                <w:rFonts w:hint="eastAsia" w:ascii="宋体" w:hAnsi="宋体"/>
                <w:szCs w:val="21"/>
              </w:rPr>
              <w:t>型号、规格或标准要求</w:t>
            </w:r>
          </w:p>
        </w:tc>
      </w:tr>
      <w:tr w14:paraId="09AA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3550D69F">
            <w:pPr>
              <w:rPr>
                <w:rFonts w:hint="eastAsia" w:ascii="宋体" w:hAnsi="宋体"/>
                <w:bCs/>
                <w:szCs w:val="21"/>
              </w:rPr>
            </w:pPr>
            <w:r>
              <w:rPr>
                <w:rFonts w:hint="eastAsia" w:ascii="宋体" w:hAnsi="宋体"/>
                <w:bCs/>
                <w:szCs w:val="21"/>
              </w:rPr>
              <w:t>1</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59F4934B">
            <w:pPr>
              <w:rPr>
                <w:rFonts w:hint="eastAsia" w:ascii="宋体" w:hAnsi="宋体"/>
                <w:szCs w:val="21"/>
              </w:rPr>
            </w:pPr>
            <w:r>
              <w:rPr>
                <w:rFonts w:hint="eastAsia" w:ascii="宋体" w:hAnsi="宋体"/>
                <w:szCs w:val="21"/>
              </w:rPr>
              <w:t>会计模拟</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A0D1DD7">
            <w:pPr>
              <w:rPr>
                <w:rFonts w:hint="eastAsia" w:ascii="宋体" w:hAnsi="宋体"/>
                <w:szCs w:val="21"/>
              </w:rPr>
            </w:pPr>
            <w:r>
              <w:rPr>
                <w:rFonts w:hint="eastAsia" w:ascii="宋体" w:hAnsi="宋体"/>
                <w:szCs w:val="21"/>
              </w:rPr>
              <w:t>课内实训</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717B30E">
            <w:pPr>
              <w:rPr>
                <w:rFonts w:hint="eastAsia" w:ascii="宋体" w:hAnsi="宋体"/>
                <w:szCs w:val="21"/>
              </w:rPr>
            </w:pPr>
            <w:r>
              <w:rPr>
                <w:rFonts w:hint="eastAsia" w:ascii="宋体" w:hAnsi="宋体"/>
                <w:szCs w:val="21"/>
              </w:rPr>
              <w:t>独立做帐</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A9C86B2">
            <w:pPr>
              <w:rPr>
                <w:rFonts w:hint="eastAsia" w:ascii="宋体" w:hAnsi="宋体"/>
                <w:szCs w:val="21"/>
              </w:rPr>
            </w:pPr>
            <w:r>
              <w:rPr>
                <w:rFonts w:hint="eastAsia" w:ascii="宋体" w:hAnsi="宋体"/>
                <w:szCs w:val="21"/>
              </w:rPr>
              <w:t>实操</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C0992E6">
            <w:pPr>
              <w:rPr>
                <w:rFonts w:hint="eastAsia" w:ascii="宋体" w:hAnsi="宋体"/>
                <w:szCs w:val="21"/>
              </w:rPr>
            </w:pPr>
            <w:r>
              <w:rPr>
                <w:rFonts w:hint="eastAsia" w:ascii="宋体" w:hAnsi="宋体"/>
                <w:szCs w:val="21"/>
              </w:rPr>
              <w:t>1</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44DB466">
            <w:pPr>
              <w:rPr>
                <w:rFonts w:hint="eastAsia" w:ascii="宋体" w:hAnsi="宋体"/>
                <w:szCs w:val="21"/>
              </w:rPr>
            </w:pPr>
            <w:r>
              <w:rPr>
                <w:rFonts w:hint="eastAsia" w:ascii="宋体" w:hAnsi="宋体"/>
                <w:szCs w:val="21"/>
              </w:rPr>
              <w:t>1</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E18B99E">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105051D">
            <w:pPr>
              <w:rPr>
                <w:rFonts w:hint="eastAsia" w:ascii="宋体" w:hAnsi="宋体"/>
                <w:szCs w:val="21"/>
              </w:rPr>
            </w:pPr>
            <w:r>
              <w:rPr>
                <w:rFonts w:hint="eastAsia" w:ascii="宋体" w:hAnsi="宋体"/>
                <w:szCs w:val="21"/>
              </w:rPr>
              <w:t>物流管理</w:t>
            </w:r>
          </w:p>
        </w:tc>
        <w:tc>
          <w:tcPr>
            <w:tcW w:w="1972" w:type="dxa"/>
            <w:tcBorders>
              <w:top w:val="single" w:color="auto" w:sz="4" w:space="0"/>
              <w:left w:val="single" w:color="auto" w:sz="4" w:space="0"/>
              <w:bottom w:val="single" w:color="auto" w:sz="4" w:space="0"/>
              <w:right w:val="single" w:color="auto" w:sz="4" w:space="0"/>
            </w:tcBorders>
            <w:noWrap w:val="0"/>
            <w:vAlign w:val="center"/>
          </w:tcPr>
          <w:p w14:paraId="7FE0E403">
            <w:pPr>
              <w:rPr>
                <w:rFonts w:hint="eastAsia" w:ascii="宋体" w:hAnsi="宋体"/>
                <w:szCs w:val="21"/>
              </w:rPr>
            </w:pPr>
            <w:r>
              <w:rPr>
                <w:rFonts w:hint="eastAsia" w:ascii="宋体" w:hAnsi="宋体"/>
                <w:szCs w:val="21"/>
              </w:rPr>
              <w:t>自编会计模拟教程</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88AF088">
            <w:pPr>
              <w:rPr>
                <w:rFonts w:hint="eastAsia" w:ascii="宋体" w:hAnsi="宋体"/>
                <w:szCs w:val="21"/>
              </w:rPr>
            </w:pPr>
            <w:r>
              <w:rPr>
                <w:rFonts w:hint="eastAsia" w:ascii="宋体" w:hAnsi="宋体"/>
                <w:szCs w:val="21"/>
              </w:rPr>
              <w:t>本</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4F823AF">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0432E6A5">
            <w:pPr>
              <w:rPr>
                <w:rFonts w:hint="eastAsia" w:ascii="宋体" w:hAnsi="宋体"/>
                <w:szCs w:val="21"/>
              </w:rPr>
            </w:pPr>
          </w:p>
        </w:tc>
      </w:tr>
      <w:tr w14:paraId="308E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369D85A4">
            <w:pPr>
              <w:widowControl/>
              <w:jc w:val="left"/>
              <w:rPr>
                <w:rFonts w:hint="eastAsia" w:ascii="宋体" w:hAnsi="宋体"/>
                <w:bCs/>
                <w:szCs w:val="21"/>
              </w:rPr>
            </w:pPr>
            <w:r>
              <w:rPr>
                <w:rFonts w:hint="eastAsia" w:ascii="宋体" w:hAnsi="宋体"/>
                <w:bCs/>
                <w:szCs w:val="21"/>
              </w:rPr>
              <w:t>2</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4221043">
            <w:pPr>
              <w:widowControl/>
              <w:jc w:val="left"/>
              <w:rPr>
                <w:rFonts w:hint="eastAsia" w:ascii="宋体" w:hAnsi="宋体"/>
                <w:szCs w:val="21"/>
              </w:rPr>
            </w:pPr>
            <w:r>
              <w:rPr>
                <w:rFonts w:hint="eastAsia" w:ascii="宋体" w:hAnsi="宋体"/>
                <w:szCs w:val="21"/>
              </w:rPr>
              <w:t>建账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3379D09">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6A5C621">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CE67729">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EDD4088">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17923FE">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D6F272D">
            <w:pPr>
              <w:rPr>
                <w:rFonts w:hint="eastAsia" w:ascii="宋体" w:hAnsi="宋体"/>
                <w:szCs w:val="21"/>
              </w:rPr>
            </w:pPr>
            <w:r>
              <w:rPr>
                <w:rFonts w:hint="eastAsia" w:ascii="宋体" w:hAnsi="宋体"/>
                <w:szCs w:val="21"/>
              </w:rPr>
              <w:t>2</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0AD8416">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A888F0B">
            <w:pPr>
              <w:rPr>
                <w:rFonts w:hint="eastAsia" w:ascii="宋体" w:hAnsi="宋体"/>
                <w:szCs w:val="21"/>
              </w:rPr>
            </w:pPr>
            <w:r>
              <w:rPr>
                <w:rFonts w:hint="eastAsia" w:ascii="宋体" w:hAnsi="宋体"/>
                <w:szCs w:val="21"/>
              </w:rPr>
              <w:t>总分类账</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CA736BA">
            <w:pPr>
              <w:rPr>
                <w:rFonts w:hint="eastAsia" w:ascii="宋体" w:hAnsi="宋体"/>
                <w:szCs w:val="21"/>
              </w:rPr>
            </w:pPr>
            <w:r>
              <w:rPr>
                <w:rFonts w:hint="eastAsia" w:ascii="宋体" w:hAnsi="宋体"/>
                <w:szCs w:val="21"/>
              </w:rPr>
              <w:t>本</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E241FAE">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1153869A">
            <w:pPr>
              <w:rPr>
                <w:rFonts w:hint="eastAsia" w:ascii="宋体" w:hAnsi="宋体"/>
                <w:szCs w:val="21"/>
              </w:rPr>
            </w:pPr>
          </w:p>
        </w:tc>
      </w:tr>
      <w:tr w14:paraId="469B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6870EA10">
            <w:pPr>
              <w:widowControl/>
              <w:jc w:val="left"/>
              <w:rPr>
                <w:rFonts w:hint="eastAsia" w:ascii="宋体" w:hAnsi="宋体"/>
                <w:bCs/>
                <w:szCs w:val="21"/>
              </w:rPr>
            </w:pPr>
            <w:r>
              <w:rPr>
                <w:rFonts w:hint="eastAsia" w:ascii="宋体" w:hAnsi="宋体"/>
                <w:bCs/>
                <w:szCs w:val="21"/>
              </w:rPr>
              <w:t>3</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A01E7BA">
            <w:pPr>
              <w:widowControl/>
              <w:jc w:val="left"/>
              <w:rPr>
                <w:rFonts w:hint="eastAsia" w:ascii="宋体" w:hAnsi="宋体"/>
                <w:szCs w:val="21"/>
              </w:rPr>
            </w:pPr>
            <w:r>
              <w:rPr>
                <w:rFonts w:hint="eastAsia" w:ascii="宋体" w:hAnsi="宋体"/>
                <w:szCs w:val="21"/>
              </w:rPr>
              <w:t>填制与审核记账凭证</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77AD82E">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F42DE32">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EBBCE1">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30E868D">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1337A52">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691FBB1">
            <w:pPr>
              <w:rPr>
                <w:rFonts w:hint="eastAsia" w:ascii="宋体" w:hAnsi="宋体"/>
                <w:szCs w:val="21"/>
              </w:rPr>
            </w:pPr>
            <w:r>
              <w:rPr>
                <w:rFonts w:hint="eastAsia" w:ascii="宋体" w:hAnsi="宋体"/>
                <w:szCs w:val="21"/>
              </w:rPr>
              <w:t>6</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9003115">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4725BC41">
            <w:pPr>
              <w:rPr>
                <w:rFonts w:hint="eastAsia" w:ascii="宋体" w:hAnsi="宋体"/>
                <w:szCs w:val="21"/>
              </w:rPr>
            </w:pPr>
            <w:r>
              <w:rPr>
                <w:rFonts w:hint="eastAsia" w:ascii="宋体" w:hAnsi="宋体"/>
                <w:szCs w:val="21"/>
              </w:rPr>
              <w:t>通用记账凭证</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3A398B2">
            <w:pPr>
              <w:rPr>
                <w:rFonts w:hint="eastAsia" w:ascii="宋体" w:hAnsi="宋体"/>
                <w:szCs w:val="21"/>
              </w:rPr>
            </w:pPr>
            <w:r>
              <w:rPr>
                <w:rFonts w:hint="eastAsia" w:ascii="宋体" w:hAnsi="宋体"/>
                <w:szCs w:val="21"/>
              </w:rPr>
              <w:t>本</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4825A338">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4346286E">
            <w:pPr>
              <w:rPr>
                <w:rFonts w:hint="eastAsia" w:ascii="宋体" w:hAnsi="宋体"/>
                <w:szCs w:val="21"/>
              </w:rPr>
            </w:pPr>
          </w:p>
        </w:tc>
      </w:tr>
      <w:tr w14:paraId="157E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1D2DE6BF">
            <w:pPr>
              <w:widowControl/>
              <w:jc w:val="left"/>
              <w:rPr>
                <w:rFonts w:hint="eastAsia" w:ascii="宋体" w:hAnsi="宋体"/>
                <w:bCs/>
                <w:szCs w:val="21"/>
              </w:rPr>
            </w:pPr>
            <w:r>
              <w:rPr>
                <w:rFonts w:hint="eastAsia" w:ascii="宋体" w:hAnsi="宋体"/>
                <w:bCs/>
                <w:szCs w:val="21"/>
              </w:rPr>
              <w:t>4</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57953B3">
            <w:pPr>
              <w:widowControl/>
              <w:jc w:val="left"/>
              <w:rPr>
                <w:rFonts w:hint="eastAsia" w:ascii="宋体" w:hAnsi="宋体"/>
                <w:szCs w:val="21"/>
              </w:rPr>
            </w:pPr>
            <w:r>
              <w:rPr>
                <w:rFonts w:hint="eastAsia" w:ascii="宋体" w:hAnsi="宋体"/>
                <w:szCs w:val="21"/>
              </w:rPr>
              <w:t>编制科目汇总表</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C98D49B">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8AC036B">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06E44EA">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2B3AD56">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6B90B7">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9D57C64">
            <w:pPr>
              <w:rPr>
                <w:rFonts w:hint="eastAsia" w:ascii="宋体" w:hAnsi="宋体"/>
                <w:szCs w:val="21"/>
              </w:rPr>
            </w:pPr>
            <w:r>
              <w:rPr>
                <w:rFonts w:hint="eastAsia" w:ascii="宋体" w:hAnsi="宋体"/>
                <w:szCs w:val="21"/>
              </w:rPr>
              <w:t>2</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6D64178B">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7B49C7AB">
            <w:pPr>
              <w:rPr>
                <w:rFonts w:hint="eastAsia" w:ascii="宋体" w:hAnsi="宋体"/>
                <w:szCs w:val="21"/>
              </w:rPr>
            </w:pPr>
            <w:r>
              <w:rPr>
                <w:rFonts w:hint="eastAsia" w:ascii="宋体" w:hAnsi="宋体"/>
                <w:szCs w:val="21"/>
              </w:rPr>
              <w:t>科目汇总表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99E643B">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DE2C61C">
            <w:pPr>
              <w:rPr>
                <w:rFonts w:hint="eastAsia" w:ascii="宋体" w:hAnsi="宋体"/>
                <w:szCs w:val="21"/>
              </w:rPr>
            </w:pPr>
            <w:r>
              <w:rPr>
                <w:rFonts w:hint="eastAsia" w:ascii="宋体" w:hAnsi="宋体"/>
                <w:szCs w:val="21"/>
              </w:rPr>
              <w:t>2/人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4CD32606">
            <w:pPr>
              <w:rPr>
                <w:rFonts w:hint="eastAsia" w:ascii="宋体" w:hAnsi="宋体"/>
                <w:szCs w:val="21"/>
              </w:rPr>
            </w:pPr>
          </w:p>
        </w:tc>
      </w:tr>
      <w:tr w14:paraId="5BBA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01C1B355">
            <w:pPr>
              <w:widowControl/>
              <w:jc w:val="left"/>
              <w:rPr>
                <w:rFonts w:hint="eastAsia" w:ascii="宋体" w:hAnsi="宋体"/>
                <w:bCs/>
                <w:szCs w:val="21"/>
              </w:rPr>
            </w:pPr>
            <w:r>
              <w:rPr>
                <w:rFonts w:hint="eastAsia" w:ascii="宋体" w:hAnsi="宋体"/>
                <w:bCs/>
                <w:szCs w:val="21"/>
              </w:rPr>
              <w:t>5</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10D0754E">
            <w:pPr>
              <w:widowControl/>
              <w:jc w:val="left"/>
              <w:rPr>
                <w:rFonts w:hint="eastAsia" w:ascii="宋体" w:hAnsi="宋体"/>
                <w:szCs w:val="21"/>
              </w:rPr>
            </w:pPr>
            <w:r>
              <w:rPr>
                <w:rFonts w:hint="eastAsia" w:ascii="宋体" w:hAnsi="宋体"/>
                <w:szCs w:val="21"/>
              </w:rPr>
              <w:t>登记账簿</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4D4C3A2">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C0612C9">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FD796A5">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F476564">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FE36141">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284C782">
            <w:pPr>
              <w:rPr>
                <w:rFonts w:hint="eastAsia" w:ascii="宋体" w:hAnsi="宋体"/>
                <w:szCs w:val="21"/>
              </w:rPr>
            </w:pPr>
            <w:r>
              <w:rPr>
                <w:rFonts w:hint="eastAsia" w:ascii="宋体" w:hAnsi="宋体"/>
                <w:szCs w:val="21"/>
              </w:rPr>
              <w:t>2</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5396A5B9">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64655CE0">
            <w:pPr>
              <w:rPr>
                <w:rFonts w:hint="eastAsia" w:ascii="宋体" w:hAnsi="宋体"/>
                <w:szCs w:val="21"/>
              </w:rPr>
            </w:pPr>
            <w:r>
              <w:rPr>
                <w:rFonts w:hint="eastAsia" w:ascii="宋体" w:hAnsi="宋体"/>
                <w:szCs w:val="21"/>
              </w:rPr>
              <w:t>总分类账</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68B6D72">
            <w:pPr>
              <w:rPr>
                <w:rFonts w:hint="eastAsia" w:ascii="宋体" w:hAnsi="宋体"/>
                <w:szCs w:val="21"/>
              </w:rPr>
            </w:pPr>
            <w:r>
              <w:rPr>
                <w:rFonts w:hint="eastAsia" w:ascii="宋体" w:hAnsi="宋体"/>
                <w:szCs w:val="21"/>
              </w:rPr>
              <w:t>本</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B65A061">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49D093A7">
            <w:pPr>
              <w:rPr>
                <w:rFonts w:hint="eastAsia" w:ascii="宋体" w:hAnsi="宋体"/>
                <w:szCs w:val="21"/>
              </w:rPr>
            </w:pPr>
          </w:p>
        </w:tc>
      </w:tr>
      <w:tr w14:paraId="13D7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62C08576">
            <w:pPr>
              <w:widowControl/>
              <w:jc w:val="left"/>
              <w:rPr>
                <w:rFonts w:hint="eastAsia" w:ascii="宋体" w:hAnsi="宋体"/>
                <w:bCs/>
                <w:szCs w:val="21"/>
              </w:rPr>
            </w:pPr>
            <w:r>
              <w:rPr>
                <w:rFonts w:hint="eastAsia" w:ascii="宋体" w:hAnsi="宋体"/>
                <w:bCs/>
                <w:szCs w:val="21"/>
              </w:rPr>
              <w:t>6</w:t>
            </w:r>
          </w:p>
          <w:p w14:paraId="7B3F8C2A">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FEE0E91">
            <w:pPr>
              <w:widowControl/>
              <w:jc w:val="left"/>
              <w:rPr>
                <w:rFonts w:hint="eastAsia" w:ascii="宋体" w:hAnsi="宋体"/>
                <w:szCs w:val="21"/>
              </w:rPr>
            </w:pPr>
            <w:r>
              <w:rPr>
                <w:rFonts w:hint="eastAsia" w:ascii="宋体" w:hAnsi="宋体"/>
                <w:szCs w:val="21"/>
              </w:rPr>
              <w:t>对账与结账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37C1E81">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DBC66C9">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E51DBD9">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4EC020F">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51D5545">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5DDF138">
            <w:pPr>
              <w:rPr>
                <w:rFonts w:hint="eastAsia" w:ascii="宋体" w:hAnsi="宋体"/>
                <w:szCs w:val="21"/>
              </w:rPr>
            </w:pPr>
            <w:r>
              <w:rPr>
                <w:rFonts w:hint="eastAsia" w:ascii="宋体" w:hAnsi="宋体"/>
                <w:szCs w:val="21"/>
              </w:rPr>
              <w:t>4</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1EF46A68">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70126151">
            <w:pPr>
              <w:rPr>
                <w:rFonts w:hint="eastAsia" w:ascii="宋体" w:hAnsi="宋体"/>
                <w:szCs w:val="21"/>
              </w:rPr>
            </w:pPr>
            <w:r>
              <w:rPr>
                <w:rFonts w:hint="eastAsia" w:ascii="宋体" w:hAnsi="宋体"/>
                <w:szCs w:val="21"/>
              </w:rPr>
              <w:t>现金日记账</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3CB40C48">
            <w:pPr>
              <w:rPr>
                <w:rFonts w:hint="eastAsia" w:ascii="宋体" w:hAnsi="宋体"/>
                <w:szCs w:val="21"/>
              </w:rPr>
            </w:pPr>
            <w:r>
              <w:rPr>
                <w:rFonts w:hint="eastAsia" w:ascii="宋体" w:hAnsi="宋体"/>
                <w:szCs w:val="21"/>
              </w:rPr>
              <w:t>本</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5454522">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420DFF22">
            <w:pPr>
              <w:rPr>
                <w:rFonts w:hint="eastAsia" w:ascii="宋体" w:hAnsi="宋体"/>
                <w:szCs w:val="21"/>
              </w:rPr>
            </w:pPr>
          </w:p>
        </w:tc>
      </w:tr>
      <w:tr w14:paraId="01D1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60E4721B">
            <w:pPr>
              <w:widowControl/>
              <w:jc w:val="left"/>
              <w:rPr>
                <w:rFonts w:hint="eastAsia" w:ascii="宋体" w:hAnsi="宋体"/>
                <w:bCs/>
                <w:szCs w:val="21"/>
              </w:rPr>
            </w:pPr>
            <w:r>
              <w:rPr>
                <w:rFonts w:hint="eastAsia" w:ascii="宋体" w:hAnsi="宋体"/>
                <w:bCs/>
                <w:szCs w:val="21"/>
              </w:rPr>
              <w:t>7</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5BCE0BFF">
            <w:pPr>
              <w:widowControl/>
              <w:jc w:val="left"/>
              <w:rPr>
                <w:rFonts w:hint="eastAsia" w:ascii="宋体" w:hAnsi="宋体"/>
                <w:szCs w:val="21"/>
              </w:rPr>
            </w:pPr>
            <w:r>
              <w:rPr>
                <w:rFonts w:hint="eastAsia" w:ascii="宋体" w:hAnsi="宋体"/>
                <w:szCs w:val="21"/>
              </w:rPr>
              <w:t>编制会计报表</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365F69C">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434F0D3">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50E9402">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8DB3FFC">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6C3EAEF">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28AA3B0">
            <w:pPr>
              <w:rPr>
                <w:rFonts w:hint="eastAsia" w:ascii="宋体" w:hAnsi="宋体"/>
                <w:szCs w:val="21"/>
              </w:rPr>
            </w:pPr>
            <w:r>
              <w:rPr>
                <w:rFonts w:hint="eastAsia" w:ascii="宋体" w:hAnsi="宋体"/>
                <w:szCs w:val="21"/>
              </w:rPr>
              <w:t>2</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2AB96CC7">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6F70CF07">
            <w:pPr>
              <w:rPr>
                <w:rFonts w:hint="eastAsia" w:ascii="宋体" w:hAnsi="宋体"/>
                <w:szCs w:val="21"/>
              </w:rPr>
            </w:pPr>
            <w:r>
              <w:rPr>
                <w:rFonts w:hint="eastAsia" w:ascii="宋体" w:hAnsi="宋体"/>
                <w:szCs w:val="21"/>
              </w:rPr>
              <w:t>银行存款日记账</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47153EE">
            <w:pPr>
              <w:rPr>
                <w:rFonts w:hint="eastAsia" w:ascii="宋体" w:hAnsi="宋体"/>
                <w:szCs w:val="21"/>
              </w:rPr>
            </w:pPr>
            <w:r>
              <w:rPr>
                <w:rFonts w:hint="eastAsia" w:ascii="宋体" w:hAnsi="宋体"/>
                <w:szCs w:val="21"/>
              </w:rPr>
              <w:t>本</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92AF355">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070BA7C2">
            <w:pPr>
              <w:rPr>
                <w:rFonts w:hint="eastAsia" w:ascii="宋体" w:hAnsi="宋体"/>
                <w:szCs w:val="21"/>
              </w:rPr>
            </w:pPr>
          </w:p>
        </w:tc>
      </w:tr>
      <w:tr w14:paraId="2C7AE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25C9B230">
            <w:pPr>
              <w:widowControl/>
              <w:jc w:val="left"/>
              <w:rPr>
                <w:rFonts w:hint="eastAsia" w:ascii="宋体" w:hAnsi="宋体"/>
                <w:bCs/>
                <w:szCs w:val="21"/>
              </w:rPr>
            </w:pPr>
            <w:r>
              <w:rPr>
                <w:rFonts w:hint="eastAsia" w:ascii="宋体" w:hAnsi="宋体"/>
                <w:bCs/>
                <w:szCs w:val="21"/>
              </w:rPr>
              <w:t>8</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5A6E0D20">
            <w:pPr>
              <w:widowControl/>
              <w:jc w:val="left"/>
              <w:rPr>
                <w:rFonts w:hint="eastAsia" w:ascii="宋体" w:hAnsi="宋体"/>
                <w:szCs w:val="21"/>
              </w:rPr>
            </w:pPr>
            <w:r>
              <w:rPr>
                <w:rFonts w:hint="eastAsia" w:ascii="宋体" w:hAnsi="宋体"/>
                <w:szCs w:val="21"/>
              </w:rPr>
              <w:t>装订会计凭证及整理账务资料</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5869808">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61C4DE3">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F96262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C2387C1">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BDD1899">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BA522A6">
            <w:pPr>
              <w:rPr>
                <w:rFonts w:hint="eastAsia" w:ascii="宋体" w:hAnsi="宋体"/>
                <w:szCs w:val="21"/>
              </w:rPr>
            </w:pPr>
            <w:r>
              <w:rPr>
                <w:rFonts w:hint="eastAsia" w:ascii="宋体" w:hAnsi="宋体"/>
                <w:szCs w:val="21"/>
              </w:rPr>
              <w:t>2</w:t>
            </w:r>
          </w:p>
        </w:tc>
        <w:tc>
          <w:tcPr>
            <w:tcW w:w="817" w:type="dxa"/>
            <w:tcBorders>
              <w:top w:val="single" w:color="auto" w:sz="4" w:space="0"/>
              <w:left w:val="single" w:color="auto" w:sz="4" w:space="0"/>
              <w:bottom w:val="single" w:color="auto" w:sz="4" w:space="0"/>
              <w:right w:val="single" w:color="auto" w:sz="4" w:space="0"/>
            </w:tcBorders>
            <w:noWrap w:val="0"/>
            <w:vAlign w:val="center"/>
          </w:tcPr>
          <w:p w14:paraId="48F51483">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660AB78">
            <w:pPr>
              <w:rPr>
                <w:rFonts w:hint="eastAsia" w:ascii="宋体" w:hAnsi="宋体"/>
                <w:szCs w:val="21"/>
              </w:rPr>
            </w:pPr>
            <w:r>
              <w:rPr>
                <w:rFonts w:hint="eastAsia" w:ascii="宋体" w:hAnsi="宋体"/>
                <w:szCs w:val="21"/>
              </w:rPr>
              <w:t>三栏式账页</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A4A3B61">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3CDE73E">
            <w:pPr>
              <w:rPr>
                <w:rFonts w:hint="eastAsia" w:ascii="宋体" w:hAnsi="宋体"/>
                <w:szCs w:val="21"/>
              </w:rPr>
            </w:pPr>
            <w:r>
              <w:rPr>
                <w:rFonts w:hint="eastAsia" w:ascii="宋体" w:hAnsi="宋体"/>
                <w:szCs w:val="21"/>
              </w:rPr>
              <w:t>10 /人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240BAF72">
            <w:pPr>
              <w:rPr>
                <w:rFonts w:hint="eastAsia" w:ascii="宋体" w:hAnsi="宋体"/>
                <w:szCs w:val="21"/>
              </w:rPr>
            </w:pPr>
          </w:p>
        </w:tc>
      </w:tr>
      <w:tr w14:paraId="603C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3A38B92F">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731F9EA">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D7244C8">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8911632">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59F9516">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B9EB99B">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D39E03B">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A4B1291">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925F257">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53AA69A0">
            <w:pPr>
              <w:rPr>
                <w:rFonts w:hint="eastAsia" w:ascii="宋体" w:hAnsi="宋体"/>
                <w:szCs w:val="21"/>
              </w:rPr>
            </w:pPr>
            <w:r>
              <w:rPr>
                <w:rFonts w:hint="eastAsia" w:ascii="宋体" w:hAnsi="宋体"/>
                <w:szCs w:val="21"/>
              </w:rPr>
              <w:t>多栏式（十三）账页</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D038D4F">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2513C71">
            <w:pPr>
              <w:rPr>
                <w:rFonts w:hint="eastAsia" w:ascii="宋体" w:hAnsi="宋体"/>
                <w:szCs w:val="21"/>
              </w:rPr>
            </w:pPr>
            <w:r>
              <w:rPr>
                <w:rFonts w:hint="eastAsia" w:ascii="宋体" w:hAnsi="宋体"/>
                <w:szCs w:val="21"/>
              </w:rPr>
              <w:t>5 /人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793E2B7D">
            <w:pPr>
              <w:rPr>
                <w:rFonts w:hint="eastAsia" w:ascii="宋体" w:hAnsi="宋体"/>
                <w:szCs w:val="21"/>
              </w:rPr>
            </w:pPr>
          </w:p>
        </w:tc>
      </w:tr>
      <w:tr w14:paraId="4AB4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61402671">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C46554E">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36B1C67">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6EA2A62">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C4FF049">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1BC8886">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7B05015">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A403678">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38AFACC">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482118E8">
            <w:pPr>
              <w:rPr>
                <w:rFonts w:hint="eastAsia" w:ascii="宋体" w:hAnsi="宋体"/>
                <w:szCs w:val="21"/>
              </w:rPr>
            </w:pPr>
            <w:r>
              <w:rPr>
                <w:rFonts w:hint="eastAsia" w:ascii="宋体" w:hAnsi="宋体"/>
                <w:szCs w:val="21"/>
              </w:rPr>
              <w:t>生产成本明细账</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4AE8B45">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0E56B75">
            <w:pPr>
              <w:rPr>
                <w:rFonts w:hint="eastAsia" w:ascii="宋体" w:hAnsi="宋体"/>
                <w:szCs w:val="21"/>
              </w:rPr>
            </w:pPr>
            <w:r>
              <w:rPr>
                <w:rFonts w:hint="eastAsia" w:ascii="宋体" w:hAnsi="宋体"/>
                <w:szCs w:val="21"/>
              </w:rPr>
              <w:t>5 /人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14BCD760">
            <w:pPr>
              <w:rPr>
                <w:rFonts w:hint="eastAsia" w:ascii="宋体" w:hAnsi="宋体"/>
                <w:szCs w:val="21"/>
              </w:rPr>
            </w:pPr>
          </w:p>
        </w:tc>
      </w:tr>
      <w:tr w14:paraId="111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39E1D661">
            <w:pPr>
              <w:widowControl/>
              <w:jc w:val="left"/>
              <w:rPr>
                <w:rFonts w:hint="eastAsia" w:ascii="宋体" w:hAnsi="宋体"/>
                <w:bCs/>
                <w:szCs w:val="21"/>
              </w:rPr>
            </w:pPr>
            <w:r>
              <w:rPr>
                <w:rFonts w:hint="eastAsia" w:ascii="宋体" w:hAnsi="宋体"/>
                <w:bCs/>
                <w:szCs w:val="21"/>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2D9175D">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78E711C">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A23CF61">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AD21850">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913B0C7">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A1987D">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4193608">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A6F402C">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502C0B51">
            <w:pPr>
              <w:rPr>
                <w:rFonts w:hint="eastAsia" w:ascii="宋体" w:hAnsi="宋体"/>
                <w:szCs w:val="21"/>
              </w:rPr>
            </w:pPr>
            <w:r>
              <w:rPr>
                <w:rFonts w:hint="eastAsia" w:ascii="宋体" w:hAnsi="宋体"/>
                <w:szCs w:val="21"/>
              </w:rPr>
              <w:t>口取纸</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76AAB487">
            <w:pPr>
              <w:rPr>
                <w:rFonts w:hint="eastAsia" w:ascii="宋体" w:hAnsi="宋体"/>
                <w:szCs w:val="21"/>
              </w:rPr>
            </w:pPr>
            <w:r>
              <w:rPr>
                <w:rFonts w:hint="eastAsia" w:ascii="宋体" w:hAnsi="宋体"/>
                <w:szCs w:val="21"/>
              </w:rPr>
              <w:t>张</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AE43D68">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6F7DB7D8">
            <w:pPr>
              <w:rPr>
                <w:rFonts w:hint="eastAsia" w:ascii="宋体" w:hAnsi="宋体"/>
                <w:szCs w:val="21"/>
              </w:rPr>
            </w:pPr>
          </w:p>
        </w:tc>
      </w:tr>
      <w:tr w14:paraId="3AA5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6961359C">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310C59C5">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C6C9E7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3F15AFF">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84C05E">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E0D64EB">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E9A3E8C">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4C1BC6D">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378529A">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42B1C126">
            <w:pPr>
              <w:rPr>
                <w:rFonts w:hint="eastAsia" w:ascii="宋体" w:hAnsi="宋体"/>
                <w:szCs w:val="21"/>
              </w:rPr>
            </w:pPr>
            <w:r>
              <w:rPr>
                <w:rFonts w:hint="eastAsia" w:ascii="宋体" w:hAnsi="宋体"/>
                <w:szCs w:val="21"/>
              </w:rPr>
              <w:t>资产负债表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6FEF023D">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CC27EC1">
            <w:pPr>
              <w:rPr>
                <w:rFonts w:hint="eastAsia" w:ascii="宋体" w:hAnsi="宋体"/>
                <w:szCs w:val="21"/>
              </w:rPr>
            </w:pPr>
            <w:r>
              <w:rPr>
                <w:rFonts w:hint="eastAsia" w:ascii="宋体" w:hAnsi="宋体"/>
                <w:szCs w:val="21"/>
              </w:rPr>
              <w:t>2/人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0A1BEEEC">
            <w:pPr>
              <w:rPr>
                <w:rFonts w:hint="eastAsia" w:ascii="宋体" w:hAnsi="宋体"/>
                <w:szCs w:val="21"/>
              </w:rPr>
            </w:pPr>
          </w:p>
        </w:tc>
      </w:tr>
      <w:tr w14:paraId="554C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4B3EBA76">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6FADAD55">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1388080">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AD58976">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7A8F5DC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5A0194F">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6DF0B97">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50B78AE3">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22B01E9">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562BFB28">
            <w:pPr>
              <w:rPr>
                <w:rFonts w:hint="eastAsia" w:ascii="宋体" w:hAnsi="宋体"/>
                <w:szCs w:val="21"/>
              </w:rPr>
            </w:pPr>
            <w:r>
              <w:rPr>
                <w:rFonts w:hint="eastAsia" w:ascii="宋体" w:hAnsi="宋体"/>
                <w:szCs w:val="21"/>
              </w:rPr>
              <w:t>利润表</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748F71B">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646FC95">
            <w:pPr>
              <w:rPr>
                <w:rFonts w:hint="eastAsia" w:ascii="宋体" w:hAnsi="宋体"/>
                <w:szCs w:val="21"/>
              </w:rPr>
            </w:pPr>
            <w:r>
              <w:rPr>
                <w:rFonts w:hint="eastAsia" w:ascii="宋体" w:hAnsi="宋体"/>
                <w:szCs w:val="21"/>
              </w:rPr>
              <w:t>2/人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1EBA594A">
            <w:pPr>
              <w:rPr>
                <w:rFonts w:hint="eastAsia" w:ascii="宋体" w:hAnsi="宋体"/>
                <w:szCs w:val="21"/>
              </w:rPr>
            </w:pPr>
          </w:p>
        </w:tc>
      </w:tr>
      <w:tr w14:paraId="1811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5AD2D495">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4BD4E270">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E7F4E1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28252D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C13E1E8">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F453D50">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D4F77D9">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DFD4D70">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3EC61F74">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628326F8">
            <w:pPr>
              <w:rPr>
                <w:rFonts w:hint="eastAsia" w:ascii="宋体" w:hAnsi="宋体"/>
                <w:szCs w:val="21"/>
              </w:rPr>
            </w:pPr>
            <w:r>
              <w:rPr>
                <w:rFonts w:hint="eastAsia" w:ascii="宋体" w:hAnsi="宋体"/>
                <w:szCs w:val="21"/>
              </w:rPr>
              <w:t>档案袋</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DA33C09">
            <w:pPr>
              <w:rPr>
                <w:rFonts w:hint="eastAsia" w:ascii="宋体" w:hAnsi="宋体"/>
                <w:szCs w:val="21"/>
              </w:rPr>
            </w:pPr>
            <w:r>
              <w:rPr>
                <w:rFonts w:hint="eastAsia" w:ascii="宋体" w:hAnsi="宋体"/>
                <w:szCs w:val="21"/>
              </w:rPr>
              <w:t>个</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53FE5A4">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60B7F3F9">
            <w:pPr>
              <w:rPr>
                <w:rFonts w:hint="eastAsia" w:ascii="宋体" w:hAnsi="宋体"/>
                <w:szCs w:val="21"/>
              </w:rPr>
            </w:pPr>
          </w:p>
        </w:tc>
      </w:tr>
      <w:tr w14:paraId="3BC3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2EC60101">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8D3F6A9">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0284AF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C0AD845">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43386A8">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382DB84">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021263B">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0ACFEF1B">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6CD8F683">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77B5088D">
            <w:pPr>
              <w:rPr>
                <w:rFonts w:hint="eastAsia" w:ascii="宋体" w:hAnsi="宋体"/>
                <w:szCs w:val="21"/>
              </w:rPr>
            </w:pPr>
            <w:r>
              <w:rPr>
                <w:rFonts w:hint="eastAsia" w:ascii="宋体" w:hAnsi="宋体"/>
                <w:szCs w:val="21"/>
              </w:rPr>
              <w:t>稿纸</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644C4B2">
            <w:pPr>
              <w:rPr>
                <w:rFonts w:hint="eastAsia" w:ascii="宋体" w:hAnsi="宋体"/>
                <w:szCs w:val="21"/>
              </w:rPr>
            </w:pPr>
            <w:r>
              <w:rPr>
                <w:rFonts w:hint="eastAsia" w:ascii="宋体" w:hAnsi="宋体"/>
                <w:szCs w:val="21"/>
              </w:rPr>
              <w:t>页</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411B2ED">
            <w:pPr>
              <w:rPr>
                <w:rFonts w:hint="eastAsia" w:ascii="宋体" w:hAnsi="宋体"/>
                <w:szCs w:val="21"/>
              </w:rPr>
            </w:pPr>
            <w:r>
              <w:rPr>
                <w:rFonts w:hint="eastAsia" w:ascii="宋体" w:hAnsi="宋体"/>
                <w:szCs w:val="21"/>
              </w:rPr>
              <w:t>20 /人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6E03DFEB">
            <w:pPr>
              <w:rPr>
                <w:rFonts w:hint="eastAsia" w:ascii="宋体" w:hAnsi="宋体"/>
                <w:szCs w:val="21"/>
              </w:rPr>
            </w:pPr>
          </w:p>
        </w:tc>
      </w:tr>
      <w:tr w14:paraId="0A4F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29662E2D">
            <w:pPr>
              <w:widowControl/>
              <w:jc w:val="left"/>
              <w:rPr>
                <w:rFonts w:hint="eastAsia" w:ascii="宋体" w:hAnsi="宋体"/>
                <w:bCs/>
                <w:szCs w:val="21"/>
              </w:rPr>
            </w:pPr>
          </w:p>
          <w:p w14:paraId="27D5D9D1">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9796AAC">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D587C74">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3FBB8B08">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B7CE9C2">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0B923242">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5ABC6337">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17ED2DC7">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477A8F7C">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139720A">
            <w:pPr>
              <w:rPr>
                <w:rFonts w:hint="eastAsia" w:ascii="宋体" w:hAnsi="宋体"/>
                <w:szCs w:val="21"/>
              </w:rPr>
            </w:pPr>
            <w:r>
              <w:rPr>
                <w:rFonts w:hint="eastAsia" w:ascii="宋体" w:hAnsi="宋体"/>
                <w:szCs w:val="21"/>
              </w:rPr>
              <w:t>小刀</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400B1B2A">
            <w:pPr>
              <w:rPr>
                <w:rFonts w:hint="eastAsia" w:ascii="宋体" w:hAnsi="宋体"/>
                <w:szCs w:val="21"/>
              </w:rPr>
            </w:pPr>
            <w:r>
              <w:rPr>
                <w:rFonts w:hint="eastAsia" w:ascii="宋体" w:hAnsi="宋体"/>
                <w:szCs w:val="21"/>
              </w:rPr>
              <w:t>个</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3A9D473">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0B56135E">
            <w:pPr>
              <w:rPr>
                <w:rFonts w:hint="eastAsia" w:ascii="宋体" w:hAnsi="宋体"/>
                <w:szCs w:val="21"/>
              </w:rPr>
            </w:pPr>
          </w:p>
        </w:tc>
      </w:tr>
      <w:tr w14:paraId="6824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455" w:type="dxa"/>
            <w:tcBorders>
              <w:top w:val="single" w:color="auto" w:sz="4" w:space="0"/>
              <w:left w:val="single" w:color="auto" w:sz="4" w:space="0"/>
              <w:bottom w:val="single" w:color="auto" w:sz="4" w:space="0"/>
              <w:right w:val="single" w:color="auto" w:sz="4" w:space="0"/>
            </w:tcBorders>
            <w:noWrap w:val="0"/>
            <w:vAlign w:val="center"/>
          </w:tcPr>
          <w:p w14:paraId="27751BD3">
            <w:pPr>
              <w:widowControl/>
              <w:jc w:val="left"/>
              <w:rPr>
                <w:rFonts w:hint="eastAsia" w:ascii="宋体" w:hAnsi="宋体"/>
                <w:bCs/>
                <w:szCs w:val="21"/>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14:paraId="710C757A">
            <w:pPr>
              <w:widowControl/>
              <w:jc w:val="left"/>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63EE77B">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40DAF8BC">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3D60C25">
            <w:pPr>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227AC723">
            <w:pPr>
              <w:ind w:firstLine="315" w:firstLineChars="150"/>
              <w:rPr>
                <w:rFonts w:hint="eastAsia" w:ascii="宋体" w:hAnsi="宋体"/>
                <w:szCs w:val="21"/>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19B3EC6E">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2666AED3">
            <w:pPr>
              <w:rPr>
                <w:rFonts w:hint="eastAsia" w:ascii="宋体" w:hAnsi="宋体"/>
                <w:szCs w:val="21"/>
              </w:rPr>
            </w:pPr>
          </w:p>
        </w:tc>
        <w:tc>
          <w:tcPr>
            <w:tcW w:w="817" w:type="dxa"/>
            <w:tcBorders>
              <w:top w:val="single" w:color="auto" w:sz="4" w:space="0"/>
              <w:left w:val="single" w:color="auto" w:sz="4" w:space="0"/>
              <w:bottom w:val="single" w:color="auto" w:sz="4" w:space="0"/>
              <w:right w:val="single" w:color="auto" w:sz="4" w:space="0"/>
            </w:tcBorders>
            <w:noWrap w:val="0"/>
            <w:vAlign w:val="center"/>
          </w:tcPr>
          <w:p w14:paraId="73D31C91">
            <w:pPr>
              <w:rPr>
                <w:rFonts w:hint="eastAsia" w:ascii="宋体" w:hAnsi="宋体"/>
                <w:szCs w:val="21"/>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14:paraId="10582BD7">
            <w:pPr>
              <w:rPr>
                <w:rFonts w:hint="eastAsia" w:ascii="宋体" w:hAnsi="宋体"/>
                <w:szCs w:val="21"/>
              </w:rPr>
            </w:pPr>
            <w:r>
              <w:rPr>
                <w:rFonts w:hint="eastAsia" w:ascii="宋体" w:hAnsi="宋体"/>
                <w:szCs w:val="21"/>
              </w:rPr>
              <w:t>胶棒</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21A92393">
            <w:pPr>
              <w:rPr>
                <w:rFonts w:hint="eastAsia" w:ascii="宋体" w:hAnsi="宋体"/>
                <w:szCs w:val="21"/>
              </w:rPr>
            </w:pPr>
            <w:r>
              <w:rPr>
                <w:rFonts w:hint="eastAsia" w:ascii="宋体" w:hAnsi="宋体"/>
                <w:szCs w:val="21"/>
              </w:rPr>
              <w:t>个</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2DEEEB2">
            <w:pPr>
              <w:rPr>
                <w:rFonts w:hint="eastAsia" w:ascii="宋体" w:hAnsi="宋体"/>
                <w:szCs w:val="21"/>
              </w:rPr>
            </w:pPr>
            <w:r>
              <w:rPr>
                <w:rFonts w:hint="eastAsia" w:ascii="宋体" w:hAnsi="宋体"/>
                <w:szCs w:val="21"/>
              </w:rPr>
              <w:t>1/人</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72B54785">
            <w:pPr>
              <w:rPr>
                <w:rFonts w:hint="eastAsia" w:ascii="宋体" w:hAnsi="宋体"/>
                <w:szCs w:val="21"/>
              </w:rPr>
            </w:pPr>
          </w:p>
        </w:tc>
      </w:tr>
    </w:tbl>
    <w:p w14:paraId="4292FAAD">
      <w:pPr>
        <w:spacing w:line="360" w:lineRule="auto"/>
        <w:rPr>
          <w:rFonts w:hint="eastAsia" w:ascii="黑体" w:hAnsi="黑体" w:eastAsia="黑体"/>
          <w:sz w:val="32"/>
          <w:szCs w:val="32"/>
        </w:rPr>
      </w:pPr>
    </w:p>
    <w:p w14:paraId="2B185E7A">
      <w:pPr>
        <w:spacing w:line="20" w:lineRule="exact"/>
        <w:jc w:val="left"/>
        <w:rPr>
          <w:rFonts w:hint="eastAsia" w:ascii="宋体" w:hAnsi="宋体"/>
          <w:b/>
          <w:sz w:val="28"/>
          <w:szCs w:val="28"/>
        </w:rPr>
      </w:pPr>
    </w:p>
    <w:p w14:paraId="3CBE16B0">
      <w:pPr>
        <w:jc w:val="both"/>
        <w:rPr>
          <w:rFonts w:hint="eastAsia"/>
          <w:sz w:val="52"/>
          <w:szCs w:val="52"/>
          <w:lang w:val="en-US" w:eastAsia="zh-Hans"/>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EE525">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14:paraId="21B2866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D816F">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50888C5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24CF">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12</w:t>
    </w:r>
    <w:r>
      <w:fldChar w:fldCharType="end"/>
    </w:r>
  </w:p>
  <w:p w14:paraId="4F04ABE4">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6E92">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14:paraId="777339E1">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54105"/>
    <w:multiLevelType w:val="singleLevel"/>
    <w:tmpl w:val="B0154105"/>
    <w:lvl w:ilvl="0" w:tentative="0">
      <w:start w:val="10"/>
      <w:numFmt w:val="chineseCounting"/>
      <w:suff w:val="nothing"/>
      <w:lvlText w:val="%1、"/>
      <w:lvlJc w:val="left"/>
      <w:rPr>
        <w:rFonts w:hint="eastAsia"/>
      </w:rPr>
    </w:lvl>
  </w:abstractNum>
  <w:abstractNum w:abstractNumId="1">
    <w:nsid w:val="6D1A98BE"/>
    <w:multiLevelType w:val="singleLevel"/>
    <w:tmpl w:val="6D1A98B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zRlZjM2OThmZjJiODUwNGJhYjc5NTIwYmIyNTQifQ=="/>
  </w:docVars>
  <w:rsids>
    <w:rsidRoot w:val="79CF099D"/>
    <w:rsid w:val="2C2C67FE"/>
    <w:rsid w:val="718E75DF"/>
    <w:rsid w:val="75BF73CC"/>
    <w:rsid w:val="79CF099D"/>
    <w:rsid w:val="D5FE7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autoRedefine/>
    <w:qFormat/>
    <w:uiPriority w:val="0"/>
    <w:rPr>
      <w:sz w:val="24"/>
    </w:rPr>
  </w:style>
  <w:style w:type="character" w:styleId="6">
    <w:name w:val="page number"/>
    <w:basedOn w:val="5"/>
    <w:uiPriority w:val="0"/>
  </w:style>
  <w:style w:type="character" w:styleId="7">
    <w:name w:val="annotation reference"/>
    <w:unhideWhenUsed/>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8900</Words>
  <Characters>10036</Characters>
  <Lines>0</Lines>
  <Paragraphs>0</Paragraphs>
  <TotalTime>2</TotalTime>
  <ScaleCrop>false</ScaleCrop>
  <LinksUpToDate>false</LinksUpToDate>
  <CharactersWithSpaces>10344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2024-02-02T00:49:00Z</dcterms:created>
  <dc:creator>专吃肉的羊</dc:creator>
  <cp:lastModifiedBy>挽月</cp:lastModifiedBy>
  <dcterms:modified xsi:type="dcterms:W3CDTF">2024-08-23T05:52:10Z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3F54EB4FA1CA60F3FD5ABB650BCD2103_41</vt:lpwstr>
  </property>
</Properties>
</file>