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单元标题：介绍物流系统本量利分析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能够利用各种方法进行本</w:t>
            </w:r>
            <w:r>
              <w:rPr>
                <w:rFonts w:ascii="仿宋" w:hAnsi="仿宋" w:eastAsia="仿宋"/>
                <w:b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sz w:val="24"/>
              </w:rPr>
              <w:t>量</w:t>
            </w:r>
            <w:r>
              <w:rPr>
                <w:rFonts w:ascii="仿宋" w:hAnsi="仿宋" w:eastAsia="仿宋"/>
                <w:b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sz w:val="24"/>
              </w:rPr>
              <w:t>利分析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了解本</w:t>
            </w:r>
            <w:r>
              <w:rPr>
                <w:rFonts w:ascii="仿宋" w:hAnsi="仿宋" w:eastAsia="仿宋"/>
                <w:b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sz w:val="24"/>
              </w:rPr>
              <w:t>量</w:t>
            </w:r>
            <w:r>
              <w:rPr>
                <w:rFonts w:ascii="仿宋" w:hAnsi="仿宋" w:eastAsia="仿宋"/>
                <w:b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sz w:val="24"/>
              </w:rPr>
              <w:t>利分析的定义及特点；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了解本</w:t>
            </w:r>
            <w:r>
              <w:rPr>
                <w:rFonts w:ascii="仿宋" w:hAnsi="仿宋" w:eastAsia="仿宋"/>
                <w:b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sz w:val="24"/>
              </w:rPr>
              <w:t>量</w:t>
            </w:r>
            <w:r>
              <w:rPr>
                <w:rFonts w:ascii="仿宋" w:hAnsi="仿宋" w:eastAsia="仿宋"/>
                <w:b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sz w:val="24"/>
              </w:rPr>
              <w:t>利分析的前提条件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甲公司考虑自身的条件进行本量利分析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分组掌握各种本量利分析方法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复习上节课内容，简单了解有关物流成本本量利分析的知识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用于物流成本分析的成本指标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一</w:t>
      </w:r>
      <w:r>
        <w:rPr>
          <w:sz w:val="24"/>
        </w:rPr>
        <w:t>)</w:t>
      </w:r>
      <w:r>
        <w:rPr>
          <w:rFonts w:hint="eastAsia"/>
          <w:sz w:val="24"/>
        </w:rPr>
        <w:t>各类物流成本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在进行物流成本分析时，首先可以对各类物流成本的数值进行分析，这样可以找出各类成本升降的原因，为进行相关物流成本决策，降低物流成本提供依据。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企业物流成本的效益指标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具体而言，物流成本的效益指标包括物流营运能力指标和物流获利指标。其中营运能力是利润等财务目标实现的物质基础，而获利能力的提高又有助于推动营运能力的增强，两者相辅相成。对于物流成本的效益指标的分析，可以帮助企业掌握物流成本的效益状况与存在的问题，从而为进行相关物流成本决策，提升物流成本的效益提供依据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物流营运能力指标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物流经营的基本动机是追求利润的最大化，而企业的物流营运能力，正是获取利润的亨础。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）人力资源营运能力指标。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物流作业是以人为核心展开的，物流成本中有相当的支出花费在人力资源的获取之上。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(2)</w:t>
      </w:r>
      <w:r>
        <w:rPr>
          <w:rFonts w:hint="eastAsia"/>
          <w:sz w:val="24"/>
        </w:rPr>
        <w:t>作业资源营运能力指标。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 1)</w:t>
      </w:r>
      <w:r>
        <w:rPr>
          <w:rFonts w:hint="eastAsia"/>
          <w:sz w:val="24"/>
        </w:rPr>
        <w:t>物流总资产营运能力指标。物流总资产的营运能力是通过物流总资产的营业水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平反映出来的，也就是说，物流总资产的周转率代表着物流总资产的营运能力。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2</w:t>
      </w:r>
      <w:r>
        <w:rPr>
          <w:rFonts w:hint="eastAsia"/>
          <w:sz w:val="24"/>
        </w:rPr>
        <w:t>）物流流动资产营运能力指标。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物流总资产由流动资产与固定资产两个部分组成的。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 3)</w:t>
      </w:r>
      <w:r>
        <w:rPr>
          <w:rFonts w:hint="eastAsia"/>
          <w:sz w:val="24"/>
        </w:rPr>
        <w:t>物流固定资产营运能力指标。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物流作业的收入主要来源于物流流动资产的周转．而不是物流固定资产的周转。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92F69"/>
    <w:rsid w:val="000B7D82"/>
    <w:rsid w:val="001044E1"/>
    <w:rsid w:val="00137333"/>
    <w:rsid w:val="0021058B"/>
    <w:rsid w:val="00216A1A"/>
    <w:rsid w:val="00230D22"/>
    <w:rsid w:val="002E4EC9"/>
    <w:rsid w:val="002F3FCE"/>
    <w:rsid w:val="003B26DB"/>
    <w:rsid w:val="003C4EAF"/>
    <w:rsid w:val="0040007E"/>
    <w:rsid w:val="00456491"/>
    <w:rsid w:val="004607C9"/>
    <w:rsid w:val="004E5BED"/>
    <w:rsid w:val="00550C68"/>
    <w:rsid w:val="00614623"/>
    <w:rsid w:val="00616EA1"/>
    <w:rsid w:val="00667876"/>
    <w:rsid w:val="006824AA"/>
    <w:rsid w:val="006C630D"/>
    <w:rsid w:val="006D3A21"/>
    <w:rsid w:val="006D4840"/>
    <w:rsid w:val="006E54CA"/>
    <w:rsid w:val="00831414"/>
    <w:rsid w:val="0091274A"/>
    <w:rsid w:val="00916CFB"/>
    <w:rsid w:val="0094573C"/>
    <w:rsid w:val="00957C49"/>
    <w:rsid w:val="009E3B09"/>
    <w:rsid w:val="00A269BB"/>
    <w:rsid w:val="00AC222B"/>
    <w:rsid w:val="00BB5C22"/>
    <w:rsid w:val="00BD7FC4"/>
    <w:rsid w:val="00BE5126"/>
    <w:rsid w:val="00BF22EE"/>
    <w:rsid w:val="00C2541C"/>
    <w:rsid w:val="00C82C91"/>
    <w:rsid w:val="00CC2936"/>
    <w:rsid w:val="00E54BAB"/>
    <w:rsid w:val="00E56A28"/>
    <w:rsid w:val="00F03BCF"/>
    <w:rsid w:val="00F3161B"/>
    <w:rsid w:val="00FD6D56"/>
    <w:rsid w:val="0E2E4BF9"/>
    <w:rsid w:val="16CA4603"/>
    <w:rsid w:val="3CA92F1D"/>
    <w:rsid w:val="4DB02334"/>
    <w:rsid w:val="50041D9A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autoRedefine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1870</Characters>
  <Lines>15</Lines>
  <Paragraphs>4</Paragraphs>
  <TotalTime>0</TotalTime>
  <ScaleCrop>false</ScaleCrop>
  <LinksUpToDate>false</LinksUpToDate>
  <CharactersWithSpaces>2193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2024-05-13T07:27:59Z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6E54108657F846D9AB3D352FECC3DB2A_12</vt:lpwstr>
  </property>
</Properties>
</file>