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单元标题：管理铁路运输成本及航空运输成本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能够进行铁路和航空运输成本的核算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了解铁路运输成本的构成和核算方法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了解航空运输成本的构成核算方法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甲公司营运过程中有无使用铁路运输及航空运输，原因是什么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学生分组：进行铁路和航空运输成本的核算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复习上节课内容，简单了解有关铁路运输成本及航空运输成本的知识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运价与运价结构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运价是运输价值的货币表现，也即受雇承运人对所提供服务收取的费用。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运价结构是指运价内部组成部分的构成及其相互间的比例关系。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与运距相关的运价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）单一运价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）比例运价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）递减运价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）分段统一运价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）与需求相关的运价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按货物分类的运价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等级运价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协议运价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综合运价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按运输批量划分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运价和实际运输收费隋实际交付的货量（即运量）而有所差异。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运输批量越大，承运人可享受到的规模经济效益就越多，然后他们就可以利用上述优惠运价将某些受益转移给托运人。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其他运价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体积运价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延迟运价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保值运价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1C7B6D"/>
    <w:rsid w:val="0021058B"/>
    <w:rsid w:val="00216A1A"/>
    <w:rsid w:val="002E4EC9"/>
    <w:rsid w:val="002F3FCE"/>
    <w:rsid w:val="003A31F5"/>
    <w:rsid w:val="003B26DB"/>
    <w:rsid w:val="0040007E"/>
    <w:rsid w:val="004607C9"/>
    <w:rsid w:val="004E5BED"/>
    <w:rsid w:val="00556D06"/>
    <w:rsid w:val="00616EA1"/>
    <w:rsid w:val="00667876"/>
    <w:rsid w:val="006824AA"/>
    <w:rsid w:val="006D3A21"/>
    <w:rsid w:val="006D4840"/>
    <w:rsid w:val="006E54CA"/>
    <w:rsid w:val="007D09CB"/>
    <w:rsid w:val="00831414"/>
    <w:rsid w:val="0091274A"/>
    <w:rsid w:val="00916CFB"/>
    <w:rsid w:val="009E3B09"/>
    <w:rsid w:val="00A70209"/>
    <w:rsid w:val="00BB5C22"/>
    <w:rsid w:val="00BD67C7"/>
    <w:rsid w:val="00BD7FC4"/>
    <w:rsid w:val="00BE5126"/>
    <w:rsid w:val="00BF22EE"/>
    <w:rsid w:val="00C82C91"/>
    <w:rsid w:val="00D2663A"/>
    <w:rsid w:val="00E54BAB"/>
    <w:rsid w:val="00E56A28"/>
    <w:rsid w:val="00F03BCF"/>
    <w:rsid w:val="00F3161B"/>
    <w:rsid w:val="00FD6D56"/>
    <w:rsid w:val="0E2E4BF9"/>
    <w:rsid w:val="16A251BF"/>
    <w:rsid w:val="16CA4603"/>
    <w:rsid w:val="4DB02334"/>
    <w:rsid w:val="4F652A3F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52ED22FECFA04FB8920E8FB2F3D4E61F_12</vt:lpwstr>
  </property>
</Properties>
</file>