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bookmarkEnd w:id="0"/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单元标题：介绍作业成本法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能掌握作业成本法的原理及计算程序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能应用作业成本法核算物流成本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了解作业成本法的定义；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了解作业成本法的核算程序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甲公司的成本核算使用作业法进行计算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分组使用作业成本法进行案例核算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复习上节课内容，简单了解有关作业成本法的知识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作业成本管理基础理论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一</w:t>
      </w:r>
      <w:r>
        <w:rPr>
          <w:sz w:val="24"/>
        </w:rPr>
        <w:t>)</w:t>
      </w:r>
      <w:r>
        <w:rPr>
          <w:rFonts w:hint="eastAsia"/>
          <w:sz w:val="24"/>
        </w:rPr>
        <w:t>作业的内涵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>
        <w:rPr>
          <w:sz w:val="24"/>
        </w:rPr>
        <w:t>)</w:t>
      </w:r>
      <w:r>
        <w:rPr>
          <w:rFonts w:hint="eastAsia"/>
          <w:sz w:val="24"/>
        </w:rPr>
        <w:t>作业划分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三</w:t>
      </w:r>
      <w:r>
        <w:rPr>
          <w:sz w:val="24"/>
        </w:rPr>
        <w:t>)</w:t>
      </w:r>
      <w:r>
        <w:rPr>
          <w:rFonts w:hint="eastAsia"/>
          <w:sz w:val="24"/>
        </w:rPr>
        <w:t>成本动因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确定成本动因的个数要考虑的因素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作业管理的基本管理思想是：</w:t>
      </w:r>
      <w:r>
        <w:rPr>
          <w:sz w:val="24"/>
        </w:rPr>
        <w:t xml:space="preserve"> </w:t>
      </w:r>
      <w:r>
        <w:rPr>
          <w:rFonts w:hint="eastAsia"/>
          <w:sz w:val="24"/>
        </w:rPr>
        <w:t>以顾客链为导向，</w:t>
      </w:r>
      <w:r>
        <w:rPr>
          <w:sz w:val="24"/>
        </w:rPr>
        <w:t xml:space="preserve"> </w:t>
      </w:r>
      <w:r>
        <w:rPr>
          <w:rFonts w:hint="eastAsia"/>
          <w:sz w:val="24"/>
        </w:rPr>
        <w:t>以作业链</w:t>
      </w:r>
      <w:r>
        <w:rPr>
          <w:sz w:val="24"/>
        </w:rPr>
        <w:t>——</w:t>
      </w:r>
      <w:r>
        <w:rPr>
          <w:rFonts w:hint="eastAsia"/>
          <w:sz w:val="24"/>
        </w:rPr>
        <w:t>价值链为中心，对企业的</w:t>
      </w:r>
      <w:r>
        <w:rPr>
          <w:sz w:val="24"/>
        </w:rPr>
        <w:t xml:space="preserve"> “</w:t>
      </w:r>
      <w:r>
        <w:rPr>
          <w:rFonts w:hint="eastAsia"/>
          <w:sz w:val="24"/>
        </w:rPr>
        <w:t>作业流程</w:t>
      </w:r>
      <w:r>
        <w:rPr>
          <w:sz w:val="24"/>
        </w:rPr>
        <w:t>”</w:t>
      </w:r>
      <w:r>
        <w:rPr>
          <w:rFonts w:hint="eastAsia"/>
          <w:sz w:val="24"/>
        </w:rPr>
        <w:t>进行根本性、</w:t>
      </w:r>
      <w:r>
        <w:rPr>
          <w:sz w:val="24"/>
        </w:rPr>
        <w:t xml:space="preserve"> </w:t>
      </w:r>
      <w:r>
        <w:rPr>
          <w:rFonts w:hint="eastAsia"/>
          <w:sz w:val="24"/>
        </w:rPr>
        <w:t>彻底的改造，</w:t>
      </w:r>
      <w:r>
        <w:rPr>
          <w:sz w:val="24"/>
        </w:rPr>
        <w:t xml:space="preserve"> </w:t>
      </w:r>
      <w:r>
        <w:rPr>
          <w:rFonts w:hint="eastAsia"/>
          <w:sz w:val="24"/>
        </w:rPr>
        <w:t>强调协调企业内外部顾客的关系，从企业整体出发，</w:t>
      </w:r>
      <w:r>
        <w:rPr>
          <w:sz w:val="24"/>
        </w:rPr>
        <w:t xml:space="preserve"> </w:t>
      </w:r>
      <w:r>
        <w:rPr>
          <w:rFonts w:hint="eastAsia"/>
          <w:sz w:val="24"/>
        </w:rPr>
        <w:t>协调各部门各环节的关系，要求企业物资供应、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生产和销售等环节的各项物流作业形成连续、同步的</w:t>
      </w:r>
      <w:r>
        <w:rPr>
          <w:sz w:val="24"/>
        </w:rPr>
        <w:t>“</w:t>
      </w:r>
      <w:r>
        <w:rPr>
          <w:rFonts w:hint="eastAsia"/>
          <w:sz w:val="24"/>
        </w:rPr>
        <w:t>作业流程</w:t>
      </w:r>
      <w:r>
        <w:rPr>
          <w:sz w:val="24"/>
        </w:rPr>
        <w:t>”</w:t>
      </w:r>
      <w:r>
        <w:rPr>
          <w:rFonts w:hint="eastAsia"/>
          <w:sz w:val="24"/>
        </w:rPr>
        <w:t>，</w:t>
      </w:r>
      <w:r>
        <w:rPr>
          <w:sz w:val="24"/>
        </w:rPr>
        <w:t xml:space="preserve"> </w:t>
      </w:r>
      <w:r>
        <w:rPr>
          <w:rFonts w:hint="eastAsia"/>
          <w:sz w:val="24"/>
        </w:rPr>
        <w:t>消除作业链中一切不能增加价值的物流作业，使企业物流成本处于持续降低的过程，促进企业整体价值链的优化</w:t>
      </w:r>
      <w:r>
        <w:rPr>
          <w:sz w:val="24"/>
        </w:rPr>
        <w:t>!</w:t>
      </w:r>
      <w:r>
        <w:rPr>
          <w:rFonts w:hint="eastAsia"/>
          <w:sz w:val="24"/>
        </w:rPr>
        <w:t>，增强企业成本竞争优势。</w:t>
      </w:r>
      <w:r>
        <w:rPr>
          <w:sz w:val="24"/>
        </w:rPr>
        <w:t xml:space="preserve"> </w:t>
      </w:r>
      <w:r>
        <w:rPr>
          <w:rFonts w:hint="eastAsia"/>
          <w:sz w:val="24"/>
        </w:rPr>
        <w:t>总体来说，就是通过优化整个物流过程，把物流成本管理分为成本避免和成本控制，创造时间和空间的价值。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选择成本动因要考虑的因素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作业成本管理的成本计算程序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作业成本瞥理的优缺点及在中国发的关键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一</w:t>
      </w:r>
      <w:r>
        <w:rPr>
          <w:sz w:val="24"/>
        </w:rPr>
        <w:t>)</w:t>
      </w:r>
      <w:r>
        <w:rPr>
          <w:rFonts w:hint="eastAsia"/>
          <w:sz w:val="24"/>
        </w:rPr>
        <w:t>作业成本管理的优点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>
        <w:rPr>
          <w:sz w:val="24"/>
        </w:rPr>
        <w:t>)</w:t>
      </w:r>
      <w:r>
        <w:rPr>
          <w:rFonts w:hint="eastAsia"/>
          <w:sz w:val="24"/>
        </w:rPr>
        <w:t>作业成本管理的关键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物流企业实施作业成本管理的必要性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分析确定资源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资源指支持作业的成本、费用来源。它是一定期间内为生产产品或提供服务而发生的各类成本、费用项目，或者是作业执行过程中所需要花费的代价。通常，在企业财务部门编制的预算中可以比较清楚地得到各种资源项目。例如发出定货单是采购部门的一项作业，那么相应办公场地的折旧、采购人员的工资和附加费、电话费、办公费等都是定货作业的资源费用，但一般说来，资源可以分为货币资源、材料资源、人力资源、动力资源以及厂房设备资源等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企业各项资源被确认后，要为每类资源设立资源库，并将一定会计期间的资源耗费归集到各相应的资源库中；资源库设置时，有时需要把一些账目或预算科目结合组成一个资源库，有时需要把一些被不同作业消耗的账目或预算科目分解开来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分析和确定作业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作业是企业为了某一特定的目的而进行的资源耗费活动，是企业划分控制和管理的单元，是连接资源和成本对象的桥梁。企业经营过程中的每个环节或每道工序都可以视为一项作业，企业的经营过程就是由若干项作业构成的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作业有三个基本特征：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①作业是投入产出因果连动的实体。从微观层面看企业经营过程，无论是销货收款，还是内部工序间交接，人操作机器，或者收发人员登记文件，无一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不是资源投入和效果产出的实实在在的过程；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②作业贯穿于公司经营的全过程，构成包容企业内部和连接企业外部的作业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链；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③作业是可量化的基准。作业是计算成本过程中的一个元素，必须具有可量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化性，同时又是计算成本的客观依据。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一</w:t>
      </w:r>
      <w:r>
        <w:rPr>
          <w:sz w:val="24"/>
        </w:rPr>
        <w:t>)</w:t>
      </w:r>
      <w:r>
        <w:rPr>
          <w:rFonts w:hint="eastAsia"/>
          <w:sz w:val="24"/>
        </w:rPr>
        <w:t>物流企业实行了先进的计算机管理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>
        <w:rPr>
          <w:sz w:val="24"/>
        </w:rPr>
        <w:t>)</w:t>
      </w:r>
      <w:r>
        <w:rPr>
          <w:rFonts w:hint="eastAsia"/>
          <w:sz w:val="24"/>
        </w:rPr>
        <w:t>物流企业具有高素质的管理人才</w:t>
      </w:r>
      <w:r>
        <w:rPr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92F69"/>
    <w:rsid w:val="000B7D82"/>
    <w:rsid w:val="001044E1"/>
    <w:rsid w:val="00137333"/>
    <w:rsid w:val="0021058B"/>
    <w:rsid w:val="002E4EC9"/>
    <w:rsid w:val="002F3FCE"/>
    <w:rsid w:val="003B26DB"/>
    <w:rsid w:val="0040007E"/>
    <w:rsid w:val="004607C9"/>
    <w:rsid w:val="00464C6A"/>
    <w:rsid w:val="004B015E"/>
    <w:rsid w:val="004E5BED"/>
    <w:rsid w:val="00616EA1"/>
    <w:rsid w:val="00667876"/>
    <w:rsid w:val="006D3A21"/>
    <w:rsid w:val="006D4840"/>
    <w:rsid w:val="006E54CA"/>
    <w:rsid w:val="00763B26"/>
    <w:rsid w:val="0091274A"/>
    <w:rsid w:val="00916CFB"/>
    <w:rsid w:val="009E3B09"/>
    <w:rsid w:val="00AE2BF7"/>
    <w:rsid w:val="00B51B17"/>
    <w:rsid w:val="00BB5C22"/>
    <w:rsid w:val="00BE5126"/>
    <w:rsid w:val="00BF22EE"/>
    <w:rsid w:val="00C82C91"/>
    <w:rsid w:val="00DB1C0E"/>
    <w:rsid w:val="00E22879"/>
    <w:rsid w:val="00E54BAB"/>
    <w:rsid w:val="00E56A28"/>
    <w:rsid w:val="00F03BCF"/>
    <w:rsid w:val="00F3161B"/>
    <w:rsid w:val="00FD6D56"/>
    <w:rsid w:val="0E2E4BF9"/>
    <w:rsid w:val="16CA4603"/>
    <w:rsid w:val="1E0635CD"/>
    <w:rsid w:val="3AD2700C"/>
    <w:rsid w:val="40957202"/>
    <w:rsid w:val="4DB02334"/>
    <w:rsid w:val="54866462"/>
    <w:rsid w:val="54E3424B"/>
    <w:rsid w:val="55C3501C"/>
    <w:rsid w:val="5D774A84"/>
    <w:rsid w:val="5D8A50C6"/>
    <w:rsid w:val="69842C24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autoRedefine/>
    <w:qFormat/>
    <w:locked/>
    <w:uiPriority w:val="22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2061</Words>
  <Characters>2236</Characters>
  <Lines>19</Lines>
  <Paragraphs>5</Paragraphs>
  <TotalTime>244</TotalTime>
  <ScaleCrop>false</ScaleCrop>
  <LinksUpToDate>false</LinksUpToDate>
  <CharactersWithSpaces>2291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2024-05-13T07:28:28Z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33E124680C314575BFA95583AC86E382_12</vt:lpwstr>
  </property>
</Properties>
</file>