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p>
    <w:p>
      <w:r>
        <w:drawing>
          <wp:inline distT="0" distB="0" distL="114300" distR="114300">
            <wp:extent cx="3865880" cy="1144905"/>
            <wp:effectExtent l="0" t="0" r="7620" b="10795"/>
            <wp:docPr id="1" name="图片 1" descr="日职标志标准字横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日职标志标准字横排"/>
                    <pic:cNvPicPr>
                      <a:picLocks noChangeAspect="1"/>
                    </pic:cNvPicPr>
                  </pic:nvPicPr>
                  <pic:blipFill>
                    <a:blip r:embed="rId6"/>
                    <a:stretch>
                      <a:fillRect/>
                    </a:stretch>
                  </pic:blipFill>
                  <pic:spPr>
                    <a:xfrm>
                      <a:off x="0" y="0"/>
                      <a:ext cx="3865880" cy="1144905"/>
                    </a:xfrm>
                    <a:prstGeom prst="rect">
                      <a:avLst/>
                    </a:prstGeom>
                    <a:noFill/>
                    <a:ln>
                      <a:noFill/>
                    </a:ln>
                  </pic:spPr>
                </pic:pic>
              </a:graphicData>
            </a:graphic>
          </wp:inline>
        </w:drawing>
      </w:r>
    </w:p>
    <w:p/>
    <w:p>
      <w:r>
        <mc:AlternateContent>
          <mc:Choice Requires="wps">
            <w:drawing>
              <wp:anchor distT="0" distB="0" distL="114300" distR="114300" simplePos="0" relativeHeight="251660288" behindDoc="0" locked="0" layoutInCell="1" allowOverlap="1">
                <wp:simplePos x="0" y="0"/>
                <wp:positionH relativeFrom="column">
                  <wp:posOffset>-1135380</wp:posOffset>
                </wp:positionH>
                <wp:positionV relativeFrom="paragraph">
                  <wp:posOffset>34290</wp:posOffset>
                </wp:positionV>
                <wp:extent cx="7547610" cy="2141220"/>
                <wp:effectExtent l="0" t="0" r="8890" b="5080"/>
                <wp:wrapNone/>
                <wp:docPr id="8" name="矩形 8"/>
                <wp:cNvGraphicFramePr/>
                <a:graphic xmlns:a="http://schemas.openxmlformats.org/drawingml/2006/main">
                  <a:graphicData uri="http://schemas.microsoft.com/office/word/2010/wordprocessingShape">
                    <wps:wsp>
                      <wps:cNvSpPr/>
                      <wps:spPr>
                        <a:xfrm>
                          <a:off x="0" y="0"/>
                          <a:ext cx="7547610" cy="2141220"/>
                        </a:xfrm>
                        <a:prstGeom prst="rect">
                          <a:avLst/>
                        </a:prstGeom>
                        <a:solidFill>
                          <a:srgbClr val="0070C0"/>
                        </a:solidFill>
                        <a:ln w="9525">
                          <a:noFill/>
                        </a:ln>
                        <a:effectLst/>
                      </wps:spPr>
                      <wps:bodyPr wrap="none" anchor="ctr" anchorCtr="0"/>
                    </wps:wsp>
                  </a:graphicData>
                </a:graphic>
              </wp:anchor>
            </w:drawing>
          </mc:Choice>
          <mc:Fallback>
            <w:pict>
              <v:rect id="_x0000_s1026" o:spid="_x0000_s1026" o:spt="1" style="position:absolute;left:0pt;margin-left:-89.4pt;margin-top:2.7pt;height:168.6pt;width:594.3pt;mso-wrap-style:none;z-index:251660288;v-text-anchor:middle;mso-width-relative:page;mso-height-relative:page;" fillcolor="#0070C0" filled="t" stroked="f" coordsize="21600,21600" o:gfxdata="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KOT/rZAAAACwEAAA8AAAAAAAAAAQAgAAAAIgAA&#10;AGRycy9kb3ducmV2LnhtbFBLAQIUABQAAAAIAIdO4kDhy/Q2zgEAAJIDAAAOAAAAAAAAAAEAIAAA&#10;ACgBAABkcnMvZTJvRG9jLnhtbFBLBQYAAAAABgAGAFkBAABoBQAAAAA=&#10;">
                <v:path/>
                <v:fill on="t" focussize="0,0"/>
                <v:stroke on="f"/>
                <v:imagedata o:title=""/>
                <o:lock v:ext="edit" aspectratio="f"/>
              </v:rect>
            </w:pict>
          </mc:Fallback>
        </mc:AlternateContent>
      </w:r>
    </w:p>
    <w:p/>
    <w:p/>
    <w:p>
      <w:r>
        <mc:AlternateContent>
          <mc:Choice Requires="wps">
            <w:drawing>
              <wp:anchor distT="0" distB="0" distL="114300" distR="114300" simplePos="0" relativeHeight="251661312" behindDoc="0" locked="0" layoutInCell="1" allowOverlap="1">
                <wp:simplePos x="0" y="0"/>
                <wp:positionH relativeFrom="column">
                  <wp:posOffset>-992505</wp:posOffset>
                </wp:positionH>
                <wp:positionV relativeFrom="paragraph">
                  <wp:posOffset>37465</wp:posOffset>
                </wp:positionV>
                <wp:extent cx="7527290" cy="130937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7527290" cy="1309370"/>
                        </a:xfrm>
                        <a:prstGeom prst="rect">
                          <a:avLst/>
                        </a:prstGeom>
                        <a:noFill/>
                        <a:ln>
                          <a:noFill/>
                        </a:ln>
                        <a:effectLst/>
                      </wps:spPr>
                      <wps:txbx>
                        <w:txbxContent>
                          <w:p>
                            <w:pPr>
                              <w:pStyle w:val="3"/>
                              <w:kinsoku/>
                              <w:spacing w:line="288" w:lineRule="auto"/>
                              <w:jc w:val="left"/>
                              <w:rPr>
                                <w:rFonts w:hint="default" w:eastAsia="微软雅黑"/>
                                <w:lang w:val="en-US" w:eastAsia="zh-CN"/>
                              </w:rPr>
                            </w:pP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数字化运营管理</w:t>
                            </w: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单元设计</w:t>
                            </w:r>
                          </w:p>
                        </w:txbxContent>
                      </wps:txbx>
                      <wps:bodyPr wrap="square">
                        <a:spAutoFit/>
                      </wps:bodyPr>
                    </wps:wsp>
                  </a:graphicData>
                </a:graphic>
              </wp:anchor>
            </w:drawing>
          </mc:Choice>
          <mc:Fallback>
            <w:pict>
              <v:shape id="_x0000_s1026" o:spid="_x0000_s1026" o:spt="202" type="#_x0000_t202" style="position:absolute;left:0pt;margin-left:-78.15pt;margin-top:2.95pt;height:103.1pt;width:592.7pt;z-index:251661312;mso-width-relative:page;mso-height-relative:page;" filled="f" stroked="f" coordsize="21600,21600" o:gfxdata="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sqCRjY&#10;AAAACwEAAA8AAAAAAAAAAQAgAAAAIgAAAGRycy9kb3ducmV2LnhtbFBLAQIUABQAAAAIAIdO4kBX&#10;IbIo5wEAALkDAAAOAAAAAAAAAAEAIAAAACcBAABkcnMvZTJvRG9jLnhtbFBLBQYAAAAABgAGAFkB&#10;AACABQAAAAA=&#10;">
                <v:path/>
                <v:fill on="f" focussize="0,0"/>
                <v:stroke on="f"/>
                <v:imagedata o:title=""/>
                <o:lock v:ext="edit" aspectratio="f"/>
                <v:textbox style="mso-fit-shape-to-text:t;">
                  <w:txbxContent>
                    <w:p>
                      <w:pPr>
                        <w:pStyle w:val="3"/>
                        <w:kinsoku/>
                        <w:spacing w:line="288" w:lineRule="auto"/>
                        <w:jc w:val="left"/>
                        <w:rPr>
                          <w:rFonts w:hint="default" w:eastAsia="微软雅黑"/>
                          <w:lang w:val="en-US" w:eastAsia="zh-CN"/>
                        </w:rPr>
                      </w:pP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数字化运营管理</w:t>
                      </w:r>
                      <w:r>
                        <w:rPr>
                          <w:rFonts w:hint="default" w:ascii="微软雅黑" w:eastAsia="微软雅黑"/>
                          <w:b/>
                          <w:color w:val="FFFFFF"/>
                          <w:kern w:val="24"/>
                          <w:sz w:val="84"/>
                          <w:szCs w:val="84"/>
                          <w:lang w:eastAsia="zh-Hans"/>
                        </w:rPr>
                        <w:t>》</w:t>
                      </w:r>
                      <w:r>
                        <w:rPr>
                          <w:rFonts w:hint="eastAsia" w:ascii="微软雅黑" w:eastAsia="微软雅黑"/>
                          <w:b/>
                          <w:color w:val="FFFFFF"/>
                          <w:kern w:val="24"/>
                          <w:sz w:val="84"/>
                          <w:szCs w:val="84"/>
                          <w:lang w:val="en-US" w:eastAsia="zh-CN"/>
                        </w:rPr>
                        <w:t>单元设计</w:t>
                      </w:r>
                    </w:p>
                  </w:txbxContent>
                </v:textbox>
              </v:shape>
            </w:pict>
          </mc:Fallback>
        </mc:AlternateContent>
      </w:r>
    </w:p>
    <w:p/>
    <w:p/>
    <w:p/>
    <w:p/>
    <w:p/>
    <w:p/>
    <w:p/>
    <w:p/>
    <w:p/>
    <w:p/>
    <w:p/>
    <w:p/>
    <w:p/>
    <w:p/>
    <w:p/>
    <w:p/>
    <w:p/>
    <w:p>
      <w:bookmarkStart w:id="0" w:name="_GoBack"/>
      <w:bookmarkEnd w:id="0"/>
    </w:p>
    <w:p/>
    <w:p/>
    <w:p>
      <w:pPr>
        <w:jc w:val="center"/>
        <w:rPr>
          <w:rFonts w:hint="eastAsia" w:eastAsia="宋体"/>
          <w:sz w:val="52"/>
          <w:szCs w:val="52"/>
          <w:lang w:val="en-US" w:eastAsia="zh-Hans"/>
        </w:rPr>
      </w:pPr>
      <w:r>
        <w:rPr>
          <w:rFonts w:hint="eastAsia"/>
          <w:sz w:val="52"/>
          <w:szCs w:val="52"/>
          <w:lang w:val="en-US" w:eastAsia="zh-Hans"/>
        </w:rPr>
        <w:t>商学系</w:t>
      </w:r>
    </w:p>
    <w:p>
      <w:pPr>
        <w:jc w:val="center"/>
        <w:rPr>
          <w:rFonts w:hint="eastAsia"/>
          <w:b/>
          <w:sz w:val="32"/>
          <w:szCs w:val="32"/>
        </w:rPr>
      </w:pPr>
    </w:p>
    <w:p>
      <w:pPr>
        <w:jc w:val="center"/>
        <w:rPr>
          <w:rFonts w:hint="eastAsia"/>
          <w:b/>
          <w:sz w:val="32"/>
          <w:szCs w:val="32"/>
        </w:rPr>
      </w:pPr>
      <w:r>
        <w:rPr>
          <w:rFonts w:hint="default"/>
          <w:sz w:val="52"/>
          <w:szCs w:val="52"/>
          <w:lang w:val="en-US"/>
        </w:rPr>
        <w:drawing>
          <wp:anchor distT="0" distB="0" distL="114300" distR="114300" simplePos="0" relativeHeight="251659264" behindDoc="1" locked="0" layoutInCell="1" allowOverlap="1">
            <wp:simplePos x="0" y="0"/>
            <wp:positionH relativeFrom="column">
              <wp:posOffset>-1094105</wp:posOffset>
            </wp:positionH>
            <wp:positionV relativeFrom="paragraph">
              <wp:posOffset>361950</wp:posOffset>
            </wp:positionV>
            <wp:extent cx="7558405" cy="2729230"/>
            <wp:effectExtent l="0" t="0" r="10795" b="1270"/>
            <wp:wrapNone/>
            <wp:docPr id="2" name="图片 4" descr="地滋楼速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地滋楼速写1"/>
                    <pic:cNvPicPr>
                      <a:picLocks noChangeAspect="1"/>
                    </pic:cNvPicPr>
                  </pic:nvPicPr>
                  <pic:blipFill>
                    <a:blip r:embed="rId7"/>
                    <a:stretch>
                      <a:fillRect/>
                    </a:stretch>
                  </pic:blipFill>
                  <pic:spPr>
                    <a:xfrm>
                      <a:off x="0" y="0"/>
                      <a:ext cx="7558405" cy="2729230"/>
                    </a:xfrm>
                    <a:prstGeom prst="rect">
                      <a:avLst/>
                    </a:prstGeom>
                    <a:noFill/>
                    <a:ln>
                      <a:noFill/>
                    </a:ln>
                  </pic:spPr>
                </pic:pic>
              </a:graphicData>
            </a:graphic>
          </wp:anchor>
        </w:drawing>
      </w:r>
    </w:p>
    <w:p>
      <w:pPr>
        <w:jc w:val="center"/>
        <w:rPr>
          <w:rFonts w:hint="eastAsia"/>
          <w:b/>
          <w:sz w:val="32"/>
          <w:szCs w:val="32"/>
        </w:rPr>
      </w:pPr>
    </w:p>
    <w:p>
      <w:pPr>
        <w:jc w:val="both"/>
        <w:rPr>
          <w:rFonts w:hint="eastAsia"/>
          <w:b/>
          <w:sz w:val="32"/>
          <w:szCs w:val="32"/>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pacing w:val="-8"/>
          <w:sz w:val="52"/>
          <w:szCs w:val="52"/>
          <w14:textOutline w14:w="9461" w14:cap="sq" w14:cmpd="sng">
            <w14:solidFill>
              <w14:srgbClr w14:val="000000"/>
            </w14:solidFill>
            <w14:prstDash w14:val="solid"/>
            <w14:bevel/>
          </w14:textOutline>
        </w:rPr>
      </w:pPr>
    </w:p>
    <w:p>
      <w:pPr>
        <w:spacing w:before="214" w:line="219" w:lineRule="auto"/>
        <w:ind w:left="1057"/>
        <w:rPr>
          <w:rFonts w:ascii="宋体" w:hAnsi="宋体" w:eastAsia="宋体" w:cs="宋体"/>
          <w:sz w:val="52"/>
          <w:szCs w:val="52"/>
        </w:rPr>
      </w:pPr>
      <w:r>
        <w:rPr>
          <w:rFonts w:ascii="宋体" w:hAnsi="宋体" w:eastAsia="宋体" w:cs="宋体"/>
          <w:spacing w:val="-8"/>
          <w:sz w:val="52"/>
          <w:szCs w:val="52"/>
          <w14:textOutline w14:w="9461" w14:cap="sq" w14:cmpd="sng">
            <w14:solidFill>
              <w14:srgbClr w14:val="000000"/>
            </w14:solidFill>
            <w14:prstDash w14:val="solid"/>
            <w14:bevel/>
          </w14:textOutline>
        </w:rPr>
        <w:t>《</w:t>
      </w:r>
      <w:r>
        <w:rPr>
          <w:rFonts w:hint="eastAsia" w:ascii="宋体" w:hAnsi="宋体" w:eastAsia="宋体" w:cs="宋体"/>
          <w:spacing w:val="-8"/>
          <w:sz w:val="52"/>
          <w:szCs w:val="52"/>
          <w:lang w:val="en-US" w:eastAsia="zh-CN"/>
          <w14:textOutline w14:w="9461" w14:cap="sq" w14:cmpd="sng">
            <w14:solidFill>
              <w14:srgbClr w14:val="000000"/>
            </w14:solidFill>
            <w14:prstDash w14:val="solid"/>
            <w14:bevel/>
          </w14:textOutline>
        </w:rPr>
        <w:t>数字化运营管理</w:t>
      </w:r>
      <w:r>
        <w:rPr>
          <w:rFonts w:ascii="宋体" w:hAnsi="宋体" w:eastAsia="宋体" w:cs="宋体"/>
          <w:spacing w:val="-8"/>
          <w:sz w:val="52"/>
          <w:szCs w:val="52"/>
          <w14:textOutline w14:w="9461" w14:cap="sq" w14:cmpd="sng">
            <w14:solidFill>
              <w14:srgbClr w14:val="000000"/>
            </w14:solidFill>
            <w14:prstDash w14:val="solid"/>
            <w14:bevel/>
          </w14:textOutline>
        </w:rPr>
        <w:t>》课第</w:t>
      </w:r>
      <w:r>
        <w:rPr>
          <w:rFonts w:ascii="宋体" w:hAnsi="宋体" w:eastAsia="宋体" w:cs="宋体"/>
          <w:spacing w:val="-59"/>
          <w:sz w:val="52"/>
          <w:szCs w:val="52"/>
        </w:rPr>
        <w:t xml:space="preserve"> </w:t>
      </w:r>
      <w:r>
        <w:rPr>
          <w:rFonts w:ascii="宋体" w:hAnsi="宋体" w:eastAsia="宋体" w:cs="宋体"/>
          <w:spacing w:val="-8"/>
          <w:sz w:val="52"/>
          <w:szCs w:val="52"/>
          <w14:textOutline w14:w="9461" w14:cap="sq" w14:cmpd="sng">
            <w14:solidFill>
              <w14:srgbClr w14:val="000000"/>
            </w14:solidFill>
            <w14:prstDash w14:val="solid"/>
            <w14:bevel/>
          </w14:textOutline>
        </w:rPr>
        <w:t>1</w:t>
      </w:r>
      <w:r>
        <w:rPr>
          <w:rFonts w:ascii="宋体" w:hAnsi="宋体" w:eastAsia="宋体" w:cs="宋体"/>
          <w:spacing w:val="-105"/>
          <w:sz w:val="52"/>
          <w:szCs w:val="52"/>
        </w:rPr>
        <w:t xml:space="preserve"> </w:t>
      </w:r>
      <w:r>
        <w:rPr>
          <w:rFonts w:ascii="宋体" w:hAnsi="宋体" w:eastAsia="宋体" w:cs="宋体"/>
          <w:spacing w:val="-8"/>
          <w:sz w:val="52"/>
          <w:szCs w:val="52"/>
          <w14:textOutline w14:w="9461" w14:cap="sq" w14:cmpd="sng">
            <w14:solidFill>
              <w14:srgbClr w14:val="000000"/>
            </w14:solidFill>
            <w14:prstDash w14:val="solid"/>
            <w14:bevel/>
          </w14:textOutline>
        </w:rPr>
        <w:t>单元</w:t>
      </w:r>
    </w:p>
    <w:p>
      <w:pPr>
        <w:pStyle w:val="2"/>
        <w:spacing w:line="317" w:lineRule="auto"/>
      </w:pPr>
    </w:p>
    <w:p>
      <w:pPr>
        <w:pStyle w:val="2"/>
        <w:spacing w:line="317" w:lineRule="auto"/>
      </w:pPr>
    </w:p>
    <w:p>
      <w:pPr>
        <w:pStyle w:val="2"/>
        <w:spacing w:line="317" w:lineRule="auto"/>
      </w:pPr>
    </w:p>
    <w:p>
      <w:pPr>
        <w:spacing w:before="274" w:line="229" w:lineRule="auto"/>
        <w:ind w:left="881"/>
        <w:outlineLvl w:val="0"/>
        <w:rPr>
          <w:rFonts w:ascii="华文新魏" w:hAnsi="华文新魏" w:eastAsia="华文新魏" w:cs="华文新魏"/>
          <w:sz w:val="83"/>
          <w:szCs w:val="83"/>
        </w:rPr>
      </w:pPr>
      <w:r>
        <w:rPr>
          <w:rFonts w:ascii="华文新魏" w:hAnsi="华文新魏" w:eastAsia="华文新魏" w:cs="华文新魏"/>
          <w:sz w:val="83"/>
          <w:szCs w:val="83"/>
        </w:rPr>
        <w:t>课程单元教学设计</w:t>
      </w: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2" w:lineRule="auto"/>
      </w:pPr>
    </w:p>
    <w:p>
      <w:pPr>
        <w:pStyle w:val="2"/>
        <w:spacing w:line="242" w:lineRule="auto"/>
      </w:pPr>
    </w:p>
    <w:p>
      <w:pPr>
        <w:pStyle w:val="2"/>
        <w:spacing w:line="242" w:lineRule="auto"/>
      </w:pPr>
    </w:p>
    <w:p>
      <w:pPr>
        <w:spacing w:before="91" w:line="226" w:lineRule="auto"/>
        <w:ind w:left="2368"/>
        <w:rPr>
          <w:rFonts w:ascii="楷体" w:hAnsi="楷体" w:eastAsia="楷体" w:cs="楷体"/>
          <w:sz w:val="28"/>
          <w:szCs w:val="28"/>
        </w:rPr>
      </w:pPr>
      <w:r>
        <w:rPr>
          <w:rFonts w:ascii="楷体" w:hAnsi="楷体" w:eastAsia="楷体" w:cs="楷体"/>
          <w:spacing w:val="-1"/>
          <w:sz w:val="28"/>
          <w:szCs w:val="28"/>
          <w14:textOutline w14:w="5103" w14:cap="sq" w14:cmpd="sng">
            <w14:solidFill>
              <w14:srgbClr w14:val="000000"/>
            </w14:solidFill>
            <w14:prstDash w14:val="solid"/>
            <w14:bevel/>
          </w14:textOutline>
        </w:rPr>
        <w:t>单元名称：</w:t>
      </w:r>
      <w:r>
        <w:rPr>
          <w:rFonts w:ascii="楷体" w:hAnsi="楷体" w:eastAsia="楷体" w:cs="楷体"/>
          <w:spacing w:val="-1"/>
          <w:sz w:val="28"/>
          <w:szCs w:val="28"/>
          <w:u w:val="single" w:color="auto"/>
        </w:rPr>
        <w:t xml:space="preserve">       </w:t>
      </w:r>
      <w:r>
        <w:rPr>
          <w:rFonts w:hint="eastAsia" w:ascii="楷体" w:hAnsi="楷体" w:eastAsia="楷体" w:cs="楷体"/>
          <w:spacing w:val="-1"/>
          <w:sz w:val="28"/>
          <w:szCs w:val="28"/>
          <w:u w:val="single" w:color="auto"/>
          <w:lang w:val="en-US" w:eastAsia="zh-CN"/>
        </w:rPr>
        <w:t>数字化运营管理</w:t>
      </w:r>
      <w:r>
        <w:rPr>
          <w:rFonts w:ascii="楷体" w:hAnsi="楷体" w:eastAsia="楷体" w:cs="楷体"/>
          <w:spacing w:val="2"/>
          <w:sz w:val="28"/>
          <w:szCs w:val="28"/>
          <w:u w:val="single" w:color="auto"/>
        </w:rPr>
        <w:t xml:space="preserve">       </w:t>
      </w:r>
    </w:p>
    <w:p>
      <w:pPr>
        <w:pStyle w:val="2"/>
        <w:spacing w:line="355" w:lineRule="auto"/>
      </w:pPr>
    </w:p>
    <w:p>
      <w:pPr>
        <w:spacing w:before="91" w:line="224" w:lineRule="auto"/>
        <w:ind w:left="2362"/>
        <w:rPr>
          <w:rFonts w:ascii="楷体" w:hAnsi="楷体" w:eastAsia="楷体" w:cs="楷体"/>
          <w:sz w:val="28"/>
          <w:szCs w:val="28"/>
        </w:rPr>
      </w:pPr>
      <w:r>
        <w:rPr>
          <w:rFonts w:ascii="楷体" w:hAnsi="楷体" w:eastAsia="楷体" w:cs="楷体"/>
          <w:spacing w:val="-4"/>
          <w:sz w:val="28"/>
          <w:szCs w:val="28"/>
          <w14:textOutline w14:w="5103" w14:cap="sq" w14:cmpd="sng">
            <w14:solidFill>
              <w14:srgbClr w14:val="000000"/>
            </w14:solidFill>
            <w14:prstDash w14:val="solid"/>
            <w14:bevel/>
          </w14:textOutline>
        </w:rPr>
        <w:t>所属系部：</w:t>
      </w:r>
      <w:r>
        <w:rPr>
          <w:rFonts w:ascii="楷体" w:hAnsi="楷体" w:eastAsia="楷体" w:cs="楷体"/>
          <w:spacing w:val="4"/>
          <w:sz w:val="28"/>
          <w:szCs w:val="28"/>
          <w:u w:val="single" w:color="auto"/>
        </w:rPr>
        <w:t xml:space="preserve">       </w:t>
      </w:r>
      <w:r>
        <w:rPr>
          <w:rFonts w:ascii="楷体" w:hAnsi="楷体" w:eastAsia="楷体" w:cs="楷体"/>
          <w:spacing w:val="-4"/>
          <w:sz w:val="28"/>
          <w:szCs w:val="28"/>
          <w:u w:val="single" w:color="000000"/>
          <w14:textOutline w14:w="5103" w14:cap="sq" w14:cmpd="sng">
            <w14:solidFill>
              <w14:srgbClr w14:val="000000"/>
            </w14:solidFill>
            <w14:prstDash w14:val="solid"/>
            <w14:bevel/>
          </w14:textOutline>
        </w:rPr>
        <w:t>商学系</w:t>
      </w:r>
      <w:r>
        <w:rPr>
          <w:rFonts w:ascii="楷体" w:hAnsi="楷体" w:eastAsia="楷体" w:cs="楷体"/>
          <w:sz w:val="28"/>
          <w:szCs w:val="28"/>
          <w:u w:val="single" w:color="auto"/>
        </w:rPr>
        <w:t xml:space="preserve">          </w:t>
      </w:r>
    </w:p>
    <w:p>
      <w:pPr>
        <w:pStyle w:val="2"/>
        <w:spacing w:line="359" w:lineRule="auto"/>
      </w:pPr>
    </w:p>
    <w:p>
      <w:pPr>
        <w:spacing w:before="92" w:line="227" w:lineRule="auto"/>
        <w:ind w:left="2368"/>
        <w:rPr>
          <w:rFonts w:ascii="楷体" w:hAnsi="楷体" w:eastAsia="楷体" w:cs="楷体"/>
          <w:sz w:val="28"/>
          <w:szCs w:val="28"/>
        </w:rPr>
      </w:pPr>
      <w:r>
        <w:rPr>
          <w:rFonts w:ascii="楷体" w:hAnsi="楷体" w:eastAsia="楷体" w:cs="楷体"/>
          <w:spacing w:val="-6"/>
          <w:sz w:val="28"/>
          <w:szCs w:val="28"/>
          <w14:textOutline w14:w="5103" w14:cap="sq" w14:cmpd="sng">
            <w14:solidFill>
              <w14:srgbClr w14:val="000000"/>
            </w14:solidFill>
            <w14:prstDash w14:val="solid"/>
            <w14:bevel/>
          </w14:textOutline>
        </w:rPr>
        <w:t>制定人：</w:t>
      </w:r>
      <w:r>
        <w:rPr>
          <w:rFonts w:ascii="楷体" w:hAnsi="楷体" w:eastAsia="楷体" w:cs="楷体"/>
          <w:spacing w:val="-6"/>
          <w:sz w:val="28"/>
          <w:szCs w:val="28"/>
        </w:rPr>
        <w:t xml:space="preserve">  </w:t>
      </w:r>
      <w:r>
        <w:rPr>
          <w:rFonts w:ascii="楷体" w:hAnsi="楷体" w:eastAsia="楷体" w:cs="楷体"/>
          <w:spacing w:val="6"/>
          <w:sz w:val="28"/>
          <w:szCs w:val="28"/>
          <w:u w:val="single" w:color="auto"/>
        </w:rPr>
        <w:t xml:space="preserve">       </w:t>
      </w:r>
      <w:r>
        <w:rPr>
          <w:rFonts w:hint="eastAsia" w:ascii="楷体" w:hAnsi="楷体" w:eastAsia="楷体" w:cs="楷体"/>
          <w:spacing w:val="6"/>
          <w:sz w:val="28"/>
          <w:szCs w:val="28"/>
          <w:u w:val="single" w:color="auto"/>
          <w:lang w:val="en-US" w:eastAsia="zh-CN"/>
        </w:rPr>
        <w:t>刘俊玲</w:t>
      </w:r>
      <w:r>
        <w:rPr>
          <w:rFonts w:ascii="楷体" w:hAnsi="楷体" w:eastAsia="楷体" w:cs="楷体"/>
          <w:sz w:val="28"/>
          <w:szCs w:val="28"/>
          <w:u w:val="single" w:color="auto"/>
        </w:rPr>
        <w:t xml:space="preserve">          </w:t>
      </w:r>
    </w:p>
    <w:p>
      <w:pPr>
        <w:pStyle w:val="2"/>
        <w:spacing w:line="353" w:lineRule="auto"/>
      </w:pPr>
    </w:p>
    <w:p>
      <w:pPr>
        <w:spacing w:before="91" w:line="224" w:lineRule="auto"/>
        <w:ind w:left="2357"/>
        <w:rPr>
          <w:rFonts w:ascii="楷体" w:hAnsi="楷体" w:eastAsia="楷体" w:cs="楷体"/>
          <w:sz w:val="28"/>
          <w:szCs w:val="28"/>
        </w:rPr>
      </w:pPr>
      <w:r>
        <w:rPr>
          <w:rFonts w:ascii="楷体" w:hAnsi="楷体" w:eastAsia="楷体" w:cs="楷体"/>
          <w:spacing w:val="-2"/>
          <w:sz w:val="28"/>
          <w:szCs w:val="28"/>
          <w14:textOutline w14:w="5103" w14:cap="sq" w14:cmpd="sng">
            <w14:solidFill>
              <w14:srgbClr w14:val="000000"/>
            </w14:solidFill>
            <w14:prstDash w14:val="solid"/>
            <w14:bevel/>
          </w14:textOutline>
        </w:rPr>
        <w:t>合作人：</w:t>
      </w:r>
      <w:r>
        <w:rPr>
          <w:rFonts w:ascii="楷体" w:hAnsi="楷体" w:eastAsia="楷体" w:cs="楷体"/>
          <w:spacing w:val="-2"/>
          <w:sz w:val="28"/>
          <w:szCs w:val="28"/>
        </w:rPr>
        <w:t xml:space="preserve">  </w:t>
      </w:r>
      <w:r>
        <w:rPr>
          <w:rFonts w:ascii="楷体" w:hAnsi="楷体" w:eastAsia="楷体" w:cs="楷体"/>
          <w:spacing w:val="3"/>
          <w:sz w:val="28"/>
          <w:szCs w:val="28"/>
          <w:u w:val="single" w:color="auto"/>
        </w:rPr>
        <w:t xml:space="preserve">       </w:t>
      </w:r>
      <w:r>
        <w:rPr>
          <w:rFonts w:ascii="楷体" w:hAnsi="楷体" w:eastAsia="楷体" w:cs="楷体"/>
          <w:sz w:val="28"/>
          <w:szCs w:val="28"/>
          <w:u w:val="single" w:color="auto"/>
        </w:rPr>
        <w:t xml:space="preserve">             </w:t>
      </w:r>
    </w:p>
    <w:p>
      <w:pPr>
        <w:pStyle w:val="2"/>
        <w:spacing w:line="260" w:lineRule="auto"/>
      </w:pPr>
    </w:p>
    <w:p>
      <w:pPr>
        <w:pStyle w:val="2"/>
        <w:spacing w:line="260" w:lineRule="auto"/>
      </w:pPr>
    </w:p>
    <w:p>
      <w:pPr>
        <w:pStyle w:val="2"/>
        <w:spacing w:line="261" w:lineRule="auto"/>
      </w:pPr>
    </w:p>
    <w:p>
      <w:pPr>
        <w:pStyle w:val="2"/>
        <w:spacing w:line="261" w:lineRule="auto"/>
      </w:pPr>
    </w:p>
    <w:p>
      <w:pPr>
        <w:pStyle w:val="2"/>
        <w:spacing w:line="261" w:lineRule="auto"/>
      </w:pPr>
    </w:p>
    <w:p>
      <w:pPr>
        <w:pStyle w:val="2"/>
        <w:spacing w:line="261" w:lineRule="auto"/>
      </w:pPr>
    </w:p>
    <w:p>
      <w:pPr>
        <w:spacing w:before="115" w:line="230" w:lineRule="auto"/>
        <w:ind w:left="2936"/>
        <w:rPr>
          <w:rFonts w:ascii="楷体" w:hAnsi="楷体" w:eastAsia="楷体" w:cs="楷体"/>
          <w:sz w:val="35"/>
          <w:szCs w:val="35"/>
        </w:rPr>
      </w:pPr>
      <w:r>
        <w:rPr>
          <w:rFonts w:ascii="楷体" w:hAnsi="楷体" w:eastAsia="楷体" w:cs="楷体"/>
          <w:spacing w:val="-31"/>
          <w:sz w:val="35"/>
          <w:szCs w:val="35"/>
          <w14:textOutline w14:w="6211" w14:cap="sq" w14:cmpd="sng">
            <w14:solidFill>
              <w14:srgbClr w14:val="000000"/>
            </w14:solidFill>
            <w14:prstDash w14:val="solid"/>
            <w14:bevel/>
          </w14:textOutline>
        </w:rPr>
        <w:t>日照职业技术学院</w:t>
      </w:r>
    </w:p>
    <w:p>
      <w:pPr>
        <w:spacing w:line="230" w:lineRule="auto"/>
        <w:rPr>
          <w:rFonts w:ascii="楷体" w:hAnsi="楷体" w:eastAsia="楷体" w:cs="楷体"/>
          <w:sz w:val="35"/>
          <w:szCs w:val="35"/>
        </w:rPr>
        <w:sectPr>
          <w:pgSz w:w="11906" w:h="16839"/>
          <w:pgMar w:top="1431" w:right="1785" w:bottom="0" w:left="1785" w:header="0" w:footer="0" w:gutter="0"/>
          <w:cols w:space="720" w:num="1"/>
        </w:sectPr>
      </w:pPr>
    </w:p>
    <w:p>
      <w:pPr>
        <w:spacing w:before="139" w:line="230" w:lineRule="auto"/>
        <w:ind w:left="2387"/>
        <w:rPr>
          <w:rFonts w:ascii="楷体" w:hAnsi="楷体" w:eastAsia="楷体" w:cs="楷体"/>
          <w:sz w:val="35"/>
          <w:szCs w:val="35"/>
        </w:rPr>
      </w:pPr>
      <w:r>
        <w:rPr>
          <w:rFonts w:hint="eastAsia" w:ascii="楷体" w:hAnsi="楷体" w:eastAsia="楷体" w:cs="楷体"/>
          <w:spacing w:val="-23"/>
          <w:sz w:val="35"/>
          <w:szCs w:val="35"/>
          <w:lang w:val="en-US" w:eastAsia="zh-CN"/>
          <w14:textOutline w14:w="6211" w14:cap="sq" w14:cmpd="sng">
            <w14:solidFill>
              <w14:srgbClr w14:val="000000"/>
            </w14:solidFill>
            <w14:prstDash w14:val="solid"/>
            <w14:bevel/>
          </w14:textOutline>
        </w:rPr>
        <w:t>数字化运营管理</w:t>
      </w:r>
      <w:r>
        <w:rPr>
          <w:rFonts w:ascii="楷体" w:hAnsi="楷体" w:eastAsia="楷体" w:cs="楷体"/>
          <w:spacing w:val="-23"/>
          <w:sz w:val="35"/>
          <w:szCs w:val="35"/>
          <w14:textOutline w14:w="6211" w14:cap="sq" w14:cmpd="sng">
            <w14:solidFill>
              <w14:srgbClr w14:val="000000"/>
            </w14:solidFill>
            <w14:prstDash w14:val="solid"/>
            <w14:bevel/>
          </w14:textOutline>
        </w:rPr>
        <w:t>单元教学设计</w:t>
      </w:r>
    </w:p>
    <w:p>
      <w:pPr>
        <w:spacing w:line="57" w:lineRule="exact"/>
      </w:pPr>
    </w:p>
    <w:tbl>
      <w:tblPr>
        <w:tblStyle w:val="7"/>
        <w:tblW w:w="8807"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871"/>
        <w:gridCol w:w="540"/>
        <w:gridCol w:w="2150"/>
        <w:gridCol w:w="2645"/>
        <w:gridCol w:w="420"/>
        <w:gridCol w:w="16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4133" w:type="dxa"/>
            <w:gridSpan w:val="4"/>
            <w:vMerge w:val="restart"/>
            <w:tcBorders>
              <w:bottom w:val="nil"/>
            </w:tcBorders>
            <w:vAlign w:val="top"/>
          </w:tcPr>
          <w:p>
            <w:pPr>
              <w:spacing w:line="400" w:lineRule="auto"/>
              <w:rPr>
                <w:rFonts w:ascii="Arial"/>
                <w:sz w:val="21"/>
              </w:rPr>
            </w:pPr>
          </w:p>
          <w:p>
            <w:pPr>
              <w:pStyle w:val="8"/>
              <w:spacing w:before="91" w:line="226" w:lineRule="auto"/>
              <w:ind w:left="124"/>
            </w:pPr>
            <w:r>
              <w:rPr>
                <w:spacing w:val="-1"/>
                <w14:textOutline w14:w="5103" w14:cap="sq" w14:cmpd="sng">
                  <w14:solidFill>
                    <w14:srgbClr w14:val="000000"/>
                  </w14:solidFill>
                  <w14:prstDash w14:val="solid"/>
                  <w14:bevel/>
                </w14:textOutline>
              </w:rPr>
              <w:t>单元标题：</w:t>
            </w:r>
          </w:p>
        </w:tc>
        <w:tc>
          <w:tcPr>
            <w:tcW w:w="3065" w:type="dxa"/>
            <w:gridSpan w:val="2"/>
            <w:vAlign w:val="top"/>
          </w:tcPr>
          <w:p>
            <w:pPr>
              <w:pStyle w:val="8"/>
              <w:spacing w:before="177" w:line="225" w:lineRule="auto"/>
              <w:ind w:left="121"/>
            </w:pPr>
            <w:r>
              <w:rPr>
                <w:spacing w:val="-2"/>
                <w14:textOutline w14:w="5103" w14:cap="sq" w14:cmpd="sng">
                  <w14:solidFill>
                    <w14:srgbClr w14:val="000000"/>
                  </w14:solidFill>
                  <w14:prstDash w14:val="solid"/>
                  <w14:bevel/>
                </w14:textOutline>
              </w:rPr>
              <w:t>单元教学学时</w:t>
            </w:r>
          </w:p>
        </w:tc>
        <w:tc>
          <w:tcPr>
            <w:tcW w:w="1609" w:type="dxa"/>
            <w:vAlign w:val="top"/>
          </w:tcPr>
          <w:p>
            <w:pPr>
              <w:pStyle w:val="8"/>
              <w:spacing w:before="212" w:line="233" w:lineRule="auto"/>
              <w:ind w:left="519"/>
              <w:rPr>
                <w:sz w:val="20"/>
                <w:szCs w:val="20"/>
              </w:rPr>
            </w:pPr>
            <w:r>
              <w:rPr>
                <w:spacing w:val="-2"/>
                <w:sz w:val="20"/>
                <w:szCs w:val="20"/>
              </w:rPr>
              <w:t>2</w:t>
            </w:r>
            <w:r>
              <w:rPr>
                <w:spacing w:val="-28"/>
                <w:sz w:val="20"/>
                <w:szCs w:val="20"/>
              </w:rPr>
              <w:t xml:space="preserve"> </w:t>
            </w:r>
            <w:r>
              <w:rPr>
                <w:spacing w:val="-2"/>
                <w:sz w:val="20"/>
                <w:szCs w:val="20"/>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133" w:type="dxa"/>
            <w:gridSpan w:val="4"/>
            <w:vMerge w:val="continue"/>
            <w:tcBorders>
              <w:top w:val="nil"/>
            </w:tcBorders>
            <w:vAlign w:val="top"/>
          </w:tcPr>
          <w:p>
            <w:pPr>
              <w:rPr>
                <w:rFonts w:ascii="Arial"/>
                <w:sz w:val="21"/>
              </w:rPr>
            </w:pPr>
          </w:p>
        </w:tc>
        <w:tc>
          <w:tcPr>
            <w:tcW w:w="3065" w:type="dxa"/>
            <w:gridSpan w:val="2"/>
            <w:vAlign w:val="top"/>
          </w:tcPr>
          <w:p>
            <w:pPr>
              <w:pStyle w:val="8"/>
              <w:spacing w:before="172" w:line="226" w:lineRule="auto"/>
              <w:ind w:left="122"/>
            </w:pPr>
            <w:r>
              <w:rPr>
                <w:spacing w:val="-2"/>
                <w14:textOutline w14:w="5103" w14:cap="sq" w14:cmpd="sng">
                  <w14:solidFill>
                    <w14:srgbClr w14:val="000000"/>
                  </w14:solidFill>
                  <w14:prstDash w14:val="solid"/>
                  <w14:bevel/>
                </w14:textOutline>
              </w:rPr>
              <w:t>整体设计中的位置</w:t>
            </w:r>
          </w:p>
        </w:tc>
        <w:tc>
          <w:tcPr>
            <w:tcW w:w="1609" w:type="dxa"/>
            <w:vAlign w:val="top"/>
          </w:tcPr>
          <w:p>
            <w:pPr>
              <w:pStyle w:val="8"/>
              <w:spacing w:before="208" w:line="233" w:lineRule="auto"/>
              <w:ind w:left="506"/>
              <w:rPr>
                <w:sz w:val="20"/>
                <w:szCs w:val="20"/>
              </w:rPr>
            </w:pPr>
            <w:r>
              <w:rPr>
                <w:spacing w:val="-3"/>
                <w:sz w:val="20"/>
                <w:szCs w:val="20"/>
              </w:rPr>
              <w:t>第</w:t>
            </w:r>
            <w:r>
              <w:rPr>
                <w:spacing w:val="-45"/>
                <w:sz w:val="20"/>
                <w:szCs w:val="20"/>
              </w:rPr>
              <w:t xml:space="preserve"> </w:t>
            </w:r>
            <w:r>
              <w:rPr>
                <w:rFonts w:hint="eastAsia"/>
                <w:spacing w:val="-45"/>
                <w:sz w:val="20"/>
                <w:szCs w:val="20"/>
                <w:lang w:val="en-US" w:eastAsia="zh-CN"/>
              </w:rPr>
              <w:t xml:space="preserve">5 </w:t>
            </w:r>
            <w:r>
              <w:rPr>
                <w:spacing w:val="-3"/>
                <w:sz w:val="20"/>
                <w:szCs w:val="20"/>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2" w:hRule="atLeast"/>
        </w:trPr>
        <w:tc>
          <w:tcPr>
            <w:tcW w:w="572" w:type="dxa"/>
            <w:textDirection w:val="tbRlV"/>
            <w:vAlign w:val="top"/>
          </w:tcPr>
          <w:p>
            <w:pPr>
              <w:pStyle w:val="8"/>
              <w:spacing w:before="142" w:line="209" w:lineRule="auto"/>
              <w:ind w:left="93"/>
            </w:pPr>
            <w:r>
              <w:rPr>
                <w:spacing w:val="67"/>
                <w14:textOutline w14:w="5103" w14:cap="sq" w14:cmpd="sng">
                  <w14:solidFill>
                    <w14:srgbClr w14:val="000000"/>
                  </w14:solidFill>
                  <w14:prstDash w14:val="solid"/>
                  <w14:bevel/>
                </w14:textOutline>
              </w:rPr>
              <w:t>授课班级</w:t>
            </w:r>
          </w:p>
        </w:tc>
        <w:tc>
          <w:tcPr>
            <w:tcW w:w="871" w:type="dxa"/>
            <w:vAlign w:val="top"/>
          </w:tcPr>
          <w:p>
            <w:pPr>
              <w:rPr>
                <w:rFonts w:ascii="Arial"/>
                <w:sz w:val="21"/>
              </w:rPr>
            </w:pPr>
          </w:p>
        </w:tc>
        <w:tc>
          <w:tcPr>
            <w:tcW w:w="540" w:type="dxa"/>
            <w:textDirection w:val="tbRlV"/>
            <w:vAlign w:val="top"/>
          </w:tcPr>
          <w:p>
            <w:pPr>
              <w:pStyle w:val="8"/>
              <w:spacing w:before="127" w:line="209" w:lineRule="auto"/>
              <w:ind w:left="111"/>
            </w:pPr>
            <w:r>
              <w:rPr>
                <w:spacing w:val="58"/>
                <w14:textOutline w14:w="5103" w14:cap="sq" w14:cmpd="sng">
                  <w14:solidFill>
                    <w14:srgbClr w14:val="000000"/>
                  </w14:solidFill>
                  <w14:prstDash w14:val="solid"/>
                  <w14:bevel/>
                </w14:textOutline>
              </w:rPr>
              <w:t>上课时间</w:t>
            </w:r>
          </w:p>
        </w:tc>
        <w:tc>
          <w:tcPr>
            <w:tcW w:w="2150" w:type="dxa"/>
            <w:vAlign w:val="top"/>
          </w:tcPr>
          <w:p>
            <w:pPr>
              <w:rPr>
                <w:rFonts w:ascii="Arial"/>
                <w:sz w:val="21"/>
              </w:rPr>
            </w:pPr>
          </w:p>
        </w:tc>
        <w:tc>
          <w:tcPr>
            <w:tcW w:w="3065" w:type="dxa"/>
            <w:gridSpan w:val="2"/>
            <w:vAlign w:val="top"/>
          </w:tcPr>
          <w:p>
            <w:pPr>
              <w:pStyle w:val="8"/>
              <w:spacing w:before="311" w:line="624" w:lineRule="exact"/>
              <w:ind w:left="1263"/>
            </w:pPr>
            <w:r>
              <w:rPr>
                <w:spacing w:val="-6"/>
                <w:position w:val="26"/>
                <w14:textOutline w14:w="5103" w14:cap="sq" w14:cmpd="sng">
                  <w14:solidFill>
                    <w14:srgbClr w14:val="000000"/>
                  </w14:solidFill>
                  <w14:prstDash w14:val="solid"/>
                  <w14:bevel/>
                </w14:textOutline>
              </w:rPr>
              <w:t>上课</w:t>
            </w:r>
          </w:p>
          <w:p>
            <w:pPr>
              <w:pStyle w:val="8"/>
              <w:spacing w:line="229" w:lineRule="auto"/>
              <w:ind w:left="1260"/>
            </w:pPr>
            <w:r>
              <w:rPr>
                <w:spacing w:val="-5"/>
                <w14:textOutline w14:w="5103" w14:cap="sq" w14:cmpd="sng">
                  <w14:solidFill>
                    <w14:srgbClr w14:val="000000"/>
                  </w14:solidFill>
                  <w14:prstDash w14:val="solid"/>
                  <w14:bevel/>
                </w14:textOutline>
              </w:rPr>
              <w:t>地点</w:t>
            </w:r>
          </w:p>
        </w:tc>
        <w:tc>
          <w:tcPr>
            <w:tcW w:w="16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72" w:type="dxa"/>
            <w:vMerge w:val="restart"/>
            <w:tcBorders>
              <w:bottom w:val="nil"/>
            </w:tcBorders>
            <w:textDirection w:val="tbRlV"/>
            <w:vAlign w:val="top"/>
          </w:tcPr>
          <w:p>
            <w:pPr>
              <w:pStyle w:val="8"/>
              <w:spacing w:before="142" w:line="211" w:lineRule="auto"/>
              <w:ind w:left="569"/>
            </w:pPr>
            <w:r>
              <w:rPr>
                <w:spacing w:val="63"/>
                <w14:textOutline w14:w="5103" w14:cap="sq" w14:cmpd="sng">
                  <w14:solidFill>
                    <w14:srgbClr w14:val="000000"/>
                  </w14:solidFill>
                  <w14:prstDash w14:val="solid"/>
                  <w14:bevel/>
                </w14:textOutline>
              </w:rPr>
              <w:t>教学目标</w:t>
            </w:r>
          </w:p>
        </w:tc>
        <w:tc>
          <w:tcPr>
            <w:tcW w:w="3561" w:type="dxa"/>
            <w:gridSpan w:val="3"/>
            <w:vAlign w:val="top"/>
          </w:tcPr>
          <w:p>
            <w:pPr>
              <w:pStyle w:val="8"/>
              <w:spacing w:before="173" w:line="231" w:lineRule="auto"/>
              <w:ind w:left="1248"/>
            </w:pPr>
            <w:r>
              <w:rPr>
                <w:spacing w:val="-8"/>
                <w14:textOutline w14:w="5103" w14:cap="sq" w14:cmpd="sng">
                  <w14:solidFill>
                    <w14:srgbClr w14:val="000000"/>
                  </w14:solidFill>
                  <w14:prstDash w14:val="solid"/>
                  <w14:bevel/>
                </w14:textOutline>
              </w:rPr>
              <w:t>能力目标</w:t>
            </w:r>
          </w:p>
        </w:tc>
        <w:tc>
          <w:tcPr>
            <w:tcW w:w="2645" w:type="dxa"/>
            <w:vAlign w:val="top"/>
          </w:tcPr>
          <w:p>
            <w:pPr>
              <w:pStyle w:val="8"/>
              <w:spacing w:before="173" w:line="233" w:lineRule="auto"/>
              <w:ind w:left="767"/>
            </w:pPr>
            <w:r>
              <w:rPr>
                <w:spacing w:val="-2"/>
                <w14:textOutline w14:w="5103" w14:cap="sq" w14:cmpd="sng">
                  <w14:solidFill>
                    <w14:srgbClr w14:val="000000"/>
                  </w14:solidFill>
                  <w14:prstDash w14:val="solid"/>
                  <w14:bevel/>
                </w14:textOutline>
              </w:rPr>
              <w:t>知识目标</w:t>
            </w:r>
          </w:p>
        </w:tc>
        <w:tc>
          <w:tcPr>
            <w:tcW w:w="2029" w:type="dxa"/>
            <w:gridSpan w:val="2"/>
            <w:vAlign w:val="top"/>
          </w:tcPr>
          <w:p>
            <w:pPr>
              <w:pStyle w:val="8"/>
              <w:spacing w:before="173" w:line="226" w:lineRule="auto"/>
              <w:ind w:left="470"/>
            </w:pPr>
            <w:r>
              <w:rPr>
                <w:spacing w:val="-5"/>
                <w14:textOutline w14:w="5103" w14:cap="sq" w14:cmpd="sng">
                  <w14:solidFill>
                    <w14:srgbClr w14:val="000000"/>
                  </w14:solidFill>
                  <w14:prstDash w14:val="solid"/>
                  <w14:bevel/>
                </w14:textOutline>
              </w:rPr>
              <w:t>素质目标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9" w:hRule="atLeast"/>
        </w:trPr>
        <w:tc>
          <w:tcPr>
            <w:tcW w:w="572" w:type="dxa"/>
            <w:vMerge w:val="continue"/>
            <w:tcBorders>
              <w:top w:val="nil"/>
            </w:tcBorders>
            <w:textDirection w:val="tbRlV"/>
            <w:vAlign w:val="top"/>
          </w:tcPr>
          <w:p>
            <w:pPr>
              <w:rPr>
                <w:rFonts w:ascii="Arial"/>
                <w:sz w:val="21"/>
              </w:rPr>
            </w:pPr>
          </w:p>
        </w:tc>
        <w:tc>
          <w:tcPr>
            <w:tcW w:w="3561" w:type="dxa"/>
            <w:gridSpan w:val="3"/>
            <w:vAlign w:val="top"/>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1能够正确理解产业数字化及数字化产业的概念和区别。2能够应用数字化的概念识别企业数字化运营存在的问题及改进的措施</w:t>
            </w:r>
          </w:p>
          <w:p>
            <w:pPr>
              <w:numPr>
                <w:ilvl w:val="0"/>
                <w:numId w:val="0"/>
              </w:numPr>
              <w:spacing w:before="62" w:line="258" w:lineRule="auto"/>
              <w:ind w:right="105" w:rightChars="0"/>
              <w:rPr>
                <w:rFonts w:ascii="宋体" w:hAnsi="宋体" w:eastAsia="宋体" w:cs="宋体"/>
                <w:sz w:val="20"/>
                <w:szCs w:val="20"/>
              </w:rPr>
            </w:pPr>
          </w:p>
        </w:tc>
        <w:tc>
          <w:tcPr>
            <w:tcW w:w="2645" w:type="dxa"/>
            <w:vAlign w:val="top"/>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1.掌握数字产业化和产业数字化的概念，区别与联系</w:t>
            </w:r>
          </w:p>
          <w:p>
            <w:pPr>
              <w:spacing w:line="219" w:lineRule="auto"/>
              <w:ind w:left="114"/>
              <w:rPr>
                <w:rFonts w:ascii="宋体" w:hAnsi="宋体" w:eastAsia="宋体" w:cs="宋体"/>
                <w:sz w:val="24"/>
                <w:szCs w:val="24"/>
              </w:rPr>
            </w:pPr>
            <w:r>
              <w:rPr>
                <w:rFonts w:hint="eastAsia" w:ascii="仿宋" w:hAnsi="仿宋" w:eastAsia="仿宋" w:cs="仿宋"/>
                <w:snapToGrid w:val="0"/>
                <w:color w:val="000000"/>
                <w:spacing w:val="-3"/>
                <w:kern w:val="0"/>
                <w:position w:val="17"/>
                <w:sz w:val="22"/>
                <w:szCs w:val="22"/>
                <w:vertAlign w:val="baseline"/>
                <w:lang w:val="en-US" w:eastAsia="zh-CN" w:bidi="ar-SA"/>
              </w:rPr>
              <w:t>2.理解数字产业化的应用场景。</w:t>
            </w:r>
          </w:p>
        </w:tc>
        <w:tc>
          <w:tcPr>
            <w:tcW w:w="2029" w:type="dxa"/>
            <w:gridSpan w:val="2"/>
            <w:vAlign w:val="top"/>
          </w:tcPr>
          <w:p>
            <w:pPr>
              <w:spacing w:before="53" w:line="228" w:lineRule="auto"/>
              <w:ind w:left="116"/>
              <w:rPr>
                <w:rFonts w:ascii="宋体" w:hAnsi="宋体" w:eastAsia="宋体" w:cs="宋体"/>
                <w:sz w:val="20"/>
                <w:szCs w:val="20"/>
              </w:rPr>
            </w:pPr>
            <w:r>
              <w:rPr>
                <w:rFonts w:hint="eastAsia" w:ascii="仿宋" w:hAnsi="仿宋" w:eastAsia="仿宋" w:cs="仿宋"/>
                <w:snapToGrid w:val="0"/>
                <w:color w:val="000000"/>
                <w:spacing w:val="-3"/>
                <w:kern w:val="0"/>
                <w:position w:val="17"/>
                <w:sz w:val="22"/>
                <w:szCs w:val="22"/>
                <w:vertAlign w:val="baseline"/>
                <w:lang w:val="en-US" w:eastAsia="zh-CN" w:bidi="ar-SA"/>
              </w:rPr>
              <w:t>1.培养细致准确的观察力2.培养沟通协调能力3.培养应变能力和灵活性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0" w:hRule="atLeast"/>
        </w:trPr>
        <w:tc>
          <w:tcPr>
            <w:tcW w:w="572" w:type="dxa"/>
            <w:textDirection w:val="tbRlV"/>
            <w:vAlign w:val="top"/>
          </w:tcPr>
          <w:p>
            <w:pPr>
              <w:pStyle w:val="8"/>
              <w:spacing w:before="142" w:line="202" w:lineRule="auto"/>
              <w:ind w:left="198"/>
            </w:pPr>
            <w:r>
              <w:rPr>
                <w:color w:val="FF0000"/>
                <w:spacing w:val="-16"/>
                <w14:textOutline w14:w="5103" w14:cap="sq" w14:cmpd="sng">
                  <w14:solidFill>
                    <w14:srgbClr w14:val="FF0000"/>
                  </w14:solidFill>
                  <w14:prstDash w14:val="solid"/>
                  <w14:bevel/>
                </w14:textOutline>
              </w:rPr>
              <w:t>思</w:t>
            </w:r>
            <w:r>
              <w:rPr>
                <w:color w:val="FF0000"/>
                <w:spacing w:val="-16"/>
              </w:rPr>
              <w:t xml:space="preserve">   </w:t>
            </w:r>
            <w:r>
              <w:rPr>
                <w:color w:val="FF0000"/>
                <w:spacing w:val="-16"/>
                <w14:textOutline w14:w="5103" w14:cap="sq" w14:cmpd="sng">
                  <w14:solidFill>
                    <w14:srgbClr w14:val="FF0000"/>
                  </w14:solidFill>
                  <w14:prstDash w14:val="solid"/>
                  <w14:bevel/>
                </w14:textOutline>
              </w:rPr>
              <w:t>政</w:t>
            </w:r>
            <w:r>
              <w:rPr>
                <w:color w:val="FF0000"/>
                <w:spacing w:val="50"/>
              </w:rPr>
              <w:t xml:space="preserve">  </w:t>
            </w:r>
            <w:r>
              <w:rPr>
                <w:color w:val="FF0000"/>
                <w:spacing w:val="-16"/>
                <w:position w:val="2"/>
                <w14:textOutline w14:w="5103" w14:cap="sq" w14:cmpd="sng">
                  <w14:solidFill>
                    <w14:srgbClr w14:val="FF0000"/>
                  </w14:solidFill>
                  <w14:prstDash w14:val="solid"/>
                  <w14:bevel/>
                </w14:textOutline>
              </w:rPr>
              <w:t>目</w:t>
            </w:r>
            <w:r>
              <w:rPr>
                <w:color w:val="FF0000"/>
                <w:spacing w:val="25"/>
                <w:position w:val="2"/>
              </w:rPr>
              <w:t xml:space="preserve">  </w:t>
            </w:r>
            <w:r>
              <w:rPr>
                <w:color w:val="FF0000"/>
                <w:spacing w:val="-16"/>
                <w14:textOutline w14:w="5103" w14:cap="sq" w14:cmpd="sng">
                  <w14:solidFill>
                    <w14:srgbClr w14:val="FF0000"/>
                  </w14:solidFill>
                  <w14:prstDash w14:val="solid"/>
                  <w14:bevel/>
                </w14:textOutline>
              </w:rPr>
              <w:t>标</w:t>
            </w:r>
          </w:p>
        </w:tc>
        <w:tc>
          <w:tcPr>
            <w:tcW w:w="8235" w:type="dxa"/>
            <w:gridSpan w:val="6"/>
            <w:vAlign w:val="top"/>
          </w:tcPr>
          <w:p>
            <w:pPr>
              <w:keepNext w:val="0"/>
              <w:keepLines w:val="0"/>
              <w:widowControl/>
              <w:numPr>
                <w:ilvl w:val="0"/>
                <w:numId w:val="0"/>
              </w:numPr>
              <w:suppressLineNumbers w:val="0"/>
              <w:spacing w:before="0" w:beforeAutospacing="1" w:after="0" w:afterAutospacing="1"/>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培养产业升级意识：通过数字化技术和创新运营模式，助力传统产业的转型升级，以实现民族复兴。</w:t>
            </w:r>
          </w:p>
          <w:p>
            <w:pPr>
              <w:spacing w:before="150" w:line="219" w:lineRule="auto"/>
              <w:ind w:left="114"/>
              <w:rPr>
                <w:rFonts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8" w:hRule="atLeast"/>
        </w:trPr>
        <w:tc>
          <w:tcPr>
            <w:tcW w:w="572" w:type="dxa"/>
            <w:textDirection w:val="tbRlV"/>
            <w:vAlign w:val="top"/>
          </w:tcPr>
          <w:p>
            <w:pPr>
              <w:pStyle w:val="8"/>
              <w:spacing w:before="142" w:line="212" w:lineRule="auto"/>
              <w:ind w:left="57"/>
            </w:pPr>
            <w:r>
              <w:rPr>
                <w:spacing w:val="35"/>
                <w14:textOutline w14:w="5103" w14:cap="sq" w14:cmpd="sng">
                  <w14:solidFill>
                    <w14:srgbClr w14:val="000000"/>
                  </w14:solidFill>
                  <w14:prstDash w14:val="solid"/>
                  <w14:bevel/>
                </w14:textOutline>
              </w:rPr>
              <w:t>能力训练任务</w:t>
            </w:r>
          </w:p>
        </w:tc>
        <w:tc>
          <w:tcPr>
            <w:tcW w:w="8235" w:type="dxa"/>
            <w:gridSpan w:val="6"/>
            <w:vAlign w:val="top"/>
          </w:tcPr>
          <w:p>
            <w:pPr>
              <w:spacing w:line="275" w:lineRule="auto"/>
              <w:rPr>
                <w:rFonts w:ascii="Arial"/>
                <w:sz w:val="21"/>
              </w:rPr>
            </w:pPr>
          </w:p>
          <w:p>
            <w:pPr>
              <w:spacing w:line="275" w:lineRule="auto"/>
              <w:rPr>
                <w:rFonts w:ascii="Arial"/>
                <w:sz w:val="21"/>
              </w:rPr>
            </w:pPr>
            <w:r>
              <w:rPr>
                <w:rFonts w:hint="eastAsia" w:ascii="仿宋" w:hAnsi="仿宋" w:eastAsia="仿宋" w:cs="仿宋"/>
                <w:snapToGrid w:val="0"/>
                <w:color w:val="000000"/>
                <w:spacing w:val="-3"/>
                <w:kern w:val="0"/>
                <w:position w:val="17"/>
                <w:sz w:val="22"/>
                <w:szCs w:val="22"/>
                <w:vertAlign w:val="baseline"/>
                <w:lang w:val="en-US" w:eastAsia="zh-CN" w:bidi="ar-SA"/>
              </w:rPr>
              <w:t>海汇汽车制造有限公司是一家以生产、销售汽车为主要业务的公司，作为数字化运营部门新员工， 应先了解本公司的数字化管理工作现状。对海汇公司产业数字化运行状况进行调研，识别哪些过程可以应用数字化？</w:t>
            </w:r>
          </w:p>
          <w:p>
            <w:pPr>
              <w:spacing w:line="276" w:lineRule="auto"/>
              <w:rPr>
                <w:rFonts w:ascii="Arial"/>
                <w:sz w:val="21"/>
              </w:rPr>
            </w:pPr>
          </w:p>
          <w:p>
            <w:pPr>
              <w:spacing w:before="65" w:line="229" w:lineRule="auto"/>
              <w:ind w:left="120"/>
              <w:rPr>
                <w:rFonts w:ascii="仿宋" w:hAnsi="仿宋" w:eastAsia="仿宋" w:cs="仿宋"/>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7" w:hRule="atLeast"/>
        </w:trPr>
        <w:tc>
          <w:tcPr>
            <w:tcW w:w="572" w:type="dxa"/>
            <w:textDirection w:val="tbRlV"/>
            <w:vAlign w:val="top"/>
          </w:tcPr>
          <w:p>
            <w:pPr>
              <w:pStyle w:val="8"/>
              <w:spacing w:before="142" w:line="211" w:lineRule="auto"/>
              <w:ind w:left="87"/>
            </w:pPr>
            <w:r>
              <w:rPr>
                <w:spacing w:val="28"/>
                <w:w w:val="115"/>
                <w14:textOutline w14:w="5103" w14:cap="sq" w14:cmpd="sng">
                  <w14:solidFill>
                    <w14:srgbClr w14:val="000000"/>
                  </w14:solidFill>
                  <w14:prstDash w14:val="solid"/>
                  <w14:bevel/>
                </w14:textOutline>
              </w:rPr>
              <w:t>案例和教学材料</w:t>
            </w:r>
          </w:p>
        </w:tc>
        <w:tc>
          <w:tcPr>
            <w:tcW w:w="8235" w:type="dxa"/>
            <w:gridSpan w:val="6"/>
            <w:vAlign w:val="top"/>
          </w:tcPr>
          <w:p>
            <w:pPr>
              <w:keepNext w:val="0"/>
              <w:keepLines w:val="0"/>
              <w:pageBreakBefore w:val="0"/>
              <w:widowControl/>
              <w:numPr>
                <w:ilvl w:val="0"/>
                <w:numId w:val="1"/>
              </w:numPr>
              <w:kinsoku w:val="0"/>
              <w:wordWrap/>
              <w:overflowPunct/>
              <w:topLinePunct w:val="0"/>
              <w:autoSpaceDE w:val="0"/>
              <w:autoSpaceDN w:val="0"/>
              <w:bidi w:val="0"/>
              <w:adjustRightInd w:val="0"/>
              <w:snapToGrid w:val="0"/>
              <w:spacing w:after="0" w:afterLines="50" w:line="480" w:lineRule="exac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李晓主编的《数字化运营管理》，清华大学出版社</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after="0" w:afterLines="50" w:line="480" w:lineRule="exact"/>
              <w:textAlignment w:val="baseline"/>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李艺铭主编《数字经济：新时代 再起航》，人民邮电出版社，2017</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after="0" w:afterLines="50" w:line="480" w:lineRule="exact"/>
              <w:textAlignment w:val="baseline"/>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王兴山主编《数字化转型中的企业进化》，电子工业工业出版社，2019</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after="0" w:afterLines="50" w:line="480" w:lineRule="exact"/>
              <w:textAlignment w:val="baseline"/>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苏春主编《数据化设计与制造》，机械工业出版社，2019</w:t>
            </w:r>
          </w:p>
          <w:p>
            <w:pPr>
              <w:spacing w:before="103" w:line="219" w:lineRule="auto"/>
              <w:ind w:left="119"/>
              <w:rPr>
                <w:rFonts w:ascii="宋体" w:hAnsi="宋体" w:eastAsia="宋体" w:cs="宋体"/>
                <w:sz w:val="24"/>
                <w:szCs w:val="24"/>
              </w:rPr>
            </w:pPr>
          </w:p>
        </w:tc>
      </w:tr>
    </w:tbl>
    <w:p>
      <w:pPr>
        <w:pStyle w:val="2"/>
      </w:pPr>
    </w:p>
    <w:p>
      <w:pPr>
        <w:sectPr>
          <w:pgSz w:w="11906" w:h="16839"/>
          <w:pgMar w:top="1431" w:right="1298" w:bottom="0" w:left="1785" w:header="0" w:footer="0" w:gutter="0"/>
          <w:cols w:space="720" w:num="1"/>
        </w:sectPr>
      </w:pPr>
    </w:p>
    <w:p>
      <w:pPr>
        <w:spacing w:before="172" w:line="219" w:lineRule="auto"/>
        <w:ind w:left="28"/>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单元教学进度</w:t>
      </w:r>
    </w:p>
    <w:p>
      <w:pPr>
        <w:spacing w:line="104" w:lineRule="exact"/>
      </w:pPr>
    </w:p>
    <w:tbl>
      <w:tblPr>
        <w:tblStyle w:val="7"/>
        <w:tblW w:w="9004"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790"/>
        <w:gridCol w:w="2646"/>
        <w:gridCol w:w="2683"/>
        <w:gridCol w:w="9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904" w:type="dxa"/>
            <w:vAlign w:val="top"/>
          </w:tcPr>
          <w:p>
            <w:pPr>
              <w:spacing w:line="371" w:lineRule="auto"/>
              <w:rPr>
                <w:rFonts w:ascii="Arial"/>
                <w:sz w:val="21"/>
              </w:rPr>
            </w:pPr>
          </w:p>
          <w:p>
            <w:pPr>
              <w:pStyle w:val="8"/>
              <w:spacing w:before="91" w:line="229" w:lineRule="auto"/>
              <w:ind w:left="189"/>
            </w:pPr>
            <w:r>
              <w:rPr>
                <w:spacing w:val="-11"/>
                <w14:textOutline w14:w="5103" w14:cap="sq" w14:cmpd="sng">
                  <w14:solidFill>
                    <w14:srgbClr w14:val="000000"/>
                  </w14:solidFill>
                  <w14:prstDash w14:val="solid"/>
                  <w14:bevel/>
                </w14:textOutline>
              </w:rPr>
              <w:t>步骤</w:t>
            </w:r>
          </w:p>
        </w:tc>
        <w:tc>
          <w:tcPr>
            <w:tcW w:w="1790" w:type="dxa"/>
            <w:vAlign w:val="top"/>
          </w:tcPr>
          <w:p>
            <w:pPr>
              <w:pStyle w:val="8"/>
              <w:spacing w:before="83" w:line="225" w:lineRule="auto"/>
              <w:ind w:left="190"/>
            </w:pPr>
            <w:r>
              <w:rPr>
                <w14:textOutline w14:w="5103" w14:cap="sq" w14:cmpd="sng">
                  <w14:solidFill>
                    <w14:srgbClr w14:val="000000"/>
                  </w14:solidFill>
                  <w14:prstDash w14:val="solid"/>
                  <w14:bevel/>
                </w14:textOutline>
              </w:rPr>
              <w:t>教学内容及</w:t>
            </w:r>
          </w:p>
          <w:p>
            <w:pPr>
              <w:pStyle w:val="8"/>
              <w:spacing w:before="59" w:line="231" w:lineRule="auto"/>
              <w:ind w:left="151"/>
            </w:pPr>
            <w:r>
              <w:rPr>
                <w:spacing w:val="-5"/>
                <w14:textOutline w14:w="5103" w14:cap="sq" w14:cmpd="sng">
                  <w14:solidFill>
                    <w14:srgbClr w14:val="000000"/>
                  </w14:solidFill>
                  <w14:prstDash w14:val="solid"/>
                  <w14:bevel/>
                </w14:textOutline>
              </w:rPr>
              <w:t>能力/知识目</w:t>
            </w:r>
          </w:p>
          <w:p>
            <w:pPr>
              <w:pStyle w:val="8"/>
              <w:spacing w:before="50" w:line="207" w:lineRule="auto"/>
              <w:ind w:left="762"/>
            </w:pPr>
            <w:r>
              <w:rPr>
                <w14:textOutline w14:w="5103" w14:cap="sq" w14:cmpd="sng">
                  <w14:solidFill>
                    <w14:srgbClr w14:val="000000"/>
                  </w14:solidFill>
                  <w14:prstDash w14:val="solid"/>
                  <w14:bevel/>
                </w14:textOutline>
              </w:rPr>
              <w:t>标</w:t>
            </w:r>
          </w:p>
        </w:tc>
        <w:tc>
          <w:tcPr>
            <w:tcW w:w="2646" w:type="dxa"/>
            <w:vAlign w:val="top"/>
          </w:tcPr>
          <w:p>
            <w:pPr>
              <w:spacing w:line="390" w:lineRule="auto"/>
              <w:rPr>
                <w:rFonts w:ascii="Arial"/>
                <w:sz w:val="21"/>
              </w:rPr>
            </w:pPr>
          </w:p>
          <w:p>
            <w:pPr>
              <w:pStyle w:val="8"/>
              <w:spacing w:before="91" w:line="226" w:lineRule="auto"/>
              <w:ind w:left="759"/>
            </w:pPr>
            <w:r>
              <w:rPr>
                <w14:textOutline w14:w="5103" w14:cap="sq" w14:cmpd="sng">
                  <w14:solidFill>
                    <w14:srgbClr w14:val="000000"/>
                  </w14:solidFill>
                  <w14:prstDash w14:val="solid"/>
                  <w14:bevel/>
                </w14:textOutline>
              </w:rPr>
              <w:t>教师活动</w:t>
            </w:r>
          </w:p>
        </w:tc>
        <w:tc>
          <w:tcPr>
            <w:tcW w:w="2683" w:type="dxa"/>
            <w:vAlign w:val="top"/>
          </w:tcPr>
          <w:p>
            <w:pPr>
              <w:spacing w:line="390" w:lineRule="auto"/>
              <w:rPr>
                <w:rFonts w:ascii="Arial"/>
                <w:sz w:val="21"/>
              </w:rPr>
            </w:pPr>
          </w:p>
          <w:p>
            <w:pPr>
              <w:pStyle w:val="8"/>
              <w:spacing w:before="91" w:line="225" w:lineRule="auto"/>
              <w:ind w:left="803"/>
            </w:pPr>
            <w:r>
              <w:rPr>
                <w:spacing w:val="-6"/>
                <w14:textOutline w14:w="5103" w14:cap="sq" w14:cmpd="sng">
                  <w14:solidFill>
                    <w14:srgbClr w14:val="000000"/>
                  </w14:solidFill>
                  <w14:prstDash w14:val="solid"/>
                  <w14:bevel/>
                </w14:textOutline>
              </w:rPr>
              <w:t>学生活动</w:t>
            </w:r>
          </w:p>
        </w:tc>
        <w:tc>
          <w:tcPr>
            <w:tcW w:w="981" w:type="dxa"/>
            <w:vAlign w:val="top"/>
          </w:tcPr>
          <w:p>
            <w:pPr>
              <w:pStyle w:val="8"/>
              <w:spacing w:before="83" w:line="401" w:lineRule="exact"/>
              <w:ind w:left="235"/>
            </w:pPr>
            <w:r>
              <w:rPr>
                <w:spacing w:val="-14"/>
                <w:position w:val="8"/>
                <w14:textOutline w14:w="5103" w14:cap="sq" w14:cmpd="sng">
                  <w14:solidFill>
                    <w14:srgbClr w14:val="000000"/>
                  </w14:solidFill>
                  <w14:prstDash w14:val="solid"/>
                  <w14:bevel/>
                </w14:textOutline>
              </w:rPr>
              <w:t>时间</w:t>
            </w:r>
          </w:p>
          <w:p>
            <w:pPr>
              <w:pStyle w:val="8"/>
              <w:spacing w:before="1" w:line="230" w:lineRule="auto"/>
              <w:ind w:left="236"/>
            </w:pPr>
            <w:r>
              <w:rPr>
                <w:spacing w:val="-15"/>
                <w14:textOutline w14:w="5103" w14:cap="sq" w14:cmpd="sng">
                  <w14:solidFill>
                    <w14:srgbClr w14:val="000000"/>
                  </w14:solidFill>
                  <w14:prstDash w14:val="solid"/>
                  <w14:bevel/>
                </w14:textOutline>
              </w:rPr>
              <w:t>（分</w:t>
            </w:r>
          </w:p>
          <w:p>
            <w:pPr>
              <w:pStyle w:val="8"/>
              <w:spacing w:before="50" w:line="207" w:lineRule="auto"/>
              <w:ind w:left="218"/>
            </w:pPr>
            <w:r>
              <w:rPr>
                <w:spacing w:val="-6"/>
                <w14:textOutline w14:w="5103" w14:cap="sq" w14:cmpd="sng">
                  <w14:solidFill>
                    <w14:srgbClr w14:val="000000"/>
                  </w14:solidFill>
                  <w14:prstDash w14:val="solid"/>
                  <w14:bevel/>
                </w14:textOutline>
              </w:rPr>
              <w:t>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7" w:hRule="atLeast"/>
        </w:trPr>
        <w:tc>
          <w:tcPr>
            <w:tcW w:w="90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8"/>
              <w:spacing w:before="91" w:line="184" w:lineRule="auto"/>
              <w:ind w:left="404"/>
            </w:pPr>
            <w:r>
              <w:rPr>
                <w14:textOutline w14:w="5103" w14:cap="sq" w14:cmpd="sng">
                  <w14:solidFill>
                    <w14:srgbClr w14:val="000000"/>
                  </w14:solidFill>
                  <w14:prstDash w14:val="solid"/>
                  <w14:bevel/>
                </w14:textOutline>
              </w:rPr>
              <w:t>1</w:t>
            </w:r>
          </w:p>
          <w:p>
            <w:pPr>
              <w:pStyle w:val="8"/>
              <w:spacing w:before="182" w:line="312" w:lineRule="exact"/>
              <w:ind w:left="266"/>
              <w:rPr>
                <w:sz w:val="20"/>
                <w:szCs w:val="20"/>
              </w:rPr>
            </w:pPr>
            <w:r>
              <w:rPr>
                <w:spacing w:val="-5"/>
                <w:position w:val="7"/>
                <w:sz w:val="20"/>
                <w:szCs w:val="20"/>
              </w:rPr>
              <w:t>（引</w:t>
            </w:r>
          </w:p>
          <w:p>
            <w:pPr>
              <w:pStyle w:val="8"/>
              <w:spacing w:line="267" w:lineRule="exact"/>
              <w:ind w:left="251"/>
              <w:rPr>
                <w:sz w:val="20"/>
                <w:szCs w:val="20"/>
              </w:rPr>
            </w:pPr>
            <w:r>
              <w:rPr>
                <w:spacing w:val="-2"/>
                <w:sz w:val="20"/>
                <w:szCs w:val="20"/>
              </w:rPr>
              <w:t>入）</w:t>
            </w:r>
          </w:p>
        </w:tc>
        <w:tc>
          <w:tcPr>
            <w:tcW w:w="1790" w:type="dxa"/>
            <w:vAlign w:val="top"/>
          </w:tcPr>
          <w:p>
            <w:pPr>
              <w:spacing w:line="228" w:lineRule="auto"/>
              <w:ind w:left="129"/>
              <w:jc w:val="both"/>
              <w:rPr>
                <w:rFonts w:hint="eastAsia" w:ascii="宋体" w:hAnsi="宋体" w:eastAsia="宋体" w:cs="宋体"/>
                <w:spacing w:val="-13"/>
                <w:position w:val="20"/>
                <w:sz w:val="20"/>
                <w:szCs w:val="20"/>
                <w:lang w:eastAsia="zh-CN"/>
              </w:rPr>
            </w:pPr>
            <w:r>
              <w:rPr>
                <w:rFonts w:ascii="宋体" w:hAnsi="宋体" w:eastAsia="宋体" w:cs="宋体"/>
                <w:spacing w:val="-13"/>
                <w:position w:val="20"/>
                <w:sz w:val="20"/>
                <w:szCs w:val="20"/>
              </w:rPr>
              <w:t>问题导入</w:t>
            </w:r>
            <w:r>
              <w:rPr>
                <w:rFonts w:hint="eastAsia" w:ascii="宋体" w:hAnsi="宋体" w:eastAsia="宋体" w:cs="宋体"/>
                <w:spacing w:val="-13"/>
                <w:position w:val="20"/>
                <w:sz w:val="20"/>
                <w:szCs w:val="20"/>
                <w:lang w:eastAsia="zh-CN"/>
              </w:rPr>
              <w:t>（</w:t>
            </w:r>
            <w:r>
              <w:rPr>
                <w:rFonts w:hint="eastAsia" w:ascii="宋体" w:hAnsi="宋体" w:eastAsia="宋体" w:cs="宋体"/>
                <w:spacing w:val="-13"/>
                <w:position w:val="20"/>
                <w:sz w:val="20"/>
                <w:szCs w:val="20"/>
                <w:lang w:val="en-US" w:eastAsia="zh-CN"/>
              </w:rPr>
              <w:t>供给侧改革</w:t>
            </w:r>
            <w:r>
              <w:rPr>
                <w:rFonts w:hint="eastAsia" w:ascii="宋体" w:hAnsi="宋体" w:eastAsia="宋体" w:cs="宋体"/>
                <w:spacing w:val="-13"/>
                <w:position w:val="20"/>
                <w:sz w:val="20"/>
                <w:szCs w:val="20"/>
                <w:lang w:eastAsia="zh-CN"/>
              </w:rPr>
              <w:t>）：</w:t>
            </w:r>
          </w:p>
          <w:p>
            <w:pPr>
              <w:rPr>
                <w:rFonts w:hint="eastAsia"/>
                <w:lang w:eastAsia="zh-CN"/>
              </w:rPr>
            </w:pPr>
          </w:p>
          <w:p>
            <w:pPr>
              <w:spacing w:line="228" w:lineRule="auto"/>
              <w:ind w:left="129"/>
              <w:jc w:val="both"/>
              <w:rPr>
                <w:rFonts w:hint="default" w:ascii="宋体" w:hAnsi="宋体" w:eastAsia="宋体" w:cs="宋体"/>
                <w:spacing w:val="-13"/>
                <w:position w:val="20"/>
                <w:sz w:val="20"/>
                <w:szCs w:val="20"/>
                <w:lang w:val="en-US" w:eastAsia="zh-CN"/>
              </w:rPr>
            </w:pPr>
          </w:p>
        </w:tc>
        <w:tc>
          <w:tcPr>
            <w:tcW w:w="2646"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5" w:line="228" w:lineRule="auto"/>
              <w:ind w:left="534"/>
              <w:rPr>
                <w:rFonts w:ascii="宋体" w:hAnsi="宋体" w:eastAsia="宋体" w:cs="宋体"/>
                <w:spacing w:val="7"/>
                <w:sz w:val="20"/>
                <w:szCs w:val="20"/>
              </w:rPr>
            </w:pPr>
            <w:r>
              <w:rPr>
                <w:rFonts w:ascii="宋体" w:hAnsi="宋体" w:eastAsia="宋体" w:cs="宋体"/>
                <w:spacing w:val="7"/>
                <w:sz w:val="20"/>
                <w:szCs w:val="20"/>
              </w:rPr>
              <w:t>教师提出问题</w:t>
            </w:r>
          </w:p>
          <w:p>
            <w:pPr>
              <w:spacing w:before="65" w:line="228" w:lineRule="auto"/>
              <w:ind w:left="534"/>
              <w:rPr>
                <w:rFonts w:ascii="宋体" w:hAnsi="宋体" w:eastAsia="宋体" w:cs="宋体"/>
                <w:spacing w:val="7"/>
                <w:sz w:val="20"/>
                <w:szCs w:val="20"/>
              </w:rPr>
            </w:pPr>
          </w:p>
        </w:tc>
        <w:tc>
          <w:tcPr>
            <w:tcW w:w="268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5" w:line="227" w:lineRule="auto"/>
              <w:ind w:left="117"/>
              <w:rPr>
                <w:rFonts w:hint="eastAsia" w:ascii="宋体" w:hAnsi="宋体" w:eastAsia="宋体" w:cs="宋体"/>
                <w:sz w:val="20"/>
                <w:szCs w:val="20"/>
                <w:lang w:eastAsia="zh-CN"/>
              </w:rPr>
            </w:pPr>
            <w:r>
              <w:rPr>
                <w:rFonts w:ascii="宋体" w:hAnsi="宋体" w:eastAsia="宋体" w:cs="宋体"/>
                <w:spacing w:val="8"/>
                <w:sz w:val="20"/>
                <w:szCs w:val="20"/>
              </w:rPr>
              <w:t>学生</w:t>
            </w:r>
            <w:r>
              <w:rPr>
                <w:rFonts w:hint="eastAsia" w:ascii="宋体" w:hAnsi="宋体" w:eastAsia="宋体" w:cs="宋体"/>
                <w:spacing w:val="8"/>
                <w:sz w:val="20"/>
                <w:szCs w:val="20"/>
                <w:lang w:val="en-US" w:eastAsia="zh-CN"/>
              </w:rPr>
              <w:t>讨论什么是供给侧改革</w:t>
            </w:r>
            <w:r>
              <w:rPr>
                <w:rFonts w:hint="eastAsia" w:ascii="宋体" w:hAnsi="宋体" w:eastAsia="宋体" w:cs="宋体"/>
                <w:spacing w:val="8"/>
                <w:sz w:val="20"/>
                <w:szCs w:val="20"/>
                <w:lang w:eastAsia="zh-CN"/>
              </w:rPr>
              <w:t>？</w:t>
            </w:r>
          </w:p>
        </w:tc>
        <w:tc>
          <w:tcPr>
            <w:tcW w:w="981"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8"/>
              <w:spacing w:before="65" w:line="187" w:lineRule="auto"/>
              <w:ind w:left="440"/>
              <w:rPr>
                <w:sz w:val="20"/>
                <w:szCs w:val="20"/>
              </w:rPr>
            </w:pPr>
            <w:r>
              <w:rPr>
                <w:spacing w:val="1"/>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0" w:hRule="atLeast"/>
        </w:trPr>
        <w:tc>
          <w:tcPr>
            <w:tcW w:w="904"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91" w:line="463" w:lineRule="exact"/>
              <w:ind w:left="116"/>
              <w:rPr>
                <w:sz w:val="20"/>
                <w:szCs w:val="20"/>
              </w:rPr>
            </w:pPr>
            <w:r>
              <w:rPr>
                <w:spacing w:val="-17"/>
                <w:position w:val="16"/>
                <w14:textOutline w14:w="5103" w14:cap="sq" w14:cmpd="sng">
                  <w14:solidFill>
                    <w14:srgbClr w14:val="000000"/>
                  </w14:solidFill>
                  <w14:prstDash w14:val="solid"/>
                  <w14:bevel/>
                </w14:textOutline>
              </w:rPr>
              <w:t>2</w:t>
            </w:r>
            <w:r>
              <w:rPr>
                <w:spacing w:val="-17"/>
                <w:position w:val="16"/>
                <w:sz w:val="20"/>
                <w:szCs w:val="20"/>
              </w:rPr>
              <w:t>（任务</w:t>
            </w:r>
          </w:p>
          <w:p>
            <w:pPr>
              <w:pStyle w:val="8"/>
              <w:spacing w:line="267" w:lineRule="exact"/>
              <w:ind w:left="311"/>
              <w:rPr>
                <w:sz w:val="20"/>
                <w:szCs w:val="20"/>
              </w:rPr>
            </w:pPr>
            <w:r>
              <w:rPr>
                <w:spacing w:val="-8"/>
                <w:sz w:val="20"/>
                <w:szCs w:val="20"/>
              </w:rPr>
              <w:t>1）</w:t>
            </w:r>
          </w:p>
        </w:tc>
        <w:tc>
          <w:tcPr>
            <w:tcW w:w="1790"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5" w:line="227" w:lineRule="auto"/>
              <w:ind w:left="112"/>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数字化经济的概念</w:t>
            </w:r>
          </w:p>
        </w:tc>
        <w:tc>
          <w:tcPr>
            <w:tcW w:w="2646" w:type="dxa"/>
            <w:vAlign w:val="top"/>
          </w:tcPr>
          <w:p>
            <w:pPr>
              <w:spacing w:line="298" w:lineRule="auto"/>
              <w:rPr>
                <w:rFonts w:ascii="Arial"/>
                <w:sz w:val="21"/>
              </w:rPr>
            </w:pPr>
          </w:p>
          <w:p>
            <w:pPr>
              <w:spacing w:before="65" w:line="468" w:lineRule="exact"/>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“数字经济之父”，唐.塔普斯科特介绍</w:t>
            </w:r>
          </w:p>
        </w:tc>
        <w:tc>
          <w:tcPr>
            <w:tcW w:w="2683" w:type="dxa"/>
            <w:vAlign w:val="top"/>
          </w:tcPr>
          <w:p>
            <w:pPr>
              <w:spacing w:line="228" w:lineRule="auto"/>
              <w:ind w:left="113"/>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学生讨论新技术对公司意味着什么？</w:t>
            </w:r>
          </w:p>
        </w:tc>
        <w:tc>
          <w:tcPr>
            <w:tcW w:w="981" w:type="dxa"/>
            <w:vAlign w:val="top"/>
          </w:tcPr>
          <w:p>
            <w:pPr>
              <w:spacing w:line="359" w:lineRule="auto"/>
              <w:rPr>
                <w:rFonts w:ascii="Arial"/>
                <w:sz w:val="21"/>
              </w:rPr>
            </w:pPr>
          </w:p>
          <w:p>
            <w:pPr>
              <w:spacing w:line="360" w:lineRule="auto"/>
              <w:rPr>
                <w:rFonts w:ascii="Arial"/>
                <w:sz w:val="21"/>
              </w:rPr>
            </w:pPr>
          </w:p>
          <w:p>
            <w:pPr>
              <w:pStyle w:val="8"/>
              <w:spacing w:before="65" w:line="190" w:lineRule="auto"/>
              <w:ind w:left="400"/>
              <w:rPr>
                <w:sz w:val="20"/>
                <w:szCs w:val="20"/>
              </w:rPr>
            </w:pPr>
            <w:r>
              <w:rPr>
                <w:spacing w:val="-5"/>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904" w:type="dxa"/>
            <w:vMerge w:val="continue"/>
            <w:tcBorders>
              <w:top w:val="nil"/>
              <w:bottom w:val="nil"/>
            </w:tcBorders>
            <w:vAlign w:val="top"/>
          </w:tcPr>
          <w:p>
            <w:pPr>
              <w:rPr>
                <w:rFonts w:ascii="Arial"/>
                <w:sz w:val="21"/>
              </w:rPr>
            </w:pPr>
          </w:p>
        </w:tc>
        <w:tc>
          <w:tcPr>
            <w:tcW w:w="1790" w:type="dxa"/>
            <w:vMerge w:val="continue"/>
            <w:tcBorders>
              <w:top w:val="nil"/>
              <w:bottom w:val="nil"/>
            </w:tcBorders>
            <w:vAlign w:val="top"/>
          </w:tcPr>
          <w:p>
            <w:pPr>
              <w:rPr>
                <w:rFonts w:ascii="Arial"/>
                <w:sz w:val="21"/>
              </w:rPr>
            </w:pPr>
          </w:p>
        </w:tc>
        <w:tc>
          <w:tcPr>
            <w:tcW w:w="2646" w:type="dxa"/>
            <w:vAlign w:val="top"/>
          </w:tcPr>
          <w:p>
            <w:pPr>
              <w:spacing w:line="403" w:lineRule="auto"/>
              <w:rPr>
                <w:rFonts w:ascii="Arial"/>
                <w:sz w:val="21"/>
              </w:rPr>
            </w:pPr>
          </w:p>
          <w:p>
            <w:pPr>
              <w:spacing w:before="65" w:line="280" w:lineRule="auto"/>
              <w:ind w:left="127" w:right="105" w:hanging="15"/>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“数字化之父”尼古拉斯，尼葛洛庞蒂介绍</w:t>
            </w:r>
          </w:p>
          <w:p>
            <w:pPr>
              <w:spacing w:before="65" w:line="280" w:lineRule="auto"/>
              <w:ind w:left="127" w:right="105" w:hanging="15"/>
              <w:rPr>
                <w:rFonts w:hint="default" w:ascii="宋体" w:hAnsi="宋体" w:eastAsia="宋体" w:cs="宋体"/>
                <w:sz w:val="20"/>
                <w:szCs w:val="20"/>
                <w:lang w:val="en-US" w:eastAsia="zh-CN"/>
              </w:rPr>
            </w:pPr>
          </w:p>
        </w:tc>
        <w:tc>
          <w:tcPr>
            <w:tcW w:w="2683" w:type="dxa"/>
            <w:vAlign w:val="top"/>
          </w:tcPr>
          <w:p>
            <w:pPr>
              <w:spacing w:before="109" w:line="311" w:lineRule="auto"/>
              <w:ind w:left="113" w:right="105"/>
              <w:jc w:val="both"/>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学生讨论数字经济在2010年的发展阶段？</w:t>
            </w:r>
          </w:p>
        </w:tc>
        <w:tc>
          <w:tcPr>
            <w:tcW w:w="981"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8"/>
              <w:spacing w:before="65" w:line="190" w:lineRule="auto"/>
              <w:ind w:left="400"/>
              <w:rPr>
                <w:sz w:val="20"/>
                <w:szCs w:val="20"/>
              </w:rPr>
            </w:pPr>
            <w:r>
              <w:rPr>
                <w:spacing w:val="-5"/>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904" w:type="dxa"/>
            <w:vMerge w:val="continue"/>
            <w:tcBorders>
              <w:top w:val="nil"/>
            </w:tcBorders>
            <w:vAlign w:val="top"/>
          </w:tcPr>
          <w:p>
            <w:pPr>
              <w:rPr>
                <w:rFonts w:ascii="Arial"/>
                <w:sz w:val="21"/>
              </w:rPr>
            </w:pPr>
          </w:p>
        </w:tc>
        <w:tc>
          <w:tcPr>
            <w:tcW w:w="1790" w:type="dxa"/>
            <w:vMerge w:val="continue"/>
            <w:tcBorders>
              <w:top w:val="nil"/>
            </w:tcBorders>
            <w:vAlign w:val="top"/>
          </w:tcPr>
          <w:p>
            <w:pPr>
              <w:rPr>
                <w:rFonts w:ascii="Arial"/>
                <w:sz w:val="21"/>
              </w:rPr>
            </w:pPr>
          </w:p>
        </w:tc>
        <w:tc>
          <w:tcPr>
            <w:tcW w:w="2646" w:type="dxa"/>
            <w:vAlign w:val="top"/>
          </w:tcPr>
          <w:p>
            <w:pPr>
              <w:spacing w:before="112" w:line="360" w:lineRule="exact"/>
              <w:ind w:left="113"/>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1）美国商务部将其纳入指标，</w:t>
            </w:r>
          </w:p>
          <w:p>
            <w:pPr>
              <w:spacing w:before="112" w:line="360" w:lineRule="exact"/>
              <w:ind w:left="113"/>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2）国内的数字经济发展</w:t>
            </w:r>
          </w:p>
        </w:tc>
        <w:tc>
          <w:tcPr>
            <w:tcW w:w="2683" w:type="dxa"/>
            <w:vAlign w:val="top"/>
          </w:tcPr>
          <w:p>
            <w:pPr>
              <w:spacing w:line="404" w:lineRule="auto"/>
              <w:rPr>
                <w:rFonts w:ascii="Arial"/>
                <w:sz w:val="21"/>
              </w:rPr>
            </w:pPr>
          </w:p>
          <w:p>
            <w:pPr>
              <w:spacing w:before="65" w:line="228" w:lineRule="auto"/>
              <w:ind w:left="116"/>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近年来，中国对数字经济的宏观政策？</w:t>
            </w:r>
          </w:p>
        </w:tc>
        <w:tc>
          <w:tcPr>
            <w:tcW w:w="981" w:type="dxa"/>
            <w:vAlign w:val="top"/>
          </w:tcPr>
          <w:p>
            <w:pPr>
              <w:spacing w:line="405" w:lineRule="auto"/>
              <w:rPr>
                <w:rFonts w:ascii="Arial"/>
                <w:sz w:val="21"/>
              </w:rPr>
            </w:pPr>
          </w:p>
          <w:p>
            <w:pPr>
              <w:pStyle w:val="8"/>
              <w:spacing w:before="65" w:line="190" w:lineRule="auto"/>
              <w:ind w:left="400"/>
              <w:rPr>
                <w:rFonts w:hint="default" w:eastAsia="楷体"/>
                <w:sz w:val="20"/>
                <w:szCs w:val="20"/>
                <w:lang w:val="en-US" w:eastAsia="zh-CN"/>
              </w:rPr>
            </w:pPr>
            <w:r>
              <w:rPr>
                <w:rFonts w:hint="eastAsia"/>
                <w:sz w:val="20"/>
                <w:szCs w:val="20"/>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904" w:type="dxa"/>
            <w:tcBorders>
              <w:top w:val="nil"/>
            </w:tcBorders>
            <w:vAlign w:val="top"/>
          </w:tcPr>
          <w:p>
            <w:pPr>
              <w:rPr>
                <w:rFonts w:ascii="Arial"/>
                <w:sz w:val="21"/>
              </w:rPr>
            </w:pPr>
          </w:p>
        </w:tc>
        <w:tc>
          <w:tcPr>
            <w:tcW w:w="1790" w:type="dxa"/>
            <w:tcBorders>
              <w:top w:val="nil"/>
            </w:tcBorders>
            <w:vAlign w:val="top"/>
          </w:tcPr>
          <w:p>
            <w:pPr>
              <w:rPr>
                <w:rFonts w:ascii="Arial"/>
                <w:sz w:val="21"/>
              </w:rPr>
            </w:pPr>
          </w:p>
        </w:tc>
        <w:tc>
          <w:tcPr>
            <w:tcW w:w="2646" w:type="dxa"/>
            <w:vAlign w:val="top"/>
          </w:tcPr>
          <w:p>
            <w:pPr>
              <w:spacing w:before="112" w:line="360" w:lineRule="exact"/>
              <w:ind w:left="113"/>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数字经济的概念</w:t>
            </w:r>
          </w:p>
        </w:tc>
        <w:tc>
          <w:tcPr>
            <w:tcW w:w="2683" w:type="dxa"/>
            <w:vAlign w:val="top"/>
          </w:tcPr>
          <w:p>
            <w:pPr>
              <w:spacing w:before="65" w:line="228" w:lineRule="auto"/>
              <w:ind w:left="116"/>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如何理解数字经济概念？</w:t>
            </w:r>
          </w:p>
          <w:p>
            <w:pPr>
              <w:spacing w:before="65" w:line="228" w:lineRule="auto"/>
              <w:ind w:left="116"/>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数字经济中数字的含义？</w:t>
            </w:r>
          </w:p>
        </w:tc>
        <w:tc>
          <w:tcPr>
            <w:tcW w:w="981" w:type="dxa"/>
            <w:vAlign w:val="top"/>
          </w:tcPr>
          <w:p>
            <w:pPr>
              <w:pStyle w:val="8"/>
              <w:spacing w:before="65" w:line="190" w:lineRule="auto"/>
              <w:ind w:left="400"/>
              <w:rPr>
                <w:rFonts w:hint="eastAsia" w:eastAsia="楷体"/>
                <w:spacing w:val="-5"/>
                <w:sz w:val="20"/>
                <w:szCs w:val="20"/>
                <w:lang w:val="en-US" w:eastAsia="zh-CN"/>
              </w:rPr>
            </w:pPr>
            <w:r>
              <w:rPr>
                <w:rFonts w:hint="eastAsia"/>
                <w:spacing w:val="-5"/>
                <w:sz w:val="20"/>
                <w:szCs w:val="20"/>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904" w:type="dxa"/>
            <w:tcBorders>
              <w:top w:val="nil"/>
            </w:tcBorders>
            <w:vAlign w:val="top"/>
          </w:tcPr>
          <w:p>
            <w:pPr>
              <w:rPr>
                <w:rFonts w:ascii="Arial"/>
                <w:sz w:val="21"/>
              </w:rPr>
            </w:pPr>
          </w:p>
        </w:tc>
        <w:tc>
          <w:tcPr>
            <w:tcW w:w="1790" w:type="dxa"/>
            <w:tcBorders>
              <w:top w:val="nil"/>
            </w:tcBorders>
            <w:vAlign w:val="top"/>
          </w:tcPr>
          <w:p>
            <w:pPr>
              <w:rPr>
                <w:rFonts w:ascii="Arial"/>
                <w:sz w:val="21"/>
              </w:rPr>
            </w:pPr>
          </w:p>
        </w:tc>
        <w:tc>
          <w:tcPr>
            <w:tcW w:w="2646" w:type="dxa"/>
            <w:vAlign w:val="top"/>
          </w:tcPr>
          <w:p>
            <w:pPr>
              <w:spacing w:before="112" w:line="360" w:lineRule="exact"/>
              <w:ind w:left="113"/>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数字经济中的三大定律和七大特征</w:t>
            </w:r>
          </w:p>
        </w:tc>
        <w:tc>
          <w:tcPr>
            <w:tcW w:w="2683" w:type="dxa"/>
            <w:vAlign w:val="top"/>
          </w:tcPr>
          <w:p>
            <w:pPr>
              <w:spacing w:before="65" w:line="228" w:lineRule="auto"/>
              <w:ind w:left="116"/>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如何理解梅特卡夫定律？</w:t>
            </w:r>
          </w:p>
          <w:p>
            <w:pPr>
              <w:spacing w:before="65" w:line="228" w:lineRule="auto"/>
              <w:ind w:left="116"/>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如何理解摩尔定律？</w:t>
            </w:r>
          </w:p>
          <w:p>
            <w:pPr>
              <w:spacing w:before="65" w:line="228" w:lineRule="auto"/>
              <w:ind w:left="116"/>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如何理解达维多定律？</w:t>
            </w:r>
          </w:p>
        </w:tc>
        <w:tc>
          <w:tcPr>
            <w:tcW w:w="981" w:type="dxa"/>
            <w:vAlign w:val="top"/>
          </w:tcPr>
          <w:p>
            <w:pPr>
              <w:pStyle w:val="8"/>
              <w:spacing w:before="65" w:line="190" w:lineRule="auto"/>
              <w:ind w:left="400"/>
              <w:rPr>
                <w:rFonts w:hint="default"/>
                <w:spacing w:val="-5"/>
                <w:sz w:val="20"/>
                <w:szCs w:val="20"/>
                <w:lang w:val="en-US" w:eastAsia="zh-CN"/>
              </w:rPr>
            </w:pPr>
            <w:r>
              <w:rPr>
                <w:rFonts w:hint="eastAsia"/>
                <w:spacing w:val="-5"/>
                <w:sz w:val="20"/>
                <w:szCs w:val="20"/>
                <w:lang w:val="en-US" w:eastAsia="zh-CN"/>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904"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8"/>
              <w:spacing w:before="91" w:line="463" w:lineRule="exact"/>
              <w:ind w:left="118"/>
              <w:rPr>
                <w:sz w:val="20"/>
                <w:szCs w:val="20"/>
              </w:rPr>
            </w:pPr>
            <w:r>
              <w:rPr>
                <w:spacing w:val="-18"/>
                <w:position w:val="16"/>
                <w14:textOutline w14:w="5103" w14:cap="sq" w14:cmpd="sng">
                  <w14:solidFill>
                    <w14:srgbClr w14:val="000000"/>
                  </w14:solidFill>
                  <w14:prstDash w14:val="solid"/>
                  <w14:bevel/>
                </w14:textOutline>
              </w:rPr>
              <w:t>3</w:t>
            </w:r>
            <w:r>
              <w:rPr>
                <w:spacing w:val="-18"/>
                <w:position w:val="16"/>
                <w:sz w:val="20"/>
                <w:szCs w:val="20"/>
              </w:rPr>
              <w:t>（任务</w:t>
            </w:r>
          </w:p>
          <w:p>
            <w:pPr>
              <w:pStyle w:val="8"/>
              <w:spacing w:line="267" w:lineRule="exact"/>
              <w:ind w:left="299"/>
              <w:rPr>
                <w:sz w:val="20"/>
                <w:szCs w:val="20"/>
              </w:rPr>
            </w:pPr>
            <w:r>
              <w:rPr>
                <w:spacing w:val="-1"/>
                <w:sz w:val="20"/>
                <w:szCs w:val="20"/>
              </w:rPr>
              <w:t>2）</w:t>
            </w:r>
          </w:p>
        </w:tc>
        <w:tc>
          <w:tcPr>
            <w:tcW w:w="1790"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65" w:line="281" w:lineRule="auto"/>
              <w:ind w:left="111" w:right="106"/>
              <w:rPr>
                <w:rFonts w:hint="default" w:ascii="宋体" w:hAnsi="宋体" w:eastAsia="宋体" w:cs="宋体"/>
                <w:sz w:val="20"/>
                <w:szCs w:val="20"/>
                <w:lang w:val="en-US" w:eastAsia="zh-CN"/>
              </w:rPr>
            </w:pPr>
            <w:r>
              <w:rPr>
                <w:rFonts w:ascii="宋体" w:hAnsi="宋体" w:eastAsia="宋体" w:cs="宋体"/>
                <w:spacing w:val="23"/>
                <w:sz w:val="20"/>
                <w:szCs w:val="20"/>
              </w:rPr>
              <w:t>什么</w:t>
            </w:r>
            <w:r>
              <w:rPr>
                <w:rFonts w:hint="eastAsia" w:ascii="宋体" w:hAnsi="宋体" w:eastAsia="宋体" w:cs="宋体"/>
                <w:spacing w:val="23"/>
                <w:sz w:val="20"/>
                <w:szCs w:val="20"/>
                <w:lang w:val="en-US" w:eastAsia="zh-CN"/>
              </w:rPr>
              <w:t>数字产业化和产业数字化</w:t>
            </w:r>
          </w:p>
        </w:tc>
        <w:tc>
          <w:tcPr>
            <w:tcW w:w="2646" w:type="dxa"/>
            <w:vAlign w:val="top"/>
          </w:tcPr>
          <w:p>
            <w:pPr>
              <w:spacing w:before="294" w:line="227" w:lineRule="auto"/>
              <w:ind w:left="112"/>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1.什么是数字产业化？</w:t>
            </w:r>
          </w:p>
        </w:tc>
        <w:tc>
          <w:tcPr>
            <w:tcW w:w="2683" w:type="dxa"/>
            <w:vAlign w:val="top"/>
          </w:tcPr>
          <w:p>
            <w:pPr>
              <w:spacing w:before="112" w:line="296" w:lineRule="auto"/>
              <w:ind w:left="116" w:right="105"/>
              <w:jc w:val="both"/>
              <w:rPr>
                <w:rFonts w:hint="default" w:ascii="宋体" w:hAnsi="宋体" w:eastAsia="宋体" w:cs="宋体"/>
                <w:sz w:val="20"/>
                <w:szCs w:val="20"/>
                <w:lang w:val="en-US" w:eastAsia="zh-CN"/>
              </w:rPr>
            </w:pPr>
            <w:r>
              <w:rPr>
                <w:rFonts w:ascii="宋体" w:hAnsi="宋体" w:eastAsia="宋体" w:cs="宋体"/>
                <w:spacing w:val="4"/>
                <w:sz w:val="20"/>
                <w:szCs w:val="20"/>
              </w:rPr>
              <w:t>分小组讨论，</w:t>
            </w:r>
            <w:r>
              <w:rPr>
                <w:rFonts w:hint="eastAsia" w:ascii="宋体" w:hAnsi="宋体" w:eastAsia="宋体" w:cs="宋体"/>
                <w:spacing w:val="4"/>
                <w:sz w:val="20"/>
                <w:szCs w:val="20"/>
                <w:lang w:val="en-US" w:eastAsia="zh-CN"/>
              </w:rPr>
              <w:t>数字产业化？</w:t>
            </w:r>
          </w:p>
        </w:tc>
        <w:tc>
          <w:tcPr>
            <w:tcW w:w="981" w:type="dxa"/>
            <w:vAlign w:val="top"/>
          </w:tcPr>
          <w:p>
            <w:pPr>
              <w:spacing w:line="452" w:lineRule="auto"/>
              <w:rPr>
                <w:rFonts w:ascii="Arial"/>
                <w:sz w:val="21"/>
              </w:rPr>
            </w:pPr>
          </w:p>
          <w:p>
            <w:pPr>
              <w:spacing w:before="58" w:line="192" w:lineRule="auto"/>
              <w:ind w:left="446"/>
              <w:rPr>
                <w:rFonts w:hint="eastAsia" w:ascii="Times New Roman" w:hAnsi="Times New Roman" w:eastAsia="宋体" w:cs="Times New Roman"/>
                <w:sz w:val="20"/>
                <w:szCs w:val="20"/>
                <w:lang w:val="en-US" w:eastAsia="zh-CN"/>
              </w:rPr>
            </w:pPr>
            <w:r>
              <w:rPr>
                <w:rFonts w:ascii="Times New Roman" w:hAnsi="Times New Roman" w:eastAsia="Times New Roman" w:cs="Times New Roman"/>
                <w:sz w:val="20"/>
                <w:szCs w:val="20"/>
              </w:rPr>
              <w:t>5</w:t>
            </w:r>
            <w:r>
              <w:rPr>
                <w:rFonts w:hint="eastAsia" w:ascii="Times New Roman" w:hAnsi="Times New Roman" w:eastAsia="宋体" w:cs="Times New Roman"/>
                <w:sz w:val="20"/>
                <w:szCs w:val="20"/>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904" w:type="dxa"/>
            <w:vMerge w:val="continue"/>
            <w:tcBorders>
              <w:top w:val="nil"/>
              <w:bottom w:val="nil"/>
            </w:tcBorders>
            <w:vAlign w:val="top"/>
          </w:tcPr>
          <w:p>
            <w:pPr>
              <w:rPr>
                <w:rFonts w:ascii="Arial"/>
                <w:sz w:val="21"/>
              </w:rPr>
            </w:pPr>
          </w:p>
        </w:tc>
        <w:tc>
          <w:tcPr>
            <w:tcW w:w="1790" w:type="dxa"/>
            <w:vMerge w:val="continue"/>
            <w:tcBorders>
              <w:top w:val="nil"/>
              <w:bottom w:val="nil"/>
            </w:tcBorders>
            <w:vAlign w:val="top"/>
          </w:tcPr>
          <w:p>
            <w:pPr>
              <w:rPr>
                <w:rFonts w:ascii="Arial"/>
                <w:sz w:val="21"/>
              </w:rPr>
            </w:pPr>
          </w:p>
        </w:tc>
        <w:tc>
          <w:tcPr>
            <w:tcW w:w="2646" w:type="dxa"/>
            <w:vAlign w:val="top"/>
          </w:tcPr>
          <w:p>
            <w:pPr>
              <w:spacing w:before="135" w:line="228" w:lineRule="auto"/>
              <w:ind w:left="114"/>
              <w:rPr>
                <w:rFonts w:hint="default" w:ascii="宋体" w:hAnsi="宋体" w:eastAsia="宋体" w:cs="宋体"/>
                <w:sz w:val="20"/>
                <w:szCs w:val="20"/>
                <w:lang w:val="en-US" w:eastAsia="zh-CN"/>
              </w:rPr>
            </w:pPr>
            <w:r>
              <w:rPr>
                <w:rFonts w:hint="eastAsia" w:ascii="宋体" w:hAnsi="宋体" w:eastAsia="宋体" w:cs="宋体"/>
                <w:spacing w:val="8"/>
                <w:sz w:val="20"/>
                <w:szCs w:val="20"/>
                <w:lang w:val="en-US" w:eastAsia="zh-CN"/>
              </w:rPr>
              <w:t>2</w:t>
            </w:r>
            <w:r>
              <w:rPr>
                <w:rFonts w:ascii="宋体" w:hAnsi="宋体" w:eastAsia="宋体" w:cs="宋体"/>
                <w:spacing w:val="8"/>
                <w:sz w:val="20"/>
                <w:szCs w:val="20"/>
              </w:rPr>
              <w:t>、</w:t>
            </w:r>
            <w:r>
              <w:rPr>
                <w:rFonts w:hint="eastAsia" w:ascii="宋体" w:hAnsi="宋体" w:eastAsia="宋体" w:cs="宋体"/>
                <w:spacing w:val="8"/>
                <w:sz w:val="20"/>
                <w:szCs w:val="20"/>
                <w:lang w:val="en-US" w:eastAsia="zh-CN"/>
              </w:rPr>
              <w:t>什么是产业数字化？</w:t>
            </w:r>
          </w:p>
        </w:tc>
        <w:tc>
          <w:tcPr>
            <w:tcW w:w="2683" w:type="dxa"/>
            <w:vAlign w:val="top"/>
          </w:tcPr>
          <w:p>
            <w:pPr>
              <w:spacing w:before="135" w:line="228" w:lineRule="auto"/>
              <w:ind w:left="116"/>
              <w:rPr>
                <w:rFonts w:ascii="宋体" w:hAnsi="宋体" w:eastAsia="宋体" w:cs="宋体"/>
                <w:sz w:val="20"/>
                <w:szCs w:val="20"/>
              </w:rPr>
            </w:pPr>
            <w:r>
              <w:rPr>
                <w:rFonts w:ascii="宋体" w:hAnsi="宋体" w:eastAsia="宋体" w:cs="宋体"/>
                <w:spacing w:val="8"/>
                <w:sz w:val="20"/>
                <w:szCs w:val="20"/>
              </w:rPr>
              <w:t>2、小组派代表发言</w:t>
            </w:r>
          </w:p>
        </w:tc>
        <w:tc>
          <w:tcPr>
            <w:tcW w:w="981" w:type="dxa"/>
            <w:vAlign w:val="top"/>
          </w:tcPr>
          <w:p>
            <w:pPr>
              <w:spacing w:before="171" w:line="195" w:lineRule="auto"/>
              <w:ind w:left="40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904" w:type="dxa"/>
            <w:vMerge w:val="continue"/>
            <w:tcBorders>
              <w:top w:val="nil"/>
            </w:tcBorders>
            <w:vAlign w:val="top"/>
          </w:tcPr>
          <w:p>
            <w:pPr>
              <w:rPr>
                <w:rFonts w:ascii="Arial"/>
                <w:sz w:val="21"/>
              </w:rPr>
            </w:pPr>
          </w:p>
        </w:tc>
        <w:tc>
          <w:tcPr>
            <w:tcW w:w="1790" w:type="dxa"/>
            <w:vMerge w:val="continue"/>
            <w:tcBorders>
              <w:top w:val="nil"/>
            </w:tcBorders>
            <w:vAlign w:val="top"/>
          </w:tcPr>
          <w:p>
            <w:pPr>
              <w:rPr>
                <w:rFonts w:ascii="Arial"/>
                <w:sz w:val="21"/>
              </w:rPr>
            </w:pPr>
          </w:p>
        </w:tc>
        <w:tc>
          <w:tcPr>
            <w:tcW w:w="2646" w:type="dxa"/>
            <w:vAlign w:val="top"/>
          </w:tcPr>
          <w:p>
            <w:pPr>
              <w:spacing w:before="114" w:line="278" w:lineRule="auto"/>
              <w:ind w:left="114" w:right="107" w:hanging="2"/>
              <w:rPr>
                <w:rFonts w:ascii="宋体" w:hAnsi="宋体" w:eastAsia="宋体" w:cs="宋体"/>
                <w:sz w:val="20"/>
                <w:szCs w:val="20"/>
              </w:rPr>
            </w:pPr>
            <w:r>
              <w:rPr>
                <w:rFonts w:ascii="Times New Roman" w:hAnsi="Times New Roman" w:eastAsia="Times New Roman" w:cs="Times New Roman"/>
                <w:spacing w:val="8"/>
                <w:sz w:val="20"/>
                <w:szCs w:val="20"/>
              </w:rPr>
              <w:t>3</w:t>
            </w:r>
            <w:r>
              <w:rPr>
                <w:rFonts w:ascii="Times New Roman" w:hAnsi="Times New Roman" w:eastAsia="Times New Roman" w:cs="Times New Roman"/>
                <w:spacing w:val="-27"/>
                <w:sz w:val="20"/>
                <w:szCs w:val="20"/>
              </w:rPr>
              <w:t xml:space="preserve"> </w:t>
            </w:r>
            <w:r>
              <w:rPr>
                <w:rFonts w:ascii="宋体" w:hAnsi="宋体" w:eastAsia="宋体" w:cs="宋体"/>
                <w:spacing w:val="8"/>
                <w:sz w:val="20"/>
                <w:szCs w:val="20"/>
              </w:rPr>
              <w:t>、教师请其他小组同学进</w:t>
            </w:r>
            <w:r>
              <w:rPr>
                <w:rFonts w:ascii="宋体" w:hAnsi="宋体" w:eastAsia="宋体" w:cs="宋体"/>
                <w:sz w:val="20"/>
                <w:szCs w:val="20"/>
              </w:rPr>
              <w:t xml:space="preserve"> </w:t>
            </w:r>
            <w:r>
              <w:rPr>
                <w:rFonts w:ascii="宋体" w:hAnsi="宋体" w:eastAsia="宋体" w:cs="宋体"/>
                <w:spacing w:val="5"/>
                <w:sz w:val="20"/>
                <w:szCs w:val="20"/>
              </w:rPr>
              <w:t>行点评</w:t>
            </w:r>
          </w:p>
        </w:tc>
        <w:tc>
          <w:tcPr>
            <w:tcW w:w="2683" w:type="dxa"/>
            <w:vAlign w:val="top"/>
          </w:tcPr>
          <w:p>
            <w:pPr>
              <w:spacing w:before="114" w:line="278" w:lineRule="auto"/>
              <w:ind w:left="113" w:right="50"/>
              <w:rPr>
                <w:rFonts w:ascii="宋体" w:hAnsi="宋体" w:eastAsia="宋体" w:cs="宋体"/>
                <w:sz w:val="20"/>
                <w:szCs w:val="20"/>
              </w:rPr>
            </w:pPr>
            <w:r>
              <w:rPr>
                <w:rFonts w:ascii="Times New Roman" w:hAnsi="Times New Roman" w:eastAsia="Times New Roman" w:cs="Times New Roman"/>
                <w:spacing w:val="1"/>
                <w:sz w:val="20"/>
                <w:szCs w:val="20"/>
              </w:rPr>
              <w:t>3</w:t>
            </w:r>
            <w:r>
              <w:rPr>
                <w:rFonts w:ascii="宋体" w:hAnsi="宋体" w:eastAsia="宋体" w:cs="宋体"/>
                <w:spacing w:val="1"/>
                <w:sz w:val="20"/>
                <w:szCs w:val="20"/>
              </w:rPr>
              <w:t>、其他小组同学进行点评，</w:t>
            </w:r>
            <w:r>
              <w:rPr>
                <w:rFonts w:ascii="宋体" w:hAnsi="宋体" w:eastAsia="宋体" w:cs="宋体"/>
                <w:sz w:val="20"/>
                <w:szCs w:val="20"/>
              </w:rPr>
              <w:t xml:space="preserve"> </w:t>
            </w:r>
            <w:r>
              <w:rPr>
                <w:rFonts w:ascii="宋体" w:hAnsi="宋体" w:eastAsia="宋体" w:cs="宋体"/>
                <w:spacing w:val="8"/>
                <w:sz w:val="20"/>
                <w:szCs w:val="20"/>
              </w:rPr>
              <w:t>提供修改意见</w:t>
            </w:r>
          </w:p>
        </w:tc>
        <w:tc>
          <w:tcPr>
            <w:tcW w:w="981" w:type="dxa"/>
            <w:vAlign w:val="top"/>
          </w:tcPr>
          <w:p>
            <w:pPr>
              <w:spacing w:line="273" w:lineRule="auto"/>
              <w:rPr>
                <w:rFonts w:ascii="Arial"/>
                <w:sz w:val="21"/>
              </w:rPr>
            </w:pPr>
          </w:p>
          <w:p>
            <w:pPr>
              <w:spacing w:before="58" w:line="192" w:lineRule="auto"/>
              <w:ind w:left="44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bl>
    <w:p>
      <w:pPr>
        <w:spacing w:line="91" w:lineRule="auto"/>
        <w:rPr>
          <w:rFonts w:ascii="Arial"/>
          <w:sz w:val="2"/>
        </w:rPr>
      </w:pPr>
    </w:p>
    <w:tbl>
      <w:tblPr>
        <w:tblStyle w:val="7"/>
        <w:tblW w:w="9004"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790"/>
        <w:gridCol w:w="2646"/>
        <w:gridCol w:w="2683"/>
        <w:gridCol w:w="9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904" w:type="dxa"/>
            <w:vAlign w:val="top"/>
          </w:tcPr>
          <w:p>
            <w:pPr>
              <w:rPr>
                <w:rFonts w:ascii="Arial"/>
                <w:sz w:val="21"/>
              </w:rPr>
            </w:pPr>
          </w:p>
        </w:tc>
        <w:tc>
          <w:tcPr>
            <w:tcW w:w="1790" w:type="dxa"/>
            <w:vAlign w:val="top"/>
          </w:tcPr>
          <w:p>
            <w:pPr>
              <w:rPr>
                <w:rFonts w:ascii="Arial"/>
                <w:sz w:val="21"/>
              </w:rPr>
            </w:pPr>
          </w:p>
        </w:tc>
        <w:tc>
          <w:tcPr>
            <w:tcW w:w="2646" w:type="dxa"/>
            <w:vAlign w:val="top"/>
          </w:tcPr>
          <w:p>
            <w:pPr>
              <w:spacing w:before="114" w:line="279" w:lineRule="auto"/>
              <w:ind w:left="111" w:right="107" w:hanging="4"/>
              <w:rPr>
                <w:rFonts w:ascii="宋体" w:hAnsi="宋体" w:eastAsia="宋体" w:cs="宋体"/>
                <w:sz w:val="20"/>
                <w:szCs w:val="20"/>
              </w:rPr>
            </w:pPr>
            <w:r>
              <w:rPr>
                <w:rFonts w:ascii="Times New Roman" w:hAnsi="Times New Roman" w:eastAsia="Times New Roman" w:cs="Times New Roman"/>
                <w:spacing w:val="8"/>
                <w:sz w:val="20"/>
                <w:szCs w:val="20"/>
              </w:rPr>
              <w:t>4</w:t>
            </w:r>
            <w:r>
              <w:rPr>
                <w:rFonts w:ascii="Times New Roman" w:hAnsi="Times New Roman" w:eastAsia="Times New Roman" w:cs="Times New Roman"/>
                <w:spacing w:val="-22"/>
                <w:sz w:val="20"/>
                <w:szCs w:val="20"/>
              </w:rPr>
              <w:t xml:space="preserve"> </w:t>
            </w:r>
            <w:r>
              <w:rPr>
                <w:rFonts w:ascii="宋体" w:hAnsi="宋体" w:eastAsia="宋体" w:cs="宋体"/>
                <w:spacing w:val="8"/>
                <w:sz w:val="20"/>
                <w:szCs w:val="20"/>
              </w:rPr>
              <w:t>、教师汇总点评意见、提</w:t>
            </w:r>
            <w:r>
              <w:rPr>
                <w:rFonts w:ascii="宋体" w:hAnsi="宋体" w:eastAsia="宋体" w:cs="宋体"/>
                <w:sz w:val="20"/>
                <w:szCs w:val="20"/>
              </w:rPr>
              <w:t xml:space="preserve"> </w:t>
            </w:r>
            <w:r>
              <w:rPr>
                <w:rFonts w:ascii="宋体" w:hAnsi="宋体" w:eastAsia="宋体" w:cs="宋体"/>
                <w:spacing w:val="8"/>
                <w:sz w:val="20"/>
                <w:szCs w:val="20"/>
              </w:rPr>
              <w:t>供修改意见</w:t>
            </w:r>
          </w:p>
        </w:tc>
        <w:tc>
          <w:tcPr>
            <w:tcW w:w="2683" w:type="dxa"/>
            <w:vAlign w:val="top"/>
          </w:tcPr>
          <w:p>
            <w:pPr>
              <w:spacing w:before="114" w:line="279" w:lineRule="auto"/>
              <w:ind w:left="116" w:right="105" w:hanging="8"/>
              <w:rPr>
                <w:rFonts w:ascii="宋体" w:hAnsi="宋体" w:eastAsia="宋体" w:cs="宋体"/>
                <w:sz w:val="20"/>
                <w:szCs w:val="20"/>
              </w:rPr>
            </w:pPr>
            <w:r>
              <w:rPr>
                <w:rFonts w:ascii="Times New Roman" w:hAnsi="Times New Roman" w:eastAsia="Times New Roman" w:cs="Times New Roman"/>
                <w:spacing w:val="11"/>
                <w:sz w:val="20"/>
                <w:szCs w:val="20"/>
              </w:rPr>
              <w:t>4</w:t>
            </w:r>
            <w:r>
              <w:rPr>
                <w:rFonts w:ascii="Times New Roman" w:hAnsi="Times New Roman" w:eastAsia="Times New Roman" w:cs="Times New Roman"/>
                <w:spacing w:val="-19"/>
                <w:sz w:val="20"/>
                <w:szCs w:val="20"/>
              </w:rPr>
              <w:t xml:space="preserve"> </w:t>
            </w:r>
            <w:r>
              <w:rPr>
                <w:rFonts w:ascii="宋体" w:hAnsi="宋体" w:eastAsia="宋体" w:cs="宋体"/>
                <w:spacing w:val="11"/>
                <w:sz w:val="20"/>
                <w:szCs w:val="20"/>
              </w:rPr>
              <w:t>、学生根据点评意见，进</w:t>
            </w:r>
            <w:r>
              <w:rPr>
                <w:rFonts w:ascii="宋体" w:hAnsi="宋体" w:eastAsia="宋体" w:cs="宋体"/>
                <w:sz w:val="20"/>
                <w:szCs w:val="20"/>
              </w:rPr>
              <w:t xml:space="preserve"> </w:t>
            </w:r>
            <w:r>
              <w:rPr>
                <w:rFonts w:ascii="宋体" w:hAnsi="宋体" w:eastAsia="宋体" w:cs="宋体"/>
                <w:spacing w:val="6"/>
                <w:sz w:val="20"/>
                <w:szCs w:val="20"/>
              </w:rPr>
              <w:t>一步修正</w:t>
            </w:r>
          </w:p>
        </w:tc>
        <w:tc>
          <w:tcPr>
            <w:tcW w:w="981" w:type="dxa"/>
            <w:vAlign w:val="top"/>
          </w:tcPr>
          <w:p>
            <w:pPr>
              <w:spacing w:line="273" w:lineRule="auto"/>
              <w:rPr>
                <w:rFonts w:ascii="Arial"/>
                <w:sz w:val="21"/>
              </w:rPr>
            </w:pPr>
          </w:p>
          <w:p>
            <w:pPr>
              <w:spacing w:before="58" w:line="192" w:lineRule="auto"/>
              <w:ind w:left="446"/>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904" w:type="dxa"/>
            <w:vAlign w:val="top"/>
          </w:tcPr>
          <w:p>
            <w:pPr>
              <w:spacing w:line="281" w:lineRule="auto"/>
              <w:rPr>
                <w:rFonts w:ascii="Arial"/>
                <w:sz w:val="21"/>
              </w:rPr>
            </w:pPr>
          </w:p>
          <w:p>
            <w:pPr>
              <w:spacing w:line="281" w:lineRule="auto"/>
              <w:rPr>
                <w:rFonts w:ascii="Arial"/>
                <w:sz w:val="21"/>
              </w:rPr>
            </w:pPr>
          </w:p>
          <w:p>
            <w:pPr>
              <w:pStyle w:val="8"/>
              <w:spacing w:before="65" w:line="190" w:lineRule="auto"/>
              <w:ind w:left="398"/>
              <w:rPr>
                <w:sz w:val="20"/>
                <w:szCs w:val="20"/>
              </w:rPr>
            </w:pPr>
            <w:r>
              <w:rPr>
                <w:spacing w:val="1"/>
                <w:sz w:val="20"/>
                <w:szCs w:val="20"/>
              </w:rPr>
              <w:t>4</w:t>
            </w:r>
          </w:p>
        </w:tc>
        <w:tc>
          <w:tcPr>
            <w:tcW w:w="1790" w:type="dxa"/>
            <w:vAlign w:val="top"/>
          </w:tcPr>
          <w:p>
            <w:pPr>
              <w:spacing w:line="230" w:lineRule="auto"/>
              <w:ind w:left="129"/>
              <w:rPr>
                <w:rFonts w:ascii="宋体" w:hAnsi="宋体" w:eastAsia="宋体" w:cs="宋体"/>
                <w:sz w:val="20"/>
                <w:szCs w:val="20"/>
              </w:rPr>
            </w:pPr>
            <w:r>
              <w:rPr>
                <w:rFonts w:hint="eastAsia" w:ascii="仿宋" w:hAnsi="仿宋" w:eastAsia="仿宋" w:cs="仿宋"/>
                <w:snapToGrid w:val="0"/>
                <w:color w:val="000000"/>
                <w:spacing w:val="-3"/>
                <w:kern w:val="0"/>
                <w:position w:val="17"/>
                <w:sz w:val="22"/>
                <w:szCs w:val="22"/>
                <w:vertAlign w:val="baseline"/>
                <w:lang w:val="en-US" w:eastAsia="zh-CN" w:bidi="ar-SA"/>
              </w:rPr>
              <w:t>掌握数字化产业和产业数字化的概念，区别</w:t>
            </w:r>
          </w:p>
        </w:tc>
        <w:tc>
          <w:tcPr>
            <w:tcW w:w="2646" w:type="dxa"/>
            <w:vAlign w:val="top"/>
          </w:tcPr>
          <w:p>
            <w:pPr>
              <w:spacing w:line="383" w:lineRule="auto"/>
              <w:rPr>
                <w:rFonts w:ascii="Arial"/>
                <w:sz w:val="21"/>
              </w:rPr>
            </w:pPr>
          </w:p>
          <w:p>
            <w:pPr>
              <w:spacing w:before="65" w:line="280" w:lineRule="auto"/>
              <w:ind w:left="118" w:right="105" w:hanging="4"/>
              <w:rPr>
                <w:rFonts w:ascii="宋体" w:hAnsi="宋体" w:eastAsia="宋体" w:cs="宋体"/>
                <w:sz w:val="20"/>
                <w:szCs w:val="20"/>
              </w:rPr>
            </w:pPr>
            <w:r>
              <w:rPr>
                <w:rFonts w:ascii="宋体" w:hAnsi="宋体" w:eastAsia="宋体" w:cs="宋体"/>
                <w:spacing w:val="1"/>
                <w:sz w:val="20"/>
                <w:szCs w:val="20"/>
              </w:rPr>
              <w:t>教师通过视频</w:t>
            </w:r>
            <w:r>
              <w:rPr>
                <w:rFonts w:ascii="宋体" w:hAnsi="宋体" w:eastAsia="宋体" w:cs="宋体"/>
                <w:spacing w:val="-35"/>
                <w:sz w:val="20"/>
                <w:szCs w:val="20"/>
              </w:rPr>
              <w:t xml:space="preserve"> </w:t>
            </w:r>
            <w:r>
              <w:rPr>
                <w:rFonts w:ascii="Times New Roman" w:hAnsi="Times New Roman" w:eastAsia="Times New Roman" w:cs="Times New Roman"/>
                <w:sz w:val="20"/>
                <w:szCs w:val="20"/>
              </w:rPr>
              <w:t>PPT</w:t>
            </w:r>
            <w:r>
              <w:rPr>
                <w:rFonts w:ascii="宋体" w:hAnsi="宋体" w:eastAsia="宋体" w:cs="宋体"/>
                <w:spacing w:val="1"/>
                <w:sz w:val="20"/>
                <w:szCs w:val="20"/>
              </w:rPr>
              <w:t>，让学生</w:t>
            </w:r>
            <w:r>
              <w:rPr>
                <w:rFonts w:ascii="宋体" w:hAnsi="宋体" w:eastAsia="宋体" w:cs="宋体"/>
                <w:sz w:val="20"/>
                <w:szCs w:val="20"/>
              </w:rPr>
              <w:t xml:space="preserve"> </w:t>
            </w:r>
            <w:r>
              <w:rPr>
                <w:rFonts w:ascii="宋体" w:hAnsi="宋体" w:eastAsia="宋体" w:cs="宋体"/>
                <w:spacing w:val="7"/>
                <w:sz w:val="20"/>
                <w:szCs w:val="20"/>
              </w:rPr>
              <w:t>思考相关问题</w:t>
            </w:r>
          </w:p>
        </w:tc>
        <w:tc>
          <w:tcPr>
            <w:tcW w:w="2683" w:type="dxa"/>
            <w:vAlign w:val="top"/>
          </w:tcPr>
          <w:p>
            <w:pPr>
              <w:spacing w:line="280" w:lineRule="auto"/>
              <w:rPr>
                <w:rFonts w:ascii="Arial"/>
                <w:sz w:val="21"/>
              </w:rPr>
            </w:pPr>
          </w:p>
          <w:p>
            <w:pPr>
              <w:spacing w:line="281" w:lineRule="auto"/>
              <w:rPr>
                <w:rFonts w:ascii="Arial"/>
                <w:sz w:val="21"/>
              </w:rPr>
            </w:pPr>
          </w:p>
          <w:p>
            <w:pPr>
              <w:spacing w:before="65" w:line="228" w:lineRule="auto"/>
              <w:ind w:left="117"/>
              <w:rPr>
                <w:rFonts w:ascii="宋体" w:hAnsi="宋体" w:eastAsia="宋体" w:cs="宋体"/>
                <w:sz w:val="20"/>
                <w:szCs w:val="20"/>
              </w:rPr>
            </w:pPr>
            <w:r>
              <w:rPr>
                <w:rFonts w:ascii="宋体" w:hAnsi="宋体" w:eastAsia="宋体" w:cs="宋体"/>
                <w:spacing w:val="8"/>
                <w:sz w:val="20"/>
                <w:szCs w:val="20"/>
              </w:rPr>
              <w:t>学生团队讨论，代表发言</w:t>
            </w:r>
          </w:p>
        </w:tc>
        <w:tc>
          <w:tcPr>
            <w:tcW w:w="981" w:type="dxa"/>
            <w:vAlign w:val="top"/>
          </w:tcPr>
          <w:p>
            <w:pPr>
              <w:spacing w:line="281" w:lineRule="auto"/>
              <w:rPr>
                <w:rFonts w:ascii="Arial"/>
                <w:sz w:val="21"/>
              </w:rPr>
            </w:pPr>
          </w:p>
          <w:p>
            <w:pPr>
              <w:spacing w:line="281" w:lineRule="auto"/>
              <w:rPr>
                <w:rFonts w:ascii="Arial"/>
                <w:sz w:val="21"/>
              </w:rPr>
            </w:pPr>
          </w:p>
          <w:p>
            <w:pPr>
              <w:pStyle w:val="8"/>
              <w:spacing w:before="65" w:line="190" w:lineRule="auto"/>
              <w:ind w:left="400"/>
              <w:rPr>
                <w:sz w:val="20"/>
                <w:szCs w:val="20"/>
              </w:rPr>
            </w:pPr>
            <w:r>
              <w:rPr>
                <w:spacing w:val="-5"/>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904" w:type="dxa"/>
            <w:vAlign w:val="top"/>
          </w:tcPr>
          <w:p>
            <w:pPr>
              <w:spacing w:line="378" w:lineRule="auto"/>
              <w:rPr>
                <w:rFonts w:ascii="Arial"/>
                <w:sz w:val="21"/>
              </w:rPr>
            </w:pPr>
          </w:p>
          <w:p>
            <w:pPr>
              <w:pStyle w:val="8"/>
              <w:spacing w:before="91" w:line="457" w:lineRule="exact"/>
              <w:ind w:left="172"/>
              <w:rPr>
                <w:sz w:val="20"/>
                <w:szCs w:val="20"/>
              </w:rPr>
            </w:pPr>
            <w:r>
              <w:rPr>
                <w:spacing w:val="4"/>
                <w:position w:val="16"/>
                <w14:textOutline w14:w="5103" w14:cap="sq" w14:cmpd="sng">
                  <w14:solidFill>
                    <w14:srgbClr w14:val="000000"/>
                  </w14:solidFill>
                  <w14:prstDash w14:val="solid"/>
                  <w14:bevel/>
                </w14:textOutline>
              </w:rPr>
              <w:t>5</w:t>
            </w:r>
            <w:r>
              <w:rPr>
                <w:spacing w:val="4"/>
                <w:position w:val="16"/>
                <w:sz w:val="20"/>
                <w:szCs w:val="20"/>
              </w:rPr>
              <w:t>（总</w:t>
            </w:r>
          </w:p>
          <w:p>
            <w:pPr>
              <w:pStyle w:val="8"/>
              <w:spacing w:line="267" w:lineRule="exact"/>
              <w:ind w:left="252"/>
              <w:rPr>
                <w:sz w:val="20"/>
                <w:szCs w:val="20"/>
              </w:rPr>
            </w:pPr>
            <w:r>
              <w:rPr>
                <w:spacing w:val="-2"/>
                <w:sz w:val="20"/>
                <w:szCs w:val="20"/>
              </w:rPr>
              <w:t>结）</w:t>
            </w:r>
          </w:p>
        </w:tc>
        <w:tc>
          <w:tcPr>
            <w:tcW w:w="1790" w:type="dxa"/>
            <w:vAlign w:val="top"/>
          </w:tcPr>
          <w:p>
            <w:pPr>
              <w:spacing w:before="111" w:line="305" w:lineRule="auto"/>
              <w:ind w:left="115" w:right="54"/>
              <w:jc w:val="both"/>
              <w:rPr>
                <w:rFonts w:ascii="宋体" w:hAnsi="宋体" w:eastAsia="宋体" w:cs="宋体"/>
                <w:sz w:val="20"/>
                <w:szCs w:val="20"/>
              </w:rPr>
            </w:pPr>
            <w:r>
              <w:rPr>
                <w:rFonts w:ascii="宋体" w:hAnsi="宋体" w:eastAsia="宋体" w:cs="宋体"/>
                <w:spacing w:val="23"/>
                <w:sz w:val="20"/>
                <w:szCs w:val="20"/>
              </w:rPr>
              <w:t>学生通过本次课</w:t>
            </w:r>
            <w:r>
              <w:rPr>
                <w:rFonts w:ascii="宋体" w:hAnsi="宋体" w:eastAsia="宋体" w:cs="宋体"/>
                <w:sz w:val="20"/>
                <w:szCs w:val="20"/>
              </w:rPr>
              <w:t xml:space="preserve"> </w:t>
            </w:r>
            <w:r>
              <w:rPr>
                <w:rFonts w:ascii="宋体" w:hAnsi="宋体" w:eastAsia="宋体" w:cs="宋体"/>
                <w:spacing w:val="1"/>
                <w:sz w:val="20"/>
                <w:szCs w:val="20"/>
              </w:rPr>
              <w:t>项目学习和训练，</w:t>
            </w:r>
            <w:r>
              <w:rPr>
                <w:rFonts w:ascii="宋体" w:hAnsi="宋体" w:eastAsia="宋体" w:cs="宋体"/>
                <w:spacing w:val="6"/>
                <w:sz w:val="20"/>
                <w:szCs w:val="20"/>
              </w:rPr>
              <w:t xml:space="preserve"> </w:t>
            </w:r>
            <w:r>
              <w:rPr>
                <w:rFonts w:ascii="宋体" w:hAnsi="宋体" w:eastAsia="宋体" w:cs="宋体"/>
                <w:spacing w:val="23"/>
                <w:sz w:val="20"/>
                <w:szCs w:val="20"/>
              </w:rPr>
              <w:t>是否达到本单元</w:t>
            </w:r>
            <w:r>
              <w:rPr>
                <w:rFonts w:ascii="宋体" w:hAnsi="宋体" w:eastAsia="宋体" w:cs="宋体"/>
                <w:spacing w:val="1"/>
                <w:sz w:val="20"/>
                <w:szCs w:val="20"/>
              </w:rPr>
              <w:t xml:space="preserve"> </w:t>
            </w:r>
            <w:r>
              <w:rPr>
                <w:rFonts w:ascii="宋体" w:hAnsi="宋体" w:eastAsia="宋体" w:cs="宋体"/>
                <w:spacing w:val="3"/>
                <w:sz w:val="20"/>
                <w:szCs w:val="20"/>
              </w:rPr>
              <w:t>目标</w:t>
            </w:r>
          </w:p>
        </w:tc>
        <w:tc>
          <w:tcPr>
            <w:tcW w:w="2646" w:type="dxa"/>
            <w:vAlign w:val="top"/>
          </w:tcPr>
          <w:p>
            <w:pPr>
              <w:spacing w:line="403" w:lineRule="auto"/>
              <w:rPr>
                <w:rFonts w:ascii="Arial"/>
                <w:sz w:val="21"/>
              </w:rPr>
            </w:pPr>
          </w:p>
          <w:p>
            <w:pPr>
              <w:spacing w:before="65" w:line="280" w:lineRule="auto"/>
              <w:ind w:left="111" w:right="105" w:firstLine="1"/>
              <w:rPr>
                <w:rFonts w:ascii="宋体" w:hAnsi="宋体" w:eastAsia="宋体" w:cs="宋体"/>
                <w:sz w:val="20"/>
                <w:szCs w:val="20"/>
              </w:rPr>
            </w:pPr>
            <w:r>
              <w:rPr>
                <w:rFonts w:ascii="宋体" w:hAnsi="宋体" w:eastAsia="宋体" w:cs="宋体"/>
                <w:spacing w:val="1"/>
                <w:sz w:val="20"/>
                <w:szCs w:val="20"/>
              </w:rPr>
              <w:t>专业教师、企业教师进行点</w:t>
            </w:r>
            <w:r>
              <w:rPr>
                <w:rFonts w:ascii="宋体" w:hAnsi="宋体" w:eastAsia="宋体" w:cs="宋体"/>
                <w:spacing w:val="9"/>
                <w:sz w:val="20"/>
                <w:szCs w:val="20"/>
              </w:rPr>
              <w:t xml:space="preserve"> </w:t>
            </w:r>
            <w:r>
              <w:rPr>
                <w:rFonts w:ascii="宋体" w:hAnsi="宋体" w:eastAsia="宋体" w:cs="宋体"/>
                <w:spacing w:val="7"/>
                <w:sz w:val="20"/>
                <w:szCs w:val="20"/>
              </w:rPr>
              <w:t>评、总结</w:t>
            </w:r>
          </w:p>
        </w:tc>
        <w:tc>
          <w:tcPr>
            <w:tcW w:w="2683" w:type="dxa"/>
            <w:vAlign w:val="top"/>
          </w:tcPr>
          <w:p>
            <w:pPr>
              <w:spacing w:before="289" w:line="298" w:lineRule="auto"/>
              <w:ind w:left="116" w:right="105" w:firstLine="1"/>
              <w:jc w:val="both"/>
              <w:rPr>
                <w:rFonts w:ascii="宋体" w:hAnsi="宋体" w:eastAsia="宋体" w:cs="宋体"/>
                <w:sz w:val="20"/>
                <w:szCs w:val="20"/>
              </w:rPr>
            </w:pPr>
            <w:r>
              <w:rPr>
                <w:rFonts w:ascii="宋体" w:hAnsi="宋体" w:eastAsia="宋体" w:cs="宋体"/>
                <w:spacing w:val="4"/>
                <w:sz w:val="20"/>
                <w:szCs w:val="20"/>
              </w:rPr>
              <w:t>学生学习专业教师、企业教</w:t>
            </w:r>
            <w:r>
              <w:rPr>
                <w:rFonts w:ascii="宋体" w:hAnsi="宋体" w:eastAsia="宋体" w:cs="宋体"/>
                <w:spacing w:val="6"/>
                <w:sz w:val="20"/>
                <w:szCs w:val="20"/>
              </w:rPr>
              <w:t xml:space="preserve"> </w:t>
            </w:r>
            <w:r>
              <w:rPr>
                <w:rFonts w:ascii="宋体" w:hAnsi="宋体" w:eastAsia="宋体" w:cs="宋体"/>
                <w:spacing w:val="4"/>
                <w:sz w:val="20"/>
                <w:szCs w:val="20"/>
              </w:rPr>
              <w:t>师的点评建议，并自检学习</w:t>
            </w:r>
            <w:r>
              <w:rPr>
                <w:rFonts w:ascii="宋体" w:hAnsi="宋体" w:eastAsia="宋体" w:cs="宋体"/>
                <w:spacing w:val="7"/>
                <w:sz w:val="20"/>
                <w:szCs w:val="20"/>
              </w:rPr>
              <w:t xml:space="preserve"> </w:t>
            </w:r>
            <w:r>
              <w:rPr>
                <w:rFonts w:ascii="宋体" w:hAnsi="宋体" w:eastAsia="宋体" w:cs="宋体"/>
                <w:spacing w:val="8"/>
                <w:sz w:val="20"/>
                <w:szCs w:val="20"/>
              </w:rPr>
              <w:t>训练的目标成效</w:t>
            </w:r>
          </w:p>
        </w:tc>
        <w:tc>
          <w:tcPr>
            <w:tcW w:w="981" w:type="dxa"/>
            <w:vAlign w:val="top"/>
          </w:tcPr>
          <w:p>
            <w:pPr>
              <w:spacing w:line="291" w:lineRule="auto"/>
              <w:rPr>
                <w:rFonts w:ascii="Arial"/>
                <w:sz w:val="21"/>
              </w:rPr>
            </w:pPr>
          </w:p>
          <w:p>
            <w:pPr>
              <w:spacing w:line="292" w:lineRule="auto"/>
              <w:rPr>
                <w:rFonts w:ascii="Arial"/>
                <w:sz w:val="21"/>
              </w:rPr>
            </w:pPr>
          </w:p>
          <w:p>
            <w:pPr>
              <w:pStyle w:val="8"/>
              <w:spacing w:before="65" w:line="187" w:lineRule="auto"/>
              <w:ind w:left="440"/>
              <w:rPr>
                <w:sz w:val="20"/>
                <w:szCs w:val="20"/>
              </w:rPr>
            </w:pPr>
            <w:r>
              <w:rPr>
                <w:spacing w:val="1"/>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4" w:type="dxa"/>
            <w:vAlign w:val="top"/>
          </w:tcPr>
          <w:p>
            <w:pPr>
              <w:pStyle w:val="8"/>
              <w:spacing w:before="174" w:line="224" w:lineRule="auto"/>
              <w:ind w:left="172"/>
            </w:pPr>
            <w:r>
              <w:rPr>
                <w:spacing w:val="-2"/>
                <w14:textOutline w14:w="5103" w14:cap="sq" w14:cmpd="sng">
                  <w14:solidFill>
                    <w14:srgbClr w14:val="000000"/>
                  </w14:solidFill>
                  <w14:prstDash w14:val="solid"/>
                  <w14:bevel/>
                </w14:textOutline>
              </w:rPr>
              <w:t>作业</w:t>
            </w:r>
          </w:p>
        </w:tc>
        <w:tc>
          <w:tcPr>
            <w:tcW w:w="8100" w:type="dxa"/>
            <w:gridSpan w:val="4"/>
            <w:vAlign w:val="top"/>
          </w:tcPr>
          <w:p>
            <w:pPr>
              <w:spacing w:before="243" w:line="228" w:lineRule="auto"/>
              <w:ind w:left="533"/>
              <w:rPr>
                <w:rFonts w:ascii="宋体" w:hAnsi="宋体" w:eastAsia="宋体" w:cs="宋体"/>
                <w:sz w:val="20"/>
                <w:szCs w:val="20"/>
              </w:rPr>
            </w:pPr>
            <w:r>
              <w:rPr>
                <w:rFonts w:ascii="宋体" w:hAnsi="宋体" w:eastAsia="宋体" w:cs="宋体"/>
                <w:spacing w:val="8"/>
                <w:sz w:val="20"/>
                <w:szCs w:val="20"/>
              </w:rPr>
              <w:t>预习下次课内容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904" w:type="dxa"/>
            <w:vAlign w:val="top"/>
          </w:tcPr>
          <w:p>
            <w:pPr>
              <w:pStyle w:val="8"/>
              <w:spacing w:before="241" w:line="221" w:lineRule="auto"/>
              <w:ind w:left="172" w:right="169" w:firstLine="3"/>
            </w:pPr>
            <w:r>
              <w:rPr>
                <w:spacing w:val="-3"/>
                <w14:textOutline w14:w="5103" w14:cap="sq" w14:cmpd="sng">
                  <w14:solidFill>
                    <w14:srgbClr w14:val="000000"/>
                  </w14:solidFill>
                  <w14:prstDash w14:val="solid"/>
                  <w14:bevel/>
                </w14:textOutline>
              </w:rPr>
              <w:t>课后</w:t>
            </w:r>
            <w:r>
              <w:t xml:space="preserve"> </w:t>
            </w:r>
            <w:r>
              <w:rPr>
                <w:spacing w:val="-2"/>
                <w14:textOutline w14:w="5103" w14:cap="sq" w14:cmpd="sng">
                  <w14:solidFill>
                    <w14:srgbClr w14:val="000000"/>
                  </w14:solidFill>
                  <w14:prstDash w14:val="solid"/>
                  <w14:bevel/>
                </w14:textOutline>
              </w:rPr>
              <w:t>体会</w:t>
            </w:r>
          </w:p>
        </w:tc>
        <w:tc>
          <w:tcPr>
            <w:tcW w:w="8100" w:type="dxa"/>
            <w:gridSpan w:val="4"/>
            <w:vAlign w:val="top"/>
          </w:tcPr>
          <w:p>
            <w:pPr>
              <w:spacing w:before="113" w:line="297" w:lineRule="auto"/>
              <w:ind w:left="112" w:right="109" w:firstLine="420"/>
              <w:jc w:val="both"/>
              <w:rPr>
                <w:rFonts w:ascii="宋体" w:hAnsi="宋体" w:eastAsia="宋体" w:cs="宋体"/>
                <w:sz w:val="20"/>
                <w:szCs w:val="20"/>
              </w:rPr>
            </w:pPr>
            <w:r>
              <w:rPr>
                <w:rFonts w:ascii="宋体" w:hAnsi="宋体" w:eastAsia="宋体" w:cs="宋体"/>
                <w:spacing w:val="9"/>
                <w:sz w:val="20"/>
                <w:szCs w:val="20"/>
              </w:rPr>
              <w:t>这节课我们首先了解了</w:t>
            </w:r>
            <w:r>
              <w:rPr>
                <w:rFonts w:hint="eastAsia" w:ascii="宋体" w:hAnsi="宋体" w:eastAsia="宋体" w:cs="宋体"/>
                <w:spacing w:val="9"/>
                <w:sz w:val="20"/>
                <w:szCs w:val="20"/>
                <w:lang w:val="en-US" w:eastAsia="zh-CN"/>
              </w:rPr>
              <w:t>数字经济的概念、特点和历史发展，理解数字经济与传统经济的区别和联系。掌握数字化产业和产业数字化的概念，区别。</w:t>
            </w:r>
            <w:r>
              <w:rPr>
                <w:rFonts w:ascii="宋体" w:hAnsi="宋体" w:eastAsia="宋体" w:cs="宋体"/>
                <w:spacing w:val="9"/>
                <w:sz w:val="20"/>
                <w:szCs w:val="20"/>
              </w:rPr>
              <w:t>希望大家可以通过</w:t>
            </w:r>
            <w:r>
              <w:rPr>
                <w:rFonts w:hint="eastAsia" w:ascii="宋体" w:hAnsi="宋体" w:eastAsia="宋体" w:cs="宋体"/>
                <w:spacing w:val="9"/>
                <w:sz w:val="20"/>
                <w:szCs w:val="20"/>
                <w:lang w:val="en-US" w:eastAsia="zh-CN"/>
              </w:rPr>
              <w:t>对数字经济的</w:t>
            </w:r>
            <w:r>
              <w:rPr>
                <w:rFonts w:ascii="宋体" w:hAnsi="宋体" w:eastAsia="宋体" w:cs="宋体"/>
                <w:spacing w:val="7"/>
                <w:sz w:val="20"/>
                <w:szCs w:val="20"/>
              </w:rPr>
              <w:t>要求明确自己努力的方向，主动的培养自己的</w:t>
            </w:r>
            <w:r>
              <w:rPr>
                <w:rFonts w:hint="eastAsia" w:ascii="宋体" w:hAnsi="宋体" w:eastAsia="宋体" w:cs="宋体"/>
                <w:spacing w:val="7"/>
                <w:sz w:val="20"/>
                <w:szCs w:val="20"/>
                <w:lang w:val="en-US" w:eastAsia="zh-CN"/>
              </w:rPr>
              <w:t>数字化</w:t>
            </w:r>
            <w:r>
              <w:rPr>
                <w:rFonts w:ascii="宋体" w:hAnsi="宋体" w:eastAsia="宋体" w:cs="宋体"/>
                <w:spacing w:val="7"/>
                <w:sz w:val="20"/>
                <w:szCs w:val="20"/>
              </w:rPr>
              <w:t>素养，向一名</w:t>
            </w:r>
            <w:r>
              <w:rPr>
                <w:rFonts w:hint="eastAsia" w:ascii="宋体" w:hAnsi="宋体" w:eastAsia="宋体" w:cs="宋体"/>
                <w:spacing w:val="7"/>
                <w:sz w:val="20"/>
                <w:szCs w:val="20"/>
                <w:lang w:val="en-US" w:eastAsia="zh-CN"/>
              </w:rPr>
              <w:t>数字经济人</w:t>
            </w:r>
            <w:r>
              <w:rPr>
                <w:rFonts w:ascii="宋体" w:hAnsi="宋体" w:eastAsia="宋体" w:cs="宋体"/>
                <w:spacing w:val="9"/>
                <w:sz w:val="20"/>
                <w:szCs w:val="20"/>
              </w:rPr>
              <w:t>的目标奋斗。本节课案例纳入学生的案例库做分享交流</w:t>
            </w:r>
          </w:p>
        </w:tc>
      </w:tr>
    </w:tbl>
    <w:p>
      <w:pPr>
        <w:pStyle w:val="2"/>
      </w:pPr>
    </w:p>
    <w:sectPr>
      <w:pgSz w:w="11906" w:h="16839"/>
      <w:pgMar w:top="1431" w:right="1101"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96A27"/>
    <w:multiLevelType w:val="singleLevel"/>
    <w:tmpl w:val="D8E96A2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hiOWZlYjhhNjFjYWNiYjA3NDViODY4NjgzYjgwMzMifQ=="/>
  </w:docVars>
  <w:rsids>
    <w:rsidRoot w:val="00000000"/>
    <w:rsid w:val="15D9280F"/>
    <w:rsid w:val="23EB7FF4"/>
    <w:rsid w:val="243C25FD"/>
    <w:rsid w:val="2ACA2409"/>
    <w:rsid w:val="2D3465E1"/>
    <w:rsid w:val="32410DBD"/>
    <w:rsid w:val="51035310"/>
    <w:rsid w:val="613525ED"/>
    <w:rsid w:val="647E0D15"/>
    <w:rsid w:val="6B9F6E34"/>
    <w:rsid w:val="6F486F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paragraph" w:styleId="3">
    <w:name w:val="Normal (Web)"/>
    <w:basedOn w:val="1"/>
    <w:uiPriority w:val="0"/>
    <w:pPr>
      <w:widowControl/>
      <w:wordWrap w:val="0"/>
      <w:spacing w:after="100" w:afterAutospacing="1" w:line="408" w:lineRule="auto"/>
      <w:jc w:val="left"/>
    </w:pPr>
    <w:rPr>
      <w:rFonts w:ascii="Tahoma" w:hAnsi="Tahoma" w:cs="Tahoma"/>
      <w:color w:val="000000"/>
      <w:kern w:val="0"/>
      <w:sz w:val="22"/>
      <w:szCs w:val="22"/>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楷体" w:hAnsi="楷体" w:eastAsia="楷体" w:cs="楷体"/>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TotalTime>0</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2023-11-13T17:53:00Z</dcterms:created>
  <dc:creator>微软用户</dc:creator>
  <cp:lastModifiedBy>刘俊玲</cp:lastModifiedBy>
  <dcterms:modified xsi:type="dcterms:W3CDTF">2024-05-11T21:16:21Z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2023-11-23T18:42:32Z</vt:filetime>
  </property>
  <property fmtid="{D5CDD505-2E9C-101B-9397-08002B2CF9AE}" pid="4" name="KSOProductBuildVer">
    <vt:lpwstr>2052-12.1.0.16729</vt:lpwstr>
  </property>
  <property fmtid="{D5CDD505-2E9C-101B-9397-08002B2CF9AE}" pid="5" name="ICV">
    <vt:lpwstr>CB5BAB117BE34DD88E3E2EF3A8B73702_12</vt:lpwstr>
  </property>
</Properties>
</file>