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3AB1C">
      <w:pPr>
        <w:spacing w:line="200" w:lineRule="exact"/>
        <w:rPr>
          <w:sz w:val="24"/>
          <w:szCs w:val="24"/>
        </w:rPr>
      </w:pPr>
      <w:bookmarkStart w:id="0" w:name="page1"/>
      <w:bookmarkEnd w:id="0"/>
    </w:p>
    <w:p w14:paraId="4CE82BD6">
      <w:pPr>
        <w:spacing w:line="200" w:lineRule="exact"/>
        <w:rPr>
          <w:sz w:val="24"/>
          <w:szCs w:val="24"/>
        </w:rPr>
      </w:pPr>
    </w:p>
    <w:p w14:paraId="01E68258">
      <w:pPr>
        <w:spacing w:line="200" w:lineRule="exact"/>
        <w:rPr>
          <w:sz w:val="24"/>
          <w:szCs w:val="24"/>
        </w:rPr>
      </w:pPr>
    </w:p>
    <w:p w14:paraId="03231608">
      <w:pPr>
        <w:spacing w:line="200" w:lineRule="exact"/>
        <w:rPr>
          <w:sz w:val="24"/>
          <w:szCs w:val="24"/>
        </w:rPr>
      </w:pPr>
    </w:p>
    <w:p w14:paraId="7410DCE3">
      <w:pPr>
        <w:spacing w:line="200" w:lineRule="exact"/>
        <w:rPr>
          <w:sz w:val="24"/>
          <w:szCs w:val="24"/>
        </w:rPr>
      </w:pPr>
    </w:p>
    <w:p w14:paraId="45F6F934">
      <w:pPr>
        <w:spacing w:line="352" w:lineRule="exact"/>
        <w:rPr>
          <w:sz w:val="24"/>
          <w:szCs w:val="24"/>
        </w:rPr>
      </w:pPr>
    </w:p>
    <w:p w14:paraId="2EC3251F">
      <w:pPr>
        <w:spacing w:line="947" w:lineRule="exact"/>
        <w:ind w:right="-13"/>
        <w:jc w:val="center"/>
        <w:rPr>
          <w:sz w:val="20"/>
          <w:szCs w:val="20"/>
        </w:rPr>
      </w:pPr>
      <w:r>
        <w:rPr>
          <w:rFonts w:ascii="宋体" w:hAnsi="宋体" w:eastAsia="宋体" w:cs="宋体"/>
          <w:sz w:val="83"/>
          <w:szCs w:val="83"/>
        </w:rPr>
        <w:t>课程整体教学设计</w:t>
      </w:r>
    </w:p>
    <w:p w14:paraId="47AC8EB1">
      <w:pPr>
        <w:sectPr>
          <w:pgSz w:w="11900" w:h="16838"/>
          <w:pgMar w:top="1440" w:right="1440" w:bottom="446" w:left="1440" w:header="0" w:footer="0" w:gutter="0"/>
          <w:cols w:equalWidth="0" w:num="1">
            <w:col w:w="9026"/>
          </w:cols>
        </w:sectPr>
      </w:pPr>
    </w:p>
    <w:p w14:paraId="6A56AF14">
      <w:pPr>
        <w:spacing w:line="328" w:lineRule="exact"/>
        <w:rPr>
          <w:sz w:val="24"/>
          <w:szCs w:val="24"/>
        </w:rPr>
      </w:pPr>
    </w:p>
    <w:p w14:paraId="1A877313">
      <w:pPr>
        <w:spacing w:line="343" w:lineRule="exact"/>
        <w:ind w:right="6"/>
        <w:jc w:val="center"/>
        <w:rPr>
          <w:sz w:val="20"/>
          <w:szCs w:val="20"/>
        </w:rPr>
      </w:pPr>
      <w:r>
        <w:rPr>
          <w:rFonts w:ascii="楷体" w:hAnsi="楷体" w:eastAsia="楷体" w:cs="楷体"/>
          <w:b/>
          <w:bCs/>
          <w:sz w:val="30"/>
          <w:szCs w:val="30"/>
        </w:rPr>
        <w:t>（2023～2024 学年第 1 学期）</w:t>
      </w:r>
    </w:p>
    <w:p w14:paraId="59566D74">
      <w:pPr>
        <w:spacing w:line="200" w:lineRule="exact"/>
        <w:rPr>
          <w:sz w:val="24"/>
          <w:szCs w:val="24"/>
        </w:rPr>
      </w:pPr>
    </w:p>
    <w:p w14:paraId="63B1D4E7">
      <w:pPr>
        <w:spacing w:line="200" w:lineRule="exact"/>
        <w:rPr>
          <w:sz w:val="24"/>
          <w:szCs w:val="24"/>
        </w:rPr>
      </w:pPr>
    </w:p>
    <w:p w14:paraId="384192FC">
      <w:pPr>
        <w:spacing w:line="200" w:lineRule="exact"/>
        <w:rPr>
          <w:sz w:val="24"/>
          <w:szCs w:val="24"/>
        </w:rPr>
      </w:pPr>
    </w:p>
    <w:p w14:paraId="46B0AB0F">
      <w:pPr>
        <w:spacing w:line="200" w:lineRule="exact"/>
        <w:rPr>
          <w:sz w:val="24"/>
          <w:szCs w:val="24"/>
        </w:rPr>
      </w:pPr>
    </w:p>
    <w:p w14:paraId="029F2C4E">
      <w:pPr>
        <w:spacing w:line="200" w:lineRule="exact"/>
        <w:rPr>
          <w:sz w:val="24"/>
          <w:szCs w:val="24"/>
        </w:rPr>
      </w:pPr>
    </w:p>
    <w:p w14:paraId="2F735540">
      <w:pPr>
        <w:spacing w:line="200" w:lineRule="exact"/>
        <w:rPr>
          <w:sz w:val="24"/>
          <w:szCs w:val="24"/>
        </w:rPr>
      </w:pPr>
    </w:p>
    <w:p w14:paraId="769A3278">
      <w:pPr>
        <w:spacing w:line="200" w:lineRule="exact"/>
        <w:rPr>
          <w:sz w:val="24"/>
          <w:szCs w:val="24"/>
        </w:rPr>
      </w:pPr>
    </w:p>
    <w:p w14:paraId="148F1B9C">
      <w:pPr>
        <w:spacing w:line="200" w:lineRule="exact"/>
        <w:rPr>
          <w:sz w:val="24"/>
          <w:szCs w:val="24"/>
        </w:rPr>
      </w:pPr>
    </w:p>
    <w:p w14:paraId="5122E672">
      <w:pPr>
        <w:spacing w:line="200" w:lineRule="exact"/>
        <w:rPr>
          <w:sz w:val="24"/>
          <w:szCs w:val="24"/>
        </w:rPr>
      </w:pPr>
    </w:p>
    <w:p w14:paraId="42EF74C9">
      <w:pPr>
        <w:spacing w:line="338" w:lineRule="exact"/>
        <w:rPr>
          <w:sz w:val="24"/>
          <w:szCs w:val="24"/>
        </w:rPr>
      </w:pPr>
    </w:p>
    <w:p w14:paraId="776026E5">
      <w:pPr>
        <w:spacing w:line="320" w:lineRule="exact"/>
        <w:ind w:right="-153"/>
        <w:jc w:val="center"/>
        <w:rPr>
          <w:rFonts w:hint="eastAsia"/>
          <w:sz w:val="20"/>
          <w:szCs w:val="20"/>
        </w:rPr>
      </w:pPr>
      <w:r>
        <w:rPr>
          <w:rFonts w:ascii="楷体" w:hAnsi="楷体" w:eastAsia="楷体" w:cs="楷体"/>
          <w:b/>
          <w:bCs/>
          <w:sz w:val="28"/>
          <w:szCs w:val="28"/>
        </w:rPr>
        <w:t xml:space="preserve">课程名称： </w:t>
      </w:r>
      <w:r>
        <w:rPr>
          <w:rFonts w:hint="eastAsia" w:ascii="楷体" w:hAnsi="楷体" w:eastAsia="楷体" w:cs="楷体"/>
          <w:b/>
          <w:bCs/>
          <w:sz w:val="28"/>
          <w:szCs w:val="28"/>
        </w:rPr>
        <w:t>法律法规</w:t>
      </w:r>
    </w:p>
    <w:p w14:paraId="3EC12444">
      <w:pPr>
        <w:spacing w:line="20" w:lineRule="exact"/>
        <w:rPr>
          <w:sz w:val="24"/>
          <w:szCs w:val="24"/>
        </w:rPr>
      </w:pPr>
      <w:r>
        <w:rPr>
          <w:sz w:val="24"/>
          <w:szCs w:val="24"/>
        </w:rPr>
        <w:drawing>
          <wp:anchor distT="0" distB="0" distL="114300" distR="114300" simplePos="0" relativeHeight="251659264" behindDoc="1" locked="0" layoutInCell="0" allowOverlap="1">
            <wp:simplePos x="0" y="0"/>
            <wp:positionH relativeFrom="column">
              <wp:posOffset>2606040</wp:posOffset>
            </wp:positionH>
            <wp:positionV relativeFrom="paragraph">
              <wp:posOffset>-15875</wp:posOffset>
            </wp:positionV>
            <wp:extent cx="1516380" cy="76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1516380" cy="7620"/>
                    </a:xfrm>
                    <a:prstGeom prst="rect">
                      <a:avLst/>
                    </a:prstGeom>
                    <a:noFill/>
                  </pic:spPr>
                </pic:pic>
              </a:graphicData>
            </a:graphic>
          </wp:anchor>
        </w:drawing>
      </w:r>
    </w:p>
    <w:p w14:paraId="12990EF6">
      <w:pPr>
        <w:spacing w:line="200" w:lineRule="exact"/>
        <w:rPr>
          <w:sz w:val="24"/>
          <w:szCs w:val="24"/>
        </w:rPr>
      </w:pPr>
    </w:p>
    <w:p w14:paraId="14DFA712">
      <w:pPr>
        <w:spacing w:line="253" w:lineRule="exact"/>
        <w:rPr>
          <w:sz w:val="24"/>
          <w:szCs w:val="24"/>
        </w:rPr>
      </w:pPr>
    </w:p>
    <w:p w14:paraId="63191DC0">
      <w:pPr>
        <w:spacing w:line="320" w:lineRule="exact"/>
        <w:ind w:left="2700"/>
        <w:rPr>
          <w:rFonts w:hint="eastAsia"/>
          <w:sz w:val="20"/>
          <w:szCs w:val="20"/>
        </w:rPr>
      </w:pPr>
      <w:r>
        <w:rPr>
          <w:rFonts w:ascii="楷体" w:hAnsi="楷体" w:eastAsia="楷体" w:cs="楷体"/>
          <w:b/>
          <w:bCs/>
          <w:sz w:val="28"/>
          <w:szCs w:val="28"/>
        </w:rPr>
        <w:t xml:space="preserve">所属专业（教研室）： </w:t>
      </w:r>
      <w:bookmarkStart w:id="1" w:name="_Hlk159371970"/>
      <w:r>
        <w:rPr>
          <w:rFonts w:ascii="楷体" w:hAnsi="楷体" w:eastAsia="楷体" w:cs="楷体"/>
          <w:b/>
          <w:bCs/>
          <w:sz w:val="28"/>
          <w:szCs w:val="28"/>
        </w:rPr>
        <w:t>物流</w:t>
      </w:r>
      <w:bookmarkEnd w:id="1"/>
      <w:r>
        <w:rPr>
          <w:rFonts w:hint="eastAsia" w:ascii="楷体" w:hAnsi="楷体" w:eastAsia="楷体" w:cs="楷体"/>
          <w:b/>
          <w:bCs/>
          <w:sz w:val="28"/>
          <w:szCs w:val="28"/>
        </w:rPr>
        <w:t>法律法规</w:t>
      </w:r>
    </w:p>
    <w:p w14:paraId="55974223">
      <w:pPr>
        <w:spacing w:line="20" w:lineRule="exact"/>
        <w:rPr>
          <w:sz w:val="24"/>
          <w:szCs w:val="24"/>
        </w:rPr>
      </w:pPr>
      <w:r>
        <w:rPr>
          <w:sz w:val="24"/>
          <w:szCs w:val="24"/>
        </w:rPr>
        <w:drawing>
          <wp:anchor distT="0" distB="0" distL="114300" distR="114300" simplePos="0" relativeHeight="251660288" behindDoc="1" locked="0" layoutInCell="0" allowOverlap="1">
            <wp:simplePos x="0" y="0"/>
            <wp:positionH relativeFrom="column">
              <wp:posOffset>3497580</wp:posOffset>
            </wp:positionH>
            <wp:positionV relativeFrom="paragraph">
              <wp:posOffset>-15875</wp:posOffset>
            </wp:positionV>
            <wp:extent cx="1160780" cy="762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srcRect/>
                    <a:stretch>
                      <a:fillRect/>
                    </a:stretch>
                  </pic:blipFill>
                  <pic:spPr>
                    <a:xfrm>
                      <a:off x="0" y="0"/>
                      <a:ext cx="1160780" cy="7620"/>
                    </a:xfrm>
                    <a:prstGeom prst="rect">
                      <a:avLst/>
                    </a:prstGeom>
                    <a:noFill/>
                  </pic:spPr>
                </pic:pic>
              </a:graphicData>
            </a:graphic>
          </wp:anchor>
        </w:drawing>
      </w:r>
    </w:p>
    <w:p w14:paraId="26D12E6E">
      <w:pPr>
        <w:spacing w:line="200" w:lineRule="exact"/>
        <w:rPr>
          <w:sz w:val="24"/>
          <w:szCs w:val="24"/>
        </w:rPr>
      </w:pPr>
    </w:p>
    <w:p w14:paraId="41EEF326">
      <w:pPr>
        <w:spacing w:line="253" w:lineRule="exact"/>
        <w:rPr>
          <w:sz w:val="24"/>
          <w:szCs w:val="24"/>
        </w:rPr>
      </w:pPr>
    </w:p>
    <w:p w14:paraId="06F2D3B2">
      <w:pPr>
        <w:tabs>
          <w:tab w:val="left" w:pos="4360"/>
        </w:tabs>
        <w:spacing w:line="320" w:lineRule="exact"/>
        <w:ind w:left="2700"/>
        <w:rPr>
          <w:rFonts w:hint="eastAsia"/>
          <w:sz w:val="20"/>
          <w:szCs w:val="20"/>
        </w:rPr>
      </w:pPr>
      <w:r>
        <w:rPr>
          <w:rFonts w:ascii="楷体" w:hAnsi="楷体" w:eastAsia="楷体" w:cs="楷体"/>
          <w:b/>
          <w:bCs/>
          <w:sz w:val="28"/>
          <w:szCs w:val="28"/>
        </w:rPr>
        <w:t>制定人：</w:t>
      </w:r>
      <w:r>
        <w:rPr>
          <w:sz w:val="20"/>
          <w:szCs w:val="20"/>
        </w:rPr>
        <w:tab/>
      </w:r>
      <w:r>
        <w:rPr>
          <w:rFonts w:hint="eastAsia" w:ascii="楷体" w:hAnsi="楷体" w:eastAsia="楷体" w:cs="楷体"/>
          <w:b/>
          <w:bCs/>
          <w:sz w:val="28"/>
          <w:szCs w:val="28"/>
        </w:rPr>
        <w:t xml:space="preserve">闫 </w:t>
      </w:r>
      <w:r>
        <w:rPr>
          <w:rFonts w:ascii="楷体" w:hAnsi="楷体" w:eastAsia="楷体" w:cs="楷体"/>
          <w:b/>
          <w:bCs/>
          <w:sz w:val="28"/>
          <w:szCs w:val="28"/>
        </w:rPr>
        <w:t xml:space="preserve"> </w:t>
      </w:r>
      <w:r>
        <w:rPr>
          <w:rFonts w:hint="eastAsia" w:ascii="楷体" w:hAnsi="楷体" w:eastAsia="楷体" w:cs="楷体"/>
          <w:b/>
          <w:bCs/>
          <w:sz w:val="28"/>
          <w:szCs w:val="28"/>
        </w:rPr>
        <w:t>毓</w:t>
      </w:r>
    </w:p>
    <w:p w14:paraId="2CB013CE">
      <w:pPr>
        <w:spacing w:line="20" w:lineRule="exact"/>
        <w:rPr>
          <w:sz w:val="24"/>
          <w:szCs w:val="24"/>
        </w:rPr>
      </w:pPr>
      <w:r>
        <w:rPr>
          <w:sz w:val="24"/>
          <w:szCs w:val="24"/>
        </w:rPr>
        <w:drawing>
          <wp:anchor distT="0" distB="0" distL="114300" distR="114300" simplePos="0" relativeHeight="251661312" behindDoc="1" locked="0" layoutInCell="0" allowOverlap="1">
            <wp:simplePos x="0" y="0"/>
            <wp:positionH relativeFrom="column">
              <wp:posOffset>2606040</wp:posOffset>
            </wp:positionH>
            <wp:positionV relativeFrom="paragraph">
              <wp:posOffset>-15875</wp:posOffset>
            </wp:positionV>
            <wp:extent cx="624840" cy="76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srcRect/>
                    <a:stretch>
                      <a:fillRect/>
                    </a:stretch>
                  </pic:blipFill>
                  <pic:spPr>
                    <a:xfrm>
                      <a:off x="0" y="0"/>
                      <a:ext cx="624840" cy="7620"/>
                    </a:xfrm>
                    <a:prstGeom prst="rect">
                      <a:avLst/>
                    </a:prstGeom>
                    <a:noFill/>
                  </pic:spPr>
                </pic:pic>
              </a:graphicData>
            </a:graphic>
          </wp:anchor>
        </w:drawing>
      </w:r>
    </w:p>
    <w:p w14:paraId="79F48BE4">
      <w:pPr>
        <w:spacing w:line="200" w:lineRule="exact"/>
        <w:rPr>
          <w:sz w:val="24"/>
          <w:szCs w:val="24"/>
        </w:rPr>
      </w:pPr>
    </w:p>
    <w:p w14:paraId="35A7A3AA">
      <w:pPr>
        <w:spacing w:line="253" w:lineRule="exact"/>
        <w:rPr>
          <w:sz w:val="24"/>
          <w:szCs w:val="24"/>
        </w:rPr>
      </w:pPr>
    </w:p>
    <w:p w14:paraId="7B3E71B8">
      <w:pPr>
        <w:spacing w:line="320" w:lineRule="exact"/>
        <w:ind w:left="2700"/>
        <w:rPr>
          <w:sz w:val="20"/>
          <w:szCs w:val="20"/>
        </w:rPr>
      </w:pPr>
      <w:r>
        <w:rPr>
          <w:rFonts w:ascii="楷体" w:hAnsi="楷体" w:eastAsia="楷体" w:cs="楷体"/>
          <w:b/>
          <w:bCs/>
          <w:sz w:val="28"/>
          <w:szCs w:val="28"/>
        </w:rPr>
        <w:t>合作人：</w:t>
      </w:r>
    </w:p>
    <w:p w14:paraId="259D8C31">
      <w:pPr>
        <w:spacing w:line="200" w:lineRule="exact"/>
        <w:rPr>
          <w:sz w:val="24"/>
          <w:szCs w:val="24"/>
        </w:rPr>
      </w:pPr>
    </w:p>
    <w:p w14:paraId="28180074">
      <w:pPr>
        <w:spacing w:line="273" w:lineRule="exact"/>
        <w:rPr>
          <w:sz w:val="24"/>
          <w:szCs w:val="24"/>
        </w:rPr>
      </w:pPr>
    </w:p>
    <w:p w14:paraId="3BD63503">
      <w:pPr>
        <w:tabs>
          <w:tab w:val="left" w:pos="4360"/>
        </w:tabs>
        <w:spacing w:line="320" w:lineRule="exact"/>
        <w:ind w:left="2700"/>
        <w:rPr>
          <w:sz w:val="20"/>
          <w:szCs w:val="20"/>
        </w:rPr>
      </w:pPr>
      <w:r>
        <w:rPr>
          <w:rFonts w:ascii="楷体" w:hAnsi="楷体" w:eastAsia="楷体" w:cs="楷体"/>
          <w:b/>
          <w:bCs/>
          <w:sz w:val="28"/>
          <w:szCs w:val="28"/>
        </w:rPr>
        <w:t>制定时间：</w:t>
      </w:r>
      <w:r>
        <w:rPr>
          <w:rFonts w:ascii="楷体" w:hAnsi="楷体" w:eastAsia="楷体" w:cs="楷体"/>
          <w:b/>
          <w:bCs/>
          <w:sz w:val="28"/>
          <w:szCs w:val="28"/>
        </w:rPr>
        <w:tab/>
      </w:r>
      <w:r>
        <w:rPr>
          <w:rFonts w:ascii="楷体" w:hAnsi="楷体" w:eastAsia="楷体" w:cs="楷体"/>
          <w:b/>
          <w:bCs/>
          <w:sz w:val="28"/>
          <w:szCs w:val="28"/>
        </w:rPr>
        <w:t>2024-1-26</w:t>
      </w:r>
    </w:p>
    <w:p w14:paraId="23BC89E3">
      <w:pPr>
        <w:spacing w:line="20" w:lineRule="exact"/>
        <w:rPr>
          <w:sz w:val="24"/>
          <w:szCs w:val="24"/>
        </w:rPr>
      </w:pPr>
      <w:r>
        <w:rPr>
          <w:sz w:val="24"/>
          <w:szCs w:val="24"/>
        </w:rPr>
        <w:drawing>
          <wp:anchor distT="0" distB="0" distL="114300" distR="114300" simplePos="0" relativeHeight="251662336" behindDoc="1" locked="0" layoutInCell="0" allowOverlap="1">
            <wp:simplePos x="0" y="0"/>
            <wp:positionH relativeFrom="column">
              <wp:posOffset>2606040</wp:posOffset>
            </wp:positionH>
            <wp:positionV relativeFrom="paragraph">
              <wp:posOffset>-15875</wp:posOffset>
            </wp:positionV>
            <wp:extent cx="984250" cy="762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srcRect/>
                    <a:stretch>
                      <a:fillRect/>
                    </a:stretch>
                  </pic:blipFill>
                  <pic:spPr>
                    <a:xfrm>
                      <a:off x="0" y="0"/>
                      <a:ext cx="984250" cy="7620"/>
                    </a:xfrm>
                    <a:prstGeom prst="rect">
                      <a:avLst/>
                    </a:prstGeom>
                    <a:noFill/>
                  </pic:spPr>
                </pic:pic>
              </a:graphicData>
            </a:graphic>
          </wp:anchor>
        </w:drawing>
      </w:r>
    </w:p>
    <w:p w14:paraId="13027C1F">
      <w:pPr>
        <w:spacing w:line="200" w:lineRule="exact"/>
        <w:rPr>
          <w:sz w:val="24"/>
          <w:szCs w:val="24"/>
        </w:rPr>
      </w:pPr>
    </w:p>
    <w:p w14:paraId="61605CA5">
      <w:pPr>
        <w:spacing w:line="200" w:lineRule="exact"/>
        <w:rPr>
          <w:sz w:val="24"/>
          <w:szCs w:val="24"/>
        </w:rPr>
      </w:pPr>
    </w:p>
    <w:p w14:paraId="48CF064D">
      <w:pPr>
        <w:spacing w:line="200" w:lineRule="exact"/>
        <w:rPr>
          <w:sz w:val="24"/>
          <w:szCs w:val="24"/>
        </w:rPr>
      </w:pPr>
    </w:p>
    <w:p w14:paraId="49318214">
      <w:pPr>
        <w:spacing w:line="200" w:lineRule="exact"/>
        <w:rPr>
          <w:sz w:val="24"/>
          <w:szCs w:val="24"/>
        </w:rPr>
      </w:pPr>
    </w:p>
    <w:p w14:paraId="0B580565">
      <w:pPr>
        <w:spacing w:line="200" w:lineRule="exact"/>
        <w:rPr>
          <w:sz w:val="24"/>
          <w:szCs w:val="24"/>
        </w:rPr>
      </w:pPr>
    </w:p>
    <w:p w14:paraId="4AD3BC26">
      <w:pPr>
        <w:spacing w:line="200" w:lineRule="exact"/>
        <w:rPr>
          <w:sz w:val="24"/>
          <w:szCs w:val="24"/>
        </w:rPr>
      </w:pPr>
    </w:p>
    <w:p w14:paraId="37E5CA15">
      <w:pPr>
        <w:spacing w:line="200" w:lineRule="exact"/>
        <w:rPr>
          <w:sz w:val="24"/>
          <w:szCs w:val="24"/>
        </w:rPr>
      </w:pPr>
    </w:p>
    <w:p w14:paraId="05865E06">
      <w:pPr>
        <w:spacing w:line="200" w:lineRule="exact"/>
        <w:rPr>
          <w:sz w:val="24"/>
          <w:szCs w:val="24"/>
        </w:rPr>
      </w:pPr>
    </w:p>
    <w:p w14:paraId="0ED1D038">
      <w:pPr>
        <w:spacing w:line="200" w:lineRule="exact"/>
        <w:rPr>
          <w:sz w:val="24"/>
          <w:szCs w:val="24"/>
        </w:rPr>
      </w:pPr>
    </w:p>
    <w:p w14:paraId="222DA520">
      <w:pPr>
        <w:spacing w:line="200" w:lineRule="exact"/>
        <w:rPr>
          <w:sz w:val="24"/>
          <w:szCs w:val="24"/>
        </w:rPr>
      </w:pPr>
    </w:p>
    <w:p w14:paraId="4C24799E">
      <w:pPr>
        <w:spacing w:line="200" w:lineRule="exact"/>
        <w:rPr>
          <w:sz w:val="24"/>
          <w:szCs w:val="24"/>
        </w:rPr>
      </w:pPr>
    </w:p>
    <w:p w14:paraId="2E5A76B2">
      <w:pPr>
        <w:spacing w:line="200" w:lineRule="exact"/>
        <w:rPr>
          <w:sz w:val="24"/>
          <w:szCs w:val="24"/>
        </w:rPr>
      </w:pPr>
    </w:p>
    <w:p w14:paraId="5F884B67">
      <w:pPr>
        <w:spacing w:line="200" w:lineRule="exact"/>
        <w:rPr>
          <w:sz w:val="24"/>
          <w:szCs w:val="24"/>
        </w:rPr>
      </w:pPr>
    </w:p>
    <w:p w14:paraId="0AC185DD">
      <w:pPr>
        <w:spacing w:line="327" w:lineRule="exact"/>
        <w:rPr>
          <w:sz w:val="24"/>
          <w:szCs w:val="24"/>
        </w:rPr>
      </w:pPr>
    </w:p>
    <w:p w14:paraId="3D3921CA">
      <w:pPr>
        <w:spacing w:line="411" w:lineRule="exact"/>
        <w:ind w:right="6"/>
        <w:jc w:val="center"/>
        <w:rPr>
          <w:sz w:val="20"/>
          <w:szCs w:val="20"/>
        </w:rPr>
      </w:pPr>
      <w:r>
        <w:rPr>
          <w:rFonts w:ascii="楷体" w:hAnsi="楷体" w:eastAsia="楷体" w:cs="楷体"/>
          <w:b/>
          <w:bCs/>
          <w:sz w:val="36"/>
          <w:szCs w:val="36"/>
        </w:rPr>
        <w:t>日照职业技术学院</w:t>
      </w:r>
    </w:p>
    <w:p w14:paraId="003A4623">
      <w:pPr>
        <w:sectPr>
          <w:type w:val="continuous"/>
          <w:pgSz w:w="11900" w:h="16838"/>
          <w:pgMar w:top="1440" w:right="1440" w:bottom="446" w:left="1440" w:header="0" w:footer="0" w:gutter="0"/>
          <w:cols w:equalWidth="0" w:num="1">
            <w:col w:w="9026"/>
          </w:cols>
        </w:sectPr>
      </w:pPr>
    </w:p>
    <w:p w14:paraId="3B446E67">
      <w:pPr>
        <w:spacing w:line="200" w:lineRule="exact"/>
        <w:rPr>
          <w:sz w:val="24"/>
          <w:szCs w:val="24"/>
        </w:rPr>
      </w:pPr>
    </w:p>
    <w:p w14:paraId="4B4C2EC6">
      <w:pPr>
        <w:spacing w:line="200" w:lineRule="exact"/>
        <w:rPr>
          <w:sz w:val="24"/>
          <w:szCs w:val="24"/>
        </w:rPr>
      </w:pPr>
    </w:p>
    <w:p w14:paraId="44AB351A">
      <w:pPr>
        <w:spacing w:line="200" w:lineRule="exact"/>
        <w:rPr>
          <w:sz w:val="24"/>
          <w:szCs w:val="24"/>
        </w:rPr>
      </w:pPr>
    </w:p>
    <w:p w14:paraId="7720F1BF">
      <w:pPr>
        <w:spacing w:line="200" w:lineRule="exact"/>
        <w:rPr>
          <w:sz w:val="24"/>
          <w:szCs w:val="24"/>
        </w:rPr>
      </w:pPr>
    </w:p>
    <w:p w14:paraId="45E71B48">
      <w:pPr>
        <w:spacing w:line="200" w:lineRule="exact"/>
        <w:rPr>
          <w:sz w:val="24"/>
          <w:szCs w:val="24"/>
        </w:rPr>
      </w:pPr>
    </w:p>
    <w:p w14:paraId="4E0E6C67">
      <w:pPr>
        <w:spacing w:line="200" w:lineRule="exact"/>
        <w:rPr>
          <w:sz w:val="24"/>
          <w:szCs w:val="24"/>
        </w:rPr>
      </w:pPr>
    </w:p>
    <w:p w14:paraId="1A617DB1">
      <w:pPr>
        <w:spacing w:line="200" w:lineRule="exact"/>
        <w:rPr>
          <w:sz w:val="24"/>
          <w:szCs w:val="24"/>
        </w:rPr>
      </w:pPr>
    </w:p>
    <w:p w14:paraId="291FB3B6">
      <w:pPr>
        <w:spacing w:line="200" w:lineRule="exact"/>
        <w:rPr>
          <w:sz w:val="24"/>
          <w:szCs w:val="24"/>
        </w:rPr>
      </w:pPr>
    </w:p>
    <w:p w14:paraId="403E20BD">
      <w:pPr>
        <w:spacing w:line="200" w:lineRule="exact"/>
        <w:rPr>
          <w:sz w:val="24"/>
          <w:szCs w:val="24"/>
        </w:rPr>
      </w:pPr>
    </w:p>
    <w:p w14:paraId="2A7AC169">
      <w:pPr>
        <w:spacing w:line="200" w:lineRule="exact"/>
        <w:rPr>
          <w:sz w:val="24"/>
          <w:szCs w:val="24"/>
        </w:rPr>
      </w:pPr>
    </w:p>
    <w:p w14:paraId="425AAF50">
      <w:pPr>
        <w:spacing w:line="228" w:lineRule="exact"/>
        <w:rPr>
          <w:sz w:val="24"/>
          <w:szCs w:val="24"/>
        </w:rPr>
      </w:pPr>
    </w:p>
    <w:p w14:paraId="2C04658F">
      <w:pPr>
        <w:ind w:right="6"/>
        <w:jc w:val="center"/>
        <w:rPr>
          <w:sz w:val="20"/>
          <w:szCs w:val="20"/>
        </w:rPr>
      </w:pPr>
      <w:r>
        <w:rPr>
          <w:rFonts w:eastAsia="Times New Roman"/>
          <w:sz w:val="18"/>
          <w:szCs w:val="18"/>
        </w:rPr>
        <w:t>1</w:t>
      </w:r>
    </w:p>
    <w:p w14:paraId="34099761">
      <w:pPr>
        <w:sectPr>
          <w:type w:val="continuous"/>
          <w:pgSz w:w="11900" w:h="16838"/>
          <w:pgMar w:top="1440" w:right="1440" w:bottom="446" w:left="1440" w:header="0" w:footer="0" w:gutter="0"/>
          <w:cols w:equalWidth="0" w:num="1">
            <w:col w:w="9026"/>
          </w:cols>
        </w:sectPr>
      </w:pPr>
    </w:p>
    <w:p w14:paraId="31E04096">
      <w:pPr>
        <w:spacing w:line="47" w:lineRule="exact"/>
        <w:rPr>
          <w:sz w:val="20"/>
          <w:szCs w:val="20"/>
        </w:rPr>
      </w:pPr>
      <w:bookmarkStart w:id="2" w:name="page2"/>
      <w:bookmarkEnd w:id="2"/>
    </w:p>
    <w:p w14:paraId="031A995B">
      <w:pPr>
        <w:spacing w:line="502" w:lineRule="exact"/>
        <w:ind w:right="6"/>
        <w:jc w:val="center"/>
        <w:rPr>
          <w:sz w:val="20"/>
          <w:szCs w:val="20"/>
        </w:rPr>
      </w:pPr>
      <w:r>
        <w:rPr>
          <w:rFonts w:ascii="楷体" w:hAnsi="楷体" w:eastAsia="楷体" w:cs="楷体"/>
          <w:b/>
          <w:bCs/>
          <w:sz w:val="44"/>
          <w:szCs w:val="44"/>
        </w:rPr>
        <w:t>课程整体教学设计</w:t>
      </w:r>
    </w:p>
    <w:p w14:paraId="2E79E9E3">
      <w:pPr>
        <w:spacing w:line="200" w:lineRule="exact"/>
        <w:rPr>
          <w:sz w:val="20"/>
          <w:szCs w:val="20"/>
        </w:rPr>
      </w:pPr>
    </w:p>
    <w:p w14:paraId="160E7B4B">
      <w:pPr>
        <w:spacing w:line="200" w:lineRule="exact"/>
        <w:rPr>
          <w:sz w:val="20"/>
          <w:szCs w:val="20"/>
        </w:rPr>
      </w:pPr>
    </w:p>
    <w:p w14:paraId="449C9DD9">
      <w:pPr>
        <w:spacing w:line="200" w:lineRule="exact"/>
        <w:rPr>
          <w:sz w:val="20"/>
          <w:szCs w:val="20"/>
        </w:rPr>
      </w:pPr>
    </w:p>
    <w:p w14:paraId="4760711D">
      <w:pPr>
        <w:spacing w:line="243" w:lineRule="exact"/>
        <w:rPr>
          <w:sz w:val="20"/>
          <w:szCs w:val="20"/>
        </w:rPr>
      </w:pPr>
    </w:p>
    <w:p w14:paraId="59E032DC">
      <w:pPr>
        <w:spacing w:line="320" w:lineRule="exact"/>
        <w:ind w:left="360"/>
        <w:rPr>
          <w:sz w:val="20"/>
          <w:szCs w:val="20"/>
        </w:rPr>
      </w:pPr>
      <w:r>
        <w:rPr>
          <w:rFonts w:ascii="楷体" w:hAnsi="楷体" w:eastAsia="楷体" w:cs="楷体"/>
          <w:b/>
          <w:bCs/>
          <w:sz w:val="28"/>
          <w:szCs w:val="28"/>
        </w:rPr>
        <w:t>一、课程基本信息</w:t>
      </w:r>
    </w:p>
    <w:p w14:paraId="090C0D26">
      <w:pPr>
        <w:spacing w:line="20" w:lineRule="exact"/>
        <w:rPr>
          <w:sz w:val="20"/>
          <w:szCs w:val="20"/>
        </w:rPr>
      </w:pPr>
    </w:p>
    <w:p w14:paraId="2E611B82">
      <w:pPr>
        <w:spacing w:line="334" w:lineRule="exact"/>
        <w:rPr>
          <w:sz w:val="20"/>
          <w:szCs w:val="20"/>
        </w:rPr>
      </w:pPr>
      <w:r>
        <w:rPr>
          <w:sz w:val="20"/>
          <w:szCs w:val="20"/>
        </w:rPr>
        <w:drawing>
          <wp:anchor distT="0" distB="0" distL="114300" distR="114300" simplePos="0" relativeHeight="251662336" behindDoc="1" locked="0" layoutInCell="0" allowOverlap="1">
            <wp:simplePos x="0" y="0"/>
            <wp:positionH relativeFrom="column">
              <wp:posOffset>4445</wp:posOffset>
            </wp:positionH>
            <wp:positionV relativeFrom="paragraph">
              <wp:posOffset>98425</wp:posOffset>
            </wp:positionV>
            <wp:extent cx="5417820" cy="231648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srcRect/>
                    <a:stretch>
                      <a:fillRect/>
                    </a:stretch>
                  </pic:blipFill>
                  <pic:spPr>
                    <a:xfrm>
                      <a:off x="0" y="0"/>
                      <a:ext cx="5417820" cy="2316480"/>
                    </a:xfrm>
                    <a:prstGeom prst="rect">
                      <a:avLst/>
                    </a:prstGeom>
                    <a:noFill/>
                  </pic:spPr>
                </pic:pic>
              </a:graphicData>
            </a:graphic>
          </wp:anchor>
        </w:drawing>
      </w:r>
    </w:p>
    <w:p w14:paraId="5E69269D">
      <w:pPr>
        <w:spacing w:line="274" w:lineRule="exact"/>
        <w:ind w:left="360"/>
        <w:rPr>
          <w:sz w:val="20"/>
          <w:szCs w:val="20"/>
        </w:rPr>
      </w:pPr>
      <w:r>
        <w:rPr>
          <w:rFonts w:ascii="楷体" w:hAnsi="楷体" w:eastAsia="楷体" w:cs="楷体"/>
          <w:sz w:val="24"/>
          <w:szCs w:val="24"/>
        </w:rPr>
        <w:t>课程名称：</w:t>
      </w:r>
      <w:r>
        <w:rPr>
          <w:rFonts w:hint="eastAsia" w:ascii="楷体" w:hAnsi="楷体" w:eastAsia="楷体" w:cs="楷体"/>
          <w:sz w:val="24"/>
          <w:szCs w:val="24"/>
        </w:rPr>
        <w:t>物流法律法规</w:t>
      </w:r>
    </w:p>
    <w:p w14:paraId="02FB2D74">
      <w:pPr>
        <w:spacing w:line="89" w:lineRule="exact"/>
        <w:rPr>
          <w:sz w:val="20"/>
          <w:szCs w:val="20"/>
        </w:rPr>
      </w:pPr>
    </w:p>
    <w:tbl>
      <w:tblPr>
        <w:tblStyle w:val="2"/>
        <w:tblW w:w="0" w:type="auto"/>
        <w:tblInd w:w="240" w:type="dxa"/>
        <w:tblLayout w:type="fixed"/>
        <w:tblCellMar>
          <w:top w:w="0" w:type="dxa"/>
          <w:left w:w="0" w:type="dxa"/>
          <w:bottom w:w="0" w:type="dxa"/>
          <w:right w:w="0" w:type="dxa"/>
        </w:tblCellMar>
      </w:tblPr>
      <w:tblGrid>
        <w:gridCol w:w="2860"/>
        <w:gridCol w:w="1420"/>
        <w:gridCol w:w="1420"/>
        <w:gridCol w:w="560"/>
        <w:gridCol w:w="2280"/>
        <w:gridCol w:w="20"/>
      </w:tblGrid>
      <w:tr w14:paraId="535E4DC3">
        <w:trPr>
          <w:trHeight w:val="467" w:hRule="atLeast"/>
        </w:trPr>
        <w:tc>
          <w:tcPr>
            <w:tcW w:w="2860" w:type="dxa"/>
            <w:tcBorders>
              <w:top w:val="single" w:color="auto" w:sz="8" w:space="0"/>
            </w:tcBorders>
            <w:vAlign w:val="bottom"/>
          </w:tcPr>
          <w:p w14:paraId="790B7B80">
            <w:pPr>
              <w:spacing w:line="274" w:lineRule="exact"/>
              <w:ind w:left="120"/>
              <w:rPr>
                <w:sz w:val="20"/>
                <w:szCs w:val="20"/>
              </w:rPr>
            </w:pPr>
            <w:r>
              <w:rPr>
                <w:rFonts w:ascii="楷体" w:hAnsi="楷体" w:eastAsia="楷体" w:cs="楷体"/>
                <w:sz w:val="24"/>
                <w:szCs w:val="24"/>
              </w:rPr>
              <w:t>课程代码：</w:t>
            </w:r>
          </w:p>
        </w:tc>
        <w:tc>
          <w:tcPr>
            <w:tcW w:w="1420" w:type="dxa"/>
            <w:tcBorders>
              <w:top w:val="single" w:color="auto" w:sz="8" w:space="0"/>
              <w:right w:val="single" w:color="auto" w:sz="8" w:space="0"/>
            </w:tcBorders>
            <w:vAlign w:val="bottom"/>
          </w:tcPr>
          <w:p w14:paraId="488DDED4">
            <w:pPr>
              <w:rPr>
                <w:sz w:val="24"/>
                <w:szCs w:val="24"/>
              </w:rPr>
            </w:pPr>
          </w:p>
        </w:tc>
        <w:tc>
          <w:tcPr>
            <w:tcW w:w="1420" w:type="dxa"/>
            <w:tcBorders>
              <w:top w:val="single" w:color="auto" w:sz="8" w:space="0"/>
            </w:tcBorders>
            <w:vAlign w:val="bottom"/>
          </w:tcPr>
          <w:p w14:paraId="05AA4934">
            <w:pPr>
              <w:spacing w:line="274" w:lineRule="exact"/>
              <w:ind w:left="80"/>
              <w:rPr>
                <w:sz w:val="20"/>
                <w:szCs w:val="20"/>
              </w:rPr>
            </w:pPr>
            <w:r>
              <w:rPr>
                <w:rFonts w:ascii="楷体" w:hAnsi="楷体" w:eastAsia="楷体" w:cs="楷体"/>
                <w:sz w:val="24"/>
                <w:szCs w:val="24"/>
              </w:rPr>
              <w:t>学分：</w:t>
            </w:r>
            <w:r>
              <w:rPr>
                <w:rFonts w:ascii="仿宋" w:hAnsi="仿宋" w:eastAsia="仿宋" w:cs="仿宋"/>
                <w:sz w:val="24"/>
                <w:szCs w:val="24"/>
              </w:rPr>
              <w:t>3.0</w:t>
            </w:r>
          </w:p>
        </w:tc>
        <w:tc>
          <w:tcPr>
            <w:tcW w:w="560" w:type="dxa"/>
            <w:tcBorders>
              <w:top w:val="single" w:color="auto" w:sz="8" w:space="0"/>
              <w:right w:val="single" w:color="auto" w:sz="8" w:space="0"/>
            </w:tcBorders>
            <w:vAlign w:val="bottom"/>
          </w:tcPr>
          <w:p w14:paraId="70C70FBA">
            <w:pPr>
              <w:rPr>
                <w:sz w:val="24"/>
                <w:szCs w:val="24"/>
              </w:rPr>
            </w:pPr>
          </w:p>
        </w:tc>
        <w:tc>
          <w:tcPr>
            <w:tcW w:w="2280" w:type="dxa"/>
            <w:tcBorders>
              <w:top w:val="single" w:color="auto" w:sz="8" w:space="0"/>
            </w:tcBorders>
            <w:vAlign w:val="bottom"/>
          </w:tcPr>
          <w:p w14:paraId="1FB3497C">
            <w:pPr>
              <w:spacing w:line="274" w:lineRule="exact"/>
              <w:ind w:left="80"/>
              <w:rPr>
                <w:sz w:val="20"/>
                <w:szCs w:val="20"/>
              </w:rPr>
            </w:pPr>
            <w:r>
              <w:rPr>
                <w:rFonts w:ascii="楷体" w:hAnsi="楷体" w:eastAsia="楷体" w:cs="楷体"/>
                <w:sz w:val="24"/>
                <w:szCs w:val="24"/>
              </w:rPr>
              <w:t>学时：</w:t>
            </w:r>
            <w:r>
              <w:rPr>
                <w:rFonts w:ascii="仿宋" w:hAnsi="仿宋" w:eastAsia="仿宋" w:cs="仿宋"/>
                <w:sz w:val="24"/>
                <w:szCs w:val="24"/>
              </w:rPr>
              <w:t>48</w:t>
            </w:r>
          </w:p>
        </w:tc>
        <w:tc>
          <w:tcPr>
            <w:tcW w:w="0" w:type="dxa"/>
            <w:vAlign w:val="bottom"/>
          </w:tcPr>
          <w:p w14:paraId="3C16D7B7">
            <w:pPr>
              <w:rPr>
                <w:sz w:val="1"/>
                <w:szCs w:val="1"/>
              </w:rPr>
            </w:pPr>
          </w:p>
        </w:tc>
      </w:tr>
      <w:tr w14:paraId="14BE0A14">
        <w:tblPrEx>
          <w:tblCellMar>
            <w:top w:w="0" w:type="dxa"/>
            <w:left w:w="0" w:type="dxa"/>
            <w:bottom w:w="0" w:type="dxa"/>
            <w:right w:w="0" w:type="dxa"/>
          </w:tblCellMar>
        </w:tblPrEx>
        <w:trPr>
          <w:trHeight w:val="110" w:hRule="atLeast"/>
        </w:trPr>
        <w:tc>
          <w:tcPr>
            <w:tcW w:w="2860" w:type="dxa"/>
            <w:tcBorders>
              <w:bottom w:val="single" w:color="auto" w:sz="8" w:space="0"/>
            </w:tcBorders>
            <w:vAlign w:val="bottom"/>
          </w:tcPr>
          <w:p w14:paraId="63DA1A37">
            <w:pPr>
              <w:rPr>
                <w:sz w:val="9"/>
                <w:szCs w:val="9"/>
              </w:rPr>
            </w:pPr>
          </w:p>
        </w:tc>
        <w:tc>
          <w:tcPr>
            <w:tcW w:w="1420" w:type="dxa"/>
            <w:tcBorders>
              <w:bottom w:val="single" w:color="auto" w:sz="8" w:space="0"/>
              <w:right w:val="single" w:color="auto" w:sz="8" w:space="0"/>
            </w:tcBorders>
            <w:vAlign w:val="bottom"/>
          </w:tcPr>
          <w:p w14:paraId="412C8ACB">
            <w:pPr>
              <w:rPr>
                <w:sz w:val="9"/>
                <w:szCs w:val="9"/>
              </w:rPr>
            </w:pPr>
          </w:p>
        </w:tc>
        <w:tc>
          <w:tcPr>
            <w:tcW w:w="1420" w:type="dxa"/>
            <w:tcBorders>
              <w:bottom w:val="single" w:color="auto" w:sz="8" w:space="0"/>
            </w:tcBorders>
            <w:vAlign w:val="bottom"/>
          </w:tcPr>
          <w:p w14:paraId="64D56D47">
            <w:pPr>
              <w:rPr>
                <w:sz w:val="9"/>
                <w:szCs w:val="9"/>
              </w:rPr>
            </w:pPr>
          </w:p>
        </w:tc>
        <w:tc>
          <w:tcPr>
            <w:tcW w:w="560" w:type="dxa"/>
            <w:tcBorders>
              <w:bottom w:val="single" w:color="auto" w:sz="8" w:space="0"/>
              <w:right w:val="single" w:color="auto" w:sz="8" w:space="0"/>
            </w:tcBorders>
            <w:vAlign w:val="bottom"/>
          </w:tcPr>
          <w:p w14:paraId="6ACE2D55">
            <w:pPr>
              <w:rPr>
                <w:sz w:val="9"/>
                <w:szCs w:val="9"/>
              </w:rPr>
            </w:pPr>
          </w:p>
        </w:tc>
        <w:tc>
          <w:tcPr>
            <w:tcW w:w="2280" w:type="dxa"/>
            <w:tcBorders>
              <w:bottom w:val="single" w:color="auto" w:sz="8" w:space="0"/>
            </w:tcBorders>
            <w:vAlign w:val="bottom"/>
          </w:tcPr>
          <w:p w14:paraId="02AE0F57">
            <w:pPr>
              <w:rPr>
                <w:sz w:val="9"/>
                <w:szCs w:val="9"/>
              </w:rPr>
            </w:pPr>
          </w:p>
        </w:tc>
        <w:tc>
          <w:tcPr>
            <w:tcW w:w="0" w:type="dxa"/>
            <w:vAlign w:val="bottom"/>
          </w:tcPr>
          <w:p w14:paraId="6A8F4103">
            <w:pPr>
              <w:rPr>
                <w:sz w:val="1"/>
                <w:szCs w:val="1"/>
              </w:rPr>
            </w:pPr>
          </w:p>
        </w:tc>
      </w:tr>
      <w:tr w14:paraId="3CFCB37C">
        <w:tblPrEx>
          <w:tblCellMar>
            <w:top w:w="0" w:type="dxa"/>
            <w:left w:w="0" w:type="dxa"/>
            <w:bottom w:w="0" w:type="dxa"/>
            <w:right w:w="0" w:type="dxa"/>
          </w:tblCellMar>
        </w:tblPrEx>
        <w:trPr>
          <w:trHeight w:val="448" w:hRule="atLeast"/>
        </w:trPr>
        <w:tc>
          <w:tcPr>
            <w:tcW w:w="2860" w:type="dxa"/>
            <w:vAlign w:val="bottom"/>
          </w:tcPr>
          <w:p w14:paraId="599560A7">
            <w:pPr>
              <w:spacing w:line="274" w:lineRule="exact"/>
              <w:ind w:left="120"/>
              <w:rPr>
                <w:sz w:val="20"/>
                <w:szCs w:val="20"/>
              </w:rPr>
            </w:pPr>
            <w:r>
              <w:rPr>
                <w:rFonts w:ascii="楷体" w:hAnsi="楷体" w:eastAsia="楷体" w:cs="楷体"/>
                <w:sz w:val="24"/>
                <w:szCs w:val="24"/>
              </w:rPr>
              <w:t>授课时间：</w:t>
            </w:r>
            <w:r>
              <w:rPr>
                <w:rFonts w:ascii="仿宋" w:hAnsi="仿宋" w:eastAsia="仿宋" w:cs="仿宋"/>
                <w:sz w:val="24"/>
                <w:szCs w:val="24"/>
              </w:rPr>
              <w:t>第</w:t>
            </w:r>
            <w:r>
              <w:rPr>
                <w:rFonts w:ascii="楷体" w:hAnsi="楷体" w:eastAsia="楷体" w:cs="楷体"/>
                <w:sz w:val="24"/>
                <w:szCs w:val="24"/>
              </w:rPr>
              <w:t xml:space="preserve"> </w:t>
            </w:r>
            <w:r>
              <w:rPr>
                <w:rFonts w:ascii="仿宋" w:hAnsi="仿宋" w:eastAsia="仿宋" w:cs="仿宋"/>
                <w:sz w:val="24"/>
                <w:szCs w:val="24"/>
              </w:rPr>
              <w:t>2 学期</w:t>
            </w:r>
          </w:p>
        </w:tc>
        <w:tc>
          <w:tcPr>
            <w:tcW w:w="1420" w:type="dxa"/>
            <w:tcBorders>
              <w:right w:val="single" w:color="auto" w:sz="8" w:space="0"/>
            </w:tcBorders>
            <w:vAlign w:val="bottom"/>
          </w:tcPr>
          <w:p w14:paraId="52A9DA22">
            <w:pPr>
              <w:rPr>
                <w:sz w:val="24"/>
                <w:szCs w:val="24"/>
              </w:rPr>
            </w:pPr>
          </w:p>
        </w:tc>
        <w:tc>
          <w:tcPr>
            <w:tcW w:w="4260" w:type="dxa"/>
            <w:gridSpan w:val="3"/>
            <w:vAlign w:val="bottom"/>
          </w:tcPr>
          <w:p w14:paraId="592220AB">
            <w:pPr>
              <w:spacing w:line="274" w:lineRule="exact"/>
              <w:ind w:left="80"/>
              <w:rPr>
                <w:sz w:val="20"/>
                <w:szCs w:val="20"/>
              </w:rPr>
            </w:pPr>
            <w:r>
              <w:rPr>
                <w:rFonts w:ascii="楷体" w:hAnsi="楷体" w:eastAsia="楷体" w:cs="楷体"/>
                <w:sz w:val="24"/>
                <w:szCs w:val="24"/>
              </w:rPr>
              <w:t>授课对象：物流法律法规专业</w:t>
            </w:r>
          </w:p>
        </w:tc>
        <w:tc>
          <w:tcPr>
            <w:tcW w:w="0" w:type="dxa"/>
            <w:vAlign w:val="bottom"/>
          </w:tcPr>
          <w:p w14:paraId="0D4C238E">
            <w:pPr>
              <w:rPr>
                <w:sz w:val="1"/>
                <w:szCs w:val="1"/>
              </w:rPr>
            </w:pPr>
          </w:p>
        </w:tc>
      </w:tr>
      <w:tr w14:paraId="7FC78E41">
        <w:tblPrEx>
          <w:tblCellMar>
            <w:top w:w="0" w:type="dxa"/>
            <w:left w:w="0" w:type="dxa"/>
            <w:bottom w:w="0" w:type="dxa"/>
            <w:right w:w="0" w:type="dxa"/>
          </w:tblCellMar>
        </w:tblPrEx>
        <w:trPr>
          <w:trHeight w:val="109" w:hRule="atLeast"/>
        </w:trPr>
        <w:tc>
          <w:tcPr>
            <w:tcW w:w="2860" w:type="dxa"/>
            <w:tcBorders>
              <w:bottom w:val="single" w:color="auto" w:sz="8" w:space="0"/>
            </w:tcBorders>
            <w:vAlign w:val="bottom"/>
          </w:tcPr>
          <w:p w14:paraId="457E7F07">
            <w:pPr>
              <w:rPr>
                <w:sz w:val="9"/>
                <w:szCs w:val="9"/>
              </w:rPr>
            </w:pPr>
          </w:p>
        </w:tc>
        <w:tc>
          <w:tcPr>
            <w:tcW w:w="1420" w:type="dxa"/>
            <w:tcBorders>
              <w:bottom w:val="single" w:color="auto" w:sz="8" w:space="0"/>
              <w:right w:val="single" w:color="auto" w:sz="8" w:space="0"/>
            </w:tcBorders>
            <w:vAlign w:val="bottom"/>
          </w:tcPr>
          <w:p w14:paraId="20DC075C">
            <w:pPr>
              <w:rPr>
                <w:sz w:val="9"/>
                <w:szCs w:val="9"/>
              </w:rPr>
            </w:pPr>
          </w:p>
        </w:tc>
        <w:tc>
          <w:tcPr>
            <w:tcW w:w="1420" w:type="dxa"/>
            <w:tcBorders>
              <w:bottom w:val="single" w:color="auto" w:sz="8" w:space="0"/>
            </w:tcBorders>
            <w:vAlign w:val="bottom"/>
          </w:tcPr>
          <w:p w14:paraId="341329C4">
            <w:pPr>
              <w:rPr>
                <w:sz w:val="9"/>
                <w:szCs w:val="9"/>
              </w:rPr>
            </w:pPr>
          </w:p>
        </w:tc>
        <w:tc>
          <w:tcPr>
            <w:tcW w:w="560" w:type="dxa"/>
            <w:tcBorders>
              <w:bottom w:val="single" w:color="auto" w:sz="8" w:space="0"/>
            </w:tcBorders>
            <w:vAlign w:val="bottom"/>
          </w:tcPr>
          <w:p w14:paraId="5E3619C5">
            <w:pPr>
              <w:rPr>
                <w:sz w:val="9"/>
                <w:szCs w:val="9"/>
              </w:rPr>
            </w:pPr>
          </w:p>
        </w:tc>
        <w:tc>
          <w:tcPr>
            <w:tcW w:w="2280" w:type="dxa"/>
            <w:tcBorders>
              <w:bottom w:val="single" w:color="auto" w:sz="8" w:space="0"/>
            </w:tcBorders>
            <w:vAlign w:val="bottom"/>
          </w:tcPr>
          <w:p w14:paraId="5C87850A">
            <w:pPr>
              <w:rPr>
                <w:sz w:val="9"/>
                <w:szCs w:val="9"/>
              </w:rPr>
            </w:pPr>
          </w:p>
        </w:tc>
        <w:tc>
          <w:tcPr>
            <w:tcW w:w="0" w:type="dxa"/>
            <w:vAlign w:val="bottom"/>
          </w:tcPr>
          <w:p w14:paraId="5607AEBE">
            <w:pPr>
              <w:rPr>
                <w:sz w:val="1"/>
                <w:szCs w:val="1"/>
              </w:rPr>
            </w:pPr>
          </w:p>
        </w:tc>
      </w:tr>
      <w:tr w14:paraId="382F2704">
        <w:tblPrEx>
          <w:tblCellMar>
            <w:top w:w="0" w:type="dxa"/>
            <w:left w:w="0" w:type="dxa"/>
            <w:bottom w:w="0" w:type="dxa"/>
            <w:right w:w="0" w:type="dxa"/>
          </w:tblCellMar>
        </w:tblPrEx>
        <w:trPr>
          <w:trHeight w:val="447" w:hRule="atLeast"/>
        </w:trPr>
        <w:tc>
          <w:tcPr>
            <w:tcW w:w="5700" w:type="dxa"/>
            <w:gridSpan w:val="3"/>
            <w:vAlign w:val="bottom"/>
          </w:tcPr>
          <w:p w14:paraId="25A94EA6">
            <w:pPr>
              <w:spacing w:line="274" w:lineRule="exact"/>
              <w:ind w:left="120"/>
              <w:rPr>
                <w:sz w:val="20"/>
                <w:szCs w:val="20"/>
              </w:rPr>
            </w:pPr>
            <w:r>
              <w:rPr>
                <w:rFonts w:ascii="楷体" w:hAnsi="楷体" w:eastAsia="楷体" w:cs="楷体"/>
                <w:sz w:val="24"/>
                <w:szCs w:val="24"/>
              </w:rPr>
              <w:t>课程类型：</w:t>
            </w:r>
            <w:r>
              <w:rPr>
                <w:rFonts w:ascii="仿宋" w:hAnsi="仿宋" w:eastAsia="仿宋" w:cs="仿宋"/>
                <w:sz w:val="24"/>
                <w:szCs w:val="24"/>
              </w:rPr>
              <w:t>物流管理专业学习领域中专业限选课程</w:t>
            </w:r>
          </w:p>
        </w:tc>
        <w:tc>
          <w:tcPr>
            <w:tcW w:w="560" w:type="dxa"/>
            <w:vAlign w:val="bottom"/>
          </w:tcPr>
          <w:p w14:paraId="6B3AF3AB">
            <w:pPr>
              <w:rPr>
                <w:sz w:val="24"/>
                <w:szCs w:val="24"/>
              </w:rPr>
            </w:pPr>
          </w:p>
        </w:tc>
        <w:tc>
          <w:tcPr>
            <w:tcW w:w="2280" w:type="dxa"/>
            <w:vAlign w:val="bottom"/>
          </w:tcPr>
          <w:p w14:paraId="4FA2DE42">
            <w:pPr>
              <w:rPr>
                <w:sz w:val="24"/>
                <w:szCs w:val="24"/>
              </w:rPr>
            </w:pPr>
          </w:p>
        </w:tc>
        <w:tc>
          <w:tcPr>
            <w:tcW w:w="0" w:type="dxa"/>
            <w:vAlign w:val="bottom"/>
          </w:tcPr>
          <w:p w14:paraId="36355CA0">
            <w:pPr>
              <w:rPr>
                <w:sz w:val="1"/>
                <w:szCs w:val="1"/>
              </w:rPr>
            </w:pPr>
          </w:p>
        </w:tc>
      </w:tr>
      <w:tr w14:paraId="74F60679">
        <w:tblPrEx>
          <w:tblCellMar>
            <w:top w:w="0" w:type="dxa"/>
            <w:left w:w="0" w:type="dxa"/>
            <w:bottom w:w="0" w:type="dxa"/>
            <w:right w:w="0" w:type="dxa"/>
          </w:tblCellMar>
        </w:tblPrEx>
        <w:trPr>
          <w:trHeight w:val="110" w:hRule="atLeast"/>
        </w:trPr>
        <w:tc>
          <w:tcPr>
            <w:tcW w:w="2860" w:type="dxa"/>
            <w:tcBorders>
              <w:bottom w:val="single" w:color="auto" w:sz="8" w:space="0"/>
            </w:tcBorders>
            <w:vAlign w:val="bottom"/>
          </w:tcPr>
          <w:p w14:paraId="03F88379">
            <w:pPr>
              <w:rPr>
                <w:sz w:val="9"/>
                <w:szCs w:val="9"/>
              </w:rPr>
            </w:pPr>
          </w:p>
        </w:tc>
        <w:tc>
          <w:tcPr>
            <w:tcW w:w="1420" w:type="dxa"/>
            <w:tcBorders>
              <w:bottom w:val="single" w:color="auto" w:sz="8" w:space="0"/>
            </w:tcBorders>
            <w:vAlign w:val="bottom"/>
          </w:tcPr>
          <w:p w14:paraId="6FD86337">
            <w:pPr>
              <w:rPr>
                <w:sz w:val="9"/>
                <w:szCs w:val="9"/>
              </w:rPr>
            </w:pPr>
          </w:p>
        </w:tc>
        <w:tc>
          <w:tcPr>
            <w:tcW w:w="1420" w:type="dxa"/>
            <w:tcBorders>
              <w:bottom w:val="single" w:color="auto" w:sz="8" w:space="0"/>
            </w:tcBorders>
            <w:vAlign w:val="bottom"/>
          </w:tcPr>
          <w:p w14:paraId="5B631FE7">
            <w:pPr>
              <w:rPr>
                <w:sz w:val="9"/>
                <w:szCs w:val="9"/>
              </w:rPr>
            </w:pPr>
          </w:p>
        </w:tc>
        <w:tc>
          <w:tcPr>
            <w:tcW w:w="560" w:type="dxa"/>
            <w:tcBorders>
              <w:bottom w:val="single" w:color="auto" w:sz="8" w:space="0"/>
            </w:tcBorders>
            <w:vAlign w:val="bottom"/>
          </w:tcPr>
          <w:p w14:paraId="04CBC28E">
            <w:pPr>
              <w:rPr>
                <w:sz w:val="9"/>
                <w:szCs w:val="9"/>
              </w:rPr>
            </w:pPr>
          </w:p>
        </w:tc>
        <w:tc>
          <w:tcPr>
            <w:tcW w:w="2280" w:type="dxa"/>
            <w:tcBorders>
              <w:bottom w:val="single" w:color="auto" w:sz="8" w:space="0"/>
            </w:tcBorders>
            <w:vAlign w:val="bottom"/>
          </w:tcPr>
          <w:p w14:paraId="17F368B4">
            <w:pPr>
              <w:rPr>
                <w:sz w:val="9"/>
                <w:szCs w:val="9"/>
              </w:rPr>
            </w:pPr>
          </w:p>
        </w:tc>
        <w:tc>
          <w:tcPr>
            <w:tcW w:w="0" w:type="dxa"/>
            <w:vAlign w:val="bottom"/>
          </w:tcPr>
          <w:p w14:paraId="70046DD2">
            <w:pPr>
              <w:rPr>
                <w:sz w:val="1"/>
                <w:szCs w:val="1"/>
              </w:rPr>
            </w:pPr>
          </w:p>
        </w:tc>
      </w:tr>
      <w:tr w14:paraId="2C3A939C">
        <w:tblPrEx>
          <w:tblCellMar>
            <w:top w:w="0" w:type="dxa"/>
            <w:left w:w="0" w:type="dxa"/>
            <w:bottom w:w="0" w:type="dxa"/>
            <w:right w:w="0" w:type="dxa"/>
          </w:tblCellMar>
        </w:tblPrEx>
        <w:trPr>
          <w:trHeight w:val="384" w:hRule="atLeast"/>
        </w:trPr>
        <w:tc>
          <w:tcPr>
            <w:tcW w:w="2860" w:type="dxa"/>
            <w:tcBorders>
              <w:right w:val="single" w:color="auto" w:sz="8" w:space="0"/>
            </w:tcBorders>
            <w:vAlign w:val="bottom"/>
          </w:tcPr>
          <w:p w14:paraId="1D635375">
            <w:pPr>
              <w:spacing w:line="274" w:lineRule="exact"/>
              <w:ind w:left="120"/>
              <w:rPr>
                <w:sz w:val="20"/>
                <w:szCs w:val="20"/>
              </w:rPr>
            </w:pPr>
            <w:r>
              <w:rPr>
                <w:rFonts w:ascii="楷体" w:hAnsi="楷体" w:eastAsia="楷体" w:cs="楷体"/>
                <w:sz w:val="24"/>
                <w:szCs w:val="24"/>
              </w:rPr>
              <w:t>有关的先修课程:物流实</w:t>
            </w:r>
          </w:p>
        </w:tc>
        <w:tc>
          <w:tcPr>
            <w:tcW w:w="2840" w:type="dxa"/>
            <w:gridSpan w:val="2"/>
            <w:vMerge w:val="restart"/>
            <w:tcBorders>
              <w:right w:val="single" w:color="auto" w:sz="8" w:space="0"/>
            </w:tcBorders>
            <w:vAlign w:val="bottom"/>
          </w:tcPr>
          <w:p w14:paraId="068580F4">
            <w:pPr>
              <w:spacing w:line="274" w:lineRule="exact"/>
              <w:ind w:left="100"/>
              <w:rPr>
                <w:sz w:val="20"/>
                <w:szCs w:val="20"/>
              </w:rPr>
            </w:pPr>
            <w:r>
              <w:rPr>
                <w:rFonts w:ascii="楷体" w:hAnsi="楷体" w:eastAsia="楷体" w:cs="楷体"/>
                <w:sz w:val="24"/>
                <w:szCs w:val="24"/>
              </w:rPr>
              <w:t>同修课程：港口物流、集</w:t>
            </w:r>
          </w:p>
        </w:tc>
        <w:tc>
          <w:tcPr>
            <w:tcW w:w="2840" w:type="dxa"/>
            <w:gridSpan w:val="2"/>
            <w:vMerge w:val="restart"/>
            <w:vAlign w:val="bottom"/>
          </w:tcPr>
          <w:p w14:paraId="4AB0D520">
            <w:pPr>
              <w:spacing w:line="274" w:lineRule="exact"/>
              <w:ind w:left="100"/>
              <w:rPr>
                <w:sz w:val="20"/>
                <w:szCs w:val="20"/>
              </w:rPr>
            </w:pPr>
            <w:r>
              <w:rPr>
                <w:rFonts w:ascii="楷体" w:hAnsi="楷体" w:eastAsia="楷体" w:cs="楷体"/>
                <w:sz w:val="24"/>
                <w:szCs w:val="24"/>
              </w:rPr>
              <w:t>有关的后续课程:顶岗实</w:t>
            </w:r>
          </w:p>
        </w:tc>
        <w:tc>
          <w:tcPr>
            <w:tcW w:w="0" w:type="dxa"/>
            <w:vAlign w:val="bottom"/>
          </w:tcPr>
          <w:p w14:paraId="7CED0736">
            <w:pPr>
              <w:rPr>
                <w:sz w:val="1"/>
                <w:szCs w:val="1"/>
              </w:rPr>
            </w:pPr>
          </w:p>
        </w:tc>
      </w:tr>
      <w:tr w14:paraId="72DEBB5B">
        <w:tblPrEx>
          <w:tblCellMar>
            <w:top w:w="0" w:type="dxa"/>
            <w:left w:w="0" w:type="dxa"/>
            <w:bottom w:w="0" w:type="dxa"/>
            <w:right w:w="0" w:type="dxa"/>
          </w:tblCellMar>
        </w:tblPrEx>
        <w:trPr>
          <w:trHeight w:val="221" w:hRule="atLeast"/>
        </w:trPr>
        <w:tc>
          <w:tcPr>
            <w:tcW w:w="2860" w:type="dxa"/>
            <w:vMerge w:val="restart"/>
            <w:tcBorders>
              <w:right w:val="single" w:color="auto" w:sz="8" w:space="0"/>
            </w:tcBorders>
            <w:vAlign w:val="bottom"/>
          </w:tcPr>
          <w:p w14:paraId="5E3D9E36">
            <w:pPr>
              <w:spacing w:line="274" w:lineRule="exact"/>
              <w:ind w:left="120"/>
              <w:rPr>
                <w:sz w:val="20"/>
                <w:szCs w:val="20"/>
              </w:rPr>
            </w:pPr>
            <w:r>
              <w:rPr>
                <w:rFonts w:ascii="楷体" w:hAnsi="楷体" w:eastAsia="楷体" w:cs="楷体"/>
                <w:sz w:val="24"/>
                <w:szCs w:val="24"/>
              </w:rPr>
              <w:t>务、物流成本管理、物流</w:t>
            </w:r>
          </w:p>
        </w:tc>
        <w:tc>
          <w:tcPr>
            <w:tcW w:w="2840" w:type="dxa"/>
            <w:gridSpan w:val="2"/>
            <w:vMerge w:val="continue"/>
            <w:tcBorders>
              <w:right w:val="single" w:color="auto" w:sz="8" w:space="0"/>
            </w:tcBorders>
            <w:vAlign w:val="bottom"/>
          </w:tcPr>
          <w:p w14:paraId="7CEB75F3">
            <w:pPr>
              <w:rPr>
                <w:sz w:val="19"/>
                <w:szCs w:val="19"/>
              </w:rPr>
            </w:pPr>
          </w:p>
        </w:tc>
        <w:tc>
          <w:tcPr>
            <w:tcW w:w="2840" w:type="dxa"/>
            <w:gridSpan w:val="2"/>
            <w:vMerge w:val="continue"/>
            <w:vAlign w:val="bottom"/>
          </w:tcPr>
          <w:p w14:paraId="7018E08A">
            <w:pPr>
              <w:rPr>
                <w:sz w:val="19"/>
                <w:szCs w:val="19"/>
              </w:rPr>
            </w:pPr>
          </w:p>
        </w:tc>
        <w:tc>
          <w:tcPr>
            <w:tcW w:w="0" w:type="dxa"/>
            <w:vAlign w:val="bottom"/>
          </w:tcPr>
          <w:p w14:paraId="056AF251">
            <w:pPr>
              <w:rPr>
                <w:sz w:val="1"/>
                <w:szCs w:val="1"/>
              </w:rPr>
            </w:pPr>
          </w:p>
        </w:tc>
      </w:tr>
      <w:tr w14:paraId="21B0D7DC">
        <w:tblPrEx>
          <w:tblCellMar>
            <w:top w:w="0" w:type="dxa"/>
            <w:left w:w="0" w:type="dxa"/>
            <w:bottom w:w="0" w:type="dxa"/>
            <w:right w:w="0" w:type="dxa"/>
          </w:tblCellMar>
        </w:tblPrEx>
        <w:trPr>
          <w:trHeight w:val="221" w:hRule="atLeast"/>
        </w:trPr>
        <w:tc>
          <w:tcPr>
            <w:tcW w:w="2860" w:type="dxa"/>
            <w:vMerge w:val="continue"/>
            <w:tcBorders>
              <w:right w:val="single" w:color="auto" w:sz="8" w:space="0"/>
            </w:tcBorders>
            <w:vAlign w:val="bottom"/>
          </w:tcPr>
          <w:p w14:paraId="65C67928">
            <w:pPr>
              <w:rPr>
                <w:sz w:val="19"/>
                <w:szCs w:val="19"/>
              </w:rPr>
            </w:pPr>
          </w:p>
        </w:tc>
        <w:tc>
          <w:tcPr>
            <w:tcW w:w="2840" w:type="dxa"/>
            <w:gridSpan w:val="2"/>
            <w:vMerge w:val="restart"/>
            <w:tcBorders>
              <w:right w:val="single" w:color="auto" w:sz="8" w:space="0"/>
            </w:tcBorders>
            <w:vAlign w:val="bottom"/>
          </w:tcPr>
          <w:p w14:paraId="0A22F157">
            <w:pPr>
              <w:spacing w:line="274" w:lineRule="exact"/>
              <w:ind w:left="100"/>
              <w:rPr>
                <w:sz w:val="20"/>
                <w:szCs w:val="20"/>
              </w:rPr>
            </w:pPr>
            <w:r>
              <w:rPr>
                <w:rFonts w:ascii="楷体" w:hAnsi="楷体" w:eastAsia="楷体" w:cs="楷体"/>
                <w:sz w:val="24"/>
                <w:szCs w:val="24"/>
              </w:rPr>
              <w:t>装箱多式联运</w:t>
            </w:r>
          </w:p>
        </w:tc>
        <w:tc>
          <w:tcPr>
            <w:tcW w:w="2840" w:type="dxa"/>
            <w:gridSpan w:val="2"/>
            <w:vMerge w:val="restart"/>
            <w:vAlign w:val="bottom"/>
          </w:tcPr>
          <w:p w14:paraId="7991491B">
            <w:pPr>
              <w:spacing w:line="274" w:lineRule="exact"/>
              <w:ind w:left="100"/>
              <w:rPr>
                <w:sz w:val="20"/>
                <w:szCs w:val="20"/>
              </w:rPr>
            </w:pPr>
            <w:r>
              <w:rPr>
                <w:rFonts w:ascii="楷体" w:hAnsi="楷体" w:eastAsia="楷体" w:cs="楷体"/>
                <w:sz w:val="24"/>
                <w:szCs w:val="24"/>
              </w:rPr>
              <w:t>习</w:t>
            </w:r>
          </w:p>
        </w:tc>
        <w:tc>
          <w:tcPr>
            <w:tcW w:w="0" w:type="dxa"/>
            <w:vAlign w:val="bottom"/>
          </w:tcPr>
          <w:p w14:paraId="55AE7AFB">
            <w:pPr>
              <w:rPr>
                <w:sz w:val="1"/>
                <w:szCs w:val="1"/>
              </w:rPr>
            </w:pPr>
          </w:p>
        </w:tc>
      </w:tr>
      <w:tr w14:paraId="08D2370A">
        <w:tblPrEx>
          <w:tblCellMar>
            <w:top w:w="0" w:type="dxa"/>
            <w:left w:w="0" w:type="dxa"/>
            <w:bottom w:w="0" w:type="dxa"/>
            <w:right w:w="0" w:type="dxa"/>
          </w:tblCellMar>
        </w:tblPrEx>
        <w:trPr>
          <w:trHeight w:val="218" w:hRule="atLeast"/>
        </w:trPr>
        <w:tc>
          <w:tcPr>
            <w:tcW w:w="2860" w:type="dxa"/>
            <w:vMerge w:val="restart"/>
            <w:tcBorders>
              <w:right w:val="single" w:color="auto" w:sz="8" w:space="0"/>
            </w:tcBorders>
            <w:vAlign w:val="bottom"/>
          </w:tcPr>
          <w:p w14:paraId="1855E33F">
            <w:pPr>
              <w:spacing w:line="274" w:lineRule="exact"/>
              <w:ind w:left="120"/>
              <w:rPr>
                <w:sz w:val="20"/>
                <w:szCs w:val="20"/>
              </w:rPr>
            </w:pPr>
            <w:r>
              <w:rPr>
                <w:rFonts w:ascii="楷体" w:hAnsi="楷体" w:eastAsia="楷体" w:cs="楷体"/>
                <w:sz w:val="24"/>
                <w:szCs w:val="24"/>
              </w:rPr>
              <w:t>设施设备、物流信息技术</w:t>
            </w:r>
          </w:p>
        </w:tc>
        <w:tc>
          <w:tcPr>
            <w:tcW w:w="2840" w:type="dxa"/>
            <w:gridSpan w:val="2"/>
            <w:vMerge w:val="continue"/>
            <w:tcBorders>
              <w:right w:val="single" w:color="auto" w:sz="8" w:space="0"/>
            </w:tcBorders>
            <w:vAlign w:val="bottom"/>
          </w:tcPr>
          <w:p w14:paraId="31FBB6F0">
            <w:pPr>
              <w:rPr>
                <w:sz w:val="18"/>
                <w:szCs w:val="18"/>
              </w:rPr>
            </w:pPr>
          </w:p>
        </w:tc>
        <w:tc>
          <w:tcPr>
            <w:tcW w:w="2840" w:type="dxa"/>
            <w:gridSpan w:val="2"/>
            <w:vMerge w:val="continue"/>
            <w:vAlign w:val="bottom"/>
          </w:tcPr>
          <w:p w14:paraId="20A5E0DE">
            <w:pPr>
              <w:rPr>
                <w:sz w:val="18"/>
                <w:szCs w:val="18"/>
              </w:rPr>
            </w:pPr>
          </w:p>
        </w:tc>
        <w:tc>
          <w:tcPr>
            <w:tcW w:w="0" w:type="dxa"/>
            <w:vAlign w:val="bottom"/>
          </w:tcPr>
          <w:p w14:paraId="16B069A9">
            <w:pPr>
              <w:rPr>
                <w:sz w:val="1"/>
                <w:szCs w:val="1"/>
              </w:rPr>
            </w:pPr>
          </w:p>
        </w:tc>
      </w:tr>
      <w:tr w14:paraId="45573D64">
        <w:tblPrEx>
          <w:tblCellMar>
            <w:top w:w="0" w:type="dxa"/>
            <w:left w:w="0" w:type="dxa"/>
            <w:bottom w:w="0" w:type="dxa"/>
            <w:right w:w="0" w:type="dxa"/>
          </w:tblCellMar>
        </w:tblPrEx>
        <w:trPr>
          <w:trHeight w:val="221" w:hRule="atLeast"/>
        </w:trPr>
        <w:tc>
          <w:tcPr>
            <w:tcW w:w="2860" w:type="dxa"/>
            <w:vMerge w:val="continue"/>
            <w:tcBorders>
              <w:right w:val="single" w:color="auto" w:sz="8" w:space="0"/>
            </w:tcBorders>
            <w:vAlign w:val="bottom"/>
          </w:tcPr>
          <w:p w14:paraId="0396286B">
            <w:pPr>
              <w:rPr>
                <w:sz w:val="19"/>
                <w:szCs w:val="19"/>
              </w:rPr>
            </w:pPr>
          </w:p>
        </w:tc>
        <w:tc>
          <w:tcPr>
            <w:tcW w:w="1420" w:type="dxa"/>
            <w:vAlign w:val="bottom"/>
          </w:tcPr>
          <w:p w14:paraId="329943AC">
            <w:pPr>
              <w:rPr>
                <w:sz w:val="19"/>
                <w:szCs w:val="19"/>
              </w:rPr>
            </w:pPr>
          </w:p>
        </w:tc>
        <w:tc>
          <w:tcPr>
            <w:tcW w:w="1420" w:type="dxa"/>
            <w:tcBorders>
              <w:right w:val="single" w:color="auto" w:sz="8" w:space="0"/>
            </w:tcBorders>
            <w:vAlign w:val="bottom"/>
          </w:tcPr>
          <w:p w14:paraId="3CC5FD2B">
            <w:pPr>
              <w:rPr>
                <w:sz w:val="19"/>
                <w:szCs w:val="19"/>
              </w:rPr>
            </w:pPr>
          </w:p>
        </w:tc>
        <w:tc>
          <w:tcPr>
            <w:tcW w:w="560" w:type="dxa"/>
            <w:vAlign w:val="bottom"/>
          </w:tcPr>
          <w:p w14:paraId="128E32BD">
            <w:pPr>
              <w:rPr>
                <w:sz w:val="19"/>
                <w:szCs w:val="19"/>
              </w:rPr>
            </w:pPr>
          </w:p>
        </w:tc>
        <w:tc>
          <w:tcPr>
            <w:tcW w:w="2280" w:type="dxa"/>
            <w:vAlign w:val="bottom"/>
          </w:tcPr>
          <w:p w14:paraId="743D4783">
            <w:pPr>
              <w:rPr>
                <w:sz w:val="19"/>
                <w:szCs w:val="19"/>
              </w:rPr>
            </w:pPr>
          </w:p>
        </w:tc>
        <w:tc>
          <w:tcPr>
            <w:tcW w:w="0" w:type="dxa"/>
            <w:vAlign w:val="bottom"/>
          </w:tcPr>
          <w:p w14:paraId="6DED5809">
            <w:pPr>
              <w:rPr>
                <w:sz w:val="1"/>
                <w:szCs w:val="1"/>
              </w:rPr>
            </w:pPr>
          </w:p>
        </w:tc>
      </w:tr>
      <w:tr w14:paraId="03B63C4D">
        <w:tblPrEx>
          <w:tblCellMar>
            <w:top w:w="0" w:type="dxa"/>
            <w:left w:w="0" w:type="dxa"/>
            <w:bottom w:w="0" w:type="dxa"/>
            <w:right w:w="0" w:type="dxa"/>
          </w:tblCellMar>
        </w:tblPrEx>
        <w:trPr>
          <w:trHeight w:val="45" w:hRule="atLeast"/>
        </w:trPr>
        <w:tc>
          <w:tcPr>
            <w:tcW w:w="2860" w:type="dxa"/>
            <w:tcBorders>
              <w:bottom w:val="single" w:color="auto" w:sz="8" w:space="0"/>
              <w:right w:val="single" w:color="auto" w:sz="8" w:space="0"/>
            </w:tcBorders>
            <w:vAlign w:val="bottom"/>
          </w:tcPr>
          <w:p w14:paraId="3EDB035D">
            <w:pPr>
              <w:rPr>
                <w:sz w:val="3"/>
                <w:szCs w:val="3"/>
              </w:rPr>
            </w:pPr>
          </w:p>
        </w:tc>
        <w:tc>
          <w:tcPr>
            <w:tcW w:w="1420" w:type="dxa"/>
            <w:tcBorders>
              <w:bottom w:val="single" w:color="auto" w:sz="8" w:space="0"/>
            </w:tcBorders>
            <w:vAlign w:val="bottom"/>
          </w:tcPr>
          <w:p w14:paraId="731CDF0C">
            <w:pPr>
              <w:rPr>
                <w:sz w:val="3"/>
                <w:szCs w:val="3"/>
              </w:rPr>
            </w:pPr>
          </w:p>
        </w:tc>
        <w:tc>
          <w:tcPr>
            <w:tcW w:w="1420" w:type="dxa"/>
            <w:tcBorders>
              <w:bottom w:val="single" w:color="auto" w:sz="8" w:space="0"/>
              <w:right w:val="single" w:color="auto" w:sz="8" w:space="0"/>
            </w:tcBorders>
            <w:vAlign w:val="bottom"/>
          </w:tcPr>
          <w:p w14:paraId="35A5CE83">
            <w:pPr>
              <w:rPr>
                <w:sz w:val="3"/>
                <w:szCs w:val="3"/>
              </w:rPr>
            </w:pPr>
          </w:p>
        </w:tc>
        <w:tc>
          <w:tcPr>
            <w:tcW w:w="560" w:type="dxa"/>
            <w:tcBorders>
              <w:bottom w:val="single" w:color="auto" w:sz="8" w:space="0"/>
            </w:tcBorders>
            <w:vAlign w:val="bottom"/>
          </w:tcPr>
          <w:p w14:paraId="34F05ADF">
            <w:pPr>
              <w:rPr>
                <w:sz w:val="3"/>
                <w:szCs w:val="3"/>
              </w:rPr>
            </w:pPr>
          </w:p>
        </w:tc>
        <w:tc>
          <w:tcPr>
            <w:tcW w:w="2280" w:type="dxa"/>
            <w:tcBorders>
              <w:bottom w:val="single" w:color="auto" w:sz="8" w:space="0"/>
            </w:tcBorders>
            <w:vAlign w:val="bottom"/>
          </w:tcPr>
          <w:p w14:paraId="03DAEA57">
            <w:pPr>
              <w:rPr>
                <w:sz w:val="3"/>
                <w:szCs w:val="3"/>
              </w:rPr>
            </w:pPr>
          </w:p>
        </w:tc>
        <w:tc>
          <w:tcPr>
            <w:tcW w:w="0" w:type="dxa"/>
            <w:vAlign w:val="bottom"/>
          </w:tcPr>
          <w:p w14:paraId="005CD078">
            <w:pPr>
              <w:rPr>
                <w:sz w:val="1"/>
                <w:szCs w:val="1"/>
              </w:rPr>
            </w:pPr>
          </w:p>
        </w:tc>
      </w:tr>
    </w:tbl>
    <w:p w14:paraId="01340C00">
      <w:pPr>
        <w:spacing w:line="145" w:lineRule="exact"/>
        <w:rPr>
          <w:sz w:val="20"/>
          <w:szCs w:val="20"/>
        </w:rPr>
      </w:pPr>
    </w:p>
    <w:p w14:paraId="44BD1C6D">
      <w:pPr>
        <w:spacing w:line="320" w:lineRule="exact"/>
        <w:ind w:left="360"/>
        <w:rPr>
          <w:sz w:val="20"/>
          <w:szCs w:val="20"/>
        </w:rPr>
      </w:pPr>
      <w:r>
        <w:rPr>
          <w:rFonts w:ascii="楷体" w:hAnsi="楷体" w:eastAsia="楷体" w:cs="楷体"/>
          <w:b/>
          <w:bCs/>
          <w:sz w:val="28"/>
          <w:szCs w:val="28"/>
        </w:rPr>
        <w:t>二、课程定位</w:t>
      </w:r>
    </w:p>
    <w:p w14:paraId="25F84CA5">
      <w:pPr>
        <w:spacing w:line="274" w:lineRule="exact"/>
        <w:rPr>
          <w:sz w:val="20"/>
          <w:szCs w:val="20"/>
        </w:rPr>
      </w:pPr>
    </w:p>
    <w:p w14:paraId="41A12C69">
      <w:pPr>
        <w:spacing w:line="440" w:lineRule="exact"/>
        <w:ind w:left="360" w:right="246" w:firstLine="420"/>
        <w:jc w:val="both"/>
        <w:rPr>
          <w:sz w:val="20"/>
          <w:szCs w:val="20"/>
        </w:rPr>
      </w:pPr>
      <w:r>
        <w:rPr>
          <w:rFonts w:ascii="宋体" w:hAnsi="宋体" w:eastAsia="宋体" w:cs="宋体"/>
          <w:sz w:val="24"/>
          <w:szCs w:val="24"/>
        </w:rPr>
        <w:t>《</w:t>
      </w:r>
      <w:r>
        <w:rPr>
          <w:rFonts w:hint="eastAsia" w:ascii="宋体" w:hAnsi="宋体" w:eastAsia="宋体" w:cs="宋体"/>
          <w:sz w:val="24"/>
          <w:szCs w:val="24"/>
        </w:rPr>
        <w:t>物流法律法规</w:t>
      </w:r>
      <w:r>
        <w:rPr>
          <w:rFonts w:ascii="宋体" w:hAnsi="宋体" w:eastAsia="宋体" w:cs="宋体"/>
          <w:sz w:val="24"/>
          <w:szCs w:val="24"/>
        </w:rPr>
        <w:t>》是我院物流法律法规专业课程体系中的一门专业限选课程，开设在第五学期。本课程以高职教育新理念为指导，突出学生的主体地位，通过学习一系列物流企业运营知识与相关的操作技能训练使学生逐步掌握物流企业的组织结构、物流企业管理的主要内容、物流企业战略、文化、决策与计划管理、物流业务运营管理、物流服务操作标准化、物流营业网点开发与设立、物流企业财务管理、物流企业绩效考核等相关知识与技能；培养学生各项物流企业运营管理能力以及实务操作能力，为今后从事物流企业运营管理方面的工作夯实专业发展基础。</w:t>
      </w:r>
    </w:p>
    <w:p w14:paraId="5F318325">
      <w:pPr>
        <w:spacing w:line="195" w:lineRule="exact"/>
        <w:rPr>
          <w:sz w:val="20"/>
          <w:szCs w:val="20"/>
        </w:rPr>
      </w:pPr>
    </w:p>
    <w:p w14:paraId="09811BD4">
      <w:pPr>
        <w:spacing w:line="274" w:lineRule="exact"/>
        <w:ind w:left="840"/>
        <w:rPr>
          <w:sz w:val="20"/>
          <w:szCs w:val="20"/>
        </w:rPr>
      </w:pPr>
      <w:r>
        <w:rPr>
          <w:rFonts w:ascii="宋体" w:hAnsi="宋体" w:eastAsia="宋体" w:cs="宋体"/>
          <w:sz w:val="24"/>
          <w:szCs w:val="24"/>
        </w:rPr>
        <w:t>本课程与本科、中职和培训班的区别：</w:t>
      </w:r>
    </w:p>
    <w:p w14:paraId="39155162">
      <w:pPr>
        <w:spacing w:line="230" w:lineRule="exact"/>
        <w:rPr>
          <w:sz w:val="20"/>
          <w:szCs w:val="20"/>
        </w:rPr>
      </w:pPr>
    </w:p>
    <w:p w14:paraId="01DFED61">
      <w:pPr>
        <w:spacing w:line="392" w:lineRule="exact"/>
        <w:ind w:left="360" w:right="246" w:firstLine="480"/>
        <w:jc w:val="both"/>
        <w:rPr>
          <w:sz w:val="20"/>
          <w:szCs w:val="20"/>
        </w:rPr>
      </w:pPr>
      <w:r>
        <w:rPr>
          <w:rFonts w:ascii="宋体" w:hAnsi="宋体" w:eastAsia="宋体" w:cs="宋体"/>
          <w:sz w:val="24"/>
          <w:szCs w:val="24"/>
        </w:rPr>
        <w:t>本科：本科院校从学科理论体系的角度，注重理论，讲求系统、全面、深入、逻辑的展开课程学习，主要体现为物流企业运营管理理论的应用与发展方面的学习。</w:t>
      </w:r>
    </w:p>
    <w:p w14:paraId="06A24E60">
      <w:pPr>
        <w:spacing w:line="195" w:lineRule="exact"/>
        <w:rPr>
          <w:sz w:val="20"/>
          <w:szCs w:val="20"/>
        </w:rPr>
      </w:pPr>
    </w:p>
    <w:p w14:paraId="1BA56BD5">
      <w:pPr>
        <w:spacing w:line="274" w:lineRule="exact"/>
        <w:ind w:left="840"/>
        <w:rPr>
          <w:sz w:val="20"/>
          <w:szCs w:val="20"/>
        </w:rPr>
      </w:pPr>
      <w:r>
        <w:rPr>
          <w:rFonts w:ascii="宋体" w:hAnsi="宋体" w:eastAsia="宋体" w:cs="宋体"/>
          <w:sz w:val="24"/>
          <w:szCs w:val="24"/>
        </w:rPr>
        <w:t>中职：没有开设本课程。</w:t>
      </w:r>
    </w:p>
    <w:p w14:paraId="34268244">
      <w:pPr>
        <w:spacing w:line="194" w:lineRule="exact"/>
        <w:rPr>
          <w:sz w:val="20"/>
          <w:szCs w:val="20"/>
        </w:rPr>
      </w:pPr>
    </w:p>
    <w:p w14:paraId="446048A0">
      <w:pPr>
        <w:spacing w:line="274" w:lineRule="exact"/>
        <w:ind w:left="840"/>
        <w:rPr>
          <w:sz w:val="20"/>
          <w:szCs w:val="20"/>
        </w:rPr>
      </w:pPr>
      <w:r>
        <w:rPr>
          <w:rFonts w:ascii="宋体" w:hAnsi="宋体" w:eastAsia="宋体" w:cs="宋体"/>
          <w:sz w:val="24"/>
          <w:szCs w:val="24"/>
        </w:rPr>
        <w:t>培训班：针对某一具体问题、专题展开研讨，缺乏系统性，以给受训对象灌</w:t>
      </w:r>
    </w:p>
    <w:p w14:paraId="3CCF031F">
      <w:pPr>
        <w:spacing w:line="194" w:lineRule="exact"/>
        <w:rPr>
          <w:sz w:val="20"/>
          <w:szCs w:val="20"/>
        </w:rPr>
      </w:pPr>
    </w:p>
    <w:p w14:paraId="6CB78816">
      <w:pPr>
        <w:spacing w:line="274" w:lineRule="exact"/>
        <w:ind w:left="360"/>
        <w:rPr>
          <w:sz w:val="20"/>
          <w:szCs w:val="20"/>
        </w:rPr>
      </w:pPr>
      <w:r>
        <w:rPr>
          <w:rFonts w:ascii="宋体" w:hAnsi="宋体" w:eastAsia="宋体" w:cs="宋体"/>
          <w:sz w:val="24"/>
          <w:szCs w:val="24"/>
        </w:rPr>
        <w:t>输理念为主，主要体现是学术报告，知识缺乏系统化，学生对物流企业运营管理</w:t>
      </w:r>
    </w:p>
    <w:p w14:paraId="57ECAD4D">
      <w:pPr>
        <w:spacing w:line="194" w:lineRule="exact"/>
        <w:rPr>
          <w:sz w:val="20"/>
          <w:szCs w:val="20"/>
        </w:rPr>
      </w:pPr>
    </w:p>
    <w:p w14:paraId="2DC13FCF">
      <w:pPr>
        <w:spacing w:line="274" w:lineRule="exact"/>
        <w:ind w:left="360"/>
        <w:rPr>
          <w:sz w:val="20"/>
          <w:szCs w:val="20"/>
        </w:rPr>
      </w:pPr>
      <w:r>
        <w:rPr>
          <w:rFonts w:ascii="宋体" w:hAnsi="宋体" w:eastAsia="宋体" w:cs="宋体"/>
          <w:sz w:val="24"/>
          <w:szCs w:val="24"/>
        </w:rPr>
        <w:t>缺乏整体认识。</w:t>
      </w:r>
    </w:p>
    <w:p w14:paraId="7FF35EE4">
      <w:pPr>
        <w:sectPr>
          <w:pgSz w:w="11900" w:h="16838"/>
          <w:pgMar w:top="1440" w:right="1440" w:bottom="446" w:left="1440" w:header="0" w:footer="0" w:gutter="0"/>
          <w:cols w:equalWidth="0" w:num="1">
            <w:col w:w="9026"/>
          </w:cols>
        </w:sectPr>
      </w:pPr>
    </w:p>
    <w:p w14:paraId="16A367D1">
      <w:pPr>
        <w:spacing w:line="200" w:lineRule="exact"/>
        <w:rPr>
          <w:sz w:val="20"/>
          <w:szCs w:val="20"/>
        </w:rPr>
      </w:pPr>
    </w:p>
    <w:p w14:paraId="15D273C7">
      <w:pPr>
        <w:spacing w:line="200" w:lineRule="exact"/>
        <w:rPr>
          <w:sz w:val="20"/>
          <w:szCs w:val="20"/>
        </w:rPr>
      </w:pPr>
    </w:p>
    <w:p w14:paraId="45B04B45">
      <w:pPr>
        <w:spacing w:line="264" w:lineRule="exact"/>
        <w:rPr>
          <w:sz w:val="20"/>
          <w:szCs w:val="20"/>
        </w:rPr>
      </w:pPr>
    </w:p>
    <w:p w14:paraId="174475D4">
      <w:pPr>
        <w:ind w:right="6"/>
        <w:jc w:val="center"/>
        <w:rPr>
          <w:sz w:val="20"/>
          <w:szCs w:val="20"/>
        </w:rPr>
      </w:pPr>
      <w:r>
        <w:rPr>
          <w:rFonts w:eastAsia="Times New Roman"/>
          <w:sz w:val="18"/>
          <w:szCs w:val="18"/>
        </w:rPr>
        <w:t>2</w:t>
      </w:r>
    </w:p>
    <w:p w14:paraId="6148767C">
      <w:pPr>
        <w:sectPr>
          <w:type w:val="continuous"/>
          <w:pgSz w:w="11900" w:h="16838"/>
          <w:pgMar w:top="1440" w:right="1440" w:bottom="446" w:left="1440" w:header="0" w:footer="0" w:gutter="0"/>
          <w:cols w:equalWidth="0" w:num="1">
            <w:col w:w="9026"/>
          </w:cols>
        </w:sectPr>
      </w:pPr>
    </w:p>
    <w:p w14:paraId="2F015F65">
      <w:pPr>
        <w:spacing w:line="90" w:lineRule="exact"/>
        <w:rPr>
          <w:sz w:val="20"/>
          <w:szCs w:val="20"/>
        </w:rPr>
      </w:pPr>
      <w:bookmarkStart w:id="3" w:name="page3"/>
      <w:bookmarkEnd w:id="3"/>
    </w:p>
    <w:p w14:paraId="62B56B26">
      <w:pPr>
        <w:spacing w:line="263" w:lineRule="exact"/>
        <w:ind w:left="840"/>
        <w:rPr>
          <w:sz w:val="20"/>
          <w:szCs w:val="20"/>
        </w:rPr>
      </w:pPr>
      <w:r>
        <w:rPr>
          <w:rFonts w:ascii="宋体" w:hAnsi="宋体" w:eastAsia="宋体" w:cs="宋体"/>
          <w:sz w:val="23"/>
          <w:szCs w:val="23"/>
        </w:rPr>
        <w:t>高职：高职院校基本实现了案例化教学，但案例没有针对企业决策的现实问</w:t>
      </w:r>
    </w:p>
    <w:p w14:paraId="64DC7941">
      <w:pPr>
        <w:spacing w:line="206" w:lineRule="exact"/>
        <w:rPr>
          <w:sz w:val="20"/>
          <w:szCs w:val="20"/>
        </w:rPr>
      </w:pPr>
    </w:p>
    <w:p w14:paraId="79249464">
      <w:pPr>
        <w:spacing w:line="263" w:lineRule="exact"/>
        <w:ind w:left="360"/>
        <w:rPr>
          <w:sz w:val="20"/>
          <w:szCs w:val="20"/>
        </w:rPr>
      </w:pPr>
      <w:r>
        <w:rPr>
          <w:rFonts w:ascii="宋体" w:hAnsi="宋体" w:eastAsia="宋体" w:cs="宋体"/>
          <w:sz w:val="23"/>
          <w:szCs w:val="23"/>
        </w:rPr>
        <w:t>题，致使学生学习没有兴趣；我们主要从企业、个人实操角度出发，探讨物流企</w:t>
      </w:r>
    </w:p>
    <w:p w14:paraId="0B5DC21C">
      <w:pPr>
        <w:spacing w:line="194" w:lineRule="exact"/>
        <w:rPr>
          <w:sz w:val="20"/>
          <w:szCs w:val="20"/>
        </w:rPr>
      </w:pPr>
    </w:p>
    <w:p w14:paraId="26EC505D">
      <w:pPr>
        <w:spacing w:line="274" w:lineRule="exact"/>
        <w:ind w:left="360"/>
        <w:rPr>
          <w:sz w:val="20"/>
          <w:szCs w:val="20"/>
        </w:rPr>
      </w:pPr>
      <w:r>
        <w:rPr>
          <w:rFonts w:ascii="宋体" w:hAnsi="宋体" w:eastAsia="宋体" w:cs="宋体"/>
          <w:sz w:val="24"/>
          <w:szCs w:val="24"/>
        </w:rPr>
        <w:t>业运营管理方面的学习。</w:t>
      </w:r>
    </w:p>
    <w:p w14:paraId="52D3CF5C">
      <w:pPr>
        <w:spacing w:line="260" w:lineRule="exact"/>
        <w:rPr>
          <w:sz w:val="20"/>
          <w:szCs w:val="20"/>
        </w:rPr>
      </w:pPr>
    </w:p>
    <w:p w14:paraId="22C6D284">
      <w:pPr>
        <w:spacing w:line="320" w:lineRule="exact"/>
        <w:ind w:left="360"/>
        <w:rPr>
          <w:sz w:val="20"/>
          <w:szCs w:val="20"/>
        </w:rPr>
      </w:pPr>
      <w:r>
        <w:rPr>
          <w:rFonts w:ascii="楷体" w:hAnsi="楷体" w:eastAsia="楷体" w:cs="楷体"/>
          <w:b/>
          <w:bCs/>
          <w:sz w:val="28"/>
          <w:szCs w:val="28"/>
        </w:rPr>
        <w:t>三、课程目标</w:t>
      </w:r>
    </w:p>
    <w:p w14:paraId="4086E07A">
      <w:pPr>
        <w:spacing w:line="276" w:lineRule="exact"/>
        <w:rPr>
          <w:sz w:val="20"/>
          <w:szCs w:val="20"/>
        </w:rPr>
      </w:pPr>
    </w:p>
    <w:p w14:paraId="115E8FF3">
      <w:pPr>
        <w:spacing w:line="320" w:lineRule="exact"/>
        <w:ind w:left="780"/>
        <w:rPr>
          <w:sz w:val="20"/>
          <w:szCs w:val="20"/>
        </w:rPr>
      </w:pPr>
      <w:r>
        <w:rPr>
          <w:rFonts w:ascii="楷体" w:hAnsi="楷体" w:eastAsia="楷体" w:cs="楷体"/>
          <w:sz w:val="28"/>
          <w:szCs w:val="28"/>
        </w:rPr>
        <w:t>本课程的总目标</w:t>
      </w:r>
    </w:p>
    <w:p w14:paraId="73C518C4">
      <w:pPr>
        <w:spacing w:line="188" w:lineRule="exact"/>
        <w:rPr>
          <w:sz w:val="20"/>
          <w:szCs w:val="20"/>
        </w:rPr>
      </w:pPr>
    </w:p>
    <w:p w14:paraId="6B541FF2">
      <w:pPr>
        <w:spacing w:line="274" w:lineRule="exact"/>
        <w:ind w:left="780"/>
        <w:rPr>
          <w:sz w:val="20"/>
          <w:szCs w:val="20"/>
        </w:rPr>
      </w:pPr>
      <w:r>
        <w:rPr>
          <w:rFonts w:ascii="宋体" w:hAnsi="宋体" w:eastAsia="宋体" w:cs="宋体"/>
          <w:sz w:val="24"/>
          <w:szCs w:val="24"/>
        </w:rPr>
        <w:t>本课程作为国内物流方向的专业核心课程，对物流企业运营管理方面的教学</w:t>
      </w:r>
    </w:p>
    <w:p w14:paraId="155A73CA">
      <w:pPr>
        <w:spacing w:line="218" w:lineRule="exact"/>
        <w:rPr>
          <w:sz w:val="20"/>
          <w:szCs w:val="20"/>
        </w:rPr>
      </w:pPr>
    </w:p>
    <w:p w14:paraId="4A18BD03">
      <w:pPr>
        <w:spacing w:line="263" w:lineRule="exact"/>
        <w:ind w:left="360"/>
        <w:rPr>
          <w:sz w:val="20"/>
          <w:szCs w:val="20"/>
        </w:rPr>
      </w:pPr>
      <w:r>
        <w:rPr>
          <w:rFonts w:ascii="宋体" w:hAnsi="宋体" w:eastAsia="宋体" w:cs="宋体"/>
          <w:sz w:val="23"/>
          <w:szCs w:val="23"/>
        </w:rPr>
        <w:t>内容进行深度融合，力求做到以能力培养为目标，专业性与实践性相统一，系统</w:t>
      </w:r>
    </w:p>
    <w:p w14:paraId="3217F182">
      <w:pPr>
        <w:spacing w:line="218" w:lineRule="exact"/>
        <w:rPr>
          <w:sz w:val="20"/>
          <w:szCs w:val="20"/>
        </w:rPr>
      </w:pPr>
    </w:p>
    <w:p w14:paraId="5B98E4C3">
      <w:pPr>
        <w:spacing w:line="263" w:lineRule="exact"/>
        <w:ind w:left="360"/>
        <w:rPr>
          <w:sz w:val="20"/>
          <w:szCs w:val="20"/>
        </w:rPr>
      </w:pPr>
      <w:r>
        <w:rPr>
          <w:rFonts w:ascii="宋体" w:hAnsi="宋体" w:eastAsia="宋体" w:cs="宋体"/>
          <w:sz w:val="23"/>
          <w:szCs w:val="23"/>
        </w:rPr>
        <w:t>性与全面性兼顾，能力点与知识点相结合，从而培养物流企业运营管理方面的高</w:t>
      </w:r>
    </w:p>
    <w:p w14:paraId="138CF332">
      <w:pPr>
        <w:spacing w:line="206" w:lineRule="exact"/>
        <w:rPr>
          <w:sz w:val="20"/>
          <w:szCs w:val="20"/>
        </w:rPr>
      </w:pPr>
    </w:p>
    <w:p w14:paraId="215A7D4A">
      <w:pPr>
        <w:spacing w:line="274" w:lineRule="exact"/>
        <w:ind w:left="360"/>
        <w:rPr>
          <w:sz w:val="20"/>
          <w:szCs w:val="20"/>
        </w:rPr>
      </w:pPr>
      <w:r>
        <w:rPr>
          <w:rFonts w:ascii="宋体" w:hAnsi="宋体" w:eastAsia="宋体" w:cs="宋体"/>
          <w:sz w:val="24"/>
          <w:szCs w:val="24"/>
        </w:rPr>
        <w:t>端技能型人才。</w:t>
      </w:r>
    </w:p>
    <w:p w14:paraId="2785353C">
      <w:pPr>
        <w:spacing w:line="179" w:lineRule="exact"/>
        <w:rPr>
          <w:sz w:val="20"/>
          <w:szCs w:val="20"/>
        </w:rPr>
      </w:pPr>
    </w:p>
    <w:p w14:paraId="3C57FEDC">
      <w:pPr>
        <w:spacing w:line="320" w:lineRule="exact"/>
        <w:ind w:left="840"/>
        <w:rPr>
          <w:sz w:val="20"/>
          <w:szCs w:val="20"/>
        </w:rPr>
      </w:pPr>
      <w:r>
        <w:rPr>
          <w:rFonts w:ascii="楷体" w:hAnsi="楷体" w:eastAsia="楷体" w:cs="楷体"/>
          <w:b/>
          <w:bCs/>
          <w:sz w:val="28"/>
          <w:szCs w:val="28"/>
        </w:rPr>
        <w:t>思政目标：</w:t>
      </w:r>
    </w:p>
    <w:p w14:paraId="16D92361">
      <w:pPr>
        <w:spacing w:line="200" w:lineRule="exact"/>
        <w:rPr>
          <w:sz w:val="20"/>
          <w:szCs w:val="20"/>
        </w:rPr>
      </w:pPr>
    </w:p>
    <w:p w14:paraId="232EF178">
      <w:pPr>
        <w:spacing w:line="263" w:lineRule="exact"/>
        <w:ind w:left="840"/>
        <w:rPr>
          <w:sz w:val="20"/>
          <w:szCs w:val="20"/>
        </w:rPr>
      </w:pPr>
      <w:r>
        <w:rPr>
          <w:rFonts w:ascii="宋体" w:hAnsi="宋体" w:eastAsia="宋体" w:cs="宋体"/>
          <w:sz w:val="23"/>
          <w:szCs w:val="23"/>
        </w:rPr>
        <w:t>1.熟悉我国物流行业和物流企业的发展现状，树立坚定的职业理想和职业信</w:t>
      </w:r>
    </w:p>
    <w:p w14:paraId="5AF24908">
      <w:pPr>
        <w:spacing w:line="206" w:lineRule="exact"/>
        <w:rPr>
          <w:sz w:val="20"/>
          <w:szCs w:val="20"/>
        </w:rPr>
      </w:pPr>
    </w:p>
    <w:p w14:paraId="1BE899D7">
      <w:pPr>
        <w:spacing w:line="274" w:lineRule="exact"/>
        <w:ind w:left="360"/>
        <w:rPr>
          <w:sz w:val="20"/>
          <w:szCs w:val="20"/>
        </w:rPr>
      </w:pPr>
      <w:r>
        <w:rPr>
          <w:rFonts w:ascii="宋体" w:hAnsi="宋体" w:eastAsia="宋体" w:cs="宋体"/>
          <w:sz w:val="24"/>
          <w:szCs w:val="24"/>
        </w:rPr>
        <w:t>念；</w:t>
      </w:r>
    </w:p>
    <w:p w14:paraId="45629017">
      <w:pPr>
        <w:spacing w:line="218" w:lineRule="exact"/>
        <w:rPr>
          <w:sz w:val="20"/>
          <w:szCs w:val="20"/>
        </w:rPr>
      </w:pPr>
    </w:p>
    <w:p w14:paraId="713EAB07">
      <w:pPr>
        <w:spacing w:line="263" w:lineRule="exact"/>
        <w:ind w:left="840"/>
        <w:rPr>
          <w:sz w:val="20"/>
          <w:szCs w:val="20"/>
        </w:rPr>
      </w:pPr>
      <w:r>
        <w:rPr>
          <w:rFonts w:ascii="宋体" w:hAnsi="宋体" w:eastAsia="宋体" w:cs="宋体"/>
          <w:sz w:val="23"/>
          <w:szCs w:val="23"/>
        </w:rPr>
        <w:t>2.养成良好的安全意识和法律责任意识，积极预防和避免物流事故的发生；</w:t>
      </w:r>
    </w:p>
    <w:p w14:paraId="0C34223C">
      <w:pPr>
        <w:spacing w:line="242" w:lineRule="exact"/>
        <w:rPr>
          <w:sz w:val="20"/>
          <w:szCs w:val="20"/>
        </w:rPr>
      </w:pPr>
    </w:p>
    <w:p w14:paraId="4712007C">
      <w:pPr>
        <w:spacing w:line="359" w:lineRule="exact"/>
        <w:ind w:left="360" w:right="366" w:firstLine="480"/>
        <w:rPr>
          <w:sz w:val="20"/>
          <w:szCs w:val="20"/>
        </w:rPr>
      </w:pPr>
      <w:r>
        <w:rPr>
          <w:rFonts w:ascii="宋体" w:hAnsi="宋体" w:eastAsia="宋体" w:cs="宋体"/>
          <w:sz w:val="24"/>
          <w:szCs w:val="24"/>
        </w:rPr>
        <w:t>3.培育并践行社会主义核心价值观，具有科学精神和工匠精神，能够吃苦耐劳、发现问题、解决问题、恪尽职守、精益求精。</w:t>
      </w:r>
    </w:p>
    <w:p w14:paraId="18A960BA">
      <w:pPr>
        <w:spacing w:line="149" w:lineRule="exact"/>
        <w:rPr>
          <w:sz w:val="20"/>
          <w:szCs w:val="20"/>
        </w:rPr>
      </w:pPr>
    </w:p>
    <w:p w14:paraId="34F08495">
      <w:pPr>
        <w:spacing w:line="320" w:lineRule="exact"/>
        <w:ind w:left="900"/>
        <w:rPr>
          <w:sz w:val="20"/>
          <w:szCs w:val="20"/>
        </w:rPr>
      </w:pPr>
      <w:r>
        <w:rPr>
          <w:rFonts w:ascii="楷体" w:hAnsi="楷体" w:eastAsia="楷体" w:cs="楷体"/>
          <w:b/>
          <w:bCs/>
          <w:sz w:val="28"/>
          <w:szCs w:val="28"/>
        </w:rPr>
        <w:t>能力目标：</w:t>
      </w:r>
    </w:p>
    <w:p w14:paraId="0A1B06C6">
      <w:pPr>
        <w:spacing w:line="179" w:lineRule="exact"/>
        <w:rPr>
          <w:sz w:val="20"/>
          <w:szCs w:val="20"/>
        </w:rPr>
      </w:pPr>
    </w:p>
    <w:p w14:paraId="49DF87B6">
      <w:pPr>
        <w:spacing w:line="274" w:lineRule="exact"/>
        <w:ind w:left="780"/>
        <w:rPr>
          <w:sz w:val="20"/>
          <w:szCs w:val="20"/>
        </w:rPr>
      </w:pPr>
      <w:r>
        <w:rPr>
          <w:rFonts w:ascii="宋体" w:hAnsi="宋体" w:eastAsia="宋体" w:cs="宋体"/>
          <w:sz w:val="24"/>
          <w:szCs w:val="24"/>
        </w:rPr>
        <w:t>1.能够结合某一物流企业的实际情况分析该企业所属的类型；</w:t>
      </w:r>
    </w:p>
    <w:p w14:paraId="1F662A49">
      <w:pPr>
        <w:spacing w:line="206" w:lineRule="exact"/>
        <w:rPr>
          <w:sz w:val="20"/>
          <w:szCs w:val="20"/>
        </w:rPr>
      </w:pPr>
    </w:p>
    <w:p w14:paraId="2D70EBD7">
      <w:pPr>
        <w:spacing w:line="274" w:lineRule="exact"/>
        <w:ind w:left="780"/>
        <w:rPr>
          <w:sz w:val="20"/>
          <w:szCs w:val="20"/>
        </w:rPr>
      </w:pPr>
      <w:r>
        <w:rPr>
          <w:rFonts w:ascii="宋体" w:hAnsi="宋体" w:eastAsia="宋体" w:cs="宋体"/>
          <w:sz w:val="24"/>
          <w:szCs w:val="24"/>
        </w:rPr>
        <w:t>2.能够描述一家物流企业管理的内容和方法；</w:t>
      </w:r>
    </w:p>
    <w:p w14:paraId="60146F38">
      <w:pPr>
        <w:spacing w:line="206" w:lineRule="exact"/>
        <w:rPr>
          <w:sz w:val="20"/>
          <w:szCs w:val="20"/>
        </w:rPr>
      </w:pPr>
    </w:p>
    <w:p w14:paraId="0AFBA890">
      <w:pPr>
        <w:spacing w:line="274" w:lineRule="exact"/>
        <w:ind w:left="780"/>
        <w:rPr>
          <w:sz w:val="20"/>
          <w:szCs w:val="20"/>
        </w:rPr>
      </w:pPr>
      <w:r>
        <w:rPr>
          <w:rFonts w:ascii="宋体" w:hAnsi="宋体" w:eastAsia="宋体" w:cs="宋体"/>
          <w:sz w:val="24"/>
          <w:szCs w:val="24"/>
        </w:rPr>
        <w:t>3.能够对一家物流企业进行重组；</w:t>
      </w:r>
    </w:p>
    <w:p w14:paraId="737E6165">
      <w:pPr>
        <w:spacing w:line="206" w:lineRule="exact"/>
        <w:rPr>
          <w:sz w:val="20"/>
          <w:szCs w:val="20"/>
        </w:rPr>
      </w:pPr>
    </w:p>
    <w:p w14:paraId="526B4BAA">
      <w:pPr>
        <w:spacing w:line="274" w:lineRule="exact"/>
        <w:ind w:left="780"/>
        <w:rPr>
          <w:sz w:val="20"/>
          <w:szCs w:val="20"/>
        </w:rPr>
      </w:pPr>
      <w:r>
        <w:rPr>
          <w:rFonts w:ascii="宋体" w:hAnsi="宋体" w:eastAsia="宋体" w:cs="宋体"/>
          <w:sz w:val="24"/>
          <w:szCs w:val="24"/>
        </w:rPr>
        <w:t>4.能正确分析各因素对物流战略的影响；</w:t>
      </w:r>
    </w:p>
    <w:p w14:paraId="794288DA">
      <w:pPr>
        <w:spacing w:line="206" w:lineRule="exact"/>
        <w:rPr>
          <w:sz w:val="20"/>
          <w:szCs w:val="20"/>
        </w:rPr>
      </w:pPr>
    </w:p>
    <w:p w14:paraId="08891A12">
      <w:pPr>
        <w:spacing w:line="274" w:lineRule="exact"/>
        <w:ind w:left="780"/>
        <w:rPr>
          <w:sz w:val="20"/>
          <w:szCs w:val="20"/>
        </w:rPr>
      </w:pPr>
      <w:r>
        <w:rPr>
          <w:rFonts w:ascii="宋体" w:hAnsi="宋体" w:eastAsia="宋体" w:cs="宋体"/>
          <w:sz w:val="24"/>
          <w:szCs w:val="24"/>
        </w:rPr>
        <w:t>5.能通过分析制定恰当的物流战略；</w:t>
      </w:r>
    </w:p>
    <w:p w14:paraId="0EB9D638">
      <w:pPr>
        <w:spacing w:line="206" w:lineRule="exact"/>
        <w:rPr>
          <w:sz w:val="20"/>
          <w:szCs w:val="20"/>
        </w:rPr>
      </w:pPr>
    </w:p>
    <w:p w14:paraId="0A5BE63B">
      <w:pPr>
        <w:spacing w:line="274" w:lineRule="exact"/>
        <w:ind w:left="780"/>
        <w:rPr>
          <w:sz w:val="20"/>
          <w:szCs w:val="20"/>
        </w:rPr>
      </w:pPr>
      <w:r>
        <w:rPr>
          <w:rFonts w:ascii="宋体" w:hAnsi="宋体" w:eastAsia="宋体" w:cs="宋体"/>
          <w:sz w:val="24"/>
          <w:szCs w:val="24"/>
        </w:rPr>
        <w:t>6.能正确实施物流战略；</w:t>
      </w:r>
    </w:p>
    <w:p w14:paraId="029C2EA5">
      <w:pPr>
        <w:spacing w:line="206" w:lineRule="exact"/>
        <w:rPr>
          <w:sz w:val="20"/>
          <w:szCs w:val="20"/>
        </w:rPr>
      </w:pPr>
    </w:p>
    <w:p w14:paraId="3CB60ED0">
      <w:pPr>
        <w:spacing w:line="274" w:lineRule="exact"/>
        <w:ind w:left="780"/>
        <w:rPr>
          <w:sz w:val="20"/>
          <w:szCs w:val="20"/>
        </w:rPr>
      </w:pPr>
      <w:r>
        <w:rPr>
          <w:rFonts w:ascii="宋体" w:hAnsi="宋体" w:eastAsia="宋体" w:cs="宋体"/>
          <w:sz w:val="24"/>
          <w:szCs w:val="24"/>
        </w:rPr>
        <w:t>7.能识别物流企业的企业文化；</w:t>
      </w:r>
    </w:p>
    <w:p w14:paraId="2F63151C">
      <w:pPr>
        <w:spacing w:line="206" w:lineRule="exact"/>
        <w:rPr>
          <w:sz w:val="20"/>
          <w:szCs w:val="20"/>
        </w:rPr>
      </w:pPr>
    </w:p>
    <w:p w14:paraId="072DB1F6">
      <w:pPr>
        <w:spacing w:line="274" w:lineRule="exact"/>
        <w:ind w:left="780"/>
        <w:rPr>
          <w:sz w:val="20"/>
          <w:szCs w:val="20"/>
        </w:rPr>
      </w:pPr>
      <w:r>
        <w:rPr>
          <w:rFonts w:ascii="宋体" w:hAnsi="宋体" w:eastAsia="宋体" w:cs="宋体"/>
          <w:sz w:val="24"/>
          <w:szCs w:val="24"/>
        </w:rPr>
        <w:t>8.能进行物流企业的文化品牌分析；</w:t>
      </w:r>
    </w:p>
    <w:p w14:paraId="7F10D539">
      <w:pPr>
        <w:spacing w:line="206" w:lineRule="exact"/>
        <w:rPr>
          <w:sz w:val="20"/>
          <w:szCs w:val="20"/>
        </w:rPr>
      </w:pPr>
    </w:p>
    <w:p w14:paraId="43D0E803">
      <w:pPr>
        <w:spacing w:line="274" w:lineRule="exact"/>
        <w:ind w:left="780"/>
        <w:rPr>
          <w:sz w:val="20"/>
          <w:szCs w:val="20"/>
        </w:rPr>
      </w:pPr>
      <w:r>
        <w:rPr>
          <w:rFonts w:ascii="宋体" w:hAnsi="宋体" w:eastAsia="宋体" w:cs="宋体"/>
          <w:sz w:val="24"/>
          <w:szCs w:val="24"/>
        </w:rPr>
        <w:t>9.能进行物流企业的简单决策；</w:t>
      </w:r>
    </w:p>
    <w:p w14:paraId="4061A21E">
      <w:pPr>
        <w:spacing w:line="206" w:lineRule="exact"/>
        <w:rPr>
          <w:sz w:val="20"/>
          <w:szCs w:val="20"/>
        </w:rPr>
      </w:pPr>
    </w:p>
    <w:p w14:paraId="7C95295E">
      <w:pPr>
        <w:spacing w:line="274" w:lineRule="exact"/>
        <w:ind w:left="780"/>
        <w:rPr>
          <w:sz w:val="20"/>
          <w:szCs w:val="20"/>
        </w:rPr>
      </w:pPr>
      <w:r>
        <w:rPr>
          <w:rFonts w:ascii="宋体" w:hAnsi="宋体" w:eastAsia="宋体" w:cs="宋体"/>
          <w:sz w:val="24"/>
          <w:szCs w:val="24"/>
        </w:rPr>
        <w:t>10.能评价物流企业所做的决策；</w:t>
      </w:r>
    </w:p>
    <w:p w14:paraId="0160FE80">
      <w:pPr>
        <w:spacing w:line="206" w:lineRule="exact"/>
        <w:rPr>
          <w:sz w:val="20"/>
          <w:szCs w:val="20"/>
        </w:rPr>
      </w:pPr>
    </w:p>
    <w:p w14:paraId="01103804">
      <w:pPr>
        <w:spacing w:line="274" w:lineRule="exact"/>
        <w:ind w:left="780"/>
        <w:rPr>
          <w:sz w:val="20"/>
          <w:szCs w:val="20"/>
        </w:rPr>
      </w:pPr>
      <w:r>
        <w:rPr>
          <w:rFonts w:ascii="宋体" w:hAnsi="宋体" w:eastAsia="宋体" w:cs="宋体"/>
          <w:sz w:val="24"/>
          <w:szCs w:val="24"/>
        </w:rPr>
        <w:t>11.能选择合适的计划方法进行物流企业的计划管理；</w:t>
      </w:r>
    </w:p>
    <w:p w14:paraId="664197D1">
      <w:pPr>
        <w:spacing w:line="206" w:lineRule="exact"/>
        <w:rPr>
          <w:sz w:val="20"/>
          <w:szCs w:val="20"/>
        </w:rPr>
      </w:pPr>
    </w:p>
    <w:p w14:paraId="7D6A1243">
      <w:pPr>
        <w:spacing w:line="274" w:lineRule="exact"/>
        <w:ind w:left="780"/>
        <w:rPr>
          <w:sz w:val="20"/>
          <w:szCs w:val="20"/>
        </w:rPr>
      </w:pPr>
      <w:r>
        <w:rPr>
          <w:rFonts w:ascii="宋体" w:hAnsi="宋体" w:eastAsia="宋体" w:cs="宋体"/>
          <w:sz w:val="24"/>
          <w:szCs w:val="24"/>
        </w:rPr>
        <w:t>12.能简单制订物流企业的计划；</w:t>
      </w:r>
    </w:p>
    <w:p w14:paraId="4CF581EA">
      <w:pPr>
        <w:sectPr>
          <w:pgSz w:w="11900" w:h="16838"/>
          <w:pgMar w:top="1440" w:right="1440" w:bottom="446" w:left="1440" w:header="0" w:footer="0" w:gutter="0"/>
          <w:cols w:equalWidth="0" w:num="1">
            <w:col w:w="9026"/>
          </w:cols>
        </w:sectPr>
      </w:pPr>
    </w:p>
    <w:p w14:paraId="111606B3">
      <w:pPr>
        <w:spacing w:line="200" w:lineRule="exact"/>
        <w:rPr>
          <w:sz w:val="20"/>
          <w:szCs w:val="20"/>
        </w:rPr>
      </w:pPr>
    </w:p>
    <w:p w14:paraId="150BACF0">
      <w:pPr>
        <w:spacing w:line="200" w:lineRule="exact"/>
        <w:rPr>
          <w:sz w:val="20"/>
          <w:szCs w:val="20"/>
        </w:rPr>
      </w:pPr>
    </w:p>
    <w:p w14:paraId="7BF63798">
      <w:pPr>
        <w:spacing w:line="336" w:lineRule="exact"/>
        <w:rPr>
          <w:sz w:val="20"/>
          <w:szCs w:val="20"/>
        </w:rPr>
      </w:pPr>
    </w:p>
    <w:p w14:paraId="2FBFBC34">
      <w:pPr>
        <w:ind w:right="6"/>
        <w:jc w:val="center"/>
        <w:rPr>
          <w:sz w:val="20"/>
          <w:szCs w:val="20"/>
        </w:rPr>
      </w:pPr>
      <w:r>
        <w:rPr>
          <w:rFonts w:eastAsia="Times New Roman"/>
          <w:sz w:val="18"/>
          <w:szCs w:val="18"/>
        </w:rPr>
        <w:t>3</w:t>
      </w:r>
    </w:p>
    <w:p w14:paraId="79ACABF3">
      <w:pPr>
        <w:sectPr>
          <w:type w:val="continuous"/>
          <w:pgSz w:w="11900" w:h="16838"/>
          <w:pgMar w:top="1440" w:right="1440" w:bottom="446" w:left="1440" w:header="0" w:footer="0" w:gutter="0"/>
          <w:cols w:equalWidth="0" w:num="1">
            <w:col w:w="9026"/>
          </w:cols>
        </w:sectPr>
      </w:pPr>
    </w:p>
    <w:p w14:paraId="4FAD9ABF">
      <w:pPr>
        <w:spacing w:line="143" w:lineRule="exact"/>
        <w:rPr>
          <w:sz w:val="20"/>
          <w:szCs w:val="20"/>
        </w:rPr>
      </w:pPr>
      <w:bookmarkStart w:id="4" w:name="page4"/>
      <w:bookmarkEnd w:id="4"/>
    </w:p>
    <w:p w14:paraId="521666E1">
      <w:pPr>
        <w:spacing w:line="274" w:lineRule="exact"/>
        <w:ind w:left="780"/>
        <w:rPr>
          <w:sz w:val="20"/>
          <w:szCs w:val="20"/>
        </w:rPr>
      </w:pPr>
      <w:r>
        <w:rPr>
          <w:rFonts w:ascii="宋体" w:hAnsi="宋体" w:eastAsia="宋体" w:cs="宋体"/>
          <w:sz w:val="24"/>
          <w:szCs w:val="24"/>
        </w:rPr>
        <w:t>13.掌握物流企业运输管理合理化的途径；</w:t>
      </w:r>
    </w:p>
    <w:p w14:paraId="4075A93E">
      <w:pPr>
        <w:spacing w:line="206" w:lineRule="exact"/>
        <w:rPr>
          <w:sz w:val="20"/>
          <w:szCs w:val="20"/>
        </w:rPr>
      </w:pPr>
    </w:p>
    <w:p w14:paraId="7CEA91C0">
      <w:pPr>
        <w:spacing w:line="274" w:lineRule="exact"/>
        <w:ind w:left="780"/>
        <w:rPr>
          <w:sz w:val="20"/>
          <w:szCs w:val="20"/>
        </w:rPr>
      </w:pPr>
      <w:r>
        <w:rPr>
          <w:rFonts w:ascii="宋体" w:hAnsi="宋体" w:eastAsia="宋体" w:cs="宋体"/>
          <w:sz w:val="24"/>
          <w:szCs w:val="24"/>
        </w:rPr>
        <w:t>14.掌握物流企业仓储管理的基本流程；</w:t>
      </w:r>
    </w:p>
    <w:p w14:paraId="4DE677F9">
      <w:pPr>
        <w:spacing w:line="206" w:lineRule="exact"/>
        <w:rPr>
          <w:sz w:val="20"/>
          <w:szCs w:val="20"/>
        </w:rPr>
      </w:pPr>
    </w:p>
    <w:p w14:paraId="1D9563CD">
      <w:pPr>
        <w:spacing w:line="274" w:lineRule="exact"/>
        <w:ind w:left="780"/>
        <w:rPr>
          <w:sz w:val="20"/>
          <w:szCs w:val="20"/>
        </w:rPr>
      </w:pPr>
      <w:r>
        <w:rPr>
          <w:rFonts w:ascii="宋体" w:hAnsi="宋体" w:eastAsia="宋体" w:cs="宋体"/>
          <w:sz w:val="24"/>
          <w:szCs w:val="24"/>
        </w:rPr>
        <w:t>15.能对物流企业设施与设备进行简单评价；</w:t>
      </w:r>
    </w:p>
    <w:p w14:paraId="072268DF">
      <w:pPr>
        <w:spacing w:line="206" w:lineRule="exact"/>
        <w:rPr>
          <w:sz w:val="20"/>
          <w:szCs w:val="20"/>
        </w:rPr>
      </w:pPr>
    </w:p>
    <w:p w14:paraId="4E1DEBBB">
      <w:pPr>
        <w:spacing w:line="274" w:lineRule="exact"/>
        <w:ind w:left="780"/>
        <w:rPr>
          <w:sz w:val="20"/>
          <w:szCs w:val="20"/>
        </w:rPr>
      </w:pPr>
      <w:r>
        <w:rPr>
          <w:rFonts w:ascii="宋体" w:hAnsi="宋体" w:eastAsia="宋体" w:cs="宋体"/>
          <w:sz w:val="24"/>
          <w:szCs w:val="24"/>
        </w:rPr>
        <w:t>16.能评价物流企业设施与设备的使用情况；</w:t>
      </w:r>
    </w:p>
    <w:p w14:paraId="6CE95207">
      <w:pPr>
        <w:spacing w:line="206" w:lineRule="exact"/>
        <w:rPr>
          <w:sz w:val="20"/>
          <w:szCs w:val="20"/>
        </w:rPr>
      </w:pPr>
    </w:p>
    <w:p w14:paraId="4DFCC25D">
      <w:pPr>
        <w:spacing w:line="274" w:lineRule="exact"/>
        <w:ind w:left="780"/>
        <w:rPr>
          <w:sz w:val="20"/>
          <w:szCs w:val="20"/>
        </w:rPr>
      </w:pPr>
      <w:r>
        <w:rPr>
          <w:rFonts w:ascii="宋体" w:hAnsi="宋体" w:eastAsia="宋体" w:cs="宋体"/>
          <w:sz w:val="24"/>
          <w:szCs w:val="24"/>
        </w:rPr>
        <w:t>17.能选择合适的方法进行物流企业设施与设备的改造与更新；</w:t>
      </w:r>
    </w:p>
    <w:p w14:paraId="74B9524F">
      <w:pPr>
        <w:spacing w:line="206" w:lineRule="exact"/>
        <w:rPr>
          <w:sz w:val="20"/>
          <w:szCs w:val="20"/>
        </w:rPr>
      </w:pPr>
    </w:p>
    <w:p w14:paraId="04978974">
      <w:pPr>
        <w:spacing w:line="274" w:lineRule="exact"/>
        <w:ind w:left="780"/>
        <w:rPr>
          <w:sz w:val="20"/>
          <w:szCs w:val="20"/>
        </w:rPr>
      </w:pPr>
      <w:r>
        <w:rPr>
          <w:rFonts w:ascii="宋体" w:hAnsi="宋体" w:eastAsia="宋体" w:cs="宋体"/>
          <w:sz w:val="24"/>
          <w:szCs w:val="24"/>
        </w:rPr>
        <w:t>18.能正确预测企业筹资数额；</w:t>
      </w:r>
    </w:p>
    <w:p w14:paraId="4480D838">
      <w:pPr>
        <w:spacing w:line="206" w:lineRule="exact"/>
        <w:rPr>
          <w:sz w:val="20"/>
          <w:szCs w:val="20"/>
        </w:rPr>
      </w:pPr>
    </w:p>
    <w:p w14:paraId="1DF3B536">
      <w:pPr>
        <w:spacing w:line="274" w:lineRule="exact"/>
        <w:ind w:left="780"/>
        <w:rPr>
          <w:sz w:val="20"/>
          <w:szCs w:val="20"/>
        </w:rPr>
      </w:pPr>
      <w:r>
        <w:rPr>
          <w:rFonts w:ascii="宋体" w:hAnsi="宋体" w:eastAsia="宋体" w:cs="宋体"/>
          <w:sz w:val="24"/>
          <w:szCs w:val="24"/>
        </w:rPr>
        <w:t>19.能正确计算资金成本、选择企业筹资方式；</w:t>
      </w:r>
    </w:p>
    <w:p w14:paraId="297B9C6E">
      <w:pPr>
        <w:spacing w:line="242" w:lineRule="exact"/>
        <w:rPr>
          <w:sz w:val="20"/>
          <w:szCs w:val="20"/>
        </w:rPr>
      </w:pPr>
    </w:p>
    <w:p w14:paraId="062CEA34">
      <w:pPr>
        <w:spacing w:line="359" w:lineRule="exact"/>
        <w:ind w:left="360" w:right="366" w:firstLine="425"/>
        <w:rPr>
          <w:sz w:val="20"/>
          <w:szCs w:val="20"/>
        </w:rPr>
      </w:pPr>
      <w:r>
        <w:rPr>
          <w:rFonts w:ascii="宋体" w:hAnsi="宋体" w:eastAsia="宋体" w:cs="宋体"/>
          <w:sz w:val="24"/>
          <w:szCs w:val="24"/>
        </w:rPr>
        <w:t>20.能够根据投资项目的具体情况，选择适当的投资项目决策评价指标，并进行计算分析，作出投资决策；</w:t>
      </w:r>
    </w:p>
    <w:p w14:paraId="04216FE3">
      <w:pPr>
        <w:spacing w:line="208" w:lineRule="exact"/>
        <w:rPr>
          <w:sz w:val="20"/>
          <w:szCs w:val="20"/>
        </w:rPr>
      </w:pPr>
    </w:p>
    <w:p w14:paraId="11CE0446">
      <w:pPr>
        <w:spacing w:line="274" w:lineRule="exact"/>
        <w:ind w:left="780"/>
        <w:rPr>
          <w:sz w:val="20"/>
          <w:szCs w:val="20"/>
        </w:rPr>
      </w:pPr>
      <w:r>
        <w:rPr>
          <w:rFonts w:ascii="宋体" w:hAnsi="宋体" w:eastAsia="宋体" w:cs="宋体"/>
          <w:sz w:val="24"/>
          <w:szCs w:val="24"/>
        </w:rPr>
        <w:t>21.能够通过阅读财务报表获取企业的财务信息；</w:t>
      </w:r>
    </w:p>
    <w:p w14:paraId="2786BCBC">
      <w:pPr>
        <w:spacing w:line="206" w:lineRule="exact"/>
        <w:rPr>
          <w:sz w:val="20"/>
          <w:szCs w:val="20"/>
        </w:rPr>
      </w:pPr>
    </w:p>
    <w:p w14:paraId="770340D3">
      <w:pPr>
        <w:spacing w:line="274" w:lineRule="exact"/>
        <w:ind w:left="780"/>
        <w:rPr>
          <w:sz w:val="20"/>
          <w:szCs w:val="20"/>
        </w:rPr>
      </w:pPr>
      <w:r>
        <w:rPr>
          <w:rFonts w:ascii="宋体" w:hAnsi="宋体" w:eastAsia="宋体" w:cs="宋体"/>
          <w:sz w:val="24"/>
          <w:szCs w:val="24"/>
        </w:rPr>
        <w:t>22.能计算并分析基本的财务指标；</w:t>
      </w:r>
    </w:p>
    <w:p w14:paraId="52DAD843">
      <w:pPr>
        <w:spacing w:line="206" w:lineRule="exact"/>
        <w:rPr>
          <w:sz w:val="20"/>
          <w:szCs w:val="20"/>
        </w:rPr>
      </w:pPr>
    </w:p>
    <w:p w14:paraId="30A754B0">
      <w:pPr>
        <w:spacing w:line="274" w:lineRule="exact"/>
        <w:ind w:left="780"/>
        <w:rPr>
          <w:sz w:val="20"/>
          <w:szCs w:val="20"/>
        </w:rPr>
      </w:pPr>
      <w:r>
        <w:rPr>
          <w:rFonts w:ascii="宋体" w:hAnsi="宋体" w:eastAsia="宋体" w:cs="宋体"/>
          <w:sz w:val="24"/>
          <w:szCs w:val="24"/>
        </w:rPr>
        <w:t>23.掌握人员招聘、选拔录用的程序；</w:t>
      </w:r>
    </w:p>
    <w:p w14:paraId="1E68AF51">
      <w:pPr>
        <w:spacing w:line="206" w:lineRule="exact"/>
        <w:rPr>
          <w:sz w:val="20"/>
          <w:szCs w:val="20"/>
        </w:rPr>
      </w:pPr>
    </w:p>
    <w:p w14:paraId="311A85ED">
      <w:pPr>
        <w:spacing w:line="274" w:lineRule="exact"/>
        <w:ind w:left="780"/>
        <w:rPr>
          <w:sz w:val="20"/>
          <w:szCs w:val="20"/>
        </w:rPr>
      </w:pPr>
      <w:r>
        <w:rPr>
          <w:rFonts w:ascii="宋体" w:hAnsi="宋体" w:eastAsia="宋体" w:cs="宋体"/>
          <w:sz w:val="24"/>
          <w:szCs w:val="24"/>
        </w:rPr>
        <w:t>24.能编写人力资源规划和员工培训计划；</w:t>
      </w:r>
    </w:p>
    <w:p w14:paraId="6190A438">
      <w:pPr>
        <w:spacing w:line="206" w:lineRule="exact"/>
        <w:rPr>
          <w:sz w:val="20"/>
          <w:szCs w:val="20"/>
        </w:rPr>
      </w:pPr>
    </w:p>
    <w:p w14:paraId="04F8F15B">
      <w:pPr>
        <w:spacing w:line="274" w:lineRule="exact"/>
        <w:ind w:left="780"/>
        <w:rPr>
          <w:sz w:val="20"/>
          <w:szCs w:val="20"/>
        </w:rPr>
      </w:pPr>
      <w:r>
        <w:rPr>
          <w:rFonts w:ascii="宋体" w:hAnsi="宋体" w:eastAsia="宋体" w:cs="宋体"/>
          <w:sz w:val="24"/>
          <w:szCs w:val="24"/>
        </w:rPr>
        <w:t>25.能独立完成关于人力资源管理方面的调整研究，并撰写相关报告；</w:t>
      </w:r>
    </w:p>
    <w:p w14:paraId="5D4FF0F2">
      <w:pPr>
        <w:spacing w:line="206" w:lineRule="exact"/>
        <w:rPr>
          <w:sz w:val="20"/>
          <w:szCs w:val="20"/>
        </w:rPr>
      </w:pPr>
    </w:p>
    <w:p w14:paraId="5EDB594A">
      <w:pPr>
        <w:spacing w:line="274" w:lineRule="exact"/>
        <w:ind w:left="780"/>
        <w:rPr>
          <w:sz w:val="20"/>
          <w:szCs w:val="20"/>
        </w:rPr>
      </w:pPr>
      <w:r>
        <w:rPr>
          <w:rFonts w:ascii="宋体" w:hAnsi="宋体" w:eastAsia="宋体" w:cs="宋体"/>
          <w:sz w:val="24"/>
          <w:szCs w:val="24"/>
        </w:rPr>
        <w:t>26.能正确测定物流企业管理信息系统的成本；</w:t>
      </w:r>
    </w:p>
    <w:p w14:paraId="1FFD62DF">
      <w:pPr>
        <w:spacing w:line="206" w:lineRule="exact"/>
        <w:rPr>
          <w:sz w:val="20"/>
          <w:szCs w:val="20"/>
        </w:rPr>
      </w:pPr>
    </w:p>
    <w:p w14:paraId="56C6C992">
      <w:pPr>
        <w:spacing w:line="274" w:lineRule="exact"/>
        <w:ind w:left="780"/>
        <w:rPr>
          <w:sz w:val="20"/>
          <w:szCs w:val="20"/>
        </w:rPr>
      </w:pPr>
      <w:r>
        <w:rPr>
          <w:rFonts w:ascii="宋体" w:hAnsi="宋体" w:eastAsia="宋体" w:cs="宋体"/>
          <w:sz w:val="24"/>
          <w:szCs w:val="24"/>
        </w:rPr>
        <w:t>27.能正确计算物流企业管理信息系统的收益；</w:t>
      </w:r>
    </w:p>
    <w:p w14:paraId="232FC799">
      <w:pPr>
        <w:spacing w:line="206" w:lineRule="exact"/>
        <w:rPr>
          <w:sz w:val="20"/>
          <w:szCs w:val="20"/>
        </w:rPr>
      </w:pPr>
    </w:p>
    <w:p w14:paraId="7B08FF16">
      <w:pPr>
        <w:spacing w:line="274" w:lineRule="exact"/>
        <w:ind w:left="780"/>
        <w:rPr>
          <w:sz w:val="20"/>
          <w:szCs w:val="20"/>
        </w:rPr>
      </w:pPr>
      <w:r>
        <w:rPr>
          <w:rFonts w:ascii="宋体" w:hAnsi="宋体" w:eastAsia="宋体" w:cs="宋体"/>
          <w:sz w:val="24"/>
          <w:szCs w:val="24"/>
        </w:rPr>
        <w:t>28.能设计出物流企业信息系统经济效益评价指标体系；</w:t>
      </w:r>
    </w:p>
    <w:p w14:paraId="232EEC46">
      <w:pPr>
        <w:spacing w:line="206" w:lineRule="exact"/>
        <w:rPr>
          <w:sz w:val="20"/>
          <w:szCs w:val="20"/>
        </w:rPr>
      </w:pPr>
    </w:p>
    <w:p w14:paraId="5A2B07E1">
      <w:pPr>
        <w:spacing w:line="274" w:lineRule="exact"/>
        <w:ind w:left="780"/>
        <w:rPr>
          <w:sz w:val="20"/>
          <w:szCs w:val="20"/>
        </w:rPr>
      </w:pPr>
      <w:r>
        <w:rPr>
          <w:rFonts w:ascii="宋体" w:hAnsi="宋体" w:eastAsia="宋体" w:cs="宋体"/>
          <w:sz w:val="24"/>
          <w:szCs w:val="24"/>
        </w:rPr>
        <w:t>29.能撰写出物流信息系统在企业物流中的应用等相关调查报告；</w:t>
      </w:r>
    </w:p>
    <w:p w14:paraId="3FDA2365">
      <w:pPr>
        <w:spacing w:line="206" w:lineRule="exact"/>
        <w:rPr>
          <w:sz w:val="20"/>
          <w:szCs w:val="20"/>
        </w:rPr>
      </w:pPr>
    </w:p>
    <w:p w14:paraId="2E8CBFAC">
      <w:pPr>
        <w:spacing w:line="274" w:lineRule="exact"/>
        <w:ind w:left="780"/>
        <w:rPr>
          <w:sz w:val="20"/>
          <w:szCs w:val="20"/>
        </w:rPr>
      </w:pPr>
      <w:r>
        <w:rPr>
          <w:rFonts w:ascii="宋体" w:hAnsi="宋体" w:eastAsia="宋体" w:cs="宋体"/>
          <w:sz w:val="24"/>
          <w:szCs w:val="24"/>
        </w:rPr>
        <w:t>30.灵活运用所学知识分析案例；</w:t>
      </w:r>
    </w:p>
    <w:p w14:paraId="68A1E520">
      <w:pPr>
        <w:spacing w:line="206" w:lineRule="exact"/>
        <w:rPr>
          <w:sz w:val="20"/>
          <w:szCs w:val="20"/>
        </w:rPr>
      </w:pPr>
    </w:p>
    <w:p w14:paraId="25DFECF2">
      <w:pPr>
        <w:spacing w:line="274" w:lineRule="exact"/>
        <w:ind w:left="780"/>
        <w:rPr>
          <w:sz w:val="20"/>
          <w:szCs w:val="20"/>
        </w:rPr>
      </w:pPr>
      <w:r>
        <w:rPr>
          <w:rFonts w:ascii="宋体" w:hAnsi="宋体" w:eastAsia="宋体" w:cs="宋体"/>
          <w:sz w:val="24"/>
          <w:szCs w:val="24"/>
        </w:rPr>
        <w:t>31.具备运用理论知识对物流企业质量管理进行分析的基本技能。</w:t>
      </w:r>
    </w:p>
    <w:p w14:paraId="1A91BE1B">
      <w:pPr>
        <w:spacing w:line="147" w:lineRule="exact"/>
        <w:rPr>
          <w:sz w:val="20"/>
          <w:szCs w:val="20"/>
        </w:rPr>
      </w:pPr>
    </w:p>
    <w:p w14:paraId="6436E281">
      <w:pPr>
        <w:spacing w:line="320" w:lineRule="exact"/>
        <w:ind w:left="920"/>
        <w:rPr>
          <w:sz w:val="20"/>
          <w:szCs w:val="20"/>
        </w:rPr>
      </w:pPr>
      <w:r>
        <w:rPr>
          <w:rFonts w:ascii="楷体" w:hAnsi="楷体" w:eastAsia="楷体" w:cs="楷体"/>
          <w:b/>
          <w:bCs/>
          <w:sz w:val="28"/>
          <w:szCs w:val="28"/>
        </w:rPr>
        <w:t>知识目标：</w:t>
      </w:r>
    </w:p>
    <w:p w14:paraId="289C60C2">
      <w:pPr>
        <w:spacing w:line="179" w:lineRule="exact"/>
        <w:rPr>
          <w:sz w:val="20"/>
          <w:szCs w:val="20"/>
        </w:rPr>
      </w:pPr>
    </w:p>
    <w:p w14:paraId="1238A98D">
      <w:pPr>
        <w:spacing w:line="274" w:lineRule="exact"/>
        <w:ind w:left="840"/>
        <w:rPr>
          <w:sz w:val="20"/>
          <w:szCs w:val="20"/>
        </w:rPr>
      </w:pPr>
      <w:r>
        <w:rPr>
          <w:rFonts w:ascii="宋体" w:hAnsi="宋体" w:eastAsia="宋体" w:cs="宋体"/>
          <w:sz w:val="24"/>
          <w:szCs w:val="24"/>
        </w:rPr>
        <w:t>1.理解物流与物流企业的概念；</w:t>
      </w:r>
    </w:p>
    <w:p w14:paraId="22CD4D1B">
      <w:pPr>
        <w:spacing w:line="206" w:lineRule="exact"/>
        <w:rPr>
          <w:sz w:val="20"/>
          <w:szCs w:val="20"/>
        </w:rPr>
      </w:pPr>
    </w:p>
    <w:p w14:paraId="3913D834">
      <w:pPr>
        <w:spacing w:line="274" w:lineRule="exact"/>
        <w:ind w:left="840"/>
        <w:rPr>
          <w:sz w:val="20"/>
          <w:szCs w:val="20"/>
        </w:rPr>
      </w:pPr>
      <w:r>
        <w:rPr>
          <w:rFonts w:ascii="宋体" w:hAnsi="宋体" w:eastAsia="宋体" w:cs="宋体"/>
          <w:sz w:val="24"/>
          <w:szCs w:val="24"/>
        </w:rPr>
        <w:t>2.了解我国物流企业的基本类型；</w:t>
      </w:r>
    </w:p>
    <w:p w14:paraId="495A2319">
      <w:pPr>
        <w:spacing w:line="206" w:lineRule="exact"/>
        <w:rPr>
          <w:sz w:val="20"/>
          <w:szCs w:val="20"/>
        </w:rPr>
      </w:pPr>
    </w:p>
    <w:p w14:paraId="2201589D">
      <w:pPr>
        <w:spacing w:line="274" w:lineRule="exact"/>
        <w:ind w:left="840"/>
        <w:rPr>
          <w:sz w:val="20"/>
          <w:szCs w:val="20"/>
        </w:rPr>
      </w:pPr>
      <w:r>
        <w:rPr>
          <w:rFonts w:ascii="宋体" w:hAnsi="宋体" w:eastAsia="宋体" w:cs="宋体"/>
          <w:sz w:val="24"/>
          <w:szCs w:val="24"/>
        </w:rPr>
        <w:t>3.熟悉物流企业的组织结构；</w:t>
      </w:r>
    </w:p>
    <w:p w14:paraId="28B15368">
      <w:pPr>
        <w:spacing w:line="206" w:lineRule="exact"/>
        <w:rPr>
          <w:sz w:val="20"/>
          <w:szCs w:val="20"/>
        </w:rPr>
      </w:pPr>
    </w:p>
    <w:p w14:paraId="35D9847D">
      <w:pPr>
        <w:spacing w:line="274" w:lineRule="exact"/>
        <w:ind w:left="840"/>
        <w:rPr>
          <w:sz w:val="20"/>
          <w:szCs w:val="20"/>
        </w:rPr>
      </w:pPr>
      <w:r>
        <w:rPr>
          <w:rFonts w:ascii="宋体" w:hAnsi="宋体" w:eastAsia="宋体" w:cs="宋体"/>
          <w:sz w:val="24"/>
          <w:szCs w:val="24"/>
        </w:rPr>
        <w:t>4.掌握物流企业管理的主要内容和方法；</w:t>
      </w:r>
    </w:p>
    <w:p w14:paraId="74BC82BA">
      <w:pPr>
        <w:spacing w:line="206" w:lineRule="exact"/>
        <w:rPr>
          <w:sz w:val="20"/>
          <w:szCs w:val="20"/>
        </w:rPr>
      </w:pPr>
    </w:p>
    <w:p w14:paraId="7EF0192B">
      <w:pPr>
        <w:spacing w:line="274" w:lineRule="exact"/>
        <w:ind w:left="840"/>
        <w:rPr>
          <w:sz w:val="20"/>
          <w:szCs w:val="20"/>
        </w:rPr>
      </w:pPr>
      <w:r>
        <w:rPr>
          <w:rFonts w:ascii="宋体" w:hAnsi="宋体" w:eastAsia="宋体" w:cs="宋体"/>
          <w:sz w:val="24"/>
          <w:szCs w:val="24"/>
        </w:rPr>
        <w:t>5.认识物流企业重组的重要性；</w:t>
      </w:r>
    </w:p>
    <w:p w14:paraId="5C0293B6">
      <w:pPr>
        <w:spacing w:line="206" w:lineRule="exact"/>
        <w:rPr>
          <w:sz w:val="20"/>
          <w:szCs w:val="20"/>
        </w:rPr>
      </w:pPr>
    </w:p>
    <w:p w14:paraId="69E98827">
      <w:pPr>
        <w:spacing w:line="274" w:lineRule="exact"/>
        <w:ind w:left="840"/>
        <w:rPr>
          <w:sz w:val="20"/>
          <w:szCs w:val="20"/>
        </w:rPr>
      </w:pPr>
      <w:r>
        <w:rPr>
          <w:rFonts w:ascii="宋体" w:hAnsi="宋体" w:eastAsia="宋体" w:cs="宋体"/>
          <w:sz w:val="24"/>
          <w:szCs w:val="24"/>
        </w:rPr>
        <w:t>6.掌握业务流程重组 BPR 的基本理论；</w:t>
      </w:r>
    </w:p>
    <w:p w14:paraId="3F19349B">
      <w:pPr>
        <w:spacing w:line="206" w:lineRule="exact"/>
        <w:rPr>
          <w:sz w:val="20"/>
          <w:szCs w:val="20"/>
        </w:rPr>
      </w:pPr>
    </w:p>
    <w:p w14:paraId="4504027D">
      <w:pPr>
        <w:spacing w:line="274" w:lineRule="exact"/>
        <w:ind w:left="840"/>
        <w:rPr>
          <w:sz w:val="20"/>
          <w:szCs w:val="20"/>
        </w:rPr>
      </w:pPr>
      <w:r>
        <w:rPr>
          <w:rFonts w:ascii="宋体" w:hAnsi="宋体" w:eastAsia="宋体" w:cs="宋体"/>
          <w:sz w:val="24"/>
          <w:szCs w:val="24"/>
        </w:rPr>
        <w:t>7.了解物流战略制定的影响因素；</w:t>
      </w:r>
    </w:p>
    <w:p w14:paraId="45E049A1">
      <w:pPr>
        <w:spacing w:line="206" w:lineRule="exact"/>
        <w:rPr>
          <w:sz w:val="20"/>
          <w:szCs w:val="20"/>
        </w:rPr>
      </w:pPr>
    </w:p>
    <w:p w14:paraId="4875859F">
      <w:pPr>
        <w:spacing w:line="274" w:lineRule="exact"/>
        <w:ind w:left="840"/>
        <w:rPr>
          <w:sz w:val="20"/>
          <w:szCs w:val="20"/>
        </w:rPr>
      </w:pPr>
      <w:r>
        <w:rPr>
          <w:rFonts w:ascii="宋体" w:hAnsi="宋体" w:eastAsia="宋体" w:cs="宋体"/>
          <w:sz w:val="24"/>
          <w:szCs w:val="24"/>
        </w:rPr>
        <w:t>8.掌握物流战略的类型；</w:t>
      </w:r>
    </w:p>
    <w:p w14:paraId="580566DB">
      <w:pPr>
        <w:sectPr>
          <w:pgSz w:w="11900" w:h="16838"/>
          <w:pgMar w:top="1440" w:right="1440" w:bottom="446" w:left="1440" w:header="0" w:footer="0" w:gutter="0"/>
          <w:cols w:equalWidth="0" w:num="1">
            <w:col w:w="9026"/>
          </w:cols>
        </w:sectPr>
      </w:pPr>
    </w:p>
    <w:p w14:paraId="4BDD48A4">
      <w:pPr>
        <w:spacing w:line="364" w:lineRule="exact"/>
        <w:rPr>
          <w:sz w:val="20"/>
          <w:szCs w:val="20"/>
        </w:rPr>
      </w:pPr>
    </w:p>
    <w:p w14:paraId="0338A947">
      <w:pPr>
        <w:ind w:right="6"/>
        <w:jc w:val="center"/>
        <w:rPr>
          <w:sz w:val="20"/>
          <w:szCs w:val="20"/>
        </w:rPr>
      </w:pPr>
      <w:r>
        <w:rPr>
          <w:rFonts w:eastAsia="Times New Roman"/>
          <w:sz w:val="18"/>
          <w:szCs w:val="18"/>
        </w:rPr>
        <w:t>4</w:t>
      </w:r>
    </w:p>
    <w:p w14:paraId="37FEDD7E">
      <w:pPr>
        <w:sectPr>
          <w:type w:val="continuous"/>
          <w:pgSz w:w="11900" w:h="16838"/>
          <w:pgMar w:top="1440" w:right="1440" w:bottom="446" w:left="1440" w:header="0" w:footer="0" w:gutter="0"/>
          <w:cols w:equalWidth="0" w:num="1">
            <w:col w:w="9026"/>
          </w:cols>
        </w:sectPr>
      </w:pPr>
    </w:p>
    <w:p w14:paraId="5C4A79EA">
      <w:pPr>
        <w:spacing w:line="143" w:lineRule="exact"/>
        <w:rPr>
          <w:sz w:val="20"/>
          <w:szCs w:val="20"/>
        </w:rPr>
      </w:pPr>
      <w:bookmarkStart w:id="5" w:name="page5"/>
      <w:bookmarkEnd w:id="5"/>
    </w:p>
    <w:p w14:paraId="3033DB6D">
      <w:pPr>
        <w:spacing w:line="274" w:lineRule="exact"/>
        <w:ind w:left="840"/>
        <w:rPr>
          <w:sz w:val="20"/>
          <w:szCs w:val="20"/>
        </w:rPr>
      </w:pPr>
      <w:r>
        <w:rPr>
          <w:rFonts w:ascii="宋体" w:hAnsi="宋体" w:eastAsia="宋体" w:cs="宋体"/>
          <w:sz w:val="24"/>
          <w:szCs w:val="24"/>
        </w:rPr>
        <w:t>9.掌握物流战略制定的基本程序；</w:t>
      </w:r>
    </w:p>
    <w:p w14:paraId="5075C122">
      <w:pPr>
        <w:spacing w:line="206" w:lineRule="exact"/>
        <w:rPr>
          <w:sz w:val="20"/>
          <w:szCs w:val="20"/>
        </w:rPr>
      </w:pPr>
    </w:p>
    <w:p w14:paraId="507F1BB4">
      <w:pPr>
        <w:spacing w:line="274" w:lineRule="exact"/>
        <w:ind w:left="840"/>
        <w:rPr>
          <w:sz w:val="20"/>
          <w:szCs w:val="20"/>
        </w:rPr>
      </w:pPr>
      <w:r>
        <w:rPr>
          <w:rFonts w:ascii="宋体" w:hAnsi="宋体" w:eastAsia="宋体" w:cs="宋体"/>
          <w:sz w:val="24"/>
          <w:szCs w:val="24"/>
        </w:rPr>
        <w:t>10.了解物流战略实施的基本方法；</w:t>
      </w:r>
    </w:p>
    <w:p w14:paraId="3756A6E0">
      <w:pPr>
        <w:spacing w:line="206" w:lineRule="exact"/>
        <w:rPr>
          <w:sz w:val="20"/>
          <w:szCs w:val="20"/>
        </w:rPr>
      </w:pPr>
    </w:p>
    <w:p w14:paraId="124CBB17">
      <w:pPr>
        <w:spacing w:line="274" w:lineRule="exact"/>
        <w:ind w:left="840"/>
        <w:rPr>
          <w:sz w:val="20"/>
          <w:szCs w:val="20"/>
        </w:rPr>
      </w:pPr>
      <w:r>
        <w:rPr>
          <w:rFonts w:ascii="宋体" w:hAnsi="宋体" w:eastAsia="宋体" w:cs="宋体"/>
          <w:sz w:val="24"/>
          <w:szCs w:val="24"/>
        </w:rPr>
        <w:t>11.了解企业文化的内容和功能；</w:t>
      </w:r>
    </w:p>
    <w:p w14:paraId="24B2216C">
      <w:pPr>
        <w:spacing w:line="206" w:lineRule="exact"/>
        <w:rPr>
          <w:sz w:val="20"/>
          <w:szCs w:val="20"/>
        </w:rPr>
      </w:pPr>
    </w:p>
    <w:p w14:paraId="60B8EB53">
      <w:pPr>
        <w:spacing w:line="274" w:lineRule="exact"/>
        <w:ind w:left="840"/>
        <w:rPr>
          <w:sz w:val="20"/>
          <w:szCs w:val="20"/>
        </w:rPr>
      </w:pPr>
      <w:r>
        <w:rPr>
          <w:rFonts w:ascii="宋体" w:hAnsi="宋体" w:eastAsia="宋体" w:cs="宋体"/>
          <w:sz w:val="24"/>
          <w:szCs w:val="24"/>
        </w:rPr>
        <w:t>12.掌握物流企业文化构建的基本方法；</w:t>
      </w:r>
    </w:p>
    <w:p w14:paraId="3128A6BF">
      <w:pPr>
        <w:spacing w:line="206" w:lineRule="exact"/>
        <w:rPr>
          <w:sz w:val="20"/>
          <w:szCs w:val="20"/>
        </w:rPr>
      </w:pPr>
    </w:p>
    <w:p w14:paraId="7F91ADD2">
      <w:pPr>
        <w:spacing w:line="274" w:lineRule="exact"/>
        <w:ind w:left="840"/>
        <w:rPr>
          <w:sz w:val="20"/>
          <w:szCs w:val="20"/>
        </w:rPr>
      </w:pPr>
      <w:r>
        <w:rPr>
          <w:rFonts w:ascii="宋体" w:hAnsi="宋体" w:eastAsia="宋体" w:cs="宋体"/>
          <w:sz w:val="24"/>
          <w:szCs w:val="24"/>
        </w:rPr>
        <w:t>13.了解企业形象设计 CI 的构成和策划；</w:t>
      </w:r>
    </w:p>
    <w:p w14:paraId="12C65996">
      <w:pPr>
        <w:spacing w:line="206" w:lineRule="exact"/>
        <w:rPr>
          <w:sz w:val="20"/>
          <w:szCs w:val="20"/>
        </w:rPr>
      </w:pPr>
    </w:p>
    <w:p w14:paraId="5E67928D">
      <w:pPr>
        <w:spacing w:line="274" w:lineRule="exact"/>
        <w:ind w:left="840"/>
        <w:rPr>
          <w:sz w:val="20"/>
          <w:szCs w:val="20"/>
        </w:rPr>
      </w:pPr>
      <w:r>
        <w:rPr>
          <w:rFonts w:ascii="宋体" w:hAnsi="宋体" w:eastAsia="宋体" w:cs="宋体"/>
          <w:sz w:val="24"/>
          <w:szCs w:val="24"/>
        </w:rPr>
        <w:t>14.理解物流企业决策管理的含义和意义；</w:t>
      </w:r>
    </w:p>
    <w:p w14:paraId="466E1ADE">
      <w:pPr>
        <w:spacing w:line="206" w:lineRule="exact"/>
        <w:rPr>
          <w:sz w:val="20"/>
          <w:szCs w:val="20"/>
        </w:rPr>
      </w:pPr>
    </w:p>
    <w:p w14:paraId="090982DB">
      <w:pPr>
        <w:spacing w:line="274" w:lineRule="exact"/>
        <w:ind w:left="840"/>
        <w:rPr>
          <w:sz w:val="20"/>
          <w:szCs w:val="20"/>
        </w:rPr>
      </w:pPr>
      <w:r>
        <w:rPr>
          <w:rFonts w:ascii="宋体" w:hAnsi="宋体" w:eastAsia="宋体" w:cs="宋体"/>
          <w:sz w:val="24"/>
          <w:szCs w:val="24"/>
        </w:rPr>
        <w:t>15.掌握物流企业决策的基本方法；</w:t>
      </w:r>
    </w:p>
    <w:p w14:paraId="4CEDB49E">
      <w:pPr>
        <w:spacing w:line="206" w:lineRule="exact"/>
        <w:rPr>
          <w:sz w:val="20"/>
          <w:szCs w:val="20"/>
        </w:rPr>
      </w:pPr>
    </w:p>
    <w:p w14:paraId="5636FFEB">
      <w:pPr>
        <w:spacing w:line="274" w:lineRule="exact"/>
        <w:ind w:left="840"/>
        <w:rPr>
          <w:sz w:val="20"/>
          <w:szCs w:val="20"/>
        </w:rPr>
      </w:pPr>
      <w:r>
        <w:rPr>
          <w:rFonts w:ascii="宋体" w:hAnsi="宋体" w:eastAsia="宋体" w:cs="宋体"/>
          <w:sz w:val="24"/>
          <w:szCs w:val="24"/>
        </w:rPr>
        <w:t>16.理解物流企业计划管理的含义和意义；</w:t>
      </w:r>
    </w:p>
    <w:p w14:paraId="1704B124">
      <w:pPr>
        <w:spacing w:line="206" w:lineRule="exact"/>
        <w:rPr>
          <w:sz w:val="20"/>
          <w:szCs w:val="20"/>
        </w:rPr>
      </w:pPr>
    </w:p>
    <w:p w14:paraId="2A0C7298">
      <w:pPr>
        <w:spacing w:line="274" w:lineRule="exact"/>
        <w:ind w:left="840"/>
        <w:rPr>
          <w:sz w:val="20"/>
          <w:szCs w:val="20"/>
        </w:rPr>
      </w:pPr>
      <w:r>
        <w:rPr>
          <w:rFonts w:ascii="宋体" w:hAnsi="宋体" w:eastAsia="宋体" w:cs="宋体"/>
          <w:sz w:val="24"/>
          <w:szCs w:val="24"/>
        </w:rPr>
        <w:t>17.了解物流企业计划的划分方法和种类；</w:t>
      </w:r>
    </w:p>
    <w:p w14:paraId="3A94F3C1">
      <w:pPr>
        <w:spacing w:line="206" w:lineRule="exact"/>
        <w:rPr>
          <w:sz w:val="20"/>
          <w:szCs w:val="20"/>
        </w:rPr>
      </w:pPr>
    </w:p>
    <w:p w14:paraId="7F581856">
      <w:pPr>
        <w:spacing w:line="274" w:lineRule="exact"/>
        <w:ind w:left="840"/>
        <w:rPr>
          <w:sz w:val="20"/>
          <w:szCs w:val="20"/>
        </w:rPr>
      </w:pPr>
      <w:r>
        <w:rPr>
          <w:rFonts w:ascii="宋体" w:hAnsi="宋体" w:eastAsia="宋体" w:cs="宋体"/>
          <w:sz w:val="24"/>
          <w:szCs w:val="24"/>
        </w:rPr>
        <w:t>18.掌握物流企业计划制订的基本程序和方法；</w:t>
      </w:r>
    </w:p>
    <w:p w14:paraId="71AAAAA7">
      <w:pPr>
        <w:spacing w:line="206" w:lineRule="exact"/>
        <w:rPr>
          <w:sz w:val="20"/>
          <w:szCs w:val="20"/>
        </w:rPr>
      </w:pPr>
    </w:p>
    <w:p w14:paraId="3B61BBFC">
      <w:pPr>
        <w:spacing w:line="274" w:lineRule="exact"/>
        <w:ind w:left="840"/>
        <w:rPr>
          <w:sz w:val="20"/>
          <w:szCs w:val="20"/>
        </w:rPr>
      </w:pPr>
      <w:r>
        <w:rPr>
          <w:rFonts w:ascii="宋体" w:hAnsi="宋体" w:eastAsia="宋体" w:cs="宋体"/>
          <w:sz w:val="24"/>
          <w:szCs w:val="24"/>
        </w:rPr>
        <w:t>19.了解物流企业运输管理的基础知识；</w:t>
      </w:r>
    </w:p>
    <w:p w14:paraId="2F757B01">
      <w:pPr>
        <w:spacing w:line="206" w:lineRule="exact"/>
        <w:rPr>
          <w:sz w:val="20"/>
          <w:szCs w:val="20"/>
        </w:rPr>
      </w:pPr>
    </w:p>
    <w:p w14:paraId="48FCA1A4">
      <w:pPr>
        <w:spacing w:line="274" w:lineRule="exact"/>
        <w:ind w:left="840"/>
        <w:rPr>
          <w:sz w:val="20"/>
          <w:szCs w:val="20"/>
        </w:rPr>
      </w:pPr>
      <w:r>
        <w:rPr>
          <w:rFonts w:ascii="宋体" w:hAnsi="宋体" w:eastAsia="宋体" w:cs="宋体"/>
          <w:sz w:val="24"/>
          <w:szCs w:val="24"/>
        </w:rPr>
        <w:t>20.掌握物流企业仓储管理的基本内容；</w:t>
      </w:r>
    </w:p>
    <w:p w14:paraId="1ED1E6F9">
      <w:pPr>
        <w:spacing w:line="206" w:lineRule="exact"/>
        <w:rPr>
          <w:sz w:val="20"/>
          <w:szCs w:val="20"/>
        </w:rPr>
      </w:pPr>
    </w:p>
    <w:p w14:paraId="7596A27D">
      <w:pPr>
        <w:spacing w:line="274" w:lineRule="exact"/>
        <w:ind w:left="840"/>
        <w:rPr>
          <w:sz w:val="20"/>
          <w:szCs w:val="20"/>
        </w:rPr>
      </w:pPr>
      <w:r>
        <w:rPr>
          <w:rFonts w:ascii="宋体" w:hAnsi="宋体" w:eastAsia="宋体" w:cs="宋体"/>
          <w:sz w:val="24"/>
          <w:szCs w:val="24"/>
        </w:rPr>
        <w:t>21.理解物流企业设施与设备管理的含义和意义；</w:t>
      </w:r>
    </w:p>
    <w:p w14:paraId="2EE492EB">
      <w:pPr>
        <w:spacing w:line="206" w:lineRule="exact"/>
        <w:rPr>
          <w:sz w:val="20"/>
          <w:szCs w:val="20"/>
        </w:rPr>
      </w:pPr>
    </w:p>
    <w:p w14:paraId="11E4FE71">
      <w:pPr>
        <w:spacing w:line="274" w:lineRule="exact"/>
        <w:ind w:left="840"/>
        <w:rPr>
          <w:sz w:val="20"/>
          <w:szCs w:val="20"/>
        </w:rPr>
      </w:pPr>
      <w:r>
        <w:rPr>
          <w:rFonts w:ascii="宋体" w:hAnsi="宋体" w:eastAsia="宋体" w:cs="宋体"/>
          <w:sz w:val="24"/>
          <w:szCs w:val="24"/>
        </w:rPr>
        <w:t>22.掌握物流企业设施与设备选择与评价的基本方法；</w:t>
      </w:r>
    </w:p>
    <w:p w14:paraId="1901E9F4">
      <w:pPr>
        <w:spacing w:line="206" w:lineRule="exact"/>
        <w:rPr>
          <w:sz w:val="20"/>
          <w:szCs w:val="20"/>
        </w:rPr>
      </w:pPr>
    </w:p>
    <w:p w14:paraId="7978F241">
      <w:pPr>
        <w:spacing w:line="274" w:lineRule="exact"/>
        <w:ind w:left="840"/>
        <w:rPr>
          <w:sz w:val="20"/>
          <w:szCs w:val="20"/>
        </w:rPr>
      </w:pPr>
      <w:r>
        <w:rPr>
          <w:rFonts w:ascii="宋体" w:hAnsi="宋体" w:eastAsia="宋体" w:cs="宋体"/>
          <w:sz w:val="24"/>
          <w:szCs w:val="24"/>
        </w:rPr>
        <w:t>23.掌握物流企业设施与设备使用与维护的基本原则；</w:t>
      </w:r>
    </w:p>
    <w:p w14:paraId="2FF2A5CB">
      <w:pPr>
        <w:spacing w:line="206" w:lineRule="exact"/>
        <w:rPr>
          <w:sz w:val="20"/>
          <w:szCs w:val="20"/>
        </w:rPr>
      </w:pPr>
    </w:p>
    <w:p w14:paraId="0ACF3218">
      <w:pPr>
        <w:spacing w:line="274" w:lineRule="exact"/>
        <w:ind w:left="840"/>
        <w:rPr>
          <w:sz w:val="20"/>
          <w:szCs w:val="20"/>
        </w:rPr>
      </w:pPr>
      <w:r>
        <w:rPr>
          <w:rFonts w:ascii="宋体" w:hAnsi="宋体" w:eastAsia="宋体" w:cs="宋体"/>
          <w:sz w:val="24"/>
          <w:szCs w:val="24"/>
        </w:rPr>
        <w:t>24.掌握物流企业设施与设备修理的基本内容及方式；</w:t>
      </w:r>
    </w:p>
    <w:p w14:paraId="49C171EC">
      <w:pPr>
        <w:spacing w:line="206" w:lineRule="exact"/>
        <w:rPr>
          <w:sz w:val="20"/>
          <w:szCs w:val="20"/>
        </w:rPr>
      </w:pPr>
    </w:p>
    <w:p w14:paraId="1D3C5536">
      <w:pPr>
        <w:spacing w:line="274" w:lineRule="exact"/>
        <w:ind w:left="840"/>
        <w:rPr>
          <w:sz w:val="20"/>
          <w:szCs w:val="20"/>
        </w:rPr>
      </w:pPr>
      <w:r>
        <w:rPr>
          <w:rFonts w:ascii="宋体" w:hAnsi="宋体" w:eastAsia="宋体" w:cs="宋体"/>
          <w:sz w:val="24"/>
          <w:szCs w:val="24"/>
        </w:rPr>
        <w:t>25.掌握物流企业设施与设备改造更新的方法；</w:t>
      </w:r>
    </w:p>
    <w:p w14:paraId="2E9DB05D">
      <w:pPr>
        <w:spacing w:line="206" w:lineRule="exact"/>
        <w:rPr>
          <w:sz w:val="20"/>
          <w:szCs w:val="20"/>
        </w:rPr>
      </w:pPr>
    </w:p>
    <w:p w14:paraId="7283BF04">
      <w:pPr>
        <w:spacing w:line="274" w:lineRule="exact"/>
        <w:ind w:left="840"/>
        <w:rPr>
          <w:sz w:val="20"/>
          <w:szCs w:val="20"/>
        </w:rPr>
      </w:pPr>
      <w:r>
        <w:rPr>
          <w:rFonts w:ascii="宋体" w:hAnsi="宋体" w:eastAsia="宋体" w:cs="宋体"/>
          <w:sz w:val="24"/>
          <w:szCs w:val="24"/>
        </w:rPr>
        <w:t>26.掌握资金时间价值的计算方法；</w:t>
      </w:r>
    </w:p>
    <w:p w14:paraId="4343F77C">
      <w:pPr>
        <w:spacing w:line="206" w:lineRule="exact"/>
        <w:rPr>
          <w:sz w:val="20"/>
          <w:szCs w:val="20"/>
        </w:rPr>
      </w:pPr>
    </w:p>
    <w:p w14:paraId="217A33C7">
      <w:pPr>
        <w:spacing w:line="274" w:lineRule="exact"/>
        <w:ind w:left="840"/>
        <w:rPr>
          <w:sz w:val="20"/>
          <w:szCs w:val="20"/>
        </w:rPr>
      </w:pPr>
      <w:r>
        <w:rPr>
          <w:rFonts w:ascii="宋体" w:hAnsi="宋体" w:eastAsia="宋体" w:cs="宋体"/>
          <w:sz w:val="24"/>
          <w:szCs w:val="24"/>
        </w:rPr>
        <w:t>27.了解筹资方式及其优缺点；</w:t>
      </w:r>
    </w:p>
    <w:p w14:paraId="68212A10">
      <w:pPr>
        <w:spacing w:line="206" w:lineRule="exact"/>
        <w:rPr>
          <w:sz w:val="20"/>
          <w:szCs w:val="20"/>
        </w:rPr>
      </w:pPr>
    </w:p>
    <w:p w14:paraId="5B57A0AC">
      <w:pPr>
        <w:spacing w:line="274" w:lineRule="exact"/>
        <w:ind w:left="840"/>
        <w:rPr>
          <w:sz w:val="20"/>
          <w:szCs w:val="20"/>
        </w:rPr>
      </w:pPr>
      <w:r>
        <w:rPr>
          <w:rFonts w:ascii="宋体" w:hAnsi="宋体" w:eastAsia="宋体" w:cs="宋体"/>
          <w:sz w:val="24"/>
          <w:szCs w:val="24"/>
        </w:rPr>
        <w:t>28.掌握资金成本和资金结构的含义及构成；</w:t>
      </w:r>
    </w:p>
    <w:p w14:paraId="4BBBBFCC">
      <w:pPr>
        <w:spacing w:line="206" w:lineRule="exact"/>
        <w:rPr>
          <w:sz w:val="20"/>
          <w:szCs w:val="20"/>
        </w:rPr>
      </w:pPr>
    </w:p>
    <w:p w14:paraId="7CB9E2BA">
      <w:pPr>
        <w:spacing w:line="274" w:lineRule="exact"/>
        <w:ind w:left="840"/>
        <w:rPr>
          <w:sz w:val="20"/>
          <w:szCs w:val="20"/>
        </w:rPr>
      </w:pPr>
      <w:r>
        <w:rPr>
          <w:rFonts w:ascii="宋体" w:hAnsi="宋体" w:eastAsia="宋体" w:cs="宋体"/>
          <w:sz w:val="24"/>
          <w:szCs w:val="24"/>
        </w:rPr>
        <w:t>29.掌握项目投资决策评价指标含义及计算方法；</w:t>
      </w:r>
    </w:p>
    <w:p w14:paraId="023BEFD0">
      <w:pPr>
        <w:spacing w:line="206" w:lineRule="exact"/>
        <w:rPr>
          <w:sz w:val="20"/>
          <w:szCs w:val="20"/>
        </w:rPr>
      </w:pPr>
    </w:p>
    <w:p w14:paraId="506BA3F3">
      <w:pPr>
        <w:spacing w:line="274" w:lineRule="exact"/>
        <w:ind w:left="840"/>
        <w:rPr>
          <w:sz w:val="20"/>
          <w:szCs w:val="20"/>
        </w:rPr>
      </w:pPr>
      <w:r>
        <w:rPr>
          <w:rFonts w:ascii="宋体" w:hAnsi="宋体" w:eastAsia="宋体" w:cs="宋体"/>
          <w:sz w:val="24"/>
          <w:szCs w:val="24"/>
        </w:rPr>
        <w:t>30.熟悉利润分配的内容及顺序；</w:t>
      </w:r>
    </w:p>
    <w:p w14:paraId="4C7D939F">
      <w:pPr>
        <w:spacing w:line="206" w:lineRule="exact"/>
        <w:rPr>
          <w:sz w:val="20"/>
          <w:szCs w:val="20"/>
        </w:rPr>
      </w:pPr>
    </w:p>
    <w:p w14:paraId="08950C4A">
      <w:pPr>
        <w:spacing w:line="274" w:lineRule="exact"/>
        <w:ind w:left="840"/>
        <w:rPr>
          <w:sz w:val="20"/>
          <w:szCs w:val="20"/>
        </w:rPr>
      </w:pPr>
      <w:r>
        <w:rPr>
          <w:rFonts w:ascii="宋体" w:hAnsi="宋体" w:eastAsia="宋体" w:cs="宋体"/>
          <w:sz w:val="24"/>
          <w:szCs w:val="24"/>
        </w:rPr>
        <w:t>31.掌握财务分析的基本指标及基本方法；</w:t>
      </w:r>
    </w:p>
    <w:p w14:paraId="590517F9">
      <w:pPr>
        <w:spacing w:line="206" w:lineRule="exact"/>
        <w:rPr>
          <w:sz w:val="20"/>
          <w:szCs w:val="20"/>
        </w:rPr>
      </w:pPr>
    </w:p>
    <w:p w14:paraId="337581ED">
      <w:pPr>
        <w:spacing w:line="274" w:lineRule="exact"/>
        <w:ind w:left="840"/>
        <w:rPr>
          <w:sz w:val="20"/>
          <w:szCs w:val="20"/>
        </w:rPr>
      </w:pPr>
      <w:r>
        <w:rPr>
          <w:rFonts w:ascii="宋体" w:hAnsi="宋体" w:eastAsia="宋体" w:cs="宋体"/>
          <w:sz w:val="24"/>
          <w:szCs w:val="24"/>
        </w:rPr>
        <w:t>32.了解人力资源规划的含义和功能；</w:t>
      </w:r>
    </w:p>
    <w:p w14:paraId="3E062C1A">
      <w:pPr>
        <w:spacing w:line="206" w:lineRule="exact"/>
        <w:rPr>
          <w:sz w:val="20"/>
          <w:szCs w:val="20"/>
        </w:rPr>
      </w:pPr>
    </w:p>
    <w:p w14:paraId="0DD6B478">
      <w:pPr>
        <w:spacing w:line="274" w:lineRule="exact"/>
        <w:ind w:left="840"/>
        <w:rPr>
          <w:sz w:val="20"/>
          <w:szCs w:val="20"/>
        </w:rPr>
      </w:pPr>
      <w:r>
        <w:rPr>
          <w:rFonts w:ascii="宋体" w:hAnsi="宋体" w:eastAsia="宋体" w:cs="宋体"/>
          <w:sz w:val="24"/>
          <w:szCs w:val="24"/>
        </w:rPr>
        <w:t>33.掌握员工招聘的渠道；</w:t>
      </w:r>
    </w:p>
    <w:p w14:paraId="00D61CF7">
      <w:pPr>
        <w:spacing w:line="206" w:lineRule="exact"/>
        <w:rPr>
          <w:sz w:val="20"/>
          <w:szCs w:val="20"/>
        </w:rPr>
      </w:pPr>
    </w:p>
    <w:p w14:paraId="3121DA24">
      <w:pPr>
        <w:spacing w:line="274" w:lineRule="exact"/>
        <w:ind w:left="840"/>
        <w:rPr>
          <w:sz w:val="20"/>
          <w:szCs w:val="20"/>
        </w:rPr>
      </w:pPr>
      <w:r>
        <w:rPr>
          <w:rFonts w:ascii="宋体" w:hAnsi="宋体" w:eastAsia="宋体" w:cs="宋体"/>
          <w:sz w:val="24"/>
          <w:szCs w:val="24"/>
        </w:rPr>
        <w:t>34.了解绩效考核的含义、原则和内容；</w:t>
      </w:r>
    </w:p>
    <w:p w14:paraId="7ABA6992">
      <w:pPr>
        <w:spacing w:line="206" w:lineRule="exact"/>
        <w:rPr>
          <w:sz w:val="20"/>
          <w:szCs w:val="20"/>
        </w:rPr>
      </w:pPr>
    </w:p>
    <w:p w14:paraId="5C711138">
      <w:pPr>
        <w:spacing w:line="274" w:lineRule="exact"/>
        <w:ind w:left="840"/>
        <w:rPr>
          <w:sz w:val="20"/>
          <w:szCs w:val="20"/>
        </w:rPr>
      </w:pPr>
      <w:r>
        <w:rPr>
          <w:rFonts w:ascii="宋体" w:hAnsi="宋体" w:eastAsia="宋体" w:cs="宋体"/>
          <w:sz w:val="24"/>
          <w:szCs w:val="24"/>
        </w:rPr>
        <w:t>35.掌握薪酬管理的内容；</w:t>
      </w:r>
    </w:p>
    <w:p w14:paraId="78AE6749">
      <w:pPr>
        <w:spacing w:line="206" w:lineRule="exact"/>
        <w:rPr>
          <w:sz w:val="20"/>
          <w:szCs w:val="20"/>
        </w:rPr>
      </w:pPr>
    </w:p>
    <w:p w14:paraId="55BD4278">
      <w:pPr>
        <w:spacing w:line="274" w:lineRule="exact"/>
        <w:ind w:left="840"/>
        <w:rPr>
          <w:sz w:val="20"/>
          <w:szCs w:val="20"/>
        </w:rPr>
      </w:pPr>
      <w:r>
        <w:rPr>
          <w:rFonts w:ascii="宋体" w:hAnsi="宋体" w:eastAsia="宋体" w:cs="宋体"/>
          <w:sz w:val="24"/>
          <w:szCs w:val="24"/>
        </w:rPr>
        <w:t>36.了解培训的作用和内容；</w:t>
      </w:r>
    </w:p>
    <w:p w14:paraId="58ABE59C">
      <w:pPr>
        <w:spacing w:line="218" w:lineRule="exact"/>
        <w:rPr>
          <w:sz w:val="20"/>
          <w:szCs w:val="20"/>
        </w:rPr>
      </w:pPr>
    </w:p>
    <w:p w14:paraId="559480B7">
      <w:pPr>
        <w:spacing w:line="263" w:lineRule="exact"/>
        <w:ind w:left="840"/>
        <w:rPr>
          <w:sz w:val="20"/>
          <w:szCs w:val="20"/>
        </w:rPr>
      </w:pPr>
      <w:r>
        <w:rPr>
          <w:rFonts w:ascii="宋体" w:hAnsi="宋体" w:eastAsia="宋体" w:cs="宋体"/>
          <w:sz w:val="23"/>
          <w:szCs w:val="23"/>
        </w:rPr>
        <w:t>37.掌握激励的理论、基本形式和程序，了解员工激励的技巧；</w:t>
      </w:r>
    </w:p>
    <w:p w14:paraId="01D9DC28">
      <w:pPr>
        <w:sectPr>
          <w:pgSz w:w="11900" w:h="16838"/>
          <w:pgMar w:top="1440" w:right="1440" w:bottom="446" w:left="1440" w:header="0" w:footer="0" w:gutter="0"/>
          <w:cols w:equalWidth="0" w:num="1">
            <w:col w:w="9026"/>
          </w:cols>
        </w:sectPr>
      </w:pPr>
    </w:p>
    <w:p w14:paraId="4850BCC9">
      <w:pPr>
        <w:spacing w:line="323" w:lineRule="exact"/>
        <w:rPr>
          <w:sz w:val="20"/>
          <w:szCs w:val="20"/>
        </w:rPr>
      </w:pPr>
    </w:p>
    <w:p w14:paraId="5C67568A">
      <w:pPr>
        <w:ind w:right="6"/>
        <w:jc w:val="center"/>
        <w:rPr>
          <w:sz w:val="20"/>
          <w:szCs w:val="20"/>
        </w:rPr>
      </w:pPr>
      <w:r>
        <w:rPr>
          <w:rFonts w:eastAsia="Times New Roman"/>
          <w:sz w:val="18"/>
          <w:szCs w:val="18"/>
        </w:rPr>
        <w:t>5</w:t>
      </w:r>
    </w:p>
    <w:p w14:paraId="5FB6AC90">
      <w:pPr>
        <w:sectPr>
          <w:type w:val="continuous"/>
          <w:pgSz w:w="11900" w:h="16838"/>
          <w:pgMar w:top="1440" w:right="1440" w:bottom="446" w:left="1440" w:header="0" w:footer="0" w:gutter="0"/>
          <w:cols w:equalWidth="0" w:num="1">
            <w:col w:w="9026"/>
          </w:cols>
        </w:sectPr>
      </w:pPr>
    </w:p>
    <w:p w14:paraId="75CDA7CD">
      <w:pPr>
        <w:spacing w:line="143" w:lineRule="exact"/>
        <w:rPr>
          <w:sz w:val="20"/>
          <w:szCs w:val="20"/>
        </w:rPr>
      </w:pPr>
      <w:bookmarkStart w:id="6" w:name="page6"/>
      <w:bookmarkEnd w:id="6"/>
    </w:p>
    <w:p w14:paraId="6DAB63BF">
      <w:pPr>
        <w:spacing w:line="274" w:lineRule="exact"/>
        <w:ind w:left="840"/>
        <w:rPr>
          <w:sz w:val="20"/>
          <w:szCs w:val="20"/>
        </w:rPr>
      </w:pPr>
      <w:r>
        <w:rPr>
          <w:rFonts w:ascii="宋体" w:hAnsi="宋体" w:eastAsia="宋体" w:cs="宋体"/>
          <w:sz w:val="24"/>
          <w:szCs w:val="24"/>
        </w:rPr>
        <w:t>38.了解物流企业管理信息系统的概念、特点和作用；</w:t>
      </w:r>
    </w:p>
    <w:p w14:paraId="631E9563">
      <w:pPr>
        <w:spacing w:line="206" w:lineRule="exact"/>
        <w:rPr>
          <w:sz w:val="20"/>
          <w:szCs w:val="20"/>
        </w:rPr>
      </w:pPr>
    </w:p>
    <w:p w14:paraId="2755F2AC">
      <w:pPr>
        <w:spacing w:line="274" w:lineRule="exact"/>
        <w:ind w:left="840"/>
        <w:rPr>
          <w:sz w:val="20"/>
          <w:szCs w:val="20"/>
        </w:rPr>
      </w:pPr>
      <w:r>
        <w:rPr>
          <w:rFonts w:ascii="宋体" w:hAnsi="宋体" w:eastAsia="宋体" w:cs="宋体"/>
          <w:sz w:val="24"/>
          <w:szCs w:val="24"/>
        </w:rPr>
        <w:t>39.掌握物流企业管理信息系统建设的原则；</w:t>
      </w:r>
    </w:p>
    <w:p w14:paraId="274B860E">
      <w:pPr>
        <w:spacing w:line="206" w:lineRule="exact"/>
        <w:rPr>
          <w:sz w:val="20"/>
          <w:szCs w:val="20"/>
        </w:rPr>
      </w:pPr>
    </w:p>
    <w:p w14:paraId="17628B33">
      <w:pPr>
        <w:spacing w:line="274" w:lineRule="exact"/>
        <w:ind w:left="840"/>
        <w:rPr>
          <w:sz w:val="20"/>
          <w:szCs w:val="20"/>
        </w:rPr>
      </w:pPr>
      <w:r>
        <w:rPr>
          <w:rFonts w:ascii="宋体" w:hAnsi="宋体" w:eastAsia="宋体" w:cs="宋体"/>
          <w:sz w:val="24"/>
          <w:szCs w:val="24"/>
        </w:rPr>
        <w:t>40.熟悉物流企业管理信息系统建设的一般过程；</w:t>
      </w:r>
    </w:p>
    <w:p w14:paraId="3A82DB46">
      <w:pPr>
        <w:spacing w:line="206" w:lineRule="exact"/>
        <w:rPr>
          <w:sz w:val="20"/>
          <w:szCs w:val="20"/>
        </w:rPr>
      </w:pPr>
    </w:p>
    <w:p w14:paraId="4922EBAA">
      <w:pPr>
        <w:spacing w:line="274" w:lineRule="exact"/>
        <w:ind w:left="840"/>
        <w:rPr>
          <w:sz w:val="20"/>
          <w:szCs w:val="20"/>
        </w:rPr>
      </w:pPr>
      <w:r>
        <w:rPr>
          <w:rFonts w:ascii="宋体" w:hAnsi="宋体" w:eastAsia="宋体" w:cs="宋体"/>
          <w:sz w:val="24"/>
          <w:szCs w:val="24"/>
        </w:rPr>
        <w:t>41.掌握物流企业信息管理经济效益分析的内涵；</w:t>
      </w:r>
    </w:p>
    <w:p w14:paraId="5BB7AD6D">
      <w:pPr>
        <w:spacing w:line="206" w:lineRule="exact"/>
        <w:rPr>
          <w:sz w:val="20"/>
          <w:szCs w:val="20"/>
        </w:rPr>
      </w:pPr>
    </w:p>
    <w:p w14:paraId="3085122E">
      <w:pPr>
        <w:spacing w:line="274" w:lineRule="exact"/>
        <w:ind w:left="840"/>
        <w:rPr>
          <w:sz w:val="20"/>
          <w:szCs w:val="20"/>
        </w:rPr>
      </w:pPr>
      <w:r>
        <w:rPr>
          <w:rFonts w:ascii="宋体" w:hAnsi="宋体" w:eastAsia="宋体" w:cs="宋体"/>
          <w:sz w:val="24"/>
          <w:szCs w:val="24"/>
        </w:rPr>
        <w:t>42.熟悉物流信息系统的成本及其测定方法；</w:t>
      </w:r>
    </w:p>
    <w:p w14:paraId="7C17318B">
      <w:pPr>
        <w:spacing w:line="206" w:lineRule="exact"/>
        <w:rPr>
          <w:sz w:val="20"/>
          <w:szCs w:val="20"/>
        </w:rPr>
      </w:pPr>
    </w:p>
    <w:p w14:paraId="20D4A29A">
      <w:pPr>
        <w:spacing w:line="274" w:lineRule="exact"/>
        <w:ind w:left="840"/>
        <w:rPr>
          <w:sz w:val="20"/>
          <w:szCs w:val="20"/>
        </w:rPr>
      </w:pPr>
      <w:r>
        <w:rPr>
          <w:rFonts w:ascii="宋体" w:hAnsi="宋体" w:eastAsia="宋体" w:cs="宋体"/>
          <w:sz w:val="24"/>
          <w:szCs w:val="24"/>
        </w:rPr>
        <w:t>43.掌握物流信息系统收益及其测定方法；</w:t>
      </w:r>
    </w:p>
    <w:p w14:paraId="186EA03A">
      <w:pPr>
        <w:spacing w:line="206" w:lineRule="exact"/>
        <w:rPr>
          <w:sz w:val="20"/>
          <w:szCs w:val="20"/>
        </w:rPr>
      </w:pPr>
    </w:p>
    <w:p w14:paraId="67057FF9">
      <w:pPr>
        <w:spacing w:line="274" w:lineRule="exact"/>
        <w:ind w:left="840"/>
        <w:rPr>
          <w:sz w:val="20"/>
          <w:szCs w:val="20"/>
        </w:rPr>
      </w:pPr>
      <w:r>
        <w:rPr>
          <w:rFonts w:ascii="宋体" w:hAnsi="宋体" w:eastAsia="宋体" w:cs="宋体"/>
          <w:sz w:val="24"/>
          <w:szCs w:val="24"/>
        </w:rPr>
        <w:t>44.了解质量管理体系的主要术语和定义，理解物流企业质量管理的内涵；</w:t>
      </w:r>
    </w:p>
    <w:p w14:paraId="590B686B">
      <w:pPr>
        <w:spacing w:line="206" w:lineRule="exact"/>
        <w:rPr>
          <w:sz w:val="20"/>
          <w:szCs w:val="20"/>
        </w:rPr>
      </w:pPr>
    </w:p>
    <w:p w14:paraId="25B1BF78">
      <w:pPr>
        <w:spacing w:line="274" w:lineRule="exact"/>
        <w:ind w:left="840"/>
        <w:rPr>
          <w:sz w:val="20"/>
          <w:szCs w:val="20"/>
        </w:rPr>
      </w:pPr>
      <w:r>
        <w:rPr>
          <w:rFonts w:ascii="宋体" w:hAnsi="宋体" w:eastAsia="宋体" w:cs="宋体"/>
          <w:sz w:val="24"/>
          <w:szCs w:val="24"/>
        </w:rPr>
        <w:t>45.理解物流企业质量管理的主要内容，基本特点及质量管理八项原则；</w:t>
      </w:r>
    </w:p>
    <w:p w14:paraId="2F0B15F8">
      <w:pPr>
        <w:spacing w:line="206" w:lineRule="exact"/>
        <w:rPr>
          <w:sz w:val="20"/>
          <w:szCs w:val="20"/>
        </w:rPr>
      </w:pPr>
    </w:p>
    <w:p w14:paraId="5756877C">
      <w:pPr>
        <w:spacing w:line="274" w:lineRule="exact"/>
        <w:ind w:left="840"/>
        <w:rPr>
          <w:sz w:val="20"/>
          <w:szCs w:val="20"/>
        </w:rPr>
      </w:pPr>
      <w:r>
        <w:rPr>
          <w:rFonts w:ascii="宋体" w:hAnsi="宋体" w:eastAsia="宋体" w:cs="宋体"/>
          <w:sz w:val="24"/>
          <w:szCs w:val="24"/>
        </w:rPr>
        <w:t>46.掌握物流企业质量管理的基本方法，熟悉每一种方法的优缺点；</w:t>
      </w:r>
    </w:p>
    <w:p w14:paraId="2D988953">
      <w:pPr>
        <w:spacing w:line="206" w:lineRule="exact"/>
        <w:rPr>
          <w:sz w:val="20"/>
          <w:szCs w:val="20"/>
        </w:rPr>
      </w:pPr>
    </w:p>
    <w:p w14:paraId="4FD8F07F">
      <w:pPr>
        <w:spacing w:line="274" w:lineRule="exact"/>
        <w:ind w:left="840"/>
        <w:rPr>
          <w:sz w:val="20"/>
          <w:szCs w:val="20"/>
        </w:rPr>
      </w:pPr>
      <w:r>
        <w:rPr>
          <w:rFonts w:ascii="宋体" w:hAnsi="宋体" w:eastAsia="宋体" w:cs="宋体"/>
          <w:sz w:val="24"/>
          <w:szCs w:val="24"/>
        </w:rPr>
        <w:t>47.掌握 ISO9000 标准的含义及其在物流企业管理中的应用。</w:t>
      </w:r>
    </w:p>
    <w:p w14:paraId="508F0C95">
      <w:pPr>
        <w:spacing w:line="147" w:lineRule="exact"/>
        <w:rPr>
          <w:sz w:val="20"/>
          <w:szCs w:val="20"/>
        </w:rPr>
      </w:pPr>
    </w:p>
    <w:p w14:paraId="1AE27ECE">
      <w:pPr>
        <w:spacing w:line="320" w:lineRule="exact"/>
        <w:ind w:left="780"/>
        <w:rPr>
          <w:sz w:val="20"/>
          <w:szCs w:val="20"/>
        </w:rPr>
      </w:pPr>
      <w:r>
        <w:rPr>
          <w:rFonts w:ascii="楷体" w:hAnsi="楷体" w:eastAsia="楷体" w:cs="楷体"/>
          <w:b/>
          <w:bCs/>
          <w:sz w:val="28"/>
          <w:szCs w:val="28"/>
        </w:rPr>
        <w:t>素质目标：</w:t>
      </w:r>
    </w:p>
    <w:p w14:paraId="7E277408">
      <w:pPr>
        <w:spacing w:line="179" w:lineRule="exact"/>
        <w:rPr>
          <w:sz w:val="20"/>
          <w:szCs w:val="20"/>
        </w:rPr>
      </w:pPr>
    </w:p>
    <w:p w14:paraId="4A9B56E2">
      <w:pPr>
        <w:spacing w:line="274" w:lineRule="exact"/>
        <w:ind w:left="840"/>
        <w:rPr>
          <w:sz w:val="20"/>
          <w:szCs w:val="20"/>
        </w:rPr>
      </w:pPr>
      <w:r>
        <w:rPr>
          <w:rFonts w:ascii="宋体" w:hAnsi="宋体" w:eastAsia="宋体" w:cs="宋体"/>
          <w:sz w:val="24"/>
          <w:szCs w:val="24"/>
        </w:rPr>
        <w:t>1.学会与人沟通和具备团队合作精神；</w:t>
      </w:r>
    </w:p>
    <w:p w14:paraId="4460FF3B">
      <w:pPr>
        <w:spacing w:line="206" w:lineRule="exact"/>
        <w:rPr>
          <w:sz w:val="20"/>
          <w:szCs w:val="20"/>
        </w:rPr>
      </w:pPr>
    </w:p>
    <w:p w14:paraId="582C602F">
      <w:pPr>
        <w:spacing w:line="274" w:lineRule="exact"/>
        <w:ind w:left="840"/>
        <w:rPr>
          <w:sz w:val="20"/>
          <w:szCs w:val="20"/>
        </w:rPr>
      </w:pPr>
      <w:r>
        <w:rPr>
          <w:rFonts w:ascii="宋体" w:hAnsi="宋体" w:eastAsia="宋体" w:cs="宋体"/>
          <w:sz w:val="24"/>
          <w:szCs w:val="24"/>
        </w:rPr>
        <w:t>2.具有较强的服务意识，树立客户至上的服务理念；</w:t>
      </w:r>
    </w:p>
    <w:p w14:paraId="3972DE8A">
      <w:pPr>
        <w:spacing w:line="206" w:lineRule="exact"/>
        <w:rPr>
          <w:sz w:val="20"/>
          <w:szCs w:val="20"/>
        </w:rPr>
      </w:pPr>
    </w:p>
    <w:p w14:paraId="06D02A74">
      <w:pPr>
        <w:spacing w:line="274" w:lineRule="exact"/>
        <w:ind w:left="840"/>
        <w:rPr>
          <w:sz w:val="20"/>
          <w:szCs w:val="20"/>
        </w:rPr>
      </w:pPr>
      <w:r>
        <w:rPr>
          <w:rFonts w:ascii="宋体" w:hAnsi="宋体" w:eastAsia="宋体" w:cs="宋体"/>
          <w:sz w:val="24"/>
          <w:szCs w:val="24"/>
        </w:rPr>
        <w:t>3.掌握良好的学习方法，具备尊重科学、实事求是的学风和创新意识；</w:t>
      </w:r>
    </w:p>
    <w:p w14:paraId="7AF96134">
      <w:pPr>
        <w:spacing w:line="206" w:lineRule="exact"/>
        <w:rPr>
          <w:sz w:val="20"/>
          <w:szCs w:val="20"/>
        </w:rPr>
      </w:pPr>
    </w:p>
    <w:p w14:paraId="4C130984">
      <w:pPr>
        <w:spacing w:line="274" w:lineRule="exact"/>
        <w:ind w:left="840"/>
        <w:rPr>
          <w:sz w:val="20"/>
          <w:szCs w:val="20"/>
        </w:rPr>
      </w:pPr>
      <w:r>
        <w:rPr>
          <w:rFonts w:ascii="宋体" w:hAnsi="宋体" w:eastAsia="宋体" w:cs="宋体"/>
          <w:sz w:val="24"/>
          <w:szCs w:val="24"/>
        </w:rPr>
        <w:t>4.具有诚实守信、遵纪守法、廉洁奉公、团结协作、爱岗敬业、吃苦耐劳的</w:t>
      </w:r>
    </w:p>
    <w:p w14:paraId="1160F016">
      <w:pPr>
        <w:spacing w:line="206" w:lineRule="exact"/>
        <w:rPr>
          <w:sz w:val="20"/>
          <w:szCs w:val="20"/>
        </w:rPr>
      </w:pPr>
    </w:p>
    <w:p w14:paraId="4EE73B62">
      <w:pPr>
        <w:spacing w:line="274" w:lineRule="exact"/>
        <w:ind w:left="360"/>
        <w:rPr>
          <w:sz w:val="20"/>
          <w:szCs w:val="20"/>
        </w:rPr>
      </w:pPr>
      <w:r>
        <w:rPr>
          <w:rFonts w:ascii="宋体" w:hAnsi="宋体" w:eastAsia="宋体" w:cs="宋体"/>
          <w:sz w:val="24"/>
          <w:szCs w:val="24"/>
        </w:rPr>
        <w:t>良好的职业素养。</w:t>
      </w:r>
    </w:p>
    <w:p w14:paraId="17DDEBB5">
      <w:pPr>
        <w:spacing w:line="207" w:lineRule="exact"/>
        <w:rPr>
          <w:sz w:val="20"/>
          <w:szCs w:val="20"/>
        </w:rPr>
      </w:pPr>
    </w:p>
    <w:p w14:paraId="37A82EB5">
      <w:pPr>
        <w:spacing w:line="320" w:lineRule="exact"/>
        <w:ind w:left="360"/>
        <w:rPr>
          <w:sz w:val="20"/>
          <w:szCs w:val="20"/>
        </w:rPr>
      </w:pPr>
      <w:r>
        <w:rPr>
          <w:rFonts w:ascii="楷体" w:hAnsi="楷体" w:eastAsia="楷体" w:cs="楷体"/>
          <w:b/>
          <w:bCs/>
          <w:sz w:val="28"/>
          <w:szCs w:val="28"/>
        </w:rPr>
        <w:t>四、课程的知识和理论内容：</w:t>
      </w:r>
    </w:p>
    <w:p w14:paraId="4A14B92F">
      <w:pPr>
        <w:spacing w:line="141" w:lineRule="exact"/>
        <w:rPr>
          <w:sz w:val="20"/>
          <w:szCs w:val="20"/>
        </w:rPr>
      </w:pPr>
    </w:p>
    <w:tbl>
      <w:tblPr>
        <w:tblStyle w:val="2"/>
        <w:tblW w:w="0" w:type="auto"/>
        <w:tblInd w:w="370" w:type="dxa"/>
        <w:tblLayout w:type="fixed"/>
        <w:tblCellMar>
          <w:top w:w="0" w:type="dxa"/>
          <w:left w:w="0" w:type="dxa"/>
          <w:bottom w:w="0" w:type="dxa"/>
          <w:right w:w="0" w:type="dxa"/>
        </w:tblCellMar>
      </w:tblPr>
      <w:tblGrid>
        <w:gridCol w:w="720"/>
        <w:gridCol w:w="6240"/>
        <w:gridCol w:w="1740"/>
      </w:tblGrid>
      <w:tr w14:paraId="3D498106">
        <w:tblPrEx>
          <w:tblCellMar>
            <w:top w:w="0" w:type="dxa"/>
            <w:left w:w="0" w:type="dxa"/>
            <w:bottom w:w="0" w:type="dxa"/>
            <w:right w:w="0" w:type="dxa"/>
          </w:tblCellMar>
        </w:tblPrEx>
        <w:trPr>
          <w:trHeight w:val="373" w:hRule="atLeast"/>
        </w:trPr>
        <w:tc>
          <w:tcPr>
            <w:tcW w:w="720" w:type="dxa"/>
            <w:tcBorders>
              <w:top w:val="single" w:color="auto" w:sz="8" w:space="0"/>
              <w:left w:val="single" w:color="auto" w:sz="8" w:space="0"/>
              <w:right w:val="single" w:color="auto" w:sz="8" w:space="0"/>
            </w:tcBorders>
            <w:vAlign w:val="bottom"/>
          </w:tcPr>
          <w:p w14:paraId="18111B57">
            <w:pPr>
              <w:spacing w:line="274" w:lineRule="exact"/>
              <w:jc w:val="center"/>
              <w:rPr>
                <w:sz w:val="20"/>
                <w:szCs w:val="20"/>
              </w:rPr>
            </w:pPr>
            <w:r>
              <w:rPr>
                <w:rFonts w:ascii="楷体" w:hAnsi="楷体" w:eastAsia="楷体" w:cs="楷体"/>
                <w:b/>
                <w:bCs/>
                <w:w w:val="99"/>
                <w:sz w:val="24"/>
                <w:szCs w:val="24"/>
              </w:rPr>
              <w:t>序号</w:t>
            </w:r>
          </w:p>
        </w:tc>
        <w:tc>
          <w:tcPr>
            <w:tcW w:w="6240" w:type="dxa"/>
            <w:tcBorders>
              <w:top w:val="single" w:color="auto" w:sz="8" w:space="0"/>
              <w:right w:val="single" w:color="auto" w:sz="8" w:space="0"/>
            </w:tcBorders>
            <w:vAlign w:val="bottom"/>
          </w:tcPr>
          <w:p w14:paraId="63529538">
            <w:pPr>
              <w:spacing w:line="274" w:lineRule="exact"/>
              <w:ind w:left="1900"/>
              <w:rPr>
                <w:sz w:val="20"/>
                <w:szCs w:val="20"/>
              </w:rPr>
            </w:pPr>
            <w:r>
              <w:rPr>
                <w:rFonts w:ascii="楷体" w:hAnsi="楷体" w:eastAsia="楷体" w:cs="楷体"/>
                <w:b/>
                <w:bCs/>
                <w:sz w:val="24"/>
                <w:szCs w:val="24"/>
              </w:rPr>
              <w:t>模块（或子模块）名称</w:t>
            </w:r>
          </w:p>
        </w:tc>
        <w:tc>
          <w:tcPr>
            <w:tcW w:w="1740" w:type="dxa"/>
            <w:tcBorders>
              <w:top w:val="single" w:color="auto" w:sz="8" w:space="0"/>
              <w:right w:val="single" w:color="auto" w:sz="8" w:space="0"/>
            </w:tcBorders>
            <w:vAlign w:val="bottom"/>
          </w:tcPr>
          <w:p w14:paraId="72338385">
            <w:pPr>
              <w:spacing w:line="274" w:lineRule="exact"/>
              <w:ind w:right="520"/>
              <w:jc w:val="right"/>
              <w:rPr>
                <w:sz w:val="20"/>
                <w:szCs w:val="20"/>
              </w:rPr>
            </w:pPr>
            <w:r>
              <w:rPr>
                <w:rFonts w:ascii="楷体" w:hAnsi="楷体" w:eastAsia="楷体" w:cs="楷体"/>
                <w:b/>
                <w:bCs/>
                <w:sz w:val="24"/>
                <w:szCs w:val="24"/>
              </w:rPr>
              <w:t>学时</w:t>
            </w:r>
          </w:p>
        </w:tc>
      </w:tr>
      <w:tr w14:paraId="1ECCA958">
        <w:tblPrEx>
          <w:tblCellMar>
            <w:top w:w="0" w:type="dxa"/>
            <w:left w:w="0" w:type="dxa"/>
            <w:bottom w:w="0" w:type="dxa"/>
            <w:right w:w="0" w:type="dxa"/>
          </w:tblCellMar>
        </w:tblPrEx>
        <w:trPr>
          <w:trHeight w:val="105" w:hRule="atLeast"/>
        </w:trPr>
        <w:tc>
          <w:tcPr>
            <w:tcW w:w="720" w:type="dxa"/>
            <w:tcBorders>
              <w:left w:val="single" w:color="auto" w:sz="8" w:space="0"/>
              <w:bottom w:val="single" w:color="auto" w:sz="8" w:space="0"/>
              <w:right w:val="single" w:color="auto" w:sz="8" w:space="0"/>
            </w:tcBorders>
            <w:vAlign w:val="bottom"/>
          </w:tcPr>
          <w:p w14:paraId="47E798D3">
            <w:pPr>
              <w:rPr>
                <w:sz w:val="9"/>
                <w:szCs w:val="9"/>
              </w:rPr>
            </w:pPr>
          </w:p>
        </w:tc>
        <w:tc>
          <w:tcPr>
            <w:tcW w:w="6240" w:type="dxa"/>
            <w:tcBorders>
              <w:bottom w:val="single" w:color="auto" w:sz="8" w:space="0"/>
              <w:right w:val="single" w:color="auto" w:sz="8" w:space="0"/>
            </w:tcBorders>
            <w:vAlign w:val="bottom"/>
          </w:tcPr>
          <w:p w14:paraId="1ADEA1BC">
            <w:pPr>
              <w:rPr>
                <w:sz w:val="9"/>
                <w:szCs w:val="9"/>
              </w:rPr>
            </w:pPr>
          </w:p>
        </w:tc>
        <w:tc>
          <w:tcPr>
            <w:tcW w:w="1740" w:type="dxa"/>
            <w:tcBorders>
              <w:bottom w:val="single" w:color="auto" w:sz="8" w:space="0"/>
              <w:right w:val="single" w:color="auto" w:sz="8" w:space="0"/>
            </w:tcBorders>
            <w:vAlign w:val="bottom"/>
          </w:tcPr>
          <w:p w14:paraId="69EF5CEC">
            <w:pPr>
              <w:rPr>
                <w:sz w:val="9"/>
                <w:szCs w:val="9"/>
              </w:rPr>
            </w:pPr>
          </w:p>
        </w:tc>
      </w:tr>
      <w:tr w14:paraId="1D76C620">
        <w:tblPrEx>
          <w:tblCellMar>
            <w:top w:w="0" w:type="dxa"/>
            <w:left w:w="0" w:type="dxa"/>
            <w:bottom w:w="0" w:type="dxa"/>
            <w:right w:w="0" w:type="dxa"/>
          </w:tblCellMar>
        </w:tblPrEx>
        <w:trPr>
          <w:trHeight w:val="353" w:hRule="atLeast"/>
        </w:trPr>
        <w:tc>
          <w:tcPr>
            <w:tcW w:w="720" w:type="dxa"/>
            <w:tcBorders>
              <w:left w:val="single" w:color="auto" w:sz="8" w:space="0"/>
              <w:right w:val="single" w:color="auto" w:sz="8" w:space="0"/>
            </w:tcBorders>
            <w:vAlign w:val="bottom"/>
          </w:tcPr>
          <w:p w14:paraId="2C89661E">
            <w:pPr>
              <w:spacing w:line="274" w:lineRule="exact"/>
              <w:jc w:val="center"/>
              <w:rPr>
                <w:sz w:val="20"/>
                <w:szCs w:val="20"/>
              </w:rPr>
            </w:pPr>
            <w:r>
              <w:rPr>
                <w:rFonts w:ascii="宋体" w:hAnsi="宋体" w:eastAsia="宋体" w:cs="宋体"/>
                <w:w w:val="99"/>
                <w:sz w:val="24"/>
                <w:szCs w:val="24"/>
              </w:rPr>
              <w:t>1</w:t>
            </w:r>
          </w:p>
        </w:tc>
        <w:tc>
          <w:tcPr>
            <w:tcW w:w="6240" w:type="dxa"/>
            <w:tcBorders>
              <w:right w:val="single" w:color="auto" w:sz="8" w:space="0"/>
            </w:tcBorders>
            <w:vAlign w:val="bottom"/>
          </w:tcPr>
          <w:p w14:paraId="2E1F5BE0">
            <w:pPr>
              <w:spacing w:line="274" w:lineRule="exact"/>
              <w:ind w:left="100"/>
              <w:rPr>
                <w:sz w:val="20"/>
                <w:szCs w:val="20"/>
              </w:rPr>
            </w:pPr>
            <w:r>
              <w:rPr>
                <w:rFonts w:ascii="宋体" w:hAnsi="宋体" w:eastAsia="宋体" w:cs="宋体"/>
                <w:sz w:val="24"/>
                <w:szCs w:val="24"/>
              </w:rPr>
              <w:t>第一次课</w:t>
            </w:r>
          </w:p>
        </w:tc>
        <w:tc>
          <w:tcPr>
            <w:tcW w:w="1740" w:type="dxa"/>
            <w:tcBorders>
              <w:right w:val="single" w:color="auto" w:sz="8" w:space="0"/>
            </w:tcBorders>
            <w:vAlign w:val="bottom"/>
          </w:tcPr>
          <w:p w14:paraId="04146517">
            <w:pPr>
              <w:spacing w:line="274" w:lineRule="exact"/>
              <w:ind w:right="1400"/>
              <w:jc w:val="right"/>
              <w:rPr>
                <w:sz w:val="20"/>
                <w:szCs w:val="20"/>
              </w:rPr>
            </w:pPr>
            <w:r>
              <w:rPr>
                <w:rFonts w:ascii="宋体" w:hAnsi="宋体" w:eastAsia="宋体" w:cs="宋体"/>
                <w:sz w:val="24"/>
                <w:szCs w:val="24"/>
              </w:rPr>
              <w:t>2</w:t>
            </w:r>
          </w:p>
        </w:tc>
      </w:tr>
      <w:tr w14:paraId="75D38A0B">
        <w:tblPrEx>
          <w:tblCellMar>
            <w:top w:w="0" w:type="dxa"/>
            <w:left w:w="0" w:type="dxa"/>
            <w:bottom w:w="0" w:type="dxa"/>
            <w:right w:w="0" w:type="dxa"/>
          </w:tblCellMar>
        </w:tblPrEx>
        <w:trPr>
          <w:trHeight w:val="80" w:hRule="atLeast"/>
        </w:trPr>
        <w:tc>
          <w:tcPr>
            <w:tcW w:w="720" w:type="dxa"/>
            <w:tcBorders>
              <w:left w:val="single" w:color="auto" w:sz="8" w:space="0"/>
              <w:bottom w:val="single" w:color="auto" w:sz="8" w:space="0"/>
              <w:right w:val="single" w:color="auto" w:sz="8" w:space="0"/>
            </w:tcBorders>
            <w:vAlign w:val="bottom"/>
          </w:tcPr>
          <w:p w14:paraId="709B77E3">
            <w:pPr>
              <w:rPr>
                <w:sz w:val="6"/>
                <w:szCs w:val="6"/>
              </w:rPr>
            </w:pPr>
          </w:p>
        </w:tc>
        <w:tc>
          <w:tcPr>
            <w:tcW w:w="6240" w:type="dxa"/>
            <w:tcBorders>
              <w:bottom w:val="single" w:color="auto" w:sz="8" w:space="0"/>
              <w:right w:val="single" w:color="auto" w:sz="8" w:space="0"/>
            </w:tcBorders>
            <w:vAlign w:val="bottom"/>
          </w:tcPr>
          <w:p w14:paraId="17533D7F">
            <w:pPr>
              <w:rPr>
                <w:sz w:val="6"/>
                <w:szCs w:val="6"/>
              </w:rPr>
            </w:pPr>
          </w:p>
        </w:tc>
        <w:tc>
          <w:tcPr>
            <w:tcW w:w="1740" w:type="dxa"/>
            <w:tcBorders>
              <w:bottom w:val="single" w:color="auto" w:sz="8" w:space="0"/>
              <w:right w:val="single" w:color="auto" w:sz="8" w:space="0"/>
            </w:tcBorders>
            <w:vAlign w:val="bottom"/>
          </w:tcPr>
          <w:p w14:paraId="6F6AF8B1">
            <w:pPr>
              <w:rPr>
                <w:sz w:val="6"/>
                <w:szCs w:val="6"/>
              </w:rPr>
            </w:pPr>
          </w:p>
        </w:tc>
      </w:tr>
      <w:tr w14:paraId="02D7FB94">
        <w:tblPrEx>
          <w:tblCellMar>
            <w:top w:w="0" w:type="dxa"/>
            <w:left w:w="0" w:type="dxa"/>
            <w:bottom w:w="0" w:type="dxa"/>
            <w:right w:w="0" w:type="dxa"/>
          </w:tblCellMar>
        </w:tblPrEx>
        <w:trPr>
          <w:trHeight w:val="351" w:hRule="atLeast"/>
        </w:trPr>
        <w:tc>
          <w:tcPr>
            <w:tcW w:w="720" w:type="dxa"/>
            <w:tcBorders>
              <w:left w:val="single" w:color="auto" w:sz="8" w:space="0"/>
              <w:right w:val="single" w:color="auto" w:sz="8" w:space="0"/>
            </w:tcBorders>
            <w:vAlign w:val="bottom"/>
          </w:tcPr>
          <w:p w14:paraId="4F63CFFE">
            <w:pPr>
              <w:spacing w:line="274" w:lineRule="exact"/>
              <w:jc w:val="center"/>
              <w:rPr>
                <w:sz w:val="20"/>
                <w:szCs w:val="20"/>
              </w:rPr>
            </w:pPr>
            <w:r>
              <w:rPr>
                <w:rFonts w:ascii="宋体" w:hAnsi="宋体" w:eastAsia="宋体" w:cs="宋体"/>
                <w:w w:val="99"/>
                <w:sz w:val="24"/>
                <w:szCs w:val="24"/>
              </w:rPr>
              <w:t>2</w:t>
            </w:r>
          </w:p>
        </w:tc>
        <w:tc>
          <w:tcPr>
            <w:tcW w:w="6240" w:type="dxa"/>
            <w:tcBorders>
              <w:right w:val="single" w:color="auto" w:sz="8" w:space="0"/>
            </w:tcBorders>
            <w:vAlign w:val="bottom"/>
          </w:tcPr>
          <w:p w14:paraId="432F10D3">
            <w:pPr>
              <w:spacing w:line="274" w:lineRule="exact"/>
              <w:ind w:left="100"/>
              <w:rPr>
                <w:sz w:val="20"/>
                <w:szCs w:val="20"/>
              </w:rPr>
            </w:pPr>
            <w:r>
              <w:rPr>
                <w:rFonts w:ascii="宋体" w:hAnsi="宋体" w:eastAsia="宋体" w:cs="宋体"/>
                <w:sz w:val="24"/>
                <w:szCs w:val="24"/>
              </w:rPr>
              <w:t>物流企业管理认知</w:t>
            </w:r>
          </w:p>
        </w:tc>
        <w:tc>
          <w:tcPr>
            <w:tcW w:w="1740" w:type="dxa"/>
            <w:tcBorders>
              <w:right w:val="single" w:color="auto" w:sz="8" w:space="0"/>
            </w:tcBorders>
            <w:vAlign w:val="bottom"/>
          </w:tcPr>
          <w:p w14:paraId="7FA5486A">
            <w:pPr>
              <w:spacing w:line="274" w:lineRule="exact"/>
              <w:ind w:right="1400"/>
              <w:jc w:val="right"/>
              <w:rPr>
                <w:sz w:val="20"/>
                <w:szCs w:val="20"/>
              </w:rPr>
            </w:pPr>
            <w:r>
              <w:rPr>
                <w:rFonts w:ascii="宋体" w:hAnsi="宋体" w:eastAsia="宋体" w:cs="宋体"/>
                <w:sz w:val="24"/>
                <w:szCs w:val="24"/>
              </w:rPr>
              <w:t>6</w:t>
            </w:r>
          </w:p>
        </w:tc>
      </w:tr>
      <w:tr w14:paraId="6C991F3E">
        <w:tblPrEx>
          <w:tblCellMar>
            <w:top w:w="0" w:type="dxa"/>
            <w:left w:w="0" w:type="dxa"/>
            <w:bottom w:w="0" w:type="dxa"/>
            <w:right w:w="0" w:type="dxa"/>
          </w:tblCellMar>
        </w:tblPrEx>
        <w:trPr>
          <w:trHeight w:val="82" w:hRule="atLeast"/>
        </w:trPr>
        <w:tc>
          <w:tcPr>
            <w:tcW w:w="720" w:type="dxa"/>
            <w:tcBorders>
              <w:left w:val="single" w:color="auto" w:sz="8" w:space="0"/>
              <w:bottom w:val="single" w:color="auto" w:sz="8" w:space="0"/>
              <w:right w:val="single" w:color="auto" w:sz="8" w:space="0"/>
            </w:tcBorders>
            <w:vAlign w:val="bottom"/>
          </w:tcPr>
          <w:p w14:paraId="32DB13FD">
            <w:pPr>
              <w:rPr>
                <w:sz w:val="7"/>
                <w:szCs w:val="7"/>
              </w:rPr>
            </w:pPr>
          </w:p>
        </w:tc>
        <w:tc>
          <w:tcPr>
            <w:tcW w:w="6240" w:type="dxa"/>
            <w:tcBorders>
              <w:bottom w:val="single" w:color="auto" w:sz="8" w:space="0"/>
              <w:right w:val="single" w:color="auto" w:sz="8" w:space="0"/>
            </w:tcBorders>
            <w:vAlign w:val="bottom"/>
          </w:tcPr>
          <w:p w14:paraId="199AA5BC">
            <w:pPr>
              <w:rPr>
                <w:sz w:val="7"/>
                <w:szCs w:val="7"/>
              </w:rPr>
            </w:pPr>
          </w:p>
        </w:tc>
        <w:tc>
          <w:tcPr>
            <w:tcW w:w="1740" w:type="dxa"/>
            <w:tcBorders>
              <w:bottom w:val="single" w:color="auto" w:sz="8" w:space="0"/>
              <w:right w:val="single" w:color="auto" w:sz="8" w:space="0"/>
            </w:tcBorders>
            <w:vAlign w:val="bottom"/>
          </w:tcPr>
          <w:p w14:paraId="5CD4D917">
            <w:pPr>
              <w:rPr>
                <w:sz w:val="7"/>
                <w:szCs w:val="7"/>
              </w:rPr>
            </w:pPr>
          </w:p>
        </w:tc>
      </w:tr>
      <w:tr w14:paraId="289DA6ED">
        <w:tblPrEx>
          <w:tblCellMar>
            <w:top w:w="0" w:type="dxa"/>
            <w:left w:w="0" w:type="dxa"/>
            <w:bottom w:w="0" w:type="dxa"/>
            <w:right w:w="0" w:type="dxa"/>
          </w:tblCellMar>
        </w:tblPrEx>
        <w:trPr>
          <w:trHeight w:val="351" w:hRule="atLeast"/>
        </w:trPr>
        <w:tc>
          <w:tcPr>
            <w:tcW w:w="720" w:type="dxa"/>
            <w:tcBorders>
              <w:left w:val="single" w:color="auto" w:sz="8" w:space="0"/>
              <w:right w:val="single" w:color="auto" w:sz="8" w:space="0"/>
            </w:tcBorders>
            <w:vAlign w:val="bottom"/>
          </w:tcPr>
          <w:p w14:paraId="49509033">
            <w:pPr>
              <w:spacing w:line="274" w:lineRule="exact"/>
              <w:jc w:val="center"/>
              <w:rPr>
                <w:sz w:val="20"/>
                <w:szCs w:val="20"/>
              </w:rPr>
            </w:pPr>
            <w:r>
              <w:rPr>
                <w:rFonts w:ascii="宋体" w:hAnsi="宋体" w:eastAsia="宋体" w:cs="宋体"/>
                <w:w w:val="99"/>
                <w:sz w:val="24"/>
                <w:szCs w:val="24"/>
              </w:rPr>
              <w:t>3</w:t>
            </w:r>
          </w:p>
        </w:tc>
        <w:tc>
          <w:tcPr>
            <w:tcW w:w="6240" w:type="dxa"/>
            <w:tcBorders>
              <w:right w:val="single" w:color="auto" w:sz="8" w:space="0"/>
            </w:tcBorders>
            <w:vAlign w:val="bottom"/>
          </w:tcPr>
          <w:p w14:paraId="32B8C5FA">
            <w:pPr>
              <w:spacing w:line="274" w:lineRule="exact"/>
              <w:ind w:left="100"/>
              <w:rPr>
                <w:sz w:val="20"/>
                <w:szCs w:val="20"/>
              </w:rPr>
            </w:pPr>
            <w:r>
              <w:rPr>
                <w:rFonts w:ascii="宋体" w:hAnsi="宋体" w:eastAsia="宋体" w:cs="宋体"/>
                <w:sz w:val="24"/>
                <w:szCs w:val="24"/>
              </w:rPr>
              <w:t>物流企业战略管理</w:t>
            </w:r>
          </w:p>
        </w:tc>
        <w:tc>
          <w:tcPr>
            <w:tcW w:w="1740" w:type="dxa"/>
            <w:tcBorders>
              <w:right w:val="single" w:color="auto" w:sz="8" w:space="0"/>
            </w:tcBorders>
            <w:vAlign w:val="bottom"/>
          </w:tcPr>
          <w:p w14:paraId="758FCC4D">
            <w:pPr>
              <w:spacing w:line="274" w:lineRule="exact"/>
              <w:ind w:right="1400"/>
              <w:jc w:val="right"/>
              <w:rPr>
                <w:sz w:val="20"/>
                <w:szCs w:val="20"/>
              </w:rPr>
            </w:pPr>
            <w:r>
              <w:rPr>
                <w:rFonts w:ascii="宋体" w:hAnsi="宋体" w:eastAsia="宋体" w:cs="宋体"/>
                <w:sz w:val="24"/>
                <w:szCs w:val="24"/>
              </w:rPr>
              <w:t>4</w:t>
            </w:r>
          </w:p>
        </w:tc>
      </w:tr>
      <w:tr w14:paraId="1099CE55">
        <w:tblPrEx>
          <w:tblCellMar>
            <w:top w:w="0" w:type="dxa"/>
            <w:left w:w="0" w:type="dxa"/>
            <w:bottom w:w="0" w:type="dxa"/>
            <w:right w:w="0" w:type="dxa"/>
          </w:tblCellMar>
        </w:tblPrEx>
        <w:trPr>
          <w:trHeight w:val="82" w:hRule="atLeast"/>
        </w:trPr>
        <w:tc>
          <w:tcPr>
            <w:tcW w:w="720" w:type="dxa"/>
            <w:tcBorders>
              <w:left w:val="single" w:color="auto" w:sz="8" w:space="0"/>
              <w:bottom w:val="single" w:color="auto" w:sz="8" w:space="0"/>
              <w:right w:val="single" w:color="auto" w:sz="8" w:space="0"/>
            </w:tcBorders>
            <w:vAlign w:val="bottom"/>
          </w:tcPr>
          <w:p w14:paraId="43199CCD">
            <w:pPr>
              <w:rPr>
                <w:sz w:val="7"/>
                <w:szCs w:val="7"/>
              </w:rPr>
            </w:pPr>
          </w:p>
        </w:tc>
        <w:tc>
          <w:tcPr>
            <w:tcW w:w="6240" w:type="dxa"/>
            <w:tcBorders>
              <w:bottom w:val="single" w:color="auto" w:sz="8" w:space="0"/>
              <w:right w:val="single" w:color="auto" w:sz="8" w:space="0"/>
            </w:tcBorders>
            <w:vAlign w:val="bottom"/>
          </w:tcPr>
          <w:p w14:paraId="48A141FC">
            <w:pPr>
              <w:rPr>
                <w:sz w:val="7"/>
                <w:szCs w:val="7"/>
              </w:rPr>
            </w:pPr>
          </w:p>
        </w:tc>
        <w:tc>
          <w:tcPr>
            <w:tcW w:w="1740" w:type="dxa"/>
            <w:tcBorders>
              <w:bottom w:val="single" w:color="auto" w:sz="8" w:space="0"/>
              <w:right w:val="single" w:color="auto" w:sz="8" w:space="0"/>
            </w:tcBorders>
            <w:vAlign w:val="bottom"/>
          </w:tcPr>
          <w:p w14:paraId="6D6D2E65">
            <w:pPr>
              <w:rPr>
                <w:sz w:val="7"/>
                <w:szCs w:val="7"/>
              </w:rPr>
            </w:pPr>
          </w:p>
        </w:tc>
      </w:tr>
      <w:tr w14:paraId="7B5A45C6">
        <w:tblPrEx>
          <w:tblCellMar>
            <w:top w:w="0" w:type="dxa"/>
            <w:left w:w="0" w:type="dxa"/>
            <w:bottom w:w="0" w:type="dxa"/>
            <w:right w:w="0" w:type="dxa"/>
          </w:tblCellMar>
        </w:tblPrEx>
        <w:trPr>
          <w:trHeight w:val="352" w:hRule="atLeast"/>
        </w:trPr>
        <w:tc>
          <w:tcPr>
            <w:tcW w:w="720" w:type="dxa"/>
            <w:tcBorders>
              <w:left w:val="single" w:color="auto" w:sz="8" w:space="0"/>
              <w:right w:val="single" w:color="auto" w:sz="8" w:space="0"/>
            </w:tcBorders>
            <w:vAlign w:val="bottom"/>
          </w:tcPr>
          <w:p w14:paraId="778D4D3F">
            <w:pPr>
              <w:spacing w:line="274" w:lineRule="exact"/>
              <w:jc w:val="center"/>
              <w:rPr>
                <w:sz w:val="20"/>
                <w:szCs w:val="20"/>
              </w:rPr>
            </w:pPr>
            <w:r>
              <w:rPr>
                <w:rFonts w:ascii="宋体" w:hAnsi="宋体" w:eastAsia="宋体" w:cs="宋体"/>
                <w:w w:val="99"/>
                <w:sz w:val="24"/>
                <w:szCs w:val="24"/>
              </w:rPr>
              <w:t>4</w:t>
            </w:r>
          </w:p>
        </w:tc>
        <w:tc>
          <w:tcPr>
            <w:tcW w:w="6240" w:type="dxa"/>
            <w:tcBorders>
              <w:right w:val="single" w:color="auto" w:sz="8" w:space="0"/>
            </w:tcBorders>
            <w:vAlign w:val="bottom"/>
          </w:tcPr>
          <w:p w14:paraId="02D956D6">
            <w:pPr>
              <w:spacing w:line="274" w:lineRule="exact"/>
              <w:ind w:left="100"/>
              <w:rPr>
                <w:sz w:val="20"/>
                <w:szCs w:val="20"/>
              </w:rPr>
            </w:pPr>
            <w:r>
              <w:rPr>
                <w:rFonts w:ascii="宋体" w:hAnsi="宋体" w:eastAsia="宋体" w:cs="宋体"/>
                <w:sz w:val="24"/>
                <w:szCs w:val="24"/>
              </w:rPr>
              <w:t>物流企业文化管理</w:t>
            </w:r>
          </w:p>
        </w:tc>
        <w:tc>
          <w:tcPr>
            <w:tcW w:w="1740" w:type="dxa"/>
            <w:tcBorders>
              <w:right w:val="single" w:color="auto" w:sz="8" w:space="0"/>
            </w:tcBorders>
            <w:vAlign w:val="bottom"/>
          </w:tcPr>
          <w:p w14:paraId="66E50769">
            <w:pPr>
              <w:spacing w:line="274" w:lineRule="exact"/>
              <w:ind w:right="1400"/>
              <w:jc w:val="right"/>
              <w:rPr>
                <w:sz w:val="20"/>
                <w:szCs w:val="20"/>
              </w:rPr>
            </w:pPr>
            <w:r>
              <w:rPr>
                <w:rFonts w:ascii="宋体" w:hAnsi="宋体" w:eastAsia="宋体" w:cs="宋体"/>
                <w:sz w:val="24"/>
                <w:szCs w:val="24"/>
              </w:rPr>
              <w:t>4</w:t>
            </w:r>
          </w:p>
        </w:tc>
      </w:tr>
      <w:tr w14:paraId="00AFE0DD">
        <w:tblPrEx>
          <w:tblCellMar>
            <w:top w:w="0" w:type="dxa"/>
            <w:left w:w="0" w:type="dxa"/>
            <w:bottom w:w="0" w:type="dxa"/>
            <w:right w:w="0" w:type="dxa"/>
          </w:tblCellMar>
        </w:tblPrEx>
        <w:trPr>
          <w:trHeight w:val="81" w:hRule="atLeast"/>
        </w:trPr>
        <w:tc>
          <w:tcPr>
            <w:tcW w:w="720" w:type="dxa"/>
            <w:tcBorders>
              <w:left w:val="single" w:color="auto" w:sz="8" w:space="0"/>
              <w:bottom w:val="single" w:color="auto" w:sz="8" w:space="0"/>
              <w:right w:val="single" w:color="auto" w:sz="8" w:space="0"/>
            </w:tcBorders>
            <w:vAlign w:val="bottom"/>
          </w:tcPr>
          <w:p w14:paraId="5133ACB9">
            <w:pPr>
              <w:rPr>
                <w:sz w:val="7"/>
                <w:szCs w:val="7"/>
              </w:rPr>
            </w:pPr>
          </w:p>
        </w:tc>
        <w:tc>
          <w:tcPr>
            <w:tcW w:w="6240" w:type="dxa"/>
            <w:tcBorders>
              <w:bottom w:val="single" w:color="auto" w:sz="8" w:space="0"/>
              <w:right w:val="single" w:color="auto" w:sz="8" w:space="0"/>
            </w:tcBorders>
            <w:vAlign w:val="bottom"/>
          </w:tcPr>
          <w:p w14:paraId="46760F58">
            <w:pPr>
              <w:rPr>
                <w:sz w:val="7"/>
                <w:szCs w:val="7"/>
              </w:rPr>
            </w:pPr>
          </w:p>
        </w:tc>
        <w:tc>
          <w:tcPr>
            <w:tcW w:w="1740" w:type="dxa"/>
            <w:tcBorders>
              <w:bottom w:val="single" w:color="auto" w:sz="8" w:space="0"/>
              <w:right w:val="single" w:color="auto" w:sz="8" w:space="0"/>
            </w:tcBorders>
            <w:vAlign w:val="bottom"/>
          </w:tcPr>
          <w:p w14:paraId="3A379084">
            <w:pPr>
              <w:rPr>
                <w:sz w:val="7"/>
                <w:szCs w:val="7"/>
              </w:rPr>
            </w:pPr>
          </w:p>
        </w:tc>
      </w:tr>
      <w:tr w14:paraId="48E0CCFD">
        <w:tblPrEx>
          <w:tblCellMar>
            <w:top w:w="0" w:type="dxa"/>
            <w:left w:w="0" w:type="dxa"/>
            <w:bottom w:w="0" w:type="dxa"/>
            <w:right w:w="0" w:type="dxa"/>
          </w:tblCellMar>
        </w:tblPrEx>
        <w:trPr>
          <w:trHeight w:val="353" w:hRule="atLeast"/>
        </w:trPr>
        <w:tc>
          <w:tcPr>
            <w:tcW w:w="720" w:type="dxa"/>
            <w:tcBorders>
              <w:left w:val="single" w:color="auto" w:sz="8" w:space="0"/>
              <w:right w:val="single" w:color="auto" w:sz="8" w:space="0"/>
            </w:tcBorders>
            <w:vAlign w:val="bottom"/>
          </w:tcPr>
          <w:p w14:paraId="765227A5">
            <w:pPr>
              <w:spacing w:line="274" w:lineRule="exact"/>
              <w:jc w:val="center"/>
              <w:rPr>
                <w:sz w:val="20"/>
                <w:szCs w:val="20"/>
              </w:rPr>
            </w:pPr>
            <w:r>
              <w:rPr>
                <w:rFonts w:ascii="宋体" w:hAnsi="宋体" w:eastAsia="宋体" w:cs="宋体"/>
                <w:w w:val="99"/>
                <w:sz w:val="24"/>
                <w:szCs w:val="24"/>
              </w:rPr>
              <w:t>5</w:t>
            </w:r>
          </w:p>
        </w:tc>
        <w:tc>
          <w:tcPr>
            <w:tcW w:w="6240" w:type="dxa"/>
            <w:tcBorders>
              <w:right w:val="single" w:color="auto" w:sz="8" w:space="0"/>
            </w:tcBorders>
            <w:vAlign w:val="bottom"/>
          </w:tcPr>
          <w:p w14:paraId="48C7C8F9">
            <w:pPr>
              <w:spacing w:line="274" w:lineRule="exact"/>
              <w:ind w:left="100"/>
              <w:rPr>
                <w:sz w:val="20"/>
                <w:szCs w:val="20"/>
              </w:rPr>
            </w:pPr>
            <w:r>
              <w:rPr>
                <w:rFonts w:ascii="宋体" w:hAnsi="宋体" w:eastAsia="宋体" w:cs="宋体"/>
                <w:sz w:val="24"/>
                <w:szCs w:val="24"/>
              </w:rPr>
              <w:t>物流企业决策与计划管理</w:t>
            </w:r>
          </w:p>
        </w:tc>
        <w:tc>
          <w:tcPr>
            <w:tcW w:w="1740" w:type="dxa"/>
            <w:tcBorders>
              <w:right w:val="single" w:color="auto" w:sz="8" w:space="0"/>
            </w:tcBorders>
            <w:vAlign w:val="bottom"/>
          </w:tcPr>
          <w:p w14:paraId="3375CA5B">
            <w:pPr>
              <w:spacing w:line="274" w:lineRule="exact"/>
              <w:ind w:right="1400"/>
              <w:jc w:val="right"/>
              <w:rPr>
                <w:sz w:val="20"/>
                <w:szCs w:val="20"/>
              </w:rPr>
            </w:pPr>
            <w:r>
              <w:rPr>
                <w:rFonts w:ascii="宋体" w:hAnsi="宋体" w:eastAsia="宋体" w:cs="宋体"/>
                <w:sz w:val="24"/>
                <w:szCs w:val="24"/>
              </w:rPr>
              <w:t>4</w:t>
            </w:r>
          </w:p>
        </w:tc>
      </w:tr>
      <w:tr w14:paraId="49358119">
        <w:tblPrEx>
          <w:tblCellMar>
            <w:top w:w="0" w:type="dxa"/>
            <w:left w:w="0" w:type="dxa"/>
            <w:bottom w:w="0" w:type="dxa"/>
            <w:right w:w="0" w:type="dxa"/>
          </w:tblCellMar>
        </w:tblPrEx>
        <w:trPr>
          <w:trHeight w:val="80" w:hRule="atLeast"/>
        </w:trPr>
        <w:tc>
          <w:tcPr>
            <w:tcW w:w="720" w:type="dxa"/>
            <w:tcBorders>
              <w:left w:val="single" w:color="auto" w:sz="8" w:space="0"/>
              <w:bottom w:val="single" w:color="auto" w:sz="8" w:space="0"/>
              <w:right w:val="single" w:color="auto" w:sz="8" w:space="0"/>
            </w:tcBorders>
            <w:vAlign w:val="bottom"/>
          </w:tcPr>
          <w:p w14:paraId="7324EE22">
            <w:pPr>
              <w:rPr>
                <w:sz w:val="6"/>
                <w:szCs w:val="6"/>
              </w:rPr>
            </w:pPr>
          </w:p>
        </w:tc>
        <w:tc>
          <w:tcPr>
            <w:tcW w:w="6240" w:type="dxa"/>
            <w:tcBorders>
              <w:bottom w:val="single" w:color="auto" w:sz="8" w:space="0"/>
              <w:right w:val="single" w:color="auto" w:sz="8" w:space="0"/>
            </w:tcBorders>
            <w:vAlign w:val="bottom"/>
          </w:tcPr>
          <w:p w14:paraId="6AD08197">
            <w:pPr>
              <w:rPr>
                <w:sz w:val="6"/>
                <w:szCs w:val="6"/>
              </w:rPr>
            </w:pPr>
          </w:p>
        </w:tc>
        <w:tc>
          <w:tcPr>
            <w:tcW w:w="1740" w:type="dxa"/>
            <w:tcBorders>
              <w:bottom w:val="single" w:color="auto" w:sz="8" w:space="0"/>
              <w:right w:val="single" w:color="auto" w:sz="8" w:space="0"/>
            </w:tcBorders>
            <w:vAlign w:val="bottom"/>
          </w:tcPr>
          <w:p w14:paraId="5C0865C8">
            <w:pPr>
              <w:rPr>
                <w:sz w:val="6"/>
                <w:szCs w:val="6"/>
              </w:rPr>
            </w:pPr>
          </w:p>
        </w:tc>
      </w:tr>
      <w:tr w14:paraId="3031D693">
        <w:tblPrEx>
          <w:tblCellMar>
            <w:top w:w="0" w:type="dxa"/>
            <w:left w:w="0" w:type="dxa"/>
            <w:bottom w:w="0" w:type="dxa"/>
            <w:right w:w="0" w:type="dxa"/>
          </w:tblCellMar>
        </w:tblPrEx>
        <w:trPr>
          <w:trHeight w:val="351" w:hRule="atLeast"/>
        </w:trPr>
        <w:tc>
          <w:tcPr>
            <w:tcW w:w="720" w:type="dxa"/>
            <w:tcBorders>
              <w:left w:val="single" w:color="auto" w:sz="8" w:space="0"/>
              <w:right w:val="single" w:color="auto" w:sz="8" w:space="0"/>
            </w:tcBorders>
            <w:vAlign w:val="bottom"/>
          </w:tcPr>
          <w:p w14:paraId="24A674F3">
            <w:pPr>
              <w:spacing w:line="274" w:lineRule="exact"/>
              <w:jc w:val="center"/>
              <w:rPr>
                <w:sz w:val="20"/>
                <w:szCs w:val="20"/>
              </w:rPr>
            </w:pPr>
            <w:r>
              <w:rPr>
                <w:rFonts w:ascii="宋体" w:hAnsi="宋体" w:eastAsia="宋体" w:cs="宋体"/>
                <w:w w:val="99"/>
                <w:sz w:val="24"/>
                <w:szCs w:val="24"/>
              </w:rPr>
              <w:t>6</w:t>
            </w:r>
          </w:p>
        </w:tc>
        <w:tc>
          <w:tcPr>
            <w:tcW w:w="6240" w:type="dxa"/>
            <w:tcBorders>
              <w:right w:val="single" w:color="auto" w:sz="8" w:space="0"/>
            </w:tcBorders>
            <w:vAlign w:val="bottom"/>
          </w:tcPr>
          <w:p w14:paraId="20E15217">
            <w:pPr>
              <w:spacing w:line="274" w:lineRule="exact"/>
              <w:ind w:left="100"/>
              <w:rPr>
                <w:sz w:val="20"/>
                <w:szCs w:val="20"/>
              </w:rPr>
            </w:pPr>
            <w:r>
              <w:rPr>
                <w:rFonts w:ascii="宋体" w:hAnsi="宋体" w:eastAsia="宋体" w:cs="宋体"/>
                <w:sz w:val="24"/>
                <w:szCs w:val="24"/>
              </w:rPr>
              <w:t>物流企业作业管理</w:t>
            </w:r>
          </w:p>
        </w:tc>
        <w:tc>
          <w:tcPr>
            <w:tcW w:w="1740" w:type="dxa"/>
            <w:tcBorders>
              <w:right w:val="single" w:color="auto" w:sz="8" w:space="0"/>
            </w:tcBorders>
            <w:vAlign w:val="bottom"/>
          </w:tcPr>
          <w:p w14:paraId="7F16FE97">
            <w:pPr>
              <w:spacing w:line="274" w:lineRule="exact"/>
              <w:ind w:right="1400"/>
              <w:jc w:val="right"/>
              <w:rPr>
                <w:sz w:val="20"/>
                <w:szCs w:val="20"/>
              </w:rPr>
            </w:pPr>
            <w:r>
              <w:rPr>
                <w:rFonts w:ascii="宋体" w:hAnsi="宋体" w:eastAsia="宋体" w:cs="宋体"/>
                <w:sz w:val="24"/>
                <w:szCs w:val="24"/>
              </w:rPr>
              <w:t>4</w:t>
            </w:r>
          </w:p>
        </w:tc>
      </w:tr>
      <w:tr w14:paraId="2F7C4CF9">
        <w:tblPrEx>
          <w:tblCellMar>
            <w:top w:w="0" w:type="dxa"/>
            <w:left w:w="0" w:type="dxa"/>
            <w:bottom w:w="0" w:type="dxa"/>
            <w:right w:w="0" w:type="dxa"/>
          </w:tblCellMar>
        </w:tblPrEx>
        <w:trPr>
          <w:trHeight w:val="82" w:hRule="atLeast"/>
        </w:trPr>
        <w:tc>
          <w:tcPr>
            <w:tcW w:w="720" w:type="dxa"/>
            <w:tcBorders>
              <w:left w:val="single" w:color="auto" w:sz="8" w:space="0"/>
              <w:bottom w:val="single" w:color="auto" w:sz="8" w:space="0"/>
              <w:right w:val="single" w:color="auto" w:sz="8" w:space="0"/>
            </w:tcBorders>
            <w:vAlign w:val="bottom"/>
          </w:tcPr>
          <w:p w14:paraId="030198A7">
            <w:pPr>
              <w:rPr>
                <w:sz w:val="7"/>
                <w:szCs w:val="7"/>
              </w:rPr>
            </w:pPr>
          </w:p>
        </w:tc>
        <w:tc>
          <w:tcPr>
            <w:tcW w:w="6240" w:type="dxa"/>
            <w:tcBorders>
              <w:bottom w:val="single" w:color="auto" w:sz="8" w:space="0"/>
              <w:right w:val="single" w:color="auto" w:sz="8" w:space="0"/>
            </w:tcBorders>
            <w:vAlign w:val="bottom"/>
          </w:tcPr>
          <w:p w14:paraId="6F49EA93">
            <w:pPr>
              <w:rPr>
                <w:sz w:val="7"/>
                <w:szCs w:val="7"/>
              </w:rPr>
            </w:pPr>
          </w:p>
        </w:tc>
        <w:tc>
          <w:tcPr>
            <w:tcW w:w="1740" w:type="dxa"/>
            <w:tcBorders>
              <w:bottom w:val="single" w:color="auto" w:sz="8" w:space="0"/>
              <w:right w:val="single" w:color="auto" w:sz="8" w:space="0"/>
            </w:tcBorders>
            <w:vAlign w:val="bottom"/>
          </w:tcPr>
          <w:p w14:paraId="01B8F42E">
            <w:pPr>
              <w:rPr>
                <w:sz w:val="7"/>
                <w:szCs w:val="7"/>
              </w:rPr>
            </w:pPr>
          </w:p>
        </w:tc>
      </w:tr>
      <w:tr w14:paraId="0A2630FA">
        <w:tblPrEx>
          <w:tblCellMar>
            <w:top w:w="0" w:type="dxa"/>
            <w:left w:w="0" w:type="dxa"/>
            <w:bottom w:w="0" w:type="dxa"/>
            <w:right w:w="0" w:type="dxa"/>
          </w:tblCellMar>
        </w:tblPrEx>
        <w:trPr>
          <w:trHeight w:val="351" w:hRule="atLeast"/>
        </w:trPr>
        <w:tc>
          <w:tcPr>
            <w:tcW w:w="720" w:type="dxa"/>
            <w:tcBorders>
              <w:left w:val="single" w:color="auto" w:sz="8" w:space="0"/>
              <w:right w:val="single" w:color="auto" w:sz="8" w:space="0"/>
            </w:tcBorders>
            <w:vAlign w:val="bottom"/>
          </w:tcPr>
          <w:p w14:paraId="4EA1B224">
            <w:pPr>
              <w:spacing w:line="274" w:lineRule="exact"/>
              <w:jc w:val="center"/>
              <w:rPr>
                <w:sz w:val="20"/>
                <w:szCs w:val="20"/>
              </w:rPr>
            </w:pPr>
            <w:r>
              <w:rPr>
                <w:rFonts w:ascii="宋体" w:hAnsi="宋体" w:eastAsia="宋体" w:cs="宋体"/>
                <w:w w:val="99"/>
                <w:sz w:val="24"/>
                <w:szCs w:val="24"/>
              </w:rPr>
              <w:t>7</w:t>
            </w:r>
          </w:p>
        </w:tc>
        <w:tc>
          <w:tcPr>
            <w:tcW w:w="6240" w:type="dxa"/>
            <w:tcBorders>
              <w:right w:val="single" w:color="auto" w:sz="8" w:space="0"/>
            </w:tcBorders>
            <w:vAlign w:val="bottom"/>
          </w:tcPr>
          <w:p w14:paraId="2C3BFD13">
            <w:pPr>
              <w:spacing w:line="274" w:lineRule="exact"/>
              <w:ind w:left="100"/>
              <w:rPr>
                <w:sz w:val="20"/>
                <w:szCs w:val="20"/>
              </w:rPr>
            </w:pPr>
            <w:r>
              <w:rPr>
                <w:rFonts w:ascii="宋体" w:hAnsi="宋体" w:eastAsia="宋体" w:cs="宋体"/>
                <w:sz w:val="24"/>
                <w:szCs w:val="24"/>
              </w:rPr>
              <w:t>物流企业设施与设备管理</w:t>
            </w:r>
          </w:p>
        </w:tc>
        <w:tc>
          <w:tcPr>
            <w:tcW w:w="1740" w:type="dxa"/>
            <w:tcBorders>
              <w:right w:val="single" w:color="auto" w:sz="8" w:space="0"/>
            </w:tcBorders>
            <w:vAlign w:val="bottom"/>
          </w:tcPr>
          <w:p w14:paraId="14688E42">
            <w:pPr>
              <w:spacing w:line="274" w:lineRule="exact"/>
              <w:ind w:right="1400"/>
              <w:jc w:val="right"/>
              <w:rPr>
                <w:sz w:val="20"/>
                <w:szCs w:val="20"/>
              </w:rPr>
            </w:pPr>
            <w:r>
              <w:rPr>
                <w:rFonts w:ascii="宋体" w:hAnsi="宋体" w:eastAsia="宋体" w:cs="宋体"/>
                <w:sz w:val="24"/>
                <w:szCs w:val="24"/>
              </w:rPr>
              <w:t>4</w:t>
            </w:r>
          </w:p>
        </w:tc>
      </w:tr>
      <w:tr w14:paraId="45D0A0BE">
        <w:tblPrEx>
          <w:tblCellMar>
            <w:top w:w="0" w:type="dxa"/>
            <w:left w:w="0" w:type="dxa"/>
            <w:bottom w:w="0" w:type="dxa"/>
            <w:right w:w="0" w:type="dxa"/>
          </w:tblCellMar>
        </w:tblPrEx>
        <w:trPr>
          <w:trHeight w:val="82" w:hRule="atLeast"/>
        </w:trPr>
        <w:tc>
          <w:tcPr>
            <w:tcW w:w="720" w:type="dxa"/>
            <w:tcBorders>
              <w:left w:val="single" w:color="auto" w:sz="8" w:space="0"/>
              <w:bottom w:val="single" w:color="auto" w:sz="8" w:space="0"/>
              <w:right w:val="single" w:color="auto" w:sz="8" w:space="0"/>
            </w:tcBorders>
            <w:vAlign w:val="bottom"/>
          </w:tcPr>
          <w:p w14:paraId="7631A6BB">
            <w:pPr>
              <w:rPr>
                <w:sz w:val="7"/>
                <w:szCs w:val="7"/>
              </w:rPr>
            </w:pPr>
          </w:p>
        </w:tc>
        <w:tc>
          <w:tcPr>
            <w:tcW w:w="6240" w:type="dxa"/>
            <w:tcBorders>
              <w:bottom w:val="single" w:color="auto" w:sz="8" w:space="0"/>
              <w:right w:val="single" w:color="auto" w:sz="8" w:space="0"/>
            </w:tcBorders>
            <w:vAlign w:val="bottom"/>
          </w:tcPr>
          <w:p w14:paraId="69D651D0">
            <w:pPr>
              <w:rPr>
                <w:sz w:val="7"/>
                <w:szCs w:val="7"/>
              </w:rPr>
            </w:pPr>
          </w:p>
        </w:tc>
        <w:tc>
          <w:tcPr>
            <w:tcW w:w="1740" w:type="dxa"/>
            <w:tcBorders>
              <w:bottom w:val="single" w:color="auto" w:sz="8" w:space="0"/>
              <w:right w:val="single" w:color="auto" w:sz="8" w:space="0"/>
            </w:tcBorders>
            <w:vAlign w:val="bottom"/>
          </w:tcPr>
          <w:p w14:paraId="5E0D7865">
            <w:pPr>
              <w:rPr>
                <w:sz w:val="7"/>
                <w:szCs w:val="7"/>
              </w:rPr>
            </w:pPr>
          </w:p>
        </w:tc>
      </w:tr>
      <w:tr w14:paraId="58C96AE0">
        <w:tblPrEx>
          <w:tblCellMar>
            <w:top w:w="0" w:type="dxa"/>
            <w:left w:w="0" w:type="dxa"/>
            <w:bottom w:w="0" w:type="dxa"/>
            <w:right w:w="0" w:type="dxa"/>
          </w:tblCellMar>
        </w:tblPrEx>
        <w:trPr>
          <w:trHeight w:val="352" w:hRule="atLeast"/>
        </w:trPr>
        <w:tc>
          <w:tcPr>
            <w:tcW w:w="720" w:type="dxa"/>
            <w:tcBorders>
              <w:left w:val="single" w:color="auto" w:sz="8" w:space="0"/>
              <w:right w:val="single" w:color="auto" w:sz="8" w:space="0"/>
            </w:tcBorders>
            <w:vAlign w:val="bottom"/>
          </w:tcPr>
          <w:p w14:paraId="6FB381FF">
            <w:pPr>
              <w:spacing w:line="274" w:lineRule="exact"/>
              <w:jc w:val="center"/>
              <w:rPr>
                <w:sz w:val="20"/>
                <w:szCs w:val="20"/>
              </w:rPr>
            </w:pPr>
            <w:r>
              <w:rPr>
                <w:rFonts w:ascii="宋体" w:hAnsi="宋体" w:eastAsia="宋体" w:cs="宋体"/>
                <w:w w:val="99"/>
                <w:sz w:val="24"/>
                <w:szCs w:val="24"/>
              </w:rPr>
              <w:t>8</w:t>
            </w:r>
          </w:p>
        </w:tc>
        <w:tc>
          <w:tcPr>
            <w:tcW w:w="6240" w:type="dxa"/>
            <w:tcBorders>
              <w:right w:val="single" w:color="auto" w:sz="8" w:space="0"/>
            </w:tcBorders>
            <w:vAlign w:val="bottom"/>
          </w:tcPr>
          <w:p w14:paraId="548EFFD5">
            <w:pPr>
              <w:spacing w:line="274" w:lineRule="exact"/>
              <w:ind w:left="100"/>
              <w:rPr>
                <w:sz w:val="20"/>
                <w:szCs w:val="20"/>
              </w:rPr>
            </w:pPr>
            <w:r>
              <w:rPr>
                <w:rFonts w:ascii="宋体" w:hAnsi="宋体" w:eastAsia="宋体" w:cs="宋体"/>
                <w:sz w:val="24"/>
                <w:szCs w:val="24"/>
              </w:rPr>
              <w:t>物流企业财务管理</w:t>
            </w:r>
          </w:p>
        </w:tc>
        <w:tc>
          <w:tcPr>
            <w:tcW w:w="1740" w:type="dxa"/>
            <w:tcBorders>
              <w:right w:val="single" w:color="auto" w:sz="8" w:space="0"/>
            </w:tcBorders>
            <w:vAlign w:val="bottom"/>
          </w:tcPr>
          <w:p w14:paraId="0CF97350">
            <w:pPr>
              <w:spacing w:line="274" w:lineRule="exact"/>
              <w:ind w:right="1400"/>
              <w:jc w:val="right"/>
              <w:rPr>
                <w:sz w:val="20"/>
                <w:szCs w:val="20"/>
              </w:rPr>
            </w:pPr>
            <w:r>
              <w:rPr>
                <w:rFonts w:ascii="宋体" w:hAnsi="宋体" w:eastAsia="宋体" w:cs="宋体"/>
                <w:sz w:val="24"/>
                <w:szCs w:val="24"/>
              </w:rPr>
              <w:t>6</w:t>
            </w:r>
          </w:p>
        </w:tc>
      </w:tr>
      <w:tr w14:paraId="71F93F00">
        <w:tblPrEx>
          <w:tblCellMar>
            <w:top w:w="0" w:type="dxa"/>
            <w:left w:w="0" w:type="dxa"/>
            <w:bottom w:w="0" w:type="dxa"/>
            <w:right w:w="0" w:type="dxa"/>
          </w:tblCellMar>
        </w:tblPrEx>
        <w:trPr>
          <w:trHeight w:val="81" w:hRule="atLeast"/>
        </w:trPr>
        <w:tc>
          <w:tcPr>
            <w:tcW w:w="720" w:type="dxa"/>
            <w:tcBorders>
              <w:left w:val="single" w:color="auto" w:sz="8" w:space="0"/>
              <w:bottom w:val="single" w:color="auto" w:sz="8" w:space="0"/>
              <w:right w:val="single" w:color="auto" w:sz="8" w:space="0"/>
            </w:tcBorders>
            <w:vAlign w:val="bottom"/>
          </w:tcPr>
          <w:p w14:paraId="4215F0A9">
            <w:pPr>
              <w:rPr>
                <w:sz w:val="7"/>
                <w:szCs w:val="7"/>
              </w:rPr>
            </w:pPr>
          </w:p>
        </w:tc>
        <w:tc>
          <w:tcPr>
            <w:tcW w:w="6240" w:type="dxa"/>
            <w:tcBorders>
              <w:bottom w:val="single" w:color="auto" w:sz="8" w:space="0"/>
              <w:right w:val="single" w:color="auto" w:sz="8" w:space="0"/>
            </w:tcBorders>
            <w:vAlign w:val="bottom"/>
          </w:tcPr>
          <w:p w14:paraId="5EBE62B4">
            <w:pPr>
              <w:rPr>
                <w:sz w:val="7"/>
                <w:szCs w:val="7"/>
              </w:rPr>
            </w:pPr>
          </w:p>
        </w:tc>
        <w:tc>
          <w:tcPr>
            <w:tcW w:w="1740" w:type="dxa"/>
            <w:tcBorders>
              <w:bottom w:val="single" w:color="auto" w:sz="8" w:space="0"/>
              <w:right w:val="single" w:color="auto" w:sz="8" w:space="0"/>
            </w:tcBorders>
            <w:vAlign w:val="bottom"/>
          </w:tcPr>
          <w:p w14:paraId="48DD6F07">
            <w:pPr>
              <w:rPr>
                <w:sz w:val="7"/>
                <w:szCs w:val="7"/>
              </w:rPr>
            </w:pPr>
          </w:p>
        </w:tc>
      </w:tr>
      <w:tr w14:paraId="5F882F46">
        <w:tblPrEx>
          <w:tblCellMar>
            <w:top w:w="0" w:type="dxa"/>
            <w:left w:w="0" w:type="dxa"/>
            <w:bottom w:w="0" w:type="dxa"/>
            <w:right w:w="0" w:type="dxa"/>
          </w:tblCellMar>
        </w:tblPrEx>
        <w:trPr>
          <w:trHeight w:val="353" w:hRule="atLeast"/>
        </w:trPr>
        <w:tc>
          <w:tcPr>
            <w:tcW w:w="720" w:type="dxa"/>
            <w:tcBorders>
              <w:left w:val="single" w:color="auto" w:sz="8" w:space="0"/>
              <w:right w:val="single" w:color="auto" w:sz="8" w:space="0"/>
            </w:tcBorders>
            <w:vAlign w:val="bottom"/>
          </w:tcPr>
          <w:p w14:paraId="01F2CC94">
            <w:pPr>
              <w:spacing w:line="274" w:lineRule="exact"/>
              <w:jc w:val="center"/>
              <w:rPr>
                <w:sz w:val="20"/>
                <w:szCs w:val="20"/>
              </w:rPr>
            </w:pPr>
            <w:r>
              <w:rPr>
                <w:rFonts w:ascii="宋体" w:hAnsi="宋体" w:eastAsia="宋体" w:cs="宋体"/>
                <w:w w:val="99"/>
                <w:sz w:val="24"/>
                <w:szCs w:val="24"/>
              </w:rPr>
              <w:t>9</w:t>
            </w:r>
          </w:p>
        </w:tc>
        <w:tc>
          <w:tcPr>
            <w:tcW w:w="6240" w:type="dxa"/>
            <w:tcBorders>
              <w:right w:val="single" w:color="auto" w:sz="8" w:space="0"/>
            </w:tcBorders>
            <w:vAlign w:val="bottom"/>
          </w:tcPr>
          <w:p w14:paraId="5A9EFAB1">
            <w:pPr>
              <w:spacing w:line="274" w:lineRule="exact"/>
              <w:ind w:left="100"/>
              <w:rPr>
                <w:sz w:val="20"/>
                <w:szCs w:val="20"/>
              </w:rPr>
            </w:pPr>
            <w:r>
              <w:rPr>
                <w:rFonts w:ascii="宋体" w:hAnsi="宋体" w:eastAsia="宋体" w:cs="宋体"/>
                <w:sz w:val="24"/>
                <w:szCs w:val="24"/>
              </w:rPr>
              <w:t>物流企业人力资源管理</w:t>
            </w:r>
          </w:p>
        </w:tc>
        <w:tc>
          <w:tcPr>
            <w:tcW w:w="1740" w:type="dxa"/>
            <w:tcBorders>
              <w:right w:val="single" w:color="auto" w:sz="8" w:space="0"/>
            </w:tcBorders>
            <w:vAlign w:val="bottom"/>
          </w:tcPr>
          <w:p w14:paraId="20044999">
            <w:pPr>
              <w:spacing w:line="274" w:lineRule="exact"/>
              <w:ind w:right="1400"/>
              <w:jc w:val="right"/>
              <w:rPr>
                <w:sz w:val="20"/>
                <w:szCs w:val="20"/>
              </w:rPr>
            </w:pPr>
            <w:r>
              <w:rPr>
                <w:rFonts w:ascii="宋体" w:hAnsi="宋体" w:eastAsia="宋体" w:cs="宋体"/>
                <w:sz w:val="24"/>
                <w:szCs w:val="24"/>
              </w:rPr>
              <w:t>4</w:t>
            </w:r>
          </w:p>
        </w:tc>
      </w:tr>
      <w:tr w14:paraId="4672E455">
        <w:tblPrEx>
          <w:tblCellMar>
            <w:top w:w="0" w:type="dxa"/>
            <w:left w:w="0" w:type="dxa"/>
            <w:bottom w:w="0" w:type="dxa"/>
            <w:right w:w="0" w:type="dxa"/>
          </w:tblCellMar>
        </w:tblPrEx>
        <w:trPr>
          <w:trHeight w:val="80" w:hRule="atLeast"/>
        </w:trPr>
        <w:tc>
          <w:tcPr>
            <w:tcW w:w="720" w:type="dxa"/>
            <w:tcBorders>
              <w:left w:val="single" w:color="auto" w:sz="8" w:space="0"/>
              <w:bottom w:val="single" w:color="auto" w:sz="8" w:space="0"/>
              <w:right w:val="single" w:color="auto" w:sz="8" w:space="0"/>
            </w:tcBorders>
            <w:vAlign w:val="bottom"/>
          </w:tcPr>
          <w:p w14:paraId="068A6F38">
            <w:pPr>
              <w:rPr>
                <w:sz w:val="6"/>
                <w:szCs w:val="6"/>
              </w:rPr>
            </w:pPr>
          </w:p>
        </w:tc>
        <w:tc>
          <w:tcPr>
            <w:tcW w:w="6240" w:type="dxa"/>
            <w:tcBorders>
              <w:bottom w:val="single" w:color="auto" w:sz="8" w:space="0"/>
              <w:right w:val="single" w:color="auto" w:sz="8" w:space="0"/>
            </w:tcBorders>
            <w:vAlign w:val="bottom"/>
          </w:tcPr>
          <w:p w14:paraId="07D96235">
            <w:pPr>
              <w:rPr>
                <w:sz w:val="6"/>
                <w:szCs w:val="6"/>
              </w:rPr>
            </w:pPr>
          </w:p>
        </w:tc>
        <w:tc>
          <w:tcPr>
            <w:tcW w:w="1740" w:type="dxa"/>
            <w:tcBorders>
              <w:bottom w:val="single" w:color="auto" w:sz="8" w:space="0"/>
              <w:right w:val="single" w:color="auto" w:sz="8" w:space="0"/>
            </w:tcBorders>
            <w:vAlign w:val="bottom"/>
          </w:tcPr>
          <w:p w14:paraId="39993AD6">
            <w:pPr>
              <w:rPr>
                <w:sz w:val="6"/>
                <w:szCs w:val="6"/>
              </w:rPr>
            </w:pPr>
          </w:p>
        </w:tc>
      </w:tr>
      <w:tr w14:paraId="23A0C511">
        <w:tblPrEx>
          <w:tblCellMar>
            <w:top w:w="0" w:type="dxa"/>
            <w:left w:w="0" w:type="dxa"/>
            <w:bottom w:w="0" w:type="dxa"/>
            <w:right w:w="0" w:type="dxa"/>
          </w:tblCellMar>
        </w:tblPrEx>
        <w:trPr>
          <w:trHeight w:val="351" w:hRule="atLeast"/>
        </w:trPr>
        <w:tc>
          <w:tcPr>
            <w:tcW w:w="720" w:type="dxa"/>
            <w:tcBorders>
              <w:left w:val="single" w:color="auto" w:sz="8" w:space="0"/>
              <w:right w:val="single" w:color="auto" w:sz="8" w:space="0"/>
            </w:tcBorders>
            <w:vAlign w:val="bottom"/>
          </w:tcPr>
          <w:p w14:paraId="40AE5A62">
            <w:pPr>
              <w:spacing w:line="274" w:lineRule="exact"/>
              <w:jc w:val="center"/>
              <w:rPr>
                <w:sz w:val="20"/>
                <w:szCs w:val="20"/>
              </w:rPr>
            </w:pPr>
            <w:r>
              <w:rPr>
                <w:rFonts w:ascii="宋体" w:hAnsi="宋体" w:eastAsia="宋体" w:cs="宋体"/>
                <w:w w:val="99"/>
                <w:sz w:val="24"/>
                <w:szCs w:val="24"/>
              </w:rPr>
              <w:t>10</w:t>
            </w:r>
          </w:p>
        </w:tc>
        <w:tc>
          <w:tcPr>
            <w:tcW w:w="6240" w:type="dxa"/>
            <w:tcBorders>
              <w:right w:val="single" w:color="auto" w:sz="8" w:space="0"/>
            </w:tcBorders>
            <w:vAlign w:val="bottom"/>
          </w:tcPr>
          <w:p w14:paraId="7BCE42B5">
            <w:pPr>
              <w:spacing w:line="274" w:lineRule="exact"/>
              <w:ind w:left="100"/>
              <w:rPr>
                <w:sz w:val="20"/>
                <w:szCs w:val="20"/>
              </w:rPr>
            </w:pPr>
            <w:r>
              <w:rPr>
                <w:rFonts w:ascii="宋体" w:hAnsi="宋体" w:eastAsia="宋体" w:cs="宋体"/>
                <w:sz w:val="24"/>
                <w:szCs w:val="24"/>
              </w:rPr>
              <w:t>物流企业信息管理</w:t>
            </w:r>
          </w:p>
        </w:tc>
        <w:tc>
          <w:tcPr>
            <w:tcW w:w="1740" w:type="dxa"/>
            <w:tcBorders>
              <w:right w:val="single" w:color="auto" w:sz="8" w:space="0"/>
            </w:tcBorders>
            <w:vAlign w:val="bottom"/>
          </w:tcPr>
          <w:p w14:paraId="32E2032E">
            <w:pPr>
              <w:spacing w:line="274" w:lineRule="exact"/>
              <w:ind w:right="1400"/>
              <w:jc w:val="right"/>
              <w:rPr>
                <w:sz w:val="20"/>
                <w:szCs w:val="20"/>
              </w:rPr>
            </w:pPr>
            <w:r>
              <w:rPr>
                <w:rFonts w:ascii="宋体" w:hAnsi="宋体" w:eastAsia="宋体" w:cs="宋体"/>
                <w:sz w:val="24"/>
                <w:szCs w:val="24"/>
              </w:rPr>
              <w:t>4</w:t>
            </w:r>
          </w:p>
        </w:tc>
      </w:tr>
      <w:tr w14:paraId="6A754CA1">
        <w:tblPrEx>
          <w:tblCellMar>
            <w:top w:w="0" w:type="dxa"/>
            <w:left w:w="0" w:type="dxa"/>
            <w:bottom w:w="0" w:type="dxa"/>
            <w:right w:w="0" w:type="dxa"/>
          </w:tblCellMar>
        </w:tblPrEx>
        <w:trPr>
          <w:trHeight w:val="82" w:hRule="atLeast"/>
        </w:trPr>
        <w:tc>
          <w:tcPr>
            <w:tcW w:w="720" w:type="dxa"/>
            <w:tcBorders>
              <w:left w:val="single" w:color="auto" w:sz="8" w:space="0"/>
              <w:bottom w:val="single" w:color="auto" w:sz="8" w:space="0"/>
              <w:right w:val="single" w:color="auto" w:sz="8" w:space="0"/>
            </w:tcBorders>
            <w:vAlign w:val="bottom"/>
          </w:tcPr>
          <w:p w14:paraId="69B4F058">
            <w:pPr>
              <w:rPr>
                <w:sz w:val="7"/>
                <w:szCs w:val="7"/>
              </w:rPr>
            </w:pPr>
          </w:p>
        </w:tc>
        <w:tc>
          <w:tcPr>
            <w:tcW w:w="6240" w:type="dxa"/>
            <w:tcBorders>
              <w:bottom w:val="single" w:color="auto" w:sz="8" w:space="0"/>
              <w:right w:val="single" w:color="auto" w:sz="8" w:space="0"/>
            </w:tcBorders>
            <w:vAlign w:val="bottom"/>
          </w:tcPr>
          <w:p w14:paraId="5D7551A2">
            <w:pPr>
              <w:rPr>
                <w:sz w:val="7"/>
                <w:szCs w:val="7"/>
              </w:rPr>
            </w:pPr>
          </w:p>
        </w:tc>
        <w:tc>
          <w:tcPr>
            <w:tcW w:w="1740" w:type="dxa"/>
            <w:tcBorders>
              <w:bottom w:val="single" w:color="auto" w:sz="8" w:space="0"/>
              <w:right w:val="single" w:color="auto" w:sz="8" w:space="0"/>
            </w:tcBorders>
            <w:vAlign w:val="bottom"/>
          </w:tcPr>
          <w:p w14:paraId="78C9A2BE">
            <w:pPr>
              <w:rPr>
                <w:sz w:val="7"/>
                <w:szCs w:val="7"/>
              </w:rPr>
            </w:pPr>
          </w:p>
        </w:tc>
      </w:tr>
      <w:tr w14:paraId="6EDBDEC7">
        <w:tblPrEx>
          <w:tblCellMar>
            <w:top w:w="0" w:type="dxa"/>
            <w:left w:w="0" w:type="dxa"/>
            <w:bottom w:w="0" w:type="dxa"/>
            <w:right w:w="0" w:type="dxa"/>
          </w:tblCellMar>
        </w:tblPrEx>
        <w:trPr>
          <w:trHeight w:val="351" w:hRule="atLeast"/>
        </w:trPr>
        <w:tc>
          <w:tcPr>
            <w:tcW w:w="720" w:type="dxa"/>
            <w:tcBorders>
              <w:left w:val="single" w:color="auto" w:sz="8" w:space="0"/>
              <w:right w:val="single" w:color="auto" w:sz="8" w:space="0"/>
            </w:tcBorders>
            <w:vAlign w:val="bottom"/>
          </w:tcPr>
          <w:p w14:paraId="3109B533">
            <w:pPr>
              <w:spacing w:line="274" w:lineRule="exact"/>
              <w:jc w:val="center"/>
              <w:rPr>
                <w:sz w:val="20"/>
                <w:szCs w:val="20"/>
              </w:rPr>
            </w:pPr>
            <w:r>
              <w:rPr>
                <w:rFonts w:ascii="宋体" w:hAnsi="宋体" w:eastAsia="宋体" w:cs="宋体"/>
                <w:w w:val="99"/>
                <w:sz w:val="24"/>
                <w:szCs w:val="24"/>
              </w:rPr>
              <w:t>11</w:t>
            </w:r>
          </w:p>
        </w:tc>
        <w:tc>
          <w:tcPr>
            <w:tcW w:w="6240" w:type="dxa"/>
            <w:tcBorders>
              <w:right w:val="single" w:color="auto" w:sz="8" w:space="0"/>
            </w:tcBorders>
            <w:vAlign w:val="bottom"/>
          </w:tcPr>
          <w:p w14:paraId="5C7930E7">
            <w:pPr>
              <w:spacing w:line="274" w:lineRule="exact"/>
              <w:ind w:left="100"/>
              <w:rPr>
                <w:sz w:val="20"/>
                <w:szCs w:val="20"/>
              </w:rPr>
            </w:pPr>
            <w:r>
              <w:rPr>
                <w:rFonts w:ascii="宋体" w:hAnsi="宋体" w:eastAsia="宋体" w:cs="宋体"/>
                <w:sz w:val="24"/>
                <w:szCs w:val="24"/>
              </w:rPr>
              <w:t>物流企业质量管理</w:t>
            </w:r>
          </w:p>
        </w:tc>
        <w:tc>
          <w:tcPr>
            <w:tcW w:w="1740" w:type="dxa"/>
            <w:tcBorders>
              <w:right w:val="single" w:color="auto" w:sz="8" w:space="0"/>
            </w:tcBorders>
            <w:vAlign w:val="bottom"/>
          </w:tcPr>
          <w:p w14:paraId="305603C8">
            <w:pPr>
              <w:spacing w:line="274" w:lineRule="exact"/>
              <w:ind w:right="1400"/>
              <w:jc w:val="right"/>
              <w:rPr>
                <w:sz w:val="20"/>
                <w:szCs w:val="20"/>
              </w:rPr>
            </w:pPr>
            <w:r>
              <w:rPr>
                <w:rFonts w:ascii="宋体" w:hAnsi="宋体" w:eastAsia="宋体" w:cs="宋体"/>
                <w:sz w:val="24"/>
                <w:szCs w:val="24"/>
              </w:rPr>
              <w:t>4</w:t>
            </w:r>
          </w:p>
        </w:tc>
      </w:tr>
      <w:tr w14:paraId="2E9E2482">
        <w:tblPrEx>
          <w:tblCellMar>
            <w:top w:w="0" w:type="dxa"/>
            <w:left w:w="0" w:type="dxa"/>
            <w:bottom w:w="0" w:type="dxa"/>
            <w:right w:w="0" w:type="dxa"/>
          </w:tblCellMar>
        </w:tblPrEx>
        <w:trPr>
          <w:trHeight w:val="80" w:hRule="atLeast"/>
        </w:trPr>
        <w:tc>
          <w:tcPr>
            <w:tcW w:w="720" w:type="dxa"/>
            <w:tcBorders>
              <w:left w:val="single" w:color="auto" w:sz="8" w:space="0"/>
              <w:bottom w:val="single" w:color="auto" w:sz="8" w:space="0"/>
              <w:right w:val="single" w:color="auto" w:sz="8" w:space="0"/>
            </w:tcBorders>
            <w:vAlign w:val="bottom"/>
          </w:tcPr>
          <w:p w14:paraId="03FE714E">
            <w:pPr>
              <w:rPr>
                <w:sz w:val="6"/>
                <w:szCs w:val="6"/>
              </w:rPr>
            </w:pPr>
          </w:p>
        </w:tc>
        <w:tc>
          <w:tcPr>
            <w:tcW w:w="6240" w:type="dxa"/>
            <w:tcBorders>
              <w:bottom w:val="single" w:color="auto" w:sz="8" w:space="0"/>
              <w:right w:val="single" w:color="auto" w:sz="8" w:space="0"/>
            </w:tcBorders>
            <w:vAlign w:val="bottom"/>
          </w:tcPr>
          <w:p w14:paraId="534D7E4C">
            <w:pPr>
              <w:rPr>
                <w:sz w:val="6"/>
                <w:szCs w:val="6"/>
              </w:rPr>
            </w:pPr>
          </w:p>
        </w:tc>
        <w:tc>
          <w:tcPr>
            <w:tcW w:w="1740" w:type="dxa"/>
            <w:tcBorders>
              <w:bottom w:val="single" w:color="auto" w:sz="8" w:space="0"/>
              <w:right w:val="single" w:color="auto" w:sz="8" w:space="0"/>
            </w:tcBorders>
            <w:vAlign w:val="bottom"/>
          </w:tcPr>
          <w:p w14:paraId="5EF315F4">
            <w:pPr>
              <w:rPr>
                <w:sz w:val="6"/>
                <w:szCs w:val="6"/>
              </w:rPr>
            </w:pPr>
          </w:p>
        </w:tc>
      </w:tr>
    </w:tbl>
    <w:p w14:paraId="03EB542A">
      <w:pPr>
        <w:spacing w:line="200" w:lineRule="exact"/>
        <w:rPr>
          <w:sz w:val="20"/>
          <w:szCs w:val="20"/>
        </w:rPr>
      </w:pPr>
    </w:p>
    <w:p w14:paraId="529848B0">
      <w:pPr>
        <w:sectPr>
          <w:pgSz w:w="11900" w:h="16838"/>
          <w:pgMar w:top="1440" w:right="1426" w:bottom="446" w:left="1440" w:header="0" w:footer="0" w:gutter="0"/>
          <w:cols w:equalWidth="0" w:num="1">
            <w:col w:w="9040"/>
          </w:cols>
        </w:sectPr>
      </w:pPr>
    </w:p>
    <w:p w14:paraId="402D30BA">
      <w:pPr>
        <w:spacing w:line="248" w:lineRule="exact"/>
        <w:rPr>
          <w:sz w:val="20"/>
          <w:szCs w:val="20"/>
        </w:rPr>
      </w:pPr>
    </w:p>
    <w:p w14:paraId="20B32883">
      <w:pPr>
        <w:ind w:right="20"/>
        <w:jc w:val="center"/>
        <w:rPr>
          <w:sz w:val="20"/>
          <w:szCs w:val="20"/>
        </w:rPr>
      </w:pPr>
      <w:r>
        <w:rPr>
          <w:rFonts w:eastAsia="Times New Roman"/>
          <w:sz w:val="18"/>
          <w:szCs w:val="18"/>
        </w:rPr>
        <w:t>6</w:t>
      </w:r>
    </w:p>
    <w:p w14:paraId="42E2601D">
      <w:pPr>
        <w:sectPr>
          <w:type w:val="continuous"/>
          <w:pgSz w:w="11900" w:h="16838"/>
          <w:pgMar w:top="1440" w:right="1426" w:bottom="446" w:left="1440" w:header="0" w:footer="0" w:gutter="0"/>
          <w:cols w:equalWidth="0" w:num="1">
            <w:col w:w="9040"/>
          </w:cols>
        </w:sectPr>
      </w:pPr>
    </w:p>
    <w:tbl>
      <w:tblPr>
        <w:tblStyle w:val="2"/>
        <w:tblW w:w="0" w:type="auto"/>
        <w:tblInd w:w="370" w:type="dxa"/>
        <w:tblLayout w:type="fixed"/>
        <w:tblCellMar>
          <w:top w:w="0" w:type="dxa"/>
          <w:left w:w="0" w:type="dxa"/>
          <w:bottom w:w="0" w:type="dxa"/>
          <w:right w:w="0" w:type="dxa"/>
        </w:tblCellMar>
      </w:tblPr>
      <w:tblGrid>
        <w:gridCol w:w="720"/>
        <w:gridCol w:w="6240"/>
        <w:gridCol w:w="1740"/>
      </w:tblGrid>
      <w:tr w14:paraId="1F354456">
        <w:tblPrEx>
          <w:tblCellMar>
            <w:top w:w="0" w:type="dxa"/>
            <w:left w:w="0" w:type="dxa"/>
            <w:bottom w:w="0" w:type="dxa"/>
            <w:right w:w="0" w:type="dxa"/>
          </w:tblCellMar>
        </w:tblPrEx>
        <w:trPr>
          <w:trHeight w:val="371" w:hRule="atLeast"/>
        </w:trPr>
        <w:tc>
          <w:tcPr>
            <w:tcW w:w="720" w:type="dxa"/>
            <w:tcBorders>
              <w:top w:val="single" w:color="auto" w:sz="8" w:space="0"/>
              <w:left w:val="single" w:color="auto" w:sz="8" w:space="0"/>
              <w:right w:val="single" w:color="auto" w:sz="8" w:space="0"/>
            </w:tcBorders>
            <w:vAlign w:val="bottom"/>
          </w:tcPr>
          <w:p w14:paraId="0F1C9EA1">
            <w:pPr>
              <w:spacing w:line="274" w:lineRule="exact"/>
              <w:ind w:right="120"/>
              <w:jc w:val="right"/>
              <w:rPr>
                <w:sz w:val="20"/>
                <w:szCs w:val="20"/>
              </w:rPr>
            </w:pPr>
            <w:bookmarkStart w:id="7" w:name="page7"/>
            <w:bookmarkEnd w:id="7"/>
            <w:r>
              <w:rPr>
                <w:rFonts w:ascii="宋体" w:hAnsi="宋体" w:eastAsia="宋体" w:cs="宋体"/>
                <w:sz w:val="24"/>
                <w:szCs w:val="24"/>
              </w:rPr>
              <w:t>12</w:t>
            </w:r>
          </w:p>
        </w:tc>
        <w:tc>
          <w:tcPr>
            <w:tcW w:w="6240" w:type="dxa"/>
            <w:tcBorders>
              <w:top w:val="single" w:color="auto" w:sz="8" w:space="0"/>
              <w:right w:val="single" w:color="auto" w:sz="8" w:space="0"/>
            </w:tcBorders>
            <w:vAlign w:val="bottom"/>
          </w:tcPr>
          <w:p w14:paraId="57FE5037">
            <w:pPr>
              <w:spacing w:line="274" w:lineRule="exact"/>
              <w:ind w:left="100"/>
              <w:rPr>
                <w:sz w:val="20"/>
                <w:szCs w:val="20"/>
              </w:rPr>
            </w:pPr>
            <w:r>
              <w:rPr>
                <w:rFonts w:ascii="宋体" w:hAnsi="宋体" w:eastAsia="宋体" w:cs="宋体"/>
                <w:sz w:val="24"/>
                <w:szCs w:val="24"/>
              </w:rPr>
              <w:t>最后一次课</w:t>
            </w:r>
          </w:p>
        </w:tc>
        <w:tc>
          <w:tcPr>
            <w:tcW w:w="1740" w:type="dxa"/>
            <w:tcBorders>
              <w:top w:val="single" w:color="auto" w:sz="8" w:space="0"/>
              <w:right w:val="single" w:color="auto" w:sz="8" w:space="0"/>
            </w:tcBorders>
            <w:vAlign w:val="bottom"/>
          </w:tcPr>
          <w:p w14:paraId="525843FE">
            <w:pPr>
              <w:spacing w:line="274" w:lineRule="exact"/>
              <w:ind w:left="100"/>
              <w:rPr>
                <w:sz w:val="20"/>
                <w:szCs w:val="20"/>
              </w:rPr>
            </w:pPr>
            <w:r>
              <w:rPr>
                <w:rFonts w:ascii="宋体" w:hAnsi="宋体" w:eastAsia="宋体" w:cs="宋体"/>
                <w:sz w:val="24"/>
                <w:szCs w:val="24"/>
              </w:rPr>
              <w:t>2</w:t>
            </w:r>
          </w:p>
        </w:tc>
      </w:tr>
      <w:tr w14:paraId="0F254F3E">
        <w:tblPrEx>
          <w:tblCellMar>
            <w:top w:w="0" w:type="dxa"/>
            <w:left w:w="0" w:type="dxa"/>
            <w:bottom w:w="0" w:type="dxa"/>
            <w:right w:w="0" w:type="dxa"/>
          </w:tblCellMar>
        </w:tblPrEx>
        <w:trPr>
          <w:trHeight w:val="82" w:hRule="atLeast"/>
        </w:trPr>
        <w:tc>
          <w:tcPr>
            <w:tcW w:w="720" w:type="dxa"/>
            <w:tcBorders>
              <w:left w:val="single" w:color="auto" w:sz="8" w:space="0"/>
              <w:bottom w:val="single" w:color="auto" w:sz="8" w:space="0"/>
              <w:right w:val="single" w:color="auto" w:sz="8" w:space="0"/>
            </w:tcBorders>
            <w:vAlign w:val="bottom"/>
          </w:tcPr>
          <w:p w14:paraId="598B61A5">
            <w:pPr>
              <w:rPr>
                <w:sz w:val="7"/>
                <w:szCs w:val="7"/>
              </w:rPr>
            </w:pPr>
          </w:p>
        </w:tc>
        <w:tc>
          <w:tcPr>
            <w:tcW w:w="6240" w:type="dxa"/>
            <w:tcBorders>
              <w:bottom w:val="single" w:color="auto" w:sz="8" w:space="0"/>
              <w:right w:val="single" w:color="auto" w:sz="8" w:space="0"/>
            </w:tcBorders>
            <w:vAlign w:val="bottom"/>
          </w:tcPr>
          <w:p w14:paraId="532DDEF1">
            <w:pPr>
              <w:rPr>
                <w:sz w:val="7"/>
                <w:szCs w:val="7"/>
              </w:rPr>
            </w:pPr>
          </w:p>
        </w:tc>
        <w:tc>
          <w:tcPr>
            <w:tcW w:w="1740" w:type="dxa"/>
            <w:tcBorders>
              <w:bottom w:val="single" w:color="auto" w:sz="8" w:space="0"/>
              <w:right w:val="single" w:color="auto" w:sz="8" w:space="0"/>
            </w:tcBorders>
            <w:vAlign w:val="bottom"/>
          </w:tcPr>
          <w:p w14:paraId="21CEA1E3">
            <w:pPr>
              <w:rPr>
                <w:sz w:val="7"/>
                <w:szCs w:val="7"/>
              </w:rPr>
            </w:pPr>
          </w:p>
        </w:tc>
      </w:tr>
      <w:tr w14:paraId="3B28C8F8">
        <w:tblPrEx>
          <w:tblCellMar>
            <w:top w:w="0" w:type="dxa"/>
            <w:left w:w="0" w:type="dxa"/>
            <w:bottom w:w="0" w:type="dxa"/>
            <w:right w:w="0" w:type="dxa"/>
          </w:tblCellMar>
        </w:tblPrEx>
        <w:trPr>
          <w:trHeight w:val="352" w:hRule="atLeast"/>
        </w:trPr>
        <w:tc>
          <w:tcPr>
            <w:tcW w:w="720" w:type="dxa"/>
            <w:tcBorders>
              <w:left w:val="single" w:color="auto" w:sz="8" w:space="0"/>
              <w:right w:val="single" w:color="auto" w:sz="8" w:space="0"/>
            </w:tcBorders>
            <w:vAlign w:val="bottom"/>
          </w:tcPr>
          <w:p w14:paraId="255DC5D5">
            <w:pPr>
              <w:rPr>
                <w:sz w:val="24"/>
                <w:szCs w:val="24"/>
              </w:rPr>
            </w:pPr>
          </w:p>
        </w:tc>
        <w:tc>
          <w:tcPr>
            <w:tcW w:w="6240" w:type="dxa"/>
            <w:tcBorders>
              <w:right w:val="single" w:color="auto" w:sz="8" w:space="0"/>
            </w:tcBorders>
            <w:vAlign w:val="bottom"/>
          </w:tcPr>
          <w:p w14:paraId="197B3AB9">
            <w:pPr>
              <w:spacing w:line="274" w:lineRule="exact"/>
              <w:ind w:left="100"/>
              <w:rPr>
                <w:sz w:val="20"/>
                <w:szCs w:val="20"/>
              </w:rPr>
            </w:pPr>
            <w:r>
              <w:rPr>
                <w:rFonts w:ascii="宋体" w:hAnsi="宋体" w:eastAsia="宋体" w:cs="宋体"/>
                <w:sz w:val="24"/>
                <w:szCs w:val="24"/>
              </w:rPr>
              <w:t>总计</w:t>
            </w:r>
          </w:p>
        </w:tc>
        <w:tc>
          <w:tcPr>
            <w:tcW w:w="1740" w:type="dxa"/>
            <w:tcBorders>
              <w:right w:val="single" w:color="auto" w:sz="8" w:space="0"/>
            </w:tcBorders>
            <w:vAlign w:val="bottom"/>
          </w:tcPr>
          <w:p w14:paraId="2788837B">
            <w:pPr>
              <w:spacing w:line="274" w:lineRule="exact"/>
              <w:ind w:left="100"/>
              <w:rPr>
                <w:sz w:val="20"/>
                <w:szCs w:val="20"/>
              </w:rPr>
            </w:pPr>
            <w:r>
              <w:rPr>
                <w:rFonts w:ascii="宋体" w:hAnsi="宋体" w:eastAsia="宋体" w:cs="宋体"/>
                <w:sz w:val="24"/>
                <w:szCs w:val="24"/>
              </w:rPr>
              <w:t>48</w:t>
            </w:r>
          </w:p>
        </w:tc>
      </w:tr>
      <w:tr w14:paraId="57447B07">
        <w:tblPrEx>
          <w:tblCellMar>
            <w:top w:w="0" w:type="dxa"/>
            <w:left w:w="0" w:type="dxa"/>
            <w:bottom w:w="0" w:type="dxa"/>
            <w:right w:w="0" w:type="dxa"/>
          </w:tblCellMar>
        </w:tblPrEx>
        <w:trPr>
          <w:trHeight w:val="81" w:hRule="atLeast"/>
        </w:trPr>
        <w:tc>
          <w:tcPr>
            <w:tcW w:w="720" w:type="dxa"/>
            <w:tcBorders>
              <w:left w:val="single" w:color="auto" w:sz="8" w:space="0"/>
              <w:bottom w:val="single" w:color="auto" w:sz="8" w:space="0"/>
              <w:right w:val="single" w:color="auto" w:sz="8" w:space="0"/>
            </w:tcBorders>
            <w:vAlign w:val="bottom"/>
          </w:tcPr>
          <w:p w14:paraId="26B2B048">
            <w:pPr>
              <w:rPr>
                <w:sz w:val="7"/>
                <w:szCs w:val="7"/>
              </w:rPr>
            </w:pPr>
          </w:p>
        </w:tc>
        <w:tc>
          <w:tcPr>
            <w:tcW w:w="6240" w:type="dxa"/>
            <w:tcBorders>
              <w:bottom w:val="single" w:color="auto" w:sz="8" w:space="0"/>
              <w:right w:val="single" w:color="auto" w:sz="8" w:space="0"/>
            </w:tcBorders>
            <w:vAlign w:val="bottom"/>
          </w:tcPr>
          <w:p w14:paraId="302179FF">
            <w:pPr>
              <w:rPr>
                <w:sz w:val="7"/>
                <w:szCs w:val="7"/>
              </w:rPr>
            </w:pPr>
          </w:p>
        </w:tc>
        <w:tc>
          <w:tcPr>
            <w:tcW w:w="1740" w:type="dxa"/>
            <w:tcBorders>
              <w:bottom w:val="single" w:color="auto" w:sz="8" w:space="0"/>
              <w:right w:val="single" w:color="auto" w:sz="8" w:space="0"/>
            </w:tcBorders>
            <w:vAlign w:val="bottom"/>
          </w:tcPr>
          <w:p w14:paraId="0F51FC30">
            <w:pPr>
              <w:rPr>
                <w:sz w:val="7"/>
                <w:szCs w:val="7"/>
              </w:rPr>
            </w:pPr>
          </w:p>
        </w:tc>
      </w:tr>
    </w:tbl>
    <w:p w14:paraId="7930A138">
      <w:pPr>
        <w:spacing w:line="200" w:lineRule="exact"/>
        <w:rPr>
          <w:sz w:val="20"/>
          <w:szCs w:val="20"/>
        </w:rPr>
      </w:pPr>
    </w:p>
    <w:p w14:paraId="59A5CDD7">
      <w:pPr>
        <w:spacing w:line="200" w:lineRule="exact"/>
        <w:rPr>
          <w:sz w:val="20"/>
          <w:szCs w:val="20"/>
        </w:rPr>
      </w:pPr>
    </w:p>
    <w:p w14:paraId="48D68B8B">
      <w:pPr>
        <w:spacing w:line="200" w:lineRule="exact"/>
        <w:rPr>
          <w:sz w:val="20"/>
          <w:szCs w:val="20"/>
        </w:rPr>
      </w:pPr>
    </w:p>
    <w:p w14:paraId="69B4368D">
      <w:pPr>
        <w:spacing w:line="364" w:lineRule="exact"/>
        <w:rPr>
          <w:sz w:val="20"/>
          <w:szCs w:val="20"/>
        </w:rPr>
      </w:pPr>
    </w:p>
    <w:p w14:paraId="419D9E02">
      <w:pPr>
        <w:spacing w:line="320" w:lineRule="exact"/>
        <w:ind w:left="780"/>
        <w:rPr>
          <w:sz w:val="20"/>
          <w:szCs w:val="20"/>
        </w:rPr>
      </w:pPr>
      <w:r>
        <w:rPr>
          <w:rFonts w:ascii="楷体" w:hAnsi="楷体" w:eastAsia="楷体" w:cs="楷体"/>
          <w:b/>
          <w:bCs/>
          <w:sz w:val="28"/>
          <w:szCs w:val="28"/>
        </w:rPr>
        <w:t>五、能力训练项目设计</w:t>
      </w:r>
    </w:p>
    <w:p w14:paraId="56C383F3">
      <w:pPr>
        <w:spacing w:line="181" w:lineRule="exact"/>
        <w:rPr>
          <w:sz w:val="20"/>
          <w:szCs w:val="20"/>
        </w:rPr>
      </w:pPr>
    </w:p>
    <w:p w14:paraId="25A9D739">
      <w:pPr>
        <w:spacing w:line="274" w:lineRule="exact"/>
        <w:ind w:left="780"/>
        <w:rPr>
          <w:sz w:val="20"/>
          <w:szCs w:val="20"/>
        </w:rPr>
      </w:pPr>
      <w:r>
        <w:rPr>
          <w:rFonts w:ascii="宋体" w:hAnsi="宋体" w:eastAsia="宋体" w:cs="宋体"/>
          <w:sz w:val="24"/>
          <w:szCs w:val="24"/>
        </w:rPr>
        <w:t>本课程采用项目教学法组织教学，在课程项目终了时，要求学生在完成物流</w:t>
      </w:r>
    </w:p>
    <w:p w14:paraId="7FB2664B">
      <w:pPr>
        <w:spacing w:line="206" w:lineRule="exact"/>
        <w:rPr>
          <w:sz w:val="20"/>
          <w:szCs w:val="20"/>
        </w:rPr>
      </w:pPr>
    </w:p>
    <w:p w14:paraId="7A0B3B1C">
      <w:pPr>
        <w:spacing w:line="274" w:lineRule="exact"/>
        <w:ind w:left="360"/>
        <w:rPr>
          <w:sz w:val="20"/>
          <w:szCs w:val="20"/>
        </w:rPr>
      </w:pPr>
      <w:r>
        <w:rPr>
          <w:rFonts w:ascii="宋体" w:hAnsi="宋体" w:eastAsia="宋体" w:cs="宋体"/>
          <w:sz w:val="24"/>
          <w:szCs w:val="24"/>
        </w:rPr>
        <w:t>企业运营管理的学习后，以管理工作任务为驱动，能够运用所学知识和管理技能</w:t>
      </w:r>
    </w:p>
    <w:p w14:paraId="1BE7A8B8">
      <w:pPr>
        <w:spacing w:line="206" w:lineRule="exact"/>
        <w:rPr>
          <w:sz w:val="20"/>
          <w:szCs w:val="20"/>
        </w:rPr>
      </w:pPr>
    </w:p>
    <w:p w14:paraId="214064F3">
      <w:pPr>
        <w:spacing w:line="274" w:lineRule="exact"/>
        <w:ind w:left="360"/>
        <w:rPr>
          <w:sz w:val="20"/>
          <w:szCs w:val="20"/>
        </w:rPr>
      </w:pPr>
      <w:r>
        <w:rPr>
          <w:rFonts w:ascii="宋体" w:hAnsi="宋体" w:eastAsia="宋体" w:cs="宋体"/>
          <w:sz w:val="24"/>
          <w:szCs w:val="24"/>
        </w:rPr>
        <w:t>对物流企业运营管理的主要过程和各个环节存在的问题进行应用分析。</w:t>
      </w:r>
    </w:p>
    <w:p w14:paraId="3E6D8A68">
      <w:pPr>
        <w:spacing w:line="206" w:lineRule="exact"/>
        <w:rPr>
          <w:sz w:val="20"/>
          <w:szCs w:val="20"/>
        </w:rPr>
      </w:pPr>
    </w:p>
    <w:p w14:paraId="0B63803E">
      <w:pPr>
        <w:spacing w:line="274" w:lineRule="exact"/>
        <w:ind w:left="780"/>
        <w:rPr>
          <w:sz w:val="20"/>
          <w:szCs w:val="20"/>
        </w:rPr>
      </w:pPr>
      <w:r>
        <w:rPr>
          <w:rFonts w:ascii="宋体" w:hAnsi="宋体" w:eastAsia="宋体" w:cs="宋体"/>
          <w:sz w:val="24"/>
          <w:szCs w:val="24"/>
        </w:rPr>
        <w:t>在整个教学过程中，学生将逐步学习到完成此项目需要的知识点，并能在课</w:t>
      </w:r>
    </w:p>
    <w:p w14:paraId="033B7071">
      <w:pPr>
        <w:spacing w:line="206" w:lineRule="exact"/>
        <w:rPr>
          <w:sz w:val="20"/>
          <w:szCs w:val="20"/>
        </w:rPr>
      </w:pPr>
    </w:p>
    <w:p w14:paraId="1A554F15">
      <w:pPr>
        <w:spacing w:line="274" w:lineRule="exact"/>
        <w:ind w:left="360"/>
        <w:rPr>
          <w:sz w:val="20"/>
          <w:szCs w:val="20"/>
        </w:rPr>
      </w:pPr>
      <w:r>
        <w:rPr>
          <w:rFonts w:ascii="宋体" w:hAnsi="宋体" w:eastAsia="宋体" w:cs="宋体"/>
          <w:sz w:val="24"/>
          <w:szCs w:val="24"/>
        </w:rPr>
        <w:t>程结束时完成该项目。项目的完成情况作为本课程的考核依据之一。</w:t>
      </w:r>
    </w:p>
    <w:p w14:paraId="55C79CAA">
      <w:pPr>
        <w:spacing w:line="206" w:lineRule="exact"/>
        <w:rPr>
          <w:sz w:val="20"/>
          <w:szCs w:val="20"/>
        </w:rPr>
      </w:pPr>
    </w:p>
    <w:p w14:paraId="65D213E7">
      <w:pPr>
        <w:spacing w:line="274" w:lineRule="exact"/>
        <w:ind w:left="780"/>
        <w:rPr>
          <w:sz w:val="20"/>
          <w:szCs w:val="20"/>
        </w:rPr>
      </w:pPr>
      <w:r>
        <w:rPr>
          <w:rFonts w:ascii="宋体" w:hAnsi="宋体" w:eastAsia="宋体" w:cs="宋体"/>
          <w:sz w:val="24"/>
          <w:szCs w:val="24"/>
        </w:rPr>
        <w:t>项目分解情况如下表：</w:t>
      </w:r>
    </w:p>
    <w:p w14:paraId="47525F35">
      <w:pPr>
        <w:spacing w:line="200" w:lineRule="exact"/>
        <w:rPr>
          <w:sz w:val="20"/>
          <w:szCs w:val="20"/>
        </w:rPr>
      </w:pPr>
    </w:p>
    <w:p w14:paraId="3E1B495F">
      <w:pPr>
        <w:spacing w:line="200" w:lineRule="exact"/>
        <w:rPr>
          <w:sz w:val="20"/>
          <w:szCs w:val="20"/>
        </w:rPr>
      </w:pPr>
    </w:p>
    <w:p w14:paraId="37DAA88A">
      <w:pPr>
        <w:spacing w:line="266" w:lineRule="exact"/>
        <w:rPr>
          <w:sz w:val="20"/>
          <w:szCs w:val="20"/>
        </w:rPr>
      </w:pPr>
    </w:p>
    <w:tbl>
      <w:tblPr>
        <w:tblStyle w:val="2"/>
        <w:tblW w:w="0" w:type="auto"/>
        <w:tblInd w:w="370" w:type="dxa"/>
        <w:tblLayout w:type="fixed"/>
        <w:tblCellMar>
          <w:top w:w="0" w:type="dxa"/>
          <w:left w:w="0" w:type="dxa"/>
          <w:bottom w:w="0" w:type="dxa"/>
          <w:right w:w="0" w:type="dxa"/>
        </w:tblCellMar>
      </w:tblPr>
      <w:tblGrid>
        <w:gridCol w:w="480"/>
        <w:gridCol w:w="1360"/>
        <w:gridCol w:w="360"/>
        <w:gridCol w:w="800"/>
        <w:gridCol w:w="1440"/>
        <w:gridCol w:w="1440"/>
        <w:gridCol w:w="1680"/>
        <w:gridCol w:w="1560"/>
        <w:gridCol w:w="30"/>
      </w:tblGrid>
      <w:tr w14:paraId="2194334C">
        <w:tblPrEx>
          <w:tblCellMar>
            <w:top w:w="0" w:type="dxa"/>
            <w:left w:w="0" w:type="dxa"/>
            <w:bottom w:w="0" w:type="dxa"/>
            <w:right w:w="0" w:type="dxa"/>
          </w:tblCellMar>
        </w:tblPrEx>
        <w:trPr>
          <w:trHeight w:val="455" w:hRule="atLeast"/>
        </w:trPr>
        <w:tc>
          <w:tcPr>
            <w:tcW w:w="480" w:type="dxa"/>
            <w:tcBorders>
              <w:top w:val="single" w:color="auto" w:sz="8" w:space="0"/>
              <w:left w:val="single" w:color="auto" w:sz="8" w:space="0"/>
              <w:right w:val="single" w:color="auto" w:sz="8" w:space="0"/>
            </w:tcBorders>
            <w:vAlign w:val="bottom"/>
          </w:tcPr>
          <w:p w14:paraId="5A80869B">
            <w:pPr>
              <w:rPr>
                <w:sz w:val="24"/>
                <w:szCs w:val="24"/>
              </w:rPr>
            </w:pPr>
          </w:p>
        </w:tc>
        <w:tc>
          <w:tcPr>
            <w:tcW w:w="1360" w:type="dxa"/>
            <w:tcBorders>
              <w:top w:val="single" w:color="auto" w:sz="8" w:space="0"/>
              <w:right w:val="single" w:color="auto" w:sz="8" w:space="0"/>
            </w:tcBorders>
            <w:vAlign w:val="bottom"/>
          </w:tcPr>
          <w:p w14:paraId="0FB8C54C">
            <w:pPr>
              <w:rPr>
                <w:sz w:val="24"/>
                <w:szCs w:val="24"/>
              </w:rPr>
            </w:pPr>
          </w:p>
        </w:tc>
        <w:tc>
          <w:tcPr>
            <w:tcW w:w="1160" w:type="dxa"/>
            <w:gridSpan w:val="2"/>
            <w:tcBorders>
              <w:top w:val="single" w:color="auto" w:sz="8" w:space="0"/>
              <w:right w:val="single" w:color="auto" w:sz="8" w:space="0"/>
            </w:tcBorders>
            <w:vAlign w:val="bottom"/>
          </w:tcPr>
          <w:p w14:paraId="3E75B80C">
            <w:pPr>
              <w:spacing w:line="320" w:lineRule="exact"/>
              <w:ind w:left="80"/>
              <w:rPr>
                <w:sz w:val="20"/>
                <w:szCs w:val="20"/>
              </w:rPr>
            </w:pPr>
            <w:r>
              <w:rPr>
                <w:rFonts w:ascii="宋体" w:hAnsi="宋体" w:eastAsia="宋体" w:cs="宋体"/>
                <w:b/>
                <w:bCs/>
                <w:sz w:val="28"/>
                <w:szCs w:val="28"/>
              </w:rPr>
              <w:t>子项目</w:t>
            </w:r>
          </w:p>
        </w:tc>
        <w:tc>
          <w:tcPr>
            <w:tcW w:w="1440" w:type="dxa"/>
            <w:tcBorders>
              <w:top w:val="single" w:color="auto" w:sz="8" w:space="0"/>
              <w:right w:val="single" w:color="auto" w:sz="8" w:space="0"/>
            </w:tcBorders>
            <w:vAlign w:val="bottom"/>
          </w:tcPr>
          <w:p w14:paraId="45226A1E">
            <w:pPr>
              <w:rPr>
                <w:sz w:val="24"/>
                <w:szCs w:val="24"/>
              </w:rPr>
            </w:pPr>
          </w:p>
        </w:tc>
        <w:tc>
          <w:tcPr>
            <w:tcW w:w="1440" w:type="dxa"/>
            <w:tcBorders>
              <w:top w:val="single" w:color="auto" w:sz="8" w:space="0"/>
              <w:right w:val="single" w:color="auto" w:sz="8" w:space="0"/>
            </w:tcBorders>
            <w:vAlign w:val="bottom"/>
          </w:tcPr>
          <w:p w14:paraId="544DDEDC">
            <w:pPr>
              <w:rPr>
                <w:sz w:val="24"/>
                <w:szCs w:val="24"/>
              </w:rPr>
            </w:pPr>
          </w:p>
        </w:tc>
        <w:tc>
          <w:tcPr>
            <w:tcW w:w="1680" w:type="dxa"/>
            <w:tcBorders>
              <w:top w:val="single" w:color="auto" w:sz="8" w:space="0"/>
              <w:right w:val="single" w:color="auto" w:sz="8" w:space="0"/>
            </w:tcBorders>
            <w:vAlign w:val="bottom"/>
          </w:tcPr>
          <w:p w14:paraId="4A6B6F38">
            <w:pPr>
              <w:rPr>
                <w:sz w:val="24"/>
                <w:szCs w:val="24"/>
              </w:rPr>
            </w:pPr>
          </w:p>
        </w:tc>
        <w:tc>
          <w:tcPr>
            <w:tcW w:w="1560" w:type="dxa"/>
            <w:tcBorders>
              <w:top w:val="single" w:color="auto" w:sz="8" w:space="0"/>
              <w:right w:val="single" w:color="auto" w:sz="8" w:space="0"/>
            </w:tcBorders>
            <w:vAlign w:val="bottom"/>
          </w:tcPr>
          <w:p w14:paraId="16969442">
            <w:pPr>
              <w:rPr>
                <w:sz w:val="24"/>
                <w:szCs w:val="24"/>
              </w:rPr>
            </w:pPr>
          </w:p>
        </w:tc>
        <w:tc>
          <w:tcPr>
            <w:tcW w:w="0" w:type="dxa"/>
            <w:vAlign w:val="bottom"/>
          </w:tcPr>
          <w:p w14:paraId="29C26472">
            <w:pPr>
              <w:rPr>
                <w:sz w:val="1"/>
                <w:szCs w:val="1"/>
              </w:rPr>
            </w:pPr>
          </w:p>
        </w:tc>
      </w:tr>
      <w:tr w14:paraId="262E44EF">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4D80A1D5">
            <w:pPr>
              <w:spacing w:line="312" w:lineRule="exact"/>
              <w:ind w:left="100"/>
              <w:rPr>
                <w:sz w:val="20"/>
                <w:szCs w:val="20"/>
              </w:rPr>
            </w:pPr>
            <w:r>
              <w:rPr>
                <w:rFonts w:ascii="宋体" w:hAnsi="宋体" w:eastAsia="宋体" w:cs="宋体"/>
                <w:b/>
                <w:bCs/>
                <w:sz w:val="28"/>
                <w:szCs w:val="28"/>
              </w:rPr>
              <w:t>编</w:t>
            </w:r>
          </w:p>
        </w:tc>
        <w:tc>
          <w:tcPr>
            <w:tcW w:w="1360" w:type="dxa"/>
            <w:tcBorders>
              <w:right w:val="single" w:color="auto" w:sz="8" w:space="0"/>
            </w:tcBorders>
            <w:vAlign w:val="bottom"/>
          </w:tcPr>
          <w:p w14:paraId="5ACD3D32">
            <w:pPr>
              <w:spacing w:line="312" w:lineRule="exact"/>
              <w:ind w:left="100"/>
              <w:rPr>
                <w:sz w:val="20"/>
                <w:szCs w:val="20"/>
              </w:rPr>
            </w:pPr>
            <w:r>
              <w:rPr>
                <w:rFonts w:ascii="宋体" w:hAnsi="宋体" w:eastAsia="宋体" w:cs="宋体"/>
                <w:b/>
                <w:bCs/>
                <w:sz w:val="28"/>
                <w:szCs w:val="28"/>
              </w:rPr>
              <w:t>能力训练</w:t>
            </w:r>
          </w:p>
        </w:tc>
        <w:tc>
          <w:tcPr>
            <w:tcW w:w="360" w:type="dxa"/>
            <w:vAlign w:val="bottom"/>
          </w:tcPr>
          <w:p w14:paraId="0EB198AF">
            <w:pPr>
              <w:rPr>
                <w:sz w:val="24"/>
                <w:szCs w:val="24"/>
              </w:rPr>
            </w:pPr>
          </w:p>
        </w:tc>
        <w:tc>
          <w:tcPr>
            <w:tcW w:w="800" w:type="dxa"/>
            <w:tcBorders>
              <w:right w:val="single" w:color="auto" w:sz="8" w:space="0"/>
            </w:tcBorders>
            <w:vAlign w:val="bottom"/>
          </w:tcPr>
          <w:p w14:paraId="4E3B2C2B">
            <w:pPr>
              <w:rPr>
                <w:sz w:val="24"/>
                <w:szCs w:val="24"/>
              </w:rPr>
            </w:pPr>
          </w:p>
        </w:tc>
        <w:tc>
          <w:tcPr>
            <w:tcW w:w="1440" w:type="dxa"/>
            <w:tcBorders>
              <w:right w:val="single" w:color="auto" w:sz="8" w:space="0"/>
            </w:tcBorders>
            <w:vAlign w:val="bottom"/>
          </w:tcPr>
          <w:p w14:paraId="4F1A491C">
            <w:pPr>
              <w:rPr>
                <w:sz w:val="24"/>
                <w:szCs w:val="24"/>
              </w:rPr>
            </w:pPr>
          </w:p>
        </w:tc>
        <w:tc>
          <w:tcPr>
            <w:tcW w:w="1440" w:type="dxa"/>
            <w:tcBorders>
              <w:right w:val="single" w:color="auto" w:sz="8" w:space="0"/>
            </w:tcBorders>
            <w:vAlign w:val="bottom"/>
          </w:tcPr>
          <w:p w14:paraId="3E7388B2">
            <w:pPr>
              <w:rPr>
                <w:sz w:val="24"/>
                <w:szCs w:val="24"/>
              </w:rPr>
            </w:pPr>
          </w:p>
        </w:tc>
        <w:tc>
          <w:tcPr>
            <w:tcW w:w="1680" w:type="dxa"/>
            <w:tcBorders>
              <w:right w:val="single" w:color="auto" w:sz="8" w:space="0"/>
            </w:tcBorders>
            <w:vAlign w:val="bottom"/>
          </w:tcPr>
          <w:p w14:paraId="714FE01D">
            <w:pPr>
              <w:spacing w:line="312" w:lineRule="exact"/>
              <w:ind w:left="80"/>
              <w:rPr>
                <w:sz w:val="20"/>
                <w:szCs w:val="20"/>
              </w:rPr>
            </w:pPr>
            <w:r>
              <w:rPr>
                <w:rFonts w:ascii="宋体" w:hAnsi="宋体" w:eastAsia="宋体" w:cs="宋体"/>
                <w:b/>
                <w:bCs/>
                <w:sz w:val="28"/>
                <w:szCs w:val="28"/>
              </w:rPr>
              <w:t>训练方式、</w:t>
            </w:r>
          </w:p>
        </w:tc>
        <w:tc>
          <w:tcPr>
            <w:tcW w:w="1560" w:type="dxa"/>
            <w:tcBorders>
              <w:right w:val="single" w:color="auto" w:sz="8" w:space="0"/>
            </w:tcBorders>
            <w:vAlign w:val="bottom"/>
          </w:tcPr>
          <w:p w14:paraId="2055B55E">
            <w:pPr>
              <w:spacing w:line="312" w:lineRule="exact"/>
              <w:ind w:left="100"/>
              <w:rPr>
                <w:sz w:val="20"/>
                <w:szCs w:val="20"/>
              </w:rPr>
            </w:pPr>
            <w:r>
              <w:rPr>
                <w:rFonts w:ascii="宋体" w:hAnsi="宋体" w:eastAsia="宋体" w:cs="宋体"/>
                <w:b/>
                <w:bCs/>
                <w:sz w:val="28"/>
                <w:szCs w:val="28"/>
              </w:rPr>
              <w:t>可展示的</w:t>
            </w:r>
          </w:p>
        </w:tc>
        <w:tc>
          <w:tcPr>
            <w:tcW w:w="0" w:type="dxa"/>
            <w:vAlign w:val="bottom"/>
          </w:tcPr>
          <w:p w14:paraId="131BA24E">
            <w:pPr>
              <w:rPr>
                <w:sz w:val="1"/>
                <w:szCs w:val="1"/>
              </w:rPr>
            </w:pPr>
          </w:p>
        </w:tc>
      </w:tr>
      <w:tr w14:paraId="6D334B9B">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581739F2">
            <w:pPr>
              <w:rPr>
                <w:sz w:val="24"/>
                <w:szCs w:val="24"/>
              </w:rPr>
            </w:pPr>
          </w:p>
        </w:tc>
        <w:tc>
          <w:tcPr>
            <w:tcW w:w="1360" w:type="dxa"/>
            <w:tcBorders>
              <w:right w:val="single" w:color="auto" w:sz="8" w:space="0"/>
            </w:tcBorders>
            <w:vAlign w:val="bottom"/>
          </w:tcPr>
          <w:p w14:paraId="0E16F0CD">
            <w:pPr>
              <w:rPr>
                <w:sz w:val="24"/>
                <w:szCs w:val="24"/>
              </w:rPr>
            </w:pPr>
          </w:p>
        </w:tc>
        <w:tc>
          <w:tcPr>
            <w:tcW w:w="1160" w:type="dxa"/>
            <w:gridSpan w:val="2"/>
            <w:tcBorders>
              <w:right w:val="single" w:color="auto" w:sz="8" w:space="0"/>
            </w:tcBorders>
            <w:vAlign w:val="bottom"/>
          </w:tcPr>
          <w:p w14:paraId="2120B3ED">
            <w:pPr>
              <w:spacing w:line="312" w:lineRule="exact"/>
              <w:ind w:left="80"/>
              <w:rPr>
                <w:sz w:val="20"/>
                <w:szCs w:val="20"/>
              </w:rPr>
            </w:pPr>
            <w:r>
              <w:rPr>
                <w:rFonts w:ascii="宋体" w:hAnsi="宋体" w:eastAsia="宋体" w:cs="宋体"/>
                <w:b/>
                <w:bCs/>
                <w:sz w:val="28"/>
                <w:szCs w:val="28"/>
              </w:rPr>
              <w:t>编号、</w:t>
            </w:r>
          </w:p>
        </w:tc>
        <w:tc>
          <w:tcPr>
            <w:tcW w:w="1440" w:type="dxa"/>
            <w:tcBorders>
              <w:right w:val="single" w:color="auto" w:sz="8" w:space="0"/>
            </w:tcBorders>
            <w:vAlign w:val="bottom"/>
          </w:tcPr>
          <w:p w14:paraId="7EA36190">
            <w:pPr>
              <w:spacing w:line="312" w:lineRule="exact"/>
              <w:ind w:left="100"/>
              <w:rPr>
                <w:sz w:val="20"/>
                <w:szCs w:val="20"/>
              </w:rPr>
            </w:pPr>
            <w:r>
              <w:rPr>
                <w:rFonts w:ascii="宋体" w:hAnsi="宋体" w:eastAsia="宋体" w:cs="宋体"/>
                <w:b/>
                <w:bCs/>
                <w:sz w:val="28"/>
                <w:szCs w:val="28"/>
              </w:rPr>
              <w:t>能力目标</w:t>
            </w:r>
          </w:p>
        </w:tc>
        <w:tc>
          <w:tcPr>
            <w:tcW w:w="1440" w:type="dxa"/>
            <w:tcBorders>
              <w:right w:val="single" w:color="auto" w:sz="8" w:space="0"/>
            </w:tcBorders>
            <w:vAlign w:val="bottom"/>
          </w:tcPr>
          <w:p w14:paraId="5CE2C2AD">
            <w:pPr>
              <w:spacing w:line="312" w:lineRule="exact"/>
              <w:ind w:left="100"/>
              <w:rPr>
                <w:sz w:val="20"/>
                <w:szCs w:val="20"/>
              </w:rPr>
            </w:pPr>
            <w:r>
              <w:rPr>
                <w:rFonts w:ascii="宋体" w:hAnsi="宋体" w:eastAsia="宋体" w:cs="宋体"/>
                <w:b/>
                <w:bCs/>
                <w:sz w:val="28"/>
                <w:szCs w:val="28"/>
              </w:rPr>
              <w:t>知识目标</w:t>
            </w:r>
          </w:p>
        </w:tc>
        <w:tc>
          <w:tcPr>
            <w:tcW w:w="1680" w:type="dxa"/>
            <w:tcBorders>
              <w:right w:val="single" w:color="auto" w:sz="8" w:space="0"/>
            </w:tcBorders>
            <w:vAlign w:val="bottom"/>
          </w:tcPr>
          <w:p w14:paraId="0253604F">
            <w:pPr>
              <w:rPr>
                <w:sz w:val="24"/>
                <w:szCs w:val="24"/>
              </w:rPr>
            </w:pPr>
          </w:p>
        </w:tc>
        <w:tc>
          <w:tcPr>
            <w:tcW w:w="1560" w:type="dxa"/>
            <w:tcBorders>
              <w:right w:val="single" w:color="auto" w:sz="8" w:space="0"/>
            </w:tcBorders>
            <w:vAlign w:val="bottom"/>
          </w:tcPr>
          <w:p w14:paraId="53A27B08">
            <w:pPr>
              <w:rPr>
                <w:sz w:val="24"/>
                <w:szCs w:val="24"/>
              </w:rPr>
            </w:pPr>
          </w:p>
        </w:tc>
        <w:tc>
          <w:tcPr>
            <w:tcW w:w="0" w:type="dxa"/>
            <w:vAlign w:val="bottom"/>
          </w:tcPr>
          <w:p w14:paraId="1B56D4ED">
            <w:pPr>
              <w:rPr>
                <w:sz w:val="1"/>
                <w:szCs w:val="1"/>
              </w:rPr>
            </w:pPr>
          </w:p>
        </w:tc>
      </w:tr>
      <w:tr w14:paraId="72FA6489">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63E86C66">
            <w:pPr>
              <w:spacing w:line="312" w:lineRule="exact"/>
              <w:ind w:left="100"/>
              <w:rPr>
                <w:sz w:val="20"/>
                <w:szCs w:val="20"/>
              </w:rPr>
            </w:pPr>
            <w:r>
              <w:rPr>
                <w:rFonts w:ascii="宋体" w:hAnsi="宋体" w:eastAsia="宋体" w:cs="宋体"/>
                <w:b/>
                <w:bCs/>
                <w:sz w:val="28"/>
                <w:szCs w:val="28"/>
              </w:rPr>
              <w:t>号</w:t>
            </w:r>
          </w:p>
        </w:tc>
        <w:tc>
          <w:tcPr>
            <w:tcW w:w="1360" w:type="dxa"/>
            <w:tcBorders>
              <w:right w:val="single" w:color="auto" w:sz="8" w:space="0"/>
            </w:tcBorders>
            <w:vAlign w:val="bottom"/>
          </w:tcPr>
          <w:p w14:paraId="66935EE4">
            <w:pPr>
              <w:spacing w:line="312" w:lineRule="exact"/>
              <w:ind w:left="100"/>
              <w:rPr>
                <w:sz w:val="20"/>
                <w:szCs w:val="20"/>
              </w:rPr>
            </w:pPr>
            <w:r>
              <w:rPr>
                <w:rFonts w:ascii="宋体" w:hAnsi="宋体" w:eastAsia="宋体" w:cs="宋体"/>
                <w:b/>
                <w:bCs/>
                <w:sz w:val="28"/>
                <w:szCs w:val="28"/>
              </w:rPr>
              <w:t>项目名称</w:t>
            </w:r>
          </w:p>
        </w:tc>
        <w:tc>
          <w:tcPr>
            <w:tcW w:w="360" w:type="dxa"/>
            <w:vAlign w:val="bottom"/>
          </w:tcPr>
          <w:p w14:paraId="3EAC48DD">
            <w:pPr>
              <w:rPr>
                <w:sz w:val="24"/>
                <w:szCs w:val="24"/>
              </w:rPr>
            </w:pPr>
          </w:p>
        </w:tc>
        <w:tc>
          <w:tcPr>
            <w:tcW w:w="800" w:type="dxa"/>
            <w:tcBorders>
              <w:right w:val="single" w:color="auto" w:sz="8" w:space="0"/>
            </w:tcBorders>
            <w:vAlign w:val="bottom"/>
          </w:tcPr>
          <w:p w14:paraId="72741FAC">
            <w:pPr>
              <w:rPr>
                <w:sz w:val="24"/>
                <w:szCs w:val="24"/>
              </w:rPr>
            </w:pPr>
          </w:p>
        </w:tc>
        <w:tc>
          <w:tcPr>
            <w:tcW w:w="1440" w:type="dxa"/>
            <w:tcBorders>
              <w:right w:val="single" w:color="auto" w:sz="8" w:space="0"/>
            </w:tcBorders>
            <w:vAlign w:val="bottom"/>
          </w:tcPr>
          <w:p w14:paraId="6BEFFE12">
            <w:pPr>
              <w:rPr>
                <w:sz w:val="24"/>
                <w:szCs w:val="24"/>
              </w:rPr>
            </w:pPr>
          </w:p>
        </w:tc>
        <w:tc>
          <w:tcPr>
            <w:tcW w:w="1440" w:type="dxa"/>
            <w:tcBorders>
              <w:right w:val="single" w:color="auto" w:sz="8" w:space="0"/>
            </w:tcBorders>
            <w:vAlign w:val="bottom"/>
          </w:tcPr>
          <w:p w14:paraId="70F2EAA7">
            <w:pPr>
              <w:rPr>
                <w:sz w:val="24"/>
                <w:szCs w:val="24"/>
              </w:rPr>
            </w:pPr>
          </w:p>
        </w:tc>
        <w:tc>
          <w:tcPr>
            <w:tcW w:w="1680" w:type="dxa"/>
            <w:tcBorders>
              <w:right w:val="single" w:color="auto" w:sz="8" w:space="0"/>
            </w:tcBorders>
            <w:vAlign w:val="bottom"/>
          </w:tcPr>
          <w:p w14:paraId="3220FB16">
            <w:pPr>
              <w:spacing w:line="312" w:lineRule="exact"/>
              <w:ind w:left="80"/>
              <w:rPr>
                <w:sz w:val="20"/>
                <w:szCs w:val="20"/>
              </w:rPr>
            </w:pPr>
            <w:r>
              <w:rPr>
                <w:rFonts w:ascii="宋体" w:hAnsi="宋体" w:eastAsia="宋体" w:cs="宋体"/>
                <w:b/>
                <w:bCs/>
                <w:sz w:val="28"/>
                <w:szCs w:val="28"/>
              </w:rPr>
              <w:t>手段及步骤</w:t>
            </w:r>
          </w:p>
        </w:tc>
        <w:tc>
          <w:tcPr>
            <w:tcW w:w="1560" w:type="dxa"/>
            <w:tcBorders>
              <w:right w:val="single" w:color="auto" w:sz="8" w:space="0"/>
            </w:tcBorders>
            <w:vAlign w:val="bottom"/>
          </w:tcPr>
          <w:p w14:paraId="364D3C8E">
            <w:pPr>
              <w:spacing w:line="312" w:lineRule="exact"/>
              <w:ind w:left="100"/>
              <w:rPr>
                <w:sz w:val="20"/>
                <w:szCs w:val="20"/>
              </w:rPr>
            </w:pPr>
            <w:r>
              <w:rPr>
                <w:rFonts w:ascii="宋体" w:hAnsi="宋体" w:eastAsia="宋体" w:cs="宋体"/>
                <w:b/>
                <w:bCs/>
                <w:sz w:val="28"/>
                <w:szCs w:val="28"/>
              </w:rPr>
              <w:t>结果</w:t>
            </w:r>
          </w:p>
        </w:tc>
        <w:tc>
          <w:tcPr>
            <w:tcW w:w="0" w:type="dxa"/>
            <w:vAlign w:val="bottom"/>
          </w:tcPr>
          <w:p w14:paraId="4C18EAF4">
            <w:pPr>
              <w:rPr>
                <w:sz w:val="1"/>
                <w:szCs w:val="1"/>
              </w:rPr>
            </w:pPr>
          </w:p>
        </w:tc>
      </w:tr>
      <w:tr w14:paraId="1254AA6B">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0AEFCA11">
            <w:pPr>
              <w:rPr>
                <w:sz w:val="24"/>
                <w:szCs w:val="24"/>
              </w:rPr>
            </w:pPr>
          </w:p>
        </w:tc>
        <w:tc>
          <w:tcPr>
            <w:tcW w:w="1360" w:type="dxa"/>
            <w:tcBorders>
              <w:right w:val="single" w:color="auto" w:sz="8" w:space="0"/>
            </w:tcBorders>
            <w:vAlign w:val="bottom"/>
          </w:tcPr>
          <w:p w14:paraId="2C27B00A">
            <w:pPr>
              <w:rPr>
                <w:sz w:val="24"/>
                <w:szCs w:val="24"/>
              </w:rPr>
            </w:pPr>
          </w:p>
        </w:tc>
        <w:tc>
          <w:tcPr>
            <w:tcW w:w="1160" w:type="dxa"/>
            <w:gridSpan w:val="2"/>
            <w:tcBorders>
              <w:right w:val="single" w:color="auto" w:sz="8" w:space="0"/>
            </w:tcBorders>
            <w:vAlign w:val="bottom"/>
          </w:tcPr>
          <w:p w14:paraId="09993C83">
            <w:pPr>
              <w:spacing w:line="312" w:lineRule="exact"/>
              <w:ind w:left="80"/>
              <w:rPr>
                <w:sz w:val="20"/>
                <w:szCs w:val="20"/>
              </w:rPr>
            </w:pPr>
            <w:r>
              <w:rPr>
                <w:rFonts w:ascii="宋体" w:hAnsi="宋体" w:eastAsia="宋体" w:cs="宋体"/>
                <w:b/>
                <w:bCs/>
                <w:sz w:val="28"/>
                <w:szCs w:val="28"/>
              </w:rPr>
              <w:t>名称</w:t>
            </w:r>
          </w:p>
        </w:tc>
        <w:tc>
          <w:tcPr>
            <w:tcW w:w="1440" w:type="dxa"/>
            <w:tcBorders>
              <w:right w:val="single" w:color="auto" w:sz="8" w:space="0"/>
            </w:tcBorders>
            <w:vAlign w:val="bottom"/>
          </w:tcPr>
          <w:p w14:paraId="56B32F00">
            <w:pPr>
              <w:rPr>
                <w:sz w:val="24"/>
                <w:szCs w:val="24"/>
              </w:rPr>
            </w:pPr>
          </w:p>
        </w:tc>
        <w:tc>
          <w:tcPr>
            <w:tcW w:w="1440" w:type="dxa"/>
            <w:tcBorders>
              <w:right w:val="single" w:color="auto" w:sz="8" w:space="0"/>
            </w:tcBorders>
            <w:vAlign w:val="bottom"/>
          </w:tcPr>
          <w:p w14:paraId="331F02CB">
            <w:pPr>
              <w:rPr>
                <w:sz w:val="24"/>
                <w:szCs w:val="24"/>
              </w:rPr>
            </w:pPr>
          </w:p>
        </w:tc>
        <w:tc>
          <w:tcPr>
            <w:tcW w:w="1680" w:type="dxa"/>
            <w:tcBorders>
              <w:right w:val="single" w:color="auto" w:sz="8" w:space="0"/>
            </w:tcBorders>
            <w:vAlign w:val="bottom"/>
          </w:tcPr>
          <w:p w14:paraId="47BAFFE2">
            <w:pPr>
              <w:rPr>
                <w:sz w:val="24"/>
                <w:szCs w:val="24"/>
              </w:rPr>
            </w:pPr>
          </w:p>
        </w:tc>
        <w:tc>
          <w:tcPr>
            <w:tcW w:w="1560" w:type="dxa"/>
            <w:tcBorders>
              <w:right w:val="single" w:color="auto" w:sz="8" w:space="0"/>
            </w:tcBorders>
            <w:vAlign w:val="bottom"/>
          </w:tcPr>
          <w:p w14:paraId="6BF76EA5">
            <w:pPr>
              <w:rPr>
                <w:sz w:val="24"/>
                <w:szCs w:val="24"/>
              </w:rPr>
            </w:pPr>
          </w:p>
        </w:tc>
        <w:tc>
          <w:tcPr>
            <w:tcW w:w="0" w:type="dxa"/>
            <w:vAlign w:val="bottom"/>
          </w:tcPr>
          <w:p w14:paraId="0E5C9F37">
            <w:pPr>
              <w:rPr>
                <w:sz w:val="1"/>
                <w:szCs w:val="1"/>
              </w:rPr>
            </w:pPr>
          </w:p>
        </w:tc>
      </w:tr>
      <w:tr w14:paraId="2EE7744E">
        <w:tblPrEx>
          <w:tblCellMar>
            <w:top w:w="0" w:type="dxa"/>
            <w:left w:w="0" w:type="dxa"/>
            <w:bottom w:w="0" w:type="dxa"/>
            <w:right w:w="0" w:type="dxa"/>
          </w:tblCellMar>
        </w:tblPrEx>
        <w:trPr>
          <w:trHeight w:val="174" w:hRule="atLeast"/>
        </w:trPr>
        <w:tc>
          <w:tcPr>
            <w:tcW w:w="480" w:type="dxa"/>
            <w:tcBorders>
              <w:left w:val="single" w:color="auto" w:sz="8" w:space="0"/>
              <w:bottom w:val="single" w:color="auto" w:sz="8" w:space="0"/>
              <w:right w:val="single" w:color="auto" w:sz="8" w:space="0"/>
            </w:tcBorders>
            <w:vAlign w:val="bottom"/>
          </w:tcPr>
          <w:p w14:paraId="551A8F81">
            <w:pPr>
              <w:rPr>
                <w:sz w:val="15"/>
                <w:szCs w:val="15"/>
              </w:rPr>
            </w:pPr>
          </w:p>
        </w:tc>
        <w:tc>
          <w:tcPr>
            <w:tcW w:w="1360" w:type="dxa"/>
            <w:tcBorders>
              <w:bottom w:val="single" w:color="auto" w:sz="8" w:space="0"/>
              <w:right w:val="single" w:color="auto" w:sz="8" w:space="0"/>
            </w:tcBorders>
            <w:vAlign w:val="bottom"/>
          </w:tcPr>
          <w:p w14:paraId="77003063">
            <w:pPr>
              <w:rPr>
                <w:sz w:val="15"/>
                <w:szCs w:val="15"/>
              </w:rPr>
            </w:pPr>
          </w:p>
        </w:tc>
        <w:tc>
          <w:tcPr>
            <w:tcW w:w="360" w:type="dxa"/>
            <w:tcBorders>
              <w:bottom w:val="single" w:color="auto" w:sz="8" w:space="0"/>
            </w:tcBorders>
            <w:vAlign w:val="bottom"/>
          </w:tcPr>
          <w:p w14:paraId="5D4D2EB7">
            <w:pPr>
              <w:rPr>
                <w:sz w:val="15"/>
                <w:szCs w:val="15"/>
              </w:rPr>
            </w:pPr>
          </w:p>
        </w:tc>
        <w:tc>
          <w:tcPr>
            <w:tcW w:w="800" w:type="dxa"/>
            <w:tcBorders>
              <w:bottom w:val="single" w:color="auto" w:sz="8" w:space="0"/>
              <w:right w:val="single" w:color="auto" w:sz="8" w:space="0"/>
            </w:tcBorders>
            <w:vAlign w:val="bottom"/>
          </w:tcPr>
          <w:p w14:paraId="7505F9EB">
            <w:pPr>
              <w:rPr>
                <w:sz w:val="15"/>
                <w:szCs w:val="15"/>
              </w:rPr>
            </w:pPr>
          </w:p>
        </w:tc>
        <w:tc>
          <w:tcPr>
            <w:tcW w:w="1440" w:type="dxa"/>
            <w:tcBorders>
              <w:bottom w:val="single" w:color="auto" w:sz="8" w:space="0"/>
              <w:right w:val="single" w:color="auto" w:sz="8" w:space="0"/>
            </w:tcBorders>
            <w:vAlign w:val="bottom"/>
          </w:tcPr>
          <w:p w14:paraId="0151AB9A">
            <w:pPr>
              <w:rPr>
                <w:sz w:val="15"/>
                <w:szCs w:val="15"/>
              </w:rPr>
            </w:pPr>
          </w:p>
        </w:tc>
        <w:tc>
          <w:tcPr>
            <w:tcW w:w="1440" w:type="dxa"/>
            <w:tcBorders>
              <w:bottom w:val="single" w:color="auto" w:sz="8" w:space="0"/>
              <w:right w:val="single" w:color="auto" w:sz="8" w:space="0"/>
            </w:tcBorders>
            <w:vAlign w:val="bottom"/>
          </w:tcPr>
          <w:p w14:paraId="3530F6E8">
            <w:pPr>
              <w:rPr>
                <w:sz w:val="15"/>
                <w:szCs w:val="15"/>
              </w:rPr>
            </w:pPr>
          </w:p>
        </w:tc>
        <w:tc>
          <w:tcPr>
            <w:tcW w:w="1680" w:type="dxa"/>
            <w:tcBorders>
              <w:bottom w:val="single" w:color="auto" w:sz="8" w:space="0"/>
              <w:right w:val="single" w:color="auto" w:sz="8" w:space="0"/>
            </w:tcBorders>
            <w:vAlign w:val="bottom"/>
          </w:tcPr>
          <w:p w14:paraId="327CF275">
            <w:pPr>
              <w:rPr>
                <w:sz w:val="15"/>
                <w:szCs w:val="15"/>
              </w:rPr>
            </w:pPr>
          </w:p>
        </w:tc>
        <w:tc>
          <w:tcPr>
            <w:tcW w:w="1560" w:type="dxa"/>
            <w:tcBorders>
              <w:bottom w:val="single" w:color="auto" w:sz="8" w:space="0"/>
              <w:right w:val="single" w:color="auto" w:sz="8" w:space="0"/>
            </w:tcBorders>
            <w:vAlign w:val="bottom"/>
          </w:tcPr>
          <w:p w14:paraId="7E6E3F1D">
            <w:pPr>
              <w:rPr>
                <w:sz w:val="15"/>
                <w:szCs w:val="15"/>
              </w:rPr>
            </w:pPr>
          </w:p>
        </w:tc>
        <w:tc>
          <w:tcPr>
            <w:tcW w:w="0" w:type="dxa"/>
            <w:vAlign w:val="bottom"/>
          </w:tcPr>
          <w:p w14:paraId="66784477">
            <w:pPr>
              <w:rPr>
                <w:sz w:val="1"/>
                <w:szCs w:val="1"/>
              </w:rPr>
            </w:pPr>
          </w:p>
        </w:tc>
      </w:tr>
      <w:tr w14:paraId="3D5D5B32">
        <w:tblPrEx>
          <w:tblCellMar>
            <w:top w:w="0" w:type="dxa"/>
            <w:left w:w="0" w:type="dxa"/>
            <w:bottom w:w="0" w:type="dxa"/>
            <w:right w:w="0" w:type="dxa"/>
          </w:tblCellMar>
        </w:tblPrEx>
        <w:trPr>
          <w:trHeight w:val="238" w:hRule="atLeast"/>
        </w:trPr>
        <w:tc>
          <w:tcPr>
            <w:tcW w:w="480" w:type="dxa"/>
            <w:tcBorders>
              <w:left w:val="single" w:color="auto" w:sz="8" w:space="0"/>
              <w:right w:val="single" w:color="auto" w:sz="8" w:space="0"/>
            </w:tcBorders>
            <w:vAlign w:val="bottom"/>
          </w:tcPr>
          <w:p w14:paraId="00659D78">
            <w:pPr>
              <w:rPr>
                <w:sz w:val="20"/>
                <w:szCs w:val="20"/>
              </w:rPr>
            </w:pPr>
          </w:p>
        </w:tc>
        <w:tc>
          <w:tcPr>
            <w:tcW w:w="1360" w:type="dxa"/>
            <w:tcBorders>
              <w:right w:val="single" w:color="auto" w:sz="8" w:space="0"/>
            </w:tcBorders>
            <w:vAlign w:val="bottom"/>
          </w:tcPr>
          <w:p w14:paraId="5556C2DC">
            <w:pPr>
              <w:rPr>
                <w:sz w:val="20"/>
                <w:szCs w:val="20"/>
              </w:rPr>
            </w:pPr>
          </w:p>
        </w:tc>
        <w:tc>
          <w:tcPr>
            <w:tcW w:w="360" w:type="dxa"/>
            <w:vAlign w:val="bottom"/>
          </w:tcPr>
          <w:p w14:paraId="7C7E4996">
            <w:pPr>
              <w:rPr>
                <w:sz w:val="20"/>
                <w:szCs w:val="20"/>
              </w:rPr>
            </w:pPr>
          </w:p>
        </w:tc>
        <w:tc>
          <w:tcPr>
            <w:tcW w:w="800" w:type="dxa"/>
            <w:tcBorders>
              <w:right w:val="single" w:color="auto" w:sz="8" w:space="0"/>
            </w:tcBorders>
            <w:vAlign w:val="bottom"/>
          </w:tcPr>
          <w:p w14:paraId="13D9FBA7">
            <w:pPr>
              <w:rPr>
                <w:sz w:val="20"/>
                <w:szCs w:val="20"/>
              </w:rPr>
            </w:pPr>
          </w:p>
        </w:tc>
        <w:tc>
          <w:tcPr>
            <w:tcW w:w="1440" w:type="dxa"/>
            <w:tcBorders>
              <w:right w:val="single" w:color="auto" w:sz="8" w:space="0"/>
            </w:tcBorders>
            <w:vAlign w:val="bottom"/>
          </w:tcPr>
          <w:p w14:paraId="2C97E865">
            <w:pPr>
              <w:rPr>
                <w:sz w:val="20"/>
                <w:szCs w:val="20"/>
              </w:rPr>
            </w:pPr>
          </w:p>
        </w:tc>
        <w:tc>
          <w:tcPr>
            <w:tcW w:w="1440" w:type="dxa"/>
            <w:tcBorders>
              <w:right w:val="single" w:color="auto" w:sz="8" w:space="0"/>
            </w:tcBorders>
            <w:vAlign w:val="bottom"/>
          </w:tcPr>
          <w:p w14:paraId="5ABB4368">
            <w:pPr>
              <w:rPr>
                <w:sz w:val="20"/>
                <w:szCs w:val="20"/>
              </w:rPr>
            </w:pPr>
          </w:p>
        </w:tc>
        <w:tc>
          <w:tcPr>
            <w:tcW w:w="1680" w:type="dxa"/>
            <w:tcBorders>
              <w:right w:val="single" w:color="auto" w:sz="8" w:space="0"/>
            </w:tcBorders>
            <w:vAlign w:val="bottom"/>
          </w:tcPr>
          <w:p w14:paraId="5D15C904">
            <w:pPr>
              <w:spacing w:line="229" w:lineRule="exact"/>
              <w:ind w:left="80"/>
              <w:rPr>
                <w:sz w:val="20"/>
                <w:szCs w:val="20"/>
              </w:rPr>
            </w:pPr>
            <w:r>
              <w:rPr>
                <w:rFonts w:ascii="宋体" w:hAnsi="宋体" w:eastAsia="宋体" w:cs="宋体"/>
                <w:sz w:val="20"/>
                <w:szCs w:val="20"/>
              </w:rPr>
              <w:t>1.案例导入，任</w:t>
            </w:r>
          </w:p>
        </w:tc>
        <w:tc>
          <w:tcPr>
            <w:tcW w:w="1560" w:type="dxa"/>
            <w:tcBorders>
              <w:right w:val="single" w:color="auto" w:sz="8" w:space="0"/>
            </w:tcBorders>
            <w:vAlign w:val="bottom"/>
          </w:tcPr>
          <w:p w14:paraId="27CD8F4C">
            <w:pPr>
              <w:rPr>
                <w:sz w:val="20"/>
                <w:szCs w:val="20"/>
              </w:rPr>
            </w:pPr>
          </w:p>
        </w:tc>
        <w:tc>
          <w:tcPr>
            <w:tcW w:w="0" w:type="dxa"/>
            <w:vAlign w:val="bottom"/>
          </w:tcPr>
          <w:p w14:paraId="13FF1F38">
            <w:pPr>
              <w:rPr>
                <w:sz w:val="1"/>
                <w:szCs w:val="1"/>
              </w:rPr>
            </w:pPr>
          </w:p>
        </w:tc>
      </w:tr>
      <w:tr w14:paraId="6EE85E27">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41805B51">
            <w:pPr>
              <w:rPr>
                <w:sz w:val="24"/>
                <w:szCs w:val="24"/>
              </w:rPr>
            </w:pPr>
          </w:p>
        </w:tc>
        <w:tc>
          <w:tcPr>
            <w:tcW w:w="1360" w:type="dxa"/>
            <w:tcBorders>
              <w:right w:val="single" w:color="auto" w:sz="8" w:space="0"/>
            </w:tcBorders>
            <w:vAlign w:val="bottom"/>
          </w:tcPr>
          <w:p w14:paraId="743BF735">
            <w:pPr>
              <w:rPr>
                <w:sz w:val="24"/>
                <w:szCs w:val="24"/>
              </w:rPr>
            </w:pPr>
          </w:p>
        </w:tc>
        <w:tc>
          <w:tcPr>
            <w:tcW w:w="360" w:type="dxa"/>
            <w:vAlign w:val="bottom"/>
          </w:tcPr>
          <w:p w14:paraId="3B87A2B7">
            <w:pPr>
              <w:rPr>
                <w:sz w:val="24"/>
                <w:szCs w:val="24"/>
              </w:rPr>
            </w:pPr>
          </w:p>
        </w:tc>
        <w:tc>
          <w:tcPr>
            <w:tcW w:w="800" w:type="dxa"/>
            <w:tcBorders>
              <w:right w:val="single" w:color="auto" w:sz="8" w:space="0"/>
            </w:tcBorders>
            <w:vAlign w:val="bottom"/>
          </w:tcPr>
          <w:p w14:paraId="5D7A2710">
            <w:pPr>
              <w:rPr>
                <w:sz w:val="24"/>
                <w:szCs w:val="24"/>
              </w:rPr>
            </w:pPr>
          </w:p>
        </w:tc>
        <w:tc>
          <w:tcPr>
            <w:tcW w:w="1440" w:type="dxa"/>
            <w:vMerge w:val="restart"/>
            <w:tcBorders>
              <w:right w:val="single" w:color="auto" w:sz="8" w:space="0"/>
            </w:tcBorders>
            <w:vAlign w:val="bottom"/>
          </w:tcPr>
          <w:p w14:paraId="32396FD3">
            <w:pPr>
              <w:spacing w:line="229" w:lineRule="exact"/>
              <w:ind w:left="100"/>
              <w:rPr>
                <w:sz w:val="20"/>
                <w:szCs w:val="20"/>
              </w:rPr>
            </w:pPr>
            <w:r>
              <w:rPr>
                <w:rFonts w:ascii="宋体" w:hAnsi="宋体" w:eastAsia="宋体" w:cs="宋体"/>
                <w:sz w:val="20"/>
                <w:szCs w:val="20"/>
              </w:rPr>
              <w:t>1.掌握物流企</w:t>
            </w:r>
          </w:p>
        </w:tc>
        <w:tc>
          <w:tcPr>
            <w:tcW w:w="1440" w:type="dxa"/>
            <w:vMerge w:val="restart"/>
            <w:tcBorders>
              <w:right w:val="single" w:color="auto" w:sz="8" w:space="0"/>
            </w:tcBorders>
            <w:vAlign w:val="bottom"/>
          </w:tcPr>
          <w:p w14:paraId="6083B16A">
            <w:pPr>
              <w:spacing w:line="229" w:lineRule="exact"/>
              <w:ind w:left="100"/>
              <w:rPr>
                <w:sz w:val="20"/>
                <w:szCs w:val="20"/>
              </w:rPr>
            </w:pPr>
            <w:r>
              <w:rPr>
                <w:rFonts w:ascii="宋体" w:hAnsi="宋体" w:eastAsia="宋体" w:cs="宋体"/>
                <w:sz w:val="20"/>
                <w:szCs w:val="20"/>
              </w:rPr>
              <w:t>1.了解物流与</w:t>
            </w:r>
          </w:p>
        </w:tc>
        <w:tc>
          <w:tcPr>
            <w:tcW w:w="1680" w:type="dxa"/>
            <w:tcBorders>
              <w:right w:val="single" w:color="auto" w:sz="8" w:space="0"/>
            </w:tcBorders>
            <w:vAlign w:val="bottom"/>
          </w:tcPr>
          <w:p w14:paraId="373A1F74">
            <w:pPr>
              <w:spacing w:line="229" w:lineRule="exact"/>
              <w:ind w:left="80"/>
              <w:rPr>
                <w:sz w:val="20"/>
                <w:szCs w:val="20"/>
              </w:rPr>
            </w:pPr>
            <w:r>
              <w:rPr>
                <w:rFonts w:ascii="宋体" w:hAnsi="宋体" w:eastAsia="宋体" w:cs="宋体"/>
                <w:sz w:val="20"/>
                <w:szCs w:val="20"/>
              </w:rPr>
              <w:t>务分析；</w:t>
            </w:r>
          </w:p>
        </w:tc>
        <w:tc>
          <w:tcPr>
            <w:tcW w:w="1560" w:type="dxa"/>
            <w:tcBorders>
              <w:right w:val="single" w:color="auto" w:sz="8" w:space="0"/>
            </w:tcBorders>
            <w:vAlign w:val="bottom"/>
          </w:tcPr>
          <w:p w14:paraId="4BD566DA">
            <w:pPr>
              <w:rPr>
                <w:sz w:val="24"/>
                <w:szCs w:val="24"/>
              </w:rPr>
            </w:pPr>
          </w:p>
        </w:tc>
        <w:tc>
          <w:tcPr>
            <w:tcW w:w="0" w:type="dxa"/>
            <w:vAlign w:val="bottom"/>
          </w:tcPr>
          <w:p w14:paraId="54D79E7F">
            <w:pPr>
              <w:rPr>
                <w:sz w:val="1"/>
                <w:szCs w:val="1"/>
              </w:rPr>
            </w:pPr>
          </w:p>
        </w:tc>
      </w:tr>
      <w:tr w14:paraId="42ED5419">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6370ED36">
            <w:pPr>
              <w:rPr>
                <w:sz w:val="13"/>
                <w:szCs w:val="13"/>
              </w:rPr>
            </w:pPr>
          </w:p>
        </w:tc>
        <w:tc>
          <w:tcPr>
            <w:tcW w:w="1360" w:type="dxa"/>
            <w:tcBorders>
              <w:right w:val="single" w:color="auto" w:sz="8" w:space="0"/>
            </w:tcBorders>
            <w:vAlign w:val="bottom"/>
          </w:tcPr>
          <w:p w14:paraId="7E4911F2">
            <w:pPr>
              <w:rPr>
                <w:sz w:val="13"/>
                <w:szCs w:val="13"/>
              </w:rPr>
            </w:pPr>
          </w:p>
        </w:tc>
        <w:tc>
          <w:tcPr>
            <w:tcW w:w="360" w:type="dxa"/>
            <w:vAlign w:val="bottom"/>
          </w:tcPr>
          <w:p w14:paraId="54426F3E">
            <w:pPr>
              <w:rPr>
                <w:sz w:val="13"/>
                <w:szCs w:val="13"/>
              </w:rPr>
            </w:pPr>
          </w:p>
        </w:tc>
        <w:tc>
          <w:tcPr>
            <w:tcW w:w="800" w:type="dxa"/>
            <w:tcBorders>
              <w:right w:val="single" w:color="auto" w:sz="8" w:space="0"/>
            </w:tcBorders>
            <w:vAlign w:val="bottom"/>
          </w:tcPr>
          <w:p w14:paraId="13B280F5">
            <w:pPr>
              <w:rPr>
                <w:sz w:val="13"/>
                <w:szCs w:val="13"/>
              </w:rPr>
            </w:pPr>
          </w:p>
        </w:tc>
        <w:tc>
          <w:tcPr>
            <w:tcW w:w="1440" w:type="dxa"/>
            <w:vMerge w:val="continue"/>
            <w:tcBorders>
              <w:right w:val="single" w:color="auto" w:sz="8" w:space="0"/>
            </w:tcBorders>
            <w:vAlign w:val="bottom"/>
          </w:tcPr>
          <w:p w14:paraId="4209EBE7">
            <w:pPr>
              <w:rPr>
                <w:sz w:val="13"/>
                <w:szCs w:val="13"/>
              </w:rPr>
            </w:pPr>
          </w:p>
        </w:tc>
        <w:tc>
          <w:tcPr>
            <w:tcW w:w="1440" w:type="dxa"/>
            <w:vMerge w:val="continue"/>
            <w:tcBorders>
              <w:right w:val="single" w:color="auto" w:sz="8" w:space="0"/>
            </w:tcBorders>
            <w:vAlign w:val="bottom"/>
          </w:tcPr>
          <w:p w14:paraId="11ABDFE7">
            <w:pPr>
              <w:rPr>
                <w:sz w:val="13"/>
                <w:szCs w:val="13"/>
              </w:rPr>
            </w:pPr>
          </w:p>
        </w:tc>
        <w:tc>
          <w:tcPr>
            <w:tcW w:w="1680" w:type="dxa"/>
            <w:vMerge w:val="restart"/>
            <w:tcBorders>
              <w:right w:val="single" w:color="auto" w:sz="8" w:space="0"/>
            </w:tcBorders>
            <w:vAlign w:val="bottom"/>
          </w:tcPr>
          <w:p w14:paraId="09B95260">
            <w:pPr>
              <w:spacing w:line="229" w:lineRule="exact"/>
              <w:ind w:left="80"/>
              <w:rPr>
                <w:sz w:val="20"/>
                <w:szCs w:val="20"/>
              </w:rPr>
            </w:pPr>
            <w:r>
              <w:rPr>
                <w:rFonts w:ascii="宋体" w:hAnsi="宋体" w:eastAsia="宋体" w:cs="宋体"/>
                <w:sz w:val="20"/>
                <w:szCs w:val="20"/>
              </w:rPr>
              <w:t>2.任务驱动，小</w:t>
            </w:r>
          </w:p>
        </w:tc>
        <w:tc>
          <w:tcPr>
            <w:tcW w:w="1560" w:type="dxa"/>
            <w:vMerge w:val="restart"/>
            <w:tcBorders>
              <w:right w:val="single" w:color="auto" w:sz="8" w:space="0"/>
            </w:tcBorders>
            <w:vAlign w:val="bottom"/>
          </w:tcPr>
          <w:p w14:paraId="2599DBDB">
            <w:pPr>
              <w:spacing w:line="229" w:lineRule="exact"/>
              <w:ind w:left="100"/>
              <w:rPr>
                <w:sz w:val="20"/>
                <w:szCs w:val="20"/>
              </w:rPr>
            </w:pPr>
            <w:r>
              <w:rPr>
                <w:rFonts w:ascii="宋体" w:hAnsi="宋体" w:eastAsia="宋体" w:cs="宋体"/>
                <w:sz w:val="20"/>
                <w:szCs w:val="20"/>
              </w:rPr>
              <w:t>1.小组讨论：物</w:t>
            </w:r>
          </w:p>
        </w:tc>
        <w:tc>
          <w:tcPr>
            <w:tcW w:w="0" w:type="dxa"/>
            <w:vAlign w:val="bottom"/>
          </w:tcPr>
          <w:p w14:paraId="1A943621">
            <w:pPr>
              <w:rPr>
                <w:sz w:val="1"/>
                <w:szCs w:val="1"/>
              </w:rPr>
            </w:pPr>
          </w:p>
        </w:tc>
      </w:tr>
      <w:tr w14:paraId="287F2AF4">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5C02132">
            <w:pPr>
              <w:rPr>
                <w:sz w:val="13"/>
                <w:szCs w:val="13"/>
              </w:rPr>
            </w:pPr>
          </w:p>
        </w:tc>
        <w:tc>
          <w:tcPr>
            <w:tcW w:w="1360" w:type="dxa"/>
            <w:tcBorders>
              <w:right w:val="single" w:color="auto" w:sz="8" w:space="0"/>
            </w:tcBorders>
            <w:vAlign w:val="bottom"/>
          </w:tcPr>
          <w:p w14:paraId="56C63409">
            <w:pPr>
              <w:rPr>
                <w:sz w:val="13"/>
                <w:szCs w:val="13"/>
              </w:rPr>
            </w:pPr>
          </w:p>
        </w:tc>
        <w:tc>
          <w:tcPr>
            <w:tcW w:w="360" w:type="dxa"/>
            <w:vAlign w:val="bottom"/>
          </w:tcPr>
          <w:p w14:paraId="0CC711F1">
            <w:pPr>
              <w:rPr>
                <w:sz w:val="13"/>
                <w:szCs w:val="13"/>
              </w:rPr>
            </w:pPr>
          </w:p>
        </w:tc>
        <w:tc>
          <w:tcPr>
            <w:tcW w:w="800" w:type="dxa"/>
            <w:tcBorders>
              <w:right w:val="single" w:color="auto" w:sz="8" w:space="0"/>
            </w:tcBorders>
            <w:vAlign w:val="bottom"/>
          </w:tcPr>
          <w:p w14:paraId="4C0807C4">
            <w:pPr>
              <w:rPr>
                <w:sz w:val="13"/>
                <w:szCs w:val="13"/>
              </w:rPr>
            </w:pPr>
          </w:p>
        </w:tc>
        <w:tc>
          <w:tcPr>
            <w:tcW w:w="1440" w:type="dxa"/>
            <w:vMerge w:val="restart"/>
            <w:tcBorders>
              <w:right w:val="single" w:color="auto" w:sz="8" w:space="0"/>
            </w:tcBorders>
            <w:vAlign w:val="bottom"/>
          </w:tcPr>
          <w:p w14:paraId="6B1ED366">
            <w:pPr>
              <w:spacing w:line="229" w:lineRule="exact"/>
              <w:ind w:left="100"/>
              <w:rPr>
                <w:sz w:val="20"/>
                <w:szCs w:val="20"/>
              </w:rPr>
            </w:pPr>
            <w:r>
              <w:rPr>
                <w:rFonts w:ascii="宋体" w:hAnsi="宋体" w:eastAsia="宋体" w:cs="宋体"/>
                <w:sz w:val="20"/>
                <w:szCs w:val="20"/>
              </w:rPr>
              <w:t>业的特征与发</w:t>
            </w:r>
          </w:p>
        </w:tc>
        <w:tc>
          <w:tcPr>
            <w:tcW w:w="1440" w:type="dxa"/>
            <w:vMerge w:val="restart"/>
            <w:tcBorders>
              <w:right w:val="single" w:color="auto" w:sz="8" w:space="0"/>
            </w:tcBorders>
            <w:vAlign w:val="bottom"/>
          </w:tcPr>
          <w:p w14:paraId="18A0F129">
            <w:pPr>
              <w:spacing w:line="229" w:lineRule="exact"/>
              <w:ind w:left="100"/>
              <w:rPr>
                <w:sz w:val="20"/>
                <w:szCs w:val="20"/>
              </w:rPr>
            </w:pPr>
            <w:r>
              <w:rPr>
                <w:rFonts w:ascii="宋体" w:hAnsi="宋体" w:eastAsia="宋体" w:cs="宋体"/>
                <w:sz w:val="20"/>
                <w:szCs w:val="20"/>
              </w:rPr>
              <w:t>物流企业的涵</w:t>
            </w:r>
          </w:p>
        </w:tc>
        <w:tc>
          <w:tcPr>
            <w:tcW w:w="1680" w:type="dxa"/>
            <w:vMerge w:val="continue"/>
            <w:tcBorders>
              <w:right w:val="single" w:color="auto" w:sz="8" w:space="0"/>
            </w:tcBorders>
            <w:vAlign w:val="bottom"/>
          </w:tcPr>
          <w:p w14:paraId="7150642B">
            <w:pPr>
              <w:rPr>
                <w:sz w:val="13"/>
                <w:szCs w:val="13"/>
              </w:rPr>
            </w:pPr>
          </w:p>
        </w:tc>
        <w:tc>
          <w:tcPr>
            <w:tcW w:w="1560" w:type="dxa"/>
            <w:vMerge w:val="continue"/>
            <w:tcBorders>
              <w:right w:val="single" w:color="auto" w:sz="8" w:space="0"/>
            </w:tcBorders>
            <w:vAlign w:val="bottom"/>
          </w:tcPr>
          <w:p w14:paraId="341FC141">
            <w:pPr>
              <w:rPr>
                <w:sz w:val="13"/>
                <w:szCs w:val="13"/>
              </w:rPr>
            </w:pPr>
          </w:p>
        </w:tc>
        <w:tc>
          <w:tcPr>
            <w:tcW w:w="0" w:type="dxa"/>
            <w:vAlign w:val="bottom"/>
          </w:tcPr>
          <w:p w14:paraId="4145A95D">
            <w:pPr>
              <w:rPr>
                <w:sz w:val="1"/>
                <w:szCs w:val="1"/>
              </w:rPr>
            </w:pPr>
          </w:p>
        </w:tc>
      </w:tr>
      <w:tr w14:paraId="404100E7">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319FA823">
            <w:pPr>
              <w:rPr>
                <w:sz w:val="13"/>
                <w:szCs w:val="13"/>
              </w:rPr>
            </w:pPr>
          </w:p>
        </w:tc>
        <w:tc>
          <w:tcPr>
            <w:tcW w:w="1360" w:type="dxa"/>
            <w:tcBorders>
              <w:right w:val="single" w:color="auto" w:sz="8" w:space="0"/>
            </w:tcBorders>
            <w:vAlign w:val="bottom"/>
          </w:tcPr>
          <w:p w14:paraId="550203DB">
            <w:pPr>
              <w:rPr>
                <w:sz w:val="13"/>
                <w:szCs w:val="13"/>
              </w:rPr>
            </w:pPr>
          </w:p>
        </w:tc>
        <w:tc>
          <w:tcPr>
            <w:tcW w:w="360" w:type="dxa"/>
            <w:vAlign w:val="bottom"/>
          </w:tcPr>
          <w:p w14:paraId="495ACACA">
            <w:pPr>
              <w:rPr>
                <w:sz w:val="13"/>
                <w:szCs w:val="13"/>
              </w:rPr>
            </w:pPr>
          </w:p>
        </w:tc>
        <w:tc>
          <w:tcPr>
            <w:tcW w:w="800" w:type="dxa"/>
            <w:tcBorders>
              <w:right w:val="single" w:color="auto" w:sz="8" w:space="0"/>
            </w:tcBorders>
            <w:vAlign w:val="bottom"/>
          </w:tcPr>
          <w:p w14:paraId="3B22863E">
            <w:pPr>
              <w:rPr>
                <w:sz w:val="13"/>
                <w:szCs w:val="13"/>
              </w:rPr>
            </w:pPr>
          </w:p>
        </w:tc>
        <w:tc>
          <w:tcPr>
            <w:tcW w:w="1440" w:type="dxa"/>
            <w:vMerge w:val="continue"/>
            <w:tcBorders>
              <w:right w:val="single" w:color="auto" w:sz="8" w:space="0"/>
            </w:tcBorders>
            <w:vAlign w:val="bottom"/>
          </w:tcPr>
          <w:p w14:paraId="3684D0B7">
            <w:pPr>
              <w:rPr>
                <w:sz w:val="13"/>
                <w:szCs w:val="13"/>
              </w:rPr>
            </w:pPr>
          </w:p>
        </w:tc>
        <w:tc>
          <w:tcPr>
            <w:tcW w:w="1440" w:type="dxa"/>
            <w:vMerge w:val="continue"/>
            <w:tcBorders>
              <w:right w:val="single" w:color="auto" w:sz="8" w:space="0"/>
            </w:tcBorders>
            <w:vAlign w:val="bottom"/>
          </w:tcPr>
          <w:p w14:paraId="2047CE4E">
            <w:pPr>
              <w:rPr>
                <w:sz w:val="13"/>
                <w:szCs w:val="13"/>
              </w:rPr>
            </w:pPr>
          </w:p>
        </w:tc>
        <w:tc>
          <w:tcPr>
            <w:tcW w:w="1680" w:type="dxa"/>
            <w:vMerge w:val="restart"/>
            <w:tcBorders>
              <w:right w:val="single" w:color="auto" w:sz="8" w:space="0"/>
            </w:tcBorders>
            <w:vAlign w:val="bottom"/>
          </w:tcPr>
          <w:p w14:paraId="7DC2474C">
            <w:pPr>
              <w:spacing w:line="229" w:lineRule="exact"/>
              <w:ind w:left="80"/>
              <w:rPr>
                <w:sz w:val="20"/>
                <w:szCs w:val="20"/>
              </w:rPr>
            </w:pPr>
            <w:r>
              <w:rPr>
                <w:rFonts w:ascii="宋体" w:hAnsi="宋体" w:eastAsia="宋体" w:cs="宋体"/>
                <w:sz w:val="20"/>
                <w:szCs w:val="20"/>
              </w:rPr>
              <w:t>组讨论：物流与</w:t>
            </w:r>
          </w:p>
        </w:tc>
        <w:tc>
          <w:tcPr>
            <w:tcW w:w="1560" w:type="dxa"/>
            <w:vMerge w:val="restart"/>
            <w:tcBorders>
              <w:right w:val="single" w:color="auto" w:sz="8" w:space="0"/>
            </w:tcBorders>
            <w:vAlign w:val="bottom"/>
          </w:tcPr>
          <w:p w14:paraId="21361AF5">
            <w:pPr>
              <w:spacing w:line="229" w:lineRule="exact"/>
              <w:ind w:left="100"/>
              <w:rPr>
                <w:sz w:val="20"/>
                <w:szCs w:val="20"/>
              </w:rPr>
            </w:pPr>
            <w:r>
              <w:rPr>
                <w:rFonts w:ascii="宋体" w:hAnsi="宋体" w:eastAsia="宋体" w:cs="宋体"/>
                <w:sz w:val="20"/>
                <w:szCs w:val="20"/>
              </w:rPr>
              <w:t>流、企业物流与</w:t>
            </w:r>
          </w:p>
        </w:tc>
        <w:tc>
          <w:tcPr>
            <w:tcW w:w="0" w:type="dxa"/>
            <w:vAlign w:val="bottom"/>
          </w:tcPr>
          <w:p w14:paraId="33B4F5A8">
            <w:pPr>
              <w:rPr>
                <w:sz w:val="1"/>
                <w:szCs w:val="1"/>
              </w:rPr>
            </w:pPr>
          </w:p>
        </w:tc>
      </w:tr>
      <w:tr w14:paraId="449D9CE2">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18CC73B7">
            <w:pPr>
              <w:rPr>
                <w:sz w:val="13"/>
                <w:szCs w:val="13"/>
              </w:rPr>
            </w:pPr>
          </w:p>
        </w:tc>
        <w:tc>
          <w:tcPr>
            <w:tcW w:w="1360" w:type="dxa"/>
            <w:tcBorders>
              <w:right w:val="single" w:color="auto" w:sz="8" w:space="0"/>
            </w:tcBorders>
            <w:vAlign w:val="bottom"/>
          </w:tcPr>
          <w:p w14:paraId="767FE621">
            <w:pPr>
              <w:rPr>
                <w:sz w:val="13"/>
                <w:szCs w:val="13"/>
              </w:rPr>
            </w:pPr>
          </w:p>
        </w:tc>
        <w:tc>
          <w:tcPr>
            <w:tcW w:w="360" w:type="dxa"/>
            <w:vAlign w:val="bottom"/>
          </w:tcPr>
          <w:p w14:paraId="23AC781A">
            <w:pPr>
              <w:rPr>
                <w:sz w:val="13"/>
                <w:szCs w:val="13"/>
              </w:rPr>
            </w:pPr>
          </w:p>
        </w:tc>
        <w:tc>
          <w:tcPr>
            <w:tcW w:w="800" w:type="dxa"/>
            <w:tcBorders>
              <w:right w:val="single" w:color="auto" w:sz="8" w:space="0"/>
            </w:tcBorders>
            <w:vAlign w:val="bottom"/>
          </w:tcPr>
          <w:p w14:paraId="2A883784">
            <w:pPr>
              <w:rPr>
                <w:sz w:val="13"/>
                <w:szCs w:val="13"/>
              </w:rPr>
            </w:pPr>
          </w:p>
        </w:tc>
        <w:tc>
          <w:tcPr>
            <w:tcW w:w="1440" w:type="dxa"/>
            <w:vMerge w:val="restart"/>
            <w:tcBorders>
              <w:right w:val="single" w:color="auto" w:sz="8" w:space="0"/>
            </w:tcBorders>
            <w:vAlign w:val="bottom"/>
          </w:tcPr>
          <w:p w14:paraId="46C69407">
            <w:pPr>
              <w:spacing w:line="229" w:lineRule="exact"/>
              <w:ind w:left="100"/>
              <w:rPr>
                <w:sz w:val="20"/>
                <w:szCs w:val="20"/>
              </w:rPr>
            </w:pPr>
            <w:r>
              <w:rPr>
                <w:rFonts w:ascii="宋体" w:hAnsi="宋体" w:eastAsia="宋体" w:cs="宋体"/>
                <w:sz w:val="20"/>
                <w:szCs w:val="20"/>
              </w:rPr>
              <w:t>展规律；</w:t>
            </w:r>
          </w:p>
        </w:tc>
        <w:tc>
          <w:tcPr>
            <w:tcW w:w="1440" w:type="dxa"/>
            <w:vMerge w:val="restart"/>
            <w:tcBorders>
              <w:right w:val="single" w:color="auto" w:sz="8" w:space="0"/>
            </w:tcBorders>
            <w:vAlign w:val="bottom"/>
          </w:tcPr>
          <w:p w14:paraId="4B29988C">
            <w:pPr>
              <w:spacing w:line="229" w:lineRule="exact"/>
              <w:ind w:left="100"/>
              <w:rPr>
                <w:sz w:val="20"/>
                <w:szCs w:val="20"/>
              </w:rPr>
            </w:pPr>
            <w:r>
              <w:rPr>
                <w:rFonts w:ascii="宋体" w:hAnsi="宋体" w:eastAsia="宋体" w:cs="宋体"/>
                <w:sz w:val="20"/>
                <w:szCs w:val="20"/>
              </w:rPr>
              <w:t>义；</w:t>
            </w:r>
          </w:p>
        </w:tc>
        <w:tc>
          <w:tcPr>
            <w:tcW w:w="1680" w:type="dxa"/>
            <w:vMerge w:val="continue"/>
            <w:tcBorders>
              <w:right w:val="single" w:color="auto" w:sz="8" w:space="0"/>
            </w:tcBorders>
            <w:vAlign w:val="bottom"/>
          </w:tcPr>
          <w:p w14:paraId="15CE220E">
            <w:pPr>
              <w:rPr>
                <w:sz w:val="13"/>
                <w:szCs w:val="13"/>
              </w:rPr>
            </w:pPr>
          </w:p>
        </w:tc>
        <w:tc>
          <w:tcPr>
            <w:tcW w:w="1560" w:type="dxa"/>
            <w:vMerge w:val="continue"/>
            <w:tcBorders>
              <w:right w:val="single" w:color="auto" w:sz="8" w:space="0"/>
            </w:tcBorders>
            <w:vAlign w:val="bottom"/>
          </w:tcPr>
          <w:p w14:paraId="1FFD3BD8">
            <w:pPr>
              <w:rPr>
                <w:sz w:val="13"/>
                <w:szCs w:val="13"/>
              </w:rPr>
            </w:pPr>
          </w:p>
        </w:tc>
        <w:tc>
          <w:tcPr>
            <w:tcW w:w="0" w:type="dxa"/>
            <w:vAlign w:val="bottom"/>
          </w:tcPr>
          <w:p w14:paraId="50ED8F41">
            <w:pPr>
              <w:rPr>
                <w:sz w:val="1"/>
                <w:szCs w:val="1"/>
              </w:rPr>
            </w:pPr>
          </w:p>
        </w:tc>
      </w:tr>
      <w:tr w14:paraId="33C0EAAA">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6D9875FF">
            <w:pPr>
              <w:rPr>
                <w:sz w:val="13"/>
                <w:szCs w:val="13"/>
              </w:rPr>
            </w:pPr>
          </w:p>
        </w:tc>
        <w:tc>
          <w:tcPr>
            <w:tcW w:w="1360" w:type="dxa"/>
            <w:tcBorders>
              <w:right w:val="single" w:color="auto" w:sz="8" w:space="0"/>
            </w:tcBorders>
            <w:vAlign w:val="bottom"/>
          </w:tcPr>
          <w:p w14:paraId="0CF3A70F">
            <w:pPr>
              <w:rPr>
                <w:sz w:val="13"/>
                <w:szCs w:val="13"/>
              </w:rPr>
            </w:pPr>
          </w:p>
        </w:tc>
        <w:tc>
          <w:tcPr>
            <w:tcW w:w="360" w:type="dxa"/>
            <w:vAlign w:val="bottom"/>
          </w:tcPr>
          <w:p w14:paraId="7A5CA1D1">
            <w:pPr>
              <w:rPr>
                <w:sz w:val="13"/>
                <w:szCs w:val="13"/>
              </w:rPr>
            </w:pPr>
          </w:p>
        </w:tc>
        <w:tc>
          <w:tcPr>
            <w:tcW w:w="800" w:type="dxa"/>
            <w:tcBorders>
              <w:right w:val="single" w:color="auto" w:sz="8" w:space="0"/>
            </w:tcBorders>
            <w:vAlign w:val="bottom"/>
          </w:tcPr>
          <w:p w14:paraId="4EB8D80B">
            <w:pPr>
              <w:rPr>
                <w:sz w:val="13"/>
                <w:szCs w:val="13"/>
              </w:rPr>
            </w:pPr>
          </w:p>
        </w:tc>
        <w:tc>
          <w:tcPr>
            <w:tcW w:w="1440" w:type="dxa"/>
            <w:vMerge w:val="continue"/>
            <w:tcBorders>
              <w:right w:val="single" w:color="auto" w:sz="8" w:space="0"/>
            </w:tcBorders>
            <w:vAlign w:val="bottom"/>
          </w:tcPr>
          <w:p w14:paraId="2445076C">
            <w:pPr>
              <w:rPr>
                <w:sz w:val="13"/>
                <w:szCs w:val="13"/>
              </w:rPr>
            </w:pPr>
          </w:p>
        </w:tc>
        <w:tc>
          <w:tcPr>
            <w:tcW w:w="1440" w:type="dxa"/>
            <w:vMerge w:val="continue"/>
            <w:tcBorders>
              <w:right w:val="single" w:color="auto" w:sz="8" w:space="0"/>
            </w:tcBorders>
            <w:vAlign w:val="bottom"/>
          </w:tcPr>
          <w:p w14:paraId="073A8385">
            <w:pPr>
              <w:rPr>
                <w:sz w:val="13"/>
                <w:szCs w:val="13"/>
              </w:rPr>
            </w:pPr>
          </w:p>
        </w:tc>
        <w:tc>
          <w:tcPr>
            <w:tcW w:w="1680" w:type="dxa"/>
            <w:vMerge w:val="restart"/>
            <w:tcBorders>
              <w:right w:val="single" w:color="auto" w:sz="8" w:space="0"/>
            </w:tcBorders>
            <w:vAlign w:val="bottom"/>
          </w:tcPr>
          <w:p w14:paraId="6AD42B27">
            <w:pPr>
              <w:spacing w:line="229" w:lineRule="exact"/>
              <w:ind w:left="80"/>
              <w:rPr>
                <w:sz w:val="20"/>
                <w:szCs w:val="20"/>
              </w:rPr>
            </w:pPr>
            <w:r>
              <w:rPr>
                <w:rFonts w:ascii="宋体" w:hAnsi="宋体" w:eastAsia="宋体" w:cs="宋体"/>
                <w:sz w:val="20"/>
                <w:szCs w:val="20"/>
              </w:rPr>
              <w:t>物流企业之间的</w:t>
            </w:r>
          </w:p>
        </w:tc>
        <w:tc>
          <w:tcPr>
            <w:tcW w:w="1560" w:type="dxa"/>
            <w:vMerge w:val="restart"/>
            <w:tcBorders>
              <w:right w:val="single" w:color="auto" w:sz="8" w:space="0"/>
            </w:tcBorders>
            <w:vAlign w:val="bottom"/>
          </w:tcPr>
          <w:p w14:paraId="68886CF4">
            <w:pPr>
              <w:spacing w:line="229" w:lineRule="exact"/>
              <w:ind w:left="100"/>
              <w:rPr>
                <w:sz w:val="20"/>
                <w:szCs w:val="20"/>
              </w:rPr>
            </w:pPr>
            <w:r>
              <w:rPr>
                <w:rFonts w:ascii="宋体" w:hAnsi="宋体" w:eastAsia="宋体" w:cs="宋体"/>
                <w:sz w:val="20"/>
                <w:szCs w:val="20"/>
              </w:rPr>
              <w:t>物流企业之间</w:t>
            </w:r>
          </w:p>
        </w:tc>
        <w:tc>
          <w:tcPr>
            <w:tcW w:w="0" w:type="dxa"/>
            <w:vAlign w:val="bottom"/>
          </w:tcPr>
          <w:p w14:paraId="54C8BB29">
            <w:pPr>
              <w:rPr>
                <w:sz w:val="1"/>
                <w:szCs w:val="1"/>
              </w:rPr>
            </w:pPr>
          </w:p>
        </w:tc>
      </w:tr>
      <w:tr w14:paraId="7CD4FFB1">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0AF73C46">
            <w:pPr>
              <w:rPr>
                <w:sz w:val="13"/>
                <w:szCs w:val="13"/>
              </w:rPr>
            </w:pPr>
          </w:p>
        </w:tc>
        <w:tc>
          <w:tcPr>
            <w:tcW w:w="1360" w:type="dxa"/>
            <w:tcBorders>
              <w:right w:val="single" w:color="auto" w:sz="8" w:space="0"/>
            </w:tcBorders>
            <w:vAlign w:val="bottom"/>
          </w:tcPr>
          <w:p w14:paraId="49D00BF7">
            <w:pPr>
              <w:rPr>
                <w:sz w:val="13"/>
                <w:szCs w:val="13"/>
              </w:rPr>
            </w:pPr>
          </w:p>
        </w:tc>
        <w:tc>
          <w:tcPr>
            <w:tcW w:w="360" w:type="dxa"/>
            <w:vAlign w:val="bottom"/>
          </w:tcPr>
          <w:p w14:paraId="4D67E7F5">
            <w:pPr>
              <w:rPr>
                <w:sz w:val="13"/>
                <w:szCs w:val="13"/>
              </w:rPr>
            </w:pPr>
          </w:p>
        </w:tc>
        <w:tc>
          <w:tcPr>
            <w:tcW w:w="800" w:type="dxa"/>
            <w:tcBorders>
              <w:right w:val="single" w:color="auto" w:sz="8" w:space="0"/>
            </w:tcBorders>
            <w:vAlign w:val="bottom"/>
          </w:tcPr>
          <w:p w14:paraId="263A8B0E">
            <w:pPr>
              <w:rPr>
                <w:sz w:val="13"/>
                <w:szCs w:val="13"/>
              </w:rPr>
            </w:pPr>
          </w:p>
        </w:tc>
        <w:tc>
          <w:tcPr>
            <w:tcW w:w="1440" w:type="dxa"/>
            <w:vMerge w:val="restart"/>
            <w:tcBorders>
              <w:right w:val="single" w:color="auto" w:sz="8" w:space="0"/>
            </w:tcBorders>
            <w:vAlign w:val="bottom"/>
          </w:tcPr>
          <w:p w14:paraId="2EF564E4">
            <w:pPr>
              <w:spacing w:line="229" w:lineRule="exact"/>
              <w:ind w:left="100"/>
              <w:rPr>
                <w:sz w:val="20"/>
                <w:szCs w:val="20"/>
              </w:rPr>
            </w:pPr>
            <w:r>
              <w:rPr>
                <w:rFonts w:ascii="宋体" w:hAnsi="宋体" w:eastAsia="宋体" w:cs="宋体"/>
                <w:sz w:val="20"/>
                <w:szCs w:val="20"/>
              </w:rPr>
              <w:t>2.掌握物流企</w:t>
            </w:r>
          </w:p>
        </w:tc>
        <w:tc>
          <w:tcPr>
            <w:tcW w:w="1440" w:type="dxa"/>
            <w:vMerge w:val="restart"/>
            <w:tcBorders>
              <w:right w:val="single" w:color="auto" w:sz="8" w:space="0"/>
            </w:tcBorders>
            <w:vAlign w:val="bottom"/>
          </w:tcPr>
          <w:p w14:paraId="172C3946">
            <w:pPr>
              <w:spacing w:line="229" w:lineRule="exact"/>
              <w:ind w:left="100"/>
              <w:rPr>
                <w:sz w:val="20"/>
                <w:szCs w:val="20"/>
              </w:rPr>
            </w:pPr>
            <w:r>
              <w:rPr>
                <w:rFonts w:ascii="宋体" w:hAnsi="宋体" w:eastAsia="宋体" w:cs="宋体"/>
                <w:sz w:val="20"/>
                <w:szCs w:val="20"/>
              </w:rPr>
              <w:t>2.熟悉物流企</w:t>
            </w:r>
          </w:p>
        </w:tc>
        <w:tc>
          <w:tcPr>
            <w:tcW w:w="1680" w:type="dxa"/>
            <w:vMerge w:val="continue"/>
            <w:tcBorders>
              <w:right w:val="single" w:color="auto" w:sz="8" w:space="0"/>
            </w:tcBorders>
            <w:vAlign w:val="bottom"/>
          </w:tcPr>
          <w:p w14:paraId="169DFFFC">
            <w:pPr>
              <w:rPr>
                <w:sz w:val="13"/>
                <w:szCs w:val="13"/>
              </w:rPr>
            </w:pPr>
          </w:p>
        </w:tc>
        <w:tc>
          <w:tcPr>
            <w:tcW w:w="1560" w:type="dxa"/>
            <w:vMerge w:val="continue"/>
            <w:tcBorders>
              <w:right w:val="single" w:color="auto" w:sz="8" w:space="0"/>
            </w:tcBorders>
            <w:vAlign w:val="bottom"/>
          </w:tcPr>
          <w:p w14:paraId="467219F3">
            <w:pPr>
              <w:rPr>
                <w:sz w:val="13"/>
                <w:szCs w:val="13"/>
              </w:rPr>
            </w:pPr>
          </w:p>
        </w:tc>
        <w:tc>
          <w:tcPr>
            <w:tcW w:w="0" w:type="dxa"/>
            <w:vAlign w:val="bottom"/>
          </w:tcPr>
          <w:p w14:paraId="225A49FC">
            <w:pPr>
              <w:rPr>
                <w:sz w:val="1"/>
                <w:szCs w:val="1"/>
              </w:rPr>
            </w:pPr>
          </w:p>
        </w:tc>
      </w:tr>
      <w:tr w14:paraId="3CB986E9">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12621D85">
            <w:pPr>
              <w:rPr>
                <w:sz w:val="13"/>
                <w:szCs w:val="13"/>
              </w:rPr>
            </w:pPr>
          </w:p>
        </w:tc>
        <w:tc>
          <w:tcPr>
            <w:tcW w:w="1360" w:type="dxa"/>
            <w:tcBorders>
              <w:right w:val="single" w:color="auto" w:sz="8" w:space="0"/>
            </w:tcBorders>
            <w:vAlign w:val="bottom"/>
          </w:tcPr>
          <w:p w14:paraId="5913204D">
            <w:pPr>
              <w:rPr>
                <w:sz w:val="13"/>
                <w:szCs w:val="13"/>
              </w:rPr>
            </w:pPr>
          </w:p>
        </w:tc>
        <w:tc>
          <w:tcPr>
            <w:tcW w:w="360" w:type="dxa"/>
            <w:vMerge w:val="restart"/>
            <w:vAlign w:val="bottom"/>
          </w:tcPr>
          <w:p w14:paraId="4DCB1186">
            <w:pPr>
              <w:ind w:left="80"/>
              <w:rPr>
                <w:sz w:val="20"/>
                <w:szCs w:val="20"/>
              </w:rPr>
            </w:pPr>
            <w:r>
              <w:rPr>
                <w:rFonts w:eastAsia="Times New Roman"/>
                <w:b/>
                <w:bCs/>
                <w:w w:val="98"/>
                <w:sz w:val="21"/>
                <w:szCs w:val="21"/>
              </w:rPr>
              <w:t>1.1</w:t>
            </w:r>
          </w:p>
        </w:tc>
        <w:tc>
          <w:tcPr>
            <w:tcW w:w="800" w:type="dxa"/>
            <w:vMerge w:val="restart"/>
            <w:tcBorders>
              <w:right w:val="single" w:color="auto" w:sz="8" w:space="0"/>
            </w:tcBorders>
            <w:vAlign w:val="bottom"/>
          </w:tcPr>
          <w:p w14:paraId="026C1C92">
            <w:pPr>
              <w:spacing w:line="229" w:lineRule="exact"/>
              <w:ind w:left="20"/>
              <w:rPr>
                <w:sz w:val="20"/>
                <w:szCs w:val="20"/>
              </w:rPr>
            </w:pPr>
            <w:r>
              <w:rPr>
                <w:rFonts w:ascii="宋体" w:hAnsi="宋体" w:eastAsia="宋体" w:cs="宋体"/>
                <w:b/>
                <w:bCs/>
                <w:sz w:val="20"/>
                <w:szCs w:val="20"/>
              </w:rPr>
              <w:t>物流企</w:t>
            </w:r>
          </w:p>
        </w:tc>
        <w:tc>
          <w:tcPr>
            <w:tcW w:w="1440" w:type="dxa"/>
            <w:vMerge w:val="continue"/>
            <w:tcBorders>
              <w:right w:val="single" w:color="auto" w:sz="8" w:space="0"/>
            </w:tcBorders>
            <w:vAlign w:val="bottom"/>
          </w:tcPr>
          <w:p w14:paraId="0890CD2E">
            <w:pPr>
              <w:rPr>
                <w:sz w:val="13"/>
                <w:szCs w:val="13"/>
              </w:rPr>
            </w:pPr>
          </w:p>
        </w:tc>
        <w:tc>
          <w:tcPr>
            <w:tcW w:w="1440" w:type="dxa"/>
            <w:vMerge w:val="continue"/>
            <w:tcBorders>
              <w:right w:val="single" w:color="auto" w:sz="8" w:space="0"/>
            </w:tcBorders>
            <w:vAlign w:val="bottom"/>
          </w:tcPr>
          <w:p w14:paraId="361C23C6">
            <w:pPr>
              <w:rPr>
                <w:sz w:val="13"/>
                <w:szCs w:val="13"/>
              </w:rPr>
            </w:pPr>
          </w:p>
        </w:tc>
        <w:tc>
          <w:tcPr>
            <w:tcW w:w="1680" w:type="dxa"/>
            <w:vMerge w:val="restart"/>
            <w:tcBorders>
              <w:right w:val="single" w:color="auto" w:sz="8" w:space="0"/>
            </w:tcBorders>
            <w:vAlign w:val="bottom"/>
          </w:tcPr>
          <w:p w14:paraId="70952707">
            <w:pPr>
              <w:spacing w:line="229" w:lineRule="exact"/>
              <w:ind w:left="80"/>
              <w:rPr>
                <w:sz w:val="20"/>
                <w:szCs w:val="20"/>
              </w:rPr>
            </w:pPr>
            <w:r>
              <w:rPr>
                <w:rFonts w:ascii="宋体" w:hAnsi="宋体" w:eastAsia="宋体" w:cs="宋体"/>
                <w:sz w:val="20"/>
                <w:szCs w:val="20"/>
              </w:rPr>
              <w:t>关系；</w:t>
            </w:r>
          </w:p>
        </w:tc>
        <w:tc>
          <w:tcPr>
            <w:tcW w:w="1560" w:type="dxa"/>
            <w:vMerge w:val="restart"/>
            <w:tcBorders>
              <w:right w:val="single" w:color="auto" w:sz="8" w:space="0"/>
            </w:tcBorders>
            <w:vAlign w:val="bottom"/>
          </w:tcPr>
          <w:p w14:paraId="25072CBC">
            <w:pPr>
              <w:spacing w:line="229" w:lineRule="exact"/>
              <w:ind w:left="100"/>
              <w:rPr>
                <w:sz w:val="20"/>
                <w:szCs w:val="20"/>
              </w:rPr>
            </w:pPr>
            <w:r>
              <w:rPr>
                <w:rFonts w:ascii="宋体" w:hAnsi="宋体" w:eastAsia="宋体" w:cs="宋体"/>
                <w:sz w:val="20"/>
                <w:szCs w:val="20"/>
              </w:rPr>
              <w:t>的关系；</w:t>
            </w:r>
          </w:p>
        </w:tc>
        <w:tc>
          <w:tcPr>
            <w:tcW w:w="0" w:type="dxa"/>
            <w:vAlign w:val="bottom"/>
          </w:tcPr>
          <w:p w14:paraId="1F4BDF12">
            <w:pPr>
              <w:rPr>
                <w:sz w:val="1"/>
                <w:szCs w:val="1"/>
              </w:rPr>
            </w:pPr>
          </w:p>
        </w:tc>
      </w:tr>
      <w:tr w14:paraId="12C5E2EE">
        <w:tblPrEx>
          <w:tblCellMar>
            <w:top w:w="0" w:type="dxa"/>
            <w:left w:w="0" w:type="dxa"/>
            <w:bottom w:w="0" w:type="dxa"/>
            <w:right w:w="0" w:type="dxa"/>
          </w:tblCellMar>
        </w:tblPrEx>
        <w:trPr>
          <w:trHeight w:val="198" w:hRule="atLeast"/>
        </w:trPr>
        <w:tc>
          <w:tcPr>
            <w:tcW w:w="480" w:type="dxa"/>
            <w:tcBorders>
              <w:left w:val="single" w:color="auto" w:sz="8" w:space="0"/>
              <w:right w:val="single" w:color="auto" w:sz="8" w:space="0"/>
            </w:tcBorders>
            <w:vAlign w:val="bottom"/>
          </w:tcPr>
          <w:p w14:paraId="34797C86">
            <w:pPr>
              <w:rPr>
                <w:sz w:val="17"/>
                <w:szCs w:val="17"/>
              </w:rPr>
            </w:pPr>
          </w:p>
        </w:tc>
        <w:tc>
          <w:tcPr>
            <w:tcW w:w="1360" w:type="dxa"/>
            <w:tcBorders>
              <w:right w:val="single" w:color="auto" w:sz="8" w:space="0"/>
            </w:tcBorders>
            <w:vAlign w:val="bottom"/>
          </w:tcPr>
          <w:p w14:paraId="33AAFF64">
            <w:pPr>
              <w:rPr>
                <w:sz w:val="17"/>
                <w:szCs w:val="17"/>
              </w:rPr>
            </w:pPr>
          </w:p>
        </w:tc>
        <w:tc>
          <w:tcPr>
            <w:tcW w:w="360" w:type="dxa"/>
            <w:vMerge w:val="continue"/>
            <w:vAlign w:val="bottom"/>
          </w:tcPr>
          <w:p w14:paraId="42146995">
            <w:pPr>
              <w:rPr>
                <w:sz w:val="17"/>
                <w:szCs w:val="17"/>
              </w:rPr>
            </w:pPr>
          </w:p>
        </w:tc>
        <w:tc>
          <w:tcPr>
            <w:tcW w:w="800" w:type="dxa"/>
            <w:vMerge w:val="continue"/>
            <w:tcBorders>
              <w:right w:val="single" w:color="auto" w:sz="8" w:space="0"/>
            </w:tcBorders>
            <w:vAlign w:val="bottom"/>
          </w:tcPr>
          <w:p w14:paraId="24235332">
            <w:pPr>
              <w:rPr>
                <w:sz w:val="17"/>
                <w:szCs w:val="17"/>
              </w:rPr>
            </w:pPr>
          </w:p>
        </w:tc>
        <w:tc>
          <w:tcPr>
            <w:tcW w:w="1440" w:type="dxa"/>
            <w:vMerge w:val="restart"/>
            <w:tcBorders>
              <w:right w:val="single" w:color="auto" w:sz="8" w:space="0"/>
            </w:tcBorders>
            <w:vAlign w:val="bottom"/>
          </w:tcPr>
          <w:p w14:paraId="7A3B6560">
            <w:pPr>
              <w:spacing w:line="229" w:lineRule="exact"/>
              <w:ind w:left="100"/>
              <w:rPr>
                <w:sz w:val="20"/>
                <w:szCs w:val="20"/>
              </w:rPr>
            </w:pPr>
            <w:r>
              <w:rPr>
                <w:rFonts w:ascii="宋体" w:hAnsi="宋体" w:eastAsia="宋体" w:cs="宋体"/>
                <w:sz w:val="20"/>
                <w:szCs w:val="20"/>
              </w:rPr>
              <w:t>业的类型与评</w:t>
            </w:r>
          </w:p>
        </w:tc>
        <w:tc>
          <w:tcPr>
            <w:tcW w:w="1440" w:type="dxa"/>
            <w:vMerge w:val="restart"/>
            <w:tcBorders>
              <w:right w:val="single" w:color="auto" w:sz="8" w:space="0"/>
            </w:tcBorders>
            <w:vAlign w:val="bottom"/>
          </w:tcPr>
          <w:p w14:paraId="53AD0744">
            <w:pPr>
              <w:spacing w:line="229" w:lineRule="exact"/>
              <w:ind w:left="100"/>
              <w:rPr>
                <w:sz w:val="20"/>
                <w:szCs w:val="20"/>
              </w:rPr>
            </w:pPr>
            <w:r>
              <w:rPr>
                <w:rFonts w:ascii="宋体" w:hAnsi="宋体" w:eastAsia="宋体" w:cs="宋体"/>
                <w:sz w:val="20"/>
                <w:szCs w:val="20"/>
              </w:rPr>
              <w:t>业的类型与评</w:t>
            </w:r>
          </w:p>
        </w:tc>
        <w:tc>
          <w:tcPr>
            <w:tcW w:w="1680" w:type="dxa"/>
            <w:vMerge w:val="continue"/>
            <w:tcBorders>
              <w:right w:val="single" w:color="auto" w:sz="8" w:space="0"/>
            </w:tcBorders>
            <w:vAlign w:val="bottom"/>
          </w:tcPr>
          <w:p w14:paraId="2FFC8B0E">
            <w:pPr>
              <w:rPr>
                <w:sz w:val="17"/>
                <w:szCs w:val="17"/>
              </w:rPr>
            </w:pPr>
          </w:p>
        </w:tc>
        <w:tc>
          <w:tcPr>
            <w:tcW w:w="1560" w:type="dxa"/>
            <w:vMerge w:val="continue"/>
            <w:tcBorders>
              <w:right w:val="single" w:color="auto" w:sz="8" w:space="0"/>
            </w:tcBorders>
            <w:vAlign w:val="bottom"/>
          </w:tcPr>
          <w:p w14:paraId="066F5947">
            <w:pPr>
              <w:rPr>
                <w:sz w:val="17"/>
                <w:szCs w:val="17"/>
              </w:rPr>
            </w:pPr>
          </w:p>
        </w:tc>
        <w:tc>
          <w:tcPr>
            <w:tcW w:w="0" w:type="dxa"/>
            <w:vAlign w:val="bottom"/>
          </w:tcPr>
          <w:p w14:paraId="78C0AD51">
            <w:pPr>
              <w:rPr>
                <w:sz w:val="1"/>
                <w:szCs w:val="1"/>
              </w:rPr>
            </w:pPr>
          </w:p>
        </w:tc>
      </w:tr>
      <w:tr w14:paraId="07F65BB9">
        <w:tblPrEx>
          <w:tblCellMar>
            <w:top w:w="0" w:type="dxa"/>
            <w:left w:w="0" w:type="dxa"/>
            <w:bottom w:w="0" w:type="dxa"/>
            <w:right w:w="0" w:type="dxa"/>
          </w:tblCellMar>
        </w:tblPrEx>
        <w:trPr>
          <w:trHeight w:val="114" w:hRule="atLeast"/>
        </w:trPr>
        <w:tc>
          <w:tcPr>
            <w:tcW w:w="480" w:type="dxa"/>
            <w:tcBorders>
              <w:left w:val="single" w:color="auto" w:sz="8" w:space="0"/>
              <w:right w:val="single" w:color="auto" w:sz="8" w:space="0"/>
            </w:tcBorders>
            <w:vAlign w:val="bottom"/>
          </w:tcPr>
          <w:p w14:paraId="4C9F8A85">
            <w:pPr>
              <w:rPr>
                <w:sz w:val="9"/>
                <w:szCs w:val="9"/>
              </w:rPr>
            </w:pPr>
          </w:p>
        </w:tc>
        <w:tc>
          <w:tcPr>
            <w:tcW w:w="1360" w:type="dxa"/>
            <w:tcBorders>
              <w:right w:val="single" w:color="auto" w:sz="8" w:space="0"/>
            </w:tcBorders>
            <w:vAlign w:val="bottom"/>
          </w:tcPr>
          <w:p w14:paraId="1F91E3CA">
            <w:pPr>
              <w:rPr>
                <w:sz w:val="9"/>
                <w:szCs w:val="9"/>
              </w:rPr>
            </w:pPr>
          </w:p>
        </w:tc>
        <w:tc>
          <w:tcPr>
            <w:tcW w:w="1160" w:type="dxa"/>
            <w:gridSpan w:val="2"/>
            <w:vMerge w:val="restart"/>
            <w:tcBorders>
              <w:right w:val="single" w:color="auto" w:sz="8" w:space="0"/>
            </w:tcBorders>
            <w:vAlign w:val="bottom"/>
          </w:tcPr>
          <w:p w14:paraId="3ADC7D32">
            <w:pPr>
              <w:spacing w:line="229" w:lineRule="exact"/>
              <w:ind w:left="80"/>
              <w:rPr>
                <w:sz w:val="20"/>
                <w:szCs w:val="20"/>
              </w:rPr>
            </w:pPr>
            <w:r>
              <w:rPr>
                <w:rFonts w:ascii="宋体" w:hAnsi="宋体" w:eastAsia="宋体" w:cs="宋体"/>
                <w:b/>
                <w:bCs/>
                <w:sz w:val="20"/>
                <w:szCs w:val="20"/>
              </w:rPr>
              <w:t>业认知</w:t>
            </w:r>
          </w:p>
        </w:tc>
        <w:tc>
          <w:tcPr>
            <w:tcW w:w="1440" w:type="dxa"/>
            <w:vMerge w:val="continue"/>
            <w:tcBorders>
              <w:right w:val="single" w:color="auto" w:sz="8" w:space="0"/>
            </w:tcBorders>
            <w:vAlign w:val="bottom"/>
          </w:tcPr>
          <w:p w14:paraId="37BBC593">
            <w:pPr>
              <w:rPr>
                <w:sz w:val="9"/>
                <w:szCs w:val="9"/>
              </w:rPr>
            </w:pPr>
          </w:p>
        </w:tc>
        <w:tc>
          <w:tcPr>
            <w:tcW w:w="1440" w:type="dxa"/>
            <w:vMerge w:val="continue"/>
            <w:tcBorders>
              <w:right w:val="single" w:color="auto" w:sz="8" w:space="0"/>
            </w:tcBorders>
            <w:vAlign w:val="bottom"/>
          </w:tcPr>
          <w:p w14:paraId="39976D26">
            <w:pPr>
              <w:rPr>
                <w:sz w:val="9"/>
                <w:szCs w:val="9"/>
              </w:rPr>
            </w:pPr>
          </w:p>
        </w:tc>
        <w:tc>
          <w:tcPr>
            <w:tcW w:w="1680" w:type="dxa"/>
            <w:vMerge w:val="restart"/>
            <w:tcBorders>
              <w:right w:val="single" w:color="auto" w:sz="8" w:space="0"/>
            </w:tcBorders>
            <w:vAlign w:val="bottom"/>
          </w:tcPr>
          <w:p w14:paraId="01430EFE">
            <w:pPr>
              <w:spacing w:line="229" w:lineRule="exact"/>
              <w:ind w:left="80"/>
              <w:rPr>
                <w:sz w:val="20"/>
                <w:szCs w:val="20"/>
              </w:rPr>
            </w:pPr>
            <w:r>
              <w:rPr>
                <w:rFonts w:ascii="宋体" w:hAnsi="宋体" w:eastAsia="宋体" w:cs="宋体"/>
                <w:sz w:val="20"/>
                <w:szCs w:val="20"/>
              </w:rPr>
              <w:t>3.重点讲解：物</w:t>
            </w:r>
          </w:p>
        </w:tc>
        <w:tc>
          <w:tcPr>
            <w:tcW w:w="1560" w:type="dxa"/>
            <w:vMerge w:val="restart"/>
            <w:tcBorders>
              <w:right w:val="single" w:color="auto" w:sz="8" w:space="0"/>
            </w:tcBorders>
            <w:vAlign w:val="bottom"/>
          </w:tcPr>
          <w:p w14:paraId="04A2E4FE">
            <w:pPr>
              <w:spacing w:line="229" w:lineRule="exact"/>
              <w:ind w:left="100"/>
              <w:rPr>
                <w:sz w:val="20"/>
                <w:szCs w:val="20"/>
              </w:rPr>
            </w:pPr>
            <w:r>
              <w:rPr>
                <w:rFonts w:ascii="宋体" w:hAnsi="宋体" w:eastAsia="宋体" w:cs="宋体"/>
                <w:sz w:val="20"/>
                <w:szCs w:val="20"/>
              </w:rPr>
              <w:t>2.小组讨论：物</w:t>
            </w:r>
          </w:p>
        </w:tc>
        <w:tc>
          <w:tcPr>
            <w:tcW w:w="0" w:type="dxa"/>
            <w:vAlign w:val="bottom"/>
          </w:tcPr>
          <w:p w14:paraId="78379905">
            <w:pPr>
              <w:rPr>
                <w:sz w:val="1"/>
                <w:szCs w:val="1"/>
              </w:rPr>
            </w:pPr>
          </w:p>
        </w:tc>
      </w:tr>
      <w:tr w14:paraId="510CB4F4">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11298906">
            <w:pPr>
              <w:rPr>
                <w:sz w:val="13"/>
                <w:szCs w:val="13"/>
              </w:rPr>
            </w:pPr>
          </w:p>
        </w:tc>
        <w:tc>
          <w:tcPr>
            <w:tcW w:w="1360" w:type="dxa"/>
            <w:tcBorders>
              <w:right w:val="single" w:color="auto" w:sz="8" w:space="0"/>
            </w:tcBorders>
            <w:vAlign w:val="bottom"/>
          </w:tcPr>
          <w:p w14:paraId="017A633B">
            <w:pPr>
              <w:rPr>
                <w:sz w:val="13"/>
                <w:szCs w:val="13"/>
              </w:rPr>
            </w:pPr>
          </w:p>
        </w:tc>
        <w:tc>
          <w:tcPr>
            <w:tcW w:w="1160" w:type="dxa"/>
            <w:gridSpan w:val="2"/>
            <w:vMerge w:val="continue"/>
            <w:tcBorders>
              <w:right w:val="single" w:color="auto" w:sz="8" w:space="0"/>
            </w:tcBorders>
            <w:vAlign w:val="bottom"/>
          </w:tcPr>
          <w:p w14:paraId="4F3D7CD0">
            <w:pPr>
              <w:rPr>
                <w:sz w:val="13"/>
                <w:szCs w:val="13"/>
              </w:rPr>
            </w:pPr>
          </w:p>
        </w:tc>
        <w:tc>
          <w:tcPr>
            <w:tcW w:w="1440" w:type="dxa"/>
            <w:vMerge w:val="restart"/>
            <w:tcBorders>
              <w:right w:val="single" w:color="auto" w:sz="8" w:space="0"/>
            </w:tcBorders>
            <w:vAlign w:val="bottom"/>
          </w:tcPr>
          <w:p w14:paraId="04EA221E">
            <w:pPr>
              <w:spacing w:line="229" w:lineRule="exact"/>
              <w:ind w:left="100"/>
              <w:rPr>
                <w:sz w:val="20"/>
                <w:szCs w:val="20"/>
              </w:rPr>
            </w:pPr>
            <w:r>
              <w:rPr>
                <w:rFonts w:ascii="宋体" w:hAnsi="宋体" w:eastAsia="宋体" w:cs="宋体"/>
                <w:sz w:val="20"/>
                <w:szCs w:val="20"/>
              </w:rPr>
              <w:t>级标准；</w:t>
            </w:r>
          </w:p>
        </w:tc>
        <w:tc>
          <w:tcPr>
            <w:tcW w:w="1440" w:type="dxa"/>
            <w:vMerge w:val="restart"/>
            <w:tcBorders>
              <w:right w:val="single" w:color="auto" w:sz="8" w:space="0"/>
            </w:tcBorders>
            <w:vAlign w:val="bottom"/>
          </w:tcPr>
          <w:p w14:paraId="252B7CB7">
            <w:pPr>
              <w:spacing w:line="229" w:lineRule="exact"/>
              <w:ind w:left="100"/>
              <w:rPr>
                <w:sz w:val="20"/>
                <w:szCs w:val="20"/>
              </w:rPr>
            </w:pPr>
            <w:r>
              <w:rPr>
                <w:rFonts w:ascii="宋体" w:hAnsi="宋体" w:eastAsia="宋体" w:cs="宋体"/>
                <w:sz w:val="20"/>
                <w:szCs w:val="20"/>
              </w:rPr>
              <w:t>级标准；</w:t>
            </w:r>
          </w:p>
        </w:tc>
        <w:tc>
          <w:tcPr>
            <w:tcW w:w="1680" w:type="dxa"/>
            <w:vMerge w:val="continue"/>
            <w:tcBorders>
              <w:right w:val="single" w:color="auto" w:sz="8" w:space="0"/>
            </w:tcBorders>
            <w:vAlign w:val="bottom"/>
          </w:tcPr>
          <w:p w14:paraId="105C4B94">
            <w:pPr>
              <w:rPr>
                <w:sz w:val="13"/>
                <w:szCs w:val="13"/>
              </w:rPr>
            </w:pPr>
          </w:p>
        </w:tc>
        <w:tc>
          <w:tcPr>
            <w:tcW w:w="1560" w:type="dxa"/>
            <w:vMerge w:val="continue"/>
            <w:tcBorders>
              <w:right w:val="single" w:color="auto" w:sz="8" w:space="0"/>
            </w:tcBorders>
            <w:vAlign w:val="bottom"/>
          </w:tcPr>
          <w:p w14:paraId="3FCC311A">
            <w:pPr>
              <w:rPr>
                <w:sz w:val="13"/>
                <w:szCs w:val="13"/>
              </w:rPr>
            </w:pPr>
          </w:p>
        </w:tc>
        <w:tc>
          <w:tcPr>
            <w:tcW w:w="0" w:type="dxa"/>
            <w:vAlign w:val="bottom"/>
          </w:tcPr>
          <w:p w14:paraId="17847F1A">
            <w:pPr>
              <w:rPr>
                <w:sz w:val="1"/>
                <w:szCs w:val="1"/>
              </w:rPr>
            </w:pPr>
          </w:p>
        </w:tc>
      </w:tr>
      <w:tr w14:paraId="3BBBCCCE">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6F86CA6E">
            <w:pPr>
              <w:rPr>
                <w:sz w:val="13"/>
                <w:szCs w:val="13"/>
              </w:rPr>
            </w:pPr>
          </w:p>
        </w:tc>
        <w:tc>
          <w:tcPr>
            <w:tcW w:w="1360" w:type="dxa"/>
            <w:tcBorders>
              <w:right w:val="single" w:color="auto" w:sz="8" w:space="0"/>
            </w:tcBorders>
            <w:vAlign w:val="bottom"/>
          </w:tcPr>
          <w:p w14:paraId="2110DD57">
            <w:pPr>
              <w:rPr>
                <w:sz w:val="13"/>
                <w:szCs w:val="13"/>
              </w:rPr>
            </w:pPr>
          </w:p>
        </w:tc>
        <w:tc>
          <w:tcPr>
            <w:tcW w:w="360" w:type="dxa"/>
            <w:vAlign w:val="bottom"/>
          </w:tcPr>
          <w:p w14:paraId="1F08245B">
            <w:pPr>
              <w:rPr>
                <w:sz w:val="13"/>
                <w:szCs w:val="13"/>
              </w:rPr>
            </w:pPr>
          </w:p>
        </w:tc>
        <w:tc>
          <w:tcPr>
            <w:tcW w:w="800" w:type="dxa"/>
            <w:tcBorders>
              <w:right w:val="single" w:color="auto" w:sz="8" w:space="0"/>
            </w:tcBorders>
            <w:vAlign w:val="bottom"/>
          </w:tcPr>
          <w:p w14:paraId="1667710E">
            <w:pPr>
              <w:rPr>
                <w:sz w:val="13"/>
                <w:szCs w:val="13"/>
              </w:rPr>
            </w:pPr>
          </w:p>
        </w:tc>
        <w:tc>
          <w:tcPr>
            <w:tcW w:w="1440" w:type="dxa"/>
            <w:vMerge w:val="continue"/>
            <w:tcBorders>
              <w:right w:val="single" w:color="auto" w:sz="8" w:space="0"/>
            </w:tcBorders>
            <w:vAlign w:val="bottom"/>
          </w:tcPr>
          <w:p w14:paraId="1968F031">
            <w:pPr>
              <w:rPr>
                <w:sz w:val="13"/>
                <w:szCs w:val="13"/>
              </w:rPr>
            </w:pPr>
          </w:p>
        </w:tc>
        <w:tc>
          <w:tcPr>
            <w:tcW w:w="1440" w:type="dxa"/>
            <w:vMerge w:val="continue"/>
            <w:tcBorders>
              <w:right w:val="single" w:color="auto" w:sz="8" w:space="0"/>
            </w:tcBorders>
            <w:vAlign w:val="bottom"/>
          </w:tcPr>
          <w:p w14:paraId="69D353ED">
            <w:pPr>
              <w:rPr>
                <w:sz w:val="13"/>
                <w:szCs w:val="13"/>
              </w:rPr>
            </w:pPr>
          </w:p>
        </w:tc>
        <w:tc>
          <w:tcPr>
            <w:tcW w:w="1680" w:type="dxa"/>
            <w:vMerge w:val="restart"/>
            <w:tcBorders>
              <w:right w:val="single" w:color="auto" w:sz="8" w:space="0"/>
            </w:tcBorders>
            <w:vAlign w:val="bottom"/>
          </w:tcPr>
          <w:p w14:paraId="6B4799EA">
            <w:pPr>
              <w:spacing w:line="229" w:lineRule="exact"/>
              <w:ind w:left="80"/>
              <w:rPr>
                <w:sz w:val="20"/>
                <w:szCs w:val="20"/>
              </w:rPr>
            </w:pPr>
            <w:r>
              <w:rPr>
                <w:rFonts w:ascii="宋体" w:hAnsi="宋体" w:eastAsia="宋体" w:cs="宋体"/>
                <w:sz w:val="20"/>
                <w:szCs w:val="20"/>
              </w:rPr>
              <w:t>流与物流企业的</w:t>
            </w:r>
          </w:p>
        </w:tc>
        <w:tc>
          <w:tcPr>
            <w:tcW w:w="1560" w:type="dxa"/>
            <w:vMerge w:val="restart"/>
            <w:tcBorders>
              <w:right w:val="single" w:color="auto" w:sz="8" w:space="0"/>
            </w:tcBorders>
            <w:vAlign w:val="bottom"/>
          </w:tcPr>
          <w:p w14:paraId="34E898A6">
            <w:pPr>
              <w:spacing w:line="229" w:lineRule="exact"/>
              <w:ind w:left="100"/>
              <w:rPr>
                <w:sz w:val="20"/>
                <w:szCs w:val="20"/>
              </w:rPr>
            </w:pPr>
            <w:r>
              <w:rPr>
                <w:rFonts w:ascii="宋体" w:hAnsi="宋体" w:eastAsia="宋体" w:cs="宋体"/>
                <w:sz w:val="20"/>
                <w:szCs w:val="20"/>
              </w:rPr>
              <w:t>流企业组织结</w:t>
            </w:r>
          </w:p>
        </w:tc>
        <w:tc>
          <w:tcPr>
            <w:tcW w:w="0" w:type="dxa"/>
            <w:vAlign w:val="bottom"/>
          </w:tcPr>
          <w:p w14:paraId="5A34EED8">
            <w:pPr>
              <w:rPr>
                <w:sz w:val="1"/>
                <w:szCs w:val="1"/>
              </w:rPr>
            </w:pPr>
          </w:p>
        </w:tc>
      </w:tr>
      <w:tr w14:paraId="4D9D47BD">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EACC9BD">
            <w:pPr>
              <w:rPr>
                <w:sz w:val="13"/>
                <w:szCs w:val="13"/>
              </w:rPr>
            </w:pPr>
          </w:p>
        </w:tc>
        <w:tc>
          <w:tcPr>
            <w:tcW w:w="1360" w:type="dxa"/>
            <w:tcBorders>
              <w:right w:val="single" w:color="auto" w:sz="8" w:space="0"/>
            </w:tcBorders>
            <w:vAlign w:val="bottom"/>
          </w:tcPr>
          <w:p w14:paraId="35C41567">
            <w:pPr>
              <w:rPr>
                <w:sz w:val="13"/>
                <w:szCs w:val="13"/>
              </w:rPr>
            </w:pPr>
          </w:p>
        </w:tc>
        <w:tc>
          <w:tcPr>
            <w:tcW w:w="360" w:type="dxa"/>
            <w:vAlign w:val="bottom"/>
          </w:tcPr>
          <w:p w14:paraId="3E75DDAB">
            <w:pPr>
              <w:rPr>
                <w:sz w:val="13"/>
                <w:szCs w:val="13"/>
              </w:rPr>
            </w:pPr>
          </w:p>
        </w:tc>
        <w:tc>
          <w:tcPr>
            <w:tcW w:w="800" w:type="dxa"/>
            <w:tcBorders>
              <w:right w:val="single" w:color="auto" w:sz="8" w:space="0"/>
            </w:tcBorders>
            <w:vAlign w:val="bottom"/>
          </w:tcPr>
          <w:p w14:paraId="4AC5CD60">
            <w:pPr>
              <w:rPr>
                <w:sz w:val="13"/>
                <w:szCs w:val="13"/>
              </w:rPr>
            </w:pPr>
          </w:p>
        </w:tc>
        <w:tc>
          <w:tcPr>
            <w:tcW w:w="1440" w:type="dxa"/>
            <w:vMerge w:val="restart"/>
            <w:tcBorders>
              <w:right w:val="single" w:color="auto" w:sz="8" w:space="0"/>
            </w:tcBorders>
            <w:vAlign w:val="bottom"/>
          </w:tcPr>
          <w:p w14:paraId="2164B711">
            <w:pPr>
              <w:spacing w:line="229" w:lineRule="exact"/>
              <w:ind w:left="100"/>
              <w:rPr>
                <w:sz w:val="20"/>
                <w:szCs w:val="20"/>
              </w:rPr>
            </w:pPr>
            <w:r>
              <w:rPr>
                <w:rFonts w:ascii="宋体" w:hAnsi="宋体" w:eastAsia="宋体" w:cs="宋体"/>
                <w:sz w:val="20"/>
                <w:szCs w:val="20"/>
              </w:rPr>
              <w:t>3.掌握熟悉物</w:t>
            </w:r>
          </w:p>
        </w:tc>
        <w:tc>
          <w:tcPr>
            <w:tcW w:w="1440" w:type="dxa"/>
            <w:vMerge w:val="restart"/>
            <w:tcBorders>
              <w:right w:val="single" w:color="auto" w:sz="8" w:space="0"/>
            </w:tcBorders>
            <w:vAlign w:val="bottom"/>
          </w:tcPr>
          <w:p w14:paraId="2FCFBCD3">
            <w:pPr>
              <w:spacing w:line="229" w:lineRule="exact"/>
              <w:ind w:left="100"/>
              <w:rPr>
                <w:sz w:val="20"/>
                <w:szCs w:val="20"/>
              </w:rPr>
            </w:pPr>
            <w:r>
              <w:rPr>
                <w:rFonts w:ascii="宋体" w:hAnsi="宋体" w:eastAsia="宋体" w:cs="宋体"/>
                <w:sz w:val="20"/>
                <w:szCs w:val="20"/>
              </w:rPr>
              <w:t>3.熟悉熟悉物</w:t>
            </w:r>
          </w:p>
        </w:tc>
        <w:tc>
          <w:tcPr>
            <w:tcW w:w="1680" w:type="dxa"/>
            <w:vMerge w:val="continue"/>
            <w:tcBorders>
              <w:right w:val="single" w:color="auto" w:sz="8" w:space="0"/>
            </w:tcBorders>
            <w:vAlign w:val="bottom"/>
          </w:tcPr>
          <w:p w14:paraId="4F8BC697">
            <w:pPr>
              <w:rPr>
                <w:sz w:val="13"/>
                <w:szCs w:val="13"/>
              </w:rPr>
            </w:pPr>
          </w:p>
        </w:tc>
        <w:tc>
          <w:tcPr>
            <w:tcW w:w="1560" w:type="dxa"/>
            <w:vMerge w:val="continue"/>
            <w:tcBorders>
              <w:right w:val="single" w:color="auto" w:sz="8" w:space="0"/>
            </w:tcBorders>
            <w:vAlign w:val="bottom"/>
          </w:tcPr>
          <w:p w14:paraId="404E63D3">
            <w:pPr>
              <w:rPr>
                <w:sz w:val="13"/>
                <w:szCs w:val="13"/>
              </w:rPr>
            </w:pPr>
          </w:p>
        </w:tc>
        <w:tc>
          <w:tcPr>
            <w:tcW w:w="0" w:type="dxa"/>
            <w:vAlign w:val="bottom"/>
          </w:tcPr>
          <w:p w14:paraId="1A586EBF">
            <w:pPr>
              <w:rPr>
                <w:sz w:val="1"/>
                <w:szCs w:val="1"/>
              </w:rPr>
            </w:pPr>
          </w:p>
        </w:tc>
      </w:tr>
      <w:tr w14:paraId="7085BD63">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5D5F9E6">
            <w:pPr>
              <w:rPr>
                <w:sz w:val="13"/>
                <w:szCs w:val="13"/>
              </w:rPr>
            </w:pPr>
          </w:p>
        </w:tc>
        <w:tc>
          <w:tcPr>
            <w:tcW w:w="1360" w:type="dxa"/>
            <w:tcBorders>
              <w:right w:val="single" w:color="auto" w:sz="8" w:space="0"/>
            </w:tcBorders>
            <w:vAlign w:val="bottom"/>
          </w:tcPr>
          <w:p w14:paraId="1CE0B709">
            <w:pPr>
              <w:rPr>
                <w:sz w:val="13"/>
                <w:szCs w:val="13"/>
              </w:rPr>
            </w:pPr>
          </w:p>
        </w:tc>
        <w:tc>
          <w:tcPr>
            <w:tcW w:w="360" w:type="dxa"/>
            <w:vAlign w:val="bottom"/>
          </w:tcPr>
          <w:p w14:paraId="73DA9CDF">
            <w:pPr>
              <w:rPr>
                <w:sz w:val="13"/>
                <w:szCs w:val="13"/>
              </w:rPr>
            </w:pPr>
          </w:p>
        </w:tc>
        <w:tc>
          <w:tcPr>
            <w:tcW w:w="800" w:type="dxa"/>
            <w:tcBorders>
              <w:right w:val="single" w:color="auto" w:sz="8" w:space="0"/>
            </w:tcBorders>
            <w:vAlign w:val="bottom"/>
          </w:tcPr>
          <w:p w14:paraId="24C11797">
            <w:pPr>
              <w:rPr>
                <w:sz w:val="13"/>
                <w:szCs w:val="13"/>
              </w:rPr>
            </w:pPr>
          </w:p>
        </w:tc>
        <w:tc>
          <w:tcPr>
            <w:tcW w:w="1440" w:type="dxa"/>
            <w:vMerge w:val="continue"/>
            <w:tcBorders>
              <w:right w:val="single" w:color="auto" w:sz="8" w:space="0"/>
            </w:tcBorders>
            <w:vAlign w:val="bottom"/>
          </w:tcPr>
          <w:p w14:paraId="1EB2CA02">
            <w:pPr>
              <w:rPr>
                <w:sz w:val="13"/>
                <w:szCs w:val="13"/>
              </w:rPr>
            </w:pPr>
          </w:p>
        </w:tc>
        <w:tc>
          <w:tcPr>
            <w:tcW w:w="1440" w:type="dxa"/>
            <w:vMerge w:val="continue"/>
            <w:tcBorders>
              <w:right w:val="single" w:color="auto" w:sz="8" w:space="0"/>
            </w:tcBorders>
            <w:vAlign w:val="bottom"/>
          </w:tcPr>
          <w:p w14:paraId="4BFC7383">
            <w:pPr>
              <w:rPr>
                <w:sz w:val="13"/>
                <w:szCs w:val="13"/>
              </w:rPr>
            </w:pPr>
          </w:p>
        </w:tc>
        <w:tc>
          <w:tcPr>
            <w:tcW w:w="1680" w:type="dxa"/>
            <w:vMerge w:val="restart"/>
            <w:tcBorders>
              <w:right w:val="single" w:color="auto" w:sz="8" w:space="0"/>
            </w:tcBorders>
            <w:vAlign w:val="bottom"/>
          </w:tcPr>
          <w:p w14:paraId="2EE838B1">
            <w:pPr>
              <w:spacing w:line="229" w:lineRule="exact"/>
              <w:ind w:left="80"/>
              <w:rPr>
                <w:sz w:val="20"/>
                <w:szCs w:val="20"/>
              </w:rPr>
            </w:pPr>
            <w:r>
              <w:rPr>
                <w:rFonts w:ascii="宋体" w:hAnsi="宋体" w:eastAsia="宋体" w:cs="宋体"/>
                <w:sz w:val="20"/>
                <w:szCs w:val="20"/>
              </w:rPr>
              <w:t>概念、物流企业</w:t>
            </w:r>
          </w:p>
        </w:tc>
        <w:tc>
          <w:tcPr>
            <w:tcW w:w="1560" w:type="dxa"/>
            <w:vMerge w:val="restart"/>
            <w:tcBorders>
              <w:right w:val="single" w:color="auto" w:sz="8" w:space="0"/>
            </w:tcBorders>
            <w:vAlign w:val="bottom"/>
          </w:tcPr>
          <w:p w14:paraId="1DD39873">
            <w:pPr>
              <w:spacing w:line="229" w:lineRule="exact"/>
              <w:ind w:left="100"/>
              <w:rPr>
                <w:sz w:val="20"/>
                <w:szCs w:val="20"/>
              </w:rPr>
            </w:pPr>
            <w:r>
              <w:rPr>
                <w:rFonts w:ascii="宋体" w:hAnsi="宋体" w:eastAsia="宋体" w:cs="宋体"/>
                <w:sz w:val="20"/>
                <w:szCs w:val="20"/>
              </w:rPr>
              <w:t>构的类型与特</w:t>
            </w:r>
          </w:p>
        </w:tc>
        <w:tc>
          <w:tcPr>
            <w:tcW w:w="0" w:type="dxa"/>
            <w:vAlign w:val="bottom"/>
          </w:tcPr>
          <w:p w14:paraId="598C2574">
            <w:pPr>
              <w:rPr>
                <w:sz w:val="1"/>
                <w:szCs w:val="1"/>
              </w:rPr>
            </w:pPr>
          </w:p>
        </w:tc>
      </w:tr>
      <w:tr w14:paraId="1B8E4306">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55BF6E88">
            <w:pPr>
              <w:rPr>
                <w:sz w:val="13"/>
                <w:szCs w:val="13"/>
              </w:rPr>
            </w:pPr>
          </w:p>
        </w:tc>
        <w:tc>
          <w:tcPr>
            <w:tcW w:w="1360" w:type="dxa"/>
            <w:tcBorders>
              <w:right w:val="single" w:color="auto" w:sz="8" w:space="0"/>
            </w:tcBorders>
            <w:vAlign w:val="bottom"/>
          </w:tcPr>
          <w:p w14:paraId="2C004314">
            <w:pPr>
              <w:rPr>
                <w:sz w:val="13"/>
                <w:szCs w:val="13"/>
              </w:rPr>
            </w:pPr>
          </w:p>
        </w:tc>
        <w:tc>
          <w:tcPr>
            <w:tcW w:w="360" w:type="dxa"/>
            <w:vAlign w:val="bottom"/>
          </w:tcPr>
          <w:p w14:paraId="211A30C8">
            <w:pPr>
              <w:rPr>
                <w:sz w:val="13"/>
                <w:szCs w:val="13"/>
              </w:rPr>
            </w:pPr>
          </w:p>
        </w:tc>
        <w:tc>
          <w:tcPr>
            <w:tcW w:w="800" w:type="dxa"/>
            <w:tcBorders>
              <w:right w:val="single" w:color="auto" w:sz="8" w:space="0"/>
            </w:tcBorders>
            <w:vAlign w:val="bottom"/>
          </w:tcPr>
          <w:p w14:paraId="04CE2C52">
            <w:pPr>
              <w:rPr>
                <w:sz w:val="13"/>
                <w:szCs w:val="13"/>
              </w:rPr>
            </w:pPr>
          </w:p>
        </w:tc>
        <w:tc>
          <w:tcPr>
            <w:tcW w:w="1440" w:type="dxa"/>
            <w:vMerge w:val="restart"/>
            <w:tcBorders>
              <w:right w:val="single" w:color="auto" w:sz="8" w:space="0"/>
            </w:tcBorders>
            <w:vAlign w:val="bottom"/>
          </w:tcPr>
          <w:p w14:paraId="7486FA16">
            <w:pPr>
              <w:spacing w:line="229" w:lineRule="exact"/>
              <w:ind w:left="100"/>
              <w:rPr>
                <w:sz w:val="20"/>
                <w:szCs w:val="20"/>
              </w:rPr>
            </w:pPr>
            <w:r>
              <w:rPr>
                <w:rFonts w:ascii="宋体" w:hAnsi="宋体" w:eastAsia="宋体" w:cs="宋体"/>
                <w:sz w:val="20"/>
                <w:szCs w:val="20"/>
              </w:rPr>
              <w:t>流企业组织的</w:t>
            </w:r>
          </w:p>
        </w:tc>
        <w:tc>
          <w:tcPr>
            <w:tcW w:w="1440" w:type="dxa"/>
            <w:vMerge w:val="restart"/>
            <w:tcBorders>
              <w:right w:val="single" w:color="auto" w:sz="8" w:space="0"/>
            </w:tcBorders>
            <w:vAlign w:val="bottom"/>
          </w:tcPr>
          <w:p w14:paraId="793515F3">
            <w:pPr>
              <w:spacing w:line="229" w:lineRule="exact"/>
              <w:ind w:left="100"/>
              <w:rPr>
                <w:sz w:val="20"/>
                <w:szCs w:val="20"/>
              </w:rPr>
            </w:pPr>
            <w:r>
              <w:rPr>
                <w:rFonts w:ascii="宋体" w:hAnsi="宋体" w:eastAsia="宋体" w:cs="宋体"/>
                <w:sz w:val="20"/>
                <w:szCs w:val="20"/>
              </w:rPr>
              <w:t>流企业组织的</w:t>
            </w:r>
          </w:p>
        </w:tc>
        <w:tc>
          <w:tcPr>
            <w:tcW w:w="1680" w:type="dxa"/>
            <w:vMerge w:val="continue"/>
            <w:tcBorders>
              <w:right w:val="single" w:color="auto" w:sz="8" w:space="0"/>
            </w:tcBorders>
            <w:vAlign w:val="bottom"/>
          </w:tcPr>
          <w:p w14:paraId="04980424">
            <w:pPr>
              <w:rPr>
                <w:sz w:val="13"/>
                <w:szCs w:val="13"/>
              </w:rPr>
            </w:pPr>
          </w:p>
        </w:tc>
        <w:tc>
          <w:tcPr>
            <w:tcW w:w="1560" w:type="dxa"/>
            <w:vMerge w:val="continue"/>
            <w:tcBorders>
              <w:right w:val="single" w:color="auto" w:sz="8" w:space="0"/>
            </w:tcBorders>
            <w:vAlign w:val="bottom"/>
          </w:tcPr>
          <w:p w14:paraId="56E38C1A">
            <w:pPr>
              <w:rPr>
                <w:sz w:val="13"/>
                <w:szCs w:val="13"/>
              </w:rPr>
            </w:pPr>
          </w:p>
        </w:tc>
        <w:tc>
          <w:tcPr>
            <w:tcW w:w="0" w:type="dxa"/>
            <w:vAlign w:val="bottom"/>
          </w:tcPr>
          <w:p w14:paraId="7282B608">
            <w:pPr>
              <w:rPr>
                <w:sz w:val="1"/>
                <w:szCs w:val="1"/>
              </w:rPr>
            </w:pPr>
          </w:p>
        </w:tc>
      </w:tr>
      <w:tr w14:paraId="4E64F2CA">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3BAE093C">
            <w:pPr>
              <w:rPr>
                <w:sz w:val="13"/>
                <w:szCs w:val="13"/>
              </w:rPr>
            </w:pPr>
          </w:p>
        </w:tc>
        <w:tc>
          <w:tcPr>
            <w:tcW w:w="1360" w:type="dxa"/>
            <w:tcBorders>
              <w:right w:val="single" w:color="auto" w:sz="8" w:space="0"/>
            </w:tcBorders>
            <w:vAlign w:val="bottom"/>
          </w:tcPr>
          <w:p w14:paraId="1EA50449">
            <w:pPr>
              <w:rPr>
                <w:sz w:val="13"/>
                <w:szCs w:val="13"/>
              </w:rPr>
            </w:pPr>
          </w:p>
        </w:tc>
        <w:tc>
          <w:tcPr>
            <w:tcW w:w="360" w:type="dxa"/>
            <w:vAlign w:val="bottom"/>
          </w:tcPr>
          <w:p w14:paraId="3BA234EB">
            <w:pPr>
              <w:rPr>
                <w:sz w:val="13"/>
                <w:szCs w:val="13"/>
              </w:rPr>
            </w:pPr>
          </w:p>
        </w:tc>
        <w:tc>
          <w:tcPr>
            <w:tcW w:w="800" w:type="dxa"/>
            <w:tcBorders>
              <w:right w:val="single" w:color="auto" w:sz="8" w:space="0"/>
            </w:tcBorders>
            <w:vAlign w:val="bottom"/>
          </w:tcPr>
          <w:p w14:paraId="58D4F163">
            <w:pPr>
              <w:rPr>
                <w:sz w:val="13"/>
                <w:szCs w:val="13"/>
              </w:rPr>
            </w:pPr>
          </w:p>
        </w:tc>
        <w:tc>
          <w:tcPr>
            <w:tcW w:w="1440" w:type="dxa"/>
            <w:vMerge w:val="continue"/>
            <w:tcBorders>
              <w:right w:val="single" w:color="auto" w:sz="8" w:space="0"/>
            </w:tcBorders>
            <w:vAlign w:val="bottom"/>
          </w:tcPr>
          <w:p w14:paraId="7C3D50E2">
            <w:pPr>
              <w:rPr>
                <w:sz w:val="13"/>
                <w:szCs w:val="13"/>
              </w:rPr>
            </w:pPr>
          </w:p>
        </w:tc>
        <w:tc>
          <w:tcPr>
            <w:tcW w:w="1440" w:type="dxa"/>
            <w:vMerge w:val="continue"/>
            <w:tcBorders>
              <w:right w:val="single" w:color="auto" w:sz="8" w:space="0"/>
            </w:tcBorders>
            <w:vAlign w:val="bottom"/>
          </w:tcPr>
          <w:p w14:paraId="5754D9D9">
            <w:pPr>
              <w:rPr>
                <w:sz w:val="13"/>
                <w:szCs w:val="13"/>
              </w:rPr>
            </w:pPr>
          </w:p>
        </w:tc>
        <w:tc>
          <w:tcPr>
            <w:tcW w:w="1680" w:type="dxa"/>
            <w:vMerge w:val="restart"/>
            <w:tcBorders>
              <w:right w:val="single" w:color="auto" w:sz="8" w:space="0"/>
            </w:tcBorders>
            <w:vAlign w:val="bottom"/>
          </w:tcPr>
          <w:p w14:paraId="6D363B76">
            <w:pPr>
              <w:spacing w:line="229" w:lineRule="exact"/>
              <w:ind w:left="80"/>
              <w:rPr>
                <w:sz w:val="20"/>
                <w:szCs w:val="20"/>
              </w:rPr>
            </w:pPr>
            <w:r>
              <w:rPr>
                <w:rFonts w:ascii="宋体" w:hAnsi="宋体" w:eastAsia="宋体" w:cs="宋体"/>
                <w:sz w:val="20"/>
                <w:szCs w:val="20"/>
              </w:rPr>
              <w:t>的类型与评级标</w:t>
            </w:r>
          </w:p>
        </w:tc>
        <w:tc>
          <w:tcPr>
            <w:tcW w:w="1560" w:type="dxa"/>
            <w:vMerge w:val="restart"/>
            <w:tcBorders>
              <w:right w:val="single" w:color="auto" w:sz="8" w:space="0"/>
            </w:tcBorders>
            <w:vAlign w:val="bottom"/>
          </w:tcPr>
          <w:p w14:paraId="549411B5">
            <w:pPr>
              <w:spacing w:line="229" w:lineRule="exact"/>
              <w:ind w:left="100"/>
              <w:rPr>
                <w:sz w:val="20"/>
                <w:szCs w:val="20"/>
              </w:rPr>
            </w:pPr>
            <w:r>
              <w:rPr>
                <w:rFonts w:ascii="宋体" w:hAnsi="宋体" w:eastAsia="宋体" w:cs="宋体"/>
                <w:sz w:val="20"/>
                <w:szCs w:val="20"/>
              </w:rPr>
              <w:t>点。</w:t>
            </w:r>
          </w:p>
        </w:tc>
        <w:tc>
          <w:tcPr>
            <w:tcW w:w="0" w:type="dxa"/>
            <w:vAlign w:val="bottom"/>
          </w:tcPr>
          <w:p w14:paraId="4F781FB3">
            <w:pPr>
              <w:rPr>
                <w:sz w:val="1"/>
                <w:szCs w:val="1"/>
              </w:rPr>
            </w:pPr>
          </w:p>
        </w:tc>
      </w:tr>
      <w:tr w14:paraId="4007F1C2">
        <w:tblPrEx>
          <w:tblCellMar>
            <w:top w:w="0" w:type="dxa"/>
            <w:left w:w="0" w:type="dxa"/>
            <w:bottom w:w="0" w:type="dxa"/>
            <w:right w:w="0" w:type="dxa"/>
          </w:tblCellMar>
        </w:tblPrEx>
        <w:trPr>
          <w:trHeight w:val="156" w:hRule="atLeast"/>
        </w:trPr>
        <w:tc>
          <w:tcPr>
            <w:tcW w:w="480" w:type="dxa"/>
            <w:vMerge w:val="restart"/>
            <w:tcBorders>
              <w:left w:val="single" w:color="auto" w:sz="8" w:space="0"/>
              <w:right w:val="single" w:color="auto" w:sz="8" w:space="0"/>
            </w:tcBorders>
            <w:vAlign w:val="bottom"/>
          </w:tcPr>
          <w:p w14:paraId="11C30448">
            <w:pPr>
              <w:ind w:left="100"/>
              <w:rPr>
                <w:sz w:val="20"/>
                <w:szCs w:val="20"/>
              </w:rPr>
            </w:pPr>
            <w:r>
              <w:rPr>
                <w:rFonts w:eastAsia="Times New Roman"/>
                <w:b/>
                <w:bCs/>
                <w:sz w:val="21"/>
                <w:szCs w:val="21"/>
              </w:rPr>
              <w:t>1</w:t>
            </w:r>
          </w:p>
        </w:tc>
        <w:tc>
          <w:tcPr>
            <w:tcW w:w="1360" w:type="dxa"/>
            <w:vMerge w:val="restart"/>
            <w:tcBorders>
              <w:right w:val="single" w:color="auto" w:sz="8" w:space="0"/>
            </w:tcBorders>
            <w:vAlign w:val="bottom"/>
          </w:tcPr>
          <w:p w14:paraId="0187E9EB">
            <w:pPr>
              <w:spacing w:line="274" w:lineRule="exact"/>
              <w:ind w:left="100"/>
              <w:rPr>
                <w:sz w:val="20"/>
                <w:szCs w:val="20"/>
              </w:rPr>
            </w:pPr>
            <w:r>
              <w:rPr>
                <w:rFonts w:ascii="宋体" w:hAnsi="宋体" w:eastAsia="宋体" w:cs="宋体"/>
                <w:b/>
                <w:bCs/>
                <w:sz w:val="24"/>
                <w:szCs w:val="24"/>
              </w:rPr>
              <w:t>物流企业</w:t>
            </w:r>
          </w:p>
        </w:tc>
        <w:tc>
          <w:tcPr>
            <w:tcW w:w="360" w:type="dxa"/>
            <w:vAlign w:val="bottom"/>
          </w:tcPr>
          <w:p w14:paraId="562592D8">
            <w:pPr>
              <w:rPr>
                <w:sz w:val="13"/>
                <w:szCs w:val="13"/>
              </w:rPr>
            </w:pPr>
          </w:p>
        </w:tc>
        <w:tc>
          <w:tcPr>
            <w:tcW w:w="800" w:type="dxa"/>
            <w:tcBorders>
              <w:right w:val="single" w:color="auto" w:sz="8" w:space="0"/>
            </w:tcBorders>
            <w:vAlign w:val="bottom"/>
          </w:tcPr>
          <w:p w14:paraId="7A7F4454">
            <w:pPr>
              <w:rPr>
                <w:sz w:val="13"/>
                <w:szCs w:val="13"/>
              </w:rPr>
            </w:pPr>
          </w:p>
        </w:tc>
        <w:tc>
          <w:tcPr>
            <w:tcW w:w="1440" w:type="dxa"/>
            <w:vMerge w:val="restart"/>
            <w:tcBorders>
              <w:right w:val="single" w:color="auto" w:sz="8" w:space="0"/>
            </w:tcBorders>
            <w:vAlign w:val="bottom"/>
          </w:tcPr>
          <w:p w14:paraId="7F6D4A57">
            <w:pPr>
              <w:spacing w:line="229" w:lineRule="exact"/>
              <w:ind w:left="100"/>
              <w:rPr>
                <w:sz w:val="20"/>
                <w:szCs w:val="20"/>
              </w:rPr>
            </w:pPr>
            <w:r>
              <w:rPr>
                <w:rFonts w:ascii="宋体" w:hAnsi="宋体" w:eastAsia="宋体" w:cs="宋体"/>
                <w:sz w:val="20"/>
                <w:szCs w:val="20"/>
              </w:rPr>
              <w:t>类型与特点。</w:t>
            </w:r>
          </w:p>
        </w:tc>
        <w:tc>
          <w:tcPr>
            <w:tcW w:w="1440" w:type="dxa"/>
            <w:vMerge w:val="restart"/>
            <w:tcBorders>
              <w:right w:val="single" w:color="auto" w:sz="8" w:space="0"/>
            </w:tcBorders>
            <w:vAlign w:val="bottom"/>
          </w:tcPr>
          <w:p w14:paraId="1EC9E750">
            <w:pPr>
              <w:spacing w:line="229" w:lineRule="exact"/>
              <w:ind w:left="100"/>
              <w:rPr>
                <w:sz w:val="20"/>
                <w:szCs w:val="20"/>
              </w:rPr>
            </w:pPr>
            <w:r>
              <w:rPr>
                <w:rFonts w:ascii="宋体" w:hAnsi="宋体" w:eastAsia="宋体" w:cs="宋体"/>
                <w:sz w:val="20"/>
                <w:szCs w:val="20"/>
              </w:rPr>
              <w:t>类型与特点。</w:t>
            </w:r>
          </w:p>
        </w:tc>
        <w:tc>
          <w:tcPr>
            <w:tcW w:w="1680" w:type="dxa"/>
            <w:vMerge w:val="continue"/>
            <w:tcBorders>
              <w:right w:val="single" w:color="auto" w:sz="8" w:space="0"/>
            </w:tcBorders>
            <w:vAlign w:val="bottom"/>
          </w:tcPr>
          <w:p w14:paraId="42BBBDB5">
            <w:pPr>
              <w:rPr>
                <w:sz w:val="13"/>
                <w:szCs w:val="13"/>
              </w:rPr>
            </w:pPr>
          </w:p>
        </w:tc>
        <w:tc>
          <w:tcPr>
            <w:tcW w:w="1560" w:type="dxa"/>
            <w:vMerge w:val="continue"/>
            <w:tcBorders>
              <w:right w:val="single" w:color="auto" w:sz="8" w:space="0"/>
            </w:tcBorders>
            <w:vAlign w:val="bottom"/>
          </w:tcPr>
          <w:p w14:paraId="376993D5">
            <w:pPr>
              <w:rPr>
                <w:sz w:val="13"/>
                <w:szCs w:val="13"/>
              </w:rPr>
            </w:pPr>
          </w:p>
        </w:tc>
        <w:tc>
          <w:tcPr>
            <w:tcW w:w="0" w:type="dxa"/>
            <w:vAlign w:val="bottom"/>
          </w:tcPr>
          <w:p w14:paraId="68592C5E">
            <w:pPr>
              <w:rPr>
                <w:sz w:val="1"/>
                <w:szCs w:val="1"/>
              </w:rPr>
            </w:pPr>
          </w:p>
        </w:tc>
      </w:tr>
      <w:tr w14:paraId="688E0214">
        <w:tblPrEx>
          <w:tblCellMar>
            <w:top w:w="0" w:type="dxa"/>
            <w:left w:w="0" w:type="dxa"/>
            <w:bottom w:w="0" w:type="dxa"/>
            <w:right w:w="0" w:type="dxa"/>
          </w:tblCellMar>
        </w:tblPrEx>
        <w:trPr>
          <w:trHeight w:val="203" w:hRule="atLeast"/>
        </w:trPr>
        <w:tc>
          <w:tcPr>
            <w:tcW w:w="480" w:type="dxa"/>
            <w:vMerge w:val="continue"/>
            <w:tcBorders>
              <w:left w:val="single" w:color="auto" w:sz="8" w:space="0"/>
              <w:right w:val="single" w:color="auto" w:sz="8" w:space="0"/>
            </w:tcBorders>
            <w:vAlign w:val="bottom"/>
          </w:tcPr>
          <w:p w14:paraId="0BD270A1">
            <w:pPr>
              <w:rPr>
                <w:sz w:val="17"/>
                <w:szCs w:val="17"/>
              </w:rPr>
            </w:pPr>
          </w:p>
        </w:tc>
        <w:tc>
          <w:tcPr>
            <w:tcW w:w="1360" w:type="dxa"/>
            <w:vMerge w:val="continue"/>
            <w:tcBorders>
              <w:right w:val="single" w:color="auto" w:sz="8" w:space="0"/>
            </w:tcBorders>
            <w:vAlign w:val="bottom"/>
          </w:tcPr>
          <w:p w14:paraId="2337791A">
            <w:pPr>
              <w:rPr>
                <w:sz w:val="17"/>
                <w:szCs w:val="17"/>
              </w:rPr>
            </w:pPr>
          </w:p>
        </w:tc>
        <w:tc>
          <w:tcPr>
            <w:tcW w:w="360" w:type="dxa"/>
            <w:vAlign w:val="bottom"/>
          </w:tcPr>
          <w:p w14:paraId="222D9F28">
            <w:pPr>
              <w:rPr>
                <w:sz w:val="17"/>
                <w:szCs w:val="17"/>
              </w:rPr>
            </w:pPr>
          </w:p>
        </w:tc>
        <w:tc>
          <w:tcPr>
            <w:tcW w:w="800" w:type="dxa"/>
            <w:tcBorders>
              <w:right w:val="single" w:color="auto" w:sz="8" w:space="0"/>
            </w:tcBorders>
            <w:vAlign w:val="bottom"/>
          </w:tcPr>
          <w:p w14:paraId="4B3F8AA9">
            <w:pPr>
              <w:rPr>
                <w:sz w:val="17"/>
                <w:szCs w:val="17"/>
              </w:rPr>
            </w:pPr>
          </w:p>
        </w:tc>
        <w:tc>
          <w:tcPr>
            <w:tcW w:w="1440" w:type="dxa"/>
            <w:vMerge w:val="continue"/>
            <w:tcBorders>
              <w:right w:val="single" w:color="auto" w:sz="8" w:space="0"/>
            </w:tcBorders>
            <w:vAlign w:val="bottom"/>
          </w:tcPr>
          <w:p w14:paraId="5FB75A06">
            <w:pPr>
              <w:rPr>
                <w:sz w:val="17"/>
                <w:szCs w:val="17"/>
              </w:rPr>
            </w:pPr>
          </w:p>
        </w:tc>
        <w:tc>
          <w:tcPr>
            <w:tcW w:w="1440" w:type="dxa"/>
            <w:vMerge w:val="continue"/>
            <w:tcBorders>
              <w:right w:val="single" w:color="auto" w:sz="8" w:space="0"/>
            </w:tcBorders>
            <w:vAlign w:val="bottom"/>
          </w:tcPr>
          <w:p w14:paraId="18056FD9">
            <w:pPr>
              <w:rPr>
                <w:sz w:val="17"/>
                <w:szCs w:val="17"/>
              </w:rPr>
            </w:pPr>
          </w:p>
        </w:tc>
        <w:tc>
          <w:tcPr>
            <w:tcW w:w="1680" w:type="dxa"/>
            <w:vMerge w:val="restart"/>
            <w:tcBorders>
              <w:right w:val="single" w:color="auto" w:sz="8" w:space="0"/>
            </w:tcBorders>
            <w:vAlign w:val="bottom"/>
          </w:tcPr>
          <w:p w14:paraId="23A09F3E">
            <w:pPr>
              <w:spacing w:line="229" w:lineRule="exact"/>
              <w:ind w:left="80"/>
              <w:rPr>
                <w:sz w:val="20"/>
                <w:szCs w:val="20"/>
              </w:rPr>
            </w:pPr>
            <w:r>
              <w:rPr>
                <w:rFonts w:ascii="宋体" w:hAnsi="宋体" w:eastAsia="宋体" w:cs="宋体"/>
                <w:sz w:val="20"/>
                <w:szCs w:val="20"/>
              </w:rPr>
              <w:t>准以及物流企业</w:t>
            </w:r>
          </w:p>
        </w:tc>
        <w:tc>
          <w:tcPr>
            <w:tcW w:w="1560" w:type="dxa"/>
            <w:tcBorders>
              <w:right w:val="single" w:color="auto" w:sz="8" w:space="0"/>
            </w:tcBorders>
            <w:vAlign w:val="bottom"/>
          </w:tcPr>
          <w:p w14:paraId="6409C4F8">
            <w:pPr>
              <w:rPr>
                <w:sz w:val="17"/>
                <w:szCs w:val="17"/>
              </w:rPr>
            </w:pPr>
          </w:p>
        </w:tc>
        <w:tc>
          <w:tcPr>
            <w:tcW w:w="0" w:type="dxa"/>
            <w:vAlign w:val="bottom"/>
          </w:tcPr>
          <w:p w14:paraId="65D647D1">
            <w:pPr>
              <w:rPr>
                <w:sz w:val="1"/>
                <w:szCs w:val="1"/>
              </w:rPr>
            </w:pPr>
          </w:p>
        </w:tc>
      </w:tr>
      <w:tr w14:paraId="3FC30D28">
        <w:tblPrEx>
          <w:tblCellMar>
            <w:top w:w="0" w:type="dxa"/>
            <w:left w:w="0" w:type="dxa"/>
            <w:bottom w:w="0" w:type="dxa"/>
            <w:right w:w="0" w:type="dxa"/>
          </w:tblCellMar>
        </w:tblPrEx>
        <w:trPr>
          <w:trHeight w:val="109" w:hRule="atLeast"/>
        </w:trPr>
        <w:tc>
          <w:tcPr>
            <w:tcW w:w="480" w:type="dxa"/>
            <w:tcBorders>
              <w:left w:val="single" w:color="auto" w:sz="8" w:space="0"/>
              <w:right w:val="single" w:color="auto" w:sz="8" w:space="0"/>
            </w:tcBorders>
            <w:vAlign w:val="bottom"/>
          </w:tcPr>
          <w:p w14:paraId="2AF29B59">
            <w:pPr>
              <w:rPr>
                <w:sz w:val="9"/>
                <w:szCs w:val="9"/>
              </w:rPr>
            </w:pPr>
          </w:p>
        </w:tc>
        <w:tc>
          <w:tcPr>
            <w:tcW w:w="1360" w:type="dxa"/>
            <w:vMerge w:val="restart"/>
            <w:tcBorders>
              <w:right w:val="single" w:color="auto" w:sz="8" w:space="0"/>
            </w:tcBorders>
            <w:vAlign w:val="bottom"/>
          </w:tcPr>
          <w:p w14:paraId="383E7641">
            <w:pPr>
              <w:spacing w:line="274" w:lineRule="exact"/>
              <w:ind w:left="100"/>
              <w:rPr>
                <w:sz w:val="20"/>
                <w:szCs w:val="20"/>
              </w:rPr>
            </w:pPr>
            <w:r>
              <w:rPr>
                <w:rFonts w:ascii="宋体" w:hAnsi="宋体" w:eastAsia="宋体" w:cs="宋体"/>
                <w:b/>
                <w:bCs/>
                <w:sz w:val="24"/>
                <w:szCs w:val="24"/>
              </w:rPr>
              <w:t>管理认知</w:t>
            </w:r>
          </w:p>
        </w:tc>
        <w:tc>
          <w:tcPr>
            <w:tcW w:w="360" w:type="dxa"/>
            <w:vAlign w:val="bottom"/>
          </w:tcPr>
          <w:p w14:paraId="4F4B7C0C">
            <w:pPr>
              <w:rPr>
                <w:sz w:val="9"/>
                <w:szCs w:val="9"/>
              </w:rPr>
            </w:pPr>
          </w:p>
        </w:tc>
        <w:tc>
          <w:tcPr>
            <w:tcW w:w="800" w:type="dxa"/>
            <w:tcBorders>
              <w:right w:val="single" w:color="auto" w:sz="8" w:space="0"/>
            </w:tcBorders>
            <w:vAlign w:val="bottom"/>
          </w:tcPr>
          <w:p w14:paraId="1DE2A96F">
            <w:pPr>
              <w:rPr>
                <w:sz w:val="9"/>
                <w:szCs w:val="9"/>
              </w:rPr>
            </w:pPr>
          </w:p>
        </w:tc>
        <w:tc>
          <w:tcPr>
            <w:tcW w:w="1440" w:type="dxa"/>
            <w:tcBorders>
              <w:right w:val="single" w:color="auto" w:sz="8" w:space="0"/>
            </w:tcBorders>
            <w:vAlign w:val="bottom"/>
          </w:tcPr>
          <w:p w14:paraId="1B8ACF55">
            <w:pPr>
              <w:rPr>
                <w:sz w:val="9"/>
                <w:szCs w:val="9"/>
              </w:rPr>
            </w:pPr>
          </w:p>
        </w:tc>
        <w:tc>
          <w:tcPr>
            <w:tcW w:w="1440" w:type="dxa"/>
            <w:tcBorders>
              <w:right w:val="single" w:color="auto" w:sz="8" w:space="0"/>
            </w:tcBorders>
            <w:vAlign w:val="bottom"/>
          </w:tcPr>
          <w:p w14:paraId="3740B8B6">
            <w:pPr>
              <w:rPr>
                <w:sz w:val="9"/>
                <w:szCs w:val="9"/>
              </w:rPr>
            </w:pPr>
          </w:p>
        </w:tc>
        <w:tc>
          <w:tcPr>
            <w:tcW w:w="1680" w:type="dxa"/>
            <w:vMerge w:val="continue"/>
            <w:tcBorders>
              <w:right w:val="single" w:color="auto" w:sz="8" w:space="0"/>
            </w:tcBorders>
            <w:vAlign w:val="bottom"/>
          </w:tcPr>
          <w:p w14:paraId="48FAE6DF">
            <w:pPr>
              <w:rPr>
                <w:sz w:val="9"/>
                <w:szCs w:val="9"/>
              </w:rPr>
            </w:pPr>
          </w:p>
        </w:tc>
        <w:tc>
          <w:tcPr>
            <w:tcW w:w="1560" w:type="dxa"/>
            <w:tcBorders>
              <w:right w:val="single" w:color="auto" w:sz="8" w:space="0"/>
            </w:tcBorders>
            <w:vAlign w:val="bottom"/>
          </w:tcPr>
          <w:p w14:paraId="5C77E129">
            <w:pPr>
              <w:rPr>
                <w:sz w:val="9"/>
                <w:szCs w:val="9"/>
              </w:rPr>
            </w:pPr>
          </w:p>
        </w:tc>
        <w:tc>
          <w:tcPr>
            <w:tcW w:w="0" w:type="dxa"/>
            <w:vAlign w:val="bottom"/>
          </w:tcPr>
          <w:p w14:paraId="7E05CE2A">
            <w:pPr>
              <w:rPr>
                <w:sz w:val="1"/>
                <w:szCs w:val="1"/>
              </w:rPr>
            </w:pPr>
          </w:p>
        </w:tc>
      </w:tr>
      <w:tr w14:paraId="4CC84160">
        <w:tblPrEx>
          <w:tblCellMar>
            <w:top w:w="0" w:type="dxa"/>
            <w:left w:w="0" w:type="dxa"/>
            <w:bottom w:w="0" w:type="dxa"/>
            <w:right w:w="0" w:type="dxa"/>
          </w:tblCellMar>
        </w:tblPrEx>
        <w:trPr>
          <w:trHeight w:val="179" w:hRule="atLeast"/>
        </w:trPr>
        <w:tc>
          <w:tcPr>
            <w:tcW w:w="480" w:type="dxa"/>
            <w:tcBorders>
              <w:left w:val="single" w:color="auto" w:sz="8" w:space="0"/>
              <w:right w:val="single" w:color="auto" w:sz="8" w:space="0"/>
            </w:tcBorders>
            <w:vAlign w:val="bottom"/>
          </w:tcPr>
          <w:p w14:paraId="38DC8096">
            <w:pPr>
              <w:rPr>
                <w:sz w:val="15"/>
                <w:szCs w:val="15"/>
              </w:rPr>
            </w:pPr>
          </w:p>
        </w:tc>
        <w:tc>
          <w:tcPr>
            <w:tcW w:w="1360" w:type="dxa"/>
            <w:vMerge w:val="continue"/>
            <w:tcBorders>
              <w:right w:val="single" w:color="auto" w:sz="8" w:space="0"/>
            </w:tcBorders>
            <w:vAlign w:val="bottom"/>
          </w:tcPr>
          <w:p w14:paraId="7E3DD826">
            <w:pPr>
              <w:rPr>
                <w:sz w:val="15"/>
                <w:szCs w:val="15"/>
              </w:rPr>
            </w:pPr>
          </w:p>
        </w:tc>
        <w:tc>
          <w:tcPr>
            <w:tcW w:w="360" w:type="dxa"/>
            <w:vAlign w:val="bottom"/>
          </w:tcPr>
          <w:p w14:paraId="259A2BF5">
            <w:pPr>
              <w:rPr>
                <w:sz w:val="15"/>
                <w:szCs w:val="15"/>
              </w:rPr>
            </w:pPr>
          </w:p>
        </w:tc>
        <w:tc>
          <w:tcPr>
            <w:tcW w:w="800" w:type="dxa"/>
            <w:tcBorders>
              <w:right w:val="single" w:color="auto" w:sz="8" w:space="0"/>
            </w:tcBorders>
            <w:vAlign w:val="bottom"/>
          </w:tcPr>
          <w:p w14:paraId="26951D1D">
            <w:pPr>
              <w:rPr>
                <w:sz w:val="15"/>
                <w:szCs w:val="15"/>
              </w:rPr>
            </w:pPr>
          </w:p>
        </w:tc>
        <w:tc>
          <w:tcPr>
            <w:tcW w:w="1440" w:type="dxa"/>
            <w:tcBorders>
              <w:right w:val="single" w:color="auto" w:sz="8" w:space="0"/>
            </w:tcBorders>
            <w:vAlign w:val="bottom"/>
          </w:tcPr>
          <w:p w14:paraId="418AA379">
            <w:pPr>
              <w:rPr>
                <w:sz w:val="15"/>
                <w:szCs w:val="15"/>
              </w:rPr>
            </w:pPr>
          </w:p>
        </w:tc>
        <w:tc>
          <w:tcPr>
            <w:tcW w:w="1440" w:type="dxa"/>
            <w:tcBorders>
              <w:right w:val="single" w:color="auto" w:sz="8" w:space="0"/>
            </w:tcBorders>
            <w:vAlign w:val="bottom"/>
          </w:tcPr>
          <w:p w14:paraId="7EAE2CCC">
            <w:pPr>
              <w:rPr>
                <w:sz w:val="15"/>
                <w:szCs w:val="15"/>
              </w:rPr>
            </w:pPr>
          </w:p>
        </w:tc>
        <w:tc>
          <w:tcPr>
            <w:tcW w:w="1680" w:type="dxa"/>
            <w:vMerge w:val="restart"/>
            <w:tcBorders>
              <w:right w:val="single" w:color="auto" w:sz="8" w:space="0"/>
            </w:tcBorders>
            <w:vAlign w:val="bottom"/>
          </w:tcPr>
          <w:p w14:paraId="7AF99820">
            <w:pPr>
              <w:spacing w:line="229" w:lineRule="exact"/>
              <w:ind w:left="80"/>
              <w:rPr>
                <w:sz w:val="20"/>
                <w:szCs w:val="20"/>
              </w:rPr>
            </w:pPr>
            <w:r>
              <w:rPr>
                <w:rFonts w:ascii="宋体" w:hAnsi="宋体" w:eastAsia="宋体" w:cs="宋体"/>
                <w:sz w:val="20"/>
                <w:szCs w:val="20"/>
              </w:rPr>
              <w:t>组织结构。</w:t>
            </w:r>
          </w:p>
        </w:tc>
        <w:tc>
          <w:tcPr>
            <w:tcW w:w="1560" w:type="dxa"/>
            <w:tcBorders>
              <w:right w:val="single" w:color="auto" w:sz="8" w:space="0"/>
            </w:tcBorders>
            <w:vAlign w:val="bottom"/>
          </w:tcPr>
          <w:p w14:paraId="544DF3F1">
            <w:pPr>
              <w:rPr>
                <w:sz w:val="15"/>
                <w:szCs w:val="15"/>
              </w:rPr>
            </w:pPr>
          </w:p>
        </w:tc>
        <w:tc>
          <w:tcPr>
            <w:tcW w:w="0" w:type="dxa"/>
            <w:vAlign w:val="bottom"/>
          </w:tcPr>
          <w:p w14:paraId="4D94492E">
            <w:pPr>
              <w:rPr>
                <w:sz w:val="1"/>
                <w:szCs w:val="1"/>
              </w:rPr>
            </w:pPr>
          </w:p>
        </w:tc>
      </w:tr>
      <w:tr w14:paraId="68CCC190">
        <w:tblPrEx>
          <w:tblCellMar>
            <w:top w:w="0" w:type="dxa"/>
            <w:left w:w="0" w:type="dxa"/>
            <w:bottom w:w="0" w:type="dxa"/>
            <w:right w:w="0" w:type="dxa"/>
          </w:tblCellMar>
        </w:tblPrEx>
        <w:trPr>
          <w:trHeight w:val="133" w:hRule="atLeast"/>
        </w:trPr>
        <w:tc>
          <w:tcPr>
            <w:tcW w:w="480" w:type="dxa"/>
            <w:tcBorders>
              <w:left w:val="single" w:color="auto" w:sz="8" w:space="0"/>
              <w:right w:val="single" w:color="auto" w:sz="8" w:space="0"/>
            </w:tcBorders>
            <w:vAlign w:val="bottom"/>
          </w:tcPr>
          <w:p w14:paraId="3980EDA5">
            <w:pPr>
              <w:rPr>
                <w:sz w:val="11"/>
                <w:szCs w:val="11"/>
              </w:rPr>
            </w:pPr>
          </w:p>
        </w:tc>
        <w:tc>
          <w:tcPr>
            <w:tcW w:w="1360" w:type="dxa"/>
            <w:tcBorders>
              <w:right w:val="single" w:color="auto" w:sz="8" w:space="0"/>
            </w:tcBorders>
            <w:vAlign w:val="bottom"/>
          </w:tcPr>
          <w:p w14:paraId="2229B0C1">
            <w:pPr>
              <w:rPr>
                <w:sz w:val="11"/>
                <w:szCs w:val="11"/>
              </w:rPr>
            </w:pPr>
          </w:p>
        </w:tc>
        <w:tc>
          <w:tcPr>
            <w:tcW w:w="360" w:type="dxa"/>
            <w:vAlign w:val="bottom"/>
          </w:tcPr>
          <w:p w14:paraId="346E9F7A">
            <w:pPr>
              <w:rPr>
                <w:sz w:val="11"/>
                <w:szCs w:val="11"/>
              </w:rPr>
            </w:pPr>
          </w:p>
        </w:tc>
        <w:tc>
          <w:tcPr>
            <w:tcW w:w="800" w:type="dxa"/>
            <w:tcBorders>
              <w:right w:val="single" w:color="auto" w:sz="8" w:space="0"/>
            </w:tcBorders>
            <w:vAlign w:val="bottom"/>
          </w:tcPr>
          <w:p w14:paraId="12E8CA1D">
            <w:pPr>
              <w:rPr>
                <w:sz w:val="11"/>
                <w:szCs w:val="11"/>
              </w:rPr>
            </w:pPr>
          </w:p>
        </w:tc>
        <w:tc>
          <w:tcPr>
            <w:tcW w:w="1440" w:type="dxa"/>
            <w:tcBorders>
              <w:right w:val="single" w:color="auto" w:sz="8" w:space="0"/>
            </w:tcBorders>
            <w:vAlign w:val="bottom"/>
          </w:tcPr>
          <w:p w14:paraId="079E7642">
            <w:pPr>
              <w:rPr>
                <w:sz w:val="11"/>
                <w:szCs w:val="11"/>
              </w:rPr>
            </w:pPr>
          </w:p>
        </w:tc>
        <w:tc>
          <w:tcPr>
            <w:tcW w:w="1440" w:type="dxa"/>
            <w:tcBorders>
              <w:right w:val="single" w:color="auto" w:sz="8" w:space="0"/>
            </w:tcBorders>
            <w:vAlign w:val="bottom"/>
          </w:tcPr>
          <w:p w14:paraId="652B6C89">
            <w:pPr>
              <w:rPr>
                <w:sz w:val="11"/>
                <w:szCs w:val="11"/>
              </w:rPr>
            </w:pPr>
          </w:p>
        </w:tc>
        <w:tc>
          <w:tcPr>
            <w:tcW w:w="1680" w:type="dxa"/>
            <w:vMerge w:val="continue"/>
            <w:tcBorders>
              <w:right w:val="single" w:color="auto" w:sz="8" w:space="0"/>
            </w:tcBorders>
            <w:vAlign w:val="bottom"/>
          </w:tcPr>
          <w:p w14:paraId="4DEFA434">
            <w:pPr>
              <w:rPr>
                <w:sz w:val="11"/>
                <w:szCs w:val="11"/>
              </w:rPr>
            </w:pPr>
          </w:p>
        </w:tc>
        <w:tc>
          <w:tcPr>
            <w:tcW w:w="1560" w:type="dxa"/>
            <w:tcBorders>
              <w:right w:val="single" w:color="auto" w:sz="8" w:space="0"/>
            </w:tcBorders>
            <w:vAlign w:val="bottom"/>
          </w:tcPr>
          <w:p w14:paraId="7D7B2FF6">
            <w:pPr>
              <w:rPr>
                <w:sz w:val="11"/>
                <w:szCs w:val="11"/>
              </w:rPr>
            </w:pPr>
          </w:p>
        </w:tc>
        <w:tc>
          <w:tcPr>
            <w:tcW w:w="0" w:type="dxa"/>
            <w:vAlign w:val="bottom"/>
          </w:tcPr>
          <w:p w14:paraId="79EBDEBC">
            <w:pPr>
              <w:rPr>
                <w:sz w:val="1"/>
                <w:szCs w:val="1"/>
              </w:rPr>
            </w:pPr>
          </w:p>
        </w:tc>
      </w:tr>
      <w:tr w14:paraId="60674062">
        <w:tblPrEx>
          <w:tblCellMar>
            <w:top w:w="0" w:type="dxa"/>
            <w:left w:w="0" w:type="dxa"/>
            <w:bottom w:w="0" w:type="dxa"/>
            <w:right w:w="0" w:type="dxa"/>
          </w:tblCellMar>
        </w:tblPrEx>
        <w:trPr>
          <w:trHeight w:val="59" w:hRule="atLeast"/>
        </w:trPr>
        <w:tc>
          <w:tcPr>
            <w:tcW w:w="480" w:type="dxa"/>
            <w:tcBorders>
              <w:left w:val="single" w:color="auto" w:sz="8" w:space="0"/>
              <w:right w:val="single" w:color="auto" w:sz="8" w:space="0"/>
            </w:tcBorders>
            <w:vAlign w:val="bottom"/>
          </w:tcPr>
          <w:p w14:paraId="122AA77A">
            <w:pPr>
              <w:rPr>
                <w:sz w:val="5"/>
                <w:szCs w:val="5"/>
              </w:rPr>
            </w:pPr>
          </w:p>
        </w:tc>
        <w:tc>
          <w:tcPr>
            <w:tcW w:w="1360" w:type="dxa"/>
            <w:tcBorders>
              <w:right w:val="single" w:color="auto" w:sz="8" w:space="0"/>
            </w:tcBorders>
            <w:vAlign w:val="bottom"/>
          </w:tcPr>
          <w:p w14:paraId="0967B7F5">
            <w:pPr>
              <w:rPr>
                <w:sz w:val="5"/>
                <w:szCs w:val="5"/>
              </w:rPr>
            </w:pPr>
          </w:p>
        </w:tc>
        <w:tc>
          <w:tcPr>
            <w:tcW w:w="360" w:type="dxa"/>
            <w:tcBorders>
              <w:bottom w:val="single" w:color="auto" w:sz="8" w:space="0"/>
            </w:tcBorders>
            <w:vAlign w:val="bottom"/>
          </w:tcPr>
          <w:p w14:paraId="6B08F42A">
            <w:pPr>
              <w:rPr>
                <w:sz w:val="5"/>
                <w:szCs w:val="5"/>
              </w:rPr>
            </w:pPr>
          </w:p>
        </w:tc>
        <w:tc>
          <w:tcPr>
            <w:tcW w:w="800" w:type="dxa"/>
            <w:tcBorders>
              <w:bottom w:val="single" w:color="auto" w:sz="8" w:space="0"/>
              <w:right w:val="single" w:color="auto" w:sz="8" w:space="0"/>
            </w:tcBorders>
            <w:vAlign w:val="bottom"/>
          </w:tcPr>
          <w:p w14:paraId="518BD802">
            <w:pPr>
              <w:rPr>
                <w:sz w:val="5"/>
                <w:szCs w:val="5"/>
              </w:rPr>
            </w:pPr>
          </w:p>
        </w:tc>
        <w:tc>
          <w:tcPr>
            <w:tcW w:w="1440" w:type="dxa"/>
            <w:tcBorders>
              <w:bottom w:val="single" w:color="auto" w:sz="8" w:space="0"/>
              <w:right w:val="single" w:color="auto" w:sz="8" w:space="0"/>
            </w:tcBorders>
            <w:vAlign w:val="bottom"/>
          </w:tcPr>
          <w:p w14:paraId="7CEA9C2A">
            <w:pPr>
              <w:rPr>
                <w:sz w:val="5"/>
                <w:szCs w:val="5"/>
              </w:rPr>
            </w:pPr>
          </w:p>
        </w:tc>
        <w:tc>
          <w:tcPr>
            <w:tcW w:w="1440" w:type="dxa"/>
            <w:tcBorders>
              <w:bottom w:val="single" w:color="auto" w:sz="8" w:space="0"/>
              <w:right w:val="single" w:color="auto" w:sz="8" w:space="0"/>
            </w:tcBorders>
            <w:vAlign w:val="bottom"/>
          </w:tcPr>
          <w:p w14:paraId="4F75F67C">
            <w:pPr>
              <w:rPr>
                <w:sz w:val="5"/>
                <w:szCs w:val="5"/>
              </w:rPr>
            </w:pPr>
          </w:p>
        </w:tc>
        <w:tc>
          <w:tcPr>
            <w:tcW w:w="1680" w:type="dxa"/>
            <w:tcBorders>
              <w:bottom w:val="single" w:color="auto" w:sz="8" w:space="0"/>
              <w:right w:val="single" w:color="auto" w:sz="8" w:space="0"/>
            </w:tcBorders>
            <w:vAlign w:val="bottom"/>
          </w:tcPr>
          <w:p w14:paraId="7B7DDD5E">
            <w:pPr>
              <w:rPr>
                <w:sz w:val="5"/>
                <w:szCs w:val="5"/>
              </w:rPr>
            </w:pPr>
          </w:p>
        </w:tc>
        <w:tc>
          <w:tcPr>
            <w:tcW w:w="1560" w:type="dxa"/>
            <w:tcBorders>
              <w:bottom w:val="single" w:color="auto" w:sz="8" w:space="0"/>
              <w:right w:val="single" w:color="auto" w:sz="8" w:space="0"/>
            </w:tcBorders>
            <w:vAlign w:val="bottom"/>
          </w:tcPr>
          <w:p w14:paraId="26A255B0">
            <w:pPr>
              <w:rPr>
                <w:sz w:val="5"/>
                <w:szCs w:val="5"/>
              </w:rPr>
            </w:pPr>
          </w:p>
        </w:tc>
        <w:tc>
          <w:tcPr>
            <w:tcW w:w="0" w:type="dxa"/>
            <w:vAlign w:val="bottom"/>
          </w:tcPr>
          <w:p w14:paraId="3CBE0233">
            <w:pPr>
              <w:rPr>
                <w:sz w:val="1"/>
                <w:szCs w:val="1"/>
              </w:rPr>
            </w:pPr>
          </w:p>
        </w:tc>
      </w:tr>
      <w:tr w14:paraId="6DC0D70C">
        <w:tblPrEx>
          <w:tblCellMar>
            <w:top w:w="0" w:type="dxa"/>
            <w:left w:w="0" w:type="dxa"/>
            <w:bottom w:w="0" w:type="dxa"/>
            <w:right w:w="0" w:type="dxa"/>
          </w:tblCellMar>
        </w:tblPrEx>
        <w:trPr>
          <w:trHeight w:val="238" w:hRule="atLeast"/>
        </w:trPr>
        <w:tc>
          <w:tcPr>
            <w:tcW w:w="480" w:type="dxa"/>
            <w:tcBorders>
              <w:left w:val="single" w:color="auto" w:sz="8" w:space="0"/>
              <w:right w:val="single" w:color="auto" w:sz="8" w:space="0"/>
            </w:tcBorders>
            <w:vAlign w:val="bottom"/>
          </w:tcPr>
          <w:p w14:paraId="741DD1FB">
            <w:pPr>
              <w:rPr>
                <w:sz w:val="20"/>
                <w:szCs w:val="20"/>
              </w:rPr>
            </w:pPr>
          </w:p>
        </w:tc>
        <w:tc>
          <w:tcPr>
            <w:tcW w:w="1360" w:type="dxa"/>
            <w:tcBorders>
              <w:right w:val="single" w:color="auto" w:sz="8" w:space="0"/>
            </w:tcBorders>
            <w:vAlign w:val="bottom"/>
          </w:tcPr>
          <w:p w14:paraId="370D76FB">
            <w:pPr>
              <w:rPr>
                <w:sz w:val="20"/>
                <w:szCs w:val="20"/>
              </w:rPr>
            </w:pPr>
          </w:p>
        </w:tc>
        <w:tc>
          <w:tcPr>
            <w:tcW w:w="360" w:type="dxa"/>
            <w:vAlign w:val="bottom"/>
          </w:tcPr>
          <w:p w14:paraId="1A9A4B22">
            <w:pPr>
              <w:rPr>
                <w:sz w:val="20"/>
                <w:szCs w:val="20"/>
              </w:rPr>
            </w:pPr>
          </w:p>
        </w:tc>
        <w:tc>
          <w:tcPr>
            <w:tcW w:w="800" w:type="dxa"/>
            <w:tcBorders>
              <w:right w:val="single" w:color="auto" w:sz="8" w:space="0"/>
            </w:tcBorders>
            <w:vAlign w:val="bottom"/>
          </w:tcPr>
          <w:p w14:paraId="2C4129ED">
            <w:pPr>
              <w:rPr>
                <w:sz w:val="20"/>
                <w:szCs w:val="20"/>
              </w:rPr>
            </w:pPr>
          </w:p>
        </w:tc>
        <w:tc>
          <w:tcPr>
            <w:tcW w:w="1440" w:type="dxa"/>
            <w:tcBorders>
              <w:right w:val="single" w:color="auto" w:sz="8" w:space="0"/>
            </w:tcBorders>
            <w:vAlign w:val="bottom"/>
          </w:tcPr>
          <w:p w14:paraId="5AF22304">
            <w:pPr>
              <w:rPr>
                <w:sz w:val="20"/>
                <w:szCs w:val="20"/>
              </w:rPr>
            </w:pPr>
          </w:p>
        </w:tc>
        <w:tc>
          <w:tcPr>
            <w:tcW w:w="1440" w:type="dxa"/>
            <w:tcBorders>
              <w:right w:val="single" w:color="auto" w:sz="8" w:space="0"/>
            </w:tcBorders>
            <w:vAlign w:val="bottom"/>
          </w:tcPr>
          <w:p w14:paraId="163639F4">
            <w:pPr>
              <w:rPr>
                <w:sz w:val="20"/>
                <w:szCs w:val="20"/>
              </w:rPr>
            </w:pPr>
          </w:p>
        </w:tc>
        <w:tc>
          <w:tcPr>
            <w:tcW w:w="1680" w:type="dxa"/>
            <w:tcBorders>
              <w:right w:val="single" w:color="auto" w:sz="8" w:space="0"/>
            </w:tcBorders>
            <w:vAlign w:val="bottom"/>
          </w:tcPr>
          <w:p w14:paraId="395A15E4">
            <w:pPr>
              <w:spacing w:line="229" w:lineRule="exact"/>
              <w:ind w:left="80"/>
              <w:rPr>
                <w:sz w:val="20"/>
                <w:szCs w:val="20"/>
              </w:rPr>
            </w:pPr>
            <w:r>
              <w:rPr>
                <w:rFonts w:ascii="宋体" w:hAnsi="宋体" w:eastAsia="宋体" w:cs="宋体"/>
                <w:sz w:val="20"/>
                <w:szCs w:val="20"/>
              </w:rPr>
              <w:t>1.案例导入，任</w:t>
            </w:r>
          </w:p>
        </w:tc>
        <w:tc>
          <w:tcPr>
            <w:tcW w:w="1560" w:type="dxa"/>
            <w:tcBorders>
              <w:right w:val="single" w:color="auto" w:sz="8" w:space="0"/>
            </w:tcBorders>
            <w:vAlign w:val="bottom"/>
          </w:tcPr>
          <w:p w14:paraId="500693E9">
            <w:pPr>
              <w:spacing w:line="229" w:lineRule="exact"/>
              <w:ind w:left="100"/>
              <w:rPr>
                <w:sz w:val="20"/>
                <w:szCs w:val="20"/>
              </w:rPr>
            </w:pPr>
            <w:r>
              <w:rPr>
                <w:rFonts w:ascii="宋体" w:hAnsi="宋体" w:eastAsia="宋体" w:cs="宋体"/>
                <w:sz w:val="20"/>
                <w:szCs w:val="20"/>
              </w:rPr>
              <w:t>1.小组讨论：以</w:t>
            </w:r>
          </w:p>
        </w:tc>
        <w:tc>
          <w:tcPr>
            <w:tcW w:w="0" w:type="dxa"/>
            <w:vAlign w:val="bottom"/>
          </w:tcPr>
          <w:p w14:paraId="27652172">
            <w:pPr>
              <w:rPr>
                <w:sz w:val="1"/>
                <w:szCs w:val="1"/>
              </w:rPr>
            </w:pPr>
          </w:p>
        </w:tc>
      </w:tr>
      <w:tr w14:paraId="01376590">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1A06CFE3">
            <w:pPr>
              <w:rPr>
                <w:sz w:val="24"/>
                <w:szCs w:val="24"/>
              </w:rPr>
            </w:pPr>
          </w:p>
        </w:tc>
        <w:tc>
          <w:tcPr>
            <w:tcW w:w="1360" w:type="dxa"/>
            <w:tcBorders>
              <w:right w:val="single" w:color="auto" w:sz="8" w:space="0"/>
            </w:tcBorders>
            <w:vAlign w:val="bottom"/>
          </w:tcPr>
          <w:p w14:paraId="1261F9EE">
            <w:pPr>
              <w:rPr>
                <w:sz w:val="24"/>
                <w:szCs w:val="24"/>
              </w:rPr>
            </w:pPr>
          </w:p>
        </w:tc>
        <w:tc>
          <w:tcPr>
            <w:tcW w:w="360" w:type="dxa"/>
            <w:vAlign w:val="bottom"/>
          </w:tcPr>
          <w:p w14:paraId="53BDD75B">
            <w:pPr>
              <w:rPr>
                <w:sz w:val="24"/>
                <w:szCs w:val="24"/>
              </w:rPr>
            </w:pPr>
          </w:p>
        </w:tc>
        <w:tc>
          <w:tcPr>
            <w:tcW w:w="800" w:type="dxa"/>
            <w:tcBorders>
              <w:right w:val="single" w:color="auto" w:sz="8" w:space="0"/>
            </w:tcBorders>
            <w:vAlign w:val="bottom"/>
          </w:tcPr>
          <w:p w14:paraId="34FBAB3B">
            <w:pPr>
              <w:rPr>
                <w:sz w:val="24"/>
                <w:szCs w:val="24"/>
              </w:rPr>
            </w:pPr>
          </w:p>
        </w:tc>
        <w:tc>
          <w:tcPr>
            <w:tcW w:w="1440" w:type="dxa"/>
            <w:tcBorders>
              <w:right w:val="single" w:color="auto" w:sz="8" w:space="0"/>
            </w:tcBorders>
            <w:vAlign w:val="bottom"/>
          </w:tcPr>
          <w:p w14:paraId="35E4C2DD">
            <w:pPr>
              <w:spacing w:line="229" w:lineRule="exact"/>
              <w:ind w:left="100"/>
              <w:rPr>
                <w:sz w:val="20"/>
                <w:szCs w:val="20"/>
              </w:rPr>
            </w:pPr>
            <w:r>
              <w:rPr>
                <w:rFonts w:ascii="宋体" w:hAnsi="宋体" w:eastAsia="宋体" w:cs="宋体"/>
                <w:sz w:val="20"/>
                <w:szCs w:val="20"/>
              </w:rPr>
              <w:t>1.掌握物流企</w:t>
            </w:r>
          </w:p>
        </w:tc>
        <w:tc>
          <w:tcPr>
            <w:tcW w:w="1440" w:type="dxa"/>
            <w:tcBorders>
              <w:right w:val="single" w:color="auto" w:sz="8" w:space="0"/>
            </w:tcBorders>
            <w:vAlign w:val="bottom"/>
          </w:tcPr>
          <w:p w14:paraId="24145641">
            <w:pPr>
              <w:spacing w:line="229" w:lineRule="exact"/>
              <w:ind w:left="100"/>
              <w:rPr>
                <w:sz w:val="20"/>
                <w:szCs w:val="20"/>
              </w:rPr>
            </w:pPr>
            <w:r>
              <w:rPr>
                <w:rFonts w:ascii="宋体" w:hAnsi="宋体" w:eastAsia="宋体" w:cs="宋体"/>
                <w:sz w:val="20"/>
                <w:szCs w:val="20"/>
              </w:rPr>
              <w:t>1.熟悉物流企</w:t>
            </w:r>
          </w:p>
        </w:tc>
        <w:tc>
          <w:tcPr>
            <w:tcW w:w="1680" w:type="dxa"/>
            <w:tcBorders>
              <w:right w:val="single" w:color="auto" w:sz="8" w:space="0"/>
            </w:tcBorders>
            <w:vAlign w:val="bottom"/>
          </w:tcPr>
          <w:p w14:paraId="3B3DB768">
            <w:pPr>
              <w:spacing w:line="229" w:lineRule="exact"/>
              <w:ind w:left="80"/>
              <w:rPr>
                <w:sz w:val="20"/>
                <w:szCs w:val="20"/>
              </w:rPr>
            </w:pPr>
            <w:r>
              <w:rPr>
                <w:rFonts w:ascii="宋体" w:hAnsi="宋体" w:eastAsia="宋体" w:cs="宋体"/>
                <w:sz w:val="20"/>
                <w:szCs w:val="20"/>
              </w:rPr>
              <w:t>务分析；</w:t>
            </w:r>
          </w:p>
        </w:tc>
        <w:tc>
          <w:tcPr>
            <w:tcW w:w="1560" w:type="dxa"/>
            <w:tcBorders>
              <w:right w:val="single" w:color="auto" w:sz="8" w:space="0"/>
            </w:tcBorders>
            <w:vAlign w:val="bottom"/>
          </w:tcPr>
          <w:p w14:paraId="49B1E8AC">
            <w:pPr>
              <w:spacing w:line="229" w:lineRule="exact"/>
              <w:ind w:left="100"/>
              <w:rPr>
                <w:sz w:val="20"/>
                <w:szCs w:val="20"/>
              </w:rPr>
            </w:pPr>
            <w:r>
              <w:rPr>
                <w:rFonts w:ascii="宋体" w:hAnsi="宋体" w:eastAsia="宋体" w:cs="宋体"/>
                <w:sz w:val="20"/>
                <w:szCs w:val="20"/>
              </w:rPr>
              <w:t>PPT的形式汇报</w:t>
            </w:r>
          </w:p>
        </w:tc>
        <w:tc>
          <w:tcPr>
            <w:tcW w:w="0" w:type="dxa"/>
            <w:vAlign w:val="bottom"/>
          </w:tcPr>
          <w:p w14:paraId="4937EACC">
            <w:pPr>
              <w:rPr>
                <w:sz w:val="1"/>
                <w:szCs w:val="1"/>
              </w:rPr>
            </w:pPr>
          </w:p>
        </w:tc>
      </w:tr>
      <w:tr w14:paraId="2CEC750E">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453FE36F">
            <w:pPr>
              <w:rPr>
                <w:sz w:val="24"/>
                <w:szCs w:val="24"/>
              </w:rPr>
            </w:pPr>
          </w:p>
        </w:tc>
        <w:tc>
          <w:tcPr>
            <w:tcW w:w="1360" w:type="dxa"/>
            <w:tcBorders>
              <w:right w:val="single" w:color="auto" w:sz="8" w:space="0"/>
            </w:tcBorders>
            <w:vAlign w:val="bottom"/>
          </w:tcPr>
          <w:p w14:paraId="3F04F3EA">
            <w:pPr>
              <w:rPr>
                <w:sz w:val="24"/>
                <w:szCs w:val="24"/>
              </w:rPr>
            </w:pPr>
          </w:p>
        </w:tc>
        <w:tc>
          <w:tcPr>
            <w:tcW w:w="360" w:type="dxa"/>
            <w:vMerge w:val="restart"/>
            <w:vAlign w:val="bottom"/>
          </w:tcPr>
          <w:p w14:paraId="3C0E2E1A">
            <w:pPr>
              <w:ind w:left="80"/>
              <w:rPr>
                <w:sz w:val="20"/>
                <w:szCs w:val="20"/>
              </w:rPr>
            </w:pPr>
            <w:r>
              <w:rPr>
                <w:rFonts w:eastAsia="Times New Roman"/>
                <w:b/>
                <w:bCs/>
                <w:w w:val="98"/>
                <w:sz w:val="21"/>
                <w:szCs w:val="21"/>
              </w:rPr>
              <w:t>1.2</w:t>
            </w:r>
          </w:p>
        </w:tc>
        <w:tc>
          <w:tcPr>
            <w:tcW w:w="800" w:type="dxa"/>
            <w:vMerge w:val="restart"/>
            <w:tcBorders>
              <w:right w:val="single" w:color="auto" w:sz="8" w:space="0"/>
            </w:tcBorders>
            <w:vAlign w:val="bottom"/>
          </w:tcPr>
          <w:p w14:paraId="070B69F9">
            <w:pPr>
              <w:spacing w:line="229" w:lineRule="exact"/>
              <w:ind w:left="20"/>
              <w:rPr>
                <w:sz w:val="20"/>
                <w:szCs w:val="20"/>
              </w:rPr>
            </w:pPr>
            <w:r>
              <w:rPr>
                <w:rFonts w:ascii="宋体" w:hAnsi="宋体" w:eastAsia="宋体" w:cs="宋体"/>
                <w:b/>
                <w:bCs/>
                <w:sz w:val="20"/>
                <w:szCs w:val="20"/>
              </w:rPr>
              <w:t>物流企</w:t>
            </w:r>
          </w:p>
        </w:tc>
        <w:tc>
          <w:tcPr>
            <w:tcW w:w="1440" w:type="dxa"/>
            <w:tcBorders>
              <w:right w:val="single" w:color="auto" w:sz="8" w:space="0"/>
            </w:tcBorders>
            <w:vAlign w:val="bottom"/>
          </w:tcPr>
          <w:p w14:paraId="5BED36B8">
            <w:pPr>
              <w:spacing w:line="229" w:lineRule="exact"/>
              <w:ind w:left="100"/>
              <w:rPr>
                <w:sz w:val="20"/>
                <w:szCs w:val="20"/>
              </w:rPr>
            </w:pPr>
            <w:r>
              <w:rPr>
                <w:rFonts w:ascii="宋体" w:hAnsi="宋体" w:eastAsia="宋体" w:cs="宋体"/>
                <w:sz w:val="20"/>
                <w:szCs w:val="20"/>
              </w:rPr>
              <w:t>业管理的主要</w:t>
            </w:r>
          </w:p>
        </w:tc>
        <w:tc>
          <w:tcPr>
            <w:tcW w:w="1440" w:type="dxa"/>
            <w:tcBorders>
              <w:right w:val="single" w:color="auto" w:sz="8" w:space="0"/>
            </w:tcBorders>
            <w:vAlign w:val="bottom"/>
          </w:tcPr>
          <w:p w14:paraId="365912B3">
            <w:pPr>
              <w:spacing w:line="229" w:lineRule="exact"/>
              <w:ind w:left="100"/>
              <w:rPr>
                <w:sz w:val="20"/>
                <w:szCs w:val="20"/>
              </w:rPr>
            </w:pPr>
            <w:r>
              <w:rPr>
                <w:rFonts w:ascii="宋体" w:hAnsi="宋体" w:eastAsia="宋体" w:cs="宋体"/>
                <w:sz w:val="20"/>
                <w:szCs w:val="20"/>
              </w:rPr>
              <w:t>业管理的主要</w:t>
            </w:r>
          </w:p>
        </w:tc>
        <w:tc>
          <w:tcPr>
            <w:tcW w:w="1680" w:type="dxa"/>
            <w:tcBorders>
              <w:right w:val="single" w:color="auto" w:sz="8" w:space="0"/>
            </w:tcBorders>
            <w:vAlign w:val="bottom"/>
          </w:tcPr>
          <w:p w14:paraId="122F3F69">
            <w:pPr>
              <w:spacing w:line="229" w:lineRule="exact"/>
              <w:ind w:left="80"/>
              <w:rPr>
                <w:sz w:val="20"/>
                <w:szCs w:val="20"/>
              </w:rPr>
            </w:pPr>
            <w:r>
              <w:rPr>
                <w:rFonts w:ascii="宋体" w:hAnsi="宋体" w:eastAsia="宋体" w:cs="宋体"/>
                <w:sz w:val="20"/>
                <w:szCs w:val="20"/>
              </w:rPr>
              <w:t>2.任务驱动，小</w:t>
            </w:r>
          </w:p>
        </w:tc>
        <w:tc>
          <w:tcPr>
            <w:tcW w:w="1560" w:type="dxa"/>
            <w:tcBorders>
              <w:right w:val="single" w:color="auto" w:sz="8" w:space="0"/>
            </w:tcBorders>
            <w:vAlign w:val="bottom"/>
          </w:tcPr>
          <w:p w14:paraId="39A06594">
            <w:pPr>
              <w:spacing w:line="229" w:lineRule="exact"/>
              <w:ind w:left="100"/>
              <w:rPr>
                <w:sz w:val="20"/>
                <w:szCs w:val="20"/>
              </w:rPr>
            </w:pPr>
            <w:r>
              <w:rPr>
                <w:rFonts w:ascii="宋体" w:hAnsi="宋体" w:eastAsia="宋体" w:cs="宋体"/>
                <w:sz w:val="20"/>
                <w:szCs w:val="20"/>
              </w:rPr>
              <w:t>物流企业管理</w:t>
            </w:r>
          </w:p>
        </w:tc>
        <w:tc>
          <w:tcPr>
            <w:tcW w:w="0" w:type="dxa"/>
            <w:vAlign w:val="bottom"/>
          </w:tcPr>
          <w:p w14:paraId="5965AEB6">
            <w:pPr>
              <w:rPr>
                <w:sz w:val="1"/>
                <w:szCs w:val="1"/>
              </w:rPr>
            </w:pPr>
          </w:p>
        </w:tc>
      </w:tr>
      <w:tr w14:paraId="1650614F">
        <w:tblPrEx>
          <w:tblCellMar>
            <w:top w:w="0" w:type="dxa"/>
            <w:left w:w="0" w:type="dxa"/>
            <w:bottom w:w="0" w:type="dxa"/>
            <w:right w:w="0" w:type="dxa"/>
          </w:tblCellMar>
        </w:tblPrEx>
        <w:trPr>
          <w:trHeight w:val="198" w:hRule="atLeast"/>
        </w:trPr>
        <w:tc>
          <w:tcPr>
            <w:tcW w:w="480" w:type="dxa"/>
            <w:tcBorders>
              <w:left w:val="single" w:color="auto" w:sz="8" w:space="0"/>
              <w:right w:val="single" w:color="auto" w:sz="8" w:space="0"/>
            </w:tcBorders>
            <w:vAlign w:val="bottom"/>
          </w:tcPr>
          <w:p w14:paraId="06535402">
            <w:pPr>
              <w:rPr>
                <w:sz w:val="17"/>
                <w:szCs w:val="17"/>
              </w:rPr>
            </w:pPr>
          </w:p>
        </w:tc>
        <w:tc>
          <w:tcPr>
            <w:tcW w:w="1360" w:type="dxa"/>
            <w:tcBorders>
              <w:right w:val="single" w:color="auto" w:sz="8" w:space="0"/>
            </w:tcBorders>
            <w:vAlign w:val="bottom"/>
          </w:tcPr>
          <w:p w14:paraId="45CA93DD">
            <w:pPr>
              <w:rPr>
                <w:sz w:val="17"/>
                <w:szCs w:val="17"/>
              </w:rPr>
            </w:pPr>
          </w:p>
        </w:tc>
        <w:tc>
          <w:tcPr>
            <w:tcW w:w="360" w:type="dxa"/>
            <w:vMerge w:val="continue"/>
            <w:vAlign w:val="bottom"/>
          </w:tcPr>
          <w:p w14:paraId="0797558A">
            <w:pPr>
              <w:rPr>
                <w:sz w:val="17"/>
                <w:szCs w:val="17"/>
              </w:rPr>
            </w:pPr>
          </w:p>
        </w:tc>
        <w:tc>
          <w:tcPr>
            <w:tcW w:w="800" w:type="dxa"/>
            <w:vMerge w:val="continue"/>
            <w:tcBorders>
              <w:right w:val="single" w:color="auto" w:sz="8" w:space="0"/>
            </w:tcBorders>
            <w:vAlign w:val="bottom"/>
          </w:tcPr>
          <w:p w14:paraId="53B930DA">
            <w:pPr>
              <w:rPr>
                <w:sz w:val="17"/>
                <w:szCs w:val="17"/>
              </w:rPr>
            </w:pPr>
          </w:p>
        </w:tc>
        <w:tc>
          <w:tcPr>
            <w:tcW w:w="1440" w:type="dxa"/>
            <w:vMerge w:val="restart"/>
            <w:tcBorders>
              <w:right w:val="single" w:color="auto" w:sz="8" w:space="0"/>
            </w:tcBorders>
            <w:vAlign w:val="bottom"/>
          </w:tcPr>
          <w:p w14:paraId="0293EAFF">
            <w:pPr>
              <w:spacing w:line="229" w:lineRule="exact"/>
              <w:ind w:left="100"/>
              <w:rPr>
                <w:sz w:val="20"/>
                <w:szCs w:val="20"/>
              </w:rPr>
            </w:pPr>
            <w:r>
              <w:rPr>
                <w:rFonts w:ascii="宋体" w:hAnsi="宋体" w:eastAsia="宋体" w:cs="宋体"/>
                <w:sz w:val="20"/>
                <w:szCs w:val="20"/>
              </w:rPr>
              <w:t>内容；</w:t>
            </w:r>
          </w:p>
        </w:tc>
        <w:tc>
          <w:tcPr>
            <w:tcW w:w="1440" w:type="dxa"/>
            <w:vMerge w:val="restart"/>
            <w:tcBorders>
              <w:right w:val="single" w:color="auto" w:sz="8" w:space="0"/>
            </w:tcBorders>
            <w:vAlign w:val="bottom"/>
          </w:tcPr>
          <w:p w14:paraId="7FAAFD44">
            <w:pPr>
              <w:spacing w:line="229" w:lineRule="exact"/>
              <w:ind w:left="100"/>
              <w:rPr>
                <w:sz w:val="20"/>
                <w:szCs w:val="20"/>
              </w:rPr>
            </w:pPr>
            <w:r>
              <w:rPr>
                <w:rFonts w:ascii="宋体" w:hAnsi="宋体" w:eastAsia="宋体" w:cs="宋体"/>
                <w:sz w:val="20"/>
                <w:szCs w:val="20"/>
              </w:rPr>
              <w:t>内容；</w:t>
            </w:r>
          </w:p>
        </w:tc>
        <w:tc>
          <w:tcPr>
            <w:tcW w:w="1680" w:type="dxa"/>
            <w:vMerge w:val="restart"/>
            <w:tcBorders>
              <w:right w:val="single" w:color="auto" w:sz="8" w:space="0"/>
            </w:tcBorders>
            <w:vAlign w:val="bottom"/>
          </w:tcPr>
          <w:p w14:paraId="5DC32898">
            <w:pPr>
              <w:spacing w:line="229" w:lineRule="exact"/>
              <w:ind w:left="80"/>
              <w:rPr>
                <w:sz w:val="20"/>
                <w:szCs w:val="20"/>
              </w:rPr>
            </w:pPr>
            <w:r>
              <w:rPr>
                <w:rFonts w:ascii="宋体" w:hAnsi="宋体" w:eastAsia="宋体" w:cs="宋体"/>
                <w:sz w:val="20"/>
                <w:szCs w:val="20"/>
              </w:rPr>
              <w:t>组讨论：物流物</w:t>
            </w:r>
          </w:p>
        </w:tc>
        <w:tc>
          <w:tcPr>
            <w:tcW w:w="1560" w:type="dxa"/>
            <w:vMerge w:val="restart"/>
            <w:tcBorders>
              <w:right w:val="single" w:color="auto" w:sz="8" w:space="0"/>
            </w:tcBorders>
            <w:vAlign w:val="bottom"/>
          </w:tcPr>
          <w:p w14:paraId="22F9289C">
            <w:pPr>
              <w:spacing w:line="229" w:lineRule="exact"/>
              <w:ind w:left="100"/>
              <w:rPr>
                <w:sz w:val="20"/>
                <w:szCs w:val="20"/>
              </w:rPr>
            </w:pPr>
            <w:r>
              <w:rPr>
                <w:rFonts w:ascii="宋体" w:hAnsi="宋体" w:eastAsia="宋体" w:cs="宋体"/>
                <w:sz w:val="20"/>
                <w:szCs w:val="20"/>
              </w:rPr>
              <w:t>的主要内容；</w:t>
            </w:r>
          </w:p>
        </w:tc>
        <w:tc>
          <w:tcPr>
            <w:tcW w:w="0" w:type="dxa"/>
            <w:vAlign w:val="bottom"/>
          </w:tcPr>
          <w:p w14:paraId="4B97B6E6">
            <w:pPr>
              <w:rPr>
                <w:sz w:val="1"/>
                <w:szCs w:val="1"/>
              </w:rPr>
            </w:pPr>
          </w:p>
        </w:tc>
      </w:tr>
      <w:tr w14:paraId="58CE2805">
        <w:tblPrEx>
          <w:tblCellMar>
            <w:top w:w="0" w:type="dxa"/>
            <w:left w:w="0" w:type="dxa"/>
            <w:bottom w:w="0" w:type="dxa"/>
            <w:right w:w="0" w:type="dxa"/>
          </w:tblCellMar>
        </w:tblPrEx>
        <w:trPr>
          <w:trHeight w:val="114" w:hRule="atLeast"/>
        </w:trPr>
        <w:tc>
          <w:tcPr>
            <w:tcW w:w="480" w:type="dxa"/>
            <w:tcBorders>
              <w:left w:val="single" w:color="auto" w:sz="8" w:space="0"/>
              <w:right w:val="single" w:color="auto" w:sz="8" w:space="0"/>
            </w:tcBorders>
            <w:vAlign w:val="bottom"/>
          </w:tcPr>
          <w:p w14:paraId="24B1DFAE">
            <w:pPr>
              <w:rPr>
                <w:sz w:val="9"/>
                <w:szCs w:val="9"/>
              </w:rPr>
            </w:pPr>
          </w:p>
        </w:tc>
        <w:tc>
          <w:tcPr>
            <w:tcW w:w="1360" w:type="dxa"/>
            <w:tcBorders>
              <w:right w:val="single" w:color="auto" w:sz="8" w:space="0"/>
            </w:tcBorders>
            <w:vAlign w:val="bottom"/>
          </w:tcPr>
          <w:p w14:paraId="56DED0BB">
            <w:pPr>
              <w:rPr>
                <w:sz w:val="9"/>
                <w:szCs w:val="9"/>
              </w:rPr>
            </w:pPr>
          </w:p>
        </w:tc>
        <w:tc>
          <w:tcPr>
            <w:tcW w:w="1160" w:type="dxa"/>
            <w:gridSpan w:val="2"/>
            <w:vMerge w:val="restart"/>
            <w:tcBorders>
              <w:right w:val="single" w:color="auto" w:sz="8" w:space="0"/>
            </w:tcBorders>
            <w:vAlign w:val="bottom"/>
          </w:tcPr>
          <w:p w14:paraId="3CFA6A74">
            <w:pPr>
              <w:spacing w:line="229" w:lineRule="exact"/>
              <w:ind w:left="80"/>
              <w:rPr>
                <w:sz w:val="20"/>
                <w:szCs w:val="20"/>
              </w:rPr>
            </w:pPr>
            <w:r>
              <w:rPr>
                <w:rFonts w:ascii="宋体" w:hAnsi="宋体" w:eastAsia="宋体" w:cs="宋体"/>
                <w:b/>
                <w:bCs/>
                <w:sz w:val="20"/>
                <w:szCs w:val="20"/>
              </w:rPr>
              <w:t>业管理认</w:t>
            </w:r>
          </w:p>
        </w:tc>
        <w:tc>
          <w:tcPr>
            <w:tcW w:w="1440" w:type="dxa"/>
            <w:vMerge w:val="continue"/>
            <w:tcBorders>
              <w:right w:val="single" w:color="auto" w:sz="8" w:space="0"/>
            </w:tcBorders>
            <w:vAlign w:val="bottom"/>
          </w:tcPr>
          <w:p w14:paraId="6DD2B9C8">
            <w:pPr>
              <w:rPr>
                <w:sz w:val="9"/>
                <w:szCs w:val="9"/>
              </w:rPr>
            </w:pPr>
          </w:p>
        </w:tc>
        <w:tc>
          <w:tcPr>
            <w:tcW w:w="1440" w:type="dxa"/>
            <w:vMerge w:val="continue"/>
            <w:tcBorders>
              <w:right w:val="single" w:color="auto" w:sz="8" w:space="0"/>
            </w:tcBorders>
            <w:vAlign w:val="bottom"/>
          </w:tcPr>
          <w:p w14:paraId="482E1F19">
            <w:pPr>
              <w:rPr>
                <w:sz w:val="9"/>
                <w:szCs w:val="9"/>
              </w:rPr>
            </w:pPr>
          </w:p>
        </w:tc>
        <w:tc>
          <w:tcPr>
            <w:tcW w:w="1680" w:type="dxa"/>
            <w:vMerge w:val="continue"/>
            <w:tcBorders>
              <w:right w:val="single" w:color="auto" w:sz="8" w:space="0"/>
            </w:tcBorders>
            <w:vAlign w:val="bottom"/>
          </w:tcPr>
          <w:p w14:paraId="2C6BDC39">
            <w:pPr>
              <w:rPr>
                <w:sz w:val="9"/>
                <w:szCs w:val="9"/>
              </w:rPr>
            </w:pPr>
          </w:p>
        </w:tc>
        <w:tc>
          <w:tcPr>
            <w:tcW w:w="1560" w:type="dxa"/>
            <w:vMerge w:val="continue"/>
            <w:tcBorders>
              <w:right w:val="single" w:color="auto" w:sz="8" w:space="0"/>
            </w:tcBorders>
            <w:vAlign w:val="bottom"/>
          </w:tcPr>
          <w:p w14:paraId="40EC3DE4">
            <w:pPr>
              <w:rPr>
                <w:sz w:val="9"/>
                <w:szCs w:val="9"/>
              </w:rPr>
            </w:pPr>
          </w:p>
        </w:tc>
        <w:tc>
          <w:tcPr>
            <w:tcW w:w="0" w:type="dxa"/>
            <w:vAlign w:val="bottom"/>
          </w:tcPr>
          <w:p w14:paraId="420F1CBC">
            <w:pPr>
              <w:rPr>
                <w:sz w:val="1"/>
                <w:szCs w:val="1"/>
              </w:rPr>
            </w:pPr>
          </w:p>
        </w:tc>
      </w:tr>
      <w:tr w14:paraId="129623C5">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7E22BD8">
            <w:pPr>
              <w:rPr>
                <w:sz w:val="13"/>
                <w:szCs w:val="13"/>
              </w:rPr>
            </w:pPr>
          </w:p>
        </w:tc>
        <w:tc>
          <w:tcPr>
            <w:tcW w:w="1360" w:type="dxa"/>
            <w:tcBorders>
              <w:right w:val="single" w:color="auto" w:sz="8" w:space="0"/>
            </w:tcBorders>
            <w:vAlign w:val="bottom"/>
          </w:tcPr>
          <w:p w14:paraId="3AB8EA1E">
            <w:pPr>
              <w:rPr>
                <w:sz w:val="13"/>
                <w:szCs w:val="13"/>
              </w:rPr>
            </w:pPr>
          </w:p>
        </w:tc>
        <w:tc>
          <w:tcPr>
            <w:tcW w:w="1160" w:type="dxa"/>
            <w:gridSpan w:val="2"/>
            <w:vMerge w:val="continue"/>
            <w:tcBorders>
              <w:right w:val="single" w:color="auto" w:sz="8" w:space="0"/>
            </w:tcBorders>
            <w:vAlign w:val="bottom"/>
          </w:tcPr>
          <w:p w14:paraId="62FA430F">
            <w:pPr>
              <w:rPr>
                <w:sz w:val="13"/>
                <w:szCs w:val="13"/>
              </w:rPr>
            </w:pPr>
          </w:p>
        </w:tc>
        <w:tc>
          <w:tcPr>
            <w:tcW w:w="1440" w:type="dxa"/>
            <w:vMerge w:val="restart"/>
            <w:tcBorders>
              <w:right w:val="single" w:color="auto" w:sz="8" w:space="0"/>
            </w:tcBorders>
            <w:vAlign w:val="bottom"/>
          </w:tcPr>
          <w:p w14:paraId="35EB7F33">
            <w:pPr>
              <w:spacing w:line="229" w:lineRule="exact"/>
              <w:ind w:left="100"/>
              <w:rPr>
                <w:sz w:val="20"/>
                <w:szCs w:val="20"/>
              </w:rPr>
            </w:pPr>
            <w:r>
              <w:rPr>
                <w:rFonts w:ascii="宋体" w:hAnsi="宋体" w:eastAsia="宋体" w:cs="宋体"/>
                <w:sz w:val="20"/>
                <w:szCs w:val="20"/>
              </w:rPr>
              <w:t>2.掌握物流企</w:t>
            </w:r>
          </w:p>
        </w:tc>
        <w:tc>
          <w:tcPr>
            <w:tcW w:w="1440" w:type="dxa"/>
            <w:vMerge w:val="restart"/>
            <w:tcBorders>
              <w:right w:val="single" w:color="auto" w:sz="8" w:space="0"/>
            </w:tcBorders>
            <w:vAlign w:val="bottom"/>
          </w:tcPr>
          <w:p w14:paraId="267B9ED2">
            <w:pPr>
              <w:spacing w:line="229" w:lineRule="exact"/>
              <w:ind w:left="100"/>
              <w:rPr>
                <w:sz w:val="20"/>
                <w:szCs w:val="20"/>
              </w:rPr>
            </w:pPr>
            <w:r>
              <w:rPr>
                <w:rFonts w:ascii="宋体" w:hAnsi="宋体" w:eastAsia="宋体" w:cs="宋体"/>
                <w:sz w:val="20"/>
                <w:szCs w:val="20"/>
              </w:rPr>
              <w:t>2.熟悉物流企</w:t>
            </w:r>
          </w:p>
        </w:tc>
        <w:tc>
          <w:tcPr>
            <w:tcW w:w="1680" w:type="dxa"/>
            <w:vMerge w:val="restart"/>
            <w:tcBorders>
              <w:right w:val="single" w:color="auto" w:sz="8" w:space="0"/>
            </w:tcBorders>
            <w:vAlign w:val="bottom"/>
          </w:tcPr>
          <w:p w14:paraId="6F88A937">
            <w:pPr>
              <w:spacing w:line="229" w:lineRule="exact"/>
              <w:ind w:left="80"/>
              <w:rPr>
                <w:sz w:val="20"/>
                <w:szCs w:val="20"/>
              </w:rPr>
            </w:pPr>
            <w:r>
              <w:rPr>
                <w:rFonts w:ascii="宋体" w:hAnsi="宋体" w:eastAsia="宋体" w:cs="宋体"/>
                <w:sz w:val="20"/>
                <w:szCs w:val="20"/>
              </w:rPr>
              <w:t>流企业进行管理</w:t>
            </w:r>
          </w:p>
        </w:tc>
        <w:tc>
          <w:tcPr>
            <w:tcW w:w="1560" w:type="dxa"/>
            <w:vMerge w:val="restart"/>
            <w:tcBorders>
              <w:right w:val="single" w:color="auto" w:sz="8" w:space="0"/>
            </w:tcBorders>
            <w:vAlign w:val="bottom"/>
          </w:tcPr>
          <w:p w14:paraId="68D09565">
            <w:pPr>
              <w:spacing w:line="229" w:lineRule="exact"/>
              <w:ind w:left="100"/>
              <w:rPr>
                <w:sz w:val="20"/>
                <w:szCs w:val="20"/>
              </w:rPr>
            </w:pPr>
            <w:r>
              <w:rPr>
                <w:rFonts w:ascii="宋体" w:hAnsi="宋体" w:eastAsia="宋体" w:cs="宋体"/>
                <w:sz w:val="20"/>
                <w:szCs w:val="20"/>
              </w:rPr>
              <w:t>2.小组讨论：以</w:t>
            </w:r>
          </w:p>
        </w:tc>
        <w:tc>
          <w:tcPr>
            <w:tcW w:w="0" w:type="dxa"/>
            <w:vAlign w:val="bottom"/>
          </w:tcPr>
          <w:p w14:paraId="25002B9E">
            <w:pPr>
              <w:rPr>
                <w:sz w:val="1"/>
                <w:szCs w:val="1"/>
              </w:rPr>
            </w:pPr>
          </w:p>
        </w:tc>
      </w:tr>
      <w:tr w14:paraId="5ED81509">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4E6E81A">
            <w:pPr>
              <w:rPr>
                <w:sz w:val="13"/>
                <w:szCs w:val="13"/>
              </w:rPr>
            </w:pPr>
          </w:p>
        </w:tc>
        <w:tc>
          <w:tcPr>
            <w:tcW w:w="1360" w:type="dxa"/>
            <w:tcBorders>
              <w:right w:val="single" w:color="auto" w:sz="8" w:space="0"/>
            </w:tcBorders>
            <w:vAlign w:val="bottom"/>
          </w:tcPr>
          <w:p w14:paraId="4962F560">
            <w:pPr>
              <w:rPr>
                <w:sz w:val="13"/>
                <w:szCs w:val="13"/>
              </w:rPr>
            </w:pPr>
          </w:p>
        </w:tc>
        <w:tc>
          <w:tcPr>
            <w:tcW w:w="360" w:type="dxa"/>
            <w:vMerge w:val="restart"/>
            <w:vAlign w:val="bottom"/>
          </w:tcPr>
          <w:p w14:paraId="746C4C19">
            <w:pPr>
              <w:spacing w:line="229" w:lineRule="exact"/>
              <w:ind w:left="80"/>
              <w:rPr>
                <w:sz w:val="20"/>
                <w:szCs w:val="20"/>
              </w:rPr>
            </w:pPr>
            <w:r>
              <w:rPr>
                <w:rFonts w:ascii="宋体" w:hAnsi="宋体" w:eastAsia="宋体" w:cs="宋体"/>
                <w:b/>
                <w:bCs/>
                <w:sz w:val="20"/>
                <w:szCs w:val="20"/>
              </w:rPr>
              <w:t>知</w:t>
            </w:r>
          </w:p>
        </w:tc>
        <w:tc>
          <w:tcPr>
            <w:tcW w:w="800" w:type="dxa"/>
            <w:tcBorders>
              <w:right w:val="single" w:color="auto" w:sz="8" w:space="0"/>
            </w:tcBorders>
            <w:vAlign w:val="bottom"/>
          </w:tcPr>
          <w:p w14:paraId="79B04E52">
            <w:pPr>
              <w:rPr>
                <w:sz w:val="13"/>
                <w:szCs w:val="13"/>
              </w:rPr>
            </w:pPr>
          </w:p>
        </w:tc>
        <w:tc>
          <w:tcPr>
            <w:tcW w:w="1440" w:type="dxa"/>
            <w:vMerge w:val="continue"/>
            <w:tcBorders>
              <w:right w:val="single" w:color="auto" w:sz="8" w:space="0"/>
            </w:tcBorders>
            <w:vAlign w:val="bottom"/>
          </w:tcPr>
          <w:p w14:paraId="7BB987B6">
            <w:pPr>
              <w:rPr>
                <w:sz w:val="13"/>
                <w:szCs w:val="13"/>
              </w:rPr>
            </w:pPr>
          </w:p>
        </w:tc>
        <w:tc>
          <w:tcPr>
            <w:tcW w:w="1440" w:type="dxa"/>
            <w:vMerge w:val="continue"/>
            <w:tcBorders>
              <w:right w:val="single" w:color="auto" w:sz="8" w:space="0"/>
            </w:tcBorders>
            <w:vAlign w:val="bottom"/>
          </w:tcPr>
          <w:p w14:paraId="17984EED">
            <w:pPr>
              <w:rPr>
                <w:sz w:val="13"/>
                <w:szCs w:val="13"/>
              </w:rPr>
            </w:pPr>
          </w:p>
        </w:tc>
        <w:tc>
          <w:tcPr>
            <w:tcW w:w="1680" w:type="dxa"/>
            <w:vMerge w:val="continue"/>
            <w:tcBorders>
              <w:right w:val="single" w:color="auto" w:sz="8" w:space="0"/>
            </w:tcBorders>
            <w:vAlign w:val="bottom"/>
          </w:tcPr>
          <w:p w14:paraId="49188CAD">
            <w:pPr>
              <w:rPr>
                <w:sz w:val="13"/>
                <w:szCs w:val="13"/>
              </w:rPr>
            </w:pPr>
          </w:p>
        </w:tc>
        <w:tc>
          <w:tcPr>
            <w:tcW w:w="1560" w:type="dxa"/>
            <w:vMerge w:val="continue"/>
            <w:tcBorders>
              <w:right w:val="single" w:color="auto" w:sz="8" w:space="0"/>
            </w:tcBorders>
            <w:vAlign w:val="bottom"/>
          </w:tcPr>
          <w:p w14:paraId="4DD993A0">
            <w:pPr>
              <w:rPr>
                <w:sz w:val="13"/>
                <w:szCs w:val="13"/>
              </w:rPr>
            </w:pPr>
          </w:p>
        </w:tc>
        <w:tc>
          <w:tcPr>
            <w:tcW w:w="0" w:type="dxa"/>
            <w:vAlign w:val="bottom"/>
          </w:tcPr>
          <w:p w14:paraId="2F01459B">
            <w:pPr>
              <w:rPr>
                <w:sz w:val="1"/>
                <w:szCs w:val="1"/>
              </w:rPr>
            </w:pPr>
          </w:p>
        </w:tc>
      </w:tr>
      <w:tr w14:paraId="419C3940">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2ABF049">
            <w:pPr>
              <w:rPr>
                <w:sz w:val="13"/>
                <w:szCs w:val="13"/>
              </w:rPr>
            </w:pPr>
          </w:p>
        </w:tc>
        <w:tc>
          <w:tcPr>
            <w:tcW w:w="1360" w:type="dxa"/>
            <w:tcBorders>
              <w:right w:val="single" w:color="auto" w:sz="8" w:space="0"/>
            </w:tcBorders>
            <w:vAlign w:val="bottom"/>
          </w:tcPr>
          <w:p w14:paraId="392DD738">
            <w:pPr>
              <w:rPr>
                <w:sz w:val="13"/>
                <w:szCs w:val="13"/>
              </w:rPr>
            </w:pPr>
          </w:p>
        </w:tc>
        <w:tc>
          <w:tcPr>
            <w:tcW w:w="360" w:type="dxa"/>
            <w:vMerge w:val="continue"/>
            <w:vAlign w:val="bottom"/>
          </w:tcPr>
          <w:p w14:paraId="2EA649C0">
            <w:pPr>
              <w:rPr>
                <w:sz w:val="13"/>
                <w:szCs w:val="13"/>
              </w:rPr>
            </w:pPr>
          </w:p>
        </w:tc>
        <w:tc>
          <w:tcPr>
            <w:tcW w:w="800" w:type="dxa"/>
            <w:tcBorders>
              <w:right w:val="single" w:color="auto" w:sz="8" w:space="0"/>
            </w:tcBorders>
            <w:vAlign w:val="bottom"/>
          </w:tcPr>
          <w:p w14:paraId="3C680C63">
            <w:pPr>
              <w:rPr>
                <w:sz w:val="13"/>
                <w:szCs w:val="13"/>
              </w:rPr>
            </w:pPr>
          </w:p>
        </w:tc>
        <w:tc>
          <w:tcPr>
            <w:tcW w:w="1440" w:type="dxa"/>
            <w:vMerge w:val="restart"/>
            <w:tcBorders>
              <w:right w:val="single" w:color="auto" w:sz="8" w:space="0"/>
            </w:tcBorders>
            <w:vAlign w:val="bottom"/>
          </w:tcPr>
          <w:p w14:paraId="7EB0104C">
            <w:pPr>
              <w:spacing w:line="229" w:lineRule="exact"/>
              <w:ind w:left="100"/>
              <w:rPr>
                <w:sz w:val="20"/>
                <w:szCs w:val="20"/>
              </w:rPr>
            </w:pPr>
            <w:r>
              <w:rPr>
                <w:rFonts w:ascii="宋体" w:hAnsi="宋体" w:eastAsia="宋体" w:cs="宋体"/>
                <w:sz w:val="20"/>
                <w:szCs w:val="20"/>
              </w:rPr>
              <w:t>业管理的主要</w:t>
            </w:r>
          </w:p>
        </w:tc>
        <w:tc>
          <w:tcPr>
            <w:tcW w:w="1440" w:type="dxa"/>
            <w:vMerge w:val="restart"/>
            <w:tcBorders>
              <w:right w:val="single" w:color="auto" w:sz="8" w:space="0"/>
            </w:tcBorders>
            <w:vAlign w:val="bottom"/>
          </w:tcPr>
          <w:p w14:paraId="436E27C0">
            <w:pPr>
              <w:spacing w:line="229" w:lineRule="exact"/>
              <w:ind w:left="100"/>
              <w:rPr>
                <w:sz w:val="20"/>
                <w:szCs w:val="20"/>
              </w:rPr>
            </w:pPr>
            <w:r>
              <w:rPr>
                <w:rFonts w:ascii="宋体" w:hAnsi="宋体" w:eastAsia="宋体" w:cs="宋体"/>
                <w:sz w:val="20"/>
                <w:szCs w:val="20"/>
              </w:rPr>
              <w:t>业管理的主要</w:t>
            </w:r>
          </w:p>
        </w:tc>
        <w:tc>
          <w:tcPr>
            <w:tcW w:w="1680" w:type="dxa"/>
            <w:vMerge w:val="restart"/>
            <w:tcBorders>
              <w:right w:val="single" w:color="auto" w:sz="8" w:space="0"/>
            </w:tcBorders>
            <w:vAlign w:val="bottom"/>
          </w:tcPr>
          <w:p w14:paraId="73F7B934">
            <w:pPr>
              <w:spacing w:line="229" w:lineRule="exact"/>
              <w:ind w:left="80"/>
              <w:rPr>
                <w:sz w:val="20"/>
                <w:szCs w:val="20"/>
              </w:rPr>
            </w:pPr>
            <w:r>
              <w:rPr>
                <w:rFonts w:ascii="宋体" w:hAnsi="宋体" w:eastAsia="宋体" w:cs="宋体"/>
                <w:sz w:val="20"/>
                <w:szCs w:val="20"/>
              </w:rPr>
              <w:t>的主要内容；</w:t>
            </w:r>
          </w:p>
        </w:tc>
        <w:tc>
          <w:tcPr>
            <w:tcW w:w="1560" w:type="dxa"/>
            <w:vMerge w:val="restart"/>
            <w:tcBorders>
              <w:right w:val="single" w:color="auto" w:sz="8" w:space="0"/>
            </w:tcBorders>
            <w:vAlign w:val="bottom"/>
          </w:tcPr>
          <w:p w14:paraId="0188F289">
            <w:pPr>
              <w:spacing w:line="229" w:lineRule="exact"/>
              <w:ind w:left="100"/>
              <w:rPr>
                <w:sz w:val="20"/>
                <w:szCs w:val="20"/>
              </w:rPr>
            </w:pPr>
            <w:r>
              <w:rPr>
                <w:rFonts w:ascii="宋体" w:hAnsi="宋体" w:eastAsia="宋体" w:cs="宋体"/>
                <w:sz w:val="20"/>
                <w:szCs w:val="20"/>
              </w:rPr>
              <w:t>PPT的形式汇报</w:t>
            </w:r>
          </w:p>
        </w:tc>
        <w:tc>
          <w:tcPr>
            <w:tcW w:w="0" w:type="dxa"/>
            <w:vAlign w:val="bottom"/>
          </w:tcPr>
          <w:p w14:paraId="7DCD21F2">
            <w:pPr>
              <w:rPr>
                <w:sz w:val="1"/>
                <w:szCs w:val="1"/>
              </w:rPr>
            </w:pPr>
          </w:p>
        </w:tc>
      </w:tr>
      <w:tr w14:paraId="3182F9C9">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14D26B1">
            <w:pPr>
              <w:rPr>
                <w:sz w:val="13"/>
                <w:szCs w:val="13"/>
              </w:rPr>
            </w:pPr>
          </w:p>
        </w:tc>
        <w:tc>
          <w:tcPr>
            <w:tcW w:w="1360" w:type="dxa"/>
            <w:tcBorders>
              <w:right w:val="single" w:color="auto" w:sz="8" w:space="0"/>
            </w:tcBorders>
            <w:vAlign w:val="bottom"/>
          </w:tcPr>
          <w:p w14:paraId="27D210FF">
            <w:pPr>
              <w:rPr>
                <w:sz w:val="13"/>
                <w:szCs w:val="13"/>
              </w:rPr>
            </w:pPr>
          </w:p>
        </w:tc>
        <w:tc>
          <w:tcPr>
            <w:tcW w:w="360" w:type="dxa"/>
            <w:vAlign w:val="bottom"/>
          </w:tcPr>
          <w:p w14:paraId="40E2BF0F">
            <w:pPr>
              <w:rPr>
                <w:sz w:val="13"/>
                <w:szCs w:val="13"/>
              </w:rPr>
            </w:pPr>
          </w:p>
        </w:tc>
        <w:tc>
          <w:tcPr>
            <w:tcW w:w="800" w:type="dxa"/>
            <w:tcBorders>
              <w:right w:val="single" w:color="auto" w:sz="8" w:space="0"/>
            </w:tcBorders>
            <w:vAlign w:val="bottom"/>
          </w:tcPr>
          <w:p w14:paraId="55C873AC">
            <w:pPr>
              <w:rPr>
                <w:sz w:val="13"/>
                <w:szCs w:val="13"/>
              </w:rPr>
            </w:pPr>
          </w:p>
        </w:tc>
        <w:tc>
          <w:tcPr>
            <w:tcW w:w="1440" w:type="dxa"/>
            <w:vMerge w:val="continue"/>
            <w:tcBorders>
              <w:right w:val="single" w:color="auto" w:sz="8" w:space="0"/>
            </w:tcBorders>
            <w:vAlign w:val="bottom"/>
          </w:tcPr>
          <w:p w14:paraId="060A636E">
            <w:pPr>
              <w:rPr>
                <w:sz w:val="13"/>
                <w:szCs w:val="13"/>
              </w:rPr>
            </w:pPr>
          </w:p>
        </w:tc>
        <w:tc>
          <w:tcPr>
            <w:tcW w:w="1440" w:type="dxa"/>
            <w:vMerge w:val="continue"/>
            <w:tcBorders>
              <w:right w:val="single" w:color="auto" w:sz="8" w:space="0"/>
            </w:tcBorders>
            <w:vAlign w:val="bottom"/>
          </w:tcPr>
          <w:p w14:paraId="5795338C">
            <w:pPr>
              <w:rPr>
                <w:sz w:val="13"/>
                <w:szCs w:val="13"/>
              </w:rPr>
            </w:pPr>
          </w:p>
        </w:tc>
        <w:tc>
          <w:tcPr>
            <w:tcW w:w="1680" w:type="dxa"/>
            <w:vMerge w:val="continue"/>
            <w:tcBorders>
              <w:right w:val="single" w:color="auto" w:sz="8" w:space="0"/>
            </w:tcBorders>
            <w:vAlign w:val="bottom"/>
          </w:tcPr>
          <w:p w14:paraId="11E771BB">
            <w:pPr>
              <w:rPr>
                <w:sz w:val="13"/>
                <w:szCs w:val="13"/>
              </w:rPr>
            </w:pPr>
          </w:p>
        </w:tc>
        <w:tc>
          <w:tcPr>
            <w:tcW w:w="1560" w:type="dxa"/>
            <w:vMerge w:val="continue"/>
            <w:tcBorders>
              <w:right w:val="single" w:color="auto" w:sz="8" w:space="0"/>
            </w:tcBorders>
            <w:vAlign w:val="bottom"/>
          </w:tcPr>
          <w:p w14:paraId="7702CDAD">
            <w:pPr>
              <w:rPr>
                <w:sz w:val="13"/>
                <w:szCs w:val="13"/>
              </w:rPr>
            </w:pPr>
          </w:p>
        </w:tc>
        <w:tc>
          <w:tcPr>
            <w:tcW w:w="0" w:type="dxa"/>
            <w:vAlign w:val="bottom"/>
          </w:tcPr>
          <w:p w14:paraId="41994F46">
            <w:pPr>
              <w:rPr>
                <w:sz w:val="1"/>
                <w:szCs w:val="1"/>
              </w:rPr>
            </w:pPr>
          </w:p>
        </w:tc>
      </w:tr>
      <w:tr w14:paraId="573B3186">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08B56732">
            <w:pPr>
              <w:rPr>
                <w:sz w:val="24"/>
                <w:szCs w:val="24"/>
              </w:rPr>
            </w:pPr>
          </w:p>
        </w:tc>
        <w:tc>
          <w:tcPr>
            <w:tcW w:w="1360" w:type="dxa"/>
            <w:tcBorders>
              <w:right w:val="single" w:color="auto" w:sz="8" w:space="0"/>
            </w:tcBorders>
            <w:vAlign w:val="bottom"/>
          </w:tcPr>
          <w:p w14:paraId="32448E1B">
            <w:pPr>
              <w:rPr>
                <w:sz w:val="24"/>
                <w:szCs w:val="24"/>
              </w:rPr>
            </w:pPr>
          </w:p>
        </w:tc>
        <w:tc>
          <w:tcPr>
            <w:tcW w:w="360" w:type="dxa"/>
            <w:vAlign w:val="bottom"/>
          </w:tcPr>
          <w:p w14:paraId="0B0C6A58">
            <w:pPr>
              <w:rPr>
                <w:sz w:val="24"/>
                <w:szCs w:val="24"/>
              </w:rPr>
            </w:pPr>
          </w:p>
        </w:tc>
        <w:tc>
          <w:tcPr>
            <w:tcW w:w="800" w:type="dxa"/>
            <w:tcBorders>
              <w:right w:val="single" w:color="auto" w:sz="8" w:space="0"/>
            </w:tcBorders>
            <w:vAlign w:val="bottom"/>
          </w:tcPr>
          <w:p w14:paraId="76585ED9">
            <w:pPr>
              <w:rPr>
                <w:sz w:val="24"/>
                <w:szCs w:val="24"/>
              </w:rPr>
            </w:pPr>
          </w:p>
        </w:tc>
        <w:tc>
          <w:tcPr>
            <w:tcW w:w="1440" w:type="dxa"/>
            <w:tcBorders>
              <w:right w:val="single" w:color="auto" w:sz="8" w:space="0"/>
            </w:tcBorders>
            <w:vAlign w:val="bottom"/>
          </w:tcPr>
          <w:p w14:paraId="373BA378">
            <w:pPr>
              <w:spacing w:line="229" w:lineRule="exact"/>
              <w:ind w:left="100"/>
              <w:rPr>
                <w:sz w:val="20"/>
                <w:szCs w:val="20"/>
              </w:rPr>
            </w:pPr>
            <w:r>
              <w:rPr>
                <w:rFonts w:ascii="宋体" w:hAnsi="宋体" w:eastAsia="宋体" w:cs="宋体"/>
                <w:sz w:val="20"/>
                <w:szCs w:val="20"/>
              </w:rPr>
              <w:t>方法。</w:t>
            </w:r>
          </w:p>
        </w:tc>
        <w:tc>
          <w:tcPr>
            <w:tcW w:w="1440" w:type="dxa"/>
            <w:tcBorders>
              <w:right w:val="single" w:color="auto" w:sz="8" w:space="0"/>
            </w:tcBorders>
            <w:vAlign w:val="bottom"/>
          </w:tcPr>
          <w:p w14:paraId="05FAF728">
            <w:pPr>
              <w:spacing w:line="229" w:lineRule="exact"/>
              <w:ind w:left="100"/>
              <w:rPr>
                <w:sz w:val="20"/>
                <w:szCs w:val="20"/>
              </w:rPr>
            </w:pPr>
            <w:r>
              <w:rPr>
                <w:rFonts w:ascii="宋体" w:hAnsi="宋体" w:eastAsia="宋体" w:cs="宋体"/>
                <w:sz w:val="20"/>
                <w:szCs w:val="20"/>
              </w:rPr>
              <w:t>方法。</w:t>
            </w:r>
          </w:p>
        </w:tc>
        <w:tc>
          <w:tcPr>
            <w:tcW w:w="1680" w:type="dxa"/>
            <w:tcBorders>
              <w:right w:val="single" w:color="auto" w:sz="8" w:space="0"/>
            </w:tcBorders>
            <w:vAlign w:val="bottom"/>
          </w:tcPr>
          <w:p w14:paraId="07E874BA">
            <w:pPr>
              <w:spacing w:line="229" w:lineRule="exact"/>
              <w:ind w:left="80"/>
              <w:rPr>
                <w:sz w:val="20"/>
                <w:szCs w:val="20"/>
              </w:rPr>
            </w:pPr>
            <w:r>
              <w:rPr>
                <w:rFonts w:ascii="宋体" w:hAnsi="宋体" w:eastAsia="宋体" w:cs="宋体"/>
                <w:sz w:val="20"/>
                <w:szCs w:val="20"/>
              </w:rPr>
              <w:t>3.重点讲解：物</w:t>
            </w:r>
          </w:p>
        </w:tc>
        <w:tc>
          <w:tcPr>
            <w:tcW w:w="1560" w:type="dxa"/>
            <w:tcBorders>
              <w:right w:val="single" w:color="auto" w:sz="8" w:space="0"/>
            </w:tcBorders>
            <w:vAlign w:val="bottom"/>
          </w:tcPr>
          <w:p w14:paraId="7BD2CA13">
            <w:pPr>
              <w:spacing w:line="229" w:lineRule="exact"/>
              <w:ind w:left="100"/>
              <w:rPr>
                <w:sz w:val="20"/>
                <w:szCs w:val="20"/>
              </w:rPr>
            </w:pPr>
            <w:r>
              <w:rPr>
                <w:rFonts w:ascii="宋体" w:hAnsi="宋体" w:eastAsia="宋体" w:cs="宋体"/>
                <w:sz w:val="20"/>
                <w:szCs w:val="20"/>
              </w:rPr>
              <w:t>物流企业管理</w:t>
            </w:r>
          </w:p>
        </w:tc>
        <w:tc>
          <w:tcPr>
            <w:tcW w:w="0" w:type="dxa"/>
            <w:vAlign w:val="bottom"/>
          </w:tcPr>
          <w:p w14:paraId="609F382E">
            <w:pPr>
              <w:rPr>
                <w:sz w:val="1"/>
                <w:szCs w:val="1"/>
              </w:rPr>
            </w:pPr>
          </w:p>
        </w:tc>
      </w:tr>
      <w:tr w14:paraId="0C80DC16">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14E7C257">
            <w:pPr>
              <w:rPr>
                <w:sz w:val="24"/>
                <w:szCs w:val="24"/>
              </w:rPr>
            </w:pPr>
          </w:p>
        </w:tc>
        <w:tc>
          <w:tcPr>
            <w:tcW w:w="1360" w:type="dxa"/>
            <w:tcBorders>
              <w:right w:val="single" w:color="auto" w:sz="8" w:space="0"/>
            </w:tcBorders>
            <w:vAlign w:val="bottom"/>
          </w:tcPr>
          <w:p w14:paraId="1A174339">
            <w:pPr>
              <w:rPr>
                <w:sz w:val="24"/>
                <w:szCs w:val="24"/>
              </w:rPr>
            </w:pPr>
          </w:p>
        </w:tc>
        <w:tc>
          <w:tcPr>
            <w:tcW w:w="360" w:type="dxa"/>
            <w:vAlign w:val="bottom"/>
          </w:tcPr>
          <w:p w14:paraId="097A9D5B">
            <w:pPr>
              <w:rPr>
                <w:sz w:val="24"/>
                <w:szCs w:val="24"/>
              </w:rPr>
            </w:pPr>
          </w:p>
        </w:tc>
        <w:tc>
          <w:tcPr>
            <w:tcW w:w="800" w:type="dxa"/>
            <w:tcBorders>
              <w:right w:val="single" w:color="auto" w:sz="8" w:space="0"/>
            </w:tcBorders>
            <w:vAlign w:val="bottom"/>
          </w:tcPr>
          <w:p w14:paraId="3FF34FA6">
            <w:pPr>
              <w:rPr>
                <w:sz w:val="24"/>
                <w:szCs w:val="24"/>
              </w:rPr>
            </w:pPr>
          </w:p>
        </w:tc>
        <w:tc>
          <w:tcPr>
            <w:tcW w:w="1440" w:type="dxa"/>
            <w:tcBorders>
              <w:right w:val="single" w:color="auto" w:sz="8" w:space="0"/>
            </w:tcBorders>
            <w:vAlign w:val="bottom"/>
          </w:tcPr>
          <w:p w14:paraId="744377DB">
            <w:pPr>
              <w:rPr>
                <w:sz w:val="24"/>
                <w:szCs w:val="24"/>
              </w:rPr>
            </w:pPr>
          </w:p>
        </w:tc>
        <w:tc>
          <w:tcPr>
            <w:tcW w:w="1440" w:type="dxa"/>
            <w:tcBorders>
              <w:right w:val="single" w:color="auto" w:sz="8" w:space="0"/>
            </w:tcBorders>
            <w:vAlign w:val="bottom"/>
          </w:tcPr>
          <w:p w14:paraId="5B5A039E">
            <w:pPr>
              <w:rPr>
                <w:sz w:val="24"/>
                <w:szCs w:val="24"/>
              </w:rPr>
            </w:pPr>
          </w:p>
        </w:tc>
        <w:tc>
          <w:tcPr>
            <w:tcW w:w="1680" w:type="dxa"/>
            <w:tcBorders>
              <w:right w:val="single" w:color="auto" w:sz="8" w:space="0"/>
            </w:tcBorders>
            <w:vAlign w:val="bottom"/>
          </w:tcPr>
          <w:p w14:paraId="2749B65E">
            <w:pPr>
              <w:spacing w:line="229" w:lineRule="exact"/>
              <w:ind w:left="80"/>
              <w:rPr>
                <w:sz w:val="20"/>
                <w:szCs w:val="20"/>
              </w:rPr>
            </w:pPr>
            <w:r>
              <w:rPr>
                <w:rFonts w:ascii="宋体" w:hAnsi="宋体" w:eastAsia="宋体" w:cs="宋体"/>
                <w:sz w:val="20"/>
                <w:szCs w:val="20"/>
              </w:rPr>
              <w:t>流企业管理的主</w:t>
            </w:r>
          </w:p>
        </w:tc>
        <w:tc>
          <w:tcPr>
            <w:tcW w:w="1560" w:type="dxa"/>
            <w:tcBorders>
              <w:right w:val="single" w:color="auto" w:sz="8" w:space="0"/>
            </w:tcBorders>
            <w:vAlign w:val="bottom"/>
          </w:tcPr>
          <w:p w14:paraId="51E5F230">
            <w:pPr>
              <w:spacing w:line="229" w:lineRule="exact"/>
              <w:ind w:left="100"/>
              <w:rPr>
                <w:sz w:val="20"/>
                <w:szCs w:val="20"/>
              </w:rPr>
            </w:pPr>
            <w:r>
              <w:rPr>
                <w:rFonts w:ascii="宋体" w:hAnsi="宋体" w:eastAsia="宋体" w:cs="宋体"/>
                <w:sz w:val="20"/>
                <w:szCs w:val="20"/>
              </w:rPr>
              <w:t>的主要方法。</w:t>
            </w:r>
          </w:p>
        </w:tc>
        <w:tc>
          <w:tcPr>
            <w:tcW w:w="0" w:type="dxa"/>
            <w:vAlign w:val="bottom"/>
          </w:tcPr>
          <w:p w14:paraId="7D89048F">
            <w:pPr>
              <w:rPr>
                <w:sz w:val="1"/>
                <w:szCs w:val="1"/>
              </w:rPr>
            </w:pPr>
          </w:p>
        </w:tc>
      </w:tr>
      <w:tr w14:paraId="5CCB8149">
        <w:tblPrEx>
          <w:tblCellMar>
            <w:top w:w="0" w:type="dxa"/>
            <w:left w:w="0" w:type="dxa"/>
            <w:bottom w:w="0" w:type="dxa"/>
            <w:right w:w="0" w:type="dxa"/>
          </w:tblCellMar>
        </w:tblPrEx>
        <w:trPr>
          <w:trHeight w:val="57" w:hRule="atLeast"/>
        </w:trPr>
        <w:tc>
          <w:tcPr>
            <w:tcW w:w="480" w:type="dxa"/>
            <w:tcBorders>
              <w:left w:val="single" w:color="auto" w:sz="8" w:space="0"/>
              <w:bottom w:val="single" w:color="auto" w:sz="8" w:space="0"/>
              <w:right w:val="single" w:color="auto" w:sz="8" w:space="0"/>
            </w:tcBorders>
            <w:vAlign w:val="bottom"/>
          </w:tcPr>
          <w:p w14:paraId="4687EE77">
            <w:pPr>
              <w:rPr>
                <w:sz w:val="4"/>
                <w:szCs w:val="4"/>
              </w:rPr>
            </w:pPr>
          </w:p>
        </w:tc>
        <w:tc>
          <w:tcPr>
            <w:tcW w:w="1360" w:type="dxa"/>
            <w:tcBorders>
              <w:bottom w:val="single" w:color="auto" w:sz="8" w:space="0"/>
              <w:right w:val="single" w:color="auto" w:sz="8" w:space="0"/>
            </w:tcBorders>
            <w:vAlign w:val="bottom"/>
          </w:tcPr>
          <w:p w14:paraId="67D42717">
            <w:pPr>
              <w:rPr>
                <w:sz w:val="4"/>
                <w:szCs w:val="4"/>
              </w:rPr>
            </w:pPr>
          </w:p>
        </w:tc>
        <w:tc>
          <w:tcPr>
            <w:tcW w:w="360" w:type="dxa"/>
            <w:tcBorders>
              <w:bottom w:val="single" w:color="auto" w:sz="8" w:space="0"/>
            </w:tcBorders>
            <w:vAlign w:val="bottom"/>
          </w:tcPr>
          <w:p w14:paraId="50EC91B8">
            <w:pPr>
              <w:rPr>
                <w:sz w:val="4"/>
                <w:szCs w:val="4"/>
              </w:rPr>
            </w:pPr>
          </w:p>
        </w:tc>
        <w:tc>
          <w:tcPr>
            <w:tcW w:w="800" w:type="dxa"/>
            <w:tcBorders>
              <w:bottom w:val="single" w:color="auto" w:sz="8" w:space="0"/>
              <w:right w:val="single" w:color="auto" w:sz="8" w:space="0"/>
            </w:tcBorders>
            <w:vAlign w:val="bottom"/>
          </w:tcPr>
          <w:p w14:paraId="1E9F1D0F">
            <w:pPr>
              <w:rPr>
                <w:sz w:val="4"/>
                <w:szCs w:val="4"/>
              </w:rPr>
            </w:pPr>
          </w:p>
        </w:tc>
        <w:tc>
          <w:tcPr>
            <w:tcW w:w="1440" w:type="dxa"/>
            <w:tcBorders>
              <w:bottom w:val="single" w:color="auto" w:sz="8" w:space="0"/>
              <w:right w:val="single" w:color="auto" w:sz="8" w:space="0"/>
            </w:tcBorders>
            <w:vAlign w:val="bottom"/>
          </w:tcPr>
          <w:p w14:paraId="592A7A6D">
            <w:pPr>
              <w:rPr>
                <w:sz w:val="4"/>
                <w:szCs w:val="4"/>
              </w:rPr>
            </w:pPr>
          </w:p>
        </w:tc>
        <w:tc>
          <w:tcPr>
            <w:tcW w:w="1440" w:type="dxa"/>
            <w:tcBorders>
              <w:bottom w:val="single" w:color="auto" w:sz="8" w:space="0"/>
              <w:right w:val="single" w:color="auto" w:sz="8" w:space="0"/>
            </w:tcBorders>
            <w:vAlign w:val="bottom"/>
          </w:tcPr>
          <w:p w14:paraId="4DA7875B">
            <w:pPr>
              <w:rPr>
                <w:sz w:val="4"/>
                <w:szCs w:val="4"/>
              </w:rPr>
            </w:pPr>
          </w:p>
        </w:tc>
        <w:tc>
          <w:tcPr>
            <w:tcW w:w="1680" w:type="dxa"/>
            <w:tcBorders>
              <w:bottom w:val="single" w:color="auto" w:sz="8" w:space="0"/>
              <w:right w:val="single" w:color="auto" w:sz="8" w:space="0"/>
            </w:tcBorders>
            <w:vAlign w:val="bottom"/>
          </w:tcPr>
          <w:p w14:paraId="2F008D25">
            <w:pPr>
              <w:rPr>
                <w:sz w:val="4"/>
                <w:szCs w:val="4"/>
              </w:rPr>
            </w:pPr>
          </w:p>
        </w:tc>
        <w:tc>
          <w:tcPr>
            <w:tcW w:w="1560" w:type="dxa"/>
            <w:tcBorders>
              <w:bottom w:val="single" w:color="auto" w:sz="8" w:space="0"/>
              <w:right w:val="single" w:color="auto" w:sz="8" w:space="0"/>
            </w:tcBorders>
            <w:vAlign w:val="bottom"/>
          </w:tcPr>
          <w:p w14:paraId="43338B2D">
            <w:pPr>
              <w:rPr>
                <w:sz w:val="4"/>
                <w:szCs w:val="4"/>
              </w:rPr>
            </w:pPr>
          </w:p>
        </w:tc>
        <w:tc>
          <w:tcPr>
            <w:tcW w:w="0" w:type="dxa"/>
            <w:vAlign w:val="bottom"/>
          </w:tcPr>
          <w:p w14:paraId="2B6F02CF">
            <w:pPr>
              <w:rPr>
                <w:sz w:val="1"/>
                <w:szCs w:val="1"/>
              </w:rPr>
            </w:pPr>
          </w:p>
        </w:tc>
      </w:tr>
    </w:tbl>
    <w:p w14:paraId="062BAF4E">
      <w:pPr>
        <w:spacing w:line="200" w:lineRule="exact"/>
        <w:rPr>
          <w:sz w:val="20"/>
          <w:szCs w:val="20"/>
        </w:rPr>
      </w:pPr>
    </w:p>
    <w:p w14:paraId="4A2076F7">
      <w:pPr>
        <w:sectPr>
          <w:pgSz w:w="11900" w:h="16838"/>
          <w:pgMar w:top="1420" w:right="986" w:bottom="446" w:left="1440" w:header="0" w:footer="0" w:gutter="0"/>
          <w:cols w:equalWidth="0" w:num="1">
            <w:col w:w="9480"/>
          </w:cols>
        </w:sectPr>
      </w:pPr>
    </w:p>
    <w:p w14:paraId="3B75B885">
      <w:pPr>
        <w:spacing w:line="111" w:lineRule="exact"/>
        <w:rPr>
          <w:sz w:val="20"/>
          <w:szCs w:val="20"/>
        </w:rPr>
      </w:pPr>
    </w:p>
    <w:p w14:paraId="2E3495E4">
      <w:pPr>
        <w:ind w:right="460"/>
        <w:jc w:val="center"/>
        <w:rPr>
          <w:sz w:val="20"/>
          <w:szCs w:val="20"/>
        </w:rPr>
      </w:pPr>
      <w:r>
        <w:rPr>
          <w:rFonts w:eastAsia="Times New Roman"/>
          <w:sz w:val="18"/>
          <w:szCs w:val="18"/>
        </w:rPr>
        <w:t>7</w:t>
      </w:r>
    </w:p>
    <w:p w14:paraId="3103EACE">
      <w:pPr>
        <w:sectPr>
          <w:type w:val="continuous"/>
          <w:pgSz w:w="11900" w:h="16838"/>
          <w:pgMar w:top="1420" w:right="986" w:bottom="446" w:left="1440" w:header="0" w:footer="0" w:gutter="0"/>
          <w:cols w:equalWidth="0" w:num="1">
            <w:col w:w="9480"/>
          </w:cols>
        </w:sectPr>
      </w:pPr>
    </w:p>
    <w:tbl>
      <w:tblPr>
        <w:tblStyle w:val="2"/>
        <w:tblW w:w="0" w:type="auto"/>
        <w:tblInd w:w="370" w:type="dxa"/>
        <w:tblLayout w:type="fixed"/>
        <w:tblCellMar>
          <w:top w:w="0" w:type="dxa"/>
          <w:left w:w="0" w:type="dxa"/>
          <w:bottom w:w="0" w:type="dxa"/>
          <w:right w:w="0" w:type="dxa"/>
        </w:tblCellMar>
      </w:tblPr>
      <w:tblGrid>
        <w:gridCol w:w="480"/>
        <w:gridCol w:w="1360"/>
        <w:gridCol w:w="360"/>
        <w:gridCol w:w="800"/>
        <w:gridCol w:w="1440"/>
        <w:gridCol w:w="1440"/>
        <w:gridCol w:w="1680"/>
        <w:gridCol w:w="1560"/>
        <w:gridCol w:w="30"/>
      </w:tblGrid>
      <w:tr w14:paraId="5A5D2CF9">
        <w:tblPrEx>
          <w:tblCellMar>
            <w:top w:w="0" w:type="dxa"/>
            <w:left w:w="0" w:type="dxa"/>
            <w:bottom w:w="0" w:type="dxa"/>
            <w:right w:w="0" w:type="dxa"/>
          </w:tblCellMar>
        </w:tblPrEx>
        <w:trPr>
          <w:trHeight w:val="260" w:hRule="atLeast"/>
        </w:trPr>
        <w:tc>
          <w:tcPr>
            <w:tcW w:w="480" w:type="dxa"/>
            <w:tcBorders>
              <w:top w:val="single" w:color="auto" w:sz="8" w:space="0"/>
              <w:left w:val="single" w:color="auto" w:sz="8" w:space="0"/>
              <w:right w:val="single" w:color="auto" w:sz="8" w:space="0"/>
            </w:tcBorders>
            <w:vAlign w:val="bottom"/>
          </w:tcPr>
          <w:p w14:paraId="398D2943">
            <w:bookmarkStart w:id="8" w:name="page8"/>
            <w:bookmarkEnd w:id="8"/>
          </w:p>
        </w:tc>
        <w:tc>
          <w:tcPr>
            <w:tcW w:w="1360" w:type="dxa"/>
            <w:tcBorders>
              <w:top w:val="single" w:color="auto" w:sz="8" w:space="0"/>
              <w:right w:val="single" w:color="auto" w:sz="8" w:space="0"/>
            </w:tcBorders>
            <w:vAlign w:val="bottom"/>
          </w:tcPr>
          <w:p w14:paraId="7774B099"/>
        </w:tc>
        <w:tc>
          <w:tcPr>
            <w:tcW w:w="360" w:type="dxa"/>
            <w:tcBorders>
              <w:top w:val="single" w:color="auto" w:sz="8" w:space="0"/>
            </w:tcBorders>
            <w:vAlign w:val="bottom"/>
          </w:tcPr>
          <w:p w14:paraId="52A7E5CD"/>
        </w:tc>
        <w:tc>
          <w:tcPr>
            <w:tcW w:w="800" w:type="dxa"/>
            <w:tcBorders>
              <w:top w:val="single" w:color="auto" w:sz="8" w:space="0"/>
              <w:right w:val="single" w:color="auto" w:sz="8" w:space="0"/>
            </w:tcBorders>
            <w:vAlign w:val="bottom"/>
          </w:tcPr>
          <w:p w14:paraId="0E27CC02"/>
        </w:tc>
        <w:tc>
          <w:tcPr>
            <w:tcW w:w="1440" w:type="dxa"/>
            <w:tcBorders>
              <w:top w:val="single" w:color="auto" w:sz="8" w:space="0"/>
              <w:right w:val="single" w:color="auto" w:sz="8" w:space="0"/>
            </w:tcBorders>
            <w:vAlign w:val="bottom"/>
          </w:tcPr>
          <w:p w14:paraId="27CA16BC"/>
        </w:tc>
        <w:tc>
          <w:tcPr>
            <w:tcW w:w="1440" w:type="dxa"/>
            <w:tcBorders>
              <w:top w:val="single" w:color="auto" w:sz="8" w:space="0"/>
              <w:right w:val="single" w:color="auto" w:sz="8" w:space="0"/>
            </w:tcBorders>
            <w:vAlign w:val="bottom"/>
          </w:tcPr>
          <w:p w14:paraId="0ED6F202"/>
        </w:tc>
        <w:tc>
          <w:tcPr>
            <w:tcW w:w="1680" w:type="dxa"/>
            <w:tcBorders>
              <w:top w:val="single" w:color="auto" w:sz="8" w:space="0"/>
              <w:right w:val="single" w:color="auto" w:sz="8" w:space="0"/>
            </w:tcBorders>
            <w:vAlign w:val="bottom"/>
          </w:tcPr>
          <w:p w14:paraId="670EE3AE">
            <w:pPr>
              <w:spacing w:line="229" w:lineRule="exact"/>
              <w:ind w:left="80"/>
              <w:rPr>
                <w:sz w:val="20"/>
                <w:szCs w:val="20"/>
              </w:rPr>
            </w:pPr>
            <w:r>
              <w:rPr>
                <w:rFonts w:ascii="宋体" w:hAnsi="宋体" w:eastAsia="宋体" w:cs="宋体"/>
                <w:sz w:val="20"/>
                <w:szCs w:val="20"/>
              </w:rPr>
              <w:t>要内容与方法。</w:t>
            </w:r>
          </w:p>
        </w:tc>
        <w:tc>
          <w:tcPr>
            <w:tcW w:w="1560" w:type="dxa"/>
            <w:tcBorders>
              <w:top w:val="single" w:color="auto" w:sz="8" w:space="0"/>
              <w:right w:val="single" w:color="auto" w:sz="8" w:space="0"/>
            </w:tcBorders>
            <w:vAlign w:val="bottom"/>
          </w:tcPr>
          <w:p w14:paraId="414189D0"/>
        </w:tc>
        <w:tc>
          <w:tcPr>
            <w:tcW w:w="0" w:type="dxa"/>
            <w:vAlign w:val="bottom"/>
          </w:tcPr>
          <w:p w14:paraId="0A50D738">
            <w:pPr>
              <w:rPr>
                <w:sz w:val="1"/>
                <w:szCs w:val="1"/>
              </w:rPr>
            </w:pPr>
          </w:p>
        </w:tc>
      </w:tr>
      <w:tr w14:paraId="7E10E087">
        <w:tblPrEx>
          <w:tblCellMar>
            <w:top w:w="0" w:type="dxa"/>
            <w:left w:w="0" w:type="dxa"/>
            <w:bottom w:w="0" w:type="dxa"/>
            <w:right w:w="0" w:type="dxa"/>
          </w:tblCellMar>
        </w:tblPrEx>
        <w:trPr>
          <w:trHeight w:val="1146" w:hRule="atLeast"/>
        </w:trPr>
        <w:tc>
          <w:tcPr>
            <w:tcW w:w="480" w:type="dxa"/>
            <w:tcBorders>
              <w:left w:val="single" w:color="auto" w:sz="8" w:space="0"/>
              <w:right w:val="single" w:color="auto" w:sz="8" w:space="0"/>
            </w:tcBorders>
            <w:vAlign w:val="bottom"/>
          </w:tcPr>
          <w:p w14:paraId="43933E0C">
            <w:pPr>
              <w:rPr>
                <w:sz w:val="24"/>
                <w:szCs w:val="24"/>
              </w:rPr>
            </w:pPr>
          </w:p>
        </w:tc>
        <w:tc>
          <w:tcPr>
            <w:tcW w:w="1360" w:type="dxa"/>
            <w:tcBorders>
              <w:right w:val="single" w:color="auto" w:sz="8" w:space="0"/>
            </w:tcBorders>
            <w:vAlign w:val="bottom"/>
          </w:tcPr>
          <w:p w14:paraId="02C03A4A">
            <w:pPr>
              <w:rPr>
                <w:sz w:val="24"/>
                <w:szCs w:val="24"/>
              </w:rPr>
            </w:pPr>
          </w:p>
        </w:tc>
        <w:tc>
          <w:tcPr>
            <w:tcW w:w="360" w:type="dxa"/>
            <w:tcBorders>
              <w:bottom w:val="single" w:color="auto" w:sz="8" w:space="0"/>
            </w:tcBorders>
            <w:vAlign w:val="bottom"/>
          </w:tcPr>
          <w:p w14:paraId="2388D9E3">
            <w:pPr>
              <w:rPr>
                <w:sz w:val="24"/>
                <w:szCs w:val="24"/>
              </w:rPr>
            </w:pPr>
          </w:p>
        </w:tc>
        <w:tc>
          <w:tcPr>
            <w:tcW w:w="800" w:type="dxa"/>
            <w:tcBorders>
              <w:bottom w:val="single" w:color="auto" w:sz="8" w:space="0"/>
              <w:right w:val="single" w:color="auto" w:sz="8" w:space="0"/>
            </w:tcBorders>
            <w:vAlign w:val="bottom"/>
          </w:tcPr>
          <w:p w14:paraId="541BAB5D">
            <w:pPr>
              <w:rPr>
                <w:sz w:val="24"/>
                <w:szCs w:val="24"/>
              </w:rPr>
            </w:pPr>
          </w:p>
        </w:tc>
        <w:tc>
          <w:tcPr>
            <w:tcW w:w="1440" w:type="dxa"/>
            <w:tcBorders>
              <w:bottom w:val="single" w:color="auto" w:sz="8" w:space="0"/>
              <w:right w:val="single" w:color="auto" w:sz="8" w:space="0"/>
            </w:tcBorders>
            <w:vAlign w:val="bottom"/>
          </w:tcPr>
          <w:p w14:paraId="4489EDB8">
            <w:pPr>
              <w:rPr>
                <w:sz w:val="24"/>
                <w:szCs w:val="24"/>
              </w:rPr>
            </w:pPr>
          </w:p>
        </w:tc>
        <w:tc>
          <w:tcPr>
            <w:tcW w:w="1440" w:type="dxa"/>
            <w:tcBorders>
              <w:bottom w:val="single" w:color="auto" w:sz="8" w:space="0"/>
              <w:right w:val="single" w:color="auto" w:sz="8" w:space="0"/>
            </w:tcBorders>
            <w:vAlign w:val="bottom"/>
          </w:tcPr>
          <w:p w14:paraId="7A718B00">
            <w:pPr>
              <w:rPr>
                <w:sz w:val="24"/>
                <w:szCs w:val="24"/>
              </w:rPr>
            </w:pPr>
          </w:p>
        </w:tc>
        <w:tc>
          <w:tcPr>
            <w:tcW w:w="1680" w:type="dxa"/>
            <w:tcBorders>
              <w:bottom w:val="single" w:color="auto" w:sz="8" w:space="0"/>
              <w:right w:val="single" w:color="auto" w:sz="8" w:space="0"/>
            </w:tcBorders>
            <w:vAlign w:val="bottom"/>
          </w:tcPr>
          <w:p w14:paraId="70EE7310">
            <w:pPr>
              <w:rPr>
                <w:sz w:val="24"/>
                <w:szCs w:val="24"/>
              </w:rPr>
            </w:pPr>
          </w:p>
        </w:tc>
        <w:tc>
          <w:tcPr>
            <w:tcW w:w="1560" w:type="dxa"/>
            <w:tcBorders>
              <w:bottom w:val="single" w:color="auto" w:sz="8" w:space="0"/>
              <w:right w:val="single" w:color="auto" w:sz="8" w:space="0"/>
            </w:tcBorders>
            <w:vAlign w:val="bottom"/>
          </w:tcPr>
          <w:p w14:paraId="06C11498">
            <w:pPr>
              <w:rPr>
                <w:sz w:val="24"/>
                <w:szCs w:val="24"/>
              </w:rPr>
            </w:pPr>
          </w:p>
        </w:tc>
        <w:tc>
          <w:tcPr>
            <w:tcW w:w="0" w:type="dxa"/>
            <w:vAlign w:val="bottom"/>
          </w:tcPr>
          <w:p w14:paraId="383FAE5C">
            <w:pPr>
              <w:rPr>
                <w:sz w:val="1"/>
                <w:szCs w:val="1"/>
              </w:rPr>
            </w:pPr>
          </w:p>
        </w:tc>
      </w:tr>
      <w:tr w14:paraId="1439ACB1">
        <w:tblPrEx>
          <w:tblCellMar>
            <w:top w:w="0" w:type="dxa"/>
            <w:left w:w="0" w:type="dxa"/>
            <w:bottom w:w="0" w:type="dxa"/>
            <w:right w:w="0" w:type="dxa"/>
          </w:tblCellMar>
        </w:tblPrEx>
        <w:trPr>
          <w:trHeight w:val="238" w:hRule="atLeast"/>
        </w:trPr>
        <w:tc>
          <w:tcPr>
            <w:tcW w:w="480" w:type="dxa"/>
            <w:tcBorders>
              <w:left w:val="single" w:color="auto" w:sz="8" w:space="0"/>
              <w:right w:val="single" w:color="auto" w:sz="8" w:space="0"/>
            </w:tcBorders>
            <w:vAlign w:val="bottom"/>
          </w:tcPr>
          <w:p w14:paraId="68828477">
            <w:pPr>
              <w:rPr>
                <w:sz w:val="20"/>
                <w:szCs w:val="20"/>
              </w:rPr>
            </w:pPr>
          </w:p>
        </w:tc>
        <w:tc>
          <w:tcPr>
            <w:tcW w:w="1360" w:type="dxa"/>
            <w:tcBorders>
              <w:right w:val="single" w:color="auto" w:sz="8" w:space="0"/>
            </w:tcBorders>
            <w:vAlign w:val="bottom"/>
          </w:tcPr>
          <w:p w14:paraId="7220B8F2">
            <w:pPr>
              <w:rPr>
                <w:sz w:val="20"/>
                <w:szCs w:val="20"/>
              </w:rPr>
            </w:pPr>
          </w:p>
        </w:tc>
        <w:tc>
          <w:tcPr>
            <w:tcW w:w="360" w:type="dxa"/>
            <w:vAlign w:val="bottom"/>
          </w:tcPr>
          <w:p w14:paraId="6C641572">
            <w:pPr>
              <w:rPr>
                <w:sz w:val="20"/>
                <w:szCs w:val="20"/>
              </w:rPr>
            </w:pPr>
          </w:p>
        </w:tc>
        <w:tc>
          <w:tcPr>
            <w:tcW w:w="800" w:type="dxa"/>
            <w:tcBorders>
              <w:right w:val="single" w:color="auto" w:sz="8" w:space="0"/>
            </w:tcBorders>
            <w:vAlign w:val="bottom"/>
          </w:tcPr>
          <w:p w14:paraId="5697A83B">
            <w:pPr>
              <w:rPr>
                <w:sz w:val="20"/>
                <w:szCs w:val="20"/>
              </w:rPr>
            </w:pPr>
          </w:p>
        </w:tc>
        <w:tc>
          <w:tcPr>
            <w:tcW w:w="1440" w:type="dxa"/>
            <w:vMerge w:val="restart"/>
            <w:tcBorders>
              <w:right w:val="single" w:color="auto" w:sz="8" w:space="0"/>
            </w:tcBorders>
            <w:vAlign w:val="bottom"/>
          </w:tcPr>
          <w:p w14:paraId="131DB5FB">
            <w:pPr>
              <w:spacing w:line="229" w:lineRule="exact"/>
              <w:ind w:left="100"/>
              <w:rPr>
                <w:sz w:val="20"/>
                <w:szCs w:val="20"/>
              </w:rPr>
            </w:pPr>
            <w:r>
              <w:rPr>
                <w:rFonts w:ascii="宋体" w:hAnsi="宋体" w:eastAsia="宋体" w:cs="宋体"/>
                <w:sz w:val="20"/>
                <w:szCs w:val="20"/>
              </w:rPr>
              <w:t>1.掌握传统物</w:t>
            </w:r>
          </w:p>
        </w:tc>
        <w:tc>
          <w:tcPr>
            <w:tcW w:w="1440" w:type="dxa"/>
            <w:vMerge w:val="restart"/>
            <w:tcBorders>
              <w:right w:val="single" w:color="auto" w:sz="8" w:space="0"/>
            </w:tcBorders>
            <w:vAlign w:val="bottom"/>
          </w:tcPr>
          <w:p w14:paraId="75DB09CA">
            <w:pPr>
              <w:spacing w:line="229" w:lineRule="exact"/>
              <w:ind w:left="100"/>
              <w:rPr>
                <w:sz w:val="20"/>
                <w:szCs w:val="20"/>
              </w:rPr>
            </w:pPr>
            <w:r>
              <w:rPr>
                <w:rFonts w:ascii="宋体" w:hAnsi="宋体" w:eastAsia="宋体" w:cs="宋体"/>
                <w:sz w:val="20"/>
                <w:szCs w:val="20"/>
              </w:rPr>
              <w:t>1.了解传统物</w:t>
            </w:r>
          </w:p>
        </w:tc>
        <w:tc>
          <w:tcPr>
            <w:tcW w:w="1680" w:type="dxa"/>
            <w:tcBorders>
              <w:right w:val="single" w:color="auto" w:sz="8" w:space="0"/>
            </w:tcBorders>
            <w:vAlign w:val="bottom"/>
          </w:tcPr>
          <w:p w14:paraId="6F137FA5">
            <w:pPr>
              <w:spacing w:line="229" w:lineRule="exact"/>
              <w:ind w:left="80"/>
              <w:rPr>
                <w:sz w:val="20"/>
                <w:szCs w:val="20"/>
              </w:rPr>
            </w:pPr>
            <w:r>
              <w:rPr>
                <w:rFonts w:ascii="宋体" w:hAnsi="宋体" w:eastAsia="宋体" w:cs="宋体"/>
                <w:sz w:val="20"/>
                <w:szCs w:val="20"/>
              </w:rPr>
              <w:t>1.案例导入，任</w:t>
            </w:r>
          </w:p>
        </w:tc>
        <w:tc>
          <w:tcPr>
            <w:tcW w:w="1560" w:type="dxa"/>
            <w:tcBorders>
              <w:right w:val="single" w:color="auto" w:sz="8" w:space="0"/>
            </w:tcBorders>
            <w:vAlign w:val="bottom"/>
          </w:tcPr>
          <w:p w14:paraId="5A14C11F">
            <w:pPr>
              <w:rPr>
                <w:sz w:val="20"/>
                <w:szCs w:val="20"/>
              </w:rPr>
            </w:pPr>
          </w:p>
        </w:tc>
        <w:tc>
          <w:tcPr>
            <w:tcW w:w="0" w:type="dxa"/>
            <w:vAlign w:val="bottom"/>
          </w:tcPr>
          <w:p w14:paraId="6941968E">
            <w:pPr>
              <w:rPr>
                <w:sz w:val="1"/>
                <w:szCs w:val="1"/>
              </w:rPr>
            </w:pPr>
          </w:p>
        </w:tc>
      </w:tr>
      <w:tr w14:paraId="0F6B500A">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03A2B362">
            <w:pPr>
              <w:rPr>
                <w:sz w:val="13"/>
                <w:szCs w:val="13"/>
              </w:rPr>
            </w:pPr>
          </w:p>
        </w:tc>
        <w:tc>
          <w:tcPr>
            <w:tcW w:w="1360" w:type="dxa"/>
            <w:tcBorders>
              <w:right w:val="single" w:color="auto" w:sz="8" w:space="0"/>
            </w:tcBorders>
            <w:vAlign w:val="bottom"/>
          </w:tcPr>
          <w:p w14:paraId="13C8691B">
            <w:pPr>
              <w:rPr>
                <w:sz w:val="13"/>
                <w:szCs w:val="13"/>
              </w:rPr>
            </w:pPr>
          </w:p>
        </w:tc>
        <w:tc>
          <w:tcPr>
            <w:tcW w:w="360" w:type="dxa"/>
            <w:vAlign w:val="bottom"/>
          </w:tcPr>
          <w:p w14:paraId="0A74F49F">
            <w:pPr>
              <w:rPr>
                <w:sz w:val="13"/>
                <w:szCs w:val="13"/>
              </w:rPr>
            </w:pPr>
          </w:p>
        </w:tc>
        <w:tc>
          <w:tcPr>
            <w:tcW w:w="800" w:type="dxa"/>
            <w:tcBorders>
              <w:right w:val="single" w:color="auto" w:sz="8" w:space="0"/>
            </w:tcBorders>
            <w:vAlign w:val="bottom"/>
          </w:tcPr>
          <w:p w14:paraId="43D93A00">
            <w:pPr>
              <w:rPr>
                <w:sz w:val="13"/>
                <w:szCs w:val="13"/>
              </w:rPr>
            </w:pPr>
          </w:p>
        </w:tc>
        <w:tc>
          <w:tcPr>
            <w:tcW w:w="1440" w:type="dxa"/>
            <w:vMerge w:val="continue"/>
            <w:tcBorders>
              <w:right w:val="single" w:color="auto" w:sz="8" w:space="0"/>
            </w:tcBorders>
            <w:vAlign w:val="bottom"/>
          </w:tcPr>
          <w:p w14:paraId="7F92DB5A">
            <w:pPr>
              <w:rPr>
                <w:sz w:val="13"/>
                <w:szCs w:val="13"/>
              </w:rPr>
            </w:pPr>
          </w:p>
        </w:tc>
        <w:tc>
          <w:tcPr>
            <w:tcW w:w="1440" w:type="dxa"/>
            <w:vMerge w:val="continue"/>
            <w:tcBorders>
              <w:right w:val="single" w:color="auto" w:sz="8" w:space="0"/>
            </w:tcBorders>
            <w:vAlign w:val="bottom"/>
          </w:tcPr>
          <w:p w14:paraId="3FF6053B">
            <w:pPr>
              <w:rPr>
                <w:sz w:val="13"/>
                <w:szCs w:val="13"/>
              </w:rPr>
            </w:pPr>
          </w:p>
        </w:tc>
        <w:tc>
          <w:tcPr>
            <w:tcW w:w="1680" w:type="dxa"/>
            <w:vMerge w:val="restart"/>
            <w:tcBorders>
              <w:right w:val="single" w:color="auto" w:sz="8" w:space="0"/>
            </w:tcBorders>
            <w:vAlign w:val="bottom"/>
          </w:tcPr>
          <w:p w14:paraId="5C3373E3">
            <w:pPr>
              <w:spacing w:line="229" w:lineRule="exact"/>
              <w:ind w:left="80"/>
              <w:rPr>
                <w:sz w:val="20"/>
                <w:szCs w:val="20"/>
              </w:rPr>
            </w:pPr>
            <w:r>
              <w:rPr>
                <w:rFonts w:ascii="宋体" w:hAnsi="宋体" w:eastAsia="宋体" w:cs="宋体"/>
                <w:sz w:val="20"/>
                <w:szCs w:val="20"/>
              </w:rPr>
              <w:t>务分析；</w:t>
            </w:r>
          </w:p>
        </w:tc>
        <w:tc>
          <w:tcPr>
            <w:tcW w:w="1560" w:type="dxa"/>
            <w:tcBorders>
              <w:right w:val="single" w:color="auto" w:sz="8" w:space="0"/>
            </w:tcBorders>
            <w:vAlign w:val="bottom"/>
          </w:tcPr>
          <w:p w14:paraId="3CF1A1EF">
            <w:pPr>
              <w:rPr>
                <w:sz w:val="13"/>
                <w:szCs w:val="13"/>
              </w:rPr>
            </w:pPr>
          </w:p>
        </w:tc>
        <w:tc>
          <w:tcPr>
            <w:tcW w:w="0" w:type="dxa"/>
            <w:vAlign w:val="bottom"/>
          </w:tcPr>
          <w:p w14:paraId="1CDE18D4">
            <w:pPr>
              <w:rPr>
                <w:sz w:val="1"/>
                <w:szCs w:val="1"/>
              </w:rPr>
            </w:pPr>
          </w:p>
        </w:tc>
      </w:tr>
      <w:tr w14:paraId="42E3281A">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2EA4D00">
            <w:pPr>
              <w:rPr>
                <w:sz w:val="13"/>
                <w:szCs w:val="13"/>
              </w:rPr>
            </w:pPr>
          </w:p>
        </w:tc>
        <w:tc>
          <w:tcPr>
            <w:tcW w:w="1360" w:type="dxa"/>
            <w:tcBorders>
              <w:right w:val="single" w:color="auto" w:sz="8" w:space="0"/>
            </w:tcBorders>
            <w:vAlign w:val="bottom"/>
          </w:tcPr>
          <w:p w14:paraId="1198C9C7">
            <w:pPr>
              <w:rPr>
                <w:sz w:val="13"/>
                <w:szCs w:val="13"/>
              </w:rPr>
            </w:pPr>
          </w:p>
        </w:tc>
        <w:tc>
          <w:tcPr>
            <w:tcW w:w="360" w:type="dxa"/>
            <w:vAlign w:val="bottom"/>
          </w:tcPr>
          <w:p w14:paraId="2D81836D">
            <w:pPr>
              <w:rPr>
                <w:sz w:val="13"/>
                <w:szCs w:val="13"/>
              </w:rPr>
            </w:pPr>
          </w:p>
        </w:tc>
        <w:tc>
          <w:tcPr>
            <w:tcW w:w="800" w:type="dxa"/>
            <w:tcBorders>
              <w:right w:val="single" w:color="auto" w:sz="8" w:space="0"/>
            </w:tcBorders>
            <w:vAlign w:val="bottom"/>
          </w:tcPr>
          <w:p w14:paraId="5C9BC5E9">
            <w:pPr>
              <w:rPr>
                <w:sz w:val="13"/>
                <w:szCs w:val="13"/>
              </w:rPr>
            </w:pPr>
          </w:p>
        </w:tc>
        <w:tc>
          <w:tcPr>
            <w:tcW w:w="1440" w:type="dxa"/>
            <w:vMerge w:val="restart"/>
            <w:tcBorders>
              <w:right w:val="single" w:color="auto" w:sz="8" w:space="0"/>
            </w:tcBorders>
            <w:vAlign w:val="bottom"/>
          </w:tcPr>
          <w:p w14:paraId="5F046943">
            <w:pPr>
              <w:spacing w:line="229" w:lineRule="exact"/>
              <w:ind w:left="100"/>
              <w:rPr>
                <w:sz w:val="20"/>
                <w:szCs w:val="20"/>
              </w:rPr>
            </w:pPr>
            <w:r>
              <w:rPr>
                <w:rFonts w:ascii="宋体" w:hAnsi="宋体" w:eastAsia="宋体" w:cs="宋体"/>
                <w:sz w:val="20"/>
                <w:szCs w:val="20"/>
              </w:rPr>
              <w:t>流企业组织结</w:t>
            </w:r>
          </w:p>
        </w:tc>
        <w:tc>
          <w:tcPr>
            <w:tcW w:w="1440" w:type="dxa"/>
            <w:vMerge w:val="restart"/>
            <w:tcBorders>
              <w:right w:val="single" w:color="auto" w:sz="8" w:space="0"/>
            </w:tcBorders>
            <w:vAlign w:val="bottom"/>
          </w:tcPr>
          <w:p w14:paraId="47472594">
            <w:pPr>
              <w:spacing w:line="229" w:lineRule="exact"/>
              <w:ind w:left="100"/>
              <w:rPr>
                <w:sz w:val="20"/>
                <w:szCs w:val="20"/>
              </w:rPr>
            </w:pPr>
            <w:r>
              <w:rPr>
                <w:rFonts w:ascii="宋体" w:hAnsi="宋体" w:eastAsia="宋体" w:cs="宋体"/>
                <w:sz w:val="20"/>
                <w:szCs w:val="20"/>
              </w:rPr>
              <w:t>流企业组织结</w:t>
            </w:r>
          </w:p>
        </w:tc>
        <w:tc>
          <w:tcPr>
            <w:tcW w:w="1680" w:type="dxa"/>
            <w:vMerge w:val="continue"/>
            <w:tcBorders>
              <w:right w:val="single" w:color="auto" w:sz="8" w:space="0"/>
            </w:tcBorders>
            <w:vAlign w:val="bottom"/>
          </w:tcPr>
          <w:p w14:paraId="0F796A5F">
            <w:pPr>
              <w:rPr>
                <w:sz w:val="13"/>
                <w:szCs w:val="13"/>
              </w:rPr>
            </w:pPr>
          </w:p>
        </w:tc>
        <w:tc>
          <w:tcPr>
            <w:tcW w:w="1560" w:type="dxa"/>
            <w:tcBorders>
              <w:right w:val="single" w:color="auto" w:sz="8" w:space="0"/>
            </w:tcBorders>
            <w:vAlign w:val="bottom"/>
          </w:tcPr>
          <w:p w14:paraId="3FF27C8D">
            <w:pPr>
              <w:rPr>
                <w:sz w:val="13"/>
                <w:szCs w:val="13"/>
              </w:rPr>
            </w:pPr>
          </w:p>
        </w:tc>
        <w:tc>
          <w:tcPr>
            <w:tcW w:w="0" w:type="dxa"/>
            <w:vAlign w:val="bottom"/>
          </w:tcPr>
          <w:p w14:paraId="54A11659">
            <w:pPr>
              <w:rPr>
                <w:sz w:val="1"/>
                <w:szCs w:val="1"/>
              </w:rPr>
            </w:pPr>
          </w:p>
        </w:tc>
      </w:tr>
      <w:tr w14:paraId="629A958A">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1F864A22">
            <w:pPr>
              <w:rPr>
                <w:sz w:val="13"/>
                <w:szCs w:val="13"/>
              </w:rPr>
            </w:pPr>
          </w:p>
        </w:tc>
        <w:tc>
          <w:tcPr>
            <w:tcW w:w="1360" w:type="dxa"/>
            <w:tcBorders>
              <w:right w:val="single" w:color="auto" w:sz="8" w:space="0"/>
            </w:tcBorders>
            <w:vAlign w:val="bottom"/>
          </w:tcPr>
          <w:p w14:paraId="7DD6C846">
            <w:pPr>
              <w:rPr>
                <w:sz w:val="13"/>
                <w:szCs w:val="13"/>
              </w:rPr>
            </w:pPr>
          </w:p>
        </w:tc>
        <w:tc>
          <w:tcPr>
            <w:tcW w:w="360" w:type="dxa"/>
            <w:vAlign w:val="bottom"/>
          </w:tcPr>
          <w:p w14:paraId="33CE2209">
            <w:pPr>
              <w:rPr>
                <w:sz w:val="13"/>
                <w:szCs w:val="13"/>
              </w:rPr>
            </w:pPr>
          </w:p>
        </w:tc>
        <w:tc>
          <w:tcPr>
            <w:tcW w:w="800" w:type="dxa"/>
            <w:tcBorders>
              <w:right w:val="single" w:color="auto" w:sz="8" w:space="0"/>
            </w:tcBorders>
            <w:vAlign w:val="bottom"/>
          </w:tcPr>
          <w:p w14:paraId="05FC8FCF">
            <w:pPr>
              <w:rPr>
                <w:sz w:val="13"/>
                <w:szCs w:val="13"/>
              </w:rPr>
            </w:pPr>
          </w:p>
        </w:tc>
        <w:tc>
          <w:tcPr>
            <w:tcW w:w="1440" w:type="dxa"/>
            <w:vMerge w:val="continue"/>
            <w:tcBorders>
              <w:right w:val="single" w:color="auto" w:sz="8" w:space="0"/>
            </w:tcBorders>
            <w:vAlign w:val="bottom"/>
          </w:tcPr>
          <w:p w14:paraId="4525B830">
            <w:pPr>
              <w:rPr>
                <w:sz w:val="13"/>
                <w:szCs w:val="13"/>
              </w:rPr>
            </w:pPr>
          </w:p>
        </w:tc>
        <w:tc>
          <w:tcPr>
            <w:tcW w:w="1440" w:type="dxa"/>
            <w:vMerge w:val="continue"/>
            <w:tcBorders>
              <w:right w:val="single" w:color="auto" w:sz="8" w:space="0"/>
            </w:tcBorders>
            <w:vAlign w:val="bottom"/>
          </w:tcPr>
          <w:p w14:paraId="5317E7EC">
            <w:pPr>
              <w:rPr>
                <w:sz w:val="13"/>
                <w:szCs w:val="13"/>
              </w:rPr>
            </w:pPr>
          </w:p>
        </w:tc>
        <w:tc>
          <w:tcPr>
            <w:tcW w:w="1680" w:type="dxa"/>
            <w:vMerge w:val="restart"/>
            <w:tcBorders>
              <w:right w:val="single" w:color="auto" w:sz="8" w:space="0"/>
            </w:tcBorders>
            <w:vAlign w:val="bottom"/>
          </w:tcPr>
          <w:p w14:paraId="57292472">
            <w:pPr>
              <w:spacing w:line="229" w:lineRule="exact"/>
              <w:ind w:left="80"/>
              <w:rPr>
                <w:sz w:val="20"/>
                <w:szCs w:val="20"/>
              </w:rPr>
            </w:pPr>
            <w:r>
              <w:rPr>
                <w:rFonts w:ascii="宋体" w:hAnsi="宋体" w:eastAsia="宋体" w:cs="宋体"/>
                <w:sz w:val="20"/>
                <w:szCs w:val="20"/>
              </w:rPr>
              <w:t>2.任务驱动，小</w:t>
            </w:r>
          </w:p>
        </w:tc>
        <w:tc>
          <w:tcPr>
            <w:tcW w:w="1560" w:type="dxa"/>
            <w:tcBorders>
              <w:right w:val="single" w:color="auto" w:sz="8" w:space="0"/>
            </w:tcBorders>
            <w:vAlign w:val="bottom"/>
          </w:tcPr>
          <w:p w14:paraId="60680FD7">
            <w:pPr>
              <w:rPr>
                <w:sz w:val="13"/>
                <w:szCs w:val="13"/>
              </w:rPr>
            </w:pPr>
          </w:p>
        </w:tc>
        <w:tc>
          <w:tcPr>
            <w:tcW w:w="0" w:type="dxa"/>
            <w:vAlign w:val="bottom"/>
          </w:tcPr>
          <w:p w14:paraId="13349090">
            <w:pPr>
              <w:rPr>
                <w:sz w:val="1"/>
                <w:szCs w:val="1"/>
              </w:rPr>
            </w:pPr>
          </w:p>
        </w:tc>
      </w:tr>
      <w:tr w14:paraId="7A0BDC80">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5F67B5EF">
            <w:pPr>
              <w:rPr>
                <w:sz w:val="13"/>
                <w:szCs w:val="13"/>
              </w:rPr>
            </w:pPr>
          </w:p>
        </w:tc>
        <w:tc>
          <w:tcPr>
            <w:tcW w:w="1360" w:type="dxa"/>
            <w:tcBorders>
              <w:right w:val="single" w:color="auto" w:sz="8" w:space="0"/>
            </w:tcBorders>
            <w:vAlign w:val="bottom"/>
          </w:tcPr>
          <w:p w14:paraId="28BB73C2">
            <w:pPr>
              <w:rPr>
                <w:sz w:val="13"/>
                <w:szCs w:val="13"/>
              </w:rPr>
            </w:pPr>
          </w:p>
        </w:tc>
        <w:tc>
          <w:tcPr>
            <w:tcW w:w="360" w:type="dxa"/>
            <w:vAlign w:val="bottom"/>
          </w:tcPr>
          <w:p w14:paraId="3A549C77">
            <w:pPr>
              <w:rPr>
                <w:sz w:val="13"/>
                <w:szCs w:val="13"/>
              </w:rPr>
            </w:pPr>
          </w:p>
        </w:tc>
        <w:tc>
          <w:tcPr>
            <w:tcW w:w="800" w:type="dxa"/>
            <w:tcBorders>
              <w:right w:val="single" w:color="auto" w:sz="8" w:space="0"/>
            </w:tcBorders>
            <w:vAlign w:val="bottom"/>
          </w:tcPr>
          <w:p w14:paraId="5B03438A">
            <w:pPr>
              <w:rPr>
                <w:sz w:val="13"/>
                <w:szCs w:val="13"/>
              </w:rPr>
            </w:pPr>
          </w:p>
        </w:tc>
        <w:tc>
          <w:tcPr>
            <w:tcW w:w="1440" w:type="dxa"/>
            <w:vMerge w:val="restart"/>
            <w:tcBorders>
              <w:right w:val="single" w:color="auto" w:sz="8" w:space="0"/>
            </w:tcBorders>
            <w:vAlign w:val="bottom"/>
          </w:tcPr>
          <w:p w14:paraId="2742FBD2">
            <w:pPr>
              <w:spacing w:line="229" w:lineRule="exact"/>
              <w:ind w:left="100"/>
              <w:rPr>
                <w:sz w:val="20"/>
                <w:szCs w:val="20"/>
              </w:rPr>
            </w:pPr>
            <w:r>
              <w:rPr>
                <w:rFonts w:ascii="宋体" w:hAnsi="宋体" w:eastAsia="宋体" w:cs="宋体"/>
                <w:sz w:val="20"/>
                <w:szCs w:val="20"/>
              </w:rPr>
              <w:t>构与业务流程</w:t>
            </w:r>
          </w:p>
        </w:tc>
        <w:tc>
          <w:tcPr>
            <w:tcW w:w="1440" w:type="dxa"/>
            <w:vMerge w:val="restart"/>
            <w:tcBorders>
              <w:right w:val="single" w:color="auto" w:sz="8" w:space="0"/>
            </w:tcBorders>
            <w:vAlign w:val="bottom"/>
          </w:tcPr>
          <w:p w14:paraId="4FC37656">
            <w:pPr>
              <w:spacing w:line="229" w:lineRule="exact"/>
              <w:ind w:left="100"/>
              <w:rPr>
                <w:sz w:val="20"/>
                <w:szCs w:val="20"/>
              </w:rPr>
            </w:pPr>
            <w:r>
              <w:rPr>
                <w:rFonts w:ascii="宋体" w:hAnsi="宋体" w:eastAsia="宋体" w:cs="宋体"/>
                <w:sz w:val="20"/>
                <w:szCs w:val="20"/>
              </w:rPr>
              <w:t>构与业务流程</w:t>
            </w:r>
          </w:p>
        </w:tc>
        <w:tc>
          <w:tcPr>
            <w:tcW w:w="1680" w:type="dxa"/>
            <w:vMerge w:val="continue"/>
            <w:tcBorders>
              <w:right w:val="single" w:color="auto" w:sz="8" w:space="0"/>
            </w:tcBorders>
            <w:vAlign w:val="bottom"/>
          </w:tcPr>
          <w:p w14:paraId="189FB349">
            <w:pPr>
              <w:rPr>
                <w:sz w:val="13"/>
                <w:szCs w:val="13"/>
              </w:rPr>
            </w:pPr>
          </w:p>
        </w:tc>
        <w:tc>
          <w:tcPr>
            <w:tcW w:w="1560" w:type="dxa"/>
            <w:vMerge w:val="restart"/>
            <w:tcBorders>
              <w:right w:val="single" w:color="auto" w:sz="8" w:space="0"/>
            </w:tcBorders>
            <w:vAlign w:val="bottom"/>
          </w:tcPr>
          <w:p w14:paraId="41ADBC87">
            <w:pPr>
              <w:spacing w:line="229" w:lineRule="exact"/>
              <w:ind w:left="100"/>
              <w:rPr>
                <w:sz w:val="20"/>
                <w:szCs w:val="20"/>
              </w:rPr>
            </w:pPr>
            <w:r>
              <w:rPr>
                <w:rFonts w:ascii="宋体" w:hAnsi="宋体" w:eastAsia="宋体" w:cs="宋体"/>
                <w:sz w:val="20"/>
                <w:szCs w:val="20"/>
              </w:rPr>
              <w:t>1.小组讨论：</w:t>
            </w:r>
          </w:p>
        </w:tc>
        <w:tc>
          <w:tcPr>
            <w:tcW w:w="0" w:type="dxa"/>
            <w:vAlign w:val="bottom"/>
          </w:tcPr>
          <w:p w14:paraId="41266C0C">
            <w:pPr>
              <w:rPr>
                <w:sz w:val="1"/>
                <w:szCs w:val="1"/>
              </w:rPr>
            </w:pPr>
          </w:p>
        </w:tc>
      </w:tr>
      <w:tr w14:paraId="7A265A30">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34171A07">
            <w:pPr>
              <w:rPr>
                <w:sz w:val="13"/>
                <w:szCs w:val="13"/>
              </w:rPr>
            </w:pPr>
          </w:p>
        </w:tc>
        <w:tc>
          <w:tcPr>
            <w:tcW w:w="1360" w:type="dxa"/>
            <w:tcBorders>
              <w:right w:val="single" w:color="auto" w:sz="8" w:space="0"/>
            </w:tcBorders>
            <w:vAlign w:val="bottom"/>
          </w:tcPr>
          <w:p w14:paraId="754E5E60">
            <w:pPr>
              <w:rPr>
                <w:sz w:val="13"/>
                <w:szCs w:val="13"/>
              </w:rPr>
            </w:pPr>
          </w:p>
        </w:tc>
        <w:tc>
          <w:tcPr>
            <w:tcW w:w="360" w:type="dxa"/>
            <w:vAlign w:val="bottom"/>
          </w:tcPr>
          <w:p w14:paraId="5A876EED">
            <w:pPr>
              <w:rPr>
                <w:sz w:val="13"/>
                <w:szCs w:val="13"/>
              </w:rPr>
            </w:pPr>
          </w:p>
        </w:tc>
        <w:tc>
          <w:tcPr>
            <w:tcW w:w="800" w:type="dxa"/>
            <w:tcBorders>
              <w:right w:val="single" w:color="auto" w:sz="8" w:space="0"/>
            </w:tcBorders>
            <w:vAlign w:val="bottom"/>
          </w:tcPr>
          <w:p w14:paraId="18B7633A">
            <w:pPr>
              <w:rPr>
                <w:sz w:val="13"/>
                <w:szCs w:val="13"/>
              </w:rPr>
            </w:pPr>
          </w:p>
        </w:tc>
        <w:tc>
          <w:tcPr>
            <w:tcW w:w="1440" w:type="dxa"/>
            <w:vMerge w:val="continue"/>
            <w:tcBorders>
              <w:right w:val="single" w:color="auto" w:sz="8" w:space="0"/>
            </w:tcBorders>
            <w:vAlign w:val="bottom"/>
          </w:tcPr>
          <w:p w14:paraId="4E66557A">
            <w:pPr>
              <w:rPr>
                <w:sz w:val="13"/>
                <w:szCs w:val="13"/>
              </w:rPr>
            </w:pPr>
          </w:p>
        </w:tc>
        <w:tc>
          <w:tcPr>
            <w:tcW w:w="1440" w:type="dxa"/>
            <w:vMerge w:val="continue"/>
            <w:tcBorders>
              <w:right w:val="single" w:color="auto" w:sz="8" w:space="0"/>
            </w:tcBorders>
            <w:vAlign w:val="bottom"/>
          </w:tcPr>
          <w:p w14:paraId="46EA0602">
            <w:pPr>
              <w:rPr>
                <w:sz w:val="13"/>
                <w:szCs w:val="13"/>
              </w:rPr>
            </w:pPr>
          </w:p>
        </w:tc>
        <w:tc>
          <w:tcPr>
            <w:tcW w:w="1680" w:type="dxa"/>
            <w:vMerge w:val="restart"/>
            <w:tcBorders>
              <w:right w:val="single" w:color="auto" w:sz="8" w:space="0"/>
            </w:tcBorders>
            <w:vAlign w:val="bottom"/>
          </w:tcPr>
          <w:p w14:paraId="1AF548A8">
            <w:pPr>
              <w:spacing w:line="229" w:lineRule="exact"/>
              <w:ind w:left="80"/>
              <w:rPr>
                <w:sz w:val="20"/>
                <w:szCs w:val="20"/>
              </w:rPr>
            </w:pPr>
            <w:r>
              <w:rPr>
                <w:rFonts w:ascii="宋体" w:hAnsi="宋体" w:eastAsia="宋体" w:cs="宋体"/>
                <w:sz w:val="20"/>
                <w:szCs w:val="20"/>
              </w:rPr>
              <w:t>组讨论：BPR的基</w:t>
            </w:r>
          </w:p>
        </w:tc>
        <w:tc>
          <w:tcPr>
            <w:tcW w:w="1560" w:type="dxa"/>
            <w:vMerge w:val="continue"/>
            <w:tcBorders>
              <w:right w:val="single" w:color="auto" w:sz="8" w:space="0"/>
            </w:tcBorders>
            <w:vAlign w:val="bottom"/>
          </w:tcPr>
          <w:p w14:paraId="4EF104E9">
            <w:pPr>
              <w:rPr>
                <w:sz w:val="13"/>
                <w:szCs w:val="13"/>
              </w:rPr>
            </w:pPr>
          </w:p>
        </w:tc>
        <w:tc>
          <w:tcPr>
            <w:tcW w:w="0" w:type="dxa"/>
            <w:vAlign w:val="bottom"/>
          </w:tcPr>
          <w:p w14:paraId="0F563B1C">
            <w:pPr>
              <w:rPr>
                <w:sz w:val="1"/>
                <w:szCs w:val="1"/>
              </w:rPr>
            </w:pPr>
          </w:p>
        </w:tc>
      </w:tr>
      <w:tr w14:paraId="1A1D4F61">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C5EEC68">
            <w:pPr>
              <w:rPr>
                <w:sz w:val="13"/>
                <w:szCs w:val="13"/>
              </w:rPr>
            </w:pPr>
          </w:p>
        </w:tc>
        <w:tc>
          <w:tcPr>
            <w:tcW w:w="1360" w:type="dxa"/>
            <w:tcBorders>
              <w:right w:val="single" w:color="auto" w:sz="8" w:space="0"/>
            </w:tcBorders>
            <w:vAlign w:val="bottom"/>
          </w:tcPr>
          <w:p w14:paraId="50A02D1E">
            <w:pPr>
              <w:rPr>
                <w:sz w:val="13"/>
                <w:szCs w:val="13"/>
              </w:rPr>
            </w:pPr>
          </w:p>
        </w:tc>
        <w:tc>
          <w:tcPr>
            <w:tcW w:w="360" w:type="dxa"/>
            <w:vAlign w:val="bottom"/>
          </w:tcPr>
          <w:p w14:paraId="2BEFC1D9">
            <w:pPr>
              <w:rPr>
                <w:sz w:val="13"/>
                <w:szCs w:val="13"/>
              </w:rPr>
            </w:pPr>
          </w:p>
        </w:tc>
        <w:tc>
          <w:tcPr>
            <w:tcW w:w="800" w:type="dxa"/>
            <w:tcBorders>
              <w:right w:val="single" w:color="auto" w:sz="8" w:space="0"/>
            </w:tcBorders>
            <w:vAlign w:val="bottom"/>
          </w:tcPr>
          <w:p w14:paraId="27EC7587">
            <w:pPr>
              <w:rPr>
                <w:sz w:val="13"/>
                <w:szCs w:val="13"/>
              </w:rPr>
            </w:pPr>
          </w:p>
        </w:tc>
        <w:tc>
          <w:tcPr>
            <w:tcW w:w="1440" w:type="dxa"/>
            <w:vMerge w:val="restart"/>
            <w:tcBorders>
              <w:right w:val="single" w:color="auto" w:sz="8" w:space="0"/>
            </w:tcBorders>
            <w:vAlign w:val="bottom"/>
          </w:tcPr>
          <w:p w14:paraId="356591C3">
            <w:pPr>
              <w:spacing w:line="229" w:lineRule="exact"/>
              <w:ind w:left="100"/>
              <w:rPr>
                <w:sz w:val="20"/>
                <w:szCs w:val="20"/>
              </w:rPr>
            </w:pPr>
            <w:r>
              <w:rPr>
                <w:rFonts w:ascii="宋体" w:hAnsi="宋体" w:eastAsia="宋体" w:cs="宋体"/>
                <w:sz w:val="20"/>
                <w:szCs w:val="20"/>
              </w:rPr>
              <w:t>存在的问题；</w:t>
            </w:r>
          </w:p>
        </w:tc>
        <w:tc>
          <w:tcPr>
            <w:tcW w:w="1440" w:type="dxa"/>
            <w:vMerge w:val="restart"/>
            <w:tcBorders>
              <w:right w:val="single" w:color="auto" w:sz="8" w:space="0"/>
            </w:tcBorders>
            <w:vAlign w:val="bottom"/>
          </w:tcPr>
          <w:p w14:paraId="1495B7E4">
            <w:pPr>
              <w:spacing w:line="229" w:lineRule="exact"/>
              <w:ind w:left="100"/>
              <w:rPr>
                <w:sz w:val="20"/>
                <w:szCs w:val="20"/>
              </w:rPr>
            </w:pPr>
            <w:r>
              <w:rPr>
                <w:rFonts w:ascii="宋体" w:hAnsi="宋体" w:eastAsia="宋体" w:cs="宋体"/>
                <w:sz w:val="20"/>
                <w:szCs w:val="20"/>
              </w:rPr>
              <w:t>存在的问题；</w:t>
            </w:r>
          </w:p>
        </w:tc>
        <w:tc>
          <w:tcPr>
            <w:tcW w:w="1680" w:type="dxa"/>
            <w:vMerge w:val="continue"/>
            <w:tcBorders>
              <w:right w:val="single" w:color="auto" w:sz="8" w:space="0"/>
            </w:tcBorders>
            <w:vAlign w:val="bottom"/>
          </w:tcPr>
          <w:p w14:paraId="4EBC5555">
            <w:pPr>
              <w:rPr>
                <w:sz w:val="13"/>
                <w:szCs w:val="13"/>
              </w:rPr>
            </w:pPr>
          </w:p>
        </w:tc>
        <w:tc>
          <w:tcPr>
            <w:tcW w:w="1560" w:type="dxa"/>
            <w:vMerge w:val="restart"/>
            <w:tcBorders>
              <w:right w:val="single" w:color="auto" w:sz="8" w:space="0"/>
            </w:tcBorders>
            <w:vAlign w:val="bottom"/>
          </w:tcPr>
          <w:p w14:paraId="2A227DDD">
            <w:pPr>
              <w:spacing w:line="229" w:lineRule="exact"/>
              <w:ind w:left="100"/>
              <w:rPr>
                <w:sz w:val="20"/>
                <w:szCs w:val="20"/>
              </w:rPr>
            </w:pPr>
            <w:r>
              <w:rPr>
                <w:rFonts w:ascii="宋体" w:hAnsi="宋体" w:eastAsia="宋体" w:cs="宋体"/>
                <w:sz w:val="20"/>
                <w:szCs w:val="20"/>
              </w:rPr>
              <w:t>BPR的基本理论</w:t>
            </w:r>
          </w:p>
        </w:tc>
        <w:tc>
          <w:tcPr>
            <w:tcW w:w="0" w:type="dxa"/>
            <w:vAlign w:val="bottom"/>
          </w:tcPr>
          <w:p w14:paraId="084354EA">
            <w:pPr>
              <w:rPr>
                <w:sz w:val="1"/>
                <w:szCs w:val="1"/>
              </w:rPr>
            </w:pPr>
          </w:p>
        </w:tc>
      </w:tr>
      <w:tr w14:paraId="6D97632E">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17B02D1">
            <w:pPr>
              <w:rPr>
                <w:sz w:val="13"/>
                <w:szCs w:val="13"/>
              </w:rPr>
            </w:pPr>
          </w:p>
        </w:tc>
        <w:tc>
          <w:tcPr>
            <w:tcW w:w="1360" w:type="dxa"/>
            <w:tcBorders>
              <w:right w:val="single" w:color="auto" w:sz="8" w:space="0"/>
            </w:tcBorders>
            <w:vAlign w:val="bottom"/>
          </w:tcPr>
          <w:p w14:paraId="1728102D">
            <w:pPr>
              <w:rPr>
                <w:sz w:val="13"/>
                <w:szCs w:val="13"/>
              </w:rPr>
            </w:pPr>
          </w:p>
        </w:tc>
        <w:tc>
          <w:tcPr>
            <w:tcW w:w="360" w:type="dxa"/>
            <w:vAlign w:val="bottom"/>
          </w:tcPr>
          <w:p w14:paraId="770158C0">
            <w:pPr>
              <w:rPr>
                <w:sz w:val="13"/>
                <w:szCs w:val="13"/>
              </w:rPr>
            </w:pPr>
          </w:p>
        </w:tc>
        <w:tc>
          <w:tcPr>
            <w:tcW w:w="800" w:type="dxa"/>
            <w:tcBorders>
              <w:right w:val="single" w:color="auto" w:sz="8" w:space="0"/>
            </w:tcBorders>
            <w:vAlign w:val="bottom"/>
          </w:tcPr>
          <w:p w14:paraId="09B6A5C1">
            <w:pPr>
              <w:rPr>
                <w:sz w:val="13"/>
                <w:szCs w:val="13"/>
              </w:rPr>
            </w:pPr>
          </w:p>
        </w:tc>
        <w:tc>
          <w:tcPr>
            <w:tcW w:w="1440" w:type="dxa"/>
            <w:vMerge w:val="continue"/>
            <w:tcBorders>
              <w:right w:val="single" w:color="auto" w:sz="8" w:space="0"/>
            </w:tcBorders>
            <w:vAlign w:val="bottom"/>
          </w:tcPr>
          <w:p w14:paraId="3F019516">
            <w:pPr>
              <w:rPr>
                <w:sz w:val="13"/>
                <w:szCs w:val="13"/>
              </w:rPr>
            </w:pPr>
          </w:p>
        </w:tc>
        <w:tc>
          <w:tcPr>
            <w:tcW w:w="1440" w:type="dxa"/>
            <w:vMerge w:val="continue"/>
            <w:tcBorders>
              <w:right w:val="single" w:color="auto" w:sz="8" w:space="0"/>
            </w:tcBorders>
            <w:vAlign w:val="bottom"/>
          </w:tcPr>
          <w:p w14:paraId="3AC13AC5">
            <w:pPr>
              <w:rPr>
                <w:sz w:val="13"/>
                <w:szCs w:val="13"/>
              </w:rPr>
            </w:pPr>
          </w:p>
        </w:tc>
        <w:tc>
          <w:tcPr>
            <w:tcW w:w="1680" w:type="dxa"/>
            <w:vMerge w:val="restart"/>
            <w:tcBorders>
              <w:right w:val="single" w:color="auto" w:sz="8" w:space="0"/>
            </w:tcBorders>
            <w:vAlign w:val="bottom"/>
          </w:tcPr>
          <w:p w14:paraId="21F85FE0">
            <w:pPr>
              <w:spacing w:line="229" w:lineRule="exact"/>
              <w:ind w:left="80"/>
              <w:rPr>
                <w:sz w:val="20"/>
                <w:szCs w:val="20"/>
              </w:rPr>
            </w:pPr>
            <w:r>
              <w:rPr>
                <w:rFonts w:ascii="宋体" w:hAnsi="宋体" w:eastAsia="宋体" w:cs="宋体"/>
                <w:sz w:val="20"/>
                <w:szCs w:val="20"/>
              </w:rPr>
              <w:t>本理论与启示；</w:t>
            </w:r>
          </w:p>
        </w:tc>
        <w:tc>
          <w:tcPr>
            <w:tcW w:w="1560" w:type="dxa"/>
            <w:vMerge w:val="continue"/>
            <w:tcBorders>
              <w:right w:val="single" w:color="auto" w:sz="8" w:space="0"/>
            </w:tcBorders>
            <w:vAlign w:val="bottom"/>
          </w:tcPr>
          <w:p w14:paraId="5082D2B7">
            <w:pPr>
              <w:rPr>
                <w:sz w:val="13"/>
                <w:szCs w:val="13"/>
              </w:rPr>
            </w:pPr>
          </w:p>
        </w:tc>
        <w:tc>
          <w:tcPr>
            <w:tcW w:w="0" w:type="dxa"/>
            <w:vAlign w:val="bottom"/>
          </w:tcPr>
          <w:p w14:paraId="45DA951D">
            <w:pPr>
              <w:rPr>
                <w:sz w:val="1"/>
                <w:szCs w:val="1"/>
              </w:rPr>
            </w:pPr>
          </w:p>
        </w:tc>
      </w:tr>
      <w:tr w14:paraId="09C98E0C">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63C4E042">
            <w:pPr>
              <w:rPr>
                <w:sz w:val="13"/>
                <w:szCs w:val="13"/>
              </w:rPr>
            </w:pPr>
          </w:p>
        </w:tc>
        <w:tc>
          <w:tcPr>
            <w:tcW w:w="1360" w:type="dxa"/>
            <w:tcBorders>
              <w:right w:val="single" w:color="auto" w:sz="8" w:space="0"/>
            </w:tcBorders>
            <w:vAlign w:val="bottom"/>
          </w:tcPr>
          <w:p w14:paraId="12DC2A42">
            <w:pPr>
              <w:rPr>
                <w:sz w:val="13"/>
                <w:szCs w:val="13"/>
              </w:rPr>
            </w:pPr>
          </w:p>
        </w:tc>
        <w:tc>
          <w:tcPr>
            <w:tcW w:w="360" w:type="dxa"/>
            <w:vAlign w:val="bottom"/>
          </w:tcPr>
          <w:p w14:paraId="234DD722">
            <w:pPr>
              <w:rPr>
                <w:sz w:val="13"/>
                <w:szCs w:val="13"/>
              </w:rPr>
            </w:pPr>
          </w:p>
        </w:tc>
        <w:tc>
          <w:tcPr>
            <w:tcW w:w="800" w:type="dxa"/>
            <w:tcBorders>
              <w:right w:val="single" w:color="auto" w:sz="8" w:space="0"/>
            </w:tcBorders>
            <w:vAlign w:val="bottom"/>
          </w:tcPr>
          <w:p w14:paraId="7C42ECD1">
            <w:pPr>
              <w:rPr>
                <w:sz w:val="13"/>
                <w:szCs w:val="13"/>
              </w:rPr>
            </w:pPr>
          </w:p>
        </w:tc>
        <w:tc>
          <w:tcPr>
            <w:tcW w:w="1440" w:type="dxa"/>
            <w:vMerge w:val="restart"/>
            <w:tcBorders>
              <w:right w:val="single" w:color="auto" w:sz="8" w:space="0"/>
            </w:tcBorders>
            <w:vAlign w:val="bottom"/>
          </w:tcPr>
          <w:p w14:paraId="2E841A58">
            <w:pPr>
              <w:spacing w:line="229" w:lineRule="exact"/>
              <w:ind w:left="100"/>
              <w:rPr>
                <w:sz w:val="20"/>
                <w:szCs w:val="20"/>
              </w:rPr>
            </w:pPr>
            <w:r>
              <w:rPr>
                <w:rFonts w:ascii="宋体" w:hAnsi="宋体" w:eastAsia="宋体" w:cs="宋体"/>
                <w:w w:val="99"/>
                <w:sz w:val="20"/>
                <w:szCs w:val="20"/>
              </w:rPr>
              <w:t>2.掌握 BPR 的</w:t>
            </w:r>
          </w:p>
        </w:tc>
        <w:tc>
          <w:tcPr>
            <w:tcW w:w="1440" w:type="dxa"/>
            <w:vMerge w:val="restart"/>
            <w:tcBorders>
              <w:right w:val="single" w:color="auto" w:sz="8" w:space="0"/>
            </w:tcBorders>
            <w:vAlign w:val="bottom"/>
          </w:tcPr>
          <w:p w14:paraId="1CF364BB">
            <w:pPr>
              <w:spacing w:line="229" w:lineRule="exact"/>
              <w:ind w:left="100"/>
              <w:rPr>
                <w:sz w:val="20"/>
                <w:szCs w:val="20"/>
              </w:rPr>
            </w:pPr>
            <w:r>
              <w:rPr>
                <w:rFonts w:ascii="宋体" w:hAnsi="宋体" w:eastAsia="宋体" w:cs="宋体"/>
                <w:w w:val="99"/>
                <w:sz w:val="20"/>
                <w:szCs w:val="20"/>
              </w:rPr>
              <w:t>2.熟悉 BPR 的</w:t>
            </w:r>
          </w:p>
        </w:tc>
        <w:tc>
          <w:tcPr>
            <w:tcW w:w="1680" w:type="dxa"/>
            <w:vMerge w:val="continue"/>
            <w:tcBorders>
              <w:right w:val="single" w:color="auto" w:sz="8" w:space="0"/>
            </w:tcBorders>
            <w:vAlign w:val="bottom"/>
          </w:tcPr>
          <w:p w14:paraId="406C2DB4">
            <w:pPr>
              <w:rPr>
                <w:sz w:val="13"/>
                <w:szCs w:val="13"/>
              </w:rPr>
            </w:pPr>
          </w:p>
        </w:tc>
        <w:tc>
          <w:tcPr>
            <w:tcW w:w="1560" w:type="dxa"/>
            <w:vMerge w:val="restart"/>
            <w:tcBorders>
              <w:right w:val="single" w:color="auto" w:sz="8" w:space="0"/>
            </w:tcBorders>
            <w:vAlign w:val="bottom"/>
          </w:tcPr>
          <w:p w14:paraId="11222F15">
            <w:pPr>
              <w:spacing w:line="229" w:lineRule="exact"/>
              <w:ind w:left="100"/>
              <w:rPr>
                <w:sz w:val="20"/>
                <w:szCs w:val="20"/>
              </w:rPr>
            </w:pPr>
            <w:r>
              <w:rPr>
                <w:rFonts w:ascii="宋体" w:hAnsi="宋体" w:eastAsia="宋体" w:cs="宋体"/>
                <w:sz w:val="20"/>
                <w:szCs w:val="20"/>
              </w:rPr>
              <w:t>与启示；</w:t>
            </w:r>
          </w:p>
        </w:tc>
        <w:tc>
          <w:tcPr>
            <w:tcW w:w="0" w:type="dxa"/>
            <w:vAlign w:val="bottom"/>
          </w:tcPr>
          <w:p w14:paraId="6774E030">
            <w:pPr>
              <w:rPr>
                <w:sz w:val="1"/>
                <w:szCs w:val="1"/>
              </w:rPr>
            </w:pPr>
          </w:p>
        </w:tc>
      </w:tr>
      <w:tr w14:paraId="4FBEFF3E">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145B1876">
            <w:pPr>
              <w:rPr>
                <w:sz w:val="13"/>
                <w:szCs w:val="13"/>
              </w:rPr>
            </w:pPr>
          </w:p>
        </w:tc>
        <w:tc>
          <w:tcPr>
            <w:tcW w:w="1360" w:type="dxa"/>
            <w:tcBorders>
              <w:right w:val="single" w:color="auto" w:sz="8" w:space="0"/>
            </w:tcBorders>
            <w:vAlign w:val="bottom"/>
          </w:tcPr>
          <w:p w14:paraId="05C61FE4">
            <w:pPr>
              <w:rPr>
                <w:sz w:val="13"/>
                <w:szCs w:val="13"/>
              </w:rPr>
            </w:pPr>
          </w:p>
        </w:tc>
        <w:tc>
          <w:tcPr>
            <w:tcW w:w="360" w:type="dxa"/>
            <w:vMerge w:val="restart"/>
            <w:vAlign w:val="bottom"/>
          </w:tcPr>
          <w:p w14:paraId="1CC22A13">
            <w:pPr>
              <w:ind w:left="80"/>
              <w:rPr>
                <w:sz w:val="20"/>
                <w:szCs w:val="20"/>
              </w:rPr>
            </w:pPr>
            <w:r>
              <w:rPr>
                <w:rFonts w:eastAsia="Times New Roman"/>
                <w:b/>
                <w:bCs/>
                <w:w w:val="98"/>
                <w:sz w:val="21"/>
                <w:szCs w:val="21"/>
              </w:rPr>
              <w:t>1.3</w:t>
            </w:r>
          </w:p>
        </w:tc>
        <w:tc>
          <w:tcPr>
            <w:tcW w:w="800" w:type="dxa"/>
            <w:vMerge w:val="restart"/>
            <w:tcBorders>
              <w:right w:val="single" w:color="auto" w:sz="8" w:space="0"/>
            </w:tcBorders>
            <w:vAlign w:val="bottom"/>
          </w:tcPr>
          <w:p w14:paraId="5FD4CFE0">
            <w:pPr>
              <w:spacing w:line="229" w:lineRule="exact"/>
              <w:ind w:left="20"/>
              <w:rPr>
                <w:sz w:val="20"/>
                <w:szCs w:val="20"/>
              </w:rPr>
            </w:pPr>
            <w:r>
              <w:rPr>
                <w:rFonts w:ascii="宋体" w:hAnsi="宋体" w:eastAsia="宋体" w:cs="宋体"/>
                <w:b/>
                <w:bCs/>
                <w:sz w:val="20"/>
                <w:szCs w:val="20"/>
              </w:rPr>
              <w:t>物流企</w:t>
            </w:r>
          </w:p>
        </w:tc>
        <w:tc>
          <w:tcPr>
            <w:tcW w:w="1440" w:type="dxa"/>
            <w:vMerge w:val="continue"/>
            <w:tcBorders>
              <w:right w:val="single" w:color="auto" w:sz="8" w:space="0"/>
            </w:tcBorders>
            <w:vAlign w:val="bottom"/>
          </w:tcPr>
          <w:p w14:paraId="0237AE54">
            <w:pPr>
              <w:rPr>
                <w:sz w:val="13"/>
                <w:szCs w:val="13"/>
              </w:rPr>
            </w:pPr>
          </w:p>
        </w:tc>
        <w:tc>
          <w:tcPr>
            <w:tcW w:w="1440" w:type="dxa"/>
            <w:vMerge w:val="continue"/>
            <w:tcBorders>
              <w:right w:val="single" w:color="auto" w:sz="8" w:space="0"/>
            </w:tcBorders>
            <w:vAlign w:val="bottom"/>
          </w:tcPr>
          <w:p w14:paraId="2D2779D9">
            <w:pPr>
              <w:rPr>
                <w:sz w:val="13"/>
                <w:szCs w:val="13"/>
              </w:rPr>
            </w:pPr>
          </w:p>
        </w:tc>
        <w:tc>
          <w:tcPr>
            <w:tcW w:w="1680" w:type="dxa"/>
            <w:vMerge w:val="restart"/>
            <w:tcBorders>
              <w:right w:val="single" w:color="auto" w:sz="8" w:space="0"/>
            </w:tcBorders>
            <w:vAlign w:val="bottom"/>
          </w:tcPr>
          <w:p w14:paraId="5E7A4F8D">
            <w:pPr>
              <w:spacing w:line="229" w:lineRule="exact"/>
              <w:ind w:left="80"/>
              <w:rPr>
                <w:sz w:val="20"/>
                <w:szCs w:val="20"/>
              </w:rPr>
            </w:pPr>
            <w:r>
              <w:rPr>
                <w:rFonts w:ascii="宋体" w:hAnsi="宋体" w:eastAsia="宋体" w:cs="宋体"/>
                <w:sz w:val="20"/>
                <w:szCs w:val="20"/>
              </w:rPr>
              <w:t>3.重点讲解：传</w:t>
            </w:r>
          </w:p>
        </w:tc>
        <w:tc>
          <w:tcPr>
            <w:tcW w:w="1560" w:type="dxa"/>
            <w:vMerge w:val="continue"/>
            <w:tcBorders>
              <w:right w:val="single" w:color="auto" w:sz="8" w:space="0"/>
            </w:tcBorders>
            <w:vAlign w:val="bottom"/>
          </w:tcPr>
          <w:p w14:paraId="154ABD46">
            <w:pPr>
              <w:rPr>
                <w:sz w:val="13"/>
                <w:szCs w:val="13"/>
              </w:rPr>
            </w:pPr>
          </w:p>
        </w:tc>
        <w:tc>
          <w:tcPr>
            <w:tcW w:w="0" w:type="dxa"/>
            <w:vAlign w:val="bottom"/>
          </w:tcPr>
          <w:p w14:paraId="6F4BF33B">
            <w:pPr>
              <w:rPr>
                <w:sz w:val="1"/>
                <w:szCs w:val="1"/>
              </w:rPr>
            </w:pPr>
          </w:p>
        </w:tc>
      </w:tr>
      <w:tr w14:paraId="1EFE00C9">
        <w:tblPrEx>
          <w:tblCellMar>
            <w:top w:w="0" w:type="dxa"/>
            <w:left w:w="0" w:type="dxa"/>
            <w:bottom w:w="0" w:type="dxa"/>
            <w:right w:w="0" w:type="dxa"/>
          </w:tblCellMar>
        </w:tblPrEx>
        <w:trPr>
          <w:trHeight w:val="198" w:hRule="atLeast"/>
        </w:trPr>
        <w:tc>
          <w:tcPr>
            <w:tcW w:w="480" w:type="dxa"/>
            <w:tcBorders>
              <w:left w:val="single" w:color="auto" w:sz="8" w:space="0"/>
              <w:right w:val="single" w:color="auto" w:sz="8" w:space="0"/>
            </w:tcBorders>
            <w:vAlign w:val="bottom"/>
          </w:tcPr>
          <w:p w14:paraId="6D52BB12">
            <w:pPr>
              <w:rPr>
                <w:sz w:val="17"/>
                <w:szCs w:val="17"/>
              </w:rPr>
            </w:pPr>
          </w:p>
        </w:tc>
        <w:tc>
          <w:tcPr>
            <w:tcW w:w="1360" w:type="dxa"/>
            <w:tcBorders>
              <w:right w:val="single" w:color="auto" w:sz="8" w:space="0"/>
            </w:tcBorders>
            <w:vAlign w:val="bottom"/>
          </w:tcPr>
          <w:p w14:paraId="19DFA1AB">
            <w:pPr>
              <w:rPr>
                <w:sz w:val="17"/>
                <w:szCs w:val="17"/>
              </w:rPr>
            </w:pPr>
          </w:p>
        </w:tc>
        <w:tc>
          <w:tcPr>
            <w:tcW w:w="360" w:type="dxa"/>
            <w:vMerge w:val="continue"/>
            <w:vAlign w:val="bottom"/>
          </w:tcPr>
          <w:p w14:paraId="3349E7FA">
            <w:pPr>
              <w:rPr>
                <w:sz w:val="17"/>
                <w:szCs w:val="17"/>
              </w:rPr>
            </w:pPr>
          </w:p>
        </w:tc>
        <w:tc>
          <w:tcPr>
            <w:tcW w:w="800" w:type="dxa"/>
            <w:vMerge w:val="continue"/>
            <w:tcBorders>
              <w:right w:val="single" w:color="auto" w:sz="8" w:space="0"/>
            </w:tcBorders>
            <w:vAlign w:val="bottom"/>
          </w:tcPr>
          <w:p w14:paraId="355526E8">
            <w:pPr>
              <w:rPr>
                <w:sz w:val="17"/>
                <w:szCs w:val="17"/>
              </w:rPr>
            </w:pPr>
          </w:p>
        </w:tc>
        <w:tc>
          <w:tcPr>
            <w:tcW w:w="1440" w:type="dxa"/>
            <w:vMerge w:val="restart"/>
            <w:tcBorders>
              <w:right w:val="single" w:color="auto" w:sz="8" w:space="0"/>
            </w:tcBorders>
            <w:vAlign w:val="bottom"/>
          </w:tcPr>
          <w:p w14:paraId="1EC257E4">
            <w:pPr>
              <w:spacing w:line="229" w:lineRule="exact"/>
              <w:ind w:left="100"/>
              <w:rPr>
                <w:sz w:val="20"/>
                <w:szCs w:val="20"/>
              </w:rPr>
            </w:pPr>
            <w:r>
              <w:rPr>
                <w:rFonts w:ascii="宋体" w:hAnsi="宋体" w:eastAsia="宋体" w:cs="宋体"/>
                <w:sz w:val="20"/>
                <w:szCs w:val="20"/>
              </w:rPr>
              <w:t>基本理论与</w:t>
            </w:r>
          </w:p>
        </w:tc>
        <w:tc>
          <w:tcPr>
            <w:tcW w:w="1440" w:type="dxa"/>
            <w:vMerge w:val="restart"/>
            <w:tcBorders>
              <w:right w:val="single" w:color="auto" w:sz="8" w:space="0"/>
            </w:tcBorders>
            <w:vAlign w:val="bottom"/>
          </w:tcPr>
          <w:p w14:paraId="20B295DB">
            <w:pPr>
              <w:spacing w:line="229" w:lineRule="exact"/>
              <w:ind w:left="100"/>
              <w:rPr>
                <w:sz w:val="20"/>
                <w:szCs w:val="20"/>
              </w:rPr>
            </w:pPr>
            <w:r>
              <w:rPr>
                <w:rFonts w:ascii="宋体" w:hAnsi="宋体" w:eastAsia="宋体" w:cs="宋体"/>
                <w:sz w:val="20"/>
                <w:szCs w:val="20"/>
              </w:rPr>
              <w:t>基本理论与</w:t>
            </w:r>
          </w:p>
        </w:tc>
        <w:tc>
          <w:tcPr>
            <w:tcW w:w="1680" w:type="dxa"/>
            <w:vMerge w:val="continue"/>
            <w:tcBorders>
              <w:right w:val="single" w:color="auto" w:sz="8" w:space="0"/>
            </w:tcBorders>
            <w:vAlign w:val="bottom"/>
          </w:tcPr>
          <w:p w14:paraId="7E2BA5BB">
            <w:pPr>
              <w:rPr>
                <w:sz w:val="17"/>
                <w:szCs w:val="17"/>
              </w:rPr>
            </w:pPr>
          </w:p>
        </w:tc>
        <w:tc>
          <w:tcPr>
            <w:tcW w:w="1560" w:type="dxa"/>
            <w:vMerge w:val="restart"/>
            <w:tcBorders>
              <w:right w:val="single" w:color="auto" w:sz="8" w:space="0"/>
            </w:tcBorders>
            <w:vAlign w:val="bottom"/>
          </w:tcPr>
          <w:p w14:paraId="6B81F975">
            <w:pPr>
              <w:spacing w:line="229" w:lineRule="exact"/>
              <w:ind w:left="100"/>
              <w:rPr>
                <w:sz w:val="20"/>
                <w:szCs w:val="20"/>
              </w:rPr>
            </w:pPr>
            <w:r>
              <w:rPr>
                <w:rFonts w:ascii="宋体" w:hAnsi="宋体" w:eastAsia="宋体" w:cs="宋体"/>
                <w:sz w:val="20"/>
                <w:szCs w:val="20"/>
              </w:rPr>
              <w:t>2.技能实训：为</w:t>
            </w:r>
          </w:p>
        </w:tc>
        <w:tc>
          <w:tcPr>
            <w:tcW w:w="0" w:type="dxa"/>
            <w:vAlign w:val="bottom"/>
          </w:tcPr>
          <w:p w14:paraId="744BE786">
            <w:pPr>
              <w:rPr>
                <w:sz w:val="1"/>
                <w:szCs w:val="1"/>
              </w:rPr>
            </w:pPr>
          </w:p>
        </w:tc>
      </w:tr>
      <w:tr w14:paraId="20F2F188">
        <w:tblPrEx>
          <w:tblCellMar>
            <w:top w:w="0" w:type="dxa"/>
            <w:left w:w="0" w:type="dxa"/>
            <w:bottom w:w="0" w:type="dxa"/>
            <w:right w:w="0" w:type="dxa"/>
          </w:tblCellMar>
        </w:tblPrEx>
        <w:trPr>
          <w:trHeight w:val="114" w:hRule="atLeast"/>
        </w:trPr>
        <w:tc>
          <w:tcPr>
            <w:tcW w:w="480" w:type="dxa"/>
            <w:tcBorders>
              <w:left w:val="single" w:color="auto" w:sz="8" w:space="0"/>
              <w:right w:val="single" w:color="auto" w:sz="8" w:space="0"/>
            </w:tcBorders>
            <w:vAlign w:val="bottom"/>
          </w:tcPr>
          <w:p w14:paraId="1170D14D">
            <w:pPr>
              <w:rPr>
                <w:sz w:val="9"/>
                <w:szCs w:val="9"/>
              </w:rPr>
            </w:pPr>
          </w:p>
        </w:tc>
        <w:tc>
          <w:tcPr>
            <w:tcW w:w="1360" w:type="dxa"/>
            <w:tcBorders>
              <w:right w:val="single" w:color="auto" w:sz="8" w:space="0"/>
            </w:tcBorders>
            <w:vAlign w:val="bottom"/>
          </w:tcPr>
          <w:p w14:paraId="301A25E1">
            <w:pPr>
              <w:rPr>
                <w:sz w:val="9"/>
                <w:szCs w:val="9"/>
              </w:rPr>
            </w:pPr>
          </w:p>
        </w:tc>
        <w:tc>
          <w:tcPr>
            <w:tcW w:w="1160" w:type="dxa"/>
            <w:gridSpan w:val="2"/>
            <w:vMerge w:val="restart"/>
            <w:tcBorders>
              <w:right w:val="single" w:color="auto" w:sz="8" w:space="0"/>
            </w:tcBorders>
            <w:vAlign w:val="bottom"/>
          </w:tcPr>
          <w:p w14:paraId="762BF756">
            <w:pPr>
              <w:spacing w:line="229" w:lineRule="exact"/>
              <w:ind w:left="80"/>
              <w:rPr>
                <w:sz w:val="20"/>
                <w:szCs w:val="20"/>
              </w:rPr>
            </w:pPr>
            <w:r>
              <w:rPr>
                <w:rFonts w:ascii="宋体" w:hAnsi="宋体" w:eastAsia="宋体" w:cs="宋体"/>
                <w:b/>
                <w:bCs/>
                <w:sz w:val="20"/>
                <w:szCs w:val="20"/>
              </w:rPr>
              <w:t>业重组</w:t>
            </w:r>
          </w:p>
        </w:tc>
        <w:tc>
          <w:tcPr>
            <w:tcW w:w="1440" w:type="dxa"/>
            <w:vMerge w:val="continue"/>
            <w:tcBorders>
              <w:right w:val="single" w:color="auto" w:sz="8" w:space="0"/>
            </w:tcBorders>
            <w:vAlign w:val="bottom"/>
          </w:tcPr>
          <w:p w14:paraId="0FBC8CD7">
            <w:pPr>
              <w:rPr>
                <w:sz w:val="9"/>
                <w:szCs w:val="9"/>
              </w:rPr>
            </w:pPr>
          </w:p>
        </w:tc>
        <w:tc>
          <w:tcPr>
            <w:tcW w:w="1440" w:type="dxa"/>
            <w:vMerge w:val="continue"/>
            <w:tcBorders>
              <w:right w:val="single" w:color="auto" w:sz="8" w:space="0"/>
            </w:tcBorders>
            <w:vAlign w:val="bottom"/>
          </w:tcPr>
          <w:p w14:paraId="4F73CB7A">
            <w:pPr>
              <w:rPr>
                <w:sz w:val="9"/>
                <w:szCs w:val="9"/>
              </w:rPr>
            </w:pPr>
          </w:p>
        </w:tc>
        <w:tc>
          <w:tcPr>
            <w:tcW w:w="1680" w:type="dxa"/>
            <w:vMerge w:val="restart"/>
            <w:tcBorders>
              <w:right w:val="single" w:color="auto" w:sz="8" w:space="0"/>
            </w:tcBorders>
            <w:vAlign w:val="bottom"/>
          </w:tcPr>
          <w:p w14:paraId="2851EA14">
            <w:pPr>
              <w:spacing w:line="229" w:lineRule="exact"/>
              <w:ind w:left="80"/>
              <w:rPr>
                <w:sz w:val="20"/>
                <w:szCs w:val="20"/>
              </w:rPr>
            </w:pPr>
            <w:r>
              <w:rPr>
                <w:rFonts w:ascii="宋体" w:hAnsi="宋体" w:eastAsia="宋体" w:cs="宋体"/>
                <w:sz w:val="20"/>
                <w:szCs w:val="20"/>
              </w:rPr>
              <w:t>统物流企业组织</w:t>
            </w:r>
          </w:p>
        </w:tc>
        <w:tc>
          <w:tcPr>
            <w:tcW w:w="1560" w:type="dxa"/>
            <w:vMerge w:val="continue"/>
            <w:tcBorders>
              <w:right w:val="single" w:color="auto" w:sz="8" w:space="0"/>
            </w:tcBorders>
            <w:vAlign w:val="bottom"/>
          </w:tcPr>
          <w:p w14:paraId="698DC42D">
            <w:pPr>
              <w:rPr>
                <w:sz w:val="9"/>
                <w:szCs w:val="9"/>
              </w:rPr>
            </w:pPr>
          </w:p>
        </w:tc>
        <w:tc>
          <w:tcPr>
            <w:tcW w:w="0" w:type="dxa"/>
            <w:vAlign w:val="bottom"/>
          </w:tcPr>
          <w:p w14:paraId="7EABD40D">
            <w:pPr>
              <w:rPr>
                <w:sz w:val="1"/>
                <w:szCs w:val="1"/>
              </w:rPr>
            </w:pPr>
          </w:p>
        </w:tc>
      </w:tr>
      <w:tr w14:paraId="5D71D656">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328BD28">
            <w:pPr>
              <w:rPr>
                <w:sz w:val="13"/>
                <w:szCs w:val="13"/>
              </w:rPr>
            </w:pPr>
          </w:p>
        </w:tc>
        <w:tc>
          <w:tcPr>
            <w:tcW w:w="1360" w:type="dxa"/>
            <w:tcBorders>
              <w:right w:val="single" w:color="auto" w:sz="8" w:space="0"/>
            </w:tcBorders>
            <w:vAlign w:val="bottom"/>
          </w:tcPr>
          <w:p w14:paraId="6CED7DB2">
            <w:pPr>
              <w:rPr>
                <w:sz w:val="13"/>
                <w:szCs w:val="13"/>
              </w:rPr>
            </w:pPr>
          </w:p>
        </w:tc>
        <w:tc>
          <w:tcPr>
            <w:tcW w:w="1160" w:type="dxa"/>
            <w:gridSpan w:val="2"/>
            <w:vMerge w:val="continue"/>
            <w:tcBorders>
              <w:right w:val="single" w:color="auto" w:sz="8" w:space="0"/>
            </w:tcBorders>
            <w:vAlign w:val="bottom"/>
          </w:tcPr>
          <w:p w14:paraId="6DFC1185">
            <w:pPr>
              <w:rPr>
                <w:sz w:val="13"/>
                <w:szCs w:val="13"/>
              </w:rPr>
            </w:pPr>
          </w:p>
        </w:tc>
        <w:tc>
          <w:tcPr>
            <w:tcW w:w="1440" w:type="dxa"/>
            <w:vMerge w:val="restart"/>
            <w:tcBorders>
              <w:right w:val="single" w:color="auto" w:sz="8" w:space="0"/>
            </w:tcBorders>
            <w:vAlign w:val="bottom"/>
          </w:tcPr>
          <w:p w14:paraId="7A38FEE5">
            <w:pPr>
              <w:spacing w:line="229" w:lineRule="exact"/>
              <w:ind w:left="100"/>
              <w:rPr>
                <w:sz w:val="20"/>
                <w:szCs w:val="20"/>
              </w:rPr>
            </w:pPr>
            <w:r>
              <w:rPr>
                <w:rFonts w:ascii="宋体" w:hAnsi="宋体" w:eastAsia="宋体" w:cs="宋体"/>
                <w:sz w:val="20"/>
                <w:szCs w:val="20"/>
              </w:rPr>
              <w:t>BPR 的企业组</w:t>
            </w:r>
          </w:p>
        </w:tc>
        <w:tc>
          <w:tcPr>
            <w:tcW w:w="1440" w:type="dxa"/>
            <w:vMerge w:val="restart"/>
            <w:tcBorders>
              <w:right w:val="single" w:color="auto" w:sz="8" w:space="0"/>
            </w:tcBorders>
            <w:vAlign w:val="bottom"/>
          </w:tcPr>
          <w:p w14:paraId="77978076">
            <w:pPr>
              <w:spacing w:line="229" w:lineRule="exact"/>
              <w:ind w:left="100"/>
              <w:rPr>
                <w:sz w:val="20"/>
                <w:szCs w:val="20"/>
              </w:rPr>
            </w:pPr>
            <w:r>
              <w:rPr>
                <w:rFonts w:ascii="宋体" w:hAnsi="宋体" w:eastAsia="宋体" w:cs="宋体"/>
                <w:sz w:val="20"/>
                <w:szCs w:val="20"/>
              </w:rPr>
              <w:t>BPR 的企业组</w:t>
            </w:r>
          </w:p>
        </w:tc>
        <w:tc>
          <w:tcPr>
            <w:tcW w:w="1680" w:type="dxa"/>
            <w:vMerge w:val="continue"/>
            <w:tcBorders>
              <w:right w:val="single" w:color="auto" w:sz="8" w:space="0"/>
            </w:tcBorders>
            <w:vAlign w:val="bottom"/>
          </w:tcPr>
          <w:p w14:paraId="0A283704">
            <w:pPr>
              <w:rPr>
                <w:sz w:val="13"/>
                <w:szCs w:val="13"/>
              </w:rPr>
            </w:pPr>
          </w:p>
        </w:tc>
        <w:tc>
          <w:tcPr>
            <w:tcW w:w="1560" w:type="dxa"/>
            <w:vMerge w:val="restart"/>
            <w:tcBorders>
              <w:right w:val="single" w:color="auto" w:sz="8" w:space="0"/>
            </w:tcBorders>
            <w:vAlign w:val="bottom"/>
          </w:tcPr>
          <w:p w14:paraId="43D34994">
            <w:pPr>
              <w:spacing w:line="229" w:lineRule="exact"/>
              <w:ind w:left="100"/>
              <w:rPr>
                <w:sz w:val="20"/>
                <w:szCs w:val="20"/>
              </w:rPr>
            </w:pPr>
            <w:r>
              <w:rPr>
                <w:rFonts w:ascii="宋体" w:hAnsi="宋体" w:eastAsia="宋体" w:cs="宋体"/>
                <w:sz w:val="20"/>
                <w:szCs w:val="20"/>
              </w:rPr>
              <w:t>一家物流企业</w:t>
            </w:r>
          </w:p>
        </w:tc>
        <w:tc>
          <w:tcPr>
            <w:tcW w:w="0" w:type="dxa"/>
            <w:vAlign w:val="bottom"/>
          </w:tcPr>
          <w:p w14:paraId="1BBA844A">
            <w:pPr>
              <w:rPr>
                <w:sz w:val="1"/>
                <w:szCs w:val="1"/>
              </w:rPr>
            </w:pPr>
          </w:p>
        </w:tc>
      </w:tr>
      <w:tr w14:paraId="3DDAA176">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33877B5">
            <w:pPr>
              <w:rPr>
                <w:sz w:val="13"/>
                <w:szCs w:val="13"/>
              </w:rPr>
            </w:pPr>
          </w:p>
        </w:tc>
        <w:tc>
          <w:tcPr>
            <w:tcW w:w="1360" w:type="dxa"/>
            <w:tcBorders>
              <w:right w:val="single" w:color="auto" w:sz="8" w:space="0"/>
            </w:tcBorders>
            <w:vAlign w:val="bottom"/>
          </w:tcPr>
          <w:p w14:paraId="58554C1F">
            <w:pPr>
              <w:rPr>
                <w:sz w:val="13"/>
                <w:szCs w:val="13"/>
              </w:rPr>
            </w:pPr>
          </w:p>
        </w:tc>
        <w:tc>
          <w:tcPr>
            <w:tcW w:w="360" w:type="dxa"/>
            <w:vAlign w:val="bottom"/>
          </w:tcPr>
          <w:p w14:paraId="5B56145B">
            <w:pPr>
              <w:rPr>
                <w:sz w:val="13"/>
                <w:szCs w:val="13"/>
              </w:rPr>
            </w:pPr>
          </w:p>
        </w:tc>
        <w:tc>
          <w:tcPr>
            <w:tcW w:w="800" w:type="dxa"/>
            <w:tcBorders>
              <w:right w:val="single" w:color="auto" w:sz="8" w:space="0"/>
            </w:tcBorders>
            <w:vAlign w:val="bottom"/>
          </w:tcPr>
          <w:p w14:paraId="1057D1C2">
            <w:pPr>
              <w:rPr>
                <w:sz w:val="13"/>
                <w:szCs w:val="13"/>
              </w:rPr>
            </w:pPr>
          </w:p>
        </w:tc>
        <w:tc>
          <w:tcPr>
            <w:tcW w:w="1440" w:type="dxa"/>
            <w:vMerge w:val="continue"/>
            <w:tcBorders>
              <w:right w:val="single" w:color="auto" w:sz="8" w:space="0"/>
            </w:tcBorders>
            <w:vAlign w:val="bottom"/>
          </w:tcPr>
          <w:p w14:paraId="1416CC22">
            <w:pPr>
              <w:rPr>
                <w:sz w:val="13"/>
                <w:szCs w:val="13"/>
              </w:rPr>
            </w:pPr>
          </w:p>
        </w:tc>
        <w:tc>
          <w:tcPr>
            <w:tcW w:w="1440" w:type="dxa"/>
            <w:vMerge w:val="continue"/>
            <w:tcBorders>
              <w:right w:val="single" w:color="auto" w:sz="8" w:space="0"/>
            </w:tcBorders>
            <w:vAlign w:val="bottom"/>
          </w:tcPr>
          <w:p w14:paraId="49A1E0DC">
            <w:pPr>
              <w:rPr>
                <w:sz w:val="13"/>
                <w:szCs w:val="13"/>
              </w:rPr>
            </w:pPr>
          </w:p>
        </w:tc>
        <w:tc>
          <w:tcPr>
            <w:tcW w:w="1680" w:type="dxa"/>
            <w:vMerge w:val="restart"/>
            <w:tcBorders>
              <w:right w:val="single" w:color="auto" w:sz="8" w:space="0"/>
            </w:tcBorders>
            <w:vAlign w:val="bottom"/>
          </w:tcPr>
          <w:p w14:paraId="623C2DB7">
            <w:pPr>
              <w:spacing w:line="229" w:lineRule="exact"/>
              <w:ind w:left="80"/>
              <w:rPr>
                <w:sz w:val="20"/>
                <w:szCs w:val="20"/>
              </w:rPr>
            </w:pPr>
            <w:r>
              <w:rPr>
                <w:rFonts w:ascii="宋体" w:hAnsi="宋体" w:eastAsia="宋体" w:cs="宋体"/>
                <w:sz w:val="20"/>
                <w:szCs w:val="20"/>
              </w:rPr>
              <w:t>结构与业务流程</w:t>
            </w:r>
          </w:p>
        </w:tc>
        <w:tc>
          <w:tcPr>
            <w:tcW w:w="1560" w:type="dxa"/>
            <w:vMerge w:val="continue"/>
            <w:tcBorders>
              <w:right w:val="single" w:color="auto" w:sz="8" w:space="0"/>
            </w:tcBorders>
            <w:vAlign w:val="bottom"/>
          </w:tcPr>
          <w:p w14:paraId="39B29E7F">
            <w:pPr>
              <w:rPr>
                <w:sz w:val="13"/>
                <w:szCs w:val="13"/>
              </w:rPr>
            </w:pPr>
          </w:p>
        </w:tc>
        <w:tc>
          <w:tcPr>
            <w:tcW w:w="0" w:type="dxa"/>
            <w:vAlign w:val="bottom"/>
          </w:tcPr>
          <w:p w14:paraId="14773FE3">
            <w:pPr>
              <w:rPr>
                <w:sz w:val="1"/>
                <w:szCs w:val="1"/>
              </w:rPr>
            </w:pPr>
          </w:p>
        </w:tc>
      </w:tr>
      <w:tr w14:paraId="65B76008">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0770F5FA">
            <w:pPr>
              <w:rPr>
                <w:sz w:val="13"/>
                <w:szCs w:val="13"/>
              </w:rPr>
            </w:pPr>
          </w:p>
        </w:tc>
        <w:tc>
          <w:tcPr>
            <w:tcW w:w="1360" w:type="dxa"/>
            <w:tcBorders>
              <w:right w:val="single" w:color="auto" w:sz="8" w:space="0"/>
            </w:tcBorders>
            <w:vAlign w:val="bottom"/>
          </w:tcPr>
          <w:p w14:paraId="13991D96">
            <w:pPr>
              <w:rPr>
                <w:sz w:val="13"/>
                <w:szCs w:val="13"/>
              </w:rPr>
            </w:pPr>
          </w:p>
        </w:tc>
        <w:tc>
          <w:tcPr>
            <w:tcW w:w="360" w:type="dxa"/>
            <w:vAlign w:val="bottom"/>
          </w:tcPr>
          <w:p w14:paraId="7410CBF2">
            <w:pPr>
              <w:rPr>
                <w:sz w:val="13"/>
                <w:szCs w:val="13"/>
              </w:rPr>
            </w:pPr>
          </w:p>
        </w:tc>
        <w:tc>
          <w:tcPr>
            <w:tcW w:w="800" w:type="dxa"/>
            <w:tcBorders>
              <w:right w:val="single" w:color="auto" w:sz="8" w:space="0"/>
            </w:tcBorders>
            <w:vAlign w:val="bottom"/>
          </w:tcPr>
          <w:p w14:paraId="436CF58E">
            <w:pPr>
              <w:rPr>
                <w:sz w:val="13"/>
                <w:szCs w:val="13"/>
              </w:rPr>
            </w:pPr>
          </w:p>
        </w:tc>
        <w:tc>
          <w:tcPr>
            <w:tcW w:w="1440" w:type="dxa"/>
            <w:vMerge w:val="restart"/>
            <w:tcBorders>
              <w:right w:val="single" w:color="auto" w:sz="8" w:space="0"/>
            </w:tcBorders>
            <w:vAlign w:val="bottom"/>
          </w:tcPr>
          <w:p w14:paraId="46151F21">
            <w:pPr>
              <w:spacing w:line="229" w:lineRule="exact"/>
              <w:ind w:left="100"/>
              <w:rPr>
                <w:sz w:val="20"/>
                <w:szCs w:val="20"/>
              </w:rPr>
            </w:pPr>
            <w:r>
              <w:rPr>
                <w:rFonts w:ascii="宋体" w:hAnsi="宋体" w:eastAsia="宋体" w:cs="宋体"/>
                <w:sz w:val="20"/>
                <w:szCs w:val="20"/>
              </w:rPr>
              <w:t>织结构；</w:t>
            </w:r>
          </w:p>
        </w:tc>
        <w:tc>
          <w:tcPr>
            <w:tcW w:w="1440" w:type="dxa"/>
            <w:vMerge w:val="restart"/>
            <w:tcBorders>
              <w:right w:val="single" w:color="auto" w:sz="8" w:space="0"/>
            </w:tcBorders>
            <w:vAlign w:val="bottom"/>
          </w:tcPr>
          <w:p w14:paraId="335806F6">
            <w:pPr>
              <w:spacing w:line="229" w:lineRule="exact"/>
              <w:ind w:left="100"/>
              <w:rPr>
                <w:sz w:val="20"/>
                <w:szCs w:val="20"/>
              </w:rPr>
            </w:pPr>
            <w:r>
              <w:rPr>
                <w:rFonts w:ascii="宋体" w:hAnsi="宋体" w:eastAsia="宋体" w:cs="宋体"/>
                <w:sz w:val="20"/>
                <w:szCs w:val="20"/>
              </w:rPr>
              <w:t>织结构；</w:t>
            </w:r>
          </w:p>
        </w:tc>
        <w:tc>
          <w:tcPr>
            <w:tcW w:w="1680" w:type="dxa"/>
            <w:vMerge w:val="continue"/>
            <w:tcBorders>
              <w:right w:val="single" w:color="auto" w:sz="8" w:space="0"/>
            </w:tcBorders>
            <w:vAlign w:val="bottom"/>
          </w:tcPr>
          <w:p w14:paraId="530FDA44">
            <w:pPr>
              <w:rPr>
                <w:sz w:val="13"/>
                <w:szCs w:val="13"/>
              </w:rPr>
            </w:pPr>
          </w:p>
        </w:tc>
        <w:tc>
          <w:tcPr>
            <w:tcW w:w="1560" w:type="dxa"/>
            <w:vMerge w:val="restart"/>
            <w:tcBorders>
              <w:right w:val="single" w:color="auto" w:sz="8" w:space="0"/>
            </w:tcBorders>
            <w:vAlign w:val="bottom"/>
          </w:tcPr>
          <w:p w14:paraId="223546CF">
            <w:pPr>
              <w:spacing w:line="229" w:lineRule="exact"/>
              <w:ind w:left="100"/>
              <w:rPr>
                <w:sz w:val="20"/>
                <w:szCs w:val="20"/>
              </w:rPr>
            </w:pPr>
            <w:r>
              <w:rPr>
                <w:rFonts w:ascii="宋体" w:hAnsi="宋体" w:eastAsia="宋体" w:cs="宋体"/>
                <w:sz w:val="20"/>
                <w:szCs w:val="20"/>
              </w:rPr>
              <w:t>设计业务流程</w:t>
            </w:r>
          </w:p>
        </w:tc>
        <w:tc>
          <w:tcPr>
            <w:tcW w:w="0" w:type="dxa"/>
            <w:vAlign w:val="bottom"/>
          </w:tcPr>
          <w:p w14:paraId="70EA4073">
            <w:pPr>
              <w:rPr>
                <w:sz w:val="1"/>
                <w:szCs w:val="1"/>
              </w:rPr>
            </w:pPr>
          </w:p>
        </w:tc>
      </w:tr>
      <w:tr w14:paraId="73834F71">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46EBEE3E">
            <w:pPr>
              <w:rPr>
                <w:sz w:val="13"/>
                <w:szCs w:val="13"/>
              </w:rPr>
            </w:pPr>
          </w:p>
        </w:tc>
        <w:tc>
          <w:tcPr>
            <w:tcW w:w="1360" w:type="dxa"/>
            <w:tcBorders>
              <w:right w:val="single" w:color="auto" w:sz="8" w:space="0"/>
            </w:tcBorders>
            <w:vAlign w:val="bottom"/>
          </w:tcPr>
          <w:p w14:paraId="641FAA78">
            <w:pPr>
              <w:rPr>
                <w:sz w:val="13"/>
                <w:szCs w:val="13"/>
              </w:rPr>
            </w:pPr>
          </w:p>
        </w:tc>
        <w:tc>
          <w:tcPr>
            <w:tcW w:w="360" w:type="dxa"/>
            <w:vAlign w:val="bottom"/>
          </w:tcPr>
          <w:p w14:paraId="2DDBB7A7">
            <w:pPr>
              <w:rPr>
                <w:sz w:val="13"/>
                <w:szCs w:val="13"/>
              </w:rPr>
            </w:pPr>
          </w:p>
        </w:tc>
        <w:tc>
          <w:tcPr>
            <w:tcW w:w="800" w:type="dxa"/>
            <w:tcBorders>
              <w:right w:val="single" w:color="auto" w:sz="8" w:space="0"/>
            </w:tcBorders>
            <w:vAlign w:val="bottom"/>
          </w:tcPr>
          <w:p w14:paraId="61215762">
            <w:pPr>
              <w:rPr>
                <w:sz w:val="13"/>
                <w:szCs w:val="13"/>
              </w:rPr>
            </w:pPr>
          </w:p>
        </w:tc>
        <w:tc>
          <w:tcPr>
            <w:tcW w:w="1440" w:type="dxa"/>
            <w:vMerge w:val="continue"/>
            <w:tcBorders>
              <w:right w:val="single" w:color="auto" w:sz="8" w:space="0"/>
            </w:tcBorders>
            <w:vAlign w:val="bottom"/>
          </w:tcPr>
          <w:p w14:paraId="57224303">
            <w:pPr>
              <w:rPr>
                <w:sz w:val="13"/>
                <w:szCs w:val="13"/>
              </w:rPr>
            </w:pPr>
          </w:p>
        </w:tc>
        <w:tc>
          <w:tcPr>
            <w:tcW w:w="1440" w:type="dxa"/>
            <w:vMerge w:val="continue"/>
            <w:tcBorders>
              <w:right w:val="single" w:color="auto" w:sz="8" w:space="0"/>
            </w:tcBorders>
            <w:vAlign w:val="bottom"/>
          </w:tcPr>
          <w:p w14:paraId="58719FF5">
            <w:pPr>
              <w:rPr>
                <w:sz w:val="13"/>
                <w:szCs w:val="13"/>
              </w:rPr>
            </w:pPr>
          </w:p>
        </w:tc>
        <w:tc>
          <w:tcPr>
            <w:tcW w:w="1680" w:type="dxa"/>
            <w:vMerge w:val="restart"/>
            <w:tcBorders>
              <w:right w:val="single" w:color="auto" w:sz="8" w:space="0"/>
            </w:tcBorders>
            <w:vAlign w:val="bottom"/>
          </w:tcPr>
          <w:p w14:paraId="1A1259FD">
            <w:pPr>
              <w:spacing w:line="229" w:lineRule="exact"/>
              <w:ind w:left="80"/>
              <w:rPr>
                <w:sz w:val="20"/>
                <w:szCs w:val="20"/>
              </w:rPr>
            </w:pPr>
            <w:r>
              <w:rPr>
                <w:rFonts w:ascii="宋体" w:hAnsi="宋体" w:eastAsia="宋体" w:cs="宋体"/>
                <w:sz w:val="20"/>
                <w:szCs w:val="20"/>
              </w:rPr>
              <w:t>存在的问题、BPR</w:t>
            </w:r>
          </w:p>
        </w:tc>
        <w:tc>
          <w:tcPr>
            <w:tcW w:w="1560" w:type="dxa"/>
            <w:vMerge w:val="continue"/>
            <w:tcBorders>
              <w:right w:val="single" w:color="auto" w:sz="8" w:space="0"/>
            </w:tcBorders>
            <w:vAlign w:val="bottom"/>
          </w:tcPr>
          <w:p w14:paraId="4D130C89">
            <w:pPr>
              <w:rPr>
                <w:sz w:val="13"/>
                <w:szCs w:val="13"/>
              </w:rPr>
            </w:pPr>
          </w:p>
        </w:tc>
        <w:tc>
          <w:tcPr>
            <w:tcW w:w="0" w:type="dxa"/>
            <w:vAlign w:val="bottom"/>
          </w:tcPr>
          <w:p w14:paraId="6ED4C480">
            <w:pPr>
              <w:rPr>
                <w:sz w:val="1"/>
                <w:szCs w:val="1"/>
              </w:rPr>
            </w:pPr>
          </w:p>
        </w:tc>
      </w:tr>
      <w:tr w14:paraId="3A159759">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0F8BA674">
            <w:pPr>
              <w:rPr>
                <w:sz w:val="13"/>
                <w:szCs w:val="13"/>
              </w:rPr>
            </w:pPr>
          </w:p>
        </w:tc>
        <w:tc>
          <w:tcPr>
            <w:tcW w:w="1360" w:type="dxa"/>
            <w:tcBorders>
              <w:right w:val="single" w:color="auto" w:sz="8" w:space="0"/>
            </w:tcBorders>
            <w:vAlign w:val="bottom"/>
          </w:tcPr>
          <w:p w14:paraId="7B7D621D">
            <w:pPr>
              <w:rPr>
                <w:sz w:val="13"/>
                <w:szCs w:val="13"/>
              </w:rPr>
            </w:pPr>
          </w:p>
        </w:tc>
        <w:tc>
          <w:tcPr>
            <w:tcW w:w="360" w:type="dxa"/>
            <w:vAlign w:val="bottom"/>
          </w:tcPr>
          <w:p w14:paraId="1429F8A9">
            <w:pPr>
              <w:rPr>
                <w:sz w:val="13"/>
                <w:szCs w:val="13"/>
              </w:rPr>
            </w:pPr>
          </w:p>
        </w:tc>
        <w:tc>
          <w:tcPr>
            <w:tcW w:w="800" w:type="dxa"/>
            <w:tcBorders>
              <w:right w:val="single" w:color="auto" w:sz="8" w:space="0"/>
            </w:tcBorders>
            <w:vAlign w:val="bottom"/>
          </w:tcPr>
          <w:p w14:paraId="29352444">
            <w:pPr>
              <w:rPr>
                <w:sz w:val="13"/>
                <w:szCs w:val="13"/>
              </w:rPr>
            </w:pPr>
          </w:p>
        </w:tc>
        <w:tc>
          <w:tcPr>
            <w:tcW w:w="1440" w:type="dxa"/>
            <w:vMerge w:val="restart"/>
            <w:tcBorders>
              <w:right w:val="single" w:color="auto" w:sz="8" w:space="0"/>
            </w:tcBorders>
            <w:vAlign w:val="bottom"/>
          </w:tcPr>
          <w:p w14:paraId="76BD195E">
            <w:pPr>
              <w:spacing w:line="229" w:lineRule="exact"/>
              <w:ind w:left="100"/>
              <w:rPr>
                <w:sz w:val="20"/>
                <w:szCs w:val="20"/>
              </w:rPr>
            </w:pPr>
            <w:r>
              <w:rPr>
                <w:rFonts w:ascii="宋体" w:hAnsi="宋体" w:eastAsia="宋体" w:cs="宋体"/>
                <w:sz w:val="20"/>
                <w:szCs w:val="20"/>
              </w:rPr>
              <w:t>3.掌握业务流</w:t>
            </w:r>
          </w:p>
        </w:tc>
        <w:tc>
          <w:tcPr>
            <w:tcW w:w="1440" w:type="dxa"/>
            <w:vMerge w:val="restart"/>
            <w:tcBorders>
              <w:right w:val="single" w:color="auto" w:sz="8" w:space="0"/>
            </w:tcBorders>
            <w:vAlign w:val="bottom"/>
          </w:tcPr>
          <w:p w14:paraId="4F833517">
            <w:pPr>
              <w:spacing w:line="229" w:lineRule="exact"/>
              <w:ind w:left="100"/>
              <w:rPr>
                <w:sz w:val="20"/>
                <w:szCs w:val="20"/>
              </w:rPr>
            </w:pPr>
            <w:r>
              <w:rPr>
                <w:rFonts w:ascii="宋体" w:hAnsi="宋体" w:eastAsia="宋体" w:cs="宋体"/>
                <w:sz w:val="20"/>
                <w:szCs w:val="20"/>
              </w:rPr>
              <w:t>3.熟悉业务流</w:t>
            </w:r>
          </w:p>
        </w:tc>
        <w:tc>
          <w:tcPr>
            <w:tcW w:w="1680" w:type="dxa"/>
            <w:vMerge w:val="continue"/>
            <w:tcBorders>
              <w:right w:val="single" w:color="auto" w:sz="8" w:space="0"/>
            </w:tcBorders>
            <w:vAlign w:val="bottom"/>
          </w:tcPr>
          <w:p w14:paraId="77989CA0">
            <w:pPr>
              <w:rPr>
                <w:sz w:val="13"/>
                <w:szCs w:val="13"/>
              </w:rPr>
            </w:pPr>
          </w:p>
        </w:tc>
        <w:tc>
          <w:tcPr>
            <w:tcW w:w="1560" w:type="dxa"/>
            <w:vMerge w:val="restart"/>
            <w:tcBorders>
              <w:right w:val="single" w:color="auto" w:sz="8" w:space="0"/>
            </w:tcBorders>
            <w:vAlign w:val="bottom"/>
          </w:tcPr>
          <w:p w14:paraId="34BDAE32">
            <w:pPr>
              <w:spacing w:line="229" w:lineRule="exact"/>
              <w:ind w:left="100"/>
              <w:rPr>
                <w:sz w:val="20"/>
                <w:szCs w:val="20"/>
              </w:rPr>
            </w:pPr>
            <w:r>
              <w:rPr>
                <w:rFonts w:ascii="宋体" w:hAnsi="宋体" w:eastAsia="宋体" w:cs="宋体"/>
                <w:sz w:val="20"/>
                <w:szCs w:val="20"/>
              </w:rPr>
              <w:t>重组方案。</w:t>
            </w:r>
          </w:p>
        </w:tc>
        <w:tc>
          <w:tcPr>
            <w:tcW w:w="0" w:type="dxa"/>
            <w:vAlign w:val="bottom"/>
          </w:tcPr>
          <w:p w14:paraId="6BD0889B">
            <w:pPr>
              <w:rPr>
                <w:sz w:val="1"/>
                <w:szCs w:val="1"/>
              </w:rPr>
            </w:pPr>
          </w:p>
        </w:tc>
      </w:tr>
      <w:tr w14:paraId="526216AD">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695C00AE">
            <w:pPr>
              <w:rPr>
                <w:sz w:val="13"/>
                <w:szCs w:val="13"/>
              </w:rPr>
            </w:pPr>
          </w:p>
        </w:tc>
        <w:tc>
          <w:tcPr>
            <w:tcW w:w="1360" w:type="dxa"/>
            <w:tcBorders>
              <w:right w:val="single" w:color="auto" w:sz="8" w:space="0"/>
            </w:tcBorders>
            <w:vAlign w:val="bottom"/>
          </w:tcPr>
          <w:p w14:paraId="0992FAC4">
            <w:pPr>
              <w:rPr>
                <w:sz w:val="13"/>
                <w:szCs w:val="13"/>
              </w:rPr>
            </w:pPr>
          </w:p>
        </w:tc>
        <w:tc>
          <w:tcPr>
            <w:tcW w:w="360" w:type="dxa"/>
            <w:vAlign w:val="bottom"/>
          </w:tcPr>
          <w:p w14:paraId="66AAE5BA">
            <w:pPr>
              <w:rPr>
                <w:sz w:val="13"/>
                <w:szCs w:val="13"/>
              </w:rPr>
            </w:pPr>
          </w:p>
        </w:tc>
        <w:tc>
          <w:tcPr>
            <w:tcW w:w="800" w:type="dxa"/>
            <w:tcBorders>
              <w:right w:val="single" w:color="auto" w:sz="8" w:space="0"/>
            </w:tcBorders>
            <w:vAlign w:val="bottom"/>
          </w:tcPr>
          <w:p w14:paraId="453BF712">
            <w:pPr>
              <w:rPr>
                <w:sz w:val="13"/>
                <w:szCs w:val="13"/>
              </w:rPr>
            </w:pPr>
          </w:p>
        </w:tc>
        <w:tc>
          <w:tcPr>
            <w:tcW w:w="1440" w:type="dxa"/>
            <w:vMerge w:val="continue"/>
            <w:tcBorders>
              <w:right w:val="single" w:color="auto" w:sz="8" w:space="0"/>
            </w:tcBorders>
            <w:vAlign w:val="bottom"/>
          </w:tcPr>
          <w:p w14:paraId="288259F6">
            <w:pPr>
              <w:rPr>
                <w:sz w:val="13"/>
                <w:szCs w:val="13"/>
              </w:rPr>
            </w:pPr>
          </w:p>
        </w:tc>
        <w:tc>
          <w:tcPr>
            <w:tcW w:w="1440" w:type="dxa"/>
            <w:vMerge w:val="continue"/>
            <w:tcBorders>
              <w:right w:val="single" w:color="auto" w:sz="8" w:space="0"/>
            </w:tcBorders>
            <w:vAlign w:val="bottom"/>
          </w:tcPr>
          <w:p w14:paraId="2BC205D7">
            <w:pPr>
              <w:rPr>
                <w:sz w:val="13"/>
                <w:szCs w:val="13"/>
              </w:rPr>
            </w:pPr>
          </w:p>
        </w:tc>
        <w:tc>
          <w:tcPr>
            <w:tcW w:w="1680" w:type="dxa"/>
            <w:vMerge w:val="restart"/>
            <w:tcBorders>
              <w:right w:val="single" w:color="auto" w:sz="8" w:space="0"/>
            </w:tcBorders>
            <w:vAlign w:val="bottom"/>
          </w:tcPr>
          <w:p w14:paraId="4D66C9EB">
            <w:pPr>
              <w:spacing w:line="229" w:lineRule="exact"/>
              <w:ind w:left="80"/>
              <w:rPr>
                <w:sz w:val="20"/>
                <w:szCs w:val="20"/>
              </w:rPr>
            </w:pPr>
            <w:r>
              <w:rPr>
                <w:rFonts w:ascii="宋体" w:hAnsi="宋体" w:eastAsia="宋体" w:cs="宋体"/>
                <w:sz w:val="20"/>
                <w:szCs w:val="20"/>
              </w:rPr>
              <w:t>的企业组织结构</w:t>
            </w:r>
          </w:p>
        </w:tc>
        <w:tc>
          <w:tcPr>
            <w:tcW w:w="1560" w:type="dxa"/>
            <w:vMerge w:val="continue"/>
            <w:tcBorders>
              <w:right w:val="single" w:color="auto" w:sz="8" w:space="0"/>
            </w:tcBorders>
            <w:vAlign w:val="bottom"/>
          </w:tcPr>
          <w:p w14:paraId="7B5D1AC7">
            <w:pPr>
              <w:rPr>
                <w:sz w:val="13"/>
                <w:szCs w:val="13"/>
              </w:rPr>
            </w:pPr>
          </w:p>
        </w:tc>
        <w:tc>
          <w:tcPr>
            <w:tcW w:w="0" w:type="dxa"/>
            <w:vAlign w:val="bottom"/>
          </w:tcPr>
          <w:p w14:paraId="3DD93F67">
            <w:pPr>
              <w:rPr>
                <w:sz w:val="1"/>
                <w:szCs w:val="1"/>
              </w:rPr>
            </w:pPr>
          </w:p>
        </w:tc>
      </w:tr>
      <w:tr w14:paraId="2876ADAC">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180CD6E6">
            <w:pPr>
              <w:rPr>
                <w:sz w:val="13"/>
                <w:szCs w:val="13"/>
              </w:rPr>
            </w:pPr>
          </w:p>
        </w:tc>
        <w:tc>
          <w:tcPr>
            <w:tcW w:w="1360" w:type="dxa"/>
            <w:tcBorders>
              <w:right w:val="single" w:color="auto" w:sz="8" w:space="0"/>
            </w:tcBorders>
            <w:vAlign w:val="bottom"/>
          </w:tcPr>
          <w:p w14:paraId="3F9CE62F">
            <w:pPr>
              <w:rPr>
                <w:sz w:val="13"/>
                <w:szCs w:val="13"/>
              </w:rPr>
            </w:pPr>
          </w:p>
        </w:tc>
        <w:tc>
          <w:tcPr>
            <w:tcW w:w="360" w:type="dxa"/>
            <w:vAlign w:val="bottom"/>
          </w:tcPr>
          <w:p w14:paraId="01376E7F">
            <w:pPr>
              <w:rPr>
                <w:sz w:val="13"/>
                <w:szCs w:val="13"/>
              </w:rPr>
            </w:pPr>
          </w:p>
        </w:tc>
        <w:tc>
          <w:tcPr>
            <w:tcW w:w="800" w:type="dxa"/>
            <w:tcBorders>
              <w:right w:val="single" w:color="auto" w:sz="8" w:space="0"/>
            </w:tcBorders>
            <w:vAlign w:val="bottom"/>
          </w:tcPr>
          <w:p w14:paraId="4696B44F">
            <w:pPr>
              <w:rPr>
                <w:sz w:val="13"/>
                <w:szCs w:val="13"/>
              </w:rPr>
            </w:pPr>
          </w:p>
        </w:tc>
        <w:tc>
          <w:tcPr>
            <w:tcW w:w="1440" w:type="dxa"/>
            <w:vMerge w:val="restart"/>
            <w:tcBorders>
              <w:right w:val="single" w:color="auto" w:sz="8" w:space="0"/>
            </w:tcBorders>
            <w:vAlign w:val="bottom"/>
          </w:tcPr>
          <w:p w14:paraId="1E90210E">
            <w:pPr>
              <w:spacing w:line="229" w:lineRule="exact"/>
              <w:ind w:left="100"/>
              <w:rPr>
                <w:sz w:val="20"/>
                <w:szCs w:val="20"/>
              </w:rPr>
            </w:pPr>
            <w:r>
              <w:rPr>
                <w:rFonts w:ascii="宋体" w:hAnsi="宋体" w:eastAsia="宋体" w:cs="宋体"/>
                <w:sz w:val="20"/>
                <w:szCs w:val="20"/>
              </w:rPr>
              <w:t>程重组的类</w:t>
            </w:r>
          </w:p>
        </w:tc>
        <w:tc>
          <w:tcPr>
            <w:tcW w:w="1440" w:type="dxa"/>
            <w:vMerge w:val="restart"/>
            <w:tcBorders>
              <w:right w:val="single" w:color="auto" w:sz="8" w:space="0"/>
            </w:tcBorders>
            <w:vAlign w:val="bottom"/>
          </w:tcPr>
          <w:p w14:paraId="1A50D9AD">
            <w:pPr>
              <w:spacing w:line="229" w:lineRule="exact"/>
              <w:ind w:left="100"/>
              <w:rPr>
                <w:sz w:val="20"/>
                <w:szCs w:val="20"/>
              </w:rPr>
            </w:pPr>
            <w:r>
              <w:rPr>
                <w:rFonts w:ascii="宋体" w:hAnsi="宋体" w:eastAsia="宋体" w:cs="宋体"/>
                <w:sz w:val="20"/>
                <w:szCs w:val="20"/>
              </w:rPr>
              <w:t>程重组的类</w:t>
            </w:r>
          </w:p>
        </w:tc>
        <w:tc>
          <w:tcPr>
            <w:tcW w:w="1680" w:type="dxa"/>
            <w:vMerge w:val="continue"/>
            <w:tcBorders>
              <w:right w:val="single" w:color="auto" w:sz="8" w:space="0"/>
            </w:tcBorders>
            <w:vAlign w:val="bottom"/>
          </w:tcPr>
          <w:p w14:paraId="2ABB6F2E">
            <w:pPr>
              <w:rPr>
                <w:sz w:val="13"/>
                <w:szCs w:val="13"/>
              </w:rPr>
            </w:pPr>
          </w:p>
        </w:tc>
        <w:tc>
          <w:tcPr>
            <w:tcW w:w="1560" w:type="dxa"/>
            <w:tcBorders>
              <w:right w:val="single" w:color="auto" w:sz="8" w:space="0"/>
            </w:tcBorders>
            <w:vAlign w:val="bottom"/>
          </w:tcPr>
          <w:p w14:paraId="73A50D6D">
            <w:pPr>
              <w:rPr>
                <w:sz w:val="13"/>
                <w:szCs w:val="13"/>
              </w:rPr>
            </w:pPr>
          </w:p>
        </w:tc>
        <w:tc>
          <w:tcPr>
            <w:tcW w:w="0" w:type="dxa"/>
            <w:vAlign w:val="bottom"/>
          </w:tcPr>
          <w:p w14:paraId="1E010703">
            <w:pPr>
              <w:rPr>
                <w:sz w:val="1"/>
                <w:szCs w:val="1"/>
              </w:rPr>
            </w:pPr>
          </w:p>
        </w:tc>
      </w:tr>
      <w:tr w14:paraId="09985AEB">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6BF16012">
            <w:pPr>
              <w:rPr>
                <w:sz w:val="13"/>
                <w:szCs w:val="13"/>
              </w:rPr>
            </w:pPr>
          </w:p>
        </w:tc>
        <w:tc>
          <w:tcPr>
            <w:tcW w:w="1360" w:type="dxa"/>
            <w:tcBorders>
              <w:right w:val="single" w:color="auto" w:sz="8" w:space="0"/>
            </w:tcBorders>
            <w:vAlign w:val="bottom"/>
          </w:tcPr>
          <w:p w14:paraId="25FF8269">
            <w:pPr>
              <w:rPr>
                <w:sz w:val="13"/>
                <w:szCs w:val="13"/>
              </w:rPr>
            </w:pPr>
          </w:p>
        </w:tc>
        <w:tc>
          <w:tcPr>
            <w:tcW w:w="360" w:type="dxa"/>
            <w:vAlign w:val="bottom"/>
          </w:tcPr>
          <w:p w14:paraId="563AB0F6">
            <w:pPr>
              <w:rPr>
                <w:sz w:val="13"/>
                <w:szCs w:val="13"/>
              </w:rPr>
            </w:pPr>
          </w:p>
        </w:tc>
        <w:tc>
          <w:tcPr>
            <w:tcW w:w="800" w:type="dxa"/>
            <w:tcBorders>
              <w:right w:val="single" w:color="auto" w:sz="8" w:space="0"/>
            </w:tcBorders>
            <w:vAlign w:val="bottom"/>
          </w:tcPr>
          <w:p w14:paraId="24A3BDC3">
            <w:pPr>
              <w:rPr>
                <w:sz w:val="13"/>
                <w:szCs w:val="13"/>
              </w:rPr>
            </w:pPr>
          </w:p>
        </w:tc>
        <w:tc>
          <w:tcPr>
            <w:tcW w:w="1440" w:type="dxa"/>
            <w:vMerge w:val="continue"/>
            <w:tcBorders>
              <w:right w:val="single" w:color="auto" w:sz="8" w:space="0"/>
            </w:tcBorders>
            <w:vAlign w:val="bottom"/>
          </w:tcPr>
          <w:p w14:paraId="38B3A700">
            <w:pPr>
              <w:rPr>
                <w:sz w:val="13"/>
                <w:szCs w:val="13"/>
              </w:rPr>
            </w:pPr>
          </w:p>
        </w:tc>
        <w:tc>
          <w:tcPr>
            <w:tcW w:w="1440" w:type="dxa"/>
            <w:vMerge w:val="continue"/>
            <w:tcBorders>
              <w:right w:val="single" w:color="auto" w:sz="8" w:space="0"/>
            </w:tcBorders>
            <w:vAlign w:val="bottom"/>
          </w:tcPr>
          <w:p w14:paraId="5F1A7793">
            <w:pPr>
              <w:rPr>
                <w:sz w:val="13"/>
                <w:szCs w:val="13"/>
              </w:rPr>
            </w:pPr>
          </w:p>
        </w:tc>
        <w:tc>
          <w:tcPr>
            <w:tcW w:w="1680" w:type="dxa"/>
            <w:vMerge w:val="restart"/>
            <w:tcBorders>
              <w:right w:val="single" w:color="auto" w:sz="8" w:space="0"/>
            </w:tcBorders>
            <w:vAlign w:val="bottom"/>
          </w:tcPr>
          <w:p w14:paraId="156A34AC">
            <w:pPr>
              <w:spacing w:line="229" w:lineRule="exact"/>
              <w:ind w:left="80"/>
              <w:rPr>
                <w:sz w:val="20"/>
                <w:szCs w:val="20"/>
              </w:rPr>
            </w:pPr>
            <w:r>
              <w:rPr>
                <w:rFonts w:ascii="宋体" w:hAnsi="宋体" w:eastAsia="宋体" w:cs="宋体"/>
                <w:sz w:val="20"/>
                <w:szCs w:val="20"/>
              </w:rPr>
              <w:t>业务流程重组类</w:t>
            </w:r>
          </w:p>
        </w:tc>
        <w:tc>
          <w:tcPr>
            <w:tcW w:w="1560" w:type="dxa"/>
            <w:tcBorders>
              <w:right w:val="single" w:color="auto" w:sz="8" w:space="0"/>
            </w:tcBorders>
            <w:vAlign w:val="bottom"/>
          </w:tcPr>
          <w:p w14:paraId="26735E09">
            <w:pPr>
              <w:rPr>
                <w:sz w:val="13"/>
                <w:szCs w:val="13"/>
              </w:rPr>
            </w:pPr>
          </w:p>
        </w:tc>
        <w:tc>
          <w:tcPr>
            <w:tcW w:w="0" w:type="dxa"/>
            <w:vAlign w:val="bottom"/>
          </w:tcPr>
          <w:p w14:paraId="32EB57E9">
            <w:pPr>
              <w:rPr>
                <w:sz w:val="1"/>
                <w:szCs w:val="1"/>
              </w:rPr>
            </w:pPr>
          </w:p>
        </w:tc>
      </w:tr>
      <w:tr w14:paraId="758196E7">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34E4919C">
            <w:pPr>
              <w:rPr>
                <w:sz w:val="13"/>
                <w:szCs w:val="13"/>
              </w:rPr>
            </w:pPr>
          </w:p>
        </w:tc>
        <w:tc>
          <w:tcPr>
            <w:tcW w:w="1360" w:type="dxa"/>
            <w:tcBorders>
              <w:right w:val="single" w:color="auto" w:sz="8" w:space="0"/>
            </w:tcBorders>
            <w:vAlign w:val="bottom"/>
          </w:tcPr>
          <w:p w14:paraId="3FB2D5E7">
            <w:pPr>
              <w:rPr>
                <w:sz w:val="13"/>
                <w:szCs w:val="13"/>
              </w:rPr>
            </w:pPr>
          </w:p>
        </w:tc>
        <w:tc>
          <w:tcPr>
            <w:tcW w:w="360" w:type="dxa"/>
            <w:vAlign w:val="bottom"/>
          </w:tcPr>
          <w:p w14:paraId="4AC4DCA7">
            <w:pPr>
              <w:rPr>
                <w:sz w:val="13"/>
                <w:szCs w:val="13"/>
              </w:rPr>
            </w:pPr>
          </w:p>
        </w:tc>
        <w:tc>
          <w:tcPr>
            <w:tcW w:w="800" w:type="dxa"/>
            <w:tcBorders>
              <w:right w:val="single" w:color="auto" w:sz="8" w:space="0"/>
            </w:tcBorders>
            <w:vAlign w:val="bottom"/>
          </w:tcPr>
          <w:p w14:paraId="7D51D56C">
            <w:pPr>
              <w:rPr>
                <w:sz w:val="13"/>
                <w:szCs w:val="13"/>
              </w:rPr>
            </w:pPr>
          </w:p>
        </w:tc>
        <w:tc>
          <w:tcPr>
            <w:tcW w:w="1440" w:type="dxa"/>
            <w:vMerge w:val="restart"/>
            <w:tcBorders>
              <w:right w:val="single" w:color="auto" w:sz="8" w:space="0"/>
            </w:tcBorders>
            <w:vAlign w:val="bottom"/>
          </w:tcPr>
          <w:p w14:paraId="47757982">
            <w:pPr>
              <w:spacing w:line="229" w:lineRule="exact"/>
              <w:ind w:left="100"/>
              <w:rPr>
                <w:sz w:val="20"/>
                <w:szCs w:val="20"/>
              </w:rPr>
            </w:pPr>
            <w:r>
              <w:rPr>
                <w:rFonts w:ascii="宋体" w:hAnsi="宋体" w:eastAsia="宋体" w:cs="宋体"/>
                <w:sz w:val="20"/>
                <w:szCs w:val="20"/>
              </w:rPr>
              <w:t>型。</w:t>
            </w:r>
          </w:p>
        </w:tc>
        <w:tc>
          <w:tcPr>
            <w:tcW w:w="1440" w:type="dxa"/>
            <w:vMerge w:val="restart"/>
            <w:tcBorders>
              <w:right w:val="single" w:color="auto" w:sz="8" w:space="0"/>
            </w:tcBorders>
            <w:vAlign w:val="bottom"/>
          </w:tcPr>
          <w:p w14:paraId="00C35203">
            <w:pPr>
              <w:spacing w:line="229" w:lineRule="exact"/>
              <w:ind w:left="100"/>
              <w:rPr>
                <w:sz w:val="20"/>
                <w:szCs w:val="20"/>
              </w:rPr>
            </w:pPr>
            <w:r>
              <w:rPr>
                <w:rFonts w:ascii="宋体" w:hAnsi="宋体" w:eastAsia="宋体" w:cs="宋体"/>
                <w:sz w:val="20"/>
                <w:szCs w:val="20"/>
              </w:rPr>
              <w:t>型。</w:t>
            </w:r>
          </w:p>
        </w:tc>
        <w:tc>
          <w:tcPr>
            <w:tcW w:w="1680" w:type="dxa"/>
            <w:vMerge w:val="continue"/>
            <w:tcBorders>
              <w:right w:val="single" w:color="auto" w:sz="8" w:space="0"/>
            </w:tcBorders>
            <w:vAlign w:val="bottom"/>
          </w:tcPr>
          <w:p w14:paraId="602DF223">
            <w:pPr>
              <w:rPr>
                <w:sz w:val="13"/>
                <w:szCs w:val="13"/>
              </w:rPr>
            </w:pPr>
          </w:p>
        </w:tc>
        <w:tc>
          <w:tcPr>
            <w:tcW w:w="1560" w:type="dxa"/>
            <w:tcBorders>
              <w:right w:val="single" w:color="auto" w:sz="8" w:space="0"/>
            </w:tcBorders>
            <w:vAlign w:val="bottom"/>
          </w:tcPr>
          <w:p w14:paraId="5DAF19A2">
            <w:pPr>
              <w:rPr>
                <w:sz w:val="13"/>
                <w:szCs w:val="13"/>
              </w:rPr>
            </w:pPr>
          </w:p>
        </w:tc>
        <w:tc>
          <w:tcPr>
            <w:tcW w:w="0" w:type="dxa"/>
            <w:vAlign w:val="bottom"/>
          </w:tcPr>
          <w:p w14:paraId="217736E4">
            <w:pPr>
              <w:rPr>
                <w:sz w:val="1"/>
                <w:szCs w:val="1"/>
              </w:rPr>
            </w:pPr>
          </w:p>
        </w:tc>
      </w:tr>
      <w:tr w14:paraId="4B9D871E">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0787001A">
            <w:pPr>
              <w:rPr>
                <w:sz w:val="13"/>
                <w:szCs w:val="13"/>
              </w:rPr>
            </w:pPr>
          </w:p>
        </w:tc>
        <w:tc>
          <w:tcPr>
            <w:tcW w:w="1360" w:type="dxa"/>
            <w:tcBorders>
              <w:right w:val="single" w:color="auto" w:sz="8" w:space="0"/>
            </w:tcBorders>
            <w:vAlign w:val="bottom"/>
          </w:tcPr>
          <w:p w14:paraId="611B9360">
            <w:pPr>
              <w:rPr>
                <w:sz w:val="13"/>
                <w:szCs w:val="13"/>
              </w:rPr>
            </w:pPr>
          </w:p>
        </w:tc>
        <w:tc>
          <w:tcPr>
            <w:tcW w:w="360" w:type="dxa"/>
            <w:vAlign w:val="bottom"/>
          </w:tcPr>
          <w:p w14:paraId="79F1B0F9">
            <w:pPr>
              <w:rPr>
                <w:sz w:val="13"/>
                <w:szCs w:val="13"/>
              </w:rPr>
            </w:pPr>
          </w:p>
        </w:tc>
        <w:tc>
          <w:tcPr>
            <w:tcW w:w="800" w:type="dxa"/>
            <w:tcBorders>
              <w:right w:val="single" w:color="auto" w:sz="8" w:space="0"/>
            </w:tcBorders>
            <w:vAlign w:val="bottom"/>
          </w:tcPr>
          <w:p w14:paraId="481F3E43">
            <w:pPr>
              <w:rPr>
                <w:sz w:val="13"/>
                <w:szCs w:val="13"/>
              </w:rPr>
            </w:pPr>
          </w:p>
        </w:tc>
        <w:tc>
          <w:tcPr>
            <w:tcW w:w="1440" w:type="dxa"/>
            <w:vMerge w:val="continue"/>
            <w:tcBorders>
              <w:right w:val="single" w:color="auto" w:sz="8" w:space="0"/>
            </w:tcBorders>
            <w:vAlign w:val="bottom"/>
          </w:tcPr>
          <w:p w14:paraId="71A46947">
            <w:pPr>
              <w:rPr>
                <w:sz w:val="13"/>
                <w:szCs w:val="13"/>
              </w:rPr>
            </w:pPr>
          </w:p>
        </w:tc>
        <w:tc>
          <w:tcPr>
            <w:tcW w:w="1440" w:type="dxa"/>
            <w:vMerge w:val="continue"/>
            <w:tcBorders>
              <w:right w:val="single" w:color="auto" w:sz="8" w:space="0"/>
            </w:tcBorders>
            <w:vAlign w:val="bottom"/>
          </w:tcPr>
          <w:p w14:paraId="4B67B9EF">
            <w:pPr>
              <w:rPr>
                <w:sz w:val="13"/>
                <w:szCs w:val="13"/>
              </w:rPr>
            </w:pPr>
          </w:p>
        </w:tc>
        <w:tc>
          <w:tcPr>
            <w:tcW w:w="1680" w:type="dxa"/>
            <w:vMerge w:val="restart"/>
            <w:tcBorders>
              <w:right w:val="single" w:color="auto" w:sz="8" w:space="0"/>
            </w:tcBorders>
            <w:vAlign w:val="bottom"/>
          </w:tcPr>
          <w:p w14:paraId="6554EA73">
            <w:pPr>
              <w:spacing w:line="229" w:lineRule="exact"/>
              <w:ind w:left="80"/>
              <w:rPr>
                <w:sz w:val="20"/>
                <w:szCs w:val="20"/>
              </w:rPr>
            </w:pPr>
            <w:r>
              <w:rPr>
                <w:rFonts w:ascii="宋体" w:hAnsi="宋体" w:eastAsia="宋体" w:cs="宋体"/>
                <w:sz w:val="20"/>
                <w:szCs w:val="20"/>
              </w:rPr>
              <w:t>型。</w:t>
            </w:r>
          </w:p>
        </w:tc>
        <w:tc>
          <w:tcPr>
            <w:tcW w:w="1560" w:type="dxa"/>
            <w:tcBorders>
              <w:right w:val="single" w:color="auto" w:sz="8" w:space="0"/>
            </w:tcBorders>
            <w:vAlign w:val="bottom"/>
          </w:tcPr>
          <w:p w14:paraId="05B33BD0">
            <w:pPr>
              <w:rPr>
                <w:sz w:val="13"/>
                <w:szCs w:val="13"/>
              </w:rPr>
            </w:pPr>
          </w:p>
        </w:tc>
        <w:tc>
          <w:tcPr>
            <w:tcW w:w="0" w:type="dxa"/>
            <w:vAlign w:val="bottom"/>
          </w:tcPr>
          <w:p w14:paraId="480A3B9B">
            <w:pPr>
              <w:rPr>
                <w:sz w:val="1"/>
                <w:szCs w:val="1"/>
              </w:rPr>
            </w:pPr>
          </w:p>
        </w:tc>
      </w:tr>
      <w:tr w14:paraId="1F1EDE4D">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555739F">
            <w:pPr>
              <w:rPr>
                <w:sz w:val="13"/>
                <w:szCs w:val="13"/>
              </w:rPr>
            </w:pPr>
          </w:p>
        </w:tc>
        <w:tc>
          <w:tcPr>
            <w:tcW w:w="1360" w:type="dxa"/>
            <w:tcBorders>
              <w:right w:val="single" w:color="auto" w:sz="8" w:space="0"/>
            </w:tcBorders>
            <w:vAlign w:val="bottom"/>
          </w:tcPr>
          <w:p w14:paraId="6A417FEA">
            <w:pPr>
              <w:rPr>
                <w:sz w:val="13"/>
                <w:szCs w:val="13"/>
              </w:rPr>
            </w:pPr>
          </w:p>
        </w:tc>
        <w:tc>
          <w:tcPr>
            <w:tcW w:w="360" w:type="dxa"/>
            <w:vAlign w:val="bottom"/>
          </w:tcPr>
          <w:p w14:paraId="6DD5163D">
            <w:pPr>
              <w:rPr>
                <w:sz w:val="13"/>
                <w:szCs w:val="13"/>
              </w:rPr>
            </w:pPr>
          </w:p>
        </w:tc>
        <w:tc>
          <w:tcPr>
            <w:tcW w:w="800" w:type="dxa"/>
            <w:tcBorders>
              <w:right w:val="single" w:color="auto" w:sz="8" w:space="0"/>
            </w:tcBorders>
            <w:vAlign w:val="bottom"/>
          </w:tcPr>
          <w:p w14:paraId="22C30106">
            <w:pPr>
              <w:rPr>
                <w:sz w:val="13"/>
                <w:szCs w:val="13"/>
              </w:rPr>
            </w:pPr>
          </w:p>
        </w:tc>
        <w:tc>
          <w:tcPr>
            <w:tcW w:w="1440" w:type="dxa"/>
            <w:tcBorders>
              <w:right w:val="single" w:color="auto" w:sz="8" w:space="0"/>
            </w:tcBorders>
            <w:vAlign w:val="bottom"/>
          </w:tcPr>
          <w:p w14:paraId="2E0AF529">
            <w:pPr>
              <w:rPr>
                <w:sz w:val="13"/>
                <w:szCs w:val="13"/>
              </w:rPr>
            </w:pPr>
          </w:p>
        </w:tc>
        <w:tc>
          <w:tcPr>
            <w:tcW w:w="1440" w:type="dxa"/>
            <w:tcBorders>
              <w:right w:val="single" w:color="auto" w:sz="8" w:space="0"/>
            </w:tcBorders>
            <w:vAlign w:val="bottom"/>
          </w:tcPr>
          <w:p w14:paraId="756BDF49">
            <w:pPr>
              <w:rPr>
                <w:sz w:val="13"/>
                <w:szCs w:val="13"/>
              </w:rPr>
            </w:pPr>
          </w:p>
        </w:tc>
        <w:tc>
          <w:tcPr>
            <w:tcW w:w="1680" w:type="dxa"/>
            <w:vMerge w:val="continue"/>
            <w:tcBorders>
              <w:right w:val="single" w:color="auto" w:sz="8" w:space="0"/>
            </w:tcBorders>
            <w:vAlign w:val="bottom"/>
          </w:tcPr>
          <w:p w14:paraId="4661F8F7">
            <w:pPr>
              <w:rPr>
                <w:sz w:val="13"/>
                <w:szCs w:val="13"/>
              </w:rPr>
            </w:pPr>
          </w:p>
        </w:tc>
        <w:tc>
          <w:tcPr>
            <w:tcW w:w="1560" w:type="dxa"/>
            <w:tcBorders>
              <w:right w:val="single" w:color="auto" w:sz="8" w:space="0"/>
            </w:tcBorders>
            <w:vAlign w:val="bottom"/>
          </w:tcPr>
          <w:p w14:paraId="379908E7">
            <w:pPr>
              <w:rPr>
                <w:sz w:val="13"/>
                <w:szCs w:val="13"/>
              </w:rPr>
            </w:pPr>
          </w:p>
        </w:tc>
        <w:tc>
          <w:tcPr>
            <w:tcW w:w="0" w:type="dxa"/>
            <w:vAlign w:val="bottom"/>
          </w:tcPr>
          <w:p w14:paraId="04F75259">
            <w:pPr>
              <w:rPr>
                <w:sz w:val="1"/>
                <w:szCs w:val="1"/>
              </w:rPr>
            </w:pPr>
          </w:p>
        </w:tc>
      </w:tr>
      <w:tr w14:paraId="5A620185">
        <w:tblPrEx>
          <w:tblCellMar>
            <w:top w:w="0" w:type="dxa"/>
            <w:left w:w="0" w:type="dxa"/>
            <w:bottom w:w="0" w:type="dxa"/>
            <w:right w:w="0" w:type="dxa"/>
          </w:tblCellMar>
        </w:tblPrEx>
        <w:trPr>
          <w:trHeight w:val="59" w:hRule="atLeast"/>
        </w:trPr>
        <w:tc>
          <w:tcPr>
            <w:tcW w:w="480" w:type="dxa"/>
            <w:tcBorders>
              <w:left w:val="single" w:color="auto" w:sz="8" w:space="0"/>
              <w:bottom w:val="single" w:color="auto" w:sz="8" w:space="0"/>
              <w:right w:val="single" w:color="auto" w:sz="8" w:space="0"/>
            </w:tcBorders>
            <w:vAlign w:val="bottom"/>
          </w:tcPr>
          <w:p w14:paraId="7E42EBC3">
            <w:pPr>
              <w:rPr>
                <w:sz w:val="5"/>
                <w:szCs w:val="5"/>
              </w:rPr>
            </w:pPr>
          </w:p>
        </w:tc>
        <w:tc>
          <w:tcPr>
            <w:tcW w:w="1360" w:type="dxa"/>
            <w:tcBorders>
              <w:bottom w:val="single" w:color="auto" w:sz="8" w:space="0"/>
              <w:right w:val="single" w:color="auto" w:sz="8" w:space="0"/>
            </w:tcBorders>
            <w:vAlign w:val="bottom"/>
          </w:tcPr>
          <w:p w14:paraId="685B9618">
            <w:pPr>
              <w:rPr>
                <w:sz w:val="5"/>
                <w:szCs w:val="5"/>
              </w:rPr>
            </w:pPr>
          </w:p>
        </w:tc>
        <w:tc>
          <w:tcPr>
            <w:tcW w:w="360" w:type="dxa"/>
            <w:tcBorders>
              <w:bottom w:val="single" w:color="auto" w:sz="8" w:space="0"/>
            </w:tcBorders>
            <w:vAlign w:val="bottom"/>
          </w:tcPr>
          <w:p w14:paraId="1C99F31C">
            <w:pPr>
              <w:rPr>
                <w:sz w:val="5"/>
                <w:szCs w:val="5"/>
              </w:rPr>
            </w:pPr>
          </w:p>
        </w:tc>
        <w:tc>
          <w:tcPr>
            <w:tcW w:w="800" w:type="dxa"/>
            <w:tcBorders>
              <w:bottom w:val="single" w:color="auto" w:sz="8" w:space="0"/>
              <w:right w:val="single" w:color="auto" w:sz="8" w:space="0"/>
            </w:tcBorders>
            <w:vAlign w:val="bottom"/>
          </w:tcPr>
          <w:p w14:paraId="59102B39">
            <w:pPr>
              <w:rPr>
                <w:sz w:val="5"/>
                <w:szCs w:val="5"/>
              </w:rPr>
            </w:pPr>
          </w:p>
        </w:tc>
        <w:tc>
          <w:tcPr>
            <w:tcW w:w="1440" w:type="dxa"/>
            <w:tcBorders>
              <w:bottom w:val="single" w:color="auto" w:sz="8" w:space="0"/>
              <w:right w:val="single" w:color="auto" w:sz="8" w:space="0"/>
            </w:tcBorders>
            <w:vAlign w:val="bottom"/>
          </w:tcPr>
          <w:p w14:paraId="5C57106F">
            <w:pPr>
              <w:rPr>
                <w:sz w:val="5"/>
                <w:szCs w:val="5"/>
              </w:rPr>
            </w:pPr>
          </w:p>
        </w:tc>
        <w:tc>
          <w:tcPr>
            <w:tcW w:w="1440" w:type="dxa"/>
            <w:tcBorders>
              <w:bottom w:val="single" w:color="auto" w:sz="8" w:space="0"/>
              <w:right w:val="single" w:color="auto" w:sz="8" w:space="0"/>
            </w:tcBorders>
            <w:vAlign w:val="bottom"/>
          </w:tcPr>
          <w:p w14:paraId="131E4D4A">
            <w:pPr>
              <w:rPr>
                <w:sz w:val="5"/>
                <w:szCs w:val="5"/>
              </w:rPr>
            </w:pPr>
          </w:p>
        </w:tc>
        <w:tc>
          <w:tcPr>
            <w:tcW w:w="1680" w:type="dxa"/>
            <w:tcBorders>
              <w:bottom w:val="single" w:color="auto" w:sz="8" w:space="0"/>
              <w:right w:val="single" w:color="auto" w:sz="8" w:space="0"/>
            </w:tcBorders>
            <w:vAlign w:val="bottom"/>
          </w:tcPr>
          <w:p w14:paraId="0C87D6FE">
            <w:pPr>
              <w:rPr>
                <w:sz w:val="5"/>
                <w:szCs w:val="5"/>
              </w:rPr>
            </w:pPr>
          </w:p>
        </w:tc>
        <w:tc>
          <w:tcPr>
            <w:tcW w:w="1560" w:type="dxa"/>
            <w:tcBorders>
              <w:bottom w:val="single" w:color="auto" w:sz="8" w:space="0"/>
              <w:right w:val="single" w:color="auto" w:sz="8" w:space="0"/>
            </w:tcBorders>
            <w:vAlign w:val="bottom"/>
          </w:tcPr>
          <w:p w14:paraId="524F9036">
            <w:pPr>
              <w:rPr>
                <w:sz w:val="5"/>
                <w:szCs w:val="5"/>
              </w:rPr>
            </w:pPr>
          </w:p>
        </w:tc>
        <w:tc>
          <w:tcPr>
            <w:tcW w:w="0" w:type="dxa"/>
            <w:vAlign w:val="bottom"/>
          </w:tcPr>
          <w:p w14:paraId="515C3B76">
            <w:pPr>
              <w:rPr>
                <w:sz w:val="1"/>
                <w:szCs w:val="1"/>
              </w:rPr>
            </w:pPr>
          </w:p>
        </w:tc>
      </w:tr>
      <w:tr w14:paraId="79BB2F20">
        <w:tblPrEx>
          <w:tblCellMar>
            <w:top w:w="0" w:type="dxa"/>
            <w:left w:w="0" w:type="dxa"/>
            <w:bottom w:w="0" w:type="dxa"/>
            <w:right w:w="0" w:type="dxa"/>
          </w:tblCellMar>
        </w:tblPrEx>
        <w:trPr>
          <w:trHeight w:val="240" w:hRule="atLeast"/>
        </w:trPr>
        <w:tc>
          <w:tcPr>
            <w:tcW w:w="480" w:type="dxa"/>
            <w:tcBorders>
              <w:left w:val="single" w:color="auto" w:sz="8" w:space="0"/>
              <w:right w:val="single" w:color="auto" w:sz="8" w:space="0"/>
            </w:tcBorders>
            <w:vAlign w:val="bottom"/>
          </w:tcPr>
          <w:p w14:paraId="7CE13B7B">
            <w:pPr>
              <w:rPr>
                <w:sz w:val="20"/>
                <w:szCs w:val="20"/>
              </w:rPr>
            </w:pPr>
          </w:p>
        </w:tc>
        <w:tc>
          <w:tcPr>
            <w:tcW w:w="1360" w:type="dxa"/>
            <w:tcBorders>
              <w:right w:val="single" w:color="auto" w:sz="8" w:space="0"/>
            </w:tcBorders>
            <w:vAlign w:val="bottom"/>
          </w:tcPr>
          <w:p w14:paraId="67B3DAA9">
            <w:pPr>
              <w:rPr>
                <w:sz w:val="20"/>
                <w:szCs w:val="20"/>
              </w:rPr>
            </w:pPr>
          </w:p>
        </w:tc>
        <w:tc>
          <w:tcPr>
            <w:tcW w:w="360" w:type="dxa"/>
            <w:vAlign w:val="bottom"/>
          </w:tcPr>
          <w:p w14:paraId="79D884B2">
            <w:pPr>
              <w:rPr>
                <w:sz w:val="20"/>
                <w:szCs w:val="20"/>
              </w:rPr>
            </w:pPr>
          </w:p>
        </w:tc>
        <w:tc>
          <w:tcPr>
            <w:tcW w:w="800" w:type="dxa"/>
            <w:tcBorders>
              <w:right w:val="single" w:color="auto" w:sz="8" w:space="0"/>
            </w:tcBorders>
            <w:vAlign w:val="bottom"/>
          </w:tcPr>
          <w:p w14:paraId="026791CF">
            <w:pPr>
              <w:rPr>
                <w:sz w:val="20"/>
                <w:szCs w:val="20"/>
              </w:rPr>
            </w:pPr>
          </w:p>
        </w:tc>
        <w:tc>
          <w:tcPr>
            <w:tcW w:w="1440" w:type="dxa"/>
            <w:tcBorders>
              <w:right w:val="single" w:color="auto" w:sz="8" w:space="0"/>
            </w:tcBorders>
            <w:vAlign w:val="bottom"/>
          </w:tcPr>
          <w:p w14:paraId="5A517077">
            <w:pPr>
              <w:rPr>
                <w:sz w:val="20"/>
                <w:szCs w:val="20"/>
              </w:rPr>
            </w:pPr>
          </w:p>
        </w:tc>
        <w:tc>
          <w:tcPr>
            <w:tcW w:w="1440" w:type="dxa"/>
            <w:tcBorders>
              <w:right w:val="single" w:color="auto" w:sz="8" w:space="0"/>
            </w:tcBorders>
            <w:vAlign w:val="bottom"/>
          </w:tcPr>
          <w:p w14:paraId="01545CE7">
            <w:pPr>
              <w:rPr>
                <w:sz w:val="20"/>
                <w:szCs w:val="20"/>
              </w:rPr>
            </w:pPr>
          </w:p>
        </w:tc>
        <w:tc>
          <w:tcPr>
            <w:tcW w:w="1680" w:type="dxa"/>
            <w:tcBorders>
              <w:right w:val="single" w:color="auto" w:sz="8" w:space="0"/>
            </w:tcBorders>
            <w:vAlign w:val="bottom"/>
          </w:tcPr>
          <w:p w14:paraId="1C7CC1F8">
            <w:pPr>
              <w:spacing w:line="229" w:lineRule="exact"/>
              <w:ind w:left="80"/>
              <w:rPr>
                <w:sz w:val="20"/>
                <w:szCs w:val="20"/>
              </w:rPr>
            </w:pPr>
            <w:r>
              <w:rPr>
                <w:rFonts w:ascii="宋体" w:hAnsi="宋体" w:eastAsia="宋体" w:cs="宋体"/>
                <w:sz w:val="20"/>
                <w:szCs w:val="20"/>
              </w:rPr>
              <w:t>1.案例导入，任</w:t>
            </w:r>
          </w:p>
        </w:tc>
        <w:tc>
          <w:tcPr>
            <w:tcW w:w="1560" w:type="dxa"/>
            <w:vMerge w:val="restart"/>
            <w:tcBorders>
              <w:right w:val="single" w:color="auto" w:sz="8" w:space="0"/>
            </w:tcBorders>
            <w:vAlign w:val="bottom"/>
          </w:tcPr>
          <w:p w14:paraId="7929F579">
            <w:pPr>
              <w:spacing w:line="229" w:lineRule="exact"/>
              <w:ind w:left="100"/>
              <w:rPr>
                <w:sz w:val="20"/>
                <w:szCs w:val="20"/>
              </w:rPr>
            </w:pPr>
            <w:r>
              <w:rPr>
                <w:rFonts w:ascii="宋体" w:hAnsi="宋体" w:eastAsia="宋体" w:cs="宋体"/>
                <w:sz w:val="20"/>
                <w:szCs w:val="20"/>
              </w:rPr>
              <w:t>1.实训一：丰田</w:t>
            </w:r>
          </w:p>
        </w:tc>
        <w:tc>
          <w:tcPr>
            <w:tcW w:w="0" w:type="dxa"/>
            <w:vAlign w:val="bottom"/>
          </w:tcPr>
          <w:p w14:paraId="59BB1901">
            <w:pPr>
              <w:rPr>
                <w:sz w:val="1"/>
                <w:szCs w:val="1"/>
              </w:rPr>
            </w:pPr>
          </w:p>
        </w:tc>
      </w:tr>
      <w:tr w14:paraId="1DC8853D">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1D0BD0D1">
            <w:pPr>
              <w:rPr>
                <w:sz w:val="13"/>
                <w:szCs w:val="13"/>
              </w:rPr>
            </w:pPr>
          </w:p>
        </w:tc>
        <w:tc>
          <w:tcPr>
            <w:tcW w:w="1360" w:type="dxa"/>
            <w:tcBorders>
              <w:right w:val="single" w:color="auto" w:sz="8" w:space="0"/>
            </w:tcBorders>
            <w:vAlign w:val="bottom"/>
          </w:tcPr>
          <w:p w14:paraId="6956B4DF">
            <w:pPr>
              <w:rPr>
                <w:sz w:val="13"/>
                <w:szCs w:val="13"/>
              </w:rPr>
            </w:pPr>
          </w:p>
        </w:tc>
        <w:tc>
          <w:tcPr>
            <w:tcW w:w="360" w:type="dxa"/>
            <w:vAlign w:val="bottom"/>
          </w:tcPr>
          <w:p w14:paraId="3E65ABC6">
            <w:pPr>
              <w:rPr>
                <w:sz w:val="13"/>
                <w:szCs w:val="13"/>
              </w:rPr>
            </w:pPr>
          </w:p>
        </w:tc>
        <w:tc>
          <w:tcPr>
            <w:tcW w:w="800" w:type="dxa"/>
            <w:tcBorders>
              <w:right w:val="single" w:color="auto" w:sz="8" w:space="0"/>
            </w:tcBorders>
            <w:vAlign w:val="bottom"/>
          </w:tcPr>
          <w:p w14:paraId="5D7B9FD2">
            <w:pPr>
              <w:rPr>
                <w:sz w:val="13"/>
                <w:szCs w:val="13"/>
              </w:rPr>
            </w:pPr>
          </w:p>
        </w:tc>
        <w:tc>
          <w:tcPr>
            <w:tcW w:w="1440" w:type="dxa"/>
            <w:tcBorders>
              <w:right w:val="single" w:color="auto" w:sz="8" w:space="0"/>
            </w:tcBorders>
            <w:vAlign w:val="bottom"/>
          </w:tcPr>
          <w:p w14:paraId="6AAF33C5">
            <w:pPr>
              <w:rPr>
                <w:sz w:val="13"/>
                <w:szCs w:val="13"/>
              </w:rPr>
            </w:pPr>
          </w:p>
        </w:tc>
        <w:tc>
          <w:tcPr>
            <w:tcW w:w="1440" w:type="dxa"/>
            <w:tcBorders>
              <w:right w:val="single" w:color="auto" w:sz="8" w:space="0"/>
            </w:tcBorders>
            <w:vAlign w:val="bottom"/>
          </w:tcPr>
          <w:p w14:paraId="5E620FC4">
            <w:pPr>
              <w:rPr>
                <w:sz w:val="13"/>
                <w:szCs w:val="13"/>
              </w:rPr>
            </w:pPr>
          </w:p>
        </w:tc>
        <w:tc>
          <w:tcPr>
            <w:tcW w:w="1680" w:type="dxa"/>
            <w:vMerge w:val="restart"/>
            <w:tcBorders>
              <w:right w:val="single" w:color="auto" w:sz="8" w:space="0"/>
            </w:tcBorders>
            <w:vAlign w:val="bottom"/>
          </w:tcPr>
          <w:p w14:paraId="7303AE10">
            <w:pPr>
              <w:spacing w:line="229" w:lineRule="exact"/>
              <w:ind w:left="80"/>
              <w:rPr>
                <w:sz w:val="20"/>
                <w:szCs w:val="20"/>
              </w:rPr>
            </w:pPr>
            <w:r>
              <w:rPr>
                <w:rFonts w:ascii="宋体" w:hAnsi="宋体" w:eastAsia="宋体" w:cs="宋体"/>
                <w:sz w:val="20"/>
                <w:szCs w:val="20"/>
              </w:rPr>
              <w:t>务分析；</w:t>
            </w:r>
          </w:p>
        </w:tc>
        <w:tc>
          <w:tcPr>
            <w:tcW w:w="1560" w:type="dxa"/>
            <w:vMerge w:val="continue"/>
            <w:tcBorders>
              <w:right w:val="single" w:color="auto" w:sz="8" w:space="0"/>
            </w:tcBorders>
            <w:vAlign w:val="bottom"/>
          </w:tcPr>
          <w:p w14:paraId="6F39902C">
            <w:pPr>
              <w:rPr>
                <w:sz w:val="13"/>
                <w:szCs w:val="13"/>
              </w:rPr>
            </w:pPr>
          </w:p>
        </w:tc>
        <w:tc>
          <w:tcPr>
            <w:tcW w:w="0" w:type="dxa"/>
            <w:vAlign w:val="bottom"/>
          </w:tcPr>
          <w:p w14:paraId="0E5CEBA3">
            <w:pPr>
              <w:rPr>
                <w:sz w:val="1"/>
                <w:szCs w:val="1"/>
              </w:rPr>
            </w:pPr>
          </w:p>
        </w:tc>
      </w:tr>
      <w:tr w14:paraId="6E913BAB">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30AC3167">
            <w:pPr>
              <w:rPr>
                <w:sz w:val="13"/>
                <w:szCs w:val="13"/>
              </w:rPr>
            </w:pPr>
          </w:p>
        </w:tc>
        <w:tc>
          <w:tcPr>
            <w:tcW w:w="1360" w:type="dxa"/>
            <w:tcBorders>
              <w:right w:val="single" w:color="auto" w:sz="8" w:space="0"/>
            </w:tcBorders>
            <w:vAlign w:val="bottom"/>
          </w:tcPr>
          <w:p w14:paraId="58F017C1">
            <w:pPr>
              <w:rPr>
                <w:sz w:val="13"/>
                <w:szCs w:val="13"/>
              </w:rPr>
            </w:pPr>
          </w:p>
        </w:tc>
        <w:tc>
          <w:tcPr>
            <w:tcW w:w="360" w:type="dxa"/>
            <w:vAlign w:val="bottom"/>
          </w:tcPr>
          <w:p w14:paraId="0DCC3111">
            <w:pPr>
              <w:rPr>
                <w:sz w:val="13"/>
                <w:szCs w:val="13"/>
              </w:rPr>
            </w:pPr>
          </w:p>
        </w:tc>
        <w:tc>
          <w:tcPr>
            <w:tcW w:w="800" w:type="dxa"/>
            <w:tcBorders>
              <w:right w:val="single" w:color="auto" w:sz="8" w:space="0"/>
            </w:tcBorders>
            <w:vAlign w:val="bottom"/>
          </w:tcPr>
          <w:p w14:paraId="6D830681">
            <w:pPr>
              <w:rPr>
                <w:sz w:val="13"/>
                <w:szCs w:val="13"/>
              </w:rPr>
            </w:pPr>
          </w:p>
        </w:tc>
        <w:tc>
          <w:tcPr>
            <w:tcW w:w="1440" w:type="dxa"/>
            <w:vMerge w:val="restart"/>
            <w:tcBorders>
              <w:right w:val="single" w:color="auto" w:sz="8" w:space="0"/>
            </w:tcBorders>
            <w:vAlign w:val="bottom"/>
          </w:tcPr>
          <w:p w14:paraId="569D7EF2">
            <w:pPr>
              <w:spacing w:line="229" w:lineRule="exact"/>
              <w:ind w:left="100"/>
              <w:rPr>
                <w:sz w:val="20"/>
                <w:szCs w:val="20"/>
              </w:rPr>
            </w:pPr>
            <w:r>
              <w:rPr>
                <w:rFonts w:ascii="宋体" w:hAnsi="宋体" w:eastAsia="宋体" w:cs="宋体"/>
                <w:sz w:val="20"/>
                <w:szCs w:val="20"/>
              </w:rPr>
              <w:t>1.掌握企业战</w:t>
            </w:r>
          </w:p>
        </w:tc>
        <w:tc>
          <w:tcPr>
            <w:tcW w:w="1440" w:type="dxa"/>
            <w:vMerge w:val="restart"/>
            <w:tcBorders>
              <w:right w:val="single" w:color="auto" w:sz="8" w:space="0"/>
            </w:tcBorders>
            <w:vAlign w:val="bottom"/>
          </w:tcPr>
          <w:p w14:paraId="731BDBF5">
            <w:pPr>
              <w:spacing w:line="229" w:lineRule="exact"/>
              <w:ind w:left="100"/>
              <w:rPr>
                <w:sz w:val="20"/>
                <w:szCs w:val="20"/>
              </w:rPr>
            </w:pPr>
            <w:r>
              <w:rPr>
                <w:rFonts w:ascii="宋体" w:hAnsi="宋体" w:eastAsia="宋体" w:cs="宋体"/>
                <w:sz w:val="20"/>
                <w:szCs w:val="20"/>
              </w:rPr>
              <w:t>1.了解企业战</w:t>
            </w:r>
          </w:p>
        </w:tc>
        <w:tc>
          <w:tcPr>
            <w:tcW w:w="1680" w:type="dxa"/>
            <w:vMerge w:val="continue"/>
            <w:tcBorders>
              <w:right w:val="single" w:color="auto" w:sz="8" w:space="0"/>
            </w:tcBorders>
            <w:vAlign w:val="bottom"/>
          </w:tcPr>
          <w:p w14:paraId="0ED2423D">
            <w:pPr>
              <w:rPr>
                <w:sz w:val="13"/>
                <w:szCs w:val="13"/>
              </w:rPr>
            </w:pPr>
          </w:p>
        </w:tc>
        <w:tc>
          <w:tcPr>
            <w:tcW w:w="1560" w:type="dxa"/>
            <w:vMerge w:val="restart"/>
            <w:tcBorders>
              <w:right w:val="single" w:color="auto" w:sz="8" w:space="0"/>
            </w:tcBorders>
            <w:vAlign w:val="bottom"/>
          </w:tcPr>
          <w:p w14:paraId="3343D7EE">
            <w:pPr>
              <w:spacing w:line="229" w:lineRule="exact"/>
              <w:ind w:left="100"/>
              <w:rPr>
                <w:sz w:val="20"/>
                <w:szCs w:val="20"/>
              </w:rPr>
            </w:pPr>
            <w:r>
              <w:rPr>
                <w:rFonts w:ascii="宋体" w:hAnsi="宋体" w:eastAsia="宋体" w:cs="宋体"/>
                <w:sz w:val="20"/>
                <w:szCs w:val="20"/>
              </w:rPr>
              <w:t>公司实施实时</w:t>
            </w:r>
          </w:p>
        </w:tc>
        <w:tc>
          <w:tcPr>
            <w:tcW w:w="0" w:type="dxa"/>
            <w:vAlign w:val="bottom"/>
          </w:tcPr>
          <w:p w14:paraId="4CBFA106">
            <w:pPr>
              <w:rPr>
                <w:sz w:val="1"/>
                <w:szCs w:val="1"/>
              </w:rPr>
            </w:pPr>
          </w:p>
        </w:tc>
      </w:tr>
      <w:tr w14:paraId="22EF4713">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54AAFCD1">
            <w:pPr>
              <w:rPr>
                <w:sz w:val="13"/>
                <w:szCs w:val="13"/>
              </w:rPr>
            </w:pPr>
          </w:p>
        </w:tc>
        <w:tc>
          <w:tcPr>
            <w:tcW w:w="1360" w:type="dxa"/>
            <w:tcBorders>
              <w:right w:val="single" w:color="auto" w:sz="8" w:space="0"/>
            </w:tcBorders>
            <w:vAlign w:val="bottom"/>
          </w:tcPr>
          <w:p w14:paraId="3EB1B4C5">
            <w:pPr>
              <w:rPr>
                <w:sz w:val="13"/>
                <w:szCs w:val="13"/>
              </w:rPr>
            </w:pPr>
          </w:p>
        </w:tc>
        <w:tc>
          <w:tcPr>
            <w:tcW w:w="360" w:type="dxa"/>
            <w:vAlign w:val="bottom"/>
          </w:tcPr>
          <w:p w14:paraId="4270B10C">
            <w:pPr>
              <w:rPr>
                <w:sz w:val="13"/>
                <w:szCs w:val="13"/>
              </w:rPr>
            </w:pPr>
          </w:p>
        </w:tc>
        <w:tc>
          <w:tcPr>
            <w:tcW w:w="800" w:type="dxa"/>
            <w:tcBorders>
              <w:right w:val="single" w:color="auto" w:sz="8" w:space="0"/>
            </w:tcBorders>
            <w:vAlign w:val="bottom"/>
          </w:tcPr>
          <w:p w14:paraId="7844FE23">
            <w:pPr>
              <w:rPr>
                <w:sz w:val="13"/>
                <w:szCs w:val="13"/>
              </w:rPr>
            </w:pPr>
          </w:p>
        </w:tc>
        <w:tc>
          <w:tcPr>
            <w:tcW w:w="1440" w:type="dxa"/>
            <w:vMerge w:val="continue"/>
            <w:tcBorders>
              <w:right w:val="single" w:color="auto" w:sz="8" w:space="0"/>
            </w:tcBorders>
            <w:vAlign w:val="bottom"/>
          </w:tcPr>
          <w:p w14:paraId="09D66A52">
            <w:pPr>
              <w:rPr>
                <w:sz w:val="13"/>
                <w:szCs w:val="13"/>
              </w:rPr>
            </w:pPr>
          </w:p>
        </w:tc>
        <w:tc>
          <w:tcPr>
            <w:tcW w:w="1440" w:type="dxa"/>
            <w:vMerge w:val="continue"/>
            <w:tcBorders>
              <w:right w:val="single" w:color="auto" w:sz="8" w:space="0"/>
            </w:tcBorders>
            <w:vAlign w:val="bottom"/>
          </w:tcPr>
          <w:p w14:paraId="01B98AF5">
            <w:pPr>
              <w:rPr>
                <w:sz w:val="13"/>
                <w:szCs w:val="13"/>
              </w:rPr>
            </w:pPr>
          </w:p>
        </w:tc>
        <w:tc>
          <w:tcPr>
            <w:tcW w:w="1680" w:type="dxa"/>
            <w:vMerge w:val="restart"/>
            <w:tcBorders>
              <w:right w:val="single" w:color="auto" w:sz="8" w:space="0"/>
            </w:tcBorders>
            <w:vAlign w:val="bottom"/>
          </w:tcPr>
          <w:p w14:paraId="46149133">
            <w:pPr>
              <w:spacing w:line="229" w:lineRule="exact"/>
              <w:ind w:left="80"/>
              <w:rPr>
                <w:sz w:val="20"/>
                <w:szCs w:val="20"/>
              </w:rPr>
            </w:pPr>
            <w:r>
              <w:rPr>
                <w:rFonts w:ascii="宋体" w:hAnsi="宋体" w:eastAsia="宋体" w:cs="宋体"/>
                <w:sz w:val="20"/>
                <w:szCs w:val="20"/>
              </w:rPr>
              <w:t>2.任务驱动，小</w:t>
            </w:r>
          </w:p>
        </w:tc>
        <w:tc>
          <w:tcPr>
            <w:tcW w:w="1560" w:type="dxa"/>
            <w:vMerge w:val="continue"/>
            <w:tcBorders>
              <w:right w:val="single" w:color="auto" w:sz="8" w:space="0"/>
            </w:tcBorders>
            <w:vAlign w:val="bottom"/>
          </w:tcPr>
          <w:p w14:paraId="1E133436">
            <w:pPr>
              <w:rPr>
                <w:sz w:val="13"/>
                <w:szCs w:val="13"/>
              </w:rPr>
            </w:pPr>
          </w:p>
        </w:tc>
        <w:tc>
          <w:tcPr>
            <w:tcW w:w="0" w:type="dxa"/>
            <w:vAlign w:val="bottom"/>
          </w:tcPr>
          <w:p w14:paraId="61C6CE90">
            <w:pPr>
              <w:rPr>
                <w:sz w:val="1"/>
                <w:szCs w:val="1"/>
              </w:rPr>
            </w:pPr>
          </w:p>
        </w:tc>
      </w:tr>
      <w:tr w14:paraId="303E58F6">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508678CC">
            <w:pPr>
              <w:rPr>
                <w:sz w:val="13"/>
                <w:szCs w:val="13"/>
              </w:rPr>
            </w:pPr>
          </w:p>
        </w:tc>
        <w:tc>
          <w:tcPr>
            <w:tcW w:w="1360" w:type="dxa"/>
            <w:tcBorders>
              <w:right w:val="single" w:color="auto" w:sz="8" w:space="0"/>
            </w:tcBorders>
            <w:vAlign w:val="bottom"/>
          </w:tcPr>
          <w:p w14:paraId="51D4FC3B">
            <w:pPr>
              <w:rPr>
                <w:sz w:val="13"/>
                <w:szCs w:val="13"/>
              </w:rPr>
            </w:pPr>
          </w:p>
        </w:tc>
        <w:tc>
          <w:tcPr>
            <w:tcW w:w="360" w:type="dxa"/>
            <w:vAlign w:val="bottom"/>
          </w:tcPr>
          <w:p w14:paraId="72DD4044">
            <w:pPr>
              <w:rPr>
                <w:sz w:val="13"/>
                <w:szCs w:val="13"/>
              </w:rPr>
            </w:pPr>
          </w:p>
        </w:tc>
        <w:tc>
          <w:tcPr>
            <w:tcW w:w="800" w:type="dxa"/>
            <w:tcBorders>
              <w:right w:val="single" w:color="auto" w:sz="8" w:space="0"/>
            </w:tcBorders>
            <w:vAlign w:val="bottom"/>
          </w:tcPr>
          <w:p w14:paraId="2CF772EE">
            <w:pPr>
              <w:rPr>
                <w:sz w:val="13"/>
                <w:szCs w:val="13"/>
              </w:rPr>
            </w:pPr>
          </w:p>
        </w:tc>
        <w:tc>
          <w:tcPr>
            <w:tcW w:w="1440" w:type="dxa"/>
            <w:vMerge w:val="restart"/>
            <w:tcBorders>
              <w:right w:val="single" w:color="auto" w:sz="8" w:space="0"/>
            </w:tcBorders>
            <w:vAlign w:val="bottom"/>
          </w:tcPr>
          <w:p w14:paraId="2C00E29D">
            <w:pPr>
              <w:spacing w:line="229" w:lineRule="exact"/>
              <w:ind w:left="100"/>
              <w:rPr>
                <w:sz w:val="20"/>
                <w:szCs w:val="20"/>
              </w:rPr>
            </w:pPr>
            <w:r>
              <w:rPr>
                <w:rFonts w:ascii="宋体" w:hAnsi="宋体" w:eastAsia="宋体" w:cs="宋体"/>
                <w:sz w:val="20"/>
                <w:szCs w:val="20"/>
              </w:rPr>
              <w:t>略管理基本内</w:t>
            </w:r>
          </w:p>
        </w:tc>
        <w:tc>
          <w:tcPr>
            <w:tcW w:w="1440" w:type="dxa"/>
            <w:vMerge w:val="restart"/>
            <w:tcBorders>
              <w:right w:val="single" w:color="auto" w:sz="8" w:space="0"/>
            </w:tcBorders>
            <w:vAlign w:val="bottom"/>
          </w:tcPr>
          <w:p w14:paraId="390265D2">
            <w:pPr>
              <w:spacing w:line="229" w:lineRule="exact"/>
              <w:ind w:left="100"/>
              <w:rPr>
                <w:sz w:val="20"/>
                <w:szCs w:val="20"/>
              </w:rPr>
            </w:pPr>
            <w:r>
              <w:rPr>
                <w:rFonts w:ascii="宋体" w:hAnsi="宋体" w:eastAsia="宋体" w:cs="宋体"/>
                <w:sz w:val="20"/>
                <w:szCs w:val="20"/>
              </w:rPr>
              <w:t>略管理基本内</w:t>
            </w:r>
          </w:p>
        </w:tc>
        <w:tc>
          <w:tcPr>
            <w:tcW w:w="1680" w:type="dxa"/>
            <w:vMerge w:val="continue"/>
            <w:tcBorders>
              <w:right w:val="single" w:color="auto" w:sz="8" w:space="0"/>
            </w:tcBorders>
            <w:vAlign w:val="bottom"/>
          </w:tcPr>
          <w:p w14:paraId="2C08F964">
            <w:pPr>
              <w:rPr>
                <w:sz w:val="13"/>
                <w:szCs w:val="13"/>
              </w:rPr>
            </w:pPr>
          </w:p>
        </w:tc>
        <w:tc>
          <w:tcPr>
            <w:tcW w:w="1560" w:type="dxa"/>
            <w:vMerge w:val="restart"/>
            <w:tcBorders>
              <w:right w:val="single" w:color="auto" w:sz="8" w:space="0"/>
            </w:tcBorders>
            <w:vAlign w:val="bottom"/>
          </w:tcPr>
          <w:p w14:paraId="6F542B78">
            <w:pPr>
              <w:spacing w:line="229" w:lineRule="exact"/>
              <w:ind w:left="100"/>
              <w:rPr>
                <w:sz w:val="20"/>
                <w:szCs w:val="20"/>
              </w:rPr>
            </w:pPr>
            <w:r>
              <w:rPr>
                <w:rFonts w:ascii="宋体" w:hAnsi="宋体" w:eastAsia="宋体" w:cs="宋体"/>
                <w:sz w:val="20"/>
                <w:szCs w:val="20"/>
              </w:rPr>
              <w:t>物流战略时主</w:t>
            </w:r>
          </w:p>
        </w:tc>
        <w:tc>
          <w:tcPr>
            <w:tcW w:w="0" w:type="dxa"/>
            <w:vAlign w:val="bottom"/>
          </w:tcPr>
          <w:p w14:paraId="0B149900">
            <w:pPr>
              <w:rPr>
                <w:sz w:val="1"/>
                <w:szCs w:val="1"/>
              </w:rPr>
            </w:pPr>
          </w:p>
        </w:tc>
      </w:tr>
      <w:tr w14:paraId="2C273F40">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62E7A58A">
            <w:pPr>
              <w:rPr>
                <w:sz w:val="13"/>
                <w:szCs w:val="13"/>
              </w:rPr>
            </w:pPr>
          </w:p>
        </w:tc>
        <w:tc>
          <w:tcPr>
            <w:tcW w:w="1360" w:type="dxa"/>
            <w:tcBorders>
              <w:right w:val="single" w:color="auto" w:sz="8" w:space="0"/>
            </w:tcBorders>
            <w:vAlign w:val="bottom"/>
          </w:tcPr>
          <w:p w14:paraId="6BC6869B">
            <w:pPr>
              <w:rPr>
                <w:sz w:val="13"/>
                <w:szCs w:val="13"/>
              </w:rPr>
            </w:pPr>
          </w:p>
        </w:tc>
        <w:tc>
          <w:tcPr>
            <w:tcW w:w="360" w:type="dxa"/>
            <w:vAlign w:val="bottom"/>
          </w:tcPr>
          <w:p w14:paraId="3A26E298">
            <w:pPr>
              <w:rPr>
                <w:sz w:val="13"/>
                <w:szCs w:val="13"/>
              </w:rPr>
            </w:pPr>
          </w:p>
        </w:tc>
        <w:tc>
          <w:tcPr>
            <w:tcW w:w="800" w:type="dxa"/>
            <w:tcBorders>
              <w:right w:val="single" w:color="auto" w:sz="8" w:space="0"/>
            </w:tcBorders>
            <w:vAlign w:val="bottom"/>
          </w:tcPr>
          <w:p w14:paraId="00CFA57C">
            <w:pPr>
              <w:rPr>
                <w:sz w:val="13"/>
                <w:szCs w:val="13"/>
              </w:rPr>
            </w:pPr>
          </w:p>
        </w:tc>
        <w:tc>
          <w:tcPr>
            <w:tcW w:w="1440" w:type="dxa"/>
            <w:vMerge w:val="continue"/>
            <w:tcBorders>
              <w:right w:val="single" w:color="auto" w:sz="8" w:space="0"/>
            </w:tcBorders>
            <w:vAlign w:val="bottom"/>
          </w:tcPr>
          <w:p w14:paraId="390C255E">
            <w:pPr>
              <w:rPr>
                <w:sz w:val="13"/>
                <w:szCs w:val="13"/>
              </w:rPr>
            </w:pPr>
          </w:p>
        </w:tc>
        <w:tc>
          <w:tcPr>
            <w:tcW w:w="1440" w:type="dxa"/>
            <w:vMerge w:val="continue"/>
            <w:tcBorders>
              <w:right w:val="single" w:color="auto" w:sz="8" w:space="0"/>
            </w:tcBorders>
            <w:vAlign w:val="bottom"/>
          </w:tcPr>
          <w:p w14:paraId="22025E25">
            <w:pPr>
              <w:rPr>
                <w:sz w:val="13"/>
                <w:szCs w:val="13"/>
              </w:rPr>
            </w:pPr>
          </w:p>
        </w:tc>
        <w:tc>
          <w:tcPr>
            <w:tcW w:w="1680" w:type="dxa"/>
            <w:vMerge w:val="restart"/>
            <w:tcBorders>
              <w:right w:val="single" w:color="auto" w:sz="8" w:space="0"/>
            </w:tcBorders>
            <w:vAlign w:val="bottom"/>
          </w:tcPr>
          <w:p w14:paraId="4FE26BF6">
            <w:pPr>
              <w:spacing w:line="229" w:lineRule="exact"/>
              <w:ind w:left="80"/>
              <w:rPr>
                <w:sz w:val="20"/>
                <w:szCs w:val="20"/>
              </w:rPr>
            </w:pPr>
            <w:r>
              <w:rPr>
                <w:rFonts w:ascii="宋体" w:hAnsi="宋体" w:eastAsia="宋体" w:cs="宋体"/>
                <w:sz w:val="20"/>
                <w:szCs w:val="20"/>
              </w:rPr>
              <w:t>组讨论：物流企</w:t>
            </w:r>
          </w:p>
        </w:tc>
        <w:tc>
          <w:tcPr>
            <w:tcW w:w="1560" w:type="dxa"/>
            <w:vMerge w:val="continue"/>
            <w:tcBorders>
              <w:right w:val="single" w:color="auto" w:sz="8" w:space="0"/>
            </w:tcBorders>
            <w:vAlign w:val="bottom"/>
          </w:tcPr>
          <w:p w14:paraId="3C5490E3">
            <w:pPr>
              <w:rPr>
                <w:sz w:val="13"/>
                <w:szCs w:val="13"/>
              </w:rPr>
            </w:pPr>
          </w:p>
        </w:tc>
        <w:tc>
          <w:tcPr>
            <w:tcW w:w="0" w:type="dxa"/>
            <w:vAlign w:val="bottom"/>
          </w:tcPr>
          <w:p w14:paraId="13472A1C">
            <w:pPr>
              <w:rPr>
                <w:sz w:val="1"/>
                <w:szCs w:val="1"/>
              </w:rPr>
            </w:pPr>
          </w:p>
        </w:tc>
      </w:tr>
      <w:tr w14:paraId="1C6A13C1">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8B2543C">
            <w:pPr>
              <w:rPr>
                <w:sz w:val="13"/>
                <w:szCs w:val="13"/>
              </w:rPr>
            </w:pPr>
          </w:p>
        </w:tc>
        <w:tc>
          <w:tcPr>
            <w:tcW w:w="1360" w:type="dxa"/>
            <w:tcBorders>
              <w:right w:val="single" w:color="auto" w:sz="8" w:space="0"/>
            </w:tcBorders>
            <w:vAlign w:val="bottom"/>
          </w:tcPr>
          <w:p w14:paraId="6C5687C4">
            <w:pPr>
              <w:rPr>
                <w:sz w:val="13"/>
                <w:szCs w:val="13"/>
              </w:rPr>
            </w:pPr>
          </w:p>
        </w:tc>
        <w:tc>
          <w:tcPr>
            <w:tcW w:w="360" w:type="dxa"/>
            <w:vAlign w:val="bottom"/>
          </w:tcPr>
          <w:p w14:paraId="4EA361B7">
            <w:pPr>
              <w:rPr>
                <w:sz w:val="13"/>
                <w:szCs w:val="13"/>
              </w:rPr>
            </w:pPr>
          </w:p>
        </w:tc>
        <w:tc>
          <w:tcPr>
            <w:tcW w:w="800" w:type="dxa"/>
            <w:tcBorders>
              <w:right w:val="single" w:color="auto" w:sz="8" w:space="0"/>
            </w:tcBorders>
            <w:vAlign w:val="bottom"/>
          </w:tcPr>
          <w:p w14:paraId="6CE87887">
            <w:pPr>
              <w:rPr>
                <w:sz w:val="13"/>
                <w:szCs w:val="13"/>
              </w:rPr>
            </w:pPr>
          </w:p>
        </w:tc>
        <w:tc>
          <w:tcPr>
            <w:tcW w:w="1440" w:type="dxa"/>
            <w:vMerge w:val="restart"/>
            <w:tcBorders>
              <w:right w:val="single" w:color="auto" w:sz="8" w:space="0"/>
            </w:tcBorders>
            <w:vAlign w:val="bottom"/>
          </w:tcPr>
          <w:p w14:paraId="2D64C516">
            <w:pPr>
              <w:spacing w:line="229" w:lineRule="exact"/>
              <w:ind w:left="100"/>
              <w:rPr>
                <w:sz w:val="20"/>
                <w:szCs w:val="20"/>
              </w:rPr>
            </w:pPr>
            <w:r>
              <w:rPr>
                <w:rFonts w:ascii="宋体" w:hAnsi="宋体" w:eastAsia="宋体" w:cs="宋体"/>
                <w:sz w:val="20"/>
                <w:szCs w:val="20"/>
              </w:rPr>
              <w:t>容；</w:t>
            </w:r>
          </w:p>
        </w:tc>
        <w:tc>
          <w:tcPr>
            <w:tcW w:w="1440" w:type="dxa"/>
            <w:vMerge w:val="restart"/>
            <w:tcBorders>
              <w:right w:val="single" w:color="auto" w:sz="8" w:space="0"/>
            </w:tcBorders>
            <w:vAlign w:val="bottom"/>
          </w:tcPr>
          <w:p w14:paraId="0DE9A228">
            <w:pPr>
              <w:spacing w:line="229" w:lineRule="exact"/>
              <w:ind w:left="100"/>
              <w:rPr>
                <w:sz w:val="20"/>
                <w:szCs w:val="20"/>
              </w:rPr>
            </w:pPr>
            <w:r>
              <w:rPr>
                <w:rFonts w:ascii="宋体" w:hAnsi="宋体" w:eastAsia="宋体" w:cs="宋体"/>
                <w:sz w:val="20"/>
                <w:szCs w:val="20"/>
              </w:rPr>
              <w:t>容；</w:t>
            </w:r>
          </w:p>
        </w:tc>
        <w:tc>
          <w:tcPr>
            <w:tcW w:w="1680" w:type="dxa"/>
            <w:vMerge w:val="continue"/>
            <w:tcBorders>
              <w:right w:val="single" w:color="auto" w:sz="8" w:space="0"/>
            </w:tcBorders>
            <w:vAlign w:val="bottom"/>
          </w:tcPr>
          <w:p w14:paraId="56FE7EBE">
            <w:pPr>
              <w:rPr>
                <w:sz w:val="13"/>
                <w:szCs w:val="13"/>
              </w:rPr>
            </w:pPr>
          </w:p>
        </w:tc>
        <w:tc>
          <w:tcPr>
            <w:tcW w:w="1560" w:type="dxa"/>
            <w:vMerge w:val="restart"/>
            <w:tcBorders>
              <w:right w:val="single" w:color="auto" w:sz="8" w:space="0"/>
            </w:tcBorders>
            <w:vAlign w:val="bottom"/>
          </w:tcPr>
          <w:p w14:paraId="7C513149">
            <w:pPr>
              <w:spacing w:line="229" w:lineRule="exact"/>
              <w:ind w:left="100"/>
              <w:rPr>
                <w:sz w:val="20"/>
                <w:szCs w:val="20"/>
              </w:rPr>
            </w:pPr>
            <w:r>
              <w:rPr>
                <w:rFonts w:ascii="宋体" w:hAnsi="宋体" w:eastAsia="宋体" w:cs="宋体"/>
                <w:sz w:val="20"/>
                <w:szCs w:val="20"/>
              </w:rPr>
              <w:t>要考虑的因素</w:t>
            </w:r>
          </w:p>
        </w:tc>
        <w:tc>
          <w:tcPr>
            <w:tcW w:w="0" w:type="dxa"/>
            <w:vAlign w:val="bottom"/>
          </w:tcPr>
          <w:p w14:paraId="51DCBDCC">
            <w:pPr>
              <w:rPr>
                <w:sz w:val="1"/>
                <w:szCs w:val="1"/>
              </w:rPr>
            </w:pPr>
          </w:p>
        </w:tc>
      </w:tr>
      <w:tr w14:paraId="66EF643C">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C848205">
            <w:pPr>
              <w:rPr>
                <w:sz w:val="13"/>
                <w:szCs w:val="13"/>
              </w:rPr>
            </w:pPr>
          </w:p>
        </w:tc>
        <w:tc>
          <w:tcPr>
            <w:tcW w:w="1360" w:type="dxa"/>
            <w:tcBorders>
              <w:right w:val="single" w:color="auto" w:sz="8" w:space="0"/>
            </w:tcBorders>
            <w:vAlign w:val="bottom"/>
          </w:tcPr>
          <w:p w14:paraId="727CC86A">
            <w:pPr>
              <w:rPr>
                <w:sz w:val="13"/>
                <w:szCs w:val="13"/>
              </w:rPr>
            </w:pPr>
          </w:p>
        </w:tc>
        <w:tc>
          <w:tcPr>
            <w:tcW w:w="360" w:type="dxa"/>
            <w:vMerge w:val="restart"/>
            <w:vAlign w:val="bottom"/>
          </w:tcPr>
          <w:p w14:paraId="3821791A">
            <w:pPr>
              <w:ind w:left="80"/>
              <w:rPr>
                <w:sz w:val="20"/>
                <w:szCs w:val="20"/>
              </w:rPr>
            </w:pPr>
            <w:r>
              <w:rPr>
                <w:rFonts w:eastAsia="Times New Roman"/>
                <w:b/>
                <w:bCs/>
                <w:w w:val="98"/>
                <w:sz w:val="21"/>
                <w:szCs w:val="21"/>
              </w:rPr>
              <w:t>2.1</w:t>
            </w:r>
          </w:p>
        </w:tc>
        <w:tc>
          <w:tcPr>
            <w:tcW w:w="800" w:type="dxa"/>
            <w:vMerge w:val="restart"/>
            <w:tcBorders>
              <w:right w:val="single" w:color="auto" w:sz="8" w:space="0"/>
            </w:tcBorders>
            <w:vAlign w:val="bottom"/>
          </w:tcPr>
          <w:p w14:paraId="772FB82D">
            <w:pPr>
              <w:spacing w:line="229" w:lineRule="exact"/>
              <w:ind w:left="20"/>
              <w:rPr>
                <w:sz w:val="20"/>
                <w:szCs w:val="20"/>
              </w:rPr>
            </w:pPr>
            <w:r>
              <w:rPr>
                <w:rFonts w:ascii="宋体" w:hAnsi="宋体" w:eastAsia="宋体" w:cs="宋体"/>
                <w:b/>
                <w:bCs/>
                <w:sz w:val="20"/>
                <w:szCs w:val="20"/>
              </w:rPr>
              <w:t>物流企</w:t>
            </w:r>
          </w:p>
        </w:tc>
        <w:tc>
          <w:tcPr>
            <w:tcW w:w="1440" w:type="dxa"/>
            <w:vMerge w:val="continue"/>
            <w:tcBorders>
              <w:right w:val="single" w:color="auto" w:sz="8" w:space="0"/>
            </w:tcBorders>
            <w:vAlign w:val="bottom"/>
          </w:tcPr>
          <w:p w14:paraId="7CB99F77">
            <w:pPr>
              <w:rPr>
                <w:sz w:val="13"/>
                <w:szCs w:val="13"/>
              </w:rPr>
            </w:pPr>
          </w:p>
        </w:tc>
        <w:tc>
          <w:tcPr>
            <w:tcW w:w="1440" w:type="dxa"/>
            <w:vMerge w:val="continue"/>
            <w:tcBorders>
              <w:right w:val="single" w:color="auto" w:sz="8" w:space="0"/>
            </w:tcBorders>
            <w:vAlign w:val="bottom"/>
          </w:tcPr>
          <w:p w14:paraId="782781A7">
            <w:pPr>
              <w:rPr>
                <w:sz w:val="13"/>
                <w:szCs w:val="13"/>
              </w:rPr>
            </w:pPr>
          </w:p>
        </w:tc>
        <w:tc>
          <w:tcPr>
            <w:tcW w:w="1680" w:type="dxa"/>
            <w:vMerge w:val="restart"/>
            <w:tcBorders>
              <w:right w:val="single" w:color="auto" w:sz="8" w:space="0"/>
            </w:tcBorders>
            <w:vAlign w:val="bottom"/>
          </w:tcPr>
          <w:p w14:paraId="1EA5D363">
            <w:pPr>
              <w:spacing w:line="229" w:lineRule="exact"/>
              <w:ind w:left="80"/>
              <w:rPr>
                <w:sz w:val="20"/>
                <w:szCs w:val="20"/>
              </w:rPr>
            </w:pPr>
            <w:r>
              <w:rPr>
                <w:rFonts w:ascii="宋体" w:hAnsi="宋体" w:eastAsia="宋体" w:cs="宋体"/>
                <w:sz w:val="20"/>
                <w:szCs w:val="20"/>
              </w:rPr>
              <w:t>业的战略环境分</w:t>
            </w:r>
          </w:p>
        </w:tc>
        <w:tc>
          <w:tcPr>
            <w:tcW w:w="1560" w:type="dxa"/>
            <w:vMerge w:val="continue"/>
            <w:tcBorders>
              <w:right w:val="single" w:color="auto" w:sz="8" w:space="0"/>
            </w:tcBorders>
            <w:vAlign w:val="bottom"/>
          </w:tcPr>
          <w:p w14:paraId="5AAB5035">
            <w:pPr>
              <w:rPr>
                <w:sz w:val="13"/>
                <w:szCs w:val="13"/>
              </w:rPr>
            </w:pPr>
          </w:p>
        </w:tc>
        <w:tc>
          <w:tcPr>
            <w:tcW w:w="0" w:type="dxa"/>
            <w:vAlign w:val="bottom"/>
          </w:tcPr>
          <w:p w14:paraId="7930F9E3">
            <w:pPr>
              <w:rPr>
                <w:sz w:val="1"/>
                <w:szCs w:val="1"/>
              </w:rPr>
            </w:pPr>
          </w:p>
        </w:tc>
      </w:tr>
      <w:tr w14:paraId="492C6581">
        <w:tblPrEx>
          <w:tblCellMar>
            <w:top w:w="0" w:type="dxa"/>
            <w:left w:w="0" w:type="dxa"/>
            <w:bottom w:w="0" w:type="dxa"/>
            <w:right w:w="0" w:type="dxa"/>
          </w:tblCellMar>
        </w:tblPrEx>
        <w:trPr>
          <w:trHeight w:val="196" w:hRule="atLeast"/>
        </w:trPr>
        <w:tc>
          <w:tcPr>
            <w:tcW w:w="480" w:type="dxa"/>
            <w:tcBorders>
              <w:left w:val="single" w:color="auto" w:sz="8" w:space="0"/>
              <w:right w:val="single" w:color="auto" w:sz="8" w:space="0"/>
            </w:tcBorders>
            <w:vAlign w:val="bottom"/>
          </w:tcPr>
          <w:p w14:paraId="08E54BDC">
            <w:pPr>
              <w:rPr>
                <w:sz w:val="17"/>
                <w:szCs w:val="17"/>
              </w:rPr>
            </w:pPr>
          </w:p>
        </w:tc>
        <w:tc>
          <w:tcPr>
            <w:tcW w:w="1360" w:type="dxa"/>
            <w:tcBorders>
              <w:right w:val="single" w:color="auto" w:sz="8" w:space="0"/>
            </w:tcBorders>
            <w:vAlign w:val="bottom"/>
          </w:tcPr>
          <w:p w14:paraId="5F9BE646">
            <w:pPr>
              <w:rPr>
                <w:sz w:val="17"/>
                <w:szCs w:val="17"/>
              </w:rPr>
            </w:pPr>
          </w:p>
        </w:tc>
        <w:tc>
          <w:tcPr>
            <w:tcW w:w="360" w:type="dxa"/>
            <w:vMerge w:val="continue"/>
            <w:vAlign w:val="bottom"/>
          </w:tcPr>
          <w:p w14:paraId="7ADE03D6">
            <w:pPr>
              <w:rPr>
                <w:sz w:val="17"/>
                <w:szCs w:val="17"/>
              </w:rPr>
            </w:pPr>
          </w:p>
        </w:tc>
        <w:tc>
          <w:tcPr>
            <w:tcW w:w="800" w:type="dxa"/>
            <w:vMerge w:val="continue"/>
            <w:tcBorders>
              <w:right w:val="single" w:color="auto" w:sz="8" w:space="0"/>
            </w:tcBorders>
            <w:vAlign w:val="bottom"/>
          </w:tcPr>
          <w:p w14:paraId="324624F9">
            <w:pPr>
              <w:rPr>
                <w:sz w:val="17"/>
                <w:szCs w:val="17"/>
              </w:rPr>
            </w:pPr>
          </w:p>
        </w:tc>
        <w:tc>
          <w:tcPr>
            <w:tcW w:w="1440" w:type="dxa"/>
            <w:vMerge w:val="restart"/>
            <w:tcBorders>
              <w:right w:val="single" w:color="auto" w:sz="8" w:space="0"/>
            </w:tcBorders>
            <w:vAlign w:val="bottom"/>
          </w:tcPr>
          <w:p w14:paraId="48054497">
            <w:pPr>
              <w:spacing w:line="229" w:lineRule="exact"/>
              <w:ind w:left="100"/>
              <w:rPr>
                <w:sz w:val="20"/>
                <w:szCs w:val="20"/>
              </w:rPr>
            </w:pPr>
            <w:r>
              <w:rPr>
                <w:rFonts w:ascii="宋体" w:hAnsi="宋体" w:eastAsia="宋体" w:cs="宋体"/>
                <w:sz w:val="20"/>
                <w:szCs w:val="20"/>
              </w:rPr>
              <w:t>2.掌握物流战</w:t>
            </w:r>
          </w:p>
        </w:tc>
        <w:tc>
          <w:tcPr>
            <w:tcW w:w="1440" w:type="dxa"/>
            <w:vMerge w:val="restart"/>
            <w:tcBorders>
              <w:right w:val="single" w:color="auto" w:sz="8" w:space="0"/>
            </w:tcBorders>
            <w:vAlign w:val="bottom"/>
          </w:tcPr>
          <w:p w14:paraId="0D25306C">
            <w:pPr>
              <w:spacing w:line="229" w:lineRule="exact"/>
              <w:ind w:left="100"/>
              <w:rPr>
                <w:sz w:val="20"/>
                <w:szCs w:val="20"/>
              </w:rPr>
            </w:pPr>
            <w:r>
              <w:rPr>
                <w:rFonts w:ascii="宋体" w:hAnsi="宋体" w:eastAsia="宋体" w:cs="宋体"/>
                <w:sz w:val="20"/>
                <w:szCs w:val="20"/>
              </w:rPr>
              <w:t>2.熟悉物流战</w:t>
            </w:r>
          </w:p>
        </w:tc>
        <w:tc>
          <w:tcPr>
            <w:tcW w:w="1680" w:type="dxa"/>
            <w:vMerge w:val="continue"/>
            <w:tcBorders>
              <w:right w:val="single" w:color="auto" w:sz="8" w:space="0"/>
            </w:tcBorders>
            <w:vAlign w:val="bottom"/>
          </w:tcPr>
          <w:p w14:paraId="66BF515C">
            <w:pPr>
              <w:rPr>
                <w:sz w:val="17"/>
                <w:szCs w:val="17"/>
              </w:rPr>
            </w:pPr>
          </w:p>
        </w:tc>
        <w:tc>
          <w:tcPr>
            <w:tcW w:w="1560" w:type="dxa"/>
            <w:vMerge w:val="restart"/>
            <w:tcBorders>
              <w:right w:val="single" w:color="auto" w:sz="8" w:space="0"/>
            </w:tcBorders>
            <w:vAlign w:val="bottom"/>
          </w:tcPr>
          <w:p w14:paraId="54A1241E">
            <w:pPr>
              <w:spacing w:line="229" w:lineRule="exact"/>
              <w:ind w:left="100"/>
              <w:rPr>
                <w:sz w:val="20"/>
                <w:szCs w:val="20"/>
              </w:rPr>
            </w:pPr>
            <w:r>
              <w:rPr>
                <w:rFonts w:ascii="宋体" w:hAnsi="宋体" w:eastAsia="宋体" w:cs="宋体"/>
                <w:sz w:val="20"/>
                <w:szCs w:val="20"/>
              </w:rPr>
              <w:t>有哪些？；</w:t>
            </w:r>
          </w:p>
        </w:tc>
        <w:tc>
          <w:tcPr>
            <w:tcW w:w="0" w:type="dxa"/>
            <w:vAlign w:val="bottom"/>
          </w:tcPr>
          <w:p w14:paraId="44F369BE">
            <w:pPr>
              <w:rPr>
                <w:sz w:val="1"/>
                <w:szCs w:val="1"/>
              </w:rPr>
            </w:pPr>
          </w:p>
        </w:tc>
      </w:tr>
      <w:tr w14:paraId="7A267A3B">
        <w:tblPrEx>
          <w:tblCellMar>
            <w:top w:w="0" w:type="dxa"/>
            <w:left w:w="0" w:type="dxa"/>
            <w:bottom w:w="0" w:type="dxa"/>
            <w:right w:w="0" w:type="dxa"/>
          </w:tblCellMar>
        </w:tblPrEx>
        <w:trPr>
          <w:trHeight w:val="116" w:hRule="atLeast"/>
        </w:trPr>
        <w:tc>
          <w:tcPr>
            <w:tcW w:w="480" w:type="dxa"/>
            <w:tcBorders>
              <w:left w:val="single" w:color="auto" w:sz="8" w:space="0"/>
              <w:right w:val="single" w:color="auto" w:sz="8" w:space="0"/>
            </w:tcBorders>
            <w:vAlign w:val="bottom"/>
          </w:tcPr>
          <w:p w14:paraId="473EEAA4">
            <w:pPr>
              <w:rPr>
                <w:sz w:val="10"/>
                <w:szCs w:val="10"/>
              </w:rPr>
            </w:pPr>
          </w:p>
        </w:tc>
        <w:tc>
          <w:tcPr>
            <w:tcW w:w="1360" w:type="dxa"/>
            <w:tcBorders>
              <w:right w:val="single" w:color="auto" w:sz="8" w:space="0"/>
            </w:tcBorders>
            <w:vAlign w:val="bottom"/>
          </w:tcPr>
          <w:p w14:paraId="53BC7B2E">
            <w:pPr>
              <w:rPr>
                <w:sz w:val="10"/>
                <w:szCs w:val="10"/>
              </w:rPr>
            </w:pPr>
          </w:p>
        </w:tc>
        <w:tc>
          <w:tcPr>
            <w:tcW w:w="1160" w:type="dxa"/>
            <w:gridSpan w:val="2"/>
            <w:vMerge w:val="restart"/>
            <w:tcBorders>
              <w:right w:val="single" w:color="auto" w:sz="8" w:space="0"/>
            </w:tcBorders>
            <w:vAlign w:val="bottom"/>
          </w:tcPr>
          <w:p w14:paraId="00CE793E">
            <w:pPr>
              <w:spacing w:line="229" w:lineRule="exact"/>
              <w:ind w:left="80"/>
              <w:rPr>
                <w:sz w:val="20"/>
                <w:szCs w:val="20"/>
              </w:rPr>
            </w:pPr>
            <w:r>
              <w:rPr>
                <w:rFonts w:ascii="宋体" w:hAnsi="宋体" w:eastAsia="宋体" w:cs="宋体"/>
                <w:b/>
                <w:bCs/>
                <w:sz w:val="20"/>
                <w:szCs w:val="20"/>
              </w:rPr>
              <w:t>业战略环</w:t>
            </w:r>
          </w:p>
        </w:tc>
        <w:tc>
          <w:tcPr>
            <w:tcW w:w="1440" w:type="dxa"/>
            <w:vMerge w:val="continue"/>
            <w:tcBorders>
              <w:right w:val="single" w:color="auto" w:sz="8" w:space="0"/>
            </w:tcBorders>
            <w:vAlign w:val="bottom"/>
          </w:tcPr>
          <w:p w14:paraId="0C0DF7B9">
            <w:pPr>
              <w:rPr>
                <w:sz w:val="10"/>
                <w:szCs w:val="10"/>
              </w:rPr>
            </w:pPr>
          </w:p>
        </w:tc>
        <w:tc>
          <w:tcPr>
            <w:tcW w:w="1440" w:type="dxa"/>
            <w:vMerge w:val="continue"/>
            <w:tcBorders>
              <w:right w:val="single" w:color="auto" w:sz="8" w:space="0"/>
            </w:tcBorders>
            <w:vAlign w:val="bottom"/>
          </w:tcPr>
          <w:p w14:paraId="0EE53087">
            <w:pPr>
              <w:rPr>
                <w:sz w:val="10"/>
                <w:szCs w:val="10"/>
              </w:rPr>
            </w:pPr>
          </w:p>
        </w:tc>
        <w:tc>
          <w:tcPr>
            <w:tcW w:w="1680" w:type="dxa"/>
            <w:vMerge w:val="restart"/>
            <w:tcBorders>
              <w:right w:val="single" w:color="auto" w:sz="8" w:space="0"/>
            </w:tcBorders>
            <w:vAlign w:val="bottom"/>
          </w:tcPr>
          <w:p w14:paraId="0983727E">
            <w:pPr>
              <w:spacing w:line="229" w:lineRule="exact"/>
              <w:ind w:left="80"/>
              <w:rPr>
                <w:sz w:val="20"/>
                <w:szCs w:val="20"/>
              </w:rPr>
            </w:pPr>
            <w:r>
              <w:rPr>
                <w:rFonts w:ascii="宋体" w:hAnsi="宋体" w:eastAsia="宋体" w:cs="宋体"/>
                <w:sz w:val="20"/>
                <w:szCs w:val="20"/>
              </w:rPr>
              <w:t>析；</w:t>
            </w:r>
          </w:p>
        </w:tc>
        <w:tc>
          <w:tcPr>
            <w:tcW w:w="1560" w:type="dxa"/>
            <w:vMerge w:val="continue"/>
            <w:tcBorders>
              <w:right w:val="single" w:color="auto" w:sz="8" w:space="0"/>
            </w:tcBorders>
            <w:vAlign w:val="bottom"/>
          </w:tcPr>
          <w:p w14:paraId="12CBF387">
            <w:pPr>
              <w:rPr>
                <w:sz w:val="10"/>
                <w:szCs w:val="10"/>
              </w:rPr>
            </w:pPr>
          </w:p>
        </w:tc>
        <w:tc>
          <w:tcPr>
            <w:tcW w:w="0" w:type="dxa"/>
            <w:vAlign w:val="bottom"/>
          </w:tcPr>
          <w:p w14:paraId="354A302A">
            <w:pPr>
              <w:rPr>
                <w:sz w:val="1"/>
                <w:szCs w:val="1"/>
              </w:rPr>
            </w:pPr>
          </w:p>
        </w:tc>
      </w:tr>
      <w:tr w14:paraId="758EB7A6">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312C301E">
            <w:pPr>
              <w:rPr>
                <w:sz w:val="13"/>
                <w:szCs w:val="13"/>
              </w:rPr>
            </w:pPr>
          </w:p>
        </w:tc>
        <w:tc>
          <w:tcPr>
            <w:tcW w:w="1360" w:type="dxa"/>
            <w:tcBorders>
              <w:right w:val="single" w:color="auto" w:sz="8" w:space="0"/>
            </w:tcBorders>
            <w:vAlign w:val="bottom"/>
          </w:tcPr>
          <w:p w14:paraId="073EC8BE">
            <w:pPr>
              <w:rPr>
                <w:sz w:val="13"/>
                <w:szCs w:val="13"/>
              </w:rPr>
            </w:pPr>
          </w:p>
        </w:tc>
        <w:tc>
          <w:tcPr>
            <w:tcW w:w="1160" w:type="dxa"/>
            <w:gridSpan w:val="2"/>
            <w:vMerge w:val="continue"/>
            <w:tcBorders>
              <w:right w:val="single" w:color="auto" w:sz="8" w:space="0"/>
            </w:tcBorders>
            <w:vAlign w:val="bottom"/>
          </w:tcPr>
          <w:p w14:paraId="0EA7CC56">
            <w:pPr>
              <w:rPr>
                <w:sz w:val="13"/>
                <w:szCs w:val="13"/>
              </w:rPr>
            </w:pPr>
          </w:p>
        </w:tc>
        <w:tc>
          <w:tcPr>
            <w:tcW w:w="1440" w:type="dxa"/>
            <w:vMerge w:val="restart"/>
            <w:tcBorders>
              <w:right w:val="single" w:color="auto" w:sz="8" w:space="0"/>
            </w:tcBorders>
            <w:vAlign w:val="bottom"/>
          </w:tcPr>
          <w:p w14:paraId="5656B244">
            <w:pPr>
              <w:spacing w:line="229" w:lineRule="exact"/>
              <w:ind w:left="100"/>
              <w:rPr>
                <w:sz w:val="20"/>
                <w:szCs w:val="20"/>
              </w:rPr>
            </w:pPr>
            <w:r>
              <w:rPr>
                <w:rFonts w:ascii="宋体" w:hAnsi="宋体" w:eastAsia="宋体" w:cs="宋体"/>
                <w:sz w:val="20"/>
                <w:szCs w:val="20"/>
              </w:rPr>
              <w:t>略；</w:t>
            </w:r>
          </w:p>
        </w:tc>
        <w:tc>
          <w:tcPr>
            <w:tcW w:w="1440" w:type="dxa"/>
            <w:vMerge w:val="restart"/>
            <w:tcBorders>
              <w:right w:val="single" w:color="auto" w:sz="8" w:space="0"/>
            </w:tcBorders>
            <w:vAlign w:val="bottom"/>
          </w:tcPr>
          <w:p w14:paraId="5701CF4A">
            <w:pPr>
              <w:spacing w:line="229" w:lineRule="exact"/>
              <w:ind w:left="100"/>
              <w:rPr>
                <w:sz w:val="20"/>
                <w:szCs w:val="20"/>
              </w:rPr>
            </w:pPr>
            <w:r>
              <w:rPr>
                <w:rFonts w:ascii="宋体" w:hAnsi="宋体" w:eastAsia="宋体" w:cs="宋体"/>
                <w:sz w:val="20"/>
                <w:szCs w:val="20"/>
              </w:rPr>
              <w:t>略；</w:t>
            </w:r>
          </w:p>
        </w:tc>
        <w:tc>
          <w:tcPr>
            <w:tcW w:w="1680" w:type="dxa"/>
            <w:vMerge w:val="continue"/>
            <w:tcBorders>
              <w:right w:val="single" w:color="auto" w:sz="8" w:space="0"/>
            </w:tcBorders>
            <w:vAlign w:val="bottom"/>
          </w:tcPr>
          <w:p w14:paraId="7B7A3BFF">
            <w:pPr>
              <w:rPr>
                <w:sz w:val="13"/>
                <w:szCs w:val="13"/>
              </w:rPr>
            </w:pPr>
          </w:p>
        </w:tc>
        <w:tc>
          <w:tcPr>
            <w:tcW w:w="1560" w:type="dxa"/>
            <w:vMerge w:val="restart"/>
            <w:tcBorders>
              <w:right w:val="single" w:color="auto" w:sz="8" w:space="0"/>
            </w:tcBorders>
            <w:vAlign w:val="bottom"/>
          </w:tcPr>
          <w:p w14:paraId="1B5C97FB">
            <w:pPr>
              <w:spacing w:line="229" w:lineRule="exact"/>
              <w:ind w:left="100"/>
              <w:rPr>
                <w:sz w:val="20"/>
                <w:szCs w:val="20"/>
              </w:rPr>
            </w:pPr>
            <w:r>
              <w:rPr>
                <w:rFonts w:ascii="宋体" w:hAnsi="宋体" w:eastAsia="宋体" w:cs="宋体"/>
                <w:sz w:val="20"/>
                <w:szCs w:val="20"/>
              </w:rPr>
              <w:t>2.实训二：分析</w:t>
            </w:r>
          </w:p>
        </w:tc>
        <w:tc>
          <w:tcPr>
            <w:tcW w:w="0" w:type="dxa"/>
            <w:vAlign w:val="bottom"/>
          </w:tcPr>
          <w:p w14:paraId="4A3F32DA">
            <w:pPr>
              <w:rPr>
                <w:sz w:val="1"/>
                <w:szCs w:val="1"/>
              </w:rPr>
            </w:pPr>
          </w:p>
        </w:tc>
      </w:tr>
      <w:tr w14:paraId="7BBB6BD2">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F284F11">
            <w:pPr>
              <w:rPr>
                <w:sz w:val="13"/>
                <w:szCs w:val="13"/>
              </w:rPr>
            </w:pPr>
          </w:p>
        </w:tc>
        <w:tc>
          <w:tcPr>
            <w:tcW w:w="1360" w:type="dxa"/>
            <w:tcBorders>
              <w:right w:val="single" w:color="auto" w:sz="8" w:space="0"/>
            </w:tcBorders>
            <w:vAlign w:val="bottom"/>
          </w:tcPr>
          <w:p w14:paraId="486E3171">
            <w:pPr>
              <w:rPr>
                <w:sz w:val="13"/>
                <w:szCs w:val="13"/>
              </w:rPr>
            </w:pPr>
          </w:p>
        </w:tc>
        <w:tc>
          <w:tcPr>
            <w:tcW w:w="1160" w:type="dxa"/>
            <w:gridSpan w:val="2"/>
            <w:vMerge w:val="restart"/>
            <w:tcBorders>
              <w:right w:val="single" w:color="auto" w:sz="8" w:space="0"/>
            </w:tcBorders>
            <w:vAlign w:val="bottom"/>
          </w:tcPr>
          <w:p w14:paraId="466B960A">
            <w:pPr>
              <w:spacing w:line="229" w:lineRule="exact"/>
              <w:ind w:left="80"/>
              <w:rPr>
                <w:sz w:val="20"/>
                <w:szCs w:val="20"/>
              </w:rPr>
            </w:pPr>
            <w:r>
              <w:rPr>
                <w:rFonts w:ascii="宋体" w:hAnsi="宋体" w:eastAsia="宋体" w:cs="宋体"/>
                <w:b/>
                <w:bCs/>
                <w:sz w:val="20"/>
                <w:szCs w:val="20"/>
              </w:rPr>
              <w:t>境分析</w:t>
            </w:r>
          </w:p>
        </w:tc>
        <w:tc>
          <w:tcPr>
            <w:tcW w:w="1440" w:type="dxa"/>
            <w:vMerge w:val="continue"/>
            <w:tcBorders>
              <w:right w:val="single" w:color="auto" w:sz="8" w:space="0"/>
            </w:tcBorders>
            <w:vAlign w:val="bottom"/>
          </w:tcPr>
          <w:p w14:paraId="2867DD3E">
            <w:pPr>
              <w:rPr>
                <w:sz w:val="13"/>
                <w:szCs w:val="13"/>
              </w:rPr>
            </w:pPr>
          </w:p>
        </w:tc>
        <w:tc>
          <w:tcPr>
            <w:tcW w:w="1440" w:type="dxa"/>
            <w:vMerge w:val="continue"/>
            <w:tcBorders>
              <w:right w:val="single" w:color="auto" w:sz="8" w:space="0"/>
            </w:tcBorders>
            <w:vAlign w:val="bottom"/>
          </w:tcPr>
          <w:p w14:paraId="339F64AC">
            <w:pPr>
              <w:rPr>
                <w:sz w:val="13"/>
                <w:szCs w:val="13"/>
              </w:rPr>
            </w:pPr>
          </w:p>
        </w:tc>
        <w:tc>
          <w:tcPr>
            <w:tcW w:w="1680" w:type="dxa"/>
            <w:vMerge w:val="restart"/>
            <w:tcBorders>
              <w:right w:val="single" w:color="auto" w:sz="8" w:space="0"/>
            </w:tcBorders>
            <w:vAlign w:val="bottom"/>
          </w:tcPr>
          <w:p w14:paraId="04E5E976">
            <w:pPr>
              <w:spacing w:line="229" w:lineRule="exact"/>
              <w:ind w:left="80"/>
              <w:rPr>
                <w:sz w:val="20"/>
                <w:szCs w:val="20"/>
              </w:rPr>
            </w:pPr>
            <w:r>
              <w:rPr>
                <w:rFonts w:ascii="宋体" w:hAnsi="宋体" w:eastAsia="宋体" w:cs="宋体"/>
                <w:sz w:val="20"/>
                <w:szCs w:val="20"/>
              </w:rPr>
              <w:t>3.重点讲解：企</w:t>
            </w:r>
          </w:p>
        </w:tc>
        <w:tc>
          <w:tcPr>
            <w:tcW w:w="1560" w:type="dxa"/>
            <w:vMerge w:val="continue"/>
            <w:tcBorders>
              <w:right w:val="single" w:color="auto" w:sz="8" w:space="0"/>
            </w:tcBorders>
            <w:vAlign w:val="bottom"/>
          </w:tcPr>
          <w:p w14:paraId="033A1895">
            <w:pPr>
              <w:rPr>
                <w:sz w:val="13"/>
                <w:szCs w:val="13"/>
              </w:rPr>
            </w:pPr>
          </w:p>
        </w:tc>
        <w:tc>
          <w:tcPr>
            <w:tcW w:w="0" w:type="dxa"/>
            <w:vAlign w:val="bottom"/>
          </w:tcPr>
          <w:p w14:paraId="66CDAEE5">
            <w:pPr>
              <w:rPr>
                <w:sz w:val="1"/>
                <w:szCs w:val="1"/>
              </w:rPr>
            </w:pPr>
          </w:p>
        </w:tc>
      </w:tr>
      <w:tr w14:paraId="41ABBAE6">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602445F5">
            <w:pPr>
              <w:rPr>
                <w:sz w:val="13"/>
                <w:szCs w:val="13"/>
              </w:rPr>
            </w:pPr>
          </w:p>
        </w:tc>
        <w:tc>
          <w:tcPr>
            <w:tcW w:w="1360" w:type="dxa"/>
            <w:tcBorders>
              <w:right w:val="single" w:color="auto" w:sz="8" w:space="0"/>
            </w:tcBorders>
            <w:vAlign w:val="bottom"/>
          </w:tcPr>
          <w:p w14:paraId="6A9CACC8">
            <w:pPr>
              <w:rPr>
                <w:sz w:val="13"/>
                <w:szCs w:val="13"/>
              </w:rPr>
            </w:pPr>
          </w:p>
        </w:tc>
        <w:tc>
          <w:tcPr>
            <w:tcW w:w="1160" w:type="dxa"/>
            <w:gridSpan w:val="2"/>
            <w:vMerge w:val="continue"/>
            <w:tcBorders>
              <w:right w:val="single" w:color="auto" w:sz="8" w:space="0"/>
            </w:tcBorders>
            <w:vAlign w:val="bottom"/>
          </w:tcPr>
          <w:p w14:paraId="179D5A43">
            <w:pPr>
              <w:rPr>
                <w:sz w:val="13"/>
                <w:szCs w:val="13"/>
              </w:rPr>
            </w:pPr>
          </w:p>
        </w:tc>
        <w:tc>
          <w:tcPr>
            <w:tcW w:w="1440" w:type="dxa"/>
            <w:vMerge w:val="restart"/>
            <w:tcBorders>
              <w:right w:val="single" w:color="auto" w:sz="8" w:space="0"/>
            </w:tcBorders>
            <w:vAlign w:val="bottom"/>
          </w:tcPr>
          <w:p w14:paraId="0A9C7B82">
            <w:pPr>
              <w:spacing w:line="229" w:lineRule="exact"/>
              <w:ind w:left="100"/>
              <w:rPr>
                <w:sz w:val="20"/>
                <w:szCs w:val="20"/>
              </w:rPr>
            </w:pPr>
            <w:r>
              <w:rPr>
                <w:rFonts w:ascii="宋体" w:hAnsi="宋体" w:eastAsia="宋体" w:cs="宋体"/>
                <w:sz w:val="20"/>
                <w:szCs w:val="20"/>
              </w:rPr>
              <w:t>3.掌握物流企</w:t>
            </w:r>
          </w:p>
        </w:tc>
        <w:tc>
          <w:tcPr>
            <w:tcW w:w="1440" w:type="dxa"/>
            <w:vMerge w:val="restart"/>
            <w:tcBorders>
              <w:right w:val="single" w:color="auto" w:sz="8" w:space="0"/>
            </w:tcBorders>
            <w:vAlign w:val="bottom"/>
          </w:tcPr>
          <w:p w14:paraId="303AE26D">
            <w:pPr>
              <w:spacing w:line="229" w:lineRule="exact"/>
              <w:ind w:left="100"/>
              <w:rPr>
                <w:sz w:val="20"/>
                <w:szCs w:val="20"/>
              </w:rPr>
            </w:pPr>
            <w:r>
              <w:rPr>
                <w:rFonts w:ascii="宋体" w:hAnsi="宋体" w:eastAsia="宋体" w:cs="宋体"/>
                <w:sz w:val="20"/>
                <w:szCs w:val="20"/>
              </w:rPr>
              <w:t>3.熟悉物流企</w:t>
            </w:r>
          </w:p>
        </w:tc>
        <w:tc>
          <w:tcPr>
            <w:tcW w:w="1680" w:type="dxa"/>
            <w:vMerge w:val="continue"/>
            <w:tcBorders>
              <w:right w:val="single" w:color="auto" w:sz="8" w:space="0"/>
            </w:tcBorders>
            <w:vAlign w:val="bottom"/>
          </w:tcPr>
          <w:p w14:paraId="5E0D2BEA">
            <w:pPr>
              <w:rPr>
                <w:sz w:val="13"/>
                <w:szCs w:val="13"/>
              </w:rPr>
            </w:pPr>
          </w:p>
        </w:tc>
        <w:tc>
          <w:tcPr>
            <w:tcW w:w="1560" w:type="dxa"/>
            <w:vMerge w:val="restart"/>
            <w:tcBorders>
              <w:right w:val="single" w:color="auto" w:sz="8" w:space="0"/>
            </w:tcBorders>
            <w:vAlign w:val="bottom"/>
          </w:tcPr>
          <w:p w14:paraId="3A5A9250">
            <w:pPr>
              <w:spacing w:line="229" w:lineRule="exact"/>
              <w:ind w:left="100"/>
              <w:rPr>
                <w:sz w:val="20"/>
                <w:szCs w:val="20"/>
              </w:rPr>
            </w:pPr>
            <w:r>
              <w:rPr>
                <w:rFonts w:ascii="宋体" w:hAnsi="宋体" w:eastAsia="宋体" w:cs="宋体"/>
                <w:sz w:val="20"/>
                <w:szCs w:val="20"/>
              </w:rPr>
              <w:t>中远集团物流</w:t>
            </w:r>
          </w:p>
        </w:tc>
        <w:tc>
          <w:tcPr>
            <w:tcW w:w="0" w:type="dxa"/>
            <w:vAlign w:val="bottom"/>
          </w:tcPr>
          <w:p w14:paraId="3FABECE4">
            <w:pPr>
              <w:rPr>
                <w:sz w:val="1"/>
                <w:szCs w:val="1"/>
              </w:rPr>
            </w:pPr>
          </w:p>
        </w:tc>
      </w:tr>
      <w:tr w14:paraId="1A544665">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42DDBC0">
            <w:pPr>
              <w:rPr>
                <w:sz w:val="13"/>
                <w:szCs w:val="13"/>
              </w:rPr>
            </w:pPr>
          </w:p>
        </w:tc>
        <w:tc>
          <w:tcPr>
            <w:tcW w:w="1360" w:type="dxa"/>
            <w:tcBorders>
              <w:right w:val="single" w:color="auto" w:sz="8" w:space="0"/>
            </w:tcBorders>
            <w:vAlign w:val="bottom"/>
          </w:tcPr>
          <w:p w14:paraId="1E54388F">
            <w:pPr>
              <w:rPr>
                <w:sz w:val="13"/>
                <w:szCs w:val="13"/>
              </w:rPr>
            </w:pPr>
          </w:p>
        </w:tc>
        <w:tc>
          <w:tcPr>
            <w:tcW w:w="360" w:type="dxa"/>
            <w:vAlign w:val="bottom"/>
          </w:tcPr>
          <w:p w14:paraId="200A7754">
            <w:pPr>
              <w:rPr>
                <w:sz w:val="13"/>
                <w:szCs w:val="13"/>
              </w:rPr>
            </w:pPr>
          </w:p>
        </w:tc>
        <w:tc>
          <w:tcPr>
            <w:tcW w:w="800" w:type="dxa"/>
            <w:tcBorders>
              <w:right w:val="single" w:color="auto" w:sz="8" w:space="0"/>
            </w:tcBorders>
            <w:vAlign w:val="bottom"/>
          </w:tcPr>
          <w:p w14:paraId="4C909FE4">
            <w:pPr>
              <w:rPr>
                <w:sz w:val="13"/>
                <w:szCs w:val="13"/>
              </w:rPr>
            </w:pPr>
          </w:p>
        </w:tc>
        <w:tc>
          <w:tcPr>
            <w:tcW w:w="1440" w:type="dxa"/>
            <w:vMerge w:val="continue"/>
            <w:tcBorders>
              <w:right w:val="single" w:color="auto" w:sz="8" w:space="0"/>
            </w:tcBorders>
            <w:vAlign w:val="bottom"/>
          </w:tcPr>
          <w:p w14:paraId="6352C784">
            <w:pPr>
              <w:rPr>
                <w:sz w:val="13"/>
                <w:szCs w:val="13"/>
              </w:rPr>
            </w:pPr>
          </w:p>
        </w:tc>
        <w:tc>
          <w:tcPr>
            <w:tcW w:w="1440" w:type="dxa"/>
            <w:vMerge w:val="continue"/>
            <w:tcBorders>
              <w:right w:val="single" w:color="auto" w:sz="8" w:space="0"/>
            </w:tcBorders>
            <w:vAlign w:val="bottom"/>
          </w:tcPr>
          <w:p w14:paraId="79BCFD0C">
            <w:pPr>
              <w:rPr>
                <w:sz w:val="13"/>
                <w:szCs w:val="13"/>
              </w:rPr>
            </w:pPr>
          </w:p>
        </w:tc>
        <w:tc>
          <w:tcPr>
            <w:tcW w:w="1680" w:type="dxa"/>
            <w:vMerge w:val="restart"/>
            <w:tcBorders>
              <w:right w:val="single" w:color="auto" w:sz="8" w:space="0"/>
            </w:tcBorders>
            <w:vAlign w:val="bottom"/>
          </w:tcPr>
          <w:p w14:paraId="6244BD5A">
            <w:pPr>
              <w:spacing w:line="229" w:lineRule="exact"/>
              <w:ind w:left="80"/>
              <w:rPr>
                <w:sz w:val="20"/>
                <w:szCs w:val="20"/>
              </w:rPr>
            </w:pPr>
            <w:r>
              <w:rPr>
                <w:rFonts w:ascii="宋体" w:hAnsi="宋体" w:eastAsia="宋体" w:cs="宋体"/>
                <w:sz w:val="20"/>
                <w:szCs w:val="20"/>
              </w:rPr>
              <w:t>业战略管理主要</w:t>
            </w:r>
          </w:p>
        </w:tc>
        <w:tc>
          <w:tcPr>
            <w:tcW w:w="1560" w:type="dxa"/>
            <w:vMerge w:val="continue"/>
            <w:tcBorders>
              <w:right w:val="single" w:color="auto" w:sz="8" w:space="0"/>
            </w:tcBorders>
            <w:vAlign w:val="bottom"/>
          </w:tcPr>
          <w:p w14:paraId="0221199D">
            <w:pPr>
              <w:rPr>
                <w:sz w:val="13"/>
                <w:szCs w:val="13"/>
              </w:rPr>
            </w:pPr>
          </w:p>
        </w:tc>
        <w:tc>
          <w:tcPr>
            <w:tcW w:w="0" w:type="dxa"/>
            <w:vAlign w:val="bottom"/>
          </w:tcPr>
          <w:p w14:paraId="4AE04F70">
            <w:pPr>
              <w:rPr>
                <w:sz w:val="1"/>
                <w:szCs w:val="1"/>
              </w:rPr>
            </w:pPr>
          </w:p>
        </w:tc>
      </w:tr>
      <w:tr w14:paraId="7FE9E8CE">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E1D5ED8">
            <w:pPr>
              <w:rPr>
                <w:sz w:val="13"/>
                <w:szCs w:val="13"/>
              </w:rPr>
            </w:pPr>
          </w:p>
        </w:tc>
        <w:tc>
          <w:tcPr>
            <w:tcW w:w="1360" w:type="dxa"/>
            <w:tcBorders>
              <w:right w:val="single" w:color="auto" w:sz="8" w:space="0"/>
            </w:tcBorders>
            <w:vAlign w:val="bottom"/>
          </w:tcPr>
          <w:p w14:paraId="37CC4941">
            <w:pPr>
              <w:rPr>
                <w:sz w:val="13"/>
                <w:szCs w:val="13"/>
              </w:rPr>
            </w:pPr>
          </w:p>
        </w:tc>
        <w:tc>
          <w:tcPr>
            <w:tcW w:w="360" w:type="dxa"/>
            <w:vAlign w:val="bottom"/>
          </w:tcPr>
          <w:p w14:paraId="332312B6">
            <w:pPr>
              <w:rPr>
                <w:sz w:val="13"/>
                <w:szCs w:val="13"/>
              </w:rPr>
            </w:pPr>
          </w:p>
        </w:tc>
        <w:tc>
          <w:tcPr>
            <w:tcW w:w="800" w:type="dxa"/>
            <w:tcBorders>
              <w:right w:val="single" w:color="auto" w:sz="8" w:space="0"/>
            </w:tcBorders>
            <w:vAlign w:val="bottom"/>
          </w:tcPr>
          <w:p w14:paraId="6391B09F">
            <w:pPr>
              <w:rPr>
                <w:sz w:val="13"/>
                <w:szCs w:val="13"/>
              </w:rPr>
            </w:pPr>
          </w:p>
        </w:tc>
        <w:tc>
          <w:tcPr>
            <w:tcW w:w="1440" w:type="dxa"/>
            <w:vMerge w:val="restart"/>
            <w:tcBorders>
              <w:right w:val="single" w:color="auto" w:sz="8" w:space="0"/>
            </w:tcBorders>
            <w:vAlign w:val="bottom"/>
          </w:tcPr>
          <w:p w14:paraId="6731C22A">
            <w:pPr>
              <w:spacing w:line="229" w:lineRule="exact"/>
              <w:ind w:left="100"/>
              <w:rPr>
                <w:sz w:val="20"/>
                <w:szCs w:val="20"/>
              </w:rPr>
            </w:pPr>
            <w:r>
              <w:rPr>
                <w:rFonts w:ascii="宋体" w:hAnsi="宋体" w:eastAsia="宋体" w:cs="宋体"/>
                <w:sz w:val="20"/>
                <w:szCs w:val="20"/>
              </w:rPr>
              <w:t>业战略环境类</w:t>
            </w:r>
          </w:p>
        </w:tc>
        <w:tc>
          <w:tcPr>
            <w:tcW w:w="1440" w:type="dxa"/>
            <w:vMerge w:val="restart"/>
            <w:tcBorders>
              <w:right w:val="single" w:color="auto" w:sz="8" w:space="0"/>
            </w:tcBorders>
            <w:vAlign w:val="bottom"/>
          </w:tcPr>
          <w:p w14:paraId="7AF2AF81">
            <w:pPr>
              <w:spacing w:line="229" w:lineRule="exact"/>
              <w:ind w:left="100"/>
              <w:rPr>
                <w:sz w:val="20"/>
                <w:szCs w:val="20"/>
              </w:rPr>
            </w:pPr>
            <w:r>
              <w:rPr>
                <w:rFonts w:ascii="宋体" w:hAnsi="宋体" w:eastAsia="宋体" w:cs="宋体"/>
                <w:sz w:val="20"/>
                <w:szCs w:val="20"/>
              </w:rPr>
              <w:t>业战略环境类</w:t>
            </w:r>
          </w:p>
        </w:tc>
        <w:tc>
          <w:tcPr>
            <w:tcW w:w="1680" w:type="dxa"/>
            <w:vMerge w:val="continue"/>
            <w:tcBorders>
              <w:right w:val="single" w:color="auto" w:sz="8" w:space="0"/>
            </w:tcBorders>
            <w:vAlign w:val="bottom"/>
          </w:tcPr>
          <w:p w14:paraId="4B43D76E">
            <w:pPr>
              <w:rPr>
                <w:sz w:val="13"/>
                <w:szCs w:val="13"/>
              </w:rPr>
            </w:pPr>
          </w:p>
        </w:tc>
        <w:tc>
          <w:tcPr>
            <w:tcW w:w="1560" w:type="dxa"/>
            <w:vMerge w:val="restart"/>
            <w:tcBorders>
              <w:right w:val="single" w:color="auto" w:sz="8" w:space="0"/>
            </w:tcBorders>
            <w:vAlign w:val="bottom"/>
          </w:tcPr>
          <w:p w14:paraId="04AC82A3">
            <w:pPr>
              <w:spacing w:line="229" w:lineRule="exact"/>
              <w:ind w:left="100"/>
              <w:rPr>
                <w:sz w:val="20"/>
                <w:szCs w:val="20"/>
              </w:rPr>
            </w:pPr>
            <w:r>
              <w:rPr>
                <w:rFonts w:ascii="宋体" w:hAnsi="宋体" w:eastAsia="宋体" w:cs="宋体"/>
                <w:sz w:val="20"/>
                <w:szCs w:val="20"/>
              </w:rPr>
              <w:t>战略规划的外</w:t>
            </w:r>
          </w:p>
        </w:tc>
        <w:tc>
          <w:tcPr>
            <w:tcW w:w="0" w:type="dxa"/>
            <w:vAlign w:val="bottom"/>
          </w:tcPr>
          <w:p w14:paraId="691C5B5D">
            <w:pPr>
              <w:rPr>
                <w:sz w:val="1"/>
                <w:szCs w:val="1"/>
              </w:rPr>
            </w:pPr>
          </w:p>
        </w:tc>
      </w:tr>
      <w:tr w14:paraId="12863997">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4B9527DD">
            <w:pPr>
              <w:rPr>
                <w:sz w:val="13"/>
                <w:szCs w:val="13"/>
              </w:rPr>
            </w:pPr>
          </w:p>
        </w:tc>
        <w:tc>
          <w:tcPr>
            <w:tcW w:w="1360" w:type="dxa"/>
            <w:tcBorders>
              <w:right w:val="single" w:color="auto" w:sz="8" w:space="0"/>
            </w:tcBorders>
            <w:vAlign w:val="bottom"/>
          </w:tcPr>
          <w:p w14:paraId="34271B08">
            <w:pPr>
              <w:rPr>
                <w:sz w:val="13"/>
                <w:szCs w:val="13"/>
              </w:rPr>
            </w:pPr>
          </w:p>
        </w:tc>
        <w:tc>
          <w:tcPr>
            <w:tcW w:w="360" w:type="dxa"/>
            <w:vAlign w:val="bottom"/>
          </w:tcPr>
          <w:p w14:paraId="5B44E243">
            <w:pPr>
              <w:rPr>
                <w:sz w:val="13"/>
                <w:szCs w:val="13"/>
              </w:rPr>
            </w:pPr>
          </w:p>
        </w:tc>
        <w:tc>
          <w:tcPr>
            <w:tcW w:w="800" w:type="dxa"/>
            <w:tcBorders>
              <w:right w:val="single" w:color="auto" w:sz="8" w:space="0"/>
            </w:tcBorders>
            <w:vAlign w:val="bottom"/>
          </w:tcPr>
          <w:p w14:paraId="7CA914CE">
            <w:pPr>
              <w:rPr>
                <w:sz w:val="13"/>
                <w:szCs w:val="13"/>
              </w:rPr>
            </w:pPr>
          </w:p>
        </w:tc>
        <w:tc>
          <w:tcPr>
            <w:tcW w:w="1440" w:type="dxa"/>
            <w:vMerge w:val="continue"/>
            <w:tcBorders>
              <w:right w:val="single" w:color="auto" w:sz="8" w:space="0"/>
            </w:tcBorders>
            <w:vAlign w:val="bottom"/>
          </w:tcPr>
          <w:p w14:paraId="7D901553">
            <w:pPr>
              <w:rPr>
                <w:sz w:val="13"/>
                <w:szCs w:val="13"/>
              </w:rPr>
            </w:pPr>
          </w:p>
        </w:tc>
        <w:tc>
          <w:tcPr>
            <w:tcW w:w="1440" w:type="dxa"/>
            <w:vMerge w:val="continue"/>
            <w:tcBorders>
              <w:right w:val="single" w:color="auto" w:sz="8" w:space="0"/>
            </w:tcBorders>
            <w:vAlign w:val="bottom"/>
          </w:tcPr>
          <w:p w14:paraId="1B8EFFF9">
            <w:pPr>
              <w:rPr>
                <w:sz w:val="13"/>
                <w:szCs w:val="13"/>
              </w:rPr>
            </w:pPr>
          </w:p>
        </w:tc>
        <w:tc>
          <w:tcPr>
            <w:tcW w:w="1680" w:type="dxa"/>
            <w:vMerge w:val="restart"/>
            <w:tcBorders>
              <w:right w:val="single" w:color="auto" w:sz="8" w:space="0"/>
            </w:tcBorders>
            <w:vAlign w:val="bottom"/>
          </w:tcPr>
          <w:p w14:paraId="57FEBFCF">
            <w:pPr>
              <w:spacing w:line="229" w:lineRule="exact"/>
              <w:ind w:left="80"/>
              <w:rPr>
                <w:sz w:val="20"/>
                <w:szCs w:val="20"/>
              </w:rPr>
            </w:pPr>
            <w:r>
              <w:rPr>
                <w:rFonts w:ascii="宋体" w:hAnsi="宋体" w:eastAsia="宋体" w:cs="宋体"/>
                <w:sz w:val="20"/>
                <w:szCs w:val="20"/>
              </w:rPr>
              <w:t>内容、物流战略</w:t>
            </w:r>
          </w:p>
        </w:tc>
        <w:tc>
          <w:tcPr>
            <w:tcW w:w="1560" w:type="dxa"/>
            <w:vMerge w:val="continue"/>
            <w:tcBorders>
              <w:right w:val="single" w:color="auto" w:sz="8" w:space="0"/>
            </w:tcBorders>
            <w:vAlign w:val="bottom"/>
          </w:tcPr>
          <w:p w14:paraId="6311458F">
            <w:pPr>
              <w:rPr>
                <w:sz w:val="13"/>
                <w:szCs w:val="13"/>
              </w:rPr>
            </w:pPr>
          </w:p>
        </w:tc>
        <w:tc>
          <w:tcPr>
            <w:tcW w:w="0" w:type="dxa"/>
            <w:vAlign w:val="bottom"/>
          </w:tcPr>
          <w:p w14:paraId="28A6653A">
            <w:pPr>
              <w:rPr>
                <w:sz w:val="1"/>
                <w:szCs w:val="1"/>
              </w:rPr>
            </w:pPr>
          </w:p>
        </w:tc>
      </w:tr>
      <w:tr w14:paraId="30F98B0D">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425C0F53">
            <w:pPr>
              <w:rPr>
                <w:sz w:val="13"/>
                <w:szCs w:val="13"/>
              </w:rPr>
            </w:pPr>
          </w:p>
        </w:tc>
        <w:tc>
          <w:tcPr>
            <w:tcW w:w="1360" w:type="dxa"/>
            <w:tcBorders>
              <w:right w:val="single" w:color="auto" w:sz="8" w:space="0"/>
            </w:tcBorders>
            <w:vAlign w:val="bottom"/>
          </w:tcPr>
          <w:p w14:paraId="60C4C934">
            <w:pPr>
              <w:rPr>
                <w:sz w:val="13"/>
                <w:szCs w:val="13"/>
              </w:rPr>
            </w:pPr>
          </w:p>
        </w:tc>
        <w:tc>
          <w:tcPr>
            <w:tcW w:w="360" w:type="dxa"/>
            <w:vAlign w:val="bottom"/>
          </w:tcPr>
          <w:p w14:paraId="7867B8DD">
            <w:pPr>
              <w:rPr>
                <w:sz w:val="13"/>
                <w:szCs w:val="13"/>
              </w:rPr>
            </w:pPr>
          </w:p>
        </w:tc>
        <w:tc>
          <w:tcPr>
            <w:tcW w:w="800" w:type="dxa"/>
            <w:tcBorders>
              <w:right w:val="single" w:color="auto" w:sz="8" w:space="0"/>
            </w:tcBorders>
            <w:vAlign w:val="bottom"/>
          </w:tcPr>
          <w:p w14:paraId="3E2BE27B">
            <w:pPr>
              <w:rPr>
                <w:sz w:val="13"/>
                <w:szCs w:val="13"/>
              </w:rPr>
            </w:pPr>
          </w:p>
        </w:tc>
        <w:tc>
          <w:tcPr>
            <w:tcW w:w="1440" w:type="dxa"/>
            <w:vMerge w:val="restart"/>
            <w:tcBorders>
              <w:right w:val="single" w:color="auto" w:sz="8" w:space="0"/>
            </w:tcBorders>
            <w:vAlign w:val="bottom"/>
          </w:tcPr>
          <w:p w14:paraId="349C6D9D">
            <w:pPr>
              <w:spacing w:line="229" w:lineRule="exact"/>
              <w:ind w:left="100"/>
              <w:rPr>
                <w:sz w:val="20"/>
                <w:szCs w:val="20"/>
              </w:rPr>
            </w:pPr>
            <w:r>
              <w:rPr>
                <w:rFonts w:ascii="宋体" w:hAnsi="宋体" w:eastAsia="宋体" w:cs="宋体"/>
                <w:sz w:val="20"/>
                <w:szCs w:val="20"/>
              </w:rPr>
              <w:t>型。</w:t>
            </w:r>
          </w:p>
        </w:tc>
        <w:tc>
          <w:tcPr>
            <w:tcW w:w="1440" w:type="dxa"/>
            <w:vMerge w:val="restart"/>
            <w:tcBorders>
              <w:right w:val="single" w:color="auto" w:sz="8" w:space="0"/>
            </w:tcBorders>
            <w:vAlign w:val="bottom"/>
          </w:tcPr>
          <w:p w14:paraId="7025ED35">
            <w:pPr>
              <w:spacing w:line="229" w:lineRule="exact"/>
              <w:ind w:left="100"/>
              <w:rPr>
                <w:sz w:val="20"/>
                <w:szCs w:val="20"/>
              </w:rPr>
            </w:pPr>
            <w:r>
              <w:rPr>
                <w:rFonts w:ascii="宋体" w:hAnsi="宋体" w:eastAsia="宋体" w:cs="宋体"/>
                <w:sz w:val="20"/>
                <w:szCs w:val="20"/>
              </w:rPr>
              <w:t>型。</w:t>
            </w:r>
          </w:p>
        </w:tc>
        <w:tc>
          <w:tcPr>
            <w:tcW w:w="1680" w:type="dxa"/>
            <w:vMerge w:val="continue"/>
            <w:tcBorders>
              <w:right w:val="single" w:color="auto" w:sz="8" w:space="0"/>
            </w:tcBorders>
            <w:vAlign w:val="bottom"/>
          </w:tcPr>
          <w:p w14:paraId="7A0A0DE6">
            <w:pPr>
              <w:rPr>
                <w:sz w:val="13"/>
                <w:szCs w:val="13"/>
              </w:rPr>
            </w:pPr>
          </w:p>
        </w:tc>
        <w:tc>
          <w:tcPr>
            <w:tcW w:w="1560" w:type="dxa"/>
            <w:vMerge w:val="restart"/>
            <w:tcBorders>
              <w:right w:val="single" w:color="auto" w:sz="8" w:space="0"/>
            </w:tcBorders>
            <w:vAlign w:val="bottom"/>
          </w:tcPr>
          <w:p w14:paraId="6EC4364D">
            <w:pPr>
              <w:spacing w:line="229" w:lineRule="exact"/>
              <w:ind w:left="100"/>
              <w:rPr>
                <w:sz w:val="20"/>
                <w:szCs w:val="20"/>
              </w:rPr>
            </w:pPr>
            <w:r>
              <w:rPr>
                <w:rFonts w:ascii="宋体" w:hAnsi="宋体" w:eastAsia="宋体" w:cs="宋体"/>
                <w:sz w:val="20"/>
                <w:szCs w:val="20"/>
              </w:rPr>
              <w:t>部环境与战略</w:t>
            </w:r>
          </w:p>
        </w:tc>
        <w:tc>
          <w:tcPr>
            <w:tcW w:w="0" w:type="dxa"/>
            <w:vAlign w:val="bottom"/>
          </w:tcPr>
          <w:p w14:paraId="78640AA6">
            <w:pPr>
              <w:rPr>
                <w:sz w:val="1"/>
                <w:szCs w:val="1"/>
              </w:rPr>
            </w:pPr>
          </w:p>
        </w:tc>
      </w:tr>
      <w:tr w14:paraId="4DC4A756">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058383A">
            <w:pPr>
              <w:rPr>
                <w:sz w:val="13"/>
                <w:szCs w:val="13"/>
              </w:rPr>
            </w:pPr>
          </w:p>
        </w:tc>
        <w:tc>
          <w:tcPr>
            <w:tcW w:w="1360" w:type="dxa"/>
            <w:tcBorders>
              <w:right w:val="single" w:color="auto" w:sz="8" w:space="0"/>
            </w:tcBorders>
            <w:vAlign w:val="bottom"/>
          </w:tcPr>
          <w:p w14:paraId="0372065B">
            <w:pPr>
              <w:rPr>
                <w:sz w:val="13"/>
                <w:szCs w:val="13"/>
              </w:rPr>
            </w:pPr>
          </w:p>
        </w:tc>
        <w:tc>
          <w:tcPr>
            <w:tcW w:w="360" w:type="dxa"/>
            <w:vAlign w:val="bottom"/>
          </w:tcPr>
          <w:p w14:paraId="486A7925">
            <w:pPr>
              <w:rPr>
                <w:sz w:val="13"/>
                <w:szCs w:val="13"/>
              </w:rPr>
            </w:pPr>
          </w:p>
        </w:tc>
        <w:tc>
          <w:tcPr>
            <w:tcW w:w="800" w:type="dxa"/>
            <w:tcBorders>
              <w:right w:val="single" w:color="auto" w:sz="8" w:space="0"/>
            </w:tcBorders>
            <w:vAlign w:val="bottom"/>
          </w:tcPr>
          <w:p w14:paraId="37B6611A">
            <w:pPr>
              <w:rPr>
                <w:sz w:val="13"/>
                <w:szCs w:val="13"/>
              </w:rPr>
            </w:pPr>
          </w:p>
        </w:tc>
        <w:tc>
          <w:tcPr>
            <w:tcW w:w="1440" w:type="dxa"/>
            <w:vMerge w:val="continue"/>
            <w:tcBorders>
              <w:right w:val="single" w:color="auto" w:sz="8" w:space="0"/>
            </w:tcBorders>
            <w:vAlign w:val="bottom"/>
          </w:tcPr>
          <w:p w14:paraId="6AB7E20F">
            <w:pPr>
              <w:rPr>
                <w:sz w:val="13"/>
                <w:szCs w:val="13"/>
              </w:rPr>
            </w:pPr>
          </w:p>
        </w:tc>
        <w:tc>
          <w:tcPr>
            <w:tcW w:w="1440" w:type="dxa"/>
            <w:vMerge w:val="continue"/>
            <w:tcBorders>
              <w:right w:val="single" w:color="auto" w:sz="8" w:space="0"/>
            </w:tcBorders>
            <w:vAlign w:val="bottom"/>
          </w:tcPr>
          <w:p w14:paraId="2B683B75">
            <w:pPr>
              <w:rPr>
                <w:sz w:val="13"/>
                <w:szCs w:val="13"/>
              </w:rPr>
            </w:pPr>
          </w:p>
        </w:tc>
        <w:tc>
          <w:tcPr>
            <w:tcW w:w="1680" w:type="dxa"/>
            <w:vMerge w:val="restart"/>
            <w:tcBorders>
              <w:right w:val="single" w:color="auto" w:sz="8" w:space="0"/>
            </w:tcBorders>
            <w:vAlign w:val="bottom"/>
          </w:tcPr>
          <w:p w14:paraId="58BDC175">
            <w:pPr>
              <w:spacing w:line="229" w:lineRule="exact"/>
              <w:ind w:left="80"/>
              <w:rPr>
                <w:sz w:val="20"/>
                <w:szCs w:val="20"/>
              </w:rPr>
            </w:pPr>
            <w:r>
              <w:rPr>
                <w:rFonts w:ascii="宋体" w:hAnsi="宋体" w:eastAsia="宋体" w:cs="宋体"/>
                <w:sz w:val="20"/>
                <w:szCs w:val="20"/>
              </w:rPr>
              <w:t>与物流企业战略</w:t>
            </w:r>
          </w:p>
        </w:tc>
        <w:tc>
          <w:tcPr>
            <w:tcW w:w="1560" w:type="dxa"/>
            <w:vMerge w:val="continue"/>
            <w:tcBorders>
              <w:right w:val="single" w:color="auto" w:sz="8" w:space="0"/>
            </w:tcBorders>
            <w:vAlign w:val="bottom"/>
          </w:tcPr>
          <w:p w14:paraId="02B38A10">
            <w:pPr>
              <w:rPr>
                <w:sz w:val="13"/>
                <w:szCs w:val="13"/>
              </w:rPr>
            </w:pPr>
          </w:p>
        </w:tc>
        <w:tc>
          <w:tcPr>
            <w:tcW w:w="0" w:type="dxa"/>
            <w:vAlign w:val="bottom"/>
          </w:tcPr>
          <w:p w14:paraId="3CC43226">
            <w:pPr>
              <w:rPr>
                <w:sz w:val="1"/>
                <w:szCs w:val="1"/>
              </w:rPr>
            </w:pPr>
          </w:p>
        </w:tc>
      </w:tr>
      <w:tr w14:paraId="08FC384B">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0C545C52">
            <w:pPr>
              <w:rPr>
                <w:sz w:val="13"/>
                <w:szCs w:val="13"/>
              </w:rPr>
            </w:pPr>
          </w:p>
        </w:tc>
        <w:tc>
          <w:tcPr>
            <w:tcW w:w="1360" w:type="dxa"/>
            <w:tcBorders>
              <w:right w:val="single" w:color="auto" w:sz="8" w:space="0"/>
            </w:tcBorders>
            <w:vAlign w:val="bottom"/>
          </w:tcPr>
          <w:p w14:paraId="1B66739C">
            <w:pPr>
              <w:rPr>
                <w:sz w:val="13"/>
                <w:szCs w:val="13"/>
              </w:rPr>
            </w:pPr>
          </w:p>
        </w:tc>
        <w:tc>
          <w:tcPr>
            <w:tcW w:w="360" w:type="dxa"/>
            <w:vAlign w:val="bottom"/>
          </w:tcPr>
          <w:p w14:paraId="446DD587">
            <w:pPr>
              <w:rPr>
                <w:sz w:val="13"/>
                <w:szCs w:val="13"/>
              </w:rPr>
            </w:pPr>
          </w:p>
        </w:tc>
        <w:tc>
          <w:tcPr>
            <w:tcW w:w="800" w:type="dxa"/>
            <w:tcBorders>
              <w:right w:val="single" w:color="auto" w:sz="8" w:space="0"/>
            </w:tcBorders>
            <w:vAlign w:val="bottom"/>
          </w:tcPr>
          <w:p w14:paraId="44A57C2D">
            <w:pPr>
              <w:rPr>
                <w:sz w:val="13"/>
                <w:szCs w:val="13"/>
              </w:rPr>
            </w:pPr>
          </w:p>
        </w:tc>
        <w:tc>
          <w:tcPr>
            <w:tcW w:w="1440" w:type="dxa"/>
            <w:tcBorders>
              <w:right w:val="single" w:color="auto" w:sz="8" w:space="0"/>
            </w:tcBorders>
            <w:vAlign w:val="bottom"/>
          </w:tcPr>
          <w:p w14:paraId="1B99A5EA">
            <w:pPr>
              <w:rPr>
                <w:sz w:val="13"/>
                <w:szCs w:val="13"/>
              </w:rPr>
            </w:pPr>
          </w:p>
        </w:tc>
        <w:tc>
          <w:tcPr>
            <w:tcW w:w="1440" w:type="dxa"/>
            <w:tcBorders>
              <w:right w:val="single" w:color="auto" w:sz="8" w:space="0"/>
            </w:tcBorders>
            <w:vAlign w:val="bottom"/>
          </w:tcPr>
          <w:p w14:paraId="707EB422">
            <w:pPr>
              <w:rPr>
                <w:sz w:val="13"/>
                <w:szCs w:val="13"/>
              </w:rPr>
            </w:pPr>
          </w:p>
        </w:tc>
        <w:tc>
          <w:tcPr>
            <w:tcW w:w="1680" w:type="dxa"/>
            <w:vMerge w:val="continue"/>
            <w:tcBorders>
              <w:right w:val="single" w:color="auto" w:sz="8" w:space="0"/>
            </w:tcBorders>
            <w:vAlign w:val="bottom"/>
          </w:tcPr>
          <w:p w14:paraId="47D16A0C">
            <w:pPr>
              <w:rPr>
                <w:sz w:val="13"/>
                <w:szCs w:val="13"/>
              </w:rPr>
            </w:pPr>
          </w:p>
        </w:tc>
        <w:tc>
          <w:tcPr>
            <w:tcW w:w="1560" w:type="dxa"/>
            <w:vMerge w:val="restart"/>
            <w:tcBorders>
              <w:right w:val="single" w:color="auto" w:sz="8" w:space="0"/>
            </w:tcBorders>
            <w:vAlign w:val="bottom"/>
          </w:tcPr>
          <w:p w14:paraId="47DE2533">
            <w:pPr>
              <w:spacing w:line="229" w:lineRule="exact"/>
              <w:ind w:left="100"/>
              <w:rPr>
                <w:sz w:val="20"/>
                <w:szCs w:val="20"/>
              </w:rPr>
            </w:pPr>
            <w:r>
              <w:rPr>
                <w:rFonts w:ascii="宋体" w:hAnsi="宋体" w:eastAsia="宋体" w:cs="宋体"/>
                <w:sz w:val="20"/>
                <w:szCs w:val="20"/>
              </w:rPr>
              <w:t>目标。</w:t>
            </w:r>
          </w:p>
        </w:tc>
        <w:tc>
          <w:tcPr>
            <w:tcW w:w="0" w:type="dxa"/>
            <w:vAlign w:val="bottom"/>
          </w:tcPr>
          <w:p w14:paraId="30460360">
            <w:pPr>
              <w:rPr>
                <w:sz w:val="1"/>
                <w:szCs w:val="1"/>
              </w:rPr>
            </w:pPr>
          </w:p>
        </w:tc>
      </w:tr>
      <w:tr w14:paraId="0698A47A">
        <w:tblPrEx>
          <w:tblCellMar>
            <w:top w:w="0" w:type="dxa"/>
            <w:left w:w="0" w:type="dxa"/>
            <w:bottom w:w="0" w:type="dxa"/>
            <w:right w:w="0" w:type="dxa"/>
          </w:tblCellMar>
        </w:tblPrEx>
        <w:trPr>
          <w:trHeight w:val="156" w:hRule="atLeast"/>
        </w:trPr>
        <w:tc>
          <w:tcPr>
            <w:tcW w:w="480" w:type="dxa"/>
            <w:vMerge w:val="restart"/>
            <w:tcBorders>
              <w:left w:val="single" w:color="auto" w:sz="8" w:space="0"/>
              <w:right w:val="single" w:color="auto" w:sz="8" w:space="0"/>
            </w:tcBorders>
            <w:vAlign w:val="bottom"/>
          </w:tcPr>
          <w:p w14:paraId="4F08547C">
            <w:pPr>
              <w:ind w:right="156"/>
              <w:jc w:val="right"/>
              <w:rPr>
                <w:sz w:val="20"/>
                <w:szCs w:val="20"/>
              </w:rPr>
            </w:pPr>
            <w:r>
              <w:rPr>
                <w:rFonts w:eastAsia="Times New Roman"/>
                <w:b/>
                <w:bCs/>
                <w:sz w:val="21"/>
                <w:szCs w:val="21"/>
              </w:rPr>
              <w:t>2</w:t>
            </w:r>
          </w:p>
        </w:tc>
        <w:tc>
          <w:tcPr>
            <w:tcW w:w="1360" w:type="dxa"/>
            <w:vMerge w:val="restart"/>
            <w:tcBorders>
              <w:right w:val="single" w:color="auto" w:sz="8" w:space="0"/>
            </w:tcBorders>
            <w:vAlign w:val="bottom"/>
          </w:tcPr>
          <w:p w14:paraId="0D9DFE94">
            <w:pPr>
              <w:spacing w:line="274" w:lineRule="exact"/>
              <w:ind w:left="100"/>
              <w:rPr>
                <w:sz w:val="20"/>
                <w:szCs w:val="20"/>
              </w:rPr>
            </w:pPr>
            <w:r>
              <w:rPr>
                <w:rFonts w:ascii="宋体" w:hAnsi="宋体" w:eastAsia="宋体" w:cs="宋体"/>
                <w:b/>
                <w:bCs/>
                <w:sz w:val="24"/>
                <w:szCs w:val="24"/>
              </w:rPr>
              <w:t>物流企业</w:t>
            </w:r>
          </w:p>
        </w:tc>
        <w:tc>
          <w:tcPr>
            <w:tcW w:w="360" w:type="dxa"/>
            <w:vAlign w:val="bottom"/>
          </w:tcPr>
          <w:p w14:paraId="013C2BF7">
            <w:pPr>
              <w:rPr>
                <w:sz w:val="13"/>
                <w:szCs w:val="13"/>
              </w:rPr>
            </w:pPr>
          </w:p>
        </w:tc>
        <w:tc>
          <w:tcPr>
            <w:tcW w:w="800" w:type="dxa"/>
            <w:tcBorders>
              <w:right w:val="single" w:color="auto" w:sz="8" w:space="0"/>
            </w:tcBorders>
            <w:vAlign w:val="bottom"/>
          </w:tcPr>
          <w:p w14:paraId="7C6F5F0B">
            <w:pPr>
              <w:rPr>
                <w:sz w:val="13"/>
                <w:szCs w:val="13"/>
              </w:rPr>
            </w:pPr>
          </w:p>
        </w:tc>
        <w:tc>
          <w:tcPr>
            <w:tcW w:w="1440" w:type="dxa"/>
            <w:tcBorders>
              <w:right w:val="single" w:color="auto" w:sz="8" w:space="0"/>
            </w:tcBorders>
            <w:vAlign w:val="bottom"/>
          </w:tcPr>
          <w:p w14:paraId="579E31AA">
            <w:pPr>
              <w:rPr>
                <w:sz w:val="13"/>
                <w:szCs w:val="13"/>
              </w:rPr>
            </w:pPr>
          </w:p>
        </w:tc>
        <w:tc>
          <w:tcPr>
            <w:tcW w:w="1440" w:type="dxa"/>
            <w:tcBorders>
              <w:right w:val="single" w:color="auto" w:sz="8" w:space="0"/>
            </w:tcBorders>
            <w:vAlign w:val="bottom"/>
          </w:tcPr>
          <w:p w14:paraId="6AE4381F">
            <w:pPr>
              <w:rPr>
                <w:sz w:val="13"/>
                <w:szCs w:val="13"/>
              </w:rPr>
            </w:pPr>
          </w:p>
        </w:tc>
        <w:tc>
          <w:tcPr>
            <w:tcW w:w="1680" w:type="dxa"/>
            <w:vMerge w:val="restart"/>
            <w:tcBorders>
              <w:right w:val="single" w:color="auto" w:sz="8" w:space="0"/>
            </w:tcBorders>
            <w:vAlign w:val="bottom"/>
          </w:tcPr>
          <w:p w14:paraId="5049F6A5">
            <w:pPr>
              <w:spacing w:line="229" w:lineRule="exact"/>
              <w:ind w:left="80"/>
              <w:rPr>
                <w:sz w:val="20"/>
                <w:szCs w:val="20"/>
              </w:rPr>
            </w:pPr>
            <w:r>
              <w:rPr>
                <w:rFonts w:ascii="宋体" w:hAnsi="宋体" w:eastAsia="宋体" w:cs="宋体"/>
                <w:sz w:val="20"/>
                <w:szCs w:val="20"/>
              </w:rPr>
              <w:t>环境类型。</w:t>
            </w:r>
          </w:p>
        </w:tc>
        <w:tc>
          <w:tcPr>
            <w:tcW w:w="1560" w:type="dxa"/>
            <w:vMerge w:val="continue"/>
            <w:tcBorders>
              <w:right w:val="single" w:color="auto" w:sz="8" w:space="0"/>
            </w:tcBorders>
            <w:vAlign w:val="bottom"/>
          </w:tcPr>
          <w:p w14:paraId="4087FBAC">
            <w:pPr>
              <w:rPr>
                <w:sz w:val="13"/>
                <w:szCs w:val="13"/>
              </w:rPr>
            </w:pPr>
          </w:p>
        </w:tc>
        <w:tc>
          <w:tcPr>
            <w:tcW w:w="0" w:type="dxa"/>
            <w:vAlign w:val="bottom"/>
          </w:tcPr>
          <w:p w14:paraId="3BCEC642">
            <w:pPr>
              <w:rPr>
                <w:sz w:val="1"/>
                <w:szCs w:val="1"/>
              </w:rPr>
            </w:pPr>
          </w:p>
        </w:tc>
      </w:tr>
      <w:tr w14:paraId="65C913F5">
        <w:tblPrEx>
          <w:tblCellMar>
            <w:top w:w="0" w:type="dxa"/>
            <w:left w:w="0" w:type="dxa"/>
            <w:bottom w:w="0" w:type="dxa"/>
            <w:right w:w="0" w:type="dxa"/>
          </w:tblCellMar>
        </w:tblPrEx>
        <w:trPr>
          <w:trHeight w:val="203" w:hRule="atLeast"/>
        </w:trPr>
        <w:tc>
          <w:tcPr>
            <w:tcW w:w="480" w:type="dxa"/>
            <w:vMerge w:val="continue"/>
            <w:tcBorders>
              <w:left w:val="single" w:color="auto" w:sz="8" w:space="0"/>
              <w:right w:val="single" w:color="auto" w:sz="8" w:space="0"/>
            </w:tcBorders>
            <w:vAlign w:val="bottom"/>
          </w:tcPr>
          <w:p w14:paraId="28EA8F46">
            <w:pPr>
              <w:rPr>
                <w:sz w:val="17"/>
                <w:szCs w:val="17"/>
              </w:rPr>
            </w:pPr>
          </w:p>
        </w:tc>
        <w:tc>
          <w:tcPr>
            <w:tcW w:w="1360" w:type="dxa"/>
            <w:vMerge w:val="continue"/>
            <w:tcBorders>
              <w:right w:val="single" w:color="auto" w:sz="8" w:space="0"/>
            </w:tcBorders>
            <w:vAlign w:val="bottom"/>
          </w:tcPr>
          <w:p w14:paraId="498737B0">
            <w:pPr>
              <w:rPr>
                <w:sz w:val="17"/>
                <w:szCs w:val="17"/>
              </w:rPr>
            </w:pPr>
          </w:p>
        </w:tc>
        <w:tc>
          <w:tcPr>
            <w:tcW w:w="360" w:type="dxa"/>
            <w:tcBorders>
              <w:bottom w:val="single" w:color="auto" w:sz="8" w:space="0"/>
            </w:tcBorders>
            <w:vAlign w:val="bottom"/>
          </w:tcPr>
          <w:p w14:paraId="63702ACF">
            <w:pPr>
              <w:rPr>
                <w:sz w:val="17"/>
                <w:szCs w:val="17"/>
              </w:rPr>
            </w:pPr>
          </w:p>
        </w:tc>
        <w:tc>
          <w:tcPr>
            <w:tcW w:w="800" w:type="dxa"/>
            <w:tcBorders>
              <w:bottom w:val="single" w:color="auto" w:sz="8" w:space="0"/>
              <w:right w:val="single" w:color="auto" w:sz="8" w:space="0"/>
            </w:tcBorders>
            <w:vAlign w:val="bottom"/>
          </w:tcPr>
          <w:p w14:paraId="6127392A">
            <w:pPr>
              <w:rPr>
                <w:sz w:val="17"/>
                <w:szCs w:val="17"/>
              </w:rPr>
            </w:pPr>
          </w:p>
        </w:tc>
        <w:tc>
          <w:tcPr>
            <w:tcW w:w="1440" w:type="dxa"/>
            <w:tcBorders>
              <w:bottom w:val="single" w:color="auto" w:sz="8" w:space="0"/>
              <w:right w:val="single" w:color="auto" w:sz="8" w:space="0"/>
            </w:tcBorders>
            <w:vAlign w:val="bottom"/>
          </w:tcPr>
          <w:p w14:paraId="38C8E4AA">
            <w:pPr>
              <w:rPr>
                <w:sz w:val="17"/>
                <w:szCs w:val="17"/>
              </w:rPr>
            </w:pPr>
          </w:p>
        </w:tc>
        <w:tc>
          <w:tcPr>
            <w:tcW w:w="1440" w:type="dxa"/>
            <w:tcBorders>
              <w:bottom w:val="single" w:color="auto" w:sz="8" w:space="0"/>
              <w:right w:val="single" w:color="auto" w:sz="8" w:space="0"/>
            </w:tcBorders>
            <w:vAlign w:val="bottom"/>
          </w:tcPr>
          <w:p w14:paraId="0DF91086">
            <w:pPr>
              <w:rPr>
                <w:sz w:val="17"/>
                <w:szCs w:val="17"/>
              </w:rPr>
            </w:pPr>
          </w:p>
        </w:tc>
        <w:tc>
          <w:tcPr>
            <w:tcW w:w="1680" w:type="dxa"/>
            <w:vMerge w:val="continue"/>
            <w:tcBorders>
              <w:bottom w:val="single" w:color="auto" w:sz="8" w:space="0"/>
              <w:right w:val="single" w:color="auto" w:sz="8" w:space="0"/>
            </w:tcBorders>
            <w:vAlign w:val="bottom"/>
          </w:tcPr>
          <w:p w14:paraId="26FB9217">
            <w:pPr>
              <w:rPr>
                <w:sz w:val="17"/>
                <w:szCs w:val="17"/>
              </w:rPr>
            </w:pPr>
          </w:p>
        </w:tc>
        <w:tc>
          <w:tcPr>
            <w:tcW w:w="1560" w:type="dxa"/>
            <w:tcBorders>
              <w:bottom w:val="single" w:color="auto" w:sz="8" w:space="0"/>
              <w:right w:val="single" w:color="auto" w:sz="8" w:space="0"/>
            </w:tcBorders>
            <w:vAlign w:val="bottom"/>
          </w:tcPr>
          <w:p w14:paraId="1C2032AE">
            <w:pPr>
              <w:rPr>
                <w:sz w:val="17"/>
                <w:szCs w:val="17"/>
              </w:rPr>
            </w:pPr>
          </w:p>
        </w:tc>
        <w:tc>
          <w:tcPr>
            <w:tcW w:w="0" w:type="dxa"/>
            <w:vAlign w:val="bottom"/>
          </w:tcPr>
          <w:p w14:paraId="1A450B24">
            <w:pPr>
              <w:rPr>
                <w:sz w:val="1"/>
                <w:szCs w:val="1"/>
              </w:rPr>
            </w:pPr>
          </w:p>
        </w:tc>
      </w:tr>
      <w:tr w14:paraId="73D99213">
        <w:tblPrEx>
          <w:tblCellMar>
            <w:top w:w="0" w:type="dxa"/>
            <w:left w:w="0" w:type="dxa"/>
            <w:bottom w:w="0" w:type="dxa"/>
            <w:right w:w="0" w:type="dxa"/>
          </w:tblCellMar>
        </w:tblPrEx>
        <w:trPr>
          <w:trHeight w:val="268" w:hRule="atLeast"/>
        </w:trPr>
        <w:tc>
          <w:tcPr>
            <w:tcW w:w="480" w:type="dxa"/>
            <w:tcBorders>
              <w:left w:val="single" w:color="auto" w:sz="8" w:space="0"/>
              <w:right w:val="single" w:color="auto" w:sz="8" w:space="0"/>
            </w:tcBorders>
            <w:vAlign w:val="bottom"/>
          </w:tcPr>
          <w:p w14:paraId="6E0F7A77">
            <w:pPr>
              <w:rPr>
                <w:sz w:val="23"/>
                <w:szCs w:val="23"/>
              </w:rPr>
            </w:pPr>
          </w:p>
        </w:tc>
        <w:tc>
          <w:tcPr>
            <w:tcW w:w="1360" w:type="dxa"/>
            <w:tcBorders>
              <w:right w:val="single" w:color="auto" w:sz="8" w:space="0"/>
            </w:tcBorders>
            <w:vAlign w:val="bottom"/>
          </w:tcPr>
          <w:p w14:paraId="62DA069D">
            <w:pPr>
              <w:spacing w:line="267" w:lineRule="exact"/>
              <w:ind w:left="100"/>
              <w:rPr>
                <w:sz w:val="20"/>
                <w:szCs w:val="20"/>
              </w:rPr>
            </w:pPr>
            <w:r>
              <w:rPr>
                <w:rFonts w:ascii="宋体" w:hAnsi="宋体" w:eastAsia="宋体" w:cs="宋体"/>
                <w:b/>
                <w:bCs/>
                <w:sz w:val="24"/>
                <w:szCs w:val="24"/>
              </w:rPr>
              <w:t>战略管理</w:t>
            </w:r>
          </w:p>
        </w:tc>
        <w:tc>
          <w:tcPr>
            <w:tcW w:w="360" w:type="dxa"/>
            <w:vAlign w:val="bottom"/>
          </w:tcPr>
          <w:p w14:paraId="613C97B7">
            <w:pPr>
              <w:rPr>
                <w:sz w:val="23"/>
                <w:szCs w:val="23"/>
              </w:rPr>
            </w:pPr>
          </w:p>
        </w:tc>
        <w:tc>
          <w:tcPr>
            <w:tcW w:w="800" w:type="dxa"/>
            <w:tcBorders>
              <w:right w:val="single" w:color="auto" w:sz="8" w:space="0"/>
            </w:tcBorders>
            <w:vAlign w:val="bottom"/>
          </w:tcPr>
          <w:p w14:paraId="6C9529C9">
            <w:pPr>
              <w:rPr>
                <w:sz w:val="23"/>
                <w:szCs w:val="23"/>
              </w:rPr>
            </w:pPr>
          </w:p>
        </w:tc>
        <w:tc>
          <w:tcPr>
            <w:tcW w:w="1440" w:type="dxa"/>
            <w:vMerge w:val="restart"/>
            <w:tcBorders>
              <w:right w:val="single" w:color="auto" w:sz="8" w:space="0"/>
            </w:tcBorders>
            <w:vAlign w:val="bottom"/>
          </w:tcPr>
          <w:p w14:paraId="3170E9D9">
            <w:pPr>
              <w:spacing w:line="229" w:lineRule="exact"/>
              <w:ind w:left="100"/>
              <w:rPr>
                <w:sz w:val="20"/>
                <w:szCs w:val="20"/>
              </w:rPr>
            </w:pPr>
            <w:r>
              <w:rPr>
                <w:rFonts w:ascii="宋体" w:hAnsi="宋体" w:eastAsia="宋体" w:cs="宋体"/>
                <w:sz w:val="20"/>
                <w:szCs w:val="20"/>
              </w:rPr>
              <w:t>1.掌握物流企</w:t>
            </w:r>
          </w:p>
        </w:tc>
        <w:tc>
          <w:tcPr>
            <w:tcW w:w="1440" w:type="dxa"/>
            <w:vMerge w:val="restart"/>
            <w:tcBorders>
              <w:right w:val="single" w:color="auto" w:sz="8" w:space="0"/>
            </w:tcBorders>
            <w:vAlign w:val="bottom"/>
          </w:tcPr>
          <w:p w14:paraId="53C7FDFA">
            <w:pPr>
              <w:spacing w:line="229" w:lineRule="exact"/>
              <w:ind w:left="100"/>
              <w:rPr>
                <w:sz w:val="20"/>
                <w:szCs w:val="20"/>
              </w:rPr>
            </w:pPr>
            <w:r>
              <w:rPr>
                <w:rFonts w:ascii="宋体" w:hAnsi="宋体" w:eastAsia="宋体" w:cs="宋体"/>
                <w:sz w:val="20"/>
                <w:szCs w:val="20"/>
              </w:rPr>
              <w:t>1.理解物流企</w:t>
            </w:r>
          </w:p>
        </w:tc>
        <w:tc>
          <w:tcPr>
            <w:tcW w:w="1680" w:type="dxa"/>
            <w:tcBorders>
              <w:right w:val="single" w:color="auto" w:sz="8" w:space="0"/>
            </w:tcBorders>
            <w:vAlign w:val="bottom"/>
          </w:tcPr>
          <w:p w14:paraId="3A6738FC">
            <w:pPr>
              <w:spacing w:line="229" w:lineRule="exact"/>
              <w:ind w:left="80"/>
              <w:rPr>
                <w:sz w:val="20"/>
                <w:szCs w:val="20"/>
              </w:rPr>
            </w:pPr>
            <w:r>
              <w:rPr>
                <w:rFonts w:ascii="宋体" w:hAnsi="宋体" w:eastAsia="宋体" w:cs="宋体"/>
                <w:sz w:val="20"/>
                <w:szCs w:val="20"/>
              </w:rPr>
              <w:t>1.案例导入，任</w:t>
            </w:r>
          </w:p>
        </w:tc>
        <w:tc>
          <w:tcPr>
            <w:tcW w:w="1560" w:type="dxa"/>
            <w:tcBorders>
              <w:right w:val="single" w:color="auto" w:sz="8" w:space="0"/>
            </w:tcBorders>
            <w:vAlign w:val="bottom"/>
          </w:tcPr>
          <w:p w14:paraId="2501FB3B">
            <w:pPr>
              <w:rPr>
                <w:sz w:val="23"/>
                <w:szCs w:val="23"/>
              </w:rPr>
            </w:pPr>
          </w:p>
        </w:tc>
        <w:tc>
          <w:tcPr>
            <w:tcW w:w="0" w:type="dxa"/>
            <w:vAlign w:val="bottom"/>
          </w:tcPr>
          <w:p w14:paraId="580FDE8C">
            <w:pPr>
              <w:rPr>
                <w:sz w:val="1"/>
                <w:szCs w:val="1"/>
              </w:rPr>
            </w:pPr>
          </w:p>
        </w:tc>
      </w:tr>
      <w:tr w14:paraId="61F479B0">
        <w:tblPrEx>
          <w:tblCellMar>
            <w:top w:w="0" w:type="dxa"/>
            <w:left w:w="0" w:type="dxa"/>
            <w:bottom w:w="0" w:type="dxa"/>
            <w:right w:w="0" w:type="dxa"/>
          </w:tblCellMar>
        </w:tblPrEx>
        <w:trPr>
          <w:trHeight w:val="138" w:hRule="atLeast"/>
        </w:trPr>
        <w:tc>
          <w:tcPr>
            <w:tcW w:w="480" w:type="dxa"/>
            <w:tcBorders>
              <w:left w:val="single" w:color="auto" w:sz="8" w:space="0"/>
              <w:right w:val="single" w:color="auto" w:sz="8" w:space="0"/>
            </w:tcBorders>
            <w:vAlign w:val="bottom"/>
          </w:tcPr>
          <w:p w14:paraId="7CC5CE59">
            <w:pPr>
              <w:rPr>
                <w:sz w:val="12"/>
                <w:szCs w:val="12"/>
              </w:rPr>
            </w:pPr>
          </w:p>
        </w:tc>
        <w:tc>
          <w:tcPr>
            <w:tcW w:w="1360" w:type="dxa"/>
            <w:tcBorders>
              <w:right w:val="single" w:color="auto" w:sz="8" w:space="0"/>
            </w:tcBorders>
            <w:vAlign w:val="bottom"/>
          </w:tcPr>
          <w:p w14:paraId="4B8A1874">
            <w:pPr>
              <w:rPr>
                <w:sz w:val="12"/>
                <w:szCs w:val="12"/>
              </w:rPr>
            </w:pPr>
          </w:p>
        </w:tc>
        <w:tc>
          <w:tcPr>
            <w:tcW w:w="360" w:type="dxa"/>
            <w:vAlign w:val="bottom"/>
          </w:tcPr>
          <w:p w14:paraId="0BD8F82E">
            <w:pPr>
              <w:rPr>
                <w:sz w:val="12"/>
                <w:szCs w:val="12"/>
              </w:rPr>
            </w:pPr>
          </w:p>
        </w:tc>
        <w:tc>
          <w:tcPr>
            <w:tcW w:w="800" w:type="dxa"/>
            <w:tcBorders>
              <w:right w:val="single" w:color="auto" w:sz="8" w:space="0"/>
            </w:tcBorders>
            <w:vAlign w:val="bottom"/>
          </w:tcPr>
          <w:p w14:paraId="1DB5AE9E">
            <w:pPr>
              <w:rPr>
                <w:sz w:val="12"/>
                <w:szCs w:val="12"/>
              </w:rPr>
            </w:pPr>
          </w:p>
        </w:tc>
        <w:tc>
          <w:tcPr>
            <w:tcW w:w="1440" w:type="dxa"/>
            <w:vMerge w:val="continue"/>
            <w:tcBorders>
              <w:right w:val="single" w:color="auto" w:sz="8" w:space="0"/>
            </w:tcBorders>
            <w:vAlign w:val="bottom"/>
          </w:tcPr>
          <w:p w14:paraId="5DF895D3">
            <w:pPr>
              <w:rPr>
                <w:sz w:val="12"/>
                <w:szCs w:val="12"/>
              </w:rPr>
            </w:pPr>
          </w:p>
        </w:tc>
        <w:tc>
          <w:tcPr>
            <w:tcW w:w="1440" w:type="dxa"/>
            <w:vMerge w:val="continue"/>
            <w:tcBorders>
              <w:right w:val="single" w:color="auto" w:sz="8" w:space="0"/>
            </w:tcBorders>
            <w:vAlign w:val="bottom"/>
          </w:tcPr>
          <w:p w14:paraId="2498A2DC">
            <w:pPr>
              <w:rPr>
                <w:sz w:val="12"/>
                <w:szCs w:val="12"/>
              </w:rPr>
            </w:pPr>
          </w:p>
        </w:tc>
        <w:tc>
          <w:tcPr>
            <w:tcW w:w="1680" w:type="dxa"/>
            <w:vMerge w:val="restart"/>
            <w:tcBorders>
              <w:right w:val="single" w:color="auto" w:sz="8" w:space="0"/>
            </w:tcBorders>
            <w:vAlign w:val="bottom"/>
          </w:tcPr>
          <w:p w14:paraId="0EAC9848">
            <w:pPr>
              <w:spacing w:line="229" w:lineRule="exact"/>
              <w:ind w:left="80"/>
              <w:rPr>
                <w:sz w:val="20"/>
                <w:szCs w:val="20"/>
              </w:rPr>
            </w:pPr>
            <w:r>
              <w:rPr>
                <w:rFonts w:ascii="宋体" w:hAnsi="宋体" w:eastAsia="宋体" w:cs="宋体"/>
                <w:sz w:val="20"/>
                <w:szCs w:val="20"/>
              </w:rPr>
              <w:t>务分析；</w:t>
            </w:r>
          </w:p>
        </w:tc>
        <w:tc>
          <w:tcPr>
            <w:tcW w:w="1560" w:type="dxa"/>
            <w:tcBorders>
              <w:right w:val="single" w:color="auto" w:sz="8" w:space="0"/>
            </w:tcBorders>
            <w:vAlign w:val="bottom"/>
          </w:tcPr>
          <w:p w14:paraId="0E5ACB24">
            <w:pPr>
              <w:rPr>
                <w:sz w:val="12"/>
                <w:szCs w:val="12"/>
              </w:rPr>
            </w:pPr>
          </w:p>
        </w:tc>
        <w:tc>
          <w:tcPr>
            <w:tcW w:w="0" w:type="dxa"/>
            <w:vAlign w:val="bottom"/>
          </w:tcPr>
          <w:p w14:paraId="4C2FD468">
            <w:pPr>
              <w:rPr>
                <w:sz w:val="1"/>
                <w:szCs w:val="1"/>
              </w:rPr>
            </w:pPr>
          </w:p>
        </w:tc>
      </w:tr>
      <w:tr w14:paraId="5B81E78C">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AED41F4">
            <w:pPr>
              <w:rPr>
                <w:sz w:val="13"/>
                <w:szCs w:val="13"/>
              </w:rPr>
            </w:pPr>
          </w:p>
        </w:tc>
        <w:tc>
          <w:tcPr>
            <w:tcW w:w="1360" w:type="dxa"/>
            <w:tcBorders>
              <w:right w:val="single" w:color="auto" w:sz="8" w:space="0"/>
            </w:tcBorders>
            <w:vAlign w:val="bottom"/>
          </w:tcPr>
          <w:p w14:paraId="7B0838DB">
            <w:pPr>
              <w:rPr>
                <w:sz w:val="13"/>
                <w:szCs w:val="13"/>
              </w:rPr>
            </w:pPr>
          </w:p>
        </w:tc>
        <w:tc>
          <w:tcPr>
            <w:tcW w:w="360" w:type="dxa"/>
            <w:vAlign w:val="bottom"/>
          </w:tcPr>
          <w:p w14:paraId="057A1649">
            <w:pPr>
              <w:rPr>
                <w:sz w:val="13"/>
                <w:szCs w:val="13"/>
              </w:rPr>
            </w:pPr>
          </w:p>
        </w:tc>
        <w:tc>
          <w:tcPr>
            <w:tcW w:w="800" w:type="dxa"/>
            <w:tcBorders>
              <w:right w:val="single" w:color="auto" w:sz="8" w:space="0"/>
            </w:tcBorders>
            <w:vAlign w:val="bottom"/>
          </w:tcPr>
          <w:p w14:paraId="37B59136">
            <w:pPr>
              <w:rPr>
                <w:sz w:val="13"/>
                <w:szCs w:val="13"/>
              </w:rPr>
            </w:pPr>
          </w:p>
        </w:tc>
        <w:tc>
          <w:tcPr>
            <w:tcW w:w="1440" w:type="dxa"/>
            <w:vMerge w:val="restart"/>
            <w:tcBorders>
              <w:right w:val="single" w:color="auto" w:sz="8" w:space="0"/>
            </w:tcBorders>
            <w:vAlign w:val="bottom"/>
          </w:tcPr>
          <w:p w14:paraId="4B90A247">
            <w:pPr>
              <w:spacing w:line="229" w:lineRule="exact"/>
              <w:ind w:left="100"/>
              <w:rPr>
                <w:sz w:val="20"/>
                <w:szCs w:val="20"/>
              </w:rPr>
            </w:pPr>
            <w:r>
              <w:rPr>
                <w:rFonts w:ascii="宋体" w:hAnsi="宋体" w:eastAsia="宋体" w:cs="宋体"/>
                <w:sz w:val="20"/>
                <w:szCs w:val="20"/>
              </w:rPr>
              <w:t>业的战略类</w:t>
            </w:r>
          </w:p>
        </w:tc>
        <w:tc>
          <w:tcPr>
            <w:tcW w:w="1440" w:type="dxa"/>
            <w:vMerge w:val="restart"/>
            <w:tcBorders>
              <w:right w:val="single" w:color="auto" w:sz="8" w:space="0"/>
            </w:tcBorders>
            <w:vAlign w:val="bottom"/>
          </w:tcPr>
          <w:p w14:paraId="06AE5995">
            <w:pPr>
              <w:spacing w:line="229" w:lineRule="exact"/>
              <w:ind w:left="100"/>
              <w:rPr>
                <w:sz w:val="20"/>
                <w:szCs w:val="20"/>
              </w:rPr>
            </w:pPr>
            <w:r>
              <w:rPr>
                <w:rFonts w:ascii="宋体" w:hAnsi="宋体" w:eastAsia="宋体" w:cs="宋体"/>
                <w:sz w:val="20"/>
                <w:szCs w:val="20"/>
              </w:rPr>
              <w:t>业的战略类</w:t>
            </w:r>
          </w:p>
        </w:tc>
        <w:tc>
          <w:tcPr>
            <w:tcW w:w="1680" w:type="dxa"/>
            <w:vMerge w:val="continue"/>
            <w:tcBorders>
              <w:right w:val="single" w:color="auto" w:sz="8" w:space="0"/>
            </w:tcBorders>
            <w:vAlign w:val="bottom"/>
          </w:tcPr>
          <w:p w14:paraId="69AF7029">
            <w:pPr>
              <w:rPr>
                <w:sz w:val="13"/>
                <w:szCs w:val="13"/>
              </w:rPr>
            </w:pPr>
          </w:p>
        </w:tc>
        <w:tc>
          <w:tcPr>
            <w:tcW w:w="1560" w:type="dxa"/>
            <w:vMerge w:val="restart"/>
            <w:tcBorders>
              <w:right w:val="single" w:color="auto" w:sz="8" w:space="0"/>
            </w:tcBorders>
            <w:vAlign w:val="bottom"/>
          </w:tcPr>
          <w:p w14:paraId="0A6EB63B">
            <w:pPr>
              <w:spacing w:line="229" w:lineRule="exact"/>
              <w:ind w:left="100"/>
              <w:rPr>
                <w:sz w:val="20"/>
                <w:szCs w:val="20"/>
              </w:rPr>
            </w:pPr>
            <w:r>
              <w:rPr>
                <w:rFonts w:ascii="宋体" w:hAnsi="宋体" w:eastAsia="宋体" w:cs="宋体"/>
                <w:sz w:val="20"/>
                <w:szCs w:val="20"/>
              </w:rPr>
              <w:t>1.实训一：分析</w:t>
            </w:r>
          </w:p>
        </w:tc>
        <w:tc>
          <w:tcPr>
            <w:tcW w:w="0" w:type="dxa"/>
            <w:vAlign w:val="bottom"/>
          </w:tcPr>
          <w:p w14:paraId="5451A709">
            <w:pPr>
              <w:rPr>
                <w:sz w:val="1"/>
                <w:szCs w:val="1"/>
              </w:rPr>
            </w:pPr>
          </w:p>
        </w:tc>
      </w:tr>
      <w:tr w14:paraId="5AA4A6F7">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19CD98D">
            <w:pPr>
              <w:rPr>
                <w:sz w:val="13"/>
                <w:szCs w:val="13"/>
              </w:rPr>
            </w:pPr>
          </w:p>
        </w:tc>
        <w:tc>
          <w:tcPr>
            <w:tcW w:w="1360" w:type="dxa"/>
            <w:tcBorders>
              <w:right w:val="single" w:color="auto" w:sz="8" w:space="0"/>
            </w:tcBorders>
            <w:vAlign w:val="bottom"/>
          </w:tcPr>
          <w:p w14:paraId="1952BB16">
            <w:pPr>
              <w:rPr>
                <w:sz w:val="13"/>
                <w:szCs w:val="13"/>
              </w:rPr>
            </w:pPr>
          </w:p>
        </w:tc>
        <w:tc>
          <w:tcPr>
            <w:tcW w:w="360" w:type="dxa"/>
            <w:vAlign w:val="bottom"/>
          </w:tcPr>
          <w:p w14:paraId="15DFEBB3">
            <w:pPr>
              <w:rPr>
                <w:sz w:val="13"/>
                <w:szCs w:val="13"/>
              </w:rPr>
            </w:pPr>
          </w:p>
        </w:tc>
        <w:tc>
          <w:tcPr>
            <w:tcW w:w="800" w:type="dxa"/>
            <w:tcBorders>
              <w:right w:val="single" w:color="auto" w:sz="8" w:space="0"/>
            </w:tcBorders>
            <w:vAlign w:val="bottom"/>
          </w:tcPr>
          <w:p w14:paraId="4A61E80D">
            <w:pPr>
              <w:rPr>
                <w:sz w:val="13"/>
                <w:szCs w:val="13"/>
              </w:rPr>
            </w:pPr>
          </w:p>
        </w:tc>
        <w:tc>
          <w:tcPr>
            <w:tcW w:w="1440" w:type="dxa"/>
            <w:vMerge w:val="continue"/>
            <w:tcBorders>
              <w:right w:val="single" w:color="auto" w:sz="8" w:space="0"/>
            </w:tcBorders>
            <w:vAlign w:val="bottom"/>
          </w:tcPr>
          <w:p w14:paraId="29101324">
            <w:pPr>
              <w:rPr>
                <w:sz w:val="13"/>
                <w:szCs w:val="13"/>
              </w:rPr>
            </w:pPr>
          </w:p>
        </w:tc>
        <w:tc>
          <w:tcPr>
            <w:tcW w:w="1440" w:type="dxa"/>
            <w:vMerge w:val="continue"/>
            <w:tcBorders>
              <w:right w:val="single" w:color="auto" w:sz="8" w:space="0"/>
            </w:tcBorders>
            <w:vAlign w:val="bottom"/>
          </w:tcPr>
          <w:p w14:paraId="68BB0C70">
            <w:pPr>
              <w:rPr>
                <w:sz w:val="13"/>
                <w:szCs w:val="13"/>
              </w:rPr>
            </w:pPr>
          </w:p>
        </w:tc>
        <w:tc>
          <w:tcPr>
            <w:tcW w:w="1680" w:type="dxa"/>
            <w:vMerge w:val="restart"/>
            <w:tcBorders>
              <w:right w:val="single" w:color="auto" w:sz="8" w:space="0"/>
            </w:tcBorders>
            <w:vAlign w:val="bottom"/>
          </w:tcPr>
          <w:p w14:paraId="6AD92603">
            <w:pPr>
              <w:spacing w:line="229" w:lineRule="exact"/>
              <w:ind w:left="80"/>
              <w:rPr>
                <w:sz w:val="20"/>
                <w:szCs w:val="20"/>
              </w:rPr>
            </w:pPr>
            <w:r>
              <w:rPr>
                <w:rFonts w:ascii="宋体" w:hAnsi="宋体" w:eastAsia="宋体" w:cs="宋体"/>
                <w:sz w:val="20"/>
                <w:szCs w:val="20"/>
              </w:rPr>
              <w:t>2.任务驱动，小</w:t>
            </w:r>
          </w:p>
        </w:tc>
        <w:tc>
          <w:tcPr>
            <w:tcW w:w="1560" w:type="dxa"/>
            <w:vMerge w:val="continue"/>
            <w:tcBorders>
              <w:right w:val="single" w:color="auto" w:sz="8" w:space="0"/>
            </w:tcBorders>
            <w:vAlign w:val="bottom"/>
          </w:tcPr>
          <w:p w14:paraId="27942E90">
            <w:pPr>
              <w:rPr>
                <w:sz w:val="13"/>
                <w:szCs w:val="13"/>
              </w:rPr>
            </w:pPr>
          </w:p>
        </w:tc>
        <w:tc>
          <w:tcPr>
            <w:tcW w:w="0" w:type="dxa"/>
            <w:vAlign w:val="bottom"/>
          </w:tcPr>
          <w:p w14:paraId="7ACB0C52">
            <w:pPr>
              <w:rPr>
                <w:sz w:val="1"/>
                <w:szCs w:val="1"/>
              </w:rPr>
            </w:pPr>
          </w:p>
        </w:tc>
      </w:tr>
      <w:tr w14:paraId="035B191A">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9A63143">
            <w:pPr>
              <w:rPr>
                <w:sz w:val="13"/>
                <w:szCs w:val="13"/>
              </w:rPr>
            </w:pPr>
          </w:p>
        </w:tc>
        <w:tc>
          <w:tcPr>
            <w:tcW w:w="1360" w:type="dxa"/>
            <w:tcBorders>
              <w:right w:val="single" w:color="auto" w:sz="8" w:space="0"/>
            </w:tcBorders>
            <w:vAlign w:val="bottom"/>
          </w:tcPr>
          <w:p w14:paraId="77BCC7E1">
            <w:pPr>
              <w:rPr>
                <w:sz w:val="13"/>
                <w:szCs w:val="13"/>
              </w:rPr>
            </w:pPr>
          </w:p>
        </w:tc>
        <w:tc>
          <w:tcPr>
            <w:tcW w:w="360" w:type="dxa"/>
            <w:vAlign w:val="bottom"/>
          </w:tcPr>
          <w:p w14:paraId="204CFC59">
            <w:pPr>
              <w:rPr>
                <w:sz w:val="13"/>
                <w:szCs w:val="13"/>
              </w:rPr>
            </w:pPr>
          </w:p>
        </w:tc>
        <w:tc>
          <w:tcPr>
            <w:tcW w:w="800" w:type="dxa"/>
            <w:tcBorders>
              <w:right w:val="single" w:color="auto" w:sz="8" w:space="0"/>
            </w:tcBorders>
            <w:vAlign w:val="bottom"/>
          </w:tcPr>
          <w:p w14:paraId="4479B4AE">
            <w:pPr>
              <w:rPr>
                <w:sz w:val="13"/>
                <w:szCs w:val="13"/>
              </w:rPr>
            </w:pPr>
          </w:p>
        </w:tc>
        <w:tc>
          <w:tcPr>
            <w:tcW w:w="1440" w:type="dxa"/>
            <w:vMerge w:val="restart"/>
            <w:tcBorders>
              <w:right w:val="single" w:color="auto" w:sz="8" w:space="0"/>
            </w:tcBorders>
            <w:vAlign w:val="bottom"/>
          </w:tcPr>
          <w:p w14:paraId="0C154298">
            <w:pPr>
              <w:spacing w:line="229" w:lineRule="exact"/>
              <w:ind w:left="100"/>
              <w:rPr>
                <w:sz w:val="20"/>
                <w:szCs w:val="20"/>
              </w:rPr>
            </w:pPr>
            <w:r>
              <w:rPr>
                <w:rFonts w:ascii="宋体" w:hAnsi="宋体" w:eastAsia="宋体" w:cs="宋体"/>
                <w:sz w:val="20"/>
                <w:szCs w:val="20"/>
              </w:rPr>
              <w:t>型；</w:t>
            </w:r>
          </w:p>
        </w:tc>
        <w:tc>
          <w:tcPr>
            <w:tcW w:w="1440" w:type="dxa"/>
            <w:vMerge w:val="restart"/>
            <w:tcBorders>
              <w:right w:val="single" w:color="auto" w:sz="8" w:space="0"/>
            </w:tcBorders>
            <w:vAlign w:val="bottom"/>
          </w:tcPr>
          <w:p w14:paraId="26A86A5B">
            <w:pPr>
              <w:spacing w:line="229" w:lineRule="exact"/>
              <w:ind w:left="100"/>
              <w:rPr>
                <w:sz w:val="20"/>
                <w:szCs w:val="20"/>
              </w:rPr>
            </w:pPr>
            <w:r>
              <w:rPr>
                <w:rFonts w:ascii="宋体" w:hAnsi="宋体" w:eastAsia="宋体" w:cs="宋体"/>
                <w:sz w:val="20"/>
                <w:szCs w:val="20"/>
              </w:rPr>
              <w:t>型；</w:t>
            </w:r>
          </w:p>
        </w:tc>
        <w:tc>
          <w:tcPr>
            <w:tcW w:w="1680" w:type="dxa"/>
            <w:vMerge w:val="continue"/>
            <w:tcBorders>
              <w:right w:val="single" w:color="auto" w:sz="8" w:space="0"/>
            </w:tcBorders>
            <w:vAlign w:val="bottom"/>
          </w:tcPr>
          <w:p w14:paraId="2604F42F">
            <w:pPr>
              <w:rPr>
                <w:sz w:val="13"/>
                <w:szCs w:val="13"/>
              </w:rPr>
            </w:pPr>
          </w:p>
        </w:tc>
        <w:tc>
          <w:tcPr>
            <w:tcW w:w="1560" w:type="dxa"/>
            <w:vMerge w:val="restart"/>
            <w:tcBorders>
              <w:right w:val="single" w:color="auto" w:sz="8" w:space="0"/>
            </w:tcBorders>
            <w:vAlign w:val="bottom"/>
          </w:tcPr>
          <w:p w14:paraId="271881B9">
            <w:pPr>
              <w:spacing w:line="229" w:lineRule="exact"/>
              <w:ind w:left="100"/>
              <w:rPr>
                <w:sz w:val="20"/>
                <w:szCs w:val="20"/>
              </w:rPr>
            </w:pPr>
            <w:r>
              <w:rPr>
                <w:rFonts w:ascii="宋体" w:hAnsi="宋体" w:eastAsia="宋体" w:cs="宋体"/>
                <w:sz w:val="20"/>
                <w:szCs w:val="20"/>
              </w:rPr>
              <w:t>七匹狼公司的</w:t>
            </w:r>
          </w:p>
        </w:tc>
        <w:tc>
          <w:tcPr>
            <w:tcW w:w="0" w:type="dxa"/>
            <w:vAlign w:val="bottom"/>
          </w:tcPr>
          <w:p w14:paraId="72355718">
            <w:pPr>
              <w:rPr>
                <w:sz w:val="1"/>
                <w:szCs w:val="1"/>
              </w:rPr>
            </w:pPr>
          </w:p>
        </w:tc>
      </w:tr>
      <w:tr w14:paraId="27E2FF45">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58DEA4C7">
            <w:pPr>
              <w:rPr>
                <w:sz w:val="13"/>
                <w:szCs w:val="13"/>
              </w:rPr>
            </w:pPr>
          </w:p>
        </w:tc>
        <w:tc>
          <w:tcPr>
            <w:tcW w:w="1360" w:type="dxa"/>
            <w:tcBorders>
              <w:right w:val="single" w:color="auto" w:sz="8" w:space="0"/>
            </w:tcBorders>
            <w:vAlign w:val="bottom"/>
          </w:tcPr>
          <w:p w14:paraId="7064582E">
            <w:pPr>
              <w:rPr>
                <w:sz w:val="13"/>
                <w:szCs w:val="13"/>
              </w:rPr>
            </w:pPr>
          </w:p>
        </w:tc>
        <w:tc>
          <w:tcPr>
            <w:tcW w:w="360" w:type="dxa"/>
            <w:vMerge w:val="restart"/>
            <w:vAlign w:val="bottom"/>
          </w:tcPr>
          <w:p w14:paraId="5497E082">
            <w:pPr>
              <w:ind w:left="80"/>
              <w:rPr>
                <w:sz w:val="20"/>
                <w:szCs w:val="20"/>
              </w:rPr>
            </w:pPr>
            <w:r>
              <w:rPr>
                <w:rFonts w:eastAsia="Times New Roman"/>
                <w:b/>
                <w:bCs/>
                <w:w w:val="98"/>
                <w:sz w:val="21"/>
                <w:szCs w:val="21"/>
              </w:rPr>
              <w:t>2.2</w:t>
            </w:r>
          </w:p>
        </w:tc>
        <w:tc>
          <w:tcPr>
            <w:tcW w:w="800" w:type="dxa"/>
            <w:vMerge w:val="restart"/>
            <w:tcBorders>
              <w:right w:val="single" w:color="auto" w:sz="8" w:space="0"/>
            </w:tcBorders>
            <w:vAlign w:val="bottom"/>
          </w:tcPr>
          <w:p w14:paraId="618CC88C">
            <w:pPr>
              <w:spacing w:line="229" w:lineRule="exact"/>
              <w:ind w:left="20"/>
              <w:rPr>
                <w:sz w:val="20"/>
                <w:szCs w:val="20"/>
              </w:rPr>
            </w:pPr>
            <w:r>
              <w:rPr>
                <w:rFonts w:ascii="宋体" w:hAnsi="宋体" w:eastAsia="宋体" w:cs="宋体"/>
                <w:b/>
                <w:bCs/>
                <w:sz w:val="20"/>
                <w:szCs w:val="20"/>
              </w:rPr>
              <w:t>物流企</w:t>
            </w:r>
          </w:p>
        </w:tc>
        <w:tc>
          <w:tcPr>
            <w:tcW w:w="1440" w:type="dxa"/>
            <w:vMerge w:val="continue"/>
            <w:tcBorders>
              <w:right w:val="single" w:color="auto" w:sz="8" w:space="0"/>
            </w:tcBorders>
            <w:vAlign w:val="bottom"/>
          </w:tcPr>
          <w:p w14:paraId="70F67D38">
            <w:pPr>
              <w:rPr>
                <w:sz w:val="13"/>
                <w:szCs w:val="13"/>
              </w:rPr>
            </w:pPr>
          </w:p>
        </w:tc>
        <w:tc>
          <w:tcPr>
            <w:tcW w:w="1440" w:type="dxa"/>
            <w:vMerge w:val="continue"/>
            <w:tcBorders>
              <w:right w:val="single" w:color="auto" w:sz="8" w:space="0"/>
            </w:tcBorders>
            <w:vAlign w:val="bottom"/>
          </w:tcPr>
          <w:p w14:paraId="3B2ECFCB">
            <w:pPr>
              <w:rPr>
                <w:sz w:val="13"/>
                <w:szCs w:val="13"/>
              </w:rPr>
            </w:pPr>
          </w:p>
        </w:tc>
        <w:tc>
          <w:tcPr>
            <w:tcW w:w="1680" w:type="dxa"/>
            <w:vMerge w:val="restart"/>
            <w:tcBorders>
              <w:right w:val="single" w:color="auto" w:sz="8" w:space="0"/>
            </w:tcBorders>
            <w:vAlign w:val="bottom"/>
          </w:tcPr>
          <w:p w14:paraId="0DE681BB">
            <w:pPr>
              <w:spacing w:line="229" w:lineRule="exact"/>
              <w:ind w:left="80"/>
              <w:rPr>
                <w:sz w:val="20"/>
                <w:szCs w:val="20"/>
              </w:rPr>
            </w:pPr>
            <w:r>
              <w:rPr>
                <w:rFonts w:ascii="宋体" w:hAnsi="宋体" w:eastAsia="宋体" w:cs="宋体"/>
                <w:sz w:val="20"/>
                <w:szCs w:val="20"/>
              </w:rPr>
              <w:t>组讨论：如何打</w:t>
            </w:r>
          </w:p>
        </w:tc>
        <w:tc>
          <w:tcPr>
            <w:tcW w:w="1560" w:type="dxa"/>
            <w:vMerge w:val="continue"/>
            <w:tcBorders>
              <w:right w:val="single" w:color="auto" w:sz="8" w:space="0"/>
            </w:tcBorders>
            <w:vAlign w:val="bottom"/>
          </w:tcPr>
          <w:p w14:paraId="5F0B9462">
            <w:pPr>
              <w:rPr>
                <w:sz w:val="13"/>
                <w:szCs w:val="13"/>
              </w:rPr>
            </w:pPr>
          </w:p>
        </w:tc>
        <w:tc>
          <w:tcPr>
            <w:tcW w:w="0" w:type="dxa"/>
            <w:vAlign w:val="bottom"/>
          </w:tcPr>
          <w:p w14:paraId="5A486F4F">
            <w:pPr>
              <w:rPr>
                <w:sz w:val="1"/>
                <w:szCs w:val="1"/>
              </w:rPr>
            </w:pPr>
          </w:p>
        </w:tc>
      </w:tr>
      <w:tr w14:paraId="28E354FB">
        <w:tblPrEx>
          <w:tblCellMar>
            <w:top w:w="0" w:type="dxa"/>
            <w:left w:w="0" w:type="dxa"/>
            <w:bottom w:w="0" w:type="dxa"/>
            <w:right w:w="0" w:type="dxa"/>
          </w:tblCellMar>
        </w:tblPrEx>
        <w:trPr>
          <w:trHeight w:val="196" w:hRule="atLeast"/>
        </w:trPr>
        <w:tc>
          <w:tcPr>
            <w:tcW w:w="480" w:type="dxa"/>
            <w:tcBorders>
              <w:left w:val="single" w:color="auto" w:sz="8" w:space="0"/>
              <w:right w:val="single" w:color="auto" w:sz="8" w:space="0"/>
            </w:tcBorders>
            <w:vAlign w:val="bottom"/>
          </w:tcPr>
          <w:p w14:paraId="4A67BE2D">
            <w:pPr>
              <w:rPr>
                <w:sz w:val="17"/>
                <w:szCs w:val="17"/>
              </w:rPr>
            </w:pPr>
          </w:p>
        </w:tc>
        <w:tc>
          <w:tcPr>
            <w:tcW w:w="1360" w:type="dxa"/>
            <w:tcBorders>
              <w:right w:val="single" w:color="auto" w:sz="8" w:space="0"/>
            </w:tcBorders>
            <w:vAlign w:val="bottom"/>
          </w:tcPr>
          <w:p w14:paraId="08F7A276">
            <w:pPr>
              <w:rPr>
                <w:sz w:val="17"/>
                <w:szCs w:val="17"/>
              </w:rPr>
            </w:pPr>
          </w:p>
        </w:tc>
        <w:tc>
          <w:tcPr>
            <w:tcW w:w="360" w:type="dxa"/>
            <w:vMerge w:val="continue"/>
            <w:vAlign w:val="bottom"/>
          </w:tcPr>
          <w:p w14:paraId="1F2041BD">
            <w:pPr>
              <w:rPr>
                <w:sz w:val="17"/>
                <w:szCs w:val="17"/>
              </w:rPr>
            </w:pPr>
          </w:p>
        </w:tc>
        <w:tc>
          <w:tcPr>
            <w:tcW w:w="800" w:type="dxa"/>
            <w:vMerge w:val="continue"/>
            <w:tcBorders>
              <w:right w:val="single" w:color="auto" w:sz="8" w:space="0"/>
            </w:tcBorders>
            <w:vAlign w:val="bottom"/>
          </w:tcPr>
          <w:p w14:paraId="3386C455">
            <w:pPr>
              <w:rPr>
                <w:sz w:val="17"/>
                <w:szCs w:val="17"/>
              </w:rPr>
            </w:pPr>
          </w:p>
        </w:tc>
        <w:tc>
          <w:tcPr>
            <w:tcW w:w="1440" w:type="dxa"/>
            <w:vMerge w:val="restart"/>
            <w:tcBorders>
              <w:right w:val="single" w:color="auto" w:sz="8" w:space="0"/>
            </w:tcBorders>
            <w:vAlign w:val="bottom"/>
          </w:tcPr>
          <w:p w14:paraId="5426AE18">
            <w:pPr>
              <w:spacing w:line="229" w:lineRule="exact"/>
              <w:ind w:left="100"/>
              <w:rPr>
                <w:sz w:val="20"/>
                <w:szCs w:val="20"/>
              </w:rPr>
            </w:pPr>
            <w:r>
              <w:rPr>
                <w:rFonts w:ascii="宋体" w:hAnsi="宋体" w:eastAsia="宋体" w:cs="宋体"/>
                <w:sz w:val="20"/>
                <w:szCs w:val="20"/>
              </w:rPr>
              <w:t>2.掌握物流战</w:t>
            </w:r>
          </w:p>
        </w:tc>
        <w:tc>
          <w:tcPr>
            <w:tcW w:w="1440" w:type="dxa"/>
            <w:vMerge w:val="restart"/>
            <w:tcBorders>
              <w:right w:val="single" w:color="auto" w:sz="8" w:space="0"/>
            </w:tcBorders>
            <w:vAlign w:val="bottom"/>
          </w:tcPr>
          <w:p w14:paraId="6AF1B7EA">
            <w:pPr>
              <w:spacing w:line="229" w:lineRule="exact"/>
              <w:ind w:left="100"/>
              <w:rPr>
                <w:sz w:val="20"/>
                <w:szCs w:val="20"/>
              </w:rPr>
            </w:pPr>
            <w:r>
              <w:rPr>
                <w:rFonts w:ascii="宋体" w:hAnsi="宋体" w:eastAsia="宋体" w:cs="宋体"/>
                <w:sz w:val="20"/>
                <w:szCs w:val="20"/>
              </w:rPr>
              <w:t>2.熟悉物流战</w:t>
            </w:r>
          </w:p>
        </w:tc>
        <w:tc>
          <w:tcPr>
            <w:tcW w:w="1680" w:type="dxa"/>
            <w:vMerge w:val="continue"/>
            <w:tcBorders>
              <w:right w:val="single" w:color="auto" w:sz="8" w:space="0"/>
            </w:tcBorders>
            <w:vAlign w:val="bottom"/>
          </w:tcPr>
          <w:p w14:paraId="56298D1C">
            <w:pPr>
              <w:rPr>
                <w:sz w:val="17"/>
                <w:szCs w:val="17"/>
              </w:rPr>
            </w:pPr>
          </w:p>
        </w:tc>
        <w:tc>
          <w:tcPr>
            <w:tcW w:w="1560" w:type="dxa"/>
            <w:vMerge w:val="restart"/>
            <w:tcBorders>
              <w:right w:val="single" w:color="auto" w:sz="8" w:space="0"/>
            </w:tcBorders>
            <w:vAlign w:val="bottom"/>
          </w:tcPr>
          <w:p w14:paraId="131743D1">
            <w:pPr>
              <w:spacing w:line="229" w:lineRule="exact"/>
              <w:ind w:left="100"/>
              <w:rPr>
                <w:sz w:val="20"/>
                <w:szCs w:val="20"/>
              </w:rPr>
            </w:pPr>
            <w:r>
              <w:rPr>
                <w:rFonts w:ascii="宋体" w:hAnsi="宋体" w:eastAsia="宋体" w:cs="宋体"/>
                <w:sz w:val="20"/>
                <w:szCs w:val="20"/>
              </w:rPr>
              <w:t>物流战略；</w:t>
            </w:r>
          </w:p>
        </w:tc>
        <w:tc>
          <w:tcPr>
            <w:tcW w:w="0" w:type="dxa"/>
            <w:vAlign w:val="bottom"/>
          </w:tcPr>
          <w:p w14:paraId="7E9157D4">
            <w:pPr>
              <w:rPr>
                <w:sz w:val="1"/>
                <w:szCs w:val="1"/>
              </w:rPr>
            </w:pPr>
          </w:p>
        </w:tc>
      </w:tr>
      <w:tr w14:paraId="2CF80CFB">
        <w:tblPrEx>
          <w:tblCellMar>
            <w:top w:w="0" w:type="dxa"/>
            <w:left w:w="0" w:type="dxa"/>
            <w:bottom w:w="0" w:type="dxa"/>
            <w:right w:w="0" w:type="dxa"/>
          </w:tblCellMar>
        </w:tblPrEx>
        <w:trPr>
          <w:trHeight w:val="116" w:hRule="atLeast"/>
        </w:trPr>
        <w:tc>
          <w:tcPr>
            <w:tcW w:w="480" w:type="dxa"/>
            <w:tcBorders>
              <w:left w:val="single" w:color="auto" w:sz="8" w:space="0"/>
              <w:right w:val="single" w:color="auto" w:sz="8" w:space="0"/>
            </w:tcBorders>
            <w:vAlign w:val="bottom"/>
          </w:tcPr>
          <w:p w14:paraId="343FE97E">
            <w:pPr>
              <w:rPr>
                <w:sz w:val="10"/>
                <w:szCs w:val="10"/>
              </w:rPr>
            </w:pPr>
          </w:p>
        </w:tc>
        <w:tc>
          <w:tcPr>
            <w:tcW w:w="1360" w:type="dxa"/>
            <w:tcBorders>
              <w:right w:val="single" w:color="auto" w:sz="8" w:space="0"/>
            </w:tcBorders>
            <w:vAlign w:val="bottom"/>
          </w:tcPr>
          <w:p w14:paraId="12ED451E">
            <w:pPr>
              <w:rPr>
                <w:sz w:val="10"/>
                <w:szCs w:val="10"/>
              </w:rPr>
            </w:pPr>
          </w:p>
        </w:tc>
        <w:tc>
          <w:tcPr>
            <w:tcW w:w="1160" w:type="dxa"/>
            <w:gridSpan w:val="2"/>
            <w:vMerge w:val="restart"/>
            <w:tcBorders>
              <w:right w:val="single" w:color="auto" w:sz="8" w:space="0"/>
            </w:tcBorders>
            <w:vAlign w:val="bottom"/>
          </w:tcPr>
          <w:p w14:paraId="3381482C">
            <w:pPr>
              <w:spacing w:line="229" w:lineRule="exact"/>
              <w:ind w:left="80"/>
              <w:rPr>
                <w:sz w:val="20"/>
                <w:szCs w:val="20"/>
              </w:rPr>
            </w:pPr>
            <w:r>
              <w:rPr>
                <w:rFonts w:ascii="宋体" w:hAnsi="宋体" w:eastAsia="宋体" w:cs="宋体"/>
                <w:b/>
                <w:bCs/>
                <w:sz w:val="20"/>
                <w:szCs w:val="20"/>
              </w:rPr>
              <w:t>业战略的</w:t>
            </w:r>
          </w:p>
        </w:tc>
        <w:tc>
          <w:tcPr>
            <w:tcW w:w="1440" w:type="dxa"/>
            <w:vMerge w:val="continue"/>
            <w:tcBorders>
              <w:right w:val="single" w:color="auto" w:sz="8" w:space="0"/>
            </w:tcBorders>
            <w:vAlign w:val="bottom"/>
          </w:tcPr>
          <w:p w14:paraId="01BA8346">
            <w:pPr>
              <w:rPr>
                <w:sz w:val="10"/>
                <w:szCs w:val="10"/>
              </w:rPr>
            </w:pPr>
          </w:p>
        </w:tc>
        <w:tc>
          <w:tcPr>
            <w:tcW w:w="1440" w:type="dxa"/>
            <w:vMerge w:val="continue"/>
            <w:tcBorders>
              <w:right w:val="single" w:color="auto" w:sz="8" w:space="0"/>
            </w:tcBorders>
            <w:vAlign w:val="bottom"/>
          </w:tcPr>
          <w:p w14:paraId="6B4ACC40">
            <w:pPr>
              <w:rPr>
                <w:sz w:val="10"/>
                <w:szCs w:val="10"/>
              </w:rPr>
            </w:pPr>
          </w:p>
        </w:tc>
        <w:tc>
          <w:tcPr>
            <w:tcW w:w="1680" w:type="dxa"/>
            <w:vMerge w:val="restart"/>
            <w:tcBorders>
              <w:right w:val="single" w:color="auto" w:sz="8" w:space="0"/>
            </w:tcBorders>
            <w:vAlign w:val="bottom"/>
          </w:tcPr>
          <w:p w14:paraId="2F8A9975">
            <w:pPr>
              <w:spacing w:line="229" w:lineRule="exact"/>
              <w:ind w:left="80"/>
              <w:rPr>
                <w:sz w:val="20"/>
                <w:szCs w:val="20"/>
              </w:rPr>
            </w:pPr>
            <w:r>
              <w:rPr>
                <w:rFonts w:ascii="宋体" w:hAnsi="宋体" w:eastAsia="宋体" w:cs="宋体"/>
                <w:sz w:val="20"/>
                <w:szCs w:val="20"/>
              </w:rPr>
              <w:t>造敏捷供应链？</w:t>
            </w:r>
          </w:p>
        </w:tc>
        <w:tc>
          <w:tcPr>
            <w:tcW w:w="1560" w:type="dxa"/>
            <w:vMerge w:val="continue"/>
            <w:tcBorders>
              <w:right w:val="single" w:color="auto" w:sz="8" w:space="0"/>
            </w:tcBorders>
            <w:vAlign w:val="bottom"/>
          </w:tcPr>
          <w:p w14:paraId="732DDEC3">
            <w:pPr>
              <w:rPr>
                <w:sz w:val="10"/>
                <w:szCs w:val="10"/>
              </w:rPr>
            </w:pPr>
          </w:p>
        </w:tc>
        <w:tc>
          <w:tcPr>
            <w:tcW w:w="0" w:type="dxa"/>
            <w:vAlign w:val="bottom"/>
          </w:tcPr>
          <w:p w14:paraId="41C7E70F">
            <w:pPr>
              <w:rPr>
                <w:sz w:val="1"/>
                <w:szCs w:val="1"/>
              </w:rPr>
            </w:pPr>
          </w:p>
        </w:tc>
      </w:tr>
      <w:tr w14:paraId="0CABDB54">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4316CD8E">
            <w:pPr>
              <w:rPr>
                <w:sz w:val="13"/>
                <w:szCs w:val="13"/>
              </w:rPr>
            </w:pPr>
          </w:p>
        </w:tc>
        <w:tc>
          <w:tcPr>
            <w:tcW w:w="1360" w:type="dxa"/>
            <w:tcBorders>
              <w:right w:val="single" w:color="auto" w:sz="8" w:space="0"/>
            </w:tcBorders>
            <w:vAlign w:val="bottom"/>
          </w:tcPr>
          <w:p w14:paraId="5CD8884A">
            <w:pPr>
              <w:rPr>
                <w:sz w:val="13"/>
                <w:szCs w:val="13"/>
              </w:rPr>
            </w:pPr>
          </w:p>
        </w:tc>
        <w:tc>
          <w:tcPr>
            <w:tcW w:w="1160" w:type="dxa"/>
            <w:gridSpan w:val="2"/>
            <w:vMerge w:val="continue"/>
            <w:tcBorders>
              <w:right w:val="single" w:color="auto" w:sz="8" w:space="0"/>
            </w:tcBorders>
            <w:vAlign w:val="bottom"/>
          </w:tcPr>
          <w:p w14:paraId="79F17890">
            <w:pPr>
              <w:rPr>
                <w:sz w:val="13"/>
                <w:szCs w:val="13"/>
              </w:rPr>
            </w:pPr>
          </w:p>
        </w:tc>
        <w:tc>
          <w:tcPr>
            <w:tcW w:w="1440" w:type="dxa"/>
            <w:vMerge w:val="restart"/>
            <w:tcBorders>
              <w:right w:val="single" w:color="auto" w:sz="8" w:space="0"/>
            </w:tcBorders>
            <w:vAlign w:val="bottom"/>
          </w:tcPr>
          <w:p w14:paraId="3FAB2BEA">
            <w:pPr>
              <w:spacing w:line="229" w:lineRule="exact"/>
              <w:ind w:left="100"/>
              <w:rPr>
                <w:sz w:val="20"/>
                <w:szCs w:val="20"/>
              </w:rPr>
            </w:pPr>
            <w:r>
              <w:rPr>
                <w:rFonts w:ascii="宋体" w:hAnsi="宋体" w:eastAsia="宋体" w:cs="宋体"/>
                <w:sz w:val="20"/>
                <w:szCs w:val="20"/>
              </w:rPr>
              <w:t>略制定的流程</w:t>
            </w:r>
          </w:p>
        </w:tc>
        <w:tc>
          <w:tcPr>
            <w:tcW w:w="1440" w:type="dxa"/>
            <w:vMerge w:val="restart"/>
            <w:tcBorders>
              <w:right w:val="single" w:color="auto" w:sz="8" w:space="0"/>
            </w:tcBorders>
            <w:vAlign w:val="bottom"/>
          </w:tcPr>
          <w:p w14:paraId="24C096BD">
            <w:pPr>
              <w:spacing w:line="229" w:lineRule="exact"/>
              <w:ind w:left="100"/>
              <w:rPr>
                <w:sz w:val="20"/>
                <w:szCs w:val="20"/>
              </w:rPr>
            </w:pPr>
            <w:r>
              <w:rPr>
                <w:rFonts w:ascii="宋体" w:hAnsi="宋体" w:eastAsia="宋体" w:cs="宋体"/>
                <w:sz w:val="20"/>
                <w:szCs w:val="20"/>
              </w:rPr>
              <w:t>略制定的流程</w:t>
            </w:r>
          </w:p>
        </w:tc>
        <w:tc>
          <w:tcPr>
            <w:tcW w:w="1680" w:type="dxa"/>
            <w:vMerge w:val="continue"/>
            <w:tcBorders>
              <w:right w:val="single" w:color="auto" w:sz="8" w:space="0"/>
            </w:tcBorders>
            <w:vAlign w:val="bottom"/>
          </w:tcPr>
          <w:p w14:paraId="0B638543">
            <w:pPr>
              <w:rPr>
                <w:sz w:val="13"/>
                <w:szCs w:val="13"/>
              </w:rPr>
            </w:pPr>
          </w:p>
        </w:tc>
        <w:tc>
          <w:tcPr>
            <w:tcW w:w="1560" w:type="dxa"/>
            <w:vMerge w:val="restart"/>
            <w:tcBorders>
              <w:right w:val="single" w:color="auto" w:sz="8" w:space="0"/>
            </w:tcBorders>
            <w:vAlign w:val="bottom"/>
          </w:tcPr>
          <w:p w14:paraId="03FC2273">
            <w:pPr>
              <w:spacing w:line="229" w:lineRule="exact"/>
              <w:ind w:left="100"/>
              <w:rPr>
                <w:sz w:val="20"/>
                <w:szCs w:val="20"/>
              </w:rPr>
            </w:pPr>
            <w:r>
              <w:rPr>
                <w:rFonts w:ascii="宋体" w:hAnsi="宋体" w:eastAsia="宋体" w:cs="宋体"/>
                <w:sz w:val="20"/>
                <w:szCs w:val="20"/>
              </w:rPr>
              <w:t>2.实训二：分析</w:t>
            </w:r>
          </w:p>
        </w:tc>
        <w:tc>
          <w:tcPr>
            <w:tcW w:w="0" w:type="dxa"/>
            <w:vAlign w:val="bottom"/>
          </w:tcPr>
          <w:p w14:paraId="7AC257B6">
            <w:pPr>
              <w:rPr>
                <w:sz w:val="1"/>
                <w:szCs w:val="1"/>
              </w:rPr>
            </w:pPr>
          </w:p>
        </w:tc>
      </w:tr>
      <w:tr w14:paraId="05ED4C64">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3809E2E2">
            <w:pPr>
              <w:rPr>
                <w:sz w:val="13"/>
                <w:szCs w:val="13"/>
              </w:rPr>
            </w:pPr>
          </w:p>
        </w:tc>
        <w:tc>
          <w:tcPr>
            <w:tcW w:w="1360" w:type="dxa"/>
            <w:tcBorders>
              <w:right w:val="single" w:color="auto" w:sz="8" w:space="0"/>
            </w:tcBorders>
            <w:vAlign w:val="bottom"/>
          </w:tcPr>
          <w:p w14:paraId="6E51C8DF">
            <w:pPr>
              <w:rPr>
                <w:sz w:val="13"/>
                <w:szCs w:val="13"/>
              </w:rPr>
            </w:pPr>
          </w:p>
        </w:tc>
        <w:tc>
          <w:tcPr>
            <w:tcW w:w="1160" w:type="dxa"/>
            <w:gridSpan w:val="2"/>
            <w:vMerge w:val="restart"/>
            <w:tcBorders>
              <w:right w:val="single" w:color="auto" w:sz="8" w:space="0"/>
            </w:tcBorders>
            <w:vAlign w:val="bottom"/>
          </w:tcPr>
          <w:p w14:paraId="52940BDF">
            <w:pPr>
              <w:spacing w:line="229" w:lineRule="exact"/>
              <w:ind w:left="80"/>
              <w:rPr>
                <w:sz w:val="20"/>
                <w:szCs w:val="20"/>
              </w:rPr>
            </w:pPr>
            <w:r>
              <w:rPr>
                <w:rFonts w:ascii="宋体" w:hAnsi="宋体" w:eastAsia="宋体" w:cs="宋体"/>
                <w:b/>
                <w:bCs/>
                <w:sz w:val="20"/>
                <w:szCs w:val="20"/>
              </w:rPr>
              <w:t>制定与实</w:t>
            </w:r>
          </w:p>
        </w:tc>
        <w:tc>
          <w:tcPr>
            <w:tcW w:w="1440" w:type="dxa"/>
            <w:vMerge w:val="continue"/>
            <w:tcBorders>
              <w:right w:val="single" w:color="auto" w:sz="8" w:space="0"/>
            </w:tcBorders>
            <w:vAlign w:val="bottom"/>
          </w:tcPr>
          <w:p w14:paraId="14984367">
            <w:pPr>
              <w:rPr>
                <w:sz w:val="13"/>
                <w:szCs w:val="13"/>
              </w:rPr>
            </w:pPr>
          </w:p>
        </w:tc>
        <w:tc>
          <w:tcPr>
            <w:tcW w:w="1440" w:type="dxa"/>
            <w:vMerge w:val="continue"/>
            <w:tcBorders>
              <w:right w:val="single" w:color="auto" w:sz="8" w:space="0"/>
            </w:tcBorders>
            <w:vAlign w:val="bottom"/>
          </w:tcPr>
          <w:p w14:paraId="305E94A5">
            <w:pPr>
              <w:rPr>
                <w:sz w:val="13"/>
                <w:szCs w:val="13"/>
              </w:rPr>
            </w:pPr>
          </w:p>
        </w:tc>
        <w:tc>
          <w:tcPr>
            <w:tcW w:w="1680" w:type="dxa"/>
            <w:vMerge w:val="restart"/>
            <w:tcBorders>
              <w:right w:val="single" w:color="auto" w:sz="8" w:space="0"/>
            </w:tcBorders>
            <w:vAlign w:val="bottom"/>
          </w:tcPr>
          <w:p w14:paraId="377949B2">
            <w:pPr>
              <w:spacing w:line="229" w:lineRule="exact"/>
              <w:ind w:left="80"/>
              <w:rPr>
                <w:sz w:val="20"/>
                <w:szCs w:val="20"/>
              </w:rPr>
            </w:pPr>
            <w:r>
              <w:rPr>
                <w:rFonts w:ascii="宋体" w:hAnsi="宋体" w:eastAsia="宋体" w:cs="宋体"/>
                <w:sz w:val="20"/>
                <w:szCs w:val="20"/>
              </w:rPr>
              <w:t>3.重点讲解：物</w:t>
            </w:r>
          </w:p>
        </w:tc>
        <w:tc>
          <w:tcPr>
            <w:tcW w:w="1560" w:type="dxa"/>
            <w:vMerge w:val="continue"/>
            <w:tcBorders>
              <w:right w:val="single" w:color="auto" w:sz="8" w:space="0"/>
            </w:tcBorders>
            <w:vAlign w:val="bottom"/>
          </w:tcPr>
          <w:p w14:paraId="430CFDA4">
            <w:pPr>
              <w:rPr>
                <w:sz w:val="13"/>
                <w:szCs w:val="13"/>
              </w:rPr>
            </w:pPr>
          </w:p>
        </w:tc>
        <w:tc>
          <w:tcPr>
            <w:tcW w:w="0" w:type="dxa"/>
            <w:vAlign w:val="bottom"/>
          </w:tcPr>
          <w:p w14:paraId="646B5D75">
            <w:pPr>
              <w:rPr>
                <w:sz w:val="1"/>
                <w:szCs w:val="1"/>
              </w:rPr>
            </w:pPr>
          </w:p>
        </w:tc>
      </w:tr>
      <w:tr w14:paraId="173D7C9D">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B98479B">
            <w:pPr>
              <w:rPr>
                <w:sz w:val="13"/>
                <w:szCs w:val="13"/>
              </w:rPr>
            </w:pPr>
          </w:p>
        </w:tc>
        <w:tc>
          <w:tcPr>
            <w:tcW w:w="1360" w:type="dxa"/>
            <w:tcBorders>
              <w:right w:val="single" w:color="auto" w:sz="8" w:space="0"/>
            </w:tcBorders>
            <w:vAlign w:val="bottom"/>
          </w:tcPr>
          <w:p w14:paraId="1BFFF6C1">
            <w:pPr>
              <w:rPr>
                <w:sz w:val="13"/>
                <w:szCs w:val="13"/>
              </w:rPr>
            </w:pPr>
          </w:p>
        </w:tc>
        <w:tc>
          <w:tcPr>
            <w:tcW w:w="1160" w:type="dxa"/>
            <w:gridSpan w:val="2"/>
            <w:vMerge w:val="continue"/>
            <w:tcBorders>
              <w:right w:val="single" w:color="auto" w:sz="8" w:space="0"/>
            </w:tcBorders>
            <w:vAlign w:val="bottom"/>
          </w:tcPr>
          <w:p w14:paraId="45A9FDE4">
            <w:pPr>
              <w:rPr>
                <w:sz w:val="13"/>
                <w:szCs w:val="13"/>
              </w:rPr>
            </w:pPr>
          </w:p>
        </w:tc>
        <w:tc>
          <w:tcPr>
            <w:tcW w:w="1440" w:type="dxa"/>
            <w:vMerge w:val="restart"/>
            <w:tcBorders>
              <w:right w:val="single" w:color="auto" w:sz="8" w:space="0"/>
            </w:tcBorders>
            <w:vAlign w:val="bottom"/>
          </w:tcPr>
          <w:p w14:paraId="257DDB03">
            <w:pPr>
              <w:spacing w:line="229" w:lineRule="exact"/>
              <w:ind w:left="100"/>
              <w:rPr>
                <w:sz w:val="20"/>
                <w:szCs w:val="20"/>
              </w:rPr>
            </w:pPr>
            <w:r>
              <w:rPr>
                <w:rFonts w:ascii="宋体" w:hAnsi="宋体" w:eastAsia="宋体" w:cs="宋体"/>
                <w:sz w:val="20"/>
                <w:szCs w:val="20"/>
              </w:rPr>
              <w:t>与基本原则；</w:t>
            </w:r>
          </w:p>
        </w:tc>
        <w:tc>
          <w:tcPr>
            <w:tcW w:w="1440" w:type="dxa"/>
            <w:vMerge w:val="restart"/>
            <w:tcBorders>
              <w:right w:val="single" w:color="auto" w:sz="8" w:space="0"/>
            </w:tcBorders>
            <w:vAlign w:val="bottom"/>
          </w:tcPr>
          <w:p w14:paraId="6847CAFE">
            <w:pPr>
              <w:spacing w:line="229" w:lineRule="exact"/>
              <w:ind w:left="100"/>
              <w:rPr>
                <w:sz w:val="20"/>
                <w:szCs w:val="20"/>
              </w:rPr>
            </w:pPr>
            <w:r>
              <w:rPr>
                <w:rFonts w:ascii="宋体" w:hAnsi="宋体" w:eastAsia="宋体" w:cs="宋体"/>
                <w:sz w:val="20"/>
                <w:szCs w:val="20"/>
              </w:rPr>
              <w:t>与基本原则；</w:t>
            </w:r>
          </w:p>
        </w:tc>
        <w:tc>
          <w:tcPr>
            <w:tcW w:w="1680" w:type="dxa"/>
            <w:vMerge w:val="continue"/>
            <w:tcBorders>
              <w:right w:val="single" w:color="auto" w:sz="8" w:space="0"/>
            </w:tcBorders>
            <w:vAlign w:val="bottom"/>
          </w:tcPr>
          <w:p w14:paraId="2543685D">
            <w:pPr>
              <w:rPr>
                <w:sz w:val="13"/>
                <w:szCs w:val="13"/>
              </w:rPr>
            </w:pPr>
          </w:p>
        </w:tc>
        <w:tc>
          <w:tcPr>
            <w:tcW w:w="1560" w:type="dxa"/>
            <w:vMerge w:val="restart"/>
            <w:tcBorders>
              <w:right w:val="single" w:color="auto" w:sz="8" w:space="0"/>
            </w:tcBorders>
            <w:vAlign w:val="bottom"/>
          </w:tcPr>
          <w:p w14:paraId="26077574">
            <w:pPr>
              <w:spacing w:line="229" w:lineRule="exact"/>
              <w:ind w:left="100"/>
              <w:rPr>
                <w:sz w:val="20"/>
                <w:szCs w:val="20"/>
              </w:rPr>
            </w:pPr>
            <w:r>
              <w:rPr>
                <w:rFonts w:ascii="宋体" w:hAnsi="宋体" w:eastAsia="宋体" w:cs="宋体"/>
                <w:sz w:val="20"/>
                <w:szCs w:val="20"/>
              </w:rPr>
              <w:t>沃尔玛精益物</w:t>
            </w:r>
          </w:p>
        </w:tc>
        <w:tc>
          <w:tcPr>
            <w:tcW w:w="0" w:type="dxa"/>
            <w:vAlign w:val="bottom"/>
          </w:tcPr>
          <w:p w14:paraId="0731A96D">
            <w:pPr>
              <w:rPr>
                <w:sz w:val="1"/>
                <w:szCs w:val="1"/>
              </w:rPr>
            </w:pPr>
          </w:p>
        </w:tc>
      </w:tr>
      <w:tr w14:paraId="52F8BD68">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CE2477D">
            <w:pPr>
              <w:rPr>
                <w:sz w:val="13"/>
                <w:szCs w:val="13"/>
              </w:rPr>
            </w:pPr>
          </w:p>
        </w:tc>
        <w:tc>
          <w:tcPr>
            <w:tcW w:w="1360" w:type="dxa"/>
            <w:tcBorders>
              <w:right w:val="single" w:color="auto" w:sz="8" w:space="0"/>
            </w:tcBorders>
            <w:vAlign w:val="bottom"/>
          </w:tcPr>
          <w:p w14:paraId="7FDD3F94">
            <w:pPr>
              <w:rPr>
                <w:sz w:val="13"/>
                <w:szCs w:val="13"/>
              </w:rPr>
            </w:pPr>
          </w:p>
        </w:tc>
        <w:tc>
          <w:tcPr>
            <w:tcW w:w="360" w:type="dxa"/>
            <w:vMerge w:val="restart"/>
            <w:vAlign w:val="bottom"/>
          </w:tcPr>
          <w:p w14:paraId="65DD014E">
            <w:pPr>
              <w:spacing w:line="229" w:lineRule="exact"/>
              <w:ind w:left="80"/>
              <w:rPr>
                <w:sz w:val="20"/>
                <w:szCs w:val="20"/>
              </w:rPr>
            </w:pPr>
            <w:r>
              <w:rPr>
                <w:rFonts w:ascii="宋体" w:hAnsi="宋体" w:eastAsia="宋体" w:cs="宋体"/>
                <w:b/>
                <w:bCs/>
                <w:sz w:val="20"/>
                <w:szCs w:val="20"/>
              </w:rPr>
              <w:t>施</w:t>
            </w:r>
          </w:p>
        </w:tc>
        <w:tc>
          <w:tcPr>
            <w:tcW w:w="800" w:type="dxa"/>
            <w:tcBorders>
              <w:right w:val="single" w:color="auto" w:sz="8" w:space="0"/>
            </w:tcBorders>
            <w:vAlign w:val="bottom"/>
          </w:tcPr>
          <w:p w14:paraId="6A8806F1">
            <w:pPr>
              <w:rPr>
                <w:sz w:val="13"/>
                <w:szCs w:val="13"/>
              </w:rPr>
            </w:pPr>
          </w:p>
        </w:tc>
        <w:tc>
          <w:tcPr>
            <w:tcW w:w="1440" w:type="dxa"/>
            <w:vMerge w:val="continue"/>
            <w:tcBorders>
              <w:right w:val="single" w:color="auto" w:sz="8" w:space="0"/>
            </w:tcBorders>
            <w:vAlign w:val="bottom"/>
          </w:tcPr>
          <w:p w14:paraId="7F7F442F">
            <w:pPr>
              <w:rPr>
                <w:sz w:val="13"/>
                <w:szCs w:val="13"/>
              </w:rPr>
            </w:pPr>
          </w:p>
        </w:tc>
        <w:tc>
          <w:tcPr>
            <w:tcW w:w="1440" w:type="dxa"/>
            <w:vMerge w:val="continue"/>
            <w:tcBorders>
              <w:right w:val="single" w:color="auto" w:sz="8" w:space="0"/>
            </w:tcBorders>
            <w:vAlign w:val="bottom"/>
          </w:tcPr>
          <w:p w14:paraId="5067A9D9">
            <w:pPr>
              <w:rPr>
                <w:sz w:val="13"/>
                <w:szCs w:val="13"/>
              </w:rPr>
            </w:pPr>
          </w:p>
        </w:tc>
        <w:tc>
          <w:tcPr>
            <w:tcW w:w="1680" w:type="dxa"/>
            <w:vMerge w:val="restart"/>
            <w:tcBorders>
              <w:right w:val="single" w:color="auto" w:sz="8" w:space="0"/>
            </w:tcBorders>
            <w:vAlign w:val="bottom"/>
          </w:tcPr>
          <w:p w14:paraId="33EBBD87">
            <w:pPr>
              <w:spacing w:line="229" w:lineRule="exact"/>
              <w:ind w:left="80"/>
              <w:rPr>
                <w:sz w:val="20"/>
                <w:szCs w:val="20"/>
              </w:rPr>
            </w:pPr>
            <w:r>
              <w:rPr>
                <w:rFonts w:ascii="宋体" w:hAnsi="宋体" w:eastAsia="宋体" w:cs="宋体"/>
                <w:sz w:val="20"/>
                <w:szCs w:val="20"/>
              </w:rPr>
              <w:t>流企业战略类</w:t>
            </w:r>
          </w:p>
        </w:tc>
        <w:tc>
          <w:tcPr>
            <w:tcW w:w="1560" w:type="dxa"/>
            <w:vMerge w:val="continue"/>
            <w:tcBorders>
              <w:right w:val="single" w:color="auto" w:sz="8" w:space="0"/>
            </w:tcBorders>
            <w:vAlign w:val="bottom"/>
          </w:tcPr>
          <w:p w14:paraId="75D2B9C2">
            <w:pPr>
              <w:rPr>
                <w:sz w:val="13"/>
                <w:szCs w:val="13"/>
              </w:rPr>
            </w:pPr>
          </w:p>
        </w:tc>
        <w:tc>
          <w:tcPr>
            <w:tcW w:w="0" w:type="dxa"/>
            <w:vAlign w:val="bottom"/>
          </w:tcPr>
          <w:p w14:paraId="302D3FE3">
            <w:pPr>
              <w:rPr>
                <w:sz w:val="1"/>
                <w:szCs w:val="1"/>
              </w:rPr>
            </w:pPr>
          </w:p>
        </w:tc>
      </w:tr>
      <w:tr w14:paraId="16098983">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B8725BC">
            <w:pPr>
              <w:rPr>
                <w:sz w:val="13"/>
                <w:szCs w:val="13"/>
              </w:rPr>
            </w:pPr>
          </w:p>
        </w:tc>
        <w:tc>
          <w:tcPr>
            <w:tcW w:w="1360" w:type="dxa"/>
            <w:tcBorders>
              <w:right w:val="single" w:color="auto" w:sz="8" w:space="0"/>
            </w:tcBorders>
            <w:vAlign w:val="bottom"/>
          </w:tcPr>
          <w:p w14:paraId="7ABF66CC">
            <w:pPr>
              <w:rPr>
                <w:sz w:val="13"/>
                <w:szCs w:val="13"/>
              </w:rPr>
            </w:pPr>
          </w:p>
        </w:tc>
        <w:tc>
          <w:tcPr>
            <w:tcW w:w="360" w:type="dxa"/>
            <w:vMerge w:val="continue"/>
            <w:vAlign w:val="bottom"/>
          </w:tcPr>
          <w:p w14:paraId="1BD7A795">
            <w:pPr>
              <w:rPr>
                <w:sz w:val="13"/>
                <w:szCs w:val="13"/>
              </w:rPr>
            </w:pPr>
          </w:p>
        </w:tc>
        <w:tc>
          <w:tcPr>
            <w:tcW w:w="800" w:type="dxa"/>
            <w:tcBorders>
              <w:right w:val="single" w:color="auto" w:sz="8" w:space="0"/>
            </w:tcBorders>
            <w:vAlign w:val="bottom"/>
          </w:tcPr>
          <w:p w14:paraId="3B44C231">
            <w:pPr>
              <w:rPr>
                <w:sz w:val="13"/>
                <w:szCs w:val="13"/>
              </w:rPr>
            </w:pPr>
          </w:p>
        </w:tc>
        <w:tc>
          <w:tcPr>
            <w:tcW w:w="1440" w:type="dxa"/>
            <w:vMerge w:val="restart"/>
            <w:tcBorders>
              <w:right w:val="single" w:color="auto" w:sz="8" w:space="0"/>
            </w:tcBorders>
            <w:vAlign w:val="bottom"/>
          </w:tcPr>
          <w:p w14:paraId="57DA9B14">
            <w:pPr>
              <w:spacing w:line="229" w:lineRule="exact"/>
              <w:ind w:left="100"/>
              <w:rPr>
                <w:sz w:val="20"/>
                <w:szCs w:val="20"/>
              </w:rPr>
            </w:pPr>
            <w:r>
              <w:rPr>
                <w:rFonts w:ascii="宋体" w:hAnsi="宋体" w:eastAsia="宋体" w:cs="宋体"/>
                <w:sz w:val="20"/>
                <w:szCs w:val="20"/>
              </w:rPr>
              <w:t>3.掌握物流企</w:t>
            </w:r>
          </w:p>
        </w:tc>
        <w:tc>
          <w:tcPr>
            <w:tcW w:w="1440" w:type="dxa"/>
            <w:vMerge w:val="restart"/>
            <w:tcBorders>
              <w:right w:val="single" w:color="auto" w:sz="8" w:space="0"/>
            </w:tcBorders>
            <w:vAlign w:val="bottom"/>
          </w:tcPr>
          <w:p w14:paraId="787C40D4">
            <w:pPr>
              <w:spacing w:line="229" w:lineRule="exact"/>
              <w:ind w:left="100"/>
              <w:rPr>
                <w:sz w:val="20"/>
                <w:szCs w:val="20"/>
              </w:rPr>
            </w:pPr>
            <w:r>
              <w:rPr>
                <w:rFonts w:ascii="宋体" w:hAnsi="宋体" w:eastAsia="宋体" w:cs="宋体"/>
                <w:sz w:val="20"/>
                <w:szCs w:val="20"/>
              </w:rPr>
              <w:t>3.熟悉物流企</w:t>
            </w:r>
          </w:p>
        </w:tc>
        <w:tc>
          <w:tcPr>
            <w:tcW w:w="1680" w:type="dxa"/>
            <w:vMerge w:val="continue"/>
            <w:tcBorders>
              <w:right w:val="single" w:color="auto" w:sz="8" w:space="0"/>
            </w:tcBorders>
            <w:vAlign w:val="bottom"/>
          </w:tcPr>
          <w:p w14:paraId="51CFFACD">
            <w:pPr>
              <w:rPr>
                <w:sz w:val="13"/>
                <w:szCs w:val="13"/>
              </w:rPr>
            </w:pPr>
          </w:p>
        </w:tc>
        <w:tc>
          <w:tcPr>
            <w:tcW w:w="1560" w:type="dxa"/>
            <w:vMerge w:val="restart"/>
            <w:tcBorders>
              <w:right w:val="single" w:color="auto" w:sz="8" w:space="0"/>
            </w:tcBorders>
            <w:vAlign w:val="bottom"/>
          </w:tcPr>
          <w:p w14:paraId="32D578FE">
            <w:pPr>
              <w:spacing w:line="229" w:lineRule="exact"/>
              <w:ind w:left="100"/>
              <w:rPr>
                <w:sz w:val="20"/>
                <w:szCs w:val="20"/>
              </w:rPr>
            </w:pPr>
            <w:r>
              <w:rPr>
                <w:rFonts w:ascii="宋体" w:hAnsi="宋体" w:eastAsia="宋体" w:cs="宋体"/>
                <w:sz w:val="20"/>
                <w:szCs w:val="20"/>
              </w:rPr>
              <w:t>流战略的主要</w:t>
            </w:r>
          </w:p>
        </w:tc>
        <w:tc>
          <w:tcPr>
            <w:tcW w:w="0" w:type="dxa"/>
            <w:vAlign w:val="bottom"/>
          </w:tcPr>
          <w:p w14:paraId="428F7F0A">
            <w:pPr>
              <w:rPr>
                <w:sz w:val="1"/>
                <w:szCs w:val="1"/>
              </w:rPr>
            </w:pPr>
          </w:p>
        </w:tc>
      </w:tr>
      <w:tr w14:paraId="736CB288">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06ED2921">
            <w:pPr>
              <w:rPr>
                <w:sz w:val="13"/>
                <w:szCs w:val="13"/>
              </w:rPr>
            </w:pPr>
          </w:p>
        </w:tc>
        <w:tc>
          <w:tcPr>
            <w:tcW w:w="1360" w:type="dxa"/>
            <w:tcBorders>
              <w:right w:val="single" w:color="auto" w:sz="8" w:space="0"/>
            </w:tcBorders>
            <w:vAlign w:val="bottom"/>
          </w:tcPr>
          <w:p w14:paraId="534F95DA">
            <w:pPr>
              <w:rPr>
                <w:sz w:val="13"/>
                <w:szCs w:val="13"/>
              </w:rPr>
            </w:pPr>
          </w:p>
        </w:tc>
        <w:tc>
          <w:tcPr>
            <w:tcW w:w="360" w:type="dxa"/>
            <w:vAlign w:val="bottom"/>
          </w:tcPr>
          <w:p w14:paraId="2F34B53F">
            <w:pPr>
              <w:rPr>
                <w:sz w:val="13"/>
                <w:szCs w:val="13"/>
              </w:rPr>
            </w:pPr>
          </w:p>
        </w:tc>
        <w:tc>
          <w:tcPr>
            <w:tcW w:w="800" w:type="dxa"/>
            <w:tcBorders>
              <w:right w:val="single" w:color="auto" w:sz="8" w:space="0"/>
            </w:tcBorders>
            <w:vAlign w:val="bottom"/>
          </w:tcPr>
          <w:p w14:paraId="1419FEB1">
            <w:pPr>
              <w:rPr>
                <w:sz w:val="13"/>
                <w:szCs w:val="13"/>
              </w:rPr>
            </w:pPr>
          </w:p>
        </w:tc>
        <w:tc>
          <w:tcPr>
            <w:tcW w:w="1440" w:type="dxa"/>
            <w:vMerge w:val="continue"/>
            <w:tcBorders>
              <w:right w:val="single" w:color="auto" w:sz="8" w:space="0"/>
            </w:tcBorders>
            <w:vAlign w:val="bottom"/>
          </w:tcPr>
          <w:p w14:paraId="444C86BF">
            <w:pPr>
              <w:rPr>
                <w:sz w:val="13"/>
                <w:szCs w:val="13"/>
              </w:rPr>
            </w:pPr>
          </w:p>
        </w:tc>
        <w:tc>
          <w:tcPr>
            <w:tcW w:w="1440" w:type="dxa"/>
            <w:vMerge w:val="continue"/>
            <w:tcBorders>
              <w:right w:val="single" w:color="auto" w:sz="8" w:space="0"/>
            </w:tcBorders>
            <w:vAlign w:val="bottom"/>
          </w:tcPr>
          <w:p w14:paraId="46DA1AF0">
            <w:pPr>
              <w:rPr>
                <w:sz w:val="13"/>
                <w:szCs w:val="13"/>
              </w:rPr>
            </w:pPr>
          </w:p>
        </w:tc>
        <w:tc>
          <w:tcPr>
            <w:tcW w:w="1680" w:type="dxa"/>
            <w:vMerge w:val="restart"/>
            <w:tcBorders>
              <w:right w:val="single" w:color="auto" w:sz="8" w:space="0"/>
            </w:tcBorders>
            <w:vAlign w:val="bottom"/>
          </w:tcPr>
          <w:p w14:paraId="384842F4">
            <w:pPr>
              <w:spacing w:line="229" w:lineRule="exact"/>
              <w:ind w:left="80"/>
              <w:rPr>
                <w:sz w:val="20"/>
                <w:szCs w:val="20"/>
              </w:rPr>
            </w:pPr>
            <w:r>
              <w:rPr>
                <w:rFonts w:ascii="宋体" w:hAnsi="宋体" w:eastAsia="宋体" w:cs="宋体"/>
                <w:sz w:val="20"/>
                <w:szCs w:val="20"/>
              </w:rPr>
              <w:t>型、物流战略的</w:t>
            </w:r>
          </w:p>
        </w:tc>
        <w:tc>
          <w:tcPr>
            <w:tcW w:w="1560" w:type="dxa"/>
            <w:vMerge w:val="continue"/>
            <w:tcBorders>
              <w:right w:val="single" w:color="auto" w:sz="8" w:space="0"/>
            </w:tcBorders>
            <w:vAlign w:val="bottom"/>
          </w:tcPr>
          <w:p w14:paraId="473D5558">
            <w:pPr>
              <w:rPr>
                <w:sz w:val="13"/>
                <w:szCs w:val="13"/>
              </w:rPr>
            </w:pPr>
          </w:p>
        </w:tc>
        <w:tc>
          <w:tcPr>
            <w:tcW w:w="0" w:type="dxa"/>
            <w:vAlign w:val="bottom"/>
          </w:tcPr>
          <w:p w14:paraId="16FFEE7B">
            <w:pPr>
              <w:rPr>
                <w:sz w:val="1"/>
                <w:szCs w:val="1"/>
              </w:rPr>
            </w:pPr>
          </w:p>
        </w:tc>
      </w:tr>
      <w:tr w14:paraId="0748CC6A">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C0A010C">
            <w:pPr>
              <w:rPr>
                <w:sz w:val="13"/>
                <w:szCs w:val="13"/>
              </w:rPr>
            </w:pPr>
          </w:p>
        </w:tc>
        <w:tc>
          <w:tcPr>
            <w:tcW w:w="1360" w:type="dxa"/>
            <w:tcBorders>
              <w:right w:val="single" w:color="auto" w:sz="8" w:space="0"/>
            </w:tcBorders>
            <w:vAlign w:val="bottom"/>
          </w:tcPr>
          <w:p w14:paraId="16D6E3BB">
            <w:pPr>
              <w:rPr>
                <w:sz w:val="13"/>
                <w:szCs w:val="13"/>
              </w:rPr>
            </w:pPr>
          </w:p>
        </w:tc>
        <w:tc>
          <w:tcPr>
            <w:tcW w:w="360" w:type="dxa"/>
            <w:vAlign w:val="bottom"/>
          </w:tcPr>
          <w:p w14:paraId="4CEB4384">
            <w:pPr>
              <w:rPr>
                <w:sz w:val="13"/>
                <w:szCs w:val="13"/>
              </w:rPr>
            </w:pPr>
          </w:p>
        </w:tc>
        <w:tc>
          <w:tcPr>
            <w:tcW w:w="800" w:type="dxa"/>
            <w:tcBorders>
              <w:right w:val="single" w:color="auto" w:sz="8" w:space="0"/>
            </w:tcBorders>
            <w:vAlign w:val="bottom"/>
          </w:tcPr>
          <w:p w14:paraId="7889FCD6">
            <w:pPr>
              <w:rPr>
                <w:sz w:val="13"/>
                <w:szCs w:val="13"/>
              </w:rPr>
            </w:pPr>
          </w:p>
        </w:tc>
        <w:tc>
          <w:tcPr>
            <w:tcW w:w="1440" w:type="dxa"/>
            <w:vMerge w:val="restart"/>
            <w:tcBorders>
              <w:right w:val="single" w:color="auto" w:sz="8" w:space="0"/>
            </w:tcBorders>
            <w:vAlign w:val="bottom"/>
          </w:tcPr>
          <w:p w14:paraId="60B58E6F">
            <w:pPr>
              <w:spacing w:line="229" w:lineRule="exact"/>
              <w:ind w:left="100"/>
              <w:rPr>
                <w:sz w:val="20"/>
                <w:szCs w:val="20"/>
              </w:rPr>
            </w:pPr>
            <w:r>
              <w:rPr>
                <w:rFonts w:ascii="宋体" w:hAnsi="宋体" w:eastAsia="宋体" w:cs="宋体"/>
                <w:sz w:val="20"/>
                <w:szCs w:val="20"/>
              </w:rPr>
              <w:t>业战略实施的</w:t>
            </w:r>
          </w:p>
        </w:tc>
        <w:tc>
          <w:tcPr>
            <w:tcW w:w="1440" w:type="dxa"/>
            <w:vMerge w:val="restart"/>
            <w:tcBorders>
              <w:right w:val="single" w:color="auto" w:sz="8" w:space="0"/>
            </w:tcBorders>
            <w:vAlign w:val="bottom"/>
          </w:tcPr>
          <w:p w14:paraId="3026195C">
            <w:pPr>
              <w:spacing w:line="229" w:lineRule="exact"/>
              <w:ind w:left="100"/>
              <w:rPr>
                <w:sz w:val="20"/>
                <w:szCs w:val="20"/>
              </w:rPr>
            </w:pPr>
            <w:r>
              <w:rPr>
                <w:rFonts w:ascii="宋体" w:hAnsi="宋体" w:eastAsia="宋体" w:cs="宋体"/>
                <w:sz w:val="20"/>
                <w:szCs w:val="20"/>
              </w:rPr>
              <w:t>业战略实施的</w:t>
            </w:r>
          </w:p>
        </w:tc>
        <w:tc>
          <w:tcPr>
            <w:tcW w:w="1680" w:type="dxa"/>
            <w:vMerge w:val="continue"/>
            <w:tcBorders>
              <w:right w:val="single" w:color="auto" w:sz="8" w:space="0"/>
            </w:tcBorders>
            <w:vAlign w:val="bottom"/>
          </w:tcPr>
          <w:p w14:paraId="40A79A84">
            <w:pPr>
              <w:rPr>
                <w:sz w:val="13"/>
                <w:szCs w:val="13"/>
              </w:rPr>
            </w:pPr>
          </w:p>
        </w:tc>
        <w:tc>
          <w:tcPr>
            <w:tcW w:w="1560" w:type="dxa"/>
            <w:vMerge w:val="restart"/>
            <w:tcBorders>
              <w:right w:val="single" w:color="auto" w:sz="8" w:space="0"/>
            </w:tcBorders>
            <w:vAlign w:val="bottom"/>
          </w:tcPr>
          <w:p w14:paraId="78DF875A">
            <w:pPr>
              <w:spacing w:line="229" w:lineRule="exact"/>
              <w:ind w:left="100"/>
              <w:rPr>
                <w:sz w:val="20"/>
                <w:szCs w:val="20"/>
              </w:rPr>
            </w:pPr>
            <w:r>
              <w:rPr>
                <w:rFonts w:ascii="宋体" w:hAnsi="宋体" w:eastAsia="宋体" w:cs="宋体"/>
                <w:sz w:val="20"/>
                <w:szCs w:val="20"/>
              </w:rPr>
              <w:t>措施和启示。</w:t>
            </w:r>
          </w:p>
        </w:tc>
        <w:tc>
          <w:tcPr>
            <w:tcW w:w="0" w:type="dxa"/>
            <w:vAlign w:val="bottom"/>
          </w:tcPr>
          <w:p w14:paraId="325879E3">
            <w:pPr>
              <w:rPr>
                <w:sz w:val="1"/>
                <w:szCs w:val="1"/>
              </w:rPr>
            </w:pPr>
          </w:p>
        </w:tc>
      </w:tr>
      <w:tr w14:paraId="18AA5B21">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0ED6B4E9">
            <w:pPr>
              <w:rPr>
                <w:sz w:val="13"/>
                <w:szCs w:val="13"/>
              </w:rPr>
            </w:pPr>
          </w:p>
        </w:tc>
        <w:tc>
          <w:tcPr>
            <w:tcW w:w="1360" w:type="dxa"/>
            <w:tcBorders>
              <w:right w:val="single" w:color="auto" w:sz="8" w:space="0"/>
            </w:tcBorders>
            <w:vAlign w:val="bottom"/>
          </w:tcPr>
          <w:p w14:paraId="5DE6FD2C">
            <w:pPr>
              <w:rPr>
                <w:sz w:val="13"/>
                <w:szCs w:val="13"/>
              </w:rPr>
            </w:pPr>
          </w:p>
        </w:tc>
        <w:tc>
          <w:tcPr>
            <w:tcW w:w="360" w:type="dxa"/>
            <w:vAlign w:val="bottom"/>
          </w:tcPr>
          <w:p w14:paraId="018B7979">
            <w:pPr>
              <w:rPr>
                <w:sz w:val="13"/>
                <w:szCs w:val="13"/>
              </w:rPr>
            </w:pPr>
          </w:p>
        </w:tc>
        <w:tc>
          <w:tcPr>
            <w:tcW w:w="800" w:type="dxa"/>
            <w:tcBorders>
              <w:right w:val="single" w:color="auto" w:sz="8" w:space="0"/>
            </w:tcBorders>
            <w:vAlign w:val="bottom"/>
          </w:tcPr>
          <w:p w14:paraId="5EBFCD6E">
            <w:pPr>
              <w:rPr>
                <w:sz w:val="13"/>
                <w:szCs w:val="13"/>
              </w:rPr>
            </w:pPr>
          </w:p>
        </w:tc>
        <w:tc>
          <w:tcPr>
            <w:tcW w:w="1440" w:type="dxa"/>
            <w:vMerge w:val="continue"/>
            <w:tcBorders>
              <w:right w:val="single" w:color="auto" w:sz="8" w:space="0"/>
            </w:tcBorders>
            <w:vAlign w:val="bottom"/>
          </w:tcPr>
          <w:p w14:paraId="7F38D0D2">
            <w:pPr>
              <w:rPr>
                <w:sz w:val="13"/>
                <w:szCs w:val="13"/>
              </w:rPr>
            </w:pPr>
          </w:p>
        </w:tc>
        <w:tc>
          <w:tcPr>
            <w:tcW w:w="1440" w:type="dxa"/>
            <w:vMerge w:val="continue"/>
            <w:tcBorders>
              <w:right w:val="single" w:color="auto" w:sz="8" w:space="0"/>
            </w:tcBorders>
            <w:vAlign w:val="bottom"/>
          </w:tcPr>
          <w:p w14:paraId="41B0081E">
            <w:pPr>
              <w:rPr>
                <w:sz w:val="13"/>
                <w:szCs w:val="13"/>
              </w:rPr>
            </w:pPr>
          </w:p>
        </w:tc>
        <w:tc>
          <w:tcPr>
            <w:tcW w:w="1680" w:type="dxa"/>
            <w:vMerge w:val="restart"/>
            <w:tcBorders>
              <w:right w:val="single" w:color="auto" w:sz="8" w:space="0"/>
            </w:tcBorders>
            <w:vAlign w:val="bottom"/>
          </w:tcPr>
          <w:p w14:paraId="19343C3F">
            <w:pPr>
              <w:spacing w:line="229" w:lineRule="exact"/>
              <w:ind w:left="80"/>
              <w:rPr>
                <w:sz w:val="20"/>
                <w:szCs w:val="20"/>
              </w:rPr>
            </w:pPr>
            <w:r>
              <w:rPr>
                <w:rFonts w:ascii="宋体" w:hAnsi="宋体" w:eastAsia="宋体" w:cs="宋体"/>
                <w:sz w:val="20"/>
                <w:szCs w:val="20"/>
              </w:rPr>
              <w:t>制定与物流战略</w:t>
            </w:r>
          </w:p>
        </w:tc>
        <w:tc>
          <w:tcPr>
            <w:tcW w:w="1560" w:type="dxa"/>
            <w:vMerge w:val="continue"/>
            <w:tcBorders>
              <w:right w:val="single" w:color="auto" w:sz="8" w:space="0"/>
            </w:tcBorders>
            <w:vAlign w:val="bottom"/>
          </w:tcPr>
          <w:p w14:paraId="03F7EC18">
            <w:pPr>
              <w:rPr>
                <w:sz w:val="13"/>
                <w:szCs w:val="13"/>
              </w:rPr>
            </w:pPr>
          </w:p>
        </w:tc>
        <w:tc>
          <w:tcPr>
            <w:tcW w:w="0" w:type="dxa"/>
            <w:vAlign w:val="bottom"/>
          </w:tcPr>
          <w:p w14:paraId="592918D4">
            <w:pPr>
              <w:rPr>
                <w:sz w:val="1"/>
                <w:szCs w:val="1"/>
              </w:rPr>
            </w:pPr>
          </w:p>
        </w:tc>
      </w:tr>
      <w:tr w14:paraId="04699D04">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5A76B9DC">
            <w:pPr>
              <w:rPr>
                <w:sz w:val="13"/>
                <w:szCs w:val="13"/>
              </w:rPr>
            </w:pPr>
          </w:p>
        </w:tc>
        <w:tc>
          <w:tcPr>
            <w:tcW w:w="1360" w:type="dxa"/>
            <w:tcBorders>
              <w:right w:val="single" w:color="auto" w:sz="8" w:space="0"/>
            </w:tcBorders>
            <w:vAlign w:val="bottom"/>
          </w:tcPr>
          <w:p w14:paraId="17C50198">
            <w:pPr>
              <w:rPr>
                <w:sz w:val="13"/>
                <w:szCs w:val="13"/>
              </w:rPr>
            </w:pPr>
          </w:p>
        </w:tc>
        <w:tc>
          <w:tcPr>
            <w:tcW w:w="360" w:type="dxa"/>
            <w:vAlign w:val="bottom"/>
          </w:tcPr>
          <w:p w14:paraId="7BDAE16F">
            <w:pPr>
              <w:rPr>
                <w:sz w:val="13"/>
                <w:szCs w:val="13"/>
              </w:rPr>
            </w:pPr>
          </w:p>
        </w:tc>
        <w:tc>
          <w:tcPr>
            <w:tcW w:w="800" w:type="dxa"/>
            <w:tcBorders>
              <w:right w:val="single" w:color="auto" w:sz="8" w:space="0"/>
            </w:tcBorders>
            <w:vAlign w:val="bottom"/>
          </w:tcPr>
          <w:p w14:paraId="17074887">
            <w:pPr>
              <w:rPr>
                <w:sz w:val="13"/>
                <w:szCs w:val="13"/>
              </w:rPr>
            </w:pPr>
          </w:p>
        </w:tc>
        <w:tc>
          <w:tcPr>
            <w:tcW w:w="1440" w:type="dxa"/>
            <w:vMerge w:val="restart"/>
            <w:tcBorders>
              <w:right w:val="single" w:color="auto" w:sz="8" w:space="0"/>
            </w:tcBorders>
            <w:vAlign w:val="bottom"/>
          </w:tcPr>
          <w:p w14:paraId="0D76176C">
            <w:pPr>
              <w:spacing w:line="229" w:lineRule="exact"/>
              <w:ind w:left="100"/>
              <w:rPr>
                <w:sz w:val="20"/>
                <w:szCs w:val="20"/>
              </w:rPr>
            </w:pPr>
            <w:r>
              <w:rPr>
                <w:rFonts w:ascii="宋体" w:hAnsi="宋体" w:eastAsia="宋体" w:cs="宋体"/>
                <w:sz w:val="20"/>
                <w:szCs w:val="20"/>
              </w:rPr>
              <w:t>主要方法。</w:t>
            </w:r>
          </w:p>
        </w:tc>
        <w:tc>
          <w:tcPr>
            <w:tcW w:w="1440" w:type="dxa"/>
            <w:vMerge w:val="restart"/>
            <w:tcBorders>
              <w:right w:val="single" w:color="auto" w:sz="8" w:space="0"/>
            </w:tcBorders>
            <w:vAlign w:val="bottom"/>
          </w:tcPr>
          <w:p w14:paraId="066D3C71">
            <w:pPr>
              <w:spacing w:line="229" w:lineRule="exact"/>
              <w:ind w:left="100"/>
              <w:rPr>
                <w:sz w:val="20"/>
                <w:szCs w:val="20"/>
              </w:rPr>
            </w:pPr>
            <w:r>
              <w:rPr>
                <w:rFonts w:ascii="宋体" w:hAnsi="宋体" w:eastAsia="宋体" w:cs="宋体"/>
                <w:sz w:val="20"/>
                <w:szCs w:val="20"/>
              </w:rPr>
              <w:t>主要方法。</w:t>
            </w:r>
          </w:p>
        </w:tc>
        <w:tc>
          <w:tcPr>
            <w:tcW w:w="1680" w:type="dxa"/>
            <w:vMerge w:val="continue"/>
            <w:tcBorders>
              <w:right w:val="single" w:color="auto" w:sz="8" w:space="0"/>
            </w:tcBorders>
            <w:vAlign w:val="bottom"/>
          </w:tcPr>
          <w:p w14:paraId="27B462FD">
            <w:pPr>
              <w:rPr>
                <w:sz w:val="13"/>
                <w:szCs w:val="13"/>
              </w:rPr>
            </w:pPr>
          </w:p>
        </w:tc>
        <w:tc>
          <w:tcPr>
            <w:tcW w:w="1560" w:type="dxa"/>
            <w:tcBorders>
              <w:right w:val="single" w:color="auto" w:sz="8" w:space="0"/>
            </w:tcBorders>
            <w:vAlign w:val="bottom"/>
          </w:tcPr>
          <w:p w14:paraId="4E4656A1">
            <w:pPr>
              <w:rPr>
                <w:sz w:val="13"/>
                <w:szCs w:val="13"/>
              </w:rPr>
            </w:pPr>
          </w:p>
        </w:tc>
        <w:tc>
          <w:tcPr>
            <w:tcW w:w="0" w:type="dxa"/>
            <w:vAlign w:val="bottom"/>
          </w:tcPr>
          <w:p w14:paraId="7B764CB4">
            <w:pPr>
              <w:rPr>
                <w:sz w:val="1"/>
                <w:szCs w:val="1"/>
              </w:rPr>
            </w:pPr>
          </w:p>
        </w:tc>
      </w:tr>
      <w:tr w14:paraId="133EF5CE">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62B94D3C">
            <w:pPr>
              <w:rPr>
                <w:sz w:val="13"/>
                <w:szCs w:val="13"/>
              </w:rPr>
            </w:pPr>
          </w:p>
        </w:tc>
        <w:tc>
          <w:tcPr>
            <w:tcW w:w="1360" w:type="dxa"/>
            <w:tcBorders>
              <w:right w:val="single" w:color="auto" w:sz="8" w:space="0"/>
            </w:tcBorders>
            <w:vAlign w:val="bottom"/>
          </w:tcPr>
          <w:p w14:paraId="79D4EC22">
            <w:pPr>
              <w:rPr>
                <w:sz w:val="13"/>
                <w:szCs w:val="13"/>
              </w:rPr>
            </w:pPr>
          </w:p>
        </w:tc>
        <w:tc>
          <w:tcPr>
            <w:tcW w:w="360" w:type="dxa"/>
            <w:vAlign w:val="bottom"/>
          </w:tcPr>
          <w:p w14:paraId="7873BF6C">
            <w:pPr>
              <w:rPr>
                <w:sz w:val="13"/>
                <w:szCs w:val="13"/>
              </w:rPr>
            </w:pPr>
          </w:p>
        </w:tc>
        <w:tc>
          <w:tcPr>
            <w:tcW w:w="800" w:type="dxa"/>
            <w:tcBorders>
              <w:right w:val="single" w:color="auto" w:sz="8" w:space="0"/>
            </w:tcBorders>
            <w:vAlign w:val="bottom"/>
          </w:tcPr>
          <w:p w14:paraId="0B8381CE">
            <w:pPr>
              <w:rPr>
                <w:sz w:val="13"/>
                <w:szCs w:val="13"/>
              </w:rPr>
            </w:pPr>
          </w:p>
        </w:tc>
        <w:tc>
          <w:tcPr>
            <w:tcW w:w="1440" w:type="dxa"/>
            <w:vMerge w:val="continue"/>
            <w:tcBorders>
              <w:right w:val="single" w:color="auto" w:sz="8" w:space="0"/>
            </w:tcBorders>
            <w:vAlign w:val="bottom"/>
          </w:tcPr>
          <w:p w14:paraId="4F178125">
            <w:pPr>
              <w:rPr>
                <w:sz w:val="13"/>
                <w:szCs w:val="13"/>
              </w:rPr>
            </w:pPr>
          </w:p>
        </w:tc>
        <w:tc>
          <w:tcPr>
            <w:tcW w:w="1440" w:type="dxa"/>
            <w:vMerge w:val="continue"/>
            <w:tcBorders>
              <w:right w:val="single" w:color="auto" w:sz="8" w:space="0"/>
            </w:tcBorders>
            <w:vAlign w:val="bottom"/>
          </w:tcPr>
          <w:p w14:paraId="53C242F4">
            <w:pPr>
              <w:rPr>
                <w:sz w:val="13"/>
                <w:szCs w:val="13"/>
              </w:rPr>
            </w:pPr>
          </w:p>
        </w:tc>
        <w:tc>
          <w:tcPr>
            <w:tcW w:w="1680" w:type="dxa"/>
            <w:vMerge w:val="restart"/>
            <w:tcBorders>
              <w:right w:val="single" w:color="auto" w:sz="8" w:space="0"/>
            </w:tcBorders>
            <w:vAlign w:val="bottom"/>
          </w:tcPr>
          <w:p w14:paraId="5E8F74AA">
            <w:pPr>
              <w:spacing w:line="229" w:lineRule="exact"/>
              <w:ind w:left="80"/>
              <w:rPr>
                <w:sz w:val="20"/>
                <w:szCs w:val="20"/>
              </w:rPr>
            </w:pPr>
            <w:r>
              <w:rPr>
                <w:rFonts w:ascii="宋体" w:hAnsi="宋体" w:eastAsia="宋体" w:cs="宋体"/>
                <w:sz w:val="20"/>
                <w:szCs w:val="20"/>
              </w:rPr>
              <w:t>的实施。</w:t>
            </w:r>
          </w:p>
        </w:tc>
        <w:tc>
          <w:tcPr>
            <w:tcW w:w="1560" w:type="dxa"/>
            <w:tcBorders>
              <w:right w:val="single" w:color="auto" w:sz="8" w:space="0"/>
            </w:tcBorders>
            <w:vAlign w:val="bottom"/>
          </w:tcPr>
          <w:p w14:paraId="407B786C">
            <w:pPr>
              <w:rPr>
                <w:sz w:val="13"/>
                <w:szCs w:val="13"/>
              </w:rPr>
            </w:pPr>
          </w:p>
        </w:tc>
        <w:tc>
          <w:tcPr>
            <w:tcW w:w="0" w:type="dxa"/>
            <w:vAlign w:val="bottom"/>
          </w:tcPr>
          <w:p w14:paraId="5BC798D4">
            <w:pPr>
              <w:rPr>
                <w:sz w:val="1"/>
                <w:szCs w:val="1"/>
              </w:rPr>
            </w:pPr>
          </w:p>
        </w:tc>
      </w:tr>
      <w:tr w14:paraId="6B25C2DB">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1688BD1">
            <w:pPr>
              <w:rPr>
                <w:sz w:val="13"/>
                <w:szCs w:val="13"/>
              </w:rPr>
            </w:pPr>
          </w:p>
        </w:tc>
        <w:tc>
          <w:tcPr>
            <w:tcW w:w="1360" w:type="dxa"/>
            <w:tcBorders>
              <w:right w:val="single" w:color="auto" w:sz="8" w:space="0"/>
            </w:tcBorders>
            <w:vAlign w:val="bottom"/>
          </w:tcPr>
          <w:p w14:paraId="52C8C2AB">
            <w:pPr>
              <w:rPr>
                <w:sz w:val="13"/>
                <w:szCs w:val="13"/>
              </w:rPr>
            </w:pPr>
          </w:p>
        </w:tc>
        <w:tc>
          <w:tcPr>
            <w:tcW w:w="360" w:type="dxa"/>
            <w:vAlign w:val="bottom"/>
          </w:tcPr>
          <w:p w14:paraId="7AE0E9C4">
            <w:pPr>
              <w:rPr>
                <w:sz w:val="13"/>
                <w:szCs w:val="13"/>
              </w:rPr>
            </w:pPr>
          </w:p>
        </w:tc>
        <w:tc>
          <w:tcPr>
            <w:tcW w:w="800" w:type="dxa"/>
            <w:tcBorders>
              <w:right w:val="single" w:color="auto" w:sz="8" w:space="0"/>
            </w:tcBorders>
            <w:vAlign w:val="bottom"/>
          </w:tcPr>
          <w:p w14:paraId="217507A1">
            <w:pPr>
              <w:rPr>
                <w:sz w:val="13"/>
                <w:szCs w:val="13"/>
              </w:rPr>
            </w:pPr>
          </w:p>
        </w:tc>
        <w:tc>
          <w:tcPr>
            <w:tcW w:w="1440" w:type="dxa"/>
            <w:tcBorders>
              <w:right w:val="single" w:color="auto" w:sz="8" w:space="0"/>
            </w:tcBorders>
            <w:vAlign w:val="bottom"/>
          </w:tcPr>
          <w:p w14:paraId="21B2760B">
            <w:pPr>
              <w:rPr>
                <w:sz w:val="13"/>
                <w:szCs w:val="13"/>
              </w:rPr>
            </w:pPr>
          </w:p>
        </w:tc>
        <w:tc>
          <w:tcPr>
            <w:tcW w:w="1440" w:type="dxa"/>
            <w:tcBorders>
              <w:right w:val="single" w:color="auto" w:sz="8" w:space="0"/>
            </w:tcBorders>
            <w:vAlign w:val="bottom"/>
          </w:tcPr>
          <w:p w14:paraId="56675392">
            <w:pPr>
              <w:rPr>
                <w:sz w:val="13"/>
                <w:szCs w:val="13"/>
              </w:rPr>
            </w:pPr>
          </w:p>
        </w:tc>
        <w:tc>
          <w:tcPr>
            <w:tcW w:w="1680" w:type="dxa"/>
            <w:vMerge w:val="continue"/>
            <w:tcBorders>
              <w:right w:val="single" w:color="auto" w:sz="8" w:space="0"/>
            </w:tcBorders>
            <w:vAlign w:val="bottom"/>
          </w:tcPr>
          <w:p w14:paraId="54FDDE21">
            <w:pPr>
              <w:rPr>
                <w:sz w:val="13"/>
                <w:szCs w:val="13"/>
              </w:rPr>
            </w:pPr>
          </w:p>
        </w:tc>
        <w:tc>
          <w:tcPr>
            <w:tcW w:w="1560" w:type="dxa"/>
            <w:tcBorders>
              <w:right w:val="single" w:color="auto" w:sz="8" w:space="0"/>
            </w:tcBorders>
            <w:vAlign w:val="bottom"/>
          </w:tcPr>
          <w:p w14:paraId="2A3F8CE1">
            <w:pPr>
              <w:rPr>
                <w:sz w:val="13"/>
                <w:szCs w:val="13"/>
              </w:rPr>
            </w:pPr>
          </w:p>
        </w:tc>
        <w:tc>
          <w:tcPr>
            <w:tcW w:w="0" w:type="dxa"/>
            <w:vAlign w:val="bottom"/>
          </w:tcPr>
          <w:p w14:paraId="630C5500">
            <w:pPr>
              <w:rPr>
                <w:sz w:val="1"/>
                <w:szCs w:val="1"/>
              </w:rPr>
            </w:pPr>
          </w:p>
        </w:tc>
      </w:tr>
      <w:tr w14:paraId="0D9457C1">
        <w:tblPrEx>
          <w:tblCellMar>
            <w:top w:w="0" w:type="dxa"/>
            <w:left w:w="0" w:type="dxa"/>
            <w:bottom w:w="0" w:type="dxa"/>
            <w:right w:w="0" w:type="dxa"/>
          </w:tblCellMar>
        </w:tblPrEx>
        <w:trPr>
          <w:trHeight w:val="57" w:hRule="atLeast"/>
        </w:trPr>
        <w:tc>
          <w:tcPr>
            <w:tcW w:w="480" w:type="dxa"/>
            <w:tcBorders>
              <w:left w:val="single" w:color="auto" w:sz="8" w:space="0"/>
              <w:bottom w:val="single" w:color="auto" w:sz="8" w:space="0"/>
              <w:right w:val="single" w:color="auto" w:sz="8" w:space="0"/>
            </w:tcBorders>
            <w:vAlign w:val="bottom"/>
          </w:tcPr>
          <w:p w14:paraId="22B12DF1">
            <w:pPr>
              <w:rPr>
                <w:sz w:val="4"/>
                <w:szCs w:val="4"/>
              </w:rPr>
            </w:pPr>
          </w:p>
        </w:tc>
        <w:tc>
          <w:tcPr>
            <w:tcW w:w="1360" w:type="dxa"/>
            <w:tcBorders>
              <w:bottom w:val="single" w:color="auto" w:sz="8" w:space="0"/>
              <w:right w:val="single" w:color="auto" w:sz="8" w:space="0"/>
            </w:tcBorders>
            <w:vAlign w:val="bottom"/>
          </w:tcPr>
          <w:p w14:paraId="023C3D10">
            <w:pPr>
              <w:rPr>
                <w:sz w:val="4"/>
                <w:szCs w:val="4"/>
              </w:rPr>
            </w:pPr>
          </w:p>
        </w:tc>
        <w:tc>
          <w:tcPr>
            <w:tcW w:w="360" w:type="dxa"/>
            <w:tcBorders>
              <w:bottom w:val="single" w:color="auto" w:sz="8" w:space="0"/>
            </w:tcBorders>
            <w:vAlign w:val="bottom"/>
          </w:tcPr>
          <w:p w14:paraId="5BFF3F5D">
            <w:pPr>
              <w:rPr>
                <w:sz w:val="4"/>
                <w:szCs w:val="4"/>
              </w:rPr>
            </w:pPr>
          </w:p>
        </w:tc>
        <w:tc>
          <w:tcPr>
            <w:tcW w:w="800" w:type="dxa"/>
            <w:tcBorders>
              <w:bottom w:val="single" w:color="auto" w:sz="8" w:space="0"/>
              <w:right w:val="single" w:color="auto" w:sz="8" w:space="0"/>
            </w:tcBorders>
            <w:vAlign w:val="bottom"/>
          </w:tcPr>
          <w:p w14:paraId="6A2EC799">
            <w:pPr>
              <w:rPr>
                <w:sz w:val="4"/>
                <w:szCs w:val="4"/>
              </w:rPr>
            </w:pPr>
          </w:p>
        </w:tc>
        <w:tc>
          <w:tcPr>
            <w:tcW w:w="1440" w:type="dxa"/>
            <w:tcBorders>
              <w:bottom w:val="single" w:color="auto" w:sz="8" w:space="0"/>
              <w:right w:val="single" w:color="auto" w:sz="8" w:space="0"/>
            </w:tcBorders>
            <w:vAlign w:val="bottom"/>
          </w:tcPr>
          <w:p w14:paraId="1FAC303F">
            <w:pPr>
              <w:rPr>
                <w:sz w:val="4"/>
                <w:szCs w:val="4"/>
              </w:rPr>
            </w:pPr>
          </w:p>
        </w:tc>
        <w:tc>
          <w:tcPr>
            <w:tcW w:w="1440" w:type="dxa"/>
            <w:tcBorders>
              <w:bottom w:val="single" w:color="auto" w:sz="8" w:space="0"/>
              <w:right w:val="single" w:color="auto" w:sz="8" w:space="0"/>
            </w:tcBorders>
            <w:vAlign w:val="bottom"/>
          </w:tcPr>
          <w:p w14:paraId="2BC39770">
            <w:pPr>
              <w:rPr>
                <w:sz w:val="4"/>
                <w:szCs w:val="4"/>
              </w:rPr>
            </w:pPr>
          </w:p>
        </w:tc>
        <w:tc>
          <w:tcPr>
            <w:tcW w:w="1680" w:type="dxa"/>
            <w:tcBorders>
              <w:bottom w:val="single" w:color="auto" w:sz="8" w:space="0"/>
              <w:right w:val="single" w:color="auto" w:sz="8" w:space="0"/>
            </w:tcBorders>
            <w:vAlign w:val="bottom"/>
          </w:tcPr>
          <w:p w14:paraId="09956029">
            <w:pPr>
              <w:rPr>
                <w:sz w:val="4"/>
                <w:szCs w:val="4"/>
              </w:rPr>
            </w:pPr>
          </w:p>
        </w:tc>
        <w:tc>
          <w:tcPr>
            <w:tcW w:w="1560" w:type="dxa"/>
            <w:tcBorders>
              <w:bottom w:val="single" w:color="auto" w:sz="8" w:space="0"/>
              <w:right w:val="single" w:color="auto" w:sz="8" w:space="0"/>
            </w:tcBorders>
            <w:vAlign w:val="bottom"/>
          </w:tcPr>
          <w:p w14:paraId="4296A869">
            <w:pPr>
              <w:rPr>
                <w:sz w:val="4"/>
                <w:szCs w:val="4"/>
              </w:rPr>
            </w:pPr>
          </w:p>
        </w:tc>
        <w:tc>
          <w:tcPr>
            <w:tcW w:w="0" w:type="dxa"/>
            <w:vAlign w:val="bottom"/>
          </w:tcPr>
          <w:p w14:paraId="28C7A1BB">
            <w:pPr>
              <w:rPr>
                <w:sz w:val="1"/>
                <w:szCs w:val="1"/>
              </w:rPr>
            </w:pPr>
          </w:p>
        </w:tc>
      </w:tr>
      <w:tr w14:paraId="1FACFEA4">
        <w:tblPrEx>
          <w:tblCellMar>
            <w:top w:w="0" w:type="dxa"/>
            <w:left w:w="0" w:type="dxa"/>
            <w:bottom w:w="0" w:type="dxa"/>
            <w:right w:w="0" w:type="dxa"/>
          </w:tblCellMar>
        </w:tblPrEx>
        <w:trPr>
          <w:trHeight w:val="240" w:hRule="atLeast"/>
        </w:trPr>
        <w:tc>
          <w:tcPr>
            <w:tcW w:w="480" w:type="dxa"/>
            <w:tcBorders>
              <w:left w:val="single" w:color="auto" w:sz="8" w:space="0"/>
              <w:right w:val="single" w:color="auto" w:sz="8" w:space="0"/>
            </w:tcBorders>
            <w:vAlign w:val="bottom"/>
          </w:tcPr>
          <w:p w14:paraId="0EF75245">
            <w:pPr>
              <w:rPr>
                <w:sz w:val="20"/>
                <w:szCs w:val="20"/>
              </w:rPr>
            </w:pPr>
          </w:p>
        </w:tc>
        <w:tc>
          <w:tcPr>
            <w:tcW w:w="1360" w:type="dxa"/>
            <w:tcBorders>
              <w:right w:val="single" w:color="auto" w:sz="8" w:space="0"/>
            </w:tcBorders>
            <w:vAlign w:val="bottom"/>
          </w:tcPr>
          <w:p w14:paraId="411BDBA9">
            <w:pPr>
              <w:rPr>
                <w:sz w:val="20"/>
                <w:szCs w:val="20"/>
              </w:rPr>
            </w:pPr>
          </w:p>
        </w:tc>
        <w:tc>
          <w:tcPr>
            <w:tcW w:w="360" w:type="dxa"/>
            <w:vAlign w:val="bottom"/>
          </w:tcPr>
          <w:p w14:paraId="64C6BDE1">
            <w:pPr>
              <w:rPr>
                <w:sz w:val="20"/>
                <w:szCs w:val="20"/>
              </w:rPr>
            </w:pPr>
          </w:p>
        </w:tc>
        <w:tc>
          <w:tcPr>
            <w:tcW w:w="800" w:type="dxa"/>
            <w:tcBorders>
              <w:right w:val="single" w:color="auto" w:sz="8" w:space="0"/>
            </w:tcBorders>
            <w:vAlign w:val="bottom"/>
          </w:tcPr>
          <w:p w14:paraId="376F58A0">
            <w:pPr>
              <w:rPr>
                <w:sz w:val="20"/>
                <w:szCs w:val="20"/>
              </w:rPr>
            </w:pPr>
          </w:p>
        </w:tc>
        <w:tc>
          <w:tcPr>
            <w:tcW w:w="1440" w:type="dxa"/>
            <w:tcBorders>
              <w:right w:val="single" w:color="auto" w:sz="8" w:space="0"/>
            </w:tcBorders>
            <w:vAlign w:val="bottom"/>
          </w:tcPr>
          <w:p w14:paraId="45A7BD94">
            <w:pPr>
              <w:spacing w:line="229" w:lineRule="exact"/>
              <w:ind w:left="100"/>
              <w:rPr>
                <w:sz w:val="20"/>
                <w:szCs w:val="20"/>
              </w:rPr>
            </w:pPr>
            <w:r>
              <w:rPr>
                <w:rFonts w:ascii="宋体" w:hAnsi="宋体" w:eastAsia="宋体" w:cs="宋体"/>
                <w:sz w:val="20"/>
                <w:szCs w:val="20"/>
              </w:rPr>
              <w:t>1.掌握企业文</w:t>
            </w:r>
          </w:p>
        </w:tc>
        <w:tc>
          <w:tcPr>
            <w:tcW w:w="1440" w:type="dxa"/>
            <w:tcBorders>
              <w:right w:val="single" w:color="auto" w:sz="8" w:space="0"/>
            </w:tcBorders>
            <w:vAlign w:val="bottom"/>
          </w:tcPr>
          <w:p w14:paraId="4F20AD3B">
            <w:pPr>
              <w:spacing w:line="229" w:lineRule="exact"/>
              <w:ind w:left="100"/>
              <w:rPr>
                <w:sz w:val="20"/>
                <w:szCs w:val="20"/>
              </w:rPr>
            </w:pPr>
            <w:r>
              <w:rPr>
                <w:rFonts w:ascii="宋体" w:hAnsi="宋体" w:eastAsia="宋体" w:cs="宋体"/>
                <w:sz w:val="20"/>
                <w:szCs w:val="20"/>
              </w:rPr>
              <w:t>1.理解企业文</w:t>
            </w:r>
          </w:p>
        </w:tc>
        <w:tc>
          <w:tcPr>
            <w:tcW w:w="1680" w:type="dxa"/>
            <w:tcBorders>
              <w:right w:val="single" w:color="auto" w:sz="8" w:space="0"/>
            </w:tcBorders>
            <w:vAlign w:val="bottom"/>
          </w:tcPr>
          <w:p w14:paraId="33A2A1CD">
            <w:pPr>
              <w:spacing w:line="229" w:lineRule="exact"/>
              <w:ind w:left="80"/>
              <w:rPr>
                <w:sz w:val="20"/>
                <w:szCs w:val="20"/>
              </w:rPr>
            </w:pPr>
            <w:r>
              <w:rPr>
                <w:rFonts w:ascii="宋体" w:hAnsi="宋体" w:eastAsia="宋体" w:cs="宋体"/>
                <w:sz w:val="20"/>
                <w:szCs w:val="20"/>
              </w:rPr>
              <w:t>1.案例导入，任</w:t>
            </w:r>
          </w:p>
        </w:tc>
        <w:tc>
          <w:tcPr>
            <w:tcW w:w="1560" w:type="dxa"/>
            <w:tcBorders>
              <w:right w:val="single" w:color="auto" w:sz="8" w:space="0"/>
            </w:tcBorders>
            <w:vAlign w:val="bottom"/>
          </w:tcPr>
          <w:p w14:paraId="0126087F">
            <w:pPr>
              <w:spacing w:line="229" w:lineRule="exact"/>
              <w:ind w:left="100"/>
              <w:rPr>
                <w:sz w:val="20"/>
                <w:szCs w:val="20"/>
              </w:rPr>
            </w:pPr>
            <w:r>
              <w:rPr>
                <w:rFonts w:ascii="宋体" w:hAnsi="宋体" w:eastAsia="宋体" w:cs="宋体"/>
                <w:sz w:val="20"/>
                <w:szCs w:val="20"/>
              </w:rPr>
              <w:t>1.实训一：分析</w:t>
            </w:r>
          </w:p>
        </w:tc>
        <w:tc>
          <w:tcPr>
            <w:tcW w:w="0" w:type="dxa"/>
            <w:vAlign w:val="bottom"/>
          </w:tcPr>
          <w:p w14:paraId="2B20AD81">
            <w:pPr>
              <w:rPr>
                <w:sz w:val="1"/>
                <w:szCs w:val="1"/>
              </w:rPr>
            </w:pPr>
          </w:p>
        </w:tc>
      </w:tr>
      <w:tr w14:paraId="73AFC56A">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4AB19136">
            <w:pPr>
              <w:rPr>
                <w:sz w:val="24"/>
                <w:szCs w:val="24"/>
              </w:rPr>
            </w:pPr>
          </w:p>
        </w:tc>
        <w:tc>
          <w:tcPr>
            <w:tcW w:w="1360" w:type="dxa"/>
            <w:tcBorders>
              <w:right w:val="single" w:color="auto" w:sz="8" w:space="0"/>
            </w:tcBorders>
            <w:vAlign w:val="bottom"/>
          </w:tcPr>
          <w:p w14:paraId="191CAC95">
            <w:pPr>
              <w:rPr>
                <w:sz w:val="24"/>
                <w:szCs w:val="24"/>
              </w:rPr>
            </w:pPr>
          </w:p>
        </w:tc>
        <w:tc>
          <w:tcPr>
            <w:tcW w:w="360" w:type="dxa"/>
            <w:vAlign w:val="bottom"/>
          </w:tcPr>
          <w:p w14:paraId="7C1597C2">
            <w:pPr>
              <w:rPr>
                <w:sz w:val="24"/>
                <w:szCs w:val="24"/>
              </w:rPr>
            </w:pPr>
          </w:p>
        </w:tc>
        <w:tc>
          <w:tcPr>
            <w:tcW w:w="800" w:type="dxa"/>
            <w:tcBorders>
              <w:right w:val="single" w:color="auto" w:sz="8" w:space="0"/>
            </w:tcBorders>
            <w:vAlign w:val="bottom"/>
          </w:tcPr>
          <w:p w14:paraId="636BE031">
            <w:pPr>
              <w:rPr>
                <w:sz w:val="24"/>
                <w:szCs w:val="24"/>
              </w:rPr>
            </w:pPr>
          </w:p>
        </w:tc>
        <w:tc>
          <w:tcPr>
            <w:tcW w:w="1440" w:type="dxa"/>
            <w:tcBorders>
              <w:right w:val="single" w:color="auto" w:sz="8" w:space="0"/>
            </w:tcBorders>
            <w:vAlign w:val="bottom"/>
          </w:tcPr>
          <w:p w14:paraId="3C84953D">
            <w:pPr>
              <w:spacing w:line="229" w:lineRule="exact"/>
              <w:ind w:left="100"/>
              <w:rPr>
                <w:sz w:val="20"/>
                <w:szCs w:val="20"/>
              </w:rPr>
            </w:pPr>
            <w:r>
              <w:rPr>
                <w:rFonts w:ascii="宋体" w:hAnsi="宋体" w:eastAsia="宋体" w:cs="宋体"/>
                <w:sz w:val="20"/>
                <w:szCs w:val="20"/>
              </w:rPr>
              <w:t>化的内涵；</w:t>
            </w:r>
          </w:p>
        </w:tc>
        <w:tc>
          <w:tcPr>
            <w:tcW w:w="1440" w:type="dxa"/>
            <w:tcBorders>
              <w:right w:val="single" w:color="auto" w:sz="8" w:space="0"/>
            </w:tcBorders>
            <w:vAlign w:val="bottom"/>
          </w:tcPr>
          <w:p w14:paraId="455E0C0B">
            <w:pPr>
              <w:spacing w:line="229" w:lineRule="exact"/>
              <w:ind w:left="100"/>
              <w:rPr>
                <w:sz w:val="20"/>
                <w:szCs w:val="20"/>
              </w:rPr>
            </w:pPr>
            <w:r>
              <w:rPr>
                <w:rFonts w:ascii="宋体" w:hAnsi="宋体" w:eastAsia="宋体" w:cs="宋体"/>
                <w:sz w:val="20"/>
                <w:szCs w:val="20"/>
              </w:rPr>
              <w:t>化的内涵；</w:t>
            </w:r>
          </w:p>
        </w:tc>
        <w:tc>
          <w:tcPr>
            <w:tcW w:w="1680" w:type="dxa"/>
            <w:tcBorders>
              <w:right w:val="single" w:color="auto" w:sz="8" w:space="0"/>
            </w:tcBorders>
            <w:vAlign w:val="bottom"/>
          </w:tcPr>
          <w:p w14:paraId="4400D564">
            <w:pPr>
              <w:spacing w:line="229" w:lineRule="exact"/>
              <w:ind w:left="80"/>
              <w:rPr>
                <w:sz w:val="20"/>
                <w:szCs w:val="20"/>
              </w:rPr>
            </w:pPr>
            <w:r>
              <w:rPr>
                <w:rFonts w:ascii="宋体" w:hAnsi="宋体" w:eastAsia="宋体" w:cs="宋体"/>
                <w:sz w:val="20"/>
                <w:szCs w:val="20"/>
              </w:rPr>
              <w:t>务分析；</w:t>
            </w:r>
          </w:p>
        </w:tc>
        <w:tc>
          <w:tcPr>
            <w:tcW w:w="1560" w:type="dxa"/>
            <w:tcBorders>
              <w:right w:val="single" w:color="auto" w:sz="8" w:space="0"/>
            </w:tcBorders>
            <w:vAlign w:val="bottom"/>
          </w:tcPr>
          <w:p w14:paraId="6F073D89">
            <w:pPr>
              <w:spacing w:line="229" w:lineRule="exact"/>
              <w:ind w:left="100"/>
              <w:rPr>
                <w:sz w:val="20"/>
                <w:szCs w:val="20"/>
              </w:rPr>
            </w:pPr>
            <w:r>
              <w:rPr>
                <w:rFonts w:ascii="宋体" w:hAnsi="宋体" w:eastAsia="宋体" w:cs="宋体"/>
                <w:sz w:val="20"/>
                <w:szCs w:val="20"/>
              </w:rPr>
              <w:t>顺丰速运企业</w:t>
            </w:r>
          </w:p>
        </w:tc>
        <w:tc>
          <w:tcPr>
            <w:tcW w:w="0" w:type="dxa"/>
            <w:vAlign w:val="bottom"/>
          </w:tcPr>
          <w:p w14:paraId="03D0934E">
            <w:pPr>
              <w:rPr>
                <w:sz w:val="1"/>
                <w:szCs w:val="1"/>
              </w:rPr>
            </w:pPr>
          </w:p>
        </w:tc>
      </w:tr>
      <w:tr w14:paraId="353E8B3A">
        <w:tblPrEx>
          <w:tblCellMar>
            <w:top w:w="0" w:type="dxa"/>
            <w:left w:w="0" w:type="dxa"/>
            <w:bottom w:w="0" w:type="dxa"/>
            <w:right w:w="0" w:type="dxa"/>
          </w:tblCellMar>
        </w:tblPrEx>
        <w:trPr>
          <w:trHeight w:val="352" w:hRule="atLeast"/>
        </w:trPr>
        <w:tc>
          <w:tcPr>
            <w:tcW w:w="480" w:type="dxa"/>
            <w:tcBorders>
              <w:left w:val="single" w:color="auto" w:sz="8" w:space="0"/>
              <w:right w:val="single" w:color="auto" w:sz="8" w:space="0"/>
            </w:tcBorders>
            <w:vAlign w:val="bottom"/>
          </w:tcPr>
          <w:p w14:paraId="3935688C">
            <w:pPr>
              <w:rPr>
                <w:sz w:val="24"/>
                <w:szCs w:val="24"/>
              </w:rPr>
            </w:pPr>
          </w:p>
        </w:tc>
        <w:tc>
          <w:tcPr>
            <w:tcW w:w="1360" w:type="dxa"/>
            <w:tcBorders>
              <w:right w:val="single" w:color="auto" w:sz="8" w:space="0"/>
            </w:tcBorders>
            <w:vAlign w:val="bottom"/>
          </w:tcPr>
          <w:p w14:paraId="50F89235">
            <w:pPr>
              <w:rPr>
                <w:sz w:val="24"/>
                <w:szCs w:val="24"/>
              </w:rPr>
            </w:pPr>
          </w:p>
        </w:tc>
        <w:tc>
          <w:tcPr>
            <w:tcW w:w="1160" w:type="dxa"/>
            <w:gridSpan w:val="2"/>
            <w:tcBorders>
              <w:right w:val="single" w:color="auto" w:sz="8" w:space="0"/>
            </w:tcBorders>
            <w:vAlign w:val="bottom"/>
          </w:tcPr>
          <w:p w14:paraId="6B0DE2CD">
            <w:pPr>
              <w:spacing w:line="242" w:lineRule="exact"/>
              <w:ind w:left="80"/>
              <w:rPr>
                <w:sz w:val="20"/>
                <w:szCs w:val="20"/>
              </w:rPr>
            </w:pPr>
            <w:r>
              <w:rPr>
                <w:rFonts w:eastAsia="Times New Roman"/>
                <w:b/>
                <w:bCs/>
                <w:sz w:val="21"/>
                <w:szCs w:val="21"/>
              </w:rPr>
              <w:t>3.1</w:t>
            </w:r>
            <w:r>
              <w:rPr>
                <w:rFonts w:ascii="宋体" w:hAnsi="宋体" w:eastAsia="宋体" w:cs="宋体"/>
                <w:b/>
                <w:bCs/>
                <w:sz w:val="19"/>
                <w:szCs w:val="19"/>
              </w:rPr>
              <w:t>物流企</w:t>
            </w:r>
          </w:p>
        </w:tc>
        <w:tc>
          <w:tcPr>
            <w:tcW w:w="1440" w:type="dxa"/>
            <w:tcBorders>
              <w:right w:val="single" w:color="auto" w:sz="8" w:space="0"/>
            </w:tcBorders>
            <w:vAlign w:val="bottom"/>
          </w:tcPr>
          <w:p w14:paraId="0EC2D3BA">
            <w:pPr>
              <w:spacing w:line="229" w:lineRule="exact"/>
              <w:ind w:left="100"/>
              <w:rPr>
                <w:sz w:val="20"/>
                <w:szCs w:val="20"/>
              </w:rPr>
            </w:pPr>
            <w:r>
              <w:rPr>
                <w:rFonts w:ascii="宋体" w:hAnsi="宋体" w:eastAsia="宋体" w:cs="宋体"/>
                <w:sz w:val="20"/>
                <w:szCs w:val="20"/>
              </w:rPr>
              <w:t>2.掌握物流企</w:t>
            </w:r>
          </w:p>
        </w:tc>
        <w:tc>
          <w:tcPr>
            <w:tcW w:w="1440" w:type="dxa"/>
            <w:tcBorders>
              <w:right w:val="single" w:color="auto" w:sz="8" w:space="0"/>
            </w:tcBorders>
            <w:vAlign w:val="bottom"/>
          </w:tcPr>
          <w:p w14:paraId="634146C8">
            <w:pPr>
              <w:spacing w:line="229" w:lineRule="exact"/>
              <w:ind w:left="100"/>
              <w:rPr>
                <w:sz w:val="20"/>
                <w:szCs w:val="20"/>
              </w:rPr>
            </w:pPr>
            <w:r>
              <w:rPr>
                <w:rFonts w:ascii="宋体" w:hAnsi="宋体" w:eastAsia="宋体" w:cs="宋体"/>
                <w:sz w:val="20"/>
                <w:szCs w:val="20"/>
              </w:rPr>
              <w:t>2.熟悉物流企</w:t>
            </w:r>
          </w:p>
        </w:tc>
        <w:tc>
          <w:tcPr>
            <w:tcW w:w="1680" w:type="dxa"/>
            <w:tcBorders>
              <w:right w:val="single" w:color="auto" w:sz="8" w:space="0"/>
            </w:tcBorders>
            <w:vAlign w:val="bottom"/>
          </w:tcPr>
          <w:p w14:paraId="5A455A0B">
            <w:pPr>
              <w:spacing w:line="229" w:lineRule="exact"/>
              <w:ind w:left="80"/>
              <w:rPr>
                <w:sz w:val="20"/>
                <w:szCs w:val="20"/>
              </w:rPr>
            </w:pPr>
            <w:r>
              <w:rPr>
                <w:rFonts w:ascii="宋体" w:hAnsi="宋体" w:eastAsia="宋体" w:cs="宋体"/>
                <w:sz w:val="20"/>
                <w:szCs w:val="20"/>
              </w:rPr>
              <w:t>2.任务驱动，小</w:t>
            </w:r>
          </w:p>
        </w:tc>
        <w:tc>
          <w:tcPr>
            <w:tcW w:w="1560" w:type="dxa"/>
            <w:tcBorders>
              <w:right w:val="single" w:color="auto" w:sz="8" w:space="0"/>
            </w:tcBorders>
            <w:vAlign w:val="bottom"/>
          </w:tcPr>
          <w:p w14:paraId="319C4DB6">
            <w:pPr>
              <w:spacing w:line="229" w:lineRule="exact"/>
              <w:ind w:left="100"/>
              <w:rPr>
                <w:sz w:val="20"/>
                <w:szCs w:val="20"/>
              </w:rPr>
            </w:pPr>
            <w:r>
              <w:rPr>
                <w:rFonts w:ascii="宋体" w:hAnsi="宋体" w:eastAsia="宋体" w:cs="宋体"/>
                <w:sz w:val="20"/>
                <w:szCs w:val="20"/>
              </w:rPr>
              <w:t>文化建设的主</w:t>
            </w:r>
          </w:p>
        </w:tc>
        <w:tc>
          <w:tcPr>
            <w:tcW w:w="0" w:type="dxa"/>
            <w:vAlign w:val="bottom"/>
          </w:tcPr>
          <w:p w14:paraId="545E004E">
            <w:pPr>
              <w:rPr>
                <w:sz w:val="1"/>
                <w:szCs w:val="1"/>
              </w:rPr>
            </w:pPr>
          </w:p>
        </w:tc>
      </w:tr>
      <w:tr w14:paraId="5C66B361">
        <w:tblPrEx>
          <w:tblCellMar>
            <w:top w:w="0" w:type="dxa"/>
            <w:left w:w="0" w:type="dxa"/>
            <w:bottom w:w="0" w:type="dxa"/>
            <w:right w:w="0" w:type="dxa"/>
          </w:tblCellMar>
        </w:tblPrEx>
        <w:trPr>
          <w:trHeight w:val="317" w:hRule="atLeast"/>
        </w:trPr>
        <w:tc>
          <w:tcPr>
            <w:tcW w:w="480" w:type="dxa"/>
            <w:tcBorders>
              <w:left w:val="single" w:color="auto" w:sz="8" w:space="0"/>
              <w:right w:val="single" w:color="auto" w:sz="8" w:space="0"/>
            </w:tcBorders>
            <w:vAlign w:val="bottom"/>
          </w:tcPr>
          <w:p w14:paraId="3B6FF036">
            <w:pPr>
              <w:ind w:right="156"/>
              <w:jc w:val="right"/>
              <w:rPr>
                <w:sz w:val="20"/>
                <w:szCs w:val="20"/>
              </w:rPr>
            </w:pPr>
            <w:r>
              <w:rPr>
                <w:rFonts w:eastAsia="Times New Roman"/>
                <w:b/>
                <w:bCs/>
                <w:sz w:val="21"/>
                <w:szCs w:val="21"/>
              </w:rPr>
              <w:t>3</w:t>
            </w:r>
          </w:p>
        </w:tc>
        <w:tc>
          <w:tcPr>
            <w:tcW w:w="1360" w:type="dxa"/>
            <w:tcBorders>
              <w:right w:val="single" w:color="auto" w:sz="8" w:space="0"/>
            </w:tcBorders>
            <w:vAlign w:val="bottom"/>
          </w:tcPr>
          <w:p w14:paraId="505F0DAD">
            <w:pPr>
              <w:spacing w:line="274" w:lineRule="exact"/>
              <w:ind w:left="100"/>
              <w:rPr>
                <w:sz w:val="20"/>
                <w:szCs w:val="20"/>
              </w:rPr>
            </w:pPr>
            <w:r>
              <w:rPr>
                <w:rFonts w:ascii="宋体" w:hAnsi="宋体" w:eastAsia="宋体" w:cs="宋体"/>
                <w:b/>
                <w:bCs/>
                <w:sz w:val="24"/>
                <w:szCs w:val="24"/>
              </w:rPr>
              <w:t>物流企业</w:t>
            </w:r>
          </w:p>
        </w:tc>
        <w:tc>
          <w:tcPr>
            <w:tcW w:w="1160" w:type="dxa"/>
            <w:gridSpan w:val="2"/>
            <w:tcBorders>
              <w:right w:val="single" w:color="auto" w:sz="8" w:space="0"/>
            </w:tcBorders>
            <w:vAlign w:val="bottom"/>
          </w:tcPr>
          <w:p w14:paraId="699C7951">
            <w:pPr>
              <w:spacing w:line="229" w:lineRule="exact"/>
              <w:ind w:left="80"/>
              <w:rPr>
                <w:sz w:val="20"/>
                <w:szCs w:val="20"/>
              </w:rPr>
            </w:pPr>
            <w:r>
              <w:rPr>
                <w:rFonts w:ascii="宋体" w:hAnsi="宋体" w:eastAsia="宋体" w:cs="宋体"/>
                <w:b/>
                <w:bCs/>
                <w:sz w:val="20"/>
                <w:szCs w:val="20"/>
              </w:rPr>
              <w:t>业文化建</w:t>
            </w:r>
          </w:p>
        </w:tc>
        <w:tc>
          <w:tcPr>
            <w:tcW w:w="1440" w:type="dxa"/>
            <w:tcBorders>
              <w:right w:val="single" w:color="auto" w:sz="8" w:space="0"/>
            </w:tcBorders>
            <w:vAlign w:val="bottom"/>
          </w:tcPr>
          <w:p w14:paraId="32E6FF9A">
            <w:pPr>
              <w:spacing w:line="229" w:lineRule="exact"/>
              <w:ind w:left="100"/>
              <w:rPr>
                <w:sz w:val="20"/>
                <w:szCs w:val="20"/>
              </w:rPr>
            </w:pPr>
            <w:r>
              <w:rPr>
                <w:rFonts w:ascii="宋体" w:hAnsi="宋体" w:eastAsia="宋体" w:cs="宋体"/>
                <w:sz w:val="20"/>
                <w:szCs w:val="20"/>
              </w:rPr>
              <w:t>业文化建设的</w:t>
            </w:r>
          </w:p>
        </w:tc>
        <w:tc>
          <w:tcPr>
            <w:tcW w:w="1440" w:type="dxa"/>
            <w:tcBorders>
              <w:right w:val="single" w:color="auto" w:sz="8" w:space="0"/>
            </w:tcBorders>
            <w:vAlign w:val="bottom"/>
          </w:tcPr>
          <w:p w14:paraId="62E8955A">
            <w:pPr>
              <w:spacing w:line="229" w:lineRule="exact"/>
              <w:ind w:left="100"/>
              <w:rPr>
                <w:sz w:val="20"/>
                <w:szCs w:val="20"/>
              </w:rPr>
            </w:pPr>
            <w:r>
              <w:rPr>
                <w:rFonts w:ascii="宋体" w:hAnsi="宋体" w:eastAsia="宋体" w:cs="宋体"/>
                <w:sz w:val="20"/>
                <w:szCs w:val="20"/>
              </w:rPr>
              <w:t>业文化建设的</w:t>
            </w:r>
          </w:p>
        </w:tc>
        <w:tc>
          <w:tcPr>
            <w:tcW w:w="1680" w:type="dxa"/>
            <w:tcBorders>
              <w:right w:val="single" w:color="auto" w:sz="8" w:space="0"/>
            </w:tcBorders>
            <w:vAlign w:val="bottom"/>
          </w:tcPr>
          <w:p w14:paraId="0FB698CE">
            <w:pPr>
              <w:spacing w:line="229" w:lineRule="exact"/>
              <w:ind w:left="80"/>
              <w:rPr>
                <w:sz w:val="20"/>
                <w:szCs w:val="20"/>
              </w:rPr>
            </w:pPr>
            <w:r>
              <w:rPr>
                <w:rFonts w:ascii="宋体" w:hAnsi="宋体" w:eastAsia="宋体" w:cs="宋体"/>
                <w:sz w:val="20"/>
                <w:szCs w:val="20"/>
              </w:rPr>
              <w:t>组讨论：企业文</w:t>
            </w:r>
          </w:p>
        </w:tc>
        <w:tc>
          <w:tcPr>
            <w:tcW w:w="1560" w:type="dxa"/>
            <w:tcBorders>
              <w:right w:val="single" w:color="auto" w:sz="8" w:space="0"/>
            </w:tcBorders>
            <w:vAlign w:val="bottom"/>
          </w:tcPr>
          <w:p w14:paraId="6B10DB05">
            <w:pPr>
              <w:spacing w:line="229" w:lineRule="exact"/>
              <w:ind w:left="100"/>
              <w:rPr>
                <w:sz w:val="20"/>
                <w:szCs w:val="20"/>
              </w:rPr>
            </w:pPr>
            <w:r>
              <w:rPr>
                <w:rFonts w:ascii="宋体" w:hAnsi="宋体" w:eastAsia="宋体" w:cs="宋体"/>
                <w:sz w:val="20"/>
                <w:szCs w:val="20"/>
              </w:rPr>
              <w:t>要程序；</w:t>
            </w:r>
          </w:p>
        </w:tc>
        <w:tc>
          <w:tcPr>
            <w:tcW w:w="0" w:type="dxa"/>
            <w:vAlign w:val="bottom"/>
          </w:tcPr>
          <w:p w14:paraId="00AF33E6">
            <w:pPr>
              <w:rPr>
                <w:sz w:val="1"/>
                <w:szCs w:val="1"/>
              </w:rPr>
            </w:pPr>
          </w:p>
        </w:tc>
      </w:tr>
      <w:tr w14:paraId="7A0291A6">
        <w:tblPrEx>
          <w:tblCellMar>
            <w:top w:w="0" w:type="dxa"/>
            <w:left w:w="0" w:type="dxa"/>
            <w:bottom w:w="0" w:type="dxa"/>
            <w:right w:w="0" w:type="dxa"/>
          </w:tblCellMar>
        </w:tblPrEx>
        <w:trPr>
          <w:trHeight w:val="288" w:hRule="atLeast"/>
        </w:trPr>
        <w:tc>
          <w:tcPr>
            <w:tcW w:w="480" w:type="dxa"/>
            <w:tcBorders>
              <w:left w:val="single" w:color="auto" w:sz="8" w:space="0"/>
              <w:right w:val="single" w:color="auto" w:sz="8" w:space="0"/>
            </w:tcBorders>
            <w:vAlign w:val="bottom"/>
          </w:tcPr>
          <w:p w14:paraId="6AFC6C40">
            <w:pPr>
              <w:rPr>
                <w:sz w:val="24"/>
                <w:szCs w:val="24"/>
              </w:rPr>
            </w:pPr>
          </w:p>
        </w:tc>
        <w:tc>
          <w:tcPr>
            <w:tcW w:w="1360" w:type="dxa"/>
            <w:tcBorders>
              <w:right w:val="single" w:color="auto" w:sz="8" w:space="0"/>
            </w:tcBorders>
            <w:vAlign w:val="bottom"/>
          </w:tcPr>
          <w:p w14:paraId="70D1BAA6">
            <w:pPr>
              <w:spacing w:line="274" w:lineRule="exact"/>
              <w:ind w:left="100"/>
              <w:rPr>
                <w:sz w:val="20"/>
                <w:szCs w:val="20"/>
              </w:rPr>
            </w:pPr>
            <w:r>
              <w:rPr>
                <w:rFonts w:ascii="宋体" w:hAnsi="宋体" w:eastAsia="宋体" w:cs="宋体"/>
                <w:b/>
                <w:bCs/>
                <w:sz w:val="24"/>
                <w:szCs w:val="24"/>
              </w:rPr>
              <w:t>文化管理</w:t>
            </w:r>
          </w:p>
        </w:tc>
        <w:tc>
          <w:tcPr>
            <w:tcW w:w="360" w:type="dxa"/>
            <w:vAlign w:val="bottom"/>
          </w:tcPr>
          <w:p w14:paraId="38F2659F">
            <w:pPr>
              <w:spacing w:line="229" w:lineRule="exact"/>
              <w:ind w:left="80"/>
              <w:rPr>
                <w:sz w:val="20"/>
                <w:szCs w:val="20"/>
              </w:rPr>
            </w:pPr>
            <w:r>
              <w:rPr>
                <w:rFonts w:ascii="宋体" w:hAnsi="宋体" w:eastAsia="宋体" w:cs="宋体"/>
                <w:b/>
                <w:bCs/>
                <w:sz w:val="20"/>
                <w:szCs w:val="20"/>
              </w:rPr>
              <w:t>设</w:t>
            </w:r>
          </w:p>
        </w:tc>
        <w:tc>
          <w:tcPr>
            <w:tcW w:w="800" w:type="dxa"/>
            <w:tcBorders>
              <w:right w:val="single" w:color="auto" w:sz="8" w:space="0"/>
            </w:tcBorders>
            <w:vAlign w:val="bottom"/>
          </w:tcPr>
          <w:p w14:paraId="46314D38">
            <w:pPr>
              <w:rPr>
                <w:sz w:val="24"/>
                <w:szCs w:val="24"/>
              </w:rPr>
            </w:pPr>
          </w:p>
        </w:tc>
        <w:tc>
          <w:tcPr>
            <w:tcW w:w="1440" w:type="dxa"/>
            <w:tcBorders>
              <w:right w:val="single" w:color="auto" w:sz="8" w:space="0"/>
            </w:tcBorders>
            <w:vAlign w:val="bottom"/>
          </w:tcPr>
          <w:p w14:paraId="6C6C299E">
            <w:pPr>
              <w:spacing w:line="229" w:lineRule="exact"/>
              <w:ind w:left="100"/>
              <w:rPr>
                <w:sz w:val="20"/>
                <w:szCs w:val="20"/>
              </w:rPr>
            </w:pPr>
            <w:r>
              <w:rPr>
                <w:rFonts w:ascii="宋体" w:hAnsi="宋体" w:eastAsia="宋体" w:cs="宋体"/>
                <w:sz w:val="20"/>
                <w:szCs w:val="20"/>
              </w:rPr>
              <w:t>作用与内容；</w:t>
            </w:r>
          </w:p>
        </w:tc>
        <w:tc>
          <w:tcPr>
            <w:tcW w:w="1440" w:type="dxa"/>
            <w:tcBorders>
              <w:right w:val="single" w:color="auto" w:sz="8" w:space="0"/>
            </w:tcBorders>
            <w:vAlign w:val="bottom"/>
          </w:tcPr>
          <w:p w14:paraId="0C858F28">
            <w:pPr>
              <w:spacing w:line="229" w:lineRule="exact"/>
              <w:ind w:left="100"/>
              <w:rPr>
                <w:sz w:val="20"/>
                <w:szCs w:val="20"/>
              </w:rPr>
            </w:pPr>
            <w:r>
              <w:rPr>
                <w:rFonts w:ascii="宋体" w:hAnsi="宋体" w:eastAsia="宋体" w:cs="宋体"/>
                <w:sz w:val="20"/>
                <w:szCs w:val="20"/>
              </w:rPr>
              <w:t>作用与内容；</w:t>
            </w:r>
          </w:p>
        </w:tc>
        <w:tc>
          <w:tcPr>
            <w:tcW w:w="1680" w:type="dxa"/>
            <w:tcBorders>
              <w:right w:val="single" w:color="auto" w:sz="8" w:space="0"/>
            </w:tcBorders>
            <w:vAlign w:val="bottom"/>
          </w:tcPr>
          <w:p w14:paraId="7AD1B5A3">
            <w:pPr>
              <w:spacing w:line="229" w:lineRule="exact"/>
              <w:ind w:left="80"/>
              <w:rPr>
                <w:sz w:val="20"/>
                <w:szCs w:val="20"/>
              </w:rPr>
            </w:pPr>
            <w:r>
              <w:rPr>
                <w:rFonts w:ascii="宋体" w:hAnsi="宋体" w:eastAsia="宋体" w:cs="宋体"/>
                <w:sz w:val="20"/>
                <w:szCs w:val="20"/>
              </w:rPr>
              <w:t>化的特点以及需</w:t>
            </w:r>
          </w:p>
        </w:tc>
        <w:tc>
          <w:tcPr>
            <w:tcW w:w="1560" w:type="dxa"/>
            <w:tcBorders>
              <w:right w:val="single" w:color="auto" w:sz="8" w:space="0"/>
            </w:tcBorders>
            <w:vAlign w:val="bottom"/>
          </w:tcPr>
          <w:p w14:paraId="5A3232B0">
            <w:pPr>
              <w:spacing w:line="229" w:lineRule="exact"/>
              <w:ind w:left="100"/>
              <w:rPr>
                <w:sz w:val="20"/>
                <w:szCs w:val="20"/>
              </w:rPr>
            </w:pPr>
            <w:r>
              <w:rPr>
                <w:rFonts w:ascii="宋体" w:hAnsi="宋体" w:eastAsia="宋体" w:cs="宋体"/>
                <w:sz w:val="20"/>
                <w:szCs w:val="20"/>
              </w:rPr>
              <w:t>2.实训二：分析</w:t>
            </w:r>
          </w:p>
        </w:tc>
        <w:tc>
          <w:tcPr>
            <w:tcW w:w="0" w:type="dxa"/>
            <w:vAlign w:val="bottom"/>
          </w:tcPr>
          <w:p w14:paraId="52CF692C">
            <w:pPr>
              <w:rPr>
                <w:sz w:val="1"/>
                <w:szCs w:val="1"/>
              </w:rPr>
            </w:pPr>
          </w:p>
        </w:tc>
      </w:tr>
      <w:tr w14:paraId="53ED077E">
        <w:tblPrEx>
          <w:tblCellMar>
            <w:top w:w="0" w:type="dxa"/>
            <w:left w:w="0" w:type="dxa"/>
            <w:bottom w:w="0" w:type="dxa"/>
            <w:right w:w="0" w:type="dxa"/>
          </w:tblCellMar>
        </w:tblPrEx>
        <w:trPr>
          <w:trHeight w:val="292" w:hRule="atLeast"/>
        </w:trPr>
        <w:tc>
          <w:tcPr>
            <w:tcW w:w="480" w:type="dxa"/>
            <w:tcBorders>
              <w:left w:val="single" w:color="auto" w:sz="8" w:space="0"/>
              <w:right w:val="single" w:color="auto" w:sz="8" w:space="0"/>
            </w:tcBorders>
            <w:vAlign w:val="bottom"/>
          </w:tcPr>
          <w:p w14:paraId="4F9A973F">
            <w:pPr>
              <w:rPr>
                <w:sz w:val="24"/>
                <w:szCs w:val="24"/>
              </w:rPr>
            </w:pPr>
          </w:p>
        </w:tc>
        <w:tc>
          <w:tcPr>
            <w:tcW w:w="1360" w:type="dxa"/>
            <w:tcBorders>
              <w:right w:val="single" w:color="auto" w:sz="8" w:space="0"/>
            </w:tcBorders>
            <w:vAlign w:val="bottom"/>
          </w:tcPr>
          <w:p w14:paraId="78A93528">
            <w:pPr>
              <w:rPr>
                <w:sz w:val="24"/>
                <w:szCs w:val="24"/>
              </w:rPr>
            </w:pPr>
          </w:p>
        </w:tc>
        <w:tc>
          <w:tcPr>
            <w:tcW w:w="360" w:type="dxa"/>
            <w:vAlign w:val="bottom"/>
          </w:tcPr>
          <w:p w14:paraId="0E69479B">
            <w:pPr>
              <w:rPr>
                <w:sz w:val="24"/>
                <w:szCs w:val="24"/>
              </w:rPr>
            </w:pPr>
          </w:p>
        </w:tc>
        <w:tc>
          <w:tcPr>
            <w:tcW w:w="800" w:type="dxa"/>
            <w:tcBorders>
              <w:right w:val="single" w:color="auto" w:sz="8" w:space="0"/>
            </w:tcBorders>
            <w:vAlign w:val="bottom"/>
          </w:tcPr>
          <w:p w14:paraId="77ECB363">
            <w:pPr>
              <w:rPr>
                <w:sz w:val="24"/>
                <w:szCs w:val="24"/>
              </w:rPr>
            </w:pPr>
          </w:p>
        </w:tc>
        <w:tc>
          <w:tcPr>
            <w:tcW w:w="1440" w:type="dxa"/>
            <w:tcBorders>
              <w:right w:val="single" w:color="auto" w:sz="8" w:space="0"/>
            </w:tcBorders>
            <w:vAlign w:val="bottom"/>
          </w:tcPr>
          <w:p w14:paraId="4EAAD201">
            <w:pPr>
              <w:spacing w:line="229" w:lineRule="exact"/>
              <w:ind w:left="100"/>
              <w:rPr>
                <w:sz w:val="20"/>
                <w:szCs w:val="20"/>
              </w:rPr>
            </w:pPr>
            <w:r>
              <w:rPr>
                <w:rFonts w:ascii="宋体" w:hAnsi="宋体" w:eastAsia="宋体" w:cs="宋体"/>
                <w:sz w:val="20"/>
                <w:szCs w:val="20"/>
              </w:rPr>
              <w:t>3.掌握物流企</w:t>
            </w:r>
          </w:p>
        </w:tc>
        <w:tc>
          <w:tcPr>
            <w:tcW w:w="1440" w:type="dxa"/>
            <w:tcBorders>
              <w:right w:val="single" w:color="auto" w:sz="8" w:space="0"/>
            </w:tcBorders>
            <w:vAlign w:val="bottom"/>
          </w:tcPr>
          <w:p w14:paraId="0A473FB7">
            <w:pPr>
              <w:spacing w:line="229" w:lineRule="exact"/>
              <w:ind w:left="100"/>
              <w:rPr>
                <w:sz w:val="20"/>
                <w:szCs w:val="20"/>
              </w:rPr>
            </w:pPr>
            <w:r>
              <w:rPr>
                <w:rFonts w:ascii="宋体" w:hAnsi="宋体" w:eastAsia="宋体" w:cs="宋体"/>
                <w:sz w:val="20"/>
                <w:szCs w:val="20"/>
              </w:rPr>
              <w:t>3.熟悉物流企</w:t>
            </w:r>
          </w:p>
        </w:tc>
        <w:tc>
          <w:tcPr>
            <w:tcW w:w="1680" w:type="dxa"/>
            <w:tcBorders>
              <w:right w:val="single" w:color="auto" w:sz="8" w:space="0"/>
            </w:tcBorders>
            <w:vAlign w:val="bottom"/>
          </w:tcPr>
          <w:p w14:paraId="6A6410AA">
            <w:pPr>
              <w:spacing w:line="229" w:lineRule="exact"/>
              <w:ind w:left="80"/>
              <w:rPr>
                <w:sz w:val="20"/>
                <w:szCs w:val="20"/>
              </w:rPr>
            </w:pPr>
            <w:r>
              <w:rPr>
                <w:rFonts w:ascii="宋体" w:hAnsi="宋体" w:eastAsia="宋体" w:cs="宋体"/>
                <w:sz w:val="20"/>
                <w:szCs w:val="20"/>
              </w:rPr>
              <w:t>要哪些程序来建</w:t>
            </w:r>
          </w:p>
        </w:tc>
        <w:tc>
          <w:tcPr>
            <w:tcW w:w="1560" w:type="dxa"/>
            <w:tcBorders>
              <w:right w:val="single" w:color="auto" w:sz="8" w:space="0"/>
            </w:tcBorders>
            <w:vAlign w:val="bottom"/>
          </w:tcPr>
          <w:p w14:paraId="1BE04B03">
            <w:pPr>
              <w:spacing w:line="229" w:lineRule="exact"/>
              <w:ind w:left="100"/>
              <w:rPr>
                <w:sz w:val="20"/>
                <w:szCs w:val="20"/>
              </w:rPr>
            </w:pPr>
            <w:r>
              <w:rPr>
                <w:rFonts w:ascii="宋体" w:hAnsi="宋体" w:eastAsia="宋体" w:cs="宋体"/>
                <w:sz w:val="20"/>
                <w:szCs w:val="20"/>
              </w:rPr>
              <w:t>沃尔玛企业文</w:t>
            </w:r>
          </w:p>
        </w:tc>
        <w:tc>
          <w:tcPr>
            <w:tcW w:w="0" w:type="dxa"/>
            <w:vAlign w:val="bottom"/>
          </w:tcPr>
          <w:p w14:paraId="06AA723B">
            <w:pPr>
              <w:rPr>
                <w:sz w:val="1"/>
                <w:szCs w:val="1"/>
              </w:rPr>
            </w:pPr>
          </w:p>
        </w:tc>
      </w:tr>
      <w:tr w14:paraId="286322EE">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4745403E">
            <w:pPr>
              <w:rPr>
                <w:sz w:val="24"/>
                <w:szCs w:val="24"/>
              </w:rPr>
            </w:pPr>
          </w:p>
        </w:tc>
        <w:tc>
          <w:tcPr>
            <w:tcW w:w="1360" w:type="dxa"/>
            <w:tcBorders>
              <w:right w:val="single" w:color="auto" w:sz="8" w:space="0"/>
            </w:tcBorders>
            <w:vAlign w:val="bottom"/>
          </w:tcPr>
          <w:p w14:paraId="46BE71B3">
            <w:pPr>
              <w:rPr>
                <w:sz w:val="24"/>
                <w:szCs w:val="24"/>
              </w:rPr>
            </w:pPr>
          </w:p>
        </w:tc>
        <w:tc>
          <w:tcPr>
            <w:tcW w:w="360" w:type="dxa"/>
            <w:vAlign w:val="bottom"/>
          </w:tcPr>
          <w:p w14:paraId="131CBE71">
            <w:pPr>
              <w:rPr>
                <w:sz w:val="24"/>
                <w:szCs w:val="24"/>
              </w:rPr>
            </w:pPr>
          </w:p>
        </w:tc>
        <w:tc>
          <w:tcPr>
            <w:tcW w:w="800" w:type="dxa"/>
            <w:tcBorders>
              <w:right w:val="single" w:color="auto" w:sz="8" w:space="0"/>
            </w:tcBorders>
            <w:vAlign w:val="bottom"/>
          </w:tcPr>
          <w:p w14:paraId="50C2A36E">
            <w:pPr>
              <w:rPr>
                <w:sz w:val="24"/>
                <w:szCs w:val="24"/>
              </w:rPr>
            </w:pPr>
          </w:p>
        </w:tc>
        <w:tc>
          <w:tcPr>
            <w:tcW w:w="1440" w:type="dxa"/>
            <w:tcBorders>
              <w:right w:val="single" w:color="auto" w:sz="8" w:space="0"/>
            </w:tcBorders>
            <w:vAlign w:val="bottom"/>
          </w:tcPr>
          <w:p w14:paraId="56049D82">
            <w:pPr>
              <w:spacing w:line="229" w:lineRule="exact"/>
              <w:ind w:left="100"/>
              <w:rPr>
                <w:sz w:val="20"/>
                <w:szCs w:val="20"/>
              </w:rPr>
            </w:pPr>
            <w:r>
              <w:rPr>
                <w:rFonts w:ascii="宋体" w:hAnsi="宋体" w:eastAsia="宋体" w:cs="宋体"/>
                <w:sz w:val="20"/>
                <w:szCs w:val="20"/>
              </w:rPr>
              <w:t>业文化建设的</w:t>
            </w:r>
          </w:p>
        </w:tc>
        <w:tc>
          <w:tcPr>
            <w:tcW w:w="1440" w:type="dxa"/>
            <w:tcBorders>
              <w:right w:val="single" w:color="auto" w:sz="8" w:space="0"/>
            </w:tcBorders>
            <w:vAlign w:val="bottom"/>
          </w:tcPr>
          <w:p w14:paraId="0A1B694F">
            <w:pPr>
              <w:spacing w:line="229" w:lineRule="exact"/>
              <w:ind w:left="100"/>
              <w:rPr>
                <w:sz w:val="20"/>
                <w:szCs w:val="20"/>
              </w:rPr>
            </w:pPr>
            <w:r>
              <w:rPr>
                <w:rFonts w:ascii="宋体" w:hAnsi="宋体" w:eastAsia="宋体" w:cs="宋体"/>
                <w:sz w:val="20"/>
                <w:szCs w:val="20"/>
              </w:rPr>
              <w:t>业文化建设的</w:t>
            </w:r>
          </w:p>
        </w:tc>
        <w:tc>
          <w:tcPr>
            <w:tcW w:w="1680" w:type="dxa"/>
            <w:tcBorders>
              <w:right w:val="single" w:color="auto" w:sz="8" w:space="0"/>
            </w:tcBorders>
            <w:vAlign w:val="bottom"/>
          </w:tcPr>
          <w:p w14:paraId="58A3B073">
            <w:pPr>
              <w:spacing w:line="229" w:lineRule="exact"/>
              <w:ind w:left="80"/>
              <w:rPr>
                <w:sz w:val="20"/>
                <w:szCs w:val="20"/>
              </w:rPr>
            </w:pPr>
            <w:r>
              <w:rPr>
                <w:rFonts w:ascii="宋体" w:hAnsi="宋体" w:eastAsia="宋体" w:cs="宋体"/>
                <w:sz w:val="20"/>
                <w:szCs w:val="20"/>
              </w:rPr>
              <w:t>设企业文化？</w:t>
            </w:r>
          </w:p>
        </w:tc>
        <w:tc>
          <w:tcPr>
            <w:tcW w:w="1560" w:type="dxa"/>
            <w:tcBorders>
              <w:right w:val="single" w:color="auto" w:sz="8" w:space="0"/>
            </w:tcBorders>
            <w:vAlign w:val="bottom"/>
          </w:tcPr>
          <w:p w14:paraId="1AB500D3">
            <w:pPr>
              <w:spacing w:line="229" w:lineRule="exact"/>
              <w:ind w:left="100"/>
              <w:rPr>
                <w:sz w:val="20"/>
                <w:szCs w:val="20"/>
              </w:rPr>
            </w:pPr>
            <w:r>
              <w:rPr>
                <w:rFonts w:ascii="宋体" w:hAnsi="宋体" w:eastAsia="宋体" w:cs="宋体"/>
                <w:sz w:val="20"/>
                <w:szCs w:val="20"/>
              </w:rPr>
              <w:t>化的内涵。</w:t>
            </w:r>
          </w:p>
        </w:tc>
        <w:tc>
          <w:tcPr>
            <w:tcW w:w="0" w:type="dxa"/>
            <w:vAlign w:val="bottom"/>
          </w:tcPr>
          <w:p w14:paraId="2CED5859">
            <w:pPr>
              <w:rPr>
                <w:sz w:val="1"/>
                <w:szCs w:val="1"/>
              </w:rPr>
            </w:pPr>
          </w:p>
        </w:tc>
      </w:tr>
      <w:tr w14:paraId="68AA9FAE">
        <w:tblPrEx>
          <w:tblCellMar>
            <w:top w:w="0" w:type="dxa"/>
            <w:left w:w="0" w:type="dxa"/>
            <w:bottom w:w="0" w:type="dxa"/>
            <w:right w:w="0" w:type="dxa"/>
          </w:tblCellMar>
        </w:tblPrEx>
        <w:trPr>
          <w:trHeight w:val="55" w:hRule="atLeast"/>
        </w:trPr>
        <w:tc>
          <w:tcPr>
            <w:tcW w:w="480" w:type="dxa"/>
            <w:tcBorders>
              <w:left w:val="single" w:color="auto" w:sz="8" w:space="0"/>
              <w:bottom w:val="single" w:color="auto" w:sz="8" w:space="0"/>
              <w:right w:val="single" w:color="auto" w:sz="8" w:space="0"/>
            </w:tcBorders>
            <w:vAlign w:val="bottom"/>
          </w:tcPr>
          <w:p w14:paraId="7E3FBAB5">
            <w:pPr>
              <w:rPr>
                <w:sz w:val="4"/>
                <w:szCs w:val="4"/>
              </w:rPr>
            </w:pPr>
          </w:p>
        </w:tc>
        <w:tc>
          <w:tcPr>
            <w:tcW w:w="1360" w:type="dxa"/>
            <w:tcBorders>
              <w:bottom w:val="single" w:color="auto" w:sz="8" w:space="0"/>
              <w:right w:val="single" w:color="auto" w:sz="8" w:space="0"/>
            </w:tcBorders>
            <w:vAlign w:val="bottom"/>
          </w:tcPr>
          <w:p w14:paraId="6DEA9F12">
            <w:pPr>
              <w:rPr>
                <w:sz w:val="4"/>
                <w:szCs w:val="4"/>
              </w:rPr>
            </w:pPr>
          </w:p>
        </w:tc>
        <w:tc>
          <w:tcPr>
            <w:tcW w:w="360" w:type="dxa"/>
            <w:tcBorders>
              <w:bottom w:val="single" w:color="auto" w:sz="8" w:space="0"/>
            </w:tcBorders>
            <w:vAlign w:val="bottom"/>
          </w:tcPr>
          <w:p w14:paraId="5CE57657">
            <w:pPr>
              <w:rPr>
                <w:sz w:val="4"/>
                <w:szCs w:val="4"/>
              </w:rPr>
            </w:pPr>
          </w:p>
        </w:tc>
        <w:tc>
          <w:tcPr>
            <w:tcW w:w="800" w:type="dxa"/>
            <w:tcBorders>
              <w:bottom w:val="single" w:color="auto" w:sz="8" w:space="0"/>
              <w:right w:val="single" w:color="auto" w:sz="8" w:space="0"/>
            </w:tcBorders>
            <w:vAlign w:val="bottom"/>
          </w:tcPr>
          <w:p w14:paraId="69F9CABC">
            <w:pPr>
              <w:rPr>
                <w:sz w:val="4"/>
                <w:szCs w:val="4"/>
              </w:rPr>
            </w:pPr>
          </w:p>
        </w:tc>
        <w:tc>
          <w:tcPr>
            <w:tcW w:w="1440" w:type="dxa"/>
            <w:tcBorders>
              <w:bottom w:val="single" w:color="auto" w:sz="8" w:space="0"/>
              <w:right w:val="single" w:color="auto" w:sz="8" w:space="0"/>
            </w:tcBorders>
            <w:vAlign w:val="bottom"/>
          </w:tcPr>
          <w:p w14:paraId="2EE3740D">
            <w:pPr>
              <w:rPr>
                <w:sz w:val="4"/>
                <w:szCs w:val="4"/>
              </w:rPr>
            </w:pPr>
          </w:p>
        </w:tc>
        <w:tc>
          <w:tcPr>
            <w:tcW w:w="1440" w:type="dxa"/>
            <w:tcBorders>
              <w:bottom w:val="single" w:color="auto" w:sz="8" w:space="0"/>
              <w:right w:val="single" w:color="auto" w:sz="8" w:space="0"/>
            </w:tcBorders>
            <w:vAlign w:val="bottom"/>
          </w:tcPr>
          <w:p w14:paraId="66E7E3D2">
            <w:pPr>
              <w:rPr>
                <w:sz w:val="4"/>
                <w:szCs w:val="4"/>
              </w:rPr>
            </w:pPr>
          </w:p>
        </w:tc>
        <w:tc>
          <w:tcPr>
            <w:tcW w:w="1680" w:type="dxa"/>
            <w:tcBorders>
              <w:bottom w:val="single" w:color="auto" w:sz="8" w:space="0"/>
              <w:right w:val="single" w:color="auto" w:sz="8" w:space="0"/>
            </w:tcBorders>
            <w:vAlign w:val="bottom"/>
          </w:tcPr>
          <w:p w14:paraId="691BEBF8">
            <w:pPr>
              <w:rPr>
                <w:sz w:val="4"/>
                <w:szCs w:val="4"/>
              </w:rPr>
            </w:pPr>
          </w:p>
        </w:tc>
        <w:tc>
          <w:tcPr>
            <w:tcW w:w="1560" w:type="dxa"/>
            <w:tcBorders>
              <w:bottom w:val="single" w:color="auto" w:sz="8" w:space="0"/>
              <w:right w:val="single" w:color="auto" w:sz="8" w:space="0"/>
            </w:tcBorders>
            <w:vAlign w:val="bottom"/>
          </w:tcPr>
          <w:p w14:paraId="6F386C85">
            <w:pPr>
              <w:rPr>
                <w:sz w:val="4"/>
                <w:szCs w:val="4"/>
              </w:rPr>
            </w:pPr>
          </w:p>
        </w:tc>
        <w:tc>
          <w:tcPr>
            <w:tcW w:w="0" w:type="dxa"/>
            <w:vAlign w:val="bottom"/>
          </w:tcPr>
          <w:p w14:paraId="62A82BF1">
            <w:pPr>
              <w:rPr>
                <w:sz w:val="1"/>
                <w:szCs w:val="1"/>
              </w:rPr>
            </w:pPr>
          </w:p>
        </w:tc>
      </w:tr>
    </w:tbl>
    <w:p w14:paraId="74BCBBF6">
      <w:pPr>
        <w:spacing w:line="200" w:lineRule="exact"/>
        <w:rPr>
          <w:sz w:val="20"/>
          <w:szCs w:val="20"/>
        </w:rPr>
      </w:pPr>
    </w:p>
    <w:p w14:paraId="4DF0AFAD">
      <w:pPr>
        <w:sectPr>
          <w:pgSz w:w="11900" w:h="16838"/>
          <w:pgMar w:top="1420" w:right="986" w:bottom="446" w:left="1440" w:header="0" w:footer="0" w:gutter="0"/>
          <w:cols w:equalWidth="0" w:num="1">
            <w:col w:w="9480"/>
          </w:cols>
        </w:sectPr>
      </w:pPr>
    </w:p>
    <w:p w14:paraId="646324C5">
      <w:pPr>
        <w:spacing w:line="72" w:lineRule="exact"/>
        <w:rPr>
          <w:sz w:val="20"/>
          <w:szCs w:val="20"/>
        </w:rPr>
      </w:pPr>
    </w:p>
    <w:p w14:paraId="4A8683F7">
      <w:pPr>
        <w:ind w:right="460"/>
        <w:jc w:val="center"/>
        <w:rPr>
          <w:sz w:val="20"/>
          <w:szCs w:val="20"/>
        </w:rPr>
      </w:pPr>
      <w:r>
        <w:rPr>
          <w:rFonts w:eastAsia="Times New Roman"/>
          <w:sz w:val="18"/>
          <w:szCs w:val="18"/>
        </w:rPr>
        <w:t>8</w:t>
      </w:r>
    </w:p>
    <w:p w14:paraId="6647A41A">
      <w:pPr>
        <w:sectPr>
          <w:type w:val="continuous"/>
          <w:pgSz w:w="11900" w:h="16838"/>
          <w:pgMar w:top="1420" w:right="986" w:bottom="446" w:left="1440" w:header="0" w:footer="0" w:gutter="0"/>
          <w:cols w:equalWidth="0" w:num="1">
            <w:col w:w="9480"/>
          </w:cols>
        </w:sectPr>
      </w:pPr>
    </w:p>
    <w:tbl>
      <w:tblPr>
        <w:tblStyle w:val="2"/>
        <w:tblW w:w="0" w:type="auto"/>
        <w:tblInd w:w="370" w:type="dxa"/>
        <w:tblLayout w:type="fixed"/>
        <w:tblCellMar>
          <w:top w:w="0" w:type="dxa"/>
          <w:left w:w="0" w:type="dxa"/>
          <w:bottom w:w="0" w:type="dxa"/>
          <w:right w:w="0" w:type="dxa"/>
        </w:tblCellMar>
      </w:tblPr>
      <w:tblGrid>
        <w:gridCol w:w="480"/>
        <w:gridCol w:w="1360"/>
        <w:gridCol w:w="360"/>
        <w:gridCol w:w="800"/>
        <w:gridCol w:w="1440"/>
        <w:gridCol w:w="1440"/>
        <w:gridCol w:w="1680"/>
        <w:gridCol w:w="1560"/>
        <w:gridCol w:w="30"/>
      </w:tblGrid>
      <w:tr w14:paraId="038AB0CB">
        <w:tblPrEx>
          <w:tblCellMar>
            <w:top w:w="0" w:type="dxa"/>
            <w:left w:w="0" w:type="dxa"/>
            <w:bottom w:w="0" w:type="dxa"/>
            <w:right w:w="0" w:type="dxa"/>
          </w:tblCellMar>
        </w:tblPrEx>
        <w:trPr>
          <w:trHeight w:val="260" w:hRule="atLeast"/>
        </w:trPr>
        <w:tc>
          <w:tcPr>
            <w:tcW w:w="480" w:type="dxa"/>
            <w:tcBorders>
              <w:top w:val="single" w:color="auto" w:sz="8" w:space="0"/>
              <w:left w:val="single" w:color="auto" w:sz="8" w:space="0"/>
              <w:right w:val="single" w:color="auto" w:sz="8" w:space="0"/>
            </w:tcBorders>
            <w:vAlign w:val="bottom"/>
          </w:tcPr>
          <w:p w14:paraId="71FA5B5D">
            <w:bookmarkStart w:id="9" w:name="page9"/>
            <w:bookmarkEnd w:id="9"/>
          </w:p>
        </w:tc>
        <w:tc>
          <w:tcPr>
            <w:tcW w:w="1360" w:type="dxa"/>
            <w:tcBorders>
              <w:top w:val="single" w:color="auto" w:sz="8" w:space="0"/>
              <w:right w:val="single" w:color="auto" w:sz="8" w:space="0"/>
            </w:tcBorders>
            <w:vAlign w:val="bottom"/>
          </w:tcPr>
          <w:p w14:paraId="2C8FF972"/>
        </w:tc>
        <w:tc>
          <w:tcPr>
            <w:tcW w:w="360" w:type="dxa"/>
            <w:tcBorders>
              <w:top w:val="single" w:color="auto" w:sz="8" w:space="0"/>
            </w:tcBorders>
            <w:vAlign w:val="bottom"/>
          </w:tcPr>
          <w:p w14:paraId="2A614B3B"/>
        </w:tc>
        <w:tc>
          <w:tcPr>
            <w:tcW w:w="800" w:type="dxa"/>
            <w:tcBorders>
              <w:top w:val="single" w:color="auto" w:sz="8" w:space="0"/>
              <w:right w:val="single" w:color="auto" w:sz="8" w:space="0"/>
            </w:tcBorders>
            <w:vAlign w:val="bottom"/>
          </w:tcPr>
          <w:p w14:paraId="718FCE7A"/>
        </w:tc>
        <w:tc>
          <w:tcPr>
            <w:tcW w:w="1440" w:type="dxa"/>
            <w:tcBorders>
              <w:top w:val="single" w:color="auto" w:sz="8" w:space="0"/>
              <w:right w:val="single" w:color="auto" w:sz="8" w:space="0"/>
            </w:tcBorders>
            <w:vAlign w:val="bottom"/>
          </w:tcPr>
          <w:p w14:paraId="34F1196E">
            <w:pPr>
              <w:spacing w:line="229" w:lineRule="exact"/>
              <w:ind w:left="100"/>
              <w:rPr>
                <w:sz w:val="20"/>
                <w:szCs w:val="20"/>
              </w:rPr>
            </w:pPr>
            <w:r>
              <w:rPr>
                <w:rFonts w:ascii="宋体" w:hAnsi="宋体" w:eastAsia="宋体" w:cs="宋体"/>
                <w:sz w:val="20"/>
                <w:szCs w:val="20"/>
              </w:rPr>
              <w:t>程序。</w:t>
            </w:r>
          </w:p>
        </w:tc>
        <w:tc>
          <w:tcPr>
            <w:tcW w:w="1440" w:type="dxa"/>
            <w:tcBorders>
              <w:top w:val="single" w:color="auto" w:sz="8" w:space="0"/>
              <w:right w:val="single" w:color="auto" w:sz="8" w:space="0"/>
            </w:tcBorders>
            <w:vAlign w:val="bottom"/>
          </w:tcPr>
          <w:p w14:paraId="20695539">
            <w:pPr>
              <w:spacing w:line="229" w:lineRule="exact"/>
              <w:ind w:left="100"/>
              <w:rPr>
                <w:sz w:val="20"/>
                <w:szCs w:val="20"/>
              </w:rPr>
            </w:pPr>
            <w:r>
              <w:rPr>
                <w:rFonts w:ascii="宋体" w:hAnsi="宋体" w:eastAsia="宋体" w:cs="宋体"/>
                <w:sz w:val="20"/>
                <w:szCs w:val="20"/>
              </w:rPr>
              <w:t>程序。</w:t>
            </w:r>
          </w:p>
        </w:tc>
        <w:tc>
          <w:tcPr>
            <w:tcW w:w="1680" w:type="dxa"/>
            <w:tcBorders>
              <w:top w:val="single" w:color="auto" w:sz="8" w:space="0"/>
              <w:right w:val="single" w:color="auto" w:sz="8" w:space="0"/>
            </w:tcBorders>
            <w:vAlign w:val="bottom"/>
          </w:tcPr>
          <w:p w14:paraId="03F73165">
            <w:pPr>
              <w:spacing w:line="229" w:lineRule="exact"/>
              <w:ind w:left="80"/>
              <w:rPr>
                <w:sz w:val="20"/>
                <w:szCs w:val="20"/>
              </w:rPr>
            </w:pPr>
            <w:r>
              <w:rPr>
                <w:rFonts w:ascii="宋体" w:hAnsi="宋体" w:eastAsia="宋体" w:cs="宋体"/>
                <w:sz w:val="20"/>
                <w:szCs w:val="20"/>
              </w:rPr>
              <w:t>3.重点讲解：企</w:t>
            </w:r>
          </w:p>
        </w:tc>
        <w:tc>
          <w:tcPr>
            <w:tcW w:w="1560" w:type="dxa"/>
            <w:tcBorders>
              <w:top w:val="single" w:color="auto" w:sz="8" w:space="0"/>
              <w:right w:val="single" w:color="auto" w:sz="8" w:space="0"/>
            </w:tcBorders>
            <w:vAlign w:val="bottom"/>
          </w:tcPr>
          <w:p w14:paraId="3D2EA052"/>
        </w:tc>
        <w:tc>
          <w:tcPr>
            <w:tcW w:w="0" w:type="dxa"/>
            <w:vAlign w:val="bottom"/>
          </w:tcPr>
          <w:p w14:paraId="40C93F35">
            <w:pPr>
              <w:rPr>
                <w:sz w:val="1"/>
                <w:szCs w:val="1"/>
              </w:rPr>
            </w:pPr>
          </w:p>
        </w:tc>
      </w:tr>
      <w:tr w14:paraId="484DABD3">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7AAD1BBB">
            <w:pPr>
              <w:rPr>
                <w:sz w:val="24"/>
                <w:szCs w:val="24"/>
              </w:rPr>
            </w:pPr>
          </w:p>
        </w:tc>
        <w:tc>
          <w:tcPr>
            <w:tcW w:w="1360" w:type="dxa"/>
            <w:tcBorders>
              <w:right w:val="single" w:color="auto" w:sz="8" w:space="0"/>
            </w:tcBorders>
            <w:vAlign w:val="bottom"/>
          </w:tcPr>
          <w:p w14:paraId="5E0DD9C8">
            <w:pPr>
              <w:rPr>
                <w:sz w:val="24"/>
                <w:szCs w:val="24"/>
              </w:rPr>
            </w:pPr>
          </w:p>
        </w:tc>
        <w:tc>
          <w:tcPr>
            <w:tcW w:w="360" w:type="dxa"/>
            <w:vAlign w:val="bottom"/>
          </w:tcPr>
          <w:p w14:paraId="5468A971">
            <w:pPr>
              <w:rPr>
                <w:sz w:val="24"/>
                <w:szCs w:val="24"/>
              </w:rPr>
            </w:pPr>
          </w:p>
        </w:tc>
        <w:tc>
          <w:tcPr>
            <w:tcW w:w="800" w:type="dxa"/>
            <w:tcBorders>
              <w:right w:val="single" w:color="auto" w:sz="8" w:space="0"/>
            </w:tcBorders>
            <w:vAlign w:val="bottom"/>
          </w:tcPr>
          <w:p w14:paraId="4E394172">
            <w:pPr>
              <w:rPr>
                <w:sz w:val="24"/>
                <w:szCs w:val="24"/>
              </w:rPr>
            </w:pPr>
          </w:p>
        </w:tc>
        <w:tc>
          <w:tcPr>
            <w:tcW w:w="1440" w:type="dxa"/>
            <w:tcBorders>
              <w:right w:val="single" w:color="auto" w:sz="8" w:space="0"/>
            </w:tcBorders>
            <w:vAlign w:val="bottom"/>
          </w:tcPr>
          <w:p w14:paraId="059093C0">
            <w:pPr>
              <w:rPr>
                <w:sz w:val="24"/>
                <w:szCs w:val="24"/>
              </w:rPr>
            </w:pPr>
          </w:p>
        </w:tc>
        <w:tc>
          <w:tcPr>
            <w:tcW w:w="1440" w:type="dxa"/>
            <w:tcBorders>
              <w:right w:val="single" w:color="auto" w:sz="8" w:space="0"/>
            </w:tcBorders>
            <w:vAlign w:val="bottom"/>
          </w:tcPr>
          <w:p w14:paraId="1680DE5B">
            <w:pPr>
              <w:rPr>
                <w:sz w:val="24"/>
                <w:szCs w:val="24"/>
              </w:rPr>
            </w:pPr>
          </w:p>
        </w:tc>
        <w:tc>
          <w:tcPr>
            <w:tcW w:w="1680" w:type="dxa"/>
            <w:tcBorders>
              <w:right w:val="single" w:color="auto" w:sz="8" w:space="0"/>
            </w:tcBorders>
            <w:vAlign w:val="bottom"/>
          </w:tcPr>
          <w:p w14:paraId="68DF05F9">
            <w:pPr>
              <w:spacing w:line="229" w:lineRule="exact"/>
              <w:ind w:left="80"/>
              <w:rPr>
                <w:sz w:val="20"/>
                <w:szCs w:val="20"/>
              </w:rPr>
            </w:pPr>
            <w:r>
              <w:rPr>
                <w:rFonts w:ascii="宋体" w:hAnsi="宋体" w:eastAsia="宋体" w:cs="宋体"/>
                <w:sz w:val="20"/>
                <w:szCs w:val="20"/>
              </w:rPr>
              <w:t>业文化的内涵、</w:t>
            </w:r>
          </w:p>
        </w:tc>
        <w:tc>
          <w:tcPr>
            <w:tcW w:w="1560" w:type="dxa"/>
            <w:tcBorders>
              <w:right w:val="single" w:color="auto" w:sz="8" w:space="0"/>
            </w:tcBorders>
            <w:vAlign w:val="bottom"/>
          </w:tcPr>
          <w:p w14:paraId="4EF51525">
            <w:pPr>
              <w:rPr>
                <w:sz w:val="24"/>
                <w:szCs w:val="24"/>
              </w:rPr>
            </w:pPr>
          </w:p>
        </w:tc>
        <w:tc>
          <w:tcPr>
            <w:tcW w:w="0" w:type="dxa"/>
            <w:vAlign w:val="bottom"/>
          </w:tcPr>
          <w:p w14:paraId="2B3917AA">
            <w:pPr>
              <w:rPr>
                <w:sz w:val="1"/>
                <w:szCs w:val="1"/>
              </w:rPr>
            </w:pPr>
          </w:p>
        </w:tc>
      </w:tr>
      <w:tr w14:paraId="27481CBC">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66C59A09">
            <w:pPr>
              <w:rPr>
                <w:sz w:val="24"/>
                <w:szCs w:val="24"/>
              </w:rPr>
            </w:pPr>
          </w:p>
        </w:tc>
        <w:tc>
          <w:tcPr>
            <w:tcW w:w="1360" w:type="dxa"/>
            <w:tcBorders>
              <w:right w:val="single" w:color="auto" w:sz="8" w:space="0"/>
            </w:tcBorders>
            <w:vAlign w:val="bottom"/>
          </w:tcPr>
          <w:p w14:paraId="45B34A0C">
            <w:pPr>
              <w:rPr>
                <w:sz w:val="24"/>
                <w:szCs w:val="24"/>
              </w:rPr>
            </w:pPr>
          </w:p>
        </w:tc>
        <w:tc>
          <w:tcPr>
            <w:tcW w:w="360" w:type="dxa"/>
            <w:vAlign w:val="bottom"/>
          </w:tcPr>
          <w:p w14:paraId="0A2C9517">
            <w:pPr>
              <w:rPr>
                <w:sz w:val="24"/>
                <w:szCs w:val="24"/>
              </w:rPr>
            </w:pPr>
          </w:p>
        </w:tc>
        <w:tc>
          <w:tcPr>
            <w:tcW w:w="800" w:type="dxa"/>
            <w:tcBorders>
              <w:right w:val="single" w:color="auto" w:sz="8" w:space="0"/>
            </w:tcBorders>
            <w:vAlign w:val="bottom"/>
          </w:tcPr>
          <w:p w14:paraId="6B6047F4">
            <w:pPr>
              <w:rPr>
                <w:sz w:val="24"/>
                <w:szCs w:val="24"/>
              </w:rPr>
            </w:pPr>
          </w:p>
        </w:tc>
        <w:tc>
          <w:tcPr>
            <w:tcW w:w="1440" w:type="dxa"/>
            <w:tcBorders>
              <w:right w:val="single" w:color="auto" w:sz="8" w:space="0"/>
            </w:tcBorders>
            <w:vAlign w:val="bottom"/>
          </w:tcPr>
          <w:p w14:paraId="67B5491C">
            <w:pPr>
              <w:rPr>
                <w:sz w:val="24"/>
                <w:szCs w:val="24"/>
              </w:rPr>
            </w:pPr>
          </w:p>
        </w:tc>
        <w:tc>
          <w:tcPr>
            <w:tcW w:w="1440" w:type="dxa"/>
            <w:tcBorders>
              <w:right w:val="single" w:color="auto" w:sz="8" w:space="0"/>
            </w:tcBorders>
            <w:vAlign w:val="bottom"/>
          </w:tcPr>
          <w:p w14:paraId="30C29F8C">
            <w:pPr>
              <w:rPr>
                <w:sz w:val="24"/>
                <w:szCs w:val="24"/>
              </w:rPr>
            </w:pPr>
          </w:p>
        </w:tc>
        <w:tc>
          <w:tcPr>
            <w:tcW w:w="1680" w:type="dxa"/>
            <w:tcBorders>
              <w:right w:val="single" w:color="auto" w:sz="8" w:space="0"/>
            </w:tcBorders>
            <w:vAlign w:val="bottom"/>
          </w:tcPr>
          <w:p w14:paraId="356F98AC">
            <w:pPr>
              <w:spacing w:line="229" w:lineRule="exact"/>
              <w:ind w:left="80"/>
              <w:rPr>
                <w:sz w:val="20"/>
                <w:szCs w:val="20"/>
              </w:rPr>
            </w:pPr>
            <w:r>
              <w:rPr>
                <w:rFonts w:ascii="宋体" w:hAnsi="宋体" w:eastAsia="宋体" w:cs="宋体"/>
                <w:sz w:val="20"/>
                <w:szCs w:val="20"/>
              </w:rPr>
              <w:t>物流企业文化建</w:t>
            </w:r>
          </w:p>
        </w:tc>
        <w:tc>
          <w:tcPr>
            <w:tcW w:w="1560" w:type="dxa"/>
            <w:tcBorders>
              <w:right w:val="single" w:color="auto" w:sz="8" w:space="0"/>
            </w:tcBorders>
            <w:vAlign w:val="bottom"/>
          </w:tcPr>
          <w:p w14:paraId="1540DE05">
            <w:pPr>
              <w:rPr>
                <w:sz w:val="24"/>
                <w:szCs w:val="24"/>
              </w:rPr>
            </w:pPr>
          </w:p>
        </w:tc>
        <w:tc>
          <w:tcPr>
            <w:tcW w:w="0" w:type="dxa"/>
            <w:vAlign w:val="bottom"/>
          </w:tcPr>
          <w:p w14:paraId="74922FFE">
            <w:pPr>
              <w:rPr>
                <w:sz w:val="1"/>
                <w:szCs w:val="1"/>
              </w:rPr>
            </w:pPr>
          </w:p>
        </w:tc>
      </w:tr>
      <w:tr w14:paraId="152527CD">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14831CB6">
            <w:pPr>
              <w:rPr>
                <w:sz w:val="24"/>
                <w:szCs w:val="24"/>
              </w:rPr>
            </w:pPr>
          </w:p>
        </w:tc>
        <w:tc>
          <w:tcPr>
            <w:tcW w:w="1360" w:type="dxa"/>
            <w:tcBorders>
              <w:right w:val="single" w:color="auto" w:sz="8" w:space="0"/>
            </w:tcBorders>
            <w:vAlign w:val="bottom"/>
          </w:tcPr>
          <w:p w14:paraId="04F11F61">
            <w:pPr>
              <w:rPr>
                <w:sz w:val="24"/>
                <w:szCs w:val="24"/>
              </w:rPr>
            </w:pPr>
          </w:p>
        </w:tc>
        <w:tc>
          <w:tcPr>
            <w:tcW w:w="360" w:type="dxa"/>
            <w:vAlign w:val="bottom"/>
          </w:tcPr>
          <w:p w14:paraId="314D74A0">
            <w:pPr>
              <w:rPr>
                <w:sz w:val="24"/>
                <w:szCs w:val="24"/>
              </w:rPr>
            </w:pPr>
          </w:p>
        </w:tc>
        <w:tc>
          <w:tcPr>
            <w:tcW w:w="800" w:type="dxa"/>
            <w:tcBorders>
              <w:right w:val="single" w:color="auto" w:sz="8" w:space="0"/>
            </w:tcBorders>
            <w:vAlign w:val="bottom"/>
          </w:tcPr>
          <w:p w14:paraId="037FF44C">
            <w:pPr>
              <w:rPr>
                <w:sz w:val="24"/>
                <w:szCs w:val="24"/>
              </w:rPr>
            </w:pPr>
          </w:p>
        </w:tc>
        <w:tc>
          <w:tcPr>
            <w:tcW w:w="1440" w:type="dxa"/>
            <w:tcBorders>
              <w:right w:val="single" w:color="auto" w:sz="8" w:space="0"/>
            </w:tcBorders>
            <w:vAlign w:val="bottom"/>
          </w:tcPr>
          <w:p w14:paraId="5ECBB6BD">
            <w:pPr>
              <w:rPr>
                <w:sz w:val="24"/>
                <w:szCs w:val="24"/>
              </w:rPr>
            </w:pPr>
          </w:p>
        </w:tc>
        <w:tc>
          <w:tcPr>
            <w:tcW w:w="1440" w:type="dxa"/>
            <w:tcBorders>
              <w:right w:val="single" w:color="auto" w:sz="8" w:space="0"/>
            </w:tcBorders>
            <w:vAlign w:val="bottom"/>
          </w:tcPr>
          <w:p w14:paraId="482E542A">
            <w:pPr>
              <w:rPr>
                <w:sz w:val="24"/>
                <w:szCs w:val="24"/>
              </w:rPr>
            </w:pPr>
          </w:p>
        </w:tc>
        <w:tc>
          <w:tcPr>
            <w:tcW w:w="1680" w:type="dxa"/>
            <w:tcBorders>
              <w:right w:val="single" w:color="auto" w:sz="8" w:space="0"/>
            </w:tcBorders>
            <w:vAlign w:val="bottom"/>
          </w:tcPr>
          <w:p w14:paraId="345FB17D">
            <w:pPr>
              <w:spacing w:line="229" w:lineRule="exact"/>
              <w:ind w:left="80"/>
              <w:rPr>
                <w:sz w:val="20"/>
                <w:szCs w:val="20"/>
              </w:rPr>
            </w:pPr>
            <w:r>
              <w:rPr>
                <w:rFonts w:ascii="宋体" w:hAnsi="宋体" w:eastAsia="宋体" w:cs="宋体"/>
                <w:sz w:val="20"/>
                <w:szCs w:val="20"/>
              </w:rPr>
              <w:t>设的作用、内容</w:t>
            </w:r>
          </w:p>
        </w:tc>
        <w:tc>
          <w:tcPr>
            <w:tcW w:w="1560" w:type="dxa"/>
            <w:tcBorders>
              <w:right w:val="single" w:color="auto" w:sz="8" w:space="0"/>
            </w:tcBorders>
            <w:vAlign w:val="bottom"/>
          </w:tcPr>
          <w:p w14:paraId="5628E745">
            <w:pPr>
              <w:rPr>
                <w:sz w:val="24"/>
                <w:szCs w:val="24"/>
              </w:rPr>
            </w:pPr>
          </w:p>
        </w:tc>
        <w:tc>
          <w:tcPr>
            <w:tcW w:w="0" w:type="dxa"/>
            <w:vAlign w:val="bottom"/>
          </w:tcPr>
          <w:p w14:paraId="7A3D1A41">
            <w:pPr>
              <w:rPr>
                <w:sz w:val="1"/>
                <w:szCs w:val="1"/>
              </w:rPr>
            </w:pPr>
          </w:p>
        </w:tc>
      </w:tr>
      <w:tr w14:paraId="3DE916E7">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4D74A46F">
            <w:pPr>
              <w:rPr>
                <w:sz w:val="24"/>
                <w:szCs w:val="24"/>
              </w:rPr>
            </w:pPr>
          </w:p>
        </w:tc>
        <w:tc>
          <w:tcPr>
            <w:tcW w:w="1360" w:type="dxa"/>
            <w:tcBorders>
              <w:right w:val="single" w:color="auto" w:sz="8" w:space="0"/>
            </w:tcBorders>
            <w:vAlign w:val="bottom"/>
          </w:tcPr>
          <w:p w14:paraId="0ED522AD">
            <w:pPr>
              <w:rPr>
                <w:sz w:val="24"/>
                <w:szCs w:val="24"/>
              </w:rPr>
            </w:pPr>
          </w:p>
        </w:tc>
        <w:tc>
          <w:tcPr>
            <w:tcW w:w="360" w:type="dxa"/>
            <w:vAlign w:val="bottom"/>
          </w:tcPr>
          <w:p w14:paraId="219FECFD">
            <w:pPr>
              <w:rPr>
                <w:sz w:val="24"/>
                <w:szCs w:val="24"/>
              </w:rPr>
            </w:pPr>
          </w:p>
        </w:tc>
        <w:tc>
          <w:tcPr>
            <w:tcW w:w="800" w:type="dxa"/>
            <w:tcBorders>
              <w:right w:val="single" w:color="auto" w:sz="8" w:space="0"/>
            </w:tcBorders>
            <w:vAlign w:val="bottom"/>
          </w:tcPr>
          <w:p w14:paraId="0F536AD9">
            <w:pPr>
              <w:rPr>
                <w:sz w:val="24"/>
                <w:szCs w:val="24"/>
              </w:rPr>
            </w:pPr>
          </w:p>
        </w:tc>
        <w:tc>
          <w:tcPr>
            <w:tcW w:w="1440" w:type="dxa"/>
            <w:tcBorders>
              <w:right w:val="single" w:color="auto" w:sz="8" w:space="0"/>
            </w:tcBorders>
            <w:vAlign w:val="bottom"/>
          </w:tcPr>
          <w:p w14:paraId="0E36BE82">
            <w:pPr>
              <w:rPr>
                <w:sz w:val="24"/>
                <w:szCs w:val="24"/>
              </w:rPr>
            </w:pPr>
          </w:p>
        </w:tc>
        <w:tc>
          <w:tcPr>
            <w:tcW w:w="1440" w:type="dxa"/>
            <w:tcBorders>
              <w:right w:val="single" w:color="auto" w:sz="8" w:space="0"/>
            </w:tcBorders>
            <w:vAlign w:val="bottom"/>
          </w:tcPr>
          <w:p w14:paraId="65373320">
            <w:pPr>
              <w:rPr>
                <w:sz w:val="24"/>
                <w:szCs w:val="24"/>
              </w:rPr>
            </w:pPr>
          </w:p>
        </w:tc>
        <w:tc>
          <w:tcPr>
            <w:tcW w:w="1680" w:type="dxa"/>
            <w:tcBorders>
              <w:right w:val="single" w:color="auto" w:sz="8" w:space="0"/>
            </w:tcBorders>
            <w:vAlign w:val="bottom"/>
          </w:tcPr>
          <w:p w14:paraId="11B151C8">
            <w:pPr>
              <w:spacing w:line="229" w:lineRule="exact"/>
              <w:ind w:left="80"/>
              <w:rPr>
                <w:sz w:val="20"/>
                <w:szCs w:val="20"/>
              </w:rPr>
            </w:pPr>
            <w:r>
              <w:rPr>
                <w:rFonts w:ascii="宋体" w:hAnsi="宋体" w:eastAsia="宋体" w:cs="宋体"/>
                <w:sz w:val="20"/>
                <w:szCs w:val="20"/>
              </w:rPr>
              <w:t>以及建设程序。</w:t>
            </w:r>
          </w:p>
        </w:tc>
        <w:tc>
          <w:tcPr>
            <w:tcW w:w="1560" w:type="dxa"/>
            <w:tcBorders>
              <w:right w:val="single" w:color="auto" w:sz="8" w:space="0"/>
            </w:tcBorders>
            <w:vAlign w:val="bottom"/>
          </w:tcPr>
          <w:p w14:paraId="5A9B227F">
            <w:pPr>
              <w:rPr>
                <w:sz w:val="24"/>
                <w:szCs w:val="24"/>
              </w:rPr>
            </w:pPr>
          </w:p>
        </w:tc>
        <w:tc>
          <w:tcPr>
            <w:tcW w:w="0" w:type="dxa"/>
            <w:vAlign w:val="bottom"/>
          </w:tcPr>
          <w:p w14:paraId="0C874EDC">
            <w:pPr>
              <w:rPr>
                <w:sz w:val="1"/>
                <w:szCs w:val="1"/>
              </w:rPr>
            </w:pPr>
          </w:p>
        </w:tc>
      </w:tr>
      <w:tr w14:paraId="1EA97870">
        <w:tblPrEx>
          <w:tblCellMar>
            <w:top w:w="0" w:type="dxa"/>
            <w:left w:w="0" w:type="dxa"/>
            <w:bottom w:w="0" w:type="dxa"/>
            <w:right w:w="0" w:type="dxa"/>
          </w:tblCellMar>
        </w:tblPrEx>
        <w:trPr>
          <w:trHeight w:val="57" w:hRule="atLeast"/>
        </w:trPr>
        <w:tc>
          <w:tcPr>
            <w:tcW w:w="480" w:type="dxa"/>
            <w:tcBorders>
              <w:left w:val="single" w:color="auto" w:sz="8" w:space="0"/>
              <w:right w:val="single" w:color="auto" w:sz="8" w:space="0"/>
            </w:tcBorders>
            <w:vAlign w:val="bottom"/>
          </w:tcPr>
          <w:p w14:paraId="3220729C">
            <w:pPr>
              <w:rPr>
                <w:sz w:val="4"/>
                <w:szCs w:val="4"/>
              </w:rPr>
            </w:pPr>
          </w:p>
        </w:tc>
        <w:tc>
          <w:tcPr>
            <w:tcW w:w="1360" w:type="dxa"/>
            <w:tcBorders>
              <w:right w:val="single" w:color="auto" w:sz="8" w:space="0"/>
            </w:tcBorders>
            <w:vAlign w:val="bottom"/>
          </w:tcPr>
          <w:p w14:paraId="21D9AA95">
            <w:pPr>
              <w:rPr>
                <w:sz w:val="4"/>
                <w:szCs w:val="4"/>
              </w:rPr>
            </w:pPr>
          </w:p>
        </w:tc>
        <w:tc>
          <w:tcPr>
            <w:tcW w:w="360" w:type="dxa"/>
            <w:tcBorders>
              <w:bottom w:val="single" w:color="auto" w:sz="8" w:space="0"/>
            </w:tcBorders>
            <w:vAlign w:val="bottom"/>
          </w:tcPr>
          <w:p w14:paraId="3671DCCA">
            <w:pPr>
              <w:rPr>
                <w:sz w:val="4"/>
                <w:szCs w:val="4"/>
              </w:rPr>
            </w:pPr>
          </w:p>
        </w:tc>
        <w:tc>
          <w:tcPr>
            <w:tcW w:w="800" w:type="dxa"/>
            <w:tcBorders>
              <w:bottom w:val="single" w:color="auto" w:sz="8" w:space="0"/>
              <w:right w:val="single" w:color="auto" w:sz="8" w:space="0"/>
            </w:tcBorders>
            <w:vAlign w:val="bottom"/>
          </w:tcPr>
          <w:p w14:paraId="492FEFDF">
            <w:pPr>
              <w:rPr>
                <w:sz w:val="4"/>
                <w:szCs w:val="4"/>
              </w:rPr>
            </w:pPr>
          </w:p>
        </w:tc>
        <w:tc>
          <w:tcPr>
            <w:tcW w:w="1440" w:type="dxa"/>
            <w:tcBorders>
              <w:bottom w:val="single" w:color="auto" w:sz="8" w:space="0"/>
              <w:right w:val="single" w:color="auto" w:sz="8" w:space="0"/>
            </w:tcBorders>
            <w:vAlign w:val="bottom"/>
          </w:tcPr>
          <w:p w14:paraId="4F122A95">
            <w:pPr>
              <w:rPr>
                <w:sz w:val="4"/>
                <w:szCs w:val="4"/>
              </w:rPr>
            </w:pPr>
          </w:p>
        </w:tc>
        <w:tc>
          <w:tcPr>
            <w:tcW w:w="1440" w:type="dxa"/>
            <w:tcBorders>
              <w:bottom w:val="single" w:color="auto" w:sz="8" w:space="0"/>
              <w:right w:val="single" w:color="auto" w:sz="8" w:space="0"/>
            </w:tcBorders>
            <w:vAlign w:val="bottom"/>
          </w:tcPr>
          <w:p w14:paraId="06F8778A">
            <w:pPr>
              <w:rPr>
                <w:sz w:val="4"/>
                <w:szCs w:val="4"/>
              </w:rPr>
            </w:pPr>
          </w:p>
        </w:tc>
        <w:tc>
          <w:tcPr>
            <w:tcW w:w="1680" w:type="dxa"/>
            <w:tcBorders>
              <w:bottom w:val="single" w:color="auto" w:sz="8" w:space="0"/>
              <w:right w:val="single" w:color="auto" w:sz="8" w:space="0"/>
            </w:tcBorders>
            <w:vAlign w:val="bottom"/>
          </w:tcPr>
          <w:p w14:paraId="050EA1B5">
            <w:pPr>
              <w:rPr>
                <w:sz w:val="4"/>
                <w:szCs w:val="4"/>
              </w:rPr>
            </w:pPr>
          </w:p>
        </w:tc>
        <w:tc>
          <w:tcPr>
            <w:tcW w:w="1560" w:type="dxa"/>
            <w:tcBorders>
              <w:bottom w:val="single" w:color="auto" w:sz="8" w:space="0"/>
              <w:right w:val="single" w:color="auto" w:sz="8" w:space="0"/>
            </w:tcBorders>
            <w:vAlign w:val="bottom"/>
          </w:tcPr>
          <w:p w14:paraId="1D5E558D">
            <w:pPr>
              <w:rPr>
                <w:sz w:val="4"/>
                <w:szCs w:val="4"/>
              </w:rPr>
            </w:pPr>
          </w:p>
        </w:tc>
        <w:tc>
          <w:tcPr>
            <w:tcW w:w="0" w:type="dxa"/>
            <w:vAlign w:val="bottom"/>
          </w:tcPr>
          <w:p w14:paraId="4704CFEC">
            <w:pPr>
              <w:rPr>
                <w:sz w:val="1"/>
                <w:szCs w:val="1"/>
              </w:rPr>
            </w:pPr>
          </w:p>
        </w:tc>
      </w:tr>
      <w:tr w14:paraId="6948CB49">
        <w:tblPrEx>
          <w:tblCellMar>
            <w:top w:w="0" w:type="dxa"/>
            <w:left w:w="0" w:type="dxa"/>
            <w:bottom w:w="0" w:type="dxa"/>
            <w:right w:w="0" w:type="dxa"/>
          </w:tblCellMar>
        </w:tblPrEx>
        <w:trPr>
          <w:trHeight w:val="240" w:hRule="atLeast"/>
        </w:trPr>
        <w:tc>
          <w:tcPr>
            <w:tcW w:w="480" w:type="dxa"/>
            <w:tcBorders>
              <w:left w:val="single" w:color="auto" w:sz="8" w:space="0"/>
              <w:right w:val="single" w:color="auto" w:sz="8" w:space="0"/>
            </w:tcBorders>
            <w:vAlign w:val="bottom"/>
          </w:tcPr>
          <w:p w14:paraId="667E2326">
            <w:pPr>
              <w:rPr>
                <w:sz w:val="20"/>
                <w:szCs w:val="20"/>
              </w:rPr>
            </w:pPr>
          </w:p>
        </w:tc>
        <w:tc>
          <w:tcPr>
            <w:tcW w:w="1360" w:type="dxa"/>
            <w:tcBorders>
              <w:right w:val="single" w:color="auto" w:sz="8" w:space="0"/>
            </w:tcBorders>
            <w:vAlign w:val="bottom"/>
          </w:tcPr>
          <w:p w14:paraId="10174711">
            <w:pPr>
              <w:rPr>
                <w:sz w:val="20"/>
                <w:szCs w:val="20"/>
              </w:rPr>
            </w:pPr>
          </w:p>
        </w:tc>
        <w:tc>
          <w:tcPr>
            <w:tcW w:w="360" w:type="dxa"/>
            <w:vAlign w:val="bottom"/>
          </w:tcPr>
          <w:p w14:paraId="680E1DFB">
            <w:pPr>
              <w:rPr>
                <w:sz w:val="20"/>
                <w:szCs w:val="20"/>
              </w:rPr>
            </w:pPr>
          </w:p>
        </w:tc>
        <w:tc>
          <w:tcPr>
            <w:tcW w:w="800" w:type="dxa"/>
            <w:tcBorders>
              <w:right w:val="single" w:color="auto" w:sz="8" w:space="0"/>
            </w:tcBorders>
            <w:vAlign w:val="bottom"/>
          </w:tcPr>
          <w:p w14:paraId="00A118FA">
            <w:pPr>
              <w:rPr>
                <w:sz w:val="20"/>
                <w:szCs w:val="20"/>
              </w:rPr>
            </w:pPr>
          </w:p>
        </w:tc>
        <w:tc>
          <w:tcPr>
            <w:tcW w:w="1440" w:type="dxa"/>
            <w:tcBorders>
              <w:right w:val="single" w:color="auto" w:sz="8" w:space="0"/>
            </w:tcBorders>
            <w:vAlign w:val="bottom"/>
          </w:tcPr>
          <w:p w14:paraId="3F47ECC9">
            <w:pPr>
              <w:rPr>
                <w:sz w:val="20"/>
                <w:szCs w:val="20"/>
              </w:rPr>
            </w:pPr>
          </w:p>
        </w:tc>
        <w:tc>
          <w:tcPr>
            <w:tcW w:w="1440" w:type="dxa"/>
            <w:tcBorders>
              <w:right w:val="single" w:color="auto" w:sz="8" w:space="0"/>
            </w:tcBorders>
            <w:vAlign w:val="bottom"/>
          </w:tcPr>
          <w:p w14:paraId="4553BD2D">
            <w:pPr>
              <w:rPr>
                <w:sz w:val="20"/>
                <w:szCs w:val="20"/>
              </w:rPr>
            </w:pPr>
          </w:p>
        </w:tc>
        <w:tc>
          <w:tcPr>
            <w:tcW w:w="1680" w:type="dxa"/>
            <w:tcBorders>
              <w:right w:val="single" w:color="auto" w:sz="8" w:space="0"/>
            </w:tcBorders>
            <w:vAlign w:val="bottom"/>
          </w:tcPr>
          <w:p w14:paraId="388D4AB4">
            <w:pPr>
              <w:spacing w:line="229" w:lineRule="exact"/>
              <w:ind w:left="80"/>
              <w:rPr>
                <w:sz w:val="20"/>
                <w:szCs w:val="20"/>
              </w:rPr>
            </w:pPr>
            <w:r>
              <w:rPr>
                <w:rFonts w:ascii="宋体" w:hAnsi="宋体" w:eastAsia="宋体" w:cs="宋体"/>
                <w:sz w:val="20"/>
                <w:szCs w:val="20"/>
              </w:rPr>
              <w:t>1.案例导入，任</w:t>
            </w:r>
          </w:p>
        </w:tc>
        <w:tc>
          <w:tcPr>
            <w:tcW w:w="1560" w:type="dxa"/>
            <w:tcBorders>
              <w:right w:val="single" w:color="auto" w:sz="8" w:space="0"/>
            </w:tcBorders>
            <w:vAlign w:val="bottom"/>
          </w:tcPr>
          <w:p w14:paraId="1F77AFB0">
            <w:pPr>
              <w:rPr>
                <w:sz w:val="20"/>
                <w:szCs w:val="20"/>
              </w:rPr>
            </w:pPr>
          </w:p>
        </w:tc>
        <w:tc>
          <w:tcPr>
            <w:tcW w:w="0" w:type="dxa"/>
            <w:vAlign w:val="bottom"/>
          </w:tcPr>
          <w:p w14:paraId="4D9BB3AD">
            <w:pPr>
              <w:rPr>
                <w:sz w:val="1"/>
                <w:szCs w:val="1"/>
              </w:rPr>
            </w:pPr>
          </w:p>
        </w:tc>
      </w:tr>
      <w:tr w14:paraId="30D297D4">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28ABAEC0">
            <w:pPr>
              <w:rPr>
                <w:sz w:val="24"/>
                <w:szCs w:val="24"/>
              </w:rPr>
            </w:pPr>
          </w:p>
        </w:tc>
        <w:tc>
          <w:tcPr>
            <w:tcW w:w="1360" w:type="dxa"/>
            <w:tcBorders>
              <w:right w:val="single" w:color="auto" w:sz="8" w:space="0"/>
            </w:tcBorders>
            <w:vAlign w:val="bottom"/>
          </w:tcPr>
          <w:p w14:paraId="5D5BBF8F">
            <w:pPr>
              <w:rPr>
                <w:sz w:val="24"/>
                <w:szCs w:val="24"/>
              </w:rPr>
            </w:pPr>
          </w:p>
        </w:tc>
        <w:tc>
          <w:tcPr>
            <w:tcW w:w="360" w:type="dxa"/>
            <w:vAlign w:val="bottom"/>
          </w:tcPr>
          <w:p w14:paraId="23D0B98D">
            <w:pPr>
              <w:rPr>
                <w:sz w:val="24"/>
                <w:szCs w:val="24"/>
              </w:rPr>
            </w:pPr>
          </w:p>
        </w:tc>
        <w:tc>
          <w:tcPr>
            <w:tcW w:w="800" w:type="dxa"/>
            <w:tcBorders>
              <w:right w:val="single" w:color="auto" w:sz="8" w:space="0"/>
            </w:tcBorders>
            <w:vAlign w:val="bottom"/>
          </w:tcPr>
          <w:p w14:paraId="196B1F95">
            <w:pPr>
              <w:rPr>
                <w:sz w:val="24"/>
                <w:szCs w:val="24"/>
              </w:rPr>
            </w:pPr>
          </w:p>
        </w:tc>
        <w:tc>
          <w:tcPr>
            <w:tcW w:w="1440" w:type="dxa"/>
            <w:tcBorders>
              <w:right w:val="single" w:color="auto" w:sz="8" w:space="0"/>
            </w:tcBorders>
            <w:vAlign w:val="bottom"/>
          </w:tcPr>
          <w:p w14:paraId="3DA743F0">
            <w:pPr>
              <w:spacing w:line="229" w:lineRule="exact"/>
              <w:ind w:left="100"/>
              <w:rPr>
                <w:sz w:val="20"/>
                <w:szCs w:val="20"/>
              </w:rPr>
            </w:pPr>
            <w:r>
              <w:rPr>
                <w:rFonts w:ascii="宋体" w:hAnsi="宋体" w:eastAsia="宋体" w:cs="宋体"/>
                <w:sz w:val="20"/>
                <w:szCs w:val="20"/>
              </w:rPr>
              <w:t>1.掌握现代物</w:t>
            </w:r>
          </w:p>
        </w:tc>
        <w:tc>
          <w:tcPr>
            <w:tcW w:w="1440" w:type="dxa"/>
            <w:tcBorders>
              <w:right w:val="single" w:color="auto" w:sz="8" w:space="0"/>
            </w:tcBorders>
            <w:vAlign w:val="bottom"/>
          </w:tcPr>
          <w:p w14:paraId="54E6197D">
            <w:pPr>
              <w:spacing w:line="229" w:lineRule="exact"/>
              <w:ind w:left="100"/>
              <w:rPr>
                <w:sz w:val="20"/>
                <w:szCs w:val="20"/>
              </w:rPr>
            </w:pPr>
            <w:r>
              <w:rPr>
                <w:rFonts w:ascii="宋体" w:hAnsi="宋体" w:eastAsia="宋体" w:cs="宋体"/>
                <w:sz w:val="20"/>
                <w:szCs w:val="20"/>
              </w:rPr>
              <w:t>1.熟悉现代物</w:t>
            </w:r>
          </w:p>
        </w:tc>
        <w:tc>
          <w:tcPr>
            <w:tcW w:w="1680" w:type="dxa"/>
            <w:tcBorders>
              <w:right w:val="single" w:color="auto" w:sz="8" w:space="0"/>
            </w:tcBorders>
            <w:vAlign w:val="bottom"/>
          </w:tcPr>
          <w:p w14:paraId="1A6CBF4F">
            <w:pPr>
              <w:spacing w:line="229" w:lineRule="exact"/>
              <w:ind w:left="80"/>
              <w:rPr>
                <w:sz w:val="20"/>
                <w:szCs w:val="20"/>
              </w:rPr>
            </w:pPr>
            <w:r>
              <w:rPr>
                <w:rFonts w:ascii="宋体" w:hAnsi="宋体" w:eastAsia="宋体" w:cs="宋体"/>
                <w:sz w:val="20"/>
                <w:szCs w:val="20"/>
              </w:rPr>
              <w:t>务分析；</w:t>
            </w:r>
          </w:p>
        </w:tc>
        <w:tc>
          <w:tcPr>
            <w:tcW w:w="1560" w:type="dxa"/>
            <w:tcBorders>
              <w:right w:val="single" w:color="auto" w:sz="8" w:space="0"/>
            </w:tcBorders>
            <w:vAlign w:val="bottom"/>
          </w:tcPr>
          <w:p w14:paraId="58F3E694">
            <w:pPr>
              <w:rPr>
                <w:sz w:val="24"/>
                <w:szCs w:val="24"/>
              </w:rPr>
            </w:pPr>
          </w:p>
        </w:tc>
        <w:tc>
          <w:tcPr>
            <w:tcW w:w="0" w:type="dxa"/>
            <w:vAlign w:val="bottom"/>
          </w:tcPr>
          <w:p w14:paraId="1FE1B467">
            <w:pPr>
              <w:rPr>
                <w:sz w:val="1"/>
                <w:szCs w:val="1"/>
              </w:rPr>
            </w:pPr>
          </w:p>
        </w:tc>
      </w:tr>
      <w:tr w14:paraId="1F549127">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1A1773A3">
            <w:pPr>
              <w:rPr>
                <w:sz w:val="24"/>
                <w:szCs w:val="24"/>
              </w:rPr>
            </w:pPr>
          </w:p>
        </w:tc>
        <w:tc>
          <w:tcPr>
            <w:tcW w:w="1360" w:type="dxa"/>
            <w:tcBorders>
              <w:right w:val="single" w:color="auto" w:sz="8" w:space="0"/>
            </w:tcBorders>
            <w:vAlign w:val="bottom"/>
          </w:tcPr>
          <w:p w14:paraId="10BC02F8">
            <w:pPr>
              <w:rPr>
                <w:sz w:val="24"/>
                <w:szCs w:val="24"/>
              </w:rPr>
            </w:pPr>
          </w:p>
        </w:tc>
        <w:tc>
          <w:tcPr>
            <w:tcW w:w="360" w:type="dxa"/>
            <w:vAlign w:val="bottom"/>
          </w:tcPr>
          <w:p w14:paraId="17CA93E7">
            <w:pPr>
              <w:rPr>
                <w:sz w:val="24"/>
                <w:szCs w:val="24"/>
              </w:rPr>
            </w:pPr>
          </w:p>
        </w:tc>
        <w:tc>
          <w:tcPr>
            <w:tcW w:w="800" w:type="dxa"/>
            <w:tcBorders>
              <w:right w:val="single" w:color="auto" w:sz="8" w:space="0"/>
            </w:tcBorders>
            <w:vAlign w:val="bottom"/>
          </w:tcPr>
          <w:p w14:paraId="5198B40C">
            <w:pPr>
              <w:rPr>
                <w:sz w:val="24"/>
                <w:szCs w:val="24"/>
              </w:rPr>
            </w:pPr>
          </w:p>
        </w:tc>
        <w:tc>
          <w:tcPr>
            <w:tcW w:w="1440" w:type="dxa"/>
            <w:tcBorders>
              <w:right w:val="single" w:color="auto" w:sz="8" w:space="0"/>
            </w:tcBorders>
            <w:vAlign w:val="bottom"/>
          </w:tcPr>
          <w:p w14:paraId="6A4013DD">
            <w:pPr>
              <w:spacing w:line="229" w:lineRule="exact"/>
              <w:ind w:left="100"/>
              <w:rPr>
                <w:sz w:val="20"/>
                <w:szCs w:val="20"/>
              </w:rPr>
            </w:pPr>
            <w:r>
              <w:rPr>
                <w:rFonts w:ascii="宋体" w:hAnsi="宋体" w:eastAsia="宋体" w:cs="宋体"/>
                <w:w w:val="99"/>
                <w:sz w:val="20"/>
                <w:szCs w:val="20"/>
              </w:rPr>
              <w:t>流企业的 CI；</w:t>
            </w:r>
          </w:p>
        </w:tc>
        <w:tc>
          <w:tcPr>
            <w:tcW w:w="1440" w:type="dxa"/>
            <w:tcBorders>
              <w:right w:val="single" w:color="auto" w:sz="8" w:space="0"/>
            </w:tcBorders>
            <w:vAlign w:val="bottom"/>
          </w:tcPr>
          <w:p w14:paraId="3746E784">
            <w:pPr>
              <w:spacing w:line="229" w:lineRule="exact"/>
              <w:ind w:left="100"/>
              <w:rPr>
                <w:sz w:val="20"/>
                <w:szCs w:val="20"/>
              </w:rPr>
            </w:pPr>
            <w:r>
              <w:rPr>
                <w:rFonts w:ascii="宋体" w:hAnsi="宋体" w:eastAsia="宋体" w:cs="宋体"/>
                <w:w w:val="99"/>
                <w:sz w:val="20"/>
                <w:szCs w:val="20"/>
              </w:rPr>
              <w:t>流企业的 CI；</w:t>
            </w:r>
          </w:p>
        </w:tc>
        <w:tc>
          <w:tcPr>
            <w:tcW w:w="1680" w:type="dxa"/>
            <w:tcBorders>
              <w:right w:val="single" w:color="auto" w:sz="8" w:space="0"/>
            </w:tcBorders>
            <w:vAlign w:val="bottom"/>
          </w:tcPr>
          <w:p w14:paraId="362C91D0">
            <w:pPr>
              <w:spacing w:line="229" w:lineRule="exact"/>
              <w:ind w:left="80"/>
              <w:rPr>
                <w:sz w:val="20"/>
                <w:szCs w:val="20"/>
              </w:rPr>
            </w:pPr>
            <w:r>
              <w:rPr>
                <w:rFonts w:ascii="宋体" w:hAnsi="宋体" w:eastAsia="宋体" w:cs="宋体"/>
                <w:sz w:val="20"/>
                <w:szCs w:val="20"/>
              </w:rPr>
              <w:t>2.任务驱动，小</w:t>
            </w:r>
          </w:p>
        </w:tc>
        <w:tc>
          <w:tcPr>
            <w:tcW w:w="1560" w:type="dxa"/>
            <w:tcBorders>
              <w:right w:val="single" w:color="auto" w:sz="8" w:space="0"/>
            </w:tcBorders>
            <w:vAlign w:val="bottom"/>
          </w:tcPr>
          <w:p w14:paraId="66E2B0C0">
            <w:pPr>
              <w:spacing w:line="229" w:lineRule="exact"/>
              <w:ind w:left="100"/>
              <w:rPr>
                <w:sz w:val="20"/>
                <w:szCs w:val="20"/>
              </w:rPr>
            </w:pPr>
            <w:r>
              <w:rPr>
                <w:rFonts w:ascii="宋体" w:hAnsi="宋体" w:eastAsia="宋体" w:cs="宋体"/>
                <w:sz w:val="20"/>
                <w:szCs w:val="20"/>
              </w:rPr>
              <w:t>1.实训一：德邦</w:t>
            </w:r>
          </w:p>
        </w:tc>
        <w:tc>
          <w:tcPr>
            <w:tcW w:w="0" w:type="dxa"/>
            <w:vAlign w:val="bottom"/>
          </w:tcPr>
          <w:p w14:paraId="21A3ADF0">
            <w:pPr>
              <w:rPr>
                <w:sz w:val="1"/>
                <w:szCs w:val="1"/>
              </w:rPr>
            </w:pPr>
          </w:p>
        </w:tc>
      </w:tr>
      <w:tr w14:paraId="359E8EF2">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0A514B28">
            <w:pPr>
              <w:rPr>
                <w:sz w:val="24"/>
                <w:szCs w:val="24"/>
              </w:rPr>
            </w:pPr>
          </w:p>
        </w:tc>
        <w:tc>
          <w:tcPr>
            <w:tcW w:w="1360" w:type="dxa"/>
            <w:tcBorders>
              <w:right w:val="single" w:color="auto" w:sz="8" w:space="0"/>
            </w:tcBorders>
            <w:vAlign w:val="bottom"/>
          </w:tcPr>
          <w:p w14:paraId="6BBCE3AB">
            <w:pPr>
              <w:rPr>
                <w:sz w:val="24"/>
                <w:szCs w:val="24"/>
              </w:rPr>
            </w:pPr>
          </w:p>
        </w:tc>
        <w:tc>
          <w:tcPr>
            <w:tcW w:w="360" w:type="dxa"/>
            <w:vAlign w:val="bottom"/>
          </w:tcPr>
          <w:p w14:paraId="4877026B">
            <w:pPr>
              <w:rPr>
                <w:sz w:val="24"/>
                <w:szCs w:val="24"/>
              </w:rPr>
            </w:pPr>
          </w:p>
        </w:tc>
        <w:tc>
          <w:tcPr>
            <w:tcW w:w="800" w:type="dxa"/>
            <w:tcBorders>
              <w:right w:val="single" w:color="auto" w:sz="8" w:space="0"/>
            </w:tcBorders>
            <w:vAlign w:val="bottom"/>
          </w:tcPr>
          <w:p w14:paraId="18A4A0E9">
            <w:pPr>
              <w:rPr>
                <w:sz w:val="24"/>
                <w:szCs w:val="24"/>
              </w:rPr>
            </w:pPr>
          </w:p>
        </w:tc>
        <w:tc>
          <w:tcPr>
            <w:tcW w:w="1440" w:type="dxa"/>
            <w:tcBorders>
              <w:right w:val="single" w:color="auto" w:sz="8" w:space="0"/>
            </w:tcBorders>
            <w:vAlign w:val="bottom"/>
          </w:tcPr>
          <w:p w14:paraId="7EBDBC8B">
            <w:pPr>
              <w:spacing w:line="229" w:lineRule="exact"/>
              <w:ind w:left="100"/>
              <w:rPr>
                <w:sz w:val="20"/>
                <w:szCs w:val="20"/>
              </w:rPr>
            </w:pPr>
            <w:r>
              <w:rPr>
                <w:rFonts w:ascii="宋体" w:hAnsi="宋体" w:eastAsia="宋体" w:cs="宋体"/>
                <w:sz w:val="20"/>
                <w:szCs w:val="20"/>
              </w:rPr>
              <w:t>2.掌握 CI 与</w:t>
            </w:r>
          </w:p>
        </w:tc>
        <w:tc>
          <w:tcPr>
            <w:tcW w:w="1440" w:type="dxa"/>
            <w:tcBorders>
              <w:right w:val="single" w:color="auto" w:sz="8" w:space="0"/>
            </w:tcBorders>
            <w:vAlign w:val="bottom"/>
          </w:tcPr>
          <w:p w14:paraId="4FF71FA6">
            <w:pPr>
              <w:spacing w:line="229" w:lineRule="exact"/>
              <w:ind w:left="100"/>
              <w:rPr>
                <w:sz w:val="20"/>
                <w:szCs w:val="20"/>
              </w:rPr>
            </w:pPr>
            <w:r>
              <w:rPr>
                <w:rFonts w:ascii="宋体" w:hAnsi="宋体" w:eastAsia="宋体" w:cs="宋体"/>
                <w:sz w:val="20"/>
                <w:szCs w:val="20"/>
              </w:rPr>
              <w:t>2.熟悉 CI 与</w:t>
            </w:r>
          </w:p>
        </w:tc>
        <w:tc>
          <w:tcPr>
            <w:tcW w:w="1680" w:type="dxa"/>
            <w:tcBorders>
              <w:right w:val="single" w:color="auto" w:sz="8" w:space="0"/>
            </w:tcBorders>
            <w:vAlign w:val="bottom"/>
          </w:tcPr>
          <w:p w14:paraId="56860695">
            <w:pPr>
              <w:spacing w:line="229" w:lineRule="exact"/>
              <w:ind w:left="80"/>
              <w:rPr>
                <w:sz w:val="20"/>
                <w:szCs w:val="20"/>
              </w:rPr>
            </w:pPr>
            <w:r>
              <w:rPr>
                <w:rFonts w:ascii="宋体" w:hAnsi="宋体" w:eastAsia="宋体" w:cs="宋体"/>
                <w:sz w:val="20"/>
                <w:szCs w:val="20"/>
              </w:rPr>
              <w:t>组讨论：现代物</w:t>
            </w:r>
          </w:p>
        </w:tc>
        <w:tc>
          <w:tcPr>
            <w:tcW w:w="1560" w:type="dxa"/>
            <w:tcBorders>
              <w:right w:val="single" w:color="auto" w:sz="8" w:space="0"/>
            </w:tcBorders>
            <w:vAlign w:val="bottom"/>
          </w:tcPr>
          <w:p w14:paraId="6EB775D1">
            <w:pPr>
              <w:spacing w:line="229" w:lineRule="exact"/>
              <w:ind w:left="100"/>
              <w:rPr>
                <w:sz w:val="20"/>
                <w:szCs w:val="20"/>
              </w:rPr>
            </w:pPr>
            <w:r>
              <w:rPr>
                <w:rFonts w:ascii="宋体" w:hAnsi="宋体" w:eastAsia="宋体" w:cs="宋体"/>
                <w:sz w:val="20"/>
                <w:szCs w:val="20"/>
              </w:rPr>
              <w:t>CI建设中有哪</w:t>
            </w:r>
          </w:p>
        </w:tc>
        <w:tc>
          <w:tcPr>
            <w:tcW w:w="0" w:type="dxa"/>
            <w:vAlign w:val="bottom"/>
          </w:tcPr>
          <w:p w14:paraId="0F2FBE27">
            <w:pPr>
              <w:rPr>
                <w:sz w:val="1"/>
                <w:szCs w:val="1"/>
              </w:rPr>
            </w:pPr>
          </w:p>
        </w:tc>
      </w:tr>
      <w:tr w14:paraId="48AC224A">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1EDEBD45">
            <w:pPr>
              <w:rPr>
                <w:sz w:val="24"/>
                <w:szCs w:val="24"/>
              </w:rPr>
            </w:pPr>
          </w:p>
        </w:tc>
        <w:tc>
          <w:tcPr>
            <w:tcW w:w="1360" w:type="dxa"/>
            <w:tcBorders>
              <w:right w:val="single" w:color="auto" w:sz="8" w:space="0"/>
            </w:tcBorders>
            <w:vAlign w:val="bottom"/>
          </w:tcPr>
          <w:p w14:paraId="620FD45C">
            <w:pPr>
              <w:rPr>
                <w:sz w:val="24"/>
                <w:szCs w:val="24"/>
              </w:rPr>
            </w:pPr>
          </w:p>
        </w:tc>
        <w:tc>
          <w:tcPr>
            <w:tcW w:w="360" w:type="dxa"/>
            <w:vMerge w:val="restart"/>
            <w:vAlign w:val="bottom"/>
          </w:tcPr>
          <w:p w14:paraId="1452B487">
            <w:pPr>
              <w:ind w:left="80"/>
              <w:rPr>
                <w:sz w:val="20"/>
                <w:szCs w:val="20"/>
              </w:rPr>
            </w:pPr>
            <w:r>
              <w:rPr>
                <w:rFonts w:eastAsia="Times New Roman"/>
                <w:b/>
                <w:bCs/>
                <w:w w:val="98"/>
                <w:sz w:val="21"/>
                <w:szCs w:val="21"/>
              </w:rPr>
              <w:t>3.2</w:t>
            </w:r>
          </w:p>
        </w:tc>
        <w:tc>
          <w:tcPr>
            <w:tcW w:w="800" w:type="dxa"/>
            <w:vMerge w:val="restart"/>
            <w:tcBorders>
              <w:right w:val="single" w:color="auto" w:sz="8" w:space="0"/>
            </w:tcBorders>
            <w:vAlign w:val="bottom"/>
          </w:tcPr>
          <w:p w14:paraId="43E4501F">
            <w:pPr>
              <w:spacing w:line="229" w:lineRule="exact"/>
              <w:ind w:left="20"/>
              <w:rPr>
                <w:sz w:val="20"/>
                <w:szCs w:val="20"/>
              </w:rPr>
            </w:pPr>
            <w:r>
              <w:rPr>
                <w:rFonts w:ascii="宋体" w:hAnsi="宋体" w:eastAsia="宋体" w:cs="宋体"/>
                <w:b/>
                <w:bCs/>
                <w:sz w:val="20"/>
                <w:szCs w:val="20"/>
              </w:rPr>
              <w:t>物流企</w:t>
            </w:r>
          </w:p>
        </w:tc>
        <w:tc>
          <w:tcPr>
            <w:tcW w:w="1440" w:type="dxa"/>
            <w:tcBorders>
              <w:right w:val="single" w:color="auto" w:sz="8" w:space="0"/>
            </w:tcBorders>
            <w:vAlign w:val="bottom"/>
          </w:tcPr>
          <w:p w14:paraId="28E28E21">
            <w:pPr>
              <w:spacing w:line="229" w:lineRule="exact"/>
              <w:ind w:left="100"/>
              <w:rPr>
                <w:sz w:val="20"/>
                <w:szCs w:val="20"/>
              </w:rPr>
            </w:pPr>
            <w:r>
              <w:rPr>
                <w:rFonts w:ascii="宋体" w:hAnsi="宋体" w:eastAsia="宋体" w:cs="宋体"/>
                <w:sz w:val="20"/>
                <w:szCs w:val="20"/>
              </w:rPr>
              <w:t>企业文化的联</w:t>
            </w:r>
          </w:p>
        </w:tc>
        <w:tc>
          <w:tcPr>
            <w:tcW w:w="1440" w:type="dxa"/>
            <w:tcBorders>
              <w:right w:val="single" w:color="auto" w:sz="8" w:space="0"/>
            </w:tcBorders>
            <w:vAlign w:val="bottom"/>
          </w:tcPr>
          <w:p w14:paraId="16734BCD">
            <w:pPr>
              <w:spacing w:line="229" w:lineRule="exact"/>
              <w:ind w:left="100"/>
              <w:rPr>
                <w:sz w:val="20"/>
                <w:szCs w:val="20"/>
              </w:rPr>
            </w:pPr>
            <w:r>
              <w:rPr>
                <w:rFonts w:ascii="宋体" w:hAnsi="宋体" w:eastAsia="宋体" w:cs="宋体"/>
                <w:sz w:val="20"/>
                <w:szCs w:val="20"/>
              </w:rPr>
              <w:t>企业文化的联</w:t>
            </w:r>
          </w:p>
        </w:tc>
        <w:tc>
          <w:tcPr>
            <w:tcW w:w="1680" w:type="dxa"/>
            <w:tcBorders>
              <w:right w:val="single" w:color="auto" w:sz="8" w:space="0"/>
            </w:tcBorders>
            <w:vAlign w:val="bottom"/>
          </w:tcPr>
          <w:p w14:paraId="602FB9B5">
            <w:pPr>
              <w:spacing w:line="229" w:lineRule="exact"/>
              <w:ind w:left="80"/>
              <w:rPr>
                <w:sz w:val="20"/>
                <w:szCs w:val="20"/>
              </w:rPr>
            </w:pPr>
            <w:r>
              <w:rPr>
                <w:rFonts w:ascii="宋体" w:hAnsi="宋体" w:eastAsia="宋体" w:cs="宋体"/>
                <w:sz w:val="20"/>
                <w:szCs w:val="20"/>
              </w:rPr>
              <w:t>流企业CI设计的</w:t>
            </w:r>
          </w:p>
        </w:tc>
        <w:tc>
          <w:tcPr>
            <w:tcW w:w="1560" w:type="dxa"/>
            <w:tcBorders>
              <w:right w:val="single" w:color="auto" w:sz="8" w:space="0"/>
            </w:tcBorders>
            <w:vAlign w:val="bottom"/>
          </w:tcPr>
          <w:p w14:paraId="21F44479">
            <w:pPr>
              <w:spacing w:line="229" w:lineRule="exact"/>
              <w:ind w:left="100"/>
              <w:rPr>
                <w:sz w:val="20"/>
                <w:szCs w:val="20"/>
              </w:rPr>
            </w:pPr>
            <w:r>
              <w:rPr>
                <w:rFonts w:ascii="宋体" w:hAnsi="宋体" w:eastAsia="宋体" w:cs="宋体"/>
                <w:sz w:val="20"/>
                <w:szCs w:val="20"/>
              </w:rPr>
              <w:t>些值得其他物</w:t>
            </w:r>
          </w:p>
        </w:tc>
        <w:tc>
          <w:tcPr>
            <w:tcW w:w="0" w:type="dxa"/>
            <w:vAlign w:val="bottom"/>
          </w:tcPr>
          <w:p w14:paraId="32F3A921">
            <w:pPr>
              <w:rPr>
                <w:sz w:val="1"/>
                <w:szCs w:val="1"/>
              </w:rPr>
            </w:pPr>
          </w:p>
        </w:tc>
      </w:tr>
      <w:tr w14:paraId="3AF95D81">
        <w:tblPrEx>
          <w:tblCellMar>
            <w:top w:w="0" w:type="dxa"/>
            <w:left w:w="0" w:type="dxa"/>
            <w:bottom w:w="0" w:type="dxa"/>
            <w:right w:w="0" w:type="dxa"/>
          </w:tblCellMar>
        </w:tblPrEx>
        <w:trPr>
          <w:trHeight w:val="196" w:hRule="atLeast"/>
        </w:trPr>
        <w:tc>
          <w:tcPr>
            <w:tcW w:w="480" w:type="dxa"/>
            <w:tcBorders>
              <w:left w:val="single" w:color="auto" w:sz="8" w:space="0"/>
              <w:right w:val="single" w:color="auto" w:sz="8" w:space="0"/>
            </w:tcBorders>
            <w:vAlign w:val="bottom"/>
          </w:tcPr>
          <w:p w14:paraId="0EAC5FC8">
            <w:pPr>
              <w:rPr>
                <w:sz w:val="17"/>
                <w:szCs w:val="17"/>
              </w:rPr>
            </w:pPr>
          </w:p>
        </w:tc>
        <w:tc>
          <w:tcPr>
            <w:tcW w:w="1360" w:type="dxa"/>
            <w:tcBorders>
              <w:right w:val="single" w:color="auto" w:sz="8" w:space="0"/>
            </w:tcBorders>
            <w:vAlign w:val="bottom"/>
          </w:tcPr>
          <w:p w14:paraId="05E3288B">
            <w:pPr>
              <w:rPr>
                <w:sz w:val="17"/>
                <w:szCs w:val="17"/>
              </w:rPr>
            </w:pPr>
          </w:p>
        </w:tc>
        <w:tc>
          <w:tcPr>
            <w:tcW w:w="360" w:type="dxa"/>
            <w:vMerge w:val="continue"/>
            <w:vAlign w:val="bottom"/>
          </w:tcPr>
          <w:p w14:paraId="76970867">
            <w:pPr>
              <w:rPr>
                <w:sz w:val="17"/>
                <w:szCs w:val="17"/>
              </w:rPr>
            </w:pPr>
          </w:p>
        </w:tc>
        <w:tc>
          <w:tcPr>
            <w:tcW w:w="800" w:type="dxa"/>
            <w:vMerge w:val="continue"/>
            <w:tcBorders>
              <w:right w:val="single" w:color="auto" w:sz="8" w:space="0"/>
            </w:tcBorders>
            <w:vAlign w:val="bottom"/>
          </w:tcPr>
          <w:p w14:paraId="1B2A4232">
            <w:pPr>
              <w:rPr>
                <w:sz w:val="17"/>
                <w:szCs w:val="17"/>
              </w:rPr>
            </w:pPr>
          </w:p>
        </w:tc>
        <w:tc>
          <w:tcPr>
            <w:tcW w:w="1440" w:type="dxa"/>
            <w:vMerge w:val="restart"/>
            <w:tcBorders>
              <w:right w:val="single" w:color="auto" w:sz="8" w:space="0"/>
            </w:tcBorders>
            <w:vAlign w:val="bottom"/>
          </w:tcPr>
          <w:p w14:paraId="3F3A257F">
            <w:pPr>
              <w:spacing w:line="229" w:lineRule="exact"/>
              <w:ind w:left="100"/>
              <w:rPr>
                <w:sz w:val="20"/>
                <w:szCs w:val="20"/>
              </w:rPr>
            </w:pPr>
            <w:r>
              <w:rPr>
                <w:rFonts w:ascii="宋体" w:hAnsi="宋体" w:eastAsia="宋体" w:cs="宋体"/>
                <w:sz w:val="20"/>
                <w:szCs w:val="20"/>
              </w:rPr>
              <w:t>系与区别；</w:t>
            </w:r>
          </w:p>
        </w:tc>
        <w:tc>
          <w:tcPr>
            <w:tcW w:w="1440" w:type="dxa"/>
            <w:vMerge w:val="restart"/>
            <w:tcBorders>
              <w:right w:val="single" w:color="auto" w:sz="8" w:space="0"/>
            </w:tcBorders>
            <w:vAlign w:val="bottom"/>
          </w:tcPr>
          <w:p w14:paraId="34BD4EDB">
            <w:pPr>
              <w:spacing w:line="229" w:lineRule="exact"/>
              <w:ind w:left="100"/>
              <w:rPr>
                <w:sz w:val="20"/>
                <w:szCs w:val="20"/>
              </w:rPr>
            </w:pPr>
            <w:r>
              <w:rPr>
                <w:rFonts w:ascii="宋体" w:hAnsi="宋体" w:eastAsia="宋体" w:cs="宋体"/>
                <w:sz w:val="20"/>
                <w:szCs w:val="20"/>
              </w:rPr>
              <w:t>系与区别；</w:t>
            </w:r>
          </w:p>
        </w:tc>
        <w:tc>
          <w:tcPr>
            <w:tcW w:w="1680" w:type="dxa"/>
            <w:vMerge w:val="restart"/>
            <w:tcBorders>
              <w:right w:val="single" w:color="auto" w:sz="8" w:space="0"/>
            </w:tcBorders>
            <w:vAlign w:val="bottom"/>
          </w:tcPr>
          <w:p w14:paraId="5D86F99B">
            <w:pPr>
              <w:spacing w:line="229" w:lineRule="exact"/>
              <w:ind w:left="80"/>
              <w:rPr>
                <w:sz w:val="20"/>
                <w:szCs w:val="20"/>
              </w:rPr>
            </w:pPr>
            <w:r>
              <w:rPr>
                <w:rFonts w:ascii="宋体" w:hAnsi="宋体" w:eastAsia="宋体" w:cs="宋体"/>
                <w:sz w:val="20"/>
                <w:szCs w:val="20"/>
              </w:rPr>
              <w:t>精髓；</w:t>
            </w:r>
          </w:p>
        </w:tc>
        <w:tc>
          <w:tcPr>
            <w:tcW w:w="1560" w:type="dxa"/>
            <w:vMerge w:val="restart"/>
            <w:tcBorders>
              <w:right w:val="single" w:color="auto" w:sz="8" w:space="0"/>
            </w:tcBorders>
            <w:vAlign w:val="bottom"/>
          </w:tcPr>
          <w:p w14:paraId="1E22852E">
            <w:pPr>
              <w:spacing w:line="229" w:lineRule="exact"/>
              <w:ind w:left="100"/>
              <w:rPr>
                <w:sz w:val="20"/>
                <w:szCs w:val="20"/>
              </w:rPr>
            </w:pPr>
            <w:r>
              <w:rPr>
                <w:rFonts w:ascii="宋体" w:hAnsi="宋体" w:eastAsia="宋体" w:cs="宋体"/>
                <w:sz w:val="20"/>
                <w:szCs w:val="20"/>
              </w:rPr>
              <w:t>流企业借鉴的</w:t>
            </w:r>
          </w:p>
        </w:tc>
        <w:tc>
          <w:tcPr>
            <w:tcW w:w="0" w:type="dxa"/>
            <w:vAlign w:val="bottom"/>
          </w:tcPr>
          <w:p w14:paraId="2D5BEF55">
            <w:pPr>
              <w:rPr>
                <w:sz w:val="1"/>
                <w:szCs w:val="1"/>
              </w:rPr>
            </w:pPr>
          </w:p>
        </w:tc>
      </w:tr>
      <w:tr w14:paraId="013CF10E">
        <w:tblPrEx>
          <w:tblCellMar>
            <w:top w:w="0" w:type="dxa"/>
            <w:left w:w="0" w:type="dxa"/>
            <w:bottom w:w="0" w:type="dxa"/>
            <w:right w:w="0" w:type="dxa"/>
          </w:tblCellMar>
        </w:tblPrEx>
        <w:trPr>
          <w:trHeight w:val="116" w:hRule="atLeast"/>
        </w:trPr>
        <w:tc>
          <w:tcPr>
            <w:tcW w:w="480" w:type="dxa"/>
            <w:tcBorders>
              <w:left w:val="single" w:color="auto" w:sz="8" w:space="0"/>
              <w:right w:val="single" w:color="auto" w:sz="8" w:space="0"/>
            </w:tcBorders>
            <w:vAlign w:val="bottom"/>
          </w:tcPr>
          <w:p w14:paraId="0B84FE99">
            <w:pPr>
              <w:rPr>
                <w:sz w:val="10"/>
                <w:szCs w:val="10"/>
              </w:rPr>
            </w:pPr>
          </w:p>
        </w:tc>
        <w:tc>
          <w:tcPr>
            <w:tcW w:w="1360" w:type="dxa"/>
            <w:tcBorders>
              <w:right w:val="single" w:color="auto" w:sz="8" w:space="0"/>
            </w:tcBorders>
            <w:vAlign w:val="bottom"/>
          </w:tcPr>
          <w:p w14:paraId="0827FA2B">
            <w:pPr>
              <w:rPr>
                <w:sz w:val="10"/>
                <w:szCs w:val="10"/>
              </w:rPr>
            </w:pPr>
          </w:p>
        </w:tc>
        <w:tc>
          <w:tcPr>
            <w:tcW w:w="1160" w:type="dxa"/>
            <w:gridSpan w:val="2"/>
            <w:vMerge w:val="restart"/>
            <w:tcBorders>
              <w:right w:val="single" w:color="auto" w:sz="8" w:space="0"/>
            </w:tcBorders>
            <w:vAlign w:val="bottom"/>
          </w:tcPr>
          <w:p w14:paraId="00B4FB26">
            <w:pPr>
              <w:spacing w:line="229" w:lineRule="exact"/>
              <w:ind w:left="80"/>
              <w:rPr>
                <w:sz w:val="20"/>
                <w:szCs w:val="20"/>
              </w:rPr>
            </w:pPr>
            <w:r>
              <w:rPr>
                <w:rFonts w:ascii="宋体" w:hAnsi="宋体" w:eastAsia="宋体" w:cs="宋体"/>
                <w:b/>
                <w:bCs/>
                <w:sz w:val="20"/>
                <w:szCs w:val="20"/>
              </w:rPr>
              <w:t>业文化与</w:t>
            </w:r>
          </w:p>
        </w:tc>
        <w:tc>
          <w:tcPr>
            <w:tcW w:w="1440" w:type="dxa"/>
            <w:vMerge w:val="continue"/>
            <w:tcBorders>
              <w:right w:val="single" w:color="auto" w:sz="8" w:space="0"/>
            </w:tcBorders>
            <w:vAlign w:val="bottom"/>
          </w:tcPr>
          <w:p w14:paraId="3A1384C5">
            <w:pPr>
              <w:rPr>
                <w:sz w:val="10"/>
                <w:szCs w:val="10"/>
              </w:rPr>
            </w:pPr>
          </w:p>
        </w:tc>
        <w:tc>
          <w:tcPr>
            <w:tcW w:w="1440" w:type="dxa"/>
            <w:vMerge w:val="continue"/>
            <w:tcBorders>
              <w:right w:val="single" w:color="auto" w:sz="8" w:space="0"/>
            </w:tcBorders>
            <w:vAlign w:val="bottom"/>
          </w:tcPr>
          <w:p w14:paraId="19D95A9A">
            <w:pPr>
              <w:rPr>
                <w:sz w:val="10"/>
                <w:szCs w:val="10"/>
              </w:rPr>
            </w:pPr>
          </w:p>
        </w:tc>
        <w:tc>
          <w:tcPr>
            <w:tcW w:w="1680" w:type="dxa"/>
            <w:vMerge w:val="continue"/>
            <w:tcBorders>
              <w:right w:val="single" w:color="auto" w:sz="8" w:space="0"/>
            </w:tcBorders>
            <w:vAlign w:val="bottom"/>
          </w:tcPr>
          <w:p w14:paraId="42758D81">
            <w:pPr>
              <w:rPr>
                <w:sz w:val="10"/>
                <w:szCs w:val="10"/>
              </w:rPr>
            </w:pPr>
          </w:p>
        </w:tc>
        <w:tc>
          <w:tcPr>
            <w:tcW w:w="1560" w:type="dxa"/>
            <w:vMerge w:val="continue"/>
            <w:tcBorders>
              <w:right w:val="single" w:color="auto" w:sz="8" w:space="0"/>
            </w:tcBorders>
            <w:vAlign w:val="bottom"/>
          </w:tcPr>
          <w:p w14:paraId="32C2533F">
            <w:pPr>
              <w:rPr>
                <w:sz w:val="10"/>
                <w:szCs w:val="10"/>
              </w:rPr>
            </w:pPr>
          </w:p>
        </w:tc>
        <w:tc>
          <w:tcPr>
            <w:tcW w:w="0" w:type="dxa"/>
            <w:vAlign w:val="bottom"/>
          </w:tcPr>
          <w:p w14:paraId="6400795E">
            <w:pPr>
              <w:rPr>
                <w:sz w:val="1"/>
                <w:szCs w:val="1"/>
              </w:rPr>
            </w:pPr>
          </w:p>
        </w:tc>
      </w:tr>
      <w:tr w14:paraId="58CF4DEA">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19F85AC3">
            <w:pPr>
              <w:rPr>
                <w:sz w:val="13"/>
                <w:szCs w:val="13"/>
              </w:rPr>
            </w:pPr>
          </w:p>
        </w:tc>
        <w:tc>
          <w:tcPr>
            <w:tcW w:w="1360" w:type="dxa"/>
            <w:tcBorders>
              <w:right w:val="single" w:color="auto" w:sz="8" w:space="0"/>
            </w:tcBorders>
            <w:vAlign w:val="bottom"/>
          </w:tcPr>
          <w:p w14:paraId="67BEB8EA">
            <w:pPr>
              <w:rPr>
                <w:sz w:val="13"/>
                <w:szCs w:val="13"/>
              </w:rPr>
            </w:pPr>
          </w:p>
        </w:tc>
        <w:tc>
          <w:tcPr>
            <w:tcW w:w="1160" w:type="dxa"/>
            <w:gridSpan w:val="2"/>
            <w:vMerge w:val="continue"/>
            <w:tcBorders>
              <w:right w:val="single" w:color="auto" w:sz="8" w:space="0"/>
            </w:tcBorders>
            <w:vAlign w:val="bottom"/>
          </w:tcPr>
          <w:p w14:paraId="1AC8D8B1">
            <w:pPr>
              <w:rPr>
                <w:sz w:val="13"/>
                <w:szCs w:val="13"/>
              </w:rPr>
            </w:pPr>
          </w:p>
        </w:tc>
        <w:tc>
          <w:tcPr>
            <w:tcW w:w="1440" w:type="dxa"/>
            <w:vMerge w:val="restart"/>
            <w:tcBorders>
              <w:right w:val="single" w:color="auto" w:sz="8" w:space="0"/>
            </w:tcBorders>
            <w:vAlign w:val="bottom"/>
          </w:tcPr>
          <w:p w14:paraId="262DBAD8">
            <w:pPr>
              <w:spacing w:line="229" w:lineRule="exact"/>
              <w:ind w:left="100"/>
              <w:rPr>
                <w:sz w:val="20"/>
                <w:szCs w:val="20"/>
              </w:rPr>
            </w:pPr>
            <w:r>
              <w:rPr>
                <w:rFonts w:ascii="宋体" w:hAnsi="宋体" w:eastAsia="宋体" w:cs="宋体"/>
                <w:sz w:val="20"/>
                <w:szCs w:val="20"/>
              </w:rPr>
              <w:t>3.掌握物流企</w:t>
            </w:r>
          </w:p>
        </w:tc>
        <w:tc>
          <w:tcPr>
            <w:tcW w:w="1440" w:type="dxa"/>
            <w:vMerge w:val="restart"/>
            <w:tcBorders>
              <w:right w:val="single" w:color="auto" w:sz="8" w:space="0"/>
            </w:tcBorders>
            <w:vAlign w:val="bottom"/>
          </w:tcPr>
          <w:p w14:paraId="4365C151">
            <w:pPr>
              <w:spacing w:line="229" w:lineRule="exact"/>
              <w:ind w:left="100"/>
              <w:rPr>
                <w:sz w:val="20"/>
                <w:szCs w:val="20"/>
              </w:rPr>
            </w:pPr>
            <w:r>
              <w:rPr>
                <w:rFonts w:ascii="宋体" w:hAnsi="宋体" w:eastAsia="宋体" w:cs="宋体"/>
                <w:sz w:val="20"/>
                <w:szCs w:val="20"/>
              </w:rPr>
              <w:t>3.熟悉物流企</w:t>
            </w:r>
          </w:p>
        </w:tc>
        <w:tc>
          <w:tcPr>
            <w:tcW w:w="1680" w:type="dxa"/>
            <w:vMerge w:val="restart"/>
            <w:tcBorders>
              <w:right w:val="single" w:color="auto" w:sz="8" w:space="0"/>
            </w:tcBorders>
            <w:vAlign w:val="bottom"/>
          </w:tcPr>
          <w:p w14:paraId="31B619E4">
            <w:pPr>
              <w:spacing w:line="229" w:lineRule="exact"/>
              <w:ind w:left="80"/>
              <w:rPr>
                <w:sz w:val="20"/>
                <w:szCs w:val="20"/>
              </w:rPr>
            </w:pPr>
            <w:r>
              <w:rPr>
                <w:rFonts w:ascii="宋体" w:hAnsi="宋体" w:eastAsia="宋体" w:cs="宋体"/>
                <w:sz w:val="20"/>
                <w:szCs w:val="20"/>
              </w:rPr>
              <w:t>3.重点讲解：现</w:t>
            </w:r>
          </w:p>
        </w:tc>
        <w:tc>
          <w:tcPr>
            <w:tcW w:w="1560" w:type="dxa"/>
            <w:vMerge w:val="restart"/>
            <w:tcBorders>
              <w:right w:val="single" w:color="auto" w:sz="8" w:space="0"/>
            </w:tcBorders>
            <w:vAlign w:val="bottom"/>
          </w:tcPr>
          <w:p w14:paraId="320C1506">
            <w:pPr>
              <w:spacing w:line="229" w:lineRule="exact"/>
              <w:ind w:left="100"/>
              <w:rPr>
                <w:sz w:val="20"/>
                <w:szCs w:val="20"/>
              </w:rPr>
            </w:pPr>
            <w:r>
              <w:rPr>
                <w:rFonts w:ascii="宋体" w:hAnsi="宋体" w:eastAsia="宋体" w:cs="宋体"/>
                <w:sz w:val="20"/>
                <w:szCs w:val="20"/>
              </w:rPr>
              <w:t>地方；</w:t>
            </w:r>
          </w:p>
        </w:tc>
        <w:tc>
          <w:tcPr>
            <w:tcW w:w="0" w:type="dxa"/>
            <w:vAlign w:val="bottom"/>
          </w:tcPr>
          <w:p w14:paraId="148F4ED0">
            <w:pPr>
              <w:rPr>
                <w:sz w:val="1"/>
                <w:szCs w:val="1"/>
              </w:rPr>
            </w:pPr>
          </w:p>
        </w:tc>
      </w:tr>
      <w:tr w14:paraId="5CC45865">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3ECE75F">
            <w:pPr>
              <w:rPr>
                <w:sz w:val="13"/>
                <w:szCs w:val="13"/>
              </w:rPr>
            </w:pPr>
          </w:p>
        </w:tc>
        <w:tc>
          <w:tcPr>
            <w:tcW w:w="1360" w:type="dxa"/>
            <w:tcBorders>
              <w:right w:val="single" w:color="auto" w:sz="8" w:space="0"/>
            </w:tcBorders>
            <w:vAlign w:val="bottom"/>
          </w:tcPr>
          <w:p w14:paraId="5274E76D">
            <w:pPr>
              <w:rPr>
                <w:sz w:val="13"/>
                <w:szCs w:val="13"/>
              </w:rPr>
            </w:pPr>
          </w:p>
        </w:tc>
        <w:tc>
          <w:tcPr>
            <w:tcW w:w="1160" w:type="dxa"/>
            <w:gridSpan w:val="2"/>
            <w:vMerge w:val="restart"/>
            <w:tcBorders>
              <w:right w:val="single" w:color="auto" w:sz="8" w:space="0"/>
            </w:tcBorders>
            <w:vAlign w:val="bottom"/>
          </w:tcPr>
          <w:p w14:paraId="69DF181D">
            <w:pPr>
              <w:spacing w:line="229" w:lineRule="exact"/>
              <w:ind w:left="80"/>
              <w:rPr>
                <w:sz w:val="20"/>
                <w:szCs w:val="20"/>
              </w:rPr>
            </w:pPr>
            <w:r>
              <w:rPr>
                <w:rFonts w:ascii="宋体" w:hAnsi="宋体" w:eastAsia="宋体" w:cs="宋体"/>
                <w:b/>
                <w:bCs/>
                <w:sz w:val="20"/>
                <w:szCs w:val="20"/>
              </w:rPr>
              <w:t>形象设计</w:t>
            </w:r>
          </w:p>
        </w:tc>
        <w:tc>
          <w:tcPr>
            <w:tcW w:w="1440" w:type="dxa"/>
            <w:vMerge w:val="continue"/>
            <w:tcBorders>
              <w:right w:val="single" w:color="auto" w:sz="8" w:space="0"/>
            </w:tcBorders>
            <w:vAlign w:val="bottom"/>
          </w:tcPr>
          <w:p w14:paraId="2EACF05F">
            <w:pPr>
              <w:rPr>
                <w:sz w:val="13"/>
                <w:szCs w:val="13"/>
              </w:rPr>
            </w:pPr>
          </w:p>
        </w:tc>
        <w:tc>
          <w:tcPr>
            <w:tcW w:w="1440" w:type="dxa"/>
            <w:vMerge w:val="continue"/>
            <w:tcBorders>
              <w:right w:val="single" w:color="auto" w:sz="8" w:space="0"/>
            </w:tcBorders>
            <w:vAlign w:val="bottom"/>
          </w:tcPr>
          <w:p w14:paraId="3B8E2C34">
            <w:pPr>
              <w:rPr>
                <w:sz w:val="13"/>
                <w:szCs w:val="13"/>
              </w:rPr>
            </w:pPr>
          </w:p>
        </w:tc>
        <w:tc>
          <w:tcPr>
            <w:tcW w:w="1680" w:type="dxa"/>
            <w:vMerge w:val="continue"/>
            <w:tcBorders>
              <w:right w:val="single" w:color="auto" w:sz="8" w:space="0"/>
            </w:tcBorders>
            <w:vAlign w:val="bottom"/>
          </w:tcPr>
          <w:p w14:paraId="58428980">
            <w:pPr>
              <w:rPr>
                <w:sz w:val="13"/>
                <w:szCs w:val="13"/>
              </w:rPr>
            </w:pPr>
          </w:p>
        </w:tc>
        <w:tc>
          <w:tcPr>
            <w:tcW w:w="1560" w:type="dxa"/>
            <w:vMerge w:val="continue"/>
            <w:tcBorders>
              <w:right w:val="single" w:color="auto" w:sz="8" w:space="0"/>
            </w:tcBorders>
            <w:vAlign w:val="bottom"/>
          </w:tcPr>
          <w:p w14:paraId="0BA1DFB3">
            <w:pPr>
              <w:rPr>
                <w:sz w:val="13"/>
                <w:szCs w:val="13"/>
              </w:rPr>
            </w:pPr>
          </w:p>
        </w:tc>
        <w:tc>
          <w:tcPr>
            <w:tcW w:w="0" w:type="dxa"/>
            <w:vAlign w:val="bottom"/>
          </w:tcPr>
          <w:p w14:paraId="5C0F9497">
            <w:pPr>
              <w:rPr>
                <w:sz w:val="1"/>
                <w:szCs w:val="1"/>
              </w:rPr>
            </w:pPr>
          </w:p>
        </w:tc>
      </w:tr>
      <w:tr w14:paraId="63CFA431">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37FF7F9">
            <w:pPr>
              <w:rPr>
                <w:sz w:val="13"/>
                <w:szCs w:val="13"/>
              </w:rPr>
            </w:pPr>
          </w:p>
        </w:tc>
        <w:tc>
          <w:tcPr>
            <w:tcW w:w="1360" w:type="dxa"/>
            <w:tcBorders>
              <w:right w:val="single" w:color="auto" w:sz="8" w:space="0"/>
            </w:tcBorders>
            <w:vAlign w:val="bottom"/>
          </w:tcPr>
          <w:p w14:paraId="0F591122">
            <w:pPr>
              <w:rPr>
                <w:sz w:val="13"/>
                <w:szCs w:val="13"/>
              </w:rPr>
            </w:pPr>
          </w:p>
        </w:tc>
        <w:tc>
          <w:tcPr>
            <w:tcW w:w="1160" w:type="dxa"/>
            <w:gridSpan w:val="2"/>
            <w:vMerge w:val="continue"/>
            <w:tcBorders>
              <w:right w:val="single" w:color="auto" w:sz="8" w:space="0"/>
            </w:tcBorders>
            <w:vAlign w:val="bottom"/>
          </w:tcPr>
          <w:p w14:paraId="66F2FAA0">
            <w:pPr>
              <w:rPr>
                <w:sz w:val="13"/>
                <w:szCs w:val="13"/>
              </w:rPr>
            </w:pPr>
          </w:p>
        </w:tc>
        <w:tc>
          <w:tcPr>
            <w:tcW w:w="1440" w:type="dxa"/>
            <w:vMerge w:val="restart"/>
            <w:tcBorders>
              <w:right w:val="single" w:color="auto" w:sz="8" w:space="0"/>
            </w:tcBorders>
            <w:vAlign w:val="bottom"/>
          </w:tcPr>
          <w:p w14:paraId="1285AB96">
            <w:pPr>
              <w:spacing w:line="229" w:lineRule="exact"/>
              <w:ind w:left="100"/>
              <w:rPr>
                <w:sz w:val="20"/>
                <w:szCs w:val="20"/>
              </w:rPr>
            </w:pPr>
            <w:r>
              <w:rPr>
                <w:rFonts w:ascii="宋体" w:hAnsi="宋体" w:eastAsia="宋体" w:cs="宋体"/>
                <w:sz w:val="20"/>
                <w:szCs w:val="20"/>
              </w:rPr>
              <w:t>业 CI 的导入</w:t>
            </w:r>
          </w:p>
        </w:tc>
        <w:tc>
          <w:tcPr>
            <w:tcW w:w="1440" w:type="dxa"/>
            <w:vMerge w:val="restart"/>
            <w:tcBorders>
              <w:right w:val="single" w:color="auto" w:sz="8" w:space="0"/>
            </w:tcBorders>
            <w:vAlign w:val="bottom"/>
          </w:tcPr>
          <w:p w14:paraId="2D145CB4">
            <w:pPr>
              <w:spacing w:line="229" w:lineRule="exact"/>
              <w:ind w:left="100"/>
              <w:rPr>
                <w:sz w:val="20"/>
                <w:szCs w:val="20"/>
              </w:rPr>
            </w:pPr>
            <w:r>
              <w:rPr>
                <w:rFonts w:ascii="宋体" w:hAnsi="宋体" w:eastAsia="宋体" w:cs="宋体"/>
                <w:sz w:val="20"/>
                <w:szCs w:val="20"/>
              </w:rPr>
              <w:t>业 CI 的导入</w:t>
            </w:r>
          </w:p>
        </w:tc>
        <w:tc>
          <w:tcPr>
            <w:tcW w:w="1680" w:type="dxa"/>
            <w:vMerge w:val="restart"/>
            <w:tcBorders>
              <w:right w:val="single" w:color="auto" w:sz="8" w:space="0"/>
            </w:tcBorders>
            <w:vAlign w:val="bottom"/>
          </w:tcPr>
          <w:p w14:paraId="01353C9C">
            <w:pPr>
              <w:spacing w:line="229" w:lineRule="exact"/>
              <w:ind w:left="80"/>
              <w:rPr>
                <w:sz w:val="20"/>
                <w:szCs w:val="20"/>
              </w:rPr>
            </w:pPr>
            <w:r>
              <w:rPr>
                <w:rFonts w:ascii="宋体" w:hAnsi="宋体" w:eastAsia="宋体" w:cs="宋体"/>
                <w:sz w:val="20"/>
                <w:szCs w:val="20"/>
              </w:rPr>
              <w:t>代物流企业的</w:t>
            </w:r>
          </w:p>
        </w:tc>
        <w:tc>
          <w:tcPr>
            <w:tcW w:w="1560" w:type="dxa"/>
            <w:vMerge w:val="restart"/>
            <w:tcBorders>
              <w:right w:val="single" w:color="auto" w:sz="8" w:space="0"/>
            </w:tcBorders>
            <w:vAlign w:val="bottom"/>
          </w:tcPr>
          <w:p w14:paraId="7262F0A1">
            <w:pPr>
              <w:spacing w:line="229" w:lineRule="exact"/>
              <w:ind w:left="100"/>
              <w:rPr>
                <w:sz w:val="20"/>
                <w:szCs w:val="20"/>
              </w:rPr>
            </w:pPr>
            <w:r>
              <w:rPr>
                <w:rFonts w:ascii="宋体" w:hAnsi="宋体" w:eastAsia="宋体" w:cs="宋体"/>
                <w:sz w:val="20"/>
                <w:szCs w:val="20"/>
              </w:rPr>
              <w:t>2.实训二：分析</w:t>
            </w:r>
          </w:p>
        </w:tc>
        <w:tc>
          <w:tcPr>
            <w:tcW w:w="0" w:type="dxa"/>
            <w:vAlign w:val="bottom"/>
          </w:tcPr>
          <w:p w14:paraId="58B64706">
            <w:pPr>
              <w:rPr>
                <w:sz w:val="1"/>
                <w:szCs w:val="1"/>
              </w:rPr>
            </w:pPr>
          </w:p>
        </w:tc>
      </w:tr>
      <w:tr w14:paraId="7DB9F7BE">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FDAE509">
            <w:pPr>
              <w:rPr>
                <w:sz w:val="13"/>
                <w:szCs w:val="13"/>
              </w:rPr>
            </w:pPr>
          </w:p>
        </w:tc>
        <w:tc>
          <w:tcPr>
            <w:tcW w:w="1360" w:type="dxa"/>
            <w:tcBorders>
              <w:right w:val="single" w:color="auto" w:sz="8" w:space="0"/>
            </w:tcBorders>
            <w:vAlign w:val="bottom"/>
          </w:tcPr>
          <w:p w14:paraId="7B91600F">
            <w:pPr>
              <w:rPr>
                <w:sz w:val="13"/>
                <w:szCs w:val="13"/>
              </w:rPr>
            </w:pPr>
          </w:p>
        </w:tc>
        <w:tc>
          <w:tcPr>
            <w:tcW w:w="1160" w:type="dxa"/>
            <w:gridSpan w:val="2"/>
            <w:vMerge w:val="restart"/>
            <w:tcBorders>
              <w:right w:val="single" w:color="auto" w:sz="8" w:space="0"/>
            </w:tcBorders>
            <w:vAlign w:val="bottom"/>
          </w:tcPr>
          <w:p w14:paraId="131F1ED5">
            <w:pPr>
              <w:spacing w:line="229" w:lineRule="exact"/>
              <w:ind w:left="80"/>
              <w:rPr>
                <w:sz w:val="20"/>
                <w:szCs w:val="20"/>
              </w:rPr>
            </w:pPr>
            <w:r>
              <w:rPr>
                <w:rFonts w:ascii="宋体" w:hAnsi="宋体" w:eastAsia="宋体" w:cs="宋体"/>
                <w:b/>
                <w:bCs/>
                <w:sz w:val="20"/>
                <w:szCs w:val="20"/>
              </w:rPr>
              <w:t>（CI）</w:t>
            </w:r>
          </w:p>
        </w:tc>
        <w:tc>
          <w:tcPr>
            <w:tcW w:w="1440" w:type="dxa"/>
            <w:vMerge w:val="continue"/>
            <w:tcBorders>
              <w:right w:val="single" w:color="auto" w:sz="8" w:space="0"/>
            </w:tcBorders>
            <w:vAlign w:val="bottom"/>
          </w:tcPr>
          <w:p w14:paraId="2BEE7CC4">
            <w:pPr>
              <w:rPr>
                <w:sz w:val="13"/>
                <w:szCs w:val="13"/>
              </w:rPr>
            </w:pPr>
          </w:p>
        </w:tc>
        <w:tc>
          <w:tcPr>
            <w:tcW w:w="1440" w:type="dxa"/>
            <w:vMerge w:val="continue"/>
            <w:tcBorders>
              <w:right w:val="single" w:color="auto" w:sz="8" w:space="0"/>
            </w:tcBorders>
            <w:vAlign w:val="bottom"/>
          </w:tcPr>
          <w:p w14:paraId="77352532">
            <w:pPr>
              <w:rPr>
                <w:sz w:val="13"/>
                <w:szCs w:val="13"/>
              </w:rPr>
            </w:pPr>
          </w:p>
        </w:tc>
        <w:tc>
          <w:tcPr>
            <w:tcW w:w="1680" w:type="dxa"/>
            <w:vMerge w:val="continue"/>
            <w:tcBorders>
              <w:right w:val="single" w:color="auto" w:sz="8" w:space="0"/>
            </w:tcBorders>
            <w:vAlign w:val="bottom"/>
          </w:tcPr>
          <w:p w14:paraId="4CE0DFA2">
            <w:pPr>
              <w:rPr>
                <w:sz w:val="13"/>
                <w:szCs w:val="13"/>
              </w:rPr>
            </w:pPr>
          </w:p>
        </w:tc>
        <w:tc>
          <w:tcPr>
            <w:tcW w:w="1560" w:type="dxa"/>
            <w:vMerge w:val="continue"/>
            <w:tcBorders>
              <w:right w:val="single" w:color="auto" w:sz="8" w:space="0"/>
            </w:tcBorders>
            <w:vAlign w:val="bottom"/>
          </w:tcPr>
          <w:p w14:paraId="69F0160D">
            <w:pPr>
              <w:rPr>
                <w:sz w:val="13"/>
                <w:szCs w:val="13"/>
              </w:rPr>
            </w:pPr>
          </w:p>
        </w:tc>
        <w:tc>
          <w:tcPr>
            <w:tcW w:w="0" w:type="dxa"/>
            <w:vAlign w:val="bottom"/>
          </w:tcPr>
          <w:p w14:paraId="3A8AE683">
            <w:pPr>
              <w:rPr>
                <w:sz w:val="1"/>
                <w:szCs w:val="1"/>
              </w:rPr>
            </w:pPr>
          </w:p>
        </w:tc>
      </w:tr>
      <w:tr w14:paraId="19CCDB0A">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62623127">
            <w:pPr>
              <w:rPr>
                <w:sz w:val="13"/>
                <w:szCs w:val="13"/>
              </w:rPr>
            </w:pPr>
          </w:p>
        </w:tc>
        <w:tc>
          <w:tcPr>
            <w:tcW w:w="1360" w:type="dxa"/>
            <w:tcBorders>
              <w:right w:val="single" w:color="auto" w:sz="8" w:space="0"/>
            </w:tcBorders>
            <w:vAlign w:val="bottom"/>
          </w:tcPr>
          <w:p w14:paraId="6C048C31">
            <w:pPr>
              <w:rPr>
                <w:sz w:val="13"/>
                <w:szCs w:val="13"/>
              </w:rPr>
            </w:pPr>
          </w:p>
        </w:tc>
        <w:tc>
          <w:tcPr>
            <w:tcW w:w="1160" w:type="dxa"/>
            <w:gridSpan w:val="2"/>
            <w:vMerge w:val="continue"/>
            <w:tcBorders>
              <w:right w:val="single" w:color="auto" w:sz="8" w:space="0"/>
            </w:tcBorders>
            <w:vAlign w:val="bottom"/>
          </w:tcPr>
          <w:p w14:paraId="05832AA4">
            <w:pPr>
              <w:rPr>
                <w:sz w:val="13"/>
                <w:szCs w:val="13"/>
              </w:rPr>
            </w:pPr>
          </w:p>
        </w:tc>
        <w:tc>
          <w:tcPr>
            <w:tcW w:w="1440" w:type="dxa"/>
            <w:vMerge w:val="restart"/>
            <w:tcBorders>
              <w:right w:val="single" w:color="auto" w:sz="8" w:space="0"/>
            </w:tcBorders>
            <w:vAlign w:val="bottom"/>
          </w:tcPr>
          <w:p w14:paraId="14078C5B">
            <w:pPr>
              <w:spacing w:line="229" w:lineRule="exact"/>
              <w:ind w:left="100"/>
              <w:rPr>
                <w:sz w:val="20"/>
                <w:szCs w:val="20"/>
              </w:rPr>
            </w:pPr>
            <w:r>
              <w:rPr>
                <w:rFonts w:ascii="宋体" w:hAnsi="宋体" w:eastAsia="宋体" w:cs="宋体"/>
                <w:sz w:val="20"/>
                <w:szCs w:val="20"/>
              </w:rPr>
              <w:t>步骤；</w:t>
            </w:r>
          </w:p>
        </w:tc>
        <w:tc>
          <w:tcPr>
            <w:tcW w:w="1440" w:type="dxa"/>
            <w:vMerge w:val="restart"/>
            <w:tcBorders>
              <w:right w:val="single" w:color="auto" w:sz="8" w:space="0"/>
            </w:tcBorders>
            <w:vAlign w:val="bottom"/>
          </w:tcPr>
          <w:p w14:paraId="00A02A12">
            <w:pPr>
              <w:spacing w:line="229" w:lineRule="exact"/>
              <w:ind w:left="100"/>
              <w:rPr>
                <w:sz w:val="20"/>
                <w:szCs w:val="20"/>
              </w:rPr>
            </w:pPr>
            <w:r>
              <w:rPr>
                <w:rFonts w:ascii="宋体" w:hAnsi="宋体" w:eastAsia="宋体" w:cs="宋体"/>
                <w:sz w:val="20"/>
                <w:szCs w:val="20"/>
              </w:rPr>
              <w:t>步骤；</w:t>
            </w:r>
          </w:p>
        </w:tc>
        <w:tc>
          <w:tcPr>
            <w:tcW w:w="1680" w:type="dxa"/>
            <w:vMerge w:val="restart"/>
            <w:tcBorders>
              <w:right w:val="single" w:color="auto" w:sz="8" w:space="0"/>
            </w:tcBorders>
            <w:vAlign w:val="bottom"/>
          </w:tcPr>
          <w:p w14:paraId="1B7AB20F">
            <w:pPr>
              <w:spacing w:line="229" w:lineRule="exact"/>
              <w:ind w:left="80"/>
              <w:rPr>
                <w:sz w:val="20"/>
                <w:szCs w:val="20"/>
              </w:rPr>
            </w:pPr>
            <w:r>
              <w:rPr>
                <w:rFonts w:ascii="宋体" w:hAnsi="宋体" w:eastAsia="宋体" w:cs="宋体"/>
                <w:sz w:val="20"/>
                <w:szCs w:val="20"/>
              </w:rPr>
              <w:t>CI、CI 与企业文</w:t>
            </w:r>
          </w:p>
        </w:tc>
        <w:tc>
          <w:tcPr>
            <w:tcW w:w="1560" w:type="dxa"/>
            <w:vMerge w:val="restart"/>
            <w:tcBorders>
              <w:right w:val="single" w:color="auto" w:sz="8" w:space="0"/>
            </w:tcBorders>
            <w:vAlign w:val="bottom"/>
          </w:tcPr>
          <w:p w14:paraId="4D0DA1CC">
            <w:pPr>
              <w:spacing w:line="229" w:lineRule="exact"/>
              <w:ind w:left="100"/>
              <w:rPr>
                <w:sz w:val="20"/>
                <w:szCs w:val="20"/>
              </w:rPr>
            </w:pPr>
            <w:r>
              <w:rPr>
                <w:rFonts w:ascii="宋体" w:hAnsi="宋体" w:eastAsia="宋体" w:cs="宋体"/>
                <w:sz w:val="20"/>
                <w:szCs w:val="20"/>
              </w:rPr>
              <w:t>德邦物流企业</w:t>
            </w:r>
          </w:p>
        </w:tc>
        <w:tc>
          <w:tcPr>
            <w:tcW w:w="0" w:type="dxa"/>
            <w:vAlign w:val="bottom"/>
          </w:tcPr>
          <w:p w14:paraId="1F04E4DE">
            <w:pPr>
              <w:rPr>
                <w:sz w:val="1"/>
                <w:szCs w:val="1"/>
              </w:rPr>
            </w:pPr>
          </w:p>
        </w:tc>
      </w:tr>
      <w:tr w14:paraId="5E645456">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62FBBF8F">
            <w:pPr>
              <w:rPr>
                <w:sz w:val="13"/>
                <w:szCs w:val="13"/>
              </w:rPr>
            </w:pPr>
          </w:p>
        </w:tc>
        <w:tc>
          <w:tcPr>
            <w:tcW w:w="1360" w:type="dxa"/>
            <w:tcBorders>
              <w:right w:val="single" w:color="auto" w:sz="8" w:space="0"/>
            </w:tcBorders>
            <w:vAlign w:val="bottom"/>
          </w:tcPr>
          <w:p w14:paraId="6EF0C23D">
            <w:pPr>
              <w:rPr>
                <w:sz w:val="13"/>
                <w:szCs w:val="13"/>
              </w:rPr>
            </w:pPr>
          </w:p>
        </w:tc>
        <w:tc>
          <w:tcPr>
            <w:tcW w:w="360" w:type="dxa"/>
            <w:vAlign w:val="bottom"/>
          </w:tcPr>
          <w:p w14:paraId="25589094">
            <w:pPr>
              <w:rPr>
                <w:sz w:val="13"/>
                <w:szCs w:val="13"/>
              </w:rPr>
            </w:pPr>
          </w:p>
        </w:tc>
        <w:tc>
          <w:tcPr>
            <w:tcW w:w="800" w:type="dxa"/>
            <w:tcBorders>
              <w:right w:val="single" w:color="auto" w:sz="8" w:space="0"/>
            </w:tcBorders>
            <w:vAlign w:val="bottom"/>
          </w:tcPr>
          <w:p w14:paraId="51AF3F54">
            <w:pPr>
              <w:rPr>
                <w:sz w:val="13"/>
                <w:szCs w:val="13"/>
              </w:rPr>
            </w:pPr>
          </w:p>
        </w:tc>
        <w:tc>
          <w:tcPr>
            <w:tcW w:w="1440" w:type="dxa"/>
            <w:vMerge w:val="continue"/>
            <w:tcBorders>
              <w:right w:val="single" w:color="auto" w:sz="8" w:space="0"/>
            </w:tcBorders>
            <w:vAlign w:val="bottom"/>
          </w:tcPr>
          <w:p w14:paraId="4B1D50E2">
            <w:pPr>
              <w:rPr>
                <w:sz w:val="13"/>
                <w:szCs w:val="13"/>
              </w:rPr>
            </w:pPr>
          </w:p>
        </w:tc>
        <w:tc>
          <w:tcPr>
            <w:tcW w:w="1440" w:type="dxa"/>
            <w:vMerge w:val="continue"/>
            <w:tcBorders>
              <w:right w:val="single" w:color="auto" w:sz="8" w:space="0"/>
            </w:tcBorders>
            <w:vAlign w:val="bottom"/>
          </w:tcPr>
          <w:p w14:paraId="3EB4C000">
            <w:pPr>
              <w:rPr>
                <w:sz w:val="13"/>
                <w:szCs w:val="13"/>
              </w:rPr>
            </w:pPr>
          </w:p>
        </w:tc>
        <w:tc>
          <w:tcPr>
            <w:tcW w:w="1680" w:type="dxa"/>
            <w:vMerge w:val="continue"/>
            <w:tcBorders>
              <w:right w:val="single" w:color="auto" w:sz="8" w:space="0"/>
            </w:tcBorders>
            <w:vAlign w:val="bottom"/>
          </w:tcPr>
          <w:p w14:paraId="373687EF">
            <w:pPr>
              <w:rPr>
                <w:sz w:val="13"/>
                <w:szCs w:val="13"/>
              </w:rPr>
            </w:pPr>
          </w:p>
        </w:tc>
        <w:tc>
          <w:tcPr>
            <w:tcW w:w="1560" w:type="dxa"/>
            <w:vMerge w:val="continue"/>
            <w:tcBorders>
              <w:right w:val="single" w:color="auto" w:sz="8" w:space="0"/>
            </w:tcBorders>
            <w:vAlign w:val="bottom"/>
          </w:tcPr>
          <w:p w14:paraId="42099DB0">
            <w:pPr>
              <w:rPr>
                <w:sz w:val="13"/>
                <w:szCs w:val="13"/>
              </w:rPr>
            </w:pPr>
          </w:p>
        </w:tc>
        <w:tc>
          <w:tcPr>
            <w:tcW w:w="0" w:type="dxa"/>
            <w:vAlign w:val="bottom"/>
          </w:tcPr>
          <w:p w14:paraId="05F335D1">
            <w:pPr>
              <w:rPr>
                <w:sz w:val="1"/>
                <w:szCs w:val="1"/>
              </w:rPr>
            </w:pPr>
          </w:p>
        </w:tc>
      </w:tr>
      <w:tr w14:paraId="0ED9335E">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4A045709">
            <w:pPr>
              <w:rPr>
                <w:sz w:val="24"/>
                <w:szCs w:val="24"/>
              </w:rPr>
            </w:pPr>
          </w:p>
        </w:tc>
        <w:tc>
          <w:tcPr>
            <w:tcW w:w="1360" w:type="dxa"/>
            <w:tcBorders>
              <w:right w:val="single" w:color="auto" w:sz="8" w:space="0"/>
            </w:tcBorders>
            <w:vAlign w:val="bottom"/>
          </w:tcPr>
          <w:p w14:paraId="238BCE69">
            <w:pPr>
              <w:rPr>
                <w:sz w:val="24"/>
                <w:szCs w:val="24"/>
              </w:rPr>
            </w:pPr>
          </w:p>
        </w:tc>
        <w:tc>
          <w:tcPr>
            <w:tcW w:w="360" w:type="dxa"/>
            <w:vAlign w:val="bottom"/>
          </w:tcPr>
          <w:p w14:paraId="457A5954">
            <w:pPr>
              <w:rPr>
                <w:sz w:val="24"/>
                <w:szCs w:val="24"/>
              </w:rPr>
            </w:pPr>
          </w:p>
        </w:tc>
        <w:tc>
          <w:tcPr>
            <w:tcW w:w="800" w:type="dxa"/>
            <w:tcBorders>
              <w:right w:val="single" w:color="auto" w:sz="8" w:space="0"/>
            </w:tcBorders>
            <w:vAlign w:val="bottom"/>
          </w:tcPr>
          <w:p w14:paraId="01C1B46D">
            <w:pPr>
              <w:rPr>
                <w:sz w:val="24"/>
                <w:szCs w:val="24"/>
              </w:rPr>
            </w:pPr>
          </w:p>
        </w:tc>
        <w:tc>
          <w:tcPr>
            <w:tcW w:w="1440" w:type="dxa"/>
            <w:tcBorders>
              <w:right w:val="single" w:color="auto" w:sz="8" w:space="0"/>
            </w:tcBorders>
            <w:vAlign w:val="bottom"/>
          </w:tcPr>
          <w:p w14:paraId="7F3362F4">
            <w:pPr>
              <w:spacing w:line="229" w:lineRule="exact"/>
              <w:ind w:left="100"/>
              <w:rPr>
                <w:sz w:val="20"/>
                <w:szCs w:val="20"/>
              </w:rPr>
            </w:pPr>
            <w:r>
              <w:rPr>
                <w:rFonts w:ascii="宋体" w:hAnsi="宋体" w:eastAsia="宋体" w:cs="宋体"/>
                <w:sz w:val="20"/>
                <w:szCs w:val="20"/>
              </w:rPr>
              <w:t>4.掌握物流企</w:t>
            </w:r>
          </w:p>
        </w:tc>
        <w:tc>
          <w:tcPr>
            <w:tcW w:w="1440" w:type="dxa"/>
            <w:tcBorders>
              <w:right w:val="single" w:color="auto" w:sz="8" w:space="0"/>
            </w:tcBorders>
            <w:vAlign w:val="bottom"/>
          </w:tcPr>
          <w:p w14:paraId="71683508">
            <w:pPr>
              <w:spacing w:line="229" w:lineRule="exact"/>
              <w:ind w:left="100"/>
              <w:rPr>
                <w:sz w:val="20"/>
                <w:szCs w:val="20"/>
              </w:rPr>
            </w:pPr>
            <w:r>
              <w:rPr>
                <w:rFonts w:ascii="宋体" w:hAnsi="宋体" w:eastAsia="宋体" w:cs="宋体"/>
                <w:sz w:val="20"/>
                <w:szCs w:val="20"/>
              </w:rPr>
              <w:t>4.熟悉物流企</w:t>
            </w:r>
          </w:p>
        </w:tc>
        <w:tc>
          <w:tcPr>
            <w:tcW w:w="1680" w:type="dxa"/>
            <w:tcBorders>
              <w:right w:val="single" w:color="auto" w:sz="8" w:space="0"/>
            </w:tcBorders>
            <w:vAlign w:val="bottom"/>
          </w:tcPr>
          <w:p w14:paraId="45C7778E">
            <w:pPr>
              <w:spacing w:line="229" w:lineRule="exact"/>
              <w:ind w:left="80"/>
              <w:rPr>
                <w:sz w:val="20"/>
                <w:szCs w:val="20"/>
              </w:rPr>
            </w:pPr>
            <w:r>
              <w:rPr>
                <w:rFonts w:ascii="宋体" w:hAnsi="宋体" w:eastAsia="宋体" w:cs="宋体"/>
                <w:sz w:val="20"/>
                <w:szCs w:val="20"/>
              </w:rPr>
              <w:t>化的联系与区别</w:t>
            </w:r>
          </w:p>
        </w:tc>
        <w:tc>
          <w:tcPr>
            <w:tcW w:w="1560" w:type="dxa"/>
            <w:tcBorders>
              <w:right w:val="single" w:color="auto" w:sz="8" w:space="0"/>
            </w:tcBorders>
            <w:vAlign w:val="bottom"/>
          </w:tcPr>
          <w:p w14:paraId="104261F9">
            <w:pPr>
              <w:spacing w:line="229" w:lineRule="exact"/>
              <w:ind w:left="100"/>
              <w:rPr>
                <w:sz w:val="20"/>
                <w:szCs w:val="20"/>
              </w:rPr>
            </w:pPr>
            <w:r>
              <w:rPr>
                <w:rFonts w:ascii="宋体" w:hAnsi="宋体" w:eastAsia="宋体" w:cs="宋体"/>
                <w:sz w:val="20"/>
                <w:szCs w:val="20"/>
              </w:rPr>
              <w:t>文化建设的主</w:t>
            </w:r>
          </w:p>
        </w:tc>
        <w:tc>
          <w:tcPr>
            <w:tcW w:w="0" w:type="dxa"/>
            <w:vAlign w:val="bottom"/>
          </w:tcPr>
          <w:p w14:paraId="5DB549B3">
            <w:pPr>
              <w:rPr>
                <w:sz w:val="1"/>
                <w:szCs w:val="1"/>
              </w:rPr>
            </w:pPr>
          </w:p>
        </w:tc>
      </w:tr>
      <w:tr w14:paraId="3822402B">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3D9460BC">
            <w:pPr>
              <w:rPr>
                <w:sz w:val="24"/>
                <w:szCs w:val="24"/>
              </w:rPr>
            </w:pPr>
          </w:p>
        </w:tc>
        <w:tc>
          <w:tcPr>
            <w:tcW w:w="1360" w:type="dxa"/>
            <w:tcBorders>
              <w:right w:val="single" w:color="auto" w:sz="8" w:space="0"/>
            </w:tcBorders>
            <w:vAlign w:val="bottom"/>
          </w:tcPr>
          <w:p w14:paraId="004FDFFF">
            <w:pPr>
              <w:rPr>
                <w:sz w:val="24"/>
                <w:szCs w:val="24"/>
              </w:rPr>
            </w:pPr>
          </w:p>
        </w:tc>
        <w:tc>
          <w:tcPr>
            <w:tcW w:w="360" w:type="dxa"/>
            <w:vAlign w:val="bottom"/>
          </w:tcPr>
          <w:p w14:paraId="1350E8FF">
            <w:pPr>
              <w:rPr>
                <w:sz w:val="24"/>
                <w:szCs w:val="24"/>
              </w:rPr>
            </w:pPr>
          </w:p>
        </w:tc>
        <w:tc>
          <w:tcPr>
            <w:tcW w:w="800" w:type="dxa"/>
            <w:tcBorders>
              <w:right w:val="single" w:color="auto" w:sz="8" w:space="0"/>
            </w:tcBorders>
            <w:vAlign w:val="bottom"/>
          </w:tcPr>
          <w:p w14:paraId="22072A53">
            <w:pPr>
              <w:rPr>
                <w:sz w:val="24"/>
                <w:szCs w:val="24"/>
              </w:rPr>
            </w:pPr>
          </w:p>
        </w:tc>
        <w:tc>
          <w:tcPr>
            <w:tcW w:w="1440" w:type="dxa"/>
            <w:tcBorders>
              <w:right w:val="single" w:color="auto" w:sz="8" w:space="0"/>
            </w:tcBorders>
            <w:vAlign w:val="bottom"/>
          </w:tcPr>
          <w:p w14:paraId="07EF7007">
            <w:pPr>
              <w:spacing w:line="229" w:lineRule="exact"/>
              <w:ind w:left="100"/>
              <w:rPr>
                <w:sz w:val="20"/>
                <w:szCs w:val="20"/>
              </w:rPr>
            </w:pPr>
            <w:r>
              <w:rPr>
                <w:rFonts w:ascii="宋体" w:hAnsi="宋体" w:eastAsia="宋体" w:cs="宋体"/>
                <w:sz w:val="20"/>
                <w:szCs w:val="20"/>
              </w:rPr>
              <w:t>业 CI 的发表</w:t>
            </w:r>
          </w:p>
        </w:tc>
        <w:tc>
          <w:tcPr>
            <w:tcW w:w="1440" w:type="dxa"/>
            <w:tcBorders>
              <w:right w:val="single" w:color="auto" w:sz="8" w:space="0"/>
            </w:tcBorders>
            <w:vAlign w:val="bottom"/>
          </w:tcPr>
          <w:p w14:paraId="07A9793D">
            <w:pPr>
              <w:spacing w:line="229" w:lineRule="exact"/>
              <w:ind w:left="100"/>
              <w:rPr>
                <w:sz w:val="20"/>
                <w:szCs w:val="20"/>
              </w:rPr>
            </w:pPr>
            <w:r>
              <w:rPr>
                <w:rFonts w:ascii="宋体" w:hAnsi="宋体" w:eastAsia="宋体" w:cs="宋体"/>
                <w:sz w:val="20"/>
                <w:szCs w:val="20"/>
              </w:rPr>
              <w:t>业 CI 的发表</w:t>
            </w:r>
          </w:p>
        </w:tc>
        <w:tc>
          <w:tcPr>
            <w:tcW w:w="1680" w:type="dxa"/>
            <w:tcBorders>
              <w:right w:val="single" w:color="auto" w:sz="8" w:space="0"/>
            </w:tcBorders>
            <w:vAlign w:val="bottom"/>
          </w:tcPr>
          <w:p w14:paraId="0B9CD196">
            <w:pPr>
              <w:spacing w:line="229" w:lineRule="exact"/>
              <w:ind w:left="80"/>
              <w:rPr>
                <w:sz w:val="20"/>
                <w:szCs w:val="20"/>
              </w:rPr>
            </w:pPr>
            <w:r>
              <w:rPr>
                <w:rFonts w:ascii="宋体" w:hAnsi="宋体" w:eastAsia="宋体" w:cs="宋体"/>
                <w:sz w:val="20"/>
                <w:szCs w:val="20"/>
              </w:rPr>
              <w:t>以及物流企业 CI</w:t>
            </w:r>
          </w:p>
        </w:tc>
        <w:tc>
          <w:tcPr>
            <w:tcW w:w="1560" w:type="dxa"/>
            <w:tcBorders>
              <w:right w:val="single" w:color="auto" w:sz="8" w:space="0"/>
            </w:tcBorders>
            <w:vAlign w:val="bottom"/>
          </w:tcPr>
          <w:p w14:paraId="1A21125B">
            <w:pPr>
              <w:spacing w:line="229" w:lineRule="exact"/>
              <w:ind w:left="100"/>
              <w:rPr>
                <w:sz w:val="20"/>
                <w:szCs w:val="20"/>
              </w:rPr>
            </w:pPr>
            <w:r>
              <w:rPr>
                <w:rFonts w:ascii="宋体" w:hAnsi="宋体" w:eastAsia="宋体" w:cs="宋体"/>
                <w:sz w:val="20"/>
                <w:szCs w:val="20"/>
              </w:rPr>
              <w:t>要特点。</w:t>
            </w:r>
          </w:p>
        </w:tc>
        <w:tc>
          <w:tcPr>
            <w:tcW w:w="0" w:type="dxa"/>
            <w:vAlign w:val="bottom"/>
          </w:tcPr>
          <w:p w14:paraId="01C9DCA4">
            <w:pPr>
              <w:rPr>
                <w:sz w:val="1"/>
                <w:szCs w:val="1"/>
              </w:rPr>
            </w:pPr>
          </w:p>
        </w:tc>
      </w:tr>
      <w:tr w14:paraId="2EF1F197">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15047B22">
            <w:pPr>
              <w:rPr>
                <w:sz w:val="24"/>
                <w:szCs w:val="24"/>
              </w:rPr>
            </w:pPr>
          </w:p>
        </w:tc>
        <w:tc>
          <w:tcPr>
            <w:tcW w:w="1360" w:type="dxa"/>
            <w:tcBorders>
              <w:right w:val="single" w:color="auto" w:sz="8" w:space="0"/>
            </w:tcBorders>
            <w:vAlign w:val="bottom"/>
          </w:tcPr>
          <w:p w14:paraId="67F472BC">
            <w:pPr>
              <w:rPr>
                <w:sz w:val="24"/>
                <w:szCs w:val="24"/>
              </w:rPr>
            </w:pPr>
          </w:p>
        </w:tc>
        <w:tc>
          <w:tcPr>
            <w:tcW w:w="360" w:type="dxa"/>
            <w:vAlign w:val="bottom"/>
          </w:tcPr>
          <w:p w14:paraId="27E276A8">
            <w:pPr>
              <w:rPr>
                <w:sz w:val="24"/>
                <w:szCs w:val="24"/>
              </w:rPr>
            </w:pPr>
          </w:p>
        </w:tc>
        <w:tc>
          <w:tcPr>
            <w:tcW w:w="800" w:type="dxa"/>
            <w:tcBorders>
              <w:right w:val="single" w:color="auto" w:sz="8" w:space="0"/>
            </w:tcBorders>
            <w:vAlign w:val="bottom"/>
          </w:tcPr>
          <w:p w14:paraId="35EED523">
            <w:pPr>
              <w:rPr>
                <w:sz w:val="24"/>
                <w:szCs w:val="24"/>
              </w:rPr>
            </w:pPr>
          </w:p>
        </w:tc>
        <w:tc>
          <w:tcPr>
            <w:tcW w:w="1440" w:type="dxa"/>
            <w:tcBorders>
              <w:right w:val="single" w:color="auto" w:sz="8" w:space="0"/>
            </w:tcBorders>
            <w:vAlign w:val="bottom"/>
          </w:tcPr>
          <w:p w14:paraId="26736BD8">
            <w:pPr>
              <w:spacing w:line="229" w:lineRule="exact"/>
              <w:ind w:left="100"/>
              <w:rPr>
                <w:sz w:val="20"/>
                <w:szCs w:val="20"/>
              </w:rPr>
            </w:pPr>
            <w:r>
              <w:rPr>
                <w:rFonts w:ascii="宋体" w:hAnsi="宋体" w:eastAsia="宋体" w:cs="宋体"/>
                <w:sz w:val="20"/>
                <w:szCs w:val="20"/>
              </w:rPr>
              <w:t>与传播方式。</w:t>
            </w:r>
          </w:p>
        </w:tc>
        <w:tc>
          <w:tcPr>
            <w:tcW w:w="1440" w:type="dxa"/>
            <w:tcBorders>
              <w:right w:val="single" w:color="auto" w:sz="8" w:space="0"/>
            </w:tcBorders>
            <w:vAlign w:val="bottom"/>
          </w:tcPr>
          <w:p w14:paraId="34FD05ED">
            <w:pPr>
              <w:spacing w:line="229" w:lineRule="exact"/>
              <w:ind w:left="100"/>
              <w:rPr>
                <w:sz w:val="20"/>
                <w:szCs w:val="20"/>
              </w:rPr>
            </w:pPr>
            <w:r>
              <w:rPr>
                <w:rFonts w:ascii="宋体" w:hAnsi="宋体" w:eastAsia="宋体" w:cs="宋体"/>
                <w:sz w:val="20"/>
                <w:szCs w:val="20"/>
              </w:rPr>
              <w:t>与传播方式。</w:t>
            </w:r>
          </w:p>
        </w:tc>
        <w:tc>
          <w:tcPr>
            <w:tcW w:w="1680" w:type="dxa"/>
            <w:tcBorders>
              <w:right w:val="single" w:color="auto" w:sz="8" w:space="0"/>
            </w:tcBorders>
            <w:vAlign w:val="bottom"/>
          </w:tcPr>
          <w:p w14:paraId="69D9215F">
            <w:pPr>
              <w:spacing w:line="229" w:lineRule="exact"/>
              <w:ind w:left="80"/>
              <w:rPr>
                <w:sz w:val="20"/>
                <w:szCs w:val="20"/>
              </w:rPr>
            </w:pPr>
            <w:r>
              <w:rPr>
                <w:rFonts w:ascii="宋体" w:hAnsi="宋体" w:eastAsia="宋体" w:cs="宋体"/>
                <w:sz w:val="20"/>
                <w:szCs w:val="20"/>
              </w:rPr>
              <w:t>的导入步骤与传</w:t>
            </w:r>
          </w:p>
        </w:tc>
        <w:tc>
          <w:tcPr>
            <w:tcW w:w="1560" w:type="dxa"/>
            <w:tcBorders>
              <w:right w:val="single" w:color="auto" w:sz="8" w:space="0"/>
            </w:tcBorders>
            <w:vAlign w:val="bottom"/>
          </w:tcPr>
          <w:p w14:paraId="49E23644">
            <w:pPr>
              <w:rPr>
                <w:sz w:val="24"/>
                <w:szCs w:val="24"/>
              </w:rPr>
            </w:pPr>
          </w:p>
        </w:tc>
        <w:tc>
          <w:tcPr>
            <w:tcW w:w="0" w:type="dxa"/>
            <w:vAlign w:val="bottom"/>
          </w:tcPr>
          <w:p w14:paraId="0648B91B">
            <w:pPr>
              <w:rPr>
                <w:sz w:val="1"/>
                <w:szCs w:val="1"/>
              </w:rPr>
            </w:pPr>
          </w:p>
        </w:tc>
      </w:tr>
      <w:tr w14:paraId="65E1F615">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12CDEADA">
            <w:pPr>
              <w:rPr>
                <w:sz w:val="24"/>
                <w:szCs w:val="24"/>
              </w:rPr>
            </w:pPr>
          </w:p>
        </w:tc>
        <w:tc>
          <w:tcPr>
            <w:tcW w:w="1360" w:type="dxa"/>
            <w:tcBorders>
              <w:right w:val="single" w:color="auto" w:sz="8" w:space="0"/>
            </w:tcBorders>
            <w:vAlign w:val="bottom"/>
          </w:tcPr>
          <w:p w14:paraId="00B75B21">
            <w:pPr>
              <w:rPr>
                <w:sz w:val="24"/>
                <w:szCs w:val="24"/>
              </w:rPr>
            </w:pPr>
          </w:p>
        </w:tc>
        <w:tc>
          <w:tcPr>
            <w:tcW w:w="360" w:type="dxa"/>
            <w:vAlign w:val="bottom"/>
          </w:tcPr>
          <w:p w14:paraId="152FC1BB">
            <w:pPr>
              <w:rPr>
                <w:sz w:val="24"/>
                <w:szCs w:val="24"/>
              </w:rPr>
            </w:pPr>
          </w:p>
        </w:tc>
        <w:tc>
          <w:tcPr>
            <w:tcW w:w="800" w:type="dxa"/>
            <w:tcBorders>
              <w:right w:val="single" w:color="auto" w:sz="8" w:space="0"/>
            </w:tcBorders>
            <w:vAlign w:val="bottom"/>
          </w:tcPr>
          <w:p w14:paraId="6427D403">
            <w:pPr>
              <w:rPr>
                <w:sz w:val="24"/>
                <w:szCs w:val="24"/>
              </w:rPr>
            </w:pPr>
          </w:p>
        </w:tc>
        <w:tc>
          <w:tcPr>
            <w:tcW w:w="1440" w:type="dxa"/>
            <w:tcBorders>
              <w:right w:val="single" w:color="auto" w:sz="8" w:space="0"/>
            </w:tcBorders>
            <w:vAlign w:val="bottom"/>
          </w:tcPr>
          <w:p w14:paraId="66FD5B74">
            <w:pPr>
              <w:rPr>
                <w:sz w:val="24"/>
                <w:szCs w:val="24"/>
              </w:rPr>
            </w:pPr>
          </w:p>
        </w:tc>
        <w:tc>
          <w:tcPr>
            <w:tcW w:w="1440" w:type="dxa"/>
            <w:tcBorders>
              <w:right w:val="single" w:color="auto" w:sz="8" w:space="0"/>
            </w:tcBorders>
            <w:vAlign w:val="bottom"/>
          </w:tcPr>
          <w:p w14:paraId="20AA69ED">
            <w:pPr>
              <w:rPr>
                <w:sz w:val="24"/>
                <w:szCs w:val="24"/>
              </w:rPr>
            </w:pPr>
          </w:p>
        </w:tc>
        <w:tc>
          <w:tcPr>
            <w:tcW w:w="1680" w:type="dxa"/>
            <w:tcBorders>
              <w:right w:val="single" w:color="auto" w:sz="8" w:space="0"/>
            </w:tcBorders>
            <w:vAlign w:val="bottom"/>
          </w:tcPr>
          <w:p w14:paraId="44AE7B72">
            <w:pPr>
              <w:spacing w:line="229" w:lineRule="exact"/>
              <w:ind w:left="80"/>
              <w:rPr>
                <w:sz w:val="20"/>
                <w:szCs w:val="20"/>
              </w:rPr>
            </w:pPr>
            <w:r>
              <w:rPr>
                <w:rFonts w:ascii="宋体" w:hAnsi="宋体" w:eastAsia="宋体" w:cs="宋体"/>
                <w:sz w:val="20"/>
                <w:szCs w:val="20"/>
              </w:rPr>
              <w:t>播方式。</w:t>
            </w:r>
          </w:p>
        </w:tc>
        <w:tc>
          <w:tcPr>
            <w:tcW w:w="1560" w:type="dxa"/>
            <w:tcBorders>
              <w:right w:val="single" w:color="auto" w:sz="8" w:space="0"/>
            </w:tcBorders>
            <w:vAlign w:val="bottom"/>
          </w:tcPr>
          <w:p w14:paraId="74C28FCA">
            <w:pPr>
              <w:rPr>
                <w:sz w:val="24"/>
                <w:szCs w:val="24"/>
              </w:rPr>
            </w:pPr>
          </w:p>
        </w:tc>
        <w:tc>
          <w:tcPr>
            <w:tcW w:w="0" w:type="dxa"/>
            <w:vAlign w:val="bottom"/>
          </w:tcPr>
          <w:p w14:paraId="67132E3E">
            <w:pPr>
              <w:rPr>
                <w:sz w:val="1"/>
                <w:szCs w:val="1"/>
              </w:rPr>
            </w:pPr>
          </w:p>
        </w:tc>
      </w:tr>
      <w:tr w14:paraId="52FDA633">
        <w:tblPrEx>
          <w:tblCellMar>
            <w:top w:w="0" w:type="dxa"/>
            <w:left w:w="0" w:type="dxa"/>
            <w:bottom w:w="0" w:type="dxa"/>
            <w:right w:w="0" w:type="dxa"/>
          </w:tblCellMar>
        </w:tblPrEx>
        <w:trPr>
          <w:trHeight w:val="57" w:hRule="atLeast"/>
        </w:trPr>
        <w:tc>
          <w:tcPr>
            <w:tcW w:w="480" w:type="dxa"/>
            <w:tcBorders>
              <w:left w:val="single" w:color="auto" w:sz="8" w:space="0"/>
              <w:bottom w:val="single" w:color="auto" w:sz="8" w:space="0"/>
              <w:right w:val="single" w:color="auto" w:sz="8" w:space="0"/>
            </w:tcBorders>
            <w:vAlign w:val="bottom"/>
          </w:tcPr>
          <w:p w14:paraId="28AA839C">
            <w:pPr>
              <w:rPr>
                <w:sz w:val="4"/>
                <w:szCs w:val="4"/>
              </w:rPr>
            </w:pPr>
          </w:p>
        </w:tc>
        <w:tc>
          <w:tcPr>
            <w:tcW w:w="1360" w:type="dxa"/>
            <w:tcBorders>
              <w:bottom w:val="single" w:color="auto" w:sz="8" w:space="0"/>
              <w:right w:val="single" w:color="auto" w:sz="8" w:space="0"/>
            </w:tcBorders>
            <w:vAlign w:val="bottom"/>
          </w:tcPr>
          <w:p w14:paraId="3087B471">
            <w:pPr>
              <w:rPr>
                <w:sz w:val="4"/>
                <w:szCs w:val="4"/>
              </w:rPr>
            </w:pPr>
          </w:p>
        </w:tc>
        <w:tc>
          <w:tcPr>
            <w:tcW w:w="360" w:type="dxa"/>
            <w:tcBorders>
              <w:bottom w:val="single" w:color="auto" w:sz="8" w:space="0"/>
            </w:tcBorders>
            <w:vAlign w:val="bottom"/>
          </w:tcPr>
          <w:p w14:paraId="61221270">
            <w:pPr>
              <w:rPr>
                <w:sz w:val="4"/>
                <w:szCs w:val="4"/>
              </w:rPr>
            </w:pPr>
          </w:p>
        </w:tc>
        <w:tc>
          <w:tcPr>
            <w:tcW w:w="800" w:type="dxa"/>
            <w:tcBorders>
              <w:bottom w:val="single" w:color="auto" w:sz="8" w:space="0"/>
              <w:right w:val="single" w:color="auto" w:sz="8" w:space="0"/>
            </w:tcBorders>
            <w:vAlign w:val="bottom"/>
          </w:tcPr>
          <w:p w14:paraId="732A4626">
            <w:pPr>
              <w:rPr>
                <w:sz w:val="4"/>
                <w:szCs w:val="4"/>
              </w:rPr>
            </w:pPr>
          </w:p>
        </w:tc>
        <w:tc>
          <w:tcPr>
            <w:tcW w:w="1440" w:type="dxa"/>
            <w:tcBorders>
              <w:bottom w:val="single" w:color="auto" w:sz="8" w:space="0"/>
              <w:right w:val="single" w:color="auto" w:sz="8" w:space="0"/>
            </w:tcBorders>
            <w:vAlign w:val="bottom"/>
          </w:tcPr>
          <w:p w14:paraId="37D21C7C">
            <w:pPr>
              <w:rPr>
                <w:sz w:val="4"/>
                <w:szCs w:val="4"/>
              </w:rPr>
            </w:pPr>
          </w:p>
        </w:tc>
        <w:tc>
          <w:tcPr>
            <w:tcW w:w="1440" w:type="dxa"/>
            <w:tcBorders>
              <w:bottom w:val="single" w:color="auto" w:sz="8" w:space="0"/>
              <w:right w:val="single" w:color="auto" w:sz="8" w:space="0"/>
            </w:tcBorders>
            <w:vAlign w:val="bottom"/>
          </w:tcPr>
          <w:p w14:paraId="129BA47B">
            <w:pPr>
              <w:rPr>
                <w:sz w:val="4"/>
                <w:szCs w:val="4"/>
              </w:rPr>
            </w:pPr>
          </w:p>
        </w:tc>
        <w:tc>
          <w:tcPr>
            <w:tcW w:w="1680" w:type="dxa"/>
            <w:tcBorders>
              <w:bottom w:val="single" w:color="auto" w:sz="8" w:space="0"/>
              <w:right w:val="single" w:color="auto" w:sz="8" w:space="0"/>
            </w:tcBorders>
            <w:vAlign w:val="bottom"/>
          </w:tcPr>
          <w:p w14:paraId="7801B794">
            <w:pPr>
              <w:rPr>
                <w:sz w:val="4"/>
                <w:szCs w:val="4"/>
              </w:rPr>
            </w:pPr>
          </w:p>
        </w:tc>
        <w:tc>
          <w:tcPr>
            <w:tcW w:w="1560" w:type="dxa"/>
            <w:tcBorders>
              <w:bottom w:val="single" w:color="auto" w:sz="8" w:space="0"/>
              <w:right w:val="single" w:color="auto" w:sz="8" w:space="0"/>
            </w:tcBorders>
            <w:vAlign w:val="bottom"/>
          </w:tcPr>
          <w:p w14:paraId="74ECB21B">
            <w:pPr>
              <w:rPr>
                <w:sz w:val="4"/>
                <w:szCs w:val="4"/>
              </w:rPr>
            </w:pPr>
          </w:p>
        </w:tc>
        <w:tc>
          <w:tcPr>
            <w:tcW w:w="0" w:type="dxa"/>
            <w:vAlign w:val="bottom"/>
          </w:tcPr>
          <w:p w14:paraId="3779B410">
            <w:pPr>
              <w:rPr>
                <w:sz w:val="1"/>
                <w:szCs w:val="1"/>
              </w:rPr>
            </w:pPr>
          </w:p>
        </w:tc>
      </w:tr>
      <w:tr w14:paraId="69FFA17C">
        <w:tblPrEx>
          <w:tblCellMar>
            <w:top w:w="0" w:type="dxa"/>
            <w:left w:w="0" w:type="dxa"/>
            <w:bottom w:w="0" w:type="dxa"/>
            <w:right w:w="0" w:type="dxa"/>
          </w:tblCellMar>
        </w:tblPrEx>
        <w:trPr>
          <w:trHeight w:val="239" w:hRule="atLeast"/>
        </w:trPr>
        <w:tc>
          <w:tcPr>
            <w:tcW w:w="480" w:type="dxa"/>
            <w:tcBorders>
              <w:left w:val="single" w:color="auto" w:sz="8" w:space="0"/>
              <w:right w:val="single" w:color="auto" w:sz="8" w:space="0"/>
            </w:tcBorders>
            <w:vAlign w:val="bottom"/>
          </w:tcPr>
          <w:p w14:paraId="67DDCAF1">
            <w:pPr>
              <w:rPr>
                <w:sz w:val="20"/>
                <w:szCs w:val="20"/>
              </w:rPr>
            </w:pPr>
          </w:p>
        </w:tc>
        <w:tc>
          <w:tcPr>
            <w:tcW w:w="1360" w:type="dxa"/>
            <w:tcBorders>
              <w:right w:val="single" w:color="auto" w:sz="8" w:space="0"/>
            </w:tcBorders>
            <w:vAlign w:val="bottom"/>
          </w:tcPr>
          <w:p w14:paraId="42BF6647">
            <w:pPr>
              <w:rPr>
                <w:sz w:val="20"/>
                <w:szCs w:val="20"/>
              </w:rPr>
            </w:pPr>
          </w:p>
        </w:tc>
        <w:tc>
          <w:tcPr>
            <w:tcW w:w="360" w:type="dxa"/>
            <w:vAlign w:val="bottom"/>
          </w:tcPr>
          <w:p w14:paraId="43C38CC2">
            <w:pPr>
              <w:rPr>
                <w:sz w:val="20"/>
                <w:szCs w:val="20"/>
              </w:rPr>
            </w:pPr>
          </w:p>
        </w:tc>
        <w:tc>
          <w:tcPr>
            <w:tcW w:w="800" w:type="dxa"/>
            <w:tcBorders>
              <w:right w:val="single" w:color="auto" w:sz="8" w:space="0"/>
            </w:tcBorders>
            <w:vAlign w:val="bottom"/>
          </w:tcPr>
          <w:p w14:paraId="3FFBB595">
            <w:pPr>
              <w:rPr>
                <w:sz w:val="20"/>
                <w:szCs w:val="20"/>
              </w:rPr>
            </w:pPr>
          </w:p>
        </w:tc>
        <w:tc>
          <w:tcPr>
            <w:tcW w:w="1440" w:type="dxa"/>
            <w:tcBorders>
              <w:right w:val="single" w:color="auto" w:sz="8" w:space="0"/>
            </w:tcBorders>
            <w:vAlign w:val="bottom"/>
          </w:tcPr>
          <w:p w14:paraId="3671FD6E">
            <w:pPr>
              <w:rPr>
                <w:sz w:val="20"/>
                <w:szCs w:val="20"/>
              </w:rPr>
            </w:pPr>
          </w:p>
        </w:tc>
        <w:tc>
          <w:tcPr>
            <w:tcW w:w="1440" w:type="dxa"/>
            <w:tcBorders>
              <w:right w:val="single" w:color="auto" w:sz="8" w:space="0"/>
            </w:tcBorders>
            <w:vAlign w:val="bottom"/>
          </w:tcPr>
          <w:p w14:paraId="4E1438CE">
            <w:pPr>
              <w:rPr>
                <w:sz w:val="20"/>
                <w:szCs w:val="20"/>
              </w:rPr>
            </w:pPr>
          </w:p>
        </w:tc>
        <w:tc>
          <w:tcPr>
            <w:tcW w:w="1680" w:type="dxa"/>
            <w:tcBorders>
              <w:right w:val="single" w:color="auto" w:sz="8" w:space="0"/>
            </w:tcBorders>
            <w:vAlign w:val="bottom"/>
          </w:tcPr>
          <w:p w14:paraId="78D41A7D">
            <w:pPr>
              <w:spacing w:line="229" w:lineRule="exact"/>
              <w:ind w:left="80"/>
              <w:rPr>
                <w:sz w:val="20"/>
                <w:szCs w:val="20"/>
              </w:rPr>
            </w:pPr>
            <w:r>
              <w:rPr>
                <w:rFonts w:ascii="宋体" w:hAnsi="宋体" w:eastAsia="宋体" w:cs="宋体"/>
                <w:sz w:val="20"/>
                <w:szCs w:val="20"/>
              </w:rPr>
              <w:t>1.案例导入，任</w:t>
            </w:r>
          </w:p>
        </w:tc>
        <w:tc>
          <w:tcPr>
            <w:tcW w:w="1560" w:type="dxa"/>
            <w:tcBorders>
              <w:right w:val="single" w:color="auto" w:sz="8" w:space="0"/>
            </w:tcBorders>
            <w:vAlign w:val="bottom"/>
          </w:tcPr>
          <w:p w14:paraId="7C091D93">
            <w:pPr>
              <w:rPr>
                <w:sz w:val="20"/>
                <w:szCs w:val="20"/>
              </w:rPr>
            </w:pPr>
          </w:p>
        </w:tc>
        <w:tc>
          <w:tcPr>
            <w:tcW w:w="0" w:type="dxa"/>
            <w:vAlign w:val="bottom"/>
          </w:tcPr>
          <w:p w14:paraId="04C08D76">
            <w:pPr>
              <w:rPr>
                <w:sz w:val="1"/>
                <w:szCs w:val="1"/>
              </w:rPr>
            </w:pPr>
          </w:p>
        </w:tc>
      </w:tr>
      <w:tr w14:paraId="062DE038">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0EE3060A">
            <w:pPr>
              <w:rPr>
                <w:sz w:val="24"/>
                <w:szCs w:val="24"/>
              </w:rPr>
            </w:pPr>
          </w:p>
        </w:tc>
        <w:tc>
          <w:tcPr>
            <w:tcW w:w="1360" w:type="dxa"/>
            <w:tcBorders>
              <w:right w:val="single" w:color="auto" w:sz="8" w:space="0"/>
            </w:tcBorders>
            <w:vAlign w:val="bottom"/>
          </w:tcPr>
          <w:p w14:paraId="366B6801">
            <w:pPr>
              <w:rPr>
                <w:sz w:val="24"/>
                <w:szCs w:val="24"/>
              </w:rPr>
            </w:pPr>
          </w:p>
        </w:tc>
        <w:tc>
          <w:tcPr>
            <w:tcW w:w="360" w:type="dxa"/>
            <w:vAlign w:val="bottom"/>
          </w:tcPr>
          <w:p w14:paraId="5181B4F2">
            <w:pPr>
              <w:rPr>
                <w:sz w:val="24"/>
                <w:szCs w:val="24"/>
              </w:rPr>
            </w:pPr>
          </w:p>
        </w:tc>
        <w:tc>
          <w:tcPr>
            <w:tcW w:w="800" w:type="dxa"/>
            <w:tcBorders>
              <w:right w:val="single" w:color="auto" w:sz="8" w:space="0"/>
            </w:tcBorders>
            <w:vAlign w:val="bottom"/>
          </w:tcPr>
          <w:p w14:paraId="780785CC">
            <w:pPr>
              <w:rPr>
                <w:sz w:val="24"/>
                <w:szCs w:val="24"/>
              </w:rPr>
            </w:pPr>
          </w:p>
        </w:tc>
        <w:tc>
          <w:tcPr>
            <w:tcW w:w="1440" w:type="dxa"/>
            <w:tcBorders>
              <w:right w:val="single" w:color="auto" w:sz="8" w:space="0"/>
            </w:tcBorders>
            <w:vAlign w:val="bottom"/>
          </w:tcPr>
          <w:p w14:paraId="53A4D3CD">
            <w:pPr>
              <w:spacing w:line="229" w:lineRule="exact"/>
              <w:ind w:left="100"/>
              <w:rPr>
                <w:sz w:val="20"/>
                <w:szCs w:val="20"/>
              </w:rPr>
            </w:pPr>
            <w:r>
              <w:rPr>
                <w:rFonts w:ascii="宋体" w:hAnsi="宋体" w:eastAsia="宋体" w:cs="宋体"/>
                <w:sz w:val="20"/>
                <w:szCs w:val="20"/>
              </w:rPr>
              <w:t>1.掌握物流企</w:t>
            </w:r>
          </w:p>
        </w:tc>
        <w:tc>
          <w:tcPr>
            <w:tcW w:w="1440" w:type="dxa"/>
            <w:tcBorders>
              <w:right w:val="single" w:color="auto" w:sz="8" w:space="0"/>
            </w:tcBorders>
            <w:vAlign w:val="bottom"/>
          </w:tcPr>
          <w:p w14:paraId="755E4080">
            <w:pPr>
              <w:spacing w:line="229" w:lineRule="exact"/>
              <w:ind w:left="100"/>
              <w:rPr>
                <w:sz w:val="20"/>
                <w:szCs w:val="20"/>
              </w:rPr>
            </w:pPr>
            <w:r>
              <w:rPr>
                <w:rFonts w:ascii="宋体" w:hAnsi="宋体" w:eastAsia="宋体" w:cs="宋体"/>
                <w:sz w:val="20"/>
                <w:szCs w:val="20"/>
              </w:rPr>
              <w:t>1.了解物流企</w:t>
            </w:r>
          </w:p>
        </w:tc>
        <w:tc>
          <w:tcPr>
            <w:tcW w:w="1680" w:type="dxa"/>
            <w:tcBorders>
              <w:right w:val="single" w:color="auto" w:sz="8" w:space="0"/>
            </w:tcBorders>
            <w:vAlign w:val="bottom"/>
          </w:tcPr>
          <w:p w14:paraId="3BDD7752">
            <w:pPr>
              <w:spacing w:line="229" w:lineRule="exact"/>
              <w:ind w:left="80"/>
              <w:rPr>
                <w:sz w:val="20"/>
                <w:szCs w:val="20"/>
              </w:rPr>
            </w:pPr>
            <w:r>
              <w:rPr>
                <w:rFonts w:ascii="宋体" w:hAnsi="宋体" w:eastAsia="宋体" w:cs="宋体"/>
                <w:sz w:val="20"/>
                <w:szCs w:val="20"/>
              </w:rPr>
              <w:t>务分析；</w:t>
            </w:r>
          </w:p>
        </w:tc>
        <w:tc>
          <w:tcPr>
            <w:tcW w:w="1560" w:type="dxa"/>
            <w:tcBorders>
              <w:right w:val="single" w:color="auto" w:sz="8" w:space="0"/>
            </w:tcBorders>
            <w:vAlign w:val="bottom"/>
          </w:tcPr>
          <w:p w14:paraId="3A375257">
            <w:pPr>
              <w:rPr>
                <w:sz w:val="24"/>
                <w:szCs w:val="24"/>
              </w:rPr>
            </w:pPr>
          </w:p>
        </w:tc>
        <w:tc>
          <w:tcPr>
            <w:tcW w:w="0" w:type="dxa"/>
            <w:vAlign w:val="bottom"/>
          </w:tcPr>
          <w:p w14:paraId="775EAD5E">
            <w:pPr>
              <w:rPr>
                <w:sz w:val="1"/>
                <w:szCs w:val="1"/>
              </w:rPr>
            </w:pPr>
          </w:p>
        </w:tc>
      </w:tr>
      <w:tr w14:paraId="30CAE4E1">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28FF7B91">
            <w:pPr>
              <w:rPr>
                <w:sz w:val="24"/>
                <w:szCs w:val="24"/>
              </w:rPr>
            </w:pPr>
          </w:p>
        </w:tc>
        <w:tc>
          <w:tcPr>
            <w:tcW w:w="1360" w:type="dxa"/>
            <w:tcBorders>
              <w:right w:val="single" w:color="auto" w:sz="8" w:space="0"/>
            </w:tcBorders>
            <w:vAlign w:val="bottom"/>
          </w:tcPr>
          <w:p w14:paraId="6C343E7E">
            <w:pPr>
              <w:rPr>
                <w:sz w:val="24"/>
                <w:szCs w:val="24"/>
              </w:rPr>
            </w:pPr>
          </w:p>
        </w:tc>
        <w:tc>
          <w:tcPr>
            <w:tcW w:w="360" w:type="dxa"/>
            <w:vAlign w:val="bottom"/>
          </w:tcPr>
          <w:p w14:paraId="2B4E594B">
            <w:pPr>
              <w:rPr>
                <w:sz w:val="24"/>
                <w:szCs w:val="24"/>
              </w:rPr>
            </w:pPr>
          </w:p>
        </w:tc>
        <w:tc>
          <w:tcPr>
            <w:tcW w:w="800" w:type="dxa"/>
            <w:tcBorders>
              <w:right w:val="single" w:color="auto" w:sz="8" w:space="0"/>
            </w:tcBorders>
            <w:vAlign w:val="bottom"/>
          </w:tcPr>
          <w:p w14:paraId="77C44CE9">
            <w:pPr>
              <w:rPr>
                <w:sz w:val="24"/>
                <w:szCs w:val="24"/>
              </w:rPr>
            </w:pPr>
          </w:p>
        </w:tc>
        <w:tc>
          <w:tcPr>
            <w:tcW w:w="1440" w:type="dxa"/>
            <w:tcBorders>
              <w:right w:val="single" w:color="auto" w:sz="8" w:space="0"/>
            </w:tcBorders>
            <w:vAlign w:val="bottom"/>
          </w:tcPr>
          <w:p w14:paraId="40C78F77">
            <w:pPr>
              <w:spacing w:line="229" w:lineRule="exact"/>
              <w:ind w:left="100"/>
              <w:rPr>
                <w:sz w:val="20"/>
                <w:szCs w:val="20"/>
              </w:rPr>
            </w:pPr>
            <w:r>
              <w:rPr>
                <w:rFonts w:ascii="宋体" w:hAnsi="宋体" w:eastAsia="宋体" w:cs="宋体"/>
                <w:sz w:val="20"/>
                <w:szCs w:val="20"/>
              </w:rPr>
              <w:t>业决策的概</w:t>
            </w:r>
          </w:p>
        </w:tc>
        <w:tc>
          <w:tcPr>
            <w:tcW w:w="1440" w:type="dxa"/>
            <w:tcBorders>
              <w:right w:val="single" w:color="auto" w:sz="8" w:space="0"/>
            </w:tcBorders>
            <w:vAlign w:val="bottom"/>
          </w:tcPr>
          <w:p w14:paraId="42D795C8">
            <w:pPr>
              <w:spacing w:line="229" w:lineRule="exact"/>
              <w:ind w:left="100"/>
              <w:rPr>
                <w:sz w:val="20"/>
                <w:szCs w:val="20"/>
              </w:rPr>
            </w:pPr>
            <w:r>
              <w:rPr>
                <w:rFonts w:ascii="宋体" w:hAnsi="宋体" w:eastAsia="宋体" w:cs="宋体"/>
                <w:sz w:val="20"/>
                <w:szCs w:val="20"/>
              </w:rPr>
              <w:t>业决策的概</w:t>
            </w:r>
          </w:p>
        </w:tc>
        <w:tc>
          <w:tcPr>
            <w:tcW w:w="1680" w:type="dxa"/>
            <w:tcBorders>
              <w:right w:val="single" w:color="auto" w:sz="8" w:space="0"/>
            </w:tcBorders>
            <w:vAlign w:val="bottom"/>
          </w:tcPr>
          <w:p w14:paraId="6399F36B">
            <w:pPr>
              <w:spacing w:line="229" w:lineRule="exact"/>
              <w:ind w:left="80"/>
              <w:rPr>
                <w:sz w:val="20"/>
                <w:szCs w:val="20"/>
              </w:rPr>
            </w:pPr>
            <w:r>
              <w:rPr>
                <w:rFonts w:ascii="宋体" w:hAnsi="宋体" w:eastAsia="宋体" w:cs="宋体"/>
                <w:sz w:val="20"/>
                <w:szCs w:val="20"/>
              </w:rPr>
              <w:t>2.任务驱动，小</w:t>
            </w:r>
          </w:p>
        </w:tc>
        <w:tc>
          <w:tcPr>
            <w:tcW w:w="1560" w:type="dxa"/>
            <w:tcBorders>
              <w:right w:val="single" w:color="auto" w:sz="8" w:space="0"/>
            </w:tcBorders>
            <w:vAlign w:val="bottom"/>
          </w:tcPr>
          <w:p w14:paraId="241C40F1">
            <w:pPr>
              <w:spacing w:line="229" w:lineRule="exact"/>
              <w:ind w:left="100"/>
              <w:rPr>
                <w:sz w:val="20"/>
                <w:szCs w:val="20"/>
              </w:rPr>
            </w:pPr>
            <w:r>
              <w:rPr>
                <w:rFonts w:ascii="宋体" w:hAnsi="宋体" w:eastAsia="宋体" w:cs="宋体"/>
                <w:sz w:val="20"/>
                <w:szCs w:val="20"/>
              </w:rPr>
              <w:t>1.实训一：中铁</w:t>
            </w:r>
          </w:p>
        </w:tc>
        <w:tc>
          <w:tcPr>
            <w:tcW w:w="0" w:type="dxa"/>
            <w:vAlign w:val="bottom"/>
          </w:tcPr>
          <w:p w14:paraId="6AF414B2">
            <w:pPr>
              <w:rPr>
                <w:sz w:val="1"/>
                <w:szCs w:val="1"/>
              </w:rPr>
            </w:pPr>
          </w:p>
        </w:tc>
      </w:tr>
      <w:tr w14:paraId="7236553A">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72BB5B16">
            <w:pPr>
              <w:rPr>
                <w:sz w:val="24"/>
                <w:szCs w:val="24"/>
              </w:rPr>
            </w:pPr>
          </w:p>
        </w:tc>
        <w:tc>
          <w:tcPr>
            <w:tcW w:w="1360" w:type="dxa"/>
            <w:tcBorders>
              <w:right w:val="single" w:color="auto" w:sz="8" w:space="0"/>
            </w:tcBorders>
            <w:vAlign w:val="bottom"/>
          </w:tcPr>
          <w:p w14:paraId="18A2428C">
            <w:pPr>
              <w:rPr>
                <w:sz w:val="24"/>
                <w:szCs w:val="24"/>
              </w:rPr>
            </w:pPr>
          </w:p>
        </w:tc>
        <w:tc>
          <w:tcPr>
            <w:tcW w:w="360" w:type="dxa"/>
            <w:vAlign w:val="bottom"/>
          </w:tcPr>
          <w:p w14:paraId="23DFA989">
            <w:pPr>
              <w:rPr>
                <w:sz w:val="24"/>
                <w:szCs w:val="24"/>
              </w:rPr>
            </w:pPr>
          </w:p>
        </w:tc>
        <w:tc>
          <w:tcPr>
            <w:tcW w:w="800" w:type="dxa"/>
            <w:tcBorders>
              <w:right w:val="single" w:color="auto" w:sz="8" w:space="0"/>
            </w:tcBorders>
            <w:vAlign w:val="bottom"/>
          </w:tcPr>
          <w:p w14:paraId="5677BAD8">
            <w:pPr>
              <w:rPr>
                <w:sz w:val="24"/>
                <w:szCs w:val="24"/>
              </w:rPr>
            </w:pPr>
          </w:p>
        </w:tc>
        <w:tc>
          <w:tcPr>
            <w:tcW w:w="1440" w:type="dxa"/>
            <w:tcBorders>
              <w:right w:val="single" w:color="auto" w:sz="8" w:space="0"/>
            </w:tcBorders>
            <w:vAlign w:val="bottom"/>
          </w:tcPr>
          <w:p w14:paraId="4A47D4A6">
            <w:pPr>
              <w:spacing w:line="229" w:lineRule="exact"/>
              <w:ind w:left="100"/>
              <w:rPr>
                <w:sz w:val="20"/>
                <w:szCs w:val="20"/>
              </w:rPr>
            </w:pPr>
            <w:r>
              <w:rPr>
                <w:rFonts w:ascii="宋体" w:hAnsi="宋体" w:eastAsia="宋体" w:cs="宋体"/>
                <w:sz w:val="20"/>
                <w:szCs w:val="20"/>
              </w:rPr>
              <w:t>念、依据和原</w:t>
            </w:r>
          </w:p>
        </w:tc>
        <w:tc>
          <w:tcPr>
            <w:tcW w:w="1440" w:type="dxa"/>
            <w:tcBorders>
              <w:right w:val="single" w:color="auto" w:sz="8" w:space="0"/>
            </w:tcBorders>
            <w:vAlign w:val="bottom"/>
          </w:tcPr>
          <w:p w14:paraId="40B5B886">
            <w:pPr>
              <w:spacing w:line="229" w:lineRule="exact"/>
              <w:ind w:left="100"/>
              <w:rPr>
                <w:sz w:val="20"/>
                <w:szCs w:val="20"/>
              </w:rPr>
            </w:pPr>
            <w:r>
              <w:rPr>
                <w:rFonts w:ascii="宋体" w:hAnsi="宋体" w:eastAsia="宋体" w:cs="宋体"/>
                <w:sz w:val="20"/>
                <w:szCs w:val="20"/>
              </w:rPr>
              <w:t>念、依据和原</w:t>
            </w:r>
          </w:p>
        </w:tc>
        <w:tc>
          <w:tcPr>
            <w:tcW w:w="1680" w:type="dxa"/>
            <w:tcBorders>
              <w:right w:val="single" w:color="auto" w:sz="8" w:space="0"/>
            </w:tcBorders>
            <w:vAlign w:val="bottom"/>
          </w:tcPr>
          <w:p w14:paraId="1674CCD1">
            <w:pPr>
              <w:spacing w:line="229" w:lineRule="exact"/>
              <w:ind w:left="80"/>
              <w:rPr>
                <w:sz w:val="20"/>
                <w:szCs w:val="20"/>
              </w:rPr>
            </w:pPr>
            <w:r>
              <w:rPr>
                <w:rFonts w:ascii="宋体" w:hAnsi="宋体" w:eastAsia="宋体" w:cs="宋体"/>
                <w:sz w:val="20"/>
                <w:szCs w:val="20"/>
              </w:rPr>
              <w:t>组讨论：物流企</w:t>
            </w:r>
          </w:p>
        </w:tc>
        <w:tc>
          <w:tcPr>
            <w:tcW w:w="1560" w:type="dxa"/>
            <w:tcBorders>
              <w:right w:val="single" w:color="auto" w:sz="8" w:space="0"/>
            </w:tcBorders>
            <w:vAlign w:val="bottom"/>
          </w:tcPr>
          <w:p w14:paraId="19E22321">
            <w:pPr>
              <w:spacing w:line="229" w:lineRule="exact"/>
              <w:ind w:left="100"/>
              <w:rPr>
                <w:sz w:val="20"/>
                <w:szCs w:val="20"/>
              </w:rPr>
            </w:pPr>
            <w:r>
              <w:rPr>
                <w:rFonts w:ascii="宋体" w:hAnsi="宋体" w:eastAsia="宋体" w:cs="宋体"/>
                <w:sz w:val="20"/>
                <w:szCs w:val="20"/>
              </w:rPr>
              <w:t>现代物流的企</w:t>
            </w:r>
          </w:p>
        </w:tc>
        <w:tc>
          <w:tcPr>
            <w:tcW w:w="0" w:type="dxa"/>
            <w:vAlign w:val="bottom"/>
          </w:tcPr>
          <w:p w14:paraId="136A5B1E">
            <w:pPr>
              <w:rPr>
                <w:sz w:val="1"/>
                <w:szCs w:val="1"/>
              </w:rPr>
            </w:pPr>
          </w:p>
        </w:tc>
      </w:tr>
      <w:tr w14:paraId="52765AA4">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29708F47">
            <w:pPr>
              <w:rPr>
                <w:sz w:val="24"/>
                <w:szCs w:val="24"/>
              </w:rPr>
            </w:pPr>
          </w:p>
        </w:tc>
        <w:tc>
          <w:tcPr>
            <w:tcW w:w="1360" w:type="dxa"/>
            <w:tcBorders>
              <w:right w:val="single" w:color="auto" w:sz="8" w:space="0"/>
            </w:tcBorders>
            <w:vAlign w:val="bottom"/>
          </w:tcPr>
          <w:p w14:paraId="5E355E59">
            <w:pPr>
              <w:rPr>
                <w:sz w:val="24"/>
                <w:szCs w:val="24"/>
              </w:rPr>
            </w:pPr>
          </w:p>
        </w:tc>
        <w:tc>
          <w:tcPr>
            <w:tcW w:w="360" w:type="dxa"/>
            <w:vMerge w:val="restart"/>
            <w:vAlign w:val="bottom"/>
          </w:tcPr>
          <w:p w14:paraId="40716814">
            <w:pPr>
              <w:ind w:left="80"/>
              <w:rPr>
                <w:sz w:val="20"/>
                <w:szCs w:val="20"/>
              </w:rPr>
            </w:pPr>
            <w:r>
              <w:rPr>
                <w:rFonts w:eastAsia="Times New Roman"/>
                <w:b/>
                <w:bCs/>
                <w:w w:val="98"/>
                <w:sz w:val="21"/>
                <w:szCs w:val="21"/>
              </w:rPr>
              <w:t>4.1</w:t>
            </w:r>
          </w:p>
        </w:tc>
        <w:tc>
          <w:tcPr>
            <w:tcW w:w="800" w:type="dxa"/>
            <w:vMerge w:val="restart"/>
            <w:tcBorders>
              <w:right w:val="single" w:color="auto" w:sz="8" w:space="0"/>
            </w:tcBorders>
            <w:vAlign w:val="bottom"/>
          </w:tcPr>
          <w:p w14:paraId="59B2A8BF">
            <w:pPr>
              <w:spacing w:line="229" w:lineRule="exact"/>
              <w:ind w:left="20"/>
              <w:rPr>
                <w:sz w:val="20"/>
                <w:szCs w:val="20"/>
              </w:rPr>
            </w:pPr>
            <w:r>
              <w:rPr>
                <w:rFonts w:ascii="宋体" w:hAnsi="宋体" w:eastAsia="宋体" w:cs="宋体"/>
                <w:b/>
                <w:bCs/>
                <w:sz w:val="20"/>
                <w:szCs w:val="20"/>
              </w:rPr>
              <w:t>物流企</w:t>
            </w:r>
          </w:p>
        </w:tc>
        <w:tc>
          <w:tcPr>
            <w:tcW w:w="1440" w:type="dxa"/>
            <w:tcBorders>
              <w:right w:val="single" w:color="auto" w:sz="8" w:space="0"/>
            </w:tcBorders>
            <w:vAlign w:val="bottom"/>
          </w:tcPr>
          <w:p w14:paraId="36008D4A">
            <w:pPr>
              <w:spacing w:line="229" w:lineRule="exact"/>
              <w:ind w:left="100"/>
              <w:rPr>
                <w:sz w:val="20"/>
                <w:szCs w:val="20"/>
              </w:rPr>
            </w:pPr>
            <w:r>
              <w:rPr>
                <w:rFonts w:ascii="宋体" w:hAnsi="宋体" w:eastAsia="宋体" w:cs="宋体"/>
                <w:sz w:val="20"/>
                <w:szCs w:val="20"/>
              </w:rPr>
              <w:t>则；</w:t>
            </w:r>
          </w:p>
        </w:tc>
        <w:tc>
          <w:tcPr>
            <w:tcW w:w="1440" w:type="dxa"/>
            <w:tcBorders>
              <w:right w:val="single" w:color="auto" w:sz="8" w:space="0"/>
            </w:tcBorders>
            <w:vAlign w:val="bottom"/>
          </w:tcPr>
          <w:p w14:paraId="4E392AEC">
            <w:pPr>
              <w:spacing w:line="229" w:lineRule="exact"/>
              <w:ind w:left="100"/>
              <w:rPr>
                <w:sz w:val="20"/>
                <w:szCs w:val="20"/>
              </w:rPr>
            </w:pPr>
            <w:r>
              <w:rPr>
                <w:rFonts w:ascii="宋体" w:hAnsi="宋体" w:eastAsia="宋体" w:cs="宋体"/>
                <w:sz w:val="20"/>
                <w:szCs w:val="20"/>
              </w:rPr>
              <w:t>则；</w:t>
            </w:r>
          </w:p>
        </w:tc>
        <w:tc>
          <w:tcPr>
            <w:tcW w:w="1680" w:type="dxa"/>
            <w:tcBorders>
              <w:right w:val="single" w:color="auto" w:sz="8" w:space="0"/>
            </w:tcBorders>
            <w:vAlign w:val="bottom"/>
          </w:tcPr>
          <w:p w14:paraId="02306DD0">
            <w:pPr>
              <w:spacing w:line="229" w:lineRule="exact"/>
              <w:ind w:left="80"/>
              <w:rPr>
                <w:sz w:val="20"/>
                <w:szCs w:val="20"/>
              </w:rPr>
            </w:pPr>
            <w:r>
              <w:rPr>
                <w:rFonts w:ascii="宋体" w:hAnsi="宋体" w:eastAsia="宋体" w:cs="宋体"/>
                <w:sz w:val="20"/>
                <w:szCs w:val="20"/>
              </w:rPr>
              <w:t>业决策的依据与</w:t>
            </w:r>
          </w:p>
        </w:tc>
        <w:tc>
          <w:tcPr>
            <w:tcW w:w="1560" w:type="dxa"/>
            <w:tcBorders>
              <w:right w:val="single" w:color="auto" w:sz="8" w:space="0"/>
            </w:tcBorders>
            <w:vAlign w:val="bottom"/>
          </w:tcPr>
          <w:p w14:paraId="16F18262">
            <w:pPr>
              <w:spacing w:line="229" w:lineRule="exact"/>
              <w:ind w:left="100"/>
              <w:rPr>
                <w:sz w:val="20"/>
                <w:szCs w:val="20"/>
              </w:rPr>
            </w:pPr>
            <w:r>
              <w:rPr>
                <w:rFonts w:ascii="宋体" w:hAnsi="宋体" w:eastAsia="宋体" w:cs="宋体"/>
                <w:sz w:val="20"/>
                <w:szCs w:val="20"/>
              </w:rPr>
              <w:t>业决策中值得</w:t>
            </w:r>
          </w:p>
        </w:tc>
        <w:tc>
          <w:tcPr>
            <w:tcW w:w="0" w:type="dxa"/>
            <w:vAlign w:val="bottom"/>
          </w:tcPr>
          <w:p w14:paraId="4A239776">
            <w:pPr>
              <w:rPr>
                <w:sz w:val="1"/>
                <w:szCs w:val="1"/>
              </w:rPr>
            </w:pPr>
          </w:p>
        </w:tc>
      </w:tr>
      <w:tr w14:paraId="1F09ED56">
        <w:tblPrEx>
          <w:tblCellMar>
            <w:top w:w="0" w:type="dxa"/>
            <w:left w:w="0" w:type="dxa"/>
            <w:bottom w:w="0" w:type="dxa"/>
            <w:right w:w="0" w:type="dxa"/>
          </w:tblCellMar>
        </w:tblPrEx>
        <w:trPr>
          <w:trHeight w:val="196" w:hRule="atLeast"/>
        </w:trPr>
        <w:tc>
          <w:tcPr>
            <w:tcW w:w="480" w:type="dxa"/>
            <w:tcBorders>
              <w:left w:val="single" w:color="auto" w:sz="8" w:space="0"/>
              <w:right w:val="single" w:color="auto" w:sz="8" w:space="0"/>
            </w:tcBorders>
            <w:vAlign w:val="bottom"/>
          </w:tcPr>
          <w:p w14:paraId="21801814">
            <w:pPr>
              <w:rPr>
                <w:sz w:val="17"/>
                <w:szCs w:val="17"/>
              </w:rPr>
            </w:pPr>
          </w:p>
        </w:tc>
        <w:tc>
          <w:tcPr>
            <w:tcW w:w="1360" w:type="dxa"/>
            <w:tcBorders>
              <w:right w:val="single" w:color="auto" w:sz="8" w:space="0"/>
            </w:tcBorders>
            <w:vAlign w:val="bottom"/>
          </w:tcPr>
          <w:p w14:paraId="4A286A37">
            <w:pPr>
              <w:rPr>
                <w:sz w:val="17"/>
                <w:szCs w:val="17"/>
              </w:rPr>
            </w:pPr>
          </w:p>
        </w:tc>
        <w:tc>
          <w:tcPr>
            <w:tcW w:w="360" w:type="dxa"/>
            <w:vMerge w:val="continue"/>
            <w:vAlign w:val="bottom"/>
          </w:tcPr>
          <w:p w14:paraId="0B7FAD9B">
            <w:pPr>
              <w:rPr>
                <w:sz w:val="17"/>
                <w:szCs w:val="17"/>
              </w:rPr>
            </w:pPr>
          </w:p>
        </w:tc>
        <w:tc>
          <w:tcPr>
            <w:tcW w:w="800" w:type="dxa"/>
            <w:vMerge w:val="continue"/>
            <w:tcBorders>
              <w:right w:val="single" w:color="auto" w:sz="8" w:space="0"/>
            </w:tcBorders>
            <w:vAlign w:val="bottom"/>
          </w:tcPr>
          <w:p w14:paraId="3C33BCD2">
            <w:pPr>
              <w:rPr>
                <w:sz w:val="17"/>
                <w:szCs w:val="17"/>
              </w:rPr>
            </w:pPr>
          </w:p>
        </w:tc>
        <w:tc>
          <w:tcPr>
            <w:tcW w:w="1440" w:type="dxa"/>
            <w:vMerge w:val="restart"/>
            <w:tcBorders>
              <w:right w:val="single" w:color="auto" w:sz="8" w:space="0"/>
            </w:tcBorders>
            <w:vAlign w:val="bottom"/>
          </w:tcPr>
          <w:p w14:paraId="27DF8FE5">
            <w:pPr>
              <w:spacing w:line="229" w:lineRule="exact"/>
              <w:ind w:left="100"/>
              <w:rPr>
                <w:sz w:val="20"/>
                <w:szCs w:val="20"/>
              </w:rPr>
            </w:pPr>
            <w:r>
              <w:rPr>
                <w:rFonts w:ascii="宋体" w:hAnsi="宋体" w:eastAsia="宋体" w:cs="宋体"/>
                <w:sz w:val="20"/>
                <w:szCs w:val="20"/>
              </w:rPr>
              <w:t>2.掌握物流企</w:t>
            </w:r>
          </w:p>
        </w:tc>
        <w:tc>
          <w:tcPr>
            <w:tcW w:w="1440" w:type="dxa"/>
            <w:vMerge w:val="restart"/>
            <w:tcBorders>
              <w:right w:val="single" w:color="auto" w:sz="8" w:space="0"/>
            </w:tcBorders>
            <w:vAlign w:val="bottom"/>
          </w:tcPr>
          <w:p w14:paraId="46A0023B">
            <w:pPr>
              <w:spacing w:line="229" w:lineRule="exact"/>
              <w:ind w:left="100"/>
              <w:rPr>
                <w:sz w:val="20"/>
                <w:szCs w:val="20"/>
              </w:rPr>
            </w:pPr>
            <w:r>
              <w:rPr>
                <w:rFonts w:ascii="宋体" w:hAnsi="宋体" w:eastAsia="宋体" w:cs="宋体"/>
                <w:sz w:val="20"/>
                <w:szCs w:val="20"/>
              </w:rPr>
              <w:t>2.熟悉物流企</w:t>
            </w:r>
          </w:p>
        </w:tc>
        <w:tc>
          <w:tcPr>
            <w:tcW w:w="1680" w:type="dxa"/>
            <w:vMerge w:val="restart"/>
            <w:tcBorders>
              <w:right w:val="single" w:color="auto" w:sz="8" w:space="0"/>
            </w:tcBorders>
            <w:vAlign w:val="bottom"/>
          </w:tcPr>
          <w:p w14:paraId="03827A90">
            <w:pPr>
              <w:spacing w:line="229" w:lineRule="exact"/>
              <w:ind w:left="80"/>
              <w:rPr>
                <w:sz w:val="20"/>
                <w:szCs w:val="20"/>
              </w:rPr>
            </w:pPr>
            <w:r>
              <w:rPr>
                <w:rFonts w:ascii="宋体" w:hAnsi="宋体" w:eastAsia="宋体" w:cs="宋体"/>
                <w:sz w:val="20"/>
                <w:szCs w:val="20"/>
              </w:rPr>
              <w:t>原则；</w:t>
            </w:r>
          </w:p>
        </w:tc>
        <w:tc>
          <w:tcPr>
            <w:tcW w:w="1560" w:type="dxa"/>
            <w:vMerge w:val="restart"/>
            <w:tcBorders>
              <w:right w:val="single" w:color="auto" w:sz="8" w:space="0"/>
            </w:tcBorders>
            <w:vAlign w:val="bottom"/>
          </w:tcPr>
          <w:p w14:paraId="3FA493B8">
            <w:pPr>
              <w:spacing w:line="229" w:lineRule="exact"/>
              <w:ind w:left="100"/>
              <w:rPr>
                <w:sz w:val="20"/>
                <w:szCs w:val="20"/>
              </w:rPr>
            </w:pPr>
            <w:r>
              <w:rPr>
                <w:rFonts w:ascii="宋体" w:hAnsi="宋体" w:eastAsia="宋体" w:cs="宋体"/>
                <w:sz w:val="20"/>
                <w:szCs w:val="20"/>
              </w:rPr>
              <w:t>借鉴的经验；</w:t>
            </w:r>
          </w:p>
        </w:tc>
        <w:tc>
          <w:tcPr>
            <w:tcW w:w="0" w:type="dxa"/>
            <w:vAlign w:val="bottom"/>
          </w:tcPr>
          <w:p w14:paraId="27C3D688">
            <w:pPr>
              <w:rPr>
                <w:sz w:val="1"/>
                <w:szCs w:val="1"/>
              </w:rPr>
            </w:pPr>
          </w:p>
        </w:tc>
      </w:tr>
      <w:tr w14:paraId="286B70D9">
        <w:tblPrEx>
          <w:tblCellMar>
            <w:top w:w="0" w:type="dxa"/>
            <w:left w:w="0" w:type="dxa"/>
            <w:bottom w:w="0" w:type="dxa"/>
            <w:right w:w="0" w:type="dxa"/>
          </w:tblCellMar>
        </w:tblPrEx>
        <w:trPr>
          <w:trHeight w:val="116" w:hRule="atLeast"/>
        </w:trPr>
        <w:tc>
          <w:tcPr>
            <w:tcW w:w="480" w:type="dxa"/>
            <w:tcBorders>
              <w:left w:val="single" w:color="auto" w:sz="8" w:space="0"/>
              <w:right w:val="single" w:color="auto" w:sz="8" w:space="0"/>
            </w:tcBorders>
            <w:vAlign w:val="bottom"/>
          </w:tcPr>
          <w:p w14:paraId="5AE2AC1F">
            <w:pPr>
              <w:rPr>
                <w:sz w:val="10"/>
                <w:szCs w:val="10"/>
              </w:rPr>
            </w:pPr>
          </w:p>
        </w:tc>
        <w:tc>
          <w:tcPr>
            <w:tcW w:w="1360" w:type="dxa"/>
            <w:tcBorders>
              <w:right w:val="single" w:color="auto" w:sz="8" w:space="0"/>
            </w:tcBorders>
            <w:vAlign w:val="bottom"/>
          </w:tcPr>
          <w:p w14:paraId="44F1FDB9">
            <w:pPr>
              <w:rPr>
                <w:sz w:val="10"/>
                <w:szCs w:val="10"/>
              </w:rPr>
            </w:pPr>
          </w:p>
        </w:tc>
        <w:tc>
          <w:tcPr>
            <w:tcW w:w="1160" w:type="dxa"/>
            <w:gridSpan w:val="2"/>
            <w:vMerge w:val="restart"/>
            <w:tcBorders>
              <w:right w:val="single" w:color="auto" w:sz="8" w:space="0"/>
            </w:tcBorders>
            <w:vAlign w:val="bottom"/>
          </w:tcPr>
          <w:p w14:paraId="129F8198">
            <w:pPr>
              <w:spacing w:line="229" w:lineRule="exact"/>
              <w:ind w:left="80"/>
              <w:rPr>
                <w:sz w:val="20"/>
                <w:szCs w:val="20"/>
              </w:rPr>
            </w:pPr>
            <w:r>
              <w:rPr>
                <w:rFonts w:ascii="宋体" w:hAnsi="宋体" w:eastAsia="宋体" w:cs="宋体"/>
                <w:b/>
                <w:bCs/>
                <w:sz w:val="20"/>
                <w:szCs w:val="20"/>
              </w:rPr>
              <w:t>业决策管</w:t>
            </w:r>
          </w:p>
        </w:tc>
        <w:tc>
          <w:tcPr>
            <w:tcW w:w="1440" w:type="dxa"/>
            <w:vMerge w:val="continue"/>
            <w:tcBorders>
              <w:right w:val="single" w:color="auto" w:sz="8" w:space="0"/>
            </w:tcBorders>
            <w:vAlign w:val="bottom"/>
          </w:tcPr>
          <w:p w14:paraId="0C3B6077">
            <w:pPr>
              <w:rPr>
                <w:sz w:val="10"/>
                <w:szCs w:val="10"/>
              </w:rPr>
            </w:pPr>
          </w:p>
        </w:tc>
        <w:tc>
          <w:tcPr>
            <w:tcW w:w="1440" w:type="dxa"/>
            <w:vMerge w:val="continue"/>
            <w:tcBorders>
              <w:right w:val="single" w:color="auto" w:sz="8" w:space="0"/>
            </w:tcBorders>
            <w:vAlign w:val="bottom"/>
          </w:tcPr>
          <w:p w14:paraId="5CF06A34">
            <w:pPr>
              <w:rPr>
                <w:sz w:val="10"/>
                <w:szCs w:val="10"/>
              </w:rPr>
            </w:pPr>
          </w:p>
        </w:tc>
        <w:tc>
          <w:tcPr>
            <w:tcW w:w="1680" w:type="dxa"/>
            <w:vMerge w:val="continue"/>
            <w:tcBorders>
              <w:right w:val="single" w:color="auto" w:sz="8" w:space="0"/>
            </w:tcBorders>
            <w:vAlign w:val="bottom"/>
          </w:tcPr>
          <w:p w14:paraId="0E2736D8">
            <w:pPr>
              <w:rPr>
                <w:sz w:val="10"/>
                <w:szCs w:val="10"/>
              </w:rPr>
            </w:pPr>
          </w:p>
        </w:tc>
        <w:tc>
          <w:tcPr>
            <w:tcW w:w="1560" w:type="dxa"/>
            <w:vMerge w:val="continue"/>
            <w:tcBorders>
              <w:right w:val="single" w:color="auto" w:sz="8" w:space="0"/>
            </w:tcBorders>
            <w:vAlign w:val="bottom"/>
          </w:tcPr>
          <w:p w14:paraId="116FA9CE">
            <w:pPr>
              <w:rPr>
                <w:sz w:val="10"/>
                <w:szCs w:val="10"/>
              </w:rPr>
            </w:pPr>
          </w:p>
        </w:tc>
        <w:tc>
          <w:tcPr>
            <w:tcW w:w="0" w:type="dxa"/>
            <w:vAlign w:val="bottom"/>
          </w:tcPr>
          <w:p w14:paraId="03D1F332">
            <w:pPr>
              <w:rPr>
                <w:sz w:val="1"/>
                <w:szCs w:val="1"/>
              </w:rPr>
            </w:pPr>
          </w:p>
        </w:tc>
      </w:tr>
      <w:tr w14:paraId="4BD995C2">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3CD50AB3">
            <w:pPr>
              <w:rPr>
                <w:sz w:val="13"/>
                <w:szCs w:val="13"/>
              </w:rPr>
            </w:pPr>
          </w:p>
        </w:tc>
        <w:tc>
          <w:tcPr>
            <w:tcW w:w="1360" w:type="dxa"/>
            <w:tcBorders>
              <w:right w:val="single" w:color="auto" w:sz="8" w:space="0"/>
            </w:tcBorders>
            <w:vAlign w:val="bottom"/>
          </w:tcPr>
          <w:p w14:paraId="54085502">
            <w:pPr>
              <w:rPr>
                <w:sz w:val="13"/>
                <w:szCs w:val="13"/>
              </w:rPr>
            </w:pPr>
          </w:p>
        </w:tc>
        <w:tc>
          <w:tcPr>
            <w:tcW w:w="1160" w:type="dxa"/>
            <w:gridSpan w:val="2"/>
            <w:vMerge w:val="continue"/>
            <w:tcBorders>
              <w:right w:val="single" w:color="auto" w:sz="8" w:space="0"/>
            </w:tcBorders>
            <w:vAlign w:val="bottom"/>
          </w:tcPr>
          <w:p w14:paraId="5EB221B7">
            <w:pPr>
              <w:rPr>
                <w:sz w:val="13"/>
                <w:szCs w:val="13"/>
              </w:rPr>
            </w:pPr>
          </w:p>
        </w:tc>
        <w:tc>
          <w:tcPr>
            <w:tcW w:w="1440" w:type="dxa"/>
            <w:vMerge w:val="restart"/>
            <w:tcBorders>
              <w:right w:val="single" w:color="auto" w:sz="8" w:space="0"/>
            </w:tcBorders>
            <w:vAlign w:val="bottom"/>
          </w:tcPr>
          <w:p w14:paraId="72C44A36">
            <w:pPr>
              <w:spacing w:line="229" w:lineRule="exact"/>
              <w:ind w:left="100"/>
              <w:rPr>
                <w:sz w:val="20"/>
                <w:szCs w:val="20"/>
              </w:rPr>
            </w:pPr>
            <w:r>
              <w:rPr>
                <w:rFonts w:ascii="宋体" w:hAnsi="宋体" w:eastAsia="宋体" w:cs="宋体"/>
                <w:sz w:val="20"/>
                <w:szCs w:val="20"/>
              </w:rPr>
              <w:t>业经营决策的</w:t>
            </w:r>
          </w:p>
        </w:tc>
        <w:tc>
          <w:tcPr>
            <w:tcW w:w="1440" w:type="dxa"/>
            <w:vMerge w:val="restart"/>
            <w:tcBorders>
              <w:right w:val="single" w:color="auto" w:sz="8" w:space="0"/>
            </w:tcBorders>
            <w:vAlign w:val="bottom"/>
          </w:tcPr>
          <w:p w14:paraId="6F5FE68F">
            <w:pPr>
              <w:spacing w:line="229" w:lineRule="exact"/>
              <w:ind w:left="100"/>
              <w:rPr>
                <w:sz w:val="20"/>
                <w:szCs w:val="20"/>
              </w:rPr>
            </w:pPr>
            <w:r>
              <w:rPr>
                <w:rFonts w:ascii="宋体" w:hAnsi="宋体" w:eastAsia="宋体" w:cs="宋体"/>
                <w:sz w:val="20"/>
                <w:szCs w:val="20"/>
              </w:rPr>
              <w:t>业经营决策的</w:t>
            </w:r>
          </w:p>
        </w:tc>
        <w:tc>
          <w:tcPr>
            <w:tcW w:w="1680" w:type="dxa"/>
            <w:vMerge w:val="restart"/>
            <w:tcBorders>
              <w:right w:val="single" w:color="auto" w:sz="8" w:space="0"/>
            </w:tcBorders>
            <w:vAlign w:val="bottom"/>
          </w:tcPr>
          <w:p w14:paraId="4D1D0059">
            <w:pPr>
              <w:spacing w:line="229" w:lineRule="exact"/>
              <w:ind w:left="80"/>
              <w:rPr>
                <w:sz w:val="20"/>
                <w:szCs w:val="20"/>
              </w:rPr>
            </w:pPr>
            <w:r>
              <w:rPr>
                <w:rFonts w:ascii="宋体" w:hAnsi="宋体" w:eastAsia="宋体" w:cs="宋体"/>
                <w:sz w:val="20"/>
                <w:szCs w:val="20"/>
              </w:rPr>
              <w:t>3.重点讲解：物</w:t>
            </w:r>
          </w:p>
        </w:tc>
        <w:tc>
          <w:tcPr>
            <w:tcW w:w="1560" w:type="dxa"/>
            <w:vMerge w:val="restart"/>
            <w:tcBorders>
              <w:right w:val="single" w:color="auto" w:sz="8" w:space="0"/>
            </w:tcBorders>
            <w:vAlign w:val="bottom"/>
          </w:tcPr>
          <w:p w14:paraId="6CA32EAC">
            <w:pPr>
              <w:spacing w:line="229" w:lineRule="exact"/>
              <w:ind w:left="100"/>
              <w:rPr>
                <w:sz w:val="20"/>
                <w:szCs w:val="20"/>
              </w:rPr>
            </w:pPr>
            <w:r>
              <w:rPr>
                <w:rFonts w:ascii="宋体" w:hAnsi="宋体" w:eastAsia="宋体" w:cs="宋体"/>
                <w:sz w:val="20"/>
                <w:szCs w:val="20"/>
              </w:rPr>
              <w:t>2.实训二：中铁</w:t>
            </w:r>
          </w:p>
        </w:tc>
        <w:tc>
          <w:tcPr>
            <w:tcW w:w="0" w:type="dxa"/>
            <w:vAlign w:val="bottom"/>
          </w:tcPr>
          <w:p w14:paraId="4B425C3E">
            <w:pPr>
              <w:rPr>
                <w:sz w:val="1"/>
                <w:szCs w:val="1"/>
              </w:rPr>
            </w:pPr>
          </w:p>
        </w:tc>
      </w:tr>
      <w:tr w14:paraId="00A07D5A">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5530825">
            <w:pPr>
              <w:rPr>
                <w:sz w:val="13"/>
                <w:szCs w:val="13"/>
              </w:rPr>
            </w:pPr>
          </w:p>
        </w:tc>
        <w:tc>
          <w:tcPr>
            <w:tcW w:w="1360" w:type="dxa"/>
            <w:tcBorders>
              <w:right w:val="single" w:color="auto" w:sz="8" w:space="0"/>
            </w:tcBorders>
            <w:vAlign w:val="bottom"/>
          </w:tcPr>
          <w:p w14:paraId="0D6C5706">
            <w:pPr>
              <w:rPr>
                <w:sz w:val="13"/>
                <w:szCs w:val="13"/>
              </w:rPr>
            </w:pPr>
          </w:p>
        </w:tc>
        <w:tc>
          <w:tcPr>
            <w:tcW w:w="360" w:type="dxa"/>
            <w:vMerge w:val="restart"/>
            <w:vAlign w:val="bottom"/>
          </w:tcPr>
          <w:p w14:paraId="10534418">
            <w:pPr>
              <w:spacing w:line="229" w:lineRule="exact"/>
              <w:ind w:left="80"/>
              <w:rPr>
                <w:sz w:val="20"/>
                <w:szCs w:val="20"/>
              </w:rPr>
            </w:pPr>
            <w:r>
              <w:rPr>
                <w:rFonts w:ascii="宋体" w:hAnsi="宋体" w:eastAsia="宋体" w:cs="宋体"/>
                <w:b/>
                <w:bCs/>
                <w:sz w:val="20"/>
                <w:szCs w:val="20"/>
              </w:rPr>
              <w:t>理</w:t>
            </w:r>
          </w:p>
        </w:tc>
        <w:tc>
          <w:tcPr>
            <w:tcW w:w="800" w:type="dxa"/>
            <w:tcBorders>
              <w:right w:val="single" w:color="auto" w:sz="8" w:space="0"/>
            </w:tcBorders>
            <w:vAlign w:val="bottom"/>
          </w:tcPr>
          <w:p w14:paraId="6568080F">
            <w:pPr>
              <w:rPr>
                <w:sz w:val="13"/>
                <w:szCs w:val="13"/>
              </w:rPr>
            </w:pPr>
          </w:p>
        </w:tc>
        <w:tc>
          <w:tcPr>
            <w:tcW w:w="1440" w:type="dxa"/>
            <w:vMerge w:val="continue"/>
            <w:tcBorders>
              <w:right w:val="single" w:color="auto" w:sz="8" w:space="0"/>
            </w:tcBorders>
            <w:vAlign w:val="bottom"/>
          </w:tcPr>
          <w:p w14:paraId="630A2241">
            <w:pPr>
              <w:rPr>
                <w:sz w:val="13"/>
                <w:szCs w:val="13"/>
              </w:rPr>
            </w:pPr>
          </w:p>
        </w:tc>
        <w:tc>
          <w:tcPr>
            <w:tcW w:w="1440" w:type="dxa"/>
            <w:vMerge w:val="continue"/>
            <w:tcBorders>
              <w:right w:val="single" w:color="auto" w:sz="8" w:space="0"/>
            </w:tcBorders>
            <w:vAlign w:val="bottom"/>
          </w:tcPr>
          <w:p w14:paraId="16D10CA7">
            <w:pPr>
              <w:rPr>
                <w:sz w:val="13"/>
                <w:szCs w:val="13"/>
              </w:rPr>
            </w:pPr>
          </w:p>
        </w:tc>
        <w:tc>
          <w:tcPr>
            <w:tcW w:w="1680" w:type="dxa"/>
            <w:vMerge w:val="continue"/>
            <w:tcBorders>
              <w:right w:val="single" w:color="auto" w:sz="8" w:space="0"/>
            </w:tcBorders>
            <w:vAlign w:val="bottom"/>
          </w:tcPr>
          <w:p w14:paraId="6CDF31DD">
            <w:pPr>
              <w:rPr>
                <w:sz w:val="13"/>
                <w:szCs w:val="13"/>
              </w:rPr>
            </w:pPr>
          </w:p>
        </w:tc>
        <w:tc>
          <w:tcPr>
            <w:tcW w:w="1560" w:type="dxa"/>
            <w:vMerge w:val="continue"/>
            <w:tcBorders>
              <w:right w:val="single" w:color="auto" w:sz="8" w:space="0"/>
            </w:tcBorders>
            <w:vAlign w:val="bottom"/>
          </w:tcPr>
          <w:p w14:paraId="4988EB43">
            <w:pPr>
              <w:rPr>
                <w:sz w:val="13"/>
                <w:szCs w:val="13"/>
              </w:rPr>
            </w:pPr>
          </w:p>
        </w:tc>
        <w:tc>
          <w:tcPr>
            <w:tcW w:w="0" w:type="dxa"/>
            <w:vAlign w:val="bottom"/>
          </w:tcPr>
          <w:p w14:paraId="24B64C79">
            <w:pPr>
              <w:rPr>
                <w:sz w:val="1"/>
                <w:szCs w:val="1"/>
              </w:rPr>
            </w:pPr>
          </w:p>
        </w:tc>
      </w:tr>
      <w:tr w14:paraId="5C03C77D">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7F58C6F">
            <w:pPr>
              <w:rPr>
                <w:sz w:val="13"/>
                <w:szCs w:val="13"/>
              </w:rPr>
            </w:pPr>
          </w:p>
        </w:tc>
        <w:tc>
          <w:tcPr>
            <w:tcW w:w="1360" w:type="dxa"/>
            <w:tcBorders>
              <w:right w:val="single" w:color="auto" w:sz="8" w:space="0"/>
            </w:tcBorders>
            <w:vAlign w:val="bottom"/>
          </w:tcPr>
          <w:p w14:paraId="121954A5">
            <w:pPr>
              <w:rPr>
                <w:sz w:val="13"/>
                <w:szCs w:val="13"/>
              </w:rPr>
            </w:pPr>
          </w:p>
        </w:tc>
        <w:tc>
          <w:tcPr>
            <w:tcW w:w="360" w:type="dxa"/>
            <w:vMerge w:val="continue"/>
            <w:vAlign w:val="bottom"/>
          </w:tcPr>
          <w:p w14:paraId="70D10682">
            <w:pPr>
              <w:rPr>
                <w:sz w:val="13"/>
                <w:szCs w:val="13"/>
              </w:rPr>
            </w:pPr>
          </w:p>
        </w:tc>
        <w:tc>
          <w:tcPr>
            <w:tcW w:w="800" w:type="dxa"/>
            <w:tcBorders>
              <w:right w:val="single" w:color="auto" w:sz="8" w:space="0"/>
            </w:tcBorders>
            <w:vAlign w:val="bottom"/>
          </w:tcPr>
          <w:p w14:paraId="1DF39324">
            <w:pPr>
              <w:rPr>
                <w:sz w:val="13"/>
                <w:szCs w:val="13"/>
              </w:rPr>
            </w:pPr>
          </w:p>
        </w:tc>
        <w:tc>
          <w:tcPr>
            <w:tcW w:w="1440" w:type="dxa"/>
            <w:vMerge w:val="restart"/>
            <w:tcBorders>
              <w:right w:val="single" w:color="auto" w:sz="8" w:space="0"/>
            </w:tcBorders>
            <w:vAlign w:val="bottom"/>
          </w:tcPr>
          <w:p w14:paraId="24608926">
            <w:pPr>
              <w:spacing w:line="229" w:lineRule="exact"/>
              <w:ind w:left="100"/>
              <w:rPr>
                <w:sz w:val="20"/>
                <w:szCs w:val="20"/>
              </w:rPr>
            </w:pPr>
            <w:r>
              <w:rPr>
                <w:rFonts w:ascii="宋体" w:hAnsi="宋体" w:eastAsia="宋体" w:cs="宋体"/>
                <w:sz w:val="20"/>
                <w:szCs w:val="20"/>
              </w:rPr>
              <w:t>类型；</w:t>
            </w:r>
          </w:p>
        </w:tc>
        <w:tc>
          <w:tcPr>
            <w:tcW w:w="1440" w:type="dxa"/>
            <w:vMerge w:val="restart"/>
            <w:tcBorders>
              <w:right w:val="single" w:color="auto" w:sz="8" w:space="0"/>
            </w:tcBorders>
            <w:vAlign w:val="bottom"/>
          </w:tcPr>
          <w:p w14:paraId="267A2BB5">
            <w:pPr>
              <w:spacing w:line="229" w:lineRule="exact"/>
              <w:ind w:left="100"/>
              <w:rPr>
                <w:sz w:val="20"/>
                <w:szCs w:val="20"/>
              </w:rPr>
            </w:pPr>
            <w:r>
              <w:rPr>
                <w:rFonts w:ascii="宋体" w:hAnsi="宋体" w:eastAsia="宋体" w:cs="宋体"/>
                <w:sz w:val="20"/>
                <w:szCs w:val="20"/>
              </w:rPr>
              <w:t>类型；</w:t>
            </w:r>
          </w:p>
        </w:tc>
        <w:tc>
          <w:tcPr>
            <w:tcW w:w="1680" w:type="dxa"/>
            <w:vMerge w:val="restart"/>
            <w:tcBorders>
              <w:right w:val="single" w:color="auto" w:sz="8" w:space="0"/>
            </w:tcBorders>
            <w:vAlign w:val="bottom"/>
          </w:tcPr>
          <w:p w14:paraId="37EB7B5F">
            <w:pPr>
              <w:spacing w:line="229" w:lineRule="exact"/>
              <w:ind w:left="80"/>
              <w:rPr>
                <w:sz w:val="20"/>
                <w:szCs w:val="20"/>
              </w:rPr>
            </w:pPr>
            <w:r>
              <w:rPr>
                <w:rFonts w:ascii="宋体" w:hAnsi="宋体" w:eastAsia="宋体" w:cs="宋体"/>
                <w:sz w:val="20"/>
                <w:szCs w:val="20"/>
              </w:rPr>
              <w:t>流企业决策的概</w:t>
            </w:r>
          </w:p>
        </w:tc>
        <w:tc>
          <w:tcPr>
            <w:tcW w:w="1560" w:type="dxa"/>
            <w:vMerge w:val="restart"/>
            <w:tcBorders>
              <w:right w:val="single" w:color="auto" w:sz="8" w:space="0"/>
            </w:tcBorders>
            <w:vAlign w:val="bottom"/>
          </w:tcPr>
          <w:p w14:paraId="5FE8C353">
            <w:pPr>
              <w:spacing w:line="229" w:lineRule="exact"/>
              <w:ind w:left="100"/>
              <w:rPr>
                <w:sz w:val="20"/>
                <w:szCs w:val="20"/>
              </w:rPr>
            </w:pPr>
            <w:r>
              <w:rPr>
                <w:rFonts w:ascii="宋体" w:hAnsi="宋体" w:eastAsia="宋体" w:cs="宋体"/>
                <w:sz w:val="20"/>
                <w:szCs w:val="20"/>
              </w:rPr>
              <w:t>现代物流的企</w:t>
            </w:r>
          </w:p>
        </w:tc>
        <w:tc>
          <w:tcPr>
            <w:tcW w:w="0" w:type="dxa"/>
            <w:vAlign w:val="bottom"/>
          </w:tcPr>
          <w:p w14:paraId="7F9A42DB">
            <w:pPr>
              <w:rPr>
                <w:sz w:val="1"/>
                <w:szCs w:val="1"/>
              </w:rPr>
            </w:pPr>
          </w:p>
        </w:tc>
      </w:tr>
      <w:tr w14:paraId="295075A9">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1808F109">
            <w:pPr>
              <w:rPr>
                <w:sz w:val="13"/>
                <w:szCs w:val="13"/>
              </w:rPr>
            </w:pPr>
          </w:p>
        </w:tc>
        <w:tc>
          <w:tcPr>
            <w:tcW w:w="1360" w:type="dxa"/>
            <w:tcBorders>
              <w:right w:val="single" w:color="auto" w:sz="8" w:space="0"/>
            </w:tcBorders>
            <w:vAlign w:val="bottom"/>
          </w:tcPr>
          <w:p w14:paraId="2A13ABF4">
            <w:pPr>
              <w:rPr>
                <w:sz w:val="13"/>
                <w:szCs w:val="13"/>
              </w:rPr>
            </w:pPr>
          </w:p>
        </w:tc>
        <w:tc>
          <w:tcPr>
            <w:tcW w:w="360" w:type="dxa"/>
            <w:vAlign w:val="bottom"/>
          </w:tcPr>
          <w:p w14:paraId="4FB886A2">
            <w:pPr>
              <w:rPr>
                <w:sz w:val="13"/>
                <w:szCs w:val="13"/>
              </w:rPr>
            </w:pPr>
          </w:p>
        </w:tc>
        <w:tc>
          <w:tcPr>
            <w:tcW w:w="800" w:type="dxa"/>
            <w:tcBorders>
              <w:right w:val="single" w:color="auto" w:sz="8" w:space="0"/>
            </w:tcBorders>
            <w:vAlign w:val="bottom"/>
          </w:tcPr>
          <w:p w14:paraId="7511CA44">
            <w:pPr>
              <w:rPr>
                <w:sz w:val="13"/>
                <w:szCs w:val="13"/>
              </w:rPr>
            </w:pPr>
          </w:p>
        </w:tc>
        <w:tc>
          <w:tcPr>
            <w:tcW w:w="1440" w:type="dxa"/>
            <w:vMerge w:val="continue"/>
            <w:tcBorders>
              <w:right w:val="single" w:color="auto" w:sz="8" w:space="0"/>
            </w:tcBorders>
            <w:vAlign w:val="bottom"/>
          </w:tcPr>
          <w:p w14:paraId="4689959A">
            <w:pPr>
              <w:rPr>
                <w:sz w:val="13"/>
                <w:szCs w:val="13"/>
              </w:rPr>
            </w:pPr>
          </w:p>
        </w:tc>
        <w:tc>
          <w:tcPr>
            <w:tcW w:w="1440" w:type="dxa"/>
            <w:vMerge w:val="continue"/>
            <w:tcBorders>
              <w:right w:val="single" w:color="auto" w:sz="8" w:space="0"/>
            </w:tcBorders>
            <w:vAlign w:val="bottom"/>
          </w:tcPr>
          <w:p w14:paraId="273D1B60">
            <w:pPr>
              <w:rPr>
                <w:sz w:val="13"/>
                <w:szCs w:val="13"/>
              </w:rPr>
            </w:pPr>
          </w:p>
        </w:tc>
        <w:tc>
          <w:tcPr>
            <w:tcW w:w="1680" w:type="dxa"/>
            <w:vMerge w:val="continue"/>
            <w:tcBorders>
              <w:right w:val="single" w:color="auto" w:sz="8" w:space="0"/>
            </w:tcBorders>
            <w:vAlign w:val="bottom"/>
          </w:tcPr>
          <w:p w14:paraId="6E4FF0F6">
            <w:pPr>
              <w:rPr>
                <w:sz w:val="13"/>
                <w:szCs w:val="13"/>
              </w:rPr>
            </w:pPr>
          </w:p>
        </w:tc>
        <w:tc>
          <w:tcPr>
            <w:tcW w:w="1560" w:type="dxa"/>
            <w:vMerge w:val="continue"/>
            <w:tcBorders>
              <w:right w:val="single" w:color="auto" w:sz="8" w:space="0"/>
            </w:tcBorders>
            <w:vAlign w:val="bottom"/>
          </w:tcPr>
          <w:p w14:paraId="0BDC0B53">
            <w:pPr>
              <w:rPr>
                <w:sz w:val="13"/>
                <w:szCs w:val="13"/>
              </w:rPr>
            </w:pPr>
          </w:p>
        </w:tc>
        <w:tc>
          <w:tcPr>
            <w:tcW w:w="0" w:type="dxa"/>
            <w:vAlign w:val="bottom"/>
          </w:tcPr>
          <w:p w14:paraId="13AB2FAB">
            <w:pPr>
              <w:rPr>
                <w:sz w:val="1"/>
                <w:szCs w:val="1"/>
              </w:rPr>
            </w:pPr>
          </w:p>
        </w:tc>
      </w:tr>
      <w:tr w14:paraId="31297CD3">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0EBE9343">
            <w:pPr>
              <w:rPr>
                <w:sz w:val="24"/>
                <w:szCs w:val="24"/>
              </w:rPr>
            </w:pPr>
          </w:p>
        </w:tc>
        <w:tc>
          <w:tcPr>
            <w:tcW w:w="1360" w:type="dxa"/>
            <w:tcBorders>
              <w:right w:val="single" w:color="auto" w:sz="8" w:space="0"/>
            </w:tcBorders>
            <w:vAlign w:val="bottom"/>
          </w:tcPr>
          <w:p w14:paraId="40243407">
            <w:pPr>
              <w:rPr>
                <w:sz w:val="24"/>
                <w:szCs w:val="24"/>
              </w:rPr>
            </w:pPr>
          </w:p>
        </w:tc>
        <w:tc>
          <w:tcPr>
            <w:tcW w:w="360" w:type="dxa"/>
            <w:vAlign w:val="bottom"/>
          </w:tcPr>
          <w:p w14:paraId="47ECBD58">
            <w:pPr>
              <w:rPr>
                <w:sz w:val="24"/>
                <w:szCs w:val="24"/>
              </w:rPr>
            </w:pPr>
          </w:p>
        </w:tc>
        <w:tc>
          <w:tcPr>
            <w:tcW w:w="800" w:type="dxa"/>
            <w:tcBorders>
              <w:right w:val="single" w:color="auto" w:sz="8" w:space="0"/>
            </w:tcBorders>
            <w:vAlign w:val="bottom"/>
          </w:tcPr>
          <w:p w14:paraId="6028B9C6">
            <w:pPr>
              <w:rPr>
                <w:sz w:val="24"/>
                <w:szCs w:val="24"/>
              </w:rPr>
            </w:pPr>
          </w:p>
        </w:tc>
        <w:tc>
          <w:tcPr>
            <w:tcW w:w="1440" w:type="dxa"/>
            <w:tcBorders>
              <w:right w:val="single" w:color="auto" w:sz="8" w:space="0"/>
            </w:tcBorders>
            <w:vAlign w:val="bottom"/>
          </w:tcPr>
          <w:p w14:paraId="156BD4D9">
            <w:pPr>
              <w:spacing w:line="229" w:lineRule="exact"/>
              <w:ind w:left="100"/>
              <w:rPr>
                <w:sz w:val="20"/>
                <w:szCs w:val="20"/>
              </w:rPr>
            </w:pPr>
            <w:r>
              <w:rPr>
                <w:rFonts w:ascii="宋体" w:hAnsi="宋体" w:eastAsia="宋体" w:cs="宋体"/>
                <w:sz w:val="20"/>
                <w:szCs w:val="20"/>
              </w:rPr>
              <w:t>3.掌握物流企</w:t>
            </w:r>
          </w:p>
        </w:tc>
        <w:tc>
          <w:tcPr>
            <w:tcW w:w="1440" w:type="dxa"/>
            <w:tcBorders>
              <w:right w:val="single" w:color="auto" w:sz="8" w:space="0"/>
            </w:tcBorders>
            <w:vAlign w:val="bottom"/>
          </w:tcPr>
          <w:p w14:paraId="64D13C3B">
            <w:pPr>
              <w:spacing w:line="229" w:lineRule="exact"/>
              <w:ind w:left="100"/>
              <w:rPr>
                <w:sz w:val="20"/>
                <w:szCs w:val="20"/>
              </w:rPr>
            </w:pPr>
            <w:r>
              <w:rPr>
                <w:rFonts w:ascii="宋体" w:hAnsi="宋体" w:eastAsia="宋体" w:cs="宋体"/>
                <w:sz w:val="20"/>
                <w:szCs w:val="20"/>
              </w:rPr>
              <w:t>3.熟悉物流企</w:t>
            </w:r>
          </w:p>
        </w:tc>
        <w:tc>
          <w:tcPr>
            <w:tcW w:w="1680" w:type="dxa"/>
            <w:tcBorders>
              <w:right w:val="single" w:color="auto" w:sz="8" w:space="0"/>
            </w:tcBorders>
            <w:vAlign w:val="bottom"/>
          </w:tcPr>
          <w:p w14:paraId="4A009480">
            <w:pPr>
              <w:spacing w:line="229" w:lineRule="exact"/>
              <w:ind w:left="80"/>
              <w:rPr>
                <w:sz w:val="20"/>
                <w:szCs w:val="20"/>
              </w:rPr>
            </w:pPr>
            <w:r>
              <w:rPr>
                <w:rFonts w:ascii="宋体" w:hAnsi="宋体" w:eastAsia="宋体" w:cs="宋体"/>
                <w:w w:val="97"/>
                <w:sz w:val="20"/>
                <w:szCs w:val="20"/>
              </w:rPr>
              <w:t>念、依据和原则、</w:t>
            </w:r>
          </w:p>
        </w:tc>
        <w:tc>
          <w:tcPr>
            <w:tcW w:w="1560" w:type="dxa"/>
            <w:tcBorders>
              <w:right w:val="single" w:color="auto" w:sz="8" w:space="0"/>
            </w:tcBorders>
            <w:vAlign w:val="bottom"/>
          </w:tcPr>
          <w:p w14:paraId="134DD003">
            <w:pPr>
              <w:spacing w:line="229" w:lineRule="exact"/>
              <w:ind w:left="100"/>
              <w:rPr>
                <w:sz w:val="20"/>
                <w:szCs w:val="20"/>
              </w:rPr>
            </w:pPr>
            <w:r>
              <w:rPr>
                <w:rFonts w:ascii="宋体" w:hAnsi="宋体" w:eastAsia="宋体" w:cs="宋体"/>
                <w:sz w:val="20"/>
                <w:szCs w:val="20"/>
              </w:rPr>
              <w:t>业决策带来的</w:t>
            </w:r>
          </w:p>
        </w:tc>
        <w:tc>
          <w:tcPr>
            <w:tcW w:w="0" w:type="dxa"/>
            <w:vAlign w:val="bottom"/>
          </w:tcPr>
          <w:p w14:paraId="2B31D0F1">
            <w:pPr>
              <w:rPr>
                <w:sz w:val="1"/>
                <w:szCs w:val="1"/>
              </w:rPr>
            </w:pPr>
          </w:p>
        </w:tc>
      </w:tr>
      <w:tr w14:paraId="288E22E1">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1FA68B3D">
            <w:pPr>
              <w:rPr>
                <w:sz w:val="24"/>
                <w:szCs w:val="24"/>
              </w:rPr>
            </w:pPr>
          </w:p>
        </w:tc>
        <w:tc>
          <w:tcPr>
            <w:tcW w:w="1360" w:type="dxa"/>
            <w:tcBorders>
              <w:right w:val="single" w:color="auto" w:sz="8" w:space="0"/>
            </w:tcBorders>
            <w:vAlign w:val="bottom"/>
          </w:tcPr>
          <w:p w14:paraId="53385BCE">
            <w:pPr>
              <w:rPr>
                <w:sz w:val="24"/>
                <w:szCs w:val="24"/>
              </w:rPr>
            </w:pPr>
          </w:p>
        </w:tc>
        <w:tc>
          <w:tcPr>
            <w:tcW w:w="360" w:type="dxa"/>
            <w:vAlign w:val="bottom"/>
          </w:tcPr>
          <w:p w14:paraId="3426D3F7">
            <w:pPr>
              <w:rPr>
                <w:sz w:val="24"/>
                <w:szCs w:val="24"/>
              </w:rPr>
            </w:pPr>
          </w:p>
        </w:tc>
        <w:tc>
          <w:tcPr>
            <w:tcW w:w="800" w:type="dxa"/>
            <w:tcBorders>
              <w:right w:val="single" w:color="auto" w:sz="8" w:space="0"/>
            </w:tcBorders>
            <w:vAlign w:val="bottom"/>
          </w:tcPr>
          <w:p w14:paraId="509E744F">
            <w:pPr>
              <w:rPr>
                <w:sz w:val="24"/>
                <w:szCs w:val="24"/>
              </w:rPr>
            </w:pPr>
          </w:p>
        </w:tc>
        <w:tc>
          <w:tcPr>
            <w:tcW w:w="1440" w:type="dxa"/>
            <w:tcBorders>
              <w:right w:val="single" w:color="auto" w:sz="8" w:space="0"/>
            </w:tcBorders>
            <w:vAlign w:val="bottom"/>
          </w:tcPr>
          <w:p w14:paraId="69E0E2C6">
            <w:pPr>
              <w:spacing w:line="229" w:lineRule="exact"/>
              <w:ind w:left="100"/>
              <w:rPr>
                <w:sz w:val="20"/>
                <w:szCs w:val="20"/>
              </w:rPr>
            </w:pPr>
            <w:r>
              <w:rPr>
                <w:rFonts w:ascii="宋体" w:hAnsi="宋体" w:eastAsia="宋体" w:cs="宋体"/>
                <w:sz w:val="20"/>
                <w:szCs w:val="20"/>
              </w:rPr>
              <w:t>业经营决策的</w:t>
            </w:r>
          </w:p>
        </w:tc>
        <w:tc>
          <w:tcPr>
            <w:tcW w:w="1440" w:type="dxa"/>
            <w:tcBorders>
              <w:right w:val="single" w:color="auto" w:sz="8" w:space="0"/>
            </w:tcBorders>
            <w:vAlign w:val="bottom"/>
          </w:tcPr>
          <w:p w14:paraId="7368AB3B">
            <w:pPr>
              <w:spacing w:line="229" w:lineRule="exact"/>
              <w:ind w:left="100"/>
              <w:rPr>
                <w:sz w:val="20"/>
                <w:szCs w:val="20"/>
              </w:rPr>
            </w:pPr>
            <w:r>
              <w:rPr>
                <w:rFonts w:ascii="宋体" w:hAnsi="宋体" w:eastAsia="宋体" w:cs="宋体"/>
                <w:sz w:val="20"/>
                <w:szCs w:val="20"/>
              </w:rPr>
              <w:t>业经营决策的</w:t>
            </w:r>
          </w:p>
        </w:tc>
        <w:tc>
          <w:tcPr>
            <w:tcW w:w="1680" w:type="dxa"/>
            <w:tcBorders>
              <w:right w:val="single" w:color="auto" w:sz="8" w:space="0"/>
            </w:tcBorders>
            <w:vAlign w:val="bottom"/>
          </w:tcPr>
          <w:p w14:paraId="117DE674">
            <w:pPr>
              <w:spacing w:line="229" w:lineRule="exact"/>
              <w:ind w:left="80"/>
              <w:rPr>
                <w:sz w:val="20"/>
                <w:szCs w:val="20"/>
              </w:rPr>
            </w:pPr>
            <w:r>
              <w:rPr>
                <w:rFonts w:ascii="宋体" w:hAnsi="宋体" w:eastAsia="宋体" w:cs="宋体"/>
                <w:sz w:val="20"/>
                <w:szCs w:val="20"/>
              </w:rPr>
              <w:t>物流企业经营决</w:t>
            </w:r>
          </w:p>
        </w:tc>
        <w:tc>
          <w:tcPr>
            <w:tcW w:w="1560" w:type="dxa"/>
            <w:tcBorders>
              <w:right w:val="single" w:color="auto" w:sz="8" w:space="0"/>
            </w:tcBorders>
            <w:vAlign w:val="bottom"/>
          </w:tcPr>
          <w:p w14:paraId="25FEB8E6">
            <w:pPr>
              <w:spacing w:line="229" w:lineRule="exact"/>
              <w:ind w:left="100"/>
              <w:rPr>
                <w:sz w:val="20"/>
                <w:szCs w:val="20"/>
              </w:rPr>
            </w:pPr>
            <w:r>
              <w:rPr>
                <w:rFonts w:ascii="宋体" w:hAnsi="宋体" w:eastAsia="宋体" w:cs="宋体"/>
                <w:sz w:val="20"/>
                <w:szCs w:val="20"/>
              </w:rPr>
              <w:t>启示。</w:t>
            </w:r>
          </w:p>
        </w:tc>
        <w:tc>
          <w:tcPr>
            <w:tcW w:w="0" w:type="dxa"/>
            <w:vAlign w:val="bottom"/>
          </w:tcPr>
          <w:p w14:paraId="38081158">
            <w:pPr>
              <w:rPr>
                <w:sz w:val="1"/>
                <w:szCs w:val="1"/>
              </w:rPr>
            </w:pPr>
          </w:p>
        </w:tc>
      </w:tr>
      <w:tr w14:paraId="109B7408">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6FDCD745">
            <w:pPr>
              <w:rPr>
                <w:sz w:val="24"/>
                <w:szCs w:val="24"/>
              </w:rPr>
            </w:pPr>
          </w:p>
        </w:tc>
        <w:tc>
          <w:tcPr>
            <w:tcW w:w="1360" w:type="dxa"/>
            <w:tcBorders>
              <w:right w:val="single" w:color="auto" w:sz="8" w:space="0"/>
            </w:tcBorders>
            <w:vAlign w:val="bottom"/>
          </w:tcPr>
          <w:p w14:paraId="063B617D">
            <w:pPr>
              <w:rPr>
                <w:sz w:val="24"/>
                <w:szCs w:val="24"/>
              </w:rPr>
            </w:pPr>
          </w:p>
        </w:tc>
        <w:tc>
          <w:tcPr>
            <w:tcW w:w="360" w:type="dxa"/>
            <w:vAlign w:val="bottom"/>
          </w:tcPr>
          <w:p w14:paraId="2F17AFC9">
            <w:pPr>
              <w:rPr>
                <w:sz w:val="24"/>
                <w:szCs w:val="24"/>
              </w:rPr>
            </w:pPr>
          </w:p>
        </w:tc>
        <w:tc>
          <w:tcPr>
            <w:tcW w:w="800" w:type="dxa"/>
            <w:tcBorders>
              <w:right w:val="single" w:color="auto" w:sz="8" w:space="0"/>
            </w:tcBorders>
            <w:vAlign w:val="bottom"/>
          </w:tcPr>
          <w:p w14:paraId="3ABF6E6A">
            <w:pPr>
              <w:rPr>
                <w:sz w:val="24"/>
                <w:szCs w:val="24"/>
              </w:rPr>
            </w:pPr>
          </w:p>
        </w:tc>
        <w:tc>
          <w:tcPr>
            <w:tcW w:w="1440" w:type="dxa"/>
            <w:tcBorders>
              <w:right w:val="single" w:color="auto" w:sz="8" w:space="0"/>
            </w:tcBorders>
            <w:vAlign w:val="bottom"/>
          </w:tcPr>
          <w:p w14:paraId="5CFB9B6B">
            <w:pPr>
              <w:spacing w:line="229" w:lineRule="exact"/>
              <w:ind w:left="100"/>
              <w:rPr>
                <w:sz w:val="20"/>
                <w:szCs w:val="20"/>
              </w:rPr>
            </w:pPr>
            <w:r>
              <w:rPr>
                <w:rFonts w:ascii="宋体" w:hAnsi="宋体" w:eastAsia="宋体" w:cs="宋体"/>
                <w:sz w:val="20"/>
                <w:szCs w:val="20"/>
              </w:rPr>
              <w:t>方法。</w:t>
            </w:r>
          </w:p>
        </w:tc>
        <w:tc>
          <w:tcPr>
            <w:tcW w:w="1440" w:type="dxa"/>
            <w:tcBorders>
              <w:right w:val="single" w:color="auto" w:sz="8" w:space="0"/>
            </w:tcBorders>
            <w:vAlign w:val="bottom"/>
          </w:tcPr>
          <w:p w14:paraId="3B863994">
            <w:pPr>
              <w:spacing w:line="229" w:lineRule="exact"/>
              <w:ind w:left="100"/>
              <w:rPr>
                <w:sz w:val="20"/>
                <w:szCs w:val="20"/>
              </w:rPr>
            </w:pPr>
            <w:r>
              <w:rPr>
                <w:rFonts w:ascii="宋体" w:hAnsi="宋体" w:eastAsia="宋体" w:cs="宋体"/>
                <w:sz w:val="20"/>
                <w:szCs w:val="20"/>
              </w:rPr>
              <w:t>方法。</w:t>
            </w:r>
          </w:p>
        </w:tc>
        <w:tc>
          <w:tcPr>
            <w:tcW w:w="1680" w:type="dxa"/>
            <w:tcBorders>
              <w:right w:val="single" w:color="auto" w:sz="8" w:space="0"/>
            </w:tcBorders>
            <w:vAlign w:val="bottom"/>
          </w:tcPr>
          <w:p w14:paraId="275BB736">
            <w:pPr>
              <w:spacing w:line="229" w:lineRule="exact"/>
              <w:ind w:left="80"/>
              <w:rPr>
                <w:sz w:val="20"/>
                <w:szCs w:val="20"/>
              </w:rPr>
            </w:pPr>
            <w:r>
              <w:rPr>
                <w:rFonts w:ascii="宋体" w:hAnsi="宋体" w:eastAsia="宋体" w:cs="宋体"/>
                <w:sz w:val="20"/>
                <w:szCs w:val="20"/>
              </w:rPr>
              <w:t>策的类型与方</w:t>
            </w:r>
          </w:p>
        </w:tc>
        <w:tc>
          <w:tcPr>
            <w:tcW w:w="1560" w:type="dxa"/>
            <w:tcBorders>
              <w:right w:val="single" w:color="auto" w:sz="8" w:space="0"/>
            </w:tcBorders>
            <w:vAlign w:val="bottom"/>
          </w:tcPr>
          <w:p w14:paraId="0490614C">
            <w:pPr>
              <w:rPr>
                <w:sz w:val="24"/>
                <w:szCs w:val="24"/>
              </w:rPr>
            </w:pPr>
          </w:p>
        </w:tc>
        <w:tc>
          <w:tcPr>
            <w:tcW w:w="0" w:type="dxa"/>
            <w:vAlign w:val="bottom"/>
          </w:tcPr>
          <w:p w14:paraId="31F14972">
            <w:pPr>
              <w:rPr>
                <w:sz w:val="1"/>
                <w:szCs w:val="1"/>
              </w:rPr>
            </w:pPr>
          </w:p>
        </w:tc>
      </w:tr>
      <w:tr w14:paraId="43BDA17A">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36BF13AD">
            <w:pPr>
              <w:rPr>
                <w:sz w:val="24"/>
                <w:szCs w:val="24"/>
              </w:rPr>
            </w:pPr>
          </w:p>
        </w:tc>
        <w:tc>
          <w:tcPr>
            <w:tcW w:w="1360" w:type="dxa"/>
            <w:vMerge w:val="restart"/>
            <w:tcBorders>
              <w:right w:val="single" w:color="auto" w:sz="8" w:space="0"/>
            </w:tcBorders>
            <w:vAlign w:val="bottom"/>
          </w:tcPr>
          <w:p w14:paraId="5B62933C">
            <w:pPr>
              <w:spacing w:line="274" w:lineRule="exact"/>
              <w:ind w:left="100"/>
              <w:rPr>
                <w:sz w:val="20"/>
                <w:szCs w:val="20"/>
              </w:rPr>
            </w:pPr>
            <w:r>
              <w:rPr>
                <w:rFonts w:ascii="宋体" w:hAnsi="宋体" w:eastAsia="宋体" w:cs="宋体"/>
                <w:b/>
                <w:bCs/>
                <w:sz w:val="24"/>
                <w:szCs w:val="24"/>
              </w:rPr>
              <w:t>物流企业</w:t>
            </w:r>
          </w:p>
        </w:tc>
        <w:tc>
          <w:tcPr>
            <w:tcW w:w="360" w:type="dxa"/>
            <w:vAlign w:val="bottom"/>
          </w:tcPr>
          <w:p w14:paraId="6FB75842">
            <w:pPr>
              <w:rPr>
                <w:sz w:val="24"/>
                <w:szCs w:val="24"/>
              </w:rPr>
            </w:pPr>
          </w:p>
        </w:tc>
        <w:tc>
          <w:tcPr>
            <w:tcW w:w="800" w:type="dxa"/>
            <w:tcBorders>
              <w:right w:val="single" w:color="auto" w:sz="8" w:space="0"/>
            </w:tcBorders>
            <w:vAlign w:val="bottom"/>
          </w:tcPr>
          <w:p w14:paraId="67C1D8A8">
            <w:pPr>
              <w:rPr>
                <w:sz w:val="24"/>
                <w:szCs w:val="24"/>
              </w:rPr>
            </w:pPr>
          </w:p>
        </w:tc>
        <w:tc>
          <w:tcPr>
            <w:tcW w:w="1440" w:type="dxa"/>
            <w:tcBorders>
              <w:right w:val="single" w:color="auto" w:sz="8" w:space="0"/>
            </w:tcBorders>
            <w:vAlign w:val="bottom"/>
          </w:tcPr>
          <w:p w14:paraId="12A18877">
            <w:pPr>
              <w:rPr>
                <w:sz w:val="24"/>
                <w:szCs w:val="24"/>
              </w:rPr>
            </w:pPr>
          </w:p>
        </w:tc>
        <w:tc>
          <w:tcPr>
            <w:tcW w:w="1440" w:type="dxa"/>
            <w:tcBorders>
              <w:right w:val="single" w:color="auto" w:sz="8" w:space="0"/>
            </w:tcBorders>
            <w:vAlign w:val="bottom"/>
          </w:tcPr>
          <w:p w14:paraId="59FCF221">
            <w:pPr>
              <w:rPr>
                <w:sz w:val="24"/>
                <w:szCs w:val="24"/>
              </w:rPr>
            </w:pPr>
          </w:p>
        </w:tc>
        <w:tc>
          <w:tcPr>
            <w:tcW w:w="1680" w:type="dxa"/>
            <w:tcBorders>
              <w:right w:val="single" w:color="auto" w:sz="8" w:space="0"/>
            </w:tcBorders>
            <w:vAlign w:val="bottom"/>
          </w:tcPr>
          <w:p w14:paraId="57E1BEF8">
            <w:pPr>
              <w:spacing w:line="229" w:lineRule="exact"/>
              <w:ind w:left="80"/>
              <w:rPr>
                <w:sz w:val="20"/>
                <w:szCs w:val="20"/>
              </w:rPr>
            </w:pPr>
            <w:r>
              <w:rPr>
                <w:rFonts w:ascii="宋体" w:hAnsi="宋体" w:eastAsia="宋体" w:cs="宋体"/>
                <w:sz w:val="20"/>
                <w:szCs w:val="20"/>
              </w:rPr>
              <w:t>法。</w:t>
            </w:r>
          </w:p>
        </w:tc>
        <w:tc>
          <w:tcPr>
            <w:tcW w:w="1560" w:type="dxa"/>
            <w:tcBorders>
              <w:right w:val="single" w:color="auto" w:sz="8" w:space="0"/>
            </w:tcBorders>
            <w:vAlign w:val="bottom"/>
          </w:tcPr>
          <w:p w14:paraId="0A6807EA">
            <w:pPr>
              <w:rPr>
                <w:sz w:val="24"/>
                <w:szCs w:val="24"/>
              </w:rPr>
            </w:pPr>
          </w:p>
        </w:tc>
        <w:tc>
          <w:tcPr>
            <w:tcW w:w="0" w:type="dxa"/>
            <w:vAlign w:val="bottom"/>
          </w:tcPr>
          <w:p w14:paraId="54044AFD">
            <w:pPr>
              <w:rPr>
                <w:sz w:val="1"/>
                <w:szCs w:val="1"/>
              </w:rPr>
            </w:pPr>
          </w:p>
        </w:tc>
      </w:tr>
      <w:tr w14:paraId="1952B550">
        <w:tblPrEx>
          <w:tblCellMar>
            <w:top w:w="0" w:type="dxa"/>
            <w:left w:w="0" w:type="dxa"/>
            <w:bottom w:w="0" w:type="dxa"/>
            <w:right w:w="0" w:type="dxa"/>
          </w:tblCellMar>
        </w:tblPrEx>
        <w:trPr>
          <w:trHeight w:val="58" w:hRule="atLeast"/>
        </w:trPr>
        <w:tc>
          <w:tcPr>
            <w:tcW w:w="480" w:type="dxa"/>
            <w:vMerge w:val="restart"/>
            <w:tcBorders>
              <w:left w:val="single" w:color="auto" w:sz="8" w:space="0"/>
              <w:right w:val="single" w:color="auto" w:sz="8" w:space="0"/>
            </w:tcBorders>
            <w:vAlign w:val="bottom"/>
          </w:tcPr>
          <w:p w14:paraId="5CE8AFCB">
            <w:pPr>
              <w:ind w:right="156"/>
              <w:jc w:val="right"/>
              <w:rPr>
                <w:sz w:val="20"/>
                <w:szCs w:val="20"/>
              </w:rPr>
            </w:pPr>
            <w:r>
              <w:rPr>
                <w:rFonts w:eastAsia="Times New Roman"/>
                <w:b/>
                <w:bCs/>
                <w:sz w:val="21"/>
                <w:szCs w:val="21"/>
              </w:rPr>
              <w:t>4</w:t>
            </w:r>
          </w:p>
        </w:tc>
        <w:tc>
          <w:tcPr>
            <w:tcW w:w="1360" w:type="dxa"/>
            <w:vMerge w:val="continue"/>
            <w:tcBorders>
              <w:right w:val="single" w:color="auto" w:sz="8" w:space="0"/>
            </w:tcBorders>
            <w:vAlign w:val="bottom"/>
          </w:tcPr>
          <w:p w14:paraId="65ACDCDB">
            <w:pPr>
              <w:rPr>
                <w:sz w:val="5"/>
                <w:szCs w:val="5"/>
              </w:rPr>
            </w:pPr>
          </w:p>
        </w:tc>
        <w:tc>
          <w:tcPr>
            <w:tcW w:w="360" w:type="dxa"/>
            <w:tcBorders>
              <w:bottom w:val="single" w:color="auto" w:sz="8" w:space="0"/>
            </w:tcBorders>
            <w:vAlign w:val="bottom"/>
          </w:tcPr>
          <w:p w14:paraId="33A19CCB">
            <w:pPr>
              <w:rPr>
                <w:sz w:val="5"/>
                <w:szCs w:val="5"/>
              </w:rPr>
            </w:pPr>
          </w:p>
        </w:tc>
        <w:tc>
          <w:tcPr>
            <w:tcW w:w="800" w:type="dxa"/>
            <w:tcBorders>
              <w:bottom w:val="single" w:color="auto" w:sz="8" w:space="0"/>
              <w:right w:val="single" w:color="auto" w:sz="8" w:space="0"/>
            </w:tcBorders>
            <w:vAlign w:val="bottom"/>
          </w:tcPr>
          <w:p w14:paraId="5A08EC6A">
            <w:pPr>
              <w:rPr>
                <w:sz w:val="5"/>
                <w:szCs w:val="5"/>
              </w:rPr>
            </w:pPr>
          </w:p>
        </w:tc>
        <w:tc>
          <w:tcPr>
            <w:tcW w:w="1440" w:type="dxa"/>
            <w:tcBorders>
              <w:bottom w:val="single" w:color="auto" w:sz="8" w:space="0"/>
              <w:right w:val="single" w:color="auto" w:sz="8" w:space="0"/>
            </w:tcBorders>
            <w:vAlign w:val="bottom"/>
          </w:tcPr>
          <w:p w14:paraId="23628217">
            <w:pPr>
              <w:rPr>
                <w:sz w:val="5"/>
                <w:szCs w:val="5"/>
              </w:rPr>
            </w:pPr>
          </w:p>
        </w:tc>
        <w:tc>
          <w:tcPr>
            <w:tcW w:w="1440" w:type="dxa"/>
            <w:tcBorders>
              <w:bottom w:val="single" w:color="auto" w:sz="8" w:space="0"/>
              <w:right w:val="single" w:color="auto" w:sz="8" w:space="0"/>
            </w:tcBorders>
            <w:vAlign w:val="bottom"/>
          </w:tcPr>
          <w:p w14:paraId="15256F32">
            <w:pPr>
              <w:rPr>
                <w:sz w:val="5"/>
                <w:szCs w:val="5"/>
              </w:rPr>
            </w:pPr>
          </w:p>
        </w:tc>
        <w:tc>
          <w:tcPr>
            <w:tcW w:w="1680" w:type="dxa"/>
            <w:tcBorders>
              <w:bottom w:val="single" w:color="auto" w:sz="8" w:space="0"/>
              <w:right w:val="single" w:color="auto" w:sz="8" w:space="0"/>
            </w:tcBorders>
            <w:vAlign w:val="bottom"/>
          </w:tcPr>
          <w:p w14:paraId="5827858A">
            <w:pPr>
              <w:rPr>
                <w:sz w:val="5"/>
                <w:szCs w:val="5"/>
              </w:rPr>
            </w:pPr>
          </w:p>
        </w:tc>
        <w:tc>
          <w:tcPr>
            <w:tcW w:w="1560" w:type="dxa"/>
            <w:tcBorders>
              <w:bottom w:val="single" w:color="auto" w:sz="8" w:space="0"/>
              <w:right w:val="single" w:color="auto" w:sz="8" w:space="0"/>
            </w:tcBorders>
            <w:vAlign w:val="bottom"/>
          </w:tcPr>
          <w:p w14:paraId="7F3AD7B2">
            <w:pPr>
              <w:rPr>
                <w:sz w:val="5"/>
                <w:szCs w:val="5"/>
              </w:rPr>
            </w:pPr>
          </w:p>
        </w:tc>
        <w:tc>
          <w:tcPr>
            <w:tcW w:w="0" w:type="dxa"/>
            <w:vAlign w:val="bottom"/>
          </w:tcPr>
          <w:p w14:paraId="0F71BC55">
            <w:pPr>
              <w:rPr>
                <w:sz w:val="1"/>
                <w:szCs w:val="1"/>
              </w:rPr>
            </w:pPr>
          </w:p>
        </w:tc>
      </w:tr>
      <w:tr w14:paraId="468A3E95">
        <w:tblPrEx>
          <w:tblCellMar>
            <w:top w:w="0" w:type="dxa"/>
            <w:left w:w="0" w:type="dxa"/>
            <w:bottom w:w="0" w:type="dxa"/>
            <w:right w:w="0" w:type="dxa"/>
          </w:tblCellMar>
        </w:tblPrEx>
        <w:trPr>
          <w:trHeight w:val="101" w:hRule="atLeast"/>
        </w:trPr>
        <w:tc>
          <w:tcPr>
            <w:tcW w:w="480" w:type="dxa"/>
            <w:vMerge w:val="continue"/>
            <w:tcBorders>
              <w:left w:val="single" w:color="auto" w:sz="8" w:space="0"/>
              <w:right w:val="single" w:color="auto" w:sz="8" w:space="0"/>
            </w:tcBorders>
            <w:vAlign w:val="bottom"/>
          </w:tcPr>
          <w:p w14:paraId="15028CE4">
            <w:pPr>
              <w:rPr>
                <w:sz w:val="8"/>
                <w:szCs w:val="8"/>
              </w:rPr>
            </w:pPr>
          </w:p>
        </w:tc>
        <w:tc>
          <w:tcPr>
            <w:tcW w:w="1360" w:type="dxa"/>
            <w:vMerge w:val="continue"/>
            <w:tcBorders>
              <w:right w:val="single" w:color="auto" w:sz="8" w:space="0"/>
            </w:tcBorders>
            <w:vAlign w:val="bottom"/>
          </w:tcPr>
          <w:p w14:paraId="1DE3BD9A">
            <w:pPr>
              <w:rPr>
                <w:sz w:val="8"/>
                <w:szCs w:val="8"/>
              </w:rPr>
            </w:pPr>
          </w:p>
        </w:tc>
        <w:tc>
          <w:tcPr>
            <w:tcW w:w="360" w:type="dxa"/>
            <w:vAlign w:val="bottom"/>
          </w:tcPr>
          <w:p w14:paraId="44ED8E51">
            <w:pPr>
              <w:rPr>
                <w:sz w:val="8"/>
                <w:szCs w:val="8"/>
              </w:rPr>
            </w:pPr>
          </w:p>
        </w:tc>
        <w:tc>
          <w:tcPr>
            <w:tcW w:w="800" w:type="dxa"/>
            <w:tcBorders>
              <w:right w:val="single" w:color="auto" w:sz="8" w:space="0"/>
            </w:tcBorders>
            <w:vAlign w:val="bottom"/>
          </w:tcPr>
          <w:p w14:paraId="68799D4E">
            <w:pPr>
              <w:rPr>
                <w:sz w:val="8"/>
                <w:szCs w:val="8"/>
              </w:rPr>
            </w:pPr>
          </w:p>
        </w:tc>
        <w:tc>
          <w:tcPr>
            <w:tcW w:w="1440" w:type="dxa"/>
            <w:tcBorders>
              <w:right w:val="single" w:color="auto" w:sz="8" w:space="0"/>
            </w:tcBorders>
            <w:vAlign w:val="bottom"/>
          </w:tcPr>
          <w:p w14:paraId="1C94980C">
            <w:pPr>
              <w:rPr>
                <w:sz w:val="8"/>
                <w:szCs w:val="8"/>
              </w:rPr>
            </w:pPr>
          </w:p>
        </w:tc>
        <w:tc>
          <w:tcPr>
            <w:tcW w:w="1440" w:type="dxa"/>
            <w:tcBorders>
              <w:right w:val="single" w:color="auto" w:sz="8" w:space="0"/>
            </w:tcBorders>
            <w:vAlign w:val="bottom"/>
          </w:tcPr>
          <w:p w14:paraId="0B99CE9E">
            <w:pPr>
              <w:rPr>
                <w:sz w:val="8"/>
                <w:szCs w:val="8"/>
              </w:rPr>
            </w:pPr>
          </w:p>
        </w:tc>
        <w:tc>
          <w:tcPr>
            <w:tcW w:w="1680" w:type="dxa"/>
            <w:vMerge w:val="restart"/>
            <w:tcBorders>
              <w:right w:val="single" w:color="auto" w:sz="8" w:space="0"/>
            </w:tcBorders>
            <w:vAlign w:val="bottom"/>
          </w:tcPr>
          <w:p w14:paraId="2698371A">
            <w:pPr>
              <w:spacing w:line="229" w:lineRule="exact"/>
              <w:ind w:left="80"/>
              <w:rPr>
                <w:sz w:val="20"/>
                <w:szCs w:val="20"/>
              </w:rPr>
            </w:pPr>
            <w:r>
              <w:rPr>
                <w:rFonts w:ascii="宋体" w:hAnsi="宋体" w:eastAsia="宋体" w:cs="宋体"/>
                <w:sz w:val="20"/>
                <w:szCs w:val="20"/>
              </w:rPr>
              <w:t>1.案例导入，任</w:t>
            </w:r>
          </w:p>
        </w:tc>
        <w:tc>
          <w:tcPr>
            <w:tcW w:w="1560" w:type="dxa"/>
            <w:tcBorders>
              <w:right w:val="single" w:color="auto" w:sz="8" w:space="0"/>
            </w:tcBorders>
            <w:vAlign w:val="bottom"/>
          </w:tcPr>
          <w:p w14:paraId="3886A0A9">
            <w:pPr>
              <w:rPr>
                <w:sz w:val="8"/>
                <w:szCs w:val="8"/>
              </w:rPr>
            </w:pPr>
          </w:p>
        </w:tc>
        <w:tc>
          <w:tcPr>
            <w:tcW w:w="0" w:type="dxa"/>
            <w:vAlign w:val="bottom"/>
          </w:tcPr>
          <w:p w14:paraId="1FCE406C">
            <w:pPr>
              <w:rPr>
                <w:sz w:val="1"/>
                <w:szCs w:val="1"/>
              </w:rPr>
            </w:pPr>
          </w:p>
        </w:tc>
      </w:tr>
      <w:tr w14:paraId="16EB9FC6">
        <w:tblPrEx>
          <w:tblCellMar>
            <w:top w:w="0" w:type="dxa"/>
            <w:left w:w="0" w:type="dxa"/>
            <w:bottom w:w="0" w:type="dxa"/>
            <w:right w:w="0" w:type="dxa"/>
          </w:tblCellMar>
        </w:tblPrEx>
        <w:trPr>
          <w:trHeight w:val="180" w:hRule="atLeast"/>
        </w:trPr>
        <w:tc>
          <w:tcPr>
            <w:tcW w:w="480" w:type="dxa"/>
            <w:vMerge w:val="continue"/>
            <w:tcBorders>
              <w:left w:val="single" w:color="auto" w:sz="8" w:space="0"/>
              <w:right w:val="single" w:color="auto" w:sz="8" w:space="0"/>
            </w:tcBorders>
            <w:vAlign w:val="bottom"/>
          </w:tcPr>
          <w:p w14:paraId="408FC1AE">
            <w:pPr>
              <w:rPr>
                <w:sz w:val="15"/>
                <w:szCs w:val="15"/>
              </w:rPr>
            </w:pPr>
          </w:p>
        </w:tc>
        <w:tc>
          <w:tcPr>
            <w:tcW w:w="1360" w:type="dxa"/>
            <w:vMerge w:val="restart"/>
            <w:tcBorders>
              <w:right w:val="single" w:color="auto" w:sz="8" w:space="0"/>
            </w:tcBorders>
            <w:vAlign w:val="bottom"/>
          </w:tcPr>
          <w:p w14:paraId="66060B19">
            <w:pPr>
              <w:spacing w:line="274" w:lineRule="exact"/>
              <w:ind w:left="100"/>
              <w:rPr>
                <w:sz w:val="20"/>
                <w:szCs w:val="20"/>
              </w:rPr>
            </w:pPr>
            <w:r>
              <w:rPr>
                <w:rFonts w:ascii="宋体" w:hAnsi="宋体" w:eastAsia="宋体" w:cs="宋体"/>
                <w:b/>
                <w:bCs/>
                <w:sz w:val="24"/>
                <w:szCs w:val="24"/>
              </w:rPr>
              <w:t>决策与计</w:t>
            </w:r>
          </w:p>
        </w:tc>
        <w:tc>
          <w:tcPr>
            <w:tcW w:w="360" w:type="dxa"/>
            <w:vAlign w:val="bottom"/>
          </w:tcPr>
          <w:p w14:paraId="10E4A496">
            <w:pPr>
              <w:rPr>
                <w:sz w:val="15"/>
                <w:szCs w:val="15"/>
              </w:rPr>
            </w:pPr>
          </w:p>
        </w:tc>
        <w:tc>
          <w:tcPr>
            <w:tcW w:w="800" w:type="dxa"/>
            <w:tcBorders>
              <w:right w:val="single" w:color="auto" w:sz="8" w:space="0"/>
            </w:tcBorders>
            <w:vAlign w:val="bottom"/>
          </w:tcPr>
          <w:p w14:paraId="2E8AD48D">
            <w:pPr>
              <w:rPr>
                <w:sz w:val="15"/>
                <w:szCs w:val="15"/>
              </w:rPr>
            </w:pPr>
          </w:p>
        </w:tc>
        <w:tc>
          <w:tcPr>
            <w:tcW w:w="1440" w:type="dxa"/>
            <w:tcBorders>
              <w:right w:val="single" w:color="auto" w:sz="8" w:space="0"/>
            </w:tcBorders>
            <w:vAlign w:val="bottom"/>
          </w:tcPr>
          <w:p w14:paraId="1F08F8B2">
            <w:pPr>
              <w:rPr>
                <w:sz w:val="15"/>
                <w:szCs w:val="15"/>
              </w:rPr>
            </w:pPr>
          </w:p>
        </w:tc>
        <w:tc>
          <w:tcPr>
            <w:tcW w:w="1440" w:type="dxa"/>
            <w:tcBorders>
              <w:right w:val="single" w:color="auto" w:sz="8" w:space="0"/>
            </w:tcBorders>
            <w:vAlign w:val="bottom"/>
          </w:tcPr>
          <w:p w14:paraId="3639857A">
            <w:pPr>
              <w:rPr>
                <w:sz w:val="15"/>
                <w:szCs w:val="15"/>
              </w:rPr>
            </w:pPr>
          </w:p>
        </w:tc>
        <w:tc>
          <w:tcPr>
            <w:tcW w:w="1680" w:type="dxa"/>
            <w:vMerge w:val="continue"/>
            <w:tcBorders>
              <w:right w:val="single" w:color="auto" w:sz="8" w:space="0"/>
            </w:tcBorders>
            <w:vAlign w:val="bottom"/>
          </w:tcPr>
          <w:p w14:paraId="57C277BB">
            <w:pPr>
              <w:rPr>
                <w:sz w:val="15"/>
                <w:szCs w:val="15"/>
              </w:rPr>
            </w:pPr>
          </w:p>
        </w:tc>
        <w:tc>
          <w:tcPr>
            <w:tcW w:w="1560" w:type="dxa"/>
            <w:tcBorders>
              <w:right w:val="single" w:color="auto" w:sz="8" w:space="0"/>
            </w:tcBorders>
            <w:vAlign w:val="bottom"/>
          </w:tcPr>
          <w:p w14:paraId="5A7815AD">
            <w:pPr>
              <w:rPr>
                <w:sz w:val="15"/>
                <w:szCs w:val="15"/>
              </w:rPr>
            </w:pPr>
          </w:p>
        </w:tc>
        <w:tc>
          <w:tcPr>
            <w:tcW w:w="0" w:type="dxa"/>
            <w:vAlign w:val="bottom"/>
          </w:tcPr>
          <w:p w14:paraId="4BE47865">
            <w:pPr>
              <w:rPr>
                <w:sz w:val="1"/>
                <w:szCs w:val="1"/>
              </w:rPr>
            </w:pPr>
          </w:p>
        </w:tc>
      </w:tr>
      <w:tr w14:paraId="33AC0F94">
        <w:tblPrEx>
          <w:tblCellMar>
            <w:top w:w="0" w:type="dxa"/>
            <w:left w:w="0" w:type="dxa"/>
            <w:bottom w:w="0" w:type="dxa"/>
            <w:right w:w="0" w:type="dxa"/>
          </w:tblCellMar>
        </w:tblPrEx>
        <w:trPr>
          <w:trHeight w:val="132" w:hRule="atLeast"/>
        </w:trPr>
        <w:tc>
          <w:tcPr>
            <w:tcW w:w="480" w:type="dxa"/>
            <w:tcBorders>
              <w:left w:val="single" w:color="auto" w:sz="8" w:space="0"/>
              <w:right w:val="single" w:color="auto" w:sz="8" w:space="0"/>
            </w:tcBorders>
            <w:vAlign w:val="bottom"/>
          </w:tcPr>
          <w:p w14:paraId="685D23AD">
            <w:pPr>
              <w:rPr>
                <w:sz w:val="11"/>
                <w:szCs w:val="11"/>
              </w:rPr>
            </w:pPr>
          </w:p>
        </w:tc>
        <w:tc>
          <w:tcPr>
            <w:tcW w:w="1360" w:type="dxa"/>
            <w:vMerge w:val="continue"/>
            <w:tcBorders>
              <w:right w:val="single" w:color="auto" w:sz="8" w:space="0"/>
            </w:tcBorders>
            <w:vAlign w:val="bottom"/>
          </w:tcPr>
          <w:p w14:paraId="582E9F41">
            <w:pPr>
              <w:rPr>
                <w:sz w:val="11"/>
                <w:szCs w:val="11"/>
              </w:rPr>
            </w:pPr>
          </w:p>
        </w:tc>
        <w:tc>
          <w:tcPr>
            <w:tcW w:w="360" w:type="dxa"/>
            <w:vAlign w:val="bottom"/>
          </w:tcPr>
          <w:p w14:paraId="0FA060AD">
            <w:pPr>
              <w:rPr>
                <w:sz w:val="11"/>
                <w:szCs w:val="11"/>
              </w:rPr>
            </w:pPr>
          </w:p>
        </w:tc>
        <w:tc>
          <w:tcPr>
            <w:tcW w:w="800" w:type="dxa"/>
            <w:tcBorders>
              <w:right w:val="single" w:color="auto" w:sz="8" w:space="0"/>
            </w:tcBorders>
            <w:vAlign w:val="bottom"/>
          </w:tcPr>
          <w:p w14:paraId="16A97B15">
            <w:pPr>
              <w:rPr>
                <w:sz w:val="11"/>
                <w:szCs w:val="11"/>
              </w:rPr>
            </w:pPr>
          </w:p>
        </w:tc>
        <w:tc>
          <w:tcPr>
            <w:tcW w:w="1440" w:type="dxa"/>
            <w:tcBorders>
              <w:right w:val="single" w:color="auto" w:sz="8" w:space="0"/>
            </w:tcBorders>
            <w:vAlign w:val="bottom"/>
          </w:tcPr>
          <w:p w14:paraId="7EE38AE0">
            <w:pPr>
              <w:rPr>
                <w:sz w:val="11"/>
                <w:szCs w:val="11"/>
              </w:rPr>
            </w:pPr>
          </w:p>
        </w:tc>
        <w:tc>
          <w:tcPr>
            <w:tcW w:w="1440" w:type="dxa"/>
            <w:tcBorders>
              <w:right w:val="single" w:color="auto" w:sz="8" w:space="0"/>
            </w:tcBorders>
            <w:vAlign w:val="bottom"/>
          </w:tcPr>
          <w:p w14:paraId="7A53A0B1">
            <w:pPr>
              <w:rPr>
                <w:sz w:val="11"/>
                <w:szCs w:val="11"/>
              </w:rPr>
            </w:pPr>
          </w:p>
        </w:tc>
        <w:tc>
          <w:tcPr>
            <w:tcW w:w="1680" w:type="dxa"/>
            <w:vMerge w:val="restart"/>
            <w:tcBorders>
              <w:right w:val="single" w:color="auto" w:sz="8" w:space="0"/>
            </w:tcBorders>
            <w:vAlign w:val="bottom"/>
          </w:tcPr>
          <w:p w14:paraId="7548A719">
            <w:pPr>
              <w:spacing w:line="229" w:lineRule="exact"/>
              <w:ind w:left="80"/>
              <w:rPr>
                <w:sz w:val="20"/>
                <w:szCs w:val="20"/>
              </w:rPr>
            </w:pPr>
            <w:r>
              <w:rPr>
                <w:rFonts w:ascii="宋体" w:hAnsi="宋体" w:eastAsia="宋体" w:cs="宋体"/>
                <w:sz w:val="20"/>
                <w:szCs w:val="20"/>
              </w:rPr>
              <w:t>务分析；</w:t>
            </w:r>
          </w:p>
        </w:tc>
        <w:tc>
          <w:tcPr>
            <w:tcW w:w="1560" w:type="dxa"/>
            <w:tcBorders>
              <w:right w:val="single" w:color="auto" w:sz="8" w:space="0"/>
            </w:tcBorders>
            <w:vAlign w:val="bottom"/>
          </w:tcPr>
          <w:p w14:paraId="7F3F7392">
            <w:pPr>
              <w:rPr>
                <w:sz w:val="11"/>
                <w:szCs w:val="11"/>
              </w:rPr>
            </w:pPr>
          </w:p>
        </w:tc>
        <w:tc>
          <w:tcPr>
            <w:tcW w:w="0" w:type="dxa"/>
            <w:vAlign w:val="bottom"/>
          </w:tcPr>
          <w:p w14:paraId="4041B43B">
            <w:pPr>
              <w:rPr>
                <w:sz w:val="1"/>
                <w:szCs w:val="1"/>
              </w:rPr>
            </w:pPr>
          </w:p>
        </w:tc>
      </w:tr>
      <w:tr w14:paraId="34DF7729">
        <w:tblPrEx>
          <w:tblCellMar>
            <w:top w:w="0" w:type="dxa"/>
            <w:left w:w="0" w:type="dxa"/>
            <w:bottom w:w="0" w:type="dxa"/>
            <w:right w:w="0" w:type="dxa"/>
          </w:tblCellMar>
        </w:tblPrEx>
        <w:trPr>
          <w:trHeight w:val="138" w:hRule="atLeast"/>
        </w:trPr>
        <w:tc>
          <w:tcPr>
            <w:tcW w:w="480" w:type="dxa"/>
            <w:tcBorders>
              <w:left w:val="single" w:color="auto" w:sz="8" w:space="0"/>
              <w:right w:val="single" w:color="auto" w:sz="8" w:space="0"/>
            </w:tcBorders>
            <w:vAlign w:val="bottom"/>
          </w:tcPr>
          <w:p w14:paraId="6ADE79EE">
            <w:pPr>
              <w:rPr>
                <w:sz w:val="12"/>
                <w:szCs w:val="12"/>
              </w:rPr>
            </w:pPr>
          </w:p>
        </w:tc>
        <w:tc>
          <w:tcPr>
            <w:tcW w:w="1360" w:type="dxa"/>
            <w:vMerge w:val="restart"/>
            <w:tcBorders>
              <w:right w:val="single" w:color="auto" w:sz="8" w:space="0"/>
            </w:tcBorders>
            <w:vAlign w:val="bottom"/>
          </w:tcPr>
          <w:p w14:paraId="73F87F24">
            <w:pPr>
              <w:spacing w:line="274" w:lineRule="exact"/>
              <w:ind w:left="100"/>
              <w:rPr>
                <w:sz w:val="20"/>
                <w:szCs w:val="20"/>
              </w:rPr>
            </w:pPr>
            <w:r>
              <w:rPr>
                <w:rFonts w:ascii="宋体" w:hAnsi="宋体" w:eastAsia="宋体" w:cs="宋体"/>
                <w:b/>
                <w:bCs/>
                <w:sz w:val="24"/>
                <w:szCs w:val="24"/>
              </w:rPr>
              <w:t>划管理</w:t>
            </w:r>
          </w:p>
        </w:tc>
        <w:tc>
          <w:tcPr>
            <w:tcW w:w="360" w:type="dxa"/>
            <w:vAlign w:val="bottom"/>
          </w:tcPr>
          <w:p w14:paraId="1F3286A2">
            <w:pPr>
              <w:rPr>
                <w:sz w:val="12"/>
                <w:szCs w:val="12"/>
              </w:rPr>
            </w:pPr>
          </w:p>
        </w:tc>
        <w:tc>
          <w:tcPr>
            <w:tcW w:w="800" w:type="dxa"/>
            <w:tcBorders>
              <w:right w:val="single" w:color="auto" w:sz="8" w:space="0"/>
            </w:tcBorders>
            <w:vAlign w:val="bottom"/>
          </w:tcPr>
          <w:p w14:paraId="7063C6BF">
            <w:pPr>
              <w:rPr>
                <w:sz w:val="12"/>
                <w:szCs w:val="12"/>
              </w:rPr>
            </w:pPr>
          </w:p>
        </w:tc>
        <w:tc>
          <w:tcPr>
            <w:tcW w:w="1440" w:type="dxa"/>
            <w:vMerge w:val="restart"/>
            <w:tcBorders>
              <w:right w:val="single" w:color="auto" w:sz="8" w:space="0"/>
            </w:tcBorders>
            <w:vAlign w:val="bottom"/>
          </w:tcPr>
          <w:p w14:paraId="3ECC7BAE">
            <w:pPr>
              <w:spacing w:line="229" w:lineRule="exact"/>
              <w:ind w:left="100"/>
              <w:rPr>
                <w:sz w:val="20"/>
                <w:szCs w:val="20"/>
              </w:rPr>
            </w:pPr>
            <w:r>
              <w:rPr>
                <w:rFonts w:ascii="宋体" w:hAnsi="宋体" w:eastAsia="宋体" w:cs="宋体"/>
                <w:sz w:val="20"/>
                <w:szCs w:val="20"/>
              </w:rPr>
              <w:t>1.掌握物流企</w:t>
            </w:r>
          </w:p>
        </w:tc>
        <w:tc>
          <w:tcPr>
            <w:tcW w:w="1440" w:type="dxa"/>
            <w:vMerge w:val="restart"/>
            <w:tcBorders>
              <w:right w:val="single" w:color="auto" w:sz="8" w:space="0"/>
            </w:tcBorders>
            <w:vAlign w:val="bottom"/>
          </w:tcPr>
          <w:p w14:paraId="45B1AA70">
            <w:pPr>
              <w:spacing w:line="229" w:lineRule="exact"/>
              <w:ind w:left="100"/>
              <w:rPr>
                <w:sz w:val="20"/>
                <w:szCs w:val="20"/>
              </w:rPr>
            </w:pPr>
            <w:r>
              <w:rPr>
                <w:rFonts w:ascii="宋体" w:hAnsi="宋体" w:eastAsia="宋体" w:cs="宋体"/>
                <w:sz w:val="20"/>
                <w:szCs w:val="20"/>
              </w:rPr>
              <w:t>1.了解物流企</w:t>
            </w:r>
          </w:p>
        </w:tc>
        <w:tc>
          <w:tcPr>
            <w:tcW w:w="1680" w:type="dxa"/>
            <w:vMerge w:val="continue"/>
            <w:tcBorders>
              <w:right w:val="single" w:color="auto" w:sz="8" w:space="0"/>
            </w:tcBorders>
            <w:vAlign w:val="bottom"/>
          </w:tcPr>
          <w:p w14:paraId="4BE45790">
            <w:pPr>
              <w:rPr>
                <w:sz w:val="12"/>
                <w:szCs w:val="12"/>
              </w:rPr>
            </w:pPr>
          </w:p>
        </w:tc>
        <w:tc>
          <w:tcPr>
            <w:tcW w:w="1560" w:type="dxa"/>
            <w:tcBorders>
              <w:right w:val="single" w:color="auto" w:sz="8" w:space="0"/>
            </w:tcBorders>
            <w:vAlign w:val="bottom"/>
          </w:tcPr>
          <w:p w14:paraId="12001717">
            <w:pPr>
              <w:rPr>
                <w:sz w:val="12"/>
                <w:szCs w:val="12"/>
              </w:rPr>
            </w:pPr>
          </w:p>
        </w:tc>
        <w:tc>
          <w:tcPr>
            <w:tcW w:w="0" w:type="dxa"/>
            <w:vAlign w:val="bottom"/>
          </w:tcPr>
          <w:p w14:paraId="288296C9">
            <w:pPr>
              <w:rPr>
                <w:sz w:val="1"/>
                <w:szCs w:val="1"/>
              </w:rPr>
            </w:pPr>
          </w:p>
        </w:tc>
      </w:tr>
      <w:tr w14:paraId="689B0705">
        <w:tblPrEx>
          <w:tblCellMar>
            <w:top w:w="0" w:type="dxa"/>
            <w:left w:w="0" w:type="dxa"/>
            <w:bottom w:w="0" w:type="dxa"/>
            <w:right w:w="0" w:type="dxa"/>
          </w:tblCellMar>
        </w:tblPrEx>
        <w:trPr>
          <w:trHeight w:val="174" w:hRule="atLeast"/>
        </w:trPr>
        <w:tc>
          <w:tcPr>
            <w:tcW w:w="480" w:type="dxa"/>
            <w:tcBorders>
              <w:left w:val="single" w:color="auto" w:sz="8" w:space="0"/>
              <w:right w:val="single" w:color="auto" w:sz="8" w:space="0"/>
            </w:tcBorders>
            <w:vAlign w:val="bottom"/>
          </w:tcPr>
          <w:p w14:paraId="7BEB2713">
            <w:pPr>
              <w:rPr>
                <w:sz w:val="15"/>
                <w:szCs w:val="15"/>
              </w:rPr>
            </w:pPr>
          </w:p>
        </w:tc>
        <w:tc>
          <w:tcPr>
            <w:tcW w:w="1360" w:type="dxa"/>
            <w:vMerge w:val="continue"/>
            <w:tcBorders>
              <w:right w:val="single" w:color="auto" w:sz="8" w:space="0"/>
            </w:tcBorders>
            <w:vAlign w:val="bottom"/>
          </w:tcPr>
          <w:p w14:paraId="0746F32D">
            <w:pPr>
              <w:rPr>
                <w:sz w:val="15"/>
                <w:szCs w:val="15"/>
              </w:rPr>
            </w:pPr>
          </w:p>
        </w:tc>
        <w:tc>
          <w:tcPr>
            <w:tcW w:w="360" w:type="dxa"/>
            <w:vAlign w:val="bottom"/>
          </w:tcPr>
          <w:p w14:paraId="47EBAEC8">
            <w:pPr>
              <w:rPr>
                <w:sz w:val="15"/>
                <w:szCs w:val="15"/>
              </w:rPr>
            </w:pPr>
          </w:p>
        </w:tc>
        <w:tc>
          <w:tcPr>
            <w:tcW w:w="800" w:type="dxa"/>
            <w:tcBorders>
              <w:right w:val="single" w:color="auto" w:sz="8" w:space="0"/>
            </w:tcBorders>
            <w:vAlign w:val="bottom"/>
          </w:tcPr>
          <w:p w14:paraId="379D19A8">
            <w:pPr>
              <w:rPr>
                <w:sz w:val="15"/>
                <w:szCs w:val="15"/>
              </w:rPr>
            </w:pPr>
          </w:p>
        </w:tc>
        <w:tc>
          <w:tcPr>
            <w:tcW w:w="1440" w:type="dxa"/>
            <w:vMerge w:val="continue"/>
            <w:tcBorders>
              <w:right w:val="single" w:color="auto" w:sz="8" w:space="0"/>
            </w:tcBorders>
            <w:vAlign w:val="bottom"/>
          </w:tcPr>
          <w:p w14:paraId="20EE0432">
            <w:pPr>
              <w:rPr>
                <w:sz w:val="15"/>
                <w:szCs w:val="15"/>
              </w:rPr>
            </w:pPr>
          </w:p>
        </w:tc>
        <w:tc>
          <w:tcPr>
            <w:tcW w:w="1440" w:type="dxa"/>
            <w:vMerge w:val="continue"/>
            <w:tcBorders>
              <w:right w:val="single" w:color="auto" w:sz="8" w:space="0"/>
            </w:tcBorders>
            <w:vAlign w:val="bottom"/>
          </w:tcPr>
          <w:p w14:paraId="6623B48C">
            <w:pPr>
              <w:rPr>
                <w:sz w:val="15"/>
                <w:szCs w:val="15"/>
              </w:rPr>
            </w:pPr>
          </w:p>
        </w:tc>
        <w:tc>
          <w:tcPr>
            <w:tcW w:w="1680" w:type="dxa"/>
            <w:vMerge w:val="restart"/>
            <w:tcBorders>
              <w:right w:val="single" w:color="auto" w:sz="8" w:space="0"/>
            </w:tcBorders>
            <w:vAlign w:val="bottom"/>
          </w:tcPr>
          <w:p w14:paraId="02D25C85">
            <w:pPr>
              <w:spacing w:line="229" w:lineRule="exact"/>
              <w:ind w:left="80"/>
              <w:rPr>
                <w:sz w:val="20"/>
                <w:szCs w:val="20"/>
              </w:rPr>
            </w:pPr>
            <w:r>
              <w:rPr>
                <w:rFonts w:ascii="宋体" w:hAnsi="宋体" w:eastAsia="宋体" w:cs="宋体"/>
                <w:sz w:val="20"/>
                <w:szCs w:val="20"/>
              </w:rPr>
              <w:t>2.任务驱动，小</w:t>
            </w:r>
          </w:p>
        </w:tc>
        <w:tc>
          <w:tcPr>
            <w:tcW w:w="1560" w:type="dxa"/>
            <w:tcBorders>
              <w:right w:val="single" w:color="auto" w:sz="8" w:space="0"/>
            </w:tcBorders>
            <w:vAlign w:val="bottom"/>
          </w:tcPr>
          <w:p w14:paraId="5B33FEE1">
            <w:pPr>
              <w:rPr>
                <w:sz w:val="15"/>
                <w:szCs w:val="15"/>
              </w:rPr>
            </w:pPr>
          </w:p>
        </w:tc>
        <w:tc>
          <w:tcPr>
            <w:tcW w:w="0" w:type="dxa"/>
            <w:vAlign w:val="bottom"/>
          </w:tcPr>
          <w:p w14:paraId="74C5F027">
            <w:pPr>
              <w:rPr>
                <w:sz w:val="1"/>
                <w:szCs w:val="1"/>
              </w:rPr>
            </w:pPr>
          </w:p>
        </w:tc>
      </w:tr>
      <w:tr w14:paraId="30D3712B">
        <w:tblPrEx>
          <w:tblCellMar>
            <w:top w:w="0" w:type="dxa"/>
            <w:left w:w="0" w:type="dxa"/>
            <w:bottom w:w="0" w:type="dxa"/>
            <w:right w:w="0" w:type="dxa"/>
          </w:tblCellMar>
        </w:tblPrEx>
        <w:trPr>
          <w:trHeight w:val="138" w:hRule="atLeast"/>
        </w:trPr>
        <w:tc>
          <w:tcPr>
            <w:tcW w:w="480" w:type="dxa"/>
            <w:tcBorders>
              <w:left w:val="single" w:color="auto" w:sz="8" w:space="0"/>
              <w:right w:val="single" w:color="auto" w:sz="8" w:space="0"/>
            </w:tcBorders>
            <w:vAlign w:val="bottom"/>
          </w:tcPr>
          <w:p w14:paraId="1E693897">
            <w:pPr>
              <w:rPr>
                <w:sz w:val="12"/>
                <w:szCs w:val="12"/>
              </w:rPr>
            </w:pPr>
          </w:p>
        </w:tc>
        <w:tc>
          <w:tcPr>
            <w:tcW w:w="1360" w:type="dxa"/>
            <w:tcBorders>
              <w:right w:val="single" w:color="auto" w:sz="8" w:space="0"/>
            </w:tcBorders>
            <w:vAlign w:val="bottom"/>
          </w:tcPr>
          <w:p w14:paraId="45ACB04D">
            <w:pPr>
              <w:rPr>
                <w:sz w:val="12"/>
                <w:szCs w:val="12"/>
              </w:rPr>
            </w:pPr>
          </w:p>
        </w:tc>
        <w:tc>
          <w:tcPr>
            <w:tcW w:w="360" w:type="dxa"/>
            <w:vAlign w:val="bottom"/>
          </w:tcPr>
          <w:p w14:paraId="0CF463B3">
            <w:pPr>
              <w:rPr>
                <w:sz w:val="12"/>
                <w:szCs w:val="12"/>
              </w:rPr>
            </w:pPr>
          </w:p>
        </w:tc>
        <w:tc>
          <w:tcPr>
            <w:tcW w:w="800" w:type="dxa"/>
            <w:tcBorders>
              <w:right w:val="single" w:color="auto" w:sz="8" w:space="0"/>
            </w:tcBorders>
            <w:vAlign w:val="bottom"/>
          </w:tcPr>
          <w:p w14:paraId="16A188D2">
            <w:pPr>
              <w:rPr>
                <w:sz w:val="12"/>
                <w:szCs w:val="12"/>
              </w:rPr>
            </w:pPr>
          </w:p>
        </w:tc>
        <w:tc>
          <w:tcPr>
            <w:tcW w:w="1440" w:type="dxa"/>
            <w:vMerge w:val="restart"/>
            <w:tcBorders>
              <w:right w:val="single" w:color="auto" w:sz="8" w:space="0"/>
            </w:tcBorders>
            <w:vAlign w:val="bottom"/>
          </w:tcPr>
          <w:p w14:paraId="4E0A9C02">
            <w:pPr>
              <w:spacing w:line="229" w:lineRule="exact"/>
              <w:ind w:left="100"/>
              <w:rPr>
                <w:sz w:val="20"/>
                <w:szCs w:val="20"/>
              </w:rPr>
            </w:pPr>
            <w:r>
              <w:rPr>
                <w:rFonts w:ascii="宋体" w:hAnsi="宋体" w:eastAsia="宋体" w:cs="宋体"/>
                <w:sz w:val="20"/>
                <w:szCs w:val="20"/>
              </w:rPr>
              <w:t>业计划的含</w:t>
            </w:r>
          </w:p>
        </w:tc>
        <w:tc>
          <w:tcPr>
            <w:tcW w:w="1440" w:type="dxa"/>
            <w:vMerge w:val="restart"/>
            <w:tcBorders>
              <w:right w:val="single" w:color="auto" w:sz="8" w:space="0"/>
            </w:tcBorders>
            <w:vAlign w:val="bottom"/>
          </w:tcPr>
          <w:p w14:paraId="080FC9A7">
            <w:pPr>
              <w:spacing w:line="229" w:lineRule="exact"/>
              <w:ind w:left="100"/>
              <w:rPr>
                <w:sz w:val="20"/>
                <w:szCs w:val="20"/>
              </w:rPr>
            </w:pPr>
            <w:r>
              <w:rPr>
                <w:rFonts w:ascii="宋体" w:hAnsi="宋体" w:eastAsia="宋体" w:cs="宋体"/>
                <w:sz w:val="20"/>
                <w:szCs w:val="20"/>
              </w:rPr>
              <w:t>业计划的含</w:t>
            </w:r>
          </w:p>
        </w:tc>
        <w:tc>
          <w:tcPr>
            <w:tcW w:w="1680" w:type="dxa"/>
            <w:vMerge w:val="continue"/>
            <w:tcBorders>
              <w:right w:val="single" w:color="auto" w:sz="8" w:space="0"/>
            </w:tcBorders>
            <w:vAlign w:val="bottom"/>
          </w:tcPr>
          <w:p w14:paraId="60B7C5BC">
            <w:pPr>
              <w:rPr>
                <w:sz w:val="12"/>
                <w:szCs w:val="12"/>
              </w:rPr>
            </w:pPr>
          </w:p>
        </w:tc>
        <w:tc>
          <w:tcPr>
            <w:tcW w:w="1560" w:type="dxa"/>
            <w:vMerge w:val="restart"/>
            <w:tcBorders>
              <w:right w:val="single" w:color="auto" w:sz="8" w:space="0"/>
            </w:tcBorders>
            <w:vAlign w:val="bottom"/>
          </w:tcPr>
          <w:p w14:paraId="0529B4BD">
            <w:pPr>
              <w:spacing w:line="229" w:lineRule="exact"/>
              <w:ind w:left="100"/>
              <w:rPr>
                <w:sz w:val="20"/>
                <w:szCs w:val="20"/>
              </w:rPr>
            </w:pPr>
            <w:r>
              <w:rPr>
                <w:rFonts w:ascii="宋体" w:hAnsi="宋体" w:eastAsia="宋体" w:cs="宋体"/>
                <w:sz w:val="20"/>
                <w:szCs w:val="20"/>
              </w:rPr>
              <w:t>1.实训一：分析</w:t>
            </w:r>
          </w:p>
        </w:tc>
        <w:tc>
          <w:tcPr>
            <w:tcW w:w="0" w:type="dxa"/>
            <w:vAlign w:val="bottom"/>
          </w:tcPr>
          <w:p w14:paraId="2C07584E">
            <w:pPr>
              <w:rPr>
                <w:sz w:val="1"/>
                <w:szCs w:val="1"/>
              </w:rPr>
            </w:pPr>
          </w:p>
        </w:tc>
      </w:tr>
      <w:tr w14:paraId="4E06C055">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3AA94761">
            <w:pPr>
              <w:rPr>
                <w:sz w:val="13"/>
                <w:szCs w:val="13"/>
              </w:rPr>
            </w:pPr>
          </w:p>
        </w:tc>
        <w:tc>
          <w:tcPr>
            <w:tcW w:w="1360" w:type="dxa"/>
            <w:tcBorders>
              <w:right w:val="single" w:color="auto" w:sz="8" w:space="0"/>
            </w:tcBorders>
            <w:vAlign w:val="bottom"/>
          </w:tcPr>
          <w:p w14:paraId="0B241607">
            <w:pPr>
              <w:rPr>
                <w:sz w:val="13"/>
                <w:szCs w:val="13"/>
              </w:rPr>
            </w:pPr>
          </w:p>
        </w:tc>
        <w:tc>
          <w:tcPr>
            <w:tcW w:w="360" w:type="dxa"/>
            <w:vAlign w:val="bottom"/>
          </w:tcPr>
          <w:p w14:paraId="026DD075">
            <w:pPr>
              <w:rPr>
                <w:sz w:val="13"/>
                <w:szCs w:val="13"/>
              </w:rPr>
            </w:pPr>
          </w:p>
        </w:tc>
        <w:tc>
          <w:tcPr>
            <w:tcW w:w="800" w:type="dxa"/>
            <w:tcBorders>
              <w:right w:val="single" w:color="auto" w:sz="8" w:space="0"/>
            </w:tcBorders>
            <w:vAlign w:val="bottom"/>
          </w:tcPr>
          <w:p w14:paraId="49E2B7AC">
            <w:pPr>
              <w:rPr>
                <w:sz w:val="13"/>
                <w:szCs w:val="13"/>
              </w:rPr>
            </w:pPr>
          </w:p>
        </w:tc>
        <w:tc>
          <w:tcPr>
            <w:tcW w:w="1440" w:type="dxa"/>
            <w:vMerge w:val="continue"/>
            <w:tcBorders>
              <w:right w:val="single" w:color="auto" w:sz="8" w:space="0"/>
            </w:tcBorders>
            <w:vAlign w:val="bottom"/>
          </w:tcPr>
          <w:p w14:paraId="19AD30E8">
            <w:pPr>
              <w:rPr>
                <w:sz w:val="13"/>
                <w:szCs w:val="13"/>
              </w:rPr>
            </w:pPr>
          </w:p>
        </w:tc>
        <w:tc>
          <w:tcPr>
            <w:tcW w:w="1440" w:type="dxa"/>
            <w:vMerge w:val="continue"/>
            <w:tcBorders>
              <w:right w:val="single" w:color="auto" w:sz="8" w:space="0"/>
            </w:tcBorders>
            <w:vAlign w:val="bottom"/>
          </w:tcPr>
          <w:p w14:paraId="243A0295">
            <w:pPr>
              <w:rPr>
                <w:sz w:val="13"/>
                <w:szCs w:val="13"/>
              </w:rPr>
            </w:pPr>
          </w:p>
        </w:tc>
        <w:tc>
          <w:tcPr>
            <w:tcW w:w="1680" w:type="dxa"/>
            <w:vMerge w:val="restart"/>
            <w:tcBorders>
              <w:right w:val="single" w:color="auto" w:sz="8" w:space="0"/>
            </w:tcBorders>
            <w:vAlign w:val="bottom"/>
          </w:tcPr>
          <w:p w14:paraId="6081E0D9">
            <w:pPr>
              <w:spacing w:line="229" w:lineRule="exact"/>
              <w:ind w:left="80"/>
              <w:rPr>
                <w:sz w:val="20"/>
                <w:szCs w:val="20"/>
              </w:rPr>
            </w:pPr>
            <w:r>
              <w:rPr>
                <w:rFonts w:ascii="宋体" w:hAnsi="宋体" w:eastAsia="宋体" w:cs="宋体"/>
                <w:sz w:val="20"/>
                <w:szCs w:val="20"/>
              </w:rPr>
              <w:t>组讨论：物流企</w:t>
            </w:r>
          </w:p>
        </w:tc>
        <w:tc>
          <w:tcPr>
            <w:tcW w:w="1560" w:type="dxa"/>
            <w:vMerge w:val="continue"/>
            <w:tcBorders>
              <w:right w:val="single" w:color="auto" w:sz="8" w:space="0"/>
            </w:tcBorders>
            <w:vAlign w:val="bottom"/>
          </w:tcPr>
          <w:p w14:paraId="719BD30D">
            <w:pPr>
              <w:rPr>
                <w:sz w:val="13"/>
                <w:szCs w:val="13"/>
              </w:rPr>
            </w:pPr>
          </w:p>
        </w:tc>
        <w:tc>
          <w:tcPr>
            <w:tcW w:w="0" w:type="dxa"/>
            <w:vAlign w:val="bottom"/>
          </w:tcPr>
          <w:p w14:paraId="01FC7AFC">
            <w:pPr>
              <w:rPr>
                <w:sz w:val="1"/>
                <w:szCs w:val="1"/>
              </w:rPr>
            </w:pPr>
          </w:p>
        </w:tc>
      </w:tr>
      <w:tr w14:paraId="4030B46C">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40D4BDA">
            <w:pPr>
              <w:rPr>
                <w:sz w:val="13"/>
                <w:szCs w:val="13"/>
              </w:rPr>
            </w:pPr>
          </w:p>
        </w:tc>
        <w:tc>
          <w:tcPr>
            <w:tcW w:w="1360" w:type="dxa"/>
            <w:tcBorders>
              <w:right w:val="single" w:color="auto" w:sz="8" w:space="0"/>
            </w:tcBorders>
            <w:vAlign w:val="bottom"/>
          </w:tcPr>
          <w:p w14:paraId="3D23EC45">
            <w:pPr>
              <w:rPr>
                <w:sz w:val="13"/>
                <w:szCs w:val="13"/>
              </w:rPr>
            </w:pPr>
          </w:p>
        </w:tc>
        <w:tc>
          <w:tcPr>
            <w:tcW w:w="360" w:type="dxa"/>
            <w:vAlign w:val="bottom"/>
          </w:tcPr>
          <w:p w14:paraId="262BF97F">
            <w:pPr>
              <w:rPr>
                <w:sz w:val="13"/>
                <w:szCs w:val="13"/>
              </w:rPr>
            </w:pPr>
          </w:p>
        </w:tc>
        <w:tc>
          <w:tcPr>
            <w:tcW w:w="800" w:type="dxa"/>
            <w:tcBorders>
              <w:right w:val="single" w:color="auto" w:sz="8" w:space="0"/>
            </w:tcBorders>
            <w:vAlign w:val="bottom"/>
          </w:tcPr>
          <w:p w14:paraId="000F3C3B">
            <w:pPr>
              <w:rPr>
                <w:sz w:val="13"/>
                <w:szCs w:val="13"/>
              </w:rPr>
            </w:pPr>
          </w:p>
        </w:tc>
        <w:tc>
          <w:tcPr>
            <w:tcW w:w="1440" w:type="dxa"/>
            <w:vMerge w:val="restart"/>
            <w:tcBorders>
              <w:right w:val="single" w:color="auto" w:sz="8" w:space="0"/>
            </w:tcBorders>
            <w:vAlign w:val="bottom"/>
          </w:tcPr>
          <w:p w14:paraId="638654A9">
            <w:pPr>
              <w:spacing w:line="229" w:lineRule="exact"/>
              <w:ind w:left="100"/>
              <w:rPr>
                <w:sz w:val="20"/>
                <w:szCs w:val="20"/>
              </w:rPr>
            </w:pPr>
            <w:r>
              <w:rPr>
                <w:rFonts w:ascii="宋体" w:hAnsi="宋体" w:eastAsia="宋体" w:cs="宋体"/>
                <w:sz w:val="20"/>
                <w:szCs w:val="20"/>
              </w:rPr>
              <w:t>义、类型和体</w:t>
            </w:r>
          </w:p>
        </w:tc>
        <w:tc>
          <w:tcPr>
            <w:tcW w:w="1440" w:type="dxa"/>
            <w:vMerge w:val="restart"/>
            <w:tcBorders>
              <w:right w:val="single" w:color="auto" w:sz="8" w:space="0"/>
            </w:tcBorders>
            <w:vAlign w:val="bottom"/>
          </w:tcPr>
          <w:p w14:paraId="336ABE33">
            <w:pPr>
              <w:spacing w:line="229" w:lineRule="exact"/>
              <w:ind w:left="100"/>
              <w:rPr>
                <w:sz w:val="20"/>
                <w:szCs w:val="20"/>
              </w:rPr>
            </w:pPr>
            <w:r>
              <w:rPr>
                <w:rFonts w:ascii="宋体" w:hAnsi="宋体" w:eastAsia="宋体" w:cs="宋体"/>
                <w:sz w:val="20"/>
                <w:szCs w:val="20"/>
              </w:rPr>
              <w:t>义、类型和体</w:t>
            </w:r>
          </w:p>
        </w:tc>
        <w:tc>
          <w:tcPr>
            <w:tcW w:w="1680" w:type="dxa"/>
            <w:vMerge w:val="continue"/>
            <w:tcBorders>
              <w:right w:val="single" w:color="auto" w:sz="8" w:space="0"/>
            </w:tcBorders>
            <w:vAlign w:val="bottom"/>
          </w:tcPr>
          <w:p w14:paraId="210F73BC">
            <w:pPr>
              <w:rPr>
                <w:sz w:val="13"/>
                <w:szCs w:val="13"/>
              </w:rPr>
            </w:pPr>
          </w:p>
        </w:tc>
        <w:tc>
          <w:tcPr>
            <w:tcW w:w="1560" w:type="dxa"/>
            <w:vMerge w:val="restart"/>
            <w:tcBorders>
              <w:right w:val="single" w:color="auto" w:sz="8" w:space="0"/>
            </w:tcBorders>
            <w:vAlign w:val="bottom"/>
          </w:tcPr>
          <w:p w14:paraId="68D7B887">
            <w:pPr>
              <w:spacing w:line="229" w:lineRule="exact"/>
              <w:ind w:left="100"/>
              <w:rPr>
                <w:sz w:val="20"/>
                <w:szCs w:val="20"/>
              </w:rPr>
            </w:pPr>
            <w:r>
              <w:rPr>
                <w:rFonts w:ascii="宋体" w:hAnsi="宋体" w:eastAsia="宋体" w:cs="宋体"/>
                <w:sz w:val="20"/>
                <w:szCs w:val="20"/>
              </w:rPr>
              <w:t>科宁公司的战</w:t>
            </w:r>
          </w:p>
        </w:tc>
        <w:tc>
          <w:tcPr>
            <w:tcW w:w="0" w:type="dxa"/>
            <w:vAlign w:val="bottom"/>
          </w:tcPr>
          <w:p w14:paraId="36CF0CF4">
            <w:pPr>
              <w:rPr>
                <w:sz w:val="1"/>
                <w:szCs w:val="1"/>
              </w:rPr>
            </w:pPr>
          </w:p>
        </w:tc>
      </w:tr>
      <w:tr w14:paraId="25D8843D">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7866D86">
            <w:pPr>
              <w:rPr>
                <w:sz w:val="13"/>
                <w:szCs w:val="13"/>
              </w:rPr>
            </w:pPr>
          </w:p>
        </w:tc>
        <w:tc>
          <w:tcPr>
            <w:tcW w:w="1360" w:type="dxa"/>
            <w:tcBorders>
              <w:right w:val="single" w:color="auto" w:sz="8" w:space="0"/>
            </w:tcBorders>
            <w:vAlign w:val="bottom"/>
          </w:tcPr>
          <w:p w14:paraId="6B2482CC">
            <w:pPr>
              <w:rPr>
                <w:sz w:val="13"/>
                <w:szCs w:val="13"/>
              </w:rPr>
            </w:pPr>
          </w:p>
        </w:tc>
        <w:tc>
          <w:tcPr>
            <w:tcW w:w="360" w:type="dxa"/>
            <w:vAlign w:val="bottom"/>
          </w:tcPr>
          <w:p w14:paraId="72BAB322">
            <w:pPr>
              <w:rPr>
                <w:sz w:val="13"/>
                <w:szCs w:val="13"/>
              </w:rPr>
            </w:pPr>
          </w:p>
        </w:tc>
        <w:tc>
          <w:tcPr>
            <w:tcW w:w="800" w:type="dxa"/>
            <w:tcBorders>
              <w:right w:val="single" w:color="auto" w:sz="8" w:space="0"/>
            </w:tcBorders>
            <w:vAlign w:val="bottom"/>
          </w:tcPr>
          <w:p w14:paraId="7F771642">
            <w:pPr>
              <w:rPr>
                <w:sz w:val="13"/>
                <w:szCs w:val="13"/>
              </w:rPr>
            </w:pPr>
          </w:p>
        </w:tc>
        <w:tc>
          <w:tcPr>
            <w:tcW w:w="1440" w:type="dxa"/>
            <w:vMerge w:val="continue"/>
            <w:tcBorders>
              <w:right w:val="single" w:color="auto" w:sz="8" w:space="0"/>
            </w:tcBorders>
            <w:vAlign w:val="bottom"/>
          </w:tcPr>
          <w:p w14:paraId="169DEC5F">
            <w:pPr>
              <w:rPr>
                <w:sz w:val="13"/>
                <w:szCs w:val="13"/>
              </w:rPr>
            </w:pPr>
          </w:p>
        </w:tc>
        <w:tc>
          <w:tcPr>
            <w:tcW w:w="1440" w:type="dxa"/>
            <w:vMerge w:val="continue"/>
            <w:tcBorders>
              <w:right w:val="single" w:color="auto" w:sz="8" w:space="0"/>
            </w:tcBorders>
            <w:vAlign w:val="bottom"/>
          </w:tcPr>
          <w:p w14:paraId="4381BEDF">
            <w:pPr>
              <w:rPr>
                <w:sz w:val="13"/>
                <w:szCs w:val="13"/>
              </w:rPr>
            </w:pPr>
          </w:p>
        </w:tc>
        <w:tc>
          <w:tcPr>
            <w:tcW w:w="1680" w:type="dxa"/>
            <w:vMerge w:val="restart"/>
            <w:tcBorders>
              <w:right w:val="single" w:color="auto" w:sz="8" w:space="0"/>
            </w:tcBorders>
            <w:vAlign w:val="bottom"/>
          </w:tcPr>
          <w:p w14:paraId="638439FD">
            <w:pPr>
              <w:spacing w:line="229" w:lineRule="exact"/>
              <w:ind w:left="80"/>
              <w:rPr>
                <w:sz w:val="20"/>
                <w:szCs w:val="20"/>
              </w:rPr>
            </w:pPr>
            <w:r>
              <w:rPr>
                <w:rFonts w:ascii="宋体" w:hAnsi="宋体" w:eastAsia="宋体" w:cs="宋体"/>
                <w:sz w:val="20"/>
                <w:szCs w:val="20"/>
              </w:rPr>
              <w:t>业计划的编制方</w:t>
            </w:r>
          </w:p>
        </w:tc>
        <w:tc>
          <w:tcPr>
            <w:tcW w:w="1560" w:type="dxa"/>
            <w:vMerge w:val="continue"/>
            <w:tcBorders>
              <w:right w:val="single" w:color="auto" w:sz="8" w:space="0"/>
            </w:tcBorders>
            <w:vAlign w:val="bottom"/>
          </w:tcPr>
          <w:p w14:paraId="62B19BF7">
            <w:pPr>
              <w:rPr>
                <w:sz w:val="13"/>
                <w:szCs w:val="13"/>
              </w:rPr>
            </w:pPr>
          </w:p>
        </w:tc>
        <w:tc>
          <w:tcPr>
            <w:tcW w:w="0" w:type="dxa"/>
            <w:vAlign w:val="bottom"/>
          </w:tcPr>
          <w:p w14:paraId="52B932A3">
            <w:pPr>
              <w:rPr>
                <w:sz w:val="1"/>
                <w:szCs w:val="1"/>
              </w:rPr>
            </w:pPr>
          </w:p>
        </w:tc>
      </w:tr>
      <w:tr w14:paraId="7672A225">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E55D6A6">
            <w:pPr>
              <w:rPr>
                <w:sz w:val="13"/>
                <w:szCs w:val="13"/>
              </w:rPr>
            </w:pPr>
          </w:p>
        </w:tc>
        <w:tc>
          <w:tcPr>
            <w:tcW w:w="1360" w:type="dxa"/>
            <w:tcBorders>
              <w:right w:val="single" w:color="auto" w:sz="8" w:space="0"/>
            </w:tcBorders>
            <w:vAlign w:val="bottom"/>
          </w:tcPr>
          <w:p w14:paraId="3E188AE0">
            <w:pPr>
              <w:rPr>
                <w:sz w:val="13"/>
                <w:szCs w:val="13"/>
              </w:rPr>
            </w:pPr>
          </w:p>
        </w:tc>
        <w:tc>
          <w:tcPr>
            <w:tcW w:w="360" w:type="dxa"/>
            <w:vAlign w:val="bottom"/>
          </w:tcPr>
          <w:p w14:paraId="4E9494DB">
            <w:pPr>
              <w:rPr>
                <w:sz w:val="13"/>
                <w:szCs w:val="13"/>
              </w:rPr>
            </w:pPr>
          </w:p>
        </w:tc>
        <w:tc>
          <w:tcPr>
            <w:tcW w:w="800" w:type="dxa"/>
            <w:tcBorders>
              <w:right w:val="single" w:color="auto" w:sz="8" w:space="0"/>
            </w:tcBorders>
            <w:vAlign w:val="bottom"/>
          </w:tcPr>
          <w:p w14:paraId="351F7B76">
            <w:pPr>
              <w:rPr>
                <w:sz w:val="13"/>
                <w:szCs w:val="13"/>
              </w:rPr>
            </w:pPr>
          </w:p>
        </w:tc>
        <w:tc>
          <w:tcPr>
            <w:tcW w:w="1440" w:type="dxa"/>
            <w:vMerge w:val="restart"/>
            <w:tcBorders>
              <w:right w:val="single" w:color="auto" w:sz="8" w:space="0"/>
            </w:tcBorders>
            <w:vAlign w:val="bottom"/>
          </w:tcPr>
          <w:p w14:paraId="13D038E8">
            <w:pPr>
              <w:spacing w:line="229" w:lineRule="exact"/>
              <w:ind w:left="100"/>
              <w:rPr>
                <w:sz w:val="20"/>
                <w:szCs w:val="20"/>
              </w:rPr>
            </w:pPr>
            <w:r>
              <w:rPr>
                <w:rFonts w:ascii="宋体" w:hAnsi="宋体" w:eastAsia="宋体" w:cs="宋体"/>
                <w:sz w:val="20"/>
                <w:szCs w:val="20"/>
              </w:rPr>
              <w:t>系；</w:t>
            </w:r>
          </w:p>
        </w:tc>
        <w:tc>
          <w:tcPr>
            <w:tcW w:w="1440" w:type="dxa"/>
            <w:vMerge w:val="restart"/>
            <w:tcBorders>
              <w:right w:val="single" w:color="auto" w:sz="8" w:space="0"/>
            </w:tcBorders>
            <w:vAlign w:val="bottom"/>
          </w:tcPr>
          <w:p w14:paraId="3623EA5C">
            <w:pPr>
              <w:spacing w:line="229" w:lineRule="exact"/>
              <w:ind w:left="100"/>
              <w:rPr>
                <w:sz w:val="20"/>
                <w:szCs w:val="20"/>
              </w:rPr>
            </w:pPr>
            <w:r>
              <w:rPr>
                <w:rFonts w:ascii="宋体" w:hAnsi="宋体" w:eastAsia="宋体" w:cs="宋体"/>
                <w:sz w:val="20"/>
                <w:szCs w:val="20"/>
              </w:rPr>
              <w:t>系；</w:t>
            </w:r>
          </w:p>
        </w:tc>
        <w:tc>
          <w:tcPr>
            <w:tcW w:w="1680" w:type="dxa"/>
            <w:vMerge w:val="continue"/>
            <w:tcBorders>
              <w:right w:val="single" w:color="auto" w:sz="8" w:space="0"/>
            </w:tcBorders>
            <w:vAlign w:val="bottom"/>
          </w:tcPr>
          <w:p w14:paraId="1AE2893E">
            <w:pPr>
              <w:rPr>
                <w:sz w:val="13"/>
                <w:szCs w:val="13"/>
              </w:rPr>
            </w:pPr>
          </w:p>
        </w:tc>
        <w:tc>
          <w:tcPr>
            <w:tcW w:w="1560" w:type="dxa"/>
            <w:vMerge w:val="restart"/>
            <w:tcBorders>
              <w:right w:val="single" w:color="auto" w:sz="8" w:space="0"/>
            </w:tcBorders>
            <w:vAlign w:val="bottom"/>
          </w:tcPr>
          <w:p w14:paraId="7FB7BD60">
            <w:pPr>
              <w:spacing w:line="229" w:lineRule="exact"/>
              <w:ind w:left="100"/>
              <w:rPr>
                <w:sz w:val="20"/>
                <w:szCs w:val="20"/>
              </w:rPr>
            </w:pPr>
            <w:r>
              <w:rPr>
                <w:rFonts w:ascii="宋体" w:hAnsi="宋体" w:eastAsia="宋体" w:cs="宋体"/>
                <w:sz w:val="20"/>
                <w:szCs w:val="20"/>
              </w:rPr>
              <w:t>略计划和战术</w:t>
            </w:r>
          </w:p>
        </w:tc>
        <w:tc>
          <w:tcPr>
            <w:tcW w:w="0" w:type="dxa"/>
            <w:vAlign w:val="bottom"/>
          </w:tcPr>
          <w:p w14:paraId="46E9125F">
            <w:pPr>
              <w:rPr>
                <w:sz w:val="1"/>
                <w:szCs w:val="1"/>
              </w:rPr>
            </w:pPr>
          </w:p>
        </w:tc>
      </w:tr>
      <w:tr w14:paraId="05637547">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6C36B44">
            <w:pPr>
              <w:rPr>
                <w:sz w:val="13"/>
                <w:szCs w:val="13"/>
              </w:rPr>
            </w:pPr>
          </w:p>
        </w:tc>
        <w:tc>
          <w:tcPr>
            <w:tcW w:w="1360" w:type="dxa"/>
            <w:tcBorders>
              <w:right w:val="single" w:color="auto" w:sz="8" w:space="0"/>
            </w:tcBorders>
            <w:vAlign w:val="bottom"/>
          </w:tcPr>
          <w:p w14:paraId="31F6D311">
            <w:pPr>
              <w:rPr>
                <w:sz w:val="13"/>
                <w:szCs w:val="13"/>
              </w:rPr>
            </w:pPr>
          </w:p>
        </w:tc>
        <w:tc>
          <w:tcPr>
            <w:tcW w:w="360" w:type="dxa"/>
            <w:vMerge w:val="restart"/>
            <w:vAlign w:val="bottom"/>
          </w:tcPr>
          <w:p w14:paraId="650BF1F7">
            <w:pPr>
              <w:ind w:left="80"/>
              <w:rPr>
                <w:sz w:val="20"/>
                <w:szCs w:val="20"/>
              </w:rPr>
            </w:pPr>
            <w:r>
              <w:rPr>
                <w:rFonts w:eastAsia="Times New Roman"/>
                <w:b/>
                <w:bCs/>
                <w:w w:val="98"/>
                <w:sz w:val="21"/>
                <w:szCs w:val="21"/>
              </w:rPr>
              <w:t>4.2</w:t>
            </w:r>
          </w:p>
        </w:tc>
        <w:tc>
          <w:tcPr>
            <w:tcW w:w="800" w:type="dxa"/>
            <w:vMerge w:val="restart"/>
            <w:tcBorders>
              <w:right w:val="single" w:color="auto" w:sz="8" w:space="0"/>
            </w:tcBorders>
            <w:vAlign w:val="bottom"/>
          </w:tcPr>
          <w:p w14:paraId="164E72D1">
            <w:pPr>
              <w:spacing w:line="229" w:lineRule="exact"/>
              <w:ind w:left="20"/>
              <w:rPr>
                <w:sz w:val="20"/>
                <w:szCs w:val="20"/>
              </w:rPr>
            </w:pPr>
            <w:r>
              <w:rPr>
                <w:rFonts w:ascii="宋体" w:hAnsi="宋体" w:eastAsia="宋体" w:cs="宋体"/>
                <w:b/>
                <w:bCs/>
                <w:sz w:val="20"/>
                <w:szCs w:val="20"/>
              </w:rPr>
              <w:t>物流企</w:t>
            </w:r>
          </w:p>
        </w:tc>
        <w:tc>
          <w:tcPr>
            <w:tcW w:w="1440" w:type="dxa"/>
            <w:vMerge w:val="continue"/>
            <w:tcBorders>
              <w:right w:val="single" w:color="auto" w:sz="8" w:space="0"/>
            </w:tcBorders>
            <w:vAlign w:val="bottom"/>
          </w:tcPr>
          <w:p w14:paraId="5A97667C">
            <w:pPr>
              <w:rPr>
                <w:sz w:val="13"/>
                <w:szCs w:val="13"/>
              </w:rPr>
            </w:pPr>
          </w:p>
        </w:tc>
        <w:tc>
          <w:tcPr>
            <w:tcW w:w="1440" w:type="dxa"/>
            <w:vMerge w:val="continue"/>
            <w:tcBorders>
              <w:right w:val="single" w:color="auto" w:sz="8" w:space="0"/>
            </w:tcBorders>
            <w:vAlign w:val="bottom"/>
          </w:tcPr>
          <w:p w14:paraId="7D43837A">
            <w:pPr>
              <w:rPr>
                <w:sz w:val="13"/>
                <w:szCs w:val="13"/>
              </w:rPr>
            </w:pPr>
          </w:p>
        </w:tc>
        <w:tc>
          <w:tcPr>
            <w:tcW w:w="1680" w:type="dxa"/>
            <w:vMerge w:val="restart"/>
            <w:tcBorders>
              <w:right w:val="single" w:color="auto" w:sz="8" w:space="0"/>
            </w:tcBorders>
            <w:vAlign w:val="bottom"/>
          </w:tcPr>
          <w:p w14:paraId="2217D6C2">
            <w:pPr>
              <w:spacing w:line="229" w:lineRule="exact"/>
              <w:ind w:left="80"/>
              <w:rPr>
                <w:sz w:val="20"/>
                <w:szCs w:val="20"/>
              </w:rPr>
            </w:pPr>
            <w:r>
              <w:rPr>
                <w:rFonts w:ascii="宋体" w:hAnsi="宋体" w:eastAsia="宋体" w:cs="宋体"/>
                <w:sz w:val="20"/>
                <w:szCs w:val="20"/>
              </w:rPr>
              <w:t>法；</w:t>
            </w:r>
          </w:p>
        </w:tc>
        <w:tc>
          <w:tcPr>
            <w:tcW w:w="1560" w:type="dxa"/>
            <w:vMerge w:val="continue"/>
            <w:tcBorders>
              <w:right w:val="single" w:color="auto" w:sz="8" w:space="0"/>
            </w:tcBorders>
            <w:vAlign w:val="bottom"/>
          </w:tcPr>
          <w:p w14:paraId="079698A3">
            <w:pPr>
              <w:rPr>
                <w:sz w:val="13"/>
                <w:szCs w:val="13"/>
              </w:rPr>
            </w:pPr>
          </w:p>
        </w:tc>
        <w:tc>
          <w:tcPr>
            <w:tcW w:w="0" w:type="dxa"/>
            <w:vAlign w:val="bottom"/>
          </w:tcPr>
          <w:p w14:paraId="376A559F">
            <w:pPr>
              <w:rPr>
                <w:sz w:val="1"/>
                <w:szCs w:val="1"/>
              </w:rPr>
            </w:pPr>
          </w:p>
        </w:tc>
      </w:tr>
      <w:tr w14:paraId="127971EE">
        <w:tblPrEx>
          <w:tblCellMar>
            <w:top w:w="0" w:type="dxa"/>
            <w:left w:w="0" w:type="dxa"/>
            <w:bottom w:w="0" w:type="dxa"/>
            <w:right w:w="0" w:type="dxa"/>
          </w:tblCellMar>
        </w:tblPrEx>
        <w:trPr>
          <w:trHeight w:val="196" w:hRule="atLeast"/>
        </w:trPr>
        <w:tc>
          <w:tcPr>
            <w:tcW w:w="480" w:type="dxa"/>
            <w:tcBorders>
              <w:left w:val="single" w:color="auto" w:sz="8" w:space="0"/>
              <w:right w:val="single" w:color="auto" w:sz="8" w:space="0"/>
            </w:tcBorders>
            <w:vAlign w:val="bottom"/>
          </w:tcPr>
          <w:p w14:paraId="5396E754">
            <w:pPr>
              <w:rPr>
                <w:sz w:val="17"/>
                <w:szCs w:val="17"/>
              </w:rPr>
            </w:pPr>
          </w:p>
        </w:tc>
        <w:tc>
          <w:tcPr>
            <w:tcW w:w="1360" w:type="dxa"/>
            <w:tcBorders>
              <w:right w:val="single" w:color="auto" w:sz="8" w:space="0"/>
            </w:tcBorders>
            <w:vAlign w:val="bottom"/>
          </w:tcPr>
          <w:p w14:paraId="5F3566BE">
            <w:pPr>
              <w:rPr>
                <w:sz w:val="17"/>
                <w:szCs w:val="17"/>
              </w:rPr>
            </w:pPr>
          </w:p>
        </w:tc>
        <w:tc>
          <w:tcPr>
            <w:tcW w:w="360" w:type="dxa"/>
            <w:vMerge w:val="continue"/>
            <w:vAlign w:val="bottom"/>
          </w:tcPr>
          <w:p w14:paraId="1EB37013">
            <w:pPr>
              <w:rPr>
                <w:sz w:val="17"/>
                <w:szCs w:val="17"/>
              </w:rPr>
            </w:pPr>
          </w:p>
        </w:tc>
        <w:tc>
          <w:tcPr>
            <w:tcW w:w="800" w:type="dxa"/>
            <w:vMerge w:val="continue"/>
            <w:tcBorders>
              <w:right w:val="single" w:color="auto" w:sz="8" w:space="0"/>
            </w:tcBorders>
            <w:vAlign w:val="bottom"/>
          </w:tcPr>
          <w:p w14:paraId="64DF55B4">
            <w:pPr>
              <w:rPr>
                <w:sz w:val="17"/>
                <w:szCs w:val="17"/>
              </w:rPr>
            </w:pPr>
          </w:p>
        </w:tc>
        <w:tc>
          <w:tcPr>
            <w:tcW w:w="1440" w:type="dxa"/>
            <w:vMerge w:val="restart"/>
            <w:tcBorders>
              <w:right w:val="single" w:color="auto" w:sz="8" w:space="0"/>
            </w:tcBorders>
            <w:vAlign w:val="bottom"/>
          </w:tcPr>
          <w:p w14:paraId="66E7BB32">
            <w:pPr>
              <w:spacing w:line="229" w:lineRule="exact"/>
              <w:ind w:left="100"/>
              <w:rPr>
                <w:sz w:val="20"/>
                <w:szCs w:val="20"/>
              </w:rPr>
            </w:pPr>
            <w:r>
              <w:rPr>
                <w:rFonts w:ascii="宋体" w:hAnsi="宋体" w:eastAsia="宋体" w:cs="宋体"/>
                <w:sz w:val="20"/>
                <w:szCs w:val="20"/>
              </w:rPr>
              <w:t>2.掌握物流企</w:t>
            </w:r>
          </w:p>
        </w:tc>
        <w:tc>
          <w:tcPr>
            <w:tcW w:w="1440" w:type="dxa"/>
            <w:vMerge w:val="restart"/>
            <w:tcBorders>
              <w:right w:val="single" w:color="auto" w:sz="8" w:space="0"/>
            </w:tcBorders>
            <w:vAlign w:val="bottom"/>
          </w:tcPr>
          <w:p w14:paraId="63056114">
            <w:pPr>
              <w:spacing w:line="229" w:lineRule="exact"/>
              <w:ind w:left="100"/>
              <w:rPr>
                <w:sz w:val="20"/>
                <w:szCs w:val="20"/>
              </w:rPr>
            </w:pPr>
            <w:r>
              <w:rPr>
                <w:rFonts w:ascii="宋体" w:hAnsi="宋体" w:eastAsia="宋体" w:cs="宋体"/>
                <w:sz w:val="20"/>
                <w:szCs w:val="20"/>
              </w:rPr>
              <w:t>2.熟悉物流企</w:t>
            </w:r>
          </w:p>
        </w:tc>
        <w:tc>
          <w:tcPr>
            <w:tcW w:w="1680" w:type="dxa"/>
            <w:vMerge w:val="continue"/>
            <w:tcBorders>
              <w:right w:val="single" w:color="auto" w:sz="8" w:space="0"/>
            </w:tcBorders>
            <w:vAlign w:val="bottom"/>
          </w:tcPr>
          <w:p w14:paraId="606A1607">
            <w:pPr>
              <w:rPr>
                <w:sz w:val="17"/>
                <w:szCs w:val="17"/>
              </w:rPr>
            </w:pPr>
          </w:p>
        </w:tc>
        <w:tc>
          <w:tcPr>
            <w:tcW w:w="1560" w:type="dxa"/>
            <w:vMerge w:val="restart"/>
            <w:tcBorders>
              <w:right w:val="single" w:color="auto" w:sz="8" w:space="0"/>
            </w:tcBorders>
            <w:vAlign w:val="bottom"/>
          </w:tcPr>
          <w:p w14:paraId="60DBFB9C">
            <w:pPr>
              <w:spacing w:line="229" w:lineRule="exact"/>
              <w:ind w:left="100"/>
              <w:rPr>
                <w:sz w:val="20"/>
                <w:szCs w:val="20"/>
              </w:rPr>
            </w:pPr>
            <w:r>
              <w:rPr>
                <w:rFonts w:ascii="宋体" w:hAnsi="宋体" w:eastAsia="宋体" w:cs="宋体"/>
                <w:sz w:val="20"/>
                <w:szCs w:val="20"/>
              </w:rPr>
              <w:t>计划；</w:t>
            </w:r>
          </w:p>
        </w:tc>
        <w:tc>
          <w:tcPr>
            <w:tcW w:w="0" w:type="dxa"/>
            <w:vAlign w:val="bottom"/>
          </w:tcPr>
          <w:p w14:paraId="72506D2E">
            <w:pPr>
              <w:rPr>
                <w:sz w:val="1"/>
                <w:szCs w:val="1"/>
              </w:rPr>
            </w:pPr>
          </w:p>
        </w:tc>
      </w:tr>
      <w:tr w14:paraId="544E8D51">
        <w:tblPrEx>
          <w:tblCellMar>
            <w:top w:w="0" w:type="dxa"/>
            <w:left w:w="0" w:type="dxa"/>
            <w:bottom w:w="0" w:type="dxa"/>
            <w:right w:w="0" w:type="dxa"/>
          </w:tblCellMar>
        </w:tblPrEx>
        <w:trPr>
          <w:trHeight w:val="116" w:hRule="atLeast"/>
        </w:trPr>
        <w:tc>
          <w:tcPr>
            <w:tcW w:w="480" w:type="dxa"/>
            <w:tcBorders>
              <w:left w:val="single" w:color="auto" w:sz="8" w:space="0"/>
              <w:right w:val="single" w:color="auto" w:sz="8" w:space="0"/>
            </w:tcBorders>
            <w:vAlign w:val="bottom"/>
          </w:tcPr>
          <w:p w14:paraId="58146072">
            <w:pPr>
              <w:rPr>
                <w:sz w:val="10"/>
                <w:szCs w:val="10"/>
              </w:rPr>
            </w:pPr>
          </w:p>
        </w:tc>
        <w:tc>
          <w:tcPr>
            <w:tcW w:w="1360" w:type="dxa"/>
            <w:tcBorders>
              <w:right w:val="single" w:color="auto" w:sz="8" w:space="0"/>
            </w:tcBorders>
            <w:vAlign w:val="bottom"/>
          </w:tcPr>
          <w:p w14:paraId="20C4DCF8">
            <w:pPr>
              <w:rPr>
                <w:sz w:val="10"/>
                <w:szCs w:val="10"/>
              </w:rPr>
            </w:pPr>
          </w:p>
        </w:tc>
        <w:tc>
          <w:tcPr>
            <w:tcW w:w="1160" w:type="dxa"/>
            <w:gridSpan w:val="2"/>
            <w:vMerge w:val="restart"/>
            <w:tcBorders>
              <w:right w:val="single" w:color="auto" w:sz="8" w:space="0"/>
            </w:tcBorders>
            <w:vAlign w:val="bottom"/>
          </w:tcPr>
          <w:p w14:paraId="3B5DCA9E">
            <w:pPr>
              <w:spacing w:line="229" w:lineRule="exact"/>
              <w:ind w:left="80"/>
              <w:rPr>
                <w:sz w:val="20"/>
                <w:szCs w:val="20"/>
              </w:rPr>
            </w:pPr>
            <w:r>
              <w:rPr>
                <w:rFonts w:ascii="宋体" w:hAnsi="宋体" w:eastAsia="宋体" w:cs="宋体"/>
                <w:b/>
                <w:bCs/>
                <w:sz w:val="20"/>
                <w:szCs w:val="20"/>
              </w:rPr>
              <w:t>业计划管</w:t>
            </w:r>
          </w:p>
        </w:tc>
        <w:tc>
          <w:tcPr>
            <w:tcW w:w="1440" w:type="dxa"/>
            <w:vMerge w:val="continue"/>
            <w:tcBorders>
              <w:right w:val="single" w:color="auto" w:sz="8" w:space="0"/>
            </w:tcBorders>
            <w:vAlign w:val="bottom"/>
          </w:tcPr>
          <w:p w14:paraId="1832F5E7">
            <w:pPr>
              <w:rPr>
                <w:sz w:val="10"/>
                <w:szCs w:val="10"/>
              </w:rPr>
            </w:pPr>
          </w:p>
        </w:tc>
        <w:tc>
          <w:tcPr>
            <w:tcW w:w="1440" w:type="dxa"/>
            <w:vMerge w:val="continue"/>
            <w:tcBorders>
              <w:right w:val="single" w:color="auto" w:sz="8" w:space="0"/>
            </w:tcBorders>
            <w:vAlign w:val="bottom"/>
          </w:tcPr>
          <w:p w14:paraId="761064F9">
            <w:pPr>
              <w:rPr>
                <w:sz w:val="10"/>
                <w:szCs w:val="10"/>
              </w:rPr>
            </w:pPr>
          </w:p>
        </w:tc>
        <w:tc>
          <w:tcPr>
            <w:tcW w:w="1680" w:type="dxa"/>
            <w:vMerge w:val="restart"/>
            <w:tcBorders>
              <w:right w:val="single" w:color="auto" w:sz="8" w:space="0"/>
            </w:tcBorders>
            <w:vAlign w:val="bottom"/>
          </w:tcPr>
          <w:p w14:paraId="6DFE9E4A">
            <w:pPr>
              <w:spacing w:line="229" w:lineRule="exact"/>
              <w:ind w:left="80"/>
              <w:rPr>
                <w:sz w:val="20"/>
                <w:szCs w:val="20"/>
              </w:rPr>
            </w:pPr>
            <w:r>
              <w:rPr>
                <w:rFonts w:ascii="宋体" w:hAnsi="宋体" w:eastAsia="宋体" w:cs="宋体"/>
                <w:sz w:val="20"/>
                <w:szCs w:val="20"/>
              </w:rPr>
              <w:t>3.重点讲解：物</w:t>
            </w:r>
          </w:p>
        </w:tc>
        <w:tc>
          <w:tcPr>
            <w:tcW w:w="1560" w:type="dxa"/>
            <w:vMerge w:val="continue"/>
            <w:tcBorders>
              <w:right w:val="single" w:color="auto" w:sz="8" w:space="0"/>
            </w:tcBorders>
            <w:vAlign w:val="bottom"/>
          </w:tcPr>
          <w:p w14:paraId="5C0B6435">
            <w:pPr>
              <w:rPr>
                <w:sz w:val="10"/>
                <w:szCs w:val="10"/>
              </w:rPr>
            </w:pPr>
          </w:p>
        </w:tc>
        <w:tc>
          <w:tcPr>
            <w:tcW w:w="0" w:type="dxa"/>
            <w:vAlign w:val="bottom"/>
          </w:tcPr>
          <w:p w14:paraId="3C1031AD">
            <w:pPr>
              <w:rPr>
                <w:sz w:val="1"/>
                <w:szCs w:val="1"/>
              </w:rPr>
            </w:pPr>
          </w:p>
        </w:tc>
      </w:tr>
      <w:tr w14:paraId="64C20D34">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6490439A">
            <w:pPr>
              <w:rPr>
                <w:sz w:val="13"/>
                <w:szCs w:val="13"/>
              </w:rPr>
            </w:pPr>
          </w:p>
        </w:tc>
        <w:tc>
          <w:tcPr>
            <w:tcW w:w="1360" w:type="dxa"/>
            <w:tcBorders>
              <w:right w:val="single" w:color="auto" w:sz="8" w:space="0"/>
            </w:tcBorders>
            <w:vAlign w:val="bottom"/>
          </w:tcPr>
          <w:p w14:paraId="0D7E495C">
            <w:pPr>
              <w:rPr>
                <w:sz w:val="13"/>
                <w:szCs w:val="13"/>
              </w:rPr>
            </w:pPr>
          </w:p>
        </w:tc>
        <w:tc>
          <w:tcPr>
            <w:tcW w:w="1160" w:type="dxa"/>
            <w:gridSpan w:val="2"/>
            <w:vMerge w:val="continue"/>
            <w:tcBorders>
              <w:right w:val="single" w:color="auto" w:sz="8" w:space="0"/>
            </w:tcBorders>
            <w:vAlign w:val="bottom"/>
          </w:tcPr>
          <w:p w14:paraId="40D0FCCE">
            <w:pPr>
              <w:rPr>
                <w:sz w:val="13"/>
                <w:szCs w:val="13"/>
              </w:rPr>
            </w:pPr>
          </w:p>
        </w:tc>
        <w:tc>
          <w:tcPr>
            <w:tcW w:w="1440" w:type="dxa"/>
            <w:vMerge w:val="restart"/>
            <w:tcBorders>
              <w:right w:val="single" w:color="auto" w:sz="8" w:space="0"/>
            </w:tcBorders>
            <w:vAlign w:val="bottom"/>
          </w:tcPr>
          <w:p w14:paraId="2C7F2F06">
            <w:pPr>
              <w:spacing w:line="229" w:lineRule="exact"/>
              <w:ind w:left="100"/>
              <w:rPr>
                <w:sz w:val="20"/>
                <w:szCs w:val="20"/>
              </w:rPr>
            </w:pPr>
            <w:r>
              <w:rPr>
                <w:rFonts w:ascii="宋体" w:hAnsi="宋体" w:eastAsia="宋体" w:cs="宋体"/>
                <w:sz w:val="20"/>
                <w:szCs w:val="20"/>
              </w:rPr>
              <w:t>业计划的编制</w:t>
            </w:r>
          </w:p>
        </w:tc>
        <w:tc>
          <w:tcPr>
            <w:tcW w:w="1440" w:type="dxa"/>
            <w:vMerge w:val="restart"/>
            <w:tcBorders>
              <w:right w:val="single" w:color="auto" w:sz="8" w:space="0"/>
            </w:tcBorders>
            <w:vAlign w:val="bottom"/>
          </w:tcPr>
          <w:p w14:paraId="263BB7E6">
            <w:pPr>
              <w:spacing w:line="229" w:lineRule="exact"/>
              <w:ind w:left="100"/>
              <w:rPr>
                <w:sz w:val="20"/>
                <w:szCs w:val="20"/>
              </w:rPr>
            </w:pPr>
            <w:r>
              <w:rPr>
                <w:rFonts w:ascii="宋体" w:hAnsi="宋体" w:eastAsia="宋体" w:cs="宋体"/>
                <w:sz w:val="20"/>
                <w:szCs w:val="20"/>
              </w:rPr>
              <w:t>业计划的编制</w:t>
            </w:r>
          </w:p>
        </w:tc>
        <w:tc>
          <w:tcPr>
            <w:tcW w:w="1680" w:type="dxa"/>
            <w:vMerge w:val="continue"/>
            <w:tcBorders>
              <w:right w:val="single" w:color="auto" w:sz="8" w:space="0"/>
            </w:tcBorders>
            <w:vAlign w:val="bottom"/>
          </w:tcPr>
          <w:p w14:paraId="5C0AA74E">
            <w:pPr>
              <w:rPr>
                <w:sz w:val="13"/>
                <w:szCs w:val="13"/>
              </w:rPr>
            </w:pPr>
          </w:p>
        </w:tc>
        <w:tc>
          <w:tcPr>
            <w:tcW w:w="1560" w:type="dxa"/>
            <w:vMerge w:val="restart"/>
            <w:tcBorders>
              <w:right w:val="single" w:color="auto" w:sz="8" w:space="0"/>
            </w:tcBorders>
            <w:vAlign w:val="bottom"/>
          </w:tcPr>
          <w:p w14:paraId="1FC13062">
            <w:pPr>
              <w:spacing w:line="229" w:lineRule="exact"/>
              <w:ind w:left="100"/>
              <w:rPr>
                <w:sz w:val="20"/>
                <w:szCs w:val="20"/>
              </w:rPr>
            </w:pPr>
            <w:r>
              <w:rPr>
                <w:rFonts w:ascii="宋体" w:hAnsi="宋体" w:eastAsia="宋体" w:cs="宋体"/>
                <w:sz w:val="20"/>
                <w:szCs w:val="20"/>
              </w:rPr>
              <w:t>2.实训二：分析</w:t>
            </w:r>
          </w:p>
        </w:tc>
        <w:tc>
          <w:tcPr>
            <w:tcW w:w="0" w:type="dxa"/>
            <w:vAlign w:val="bottom"/>
          </w:tcPr>
          <w:p w14:paraId="5169D94C">
            <w:pPr>
              <w:rPr>
                <w:sz w:val="1"/>
                <w:szCs w:val="1"/>
              </w:rPr>
            </w:pPr>
          </w:p>
        </w:tc>
      </w:tr>
      <w:tr w14:paraId="58FDAE93">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03816082">
            <w:pPr>
              <w:rPr>
                <w:sz w:val="13"/>
                <w:szCs w:val="13"/>
              </w:rPr>
            </w:pPr>
          </w:p>
        </w:tc>
        <w:tc>
          <w:tcPr>
            <w:tcW w:w="1360" w:type="dxa"/>
            <w:tcBorders>
              <w:right w:val="single" w:color="auto" w:sz="8" w:space="0"/>
            </w:tcBorders>
            <w:vAlign w:val="bottom"/>
          </w:tcPr>
          <w:p w14:paraId="155FFBD3">
            <w:pPr>
              <w:rPr>
                <w:sz w:val="13"/>
                <w:szCs w:val="13"/>
              </w:rPr>
            </w:pPr>
          </w:p>
        </w:tc>
        <w:tc>
          <w:tcPr>
            <w:tcW w:w="360" w:type="dxa"/>
            <w:vMerge w:val="restart"/>
            <w:vAlign w:val="bottom"/>
          </w:tcPr>
          <w:p w14:paraId="1E4C81A8">
            <w:pPr>
              <w:spacing w:line="229" w:lineRule="exact"/>
              <w:ind w:left="80"/>
              <w:rPr>
                <w:sz w:val="20"/>
                <w:szCs w:val="20"/>
              </w:rPr>
            </w:pPr>
            <w:r>
              <w:rPr>
                <w:rFonts w:ascii="宋体" w:hAnsi="宋体" w:eastAsia="宋体" w:cs="宋体"/>
                <w:b/>
                <w:bCs/>
                <w:sz w:val="20"/>
                <w:szCs w:val="20"/>
              </w:rPr>
              <w:t>理</w:t>
            </w:r>
          </w:p>
        </w:tc>
        <w:tc>
          <w:tcPr>
            <w:tcW w:w="800" w:type="dxa"/>
            <w:tcBorders>
              <w:right w:val="single" w:color="auto" w:sz="8" w:space="0"/>
            </w:tcBorders>
            <w:vAlign w:val="bottom"/>
          </w:tcPr>
          <w:p w14:paraId="7816BFC0">
            <w:pPr>
              <w:rPr>
                <w:sz w:val="13"/>
                <w:szCs w:val="13"/>
              </w:rPr>
            </w:pPr>
          </w:p>
        </w:tc>
        <w:tc>
          <w:tcPr>
            <w:tcW w:w="1440" w:type="dxa"/>
            <w:vMerge w:val="continue"/>
            <w:tcBorders>
              <w:right w:val="single" w:color="auto" w:sz="8" w:space="0"/>
            </w:tcBorders>
            <w:vAlign w:val="bottom"/>
          </w:tcPr>
          <w:p w14:paraId="1BC73205">
            <w:pPr>
              <w:rPr>
                <w:sz w:val="13"/>
                <w:szCs w:val="13"/>
              </w:rPr>
            </w:pPr>
          </w:p>
        </w:tc>
        <w:tc>
          <w:tcPr>
            <w:tcW w:w="1440" w:type="dxa"/>
            <w:vMerge w:val="continue"/>
            <w:tcBorders>
              <w:right w:val="single" w:color="auto" w:sz="8" w:space="0"/>
            </w:tcBorders>
            <w:vAlign w:val="bottom"/>
          </w:tcPr>
          <w:p w14:paraId="43D6BAAA">
            <w:pPr>
              <w:rPr>
                <w:sz w:val="13"/>
                <w:szCs w:val="13"/>
              </w:rPr>
            </w:pPr>
          </w:p>
        </w:tc>
        <w:tc>
          <w:tcPr>
            <w:tcW w:w="1680" w:type="dxa"/>
            <w:vMerge w:val="restart"/>
            <w:tcBorders>
              <w:right w:val="single" w:color="auto" w:sz="8" w:space="0"/>
            </w:tcBorders>
            <w:vAlign w:val="bottom"/>
          </w:tcPr>
          <w:p w14:paraId="1FC3E539">
            <w:pPr>
              <w:spacing w:line="229" w:lineRule="exact"/>
              <w:ind w:left="80"/>
              <w:rPr>
                <w:sz w:val="20"/>
                <w:szCs w:val="20"/>
              </w:rPr>
            </w:pPr>
            <w:r>
              <w:rPr>
                <w:rFonts w:ascii="宋体" w:hAnsi="宋体" w:eastAsia="宋体" w:cs="宋体"/>
                <w:sz w:val="20"/>
                <w:szCs w:val="20"/>
              </w:rPr>
              <w:t>流企业计划的含</w:t>
            </w:r>
          </w:p>
        </w:tc>
        <w:tc>
          <w:tcPr>
            <w:tcW w:w="1560" w:type="dxa"/>
            <w:vMerge w:val="continue"/>
            <w:tcBorders>
              <w:right w:val="single" w:color="auto" w:sz="8" w:space="0"/>
            </w:tcBorders>
            <w:vAlign w:val="bottom"/>
          </w:tcPr>
          <w:p w14:paraId="393D90E7">
            <w:pPr>
              <w:rPr>
                <w:sz w:val="13"/>
                <w:szCs w:val="13"/>
              </w:rPr>
            </w:pPr>
          </w:p>
        </w:tc>
        <w:tc>
          <w:tcPr>
            <w:tcW w:w="0" w:type="dxa"/>
            <w:vAlign w:val="bottom"/>
          </w:tcPr>
          <w:p w14:paraId="09ECB58E">
            <w:pPr>
              <w:rPr>
                <w:sz w:val="1"/>
                <w:szCs w:val="1"/>
              </w:rPr>
            </w:pPr>
          </w:p>
        </w:tc>
      </w:tr>
      <w:tr w14:paraId="3F9E084B">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171F1AC4">
            <w:pPr>
              <w:rPr>
                <w:sz w:val="13"/>
                <w:szCs w:val="13"/>
              </w:rPr>
            </w:pPr>
          </w:p>
        </w:tc>
        <w:tc>
          <w:tcPr>
            <w:tcW w:w="1360" w:type="dxa"/>
            <w:tcBorders>
              <w:right w:val="single" w:color="auto" w:sz="8" w:space="0"/>
            </w:tcBorders>
            <w:vAlign w:val="bottom"/>
          </w:tcPr>
          <w:p w14:paraId="1F52911F">
            <w:pPr>
              <w:rPr>
                <w:sz w:val="13"/>
                <w:szCs w:val="13"/>
              </w:rPr>
            </w:pPr>
          </w:p>
        </w:tc>
        <w:tc>
          <w:tcPr>
            <w:tcW w:w="360" w:type="dxa"/>
            <w:vMerge w:val="continue"/>
            <w:vAlign w:val="bottom"/>
          </w:tcPr>
          <w:p w14:paraId="3D96036A">
            <w:pPr>
              <w:rPr>
                <w:sz w:val="13"/>
                <w:szCs w:val="13"/>
              </w:rPr>
            </w:pPr>
          </w:p>
        </w:tc>
        <w:tc>
          <w:tcPr>
            <w:tcW w:w="800" w:type="dxa"/>
            <w:tcBorders>
              <w:right w:val="single" w:color="auto" w:sz="8" w:space="0"/>
            </w:tcBorders>
            <w:vAlign w:val="bottom"/>
          </w:tcPr>
          <w:p w14:paraId="3F0DD957">
            <w:pPr>
              <w:rPr>
                <w:sz w:val="13"/>
                <w:szCs w:val="13"/>
              </w:rPr>
            </w:pPr>
          </w:p>
        </w:tc>
        <w:tc>
          <w:tcPr>
            <w:tcW w:w="1440" w:type="dxa"/>
            <w:vMerge w:val="restart"/>
            <w:tcBorders>
              <w:right w:val="single" w:color="auto" w:sz="8" w:space="0"/>
            </w:tcBorders>
            <w:vAlign w:val="bottom"/>
          </w:tcPr>
          <w:p w14:paraId="1157C4A9">
            <w:pPr>
              <w:spacing w:line="229" w:lineRule="exact"/>
              <w:ind w:left="100"/>
              <w:rPr>
                <w:sz w:val="20"/>
                <w:szCs w:val="20"/>
              </w:rPr>
            </w:pPr>
            <w:r>
              <w:rPr>
                <w:rFonts w:ascii="宋体" w:hAnsi="宋体" w:eastAsia="宋体" w:cs="宋体"/>
                <w:sz w:val="20"/>
                <w:szCs w:val="20"/>
              </w:rPr>
              <w:t>方法；</w:t>
            </w:r>
          </w:p>
        </w:tc>
        <w:tc>
          <w:tcPr>
            <w:tcW w:w="1440" w:type="dxa"/>
            <w:vMerge w:val="restart"/>
            <w:tcBorders>
              <w:right w:val="single" w:color="auto" w:sz="8" w:space="0"/>
            </w:tcBorders>
            <w:vAlign w:val="bottom"/>
          </w:tcPr>
          <w:p w14:paraId="6F204A01">
            <w:pPr>
              <w:spacing w:line="229" w:lineRule="exact"/>
              <w:ind w:left="100"/>
              <w:rPr>
                <w:sz w:val="20"/>
                <w:szCs w:val="20"/>
              </w:rPr>
            </w:pPr>
            <w:r>
              <w:rPr>
                <w:rFonts w:ascii="宋体" w:hAnsi="宋体" w:eastAsia="宋体" w:cs="宋体"/>
                <w:sz w:val="20"/>
                <w:szCs w:val="20"/>
              </w:rPr>
              <w:t>方法；</w:t>
            </w:r>
          </w:p>
        </w:tc>
        <w:tc>
          <w:tcPr>
            <w:tcW w:w="1680" w:type="dxa"/>
            <w:vMerge w:val="continue"/>
            <w:tcBorders>
              <w:right w:val="single" w:color="auto" w:sz="8" w:space="0"/>
            </w:tcBorders>
            <w:vAlign w:val="bottom"/>
          </w:tcPr>
          <w:p w14:paraId="44C3F48F">
            <w:pPr>
              <w:rPr>
                <w:sz w:val="13"/>
                <w:szCs w:val="13"/>
              </w:rPr>
            </w:pPr>
          </w:p>
        </w:tc>
        <w:tc>
          <w:tcPr>
            <w:tcW w:w="1560" w:type="dxa"/>
            <w:vMerge w:val="restart"/>
            <w:tcBorders>
              <w:right w:val="single" w:color="auto" w:sz="8" w:space="0"/>
            </w:tcBorders>
            <w:vAlign w:val="bottom"/>
          </w:tcPr>
          <w:p w14:paraId="2C89F6E1">
            <w:pPr>
              <w:spacing w:line="229" w:lineRule="exact"/>
              <w:ind w:left="100"/>
              <w:rPr>
                <w:sz w:val="20"/>
                <w:szCs w:val="20"/>
              </w:rPr>
            </w:pPr>
            <w:r>
              <w:rPr>
                <w:rFonts w:ascii="宋体" w:hAnsi="宋体" w:eastAsia="宋体" w:cs="宋体"/>
                <w:sz w:val="20"/>
                <w:szCs w:val="20"/>
              </w:rPr>
              <w:t>科宁公司的中</w:t>
            </w:r>
          </w:p>
        </w:tc>
        <w:tc>
          <w:tcPr>
            <w:tcW w:w="0" w:type="dxa"/>
            <w:vAlign w:val="bottom"/>
          </w:tcPr>
          <w:p w14:paraId="43D0E2EA">
            <w:pPr>
              <w:rPr>
                <w:sz w:val="1"/>
                <w:szCs w:val="1"/>
              </w:rPr>
            </w:pPr>
          </w:p>
        </w:tc>
      </w:tr>
      <w:tr w14:paraId="7E2220FD">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CB1048E">
            <w:pPr>
              <w:rPr>
                <w:sz w:val="13"/>
                <w:szCs w:val="13"/>
              </w:rPr>
            </w:pPr>
          </w:p>
        </w:tc>
        <w:tc>
          <w:tcPr>
            <w:tcW w:w="1360" w:type="dxa"/>
            <w:tcBorders>
              <w:right w:val="single" w:color="auto" w:sz="8" w:space="0"/>
            </w:tcBorders>
            <w:vAlign w:val="bottom"/>
          </w:tcPr>
          <w:p w14:paraId="1E08973A">
            <w:pPr>
              <w:rPr>
                <w:sz w:val="13"/>
                <w:szCs w:val="13"/>
              </w:rPr>
            </w:pPr>
          </w:p>
        </w:tc>
        <w:tc>
          <w:tcPr>
            <w:tcW w:w="360" w:type="dxa"/>
            <w:vAlign w:val="bottom"/>
          </w:tcPr>
          <w:p w14:paraId="4A9E452A">
            <w:pPr>
              <w:rPr>
                <w:sz w:val="13"/>
                <w:szCs w:val="13"/>
              </w:rPr>
            </w:pPr>
          </w:p>
        </w:tc>
        <w:tc>
          <w:tcPr>
            <w:tcW w:w="800" w:type="dxa"/>
            <w:tcBorders>
              <w:right w:val="single" w:color="auto" w:sz="8" w:space="0"/>
            </w:tcBorders>
            <w:vAlign w:val="bottom"/>
          </w:tcPr>
          <w:p w14:paraId="34D045D5">
            <w:pPr>
              <w:rPr>
                <w:sz w:val="13"/>
                <w:szCs w:val="13"/>
              </w:rPr>
            </w:pPr>
          </w:p>
        </w:tc>
        <w:tc>
          <w:tcPr>
            <w:tcW w:w="1440" w:type="dxa"/>
            <w:vMerge w:val="continue"/>
            <w:tcBorders>
              <w:right w:val="single" w:color="auto" w:sz="8" w:space="0"/>
            </w:tcBorders>
            <w:vAlign w:val="bottom"/>
          </w:tcPr>
          <w:p w14:paraId="3513D399">
            <w:pPr>
              <w:rPr>
                <w:sz w:val="13"/>
                <w:szCs w:val="13"/>
              </w:rPr>
            </w:pPr>
          </w:p>
        </w:tc>
        <w:tc>
          <w:tcPr>
            <w:tcW w:w="1440" w:type="dxa"/>
            <w:vMerge w:val="continue"/>
            <w:tcBorders>
              <w:right w:val="single" w:color="auto" w:sz="8" w:space="0"/>
            </w:tcBorders>
            <w:vAlign w:val="bottom"/>
          </w:tcPr>
          <w:p w14:paraId="54A9588B">
            <w:pPr>
              <w:rPr>
                <w:sz w:val="13"/>
                <w:szCs w:val="13"/>
              </w:rPr>
            </w:pPr>
          </w:p>
        </w:tc>
        <w:tc>
          <w:tcPr>
            <w:tcW w:w="1680" w:type="dxa"/>
            <w:vMerge w:val="restart"/>
            <w:tcBorders>
              <w:right w:val="single" w:color="auto" w:sz="8" w:space="0"/>
            </w:tcBorders>
            <w:vAlign w:val="bottom"/>
          </w:tcPr>
          <w:p w14:paraId="7FB69CAA">
            <w:pPr>
              <w:spacing w:line="229" w:lineRule="exact"/>
              <w:ind w:left="80"/>
              <w:rPr>
                <w:sz w:val="20"/>
                <w:szCs w:val="20"/>
              </w:rPr>
            </w:pPr>
            <w:r>
              <w:rPr>
                <w:rFonts w:ascii="宋体" w:hAnsi="宋体" w:eastAsia="宋体" w:cs="宋体"/>
                <w:w w:val="97"/>
                <w:sz w:val="20"/>
                <w:szCs w:val="20"/>
              </w:rPr>
              <w:t>义、类型和体系、</w:t>
            </w:r>
          </w:p>
        </w:tc>
        <w:tc>
          <w:tcPr>
            <w:tcW w:w="1560" w:type="dxa"/>
            <w:vMerge w:val="continue"/>
            <w:tcBorders>
              <w:right w:val="single" w:color="auto" w:sz="8" w:space="0"/>
            </w:tcBorders>
            <w:vAlign w:val="bottom"/>
          </w:tcPr>
          <w:p w14:paraId="1BA5339A">
            <w:pPr>
              <w:rPr>
                <w:sz w:val="13"/>
                <w:szCs w:val="13"/>
              </w:rPr>
            </w:pPr>
          </w:p>
        </w:tc>
        <w:tc>
          <w:tcPr>
            <w:tcW w:w="0" w:type="dxa"/>
            <w:vAlign w:val="bottom"/>
          </w:tcPr>
          <w:p w14:paraId="2BB94894">
            <w:pPr>
              <w:rPr>
                <w:sz w:val="1"/>
                <w:szCs w:val="1"/>
              </w:rPr>
            </w:pPr>
          </w:p>
        </w:tc>
      </w:tr>
      <w:tr w14:paraId="34FD3EBF">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E589832">
            <w:pPr>
              <w:rPr>
                <w:sz w:val="13"/>
                <w:szCs w:val="13"/>
              </w:rPr>
            </w:pPr>
          </w:p>
        </w:tc>
        <w:tc>
          <w:tcPr>
            <w:tcW w:w="1360" w:type="dxa"/>
            <w:tcBorders>
              <w:right w:val="single" w:color="auto" w:sz="8" w:space="0"/>
            </w:tcBorders>
            <w:vAlign w:val="bottom"/>
          </w:tcPr>
          <w:p w14:paraId="27D3B3F8">
            <w:pPr>
              <w:rPr>
                <w:sz w:val="13"/>
                <w:szCs w:val="13"/>
              </w:rPr>
            </w:pPr>
          </w:p>
        </w:tc>
        <w:tc>
          <w:tcPr>
            <w:tcW w:w="360" w:type="dxa"/>
            <w:vAlign w:val="bottom"/>
          </w:tcPr>
          <w:p w14:paraId="7FAC0A08">
            <w:pPr>
              <w:rPr>
                <w:sz w:val="13"/>
                <w:szCs w:val="13"/>
              </w:rPr>
            </w:pPr>
          </w:p>
        </w:tc>
        <w:tc>
          <w:tcPr>
            <w:tcW w:w="800" w:type="dxa"/>
            <w:tcBorders>
              <w:right w:val="single" w:color="auto" w:sz="8" w:space="0"/>
            </w:tcBorders>
            <w:vAlign w:val="bottom"/>
          </w:tcPr>
          <w:p w14:paraId="0609C60D">
            <w:pPr>
              <w:rPr>
                <w:sz w:val="13"/>
                <w:szCs w:val="13"/>
              </w:rPr>
            </w:pPr>
          </w:p>
        </w:tc>
        <w:tc>
          <w:tcPr>
            <w:tcW w:w="1440" w:type="dxa"/>
            <w:vMerge w:val="restart"/>
            <w:tcBorders>
              <w:right w:val="single" w:color="auto" w:sz="8" w:space="0"/>
            </w:tcBorders>
            <w:vAlign w:val="bottom"/>
          </w:tcPr>
          <w:p w14:paraId="3FFF9EFD">
            <w:pPr>
              <w:spacing w:line="229" w:lineRule="exact"/>
              <w:ind w:left="100"/>
              <w:rPr>
                <w:sz w:val="20"/>
                <w:szCs w:val="20"/>
              </w:rPr>
            </w:pPr>
            <w:r>
              <w:rPr>
                <w:rFonts w:ascii="宋体" w:hAnsi="宋体" w:eastAsia="宋体" w:cs="宋体"/>
                <w:sz w:val="20"/>
                <w:szCs w:val="20"/>
              </w:rPr>
              <w:t>3.掌握物流企</w:t>
            </w:r>
          </w:p>
        </w:tc>
        <w:tc>
          <w:tcPr>
            <w:tcW w:w="1440" w:type="dxa"/>
            <w:vMerge w:val="restart"/>
            <w:tcBorders>
              <w:right w:val="single" w:color="auto" w:sz="8" w:space="0"/>
            </w:tcBorders>
            <w:vAlign w:val="bottom"/>
          </w:tcPr>
          <w:p w14:paraId="4C832793">
            <w:pPr>
              <w:spacing w:line="229" w:lineRule="exact"/>
              <w:ind w:left="100"/>
              <w:rPr>
                <w:sz w:val="20"/>
                <w:szCs w:val="20"/>
              </w:rPr>
            </w:pPr>
            <w:r>
              <w:rPr>
                <w:rFonts w:ascii="宋体" w:hAnsi="宋体" w:eastAsia="宋体" w:cs="宋体"/>
                <w:sz w:val="20"/>
                <w:szCs w:val="20"/>
              </w:rPr>
              <w:t>3.熟悉物流企</w:t>
            </w:r>
          </w:p>
        </w:tc>
        <w:tc>
          <w:tcPr>
            <w:tcW w:w="1680" w:type="dxa"/>
            <w:vMerge w:val="continue"/>
            <w:tcBorders>
              <w:right w:val="single" w:color="auto" w:sz="8" w:space="0"/>
            </w:tcBorders>
            <w:vAlign w:val="bottom"/>
          </w:tcPr>
          <w:p w14:paraId="5E92202C">
            <w:pPr>
              <w:rPr>
                <w:sz w:val="13"/>
                <w:szCs w:val="13"/>
              </w:rPr>
            </w:pPr>
          </w:p>
        </w:tc>
        <w:tc>
          <w:tcPr>
            <w:tcW w:w="1560" w:type="dxa"/>
            <w:vMerge w:val="restart"/>
            <w:tcBorders>
              <w:right w:val="single" w:color="auto" w:sz="8" w:space="0"/>
            </w:tcBorders>
            <w:vAlign w:val="bottom"/>
          </w:tcPr>
          <w:p w14:paraId="26E915CC">
            <w:pPr>
              <w:spacing w:line="229" w:lineRule="exact"/>
              <w:ind w:left="100"/>
              <w:rPr>
                <w:sz w:val="20"/>
                <w:szCs w:val="20"/>
              </w:rPr>
            </w:pPr>
            <w:r>
              <w:rPr>
                <w:rFonts w:ascii="宋体" w:hAnsi="宋体" w:eastAsia="宋体" w:cs="宋体"/>
                <w:sz w:val="20"/>
                <w:szCs w:val="20"/>
              </w:rPr>
              <w:t>期计划和短期</w:t>
            </w:r>
          </w:p>
        </w:tc>
        <w:tc>
          <w:tcPr>
            <w:tcW w:w="0" w:type="dxa"/>
            <w:vAlign w:val="bottom"/>
          </w:tcPr>
          <w:p w14:paraId="56F5F678">
            <w:pPr>
              <w:rPr>
                <w:sz w:val="1"/>
                <w:szCs w:val="1"/>
              </w:rPr>
            </w:pPr>
          </w:p>
        </w:tc>
      </w:tr>
      <w:tr w14:paraId="6D960071">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25D0777">
            <w:pPr>
              <w:rPr>
                <w:sz w:val="13"/>
                <w:szCs w:val="13"/>
              </w:rPr>
            </w:pPr>
          </w:p>
        </w:tc>
        <w:tc>
          <w:tcPr>
            <w:tcW w:w="1360" w:type="dxa"/>
            <w:tcBorders>
              <w:right w:val="single" w:color="auto" w:sz="8" w:space="0"/>
            </w:tcBorders>
            <w:vAlign w:val="bottom"/>
          </w:tcPr>
          <w:p w14:paraId="75F45783">
            <w:pPr>
              <w:rPr>
                <w:sz w:val="13"/>
                <w:szCs w:val="13"/>
              </w:rPr>
            </w:pPr>
          </w:p>
        </w:tc>
        <w:tc>
          <w:tcPr>
            <w:tcW w:w="360" w:type="dxa"/>
            <w:vAlign w:val="bottom"/>
          </w:tcPr>
          <w:p w14:paraId="39CE4363">
            <w:pPr>
              <w:rPr>
                <w:sz w:val="13"/>
                <w:szCs w:val="13"/>
              </w:rPr>
            </w:pPr>
          </w:p>
        </w:tc>
        <w:tc>
          <w:tcPr>
            <w:tcW w:w="800" w:type="dxa"/>
            <w:tcBorders>
              <w:right w:val="single" w:color="auto" w:sz="8" w:space="0"/>
            </w:tcBorders>
            <w:vAlign w:val="bottom"/>
          </w:tcPr>
          <w:p w14:paraId="38FBFE1D">
            <w:pPr>
              <w:rPr>
                <w:sz w:val="13"/>
                <w:szCs w:val="13"/>
              </w:rPr>
            </w:pPr>
          </w:p>
        </w:tc>
        <w:tc>
          <w:tcPr>
            <w:tcW w:w="1440" w:type="dxa"/>
            <w:vMerge w:val="continue"/>
            <w:tcBorders>
              <w:right w:val="single" w:color="auto" w:sz="8" w:space="0"/>
            </w:tcBorders>
            <w:vAlign w:val="bottom"/>
          </w:tcPr>
          <w:p w14:paraId="36506D83">
            <w:pPr>
              <w:rPr>
                <w:sz w:val="13"/>
                <w:szCs w:val="13"/>
              </w:rPr>
            </w:pPr>
          </w:p>
        </w:tc>
        <w:tc>
          <w:tcPr>
            <w:tcW w:w="1440" w:type="dxa"/>
            <w:vMerge w:val="continue"/>
            <w:tcBorders>
              <w:right w:val="single" w:color="auto" w:sz="8" w:space="0"/>
            </w:tcBorders>
            <w:vAlign w:val="bottom"/>
          </w:tcPr>
          <w:p w14:paraId="4685FF4D">
            <w:pPr>
              <w:rPr>
                <w:sz w:val="13"/>
                <w:szCs w:val="13"/>
              </w:rPr>
            </w:pPr>
          </w:p>
        </w:tc>
        <w:tc>
          <w:tcPr>
            <w:tcW w:w="1680" w:type="dxa"/>
            <w:vMerge w:val="restart"/>
            <w:tcBorders>
              <w:right w:val="single" w:color="auto" w:sz="8" w:space="0"/>
            </w:tcBorders>
            <w:vAlign w:val="bottom"/>
          </w:tcPr>
          <w:p w14:paraId="1D9FF61B">
            <w:pPr>
              <w:spacing w:line="229" w:lineRule="exact"/>
              <w:ind w:left="80"/>
              <w:rPr>
                <w:sz w:val="20"/>
                <w:szCs w:val="20"/>
              </w:rPr>
            </w:pPr>
            <w:r>
              <w:rPr>
                <w:rFonts w:ascii="宋体" w:hAnsi="宋体" w:eastAsia="宋体" w:cs="宋体"/>
                <w:sz w:val="20"/>
                <w:szCs w:val="20"/>
              </w:rPr>
              <w:t>物流企业计划的</w:t>
            </w:r>
          </w:p>
        </w:tc>
        <w:tc>
          <w:tcPr>
            <w:tcW w:w="1560" w:type="dxa"/>
            <w:vMerge w:val="continue"/>
            <w:tcBorders>
              <w:right w:val="single" w:color="auto" w:sz="8" w:space="0"/>
            </w:tcBorders>
            <w:vAlign w:val="bottom"/>
          </w:tcPr>
          <w:p w14:paraId="1CB12814">
            <w:pPr>
              <w:rPr>
                <w:sz w:val="13"/>
                <w:szCs w:val="13"/>
              </w:rPr>
            </w:pPr>
          </w:p>
        </w:tc>
        <w:tc>
          <w:tcPr>
            <w:tcW w:w="0" w:type="dxa"/>
            <w:vAlign w:val="bottom"/>
          </w:tcPr>
          <w:p w14:paraId="535B3891">
            <w:pPr>
              <w:rPr>
                <w:sz w:val="1"/>
                <w:szCs w:val="1"/>
              </w:rPr>
            </w:pPr>
          </w:p>
        </w:tc>
      </w:tr>
      <w:tr w14:paraId="27AF248F">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E9BF33A">
            <w:pPr>
              <w:rPr>
                <w:sz w:val="13"/>
                <w:szCs w:val="13"/>
              </w:rPr>
            </w:pPr>
          </w:p>
        </w:tc>
        <w:tc>
          <w:tcPr>
            <w:tcW w:w="1360" w:type="dxa"/>
            <w:tcBorders>
              <w:right w:val="single" w:color="auto" w:sz="8" w:space="0"/>
            </w:tcBorders>
            <w:vAlign w:val="bottom"/>
          </w:tcPr>
          <w:p w14:paraId="2FCEBB6F">
            <w:pPr>
              <w:rPr>
                <w:sz w:val="13"/>
                <w:szCs w:val="13"/>
              </w:rPr>
            </w:pPr>
          </w:p>
        </w:tc>
        <w:tc>
          <w:tcPr>
            <w:tcW w:w="360" w:type="dxa"/>
            <w:vAlign w:val="bottom"/>
          </w:tcPr>
          <w:p w14:paraId="28F9501E">
            <w:pPr>
              <w:rPr>
                <w:sz w:val="13"/>
                <w:szCs w:val="13"/>
              </w:rPr>
            </w:pPr>
          </w:p>
        </w:tc>
        <w:tc>
          <w:tcPr>
            <w:tcW w:w="800" w:type="dxa"/>
            <w:tcBorders>
              <w:right w:val="single" w:color="auto" w:sz="8" w:space="0"/>
            </w:tcBorders>
            <w:vAlign w:val="bottom"/>
          </w:tcPr>
          <w:p w14:paraId="7F834A9D">
            <w:pPr>
              <w:rPr>
                <w:sz w:val="13"/>
                <w:szCs w:val="13"/>
              </w:rPr>
            </w:pPr>
          </w:p>
        </w:tc>
        <w:tc>
          <w:tcPr>
            <w:tcW w:w="1440" w:type="dxa"/>
            <w:vMerge w:val="restart"/>
            <w:tcBorders>
              <w:right w:val="single" w:color="auto" w:sz="8" w:space="0"/>
            </w:tcBorders>
            <w:vAlign w:val="bottom"/>
          </w:tcPr>
          <w:p w14:paraId="6AD26052">
            <w:pPr>
              <w:spacing w:line="229" w:lineRule="exact"/>
              <w:ind w:left="100"/>
              <w:rPr>
                <w:sz w:val="20"/>
                <w:szCs w:val="20"/>
              </w:rPr>
            </w:pPr>
            <w:r>
              <w:rPr>
                <w:rFonts w:ascii="宋体" w:hAnsi="宋体" w:eastAsia="宋体" w:cs="宋体"/>
                <w:sz w:val="20"/>
                <w:szCs w:val="20"/>
              </w:rPr>
              <w:t>业计划的执行</w:t>
            </w:r>
          </w:p>
        </w:tc>
        <w:tc>
          <w:tcPr>
            <w:tcW w:w="1440" w:type="dxa"/>
            <w:vMerge w:val="restart"/>
            <w:tcBorders>
              <w:right w:val="single" w:color="auto" w:sz="8" w:space="0"/>
            </w:tcBorders>
            <w:vAlign w:val="bottom"/>
          </w:tcPr>
          <w:p w14:paraId="23C60A39">
            <w:pPr>
              <w:spacing w:line="229" w:lineRule="exact"/>
              <w:ind w:left="100"/>
              <w:rPr>
                <w:sz w:val="20"/>
                <w:szCs w:val="20"/>
              </w:rPr>
            </w:pPr>
            <w:r>
              <w:rPr>
                <w:rFonts w:ascii="宋体" w:hAnsi="宋体" w:eastAsia="宋体" w:cs="宋体"/>
                <w:sz w:val="20"/>
                <w:szCs w:val="20"/>
              </w:rPr>
              <w:t>业计划的执行</w:t>
            </w:r>
          </w:p>
        </w:tc>
        <w:tc>
          <w:tcPr>
            <w:tcW w:w="1680" w:type="dxa"/>
            <w:vMerge w:val="continue"/>
            <w:tcBorders>
              <w:right w:val="single" w:color="auto" w:sz="8" w:space="0"/>
            </w:tcBorders>
            <w:vAlign w:val="bottom"/>
          </w:tcPr>
          <w:p w14:paraId="7F82FDDA">
            <w:pPr>
              <w:rPr>
                <w:sz w:val="13"/>
                <w:szCs w:val="13"/>
              </w:rPr>
            </w:pPr>
          </w:p>
        </w:tc>
        <w:tc>
          <w:tcPr>
            <w:tcW w:w="1560" w:type="dxa"/>
            <w:vMerge w:val="restart"/>
            <w:tcBorders>
              <w:right w:val="single" w:color="auto" w:sz="8" w:space="0"/>
            </w:tcBorders>
            <w:vAlign w:val="bottom"/>
          </w:tcPr>
          <w:p w14:paraId="5F518988">
            <w:pPr>
              <w:spacing w:line="229" w:lineRule="exact"/>
              <w:ind w:left="100"/>
              <w:rPr>
                <w:sz w:val="20"/>
                <w:szCs w:val="20"/>
              </w:rPr>
            </w:pPr>
            <w:r>
              <w:rPr>
                <w:rFonts w:ascii="宋体" w:hAnsi="宋体" w:eastAsia="宋体" w:cs="宋体"/>
                <w:sz w:val="20"/>
                <w:szCs w:val="20"/>
              </w:rPr>
              <w:t>计划。</w:t>
            </w:r>
          </w:p>
        </w:tc>
        <w:tc>
          <w:tcPr>
            <w:tcW w:w="0" w:type="dxa"/>
            <w:vAlign w:val="bottom"/>
          </w:tcPr>
          <w:p w14:paraId="561611A1">
            <w:pPr>
              <w:rPr>
                <w:sz w:val="1"/>
                <w:szCs w:val="1"/>
              </w:rPr>
            </w:pPr>
          </w:p>
        </w:tc>
      </w:tr>
      <w:tr w14:paraId="27E70261">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051A37FA">
            <w:pPr>
              <w:rPr>
                <w:sz w:val="13"/>
                <w:szCs w:val="13"/>
              </w:rPr>
            </w:pPr>
          </w:p>
        </w:tc>
        <w:tc>
          <w:tcPr>
            <w:tcW w:w="1360" w:type="dxa"/>
            <w:tcBorders>
              <w:right w:val="single" w:color="auto" w:sz="8" w:space="0"/>
            </w:tcBorders>
            <w:vAlign w:val="bottom"/>
          </w:tcPr>
          <w:p w14:paraId="59E223DF">
            <w:pPr>
              <w:rPr>
                <w:sz w:val="13"/>
                <w:szCs w:val="13"/>
              </w:rPr>
            </w:pPr>
          </w:p>
        </w:tc>
        <w:tc>
          <w:tcPr>
            <w:tcW w:w="360" w:type="dxa"/>
            <w:vAlign w:val="bottom"/>
          </w:tcPr>
          <w:p w14:paraId="538708BD">
            <w:pPr>
              <w:rPr>
                <w:sz w:val="13"/>
                <w:szCs w:val="13"/>
              </w:rPr>
            </w:pPr>
          </w:p>
        </w:tc>
        <w:tc>
          <w:tcPr>
            <w:tcW w:w="800" w:type="dxa"/>
            <w:tcBorders>
              <w:right w:val="single" w:color="auto" w:sz="8" w:space="0"/>
            </w:tcBorders>
            <w:vAlign w:val="bottom"/>
          </w:tcPr>
          <w:p w14:paraId="7E67159F">
            <w:pPr>
              <w:rPr>
                <w:sz w:val="13"/>
                <w:szCs w:val="13"/>
              </w:rPr>
            </w:pPr>
          </w:p>
        </w:tc>
        <w:tc>
          <w:tcPr>
            <w:tcW w:w="1440" w:type="dxa"/>
            <w:vMerge w:val="continue"/>
            <w:tcBorders>
              <w:right w:val="single" w:color="auto" w:sz="8" w:space="0"/>
            </w:tcBorders>
            <w:vAlign w:val="bottom"/>
          </w:tcPr>
          <w:p w14:paraId="53B5623B">
            <w:pPr>
              <w:rPr>
                <w:sz w:val="13"/>
                <w:szCs w:val="13"/>
              </w:rPr>
            </w:pPr>
          </w:p>
        </w:tc>
        <w:tc>
          <w:tcPr>
            <w:tcW w:w="1440" w:type="dxa"/>
            <w:vMerge w:val="continue"/>
            <w:tcBorders>
              <w:right w:val="single" w:color="auto" w:sz="8" w:space="0"/>
            </w:tcBorders>
            <w:vAlign w:val="bottom"/>
          </w:tcPr>
          <w:p w14:paraId="708659CE">
            <w:pPr>
              <w:rPr>
                <w:sz w:val="13"/>
                <w:szCs w:val="13"/>
              </w:rPr>
            </w:pPr>
          </w:p>
        </w:tc>
        <w:tc>
          <w:tcPr>
            <w:tcW w:w="1680" w:type="dxa"/>
            <w:vMerge w:val="restart"/>
            <w:tcBorders>
              <w:right w:val="single" w:color="auto" w:sz="8" w:space="0"/>
            </w:tcBorders>
            <w:vAlign w:val="bottom"/>
          </w:tcPr>
          <w:p w14:paraId="6D303503">
            <w:pPr>
              <w:spacing w:line="229" w:lineRule="exact"/>
              <w:ind w:left="80"/>
              <w:rPr>
                <w:sz w:val="20"/>
                <w:szCs w:val="20"/>
              </w:rPr>
            </w:pPr>
            <w:r>
              <w:rPr>
                <w:rFonts w:ascii="宋体" w:hAnsi="宋体" w:eastAsia="宋体" w:cs="宋体"/>
                <w:sz w:val="20"/>
                <w:szCs w:val="20"/>
              </w:rPr>
              <w:t>编制方法以及物</w:t>
            </w:r>
          </w:p>
        </w:tc>
        <w:tc>
          <w:tcPr>
            <w:tcW w:w="1560" w:type="dxa"/>
            <w:vMerge w:val="continue"/>
            <w:tcBorders>
              <w:right w:val="single" w:color="auto" w:sz="8" w:space="0"/>
            </w:tcBorders>
            <w:vAlign w:val="bottom"/>
          </w:tcPr>
          <w:p w14:paraId="6D6E939F">
            <w:pPr>
              <w:rPr>
                <w:sz w:val="13"/>
                <w:szCs w:val="13"/>
              </w:rPr>
            </w:pPr>
          </w:p>
        </w:tc>
        <w:tc>
          <w:tcPr>
            <w:tcW w:w="0" w:type="dxa"/>
            <w:vAlign w:val="bottom"/>
          </w:tcPr>
          <w:p w14:paraId="46222B61">
            <w:pPr>
              <w:rPr>
                <w:sz w:val="1"/>
                <w:szCs w:val="1"/>
              </w:rPr>
            </w:pPr>
          </w:p>
        </w:tc>
      </w:tr>
      <w:tr w14:paraId="334B33CE">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64530A6B">
            <w:pPr>
              <w:rPr>
                <w:sz w:val="13"/>
                <w:szCs w:val="13"/>
              </w:rPr>
            </w:pPr>
          </w:p>
        </w:tc>
        <w:tc>
          <w:tcPr>
            <w:tcW w:w="1360" w:type="dxa"/>
            <w:tcBorders>
              <w:right w:val="single" w:color="auto" w:sz="8" w:space="0"/>
            </w:tcBorders>
            <w:vAlign w:val="bottom"/>
          </w:tcPr>
          <w:p w14:paraId="60C39A23">
            <w:pPr>
              <w:rPr>
                <w:sz w:val="13"/>
                <w:szCs w:val="13"/>
              </w:rPr>
            </w:pPr>
          </w:p>
        </w:tc>
        <w:tc>
          <w:tcPr>
            <w:tcW w:w="360" w:type="dxa"/>
            <w:vAlign w:val="bottom"/>
          </w:tcPr>
          <w:p w14:paraId="4AFD26CD">
            <w:pPr>
              <w:rPr>
                <w:sz w:val="13"/>
                <w:szCs w:val="13"/>
              </w:rPr>
            </w:pPr>
          </w:p>
        </w:tc>
        <w:tc>
          <w:tcPr>
            <w:tcW w:w="800" w:type="dxa"/>
            <w:tcBorders>
              <w:right w:val="single" w:color="auto" w:sz="8" w:space="0"/>
            </w:tcBorders>
            <w:vAlign w:val="bottom"/>
          </w:tcPr>
          <w:p w14:paraId="6CC66A80">
            <w:pPr>
              <w:rPr>
                <w:sz w:val="13"/>
                <w:szCs w:val="13"/>
              </w:rPr>
            </w:pPr>
          </w:p>
        </w:tc>
        <w:tc>
          <w:tcPr>
            <w:tcW w:w="1440" w:type="dxa"/>
            <w:vMerge w:val="restart"/>
            <w:tcBorders>
              <w:right w:val="single" w:color="auto" w:sz="8" w:space="0"/>
            </w:tcBorders>
            <w:vAlign w:val="bottom"/>
          </w:tcPr>
          <w:p w14:paraId="12F09D26">
            <w:pPr>
              <w:spacing w:line="229" w:lineRule="exact"/>
              <w:ind w:left="100"/>
              <w:rPr>
                <w:sz w:val="20"/>
                <w:szCs w:val="20"/>
              </w:rPr>
            </w:pPr>
            <w:r>
              <w:rPr>
                <w:rFonts w:ascii="宋体" w:hAnsi="宋体" w:eastAsia="宋体" w:cs="宋体"/>
                <w:sz w:val="20"/>
                <w:szCs w:val="20"/>
              </w:rPr>
              <w:t>与控制。</w:t>
            </w:r>
          </w:p>
        </w:tc>
        <w:tc>
          <w:tcPr>
            <w:tcW w:w="1440" w:type="dxa"/>
            <w:vMerge w:val="restart"/>
            <w:tcBorders>
              <w:right w:val="single" w:color="auto" w:sz="8" w:space="0"/>
            </w:tcBorders>
            <w:vAlign w:val="bottom"/>
          </w:tcPr>
          <w:p w14:paraId="33C97CF8">
            <w:pPr>
              <w:spacing w:line="229" w:lineRule="exact"/>
              <w:ind w:left="100"/>
              <w:rPr>
                <w:sz w:val="20"/>
                <w:szCs w:val="20"/>
              </w:rPr>
            </w:pPr>
            <w:r>
              <w:rPr>
                <w:rFonts w:ascii="宋体" w:hAnsi="宋体" w:eastAsia="宋体" w:cs="宋体"/>
                <w:sz w:val="20"/>
                <w:szCs w:val="20"/>
              </w:rPr>
              <w:t>与控制。</w:t>
            </w:r>
          </w:p>
        </w:tc>
        <w:tc>
          <w:tcPr>
            <w:tcW w:w="1680" w:type="dxa"/>
            <w:vMerge w:val="continue"/>
            <w:tcBorders>
              <w:right w:val="single" w:color="auto" w:sz="8" w:space="0"/>
            </w:tcBorders>
            <w:vAlign w:val="bottom"/>
          </w:tcPr>
          <w:p w14:paraId="53CBF87B">
            <w:pPr>
              <w:rPr>
                <w:sz w:val="13"/>
                <w:szCs w:val="13"/>
              </w:rPr>
            </w:pPr>
          </w:p>
        </w:tc>
        <w:tc>
          <w:tcPr>
            <w:tcW w:w="1560" w:type="dxa"/>
            <w:tcBorders>
              <w:right w:val="single" w:color="auto" w:sz="8" w:space="0"/>
            </w:tcBorders>
            <w:vAlign w:val="bottom"/>
          </w:tcPr>
          <w:p w14:paraId="53085DF9">
            <w:pPr>
              <w:rPr>
                <w:sz w:val="13"/>
                <w:szCs w:val="13"/>
              </w:rPr>
            </w:pPr>
          </w:p>
        </w:tc>
        <w:tc>
          <w:tcPr>
            <w:tcW w:w="0" w:type="dxa"/>
            <w:vAlign w:val="bottom"/>
          </w:tcPr>
          <w:p w14:paraId="030A0AC1">
            <w:pPr>
              <w:rPr>
                <w:sz w:val="1"/>
                <w:szCs w:val="1"/>
              </w:rPr>
            </w:pPr>
          </w:p>
        </w:tc>
      </w:tr>
      <w:tr w14:paraId="42EB2193">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670F2753">
            <w:pPr>
              <w:rPr>
                <w:sz w:val="13"/>
                <w:szCs w:val="13"/>
              </w:rPr>
            </w:pPr>
          </w:p>
        </w:tc>
        <w:tc>
          <w:tcPr>
            <w:tcW w:w="1360" w:type="dxa"/>
            <w:tcBorders>
              <w:right w:val="single" w:color="auto" w:sz="8" w:space="0"/>
            </w:tcBorders>
            <w:vAlign w:val="bottom"/>
          </w:tcPr>
          <w:p w14:paraId="4B64828E">
            <w:pPr>
              <w:rPr>
                <w:sz w:val="13"/>
                <w:szCs w:val="13"/>
              </w:rPr>
            </w:pPr>
          </w:p>
        </w:tc>
        <w:tc>
          <w:tcPr>
            <w:tcW w:w="360" w:type="dxa"/>
            <w:vAlign w:val="bottom"/>
          </w:tcPr>
          <w:p w14:paraId="69F14E89">
            <w:pPr>
              <w:rPr>
                <w:sz w:val="13"/>
                <w:szCs w:val="13"/>
              </w:rPr>
            </w:pPr>
          </w:p>
        </w:tc>
        <w:tc>
          <w:tcPr>
            <w:tcW w:w="800" w:type="dxa"/>
            <w:tcBorders>
              <w:right w:val="single" w:color="auto" w:sz="8" w:space="0"/>
            </w:tcBorders>
            <w:vAlign w:val="bottom"/>
          </w:tcPr>
          <w:p w14:paraId="695ECC83">
            <w:pPr>
              <w:rPr>
                <w:sz w:val="13"/>
                <w:szCs w:val="13"/>
              </w:rPr>
            </w:pPr>
          </w:p>
        </w:tc>
        <w:tc>
          <w:tcPr>
            <w:tcW w:w="1440" w:type="dxa"/>
            <w:vMerge w:val="continue"/>
            <w:tcBorders>
              <w:right w:val="single" w:color="auto" w:sz="8" w:space="0"/>
            </w:tcBorders>
            <w:vAlign w:val="bottom"/>
          </w:tcPr>
          <w:p w14:paraId="74D8A942">
            <w:pPr>
              <w:rPr>
                <w:sz w:val="13"/>
                <w:szCs w:val="13"/>
              </w:rPr>
            </w:pPr>
          </w:p>
        </w:tc>
        <w:tc>
          <w:tcPr>
            <w:tcW w:w="1440" w:type="dxa"/>
            <w:vMerge w:val="continue"/>
            <w:tcBorders>
              <w:right w:val="single" w:color="auto" w:sz="8" w:space="0"/>
            </w:tcBorders>
            <w:vAlign w:val="bottom"/>
          </w:tcPr>
          <w:p w14:paraId="36E249DB">
            <w:pPr>
              <w:rPr>
                <w:sz w:val="13"/>
                <w:szCs w:val="13"/>
              </w:rPr>
            </w:pPr>
          </w:p>
        </w:tc>
        <w:tc>
          <w:tcPr>
            <w:tcW w:w="1680" w:type="dxa"/>
            <w:vMerge w:val="restart"/>
            <w:tcBorders>
              <w:right w:val="single" w:color="auto" w:sz="8" w:space="0"/>
            </w:tcBorders>
            <w:vAlign w:val="bottom"/>
          </w:tcPr>
          <w:p w14:paraId="22381A39">
            <w:pPr>
              <w:spacing w:line="229" w:lineRule="exact"/>
              <w:ind w:left="80"/>
              <w:rPr>
                <w:sz w:val="20"/>
                <w:szCs w:val="20"/>
              </w:rPr>
            </w:pPr>
            <w:r>
              <w:rPr>
                <w:rFonts w:ascii="宋体" w:hAnsi="宋体" w:eastAsia="宋体" w:cs="宋体"/>
                <w:sz w:val="20"/>
                <w:szCs w:val="20"/>
              </w:rPr>
              <w:t>流企业计划的执</w:t>
            </w:r>
          </w:p>
        </w:tc>
        <w:tc>
          <w:tcPr>
            <w:tcW w:w="1560" w:type="dxa"/>
            <w:tcBorders>
              <w:right w:val="single" w:color="auto" w:sz="8" w:space="0"/>
            </w:tcBorders>
            <w:vAlign w:val="bottom"/>
          </w:tcPr>
          <w:p w14:paraId="5D52B101">
            <w:pPr>
              <w:rPr>
                <w:sz w:val="13"/>
                <w:szCs w:val="13"/>
              </w:rPr>
            </w:pPr>
          </w:p>
        </w:tc>
        <w:tc>
          <w:tcPr>
            <w:tcW w:w="0" w:type="dxa"/>
            <w:vAlign w:val="bottom"/>
          </w:tcPr>
          <w:p w14:paraId="485D6B53">
            <w:pPr>
              <w:rPr>
                <w:sz w:val="1"/>
                <w:szCs w:val="1"/>
              </w:rPr>
            </w:pPr>
          </w:p>
        </w:tc>
      </w:tr>
      <w:tr w14:paraId="46F4C968">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5173D6BF">
            <w:pPr>
              <w:rPr>
                <w:sz w:val="13"/>
                <w:szCs w:val="13"/>
              </w:rPr>
            </w:pPr>
          </w:p>
        </w:tc>
        <w:tc>
          <w:tcPr>
            <w:tcW w:w="1360" w:type="dxa"/>
            <w:tcBorders>
              <w:right w:val="single" w:color="auto" w:sz="8" w:space="0"/>
            </w:tcBorders>
            <w:vAlign w:val="bottom"/>
          </w:tcPr>
          <w:p w14:paraId="64024F20">
            <w:pPr>
              <w:rPr>
                <w:sz w:val="13"/>
                <w:szCs w:val="13"/>
              </w:rPr>
            </w:pPr>
          </w:p>
        </w:tc>
        <w:tc>
          <w:tcPr>
            <w:tcW w:w="360" w:type="dxa"/>
            <w:vAlign w:val="bottom"/>
          </w:tcPr>
          <w:p w14:paraId="47A2747D">
            <w:pPr>
              <w:rPr>
                <w:sz w:val="13"/>
                <w:szCs w:val="13"/>
              </w:rPr>
            </w:pPr>
          </w:p>
        </w:tc>
        <w:tc>
          <w:tcPr>
            <w:tcW w:w="800" w:type="dxa"/>
            <w:tcBorders>
              <w:right w:val="single" w:color="auto" w:sz="8" w:space="0"/>
            </w:tcBorders>
            <w:vAlign w:val="bottom"/>
          </w:tcPr>
          <w:p w14:paraId="3E5BAE89">
            <w:pPr>
              <w:rPr>
                <w:sz w:val="13"/>
                <w:szCs w:val="13"/>
              </w:rPr>
            </w:pPr>
          </w:p>
        </w:tc>
        <w:tc>
          <w:tcPr>
            <w:tcW w:w="1440" w:type="dxa"/>
            <w:tcBorders>
              <w:right w:val="single" w:color="auto" w:sz="8" w:space="0"/>
            </w:tcBorders>
            <w:vAlign w:val="bottom"/>
          </w:tcPr>
          <w:p w14:paraId="5E43906A">
            <w:pPr>
              <w:rPr>
                <w:sz w:val="13"/>
                <w:szCs w:val="13"/>
              </w:rPr>
            </w:pPr>
          </w:p>
        </w:tc>
        <w:tc>
          <w:tcPr>
            <w:tcW w:w="1440" w:type="dxa"/>
            <w:tcBorders>
              <w:right w:val="single" w:color="auto" w:sz="8" w:space="0"/>
            </w:tcBorders>
            <w:vAlign w:val="bottom"/>
          </w:tcPr>
          <w:p w14:paraId="610819C2">
            <w:pPr>
              <w:rPr>
                <w:sz w:val="13"/>
                <w:szCs w:val="13"/>
              </w:rPr>
            </w:pPr>
          </w:p>
        </w:tc>
        <w:tc>
          <w:tcPr>
            <w:tcW w:w="1680" w:type="dxa"/>
            <w:vMerge w:val="continue"/>
            <w:tcBorders>
              <w:right w:val="single" w:color="auto" w:sz="8" w:space="0"/>
            </w:tcBorders>
            <w:vAlign w:val="bottom"/>
          </w:tcPr>
          <w:p w14:paraId="0ED10CDC">
            <w:pPr>
              <w:rPr>
                <w:sz w:val="13"/>
                <w:szCs w:val="13"/>
              </w:rPr>
            </w:pPr>
          </w:p>
        </w:tc>
        <w:tc>
          <w:tcPr>
            <w:tcW w:w="1560" w:type="dxa"/>
            <w:tcBorders>
              <w:right w:val="single" w:color="auto" w:sz="8" w:space="0"/>
            </w:tcBorders>
            <w:vAlign w:val="bottom"/>
          </w:tcPr>
          <w:p w14:paraId="04E6FE2F">
            <w:pPr>
              <w:rPr>
                <w:sz w:val="13"/>
                <w:szCs w:val="13"/>
              </w:rPr>
            </w:pPr>
          </w:p>
        </w:tc>
        <w:tc>
          <w:tcPr>
            <w:tcW w:w="0" w:type="dxa"/>
            <w:vAlign w:val="bottom"/>
          </w:tcPr>
          <w:p w14:paraId="2CB215A3">
            <w:pPr>
              <w:rPr>
                <w:sz w:val="1"/>
                <w:szCs w:val="1"/>
              </w:rPr>
            </w:pPr>
          </w:p>
        </w:tc>
      </w:tr>
      <w:tr w14:paraId="18A28F12">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37DF87A7">
            <w:pPr>
              <w:rPr>
                <w:sz w:val="24"/>
                <w:szCs w:val="24"/>
              </w:rPr>
            </w:pPr>
          </w:p>
        </w:tc>
        <w:tc>
          <w:tcPr>
            <w:tcW w:w="1360" w:type="dxa"/>
            <w:tcBorders>
              <w:right w:val="single" w:color="auto" w:sz="8" w:space="0"/>
            </w:tcBorders>
            <w:vAlign w:val="bottom"/>
          </w:tcPr>
          <w:p w14:paraId="1563E896">
            <w:pPr>
              <w:rPr>
                <w:sz w:val="24"/>
                <w:szCs w:val="24"/>
              </w:rPr>
            </w:pPr>
          </w:p>
        </w:tc>
        <w:tc>
          <w:tcPr>
            <w:tcW w:w="360" w:type="dxa"/>
            <w:vAlign w:val="bottom"/>
          </w:tcPr>
          <w:p w14:paraId="34DE90F1">
            <w:pPr>
              <w:rPr>
                <w:sz w:val="24"/>
                <w:szCs w:val="24"/>
              </w:rPr>
            </w:pPr>
          </w:p>
        </w:tc>
        <w:tc>
          <w:tcPr>
            <w:tcW w:w="800" w:type="dxa"/>
            <w:tcBorders>
              <w:right w:val="single" w:color="auto" w:sz="8" w:space="0"/>
            </w:tcBorders>
            <w:vAlign w:val="bottom"/>
          </w:tcPr>
          <w:p w14:paraId="596B4E35">
            <w:pPr>
              <w:rPr>
                <w:sz w:val="24"/>
                <w:szCs w:val="24"/>
              </w:rPr>
            </w:pPr>
          </w:p>
        </w:tc>
        <w:tc>
          <w:tcPr>
            <w:tcW w:w="1440" w:type="dxa"/>
            <w:tcBorders>
              <w:right w:val="single" w:color="auto" w:sz="8" w:space="0"/>
            </w:tcBorders>
            <w:vAlign w:val="bottom"/>
          </w:tcPr>
          <w:p w14:paraId="04A42D3C">
            <w:pPr>
              <w:rPr>
                <w:sz w:val="24"/>
                <w:szCs w:val="24"/>
              </w:rPr>
            </w:pPr>
          </w:p>
        </w:tc>
        <w:tc>
          <w:tcPr>
            <w:tcW w:w="1440" w:type="dxa"/>
            <w:tcBorders>
              <w:right w:val="single" w:color="auto" w:sz="8" w:space="0"/>
            </w:tcBorders>
            <w:vAlign w:val="bottom"/>
          </w:tcPr>
          <w:p w14:paraId="29681271">
            <w:pPr>
              <w:rPr>
                <w:sz w:val="24"/>
                <w:szCs w:val="24"/>
              </w:rPr>
            </w:pPr>
          </w:p>
        </w:tc>
        <w:tc>
          <w:tcPr>
            <w:tcW w:w="1680" w:type="dxa"/>
            <w:tcBorders>
              <w:right w:val="single" w:color="auto" w:sz="8" w:space="0"/>
            </w:tcBorders>
            <w:vAlign w:val="bottom"/>
          </w:tcPr>
          <w:p w14:paraId="18984302">
            <w:pPr>
              <w:spacing w:line="229" w:lineRule="exact"/>
              <w:ind w:left="80"/>
              <w:rPr>
                <w:sz w:val="20"/>
                <w:szCs w:val="20"/>
              </w:rPr>
            </w:pPr>
            <w:r>
              <w:rPr>
                <w:rFonts w:ascii="宋体" w:hAnsi="宋体" w:eastAsia="宋体" w:cs="宋体"/>
                <w:sz w:val="20"/>
                <w:szCs w:val="20"/>
              </w:rPr>
              <w:t>行与控制。</w:t>
            </w:r>
          </w:p>
        </w:tc>
        <w:tc>
          <w:tcPr>
            <w:tcW w:w="1560" w:type="dxa"/>
            <w:tcBorders>
              <w:right w:val="single" w:color="auto" w:sz="8" w:space="0"/>
            </w:tcBorders>
            <w:vAlign w:val="bottom"/>
          </w:tcPr>
          <w:p w14:paraId="244F61EB">
            <w:pPr>
              <w:rPr>
                <w:sz w:val="24"/>
                <w:szCs w:val="24"/>
              </w:rPr>
            </w:pPr>
          </w:p>
        </w:tc>
        <w:tc>
          <w:tcPr>
            <w:tcW w:w="0" w:type="dxa"/>
            <w:vAlign w:val="bottom"/>
          </w:tcPr>
          <w:p w14:paraId="146C4512">
            <w:pPr>
              <w:rPr>
                <w:sz w:val="1"/>
                <w:szCs w:val="1"/>
              </w:rPr>
            </w:pPr>
          </w:p>
        </w:tc>
      </w:tr>
      <w:tr w14:paraId="66E7161B">
        <w:tblPrEx>
          <w:tblCellMar>
            <w:top w:w="0" w:type="dxa"/>
            <w:left w:w="0" w:type="dxa"/>
            <w:bottom w:w="0" w:type="dxa"/>
            <w:right w:w="0" w:type="dxa"/>
          </w:tblCellMar>
        </w:tblPrEx>
        <w:trPr>
          <w:trHeight w:val="58" w:hRule="atLeast"/>
        </w:trPr>
        <w:tc>
          <w:tcPr>
            <w:tcW w:w="480" w:type="dxa"/>
            <w:tcBorders>
              <w:left w:val="single" w:color="auto" w:sz="8" w:space="0"/>
              <w:bottom w:val="single" w:color="auto" w:sz="8" w:space="0"/>
              <w:right w:val="single" w:color="auto" w:sz="8" w:space="0"/>
            </w:tcBorders>
            <w:vAlign w:val="bottom"/>
          </w:tcPr>
          <w:p w14:paraId="2F575C9D">
            <w:pPr>
              <w:rPr>
                <w:sz w:val="5"/>
                <w:szCs w:val="5"/>
              </w:rPr>
            </w:pPr>
          </w:p>
        </w:tc>
        <w:tc>
          <w:tcPr>
            <w:tcW w:w="1360" w:type="dxa"/>
            <w:tcBorders>
              <w:bottom w:val="single" w:color="auto" w:sz="8" w:space="0"/>
              <w:right w:val="single" w:color="auto" w:sz="8" w:space="0"/>
            </w:tcBorders>
            <w:vAlign w:val="bottom"/>
          </w:tcPr>
          <w:p w14:paraId="4588B9EB">
            <w:pPr>
              <w:rPr>
                <w:sz w:val="5"/>
                <w:szCs w:val="5"/>
              </w:rPr>
            </w:pPr>
          </w:p>
        </w:tc>
        <w:tc>
          <w:tcPr>
            <w:tcW w:w="1160" w:type="dxa"/>
            <w:gridSpan w:val="2"/>
            <w:tcBorders>
              <w:bottom w:val="single" w:color="auto" w:sz="8" w:space="0"/>
              <w:right w:val="single" w:color="auto" w:sz="8" w:space="0"/>
            </w:tcBorders>
            <w:vAlign w:val="bottom"/>
          </w:tcPr>
          <w:p w14:paraId="29513FC5">
            <w:pPr>
              <w:rPr>
                <w:sz w:val="5"/>
                <w:szCs w:val="5"/>
              </w:rPr>
            </w:pPr>
          </w:p>
        </w:tc>
        <w:tc>
          <w:tcPr>
            <w:tcW w:w="1440" w:type="dxa"/>
            <w:tcBorders>
              <w:bottom w:val="single" w:color="auto" w:sz="8" w:space="0"/>
              <w:right w:val="single" w:color="auto" w:sz="8" w:space="0"/>
            </w:tcBorders>
            <w:vAlign w:val="bottom"/>
          </w:tcPr>
          <w:p w14:paraId="2D08226A">
            <w:pPr>
              <w:rPr>
                <w:sz w:val="5"/>
                <w:szCs w:val="5"/>
              </w:rPr>
            </w:pPr>
          </w:p>
        </w:tc>
        <w:tc>
          <w:tcPr>
            <w:tcW w:w="1440" w:type="dxa"/>
            <w:tcBorders>
              <w:bottom w:val="single" w:color="auto" w:sz="8" w:space="0"/>
              <w:right w:val="single" w:color="auto" w:sz="8" w:space="0"/>
            </w:tcBorders>
            <w:vAlign w:val="bottom"/>
          </w:tcPr>
          <w:p w14:paraId="2C1CF8AD">
            <w:pPr>
              <w:rPr>
                <w:sz w:val="5"/>
                <w:szCs w:val="5"/>
              </w:rPr>
            </w:pPr>
          </w:p>
        </w:tc>
        <w:tc>
          <w:tcPr>
            <w:tcW w:w="1680" w:type="dxa"/>
            <w:tcBorders>
              <w:bottom w:val="single" w:color="auto" w:sz="8" w:space="0"/>
              <w:right w:val="single" w:color="auto" w:sz="8" w:space="0"/>
            </w:tcBorders>
            <w:vAlign w:val="bottom"/>
          </w:tcPr>
          <w:p w14:paraId="6E7CD937">
            <w:pPr>
              <w:rPr>
                <w:sz w:val="5"/>
                <w:szCs w:val="5"/>
              </w:rPr>
            </w:pPr>
          </w:p>
        </w:tc>
        <w:tc>
          <w:tcPr>
            <w:tcW w:w="1560" w:type="dxa"/>
            <w:tcBorders>
              <w:bottom w:val="single" w:color="auto" w:sz="8" w:space="0"/>
              <w:right w:val="single" w:color="auto" w:sz="8" w:space="0"/>
            </w:tcBorders>
            <w:vAlign w:val="bottom"/>
          </w:tcPr>
          <w:p w14:paraId="46A6010D">
            <w:pPr>
              <w:rPr>
                <w:sz w:val="5"/>
                <w:szCs w:val="5"/>
              </w:rPr>
            </w:pPr>
          </w:p>
        </w:tc>
        <w:tc>
          <w:tcPr>
            <w:tcW w:w="0" w:type="dxa"/>
            <w:vAlign w:val="bottom"/>
          </w:tcPr>
          <w:p w14:paraId="6983231E">
            <w:pPr>
              <w:rPr>
                <w:sz w:val="1"/>
                <w:szCs w:val="1"/>
              </w:rPr>
            </w:pPr>
          </w:p>
        </w:tc>
      </w:tr>
      <w:tr w14:paraId="16232060">
        <w:tblPrEx>
          <w:tblCellMar>
            <w:top w:w="0" w:type="dxa"/>
            <w:left w:w="0" w:type="dxa"/>
            <w:bottom w:w="0" w:type="dxa"/>
            <w:right w:w="0" w:type="dxa"/>
          </w:tblCellMar>
        </w:tblPrEx>
        <w:trPr>
          <w:trHeight w:val="289" w:hRule="atLeast"/>
        </w:trPr>
        <w:tc>
          <w:tcPr>
            <w:tcW w:w="480" w:type="dxa"/>
            <w:tcBorders>
              <w:left w:val="single" w:color="auto" w:sz="8" w:space="0"/>
              <w:bottom w:val="single" w:color="auto" w:sz="8" w:space="0"/>
              <w:right w:val="single" w:color="auto" w:sz="8" w:space="0"/>
            </w:tcBorders>
            <w:vAlign w:val="bottom"/>
          </w:tcPr>
          <w:p w14:paraId="4A47EC57">
            <w:pPr>
              <w:ind w:right="156"/>
              <w:jc w:val="right"/>
              <w:rPr>
                <w:sz w:val="20"/>
                <w:szCs w:val="20"/>
              </w:rPr>
            </w:pPr>
            <w:r>
              <w:rPr>
                <w:rFonts w:eastAsia="Times New Roman"/>
                <w:b/>
                <w:bCs/>
                <w:sz w:val="21"/>
                <w:szCs w:val="21"/>
              </w:rPr>
              <w:t>5</w:t>
            </w:r>
          </w:p>
        </w:tc>
        <w:tc>
          <w:tcPr>
            <w:tcW w:w="1360" w:type="dxa"/>
            <w:tcBorders>
              <w:bottom w:val="single" w:color="auto" w:sz="8" w:space="0"/>
              <w:right w:val="single" w:color="auto" w:sz="8" w:space="0"/>
            </w:tcBorders>
            <w:vAlign w:val="bottom"/>
          </w:tcPr>
          <w:p w14:paraId="444299FA">
            <w:pPr>
              <w:rPr>
                <w:sz w:val="24"/>
                <w:szCs w:val="24"/>
              </w:rPr>
            </w:pPr>
          </w:p>
        </w:tc>
        <w:tc>
          <w:tcPr>
            <w:tcW w:w="1160" w:type="dxa"/>
            <w:gridSpan w:val="2"/>
            <w:tcBorders>
              <w:bottom w:val="single" w:color="auto" w:sz="8" w:space="0"/>
              <w:right w:val="single" w:color="auto" w:sz="8" w:space="0"/>
            </w:tcBorders>
            <w:vAlign w:val="bottom"/>
          </w:tcPr>
          <w:p w14:paraId="4A19D387">
            <w:pPr>
              <w:spacing w:line="242" w:lineRule="exact"/>
              <w:ind w:left="80"/>
              <w:rPr>
                <w:sz w:val="20"/>
                <w:szCs w:val="20"/>
              </w:rPr>
            </w:pPr>
            <w:r>
              <w:rPr>
                <w:rFonts w:eastAsia="Times New Roman"/>
                <w:b/>
                <w:bCs/>
                <w:sz w:val="21"/>
                <w:szCs w:val="21"/>
              </w:rPr>
              <w:t>5.1</w:t>
            </w:r>
            <w:r>
              <w:rPr>
                <w:rFonts w:ascii="宋体" w:hAnsi="宋体" w:eastAsia="宋体" w:cs="宋体"/>
                <w:b/>
                <w:bCs/>
                <w:sz w:val="19"/>
                <w:szCs w:val="19"/>
              </w:rPr>
              <w:t>物流企</w:t>
            </w:r>
          </w:p>
        </w:tc>
        <w:tc>
          <w:tcPr>
            <w:tcW w:w="1440" w:type="dxa"/>
            <w:tcBorders>
              <w:bottom w:val="single" w:color="auto" w:sz="8" w:space="0"/>
              <w:right w:val="single" w:color="auto" w:sz="8" w:space="0"/>
            </w:tcBorders>
            <w:vAlign w:val="bottom"/>
          </w:tcPr>
          <w:p w14:paraId="5BD4B55D">
            <w:pPr>
              <w:spacing w:line="229" w:lineRule="exact"/>
              <w:ind w:left="100"/>
              <w:rPr>
                <w:sz w:val="20"/>
                <w:szCs w:val="20"/>
              </w:rPr>
            </w:pPr>
            <w:r>
              <w:rPr>
                <w:rFonts w:ascii="宋体" w:hAnsi="宋体" w:eastAsia="宋体" w:cs="宋体"/>
                <w:sz w:val="20"/>
                <w:szCs w:val="20"/>
              </w:rPr>
              <w:t>1.掌握物流企</w:t>
            </w:r>
          </w:p>
        </w:tc>
        <w:tc>
          <w:tcPr>
            <w:tcW w:w="1440" w:type="dxa"/>
            <w:tcBorders>
              <w:bottom w:val="single" w:color="auto" w:sz="8" w:space="0"/>
              <w:right w:val="single" w:color="auto" w:sz="8" w:space="0"/>
            </w:tcBorders>
            <w:vAlign w:val="bottom"/>
          </w:tcPr>
          <w:p w14:paraId="0A3E8A07">
            <w:pPr>
              <w:spacing w:line="229" w:lineRule="exact"/>
              <w:ind w:left="100"/>
              <w:rPr>
                <w:sz w:val="20"/>
                <w:szCs w:val="20"/>
              </w:rPr>
            </w:pPr>
            <w:r>
              <w:rPr>
                <w:rFonts w:ascii="宋体" w:hAnsi="宋体" w:eastAsia="宋体" w:cs="宋体"/>
                <w:sz w:val="20"/>
                <w:szCs w:val="20"/>
              </w:rPr>
              <w:t>1.了解物流企</w:t>
            </w:r>
          </w:p>
        </w:tc>
        <w:tc>
          <w:tcPr>
            <w:tcW w:w="1680" w:type="dxa"/>
            <w:tcBorders>
              <w:bottom w:val="single" w:color="auto" w:sz="8" w:space="0"/>
              <w:right w:val="single" w:color="auto" w:sz="8" w:space="0"/>
            </w:tcBorders>
            <w:vAlign w:val="bottom"/>
          </w:tcPr>
          <w:p w14:paraId="1C41EED5">
            <w:pPr>
              <w:spacing w:line="229" w:lineRule="exact"/>
              <w:ind w:left="80"/>
              <w:rPr>
                <w:sz w:val="20"/>
                <w:szCs w:val="20"/>
              </w:rPr>
            </w:pPr>
            <w:r>
              <w:rPr>
                <w:rFonts w:ascii="宋体" w:hAnsi="宋体" w:eastAsia="宋体" w:cs="宋体"/>
                <w:sz w:val="20"/>
                <w:szCs w:val="20"/>
              </w:rPr>
              <w:t>1.案例导入，任</w:t>
            </w:r>
          </w:p>
        </w:tc>
        <w:tc>
          <w:tcPr>
            <w:tcW w:w="1560" w:type="dxa"/>
            <w:tcBorders>
              <w:bottom w:val="single" w:color="auto" w:sz="8" w:space="0"/>
              <w:right w:val="single" w:color="auto" w:sz="8" w:space="0"/>
            </w:tcBorders>
            <w:vAlign w:val="bottom"/>
          </w:tcPr>
          <w:p w14:paraId="28743560">
            <w:pPr>
              <w:spacing w:line="229" w:lineRule="exact"/>
              <w:ind w:left="100"/>
              <w:rPr>
                <w:sz w:val="20"/>
                <w:szCs w:val="20"/>
              </w:rPr>
            </w:pPr>
            <w:r>
              <w:rPr>
                <w:rFonts w:ascii="宋体" w:hAnsi="宋体" w:eastAsia="宋体" w:cs="宋体"/>
                <w:sz w:val="20"/>
                <w:szCs w:val="20"/>
              </w:rPr>
              <w:t>1.实训一：某物</w:t>
            </w:r>
          </w:p>
        </w:tc>
        <w:tc>
          <w:tcPr>
            <w:tcW w:w="0" w:type="dxa"/>
            <w:vAlign w:val="bottom"/>
          </w:tcPr>
          <w:p w14:paraId="0D306F1B">
            <w:pPr>
              <w:rPr>
                <w:sz w:val="1"/>
                <w:szCs w:val="1"/>
              </w:rPr>
            </w:pPr>
          </w:p>
        </w:tc>
      </w:tr>
    </w:tbl>
    <w:p w14:paraId="5C9DB3E0">
      <w:pPr>
        <w:spacing w:line="200" w:lineRule="exact"/>
        <w:rPr>
          <w:sz w:val="20"/>
          <w:szCs w:val="20"/>
        </w:rPr>
      </w:pPr>
    </w:p>
    <w:p w14:paraId="051FE02E">
      <w:pPr>
        <w:sectPr>
          <w:pgSz w:w="11900" w:h="16838"/>
          <w:pgMar w:top="1420" w:right="986" w:bottom="446" w:left="1440" w:header="0" w:footer="0" w:gutter="0"/>
          <w:cols w:equalWidth="0" w:num="1">
            <w:col w:w="9480"/>
          </w:cols>
        </w:sectPr>
      </w:pPr>
    </w:p>
    <w:p w14:paraId="155B8526">
      <w:pPr>
        <w:spacing w:line="225" w:lineRule="exact"/>
        <w:rPr>
          <w:sz w:val="20"/>
          <w:szCs w:val="20"/>
        </w:rPr>
      </w:pPr>
    </w:p>
    <w:p w14:paraId="730FC4AA">
      <w:pPr>
        <w:ind w:right="460"/>
        <w:jc w:val="center"/>
        <w:rPr>
          <w:sz w:val="20"/>
          <w:szCs w:val="20"/>
        </w:rPr>
      </w:pPr>
      <w:r>
        <w:rPr>
          <w:rFonts w:eastAsia="Times New Roman"/>
          <w:sz w:val="18"/>
          <w:szCs w:val="18"/>
        </w:rPr>
        <w:t>9</w:t>
      </w:r>
    </w:p>
    <w:p w14:paraId="0DFCA8E4">
      <w:pPr>
        <w:sectPr>
          <w:type w:val="continuous"/>
          <w:pgSz w:w="11900" w:h="16838"/>
          <w:pgMar w:top="1420" w:right="986" w:bottom="446" w:left="1440" w:header="0" w:footer="0" w:gutter="0"/>
          <w:cols w:equalWidth="0" w:num="1">
            <w:col w:w="9480"/>
          </w:cols>
        </w:sectPr>
      </w:pPr>
    </w:p>
    <w:tbl>
      <w:tblPr>
        <w:tblStyle w:val="2"/>
        <w:tblW w:w="0" w:type="auto"/>
        <w:tblInd w:w="370" w:type="dxa"/>
        <w:tblLayout w:type="fixed"/>
        <w:tblCellMar>
          <w:top w:w="0" w:type="dxa"/>
          <w:left w:w="0" w:type="dxa"/>
          <w:bottom w:w="0" w:type="dxa"/>
          <w:right w:w="0" w:type="dxa"/>
        </w:tblCellMar>
      </w:tblPr>
      <w:tblGrid>
        <w:gridCol w:w="480"/>
        <w:gridCol w:w="1360"/>
        <w:gridCol w:w="1160"/>
        <w:gridCol w:w="1440"/>
        <w:gridCol w:w="1440"/>
        <w:gridCol w:w="1680"/>
        <w:gridCol w:w="1560"/>
        <w:gridCol w:w="30"/>
      </w:tblGrid>
      <w:tr w14:paraId="0A7E360D">
        <w:tblPrEx>
          <w:tblCellMar>
            <w:top w:w="0" w:type="dxa"/>
            <w:left w:w="0" w:type="dxa"/>
            <w:bottom w:w="0" w:type="dxa"/>
            <w:right w:w="0" w:type="dxa"/>
          </w:tblCellMar>
        </w:tblPrEx>
        <w:trPr>
          <w:trHeight w:val="280" w:hRule="atLeast"/>
        </w:trPr>
        <w:tc>
          <w:tcPr>
            <w:tcW w:w="480" w:type="dxa"/>
            <w:tcBorders>
              <w:top w:val="single" w:color="auto" w:sz="8" w:space="0"/>
              <w:left w:val="single" w:color="auto" w:sz="8" w:space="0"/>
              <w:right w:val="single" w:color="auto" w:sz="8" w:space="0"/>
            </w:tcBorders>
            <w:vAlign w:val="bottom"/>
          </w:tcPr>
          <w:p w14:paraId="63453E8F">
            <w:pPr>
              <w:rPr>
                <w:sz w:val="24"/>
                <w:szCs w:val="24"/>
              </w:rPr>
            </w:pPr>
            <w:bookmarkStart w:id="10" w:name="page10"/>
            <w:bookmarkEnd w:id="10"/>
          </w:p>
        </w:tc>
        <w:tc>
          <w:tcPr>
            <w:tcW w:w="1360" w:type="dxa"/>
            <w:tcBorders>
              <w:top w:val="single" w:color="auto" w:sz="8" w:space="0"/>
              <w:right w:val="single" w:color="auto" w:sz="8" w:space="0"/>
            </w:tcBorders>
            <w:vAlign w:val="bottom"/>
          </w:tcPr>
          <w:p w14:paraId="727DF1AD">
            <w:pPr>
              <w:spacing w:line="274" w:lineRule="exact"/>
              <w:ind w:left="100"/>
              <w:rPr>
                <w:sz w:val="20"/>
                <w:szCs w:val="20"/>
              </w:rPr>
            </w:pPr>
            <w:r>
              <w:rPr>
                <w:rFonts w:ascii="宋体" w:hAnsi="宋体" w:eastAsia="宋体" w:cs="宋体"/>
                <w:b/>
                <w:bCs/>
                <w:sz w:val="24"/>
                <w:szCs w:val="24"/>
              </w:rPr>
              <w:t>物流企业</w:t>
            </w:r>
          </w:p>
        </w:tc>
        <w:tc>
          <w:tcPr>
            <w:tcW w:w="1160" w:type="dxa"/>
            <w:tcBorders>
              <w:top w:val="single" w:color="auto" w:sz="8" w:space="0"/>
              <w:right w:val="single" w:color="auto" w:sz="8" w:space="0"/>
            </w:tcBorders>
            <w:vAlign w:val="bottom"/>
          </w:tcPr>
          <w:p w14:paraId="64AD721B">
            <w:pPr>
              <w:spacing w:line="229" w:lineRule="exact"/>
              <w:ind w:left="80"/>
              <w:rPr>
                <w:sz w:val="20"/>
                <w:szCs w:val="20"/>
              </w:rPr>
            </w:pPr>
            <w:r>
              <w:rPr>
                <w:rFonts w:ascii="宋体" w:hAnsi="宋体" w:eastAsia="宋体" w:cs="宋体"/>
                <w:b/>
                <w:bCs/>
                <w:sz w:val="20"/>
                <w:szCs w:val="20"/>
              </w:rPr>
              <w:t>业运输管</w:t>
            </w:r>
          </w:p>
        </w:tc>
        <w:tc>
          <w:tcPr>
            <w:tcW w:w="1440" w:type="dxa"/>
            <w:tcBorders>
              <w:top w:val="single" w:color="auto" w:sz="8" w:space="0"/>
              <w:right w:val="single" w:color="auto" w:sz="8" w:space="0"/>
            </w:tcBorders>
            <w:vAlign w:val="bottom"/>
          </w:tcPr>
          <w:p w14:paraId="6CFF642D">
            <w:pPr>
              <w:spacing w:line="229" w:lineRule="exact"/>
              <w:ind w:left="100"/>
              <w:rPr>
                <w:sz w:val="20"/>
                <w:szCs w:val="20"/>
              </w:rPr>
            </w:pPr>
            <w:r>
              <w:rPr>
                <w:rFonts w:ascii="宋体" w:hAnsi="宋体" w:eastAsia="宋体" w:cs="宋体"/>
                <w:sz w:val="20"/>
                <w:szCs w:val="20"/>
              </w:rPr>
              <w:t>业运输的含</w:t>
            </w:r>
          </w:p>
        </w:tc>
        <w:tc>
          <w:tcPr>
            <w:tcW w:w="1440" w:type="dxa"/>
            <w:tcBorders>
              <w:top w:val="single" w:color="auto" w:sz="8" w:space="0"/>
              <w:right w:val="single" w:color="auto" w:sz="8" w:space="0"/>
            </w:tcBorders>
            <w:vAlign w:val="bottom"/>
          </w:tcPr>
          <w:p w14:paraId="1CB3018B">
            <w:pPr>
              <w:spacing w:line="229" w:lineRule="exact"/>
              <w:ind w:left="100"/>
              <w:rPr>
                <w:sz w:val="20"/>
                <w:szCs w:val="20"/>
              </w:rPr>
            </w:pPr>
            <w:r>
              <w:rPr>
                <w:rFonts w:ascii="宋体" w:hAnsi="宋体" w:eastAsia="宋体" w:cs="宋体"/>
                <w:sz w:val="20"/>
                <w:szCs w:val="20"/>
              </w:rPr>
              <w:t>业运输的含</w:t>
            </w:r>
          </w:p>
        </w:tc>
        <w:tc>
          <w:tcPr>
            <w:tcW w:w="1680" w:type="dxa"/>
            <w:tcBorders>
              <w:top w:val="single" w:color="auto" w:sz="8" w:space="0"/>
              <w:right w:val="single" w:color="auto" w:sz="8" w:space="0"/>
            </w:tcBorders>
            <w:vAlign w:val="bottom"/>
          </w:tcPr>
          <w:p w14:paraId="1A4EFA41">
            <w:pPr>
              <w:spacing w:line="229" w:lineRule="exact"/>
              <w:ind w:left="80"/>
              <w:rPr>
                <w:sz w:val="20"/>
                <w:szCs w:val="20"/>
              </w:rPr>
            </w:pPr>
            <w:r>
              <w:rPr>
                <w:rFonts w:ascii="宋体" w:hAnsi="宋体" w:eastAsia="宋体" w:cs="宋体"/>
                <w:sz w:val="20"/>
                <w:szCs w:val="20"/>
              </w:rPr>
              <w:t>务分析；</w:t>
            </w:r>
          </w:p>
        </w:tc>
        <w:tc>
          <w:tcPr>
            <w:tcW w:w="1560" w:type="dxa"/>
            <w:tcBorders>
              <w:top w:val="single" w:color="auto" w:sz="8" w:space="0"/>
              <w:right w:val="single" w:color="auto" w:sz="8" w:space="0"/>
            </w:tcBorders>
            <w:vAlign w:val="bottom"/>
          </w:tcPr>
          <w:p w14:paraId="62E35166">
            <w:pPr>
              <w:spacing w:line="229" w:lineRule="exact"/>
              <w:ind w:left="100"/>
              <w:rPr>
                <w:sz w:val="20"/>
                <w:szCs w:val="20"/>
              </w:rPr>
            </w:pPr>
            <w:r>
              <w:rPr>
                <w:rFonts w:ascii="宋体" w:hAnsi="宋体" w:eastAsia="宋体" w:cs="宋体"/>
                <w:sz w:val="20"/>
                <w:szCs w:val="20"/>
              </w:rPr>
              <w:t>流公司接到一</w:t>
            </w:r>
          </w:p>
        </w:tc>
        <w:tc>
          <w:tcPr>
            <w:tcW w:w="0" w:type="dxa"/>
            <w:vAlign w:val="bottom"/>
          </w:tcPr>
          <w:p w14:paraId="45B6A253">
            <w:pPr>
              <w:rPr>
                <w:sz w:val="1"/>
                <w:szCs w:val="1"/>
              </w:rPr>
            </w:pPr>
          </w:p>
        </w:tc>
      </w:tr>
      <w:tr w14:paraId="10B6868E">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26EC59C8">
            <w:pPr>
              <w:rPr>
                <w:sz w:val="24"/>
                <w:szCs w:val="24"/>
              </w:rPr>
            </w:pPr>
          </w:p>
        </w:tc>
        <w:tc>
          <w:tcPr>
            <w:tcW w:w="1360" w:type="dxa"/>
            <w:tcBorders>
              <w:right w:val="single" w:color="auto" w:sz="8" w:space="0"/>
            </w:tcBorders>
            <w:vAlign w:val="bottom"/>
          </w:tcPr>
          <w:p w14:paraId="543D04F4">
            <w:pPr>
              <w:spacing w:line="274" w:lineRule="exact"/>
              <w:ind w:left="100"/>
              <w:rPr>
                <w:sz w:val="20"/>
                <w:szCs w:val="20"/>
              </w:rPr>
            </w:pPr>
            <w:r>
              <w:rPr>
                <w:rFonts w:ascii="宋体" w:hAnsi="宋体" w:eastAsia="宋体" w:cs="宋体"/>
                <w:b/>
                <w:bCs/>
                <w:sz w:val="24"/>
                <w:szCs w:val="24"/>
              </w:rPr>
              <w:t>作业管理</w:t>
            </w:r>
          </w:p>
        </w:tc>
        <w:tc>
          <w:tcPr>
            <w:tcW w:w="1160" w:type="dxa"/>
            <w:tcBorders>
              <w:right w:val="single" w:color="auto" w:sz="8" w:space="0"/>
            </w:tcBorders>
            <w:vAlign w:val="bottom"/>
          </w:tcPr>
          <w:p w14:paraId="43F3E06E">
            <w:pPr>
              <w:spacing w:line="229" w:lineRule="exact"/>
              <w:ind w:left="80"/>
              <w:rPr>
                <w:sz w:val="20"/>
                <w:szCs w:val="20"/>
              </w:rPr>
            </w:pPr>
            <w:r>
              <w:rPr>
                <w:rFonts w:ascii="宋体" w:hAnsi="宋体" w:eastAsia="宋体" w:cs="宋体"/>
                <w:b/>
                <w:bCs/>
                <w:sz w:val="20"/>
                <w:szCs w:val="20"/>
              </w:rPr>
              <w:t>理</w:t>
            </w:r>
          </w:p>
        </w:tc>
        <w:tc>
          <w:tcPr>
            <w:tcW w:w="1440" w:type="dxa"/>
            <w:tcBorders>
              <w:right w:val="single" w:color="auto" w:sz="8" w:space="0"/>
            </w:tcBorders>
            <w:vAlign w:val="bottom"/>
          </w:tcPr>
          <w:p w14:paraId="7DF5A2FD">
            <w:pPr>
              <w:spacing w:line="229" w:lineRule="exact"/>
              <w:ind w:left="100"/>
              <w:rPr>
                <w:sz w:val="20"/>
                <w:szCs w:val="20"/>
              </w:rPr>
            </w:pPr>
            <w:r>
              <w:rPr>
                <w:rFonts w:ascii="宋体" w:hAnsi="宋体" w:eastAsia="宋体" w:cs="宋体"/>
                <w:sz w:val="20"/>
                <w:szCs w:val="20"/>
              </w:rPr>
              <w:t>义、属性与分</w:t>
            </w:r>
          </w:p>
        </w:tc>
        <w:tc>
          <w:tcPr>
            <w:tcW w:w="1440" w:type="dxa"/>
            <w:tcBorders>
              <w:right w:val="single" w:color="auto" w:sz="8" w:space="0"/>
            </w:tcBorders>
            <w:vAlign w:val="bottom"/>
          </w:tcPr>
          <w:p w14:paraId="537ACB9B">
            <w:pPr>
              <w:spacing w:line="229" w:lineRule="exact"/>
              <w:ind w:left="100"/>
              <w:rPr>
                <w:sz w:val="20"/>
                <w:szCs w:val="20"/>
              </w:rPr>
            </w:pPr>
            <w:r>
              <w:rPr>
                <w:rFonts w:ascii="宋体" w:hAnsi="宋体" w:eastAsia="宋体" w:cs="宋体"/>
                <w:sz w:val="20"/>
                <w:szCs w:val="20"/>
              </w:rPr>
              <w:t>义、属性与分</w:t>
            </w:r>
          </w:p>
        </w:tc>
        <w:tc>
          <w:tcPr>
            <w:tcW w:w="1680" w:type="dxa"/>
            <w:tcBorders>
              <w:right w:val="single" w:color="auto" w:sz="8" w:space="0"/>
            </w:tcBorders>
            <w:vAlign w:val="bottom"/>
          </w:tcPr>
          <w:p w14:paraId="28E1D15A">
            <w:pPr>
              <w:spacing w:line="229" w:lineRule="exact"/>
              <w:ind w:left="80"/>
              <w:rPr>
                <w:sz w:val="20"/>
                <w:szCs w:val="20"/>
              </w:rPr>
            </w:pPr>
            <w:r>
              <w:rPr>
                <w:rFonts w:ascii="宋体" w:hAnsi="宋体" w:eastAsia="宋体" w:cs="宋体"/>
                <w:sz w:val="20"/>
                <w:szCs w:val="20"/>
              </w:rPr>
              <w:t>2.任务驱动，小</w:t>
            </w:r>
          </w:p>
        </w:tc>
        <w:tc>
          <w:tcPr>
            <w:tcW w:w="1560" w:type="dxa"/>
            <w:tcBorders>
              <w:right w:val="single" w:color="auto" w:sz="8" w:space="0"/>
            </w:tcBorders>
            <w:vAlign w:val="bottom"/>
          </w:tcPr>
          <w:p w14:paraId="7A292D94">
            <w:pPr>
              <w:spacing w:line="229" w:lineRule="exact"/>
              <w:ind w:left="100"/>
              <w:rPr>
                <w:sz w:val="20"/>
                <w:szCs w:val="20"/>
              </w:rPr>
            </w:pPr>
            <w:r>
              <w:rPr>
                <w:rFonts w:ascii="宋体" w:hAnsi="宋体" w:eastAsia="宋体" w:cs="宋体"/>
                <w:sz w:val="20"/>
                <w:szCs w:val="20"/>
              </w:rPr>
              <w:t>项业务：从兰州</w:t>
            </w:r>
          </w:p>
        </w:tc>
        <w:tc>
          <w:tcPr>
            <w:tcW w:w="0" w:type="dxa"/>
            <w:vAlign w:val="bottom"/>
          </w:tcPr>
          <w:p w14:paraId="18C67656">
            <w:pPr>
              <w:rPr>
                <w:sz w:val="1"/>
                <w:szCs w:val="1"/>
              </w:rPr>
            </w:pPr>
          </w:p>
        </w:tc>
      </w:tr>
      <w:tr w14:paraId="08C2ABAC">
        <w:tblPrEx>
          <w:tblCellMar>
            <w:top w:w="0" w:type="dxa"/>
            <w:left w:w="0" w:type="dxa"/>
            <w:bottom w:w="0" w:type="dxa"/>
            <w:right w:w="0" w:type="dxa"/>
          </w:tblCellMar>
        </w:tblPrEx>
        <w:trPr>
          <w:trHeight w:val="292" w:hRule="atLeast"/>
        </w:trPr>
        <w:tc>
          <w:tcPr>
            <w:tcW w:w="480" w:type="dxa"/>
            <w:tcBorders>
              <w:left w:val="single" w:color="auto" w:sz="8" w:space="0"/>
              <w:right w:val="single" w:color="auto" w:sz="8" w:space="0"/>
            </w:tcBorders>
            <w:vAlign w:val="bottom"/>
          </w:tcPr>
          <w:p w14:paraId="4554A9BC">
            <w:pPr>
              <w:rPr>
                <w:sz w:val="24"/>
                <w:szCs w:val="24"/>
              </w:rPr>
            </w:pPr>
          </w:p>
        </w:tc>
        <w:tc>
          <w:tcPr>
            <w:tcW w:w="1360" w:type="dxa"/>
            <w:tcBorders>
              <w:right w:val="single" w:color="auto" w:sz="8" w:space="0"/>
            </w:tcBorders>
            <w:vAlign w:val="bottom"/>
          </w:tcPr>
          <w:p w14:paraId="5C007B52">
            <w:pPr>
              <w:rPr>
                <w:sz w:val="24"/>
                <w:szCs w:val="24"/>
              </w:rPr>
            </w:pPr>
          </w:p>
        </w:tc>
        <w:tc>
          <w:tcPr>
            <w:tcW w:w="1160" w:type="dxa"/>
            <w:tcBorders>
              <w:right w:val="single" w:color="auto" w:sz="8" w:space="0"/>
            </w:tcBorders>
            <w:vAlign w:val="bottom"/>
          </w:tcPr>
          <w:p w14:paraId="1987D374">
            <w:pPr>
              <w:rPr>
                <w:sz w:val="24"/>
                <w:szCs w:val="24"/>
              </w:rPr>
            </w:pPr>
          </w:p>
        </w:tc>
        <w:tc>
          <w:tcPr>
            <w:tcW w:w="1440" w:type="dxa"/>
            <w:tcBorders>
              <w:right w:val="single" w:color="auto" w:sz="8" w:space="0"/>
            </w:tcBorders>
            <w:vAlign w:val="bottom"/>
          </w:tcPr>
          <w:p w14:paraId="0AC7DABE">
            <w:pPr>
              <w:spacing w:line="229" w:lineRule="exact"/>
              <w:ind w:left="100"/>
              <w:rPr>
                <w:sz w:val="20"/>
                <w:szCs w:val="20"/>
              </w:rPr>
            </w:pPr>
            <w:r>
              <w:rPr>
                <w:rFonts w:ascii="宋体" w:hAnsi="宋体" w:eastAsia="宋体" w:cs="宋体"/>
                <w:sz w:val="20"/>
                <w:szCs w:val="20"/>
              </w:rPr>
              <w:t>类方法；</w:t>
            </w:r>
          </w:p>
        </w:tc>
        <w:tc>
          <w:tcPr>
            <w:tcW w:w="1440" w:type="dxa"/>
            <w:tcBorders>
              <w:right w:val="single" w:color="auto" w:sz="8" w:space="0"/>
            </w:tcBorders>
            <w:vAlign w:val="bottom"/>
          </w:tcPr>
          <w:p w14:paraId="301F5715">
            <w:pPr>
              <w:spacing w:line="229" w:lineRule="exact"/>
              <w:ind w:left="100"/>
              <w:rPr>
                <w:sz w:val="20"/>
                <w:szCs w:val="20"/>
              </w:rPr>
            </w:pPr>
            <w:r>
              <w:rPr>
                <w:rFonts w:ascii="宋体" w:hAnsi="宋体" w:eastAsia="宋体" w:cs="宋体"/>
                <w:sz w:val="20"/>
                <w:szCs w:val="20"/>
              </w:rPr>
              <w:t>类方法；</w:t>
            </w:r>
          </w:p>
        </w:tc>
        <w:tc>
          <w:tcPr>
            <w:tcW w:w="1680" w:type="dxa"/>
            <w:tcBorders>
              <w:right w:val="single" w:color="auto" w:sz="8" w:space="0"/>
            </w:tcBorders>
            <w:vAlign w:val="bottom"/>
          </w:tcPr>
          <w:p w14:paraId="3D5C92FA">
            <w:pPr>
              <w:spacing w:line="229" w:lineRule="exact"/>
              <w:ind w:left="80"/>
              <w:rPr>
                <w:sz w:val="20"/>
                <w:szCs w:val="20"/>
              </w:rPr>
            </w:pPr>
            <w:r>
              <w:rPr>
                <w:rFonts w:ascii="宋体" w:hAnsi="宋体" w:eastAsia="宋体" w:cs="宋体"/>
                <w:sz w:val="20"/>
                <w:szCs w:val="20"/>
              </w:rPr>
              <w:t>组讨论：如何进</w:t>
            </w:r>
          </w:p>
        </w:tc>
        <w:tc>
          <w:tcPr>
            <w:tcW w:w="1560" w:type="dxa"/>
            <w:tcBorders>
              <w:right w:val="single" w:color="auto" w:sz="8" w:space="0"/>
            </w:tcBorders>
            <w:vAlign w:val="bottom"/>
          </w:tcPr>
          <w:p w14:paraId="237F4C33">
            <w:pPr>
              <w:spacing w:line="229" w:lineRule="exact"/>
              <w:ind w:left="100"/>
              <w:rPr>
                <w:sz w:val="20"/>
                <w:szCs w:val="20"/>
              </w:rPr>
            </w:pPr>
            <w:r>
              <w:rPr>
                <w:rFonts w:ascii="宋体" w:hAnsi="宋体" w:eastAsia="宋体" w:cs="宋体"/>
                <w:sz w:val="20"/>
                <w:szCs w:val="20"/>
              </w:rPr>
              <w:t>将500吨散装原</w:t>
            </w:r>
          </w:p>
        </w:tc>
        <w:tc>
          <w:tcPr>
            <w:tcW w:w="0" w:type="dxa"/>
            <w:vAlign w:val="bottom"/>
          </w:tcPr>
          <w:p w14:paraId="659B1006">
            <w:pPr>
              <w:rPr>
                <w:sz w:val="1"/>
                <w:szCs w:val="1"/>
              </w:rPr>
            </w:pPr>
          </w:p>
        </w:tc>
      </w:tr>
      <w:tr w14:paraId="7B6A5A8A">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2F4091C5">
            <w:pPr>
              <w:rPr>
                <w:sz w:val="24"/>
                <w:szCs w:val="24"/>
              </w:rPr>
            </w:pPr>
          </w:p>
        </w:tc>
        <w:tc>
          <w:tcPr>
            <w:tcW w:w="1360" w:type="dxa"/>
            <w:tcBorders>
              <w:right w:val="single" w:color="auto" w:sz="8" w:space="0"/>
            </w:tcBorders>
            <w:vAlign w:val="bottom"/>
          </w:tcPr>
          <w:p w14:paraId="5B24F374">
            <w:pPr>
              <w:rPr>
                <w:sz w:val="24"/>
                <w:szCs w:val="24"/>
              </w:rPr>
            </w:pPr>
          </w:p>
        </w:tc>
        <w:tc>
          <w:tcPr>
            <w:tcW w:w="1160" w:type="dxa"/>
            <w:tcBorders>
              <w:right w:val="single" w:color="auto" w:sz="8" w:space="0"/>
            </w:tcBorders>
            <w:vAlign w:val="bottom"/>
          </w:tcPr>
          <w:p w14:paraId="339C8E85">
            <w:pPr>
              <w:rPr>
                <w:sz w:val="24"/>
                <w:szCs w:val="24"/>
              </w:rPr>
            </w:pPr>
          </w:p>
        </w:tc>
        <w:tc>
          <w:tcPr>
            <w:tcW w:w="1440" w:type="dxa"/>
            <w:tcBorders>
              <w:right w:val="single" w:color="auto" w:sz="8" w:space="0"/>
            </w:tcBorders>
            <w:vAlign w:val="bottom"/>
          </w:tcPr>
          <w:p w14:paraId="181454F1">
            <w:pPr>
              <w:spacing w:line="229" w:lineRule="exact"/>
              <w:ind w:left="100"/>
              <w:rPr>
                <w:sz w:val="20"/>
                <w:szCs w:val="20"/>
              </w:rPr>
            </w:pPr>
            <w:r>
              <w:rPr>
                <w:rFonts w:ascii="宋体" w:hAnsi="宋体" w:eastAsia="宋体" w:cs="宋体"/>
                <w:sz w:val="20"/>
                <w:szCs w:val="20"/>
              </w:rPr>
              <w:t>2.掌握物流企</w:t>
            </w:r>
          </w:p>
        </w:tc>
        <w:tc>
          <w:tcPr>
            <w:tcW w:w="1440" w:type="dxa"/>
            <w:tcBorders>
              <w:right w:val="single" w:color="auto" w:sz="8" w:space="0"/>
            </w:tcBorders>
            <w:vAlign w:val="bottom"/>
          </w:tcPr>
          <w:p w14:paraId="5F0B661C">
            <w:pPr>
              <w:spacing w:line="229" w:lineRule="exact"/>
              <w:ind w:left="100"/>
              <w:rPr>
                <w:sz w:val="20"/>
                <w:szCs w:val="20"/>
              </w:rPr>
            </w:pPr>
            <w:r>
              <w:rPr>
                <w:rFonts w:ascii="宋体" w:hAnsi="宋体" w:eastAsia="宋体" w:cs="宋体"/>
                <w:sz w:val="20"/>
                <w:szCs w:val="20"/>
              </w:rPr>
              <w:t>2.熟悉物流企</w:t>
            </w:r>
          </w:p>
        </w:tc>
        <w:tc>
          <w:tcPr>
            <w:tcW w:w="1680" w:type="dxa"/>
            <w:tcBorders>
              <w:right w:val="single" w:color="auto" w:sz="8" w:space="0"/>
            </w:tcBorders>
            <w:vAlign w:val="bottom"/>
          </w:tcPr>
          <w:p w14:paraId="535921BA">
            <w:pPr>
              <w:spacing w:line="229" w:lineRule="exact"/>
              <w:ind w:left="80"/>
              <w:rPr>
                <w:sz w:val="20"/>
                <w:szCs w:val="20"/>
              </w:rPr>
            </w:pPr>
            <w:r>
              <w:rPr>
                <w:rFonts w:ascii="宋体" w:hAnsi="宋体" w:eastAsia="宋体" w:cs="宋体"/>
                <w:sz w:val="20"/>
                <w:szCs w:val="20"/>
              </w:rPr>
              <w:t>行物流企业运输</w:t>
            </w:r>
          </w:p>
        </w:tc>
        <w:tc>
          <w:tcPr>
            <w:tcW w:w="1560" w:type="dxa"/>
            <w:tcBorders>
              <w:right w:val="single" w:color="auto" w:sz="8" w:space="0"/>
            </w:tcBorders>
            <w:vAlign w:val="bottom"/>
          </w:tcPr>
          <w:p w14:paraId="1D6FC972">
            <w:pPr>
              <w:spacing w:line="229" w:lineRule="exact"/>
              <w:ind w:left="100"/>
              <w:rPr>
                <w:sz w:val="20"/>
                <w:szCs w:val="20"/>
              </w:rPr>
            </w:pPr>
            <w:r>
              <w:rPr>
                <w:rFonts w:ascii="宋体" w:hAnsi="宋体" w:eastAsia="宋体" w:cs="宋体"/>
                <w:sz w:val="20"/>
                <w:szCs w:val="20"/>
              </w:rPr>
              <w:t>材料运往连云</w:t>
            </w:r>
          </w:p>
        </w:tc>
        <w:tc>
          <w:tcPr>
            <w:tcW w:w="0" w:type="dxa"/>
            <w:vAlign w:val="bottom"/>
          </w:tcPr>
          <w:p w14:paraId="648FCAF7">
            <w:pPr>
              <w:rPr>
                <w:sz w:val="1"/>
                <w:szCs w:val="1"/>
              </w:rPr>
            </w:pPr>
          </w:p>
        </w:tc>
      </w:tr>
      <w:tr w14:paraId="74BAF3F5">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3A206727">
            <w:pPr>
              <w:rPr>
                <w:sz w:val="24"/>
                <w:szCs w:val="24"/>
              </w:rPr>
            </w:pPr>
          </w:p>
        </w:tc>
        <w:tc>
          <w:tcPr>
            <w:tcW w:w="1360" w:type="dxa"/>
            <w:tcBorders>
              <w:right w:val="single" w:color="auto" w:sz="8" w:space="0"/>
            </w:tcBorders>
            <w:vAlign w:val="bottom"/>
          </w:tcPr>
          <w:p w14:paraId="0822294D">
            <w:pPr>
              <w:rPr>
                <w:sz w:val="24"/>
                <w:szCs w:val="24"/>
              </w:rPr>
            </w:pPr>
          </w:p>
        </w:tc>
        <w:tc>
          <w:tcPr>
            <w:tcW w:w="1160" w:type="dxa"/>
            <w:tcBorders>
              <w:right w:val="single" w:color="auto" w:sz="8" w:space="0"/>
            </w:tcBorders>
            <w:vAlign w:val="bottom"/>
          </w:tcPr>
          <w:p w14:paraId="21971231">
            <w:pPr>
              <w:rPr>
                <w:sz w:val="24"/>
                <w:szCs w:val="24"/>
              </w:rPr>
            </w:pPr>
          </w:p>
        </w:tc>
        <w:tc>
          <w:tcPr>
            <w:tcW w:w="1440" w:type="dxa"/>
            <w:tcBorders>
              <w:right w:val="single" w:color="auto" w:sz="8" w:space="0"/>
            </w:tcBorders>
            <w:vAlign w:val="bottom"/>
          </w:tcPr>
          <w:p w14:paraId="3BA1A383">
            <w:pPr>
              <w:spacing w:line="229" w:lineRule="exact"/>
              <w:ind w:left="100"/>
              <w:rPr>
                <w:sz w:val="20"/>
                <w:szCs w:val="20"/>
              </w:rPr>
            </w:pPr>
            <w:r>
              <w:rPr>
                <w:rFonts w:ascii="宋体" w:hAnsi="宋体" w:eastAsia="宋体" w:cs="宋体"/>
                <w:sz w:val="20"/>
                <w:szCs w:val="20"/>
              </w:rPr>
              <w:t>业运输方式与</w:t>
            </w:r>
          </w:p>
        </w:tc>
        <w:tc>
          <w:tcPr>
            <w:tcW w:w="1440" w:type="dxa"/>
            <w:tcBorders>
              <w:right w:val="single" w:color="auto" w:sz="8" w:space="0"/>
            </w:tcBorders>
            <w:vAlign w:val="bottom"/>
          </w:tcPr>
          <w:p w14:paraId="430ABDE5">
            <w:pPr>
              <w:spacing w:line="229" w:lineRule="exact"/>
              <w:ind w:left="100"/>
              <w:rPr>
                <w:sz w:val="20"/>
                <w:szCs w:val="20"/>
              </w:rPr>
            </w:pPr>
            <w:r>
              <w:rPr>
                <w:rFonts w:ascii="宋体" w:hAnsi="宋体" w:eastAsia="宋体" w:cs="宋体"/>
                <w:sz w:val="20"/>
                <w:szCs w:val="20"/>
              </w:rPr>
              <w:t>业运输方式与</w:t>
            </w:r>
          </w:p>
        </w:tc>
        <w:tc>
          <w:tcPr>
            <w:tcW w:w="1680" w:type="dxa"/>
            <w:tcBorders>
              <w:right w:val="single" w:color="auto" w:sz="8" w:space="0"/>
            </w:tcBorders>
            <w:vAlign w:val="bottom"/>
          </w:tcPr>
          <w:p w14:paraId="0E23C3D9">
            <w:pPr>
              <w:spacing w:line="229" w:lineRule="exact"/>
              <w:ind w:left="80"/>
              <w:rPr>
                <w:sz w:val="20"/>
                <w:szCs w:val="20"/>
              </w:rPr>
            </w:pPr>
            <w:r>
              <w:rPr>
                <w:rFonts w:ascii="宋体" w:hAnsi="宋体" w:eastAsia="宋体" w:cs="宋体"/>
                <w:sz w:val="20"/>
                <w:szCs w:val="20"/>
              </w:rPr>
              <w:t>的合理化管理；</w:t>
            </w:r>
          </w:p>
        </w:tc>
        <w:tc>
          <w:tcPr>
            <w:tcW w:w="1560" w:type="dxa"/>
            <w:tcBorders>
              <w:right w:val="single" w:color="auto" w:sz="8" w:space="0"/>
            </w:tcBorders>
            <w:vAlign w:val="bottom"/>
          </w:tcPr>
          <w:p w14:paraId="0D1D2484">
            <w:pPr>
              <w:spacing w:line="229" w:lineRule="exact"/>
              <w:ind w:left="100"/>
              <w:rPr>
                <w:sz w:val="20"/>
                <w:szCs w:val="20"/>
              </w:rPr>
            </w:pPr>
            <w:r>
              <w:rPr>
                <w:rFonts w:ascii="宋体" w:hAnsi="宋体" w:eastAsia="宋体" w:cs="宋体"/>
                <w:w w:val="94"/>
                <w:sz w:val="20"/>
                <w:szCs w:val="20"/>
              </w:rPr>
              <w:t>港，3天内运到，</w:t>
            </w:r>
          </w:p>
        </w:tc>
        <w:tc>
          <w:tcPr>
            <w:tcW w:w="0" w:type="dxa"/>
            <w:vAlign w:val="bottom"/>
          </w:tcPr>
          <w:p w14:paraId="320E96C6">
            <w:pPr>
              <w:rPr>
                <w:sz w:val="1"/>
                <w:szCs w:val="1"/>
              </w:rPr>
            </w:pPr>
          </w:p>
        </w:tc>
      </w:tr>
      <w:tr w14:paraId="4EC9488E">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432DE987">
            <w:pPr>
              <w:rPr>
                <w:sz w:val="24"/>
                <w:szCs w:val="24"/>
              </w:rPr>
            </w:pPr>
          </w:p>
        </w:tc>
        <w:tc>
          <w:tcPr>
            <w:tcW w:w="1360" w:type="dxa"/>
            <w:tcBorders>
              <w:right w:val="single" w:color="auto" w:sz="8" w:space="0"/>
            </w:tcBorders>
            <w:vAlign w:val="bottom"/>
          </w:tcPr>
          <w:p w14:paraId="5364ACB2">
            <w:pPr>
              <w:rPr>
                <w:sz w:val="24"/>
                <w:szCs w:val="24"/>
              </w:rPr>
            </w:pPr>
          </w:p>
        </w:tc>
        <w:tc>
          <w:tcPr>
            <w:tcW w:w="1160" w:type="dxa"/>
            <w:tcBorders>
              <w:right w:val="single" w:color="auto" w:sz="8" w:space="0"/>
            </w:tcBorders>
            <w:vAlign w:val="bottom"/>
          </w:tcPr>
          <w:p w14:paraId="5841FB89">
            <w:pPr>
              <w:rPr>
                <w:sz w:val="24"/>
                <w:szCs w:val="24"/>
              </w:rPr>
            </w:pPr>
          </w:p>
        </w:tc>
        <w:tc>
          <w:tcPr>
            <w:tcW w:w="1440" w:type="dxa"/>
            <w:tcBorders>
              <w:right w:val="single" w:color="auto" w:sz="8" w:space="0"/>
            </w:tcBorders>
            <w:vAlign w:val="bottom"/>
          </w:tcPr>
          <w:p w14:paraId="765B8C8F">
            <w:pPr>
              <w:spacing w:line="229" w:lineRule="exact"/>
              <w:ind w:left="100"/>
              <w:rPr>
                <w:sz w:val="20"/>
                <w:szCs w:val="20"/>
              </w:rPr>
            </w:pPr>
            <w:r>
              <w:rPr>
                <w:rFonts w:ascii="宋体" w:hAnsi="宋体" w:eastAsia="宋体" w:cs="宋体"/>
                <w:sz w:val="20"/>
                <w:szCs w:val="20"/>
              </w:rPr>
              <w:t>选择方法；</w:t>
            </w:r>
          </w:p>
        </w:tc>
        <w:tc>
          <w:tcPr>
            <w:tcW w:w="1440" w:type="dxa"/>
            <w:tcBorders>
              <w:right w:val="single" w:color="auto" w:sz="8" w:space="0"/>
            </w:tcBorders>
            <w:vAlign w:val="bottom"/>
          </w:tcPr>
          <w:p w14:paraId="312C4954">
            <w:pPr>
              <w:spacing w:line="229" w:lineRule="exact"/>
              <w:ind w:left="100"/>
              <w:rPr>
                <w:sz w:val="20"/>
                <w:szCs w:val="20"/>
              </w:rPr>
            </w:pPr>
            <w:r>
              <w:rPr>
                <w:rFonts w:ascii="宋体" w:hAnsi="宋体" w:eastAsia="宋体" w:cs="宋体"/>
                <w:sz w:val="20"/>
                <w:szCs w:val="20"/>
              </w:rPr>
              <w:t>选择方法；</w:t>
            </w:r>
          </w:p>
        </w:tc>
        <w:tc>
          <w:tcPr>
            <w:tcW w:w="1680" w:type="dxa"/>
            <w:tcBorders>
              <w:right w:val="single" w:color="auto" w:sz="8" w:space="0"/>
            </w:tcBorders>
            <w:vAlign w:val="bottom"/>
          </w:tcPr>
          <w:p w14:paraId="0B05ED44">
            <w:pPr>
              <w:spacing w:line="229" w:lineRule="exact"/>
              <w:ind w:left="80"/>
              <w:rPr>
                <w:sz w:val="20"/>
                <w:szCs w:val="20"/>
              </w:rPr>
            </w:pPr>
            <w:r>
              <w:rPr>
                <w:rFonts w:ascii="宋体" w:hAnsi="宋体" w:eastAsia="宋体" w:cs="宋体"/>
                <w:sz w:val="20"/>
                <w:szCs w:val="20"/>
              </w:rPr>
              <w:t>3.重点讲解：物</w:t>
            </w:r>
          </w:p>
        </w:tc>
        <w:tc>
          <w:tcPr>
            <w:tcW w:w="1560" w:type="dxa"/>
            <w:tcBorders>
              <w:right w:val="single" w:color="auto" w:sz="8" w:space="0"/>
            </w:tcBorders>
            <w:vAlign w:val="bottom"/>
          </w:tcPr>
          <w:p w14:paraId="7D6C03B2">
            <w:pPr>
              <w:spacing w:line="229" w:lineRule="exact"/>
              <w:ind w:left="100"/>
              <w:rPr>
                <w:sz w:val="20"/>
                <w:szCs w:val="20"/>
              </w:rPr>
            </w:pPr>
            <w:r>
              <w:rPr>
                <w:rFonts w:ascii="宋体" w:hAnsi="宋体" w:eastAsia="宋体" w:cs="宋体"/>
                <w:sz w:val="20"/>
                <w:szCs w:val="20"/>
              </w:rPr>
              <w:t>客户希望用最</w:t>
            </w:r>
          </w:p>
        </w:tc>
        <w:tc>
          <w:tcPr>
            <w:tcW w:w="0" w:type="dxa"/>
            <w:vAlign w:val="bottom"/>
          </w:tcPr>
          <w:p w14:paraId="33D6B422">
            <w:pPr>
              <w:rPr>
                <w:sz w:val="1"/>
                <w:szCs w:val="1"/>
              </w:rPr>
            </w:pPr>
          </w:p>
        </w:tc>
      </w:tr>
      <w:tr w14:paraId="75322413">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1AF13F03">
            <w:pPr>
              <w:rPr>
                <w:sz w:val="24"/>
                <w:szCs w:val="24"/>
              </w:rPr>
            </w:pPr>
          </w:p>
        </w:tc>
        <w:tc>
          <w:tcPr>
            <w:tcW w:w="1360" w:type="dxa"/>
            <w:tcBorders>
              <w:right w:val="single" w:color="auto" w:sz="8" w:space="0"/>
            </w:tcBorders>
            <w:vAlign w:val="bottom"/>
          </w:tcPr>
          <w:p w14:paraId="340B1E3F">
            <w:pPr>
              <w:rPr>
                <w:sz w:val="24"/>
                <w:szCs w:val="24"/>
              </w:rPr>
            </w:pPr>
          </w:p>
        </w:tc>
        <w:tc>
          <w:tcPr>
            <w:tcW w:w="1160" w:type="dxa"/>
            <w:tcBorders>
              <w:right w:val="single" w:color="auto" w:sz="8" w:space="0"/>
            </w:tcBorders>
            <w:vAlign w:val="bottom"/>
          </w:tcPr>
          <w:p w14:paraId="29942DA8">
            <w:pPr>
              <w:rPr>
                <w:sz w:val="24"/>
                <w:szCs w:val="24"/>
              </w:rPr>
            </w:pPr>
          </w:p>
        </w:tc>
        <w:tc>
          <w:tcPr>
            <w:tcW w:w="1440" w:type="dxa"/>
            <w:tcBorders>
              <w:right w:val="single" w:color="auto" w:sz="8" w:space="0"/>
            </w:tcBorders>
            <w:vAlign w:val="bottom"/>
          </w:tcPr>
          <w:p w14:paraId="34A8468C">
            <w:pPr>
              <w:spacing w:line="229" w:lineRule="exact"/>
              <w:ind w:left="100"/>
              <w:rPr>
                <w:sz w:val="20"/>
                <w:szCs w:val="20"/>
              </w:rPr>
            </w:pPr>
            <w:r>
              <w:rPr>
                <w:rFonts w:ascii="宋体" w:hAnsi="宋体" w:eastAsia="宋体" w:cs="宋体"/>
                <w:sz w:val="20"/>
                <w:szCs w:val="20"/>
              </w:rPr>
              <w:t>3.掌握物流企</w:t>
            </w:r>
          </w:p>
        </w:tc>
        <w:tc>
          <w:tcPr>
            <w:tcW w:w="1440" w:type="dxa"/>
            <w:tcBorders>
              <w:right w:val="single" w:color="auto" w:sz="8" w:space="0"/>
            </w:tcBorders>
            <w:vAlign w:val="bottom"/>
          </w:tcPr>
          <w:p w14:paraId="36A72B66">
            <w:pPr>
              <w:spacing w:line="229" w:lineRule="exact"/>
              <w:ind w:left="100"/>
              <w:rPr>
                <w:sz w:val="20"/>
                <w:szCs w:val="20"/>
              </w:rPr>
            </w:pPr>
            <w:r>
              <w:rPr>
                <w:rFonts w:ascii="宋体" w:hAnsi="宋体" w:eastAsia="宋体" w:cs="宋体"/>
                <w:sz w:val="20"/>
                <w:szCs w:val="20"/>
              </w:rPr>
              <w:t>3.熟悉物流企</w:t>
            </w:r>
          </w:p>
        </w:tc>
        <w:tc>
          <w:tcPr>
            <w:tcW w:w="1680" w:type="dxa"/>
            <w:tcBorders>
              <w:right w:val="single" w:color="auto" w:sz="8" w:space="0"/>
            </w:tcBorders>
            <w:vAlign w:val="bottom"/>
          </w:tcPr>
          <w:p w14:paraId="4638A6EB">
            <w:pPr>
              <w:spacing w:line="229" w:lineRule="exact"/>
              <w:ind w:left="80"/>
              <w:rPr>
                <w:sz w:val="20"/>
                <w:szCs w:val="20"/>
              </w:rPr>
            </w:pPr>
            <w:r>
              <w:rPr>
                <w:rFonts w:ascii="宋体" w:hAnsi="宋体" w:eastAsia="宋体" w:cs="宋体"/>
                <w:sz w:val="20"/>
                <w:szCs w:val="20"/>
              </w:rPr>
              <w:t>流企业运输的含</w:t>
            </w:r>
          </w:p>
        </w:tc>
        <w:tc>
          <w:tcPr>
            <w:tcW w:w="1560" w:type="dxa"/>
            <w:tcBorders>
              <w:right w:val="single" w:color="auto" w:sz="8" w:space="0"/>
            </w:tcBorders>
            <w:vAlign w:val="bottom"/>
          </w:tcPr>
          <w:p w14:paraId="06686E6D">
            <w:pPr>
              <w:spacing w:line="229" w:lineRule="exact"/>
              <w:ind w:left="100"/>
              <w:rPr>
                <w:sz w:val="20"/>
                <w:szCs w:val="20"/>
              </w:rPr>
            </w:pPr>
            <w:r>
              <w:rPr>
                <w:rFonts w:ascii="宋体" w:hAnsi="宋体" w:eastAsia="宋体" w:cs="宋体"/>
                <w:sz w:val="20"/>
                <w:szCs w:val="20"/>
              </w:rPr>
              <w:t>省钱的方式，物</w:t>
            </w:r>
          </w:p>
        </w:tc>
        <w:tc>
          <w:tcPr>
            <w:tcW w:w="0" w:type="dxa"/>
            <w:vAlign w:val="bottom"/>
          </w:tcPr>
          <w:p w14:paraId="6F60F209">
            <w:pPr>
              <w:rPr>
                <w:sz w:val="1"/>
                <w:szCs w:val="1"/>
              </w:rPr>
            </w:pPr>
          </w:p>
        </w:tc>
      </w:tr>
      <w:tr w14:paraId="4BFC377A">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1F9EE0D2">
            <w:pPr>
              <w:rPr>
                <w:sz w:val="24"/>
                <w:szCs w:val="24"/>
              </w:rPr>
            </w:pPr>
          </w:p>
        </w:tc>
        <w:tc>
          <w:tcPr>
            <w:tcW w:w="1360" w:type="dxa"/>
            <w:tcBorders>
              <w:right w:val="single" w:color="auto" w:sz="8" w:space="0"/>
            </w:tcBorders>
            <w:vAlign w:val="bottom"/>
          </w:tcPr>
          <w:p w14:paraId="2D238BC4">
            <w:pPr>
              <w:rPr>
                <w:sz w:val="24"/>
                <w:szCs w:val="24"/>
              </w:rPr>
            </w:pPr>
          </w:p>
        </w:tc>
        <w:tc>
          <w:tcPr>
            <w:tcW w:w="1160" w:type="dxa"/>
            <w:tcBorders>
              <w:right w:val="single" w:color="auto" w:sz="8" w:space="0"/>
            </w:tcBorders>
            <w:vAlign w:val="bottom"/>
          </w:tcPr>
          <w:p w14:paraId="47B5AFE0">
            <w:pPr>
              <w:rPr>
                <w:sz w:val="24"/>
                <w:szCs w:val="24"/>
              </w:rPr>
            </w:pPr>
          </w:p>
        </w:tc>
        <w:tc>
          <w:tcPr>
            <w:tcW w:w="1440" w:type="dxa"/>
            <w:tcBorders>
              <w:right w:val="single" w:color="auto" w:sz="8" w:space="0"/>
            </w:tcBorders>
            <w:vAlign w:val="bottom"/>
          </w:tcPr>
          <w:p w14:paraId="2028FDC4">
            <w:pPr>
              <w:spacing w:line="229" w:lineRule="exact"/>
              <w:ind w:left="100"/>
              <w:rPr>
                <w:sz w:val="20"/>
                <w:szCs w:val="20"/>
              </w:rPr>
            </w:pPr>
            <w:r>
              <w:rPr>
                <w:rFonts w:ascii="宋体" w:hAnsi="宋体" w:eastAsia="宋体" w:cs="宋体"/>
                <w:sz w:val="20"/>
                <w:szCs w:val="20"/>
              </w:rPr>
              <w:t>业运输作业及</w:t>
            </w:r>
          </w:p>
        </w:tc>
        <w:tc>
          <w:tcPr>
            <w:tcW w:w="1440" w:type="dxa"/>
            <w:tcBorders>
              <w:right w:val="single" w:color="auto" w:sz="8" w:space="0"/>
            </w:tcBorders>
            <w:vAlign w:val="bottom"/>
          </w:tcPr>
          <w:p w14:paraId="5F9C166D">
            <w:pPr>
              <w:spacing w:line="229" w:lineRule="exact"/>
              <w:ind w:left="100"/>
              <w:rPr>
                <w:sz w:val="20"/>
                <w:szCs w:val="20"/>
              </w:rPr>
            </w:pPr>
            <w:r>
              <w:rPr>
                <w:rFonts w:ascii="宋体" w:hAnsi="宋体" w:eastAsia="宋体" w:cs="宋体"/>
                <w:sz w:val="20"/>
                <w:szCs w:val="20"/>
              </w:rPr>
              <w:t>业运输作业及</w:t>
            </w:r>
          </w:p>
        </w:tc>
        <w:tc>
          <w:tcPr>
            <w:tcW w:w="1680" w:type="dxa"/>
            <w:tcBorders>
              <w:right w:val="single" w:color="auto" w:sz="8" w:space="0"/>
            </w:tcBorders>
            <w:vAlign w:val="bottom"/>
          </w:tcPr>
          <w:p w14:paraId="021545B8">
            <w:pPr>
              <w:spacing w:line="229" w:lineRule="exact"/>
              <w:ind w:left="80"/>
              <w:rPr>
                <w:sz w:val="20"/>
                <w:szCs w:val="20"/>
              </w:rPr>
            </w:pPr>
            <w:r>
              <w:rPr>
                <w:rFonts w:ascii="宋体" w:hAnsi="宋体" w:eastAsia="宋体" w:cs="宋体"/>
                <w:sz w:val="20"/>
                <w:szCs w:val="20"/>
              </w:rPr>
              <w:t>义、属性、分类</w:t>
            </w:r>
          </w:p>
        </w:tc>
        <w:tc>
          <w:tcPr>
            <w:tcW w:w="1560" w:type="dxa"/>
            <w:tcBorders>
              <w:right w:val="single" w:color="auto" w:sz="8" w:space="0"/>
            </w:tcBorders>
            <w:vAlign w:val="bottom"/>
          </w:tcPr>
          <w:p w14:paraId="05204976">
            <w:pPr>
              <w:spacing w:line="229" w:lineRule="exact"/>
              <w:ind w:left="100"/>
              <w:rPr>
                <w:sz w:val="20"/>
                <w:szCs w:val="20"/>
              </w:rPr>
            </w:pPr>
            <w:r>
              <w:rPr>
                <w:rFonts w:ascii="宋体" w:hAnsi="宋体" w:eastAsia="宋体" w:cs="宋体"/>
                <w:sz w:val="20"/>
                <w:szCs w:val="20"/>
              </w:rPr>
              <w:t>流企业应选择</w:t>
            </w:r>
          </w:p>
        </w:tc>
        <w:tc>
          <w:tcPr>
            <w:tcW w:w="0" w:type="dxa"/>
            <w:vAlign w:val="bottom"/>
          </w:tcPr>
          <w:p w14:paraId="42AEEE64">
            <w:pPr>
              <w:rPr>
                <w:sz w:val="1"/>
                <w:szCs w:val="1"/>
              </w:rPr>
            </w:pPr>
          </w:p>
        </w:tc>
      </w:tr>
      <w:tr w14:paraId="080B4ABB">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25E926FA">
            <w:pPr>
              <w:rPr>
                <w:sz w:val="24"/>
                <w:szCs w:val="24"/>
              </w:rPr>
            </w:pPr>
          </w:p>
        </w:tc>
        <w:tc>
          <w:tcPr>
            <w:tcW w:w="1360" w:type="dxa"/>
            <w:tcBorders>
              <w:right w:val="single" w:color="auto" w:sz="8" w:space="0"/>
            </w:tcBorders>
            <w:vAlign w:val="bottom"/>
          </w:tcPr>
          <w:p w14:paraId="7C890E9F">
            <w:pPr>
              <w:rPr>
                <w:sz w:val="24"/>
                <w:szCs w:val="24"/>
              </w:rPr>
            </w:pPr>
          </w:p>
        </w:tc>
        <w:tc>
          <w:tcPr>
            <w:tcW w:w="1160" w:type="dxa"/>
            <w:tcBorders>
              <w:right w:val="single" w:color="auto" w:sz="8" w:space="0"/>
            </w:tcBorders>
            <w:vAlign w:val="bottom"/>
          </w:tcPr>
          <w:p w14:paraId="3102E6BE">
            <w:pPr>
              <w:rPr>
                <w:sz w:val="24"/>
                <w:szCs w:val="24"/>
              </w:rPr>
            </w:pPr>
          </w:p>
        </w:tc>
        <w:tc>
          <w:tcPr>
            <w:tcW w:w="1440" w:type="dxa"/>
            <w:tcBorders>
              <w:right w:val="single" w:color="auto" w:sz="8" w:space="0"/>
            </w:tcBorders>
            <w:vAlign w:val="bottom"/>
          </w:tcPr>
          <w:p w14:paraId="575ADFF6">
            <w:pPr>
              <w:spacing w:line="229" w:lineRule="exact"/>
              <w:ind w:left="100"/>
              <w:rPr>
                <w:sz w:val="20"/>
                <w:szCs w:val="20"/>
              </w:rPr>
            </w:pPr>
            <w:r>
              <w:rPr>
                <w:rFonts w:ascii="宋体" w:hAnsi="宋体" w:eastAsia="宋体" w:cs="宋体"/>
                <w:sz w:val="20"/>
                <w:szCs w:val="20"/>
              </w:rPr>
              <w:t>合理化管理。</w:t>
            </w:r>
          </w:p>
        </w:tc>
        <w:tc>
          <w:tcPr>
            <w:tcW w:w="1440" w:type="dxa"/>
            <w:tcBorders>
              <w:right w:val="single" w:color="auto" w:sz="8" w:space="0"/>
            </w:tcBorders>
            <w:vAlign w:val="bottom"/>
          </w:tcPr>
          <w:p w14:paraId="544ED182">
            <w:pPr>
              <w:spacing w:line="229" w:lineRule="exact"/>
              <w:ind w:left="100"/>
              <w:rPr>
                <w:sz w:val="20"/>
                <w:szCs w:val="20"/>
              </w:rPr>
            </w:pPr>
            <w:r>
              <w:rPr>
                <w:rFonts w:ascii="宋体" w:hAnsi="宋体" w:eastAsia="宋体" w:cs="宋体"/>
                <w:sz w:val="20"/>
                <w:szCs w:val="20"/>
              </w:rPr>
              <w:t>合理化管理。</w:t>
            </w:r>
          </w:p>
        </w:tc>
        <w:tc>
          <w:tcPr>
            <w:tcW w:w="1680" w:type="dxa"/>
            <w:tcBorders>
              <w:right w:val="single" w:color="auto" w:sz="8" w:space="0"/>
            </w:tcBorders>
            <w:vAlign w:val="bottom"/>
          </w:tcPr>
          <w:p w14:paraId="6EC84CB4">
            <w:pPr>
              <w:spacing w:line="229" w:lineRule="exact"/>
              <w:ind w:left="80"/>
              <w:rPr>
                <w:sz w:val="20"/>
                <w:szCs w:val="20"/>
              </w:rPr>
            </w:pPr>
            <w:r>
              <w:rPr>
                <w:rFonts w:ascii="宋体" w:hAnsi="宋体" w:eastAsia="宋体" w:cs="宋体"/>
                <w:sz w:val="20"/>
                <w:szCs w:val="20"/>
              </w:rPr>
              <w:t>方法、运输方式</w:t>
            </w:r>
          </w:p>
        </w:tc>
        <w:tc>
          <w:tcPr>
            <w:tcW w:w="1560" w:type="dxa"/>
            <w:tcBorders>
              <w:right w:val="single" w:color="auto" w:sz="8" w:space="0"/>
            </w:tcBorders>
            <w:vAlign w:val="bottom"/>
          </w:tcPr>
          <w:p w14:paraId="1533857C">
            <w:pPr>
              <w:spacing w:line="229" w:lineRule="exact"/>
              <w:ind w:left="100"/>
              <w:rPr>
                <w:sz w:val="20"/>
                <w:szCs w:val="20"/>
              </w:rPr>
            </w:pPr>
            <w:r>
              <w:rPr>
                <w:rFonts w:ascii="宋体" w:hAnsi="宋体" w:eastAsia="宋体" w:cs="宋体"/>
                <w:sz w:val="20"/>
                <w:szCs w:val="20"/>
              </w:rPr>
              <w:t>何种方式？</w:t>
            </w:r>
          </w:p>
        </w:tc>
        <w:tc>
          <w:tcPr>
            <w:tcW w:w="0" w:type="dxa"/>
            <w:vAlign w:val="bottom"/>
          </w:tcPr>
          <w:p w14:paraId="7494B5B1">
            <w:pPr>
              <w:rPr>
                <w:sz w:val="1"/>
                <w:szCs w:val="1"/>
              </w:rPr>
            </w:pPr>
          </w:p>
        </w:tc>
      </w:tr>
      <w:tr w14:paraId="7104FAB3">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343E8C20">
            <w:pPr>
              <w:rPr>
                <w:sz w:val="24"/>
                <w:szCs w:val="24"/>
              </w:rPr>
            </w:pPr>
          </w:p>
        </w:tc>
        <w:tc>
          <w:tcPr>
            <w:tcW w:w="1360" w:type="dxa"/>
            <w:tcBorders>
              <w:right w:val="single" w:color="auto" w:sz="8" w:space="0"/>
            </w:tcBorders>
            <w:vAlign w:val="bottom"/>
          </w:tcPr>
          <w:p w14:paraId="5E927733">
            <w:pPr>
              <w:rPr>
                <w:sz w:val="24"/>
                <w:szCs w:val="24"/>
              </w:rPr>
            </w:pPr>
          </w:p>
        </w:tc>
        <w:tc>
          <w:tcPr>
            <w:tcW w:w="1160" w:type="dxa"/>
            <w:tcBorders>
              <w:right w:val="single" w:color="auto" w:sz="8" w:space="0"/>
            </w:tcBorders>
            <w:vAlign w:val="bottom"/>
          </w:tcPr>
          <w:p w14:paraId="33F3B59F">
            <w:pPr>
              <w:rPr>
                <w:sz w:val="24"/>
                <w:szCs w:val="24"/>
              </w:rPr>
            </w:pPr>
          </w:p>
        </w:tc>
        <w:tc>
          <w:tcPr>
            <w:tcW w:w="1440" w:type="dxa"/>
            <w:tcBorders>
              <w:right w:val="single" w:color="auto" w:sz="8" w:space="0"/>
            </w:tcBorders>
            <w:vAlign w:val="bottom"/>
          </w:tcPr>
          <w:p w14:paraId="278B634A">
            <w:pPr>
              <w:rPr>
                <w:sz w:val="24"/>
                <w:szCs w:val="24"/>
              </w:rPr>
            </w:pPr>
          </w:p>
        </w:tc>
        <w:tc>
          <w:tcPr>
            <w:tcW w:w="1440" w:type="dxa"/>
            <w:tcBorders>
              <w:right w:val="single" w:color="auto" w:sz="8" w:space="0"/>
            </w:tcBorders>
            <w:vAlign w:val="bottom"/>
          </w:tcPr>
          <w:p w14:paraId="296CCF26">
            <w:pPr>
              <w:rPr>
                <w:sz w:val="24"/>
                <w:szCs w:val="24"/>
              </w:rPr>
            </w:pPr>
          </w:p>
        </w:tc>
        <w:tc>
          <w:tcPr>
            <w:tcW w:w="1680" w:type="dxa"/>
            <w:tcBorders>
              <w:right w:val="single" w:color="auto" w:sz="8" w:space="0"/>
            </w:tcBorders>
            <w:vAlign w:val="bottom"/>
          </w:tcPr>
          <w:p w14:paraId="4E53A04C">
            <w:pPr>
              <w:spacing w:line="229" w:lineRule="exact"/>
              <w:ind w:left="80"/>
              <w:rPr>
                <w:sz w:val="20"/>
                <w:szCs w:val="20"/>
              </w:rPr>
            </w:pPr>
            <w:r>
              <w:rPr>
                <w:rFonts w:ascii="宋体" w:hAnsi="宋体" w:eastAsia="宋体" w:cs="宋体"/>
                <w:sz w:val="20"/>
                <w:szCs w:val="20"/>
              </w:rPr>
              <w:t>与选择方法以及</w:t>
            </w:r>
          </w:p>
        </w:tc>
        <w:tc>
          <w:tcPr>
            <w:tcW w:w="1560" w:type="dxa"/>
            <w:tcBorders>
              <w:right w:val="single" w:color="auto" w:sz="8" w:space="0"/>
            </w:tcBorders>
            <w:vAlign w:val="bottom"/>
          </w:tcPr>
          <w:p w14:paraId="793965FD">
            <w:pPr>
              <w:spacing w:line="229" w:lineRule="exact"/>
              <w:ind w:left="100"/>
              <w:rPr>
                <w:sz w:val="20"/>
                <w:szCs w:val="20"/>
              </w:rPr>
            </w:pPr>
            <w:r>
              <w:rPr>
                <w:rFonts w:ascii="宋体" w:hAnsi="宋体" w:eastAsia="宋体" w:cs="宋体"/>
                <w:sz w:val="20"/>
                <w:szCs w:val="20"/>
              </w:rPr>
              <w:t>2.实训二：某物</w:t>
            </w:r>
          </w:p>
        </w:tc>
        <w:tc>
          <w:tcPr>
            <w:tcW w:w="0" w:type="dxa"/>
            <w:vAlign w:val="bottom"/>
          </w:tcPr>
          <w:p w14:paraId="2A0A87B5">
            <w:pPr>
              <w:rPr>
                <w:sz w:val="1"/>
                <w:szCs w:val="1"/>
              </w:rPr>
            </w:pPr>
          </w:p>
        </w:tc>
      </w:tr>
      <w:tr w14:paraId="6D9DBDFC">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67129DF6">
            <w:pPr>
              <w:rPr>
                <w:sz w:val="24"/>
                <w:szCs w:val="24"/>
              </w:rPr>
            </w:pPr>
          </w:p>
        </w:tc>
        <w:tc>
          <w:tcPr>
            <w:tcW w:w="1360" w:type="dxa"/>
            <w:tcBorders>
              <w:right w:val="single" w:color="auto" w:sz="8" w:space="0"/>
            </w:tcBorders>
            <w:vAlign w:val="bottom"/>
          </w:tcPr>
          <w:p w14:paraId="5042C6CD">
            <w:pPr>
              <w:rPr>
                <w:sz w:val="24"/>
                <w:szCs w:val="24"/>
              </w:rPr>
            </w:pPr>
          </w:p>
        </w:tc>
        <w:tc>
          <w:tcPr>
            <w:tcW w:w="1160" w:type="dxa"/>
            <w:tcBorders>
              <w:right w:val="single" w:color="auto" w:sz="8" w:space="0"/>
            </w:tcBorders>
            <w:vAlign w:val="bottom"/>
          </w:tcPr>
          <w:p w14:paraId="2CD1778C">
            <w:pPr>
              <w:rPr>
                <w:sz w:val="24"/>
                <w:szCs w:val="24"/>
              </w:rPr>
            </w:pPr>
          </w:p>
        </w:tc>
        <w:tc>
          <w:tcPr>
            <w:tcW w:w="1440" w:type="dxa"/>
            <w:tcBorders>
              <w:right w:val="single" w:color="auto" w:sz="8" w:space="0"/>
            </w:tcBorders>
            <w:vAlign w:val="bottom"/>
          </w:tcPr>
          <w:p w14:paraId="7AE3FDDD">
            <w:pPr>
              <w:rPr>
                <w:sz w:val="24"/>
                <w:szCs w:val="24"/>
              </w:rPr>
            </w:pPr>
          </w:p>
        </w:tc>
        <w:tc>
          <w:tcPr>
            <w:tcW w:w="1440" w:type="dxa"/>
            <w:tcBorders>
              <w:right w:val="single" w:color="auto" w:sz="8" w:space="0"/>
            </w:tcBorders>
            <w:vAlign w:val="bottom"/>
          </w:tcPr>
          <w:p w14:paraId="178EF67B">
            <w:pPr>
              <w:rPr>
                <w:sz w:val="24"/>
                <w:szCs w:val="24"/>
              </w:rPr>
            </w:pPr>
          </w:p>
        </w:tc>
        <w:tc>
          <w:tcPr>
            <w:tcW w:w="1680" w:type="dxa"/>
            <w:tcBorders>
              <w:right w:val="single" w:color="auto" w:sz="8" w:space="0"/>
            </w:tcBorders>
            <w:vAlign w:val="bottom"/>
          </w:tcPr>
          <w:p w14:paraId="62929570">
            <w:pPr>
              <w:spacing w:line="229" w:lineRule="exact"/>
              <w:ind w:left="80"/>
              <w:rPr>
                <w:sz w:val="20"/>
                <w:szCs w:val="20"/>
              </w:rPr>
            </w:pPr>
            <w:r>
              <w:rPr>
                <w:rFonts w:ascii="宋体" w:hAnsi="宋体" w:eastAsia="宋体" w:cs="宋体"/>
                <w:sz w:val="20"/>
                <w:szCs w:val="20"/>
              </w:rPr>
              <w:t>物流企业运输作</w:t>
            </w:r>
          </w:p>
        </w:tc>
        <w:tc>
          <w:tcPr>
            <w:tcW w:w="1560" w:type="dxa"/>
            <w:tcBorders>
              <w:right w:val="single" w:color="auto" w:sz="8" w:space="0"/>
            </w:tcBorders>
            <w:vAlign w:val="bottom"/>
          </w:tcPr>
          <w:p w14:paraId="2C7BD1D7">
            <w:pPr>
              <w:spacing w:line="229" w:lineRule="exact"/>
              <w:ind w:left="100"/>
              <w:rPr>
                <w:sz w:val="20"/>
                <w:szCs w:val="20"/>
              </w:rPr>
            </w:pPr>
            <w:r>
              <w:rPr>
                <w:rFonts w:ascii="宋体" w:hAnsi="宋体" w:eastAsia="宋体" w:cs="宋体"/>
                <w:sz w:val="20"/>
                <w:szCs w:val="20"/>
              </w:rPr>
              <w:t>流公司接到一</w:t>
            </w:r>
          </w:p>
        </w:tc>
        <w:tc>
          <w:tcPr>
            <w:tcW w:w="0" w:type="dxa"/>
            <w:vAlign w:val="bottom"/>
          </w:tcPr>
          <w:p w14:paraId="252DEB04">
            <w:pPr>
              <w:rPr>
                <w:sz w:val="1"/>
                <w:szCs w:val="1"/>
              </w:rPr>
            </w:pPr>
          </w:p>
        </w:tc>
      </w:tr>
      <w:tr w14:paraId="32E5C363">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578E5BF7">
            <w:pPr>
              <w:rPr>
                <w:sz w:val="24"/>
                <w:szCs w:val="24"/>
              </w:rPr>
            </w:pPr>
          </w:p>
        </w:tc>
        <w:tc>
          <w:tcPr>
            <w:tcW w:w="1360" w:type="dxa"/>
            <w:tcBorders>
              <w:right w:val="single" w:color="auto" w:sz="8" w:space="0"/>
            </w:tcBorders>
            <w:vAlign w:val="bottom"/>
          </w:tcPr>
          <w:p w14:paraId="0B6AF078">
            <w:pPr>
              <w:rPr>
                <w:sz w:val="24"/>
                <w:szCs w:val="24"/>
              </w:rPr>
            </w:pPr>
          </w:p>
        </w:tc>
        <w:tc>
          <w:tcPr>
            <w:tcW w:w="1160" w:type="dxa"/>
            <w:tcBorders>
              <w:right w:val="single" w:color="auto" w:sz="8" w:space="0"/>
            </w:tcBorders>
            <w:vAlign w:val="bottom"/>
          </w:tcPr>
          <w:p w14:paraId="2097E7FD">
            <w:pPr>
              <w:rPr>
                <w:sz w:val="24"/>
                <w:szCs w:val="24"/>
              </w:rPr>
            </w:pPr>
          </w:p>
        </w:tc>
        <w:tc>
          <w:tcPr>
            <w:tcW w:w="1440" w:type="dxa"/>
            <w:tcBorders>
              <w:right w:val="single" w:color="auto" w:sz="8" w:space="0"/>
            </w:tcBorders>
            <w:vAlign w:val="bottom"/>
          </w:tcPr>
          <w:p w14:paraId="7EAB97D1">
            <w:pPr>
              <w:rPr>
                <w:sz w:val="24"/>
                <w:szCs w:val="24"/>
              </w:rPr>
            </w:pPr>
          </w:p>
        </w:tc>
        <w:tc>
          <w:tcPr>
            <w:tcW w:w="1440" w:type="dxa"/>
            <w:tcBorders>
              <w:right w:val="single" w:color="auto" w:sz="8" w:space="0"/>
            </w:tcBorders>
            <w:vAlign w:val="bottom"/>
          </w:tcPr>
          <w:p w14:paraId="17EC3500">
            <w:pPr>
              <w:rPr>
                <w:sz w:val="24"/>
                <w:szCs w:val="24"/>
              </w:rPr>
            </w:pPr>
          </w:p>
        </w:tc>
        <w:tc>
          <w:tcPr>
            <w:tcW w:w="1680" w:type="dxa"/>
            <w:tcBorders>
              <w:right w:val="single" w:color="auto" w:sz="8" w:space="0"/>
            </w:tcBorders>
            <w:vAlign w:val="bottom"/>
          </w:tcPr>
          <w:p w14:paraId="5BB9EF14">
            <w:pPr>
              <w:spacing w:line="229" w:lineRule="exact"/>
              <w:ind w:left="80"/>
              <w:rPr>
                <w:sz w:val="20"/>
                <w:szCs w:val="20"/>
              </w:rPr>
            </w:pPr>
            <w:r>
              <w:rPr>
                <w:rFonts w:ascii="宋体" w:hAnsi="宋体" w:eastAsia="宋体" w:cs="宋体"/>
                <w:sz w:val="20"/>
                <w:szCs w:val="20"/>
              </w:rPr>
              <w:t>业的合理化管</w:t>
            </w:r>
          </w:p>
        </w:tc>
        <w:tc>
          <w:tcPr>
            <w:tcW w:w="1560" w:type="dxa"/>
            <w:tcBorders>
              <w:right w:val="single" w:color="auto" w:sz="8" w:space="0"/>
            </w:tcBorders>
            <w:vAlign w:val="bottom"/>
          </w:tcPr>
          <w:p w14:paraId="0715C74F">
            <w:pPr>
              <w:spacing w:line="229" w:lineRule="exact"/>
              <w:ind w:left="100"/>
              <w:rPr>
                <w:sz w:val="20"/>
                <w:szCs w:val="20"/>
              </w:rPr>
            </w:pPr>
            <w:r>
              <w:rPr>
                <w:rFonts w:ascii="宋体" w:hAnsi="宋体" w:eastAsia="宋体" w:cs="宋体"/>
                <w:sz w:val="20"/>
                <w:szCs w:val="20"/>
              </w:rPr>
              <w:t>项业务：从青岛</w:t>
            </w:r>
          </w:p>
        </w:tc>
        <w:tc>
          <w:tcPr>
            <w:tcW w:w="0" w:type="dxa"/>
            <w:vAlign w:val="bottom"/>
          </w:tcPr>
          <w:p w14:paraId="698BCA88">
            <w:pPr>
              <w:rPr>
                <w:sz w:val="1"/>
                <w:szCs w:val="1"/>
              </w:rPr>
            </w:pPr>
          </w:p>
        </w:tc>
      </w:tr>
      <w:tr w14:paraId="5326CC84">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338569BC">
            <w:pPr>
              <w:rPr>
                <w:sz w:val="24"/>
                <w:szCs w:val="24"/>
              </w:rPr>
            </w:pPr>
          </w:p>
        </w:tc>
        <w:tc>
          <w:tcPr>
            <w:tcW w:w="1360" w:type="dxa"/>
            <w:tcBorders>
              <w:right w:val="single" w:color="auto" w:sz="8" w:space="0"/>
            </w:tcBorders>
            <w:vAlign w:val="bottom"/>
          </w:tcPr>
          <w:p w14:paraId="203610B0">
            <w:pPr>
              <w:rPr>
                <w:sz w:val="24"/>
                <w:szCs w:val="24"/>
              </w:rPr>
            </w:pPr>
          </w:p>
        </w:tc>
        <w:tc>
          <w:tcPr>
            <w:tcW w:w="1160" w:type="dxa"/>
            <w:tcBorders>
              <w:right w:val="single" w:color="auto" w:sz="8" w:space="0"/>
            </w:tcBorders>
            <w:vAlign w:val="bottom"/>
          </w:tcPr>
          <w:p w14:paraId="552AFD0A">
            <w:pPr>
              <w:rPr>
                <w:sz w:val="24"/>
                <w:szCs w:val="24"/>
              </w:rPr>
            </w:pPr>
          </w:p>
        </w:tc>
        <w:tc>
          <w:tcPr>
            <w:tcW w:w="1440" w:type="dxa"/>
            <w:tcBorders>
              <w:right w:val="single" w:color="auto" w:sz="8" w:space="0"/>
            </w:tcBorders>
            <w:vAlign w:val="bottom"/>
          </w:tcPr>
          <w:p w14:paraId="6D3A3EF3">
            <w:pPr>
              <w:rPr>
                <w:sz w:val="24"/>
                <w:szCs w:val="24"/>
              </w:rPr>
            </w:pPr>
          </w:p>
        </w:tc>
        <w:tc>
          <w:tcPr>
            <w:tcW w:w="1440" w:type="dxa"/>
            <w:tcBorders>
              <w:right w:val="single" w:color="auto" w:sz="8" w:space="0"/>
            </w:tcBorders>
            <w:vAlign w:val="bottom"/>
          </w:tcPr>
          <w:p w14:paraId="6E8DD3B4">
            <w:pPr>
              <w:rPr>
                <w:sz w:val="24"/>
                <w:szCs w:val="24"/>
              </w:rPr>
            </w:pPr>
          </w:p>
        </w:tc>
        <w:tc>
          <w:tcPr>
            <w:tcW w:w="1680" w:type="dxa"/>
            <w:tcBorders>
              <w:right w:val="single" w:color="auto" w:sz="8" w:space="0"/>
            </w:tcBorders>
            <w:vAlign w:val="bottom"/>
          </w:tcPr>
          <w:p w14:paraId="51FFA217">
            <w:pPr>
              <w:spacing w:line="229" w:lineRule="exact"/>
              <w:ind w:left="80"/>
              <w:rPr>
                <w:sz w:val="20"/>
                <w:szCs w:val="20"/>
              </w:rPr>
            </w:pPr>
            <w:r>
              <w:rPr>
                <w:rFonts w:ascii="宋体" w:hAnsi="宋体" w:eastAsia="宋体" w:cs="宋体"/>
                <w:sz w:val="20"/>
                <w:szCs w:val="20"/>
              </w:rPr>
              <w:t>理。</w:t>
            </w:r>
          </w:p>
        </w:tc>
        <w:tc>
          <w:tcPr>
            <w:tcW w:w="1560" w:type="dxa"/>
            <w:tcBorders>
              <w:right w:val="single" w:color="auto" w:sz="8" w:space="0"/>
            </w:tcBorders>
            <w:vAlign w:val="bottom"/>
          </w:tcPr>
          <w:p w14:paraId="56FA3661">
            <w:pPr>
              <w:spacing w:line="229" w:lineRule="exact"/>
              <w:ind w:left="100"/>
              <w:rPr>
                <w:sz w:val="20"/>
                <w:szCs w:val="20"/>
              </w:rPr>
            </w:pPr>
            <w:r>
              <w:rPr>
                <w:rFonts w:ascii="宋体" w:hAnsi="宋体" w:eastAsia="宋体" w:cs="宋体"/>
                <w:sz w:val="20"/>
                <w:szCs w:val="20"/>
              </w:rPr>
              <w:t>港将一台重达</w:t>
            </w:r>
          </w:p>
        </w:tc>
        <w:tc>
          <w:tcPr>
            <w:tcW w:w="0" w:type="dxa"/>
            <w:vAlign w:val="bottom"/>
          </w:tcPr>
          <w:p w14:paraId="580501E6">
            <w:pPr>
              <w:rPr>
                <w:sz w:val="1"/>
                <w:szCs w:val="1"/>
              </w:rPr>
            </w:pPr>
          </w:p>
        </w:tc>
      </w:tr>
      <w:tr w14:paraId="6D367111">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1280B661">
            <w:pPr>
              <w:rPr>
                <w:sz w:val="24"/>
                <w:szCs w:val="24"/>
              </w:rPr>
            </w:pPr>
          </w:p>
        </w:tc>
        <w:tc>
          <w:tcPr>
            <w:tcW w:w="1360" w:type="dxa"/>
            <w:tcBorders>
              <w:right w:val="single" w:color="auto" w:sz="8" w:space="0"/>
            </w:tcBorders>
            <w:vAlign w:val="bottom"/>
          </w:tcPr>
          <w:p w14:paraId="6EE15338">
            <w:pPr>
              <w:rPr>
                <w:sz w:val="24"/>
                <w:szCs w:val="24"/>
              </w:rPr>
            </w:pPr>
          </w:p>
        </w:tc>
        <w:tc>
          <w:tcPr>
            <w:tcW w:w="1160" w:type="dxa"/>
            <w:tcBorders>
              <w:right w:val="single" w:color="auto" w:sz="8" w:space="0"/>
            </w:tcBorders>
            <w:vAlign w:val="bottom"/>
          </w:tcPr>
          <w:p w14:paraId="55427D15">
            <w:pPr>
              <w:rPr>
                <w:sz w:val="24"/>
                <w:szCs w:val="24"/>
              </w:rPr>
            </w:pPr>
          </w:p>
        </w:tc>
        <w:tc>
          <w:tcPr>
            <w:tcW w:w="1440" w:type="dxa"/>
            <w:tcBorders>
              <w:right w:val="single" w:color="auto" w:sz="8" w:space="0"/>
            </w:tcBorders>
            <w:vAlign w:val="bottom"/>
          </w:tcPr>
          <w:p w14:paraId="72C584A3">
            <w:pPr>
              <w:rPr>
                <w:sz w:val="24"/>
                <w:szCs w:val="24"/>
              </w:rPr>
            </w:pPr>
          </w:p>
        </w:tc>
        <w:tc>
          <w:tcPr>
            <w:tcW w:w="1440" w:type="dxa"/>
            <w:tcBorders>
              <w:right w:val="single" w:color="auto" w:sz="8" w:space="0"/>
            </w:tcBorders>
            <w:vAlign w:val="bottom"/>
          </w:tcPr>
          <w:p w14:paraId="1E7E64A4">
            <w:pPr>
              <w:rPr>
                <w:sz w:val="24"/>
                <w:szCs w:val="24"/>
              </w:rPr>
            </w:pPr>
          </w:p>
        </w:tc>
        <w:tc>
          <w:tcPr>
            <w:tcW w:w="1680" w:type="dxa"/>
            <w:tcBorders>
              <w:right w:val="single" w:color="auto" w:sz="8" w:space="0"/>
            </w:tcBorders>
            <w:vAlign w:val="bottom"/>
          </w:tcPr>
          <w:p w14:paraId="71E7B221">
            <w:pPr>
              <w:rPr>
                <w:sz w:val="24"/>
                <w:szCs w:val="24"/>
              </w:rPr>
            </w:pPr>
          </w:p>
        </w:tc>
        <w:tc>
          <w:tcPr>
            <w:tcW w:w="1560" w:type="dxa"/>
            <w:tcBorders>
              <w:right w:val="single" w:color="auto" w:sz="8" w:space="0"/>
            </w:tcBorders>
            <w:vAlign w:val="bottom"/>
          </w:tcPr>
          <w:p w14:paraId="60A991EC">
            <w:pPr>
              <w:spacing w:line="229" w:lineRule="exact"/>
              <w:ind w:left="100"/>
              <w:rPr>
                <w:sz w:val="20"/>
                <w:szCs w:val="20"/>
              </w:rPr>
            </w:pPr>
            <w:r>
              <w:rPr>
                <w:rFonts w:ascii="宋体" w:hAnsi="宋体" w:eastAsia="宋体" w:cs="宋体"/>
                <w:sz w:val="20"/>
                <w:szCs w:val="20"/>
              </w:rPr>
              <w:t>118吨的大型火</w:t>
            </w:r>
          </w:p>
        </w:tc>
        <w:tc>
          <w:tcPr>
            <w:tcW w:w="0" w:type="dxa"/>
            <w:vAlign w:val="bottom"/>
          </w:tcPr>
          <w:p w14:paraId="64500757">
            <w:pPr>
              <w:rPr>
                <w:sz w:val="1"/>
                <w:szCs w:val="1"/>
              </w:rPr>
            </w:pPr>
          </w:p>
        </w:tc>
      </w:tr>
      <w:tr w14:paraId="7BC893E6">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5C9C788F">
            <w:pPr>
              <w:rPr>
                <w:sz w:val="24"/>
                <w:szCs w:val="24"/>
              </w:rPr>
            </w:pPr>
          </w:p>
        </w:tc>
        <w:tc>
          <w:tcPr>
            <w:tcW w:w="1360" w:type="dxa"/>
            <w:tcBorders>
              <w:right w:val="single" w:color="auto" w:sz="8" w:space="0"/>
            </w:tcBorders>
            <w:vAlign w:val="bottom"/>
          </w:tcPr>
          <w:p w14:paraId="79C9E8A0">
            <w:pPr>
              <w:rPr>
                <w:sz w:val="24"/>
                <w:szCs w:val="24"/>
              </w:rPr>
            </w:pPr>
          </w:p>
        </w:tc>
        <w:tc>
          <w:tcPr>
            <w:tcW w:w="1160" w:type="dxa"/>
            <w:tcBorders>
              <w:right w:val="single" w:color="auto" w:sz="8" w:space="0"/>
            </w:tcBorders>
            <w:vAlign w:val="bottom"/>
          </w:tcPr>
          <w:p w14:paraId="51EE4ACB">
            <w:pPr>
              <w:rPr>
                <w:sz w:val="24"/>
                <w:szCs w:val="24"/>
              </w:rPr>
            </w:pPr>
          </w:p>
        </w:tc>
        <w:tc>
          <w:tcPr>
            <w:tcW w:w="1440" w:type="dxa"/>
            <w:tcBorders>
              <w:right w:val="single" w:color="auto" w:sz="8" w:space="0"/>
            </w:tcBorders>
            <w:vAlign w:val="bottom"/>
          </w:tcPr>
          <w:p w14:paraId="3DB83393">
            <w:pPr>
              <w:rPr>
                <w:sz w:val="24"/>
                <w:szCs w:val="24"/>
              </w:rPr>
            </w:pPr>
          </w:p>
        </w:tc>
        <w:tc>
          <w:tcPr>
            <w:tcW w:w="1440" w:type="dxa"/>
            <w:tcBorders>
              <w:right w:val="single" w:color="auto" w:sz="8" w:space="0"/>
            </w:tcBorders>
            <w:vAlign w:val="bottom"/>
          </w:tcPr>
          <w:p w14:paraId="5E9F6278">
            <w:pPr>
              <w:rPr>
                <w:sz w:val="24"/>
                <w:szCs w:val="24"/>
              </w:rPr>
            </w:pPr>
          </w:p>
        </w:tc>
        <w:tc>
          <w:tcPr>
            <w:tcW w:w="1680" w:type="dxa"/>
            <w:tcBorders>
              <w:right w:val="single" w:color="auto" w:sz="8" w:space="0"/>
            </w:tcBorders>
            <w:vAlign w:val="bottom"/>
          </w:tcPr>
          <w:p w14:paraId="23918E28">
            <w:pPr>
              <w:rPr>
                <w:sz w:val="24"/>
                <w:szCs w:val="24"/>
              </w:rPr>
            </w:pPr>
          </w:p>
        </w:tc>
        <w:tc>
          <w:tcPr>
            <w:tcW w:w="1560" w:type="dxa"/>
            <w:tcBorders>
              <w:right w:val="single" w:color="auto" w:sz="8" w:space="0"/>
            </w:tcBorders>
            <w:vAlign w:val="bottom"/>
          </w:tcPr>
          <w:p w14:paraId="220751F9">
            <w:pPr>
              <w:spacing w:line="229" w:lineRule="exact"/>
              <w:ind w:left="100"/>
              <w:rPr>
                <w:sz w:val="20"/>
                <w:szCs w:val="20"/>
              </w:rPr>
            </w:pPr>
            <w:r>
              <w:rPr>
                <w:rFonts w:ascii="宋体" w:hAnsi="宋体" w:eastAsia="宋体" w:cs="宋体"/>
                <w:sz w:val="20"/>
                <w:szCs w:val="20"/>
              </w:rPr>
              <w:t>力发电机组运</w:t>
            </w:r>
          </w:p>
        </w:tc>
        <w:tc>
          <w:tcPr>
            <w:tcW w:w="0" w:type="dxa"/>
            <w:vAlign w:val="bottom"/>
          </w:tcPr>
          <w:p w14:paraId="0DE09534">
            <w:pPr>
              <w:rPr>
                <w:sz w:val="1"/>
                <w:szCs w:val="1"/>
              </w:rPr>
            </w:pPr>
          </w:p>
        </w:tc>
      </w:tr>
      <w:tr w14:paraId="67F06DC2">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58DEDE9B">
            <w:pPr>
              <w:rPr>
                <w:sz w:val="24"/>
                <w:szCs w:val="24"/>
              </w:rPr>
            </w:pPr>
          </w:p>
        </w:tc>
        <w:tc>
          <w:tcPr>
            <w:tcW w:w="1360" w:type="dxa"/>
            <w:tcBorders>
              <w:right w:val="single" w:color="auto" w:sz="8" w:space="0"/>
            </w:tcBorders>
            <w:vAlign w:val="bottom"/>
          </w:tcPr>
          <w:p w14:paraId="790ECA7B">
            <w:pPr>
              <w:rPr>
                <w:sz w:val="24"/>
                <w:szCs w:val="24"/>
              </w:rPr>
            </w:pPr>
          </w:p>
        </w:tc>
        <w:tc>
          <w:tcPr>
            <w:tcW w:w="1160" w:type="dxa"/>
            <w:tcBorders>
              <w:right w:val="single" w:color="auto" w:sz="8" w:space="0"/>
            </w:tcBorders>
            <w:vAlign w:val="bottom"/>
          </w:tcPr>
          <w:p w14:paraId="477AB949">
            <w:pPr>
              <w:rPr>
                <w:sz w:val="24"/>
                <w:szCs w:val="24"/>
              </w:rPr>
            </w:pPr>
          </w:p>
        </w:tc>
        <w:tc>
          <w:tcPr>
            <w:tcW w:w="1440" w:type="dxa"/>
            <w:tcBorders>
              <w:right w:val="single" w:color="auto" w:sz="8" w:space="0"/>
            </w:tcBorders>
            <w:vAlign w:val="bottom"/>
          </w:tcPr>
          <w:p w14:paraId="4A22EEE0">
            <w:pPr>
              <w:rPr>
                <w:sz w:val="24"/>
                <w:szCs w:val="24"/>
              </w:rPr>
            </w:pPr>
          </w:p>
        </w:tc>
        <w:tc>
          <w:tcPr>
            <w:tcW w:w="1440" w:type="dxa"/>
            <w:tcBorders>
              <w:right w:val="single" w:color="auto" w:sz="8" w:space="0"/>
            </w:tcBorders>
            <w:vAlign w:val="bottom"/>
          </w:tcPr>
          <w:p w14:paraId="3932DA8C">
            <w:pPr>
              <w:rPr>
                <w:sz w:val="24"/>
                <w:szCs w:val="24"/>
              </w:rPr>
            </w:pPr>
          </w:p>
        </w:tc>
        <w:tc>
          <w:tcPr>
            <w:tcW w:w="1680" w:type="dxa"/>
            <w:tcBorders>
              <w:right w:val="single" w:color="auto" w:sz="8" w:space="0"/>
            </w:tcBorders>
            <w:vAlign w:val="bottom"/>
          </w:tcPr>
          <w:p w14:paraId="6EF6F829">
            <w:pPr>
              <w:rPr>
                <w:sz w:val="24"/>
                <w:szCs w:val="24"/>
              </w:rPr>
            </w:pPr>
          </w:p>
        </w:tc>
        <w:tc>
          <w:tcPr>
            <w:tcW w:w="1560" w:type="dxa"/>
            <w:tcBorders>
              <w:right w:val="single" w:color="auto" w:sz="8" w:space="0"/>
            </w:tcBorders>
            <w:vAlign w:val="bottom"/>
          </w:tcPr>
          <w:p w14:paraId="139B2BCB">
            <w:pPr>
              <w:spacing w:line="229" w:lineRule="exact"/>
              <w:ind w:left="100"/>
              <w:rPr>
                <w:sz w:val="20"/>
                <w:szCs w:val="20"/>
              </w:rPr>
            </w:pPr>
            <w:r>
              <w:rPr>
                <w:rFonts w:ascii="宋体" w:hAnsi="宋体" w:eastAsia="宋体" w:cs="宋体"/>
                <w:sz w:val="20"/>
                <w:szCs w:val="20"/>
              </w:rPr>
              <w:t>到河北邢台，公</w:t>
            </w:r>
          </w:p>
        </w:tc>
        <w:tc>
          <w:tcPr>
            <w:tcW w:w="0" w:type="dxa"/>
            <w:vAlign w:val="bottom"/>
          </w:tcPr>
          <w:p w14:paraId="42EBB7A1">
            <w:pPr>
              <w:rPr>
                <w:sz w:val="1"/>
                <w:szCs w:val="1"/>
              </w:rPr>
            </w:pPr>
          </w:p>
        </w:tc>
      </w:tr>
      <w:tr w14:paraId="4C15D2AD">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0DAF9641">
            <w:pPr>
              <w:rPr>
                <w:sz w:val="24"/>
                <w:szCs w:val="24"/>
              </w:rPr>
            </w:pPr>
          </w:p>
        </w:tc>
        <w:tc>
          <w:tcPr>
            <w:tcW w:w="1360" w:type="dxa"/>
            <w:tcBorders>
              <w:right w:val="single" w:color="auto" w:sz="8" w:space="0"/>
            </w:tcBorders>
            <w:vAlign w:val="bottom"/>
          </w:tcPr>
          <w:p w14:paraId="2423E8DF">
            <w:pPr>
              <w:rPr>
                <w:sz w:val="24"/>
                <w:szCs w:val="24"/>
              </w:rPr>
            </w:pPr>
          </w:p>
        </w:tc>
        <w:tc>
          <w:tcPr>
            <w:tcW w:w="1160" w:type="dxa"/>
            <w:tcBorders>
              <w:right w:val="single" w:color="auto" w:sz="8" w:space="0"/>
            </w:tcBorders>
            <w:vAlign w:val="bottom"/>
          </w:tcPr>
          <w:p w14:paraId="10A981C4">
            <w:pPr>
              <w:rPr>
                <w:sz w:val="24"/>
                <w:szCs w:val="24"/>
              </w:rPr>
            </w:pPr>
          </w:p>
        </w:tc>
        <w:tc>
          <w:tcPr>
            <w:tcW w:w="1440" w:type="dxa"/>
            <w:tcBorders>
              <w:right w:val="single" w:color="auto" w:sz="8" w:space="0"/>
            </w:tcBorders>
            <w:vAlign w:val="bottom"/>
          </w:tcPr>
          <w:p w14:paraId="51E3EC02">
            <w:pPr>
              <w:rPr>
                <w:sz w:val="24"/>
                <w:szCs w:val="24"/>
              </w:rPr>
            </w:pPr>
          </w:p>
        </w:tc>
        <w:tc>
          <w:tcPr>
            <w:tcW w:w="1440" w:type="dxa"/>
            <w:tcBorders>
              <w:right w:val="single" w:color="auto" w:sz="8" w:space="0"/>
            </w:tcBorders>
            <w:vAlign w:val="bottom"/>
          </w:tcPr>
          <w:p w14:paraId="2FE1DE39">
            <w:pPr>
              <w:rPr>
                <w:sz w:val="24"/>
                <w:szCs w:val="24"/>
              </w:rPr>
            </w:pPr>
          </w:p>
        </w:tc>
        <w:tc>
          <w:tcPr>
            <w:tcW w:w="1680" w:type="dxa"/>
            <w:tcBorders>
              <w:right w:val="single" w:color="auto" w:sz="8" w:space="0"/>
            </w:tcBorders>
            <w:vAlign w:val="bottom"/>
          </w:tcPr>
          <w:p w14:paraId="0716EDDA">
            <w:pPr>
              <w:rPr>
                <w:sz w:val="24"/>
                <w:szCs w:val="24"/>
              </w:rPr>
            </w:pPr>
          </w:p>
        </w:tc>
        <w:tc>
          <w:tcPr>
            <w:tcW w:w="1560" w:type="dxa"/>
            <w:tcBorders>
              <w:right w:val="single" w:color="auto" w:sz="8" w:space="0"/>
            </w:tcBorders>
            <w:vAlign w:val="bottom"/>
          </w:tcPr>
          <w:p w14:paraId="15AF8011">
            <w:pPr>
              <w:spacing w:line="229" w:lineRule="exact"/>
              <w:ind w:left="100"/>
              <w:rPr>
                <w:sz w:val="20"/>
                <w:szCs w:val="20"/>
              </w:rPr>
            </w:pPr>
            <w:r>
              <w:rPr>
                <w:rFonts w:ascii="宋体" w:hAnsi="宋体" w:eastAsia="宋体" w:cs="宋体"/>
                <w:sz w:val="20"/>
                <w:szCs w:val="20"/>
              </w:rPr>
              <w:t>司也有合适的</w:t>
            </w:r>
          </w:p>
        </w:tc>
        <w:tc>
          <w:tcPr>
            <w:tcW w:w="0" w:type="dxa"/>
            <w:vAlign w:val="bottom"/>
          </w:tcPr>
          <w:p w14:paraId="08D0C4AD">
            <w:pPr>
              <w:rPr>
                <w:sz w:val="1"/>
                <w:szCs w:val="1"/>
              </w:rPr>
            </w:pPr>
          </w:p>
        </w:tc>
      </w:tr>
      <w:tr w14:paraId="08AEDFBC">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7C4008AA">
            <w:pPr>
              <w:rPr>
                <w:sz w:val="24"/>
                <w:szCs w:val="24"/>
              </w:rPr>
            </w:pPr>
          </w:p>
        </w:tc>
        <w:tc>
          <w:tcPr>
            <w:tcW w:w="1360" w:type="dxa"/>
            <w:tcBorders>
              <w:right w:val="single" w:color="auto" w:sz="8" w:space="0"/>
            </w:tcBorders>
            <w:vAlign w:val="bottom"/>
          </w:tcPr>
          <w:p w14:paraId="3F996F73">
            <w:pPr>
              <w:rPr>
                <w:sz w:val="24"/>
                <w:szCs w:val="24"/>
              </w:rPr>
            </w:pPr>
          </w:p>
        </w:tc>
        <w:tc>
          <w:tcPr>
            <w:tcW w:w="1160" w:type="dxa"/>
            <w:tcBorders>
              <w:right w:val="single" w:color="auto" w:sz="8" w:space="0"/>
            </w:tcBorders>
            <w:vAlign w:val="bottom"/>
          </w:tcPr>
          <w:p w14:paraId="7C5554D5">
            <w:pPr>
              <w:rPr>
                <w:sz w:val="24"/>
                <w:szCs w:val="24"/>
              </w:rPr>
            </w:pPr>
          </w:p>
        </w:tc>
        <w:tc>
          <w:tcPr>
            <w:tcW w:w="1440" w:type="dxa"/>
            <w:tcBorders>
              <w:right w:val="single" w:color="auto" w:sz="8" w:space="0"/>
            </w:tcBorders>
            <w:vAlign w:val="bottom"/>
          </w:tcPr>
          <w:p w14:paraId="70A46936">
            <w:pPr>
              <w:rPr>
                <w:sz w:val="24"/>
                <w:szCs w:val="24"/>
              </w:rPr>
            </w:pPr>
          </w:p>
        </w:tc>
        <w:tc>
          <w:tcPr>
            <w:tcW w:w="1440" w:type="dxa"/>
            <w:tcBorders>
              <w:right w:val="single" w:color="auto" w:sz="8" w:space="0"/>
            </w:tcBorders>
            <w:vAlign w:val="bottom"/>
          </w:tcPr>
          <w:p w14:paraId="6E6523F1">
            <w:pPr>
              <w:rPr>
                <w:sz w:val="24"/>
                <w:szCs w:val="24"/>
              </w:rPr>
            </w:pPr>
          </w:p>
        </w:tc>
        <w:tc>
          <w:tcPr>
            <w:tcW w:w="1680" w:type="dxa"/>
            <w:tcBorders>
              <w:right w:val="single" w:color="auto" w:sz="8" w:space="0"/>
            </w:tcBorders>
            <w:vAlign w:val="bottom"/>
          </w:tcPr>
          <w:p w14:paraId="3920C0F9">
            <w:pPr>
              <w:rPr>
                <w:sz w:val="24"/>
                <w:szCs w:val="24"/>
              </w:rPr>
            </w:pPr>
          </w:p>
        </w:tc>
        <w:tc>
          <w:tcPr>
            <w:tcW w:w="1560" w:type="dxa"/>
            <w:tcBorders>
              <w:right w:val="single" w:color="auto" w:sz="8" w:space="0"/>
            </w:tcBorders>
            <w:vAlign w:val="bottom"/>
          </w:tcPr>
          <w:p w14:paraId="3897E401">
            <w:pPr>
              <w:spacing w:line="229" w:lineRule="exact"/>
              <w:ind w:left="100"/>
              <w:rPr>
                <w:sz w:val="20"/>
                <w:szCs w:val="20"/>
              </w:rPr>
            </w:pPr>
            <w:r>
              <w:rPr>
                <w:rFonts w:ascii="宋体" w:hAnsi="宋体" w:eastAsia="宋体" w:cs="宋体"/>
                <w:sz w:val="20"/>
                <w:szCs w:val="20"/>
              </w:rPr>
              <w:t>承运车辆。问：</w:t>
            </w:r>
          </w:p>
        </w:tc>
        <w:tc>
          <w:tcPr>
            <w:tcW w:w="0" w:type="dxa"/>
            <w:vAlign w:val="bottom"/>
          </w:tcPr>
          <w:p w14:paraId="3612C225">
            <w:pPr>
              <w:rPr>
                <w:sz w:val="1"/>
                <w:szCs w:val="1"/>
              </w:rPr>
            </w:pPr>
          </w:p>
        </w:tc>
      </w:tr>
      <w:tr w14:paraId="2D52E5C3">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37C9DE0E">
            <w:pPr>
              <w:rPr>
                <w:sz w:val="24"/>
                <w:szCs w:val="24"/>
              </w:rPr>
            </w:pPr>
          </w:p>
        </w:tc>
        <w:tc>
          <w:tcPr>
            <w:tcW w:w="1360" w:type="dxa"/>
            <w:tcBorders>
              <w:right w:val="single" w:color="auto" w:sz="8" w:space="0"/>
            </w:tcBorders>
            <w:vAlign w:val="bottom"/>
          </w:tcPr>
          <w:p w14:paraId="56587FBF">
            <w:pPr>
              <w:rPr>
                <w:sz w:val="24"/>
                <w:szCs w:val="24"/>
              </w:rPr>
            </w:pPr>
          </w:p>
        </w:tc>
        <w:tc>
          <w:tcPr>
            <w:tcW w:w="1160" w:type="dxa"/>
            <w:tcBorders>
              <w:right w:val="single" w:color="auto" w:sz="8" w:space="0"/>
            </w:tcBorders>
            <w:vAlign w:val="bottom"/>
          </w:tcPr>
          <w:p w14:paraId="1C29B93A">
            <w:pPr>
              <w:rPr>
                <w:sz w:val="24"/>
                <w:szCs w:val="24"/>
              </w:rPr>
            </w:pPr>
          </w:p>
        </w:tc>
        <w:tc>
          <w:tcPr>
            <w:tcW w:w="1440" w:type="dxa"/>
            <w:tcBorders>
              <w:right w:val="single" w:color="auto" w:sz="8" w:space="0"/>
            </w:tcBorders>
            <w:vAlign w:val="bottom"/>
          </w:tcPr>
          <w:p w14:paraId="07B39CB2">
            <w:pPr>
              <w:rPr>
                <w:sz w:val="24"/>
                <w:szCs w:val="24"/>
              </w:rPr>
            </w:pPr>
          </w:p>
        </w:tc>
        <w:tc>
          <w:tcPr>
            <w:tcW w:w="1440" w:type="dxa"/>
            <w:tcBorders>
              <w:right w:val="single" w:color="auto" w:sz="8" w:space="0"/>
            </w:tcBorders>
            <w:vAlign w:val="bottom"/>
          </w:tcPr>
          <w:p w14:paraId="108F1C1A">
            <w:pPr>
              <w:rPr>
                <w:sz w:val="24"/>
                <w:szCs w:val="24"/>
              </w:rPr>
            </w:pPr>
          </w:p>
        </w:tc>
        <w:tc>
          <w:tcPr>
            <w:tcW w:w="1680" w:type="dxa"/>
            <w:tcBorders>
              <w:right w:val="single" w:color="auto" w:sz="8" w:space="0"/>
            </w:tcBorders>
            <w:vAlign w:val="bottom"/>
          </w:tcPr>
          <w:p w14:paraId="5D35D734">
            <w:pPr>
              <w:rPr>
                <w:sz w:val="24"/>
                <w:szCs w:val="24"/>
              </w:rPr>
            </w:pPr>
          </w:p>
        </w:tc>
        <w:tc>
          <w:tcPr>
            <w:tcW w:w="1560" w:type="dxa"/>
            <w:tcBorders>
              <w:right w:val="single" w:color="auto" w:sz="8" w:space="0"/>
            </w:tcBorders>
            <w:vAlign w:val="bottom"/>
          </w:tcPr>
          <w:p w14:paraId="758DC3D9">
            <w:pPr>
              <w:spacing w:line="229" w:lineRule="exact"/>
              <w:ind w:left="100"/>
              <w:rPr>
                <w:sz w:val="20"/>
                <w:szCs w:val="20"/>
              </w:rPr>
            </w:pPr>
            <w:r>
              <w:rPr>
                <w:rFonts w:ascii="宋体" w:hAnsi="宋体" w:eastAsia="宋体" w:cs="宋体"/>
                <w:sz w:val="20"/>
                <w:szCs w:val="20"/>
              </w:rPr>
              <w:t>最合适采用何</w:t>
            </w:r>
          </w:p>
        </w:tc>
        <w:tc>
          <w:tcPr>
            <w:tcW w:w="0" w:type="dxa"/>
            <w:vAlign w:val="bottom"/>
          </w:tcPr>
          <w:p w14:paraId="5A9F537E">
            <w:pPr>
              <w:rPr>
                <w:sz w:val="1"/>
                <w:szCs w:val="1"/>
              </w:rPr>
            </w:pPr>
          </w:p>
        </w:tc>
      </w:tr>
      <w:tr w14:paraId="7DFC0910">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60452D46">
            <w:pPr>
              <w:rPr>
                <w:sz w:val="24"/>
                <w:szCs w:val="24"/>
              </w:rPr>
            </w:pPr>
          </w:p>
        </w:tc>
        <w:tc>
          <w:tcPr>
            <w:tcW w:w="1360" w:type="dxa"/>
            <w:tcBorders>
              <w:right w:val="single" w:color="auto" w:sz="8" w:space="0"/>
            </w:tcBorders>
            <w:vAlign w:val="bottom"/>
          </w:tcPr>
          <w:p w14:paraId="58E6C28D">
            <w:pPr>
              <w:rPr>
                <w:sz w:val="24"/>
                <w:szCs w:val="24"/>
              </w:rPr>
            </w:pPr>
          </w:p>
        </w:tc>
        <w:tc>
          <w:tcPr>
            <w:tcW w:w="1160" w:type="dxa"/>
            <w:tcBorders>
              <w:right w:val="single" w:color="auto" w:sz="8" w:space="0"/>
            </w:tcBorders>
            <w:vAlign w:val="bottom"/>
          </w:tcPr>
          <w:p w14:paraId="27C2792F">
            <w:pPr>
              <w:rPr>
                <w:sz w:val="24"/>
                <w:szCs w:val="24"/>
              </w:rPr>
            </w:pPr>
          </w:p>
        </w:tc>
        <w:tc>
          <w:tcPr>
            <w:tcW w:w="1440" w:type="dxa"/>
            <w:tcBorders>
              <w:right w:val="single" w:color="auto" w:sz="8" w:space="0"/>
            </w:tcBorders>
            <w:vAlign w:val="bottom"/>
          </w:tcPr>
          <w:p w14:paraId="6AAFD15E">
            <w:pPr>
              <w:rPr>
                <w:sz w:val="24"/>
                <w:szCs w:val="24"/>
              </w:rPr>
            </w:pPr>
          </w:p>
        </w:tc>
        <w:tc>
          <w:tcPr>
            <w:tcW w:w="1440" w:type="dxa"/>
            <w:tcBorders>
              <w:right w:val="single" w:color="auto" w:sz="8" w:space="0"/>
            </w:tcBorders>
            <w:vAlign w:val="bottom"/>
          </w:tcPr>
          <w:p w14:paraId="7600066B">
            <w:pPr>
              <w:rPr>
                <w:sz w:val="24"/>
                <w:szCs w:val="24"/>
              </w:rPr>
            </w:pPr>
          </w:p>
        </w:tc>
        <w:tc>
          <w:tcPr>
            <w:tcW w:w="1680" w:type="dxa"/>
            <w:tcBorders>
              <w:right w:val="single" w:color="auto" w:sz="8" w:space="0"/>
            </w:tcBorders>
            <w:vAlign w:val="bottom"/>
          </w:tcPr>
          <w:p w14:paraId="7A034010">
            <w:pPr>
              <w:rPr>
                <w:sz w:val="24"/>
                <w:szCs w:val="24"/>
              </w:rPr>
            </w:pPr>
          </w:p>
        </w:tc>
        <w:tc>
          <w:tcPr>
            <w:tcW w:w="1560" w:type="dxa"/>
            <w:tcBorders>
              <w:right w:val="single" w:color="auto" w:sz="8" w:space="0"/>
            </w:tcBorders>
            <w:vAlign w:val="bottom"/>
          </w:tcPr>
          <w:p w14:paraId="69BD9621">
            <w:pPr>
              <w:spacing w:line="229" w:lineRule="exact"/>
              <w:ind w:left="100"/>
              <w:rPr>
                <w:sz w:val="20"/>
                <w:szCs w:val="20"/>
              </w:rPr>
            </w:pPr>
            <w:r>
              <w:rPr>
                <w:rFonts w:ascii="宋体" w:hAnsi="宋体" w:eastAsia="宋体" w:cs="宋体"/>
                <w:sz w:val="20"/>
                <w:szCs w:val="20"/>
              </w:rPr>
              <w:t>种运输方式？</w:t>
            </w:r>
          </w:p>
        </w:tc>
        <w:tc>
          <w:tcPr>
            <w:tcW w:w="0" w:type="dxa"/>
            <w:vAlign w:val="bottom"/>
          </w:tcPr>
          <w:p w14:paraId="2935549E">
            <w:pPr>
              <w:rPr>
                <w:sz w:val="1"/>
                <w:szCs w:val="1"/>
              </w:rPr>
            </w:pPr>
          </w:p>
        </w:tc>
      </w:tr>
      <w:tr w14:paraId="190563F8">
        <w:tblPrEx>
          <w:tblCellMar>
            <w:top w:w="0" w:type="dxa"/>
            <w:left w:w="0" w:type="dxa"/>
            <w:bottom w:w="0" w:type="dxa"/>
            <w:right w:w="0" w:type="dxa"/>
          </w:tblCellMar>
        </w:tblPrEx>
        <w:trPr>
          <w:trHeight w:val="57" w:hRule="atLeast"/>
        </w:trPr>
        <w:tc>
          <w:tcPr>
            <w:tcW w:w="480" w:type="dxa"/>
            <w:tcBorders>
              <w:left w:val="single" w:color="auto" w:sz="8" w:space="0"/>
              <w:right w:val="single" w:color="auto" w:sz="8" w:space="0"/>
            </w:tcBorders>
            <w:vAlign w:val="bottom"/>
          </w:tcPr>
          <w:p w14:paraId="48F49895">
            <w:pPr>
              <w:rPr>
                <w:sz w:val="4"/>
                <w:szCs w:val="4"/>
              </w:rPr>
            </w:pPr>
          </w:p>
        </w:tc>
        <w:tc>
          <w:tcPr>
            <w:tcW w:w="1360" w:type="dxa"/>
            <w:tcBorders>
              <w:right w:val="single" w:color="auto" w:sz="8" w:space="0"/>
            </w:tcBorders>
            <w:vAlign w:val="bottom"/>
          </w:tcPr>
          <w:p w14:paraId="6A8E6A03">
            <w:pPr>
              <w:rPr>
                <w:sz w:val="4"/>
                <w:szCs w:val="4"/>
              </w:rPr>
            </w:pPr>
          </w:p>
        </w:tc>
        <w:tc>
          <w:tcPr>
            <w:tcW w:w="1160" w:type="dxa"/>
            <w:tcBorders>
              <w:bottom w:val="single" w:color="auto" w:sz="8" w:space="0"/>
              <w:right w:val="single" w:color="auto" w:sz="8" w:space="0"/>
            </w:tcBorders>
            <w:vAlign w:val="bottom"/>
          </w:tcPr>
          <w:p w14:paraId="7485E5C7">
            <w:pPr>
              <w:rPr>
                <w:sz w:val="4"/>
                <w:szCs w:val="4"/>
              </w:rPr>
            </w:pPr>
          </w:p>
        </w:tc>
        <w:tc>
          <w:tcPr>
            <w:tcW w:w="1440" w:type="dxa"/>
            <w:tcBorders>
              <w:bottom w:val="single" w:color="auto" w:sz="8" w:space="0"/>
              <w:right w:val="single" w:color="auto" w:sz="8" w:space="0"/>
            </w:tcBorders>
            <w:vAlign w:val="bottom"/>
          </w:tcPr>
          <w:p w14:paraId="4FCD0AB0">
            <w:pPr>
              <w:rPr>
                <w:sz w:val="4"/>
                <w:szCs w:val="4"/>
              </w:rPr>
            </w:pPr>
          </w:p>
        </w:tc>
        <w:tc>
          <w:tcPr>
            <w:tcW w:w="1440" w:type="dxa"/>
            <w:tcBorders>
              <w:bottom w:val="single" w:color="auto" w:sz="8" w:space="0"/>
              <w:right w:val="single" w:color="auto" w:sz="8" w:space="0"/>
            </w:tcBorders>
            <w:vAlign w:val="bottom"/>
          </w:tcPr>
          <w:p w14:paraId="081FE479">
            <w:pPr>
              <w:rPr>
                <w:sz w:val="4"/>
                <w:szCs w:val="4"/>
              </w:rPr>
            </w:pPr>
          </w:p>
        </w:tc>
        <w:tc>
          <w:tcPr>
            <w:tcW w:w="1680" w:type="dxa"/>
            <w:tcBorders>
              <w:bottom w:val="single" w:color="auto" w:sz="8" w:space="0"/>
              <w:right w:val="single" w:color="auto" w:sz="8" w:space="0"/>
            </w:tcBorders>
            <w:vAlign w:val="bottom"/>
          </w:tcPr>
          <w:p w14:paraId="4A8CA3F6">
            <w:pPr>
              <w:rPr>
                <w:sz w:val="4"/>
                <w:szCs w:val="4"/>
              </w:rPr>
            </w:pPr>
          </w:p>
        </w:tc>
        <w:tc>
          <w:tcPr>
            <w:tcW w:w="1560" w:type="dxa"/>
            <w:tcBorders>
              <w:bottom w:val="single" w:color="auto" w:sz="8" w:space="0"/>
              <w:right w:val="single" w:color="auto" w:sz="8" w:space="0"/>
            </w:tcBorders>
            <w:vAlign w:val="bottom"/>
          </w:tcPr>
          <w:p w14:paraId="107B0271">
            <w:pPr>
              <w:rPr>
                <w:sz w:val="4"/>
                <w:szCs w:val="4"/>
              </w:rPr>
            </w:pPr>
          </w:p>
        </w:tc>
        <w:tc>
          <w:tcPr>
            <w:tcW w:w="0" w:type="dxa"/>
            <w:vAlign w:val="bottom"/>
          </w:tcPr>
          <w:p w14:paraId="5A195602">
            <w:pPr>
              <w:rPr>
                <w:sz w:val="1"/>
                <w:szCs w:val="1"/>
              </w:rPr>
            </w:pPr>
          </w:p>
        </w:tc>
      </w:tr>
      <w:tr w14:paraId="00F9F3C7">
        <w:tblPrEx>
          <w:tblCellMar>
            <w:top w:w="0" w:type="dxa"/>
            <w:left w:w="0" w:type="dxa"/>
            <w:bottom w:w="0" w:type="dxa"/>
            <w:right w:w="0" w:type="dxa"/>
          </w:tblCellMar>
        </w:tblPrEx>
        <w:trPr>
          <w:trHeight w:val="240" w:hRule="atLeast"/>
        </w:trPr>
        <w:tc>
          <w:tcPr>
            <w:tcW w:w="480" w:type="dxa"/>
            <w:tcBorders>
              <w:left w:val="single" w:color="auto" w:sz="8" w:space="0"/>
              <w:right w:val="single" w:color="auto" w:sz="8" w:space="0"/>
            </w:tcBorders>
            <w:vAlign w:val="bottom"/>
          </w:tcPr>
          <w:p w14:paraId="7ED8E161">
            <w:pPr>
              <w:rPr>
                <w:sz w:val="20"/>
                <w:szCs w:val="20"/>
              </w:rPr>
            </w:pPr>
          </w:p>
        </w:tc>
        <w:tc>
          <w:tcPr>
            <w:tcW w:w="1360" w:type="dxa"/>
            <w:tcBorders>
              <w:right w:val="single" w:color="auto" w:sz="8" w:space="0"/>
            </w:tcBorders>
            <w:vAlign w:val="bottom"/>
          </w:tcPr>
          <w:p w14:paraId="614B4098">
            <w:pPr>
              <w:rPr>
                <w:sz w:val="20"/>
                <w:szCs w:val="20"/>
              </w:rPr>
            </w:pPr>
          </w:p>
        </w:tc>
        <w:tc>
          <w:tcPr>
            <w:tcW w:w="1160" w:type="dxa"/>
            <w:tcBorders>
              <w:right w:val="single" w:color="auto" w:sz="8" w:space="0"/>
            </w:tcBorders>
            <w:vAlign w:val="bottom"/>
          </w:tcPr>
          <w:p w14:paraId="1EF9F8E3">
            <w:pPr>
              <w:rPr>
                <w:sz w:val="20"/>
                <w:szCs w:val="20"/>
              </w:rPr>
            </w:pPr>
          </w:p>
        </w:tc>
        <w:tc>
          <w:tcPr>
            <w:tcW w:w="1440" w:type="dxa"/>
            <w:tcBorders>
              <w:right w:val="single" w:color="auto" w:sz="8" w:space="0"/>
            </w:tcBorders>
            <w:vAlign w:val="bottom"/>
          </w:tcPr>
          <w:p w14:paraId="76CDE4FE">
            <w:pPr>
              <w:rPr>
                <w:sz w:val="20"/>
                <w:szCs w:val="20"/>
              </w:rPr>
            </w:pPr>
          </w:p>
        </w:tc>
        <w:tc>
          <w:tcPr>
            <w:tcW w:w="1440" w:type="dxa"/>
            <w:tcBorders>
              <w:right w:val="single" w:color="auto" w:sz="8" w:space="0"/>
            </w:tcBorders>
            <w:vAlign w:val="bottom"/>
          </w:tcPr>
          <w:p w14:paraId="53D6DDE2">
            <w:pPr>
              <w:rPr>
                <w:sz w:val="20"/>
                <w:szCs w:val="20"/>
              </w:rPr>
            </w:pPr>
          </w:p>
        </w:tc>
        <w:tc>
          <w:tcPr>
            <w:tcW w:w="1680" w:type="dxa"/>
            <w:tcBorders>
              <w:right w:val="single" w:color="auto" w:sz="8" w:space="0"/>
            </w:tcBorders>
            <w:vAlign w:val="bottom"/>
          </w:tcPr>
          <w:p w14:paraId="750AF972">
            <w:pPr>
              <w:spacing w:line="229" w:lineRule="exact"/>
              <w:ind w:left="80"/>
              <w:rPr>
                <w:sz w:val="20"/>
                <w:szCs w:val="20"/>
              </w:rPr>
            </w:pPr>
            <w:r>
              <w:rPr>
                <w:rFonts w:ascii="宋体" w:hAnsi="宋体" w:eastAsia="宋体" w:cs="宋体"/>
                <w:sz w:val="20"/>
                <w:szCs w:val="20"/>
              </w:rPr>
              <w:t>1.案例导入，任</w:t>
            </w:r>
          </w:p>
        </w:tc>
        <w:tc>
          <w:tcPr>
            <w:tcW w:w="1560" w:type="dxa"/>
            <w:tcBorders>
              <w:right w:val="single" w:color="auto" w:sz="8" w:space="0"/>
            </w:tcBorders>
            <w:vAlign w:val="bottom"/>
          </w:tcPr>
          <w:p w14:paraId="41107C28">
            <w:pPr>
              <w:rPr>
                <w:sz w:val="20"/>
                <w:szCs w:val="20"/>
              </w:rPr>
            </w:pPr>
          </w:p>
        </w:tc>
        <w:tc>
          <w:tcPr>
            <w:tcW w:w="0" w:type="dxa"/>
            <w:vAlign w:val="bottom"/>
          </w:tcPr>
          <w:p w14:paraId="3077DA2E">
            <w:pPr>
              <w:rPr>
                <w:sz w:val="1"/>
                <w:szCs w:val="1"/>
              </w:rPr>
            </w:pPr>
          </w:p>
        </w:tc>
      </w:tr>
      <w:tr w14:paraId="2ADB3321">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1009BD56">
            <w:pPr>
              <w:rPr>
                <w:sz w:val="24"/>
                <w:szCs w:val="24"/>
              </w:rPr>
            </w:pPr>
          </w:p>
        </w:tc>
        <w:tc>
          <w:tcPr>
            <w:tcW w:w="1360" w:type="dxa"/>
            <w:tcBorders>
              <w:right w:val="single" w:color="auto" w:sz="8" w:space="0"/>
            </w:tcBorders>
            <w:vAlign w:val="bottom"/>
          </w:tcPr>
          <w:p w14:paraId="60B14DE1">
            <w:pPr>
              <w:rPr>
                <w:sz w:val="24"/>
                <w:szCs w:val="24"/>
              </w:rPr>
            </w:pPr>
          </w:p>
        </w:tc>
        <w:tc>
          <w:tcPr>
            <w:tcW w:w="1160" w:type="dxa"/>
            <w:tcBorders>
              <w:right w:val="single" w:color="auto" w:sz="8" w:space="0"/>
            </w:tcBorders>
            <w:vAlign w:val="bottom"/>
          </w:tcPr>
          <w:p w14:paraId="0D059A94">
            <w:pPr>
              <w:rPr>
                <w:sz w:val="24"/>
                <w:szCs w:val="24"/>
              </w:rPr>
            </w:pPr>
          </w:p>
        </w:tc>
        <w:tc>
          <w:tcPr>
            <w:tcW w:w="1440" w:type="dxa"/>
            <w:tcBorders>
              <w:right w:val="single" w:color="auto" w:sz="8" w:space="0"/>
            </w:tcBorders>
            <w:vAlign w:val="bottom"/>
          </w:tcPr>
          <w:p w14:paraId="2B07D5DE">
            <w:pPr>
              <w:rPr>
                <w:sz w:val="24"/>
                <w:szCs w:val="24"/>
              </w:rPr>
            </w:pPr>
          </w:p>
        </w:tc>
        <w:tc>
          <w:tcPr>
            <w:tcW w:w="1440" w:type="dxa"/>
            <w:tcBorders>
              <w:right w:val="single" w:color="auto" w:sz="8" w:space="0"/>
            </w:tcBorders>
            <w:vAlign w:val="bottom"/>
          </w:tcPr>
          <w:p w14:paraId="66A45EAB">
            <w:pPr>
              <w:rPr>
                <w:sz w:val="24"/>
                <w:szCs w:val="24"/>
              </w:rPr>
            </w:pPr>
          </w:p>
        </w:tc>
        <w:tc>
          <w:tcPr>
            <w:tcW w:w="1680" w:type="dxa"/>
            <w:tcBorders>
              <w:right w:val="single" w:color="auto" w:sz="8" w:space="0"/>
            </w:tcBorders>
            <w:vAlign w:val="bottom"/>
          </w:tcPr>
          <w:p w14:paraId="4AD0A8BA">
            <w:pPr>
              <w:spacing w:line="229" w:lineRule="exact"/>
              <w:ind w:left="80"/>
              <w:rPr>
                <w:sz w:val="20"/>
                <w:szCs w:val="20"/>
              </w:rPr>
            </w:pPr>
            <w:r>
              <w:rPr>
                <w:rFonts w:ascii="宋体" w:hAnsi="宋体" w:eastAsia="宋体" w:cs="宋体"/>
                <w:sz w:val="20"/>
                <w:szCs w:val="20"/>
              </w:rPr>
              <w:t>务分析；</w:t>
            </w:r>
          </w:p>
        </w:tc>
        <w:tc>
          <w:tcPr>
            <w:tcW w:w="1560" w:type="dxa"/>
            <w:tcBorders>
              <w:right w:val="single" w:color="auto" w:sz="8" w:space="0"/>
            </w:tcBorders>
            <w:vAlign w:val="bottom"/>
          </w:tcPr>
          <w:p w14:paraId="41E5C2E8">
            <w:pPr>
              <w:rPr>
                <w:sz w:val="24"/>
                <w:szCs w:val="24"/>
              </w:rPr>
            </w:pPr>
          </w:p>
        </w:tc>
        <w:tc>
          <w:tcPr>
            <w:tcW w:w="0" w:type="dxa"/>
            <w:vAlign w:val="bottom"/>
          </w:tcPr>
          <w:p w14:paraId="2673283B">
            <w:pPr>
              <w:rPr>
                <w:sz w:val="1"/>
                <w:szCs w:val="1"/>
              </w:rPr>
            </w:pPr>
          </w:p>
        </w:tc>
      </w:tr>
      <w:tr w14:paraId="49455CDF">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36454EB5">
            <w:pPr>
              <w:rPr>
                <w:sz w:val="24"/>
                <w:szCs w:val="24"/>
              </w:rPr>
            </w:pPr>
          </w:p>
        </w:tc>
        <w:tc>
          <w:tcPr>
            <w:tcW w:w="1360" w:type="dxa"/>
            <w:tcBorders>
              <w:right w:val="single" w:color="auto" w:sz="8" w:space="0"/>
            </w:tcBorders>
            <w:vAlign w:val="bottom"/>
          </w:tcPr>
          <w:p w14:paraId="1BE947CE">
            <w:pPr>
              <w:rPr>
                <w:sz w:val="24"/>
                <w:szCs w:val="24"/>
              </w:rPr>
            </w:pPr>
          </w:p>
        </w:tc>
        <w:tc>
          <w:tcPr>
            <w:tcW w:w="1160" w:type="dxa"/>
            <w:tcBorders>
              <w:right w:val="single" w:color="auto" w:sz="8" w:space="0"/>
            </w:tcBorders>
            <w:vAlign w:val="bottom"/>
          </w:tcPr>
          <w:p w14:paraId="5F745957">
            <w:pPr>
              <w:rPr>
                <w:sz w:val="24"/>
                <w:szCs w:val="24"/>
              </w:rPr>
            </w:pPr>
          </w:p>
        </w:tc>
        <w:tc>
          <w:tcPr>
            <w:tcW w:w="1440" w:type="dxa"/>
            <w:tcBorders>
              <w:right w:val="single" w:color="auto" w:sz="8" w:space="0"/>
            </w:tcBorders>
            <w:vAlign w:val="bottom"/>
          </w:tcPr>
          <w:p w14:paraId="0D943E98">
            <w:pPr>
              <w:spacing w:line="229" w:lineRule="exact"/>
              <w:ind w:left="100"/>
              <w:rPr>
                <w:sz w:val="20"/>
                <w:szCs w:val="20"/>
              </w:rPr>
            </w:pPr>
            <w:r>
              <w:rPr>
                <w:rFonts w:ascii="宋体" w:hAnsi="宋体" w:eastAsia="宋体" w:cs="宋体"/>
                <w:sz w:val="20"/>
                <w:szCs w:val="20"/>
              </w:rPr>
              <w:t>1.掌握仓储管</w:t>
            </w:r>
          </w:p>
        </w:tc>
        <w:tc>
          <w:tcPr>
            <w:tcW w:w="1440" w:type="dxa"/>
            <w:tcBorders>
              <w:right w:val="single" w:color="auto" w:sz="8" w:space="0"/>
            </w:tcBorders>
            <w:vAlign w:val="bottom"/>
          </w:tcPr>
          <w:p w14:paraId="0B31F47C">
            <w:pPr>
              <w:spacing w:line="229" w:lineRule="exact"/>
              <w:ind w:left="100"/>
              <w:rPr>
                <w:sz w:val="20"/>
                <w:szCs w:val="20"/>
              </w:rPr>
            </w:pPr>
            <w:r>
              <w:rPr>
                <w:rFonts w:ascii="宋体" w:hAnsi="宋体" w:eastAsia="宋体" w:cs="宋体"/>
                <w:sz w:val="20"/>
                <w:szCs w:val="20"/>
              </w:rPr>
              <w:t>1.了解仓储管</w:t>
            </w:r>
          </w:p>
        </w:tc>
        <w:tc>
          <w:tcPr>
            <w:tcW w:w="1680" w:type="dxa"/>
            <w:tcBorders>
              <w:right w:val="single" w:color="auto" w:sz="8" w:space="0"/>
            </w:tcBorders>
            <w:vAlign w:val="bottom"/>
          </w:tcPr>
          <w:p w14:paraId="167CF36B">
            <w:pPr>
              <w:spacing w:line="229" w:lineRule="exact"/>
              <w:ind w:left="80"/>
              <w:rPr>
                <w:sz w:val="20"/>
                <w:szCs w:val="20"/>
              </w:rPr>
            </w:pPr>
            <w:r>
              <w:rPr>
                <w:rFonts w:ascii="宋体" w:hAnsi="宋体" w:eastAsia="宋体" w:cs="宋体"/>
                <w:sz w:val="20"/>
                <w:szCs w:val="20"/>
              </w:rPr>
              <w:t>2.任务驱动，小</w:t>
            </w:r>
          </w:p>
        </w:tc>
        <w:tc>
          <w:tcPr>
            <w:tcW w:w="1560" w:type="dxa"/>
            <w:vMerge w:val="restart"/>
            <w:tcBorders>
              <w:right w:val="single" w:color="auto" w:sz="8" w:space="0"/>
            </w:tcBorders>
            <w:vAlign w:val="bottom"/>
          </w:tcPr>
          <w:p w14:paraId="52931674">
            <w:pPr>
              <w:spacing w:line="229" w:lineRule="exact"/>
              <w:ind w:left="100"/>
              <w:rPr>
                <w:sz w:val="20"/>
                <w:szCs w:val="20"/>
              </w:rPr>
            </w:pPr>
            <w:r>
              <w:rPr>
                <w:rFonts w:ascii="宋体" w:hAnsi="宋体" w:eastAsia="宋体" w:cs="宋体"/>
                <w:sz w:val="20"/>
                <w:szCs w:val="20"/>
              </w:rPr>
              <w:t>1.实训一：英迈</w:t>
            </w:r>
          </w:p>
        </w:tc>
        <w:tc>
          <w:tcPr>
            <w:tcW w:w="0" w:type="dxa"/>
            <w:vAlign w:val="bottom"/>
          </w:tcPr>
          <w:p w14:paraId="6FD13E06">
            <w:pPr>
              <w:rPr>
                <w:sz w:val="1"/>
                <w:szCs w:val="1"/>
              </w:rPr>
            </w:pPr>
          </w:p>
        </w:tc>
      </w:tr>
      <w:tr w14:paraId="75A66A64">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0508B80C">
            <w:pPr>
              <w:rPr>
                <w:sz w:val="13"/>
                <w:szCs w:val="13"/>
              </w:rPr>
            </w:pPr>
          </w:p>
        </w:tc>
        <w:tc>
          <w:tcPr>
            <w:tcW w:w="1360" w:type="dxa"/>
            <w:tcBorders>
              <w:right w:val="single" w:color="auto" w:sz="8" w:space="0"/>
            </w:tcBorders>
            <w:vAlign w:val="bottom"/>
          </w:tcPr>
          <w:p w14:paraId="3A896074">
            <w:pPr>
              <w:rPr>
                <w:sz w:val="13"/>
                <w:szCs w:val="13"/>
              </w:rPr>
            </w:pPr>
          </w:p>
        </w:tc>
        <w:tc>
          <w:tcPr>
            <w:tcW w:w="1160" w:type="dxa"/>
            <w:tcBorders>
              <w:right w:val="single" w:color="auto" w:sz="8" w:space="0"/>
            </w:tcBorders>
            <w:vAlign w:val="bottom"/>
          </w:tcPr>
          <w:p w14:paraId="43460F8B">
            <w:pPr>
              <w:rPr>
                <w:sz w:val="13"/>
                <w:szCs w:val="13"/>
              </w:rPr>
            </w:pPr>
          </w:p>
        </w:tc>
        <w:tc>
          <w:tcPr>
            <w:tcW w:w="1440" w:type="dxa"/>
            <w:vMerge w:val="restart"/>
            <w:tcBorders>
              <w:right w:val="single" w:color="auto" w:sz="8" w:space="0"/>
            </w:tcBorders>
            <w:vAlign w:val="bottom"/>
          </w:tcPr>
          <w:p w14:paraId="71CF1352">
            <w:pPr>
              <w:spacing w:line="229" w:lineRule="exact"/>
              <w:ind w:left="100"/>
              <w:rPr>
                <w:sz w:val="20"/>
                <w:szCs w:val="20"/>
              </w:rPr>
            </w:pPr>
            <w:r>
              <w:rPr>
                <w:rFonts w:ascii="宋体" w:hAnsi="宋体" w:eastAsia="宋体" w:cs="宋体"/>
                <w:sz w:val="20"/>
                <w:szCs w:val="20"/>
              </w:rPr>
              <w:t>理的基本知</w:t>
            </w:r>
          </w:p>
        </w:tc>
        <w:tc>
          <w:tcPr>
            <w:tcW w:w="1440" w:type="dxa"/>
            <w:vMerge w:val="restart"/>
            <w:tcBorders>
              <w:right w:val="single" w:color="auto" w:sz="8" w:space="0"/>
            </w:tcBorders>
            <w:vAlign w:val="bottom"/>
          </w:tcPr>
          <w:p w14:paraId="30252A19">
            <w:pPr>
              <w:spacing w:line="229" w:lineRule="exact"/>
              <w:ind w:left="100"/>
              <w:rPr>
                <w:sz w:val="20"/>
                <w:szCs w:val="20"/>
              </w:rPr>
            </w:pPr>
            <w:r>
              <w:rPr>
                <w:rFonts w:ascii="宋体" w:hAnsi="宋体" w:eastAsia="宋体" w:cs="宋体"/>
                <w:sz w:val="20"/>
                <w:szCs w:val="20"/>
              </w:rPr>
              <w:t>理的基本知</w:t>
            </w:r>
          </w:p>
        </w:tc>
        <w:tc>
          <w:tcPr>
            <w:tcW w:w="1680" w:type="dxa"/>
            <w:vMerge w:val="restart"/>
            <w:tcBorders>
              <w:right w:val="single" w:color="auto" w:sz="8" w:space="0"/>
            </w:tcBorders>
            <w:vAlign w:val="bottom"/>
          </w:tcPr>
          <w:p w14:paraId="1CCCDDEC">
            <w:pPr>
              <w:spacing w:line="229" w:lineRule="exact"/>
              <w:ind w:left="80"/>
              <w:rPr>
                <w:sz w:val="20"/>
                <w:szCs w:val="20"/>
              </w:rPr>
            </w:pPr>
            <w:r>
              <w:rPr>
                <w:rFonts w:ascii="宋体" w:hAnsi="宋体" w:eastAsia="宋体" w:cs="宋体"/>
                <w:sz w:val="20"/>
                <w:szCs w:val="20"/>
              </w:rPr>
              <w:t>组讨论：分析CVA</w:t>
            </w:r>
          </w:p>
        </w:tc>
        <w:tc>
          <w:tcPr>
            <w:tcW w:w="1560" w:type="dxa"/>
            <w:vMerge w:val="continue"/>
            <w:tcBorders>
              <w:right w:val="single" w:color="auto" w:sz="8" w:space="0"/>
            </w:tcBorders>
            <w:vAlign w:val="bottom"/>
          </w:tcPr>
          <w:p w14:paraId="7A6A5C3B">
            <w:pPr>
              <w:rPr>
                <w:sz w:val="13"/>
                <w:szCs w:val="13"/>
              </w:rPr>
            </w:pPr>
          </w:p>
        </w:tc>
        <w:tc>
          <w:tcPr>
            <w:tcW w:w="0" w:type="dxa"/>
            <w:vAlign w:val="bottom"/>
          </w:tcPr>
          <w:p w14:paraId="5D6137CC">
            <w:pPr>
              <w:rPr>
                <w:sz w:val="1"/>
                <w:szCs w:val="1"/>
              </w:rPr>
            </w:pPr>
          </w:p>
        </w:tc>
      </w:tr>
      <w:tr w14:paraId="376E0C53">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0C4C8401">
            <w:pPr>
              <w:rPr>
                <w:sz w:val="13"/>
                <w:szCs w:val="13"/>
              </w:rPr>
            </w:pPr>
          </w:p>
        </w:tc>
        <w:tc>
          <w:tcPr>
            <w:tcW w:w="1360" w:type="dxa"/>
            <w:tcBorders>
              <w:right w:val="single" w:color="auto" w:sz="8" w:space="0"/>
            </w:tcBorders>
            <w:vAlign w:val="bottom"/>
          </w:tcPr>
          <w:p w14:paraId="6E70CFA3">
            <w:pPr>
              <w:rPr>
                <w:sz w:val="13"/>
                <w:szCs w:val="13"/>
              </w:rPr>
            </w:pPr>
          </w:p>
        </w:tc>
        <w:tc>
          <w:tcPr>
            <w:tcW w:w="1160" w:type="dxa"/>
            <w:tcBorders>
              <w:right w:val="single" w:color="auto" w:sz="8" w:space="0"/>
            </w:tcBorders>
            <w:vAlign w:val="bottom"/>
          </w:tcPr>
          <w:p w14:paraId="78DA7FAC">
            <w:pPr>
              <w:rPr>
                <w:sz w:val="13"/>
                <w:szCs w:val="13"/>
              </w:rPr>
            </w:pPr>
          </w:p>
        </w:tc>
        <w:tc>
          <w:tcPr>
            <w:tcW w:w="1440" w:type="dxa"/>
            <w:vMerge w:val="continue"/>
            <w:tcBorders>
              <w:right w:val="single" w:color="auto" w:sz="8" w:space="0"/>
            </w:tcBorders>
            <w:vAlign w:val="bottom"/>
          </w:tcPr>
          <w:p w14:paraId="7160D335">
            <w:pPr>
              <w:rPr>
                <w:sz w:val="13"/>
                <w:szCs w:val="13"/>
              </w:rPr>
            </w:pPr>
          </w:p>
        </w:tc>
        <w:tc>
          <w:tcPr>
            <w:tcW w:w="1440" w:type="dxa"/>
            <w:vMerge w:val="continue"/>
            <w:tcBorders>
              <w:right w:val="single" w:color="auto" w:sz="8" w:space="0"/>
            </w:tcBorders>
            <w:vAlign w:val="bottom"/>
          </w:tcPr>
          <w:p w14:paraId="2A937D7C">
            <w:pPr>
              <w:rPr>
                <w:sz w:val="13"/>
                <w:szCs w:val="13"/>
              </w:rPr>
            </w:pPr>
          </w:p>
        </w:tc>
        <w:tc>
          <w:tcPr>
            <w:tcW w:w="1680" w:type="dxa"/>
            <w:vMerge w:val="continue"/>
            <w:tcBorders>
              <w:right w:val="single" w:color="auto" w:sz="8" w:space="0"/>
            </w:tcBorders>
            <w:vAlign w:val="bottom"/>
          </w:tcPr>
          <w:p w14:paraId="7741C0CE">
            <w:pPr>
              <w:rPr>
                <w:sz w:val="13"/>
                <w:szCs w:val="13"/>
              </w:rPr>
            </w:pPr>
          </w:p>
        </w:tc>
        <w:tc>
          <w:tcPr>
            <w:tcW w:w="1560" w:type="dxa"/>
            <w:vMerge w:val="restart"/>
            <w:tcBorders>
              <w:right w:val="single" w:color="auto" w:sz="8" w:space="0"/>
            </w:tcBorders>
            <w:vAlign w:val="bottom"/>
          </w:tcPr>
          <w:p w14:paraId="308E98F8">
            <w:pPr>
              <w:spacing w:line="229" w:lineRule="exact"/>
              <w:ind w:left="100"/>
              <w:rPr>
                <w:sz w:val="20"/>
                <w:szCs w:val="20"/>
              </w:rPr>
            </w:pPr>
            <w:r>
              <w:rPr>
                <w:rFonts w:ascii="宋体" w:hAnsi="宋体" w:eastAsia="宋体" w:cs="宋体"/>
                <w:sz w:val="20"/>
                <w:szCs w:val="20"/>
              </w:rPr>
              <w:t>公司的仓储管</w:t>
            </w:r>
          </w:p>
        </w:tc>
        <w:tc>
          <w:tcPr>
            <w:tcW w:w="0" w:type="dxa"/>
            <w:vAlign w:val="bottom"/>
          </w:tcPr>
          <w:p w14:paraId="698F3EED">
            <w:pPr>
              <w:rPr>
                <w:sz w:val="1"/>
                <w:szCs w:val="1"/>
              </w:rPr>
            </w:pPr>
          </w:p>
        </w:tc>
      </w:tr>
      <w:tr w14:paraId="6BA5A18A">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13DB9A28">
            <w:pPr>
              <w:rPr>
                <w:sz w:val="13"/>
                <w:szCs w:val="13"/>
              </w:rPr>
            </w:pPr>
          </w:p>
        </w:tc>
        <w:tc>
          <w:tcPr>
            <w:tcW w:w="1360" w:type="dxa"/>
            <w:tcBorders>
              <w:right w:val="single" w:color="auto" w:sz="8" w:space="0"/>
            </w:tcBorders>
            <w:vAlign w:val="bottom"/>
          </w:tcPr>
          <w:p w14:paraId="6AB5A760">
            <w:pPr>
              <w:rPr>
                <w:sz w:val="13"/>
                <w:szCs w:val="13"/>
              </w:rPr>
            </w:pPr>
          </w:p>
        </w:tc>
        <w:tc>
          <w:tcPr>
            <w:tcW w:w="1160" w:type="dxa"/>
            <w:tcBorders>
              <w:right w:val="single" w:color="auto" w:sz="8" w:space="0"/>
            </w:tcBorders>
            <w:vAlign w:val="bottom"/>
          </w:tcPr>
          <w:p w14:paraId="55E30C94">
            <w:pPr>
              <w:rPr>
                <w:sz w:val="13"/>
                <w:szCs w:val="13"/>
              </w:rPr>
            </w:pPr>
          </w:p>
        </w:tc>
        <w:tc>
          <w:tcPr>
            <w:tcW w:w="1440" w:type="dxa"/>
            <w:vMerge w:val="restart"/>
            <w:tcBorders>
              <w:right w:val="single" w:color="auto" w:sz="8" w:space="0"/>
            </w:tcBorders>
            <w:vAlign w:val="bottom"/>
          </w:tcPr>
          <w:p w14:paraId="02666987">
            <w:pPr>
              <w:spacing w:line="229" w:lineRule="exact"/>
              <w:ind w:left="100"/>
              <w:rPr>
                <w:sz w:val="20"/>
                <w:szCs w:val="20"/>
              </w:rPr>
            </w:pPr>
            <w:r>
              <w:rPr>
                <w:rFonts w:ascii="宋体" w:hAnsi="宋体" w:eastAsia="宋体" w:cs="宋体"/>
                <w:sz w:val="20"/>
                <w:szCs w:val="20"/>
              </w:rPr>
              <w:t>识；</w:t>
            </w:r>
          </w:p>
        </w:tc>
        <w:tc>
          <w:tcPr>
            <w:tcW w:w="1440" w:type="dxa"/>
            <w:vMerge w:val="restart"/>
            <w:tcBorders>
              <w:right w:val="single" w:color="auto" w:sz="8" w:space="0"/>
            </w:tcBorders>
            <w:vAlign w:val="bottom"/>
          </w:tcPr>
          <w:p w14:paraId="2DEB18C4">
            <w:pPr>
              <w:spacing w:line="229" w:lineRule="exact"/>
              <w:ind w:left="100"/>
              <w:rPr>
                <w:sz w:val="20"/>
                <w:szCs w:val="20"/>
              </w:rPr>
            </w:pPr>
            <w:r>
              <w:rPr>
                <w:rFonts w:ascii="宋体" w:hAnsi="宋体" w:eastAsia="宋体" w:cs="宋体"/>
                <w:sz w:val="20"/>
                <w:szCs w:val="20"/>
              </w:rPr>
              <w:t>识；</w:t>
            </w:r>
          </w:p>
        </w:tc>
        <w:tc>
          <w:tcPr>
            <w:tcW w:w="1680" w:type="dxa"/>
            <w:vMerge w:val="restart"/>
            <w:tcBorders>
              <w:right w:val="single" w:color="auto" w:sz="8" w:space="0"/>
            </w:tcBorders>
            <w:vAlign w:val="bottom"/>
          </w:tcPr>
          <w:p w14:paraId="2F21DDF0">
            <w:pPr>
              <w:spacing w:line="229" w:lineRule="exact"/>
              <w:ind w:left="80"/>
              <w:rPr>
                <w:sz w:val="20"/>
                <w:szCs w:val="20"/>
              </w:rPr>
            </w:pPr>
            <w:r>
              <w:rPr>
                <w:rFonts w:ascii="宋体" w:hAnsi="宋体" w:eastAsia="宋体" w:cs="宋体"/>
                <w:sz w:val="20"/>
                <w:szCs w:val="20"/>
              </w:rPr>
              <w:t>库存管理法的库</w:t>
            </w:r>
          </w:p>
        </w:tc>
        <w:tc>
          <w:tcPr>
            <w:tcW w:w="1560" w:type="dxa"/>
            <w:vMerge w:val="continue"/>
            <w:tcBorders>
              <w:right w:val="single" w:color="auto" w:sz="8" w:space="0"/>
            </w:tcBorders>
            <w:vAlign w:val="bottom"/>
          </w:tcPr>
          <w:p w14:paraId="414C1CA6">
            <w:pPr>
              <w:rPr>
                <w:sz w:val="13"/>
                <w:szCs w:val="13"/>
              </w:rPr>
            </w:pPr>
          </w:p>
        </w:tc>
        <w:tc>
          <w:tcPr>
            <w:tcW w:w="0" w:type="dxa"/>
            <w:vAlign w:val="bottom"/>
          </w:tcPr>
          <w:p w14:paraId="1FF3EBB1">
            <w:pPr>
              <w:rPr>
                <w:sz w:val="1"/>
                <w:szCs w:val="1"/>
              </w:rPr>
            </w:pPr>
          </w:p>
        </w:tc>
      </w:tr>
      <w:tr w14:paraId="3406F622">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4C332CD5">
            <w:pPr>
              <w:rPr>
                <w:sz w:val="13"/>
                <w:szCs w:val="13"/>
              </w:rPr>
            </w:pPr>
          </w:p>
        </w:tc>
        <w:tc>
          <w:tcPr>
            <w:tcW w:w="1360" w:type="dxa"/>
            <w:tcBorders>
              <w:right w:val="single" w:color="auto" w:sz="8" w:space="0"/>
            </w:tcBorders>
            <w:vAlign w:val="bottom"/>
          </w:tcPr>
          <w:p w14:paraId="624BD167">
            <w:pPr>
              <w:rPr>
                <w:sz w:val="13"/>
                <w:szCs w:val="13"/>
              </w:rPr>
            </w:pPr>
          </w:p>
        </w:tc>
        <w:tc>
          <w:tcPr>
            <w:tcW w:w="1160" w:type="dxa"/>
            <w:tcBorders>
              <w:right w:val="single" w:color="auto" w:sz="8" w:space="0"/>
            </w:tcBorders>
            <w:vAlign w:val="bottom"/>
          </w:tcPr>
          <w:p w14:paraId="11AD3716">
            <w:pPr>
              <w:rPr>
                <w:sz w:val="13"/>
                <w:szCs w:val="13"/>
              </w:rPr>
            </w:pPr>
          </w:p>
        </w:tc>
        <w:tc>
          <w:tcPr>
            <w:tcW w:w="1440" w:type="dxa"/>
            <w:vMerge w:val="continue"/>
            <w:tcBorders>
              <w:right w:val="single" w:color="auto" w:sz="8" w:space="0"/>
            </w:tcBorders>
            <w:vAlign w:val="bottom"/>
          </w:tcPr>
          <w:p w14:paraId="3D26F23A">
            <w:pPr>
              <w:rPr>
                <w:sz w:val="13"/>
                <w:szCs w:val="13"/>
              </w:rPr>
            </w:pPr>
          </w:p>
        </w:tc>
        <w:tc>
          <w:tcPr>
            <w:tcW w:w="1440" w:type="dxa"/>
            <w:vMerge w:val="continue"/>
            <w:tcBorders>
              <w:right w:val="single" w:color="auto" w:sz="8" w:space="0"/>
            </w:tcBorders>
            <w:vAlign w:val="bottom"/>
          </w:tcPr>
          <w:p w14:paraId="1A276D7E">
            <w:pPr>
              <w:rPr>
                <w:sz w:val="13"/>
                <w:szCs w:val="13"/>
              </w:rPr>
            </w:pPr>
          </w:p>
        </w:tc>
        <w:tc>
          <w:tcPr>
            <w:tcW w:w="1680" w:type="dxa"/>
            <w:vMerge w:val="continue"/>
            <w:tcBorders>
              <w:right w:val="single" w:color="auto" w:sz="8" w:space="0"/>
            </w:tcBorders>
            <w:vAlign w:val="bottom"/>
          </w:tcPr>
          <w:p w14:paraId="75A04D1E">
            <w:pPr>
              <w:rPr>
                <w:sz w:val="13"/>
                <w:szCs w:val="13"/>
              </w:rPr>
            </w:pPr>
          </w:p>
        </w:tc>
        <w:tc>
          <w:tcPr>
            <w:tcW w:w="1560" w:type="dxa"/>
            <w:vMerge w:val="restart"/>
            <w:tcBorders>
              <w:right w:val="single" w:color="auto" w:sz="8" w:space="0"/>
            </w:tcBorders>
            <w:vAlign w:val="bottom"/>
          </w:tcPr>
          <w:p w14:paraId="21BB69A4">
            <w:pPr>
              <w:spacing w:line="229" w:lineRule="exact"/>
              <w:ind w:left="100"/>
              <w:rPr>
                <w:sz w:val="20"/>
                <w:szCs w:val="20"/>
              </w:rPr>
            </w:pPr>
            <w:r>
              <w:rPr>
                <w:rFonts w:ascii="宋体" w:hAnsi="宋体" w:eastAsia="宋体" w:cs="宋体"/>
                <w:sz w:val="20"/>
                <w:szCs w:val="20"/>
              </w:rPr>
              <w:t>理有哪些值得</w:t>
            </w:r>
          </w:p>
        </w:tc>
        <w:tc>
          <w:tcPr>
            <w:tcW w:w="0" w:type="dxa"/>
            <w:vAlign w:val="bottom"/>
          </w:tcPr>
          <w:p w14:paraId="2DD0883A">
            <w:pPr>
              <w:rPr>
                <w:sz w:val="1"/>
                <w:szCs w:val="1"/>
              </w:rPr>
            </w:pPr>
          </w:p>
        </w:tc>
      </w:tr>
      <w:tr w14:paraId="48B02F7F">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0A1D40C2">
            <w:pPr>
              <w:rPr>
                <w:sz w:val="13"/>
                <w:szCs w:val="13"/>
              </w:rPr>
            </w:pPr>
          </w:p>
        </w:tc>
        <w:tc>
          <w:tcPr>
            <w:tcW w:w="1360" w:type="dxa"/>
            <w:tcBorders>
              <w:right w:val="single" w:color="auto" w:sz="8" w:space="0"/>
            </w:tcBorders>
            <w:vAlign w:val="bottom"/>
          </w:tcPr>
          <w:p w14:paraId="1F4A141E">
            <w:pPr>
              <w:rPr>
                <w:sz w:val="13"/>
                <w:szCs w:val="13"/>
              </w:rPr>
            </w:pPr>
          </w:p>
        </w:tc>
        <w:tc>
          <w:tcPr>
            <w:tcW w:w="1160" w:type="dxa"/>
            <w:tcBorders>
              <w:right w:val="single" w:color="auto" w:sz="8" w:space="0"/>
            </w:tcBorders>
            <w:vAlign w:val="bottom"/>
          </w:tcPr>
          <w:p w14:paraId="77F27ADE">
            <w:pPr>
              <w:rPr>
                <w:sz w:val="13"/>
                <w:szCs w:val="13"/>
              </w:rPr>
            </w:pPr>
          </w:p>
        </w:tc>
        <w:tc>
          <w:tcPr>
            <w:tcW w:w="1440" w:type="dxa"/>
            <w:vMerge w:val="restart"/>
            <w:tcBorders>
              <w:right w:val="single" w:color="auto" w:sz="8" w:space="0"/>
            </w:tcBorders>
            <w:vAlign w:val="bottom"/>
          </w:tcPr>
          <w:p w14:paraId="2C608ACA">
            <w:pPr>
              <w:spacing w:line="229" w:lineRule="exact"/>
              <w:ind w:left="100"/>
              <w:rPr>
                <w:sz w:val="20"/>
                <w:szCs w:val="20"/>
              </w:rPr>
            </w:pPr>
            <w:r>
              <w:rPr>
                <w:rFonts w:ascii="宋体" w:hAnsi="宋体" w:eastAsia="宋体" w:cs="宋体"/>
                <w:sz w:val="20"/>
                <w:szCs w:val="20"/>
              </w:rPr>
              <w:t>2.掌握仓储业</w:t>
            </w:r>
          </w:p>
        </w:tc>
        <w:tc>
          <w:tcPr>
            <w:tcW w:w="1440" w:type="dxa"/>
            <w:vMerge w:val="restart"/>
            <w:tcBorders>
              <w:right w:val="single" w:color="auto" w:sz="8" w:space="0"/>
            </w:tcBorders>
            <w:vAlign w:val="bottom"/>
          </w:tcPr>
          <w:p w14:paraId="0EB92FD8">
            <w:pPr>
              <w:spacing w:line="229" w:lineRule="exact"/>
              <w:ind w:left="100"/>
              <w:rPr>
                <w:sz w:val="20"/>
                <w:szCs w:val="20"/>
              </w:rPr>
            </w:pPr>
            <w:r>
              <w:rPr>
                <w:rFonts w:ascii="宋体" w:hAnsi="宋体" w:eastAsia="宋体" w:cs="宋体"/>
                <w:sz w:val="20"/>
                <w:szCs w:val="20"/>
              </w:rPr>
              <w:t>2.熟悉仓储业</w:t>
            </w:r>
          </w:p>
        </w:tc>
        <w:tc>
          <w:tcPr>
            <w:tcW w:w="1680" w:type="dxa"/>
            <w:vMerge w:val="restart"/>
            <w:tcBorders>
              <w:right w:val="single" w:color="auto" w:sz="8" w:space="0"/>
            </w:tcBorders>
            <w:vAlign w:val="bottom"/>
          </w:tcPr>
          <w:p w14:paraId="716D1761">
            <w:pPr>
              <w:spacing w:line="229" w:lineRule="exact"/>
              <w:ind w:left="80"/>
              <w:rPr>
                <w:sz w:val="20"/>
                <w:szCs w:val="20"/>
              </w:rPr>
            </w:pPr>
            <w:r>
              <w:rPr>
                <w:rFonts w:ascii="宋体" w:hAnsi="宋体" w:eastAsia="宋体" w:cs="宋体"/>
                <w:sz w:val="20"/>
                <w:szCs w:val="20"/>
              </w:rPr>
              <w:t>存种类及其管理</w:t>
            </w:r>
          </w:p>
        </w:tc>
        <w:tc>
          <w:tcPr>
            <w:tcW w:w="1560" w:type="dxa"/>
            <w:vMerge w:val="continue"/>
            <w:tcBorders>
              <w:right w:val="single" w:color="auto" w:sz="8" w:space="0"/>
            </w:tcBorders>
            <w:vAlign w:val="bottom"/>
          </w:tcPr>
          <w:p w14:paraId="0126E100">
            <w:pPr>
              <w:rPr>
                <w:sz w:val="13"/>
                <w:szCs w:val="13"/>
              </w:rPr>
            </w:pPr>
          </w:p>
        </w:tc>
        <w:tc>
          <w:tcPr>
            <w:tcW w:w="0" w:type="dxa"/>
            <w:vAlign w:val="bottom"/>
          </w:tcPr>
          <w:p w14:paraId="4B925ABF">
            <w:pPr>
              <w:rPr>
                <w:sz w:val="1"/>
                <w:szCs w:val="1"/>
              </w:rPr>
            </w:pPr>
          </w:p>
        </w:tc>
      </w:tr>
      <w:tr w14:paraId="0241BE2B">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A1B05D6">
            <w:pPr>
              <w:rPr>
                <w:sz w:val="13"/>
                <w:szCs w:val="13"/>
              </w:rPr>
            </w:pPr>
          </w:p>
        </w:tc>
        <w:tc>
          <w:tcPr>
            <w:tcW w:w="1360" w:type="dxa"/>
            <w:tcBorders>
              <w:right w:val="single" w:color="auto" w:sz="8" w:space="0"/>
            </w:tcBorders>
            <w:vAlign w:val="bottom"/>
          </w:tcPr>
          <w:p w14:paraId="69BBAF64">
            <w:pPr>
              <w:rPr>
                <w:sz w:val="13"/>
                <w:szCs w:val="13"/>
              </w:rPr>
            </w:pPr>
          </w:p>
        </w:tc>
        <w:tc>
          <w:tcPr>
            <w:tcW w:w="1160" w:type="dxa"/>
            <w:vMerge w:val="restart"/>
            <w:tcBorders>
              <w:right w:val="single" w:color="auto" w:sz="8" w:space="0"/>
            </w:tcBorders>
            <w:vAlign w:val="bottom"/>
          </w:tcPr>
          <w:p w14:paraId="6044888F">
            <w:pPr>
              <w:spacing w:line="242" w:lineRule="exact"/>
              <w:ind w:left="80"/>
              <w:rPr>
                <w:sz w:val="20"/>
                <w:szCs w:val="20"/>
              </w:rPr>
            </w:pPr>
            <w:r>
              <w:rPr>
                <w:rFonts w:eastAsia="Times New Roman"/>
                <w:b/>
                <w:bCs/>
                <w:sz w:val="21"/>
                <w:szCs w:val="21"/>
              </w:rPr>
              <w:t>5.2</w:t>
            </w:r>
            <w:r>
              <w:rPr>
                <w:rFonts w:ascii="宋体" w:hAnsi="宋体" w:eastAsia="宋体" w:cs="宋体"/>
                <w:b/>
                <w:bCs/>
                <w:sz w:val="19"/>
                <w:szCs w:val="19"/>
              </w:rPr>
              <w:t>仓储管</w:t>
            </w:r>
          </w:p>
        </w:tc>
        <w:tc>
          <w:tcPr>
            <w:tcW w:w="1440" w:type="dxa"/>
            <w:vMerge w:val="continue"/>
            <w:tcBorders>
              <w:right w:val="single" w:color="auto" w:sz="8" w:space="0"/>
            </w:tcBorders>
            <w:vAlign w:val="bottom"/>
          </w:tcPr>
          <w:p w14:paraId="4037D21B">
            <w:pPr>
              <w:rPr>
                <w:sz w:val="13"/>
                <w:szCs w:val="13"/>
              </w:rPr>
            </w:pPr>
          </w:p>
        </w:tc>
        <w:tc>
          <w:tcPr>
            <w:tcW w:w="1440" w:type="dxa"/>
            <w:vMerge w:val="continue"/>
            <w:tcBorders>
              <w:right w:val="single" w:color="auto" w:sz="8" w:space="0"/>
            </w:tcBorders>
            <w:vAlign w:val="bottom"/>
          </w:tcPr>
          <w:p w14:paraId="38842ED3">
            <w:pPr>
              <w:rPr>
                <w:sz w:val="13"/>
                <w:szCs w:val="13"/>
              </w:rPr>
            </w:pPr>
          </w:p>
        </w:tc>
        <w:tc>
          <w:tcPr>
            <w:tcW w:w="1680" w:type="dxa"/>
            <w:vMerge w:val="continue"/>
            <w:tcBorders>
              <w:right w:val="single" w:color="auto" w:sz="8" w:space="0"/>
            </w:tcBorders>
            <w:vAlign w:val="bottom"/>
          </w:tcPr>
          <w:p w14:paraId="42052666">
            <w:pPr>
              <w:rPr>
                <w:sz w:val="13"/>
                <w:szCs w:val="13"/>
              </w:rPr>
            </w:pPr>
          </w:p>
        </w:tc>
        <w:tc>
          <w:tcPr>
            <w:tcW w:w="1560" w:type="dxa"/>
            <w:vMerge w:val="restart"/>
            <w:tcBorders>
              <w:right w:val="single" w:color="auto" w:sz="8" w:space="0"/>
            </w:tcBorders>
            <w:vAlign w:val="bottom"/>
          </w:tcPr>
          <w:p w14:paraId="5A9EF769">
            <w:pPr>
              <w:spacing w:line="229" w:lineRule="exact"/>
              <w:ind w:left="100"/>
              <w:rPr>
                <w:sz w:val="20"/>
                <w:szCs w:val="20"/>
              </w:rPr>
            </w:pPr>
            <w:r>
              <w:rPr>
                <w:rFonts w:ascii="宋体" w:hAnsi="宋体" w:eastAsia="宋体" w:cs="宋体"/>
                <w:sz w:val="20"/>
                <w:szCs w:val="20"/>
              </w:rPr>
              <w:t>借鉴的地方；</w:t>
            </w:r>
          </w:p>
        </w:tc>
        <w:tc>
          <w:tcPr>
            <w:tcW w:w="0" w:type="dxa"/>
            <w:vAlign w:val="bottom"/>
          </w:tcPr>
          <w:p w14:paraId="1F86679D">
            <w:pPr>
              <w:rPr>
                <w:sz w:val="1"/>
                <w:szCs w:val="1"/>
              </w:rPr>
            </w:pPr>
          </w:p>
        </w:tc>
      </w:tr>
      <w:tr w14:paraId="624FFCD6">
        <w:tblPrEx>
          <w:tblCellMar>
            <w:top w:w="0" w:type="dxa"/>
            <w:left w:w="0" w:type="dxa"/>
            <w:bottom w:w="0" w:type="dxa"/>
            <w:right w:w="0" w:type="dxa"/>
          </w:tblCellMar>
        </w:tblPrEx>
        <w:trPr>
          <w:trHeight w:val="196" w:hRule="atLeast"/>
        </w:trPr>
        <w:tc>
          <w:tcPr>
            <w:tcW w:w="480" w:type="dxa"/>
            <w:tcBorders>
              <w:left w:val="single" w:color="auto" w:sz="8" w:space="0"/>
              <w:right w:val="single" w:color="auto" w:sz="8" w:space="0"/>
            </w:tcBorders>
            <w:vAlign w:val="bottom"/>
          </w:tcPr>
          <w:p w14:paraId="2F2919B7">
            <w:pPr>
              <w:rPr>
                <w:sz w:val="17"/>
                <w:szCs w:val="17"/>
              </w:rPr>
            </w:pPr>
          </w:p>
        </w:tc>
        <w:tc>
          <w:tcPr>
            <w:tcW w:w="1360" w:type="dxa"/>
            <w:tcBorders>
              <w:right w:val="single" w:color="auto" w:sz="8" w:space="0"/>
            </w:tcBorders>
            <w:vAlign w:val="bottom"/>
          </w:tcPr>
          <w:p w14:paraId="56CC4DC2">
            <w:pPr>
              <w:rPr>
                <w:sz w:val="17"/>
                <w:szCs w:val="17"/>
              </w:rPr>
            </w:pPr>
          </w:p>
        </w:tc>
        <w:tc>
          <w:tcPr>
            <w:tcW w:w="1160" w:type="dxa"/>
            <w:vMerge w:val="continue"/>
            <w:tcBorders>
              <w:right w:val="single" w:color="auto" w:sz="8" w:space="0"/>
            </w:tcBorders>
            <w:vAlign w:val="bottom"/>
          </w:tcPr>
          <w:p w14:paraId="76CFF8DE">
            <w:pPr>
              <w:rPr>
                <w:sz w:val="17"/>
                <w:szCs w:val="17"/>
              </w:rPr>
            </w:pPr>
          </w:p>
        </w:tc>
        <w:tc>
          <w:tcPr>
            <w:tcW w:w="1440" w:type="dxa"/>
            <w:vMerge w:val="restart"/>
            <w:tcBorders>
              <w:right w:val="single" w:color="auto" w:sz="8" w:space="0"/>
            </w:tcBorders>
            <w:vAlign w:val="bottom"/>
          </w:tcPr>
          <w:p w14:paraId="238B6458">
            <w:pPr>
              <w:spacing w:line="229" w:lineRule="exact"/>
              <w:ind w:left="100"/>
              <w:rPr>
                <w:sz w:val="20"/>
                <w:szCs w:val="20"/>
              </w:rPr>
            </w:pPr>
            <w:r>
              <w:rPr>
                <w:rFonts w:ascii="宋体" w:hAnsi="宋体" w:eastAsia="宋体" w:cs="宋体"/>
                <w:sz w:val="20"/>
                <w:szCs w:val="20"/>
              </w:rPr>
              <w:t>务管理的原则</w:t>
            </w:r>
          </w:p>
        </w:tc>
        <w:tc>
          <w:tcPr>
            <w:tcW w:w="1440" w:type="dxa"/>
            <w:vMerge w:val="restart"/>
            <w:tcBorders>
              <w:right w:val="single" w:color="auto" w:sz="8" w:space="0"/>
            </w:tcBorders>
            <w:vAlign w:val="bottom"/>
          </w:tcPr>
          <w:p w14:paraId="35955C03">
            <w:pPr>
              <w:spacing w:line="229" w:lineRule="exact"/>
              <w:ind w:left="100"/>
              <w:rPr>
                <w:sz w:val="20"/>
                <w:szCs w:val="20"/>
              </w:rPr>
            </w:pPr>
            <w:r>
              <w:rPr>
                <w:rFonts w:ascii="宋体" w:hAnsi="宋体" w:eastAsia="宋体" w:cs="宋体"/>
                <w:sz w:val="20"/>
                <w:szCs w:val="20"/>
              </w:rPr>
              <w:t>务管理的原则</w:t>
            </w:r>
          </w:p>
        </w:tc>
        <w:tc>
          <w:tcPr>
            <w:tcW w:w="1680" w:type="dxa"/>
            <w:vMerge w:val="restart"/>
            <w:tcBorders>
              <w:right w:val="single" w:color="auto" w:sz="8" w:space="0"/>
            </w:tcBorders>
            <w:vAlign w:val="bottom"/>
          </w:tcPr>
          <w:p w14:paraId="3DF7A2FA">
            <w:pPr>
              <w:spacing w:line="229" w:lineRule="exact"/>
              <w:ind w:left="80"/>
              <w:rPr>
                <w:sz w:val="20"/>
                <w:szCs w:val="20"/>
              </w:rPr>
            </w:pPr>
            <w:r>
              <w:rPr>
                <w:rFonts w:ascii="宋体" w:hAnsi="宋体" w:eastAsia="宋体" w:cs="宋体"/>
                <w:sz w:val="20"/>
                <w:szCs w:val="20"/>
              </w:rPr>
              <w:t>策略；</w:t>
            </w:r>
          </w:p>
        </w:tc>
        <w:tc>
          <w:tcPr>
            <w:tcW w:w="1560" w:type="dxa"/>
            <w:vMerge w:val="continue"/>
            <w:tcBorders>
              <w:right w:val="single" w:color="auto" w:sz="8" w:space="0"/>
            </w:tcBorders>
            <w:vAlign w:val="bottom"/>
          </w:tcPr>
          <w:p w14:paraId="60341A06">
            <w:pPr>
              <w:rPr>
                <w:sz w:val="17"/>
                <w:szCs w:val="17"/>
              </w:rPr>
            </w:pPr>
          </w:p>
        </w:tc>
        <w:tc>
          <w:tcPr>
            <w:tcW w:w="0" w:type="dxa"/>
            <w:vAlign w:val="bottom"/>
          </w:tcPr>
          <w:p w14:paraId="49D743C7">
            <w:pPr>
              <w:rPr>
                <w:sz w:val="1"/>
                <w:szCs w:val="1"/>
              </w:rPr>
            </w:pPr>
          </w:p>
        </w:tc>
      </w:tr>
      <w:tr w14:paraId="7AE2F46A">
        <w:tblPrEx>
          <w:tblCellMar>
            <w:top w:w="0" w:type="dxa"/>
            <w:left w:w="0" w:type="dxa"/>
            <w:bottom w:w="0" w:type="dxa"/>
            <w:right w:w="0" w:type="dxa"/>
          </w:tblCellMar>
        </w:tblPrEx>
        <w:trPr>
          <w:trHeight w:val="116" w:hRule="atLeast"/>
        </w:trPr>
        <w:tc>
          <w:tcPr>
            <w:tcW w:w="480" w:type="dxa"/>
            <w:tcBorders>
              <w:left w:val="single" w:color="auto" w:sz="8" w:space="0"/>
              <w:right w:val="single" w:color="auto" w:sz="8" w:space="0"/>
            </w:tcBorders>
            <w:vAlign w:val="bottom"/>
          </w:tcPr>
          <w:p w14:paraId="31A38BE3">
            <w:pPr>
              <w:rPr>
                <w:sz w:val="10"/>
                <w:szCs w:val="10"/>
              </w:rPr>
            </w:pPr>
          </w:p>
        </w:tc>
        <w:tc>
          <w:tcPr>
            <w:tcW w:w="1360" w:type="dxa"/>
            <w:tcBorders>
              <w:right w:val="single" w:color="auto" w:sz="8" w:space="0"/>
            </w:tcBorders>
            <w:vAlign w:val="bottom"/>
          </w:tcPr>
          <w:p w14:paraId="6A3A5DC0">
            <w:pPr>
              <w:rPr>
                <w:sz w:val="10"/>
                <w:szCs w:val="10"/>
              </w:rPr>
            </w:pPr>
          </w:p>
        </w:tc>
        <w:tc>
          <w:tcPr>
            <w:tcW w:w="1160" w:type="dxa"/>
            <w:vMerge w:val="restart"/>
            <w:tcBorders>
              <w:right w:val="single" w:color="auto" w:sz="8" w:space="0"/>
            </w:tcBorders>
            <w:vAlign w:val="bottom"/>
          </w:tcPr>
          <w:p w14:paraId="5C2B8A3B">
            <w:pPr>
              <w:spacing w:line="229" w:lineRule="exact"/>
              <w:ind w:left="80"/>
              <w:rPr>
                <w:sz w:val="20"/>
                <w:szCs w:val="20"/>
              </w:rPr>
            </w:pPr>
            <w:r>
              <w:rPr>
                <w:rFonts w:ascii="宋体" w:hAnsi="宋体" w:eastAsia="宋体" w:cs="宋体"/>
                <w:b/>
                <w:bCs/>
                <w:sz w:val="20"/>
                <w:szCs w:val="20"/>
              </w:rPr>
              <w:t>理</w:t>
            </w:r>
          </w:p>
        </w:tc>
        <w:tc>
          <w:tcPr>
            <w:tcW w:w="1440" w:type="dxa"/>
            <w:vMerge w:val="continue"/>
            <w:tcBorders>
              <w:right w:val="single" w:color="auto" w:sz="8" w:space="0"/>
            </w:tcBorders>
            <w:vAlign w:val="bottom"/>
          </w:tcPr>
          <w:p w14:paraId="0D62E077">
            <w:pPr>
              <w:rPr>
                <w:sz w:val="10"/>
                <w:szCs w:val="10"/>
              </w:rPr>
            </w:pPr>
          </w:p>
        </w:tc>
        <w:tc>
          <w:tcPr>
            <w:tcW w:w="1440" w:type="dxa"/>
            <w:vMerge w:val="continue"/>
            <w:tcBorders>
              <w:right w:val="single" w:color="auto" w:sz="8" w:space="0"/>
            </w:tcBorders>
            <w:vAlign w:val="bottom"/>
          </w:tcPr>
          <w:p w14:paraId="2549DF58">
            <w:pPr>
              <w:rPr>
                <w:sz w:val="10"/>
                <w:szCs w:val="10"/>
              </w:rPr>
            </w:pPr>
          </w:p>
        </w:tc>
        <w:tc>
          <w:tcPr>
            <w:tcW w:w="1680" w:type="dxa"/>
            <w:vMerge w:val="continue"/>
            <w:tcBorders>
              <w:right w:val="single" w:color="auto" w:sz="8" w:space="0"/>
            </w:tcBorders>
            <w:vAlign w:val="bottom"/>
          </w:tcPr>
          <w:p w14:paraId="1E09E998">
            <w:pPr>
              <w:rPr>
                <w:sz w:val="10"/>
                <w:szCs w:val="10"/>
              </w:rPr>
            </w:pPr>
          </w:p>
        </w:tc>
        <w:tc>
          <w:tcPr>
            <w:tcW w:w="1560" w:type="dxa"/>
            <w:vMerge w:val="restart"/>
            <w:tcBorders>
              <w:right w:val="single" w:color="auto" w:sz="8" w:space="0"/>
            </w:tcBorders>
            <w:vAlign w:val="bottom"/>
          </w:tcPr>
          <w:p w14:paraId="7D532FA7">
            <w:pPr>
              <w:spacing w:line="229" w:lineRule="exact"/>
              <w:ind w:left="100"/>
              <w:rPr>
                <w:sz w:val="20"/>
                <w:szCs w:val="20"/>
              </w:rPr>
            </w:pPr>
            <w:r>
              <w:rPr>
                <w:rFonts w:ascii="宋体" w:hAnsi="宋体" w:eastAsia="宋体" w:cs="宋体"/>
                <w:sz w:val="20"/>
                <w:szCs w:val="20"/>
              </w:rPr>
              <w:t>2.实训二：英迈</w:t>
            </w:r>
          </w:p>
        </w:tc>
        <w:tc>
          <w:tcPr>
            <w:tcW w:w="0" w:type="dxa"/>
            <w:vAlign w:val="bottom"/>
          </w:tcPr>
          <w:p w14:paraId="7B5805C9">
            <w:pPr>
              <w:rPr>
                <w:sz w:val="1"/>
                <w:szCs w:val="1"/>
              </w:rPr>
            </w:pPr>
          </w:p>
        </w:tc>
      </w:tr>
      <w:tr w14:paraId="52588601">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6FC78535">
            <w:pPr>
              <w:rPr>
                <w:sz w:val="13"/>
                <w:szCs w:val="13"/>
              </w:rPr>
            </w:pPr>
          </w:p>
        </w:tc>
        <w:tc>
          <w:tcPr>
            <w:tcW w:w="1360" w:type="dxa"/>
            <w:tcBorders>
              <w:right w:val="single" w:color="auto" w:sz="8" w:space="0"/>
            </w:tcBorders>
            <w:vAlign w:val="bottom"/>
          </w:tcPr>
          <w:p w14:paraId="544E4873">
            <w:pPr>
              <w:rPr>
                <w:sz w:val="13"/>
                <w:szCs w:val="13"/>
              </w:rPr>
            </w:pPr>
          </w:p>
        </w:tc>
        <w:tc>
          <w:tcPr>
            <w:tcW w:w="1160" w:type="dxa"/>
            <w:vMerge w:val="continue"/>
            <w:tcBorders>
              <w:right w:val="single" w:color="auto" w:sz="8" w:space="0"/>
            </w:tcBorders>
            <w:vAlign w:val="bottom"/>
          </w:tcPr>
          <w:p w14:paraId="5A3E49E7">
            <w:pPr>
              <w:rPr>
                <w:sz w:val="13"/>
                <w:szCs w:val="13"/>
              </w:rPr>
            </w:pPr>
          </w:p>
        </w:tc>
        <w:tc>
          <w:tcPr>
            <w:tcW w:w="1440" w:type="dxa"/>
            <w:vMerge w:val="restart"/>
            <w:tcBorders>
              <w:right w:val="single" w:color="auto" w:sz="8" w:space="0"/>
            </w:tcBorders>
            <w:vAlign w:val="bottom"/>
          </w:tcPr>
          <w:p w14:paraId="22A612DD">
            <w:pPr>
              <w:spacing w:line="229" w:lineRule="exact"/>
              <w:ind w:left="100"/>
              <w:rPr>
                <w:sz w:val="20"/>
                <w:szCs w:val="20"/>
              </w:rPr>
            </w:pPr>
            <w:r>
              <w:rPr>
                <w:rFonts w:ascii="宋体" w:hAnsi="宋体" w:eastAsia="宋体" w:cs="宋体"/>
                <w:sz w:val="20"/>
                <w:szCs w:val="20"/>
              </w:rPr>
              <w:t>与方法；</w:t>
            </w:r>
          </w:p>
        </w:tc>
        <w:tc>
          <w:tcPr>
            <w:tcW w:w="1440" w:type="dxa"/>
            <w:vMerge w:val="restart"/>
            <w:tcBorders>
              <w:right w:val="single" w:color="auto" w:sz="8" w:space="0"/>
            </w:tcBorders>
            <w:vAlign w:val="bottom"/>
          </w:tcPr>
          <w:p w14:paraId="582E69FF">
            <w:pPr>
              <w:spacing w:line="229" w:lineRule="exact"/>
              <w:ind w:left="100"/>
              <w:rPr>
                <w:sz w:val="20"/>
                <w:szCs w:val="20"/>
              </w:rPr>
            </w:pPr>
            <w:r>
              <w:rPr>
                <w:rFonts w:ascii="宋体" w:hAnsi="宋体" w:eastAsia="宋体" w:cs="宋体"/>
                <w:sz w:val="20"/>
                <w:szCs w:val="20"/>
              </w:rPr>
              <w:t>与方法；</w:t>
            </w:r>
          </w:p>
        </w:tc>
        <w:tc>
          <w:tcPr>
            <w:tcW w:w="1680" w:type="dxa"/>
            <w:vMerge w:val="restart"/>
            <w:tcBorders>
              <w:right w:val="single" w:color="auto" w:sz="8" w:space="0"/>
            </w:tcBorders>
            <w:vAlign w:val="bottom"/>
          </w:tcPr>
          <w:p w14:paraId="07A540F2">
            <w:pPr>
              <w:spacing w:line="229" w:lineRule="exact"/>
              <w:ind w:left="80"/>
              <w:rPr>
                <w:sz w:val="20"/>
                <w:szCs w:val="20"/>
              </w:rPr>
            </w:pPr>
            <w:r>
              <w:rPr>
                <w:rFonts w:ascii="宋体" w:hAnsi="宋体" w:eastAsia="宋体" w:cs="宋体"/>
                <w:sz w:val="20"/>
                <w:szCs w:val="20"/>
              </w:rPr>
              <w:t>3.重点讲解：仓</w:t>
            </w:r>
          </w:p>
        </w:tc>
        <w:tc>
          <w:tcPr>
            <w:tcW w:w="1560" w:type="dxa"/>
            <w:vMerge w:val="continue"/>
            <w:tcBorders>
              <w:right w:val="single" w:color="auto" w:sz="8" w:space="0"/>
            </w:tcBorders>
            <w:vAlign w:val="bottom"/>
          </w:tcPr>
          <w:p w14:paraId="69B92734">
            <w:pPr>
              <w:rPr>
                <w:sz w:val="13"/>
                <w:szCs w:val="13"/>
              </w:rPr>
            </w:pPr>
          </w:p>
        </w:tc>
        <w:tc>
          <w:tcPr>
            <w:tcW w:w="0" w:type="dxa"/>
            <w:vAlign w:val="bottom"/>
          </w:tcPr>
          <w:p w14:paraId="7F21E4EE">
            <w:pPr>
              <w:rPr>
                <w:sz w:val="1"/>
                <w:szCs w:val="1"/>
              </w:rPr>
            </w:pPr>
          </w:p>
        </w:tc>
      </w:tr>
      <w:tr w14:paraId="0BD84A13">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919C4D5">
            <w:pPr>
              <w:rPr>
                <w:sz w:val="13"/>
                <w:szCs w:val="13"/>
              </w:rPr>
            </w:pPr>
          </w:p>
        </w:tc>
        <w:tc>
          <w:tcPr>
            <w:tcW w:w="1360" w:type="dxa"/>
            <w:tcBorders>
              <w:right w:val="single" w:color="auto" w:sz="8" w:space="0"/>
            </w:tcBorders>
            <w:vAlign w:val="bottom"/>
          </w:tcPr>
          <w:p w14:paraId="5CA0EB81">
            <w:pPr>
              <w:rPr>
                <w:sz w:val="13"/>
                <w:szCs w:val="13"/>
              </w:rPr>
            </w:pPr>
          </w:p>
        </w:tc>
        <w:tc>
          <w:tcPr>
            <w:tcW w:w="1160" w:type="dxa"/>
            <w:tcBorders>
              <w:right w:val="single" w:color="auto" w:sz="8" w:space="0"/>
            </w:tcBorders>
            <w:vAlign w:val="bottom"/>
          </w:tcPr>
          <w:p w14:paraId="2477A2AF">
            <w:pPr>
              <w:rPr>
                <w:sz w:val="13"/>
                <w:szCs w:val="13"/>
              </w:rPr>
            </w:pPr>
          </w:p>
        </w:tc>
        <w:tc>
          <w:tcPr>
            <w:tcW w:w="1440" w:type="dxa"/>
            <w:vMerge w:val="continue"/>
            <w:tcBorders>
              <w:right w:val="single" w:color="auto" w:sz="8" w:space="0"/>
            </w:tcBorders>
            <w:vAlign w:val="bottom"/>
          </w:tcPr>
          <w:p w14:paraId="1CA8DFDB">
            <w:pPr>
              <w:rPr>
                <w:sz w:val="13"/>
                <w:szCs w:val="13"/>
              </w:rPr>
            </w:pPr>
          </w:p>
        </w:tc>
        <w:tc>
          <w:tcPr>
            <w:tcW w:w="1440" w:type="dxa"/>
            <w:vMerge w:val="continue"/>
            <w:tcBorders>
              <w:right w:val="single" w:color="auto" w:sz="8" w:space="0"/>
            </w:tcBorders>
            <w:vAlign w:val="bottom"/>
          </w:tcPr>
          <w:p w14:paraId="15A08497">
            <w:pPr>
              <w:rPr>
                <w:sz w:val="13"/>
                <w:szCs w:val="13"/>
              </w:rPr>
            </w:pPr>
          </w:p>
        </w:tc>
        <w:tc>
          <w:tcPr>
            <w:tcW w:w="1680" w:type="dxa"/>
            <w:vMerge w:val="continue"/>
            <w:tcBorders>
              <w:right w:val="single" w:color="auto" w:sz="8" w:space="0"/>
            </w:tcBorders>
            <w:vAlign w:val="bottom"/>
          </w:tcPr>
          <w:p w14:paraId="4A0B58E4">
            <w:pPr>
              <w:rPr>
                <w:sz w:val="13"/>
                <w:szCs w:val="13"/>
              </w:rPr>
            </w:pPr>
          </w:p>
        </w:tc>
        <w:tc>
          <w:tcPr>
            <w:tcW w:w="1560" w:type="dxa"/>
            <w:vMerge w:val="restart"/>
            <w:tcBorders>
              <w:right w:val="single" w:color="auto" w:sz="8" w:space="0"/>
            </w:tcBorders>
            <w:vAlign w:val="bottom"/>
          </w:tcPr>
          <w:p w14:paraId="305DF9F9">
            <w:pPr>
              <w:spacing w:line="229" w:lineRule="exact"/>
              <w:ind w:left="100"/>
              <w:rPr>
                <w:sz w:val="20"/>
                <w:szCs w:val="20"/>
              </w:rPr>
            </w:pPr>
            <w:r>
              <w:rPr>
                <w:rFonts w:ascii="宋体" w:hAnsi="宋体" w:eastAsia="宋体" w:cs="宋体"/>
                <w:sz w:val="20"/>
                <w:szCs w:val="20"/>
              </w:rPr>
              <w:t>公司的出入库</w:t>
            </w:r>
          </w:p>
        </w:tc>
        <w:tc>
          <w:tcPr>
            <w:tcW w:w="0" w:type="dxa"/>
            <w:vAlign w:val="bottom"/>
          </w:tcPr>
          <w:p w14:paraId="204B8273">
            <w:pPr>
              <w:rPr>
                <w:sz w:val="1"/>
                <w:szCs w:val="1"/>
              </w:rPr>
            </w:pPr>
          </w:p>
        </w:tc>
      </w:tr>
      <w:tr w14:paraId="5E6F79C0">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039E7BA5">
            <w:pPr>
              <w:rPr>
                <w:sz w:val="13"/>
                <w:szCs w:val="13"/>
              </w:rPr>
            </w:pPr>
          </w:p>
        </w:tc>
        <w:tc>
          <w:tcPr>
            <w:tcW w:w="1360" w:type="dxa"/>
            <w:tcBorders>
              <w:right w:val="single" w:color="auto" w:sz="8" w:space="0"/>
            </w:tcBorders>
            <w:vAlign w:val="bottom"/>
          </w:tcPr>
          <w:p w14:paraId="71FA1A04">
            <w:pPr>
              <w:rPr>
                <w:sz w:val="13"/>
                <w:szCs w:val="13"/>
              </w:rPr>
            </w:pPr>
          </w:p>
        </w:tc>
        <w:tc>
          <w:tcPr>
            <w:tcW w:w="1160" w:type="dxa"/>
            <w:tcBorders>
              <w:right w:val="single" w:color="auto" w:sz="8" w:space="0"/>
            </w:tcBorders>
            <w:vAlign w:val="bottom"/>
          </w:tcPr>
          <w:p w14:paraId="22C50AAF">
            <w:pPr>
              <w:rPr>
                <w:sz w:val="13"/>
                <w:szCs w:val="13"/>
              </w:rPr>
            </w:pPr>
          </w:p>
        </w:tc>
        <w:tc>
          <w:tcPr>
            <w:tcW w:w="1440" w:type="dxa"/>
            <w:vMerge w:val="restart"/>
            <w:tcBorders>
              <w:right w:val="single" w:color="auto" w:sz="8" w:space="0"/>
            </w:tcBorders>
            <w:vAlign w:val="bottom"/>
          </w:tcPr>
          <w:p w14:paraId="7C379F88">
            <w:pPr>
              <w:spacing w:line="229" w:lineRule="exact"/>
              <w:ind w:left="100"/>
              <w:rPr>
                <w:sz w:val="20"/>
                <w:szCs w:val="20"/>
              </w:rPr>
            </w:pPr>
            <w:r>
              <w:rPr>
                <w:rFonts w:ascii="宋体" w:hAnsi="宋体" w:eastAsia="宋体" w:cs="宋体"/>
                <w:sz w:val="20"/>
                <w:szCs w:val="20"/>
              </w:rPr>
              <w:t>3.掌握库存管</w:t>
            </w:r>
          </w:p>
        </w:tc>
        <w:tc>
          <w:tcPr>
            <w:tcW w:w="1440" w:type="dxa"/>
            <w:vMerge w:val="restart"/>
            <w:tcBorders>
              <w:right w:val="single" w:color="auto" w:sz="8" w:space="0"/>
            </w:tcBorders>
            <w:vAlign w:val="bottom"/>
          </w:tcPr>
          <w:p w14:paraId="7CF01AF0">
            <w:pPr>
              <w:spacing w:line="229" w:lineRule="exact"/>
              <w:ind w:left="100"/>
              <w:rPr>
                <w:sz w:val="20"/>
                <w:szCs w:val="20"/>
              </w:rPr>
            </w:pPr>
            <w:r>
              <w:rPr>
                <w:rFonts w:ascii="宋体" w:hAnsi="宋体" w:eastAsia="宋体" w:cs="宋体"/>
                <w:sz w:val="20"/>
                <w:szCs w:val="20"/>
              </w:rPr>
              <w:t>3.熟悉库存管</w:t>
            </w:r>
          </w:p>
        </w:tc>
        <w:tc>
          <w:tcPr>
            <w:tcW w:w="1680" w:type="dxa"/>
            <w:vMerge w:val="restart"/>
            <w:tcBorders>
              <w:right w:val="single" w:color="auto" w:sz="8" w:space="0"/>
            </w:tcBorders>
            <w:vAlign w:val="bottom"/>
          </w:tcPr>
          <w:p w14:paraId="2246772E">
            <w:pPr>
              <w:spacing w:line="229" w:lineRule="exact"/>
              <w:ind w:left="80"/>
              <w:rPr>
                <w:sz w:val="20"/>
                <w:szCs w:val="20"/>
              </w:rPr>
            </w:pPr>
            <w:r>
              <w:rPr>
                <w:rFonts w:ascii="宋体" w:hAnsi="宋体" w:eastAsia="宋体" w:cs="宋体"/>
                <w:sz w:val="20"/>
                <w:szCs w:val="20"/>
              </w:rPr>
              <w:t>储管理的基本知</w:t>
            </w:r>
          </w:p>
        </w:tc>
        <w:tc>
          <w:tcPr>
            <w:tcW w:w="1560" w:type="dxa"/>
            <w:vMerge w:val="continue"/>
            <w:tcBorders>
              <w:right w:val="single" w:color="auto" w:sz="8" w:space="0"/>
            </w:tcBorders>
            <w:vAlign w:val="bottom"/>
          </w:tcPr>
          <w:p w14:paraId="0456DB48">
            <w:pPr>
              <w:rPr>
                <w:sz w:val="13"/>
                <w:szCs w:val="13"/>
              </w:rPr>
            </w:pPr>
          </w:p>
        </w:tc>
        <w:tc>
          <w:tcPr>
            <w:tcW w:w="0" w:type="dxa"/>
            <w:vAlign w:val="bottom"/>
          </w:tcPr>
          <w:p w14:paraId="13271C25">
            <w:pPr>
              <w:rPr>
                <w:sz w:val="1"/>
                <w:szCs w:val="1"/>
              </w:rPr>
            </w:pPr>
          </w:p>
        </w:tc>
      </w:tr>
      <w:tr w14:paraId="4471D794">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59EB16F">
            <w:pPr>
              <w:rPr>
                <w:sz w:val="13"/>
                <w:szCs w:val="13"/>
              </w:rPr>
            </w:pPr>
          </w:p>
        </w:tc>
        <w:tc>
          <w:tcPr>
            <w:tcW w:w="1360" w:type="dxa"/>
            <w:tcBorders>
              <w:right w:val="single" w:color="auto" w:sz="8" w:space="0"/>
            </w:tcBorders>
            <w:vAlign w:val="bottom"/>
          </w:tcPr>
          <w:p w14:paraId="6409E4BC">
            <w:pPr>
              <w:rPr>
                <w:sz w:val="13"/>
                <w:szCs w:val="13"/>
              </w:rPr>
            </w:pPr>
          </w:p>
        </w:tc>
        <w:tc>
          <w:tcPr>
            <w:tcW w:w="1160" w:type="dxa"/>
            <w:tcBorders>
              <w:right w:val="single" w:color="auto" w:sz="8" w:space="0"/>
            </w:tcBorders>
            <w:vAlign w:val="bottom"/>
          </w:tcPr>
          <w:p w14:paraId="6A98F269">
            <w:pPr>
              <w:rPr>
                <w:sz w:val="13"/>
                <w:szCs w:val="13"/>
              </w:rPr>
            </w:pPr>
          </w:p>
        </w:tc>
        <w:tc>
          <w:tcPr>
            <w:tcW w:w="1440" w:type="dxa"/>
            <w:vMerge w:val="continue"/>
            <w:tcBorders>
              <w:right w:val="single" w:color="auto" w:sz="8" w:space="0"/>
            </w:tcBorders>
            <w:vAlign w:val="bottom"/>
          </w:tcPr>
          <w:p w14:paraId="0898987D">
            <w:pPr>
              <w:rPr>
                <w:sz w:val="13"/>
                <w:szCs w:val="13"/>
              </w:rPr>
            </w:pPr>
          </w:p>
        </w:tc>
        <w:tc>
          <w:tcPr>
            <w:tcW w:w="1440" w:type="dxa"/>
            <w:vMerge w:val="continue"/>
            <w:tcBorders>
              <w:right w:val="single" w:color="auto" w:sz="8" w:space="0"/>
            </w:tcBorders>
            <w:vAlign w:val="bottom"/>
          </w:tcPr>
          <w:p w14:paraId="611EADED">
            <w:pPr>
              <w:rPr>
                <w:sz w:val="13"/>
                <w:szCs w:val="13"/>
              </w:rPr>
            </w:pPr>
          </w:p>
        </w:tc>
        <w:tc>
          <w:tcPr>
            <w:tcW w:w="1680" w:type="dxa"/>
            <w:vMerge w:val="continue"/>
            <w:tcBorders>
              <w:right w:val="single" w:color="auto" w:sz="8" w:space="0"/>
            </w:tcBorders>
            <w:vAlign w:val="bottom"/>
          </w:tcPr>
          <w:p w14:paraId="710357FA">
            <w:pPr>
              <w:rPr>
                <w:sz w:val="13"/>
                <w:szCs w:val="13"/>
              </w:rPr>
            </w:pPr>
          </w:p>
        </w:tc>
        <w:tc>
          <w:tcPr>
            <w:tcW w:w="1560" w:type="dxa"/>
            <w:vMerge w:val="restart"/>
            <w:tcBorders>
              <w:right w:val="single" w:color="auto" w:sz="8" w:space="0"/>
            </w:tcBorders>
            <w:vAlign w:val="bottom"/>
          </w:tcPr>
          <w:p w14:paraId="28530DD4">
            <w:pPr>
              <w:spacing w:line="229" w:lineRule="exact"/>
              <w:ind w:left="100"/>
              <w:rPr>
                <w:sz w:val="20"/>
                <w:szCs w:val="20"/>
              </w:rPr>
            </w:pPr>
            <w:r>
              <w:rPr>
                <w:rFonts w:ascii="宋体" w:hAnsi="宋体" w:eastAsia="宋体" w:cs="宋体"/>
                <w:sz w:val="20"/>
                <w:szCs w:val="20"/>
              </w:rPr>
              <w:t>管理有哪些需</w:t>
            </w:r>
          </w:p>
        </w:tc>
        <w:tc>
          <w:tcPr>
            <w:tcW w:w="0" w:type="dxa"/>
            <w:vAlign w:val="bottom"/>
          </w:tcPr>
          <w:p w14:paraId="1546492C">
            <w:pPr>
              <w:rPr>
                <w:sz w:val="1"/>
                <w:szCs w:val="1"/>
              </w:rPr>
            </w:pPr>
          </w:p>
        </w:tc>
      </w:tr>
      <w:tr w14:paraId="0F9A0F76">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5E682440">
            <w:pPr>
              <w:rPr>
                <w:sz w:val="13"/>
                <w:szCs w:val="13"/>
              </w:rPr>
            </w:pPr>
          </w:p>
        </w:tc>
        <w:tc>
          <w:tcPr>
            <w:tcW w:w="1360" w:type="dxa"/>
            <w:tcBorders>
              <w:right w:val="single" w:color="auto" w:sz="8" w:space="0"/>
            </w:tcBorders>
            <w:vAlign w:val="bottom"/>
          </w:tcPr>
          <w:p w14:paraId="5C43A322">
            <w:pPr>
              <w:rPr>
                <w:sz w:val="13"/>
                <w:szCs w:val="13"/>
              </w:rPr>
            </w:pPr>
          </w:p>
        </w:tc>
        <w:tc>
          <w:tcPr>
            <w:tcW w:w="1160" w:type="dxa"/>
            <w:tcBorders>
              <w:right w:val="single" w:color="auto" w:sz="8" w:space="0"/>
            </w:tcBorders>
            <w:vAlign w:val="bottom"/>
          </w:tcPr>
          <w:p w14:paraId="29D6412B">
            <w:pPr>
              <w:rPr>
                <w:sz w:val="13"/>
                <w:szCs w:val="13"/>
              </w:rPr>
            </w:pPr>
          </w:p>
        </w:tc>
        <w:tc>
          <w:tcPr>
            <w:tcW w:w="1440" w:type="dxa"/>
            <w:vMerge w:val="restart"/>
            <w:tcBorders>
              <w:right w:val="single" w:color="auto" w:sz="8" w:space="0"/>
            </w:tcBorders>
            <w:vAlign w:val="bottom"/>
          </w:tcPr>
          <w:p w14:paraId="1B8EE517">
            <w:pPr>
              <w:spacing w:line="229" w:lineRule="exact"/>
              <w:ind w:left="100"/>
              <w:rPr>
                <w:sz w:val="20"/>
                <w:szCs w:val="20"/>
              </w:rPr>
            </w:pPr>
            <w:r>
              <w:rPr>
                <w:rFonts w:ascii="宋体" w:hAnsi="宋体" w:eastAsia="宋体" w:cs="宋体"/>
                <w:sz w:val="20"/>
                <w:szCs w:val="20"/>
              </w:rPr>
              <w:t>理的方法与方</w:t>
            </w:r>
          </w:p>
        </w:tc>
        <w:tc>
          <w:tcPr>
            <w:tcW w:w="1440" w:type="dxa"/>
            <w:vMerge w:val="restart"/>
            <w:tcBorders>
              <w:right w:val="single" w:color="auto" w:sz="8" w:space="0"/>
            </w:tcBorders>
            <w:vAlign w:val="bottom"/>
          </w:tcPr>
          <w:p w14:paraId="53F76E5C">
            <w:pPr>
              <w:spacing w:line="229" w:lineRule="exact"/>
              <w:ind w:left="100"/>
              <w:rPr>
                <w:sz w:val="20"/>
                <w:szCs w:val="20"/>
              </w:rPr>
            </w:pPr>
            <w:r>
              <w:rPr>
                <w:rFonts w:ascii="宋体" w:hAnsi="宋体" w:eastAsia="宋体" w:cs="宋体"/>
                <w:sz w:val="20"/>
                <w:szCs w:val="20"/>
              </w:rPr>
              <w:t>理的方法与方</w:t>
            </w:r>
          </w:p>
        </w:tc>
        <w:tc>
          <w:tcPr>
            <w:tcW w:w="1680" w:type="dxa"/>
            <w:vMerge w:val="restart"/>
            <w:tcBorders>
              <w:right w:val="single" w:color="auto" w:sz="8" w:space="0"/>
            </w:tcBorders>
            <w:vAlign w:val="bottom"/>
          </w:tcPr>
          <w:p w14:paraId="56519271">
            <w:pPr>
              <w:spacing w:line="229" w:lineRule="exact"/>
              <w:ind w:left="80"/>
              <w:rPr>
                <w:sz w:val="20"/>
                <w:szCs w:val="20"/>
              </w:rPr>
            </w:pPr>
            <w:r>
              <w:rPr>
                <w:rFonts w:ascii="宋体" w:hAnsi="宋体" w:eastAsia="宋体" w:cs="宋体"/>
                <w:sz w:val="20"/>
                <w:szCs w:val="20"/>
              </w:rPr>
              <w:t>识、仓储业务管</w:t>
            </w:r>
          </w:p>
        </w:tc>
        <w:tc>
          <w:tcPr>
            <w:tcW w:w="1560" w:type="dxa"/>
            <w:vMerge w:val="continue"/>
            <w:tcBorders>
              <w:right w:val="single" w:color="auto" w:sz="8" w:space="0"/>
            </w:tcBorders>
            <w:vAlign w:val="bottom"/>
          </w:tcPr>
          <w:p w14:paraId="126BDCC9">
            <w:pPr>
              <w:rPr>
                <w:sz w:val="13"/>
                <w:szCs w:val="13"/>
              </w:rPr>
            </w:pPr>
          </w:p>
        </w:tc>
        <w:tc>
          <w:tcPr>
            <w:tcW w:w="0" w:type="dxa"/>
            <w:vAlign w:val="bottom"/>
          </w:tcPr>
          <w:p w14:paraId="4F01B56E">
            <w:pPr>
              <w:rPr>
                <w:sz w:val="1"/>
                <w:szCs w:val="1"/>
              </w:rPr>
            </w:pPr>
          </w:p>
        </w:tc>
      </w:tr>
      <w:tr w14:paraId="4955A7ED">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44FD4D2">
            <w:pPr>
              <w:rPr>
                <w:sz w:val="13"/>
                <w:szCs w:val="13"/>
              </w:rPr>
            </w:pPr>
          </w:p>
        </w:tc>
        <w:tc>
          <w:tcPr>
            <w:tcW w:w="1360" w:type="dxa"/>
            <w:tcBorders>
              <w:right w:val="single" w:color="auto" w:sz="8" w:space="0"/>
            </w:tcBorders>
            <w:vAlign w:val="bottom"/>
          </w:tcPr>
          <w:p w14:paraId="25A4438C">
            <w:pPr>
              <w:rPr>
                <w:sz w:val="13"/>
                <w:szCs w:val="13"/>
              </w:rPr>
            </w:pPr>
          </w:p>
        </w:tc>
        <w:tc>
          <w:tcPr>
            <w:tcW w:w="1160" w:type="dxa"/>
            <w:tcBorders>
              <w:right w:val="single" w:color="auto" w:sz="8" w:space="0"/>
            </w:tcBorders>
            <w:vAlign w:val="bottom"/>
          </w:tcPr>
          <w:p w14:paraId="29C021BC">
            <w:pPr>
              <w:rPr>
                <w:sz w:val="13"/>
                <w:szCs w:val="13"/>
              </w:rPr>
            </w:pPr>
          </w:p>
        </w:tc>
        <w:tc>
          <w:tcPr>
            <w:tcW w:w="1440" w:type="dxa"/>
            <w:vMerge w:val="continue"/>
            <w:tcBorders>
              <w:right w:val="single" w:color="auto" w:sz="8" w:space="0"/>
            </w:tcBorders>
            <w:vAlign w:val="bottom"/>
          </w:tcPr>
          <w:p w14:paraId="4ADAF4E6">
            <w:pPr>
              <w:rPr>
                <w:sz w:val="13"/>
                <w:szCs w:val="13"/>
              </w:rPr>
            </w:pPr>
          </w:p>
        </w:tc>
        <w:tc>
          <w:tcPr>
            <w:tcW w:w="1440" w:type="dxa"/>
            <w:vMerge w:val="continue"/>
            <w:tcBorders>
              <w:right w:val="single" w:color="auto" w:sz="8" w:space="0"/>
            </w:tcBorders>
            <w:vAlign w:val="bottom"/>
          </w:tcPr>
          <w:p w14:paraId="4CF1FFF5">
            <w:pPr>
              <w:rPr>
                <w:sz w:val="13"/>
                <w:szCs w:val="13"/>
              </w:rPr>
            </w:pPr>
          </w:p>
        </w:tc>
        <w:tc>
          <w:tcPr>
            <w:tcW w:w="1680" w:type="dxa"/>
            <w:vMerge w:val="continue"/>
            <w:tcBorders>
              <w:right w:val="single" w:color="auto" w:sz="8" w:space="0"/>
            </w:tcBorders>
            <w:vAlign w:val="bottom"/>
          </w:tcPr>
          <w:p w14:paraId="7AF54320">
            <w:pPr>
              <w:rPr>
                <w:sz w:val="13"/>
                <w:szCs w:val="13"/>
              </w:rPr>
            </w:pPr>
          </w:p>
        </w:tc>
        <w:tc>
          <w:tcPr>
            <w:tcW w:w="1560" w:type="dxa"/>
            <w:vMerge w:val="restart"/>
            <w:tcBorders>
              <w:right w:val="single" w:color="auto" w:sz="8" w:space="0"/>
            </w:tcBorders>
            <w:vAlign w:val="bottom"/>
          </w:tcPr>
          <w:p w14:paraId="2E1D1CC2">
            <w:pPr>
              <w:spacing w:line="229" w:lineRule="exact"/>
              <w:ind w:left="100"/>
              <w:rPr>
                <w:sz w:val="20"/>
                <w:szCs w:val="20"/>
              </w:rPr>
            </w:pPr>
            <w:r>
              <w:rPr>
                <w:rFonts w:ascii="宋体" w:hAnsi="宋体" w:eastAsia="宋体" w:cs="宋体"/>
                <w:sz w:val="20"/>
                <w:szCs w:val="20"/>
              </w:rPr>
              <w:t>要改进的地方。</w:t>
            </w:r>
          </w:p>
        </w:tc>
        <w:tc>
          <w:tcPr>
            <w:tcW w:w="0" w:type="dxa"/>
            <w:vAlign w:val="bottom"/>
          </w:tcPr>
          <w:p w14:paraId="2DE51B50">
            <w:pPr>
              <w:rPr>
                <w:sz w:val="1"/>
                <w:szCs w:val="1"/>
              </w:rPr>
            </w:pPr>
          </w:p>
        </w:tc>
      </w:tr>
      <w:tr w14:paraId="519C7A50">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617FD18">
            <w:pPr>
              <w:rPr>
                <w:sz w:val="13"/>
                <w:szCs w:val="13"/>
              </w:rPr>
            </w:pPr>
          </w:p>
        </w:tc>
        <w:tc>
          <w:tcPr>
            <w:tcW w:w="1360" w:type="dxa"/>
            <w:tcBorders>
              <w:right w:val="single" w:color="auto" w:sz="8" w:space="0"/>
            </w:tcBorders>
            <w:vAlign w:val="bottom"/>
          </w:tcPr>
          <w:p w14:paraId="1155854C">
            <w:pPr>
              <w:rPr>
                <w:sz w:val="13"/>
                <w:szCs w:val="13"/>
              </w:rPr>
            </w:pPr>
          </w:p>
        </w:tc>
        <w:tc>
          <w:tcPr>
            <w:tcW w:w="1160" w:type="dxa"/>
            <w:tcBorders>
              <w:right w:val="single" w:color="auto" w:sz="8" w:space="0"/>
            </w:tcBorders>
            <w:vAlign w:val="bottom"/>
          </w:tcPr>
          <w:p w14:paraId="18E76697">
            <w:pPr>
              <w:rPr>
                <w:sz w:val="13"/>
                <w:szCs w:val="13"/>
              </w:rPr>
            </w:pPr>
          </w:p>
        </w:tc>
        <w:tc>
          <w:tcPr>
            <w:tcW w:w="1440" w:type="dxa"/>
            <w:vMerge w:val="restart"/>
            <w:tcBorders>
              <w:right w:val="single" w:color="auto" w:sz="8" w:space="0"/>
            </w:tcBorders>
            <w:vAlign w:val="bottom"/>
          </w:tcPr>
          <w:p w14:paraId="00576841">
            <w:pPr>
              <w:spacing w:line="229" w:lineRule="exact"/>
              <w:ind w:left="100"/>
              <w:rPr>
                <w:sz w:val="20"/>
                <w:szCs w:val="20"/>
              </w:rPr>
            </w:pPr>
            <w:r>
              <w:rPr>
                <w:rFonts w:ascii="宋体" w:hAnsi="宋体" w:eastAsia="宋体" w:cs="宋体"/>
                <w:sz w:val="20"/>
                <w:szCs w:val="20"/>
              </w:rPr>
              <w:t>式。</w:t>
            </w:r>
          </w:p>
        </w:tc>
        <w:tc>
          <w:tcPr>
            <w:tcW w:w="1440" w:type="dxa"/>
            <w:vMerge w:val="restart"/>
            <w:tcBorders>
              <w:right w:val="single" w:color="auto" w:sz="8" w:space="0"/>
            </w:tcBorders>
            <w:vAlign w:val="bottom"/>
          </w:tcPr>
          <w:p w14:paraId="34473E56">
            <w:pPr>
              <w:spacing w:line="229" w:lineRule="exact"/>
              <w:ind w:left="100"/>
              <w:rPr>
                <w:sz w:val="20"/>
                <w:szCs w:val="20"/>
              </w:rPr>
            </w:pPr>
            <w:r>
              <w:rPr>
                <w:rFonts w:ascii="宋体" w:hAnsi="宋体" w:eastAsia="宋体" w:cs="宋体"/>
                <w:sz w:val="20"/>
                <w:szCs w:val="20"/>
              </w:rPr>
              <w:t>式。</w:t>
            </w:r>
          </w:p>
        </w:tc>
        <w:tc>
          <w:tcPr>
            <w:tcW w:w="1680" w:type="dxa"/>
            <w:vMerge w:val="restart"/>
            <w:tcBorders>
              <w:right w:val="single" w:color="auto" w:sz="8" w:space="0"/>
            </w:tcBorders>
            <w:vAlign w:val="bottom"/>
          </w:tcPr>
          <w:p w14:paraId="2C2F2FFA">
            <w:pPr>
              <w:spacing w:line="229" w:lineRule="exact"/>
              <w:ind w:left="80"/>
              <w:rPr>
                <w:sz w:val="20"/>
                <w:szCs w:val="20"/>
              </w:rPr>
            </w:pPr>
            <w:r>
              <w:rPr>
                <w:rFonts w:ascii="宋体" w:hAnsi="宋体" w:eastAsia="宋体" w:cs="宋体"/>
                <w:sz w:val="20"/>
                <w:szCs w:val="20"/>
              </w:rPr>
              <w:t>理的原则与方法</w:t>
            </w:r>
          </w:p>
        </w:tc>
        <w:tc>
          <w:tcPr>
            <w:tcW w:w="1560" w:type="dxa"/>
            <w:vMerge w:val="continue"/>
            <w:tcBorders>
              <w:right w:val="single" w:color="auto" w:sz="8" w:space="0"/>
            </w:tcBorders>
            <w:vAlign w:val="bottom"/>
          </w:tcPr>
          <w:p w14:paraId="29505DAB">
            <w:pPr>
              <w:rPr>
                <w:sz w:val="13"/>
                <w:szCs w:val="13"/>
              </w:rPr>
            </w:pPr>
          </w:p>
        </w:tc>
        <w:tc>
          <w:tcPr>
            <w:tcW w:w="0" w:type="dxa"/>
            <w:vAlign w:val="bottom"/>
          </w:tcPr>
          <w:p w14:paraId="0B26266A">
            <w:pPr>
              <w:rPr>
                <w:sz w:val="1"/>
                <w:szCs w:val="1"/>
              </w:rPr>
            </w:pPr>
          </w:p>
        </w:tc>
      </w:tr>
      <w:tr w14:paraId="2D54F2E0">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B0D25AD">
            <w:pPr>
              <w:rPr>
                <w:sz w:val="13"/>
                <w:szCs w:val="13"/>
              </w:rPr>
            </w:pPr>
          </w:p>
        </w:tc>
        <w:tc>
          <w:tcPr>
            <w:tcW w:w="1360" w:type="dxa"/>
            <w:tcBorders>
              <w:right w:val="single" w:color="auto" w:sz="8" w:space="0"/>
            </w:tcBorders>
            <w:vAlign w:val="bottom"/>
          </w:tcPr>
          <w:p w14:paraId="426B5D27">
            <w:pPr>
              <w:rPr>
                <w:sz w:val="13"/>
                <w:szCs w:val="13"/>
              </w:rPr>
            </w:pPr>
          </w:p>
        </w:tc>
        <w:tc>
          <w:tcPr>
            <w:tcW w:w="1160" w:type="dxa"/>
            <w:tcBorders>
              <w:right w:val="single" w:color="auto" w:sz="8" w:space="0"/>
            </w:tcBorders>
            <w:vAlign w:val="bottom"/>
          </w:tcPr>
          <w:p w14:paraId="2BE16C06">
            <w:pPr>
              <w:rPr>
                <w:sz w:val="13"/>
                <w:szCs w:val="13"/>
              </w:rPr>
            </w:pPr>
          </w:p>
        </w:tc>
        <w:tc>
          <w:tcPr>
            <w:tcW w:w="1440" w:type="dxa"/>
            <w:vMerge w:val="continue"/>
            <w:tcBorders>
              <w:right w:val="single" w:color="auto" w:sz="8" w:space="0"/>
            </w:tcBorders>
            <w:vAlign w:val="bottom"/>
          </w:tcPr>
          <w:p w14:paraId="01F9E745">
            <w:pPr>
              <w:rPr>
                <w:sz w:val="13"/>
                <w:szCs w:val="13"/>
              </w:rPr>
            </w:pPr>
          </w:p>
        </w:tc>
        <w:tc>
          <w:tcPr>
            <w:tcW w:w="1440" w:type="dxa"/>
            <w:vMerge w:val="continue"/>
            <w:tcBorders>
              <w:right w:val="single" w:color="auto" w:sz="8" w:space="0"/>
            </w:tcBorders>
            <w:vAlign w:val="bottom"/>
          </w:tcPr>
          <w:p w14:paraId="6B29E14F">
            <w:pPr>
              <w:rPr>
                <w:sz w:val="13"/>
                <w:szCs w:val="13"/>
              </w:rPr>
            </w:pPr>
          </w:p>
        </w:tc>
        <w:tc>
          <w:tcPr>
            <w:tcW w:w="1680" w:type="dxa"/>
            <w:vMerge w:val="continue"/>
            <w:tcBorders>
              <w:right w:val="single" w:color="auto" w:sz="8" w:space="0"/>
            </w:tcBorders>
            <w:vAlign w:val="bottom"/>
          </w:tcPr>
          <w:p w14:paraId="40B58A17">
            <w:pPr>
              <w:rPr>
                <w:sz w:val="13"/>
                <w:szCs w:val="13"/>
              </w:rPr>
            </w:pPr>
          </w:p>
        </w:tc>
        <w:tc>
          <w:tcPr>
            <w:tcW w:w="1560" w:type="dxa"/>
            <w:tcBorders>
              <w:right w:val="single" w:color="auto" w:sz="8" w:space="0"/>
            </w:tcBorders>
            <w:vAlign w:val="bottom"/>
          </w:tcPr>
          <w:p w14:paraId="0F7F5E9D">
            <w:pPr>
              <w:rPr>
                <w:sz w:val="13"/>
                <w:szCs w:val="13"/>
              </w:rPr>
            </w:pPr>
          </w:p>
        </w:tc>
        <w:tc>
          <w:tcPr>
            <w:tcW w:w="0" w:type="dxa"/>
            <w:vAlign w:val="bottom"/>
          </w:tcPr>
          <w:p w14:paraId="245D60BD">
            <w:pPr>
              <w:rPr>
                <w:sz w:val="1"/>
                <w:szCs w:val="1"/>
              </w:rPr>
            </w:pPr>
          </w:p>
        </w:tc>
      </w:tr>
      <w:tr w14:paraId="51EE4496">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2EF64867">
            <w:pPr>
              <w:rPr>
                <w:sz w:val="24"/>
                <w:szCs w:val="24"/>
              </w:rPr>
            </w:pPr>
          </w:p>
        </w:tc>
        <w:tc>
          <w:tcPr>
            <w:tcW w:w="1360" w:type="dxa"/>
            <w:tcBorders>
              <w:right w:val="single" w:color="auto" w:sz="8" w:space="0"/>
            </w:tcBorders>
            <w:vAlign w:val="bottom"/>
          </w:tcPr>
          <w:p w14:paraId="394466C5">
            <w:pPr>
              <w:rPr>
                <w:sz w:val="24"/>
                <w:szCs w:val="24"/>
              </w:rPr>
            </w:pPr>
          </w:p>
        </w:tc>
        <w:tc>
          <w:tcPr>
            <w:tcW w:w="1160" w:type="dxa"/>
            <w:tcBorders>
              <w:right w:val="single" w:color="auto" w:sz="8" w:space="0"/>
            </w:tcBorders>
            <w:vAlign w:val="bottom"/>
          </w:tcPr>
          <w:p w14:paraId="102754C2">
            <w:pPr>
              <w:rPr>
                <w:sz w:val="24"/>
                <w:szCs w:val="24"/>
              </w:rPr>
            </w:pPr>
          </w:p>
        </w:tc>
        <w:tc>
          <w:tcPr>
            <w:tcW w:w="1440" w:type="dxa"/>
            <w:tcBorders>
              <w:right w:val="single" w:color="auto" w:sz="8" w:space="0"/>
            </w:tcBorders>
            <w:vAlign w:val="bottom"/>
          </w:tcPr>
          <w:p w14:paraId="4FEB4B00">
            <w:pPr>
              <w:rPr>
                <w:sz w:val="24"/>
                <w:szCs w:val="24"/>
              </w:rPr>
            </w:pPr>
          </w:p>
        </w:tc>
        <w:tc>
          <w:tcPr>
            <w:tcW w:w="1440" w:type="dxa"/>
            <w:tcBorders>
              <w:right w:val="single" w:color="auto" w:sz="8" w:space="0"/>
            </w:tcBorders>
            <w:vAlign w:val="bottom"/>
          </w:tcPr>
          <w:p w14:paraId="10A92581">
            <w:pPr>
              <w:rPr>
                <w:sz w:val="24"/>
                <w:szCs w:val="24"/>
              </w:rPr>
            </w:pPr>
          </w:p>
        </w:tc>
        <w:tc>
          <w:tcPr>
            <w:tcW w:w="1680" w:type="dxa"/>
            <w:tcBorders>
              <w:right w:val="single" w:color="auto" w:sz="8" w:space="0"/>
            </w:tcBorders>
            <w:vAlign w:val="bottom"/>
          </w:tcPr>
          <w:p w14:paraId="44108BEC">
            <w:pPr>
              <w:spacing w:line="229" w:lineRule="exact"/>
              <w:ind w:left="80"/>
              <w:rPr>
                <w:sz w:val="20"/>
                <w:szCs w:val="20"/>
              </w:rPr>
            </w:pPr>
            <w:r>
              <w:rPr>
                <w:rFonts w:ascii="宋体" w:hAnsi="宋体" w:eastAsia="宋体" w:cs="宋体"/>
                <w:sz w:val="20"/>
                <w:szCs w:val="20"/>
              </w:rPr>
              <w:t>以及库存管理的</w:t>
            </w:r>
          </w:p>
        </w:tc>
        <w:tc>
          <w:tcPr>
            <w:tcW w:w="1560" w:type="dxa"/>
            <w:tcBorders>
              <w:right w:val="single" w:color="auto" w:sz="8" w:space="0"/>
            </w:tcBorders>
            <w:vAlign w:val="bottom"/>
          </w:tcPr>
          <w:p w14:paraId="49D4B034">
            <w:pPr>
              <w:rPr>
                <w:sz w:val="24"/>
                <w:szCs w:val="24"/>
              </w:rPr>
            </w:pPr>
          </w:p>
        </w:tc>
        <w:tc>
          <w:tcPr>
            <w:tcW w:w="0" w:type="dxa"/>
            <w:vAlign w:val="bottom"/>
          </w:tcPr>
          <w:p w14:paraId="7F78A210">
            <w:pPr>
              <w:rPr>
                <w:sz w:val="1"/>
                <w:szCs w:val="1"/>
              </w:rPr>
            </w:pPr>
          </w:p>
        </w:tc>
      </w:tr>
      <w:tr w14:paraId="348E8369">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3CCA033D">
            <w:pPr>
              <w:rPr>
                <w:sz w:val="24"/>
                <w:szCs w:val="24"/>
              </w:rPr>
            </w:pPr>
          </w:p>
        </w:tc>
        <w:tc>
          <w:tcPr>
            <w:tcW w:w="1360" w:type="dxa"/>
            <w:tcBorders>
              <w:right w:val="single" w:color="auto" w:sz="8" w:space="0"/>
            </w:tcBorders>
            <w:vAlign w:val="bottom"/>
          </w:tcPr>
          <w:p w14:paraId="2CEAFF59">
            <w:pPr>
              <w:rPr>
                <w:sz w:val="24"/>
                <w:szCs w:val="24"/>
              </w:rPr>
            </w:pPr>
          </w:p>
        </w:tc>
        <w:tc>
          <w:tcPr>
            <w:tcW w:w="1160" w:type="dxa"/>
            <w:tcBorders>
              <w:right w:val="single" w:color="auto" w:sz="8" w:space="0"/>
            </w:tcBorders>
            <w:vAlign w:val="bottom"/>
          </w:tcPr>
          <w:p w14:paraId="4E52B80C">
            <w:pPr>
              <w:rPr>
                <w:sz w:val="24"/>
                <w:szCs w:val="24"/>
              </w:rPr>
            </w:pPr>
          </w:p>
        </w:tc>
        <w:tc>
          <w:tcPr>
            <w:tcW w:w="1440" w:type="dxa"/>
            <w:tcBorders>
              <w:right w:val="single" w:color="auto" w:sz="8" w:space="0"/>
            </w:tcBorders>
            <w:vAlign w:val="bottom"/>
          </w:tcPr>
          <w:p w14:paraId="566B7F79">
            <w:pPr>
              <w:rPr>
                <w:sz w:val="24"/>
                <w:szCs w:val="24"/>
              </w:rPr>
            </w:pPr>
          </w:p>
        </w:tc>
        <w:tc>
          <w:tcPr>
            <w:tcW w:w="1440" w:type="dxa"/>
            <w:tcBorders>
              <w:right w:val="single" w:color="auto" w:sz="8" w:space="0"/>
            </w:tcBorders>
            <w:vAlign w:val="bottom"/>
          </w:tcPr>
          <w:p w14:paraId="750619FF">
            <w:pPr>
              <w:rPr>
                <w:sz w:val="24"/>
                <w:szCs w:val="24"/>
              </w:rPr>
            </w:pPr>
          </w:p>
        </w:tc>
        <w:tc>
          <w:tcPr>
            <w:tcW w:w="1680" w:type="dxa"/>
            <w:tcBorders>
              <w:right w:val="single" w:color="auto" w:sz="8" w:space="0"/>
            </w:tcBorders>
            <w:vAlign w:val="bottom"/>
          </w:tcPr>
          <w:p w14:paraId="06205210">
            <w:pPr>
              <w:spacing w:line="229" w:lineRule="exact"/>
              <w:ind w:left="80"/>
              <w:rPr>
                <w:sz w:val="20"/>
                <w:szCs w:val="20"/>
              </w:rPr>
            </w:pPr>
            <w:r>
              <w:rPr>
                <w:rFonts w:ascii="宋体" w:hAnsi="宋体" w:eastAsia="宋体" w:cs="宋体"/>
                <w:sz w:val="20"/>
                <w:szCs w:val="20"/>
              </w:rPr>
              <w:t>方法与方式。</w:t>
            </w:r>
          </w:p>
        </w:tc>
        <w:tc>
          <w:tcPr>
            <w:tcW w:w="1560" w:type="dxa"/>
            <w:tcBorders>
              <w:right w:val="single" w:color="auto" w:sz="8" w:space="0"/>
            </w:tcBorders>
            <w:vAlign w:val="bottom"/>
          </w:tcPr>
          <w:p w14:paraId="20F8DE32">
            <w:pPr>
              <w:rPr>
                <w:sz w:val="24"/>
                <w:szCs w:val="24"/>
              </w:rPr>
            </w:pPr>
          </w:p>
        </w:tc>
        <w:tc>
          <w:tcPr>
            <w:tcW w:w="0" w:type="dxa"/>
            <w:vAlign w:val="bottom"/>
          </w:tcPr>
          <w:p w14:paraId="0670E85A">
            <w:pPr>
              <w:rPr>
                <w:sz w:val="1"/>
                <w:szCs w:val="1"/>
              </w:rPr>
            </w:pPr>
          </w:p>
        </w:tc>
      </w:tr>
      <w:tr w14:paraId="76FD5B5C">
        <w:tblPrEx>
          <w:tblCellMar>
            <w:top w:w="0" w:type="dxa"/>
            <w:left w:w="0" w:type="dxa"/>
            <w:bottom w:w="0" w:type="dxa"/>
            <w:right w:w="0" w:type="dxa"/>
          </w:tblCellMar>
        </w:tblPrEx>
        <w:trPr>
          <w:trHeight w:val="57" w:hRule="atLeast"/>
        </w:trPr>
        <w:tc>
          <w:tcPr>
            <w:tcW w:w="480" w:type="dxa"/>
            <w:tcBorders>
              <w:left w:val="single" w:color="auto" w:sz="8" w:space="0"/>
              <w:bottom w:val="single" w:color="auto" w:sz="8" w:space="0"/>
              <w:right w:val="single" w:color="auto" w:sz="8" w:space="0"/>
            </w:tcBorders>
            <w:vAlign w:val="bottom"/>
          </w:tcPr>
          <w:p w14:paraId="5A542E42">
            <w:pPr>
              <w:rPr>
                <w:sz w:val="4"/>
                <w:szCs w:val="4"/>
              </w:rPr>
            </w:pPr>
          </w:p>
        </w:tc>
        <w:tc>
          <w:tcPr>
            <w:tcW w:w="1360" w:type="dxa"/>
            <w:tcBorders>
              <w:bottom w:val="single" w:color="auto" w:sz="8" w:space="0"/>
              <w:right w:val="single" w:color="auto" w:sz="8" w:space="0"/>
            </w:tcBorders>
            <w:vAlign w:val="bottom"/>
          </w:tcPr>
          <w:p w14:paraId="6A7F6F05">
            <w:pPr>
              <w:rPr>
                <w:sz w:val="4"/>
                <w:szCs w:val="4"/>
              </w:rPr>
            </w:pPr>
          </w:p>
        </w:tc>
        <w:tc>
          <w:tcPr>
            <w:tcW w:w="1160" w:type="dxa"/>
            <w:tcBorders>
              <w:bottom w:val="single" w:color="auto" w:sz="8" w:space="0"/>
              <w:right w:val="single" w:color="auto" w:sz="8" w:space="0"/>
            </w:tcBorders>
            <w:vAlign w:val="bottom"/>
          </w:tcPr>
          <w:p w14:paraId="35D2F2E0">
            <w:pPr>
              <w:rPr>
                <w:sz w:val="4"/>
                <w:szCs w:val="4"/>
              </w:rPr>
            </w:pPr>
          </w:p>
        </w:tc>
        <w:tc>
          <w:tcPr>
            <w:tcW w:w="1440" w:type="dxa"/>
            <w:tcBorders>
              <w:bottom w:val="single" w:color="auto" w:sz="8" w:space="0"/>
              <w:right w:val="single" w:color="auto" w:sz="8" w:space="0"/>
            </w:tcBorders>
            <w:vAlign w:val="bottom"/>
          </w:tcPr>
          <w:p w14:paraId="78BC4FF7">
            <w:pPr>
              <w:rPr>
                <w:sz w:val="4"/>
                <w:szCs w:val="4"/>
              </w:rPr>
            </w:pPr>
          </w:p>
        </w:tc>
        <w:tc>
          <w:tcPr>
            <w:tcW w:w="1440" w:type="dxa"/>
            <w:tcBorders>
              <w:bottom w:val="single" w:color="auto" w:sz="8" w:space="0"/>
              <w:right w:val="single" w:color="auto" w:sz="8" w:space="0"/>
            </w:tcBorders>
            <w:vAlign w:val="bottom"/>
          </w:tcPr>
          <w:p w14:paraId="6B54B9B4">
            <w:pPr>
              <w:rPr>
                <w:sz w:val="4"/>
                <w:szCs w:val="4"/>
              </w:rPr>
            </w:pPr>
          </w:p>
        </w:tc>
        <w:tc>
          <w:tcPr>
            <w:tcW w:w="1680" w:type="dxa"/>
            <w:tcBorders>
              <w:bottom w:val="single" w:color="auto" w:sz="8" w:space="0"/>
              <w:right w:val="single" w:color="auto" w:sz="8" w:space="0"/>
            </w:tcBorders>
            <w:vAlign w:val="bottom"/>
          </w:tcPr>
          <w:p w14:paraId="2C651BB6">
            <w:pPr>
              <w:rPr>
                <w:sz w:val="4"/>
                <w:szCs w:val="4"/>
              </w:rPr>
            </w:pPr>
          </w:p>
        </w:tc>
        <w:tc>
          <w:tcPr>
            <w:tcW w:w="1560" w:type="dxa"/>
            <w:tcBorders>
              <w:bottom w:val="single" w:color="auto" w:sz="8" w:space="0"/>
              <w:right w:val="single" w:color="auto" w:sz="8" w:space="0"/>
            </w:tcBorders>
            <w:vAlign w:val="bottom"/>
          </w:tcPr>
          <w:p w14:paraId="3DE4EF8E">
            <w:pPr>
              <w:rPr>
                <w:sz w:val="4"/>
                <w:szCs w:val="4"/>
              </w:rPr>
            </w:pPr>
          </w:p>
        </w:tc>
        <w:tc>
          <w:tcPr>
            <w:tcW w:w="0" w:type="dxa"/>
            <w:vAlign w:val="bottom"/>
          </w:tcPr>
          <w:p w14:paraId="12C6FDA5">
            <w:pPr>
              <w:rPr>
                <w:sz w:val="1"/>
                <w:szCs w:val="1"/>
              </w:rPr>
            </w:pPr>
          </w:p>
        </w:tc>
      </w:tr>
      <w:tr w14:paraId="4A05D6A8">
        <w:tblPrEx>
          <w:tblCellMar>
            <w:top w:w="0" w:type="dxa"/>
            <w:left w:w="0" w:type="dxa"/>
            <w:bottom w:w="0" w:type="dxa"/>
            <w:right w:w="0" w:type="dxa"/>
          </w:tblCellMar>
        </w:tblPrEx>
        <w:trPr>
          <w:trHeight w:val="239" w:hRule="atLeast"/>
        </w:trPr>
        <w:tc>
          <w:tcPr>
            <w:tcW w:w="480" w:type="dxa"/>
            <w:tcBorders>
              <w:left w:val="single" w:color="auto" w:sz="8" w:space="0"/>
              <w:right w:val="single" w:color="auto" w:sz="8" w:space="0"/>
            </w:tcBorders>
            <w:vAlign w:val="bottom"/>
          </w:tcPr>
          <w:p w14:paraId="70A6D001">
            <w:pPr>
              <w:rPr>
                <w:sz w:val="20"/>
                <w:szCs w:val="20"/>
              </w:rPr>
            </w:pPr>
          </w:p>
        </w:tc>
        <w:tc>
          <w:tcPr>
            <w:tcW w:w="1360" w:type="dxa"/>
            <w:tcBorders>
              <w:right w:val="single" w:color="auto" w:sz="8" w:space="0"/>
            </w:tcBorders>
            <w:vAlign w:val="bottom"/>
          </w:tcPr>
          <w:p w14:paraId="4A86B2AB">
            <w:pPr>
              <w:rPr>
                <w:sz w:val="20"/>
                <w:szCs w:val="20"/>
              </w:rPr>
            </w:pPr>
          </w:p>
        </w:tc>
        <w:tc>
          <w:tcPr>
            <w:tcW w:w="1160" w:type="dxa"/>
            <w:tcBorders>
              <w:right w:val="single" w:color="auto" w:sz="8" w:space="0"/>
            </w:tcBorders>
            <w:vAlign w:val="bottom"/>
          </w:tcPr>
          <w:p w14:paraId="2C813126">
            <w:pPr>
              <w:rPr>
                <w:sz w:val="20"/>
                <w:szCs w:val="20"/>
              </w:rPr>
            </w:pPr>
          </w:p>
        </w:tc>
        <w:tc>
          <w:tcPr>
            <w:tcW w:w="1440" w:type="dxa"/>
            <w:tcBorders>
              <w:right w:val="single" w:color="auto" w:sz="8" w:space="0"/>
            </w:tcBorders>
            <w:vAlign w:val="bottom"/>
          </w:tcPr>
          <w:p w14:paraId="73474F46">
            <w:pPr>
              <w:spacing w:line="229" w:lineRule="exact"/>
              <w:ind w:left="100"/>
              <w:rPr>
                <w:sz w:val="20"/>
                <w:szCs w:val="20"/>
              </w:rPr>
            </w:pPr>
            <w:r>
              <w:rPr>
                <w:rFonts w:ascii="宋体" w:hAnsi="宋体" w:eastAsia="宋体" w:cs="宋体"/>
                <w:sz w:val="20"/>
                <w:szCs w:val="20"/>
              </w:rPr>
              <w:t>1.掌握物流企</w:t>
            </w:r>
          </w:p>
        </w:tc>
        <w:tc>
          <w:tcPr>
            <w:tcW w:w="1440" w:type="dxa"/>
            <w:tcBorders>
              <w:right w:val="single" w:color="auto" w:sz="8" w:space="0"/>
            </w:tcBorders>
            <w:vAlign w:val="bottom"/>
          </w:tcPr>
          <w:p w14:paraId="11B933C8">
            <w:pPr>
              <w:spacing w:line="229" w:lineRule="exact"/>
              <w:ind w:left="100"/>
              <w:rPr>
                <w:sz w:val="20"/>
                <w:szCs w:val="20"/>
              </w:rPr>
            </w:pPr>
            <w:r>
              <w:rPr>
                <w:rFonts w:ascii="宋体" w:hAnsi="宋体" w:eastAsia="宋体" w:cs="宋体"/>
                <w:sz w:val="20"/>
                <w:szCs w:val="20"/>
              </w:rPr>
              <w:t>1.了解物流企</w:t>
            </w:r>
          </w:p>
        </w:tc>
        <w:tc>
          <w:tcPr>
            <w:tcW w:w="1680" w:type="dxa"/>
            <w:tcBorders>
              <w:right w:val="single" w:color="auto" w:sz="8" w:space="0"/>
            </w:tcBorders>
            <w:vAlign w:val="bottom"/>
          </w:tcPr>
          <w:p w14:paraId="0904432C">
            <w:pPr>
              <w:spacing w:line="229" w:lineRule="exact"/>
              <w:ind w:left="80"/>
              <w:rPr>
                <w:sz w:val="20"/>
                <w:szCs w:val="20"/>
              </w:rPr>
            </w:pPr>
            <w:r>
              <w:rPr>
                <w:rFonts w:ascii="宋体" w:hAnsi="宋体" w:eastAsia="宋体" w:cs="宋体"/>
                <w:sz w:val="20"/>
                <w:szCs w:val="20"/>
              </w:rPr>
              <w:t>1.案例导入，任</w:t>
            </w:r>
          </w:p>
        </w:tc>
        <w:tc>
          <w:tcPr>
            <w:tcW w:w="1560" w:type="dxa"/>
            <w:tcBorders>
              <w:right w:val="single" w:color="auto" w:sz="8" w:space="0"/>
            </w:tcBorders>
            <w:vAlign w:val="bottom"/>
          </w:tcPr>
          <w:p w14:paraId="0391955A">
            <w:pPr>
              <w:spacing w:line="229" w:lineRule="exact"/>
              <w:ind w:left="100"/>
              <w:rPr>
                <w:sz w:val="20"/>
                <w:szCs w:val="20"/>
              </w:rPr>
            </w:pPr>
            <w:r>
              <w:rPr>
                <w:rFonts w:ascii="宋体" w:hAnsi="宋体" w:eastAsia="宋体" w:cs="宋体"/>
                <w:sz w:val="20"/>
                <w:szCs w:val="20"/>
              </w:rPr>
              <w:t>1.实训一：分析</w:t>
            </w:r>
          </w:p>
        </w:tc>
        <w:tc>
          <w:tcPr>
            <w:tcW w:w="0" w:type="dxa"/>
            <w:vAlign w:val="bottom"/>
          </w:tcPr>
          <w:p w14:paraId="031B512D">
            <w:pPr>
              <w:rPr>
                <w:sz w:val="1"/>
                <w:szCs w:val="1"/>
              </w:rPr>
            </w:pPr>
          </w:p>
        </w:tc>
      </w:tr>
      <w:tr w14:paraId="3AD0B947">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5D08C46C">
            <w:pPr>
              <w:rPr>
                <w:sz w:val="24"/>
                <w:szCs w:val="24"/>
              </w:rPr>
            </w:pPr>
          </w:p>
        </w:tc>
        <w:tc>
          <w:tcPr>
            <w:tcW w:w="1360" w:type="dxa"/>
            <w:tcBorders>
              <w:right w:val="single" w:color="auto" w:sz="8" w:space="0"/>
            </w:tcBorders>
            <w:vAlign w:val="bottom"/>
          </w:tcPr>
          <w:p w14:paraId="34644877">
            <w:pPr>
              <w:rPr>
                <w:sz w:val="24"/>
                <w:szCs w:val="24"/>
              </w:rPr>
            </w:pPr>
          </w:p>
        </w:tc>
        <w:tc>
          <w:tcPr>
            <w:tcW w:w="1160" w:type="dxa"/>
            <w:tcBorders>
              <w:right w:val="single" w:color="auto" w:sz="8" w:space="0"/>
            </w:tcBorders>
            <w:vAlign w:val="bottom"/>
          </w:tcPr>
          <w:p w14:paraId="063CBFEC">
            <w:pPr>
              <w:rPr>
                <w:sz w:val="24"/>
                <w:szCs w:val="24"/>
              </w:rPr>
            </w:pPr>
          </w:p>
        </w:tc>
        <w:tc>
          <w:tcPr>
            <w:tcW w:w="1440" w:type="dxa"/>
            <w:tcBorders>
              <w:right w:val="single" w:color="auto" w:sz="8" w:space="0"/>
            </w:tcBorders>
            <w:vAlign w:val="bottom"/>
          </w:tcPr>
          <w:p w14:paraId="639B672C">
            <w:pPr>
              <w:spacing w:line="229" w:lineRule="exact"/>
              <w:ind w:left="100"/>
              <w:rPr>
                <w:sz w:val="20"/>
                <w:szCs w:val="20"/>
              </w:rPr>
            </w:pPr>
            <w:r>
              <w:rPr>
                <w:rFonts w:ascii="宋体" w:hAnsi="宋体" w:eastAsia="宋体" w:cs="宋体"/>
                <w:sz w:val="20"/>
                <w:szCs w:val="20"/>
              </w:rPr>
              <w:t>业设施与设备</w:t>
            </w:r>
          </w:p>
        </w:tc>
        <w:tc>
          <w:tcPr>
            <w:tcW w:w="1440" w:type="dxa"/>
            <w:tcBorders>
              <w:right w:val="single" w:color="auto" w:sz="8" w:space="0"/>
            </w:tcBorders>
            <w:vAlign w:val="bottom"/>
          </w:tcPr>
          <w:p w14:paraId="5BD1E3CA">
            <w:pPr>
              <w:spacing w:line="229" w:lineRule="exact"/>
              <w:ind w:left="100"/>
              <w:rPr>
                <w:sz w:val="20"/>
                <w:szCs w:val="20"/>
              </w:rPr>
            </w:pPr>
            <w:r>
              <w:rPr>
                <w:rFonts w:ascii="宋体" w:hAnsi="宋体" w:eastAsia="宋体" w:cs="宋体"/>
                <w:sz w:val="20"/>
                <w:szCs w:val="20"/>
              </w:rPr>
              <w:t>业设施与设备</w:t>
            </w:r>
          </w:p>
        </w:tc>
        <w:tc>
          <w:tcPr>
            <w:tcW w:w="1680" w:type="dxa"/>
            <w:tcBorders>
              <w:right w:val="single" w:color="auto" w:sz="8" w:space="0"/>
            </w:tcBorders>
            <w:vAlign w:val="bottom"/>
          </w:tcPr>
          <w:p w14:paraId="1E1CB04D">
            <w:pPr>
              <w:spacing w:line="229" w:lineRule="exact"/>
              <w:ind w:left="80"/>
              <w:rPr>
                <w:sz w:val="20"/>
                <w:szCs w:val="20"/>
              </w:rPr>
            </w:pPr>
            <w:r>
              <w:rPr>
                <w:rFonts w:ascii="宋体" w:hAnsi="宋体" w:eastAsia="宋体" w:cs="宋体"/>
                <w:sz w:val="20"/>
                <w:szCs w:val="20"/>
              </w:rPr>
              <w:t>务分析；</w:t>
            </w:r>
          </w:p>
        </w:tc>
        <w:tc>
          <w:tcPr>
            <w:tcW w:w="1560" w:type="dxa"/>
            <w:tcBorders>
              <w:right w:val="single" w:color="auto" w:sz="8" w:space="0"/>
            </w:tcBorders>
            <w:vAlign w:val="bottom"/>
          </w:tcPr>
          <w:p w14:paraId="4DA42D5F">
            <w:pPr>
              <w:spacing w:line="229" w:lineRule="exact"/>
              <w:ind w:left="100"/>
              <w:rPr>
                <w:sz w:val="20"/>
                <w:szCs w:val="20"/>
              </w:rPr>
            </w:pPr>
            <w:r>
              <w:rPr>
                <w:rFonts w:ascii="宋体" w:hAnsi="宋体" w:eastAsia="宋体" w:cs="宋体"/>
                <w:sz w:val="20"/>
                <w:szCs w:val="20"/>
              </w:rPr>
              <w:t>阳光书社关东</w:t>
            </w:r>
          </w:p>
        </w:tc>
        <w:tc>
          <w:tcPr>
            <w:tcW w:w="0" w:type="dxa"/>
            <w:vAlign w:val="bottom"/>
          </w:tcPr>
          <w:p w14:paraId="2E6D8694">
            <w:pPr>
              <w:rPr>
                <w:sz w:val="1"/>
                <w:szCs w:val="1"/>
              </w:rPr>
            </w:pPr>
          </w:p>
        </w:tc>
      </w:tr>
      <w:tr w14:paraId="2D4BFD2B">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7460A6A4">
            <w:pPr>
              <w:rPr>
                <w:sz w:val="24"/>
                <w:szCs w:val="24"/>
              </w:rPr>
            </w:pPr>
          </w:p>
        </w:tc>
        <w:tc>
          <w:tcPr>
            <w:tcW w:w="1360" w:type="dxa"/>
            <w:tcBorders>
              <w:right w:val="single" w:color="auto" w:sz="8" w:space="0"/>
            </w:tcBorders>
            <w:vAlign w:val="bottom"/>
          </w:tcPr>
          <w:p w14:paraId="3AE5D737">
            <w:pPr>
              <w:rPr>
                <w:sz w:val="24"/>
                <w:szCs w:val="24"/>
              </w:rPr>
            </w:pPr>
          </w:p>
        </w:tc>
        <w:tc>
          <w:tcPr>
            <w:tcW w:w="1160" w:type="dxa"/>
            <w:tcBorders>
              <w:right w:val="single" w:color="auto" w:sz="8" w:space="0"/>
            </w:tcBorders>
            <w:vAlign w:val="bottom"/>
          </w:tcPr>
          <w:p w14:paraId="1E7E39B7">
            <w:pPr>
              <w:rPr>
                <w:sz w:val="24"/>
                <w:szCs w:val="24"/>
              </w:rPr>
            </w:pPr>
          </w:p>
        </w:tc>
        <w:tc>
          <w:tcPr>
            <w:tcW w:w="1440" w:type="dxa"/>
            <w:tcBorders>
              <w:right w:val="single" w:color="auto" w:sz="8" w:space="0"/>
            </w:tcBorders>
            <w:vAlign w:val="bottom"/>
          </w:tcPr>
          <w:p w14:paraId="6B78E810">
            <w:pPr>
              <w:spacing w:line="229" w:lineRule="exact"/>
              <w:ind w:left="100"/>
              <w:rPr>
                <w:sz w:val="20"/>
                <w:szCs w:val="20"/>
              </w:rPr>
            </w:pPr>
            <w:r>
              <w:rPr>
                <w:rFonts w:ascii="宋体" w:hAnsi="宋体" w:eastAsia="宋体" w:cs="宋体"/>
                <w:sz w:val="20"/>
                <w:szCs w:val="20"/>
              </w:rPr>
              <w:t>选择和评价基</w:t>
            </w:r>
          </w:p>
        </w:tc>
        <w:tc>
          <w:tcPr>
            <w:tcW w:w="1440" w:type="dxa"/>
            <w:tcBorders>
              <w:right w:val="single" w:color="auto" w:sz="8" w:space="0"/>
            </w:tcBorders>
            <w:vAlign w:val="bottom"/>
          </w:tcPr>
          <w:p w14:paraId="186B8BB3">
            <w:pPr>
              <w:spacing w:line="229" w:lineRule="exact"/>
              <w:ind w:left="100"/>
              <w:rPr>
                <w:sz w:val="20"/>
                <w:szCs w:val="20"/>
              </w:rPr>
            </w:pPr>
            <w:r>
              <w:rPr>
                <w:rFonts w:ascii="宋体" w:hAnsi="宋体" w:eastAsia="宋体" w:cs="宋体"/>
                <w:sz w:val="20"/>
                <w:szCs w:val="20"/>
              </w:rPr>
              <w:t>选择和评价基</w:t>
            </w:r>
          </w:p>
        </w:tc>
        <w:tc>
          <w:tcPr>
            <w:tcW w:w="1680" w:type="dxa"/>
            <w:tcBorders>
              <w:right w:val="single" w:color="auto" w:sz="8" w:space="0"/>
            </w:tcBorders>
            <w:vAlign w:val="bottom"/>
          </w:tcPr>
          <w:p w14:paraId="70DB1C6E">
            <w:pPr>
              <w:spacing w:line="229" w:lineRule="exact"/>
              <w:ind w:left="80"/>
              <w:rPr>
                <w:sz w:val="20"/>
                <w:szCs w:val="20"/>
              </w:rPr>
            </w:pPr>
            <w:r>
              <w:rPr>
                <w:rFonts w:ascii="宋体" w:hAnsi="宋体" w:eastAsia="宋体" w:cs="宋体"/>
                <w:sz w:val="20"/>
                <w:szCs w:val="20"/>
              </w:rPr>
              <w:t>2.任务驱动，小</w:t>
            </w:r>
          </w:p>
        </w:tc>
        <w:tc>
          <w:tcPr>
            <w:tcW w:w="1560" w:type="dxa"/>
            <w:tcBorders>
              <w:right w:val="single" w:color="auto" w:sz="8" w:space="0"/>
            </w:tcBorders>
            <w:vAlign w:val="bottom"/>
          </w:tcPr>
          <w:p w14:paraId="20DE8FF7">
            <w:pPr>
              <w:spacing w:line="229" w:lineRule="exact"/>
              <w:ind w:left="100"/>
              <w:rPr>
                <w:sz w:val="20"/>
                <w:szCs w:val="20"/>
              </w:rPr>
            </w:pPr>
            <w:r>
              <w:rPr>
                <w:rFonts w:ascii="宋体" w:hAnsi="宋体" w:eastAsia="宋体" w:cs="宋体"/>
                <w:sz w:val="20"/>
                <w:szCs w:val="20"/>
              </w:rPr>
              <w:t>物流中心设施</w:t>
            </w:r>
          </w:p>
        </w:tc>
        <w:tc>
          <w:tcPr>
            <w:tcW w:w="0" w:type="dxa"/>
            <w:vAlign w:val="bottom"/>
          </w:tcPr>
          <w:p w14:paraId="1545AEB4">
            <w:pPr>
              <w:rPr>
                <w:sz w:val="1"/>
                <w:szCs w:val="1"/>
              </w:rPr>
            </w:pPr>
          </w:p>
        </w:tc>
      </w:tr>
      <w:tr w14:paraId="6688F4AE">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573C22ED">
            <w:pPr>
              <w:rPr>
                <w:sz w:val="24"/>
                <w:szCs w:val="24"/>
              </w:rPr>
            </w:pPr>
          </w:p>
        </w:tc>
        <w:tc>
          <w:tcPr>
            <w:tcW w:w="1360" w:type="dxa"/>
            <w:vMerge w:val="restart"/>
            <w:tcBorders>
              <w:right w:val="single" w:color="auto" w:sz="8" w:space="0"/>
            </w:tcBorders>
            <w:vAlign w:val="bottom"/>
          </w:tcPr>
          <w:p w14:paraId="3914C2CD">
            <w:pPr>
              <w:spacing w:line="274" w:lineRule="exact"/>
              <w:ind w:left="100"/>
              <w:rPr>
                <w:sz w:val="20"/>
                <w:szCs w:val="20"/>
              </w:rPr>
            </w:pPr>
            <w:r>
              <w:rPr>
                <w:rFonts w:ascii="宋体" w:hAnsi="宋体" w:eastAsia="宋体" w:cs="宋体"/>
                <w:b/>
                <w:bCs/>
                <w:sz w:val="24"/>
                <w:szCs w:val="24"/>
              </w:rPr>
              <w:t>物流企业</w:t>
            </w:r>
          </w:p>
        </w:tc>
        <w:tc>
          <w:tcPr>
            <w:tcW w:w="1160" w:type="dxa"/>
            <w:tcBorders>
              <w:right w:val="single" w:color="auto" w:sz="8" w:space="0"/>
            </w:tcBorders>
            <w:vAlign w:val="bottom"/>
          </w:tcPr>
          <w:p w14:paraId="6C82111B">
            <w:pPr>
              <w:rPr>
                <w:sz w:val="24"/>
                <w:szCs w:val="24"/>
              </w:rPr>
            </w:pPr>
          </w:p>
        </w:tc>
        <w:tc>
          <w:tcPr>
            <w:tcW w:w="1440" w:type="dxa"/>
            <w:tcBorders>
              <w:right w:val="single" w:color="auto" w:sz="8" w:space="0"/>
            </w:tcBorders>
            <w:vAlign w:val="bottom"/>
          </w:tcPr>
          <w:p w14:paraId="54D72275">
            <w:pPr>
              <w:spacing w:line="229" w:lineRule="exact"/>
              <w:ind w:left="100"/>
              <w:rPr>
                <w:sz w:val="20"/>
                <w:szCs w:val="20"/>
              </w:rPr>
            </w:pPr>
            <w:r>
              <w:rPr>
                <w:rFonts w:ascii="宋体" w:hAnsi="宋体" w:eastAsia="宋体" w:cs="宋体"/>
                <w:sz w:val="20"/>
                <w:szCs w:val="20"/>
              </w:rPr>
              <w:t>础；</w:t>
            </w:r>
          </w:p>
        </w:tc>
        <w:tc>
          <w:tcPr>
            <w:tcW w:w="1440" w:type="dxa"/>
            <w:tcBorders>
              <w:right w:val="single" w:color="auto" w:sz="8" w:space="0"/>
            </w:tcBorders>
            <w:vAlign w:val="bottom"/>
          </w:tcPr>
          <w:p w14:paraId="5C51C0D6">
            <w:pPr>
              <w:spacing w:line="229" w:lineRule="exact"/>
              <w:ind w:left="100"/>
              <w:rPr>
                <w:sz w:val="20"/>
                <w:szCs w:val="20"/>
              </w:rPr>
            </w:pPr>
            <w:r>
              <w:rPr>
                <w:rFonts w:ascii="宋体" w:hAnsi="宋体" w:eastAsia="宋体" w:cs="宋体"/>
                <w:sz w:val="20"/>
                <w:szCs w:val="20"/>
              </w:rPr>
              <w:t>础；</w:t>
            </w:r>
          </w:p>
        </w:tc>
        <w:tc>
          <w:tcPr>
            <w:tcW w:w="1680" w:type="dxa"/>
            <w:tcBorders>
              <w:right w:val="single" w:color="auto" w:sz="8" w:space="0"/>
            </w:tcBorders>
            <w:vAlign w:val="bottom"/>
          </w:tcPr>
          <w:p w14:paraId="475FC5E2">
            <w:pPr>
              <w:spacing w:line="229" w:lineRule="exact"/>
              <w:ind w:left="80"/>
              <w:rPr>
                <w:sz w:val="20"/>
                <w:szCs w:val="20"/>
              </w:rPr>
            </w:pPr>
            <w:r>
              <w:rPr>
                <w:rFonts w:ascii="宋体" w:hAnsi="宋体" w:eastAsia="宋体" w:cs="宋体"/>
                <w:sz w:val="20"/>
                <w:szCs w:val="20"/>
              </w:rPr>
              <w:t>组讨论：物流设</w:t>
            </w:r>
          </w:p>
        </w:tc>
        <w:tc>
          <w:tcPr>
            <w:tcW w:w="1560" w:type="dxa"/>
            <w:tcBorders>
              <w:right w:val="single" w:color="auto" w:sz="8" w:space="0"/>
            </w:tcBorders>
            <w:vAlign w:val="bottom"/>
          </w:tcPr>
          <w:p w14:paraId="40373768">
            <w:pPr>
              <w:spacing w:line="229" w:lineRule="exact"/>
              <w:ind w:left="100"/>
              <w:rPr>
                <w:sz w:val="20"/>
                <w:szCs w:val="20"/>
              </w:rPr>
            </w:pPr>
            <w:r>
              <w:rPr>
                <w:rFonts w:ascii="宋体" w:hAnsi="宋体" w:eastAsia="宋体" w:cs="宋体"/>
                <w:sz w:val="20"/>
                <w:szCs w:val="20"/>
              </w:rPr>
              <w:t>与设备引进的</w:t>
            </w:r>
          </w:p>
        </w:tc>
        <w:tc>
          <w:tcPr>
            <w:tcW w:w="0" w:type="dxa"/>
            <w:vAlign w:val="bottom"/>
          </w:tcPr>
          <w:p w14:paraId="2155757D">
            <w:pPr>
              <w:rPr>
                <w:sz w:val="1"/>
                <w:szCs w:val="1"/>
              </w:rPr>
            </w:pPr>
          </w:p>
        </w:tc>
      </w:tr>
      <w:tr w14:paraId="40FA4BF7">
        <w:tblPrEx>
          <w:tblCellMar>
            <w:top w:w="0" w:type="dxa"/>
            <w:left w:w="0" w:type="dxa"/>
            <w:bottom w:w="0" w:type="dxa"/>
            <w:right w:w="0" w:type="dxa"/>
          </w:tblCellMar>
        </w:tblPrEx>
        <w:trPr>
          <w:trHeight w:val="352" w:hRule="atLeast"/>
        </w:trPr>
        <w:tc>
          <w:tcPr>
            <w:tcW w:w="480" w:type="dxa"/>
            <w:tcBorders>
              <w:left w:val="single" w:color="auto" w:sz="8" w:space="0"/>
              <w:right w:val="single" w:color="auto" w:sz="8" w:space="0"/>
            </w:tcBorders>
            <w:vAlign w:val="bottom"/>
          </w:tcPr>
          <w:p w14:paraId="2F1FA0DC">
            <w:pPr>
              <w:rPr>
                <w:sz w:val="24"/>
                <w:szCs w:val="24"/>
              </w:rPr>
            </w:pPr>
          </w:p>
        </w:tc>
        <w:tc>
          <w:tcPr>
            <w:tcW w:w="1360" w:type="dxa"/>
            <w:vMerge w:val="continue"/>
            <w:tcBorders>
              <w:right w:val="single" w:color="auto" w:sz="8" w:space="0"/>
            </w:tcBorders>
            <w:vAlign w:val="bottom"/>
          </w:tcPr>
          <w:p w14:paraId="6B6AF61B">
            <w:pPr>
              <w:rPr>
                <w:sz w:val="24"/>
                <w:szCs w:val="24"/>
              </w:rPr>
            </w:pPr>
          </w:p>
        </w:tc>
        <w:tc>
          <w:tcPr>
            <w:tcW w:w="1160" w:type="dxa"/>
            <w:tcBorders>
              <w:right w:val="single" w:color="auto" w:sz="8" w:space="0"/>
            </w:tcBorders>
            <w:vAlign w:val="bottom"/>
          </w:tcPr>
          <w:p w14:paraId="01705004">
            <w:pPr>
              <w:spacing w:line="242" w:lineRule="exact"/>
              <w:ind w:left="80"/>
              <w:rPr>
                <w:sz w:val="20"/>
                <w:szCs w:val="20"/>
              </w:rPr>
            </w:pPr>
            <w:r>
              <w:rPr>
                <w:rFonts w:eastAsia="Times New Roman"/>
                <w:b/>
                <w:bCs/>
                <w:sz w:val="21"/>
                <w:szCs w:val="21"/>
              </w:rPr>
              <w:t>6.1</w:t>
            </w:r>
            <w:r>
              <w:rPr>
                <w:rFonts w:ascii="宋体" w:hAnsi="宋体" w:eastAsia="宋体" w:cs="宋体"/>
                <w:b/>
                <w:bCs/>
                <w:sz w:val="19"/>
                <w:szCs w:val="19"/>
              </w:rPr>
              <w:t>物流企</w:t>
            </w:r>
          </w:p>
        </w:tc>
        <w:tc>
          <w:tcPr>
            <w:tcW w:w="1440" w:type="dxa"/>
            <w:tcBorders>
              <w:right w:val="single" w:color="auto" w:sz="8" w:space="0"/>
            </w:tcBorders>
            <w:vAlign w:val="bottom"/>
          </w:tcPr>
          <w:p w14:paraId="4CBA53A3">
            <w:pPr>
              <w:spacing w:line="229" w:lineRule="exact"/>
              <w:ind w:left="100"/>
              <w:rPr>
                <w:sz w:val="20"/>
                <w:szCs w:val="20"/>
              </w:rPr>
            </w:pPr>
            <w:r>
              <w:rPr>
                <w:rFonts w:ascii="宋体" w:hAnsi="宋体" w:eastAsia="宋体" w:cs="宋体"/>
                <w:sz w:val="20"/>
                <w:szCs w:val="20"/>
              </w:rPr>
              <w:t>2.掌握物流企</w:t>
            </w:r>
          </w:p>
        </w:tc>
        <w:tc>
          <w:tcPr>
            <w:tcW w:w="1440" w:type="dxa"/>
            <w:tcBorders>
              <w:right w:val="single" w:color="auto" w:sz="8" w:space="0"/>
            </w:tcBorders>
            <w:vAlign w:val="bottom"/>
          </w:tcPr>
          <w:p w14:paraId="2327782C">
            <w:pPr>
              <w:spacing w:line="229" w:lineRule="exact"/>
              <w:ind w:left="100"/>
              <w:rPr>
                <w:sz w:val="20"/>
                <w:szCs w:val="20"/>
              </w:rPr>
            </w:pPr>
            <w:r>
              <w:rPr>
                <w:rFonts w:ascii="宋体" w:hAnsi="宋体" w:eastAsia="宋体" w:cs="宋体"/>
                <w:sz w:val="20"/>
                <w:szCs w:val="20"/>
              </w:rPr>
              <w:t>2.熟悉物流企</w:t>
            </w:r>
          </w:p>
        </w:tc>
        <w:tc>
          <w:tcPr>
            <w:tcW w:w="1680" w:type="dxa"/>
            <w:tcBorders>
              <w:right w:val="single" w:color="auto" w:sz="8" w:space="0"/>
            </w:tcBorders>
            <w:vAlign w:val="bottom"/>
          </w:tcPr>
          <w:p w14:paraId="3C39FAC3">
            <w:pPr>
              <w:spacing w:line="229" w:lineRule="exact"/>
              <w:ind w:left="80"/>
              <w:rPr>
                <w:sz w:val="20"/>
                <w:szCs w:val="20"/>
              </w:rPr>
            </w:pPr>
            <w:r>
              <w:rPr>
                <w:rFonts w:ascii="宋体" w:hAnsi="宋体" w:eastAsia="宋体" w:cs="宋体"/>
                <w:sz w:val="20"/>
                <w:szCs w:val="20"/>
              </w:rPr>
              <w:t>施与设备选择是</w:t>
            </w:r>
          </w:p>
        </w:tc>
        <w:tc>
          <w:tcPr>
            <w:tcW w:w="1560" w:type="dxa"/>
            <w:tcBorders>
              <w:right w:val="single" w:color="auto" w:sz="8" w:space="0"/>
            </w:tcBorders>
            <w:vAlign w:val="bottom"/>
          </w:tcPr>
          <w:p w14:paraId="1755EF52">
            <w:pPr>
              <w:spacing w:line="229" w:lineRule="exact"/>
              <w:ind w:left="100"/>
              <w:rPr>
                <w:sz w:val="20"/>
                <w:szCs w:val="20"/>
              </w:rPr>
            </w:pPr>
            <w:r>
              <w:rPr>
                <w:rFonts w:ascii="宋体" w:hAnsi="宋体" w:eastAsia="宋体" w:cs="宋体"/>
                <w:sz w:val="20"/>
                <w:szCs w:val="20"/>
              </w:rPr>
              <w:t>依据；</w:t>
            </w:r>
          </w:p>
        </w:tc>
        <w:tc>
          <w:tcPr>
            <w:tcW w:w="0" w:type="dxa"/>
            <w:vAlign w:val="bottom"/>
          </w:tcPr>
          <w:p w14:paraId="56CAE684">
            <w:pPr>
              <w:rPr>
                <w:sz w:val="1"/>
                <w:szCs w:val="1"/>
              </w:rPr>
            </w:pPr>
          </w:p>
        </w:tc>
      </w:tr>
      <w:tr w14:paraId="3F0E25F5">
        <w:tblPrEx>
          <w:tblCellMar>
            <w:top w:w="0" w:type="dxa"/>
            <w:left w:w="0" w:type="dxa"/>
            <w:bottom w:w="0" w:type="dxa"/>
            <w:right w:w="0" w:type="dxa"/>
          </w:tblCellMar>
        </w:tblPrEx>
        <w:trPr>
          <w:trHeight w:val="293" w:hRule="atLeast"/>
        </w:trPr>
        <w:tc>
          <w:tcPr>
            <w:tcW w:w="480" w:type="dxa"/>
            <w:tcBorders>
              <w:left w:val="single" w:color="auto" w:sz="8" w:space="0"/>
              <w:right w:val="single" w:color="auto" w:sz="8" w:space="0"/>
            </w:tcBorders>
            <w:vAlign w:val="bottom"/>
          </w:tcPr>
          <w:p w14:paraId="5D411FCA">
            <w:pPr>
              <w:spacing w:line="251" w:lineRule="exact"/>
              <w:ind w:right="150"/>
              <w:jc w:val="right"/>
              <w:rPr>
                <w:sz w:val="20"/>
                <w:szCs w:val="20"/>
              </w:rPr>
            </w:pPr>
            <w:r>
              <w:rPr>
                <w:rFonts w:ascii="宋体" w:hAnsi="宋体" w:eastAsia="宋体" w:cs="宋体"/>
                <w:b/>
                <w:bCs/>
              </w:rPr>
              <w:t>6</w:t>
            </w:r>
          </w:p>
        </w:tc>
        <w:tc>
          <w:tcPr>
            <w:tcW w:w="1360" w:type="dxa"/>
            <w:tcBorders>
              <w:right w:val="single" w:color="auto" w:sz="8" w:space="0"/>
            </w:tcBorders>
            <w:vAlign w:val="bottom"/>
          </w:tcPr>
          <w:p w14:paraId="266D7927">
            <w:pPr>
              <w:spacing w:line="274" w:lineRule="exact"/>
              <w:ind w:left="100"/>
              <w:rPr>
                <w:sz w:val="20"/>
                <w:szCs w:val="20"/>
              </w:rPr>
            </w:pPr>
            <w:r>
              <w:rPr>
                <w:rFonts w:ascii="宋体" w:hAnsi="宋体" w:eastAsia="宋体" w:cs="宋体"/>
                <w:b/>
                <w:bCs/>
                <w:sz w:val="24"/>
                <w:szCs w:val="24"/>
              </w:rPr>
              <w:t>设施与设</w:t>
            </w:r>
          </w:p>
        </w:tc>
        <w:tc>
          <w:tcPr>
            <w:tcW w:w="1160" w:type="dxa"/>
            <w:tcBorders>
              <w:right w:val="single" w:color="auto" w:sz="8" w:space="0"/>
            </w:tcBorders>
            <w:vAlign w:val="bottom"/>
          </w:tcPr>
          <w:p w14:paraId="50CD8ECE">
            <w:pPr>
              <w:spacing w:line="229" w:lineRule="exact"/>
              <w:ind w:left="80"/>
              <w:rPr>
                <w:sz w:val="20"/>
                <w:szCs w:val="20"/>
              </w:rPr>
            </w:pPr>
            <w:r>
              <w:rPr>
                <w:rFonts w:ascii="宋体" w:hAnsi="宋体" w:eastAsia="宋体" w:cs="宋体"/>
                <w:b/>
                <w:bCs/>
                <w:sz w:val="20"/>
                <w:szCs w:val="20"/>
              </w:rPr>
              <w:t>业设施与</w:t>
            </w:r>
          </w:p>
        </w:tc>
        <w:tc>
          <w:tcPr>
            <w:tcW w:w="1440" w:type="dxa"/>
            <w:tcBorders>
              <w:right w:val="single" w:color="auto" w:sz="8" w:space="0"/>
            </w:tcBorders>
            <w:vAlign w:val="bottom"/>
          </w:tcPr>
          <w:p w14:paraId="78EC532B">
            <w:pPr>
              <w:spacing w:line="229" w:lineRule="exact"/>
              <w:ind w:left="100"/>
              <w:rPr>
                <w:sz w:val="20"/>
                <w:szCs w:val="20"/>
              </w:rPr>
            </w:pPr>
            <w:r>
              <w:rPr>
                <w:rFonts w:ascii="宋体" w:hAnsi="宋体" w:eastAsia="宋体" w:cs="宋体"/>
                <w:sz w:val="20"/>
                <w:szCs w:val="20"/>
              </w:rPr>
              <w:t>业设施与设备</w:t>
            </w:r>
          </w:p>
        </w:tc>
        <w:tc>
          <w:tcPr>
            <w:tcW w:w="1440" w:type="dxa"/>
            <w:tcBorders>
              <w:right w:val="single" w:color="auto" w:sz="8" w:space="0"/>
            </w:tcBorders>
            <w:vAlign w:val="bottom"/>
          </w:tcPr>
          <w:p w14:paraId="1D3F8CC3">
            <w:pPr>
              <w:spacing w:line="229" w:lineRule="exact"/>
              <w:ind w:left="100"/>
              <w:rPr>
                <w:sz w:val="20"/>
                <w:szCs w:val="20"/>
              </w:rPr>
            </w:pPr>
            <w:r>
              <w:rPr>
                <w:rFonts w:ascii="宋体" w:hAnsi="宋体" w:eastAsia="宋体" w:cs="宋体"/>
                <w:sz w:val="20"/>
                <w:szCs w:val="20"/>
              </w:rPr>
              <w:t>业设施与设备</w:t>
            </w:r>
          </w:p>
        </w:tc>
        <w:tc>
          <w:tcPr>
            <w:tcW w:w="1680" w:type="dxa"/>
            <w:tcBorders>
              <w:right w:val="single" w:color="auto" w:sz="8" w:space="0"/>
            </w:tcBorders>
            <w:vAlign w:val="bottom"/>
          </w:tcPr>
          <w:p w14:paraId="2A07DD4C">
            <w:pPr>
              <w:spacing w:line="229" w:lineRule="exact"/>
              <w:ind w:left="80"/>
              <w:rPr>
                <w:sz w:val="20"/>
                <w:szCs w:val="20"/>
              </w:rPr>
            </w:pPr>
            <w:r>
              <w:rPr>
                <w:rFonts w:ascii="宋体" w:hAnsi="宋体" w:eastAsia="宋体" w:cs="宋体"/>
                <w:sz w:val="20"/>
                <w:szCs w:val="20"/>
              </w:rPr>
              <w:t>工作流程；</w:t>
            </w:r>
          </w:p>
        </w:tc>
        <w:tc>
          <w:tcPr>
            <w:tcW w:w="1560" w:type="dxa"/>
            <w:tcBorders>
              <w:right w:val="single" w:color="auto" w:sz="8" w:space="0"/>
            </w:tcBorders>
            <w:vAlign w:val="bottom"/>
          </w:tcPr>
          <w:p w14:paraId="0AC178E4">
            <w:pPr>
              <w:spacing w:line="229" w:lineRule="exact"/>
              <w:ind w:left="100"/>
              <w:rPr>
                <w:sz w:val="20"/>
                <w:szCs w:val="20"/>
              </w:rPr>
            </w:pPr>
            <w:r>
              <w:rPr>
                <w:rFonts w:ascii="宋体" w:hAnsi="宋体" w:eastAsia="宋体" w:cs="宋体"/>
                <w:sz w:val="20"/>
                <w:szCs w:val="20"/>
              </w:rPr>
              <w:t>2.实训二：依据</w:t>
            </w:r>
          </w:p>
        </w:tc>
        <w:tc>
          <w:tcPr>
            <w:tcW w:w="0" w:type="dxa"/>
            <w:vAlign w:val="bottom"/>
          </w:tcPr>
          <w:p w14:paraId="3B4772DC">
            <w:pPr>
              <w:rPr>
                <w:sz w:val="1"/>
                <w:szCs w:val="1"/>
              </w:rPr>
            </w:pPr>
          </w:p>
        </w:tc>
      </w:tr>
      <w:tr w14:paraId="7AA6EC7D">
        <w:tblPrEx>
          <w:tblCellMar>
            <w:top w:w="0" w:type="dxa"/>
            <w:left w:w="0" w:type="dxa"/>
            <w:bottom w:w="0" w:type="dxa"/>
            <w:right w:w="0" w:type="dxa"/>
          </w:tblCellMar>
        </w:tblPrEx>
        <w:trPr>
          <w:trHeight w:val="292" w:hRule="atLeast"/>
        </w:trPr>
        <w:tc>
          <w:tcPr>
            <w:tcW w:w="480" w:type="dxa"/>
            <w:tcBorders>
              <w:left w:val="single" w:color="auto" w:sz="8" w:space="0"/>
              <w:right w:val="single" w:color="auto" w:sz="8" w:space="0"/>
            </w:tcBorders>
            <w:vAlign w:val="bottom"/>
          </w:tcPr>
          <w:p w14:paraId="1CD2FF26">
            <w:pPr>
              <w:rPr>
                <w:sz w:val="24"/>
                <w:szCs w:val="24"/>
              </w:rPr>
            </w:pPr>
          </w:p>
        </w:tc>
        <w:tc>
          <w:tcPr>
            <w:tcW w:w="1360" w:type="dxa"/>
            <w:vMerge w:val="restart"/>
            <w:tcBorders>
              <w:right w:val="single" w:color="auto" w:sz="8" w:space="0"/>
            </w:tcBorders>
            <w:vAlign w:val="bottom"/>
          </w:tcPr>
          <w:p w14:paraId="659311CB">
            <w:pPr>
              <w:spacing w:line="274" w:lineRule="exact"/>
              <w:ind w:left="100"/>
              <w:rPr>
                <w:sz w:val="20"/>
                <w:szCs w:val="20"/>
              </w:rPr>
            </w:pPr>
            <w:r>
              <w:rPr>
                <w:rFonts w:ascii="宋体" w:hAnsi="宋体" w:eastAsia="宋体" w:cs="宋体"/>
                <w:b/>
                <w:bCs/>
                <w:sz w:val="24"/>
                <w:szCs w:val="24"/>
              </w:rPr>
              <w:t>备管理</w:t>
            </w:r>
          </w:p>
        </w:tc>
        <w:tc>
          <w:tcPr>
            <w:tcW w:w="1160" w:type="dxa"/>
            <w:tcBorders>
              <w:right w:val="single" w:color="auto" w:sz="8" w:space="0"/>
            </w:tcBorders>
            <w:vAlign w:val="bottom"/>
          </w:tcPr>
          <w:p w14:paraId="561E9367">
            <w:pPr>
              <w:spacing w:line="229" w:lineRule="exact"/>
              <w:ind w:left="80"/>
              <w:rPr>
                <w:sz w:val="20"/>
                <w:szCs w:val="20"/>
              </w:rPr>
            </w:pPr>
            <w:r>
              <w:rPr>
                <w:rFonts w:ascii="宋体" w:hAnsi="宋体" w:eastAsia="宋体" w:cs="宋体"/>
                <w:b/>
                <w:bCs/>
                <w:sz w:val="20"/>
                <w:szCs w:val="20"/>
              </w:rPr>
              <w:t>设备的选</w:t>
            </w:r>
          </w:p>
        </w:tc>
        <w:tc>
          <w:tcPr>
            <w:tcW w:w="1440" w:type="dxa"/>
            <w:tcBorders>
              <w:right w:val="single" w:color="auto" w:sz="8" w:space="0"/>
            </w:tcBorders>
            <w:vAlign w:val="bottom"/>
          </w:tcPr>
          <w:p w14:paraId="6E09BD84">
            <w:pPr>
              <w:spacing w:line="229" w:lineRule="exact"/>
              <w:ind w:left="100"/>
              <w:rPr>
                <w:sz w:val="20"/>
                <w:szCs w:val="20"/>
              </w:rPr>
            </w:pPr>
            <w:r>
              <w:rPr>
                <w:rFonts w:ascii="宋体" w:hAnsi="宋体" w:eastAsia="宋体" w:cs="宋体"/>
                <w:sz w:val="20"/>
                <w:szCs w:val="20"/>
              </w:rPr>
              <w:t>的选择原则和</w:t>
            </w:r>
          </w:p>
        </w:tc>
        <w:tc>
          <w:tcPr>
            <w:tcW w:w="1440" w:type="dxa"/>
            <w:tcBorders>
              <w:right w:val="single" w:color="auto" w:sz="8" w:space="0"/>
            </w:tcBorders>
            <w:vAlign w:val="bottom"/>
          </w:tcPr>
          <w:p w14:paraId="06B86EC3">
            <w:pPr>
              <w:spacing w:line="229" w:lineRule="exact"/>
              <w:ind w:left="100"/>
              <w:rPr>
                <w:sz w:val="20"/>
                <w:szCs w:val="20"/>
              </w:rPr>
            </w:pPr>
            <w:r>
              <w:rPr>
                <w:rFonts w:ascii="宋体" w:hAnsi="宋体" w:eastAsia="宋体" w:cs="宋体"/>
                <w:sz w:val="20"/>
                <w:szCs w:val="20"/>
              </w:rPr>
              <w:t>的选择原则和</w:t>
            </w:r>
          </w:p>
        </w:tc>
        <w:tc>
          <w:tcPr>
            <w:tcW w:w="1680" w:type="dxa"/>
            <w:tcBorders>
              <w:right w:val="single" w:color="auto" w:sz="8" w:space="0"/>
            </w:tcBorders>
            <w:vAlign w:val="bottom"/>
          </w:tcPr>
          <w:p w14:paraId="6C7DE16A">
            <w:pPr>
              <w:spacing w:line="229" w:lineRule="exact"/>
              <w:ind w:left="80"/>
              <w:rPr>
                <w:sz w:val="20"/>
                <w:szCs w:val="20"/>
              </w:rPr>
            </w:pPr>
            <w:r>
              <w:rPr>
                <w:rFonts w:ascii="宋体" w:hAnsi="宋体" w:eastAsia="宋体" w:cs="宋体"/>
                <w:sz w:val="20"/>
                <w:szCs w:val="20"/>
              </w:rPr>
              <w:t>3.重点讲解：物</w:t>
            </w:r>
          </w:p>
        </w:tc>
        <w:tc>
          <w:tcPr>
            <w:tcW w:w="1560" w:type="dxa"/>
            <w:tcBorders>
              <w:right w:val="single" w:color="auto" w:sz="8" w:space="0"/>
            </w:tcBorders>
            <w:vAlign w:val="bottom"/>
          </w:tcPr>
          <w:p w14:paraId="343D90A7">
            <w:pPr>
              <w:spacing w:line="229" w:lineRule="exact"/>
              <w:ind w:left="100"/>
              <w:rPr>
                <w:sz w:val="20"/>
                <w:szCs w:val="20"/>
              </w:rPr>
            </w:pPr>
            <w:r>
              <w:rPr>
                <w:rFonts w:ascii="宋体" w:hAnsi="宋体" w:eastAsia="宋体" w:cs="宋体"/>
                <w:sz w:val="20"/>
                <w:szCs w:val="20"/>
              </w:rPr>
              <w:t>给定资料（见教</w:t>
            </w:r>
          </w:p>
        </w:tc>
        <w:tc>
          <w:tcPr>
            <w:tcW w:w="0" w:type="dxa"/>
            <w:vAlign w:val="bottom"/>
          </w:tcPr>
          <w:p w14:paraId="38E314EF">
            <w:pPr>
              <w:rPr>
                <w:sz w:val="1"/>
                <w:szCs w:val="1"/>
              </w:rPr>
            </w:pPr>
          </w:p>
        </w:tc>
      </w:tr>
      <w:tr w14:paraId="006210FA">
        <w:tblPrEx>
          <w:tblCellMar>
            <w:top w:w="0" w:type="dxa"/>
            <w:left w:w="0" w:type="dxa"/>
            <w:bottom w:w="0" w:type="dxa"/>
            <w:right w:w="0" w:type="dxa"/>
          </w:tblCellMar>
        </w:tblPrEx>
        <w:trPr>
          <w:trHeight w:val="176" w:hRule="atLeast"/>
        </w:trPr>
        <w:tc>
          <w:tcPr>
            <w:tcW w:w="480" w:type="dxa"/>
            <w:tcBorders>
              <w:left w:val="single" w:color="auto" w:sz="8" w:space="0"/>
              <w:right w:val="single" w:color="auto" w:sz="8" w:space="0"/>
            </w:tcBorders>
            <w:vAlign w:val="bottom"/>
          </w:tcPr>
          <w:p w14:paraId="70CB652D">
            <w:pPr>
              <w:rPr>
                <w:sz w:val="15"/>
                <w:szCs w:val="15"/>
              </w:rPr>
            </w:pPr>
          </w:p>
        </w:tc>
        <w:tc>
          <w:tcPr>
            <w:tcW w:w="1360" w:type="dxa"/>
            <w:vMerge w:val="continue"/>
            <w:tcBorders>
              <w:right w:val="single" w:color="auto" w:sz="8" w:space="0"/>
            </w:tcBorders>
            <w:vAlign w:val="bottom"/>
          </w:tcPr>
          <w:p w14:paraId="45F57399">
            <w:pPr>
              <w:rPr>
                <w:sz w:val="15"/>
                <w:szCs w:val="15"/>
              </w:rPr>
            </w:pPr>
          </w:p>
        </w:tc>
        <w:tc>
          <w:tcPr>
            <w:tcW w:w="1160" w:type="dxa"/>
            <w:vMerge w:val="restart"/>
            <w:tcBorders>
              <w:right w:val="single" w:color="auto" w:sz="8" w:space="0"/>
            </w:tcBorders>
            <w:vAlign w:val="bottom"/>
          </w:tcPr>
          <w:p w14:paraId="74607EFC">
            <w:pPr>
              <w:spacing w:line="229" w:lineRule="exact"/>
              <w:ind w:left="80"/>
              <w:rPr>
                <w:sz w:val="20"/>
                <w:szCs w:val="20"/>
              </w:rPr>
            </w:pPr>
            <w:r>
              <w:rPr>
                <w:rFonts w:ascii="宋体" w:hAnsi="宋体" w:eastAsia="宋体" w:cs="宋体"/>
                <w:b/>
                <w:bCs/>
                <w:sz w:val="20"/>
                <w:szCs w:val="20"/>
              </w:rPr>
              <w:t>择和评价</w:t>
            </w:r>
          </w:p>
        </w:tc>
        <w:tc>
          <w:tcPr>
            <w:tcW w:w="1440" w:type="dxa"/>
            <w:vMerge w:val="restart"/>
            <w:tcBorders>
              <w:right w:val="single" w:color="auto" w:sz="8" w:space="0"/>
            </w:tcBorders>
            <w:vAlign w:val="bottom"/>
          </w:tcPr>
          <w:p w14:paraId="34F4718C">
            <w:pPr>
              <w:spacing w:line="229" w:lineRule="exact"/>
              <w:ind w:left="100"/>
              <w:rPr>
                <w:sz w:val="20"/>
                <w:szCs w:val="20"/>
              </w:rPr>
            </w:pPr>
            <w:r>
              <w:rPr>
                <w:rFonts w:ascii="宋体" w:hAnsi="宋体" w:eastAsia="宋体" w:cs="宋体"/>
                <w:sz w:val="20"/>
                <w:szCs w:val="20"/>
              </w:rPr>
              <w:t>经济评价；</w:t>
            </w:r>
          </w:p>
        </w:tc>
        <w:tc>
          <w:tcPr>
            <w:tcW w:w="1440" w:type="dxa"/>
            <w:vMerge w:val="restart"/>
            <w:tcBorders>
              <w:right w:val="single" w:color="auto" w:sz="8" w:space="0"/>
            </w:tcBorders>
            <w:vAlign w:val="bottom"/>
          </w:tcPr>
          <w:p w14:paraId="20B4E632">
            <w:pPr>
              <w:spacing w:line="229" w:lineRule="exact"/>
              <w:ind w:left="100"/>
              <w:rPr>
                <w:sz w:val="20"/>
                <w:szCs w:val="20"/>
              </w:rPr>
            </w:pPr>
            <w:r>
              <w:rPr>
                <w:rFonts w:ascii="宋体" w:hAnsi="宋体" w:eastAsia="宋体" w:cs="宋体"/>
                <w:sz w:val="20"/>
                <w:szCs w:val="20"/>
              </w:rPr>
              <w:t>经济评价；</w:t>
            </w:r>
          </w:p>
        </w:tc>
        <w:tc>
          <w:tcPr>
            <w:tcW w:w="1680" w:type="dxa"/>
            <w:vMerge w:val="restart"/>
            <w:tcBorders>
              <w:right w:val="single" w:color="auto" w:sz="8" w:space="0"/>
            </w:tcBorders>
            <w:vAlign w:val="bottom"/>
          </w:tcPr>
          <w:p w14:paraId="56EFD9F0">
            <w:pPr>
              <w:spacing w:line="229" w:lineRule="exact"/>
              <w:ind w:left="80"/>
              <w:rPr>
                <w:sz w:val="20"/>
                <w:szCs w:val="20"/>
              </w:rPr>
            </w:pPr>
            <w:r>
              <w:rPr>
                <w:rFonts w:ascii="宋体" w:hAnsi="宋体" w:eastAsia="宋体" w:cs="宋体"/>
                <w:sz w:val="20"/>
                <w:szCs w:val="20"/>
              </w:rPr>
              <w:t>流企业设施与设</w:t>
            </w:r>
          </w:p>
        </w:tc>
        <w:tc>
          <w:tcPr>
            <w:tcW w:w="1560" w:type="dxa"/>
            <w:vMerge w:val="restart"/>
            <w:tcBorders>
              <w:right w:val="single" w:color="auto" w:sz="8" w:space="0"/>
            </w:tcBorders>
            <w:vAlign w:val="bottom"/>
          </w:tcPr>
          <w:p w14:paraId="4A88BADB">
            <w:pPr>
              <w:spacing w:line="229" w:lineRule="exact"/>
              <w:ind w:left="100"/>
              <w:rPr>
                <w:sz w:val="20"/>
                <w:szCs w:val="20"/>
              </w:rPr>
            </w:pPr>
            <w:r>
              <w:rPr>
                <w:rFonts w:ascii="宋体" w:hAnsi="宋体" w:eastAsia="宋体" w:cs="宋体"/>
                <w:sz w:val="20"/>
                <w:szCs w:val="20"/>
              </w:rPr>
              <w:t>材P170）对物流</w:t>
            </w:r>
          </w:p>
        </w:tc>
        <w:tc>
          <w:tcPr>
            <w:tcW w:w="0" w:type="dxa"/>
            <w:vAlign w:val="bottom"/>
          </w:tcPr>
          <w:p w14:paraId="7A754842">
            <w:pPr>
              <w:rPr>
                <w:sz w:val="1"/>
                <w:szCs w:val="1"/>
              </w:rPr>
            </w:pPr>
          </w:p>
        </w:tc>
      </w:tr>
      <w:tr w14:paraId="5DE00938">
        <w:tblPrEx>
          <w:tblCellMar>
            <w:top w:w="0" w:type="dxa"/>
            <w:left w:w="0" w:type="dxa"/>
            <w:bottom w:w="0" w:type="dxa"/>
            <w:right w:w="0" w:type="dxa"/>
          </w:tblCellMar>
        </w:tblPrEx>
        <w:trPr>
          <w:trHeight w:val="136" w:hRule="atLeast"/>
        </w:trPr>
        <w:tc>
          <w:tcPr>
            <w:tcW w:w="480" w:type="dxa"/>
            <w:tcBorders>
              <w:left w:val="single" w:color="auto" w:sz="8" w:space="0"/>
              <w:right w:val="single" w:color="auto" w:sz="8" w:space="0"/>
            </w:tcBorders>
            <w:vAlign w:val="bottom"/>
          </w:tcPr>
          <w:p w14:paraId="4D320A2E">
            <w:pPr>
              <w:rPr>
                <w:sz w:val="11"/>
                <w:szCs w:val="11"/>
              </w:rPr>
            </w:pPr>
          </w:p>
        </w:tc>
        <w:tc>
          <w:tcPr>
            <w:tcW w:w="1360" w:type="dxa"/>
            <w:tcBorders>
              <w:right w:val="single" w:color="auto" w:sz="8" w:space="0"/>
            </w:tcBorders>
            <w:vAlign w:val="bottom"/>
          </w:tcPr>
          <w:p w14:paraId="13BD6BDE">
            <w:pPr>
              <w:rPr>
                <w:sz w:val="11"/>
                <w:szCs w:val="11"/>
              </w:rPr>
            </w:pPr>
          </w:p>
        </w:tc>
        <w:tc>
          <w:tcPr>
            <w:tcW w:w="1160" w:type="dxa"/>
            <w:vMerge w:val="continue"/>
            <w:tcBorders>
              <w:right w:val="single" w:color="auto" w:sz="8" w:space="0"/>
            </w:tcBorders>
            <w:vAlign w:val="bottom"/>
          </w:tcPr>
          <w:p w14:paraId="64DFEDC0">
            <w:pPr>
              <w:rPr>
                <w:sz w:val="11"/>
                <w:szCs w:val="11"/>
              </w:rPr>
            </w:pPr>
          </w:p>
        </w:tc>
        <w:tc>
          <w:tcPr>
            <w:tcW w:w="1440" w:type="dxa"/>
            <w:vMerge w:val="continue"/>
            <w:tcBorders>
              <w:right w:val="single" w:color="auto" w:sz="8" w:space="0"/>
            </w:tcBorders>
            <w:vAlign w:val="bottom"/>
          </w:tcPr>
          <w:p w14:paraId="7DB0D13D">
            <w:pPr>
              <w:rPr>
                <w:sz w:val="11"/>
                <w:szCs w:val="11"/>
              </w:rPr>
            </w:pPr>
          </w:p>
        </w:tc>
        <w:tc>
          <w:tcPr>
            <w:tcW w:w="1440" w:type="dxa"/>
            <w:vMerge w:val="continue"/>
            <w:tcBorders>
              <w:right w:val="single" w:color="auto" w:sz="8" w:space="0"/>
            </w:tcBorders>
            <w:vAlign w:val="bottom"/>
          </w:tcPr>
          <w:p w14:paraId="0357FFFC">
            <w:pPr>
              <w:rPr>
                <w:sz w:val="11"/>
                <w:szCs w:val="11"/>
              </w:rPr>
            </w:pPr>
          </w:p>
        </w:tc>
        <w:tc>
          <w:tcPr>
            <w:tcW w:w="1680" w:type="dxa"/>
            <w:vMerge w:val="continue"/>
            <w:tcBorders>
              <w:right w:val="single" w:color="auto" w:sz="8" w:space="0"/>
            </w:tcBorders>
            <w:vAlign w:val="bottom"/>
          </w:tcPr>
          <w:p w14:paraId="62040C89">
            <w:pPr>
              <w:rPr>
                <w:sz w:val="11"/>
                <w:szCs w:val="11"/>
              </w:rPr>
            </w:pPr>
          </w:p>
        </w:tc>
        <w:tc>
          <w:tcPr>
            <w:tcW w:w="1560" w:type="dxa"/>
            <w:vMerge w:val="continue"/>
            <w:tcBorders>
              <w:right w:val="single" w:color="auto" w:sz="8" w:space="0"/>
            </w:tcBorders>
            <w:vAlign w:val="bottom"/>
          </w:tcPr>
          <w:p w14:paraId="5061C121">
            <w:pPr>
              <w:rPr>
                <w:sz w:val="11"/>
                <w:szCs w:val="11"/>
              </w:rPr>
            </w:pPr>
          </w:p>
        </w:tc>
        <w:tc>
          <w:tcPr>
            <w:tcW w:w="0" w:type="dxa"/>
            <w:vAlign w:val="bottom"/>
          </w:tcPr>
          <w:p w14:paraId="513AF544">
            <w:pPr>
              <w:rPr>
                <w:sz w:val="1"/>
                <w:szCs w:val="1"/>
              </w:rPr>
            </w:pPr>
          </w:p>
        </w:tc>
      </w:tr>
      <w:tr w14:paraId="0C898007">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76CE892D">
            <w:pPr>
              <w:rPr>
                <w:sz w:val="24"/>
                <w:szCs w:val="24"/>
              </w:rPr>
            </w:pPr>
          </w:p>
        </w:tc>
        <w:tc>
          <w:tcPr>
            <w:tcW w:w="1360" w:type="dxa"/>
            <w:tcBorders>
              <w:right w:val="single" w:color="auto" w:sz="8" w:space="0"/>
            </w:tcBorders>
            <w:vAlign w:val="bottom"/>
          </w:tcPr>
          <w:p w14:paraId="6C716966">
            <w:pPr>
              <w:rPr>
                <w:sz w:val="24"/>
                <w:szCs w:val="24"/>
              </w:rPr>
            </w:pPr>
          </w:p>
        </w:tc>
        <w:tc>
          <w:tcPr>
            <w:tcW w:w="1160" w:type="dxa"/>
            <w:tcBorders>
              <w:right w:val="single" w:color="auto" w:sz="8" w:space="0"/>
            </w:tcBorders>
            <w:vAlign w:val="bottom"/>
          </w:tcPr>
          <w:p w14:paraId="55E5572E">
            <w:pPr>
              <w:rPr>
                <w:sz w:val="24"/>
                <w:szCs w:val="24"/>
              </w:rPr>
            </w:pPr>
          </w:p>
        </w:tc>
        <w:tc>
          <w:tcPr>
            <w:tcW w:w="1440" w:type="dxa"/>
            <w:tcBorders>
              <w:right w:val="single" w:color="auto" w:sz="8" w:space="0"/>
            </w:tcBorders>
            <w:vAlign w:val="bottom"/>
          </w:tcPr>
          <w:p w14:paraId="5A4E538E">
            <w:pPr>
              <w:spacing w:line="229" w:lineRule="exact"/>
              <w:ind w:left="100"/>
              <w:rPr>
                <w:sz w:val="20"/>
                <w:szCs w:val="20"/>
              </w:rPr>
            </w:pPr>
            <w:r>
              <w:rPr>
                <w:rFonts w:ascii="宋体" w:hAnsi="宋体" w:eastAsia="宋体" w:cs="宋体"/>
                <w:sz w:val="20"/>
                <w:szCs w:val="20"/>
              </w:rPr>
              <w:t>3.掌握物流企</w:t>
            </w:r>
          </w:p>
        </w:tc>
        <w:tc>
          <w:tcPr>
            <w:tcW w:w="1440" w:type="dxa"/>
            <w:tcBorders>
              <w:right w:val="single" w:color="auto" w:sz="8" w:space="0"/>
            </w:tcBorders>
            <w:vAlign w:val="bottom"/>
          </w:tcPr>
          <w:p w14:paraId="09E8523F">
            <w:pPr>
              <w:spacing w:line="229" w:lineRule="exact"/>
              <w:ind w:left="100"/>
              <w:rPr>
                <w:sz w:val="20"/>
                <w:szCs w:val="20"/>
              </w:rPr>
            </w:pPr>
            <w:r>
              <w:rPr>
                <w:rFonts w:ascii="宋体" w:hAnsi="宋体" w:eastAsia="宋体" w:cs="宋体"/>
                <w:sz w:val="20"/>
                <w:szCs w:val="20"/>
              </w:rPr>
              <w:t>3.熟悉物流企</w:t>
            </w:r>
          </w:p>
        </w:tc>
        <w:tc>
          <w:tcPr>
            <w:tcW w:w="1680" w:type="dxa"/>
            <w:tcBorders>
              <w:right w:val="single" w:color="auto" w:sz="8" w:space="0"/>
            </w:tcBorders>
            <w:vAlign w:val="bottom"/>
          </w:tcPr>
          <w:p w14:paraId="30A7DE54">
            <w:pPr>
              <w:spacing w:line="229" w:lineRule="exact"/>
              <w:ind w:left="80"/>
              <w:rPr>
                <w:sz w:val="20"/>
                <w:szCs w:val="20"/>
              </w:rPr>
            </w:pPr>
            <w:r>
              <w:rPr>
                <w:rFonts w:ascii="宋体" w:hAnsi="宋体" w:eastAsia="宋体" w:cs="宋体"/>
                <w:sz w:val="20"/>
                <w:szCs w:val="20"/>
              </w:rPr>
              <w:t>备选择和评价基</w:t>
            </w:r>
          </w:p>
        </w:tc>
        <w:tc>
          <w:tcPr>
            <w:tcW w:w="1560" w:type="dxa"/>
            <w:tcBorders>
              <w:right w:val="single" w:color="auto" w:sz="8" w:space="0"/>
            </w:tcBorders>
            <w:vAlign w:val="bottom"/>
          </w:tcPr>
          <w:p w14:paraId="33091322">
            <w:pPr>
              <w:spacing w:line="229" w:lineRule="exact"/>
              <w:ind w:left="100"/>
              <w:rPr>
                <w:sz w:val="20"/>
                <w:szCs w:val="20"/>
              </w:rPr>
            </w:pPr>
            <w:r>
              <w:rPr>
                <w:rFonts w:ascii="宋体" w:hAnsi="宋体" w:eastAsia="宋体" w:cs="宋体"/>
                <w:sz w:val="20"/>
                <w:szCs w:val="20"/>
              </w:rPr>
              <w:t>企业装卸搬运</w:t>
            </w:r>
          </w:p>
        </w:tc>
        <w:tc>
          <w:tcPr>
            <w:tcW w:w="0" w:type="dxa"/>
            <w:vAlign w:val="bottom"/>
          </w:tcPr>
          <w:p w14:paraId="7E2FD84A">
            <w:pPr>
              <w:rPr>
                <w:sz w:val="1"/>
                <w:szCs w:val="1"/>
              </w:rPr>
            </w:pPr>
          </w:p>
        </w:tc>
      </w:tr>
      <w:tr w14:paraId="5FD96266">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12014AD0">
            <w:pPr>
              <w:rPr>
                <w:sz w:val="24"/>
                <w:szCs w:val="24"/>
              </w:rPr>
            </w:pPr>
          </w:p>
        </w:tc>
        <w:tc>
          <w:tcPr>
            <w:tcW w:w="1360" w:type="dxa"/>
            <w:tcBorders>
              <w:right w:val="single" w:color="auto" w:sz="8" w:space="0"/>
            </w:tcBorders>
            <w:vAlign w:val="bottom"/>
          </w:tcPr>
          <w:p w14:paraId="569FBEDD">
            <w:pPr>
              <w:rPr>
                <w:sz w:val="24"/>
                <w:szCs w:val="24"/>
              </w:rPr>
            </w:pPr>
          </w:p>
        </w:tc>
        <w:tc>
          <w:tcPr>
            <w:tcW w:w="1160" w:type="dxa"/>
            <w:tcBorders>
              <w:right w:val="single" w:color="auto" w:sz="8" w:space="0"/>
            </w:tcBorders>
            <w:vAlign w:val="bottom"/>
          </w:tcPr>
          <w:p w14:paraId="496A120E">
            <w:pPr>
              <w:rPr>
                <w:sz w:val="24"/>
                <w:szCs w:val="24"/>
              </w:rPr>
            </w:pPr>
          </w:p>
        </w:tc>
        <w:tc>
          <w:tcPr>
            <w:tcW w:w="1440" w:type="dxa"/>
            <w:tcBorders>
              <w:right w:val="single" w:color="auto" w:sz="8" w:space="0"/>
            </w:tcBorders>
            <w:vAlign w:val="bottom"/>
          </w:tcPr>
          <w:p w14:paraId="054380E6">
            <w:pPr>
              <w:spacing w:line="229" w:lineRule="exact"/>
              <w:ind w:left="100"/>
              <w:rPr>
                <w:sz w:val="20"/>
                <w:szCs w:val="20"/>
              </w:rPr>
            </w:pPr>
            <w:r>
              <w:rPr>
                <w:rFonts w:ascii="宋体" w:hAnsi="宋体" w:eastAsia="宋体" w:cs="宋体"/>
                <w:sz w:val="20"/>
                <w:szCs w:val="20"/>
              </w:rPr>
              <w:t>业设施与设备</w:t>
            </w:r>
          </w:p>
        </w:tc>
        <w:tc>
          <w:tcPr>
            <w:tcW w:w="1440" w:type="dxa"/>
            <w:tcBorders>
              <w:right w:val="single" w:color="auto" w:sz="8" w:space="0"/>
            </w:tcBorders>
            <w:vAlign w:val="bottom"/>
          </w:tcPr>
          <w:p w14:paraId="09B4BAEB">
            <w:pPr>
              <w:spacing w:line="229" w:lineRule="exact"/>
              <w:ind w:left="100"/>
              <w:rPr>
                <w:sz w:val="20"/>
                <w:szCs w:val="20"/>
              </w:rPr>
            </w:pPr>
            <w:r>
              <w:rPr>
                <w:rFonts w:ascii="宋体" w:hAnsi="宋体" w:eastAsia="宋体" w:cs="宋体"/>
                <w:sz w:val="20"/>
                <w:szCs w:val="20"/>
              </w:rPr>
              <w:t>业设施与设备</w:t>
            </w:r>
          </w:p>
        </w:tc>
        <w:tc>
          <w:tcPr>
            <w:tcW w:w="1680" w:type="dxa"/>
            <w:tcBorders>
              <w:right w:val="single" w:color="auto" w:sz="8" w:space="0"/>
            </w:tcBorders>
            <w:vAlign w:val="bottom"/>
          </w:tcPr>
          <w:p w14:paraId="75738828">
            <w:pPr>
              <w:spacing w:line="229" w:lineRule="exact"/>
              <w:ind w:left="80"/>
              <w:rPr>
                <w:sz w:val="20"/>
                <w:szCs w:val="20"/>
              </w:rPr>
            </w:pPr>
            <w:r>
              <w:rPr>
                <w:rFonts w:ascii="宋体" w:hAnsi="宋体" w:eastAsia="宋体" w:cs="宋体"/>
                <w:sz w:val="20"/>
                <w:szCs w:val="20"/>
              </w:rPr>
              <w:t>础、原则和经济</w:t>
            </w:r>
          </w:p>
        </w:tc>
        <w:tc>
          <w:tcPr>
            <w:tcW w:w="1560" w:type="dxa"/>
            <w:tcBorders>
              <w:right w:val="single" w:color="auto" w:sz="8" w:space="0"/>
            </w:tcBorders>
            <w:vAlign w:val="bottom"/>
          </w:tcPr>
          <w:p w14:paraId="6C3B6EF9">
            <w:pPr>
              <w:spacing w:line="229" w:lineRule="exact"/>
              <w:ind w:left="100"/>
              <w:rPr>
                <w:sz w:val="20"/>
                <w:szCs w:val="20"/>
              </w:rPr>
            </w:pPr>
            <w:r>
              <w:rPr>
                <w:rFonts w:ascii="宋体" w:hAnsi="宋体" w:eastAsia="宋体" w:cs="宋体"/>
                <w:sz w:val="20"/>
                <w:szCs w:val="20"/>
              </w:rPr>
              <w:t>设备进行经济</w:t>
            </w:r>
          </w:p>
        </w:tc>
        <w:tc>
          <w:tcPr>
            <w:tcW w:w="0" w:type="dxa"/>
            <w:vAlign w:val="bottom"/>
          </w:tcPr>
          <w:p w14:paraId="3F1D3DD1">
            <w:pPr>
              <w:rPr>
                <w:sz w:val="1"/>
                <w:szCs w:val="1"/>
              </w:rPr>
            </w:pPr>
          </w:p>
        </w:tc>
      </w:tr>
      <w:tr w14:paraId="5F4076FA">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31A0DD57">
            <w:pPr>
              <w:rPr>
                <w:sz w:val="24"/>
                <w:szCs w:val="24"/>
              </w:rPr>
            </w:pPr>
          </w:p>
        </w:tc>
        <w:tc>
          <w:tcPr>
            <w:tcW w:w="1360" w:type="dxa"/>
            <w:tcBorders>
              <w:right w:val="single" w:color="auto" w:sz="8" w:space="0"/>
            </w:tcBorders>
            <w:vAlign w:val="bottom"/>
          </w:tcPr>
          <w:p w14:paraId="035816DF">
            <w:pPr>
              <w:rPr>
                <w:sz w:val="24"/>
                <w:szCs w:val="24"/>
              </w:rPr>
            </w:pPr>
          </w:p>
        </w:tc>
        <w:tc>
          <w:tcPr>
            <w:tcW w:w="1160" w:type="dxa"/>
            <w:tcBorders>
              <w:right w:val="single" w:color="auto" w:sz="8" w:space="0"/>
            </w:tcBorders>
            <w:vAlign w:val="bottom"/>
          </w:tcPr>
          <w:p w14:paraId="65720854">
            <w:pPr>
              <w:rPr>
                <w:sz w:val="24"/>
                <w:szCs w:val="24"/>
              </w:rPr>
            </w:pPr>
          </w:p>
        </w:tc>
        <w:tc>
          <w:tcPr>
            <w:tcW w:w="1440" w:type="dxa"/>
            <w:tcBorders>
              <w:right w:val="single" w:color="auto" w:sz="8" w:space="0"/>
            </w:tcBorders>
            <w:vAlign w:val="bottom"/>
          </w:tcPr>
          <w:p w14:paraId="62B67BDE">
            <w:pPr>
              <w:spacing w:line="229" w:lineRule="exact"/>
              <w:ind w:left="100"/>
              <w:rPr>
                <w:sz w:val="20"/>
                <w:szCs w:val="20"/>
              </w:rPr>
            </w:pPr>
            <w:r>
              <w:rPr>
                <w:rFonts w:ascii="宋体" w:hAnsi="宋体" w:eastAsia="宋体" w:cs="宋体"/>
                <w:sz w:val="20"/>
                <w:szCs w:val="20"/>
              </w:rPr>
              <w:t>选择的工作流</w:t>
            </w:r>
          </w:p>
        </w:tc>
        <w:tc>
          <w:tcPr>
            <w:tcW w:w="1440" w:type="dxa"/>
            <w:tcBorders>
              <w:right w:val="single" w:color="auto" w:sz="8" w:space="0"/>
            </w:tcBorders>
            <w:vAlign w:val="bottom"/>
          </w:tcPr>
          <w:p w14:paraId="0DBAEF6F">
            <w:pPr>
              <w:spacing w:line="229" w:lineRule="exact"/>
              <w:ind w:left="100"/>
              <w:rPr>
                <w:sz w:val="20"/>
                <w:szCs w:val="20"/>
              </w:rPr>
            </w:pPr>
            <w:r>
              <w:rPr>
                <w:rFonts w:ascii="宋体" w:hAnsi="宋体" w:eastAsia="宋体" w:cs="宋体"/>
                <w:sz w:val="20"/>
                <w:szCs w:val="20"/>
              </w:rPr>
              <w:t>选择的工作流</w:t>
            </w:r>
          </w:p>
        </w:tc>
        <w:tc>
          <w:tcPr>
            <w:tcW w:w="1680" w:type="dxa"/>
            <w:tcBorders>
              <w:right w:val="single" w:color="auto" w:sz="8" w:space="0"/>
            </w:tcBorders>
            <w:vAlign w:val="bottom"/>
          </w:tcPr>
          <w:p w14:paraId="57802B7F">
            <w:pPr>
              <w:spacing w:line="229" w:lineRule="exact"/>
              <w:ind w:left="80"/>
              <w:rPr>
                <w:sz w:val="20"/>
                <w:szCs w:val="20"/>
              </w:rPr>
            </w:pPr>
            <w:r>
              <w:rPr>
                <w:rFonts w:ascii="宋体" w:hAnsi="宋体" w:eastAsia="宋体" w:cs="宋体"/>
                <w:sz w:val="20"/>
                <w:szCs w:val="20"/>
              </w:rPr>
              <w:t>评价以及物流企</w:t>
            </w:r>
          </w:p>
        </w:tc>
        <w:tc>
          <w:tcPr>
            <w:tcW w:w="1560" w:type="dxa"/>
            <w:tcBorders>
              <w:right w:val="single" w:color="auto" w:sz="8" w:space="0"/>
            </w:tcBorders>
            <w:vAlign w:val="bottom"/>
          </w:tcPr>
          <w:p w14:paraId="6B118D7D">
            <w:pPr>
              <w:spacing w:line="229" w:lineRule="exact"/>
              <w:ind w:left="100"/>
              <w:rPr>
                <w:sz w:val="20"/>
                <w:szCs w:val="20"/>
              </w:rPr>
            </w:pPr>
            <w:r>
              <w:rPr>
                <w:rFonts w:ascii="宋体" w:hAnsi="宋体" w:eastAsia="宋体" w:cs="宋体"/>
                <w:sz w:val="20"/>
                <w:szCs w:val="20"/>
              </w:rPr>
              <w:t>评价和选择决</w:t>
            </w:r>
          </w:p>
        </w:tc>
        <w:tc>
          <w:tcPr>
            <w:tcW w:w="0" w:type="dxa"/>
            <w:vAlign w:val="bottom"/>
          </w:tcPr>
          <w:p w14:paraId="1B6DD2E6">
            <w:pPr>
              <w:rPr>
                <w:sz w:val="1"/>
                <w:szCs w:val="1"/>
              </w:rPr>
            </w:pPr>
          </w:p>
        </w:tc>
      </w:tr>
      <w:tr w14:paraId="2FBEFE05">
        <w:tblPrEx>
          <w:tblCellMar>
            <w:top w:w="0" w:type="dxa"/>
            <w:left w:w="0" w:type="dxa"/>
            <w:bottom w:w="0" w:type="dxa"/>
            <w:right w:w="0" w:type="dxa"/>
          </w:tblCellMar>
        </w:tblPrEx>
        <w:trPr>
          <w:trHeight w:val="56" w:hRule="atLeast"/>
        </w:trPr>
        <w:tc>
          <w:tcPr>
            <w:tcW w:w="480" w:type="dxa"/>
            <w:tcBorders>
              <w:left w:val="single" w:color="auto" w:sz="8" w:space="0"/>
              <w:right w:val="single" w:color="auto" w:sz="8" w:space="0"/>
            </w:tcBorders>
            <w:vAlign w:val="bottom"/>
          </w:tcPr>
          <w:p w14:paraId="47214237">
            <w:pPr>
              <w:rPr>
                <w:sz w:val="4"/>
                <w:szCs w:val="4"/>
              </w:rPr>
            </w:pPr>
          </w:p>
        </w:tc>
        <w:tc>
          <w:tcPr>
            <w:tcW w:w="1360" w:type="dxa"/>
            <w:tcBorders>
              <w:right w:val="single" w:color="auto" w:sz="8" w:space="0"/>
            </w:tcBorders>
            <w:vAlign w:val="bottom"/>
          </w:tcPr>
          <w:p w14:paraId="61F61950">
            <w:pPr>
              <w:rPr>
                <w:sz w:val="4"/>
                <w:szCs w:val="4"/>
              </w:rPr>
            </w:pPr>
          </w:p>
        </w:tc>
        <w:tc>
          <w:tcPr>
            <w:tcW w:w="1160" w:type="dxa"/>
            <w:tcBorders>
              <w:bottom w:val="single" w:color="auto" w:sz="8" w:space="0"/>
              <w:right w:val="single" w:color="auto" w:sz="8" w:space="0"/>
            </w:tcBorders>
            <w:vAlign w:val="bottom"/>
          </w:tcPr>
          <w:p w14:paraId="3935EA07">
            <w:pPr>
              <w:rPr>
                <w:sz w:val="4"/>
                <w:szCs w:val="4"/>
              </w:rPr>
            </w:pPr>
          </w:p>
        </w:tc>
        <w:tc>
          <w:tcPr>
            <w:tcW w:w="1440" w:type="dxa"/>
            <w:tcBorders>
              <w:bottom w:val="single" w:color="auto" w:sz="8" w:space="0"/>
              <w:right w:val="single" w:color="auto" w:sz="8" w:space="0"/>
            </w:tcBorders>
            <w:vAlign w:val="bottom"/>
          </w:tcPr>
          <w:p w14:paraId="645FF1D2">
            <w:pPr>
              <w:rPr>
                <w:sz w:val="4"/>
                <w:szCs w:val="4"/>
              </w:rPr>
            </w:pPr>
          </w:p>
        </w:tc>
        <w:tc>
          <w:tcPr>
            <w:tcW w:w="1440" w:type="dxa"/>
            <w:tcBorders>
              <w:bottom w:val="single" w:color="auto" w:sz="8" w:space="0"/>
              <w:right w:val="single" w:color="auto" w:sz="8" w:space="0"/>
            </w:tcBorders>
            <w:vAlign w:val="bottom"/>
          </w:tcPr>
          <w:p w14:paraId="4FCCF8FA">
            <w:pPr>
              <w:rPr>
                <w:sz w:val="4"/>
                <w:szCs w:val="4"/>
              </w:rPr>
            </w:pPr>
          </w:p>
        </w:tc>
        <w:tc>
          <w:tcPr>
            <w:tcW w:w="1680" w:type="dxa"/>
            <w:tcBorders>
              <w:bottom w:val="single" w:color="auto" w:sz="8" w:space="0"/>
              <w:right w:val="single" w:color="auto" w:sz="8" w:space="0"/>
            </w:tcBorders>
            <w:vAlign w:val="bottom"/>
          </w:tcPr>
          <w:p w14:paraId="05787A0C">
            <w:pPr>
              <w:rPr>
                <w:sz w:val="4"/>
                <w:szCs w:val="4"/>
              </w:rPr>
            </w:pPr>
          </w:p>
        </w:tc>
        <w:tc>
          <w:tcPr>
            <w:tcW w:w="1560" w:type="dxa"/>
            <w:tcBorders>
              <w:bottom w:val="single" w:color="auto" w:sz="8" w:space="0"/>
              <w:right w:val="single" w:color="auto" w:sz="8" w:space="0"/>
            </w:tcBorders>
            <w:vAlign w:val="bottom"/>
          </w:tcPr>
          <w:p w14:paraId="79EECF0F">
            <w:pPr>
              <w:rPr>
                <w:sz w:val="4"/>
                <w:szCs w:val="4"/>
              </w:rPr>
            </w:pPr>
          </w:p>
        </w:tc>
        <w:tc>
          <w:tcPr>
            <w:tcW w:w="0" w:type="dxa"/>
            <w:vAlign w:val="bottom"/>
          </w:tcPr>
          <w:p w14:paraId="598A7533">
            <w:pPr>
              <w:rPr>
                <w:sz w:val="1"/>
                <w:szCs w:val="1"/>
              </w:rPr>
            </w:pPr>
          </w:p>
        </w:tc>
      </w:tr>
    </w:tbl>
    <w:p w14:paraId="4D23CD26">
      <w:pPr>
        <w:spacing w:line="200" w:lineRule="exact"/>
        <w:rPr>
          <w:sz w:val="20"/>
          <w:szCs w:val="20"/>
        </w:rPr>
      </w:pPr>
    </w:p>
    <w:p w14:paraId="43117B2C">
      <w:pPr>
        <w:sectPr>
          <w:pgSz w:w="11900" w:h="16838"/>
          <w:pgMar w:top="1420" w:right="986" w:bottom="446" w:left="1440" w:header="0" w:footer="0" w:gutter="0"/>
          <w:cols w:equalWidth="0" w:num="1">
            <w:col w:w="9480"/>
          </w:cols>
        </w:sectPr>
      </w:pPr>
    </w:p>
    <w:p w14:paraId="238604CA">
      <w:pPr>
        <w:spacing w:line="235" w:lineRule="exact"/>
        <w:rPr>
          <w:sz w:val="20"/>
          <w:szCs w:val="20"/>
        </w:rPr>
      </w:pPr>
    </w:p>
    <w:p w14:paraId="677277F2">
      <w:pPr>
        <w:ind w:right="460"/>
        <w:jc w:val="center"/>
        <w:rPr>
          <w:sz w:val="20"/>
          <w:szCs w:val="20"/>
        </w:rPr>
      </w:pPr>
      <w:r>
        <w:rPr>
          <w:rFonts w:eastAsia="Times New Roman"/>
          <w:sz w:val="18"/>
          <w:szCs w:val="18"/>
        </w:rPr>
        <w:t>10</w:t>
      </w:r>
    </w:p>
    <w:p w14:paraId="74E85DA0">
      <w:pPr>
        <w:sectPr>
          <w:type w:val="continuous"/>
          <w:pgSz w:w="11900" w:h="16838"/>
          <w:pgMar w:top="1420" w:right="986" w:bottom="446" w:left="1440" w:header="0" w:footer="0" w:gutter="0"/>
          <w:cols w:equalWidth="0" w:num="1">
            <w:col w:w="9480"/>
          </w:cols>
        </w:sectPr>
      </w:pPr>
    </w:p>
    <w:p w14:paraId="4DE3A96D">
      <w:pPr>
        <w:spacing w:line="200" w:lineRule="exact"/>
        <w:rPr>
          <w:sz w:val="20"/>
          <w:szCs w:val="20"/>
        </w:rPr>
      </w:pPr>
      <w:bookmarkStart w:id="11" w:name="page11"/>
      <w:bookmarkEnd w:id="11"/>
    </w:p>
    <w:p w14:paraId="31E799E8">
      <w:pPr>
        <w:spacing w:line="200" w:lineRule="exact"/>
        <w:rPr>
          <w:sz w:val="20"/>
          <w:szCs w:val="20"/>
        </w:rPr>
      </w:pPr>
    </w:p>
    <w:p w14:paraId="1D0834EC">
      <w:pPr>
        <w:spacing w:line="200" w:lineRule="exact"/>
        <w:rPr>
          <w:sz w:val="20"/>
          <w:szCs w:val="20"/>
        </w:rPr>
      </w:pPr>
    </w:p>
    <w:p w14:paraId="5EE2FAD4">
      <w:pPr>
        <w:spacing w:line="200" w:lineRule="exact"/>
        <w:rPr>
          <w:sz w:val="20"/>
          <w:szCs w:val="20"/>
        </w:rPr>
      </w:pPr>
    </w:p>
    <w:p w14:paraId="44BD8097">
      <w:pPr>
        <w:spacing w:line="200" w:lineRule="exact"/>
        <w:rPr>
          <w:sz w:val="20"/>
          <w:szCs w:val="20"/>
        </w:rPr>
      </w:pPr>
    </w:p>
    <w:p w14:paraId="34FAF813">
      <w:pPr>
        <w:spacing w:line="200" w:lineRule="exact"/>
        <w:rPr>
          <w:sz w:val="20"/>
          <w:szCs w:val="20"/>
        </w:rPr>
      </w:pPr>
    </w:p>
    <w:p w14:paraId="1B0BB4DD">
      <w:pPr>
        <w:spacing w:line="200" w:lineRule="exact"/>
        <w:rPr>
          <w:sz w:val="20"/>
          <w:szCs w:val="20"/>
        </w:rPr>
      </w:pPr>
    </w:p>
    <w:p w14:paraId="2B265276">
      <w:pPr>
        <w:spacing w:line="200" w:lineRule="exact"/>
        <w:rPr>
          <w:sz w:val="20"/>
          <w:szCs w:val="20"/>
        </w:rPr>
      </w:pPr>
    </w:p>
    <w:p w14:paraId="783639FA">
      <w:pPr>
        <w:spacing w:line="200" w:lineRule="exact"/>
        <w:rPr>
          <w:sz w:val="20"/>
          <w:szCs w:val="20"/>
        </w:rPr>
      </w:pPr>
    </w:p>
    <w:p w14:paraId="535B261A">
      <w:pPr>
        <w:spacing w:line="200" w:lineRule="exact"/>
        <w:rPr>
          <w:sz w:val="20"/>
          <w:szCs w:val="20"/>
        </w:rPr>
      </w:pPr>
    </w:p>
    <w:p w14:paraId="6AD19E11">
      <w:pPr>
        <w:spacing w:line="200" w:lineRule="exact"/>
        <w:rPr>
          <w:sz w:val="20"/>
          <w:szCs w:val="20"/>
        </w:rPr>
      </w:pPr>
    </w:p>
    <w:p w14:paraId="06A9DE3A">
      <w:pPr>
        <w:spacing w:line="200" w:lineRule="exact"/>
        <w:rPr>
          <w:sz w:val="20"/>
          <w:szCs w:val="20"/>
        </w:rPr>
      </w:pPr>
    </w:p>
    <w:p w14:paraId="3DBF07D9">
      <w:pPr>
        <w:spacing w:line="200" w:lineRule="exact"/>
        <w:rPr>
          <w:sz w:val="20"/>
          <w:szCs w:val="20"/>
        </w:rPr>
      </w:pPr>
    </w:p>
    <w:p w14:paraId="649CF32F">
      <w:pPr>
        <w:spacing w:line="200" w:lineRule="exact"/>
        <w:rPr>
          <w:sz w:val="20"/>
          <w:szCs w:val="20"/>
        </w:rPr>
      </w:pPr>
    </w:p>
    <w:p w14:paraId="742A4CBB">
      <w:pPr>
        <w:spacing w:line="200" w:lineRule="exact"/>
        <w:rPr>
          <w:sz w:val="20"/>
          <w:szCs w:val="20"/>
        </w:rPr>
      </w:pPr>
    </w:p>
    <w:p w14:paraId="15CE890A">
      <w:pPr>
        <w:spacing w:line="200" w:lineRule="exact"/>
        <w:rPr>
          <w:sz w:val="20"/>
          <w:szCs w:val="20"/>
        </w:rPr>
      </w:pPr>
    </w:p>
    <w:p w14:paraId="2F6BF5B6">
      <w:pPr>
        <w:spacing w:line="200" w:lineRule="exact"/>
        <w:rPr>
          <w:sz w:val="20"/>
          <w:szCs w:val="20"/>
        </w:rPr>
      </w:pPr>
    </w:p>
    <w:p w14:paraId="5BBE1FFB">
      <w:pPr>
        <w:spacing w:line="200" w:lineRule="exact"/>
        <w:rPr>
          <w:sz w:val="20"/>
          <w:szCs w:val="20"/>
        </w:rPr>
      </w:pPr>
    </w:p>
    <w:p w14:paraId="27DDCA5C">
      <w:pPr>
        <w:spacing w:line="200" w:lineRule="exact"/>
        <w:rPr>
          <w:sz w:val="20"/>
          <w:szCs w:val="20"/>
        </w:rPr>
      </w:pPr>
    </w:p>
    <w:p w14:paraId="02A8EDAA">
      <w:pPr>
        <w:spacing w:line="200" w:lineRule="exact"/>
        <w:rPr>
          <w:sz w:val="20"/>
          <w:szCs w:val="20"/>
        </w:rPr>
      </w:pPr>
    </w:p>
    <w:p w14:paraId="25B235C0">
      <w:pPr>
        <w:spacing w:line="200" w:lineRule="exact"/>
        <w:rPr>
          <w:sz w:val="20"/>
          <w:szCs w:val="20"/>
        </w:rPr>
      </w:pPr>
    </w:p>
    <w:p w14:paraId="40C4D9EC">
      <w:pPr>
        <w:spacing w:line="200" w:lineRule="exact"/>
        <w:rPr>
          <w:sz w:val="20"/>
          <w:szCs w:val="20"/>
        </w:rPr>
      </w:pPr>
    </w:p>
    <w:p w14:paraId="5AE9150A">
      <w:pPr>
        <w:spacing w:line="200" w:lineRule="exact"/>
        <w:rPr>
          <w:sz w:val="20"/>
          <w:szCs w:val="20"/>
        </w:rPr>
      </w:pPr>
    </w:p>
    <w:p w14:paraId="3AD90676">
      <w:pPr>
        <w:spacing w:line="200" w:lineRule="exact"/>
        <w:rPr>
          <w:sz w:val="20"/>
          <w:szCs w:val="20"/>
        </w:rPr>
      </w:pPr>
    </w:p>
    <w:p w14:paraId="32D9B0F0">
      <w:pPr>
        <w:spacing w:line="200" w:lineRule="exact"/>
        <w:rPr>
          <w:sz w:val="20"/>
          <w:szCs w:val="20"/>
        </w:rPr>
      </w:pPr>
    </w:p>
    <w:p w14:paraId="6465B962">
      <w:pPr>
        <w:spacing w:line="200" w:lineRule="exact"/>
        <w:rPr>
          <w:sz w:val="20"/>
          <w:szCs w:val="20"/>
        </w:rPr>
      </w:pPr>
    </w:p>
    <w:p w14:paraId="2D85C868">
      <w:pPr>
        <w:spacing w:line="200" w:lineRule="exact"/>
        <w:rPr>
          <w:sz w:val="20"/>
          <w:szCs w:val="20"/>
        </w:rPr>
      </w:pPr>
    </w:p>
    <w:p w14:paraId="00661587">
      <w:pPr>
        <w:spacing w:line="200" w:lineRule="exact"/>
        <w:rPr>
          <w:sz w:val="20"/>
          <w:szCs w:val="20"/>
        </w:rPr>
      </w:pPr>
    </w:p>
    <w:p w14:paraId="6754840D">
      <w:pPr>
        <w:spacing w:line="200" w:lineRule="exact"/>
        <w:rPr>
          <w:sz w:val="20"/>
          <w:szCs w:val="20"/>
        </w:rPr>
      </w:pPr>
    </w:p>
    <w:p w14:paraId="305AE6C7">
      <w:pPr>
        <w:spacing w:line="200" w:lineRule="exact"/>
        <w:rPr>
          <w:sz w:val="20"/>
          <w:szCs w:val="20"/>
        </w:rPr>
      </w:pPr>
    </w:p>
    <w:p w14:paraId="2A54326B">
      <w:pPr>
        <w:spacing w:line="200" w:lineRule="exact"/>
        <w:rPr>
          <w:sz w:val="20"/>
          <w:szCs w:val="20"/>
        </w:rPr>
      </w:pPr>
    </w:p>
    <w:p w14:paraId="7B1EE957">
      <w:pPr>
        <w:spacing w:line="200" w:lineRule="exact"/>
        <w:rPr>
          <w:sz w:val="20"/>
          <w:szCs w:val="20"/>
        </w:rPr>
      </w:pPr>
    </w:p>
    <w:p w14:paraId="6BEAB0D4">
      <w:pPr>
        <w:spacing w:line="200" w:lineRule="exact"/>
        <w:rPr>
          <w:sz w:val="20"/>
          <w:szCs w:val="20"/>
        </w:rPr>
      </w:pPr>
    </w:p>
    <w:p w14:paraId="258EA988">
      <w:pPr>
        <w:spacing w:line="200" w:lineRule="exact"/>
        <w:rPr>
          <w:sz w:val="20"/>
          <w:szCs w:val="20"/>
        </w:rPr>
      </w:pPr>
    </w:p>
    <w:p w14:paraId="6D0A8B43">
      <w:pPr>
        <w:spacing w:line="200" w:lineRule="exact"/>
        <w:rPr>
          <w:sz w:val="20"/>
          <w:szCs w:val="20"/>
        </w:rPr>
      </w:pPr>
    </w:p>
    <w:p w14:paraId="488D86C5">
      <w:pPr>
        <w:spacing w:line="200" w:lineRule="exact"/>
        <w:rPr>
          <w:sz w:val="20"/>
          <w:szCs w:val="20"/>
        </w:rPr>
      </w:pPr>
    </w:p>
    <w:p w14:paraId="7878101A">
      <w:pPr>
        <w:spacing w:line="200" w:lineRule="exact"/>
        <w:rPr>
          <w:sz w:val="20"/>
          <w:szCs w:val="20"/>
        </w:rPr>
      </w:pPr>
    </w:p>
    <w:p w14:paraId="310E9BCC">
      <w:pPr>
        <w:spacing w:line="200" w:lineRule="exact"/>
        <w:rPr>
          <w:sz w:val="20"/>
          <w:szCs w:val="20"/>
        </w:rPr>
      </w:pPr>
    </w:p>
    <w:p w14:paraId="187BBFBF">
      <w:pPr>
        <w:spacing w:line="200" w:lineRule="exact"/>
        <w:rPr>
          <w:sz w:val="20"/>
          <w:szCs w:val="20"/>
        </w:rPr>
      </w:pPr>
    </w:p>
    <w:p w14:paraId="5E77C5AC">
      <w:pPr>
        <w:spacing w:line="200" w:lineRule="exact"/>
        <w:rPr>
          <w:sz w:val="20"/>
          <w:szCs w:val="20"/>
        </w:rPr>
      </w:pPr>
    </w:p>
    <w:p w14:paraId="33E735AC">
      <w:pPr>
        <w:spacing w:line="200" w:lineRule="exact"/>
        <w:rPr>
          <w:sz w:val="20"/>
          <w:szCs w:val="20"/>
        </w:rPr>
      </w:pPr>
    </w:p>
    <w:p w14:paraId="4802C753">
      <w:pPr>
        <w:spacing w:line="200" w:lineRule="exact"/>
        <w:rPr>
          <w:sz w:val="20"/>
          <w:szCs w:val="20"/>
        </w:rPr>
      </w:pPr>
    </w:p>
    <w:p w14:paraId="2DA58BB4">
      <w:pPr>
        <w:spacing w:line="200" w:lineRule="exact"/>
        <w:rPr>
          <w:sz w:val="20"/>
          <w:szCs w:val="20"/>
        </w:rPr>
      </w:pPr>
    </w:p>
    <w:p w14:paraId="42ED35FB">
      <w:pPr>
        <w:spacing w:line="200" w:lineRule="exact"/>
        <w:rPr>
          <w:sz w:val="20"/>
          <w:szCs w:val="20"/>
        </w:rPr>
      </w:pPr>
    </w:p>
    <w:p w14:paraId="213CC3DD">
      <w:pPr>
        <w:spacing w:line="200" w:lineRule="exact"/>
        <w:rPr>
          <w:sz w:val="20"/>
          <w:szCs w:val="20"/>
        </w:rPr>
      </w:pPr>
    </w:p>
    <w:p w14:paraId="3332BB6B">
      <w:pPr>
        <w:spacing w:line="200" w:lineRule="exact"/>
        <w:rPr>
          <w:sz w:val="20"/>
          <w:szCs w:val="20"/>
        </w:rPr>
      </w:pPr>
    </w:p>
    <w:p w14:paraId="3C4CD24F">
      <w:pPr>
        <w:spacing w:line="265" w:lineRule="exact"/>
        <w:rPr>
          <w:sz w:val="20"/>
          <w:szCs w:val="20"/>
        </w:rPr>
      </w:pPr>
    </w:p>
    <w:p w14:paraId="6A2D03C1">
      <w:pPr>
        <w:numPr>
          <w:ilvl w:val="0"/>
          <w:numId w:val="1"/>
        </w:numPr>
        <w:tabs>
          <w:tab w:val="left" w:pos="940"/>
        </w:tabs>
        <w:spacing w:line="274" w:lineRule="exact"/>
        <w:ind w:left="940" w:hanging="472"/>
        <w:rPr>
          <w:rFonts w:ascii="宋体" w:hAnsi="宋体" w:eastAsia="宋体" w:cs="宋体"/>
          <w:b/>
          <w:bCs/>
        </w:rPr>
      </w:pPr>
      <w:r>
        <w:rPr>
          <w:rFonts w:ascii="宋体" w:hAnsi="宋体" w:eastAsia="宋体" w:cs="宋体"/>
          <w:b/>
          <w:bCs/>
          <w:sz w:val="24"/>
          <w:szCs w:val="24"/>
        </w:rPr>
        <w:t>物流企业</w:t>
      </w:r>
    </w:p>
    <w:p w14:paraId="5BF5E1E5">
      <w:pPr>
        <w:spacing w:line="194" w:lineRule="exact"/>
        <w:rPr>
          <w:rFonts w:ascii="宋体" w:hAnsi="宋体" w:eastAsia="宋体" w:cs="宋体"/>
          <w:b/>
          <w:bCs/>
        </w:rPr>
      </w:pPr>
    </w:p>
    <w:p w14:paraId="02E805C8">
      <w:pPr>
        <w:spacing w:line="274" w:lineRule="exact"/>
        <w:ind w:left="940"/>
        <w:rPr>
          <w:rFonts w:ascii="宋体" w:hAnsi="宋体" w:eastAsia="宋体" w:cs="宋体"/>
          <w:b/>
          <w:bCs/>
        </w:rPr>
      </w:pPr>
      <w:r>
        <w:rPr>
          <w:rFonts w:ascii="宋体" w:hAnsi="宋体" w:eastAsia="宋体" w:cs="宋体"/>
          <w:b/>
          <w:bCs/>
          <w:sz w:val="24"/>
          <w:szCs w:val="24"/>
        </w:rPr>
        <w:t>财务管理</w:t>
      </w:r>
    </w:p>
    <w:p w14:paraId="1A32793D">
      <w:pPr>
        <w:spacing w:line="20" w:lineRule="exact"/>
        <w:rPr>
          <w:sz w:val="20"/>
          <w:szCs w:val="20"/>
        </w:rPr>
      </w:pPr>
      <w:r>
        <w:rPr>
          <w:sz w:val="20"/>
          <w:szCs w:val="20"/>
        </w:rPr>
        <w:br w:type="column"/>
      </w:r>
    </w:p>
    <w:p w14:paraId="1D61D9C1">
      <w:pPr>
        <w:spacing w:line="1" w:lineRule="exact"/>
        <w:rPr>
          <w:sz w:val="1"/>
          <w:szCs w:val="1"/>
        </w:rPr>
      </w:pPr>
    </w:p>
    <w:tbl>
      <w:tblPr>
        <w:tblStyle w:val="2"/>
        <w:tblW w:w="0" w:type="auto"/>
        <w:tblInd w:w="10" w:type="dxa"/>
        <w:tblLayout w:type="fixed"/>
        <w:tblCellMar>
          <w:top w:w="0" w:type="dxa"/>
          <w:left w:w="0" w:type="dxa"/>
          <w:bottom w:w="0" w:type="dxa"/>
          <w:right w:w="0" w:type="dxa"/>
        </w:tblCellMar>
      </w:tblPr>
      <w:tblGrid>
        <w:gridCol w:w="1180"/>
        <w:gridCol w:w="1440"/>
        <w:gridCol w:w="1440"/>
        <w:gridCol w:w="1680"/>
        <w:gridCol w:w="1560"/>
        <w:gridCol w:w="30"/>
      </w:tblGrid>
      <w:tr w14:paraId="4735E8BD">
        <w:tblPrEx>
          <w:tblCellMar>
            <w:top w:w="0" w:type="dxa"/>
            <w:left w:w="0" w:type="dxa"/>
            <w:bottom w:w="0" w:type="dxa"/>
            <w:right w:w="0" w:type="dxa"/>
          </w:tblCellMar>
        </w:tblPrEx>
        <w:trPr>
          <w:trHeight w:val="260" w:hRule="atLeast"/>
        </w:trPr>
        <w:tc>
          <w:tcPr>
            <w:tcW w:w="1180" w:type="dxa"/>
            <w:tcBorders>
              <w:left w:val="single" w:color="auto" w:sz="8" w:space="0"/>
              <w:right w:val="single" w:color="auto" w:sz="8" w:space="0"/>
            </w:tcBorders>
            <w:vAlign w:val="bottom"/>
          </w:tcPr>
          <w:p w14:paraId="4DEB7B42"/>
        </w:tc>
        <w:tc>
          <w:tcPr>
            <w:tcW w:w="1440" w:type="dxa"/>
            <w:tcBorders>
              <w:right w:val="single" w:color="auto" w:sz="8" w:space="0"/>
            </w:tcBorders>
            <w:vAlign w:val="bottom"/>
          </w:tcPr>
          <w:p w14:paraId="5DE46B04">
            <w:pPr>
              <w:spacing w:line="229" w:lineRule="exact"/>
              <w:ind w:left="100"/>
              <w:rPr>
                <w:sz w:val="20"/>
                <w:szCs w:val="20"/>
              </w:rPr>
            </w:pPr>
            <w:r>
              <w:rPr>
                <w:rFonts w:ascii="宋体" w:hAnsi="宋体" w:eastAsia="宋体" w:cs="宋体"/>
                <w:sz w:val="20"/>
                <w:szCs w:val="20"/>
              </w:rPr>
              <w:t>程。</w:t>
            </w:r>
          </w:p>
        </w:tc>
        <w:tc>
          <w:tcPr>
            <w:tcW w:w="1440" w:type="dxa"/>
            <w:tcBorders>
              <w:right w:val="single" w:color="auto" w:sz="8" w:space="0"/>
            </w:tcBorders>
            <w:vAlign w:val="bottom"/>
          </w:tcPr>
          <w:p w14:paraId="1EEA62B4">
            <w:pPr>
              <w:spacing w:line="229" w:lineRule="exact"/>
              <w:ind w:left="100"/>
              <w:rPr>
                <w:sz w:val="20"/>
                <w:szCs w:val="20"/>
              </w:rPr>
            </w:pPr>
            <w:r>
              <w:rPr>
                <w:rFonts w:ascii="宋体" w:hAnsi="宋体" w:eastAsia="宋体" w:cs="宋体"/>
                <w:sz w:val="20"/>
                <w:szCs w:val="20"/>
              </w:rPr>
              <w:t>程。</w:t>
            </w:r>
          </w:p>
        </w:tc>
        <w:tc>
          <w:tcPr>
            <w:tcW w:w="1680" w:type="dxa"/>
            <w:tcBorders>
              <w:right w:val="single" w:color="auto" w:sz="8" w:space="0"/>
            </w:tcBorders>
            <w:vAlign w:val="bottom"/>
          </w:tcPr>
          <w:p w14:paraId="20D95C99">
            <w:pPr>
              <w:spacing w:line="229" w:lineRule="exact"/>
              <w:ind w:left="80"/>
              <w:rPr>
                <w:sz w:val="20"/>
                <w:szCs w:val="20"/>
              </w:rPr>
            </w:pPr>
            <w:r>
              <w:rPr>
                <w:rFonts w:ascii="宋体" w:hAnsi="宋体" w:eastAsia="宋体" w:cs="宋体"/>
                <w:sz w:val="20"/>
                <w:szCs w:val="20"/>
              </w:rPr>
              <w:t>业设施与设备选</w:t>
            </w:r>
          </w:p>
        </w:tc>
        <w:tc>
          <w:tcPr>
            <w:tcW w:w="1560" w:type="dxa"/>
            <w:tcBorders>
              <w:right w:val="single" w:color="auto" w:sz="8" w:space="0"/>
            </w:tcBorders>
            <w:vAlign w:val="bottom"/>
          </w:tcPr>
          <w:p w14:paraId="4DC21ED1">
            <w:pPr>
              <w:spacing w:line="229" w:lineRule="exact"/>
              <w:ind w:left="100"/>
              <w:rPr>
                <w:sz w:val="20"/>
                <w:szCs w:val="20"/>
              </w:rPr>
            </w:pPr>
            <w:r>
              <w:rPr>
                <w:rFonts w:ascii="宋体" w:hAnsi="宋体" w:eastAsia="宋体" w:cs="宋体"/>
                <w:sz w:val="20"/>
                <w:szCs w:val="20"/>
              </w:rPr>
              <w:t>策。</w:t>
            </w:r>
          </w:p>
        </w:tc>
        <w:tc>
          <w:tcPr>
            <w:tcW w:w="0" w:type="dxa"/>
            <w:vAlign w:val="bottom"/>
          </w:tcPr>
          <w:p w14:paraId="2B250B79">
            <w:pPr>
              <w:rPr>
                <w:sz w:val="1"/>
                <w:szCs w:val="1"/>
              </w:rPr>
            </w:pPr>
          </w:p>
        </w:tc>
      </w:tr>
      <w:tr w14:paraId="4200E9AC">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7A2E74F2">
            <w:pPr>
              <w:rPr>
                <w:sz w:val="24"/>
                <w:szCs w:val="24"/>
              </w:rPr>
            </w:pPr>
          </w:p>
        </w:tc>
        <w:tc>
          <w:tcPr>
            <w:tcW w:w="1440" w:type="dxa"/>
            <w:tcBorders>
              <w:right w:val="single" w:color="auto" w:sz="8" w:space="0"/>
            </w:tcBorders>
            <w:vAlign w:val="bottom"/>
          </w:tcPr>
          <w:p w14:paraId="63496365">
            <w:pPr>
              <w:rPr>
                <w:sz w:val="24"/>
                <w:szCs w:val="24"/>
              </w:rPr>
            </w:pPr>
          </w:p>
        </w:tc>
        <w:tc>
          <w:tcPr>
            <w:tcW w:w="1440" w:type="dxa"/>
            <w:tcBorders>
              <w:right w:val="single" w:color="auto" w:sz="8" w:space="0"/>
            </w:tcBorders>
            <w:vAlign w:val="bottom"/>
          </w:tcPr>
          <w:p w14:paraId="117700B9">
            <w:pPr>
              <w:rPr>
                <w:sz w:val="24"/>
                <w:szCs w:val="24"/>
              </w:rPr>
            </w:pPr>
          </w:p>
        </w:tc>
        <w:tc>
          <w:tcPr>
            <w:tcW w:w="1680" w:type="dxa"/>
            <w:tcBorders>
              <w:right w:val="single" w:color="auto" w:sz="8" w:space="0"/>
            </w:tcBorders>
            <w:vAlign w:val="bottom"/>
          </w:tcPr>
          <w:p w14:paraId="1D636352">
            <w:pPr>
              <w:spacing w:line="229" w:lineRule="exact"/>
              <w:ind w:left="80"/>
              <w:rPr>
                <w:sz w:val="20"/>
                <w:szCs w:val="20"/>
              </w:rPr>
            </w:pPr>
            <w:r>
              <w:rPr>
                <w:rFonts w:ascii="宋体" w:hAnsi="宋体" w:eastAsia="宋体" w:cs="宋体"/>
                <w:sz w:val="20"/>
                <w:szCs w:val="20"/>
              </w:rPr>
              <w:t>择的工作流程。</w:t>
            </w:r>
          </w:p>
        </w:tc>
        <w:tc>
          <w:tcPr>
            <w:tcW w:w="1560" w:type="dxa"/>
            <w:tcBorders>
              <w:right w:val="single" w:color="auto" w:sz="8" w:space="0"/>
            </w:tcBorders>
            <w:vAlign w:val="bottom"/>
          </w:tcPr>
          <w:p w14:paraId="08E5F76A">
            <w:pPr>
              <w:rPr>
                <w:sz w:val="24"/>
                <w:szCs w:val="24"/>
              </w:rPr>
            </w:pPr>
          </w:p>
        </w:tc>
        <w:tc>
          <w:tcPr>
            <w:tcW w:w="0" w:type="dxa"/>
            <w:vAlign w:val="bottom"/>
          </w:tcPr>
          <w:p w14:paraId="795160F1">
            <w:pPr>
              <w:rPr>
                <w:sz w:val="1"/>
                <w:szCs w:val="1"/>
              </w:rPr>
            </w:pPr>
          </w:p>
        </w:tc>
      </w:tr>
      <w:tr w14:paraId="427F4600">
        <w:tblPrEx>
          <w:tblCellMar>
            <w:top w:w="0" w:type="dxa"/>
            <w:left w:w="0" w:type="dxa"/>
            <w:bottom w:w="0" w:type="dxa"/>
            <w:right w:w="0" w:type="dxa"/>
          </w:tblCellMar>
        </w:tblPrEx>
        <w:trPr>
          <w:trHeight w:val="57" w:hRule="atLeast"/>
        </w:trPr>
        <w:tc>
          <w:tcPr>
            <w:tcW w:w="1180" w:type="dxa"/>
            <w:tcBorders>
              <w:left w:val="single" w:color="auto" w:sz="8" w:space="0"/>
              <w:bottom w:val="single" w:color="auto" w:sz="8" w:space="0"/>
              <w:right w:val="single" w:color="auto" w:sz="8" w:space="0"/>
            </w:tcBorders>
            <w:vAlign w:val="bottom"/>
          </w:tcPr>
          <w:p w14:paraId="38114985">
            <w:pPr>
              <w:rPr>
                <w:sz w:val="4"/>
                <w:szCs w:val="4"/>
              </w:rPr>
            </w:pPr>
          </w:p>
        </w:tc>
        <w:tc>
          <w:tcPr>
            <w:tcW w:w="1440" w:type="dxa"/>
            <w:tcBorders>
              <w:bottom w:val="single" w:color="auto" w:sz="8" w:space="0"/>
              <w:right w:val="single" w:color="auto" w:sz="8" w:space="0"/>
            </w:tcBorders>
            <w:vAlign w:val="bottom"/>
          </w:tcPr>
          <w:p w14:paraId="0A3E4B96">
            <w:pPr>
              <w:rPr>
                <w:sz w:val="4"/>
                <w:szCs w:val="4"/>
              </w:rPr>
            </w:pPr>
          </w:p>
        </w:tc>
        <w:tc>
          <w:tcPr>
            <w:tcW w:w="1440" w:type="dxa"/>
            <w:tcBorders>
              <w:bottom w:val="single" w:color="auto" w:sz="8" w:space="0"/>
              <w:right w:val="single" w:color="auto" w:sz="8" w:space="0"/>
            </w:tcBorders>
            <w:vAlign w:val="bottom"/>
          </w:tcPr>
          <w:p w14:paraId="12E66BEC">
            <w:pPr>
              <w:rPr>
                <w:sz w:val="4"/>
                <w:szCs w:val="4"/>
              </w:rPr>
            </w:pPr>
          </w:p>
        </w:tc>
        <w:tc>
          <w:tcPr>
            <w:tcW w:w="1680" w:type="dxa"/>
            <w:tcBorders>
              <w:bottom w:val="single" w:color="auto" w:sz="8" w:space="0"/>
              <w:right w:val="single" w:color="auto" w:sz="8" w:space="0"/>
            </w:tcBorders>
            <w:vAlign w:val="bottom"/>
          </w:tcPr>
          <w:p w14:paraId="2CC6F994">
            <w:pPr>
              <w:rPr>
                <w:sz w:val="4"/>
                <w:szCs w:val="4"/>
              </w:rPr>
            </w:pPr>
          </w:p>
        </w:tc>
        <w:tc>
          <w:tcPr>
            <w:tcW w:w="1560" w:type="dxa"/>
            <w:tcBorders>
              <w:bottom w:val="single" w:color="auto" w:sz="8" w:space="0"/>
              <w:right w:val="single" w:color="auto" w:sz="8" w:space="0"/>
            </w:tcBorders>
            <w:vAlign w:val="bottom"/>
          </w:tcPr>
          <w:p w14:paraId="6861691F">
            <w:pPr>
              <w:rPr>
                <w:sz w:val="4"/>
                <w:szCs w:val="4"/>
              </w:rPr>
            </w:pPr>
          </w:p>
        </w:tc>
        <w:tc>
          <w:tcPr>
            <w:tcW w:w="0" w:type="dxa"/>
            <w:vAlign w:val="bottom"/>
          </w:tcPr>
          <w:p w14:paraId="7C0AB99A">
            <w:pPr>
              <w:rPr>
                <w:sz w:val="1"/>
                <w:szCs w:val="1"/>
              </w:rPr>
            </w:pPr>
          </w:p>
        </w:tc>
      </w:tr>
      <w:tr w14:paraId="697648E8">
        <w:tblPrEx>
          <w:tblCellMar>
            <w:top w:w="0" w:type="dxa"/>
            <w:left w:w="0" w:type="dxa"/>
            <w:bottom w:w="0" w:type="dxa"/>
            <w:right w:w="0" w:type="dxa"/>
          </w:tblCellMar>
        </w:tblPrEx>
        <w:trPr>
          <w:trHeight w:val="240" w:hRule="atLeast"/>
        </w:trPr>
        <w:tc>
          <w:tcPr>
            <w:tcW w:w="1180" w:type="dxa"/>
            <w:tcBorders>
              <w:left w:val="single" w:color="auto" w:sz="8" w:space="0"/>
              <w:right w:val="single" w:color="auto" w:sz="8" w:space="0"/>
            </w:tcBorders>
            <w:vAlign w:val="bottom"/>
          </w:tcPr>
          <w:p w14:paraId="27AD4DFC">
            <w:pPr>
              <w:rPr>
                <w:sz w:val="20"/>
                <w:szCs w:val="20"/>
              </w:rPr>
            </w:pPr>
          </w:p>
        </w:tc>
        <w:tc>
          <w:tcPr>
            <w:tcW w:w="1440" w:type="dxa"/>
            <w:tcBorders>
              <w:right w:val="single" w:color="auto" w:sz="8" w:space="0"/>
            </w:tcBorders>
            <w:vAlign w:val="bottom"/>
          </w:tcPr>
          <w:p w14:paraId="3E958A2C">
            <w:pPr>
              <w:spacing w:line="229" w:lineRule="exact"/>
              <w:ind w:left="100"/>
              <w:rPr>
                <w:sz w:val="20"/>
                <w:szCs w:val="20"/>
              </w:rPr>
            </w:pPr>
            <w:r>
              <w:rPr>
                <w:rFonts w:ascii="宋体" w:hAnsi="宋体" w:eastAsia="宋体" w:cs="宋体"/>
                <w:sz w:val="20"/>
                <w:szCs w:val="20"/>
              </w:rPr>
              <w:t>1.掌握物流企</w:t>
            </w:r>
          </w:p>
        </w:tc>
        <w:tc>
          <w:tcPr>
            <w:tcW w:w="1440" w:type="dxa"/>
            <w:vMerge w:val="restart"/>
            <w:tcBorders>
              <w:right w:val="single" w:color="auto" w:sz="8" w:space="0"/>
            </w:tcBorders>
            <w:vAlign w:val="bottom"/>
          </w:tcPr>
          <w:p w14:paraId="09E29AB8">
            <w:pPr>
              <w:spacing w:line="229" w:lineRule="exact"/>
              <w:ind w:left="100"/>
              <w:rPr>
                <w:sz w:val="20"/>
                <w:szCs w:val="20"/>
              </w:rPr>
            </w:pPr>
            <w:r>
              <w:rPr>
                <w:rFonts w:ascii="宋体" w:hAnsi="宋体" w:eastAsia="宋体" w:cs="宋体"/>
                <w:sz w:val="20"/>
                <w:szCs w:val="20"/>
              </w:rPr>
              <w:t>1.熟悉物流企</w:t>
            </w:r>
          </w:p>
        </w:tc>
        <w:tc>
          <w:tcPr>
            <w:tcW w:w="1680" w:type="dxa"/>
            <w:vMerge w:val="restart"/>
            <w:tcBorders>
              <w:right w:val="single" w:color="auto" w:sz="8" w:space="0"/>
            </w:tcBorders>
            <w:vAlign w:val="bottom"/>
          </w:tcPr>
          <w:p w14:paraId="55564B6D">
            <w:pPr>
              <w:spacing w:line="229" w:lineRule="exact"/>
              <w:ind w:left="80"/>
              <w:rPr>
                <w:sz w:val="20"/>
                <w:szCs w:val="20"/>
              </w:rPr>
            </w:pPr>
            <w:r>
              <w:rPr>
                <w:rFonts w:ascii="宋体" w:hAnsi="宋体" w:eastAsia="宋体" w:cs="宋体"/>
                <w:sz w:val="20"/>
                <w:szCs w:val="20"/>
              </w:rPr>
              <w:t>1.案例导入，任</w:t>
            </w:r>
          </w:p>
        </w:tc>
        <w:tc>
          <w:tcPr>
            <w:tcW w:w="1560" w:type="dxa"/>
            <w:tcBorders>
              <w:right w:val="single" w:color="auto" w:sz="8" w:space="0"/>
            </w:tcBorders>
            <w:vAlign w:val="bottom"/>
          </w:tcPr>
          <w:p w14:paraId="6A98727B">
            <w:pPr>
              <w:rPr>
                <w:sz w:val="20"/>
                <w:szCs w:val="20"/>
              </w:rPr>
            </w:pPr>
          </w:p>
        </w:tc>
        <w:tc>
          <w:tcPr>
            <w:tcW w:w="0" w:type="dxa"/>
            <w:vAlign w:val="bottom"/>
          </w:tcPr>
          <w:p w14:paraId="756CC95F">
            <w:pPr>
              <w:rPr>
                <w:sz w:val="1"/>
                <w:szCs w:val="1"/>
              </w:rPr>
            </w:pPr>
          </w:p>
        </w:tc>
      </w:tr>
      <w:tr w14:paraId="57A251EE">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79D7CECF">
            <w:pPr>
              <w:rPr>
                <w:sz w:val="13"/>
                <w:szCs w:val="13"/>
              </w:rPr>
            </w:pPr>
          </w:p>
        </w:tc>
        <w:tc>
          <w:tcPr>
            <w:tcW w:w="1440" w:type="dxa"/>
            <w:vMerge w:val="restart"/>
            <w:tcBorders>
              <w:right w:val="single" w:color="auto" w:sz="8" w:space="0"/>
            </w:tcBorders>
            <w:vAlign w:val="bottom"/>
          </w:tcPr>
          <w:p w14:paraId="6725D5EE">
            <w:pPr>
              <w:spacing w:line="229" w:lineRule="exact"/>
              <w:ind w:left="100"/>
              <w:rPr>
                <w:sz w:val="20"/>
                <w:szCs w:val="20"/>
              </w:rPr>
            </w:pPr>
            <w:r>
              <w:rPr>
                <w:rFonts w:ascii="宋体" w:hAnsi="宋体" w:eastAsia="宋体" w:cs="宋体"/>
                <w:sz w:val="20"/>
                <w:szCs w:val="20"/>
              </w:rPr>
              <w:t>业设施与设备</w:t>
            </w:r>
          </w:p>
        </w:tc>
        <w:tc>
          <w:tcPr>
            <w:tcW w:w="1440" w:type="dxa"/>
            <w:vMerge w:val="continue"/>
            <w:tcBorders>
              <w:right w:val="single" w:color="auto" w:sz="8" w:space="0"/>
            </w:tcBorders>
            <w:vAlign w:val="bottom"/>
          </w:tcPr>
          <w:p w14:paraId="318CF9AF">
            <w:pPr>
              <w:rPr>
                <w:sz w:val="13"/>
                <w:szCs w:val="13"/>
              </w:rPr>
            </w:pPr>
          </w:p>
        </w:tc>
        <w:tc>
          <w:tcPr>
            <w:tcW w:w="1680" w:type="dxa"/>
            <w:vMerge w:val="continue"/>
            <w:tcBorders>
              <w:right w:val="single" w:color="auto" w:sz="8" w:space="0"/>
            </w:tcBorders>
            <w:vAlign w:val="bottom"/>
          </w:tcPr>
          <w:p w14:paraId="08536979">
            <w:pPr>
              <w:rPr>
                <w:sz w:val="13"/>
                <w:szCs w:val="13"/>
              </w:rPr>
            </w:pPr>
          </w:p>
        </w:tc>
        <w:tc>
          <w:tcPr>
            <w:tcW w:w="1560" w:type="dxa"/>
            <w:tcBorders>
              <w:right w:val="single" w:color="auto" w:sz="8" w:space="0"/>
            </w:tcBorders>
            <w:vAlign w:val="bottom"/>
          </w:tcPr>
          <w:p w14:paraId="0301F198">
            <w:pPr>
              <w:rPr>
                <w:sz w:val="13"/>
                <w:szCs w:val="13"/>
              </w:rPr>
            </w:pPr>
          </w:p>
        </w:tc>
        <w:tc>
          <w:tcPr>
            <w:tcW w:w="0" w:type="dxa"/>
            <w:vAlign w:val="bottom"/>
          </w:tcPr>
          <w:p w14:paraId="7C9E1541">
            <w:pPr>
              <w:rPr>
                <w:sz w:val="1"/>
                <w:szCs w:val="1"/>
              </w:rPr>
            </w:pPr>
          </w:p>
        </w:tc>
      </w:tr>
      <w:tr w14:paraId="325EB432">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092DF6D9">
            <w:pPr>
              <w:rPr>
                <w:sz w:val="13"/>
                <w:szCs w:val="13"/>
              </w:rPr>
            </w:pPr>
          </w:p>
        </w:tc>
        <w:tc>
          <w:tcPr>
            <w:tcW w:w="1440" w:type="dxa"/>
            <w:vMerge w:val="continue"/>
            <w:tcBorders>
              <w:right w:val="single" w:color="auto" w:sz="8" w:space="0"/>
            </w:tcBorders>
            <w:vAlign w:val="bottom"/>
          </w:tcPr>
          <w:p w14:paraId="43639F13">
            <w:pPr>
              <w:rPr>
                <w:sz w:val="13"/>
                <w:szCs w:val="13"/>
              </w:rPr>
            </w:pPr>
          </w:p>
        </w:tc>
        <w:tc>
          <w:tcPr>
            <w:tcW w:w="1440" w:type="dxa"/>
            <w:vMerge w:val="restart"/>
            <w:tcBorders>
              <w:right w:val="single" w:color="auto" w:sz="8" w:space="0"/>
            </w:tcBorders>
            <w:vAlign w:val="bottom"/>
          </w:tcPr>
          <w:p w14:paraId="5FDA773D">
            <w:pPr>
              <w:spacing w:line="229" w:lineRule="exact"/>
              <w:ind w:left="100"/>
              <w:rPr>
                <w:sz w:val="20"/>
                <w:szCs w:val="20"/>
              </w:rPr>
            </w:pPr>
            <w:r>
              <w:rPr>
                <w:rFonts w:ascii="宋体" w:hAnsi="宋体" w:eastAsia="宋体" w:cs="宋体"/>
                <w:sz w:val="20"/>
                <w:szCs w:val="20"/>
              </w:rPr>
              <w:t>业设施与设备</w:t>
            </w:r>
          </w:p>
        </w:tc>
        <w:tc>
          <w:tcPr>
            <w:tcW w:w="1680" w:type="dxa"/>
            <w:vMerge w:val="restart"/>
            <w:tcBorders>
              <w:right w:val="single" w:color="auto" w:sz="8" w:space="0"/>
            </w:tcBorders>
            <w:vAlign w:val="bottom"/>
          </w:tcPr>
          <w:p w14:paraId="5B1D491C">
            <w:pPr>
              <w:spacing w:line="229" w:lineRule="exact"/>
              <w:ind w:left="80"/>
              <w:rPr>
                <w:sz w:val="20"/>
                <w:szCs w:val="20"/>
              </w:rPr>
            </w:pPr>
            <w:r>
              <w:rPr>
                <w:rFonts w:ascii="宋体" w:hAnsi="宋体" w:eastAsia="宋体" w:cs="宋体"/>
                <w:sz w:val="20"/>
                <w:szCs w:val="20"/>
              </w:rPr>
              <w:t>务分析；</w:t>
            </w:r>
          </w:p>
        </w:tc>
        <w:tc>
          <w:tcPr>
            <w:tcW w:w="1560" w:type="dxa"/>
            <w:tcBorders>
              <w:right w:val="single" w:color="auto" w:sz="8" w:space="0"/>
            </w:tcBorders>
            <w:vAlign w:val="bottom"/>
          </w:tcPr>
          <w:p w14:paraId="0D8A8ADF">
            <w:pPr>
              <w:rPr>
                <w:sz w:val="13"/>
                <w:szCs w:val="13"/>
              </w:rPr>
            </w:pPr>
          </w:p>
        </w:tc>
        <w:tc>
          <w:tcPr>
            <w:tcW w:w="0" w:type="dxa"/>
            <w:vAlign w:val="bottom"/>
          </w:tcPr>
          <w:p w14:paraId="16FE3C5F">
            <w:pPr>
              <w:rPr>
                <w:sz w:val="1"/>
                <w:szCs w:val="1"/>
              </w:rPr>
            </w:pPr>
          </w:p>
        </w:tc>
      </w:tr>
      <w:tr w14:paraId="437B4387">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7633B807">
            <w:pPr>
              <w:rPr>
                <w:sz w:val="13"/>
                <w:szCs w:val="13"/>
              </w:rPr>
            </w:pPr>
          </w:p>
        </w:tc>
        <w:tc>
          <w:tcPr>
            <w:tcW w:w="1440" w:type="dxa"/>
            <w:vMerge w:val="restart"/>
            <w:tcBorders>
              <w:right w:val="single" w:color="auto" w:sz="8" w:space="0"/>
            </w:tcBorders>
            <w:vAlign w:val="bottom"/>
          </w:tcPr>
          <w:p w14:paraId="3927EAE4">
            <w:pPr>
              <w:spacing w:line="229" w:lineRule="exact"/>
              <w:ind w:left="100"/>
              <w:rPr>
                <w:sz w:val="20"/>
                <w:szCs w:val="20"/>
              </w:rPr>
            </w:pPr>
            <w:r>
              <w:rPr>
                <w:rFonts w:ascii="宋体" w:hAnsi="宋体" w:eastAsia="宋体" w:cs="宋体"/>
                <w:sz w:val="20"/>
                <w:szCs w:val="20"/>
              </w:rPr>
              <w:t>的使用原则与</w:t>
            </w:r>
          </w:p>
        </w:tc>
        <w:tc>
          <w:tcPr>
            <w:tcW w:w="1440" w:type="dxa"/>
            <w:vMerge w:val="continue"/>
            <w:tcBorders>
              <w:right w:val="single" w:color="auto" w:sz="8" w:space="0"/>
            </w:tcBorders>
            <w:vAlign w:val="bottom"/>
          </w:tcPr>
          <w:p w14:paraId="4B6AFA87">
            <w:pPr>
              <w:rPr>
                <w:sz w:val="13"/>
                <w:szCs w:val="13"/>
              </w:rPr>
            </w:pPr>
          </w:p>
        </w:tc>
        <w:tc>
          <w:tcPr>
            <w:tcW w:w="1680" w:type="dxa"/>
            <w:vMerge w:val="continue"/>
            <w:tcBorders>
              <w:right w:val="single" w:color="auto" w:sz="8" w:space="0"/>
            </w:tcBorders>
            <w:vAlign w:val="bottom"/>
          </w:tcPr>
          <w:p w14:paraId="6219F4BE">
            <w:pPr>
              <w:rPr>
                <w:sz w:val="13"/>
                <w:szCs w:val="13"/>
              </w:rPr>
            </w:pPr>
          </w:p>
        </w:tc>
        <w:tc>
          <w:tcPr>
            <w:tcW w:w="1560" w:type="dxa"/>
            <w:tcBorders>
              <w:right w:val="single" w:color="auto" w:sz="8" w:space="0"/>
            </w:tcBorders>
            <w:vAlign w:val="bottom"/>
          </w:tcPr>
          <w:p w14:paraId="18CF05DA">
            <w:pPr>
              <w:rPr>
                <w:sz w:val="13"/>
                <w:szCs w:val="13"/>
              </w:rPr>
            </w:pPr>
          </w:p>
        </w:tc>
        <w:tc>
          <w:tcPr>
            <w:tcW w:w="0" w:type="dxa"/>
            <w:vAlign w:val="bottom"/>
          </w:tcPr>
          <w:p w14:paraId="59203417">
            <w:pPr>
              <w:rPr>
                <w:sz w:val="1"/>
                <w:szCs w:val="1"/>
              </w:rPr>
            </w:pPr>
          </w:p>
        </w:tc>
      </w:tr>
      <w:tr w14:paraId="2E57AD0A">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6ADA5E78">
            <w:pPr>
              <w:rPr>
                <w:sz w:val="13"/>
                <w:szCs w:val="13"/>
              </w:rPr>
            </w:pPr>
          </w:p>
        </w:tc>
        <w:tc>
          <w:tcPr>
            <w:tcW w:w="1440" w:type="dxa"/>
            <w:vMerge w:val="continue"/>
            <w:tcBorders>
              <w:right w:val="single" w:color="auto" w:sz="8" w:space="0"/>
            </w:tcBorders>
            <w:vAlign w:val="bottom"/>
          </w:tcPr>
          <w:p w14:paraId="566705EC">
            <w:pPr>
              <w:rPr>
                <w:sz w:val="13"/>
                <w:szCs w:val="13"/>
              </w:rPr>
            </w:pPr>
          </w:p>
        </w:tc>
        <w:tc>
          <w:tcPr>
            <w:tcW w:w="1440" w:type="dxa"/>
            <w:vMerge w:val="restart"/>
            <w:tcBorders>
              <w:right w:val="single" w:color="auto" w:sz="8" w:space="0"/>
            </w:tcBorders>
            <w:vAlign w:val="bottom"/>
          </w:tcPr>
          <w:p w14:paraId="495B10F7">
            <w:pPr>
              <w:spacing w:line="229" w:lineRule="exact"/>
              <w:ind w:left="100"/>
              <w:rPr>
                <w:sz w:val="20"/>
                <w:szCs w:val="20"/>
              </w:rPr>
            </w:pPr>
            <w:r>
              <w:rPr>
                <w:rFonts w:ascii="宋体" w:hAnsi="宋体" w:eastAsia="宋体" w:cs="宋体"/>
                <w:sz w:val="20"/>
                <w:szCs w:val="20"/>
              </w:rPr>
              <w:t>的使用原则与</w:t>
            </w:r>
          </w:p>
        </w:tc>
        <w:tc>
          <w:tcPr>
            <w:tcW w:w="1680" w:type="dxa"/>
            <w:vMerge w:val="restart"/>
            <w:tcBorders>
              <w:right w:val="single" w:color="auto" w:sz="8" w:space="0"/>
            </w:tcBorders>
            <w:vAlign w:val="bottom"/>
          </w:tcPr>
          <w:p w14:paraId="45A6B297">
            <w:pPr>
              <w:spacing w:line="229" w:lineRule="exact"/>
              <w:ind w:left="80"/>
              <w:rPr>
                <w:sz w:val="20"/>
                <w:szCs w:val="20"/>
              </w:rPr>
            </w:pPr>
            <w:r>
              <w:rPr>
                <w:rFonts w:ascii="宋体" w:hAnsi="宋体" w:eastAsia="宋体" w:cs="宋体"/>
                <w:sz w:val="20"/>
                <w:szCs w:val="20"/>
              </w:rPr>
              <w:t>2.任务驱动，小</w:t>
            </w:r>
          </w:p>
        </w:tc>
        <w:tc>
          <w:tcPr>
            <w:tcW w:w="1560" w:type="dxa"/>
            <w:tcBorders>
              <w:right w:val="single" w:color="auto" w:sz="8" w:space="0"/>
            </w:tcBorders>
            <w:vAlign w:val="bottom"/>
          </w:tcPr>
          <w:p w14:paraId="271E230C">
            <w:pPr>
              <w:rPr>
                <w:sz w:val="13"/>
                <w:szCs w:val="13"/>
              </w:rPr>
            </w:pPr>
          </w:p>
        </w:tc>
        <w:tc>
          <w:tcPr>
            <w:tcW w:w="0" w:type="dxa"/>
            <w:vAlign w:val="bottom"/>
          </w:tcPr>
          <w:p w14:paraId="4A33552E">
            <w:pPr>
              <w:rPr>
                <w:sz w:val="1"/>
                <w:szCs w:val="1"/>
              </w:rPr>
            </w:pPr>
          </w:p>
        </w:tc>
      </w:tr>
      <w:tr w14:paraId="5A833480">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74961E9D">
            <w:pPr>
              <w:rPr>
                <w:sz w:val="13"/>
                <w:szCs w:val="13"/>
              </w:rPr>
            </w:pPr>
          </w:p>
        </w:tc>
        <w:tc>
          <w:tcPr>
            <w:tcW w:w="1440" w:type="dxa"/>
            <w:vMerge w:val="restart"/>
            <w:tcBorders>
              <w:right w:val="single" w:color="auto" w:sz="8" w:space="0"/>
            </w:tcBorders>
            <w:vAlign w:val="bottom"/>
          </w:tcPr>
          <w:p w14:paraId="3E215FE7">
            <w:pPr>
              <w:spacing w:line="229" w:lineRule="exact"/>
              <w:ind w:left="100"/>
              <w:rPr>
                <w:sz w:val="20"/>
                <w:szCs w:val="20"/>
              </w:rPr>
            </w:pPr>
            <w:r>
              <w:rPr>
                <w:rFonts w:ascii="宋体" w:hAnsi="宋体" w:eastAsia="宋体" w:cs="宋体"/>
                <w:sz w:val="20"/>
                <w:szCs w:val="20"/>
              </w:rPr>
              <w:t>基本要求；</w:t>
            </w:r>
          </w:p>
        </w:tc>
        <w:tc>
          <w:tcPr>
            <w:tcW w:w="1440" w:type="dxa"/>
            <w:vMerge w:val="continue"/>
            <w:tcBorders>
              <w:right w:val="single" w:color="auto" w:sz="8" w:space="0"/>
            </w:tcBorders>
            <w:vAlign w:val="bottom"/>
          </w:tcPr>
          <w:p w14:paraId="2168E5EE">
            <w:pPr>
              <w:rPr>
                <w:sz w:val="13"/>
                <w:szCs w:val="13"/>
              </w:rPr>
            </w:pPr>
          </w:p>
        </w:tc>
        <w:tc>
          <w:tcPr>
            <w:tcW w:w="1680" w:type="dxa"/>
            <w:vMerge w:val="continue"/>
            <w:tcBorders>
              <w:right w:val="single" w:color="auto" w:sz="8" w:space="0"/>
            </w:tcBorders>
            <w:vAlign w:val="bottom"/>
          </w:tcPr>
          <w:p w14:paraId="50499A1A">
            <w:pPr>
              <w:rPr>
                <w:sz w:val="13"/>
                <w:szCs w:val="13"/>
              </w:rPr>
            </w:pPr>
          </w:p>
        </w:tc>
        <w:tc>
          <w:tcPr>
            <w:tcW w:w="1560" w:type="dxa"/>
            <w:tcBorders>
              <w:right w:val="single" w:color="auto" w:sz="8" w:space="0"/>
            </w:tcBorders>
            <w:vAlign w:val="bottom"/>
          </w:tcPr>
          <w:p w14:paraId="32A9AB97">
            <w:pPr>
              <w:rPr>
                <w:sz w:val="13"/>
                <w:szCs w:val="13"/>
              </w:rPr>
            </w:pPr>
          </w:p>
        </w:tc>
        <w:tc>
          <w:tcPr>
            <w:tcW w:w="0" w:type="dxa"/>
            <w:vAlign w:val="bottom"/>
          </w:tcPr>
          <w:p w14:paraId="32289905">
            <w:pPr>
              <w:rPr>
                <w:sz w:val="1"/>
                <w:szCs w:val="1"/>
              </w:rPr>
            </w:pPr>
          </w:p>
        </w:tc>
      </w:tr>
      <w:tr w14:paraId="55131AA7">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7681EA9D">
            <w:pPr>
              <w:rPr>
                <w:sz w:val="13"/>
                <w:szCs w:val="13"/>
              </w:rPr>
            </w:pPr>
          </w:p>
        </w:tc>
        <w:tc>
          <w:tcPr>
            <w:tcW w:w="1440" w:type="dxa"/>
            <w:vMerge w:val="continue"/>
            <w:tcBorders>
              <w:right w:val="single" w:color="auto" w:sz="8" w:space="0"/>
            </w:tcBorders>
            <w:vAlign w:val="bottom"/>
          </w:tcPr>
          <w:p w14:paraId="71127A40">
            <w:pPr>
              <w:rPr>
                <w:sz w:val="13"/>
                <w:szCs w:val="13"/>
              </w:rPr>
            </w:pPr>
          </w:p>
        </w:tc>
        <w:tc>
          <w:tcPr>
            <w:tcW w:w="1440" w:type="dxa"/>
            <w:vMerge w:val="restart"/>
            <w:tcBorders>
              <w:right w:val="single" w:color="auto" w:sz="8" w:space="0"/>
            </w:tcBorders>
            <w:vAlign w:val="bottom"/>
          </w:tcPr>
          <w:p w14:paraId="6CE8D4C5">
            <w:pPr>
              <w:spacing w:line="229" w:lineRule="exact"/>
              <w:ind w:left="100"/>
              <w:rPr>
                <w:sz w:val="20"/>
                <w:szCs w:val="20"/>
              </w:rPr>
            </w:pPr>
            <w:r>
              <w:rPr>
                <w:rFonts w:ascii="宋体" w:hAnsi="宋体" w:eastAsia="宋体" w:cs="宋体"/>
                <w:sz w:val="20"/>
                <w:szCs w:val="20"/>
              </w:rPr>
              <w:t>基本要求；</w:t>
            </w:r>
          </w:p>
        </w:tc>
        <w:tc>
          <w:tcPr>
            <w:tcW w:w="1680" w:type="dxa"/>
            <w:vMerge w:val="restart"/>
            <w:tcBorders>
              <w:right w:val="single" w:color="auto" w:sz="8" w:space="0"/>
            </w:tcBorders>
            <w:vAlign w:val="bottom"/>
          </w:tcPr>
          <w:p w14:paraId="3B377C95">
            <w:pPr>
              <w:spacing w:line="229" w:lineRule="exact"/>
              <w:ind w:left="80"/>
              <w:rPr>
                <w:sz w:val="20"/>
                <w:szCs w:val="20"/>
              </w:rPr>
            </w:pPr>
            <w:r>
              <w:rPr>
                <w:rFonts w:ascii="宋体" w:hAnsi="宋体" w:eastAsia="宋体" w:cs="宋体"/>
                <w:sz w:val="20"/>
                <w:szCs w:val="20"/>
              </w:rPr>
              <w:t>组讨论：什么是</w:t>
            </w:r>
          </w:p>
        </w:tc>
        <w:tc>
          <w:tcPr>
            <w:tcW w:w="1560" w:type="dxa"/>
            <w:tcBorders>
              <w:right w:val="single" w:color="auto" w:sz="8" w:space="0"/>
            </w:tcBorders>
            <w:vAlign w:val="bottom"/>
          </w:tcPr>
          <w:p w14:paraId="5AB33313">
            <w:pPr>
              <w:rPr>
                <w:sz w:val="13"/>
                <w:szCs w:val="13"/>
              </w:rPr>
            </w:pPr>
          </w:p>
        </w:tc>
        <w:tc>
          <w:tcPr>
            <w:tcW w:w="0" w:type="dxa"/>
            <w:vAlign w:val="bottom"/>
          </w:tcPr>
          <w:p w14:paraId="27BB3CAA">
            <w:pPr>
              <w:rPr>
                <w:sz w:val="1"/>
                <w:szCs w:val="1"/>
              </w:rPr>
            </w:pPr>
          </w:p>
        </w:tc>
      </w:tr>
      <w:tr w14:paraId="2EB76708">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58F24ACA">
            <w:pPr>
              <w:rPr>
                <w:sz w:val="13"/>
                <w:szCs w:val="13"/>
              </w:rPr>
            </w:pPr>
          </w:p>
        </w:tc>
        <w:tc>
          <w:tcPr>
            <w:tcW w:w="1440" w:type="dxa"/>
            <w:vMerge w:val="restart"/>
            <w:tcBorders>
              <w:right w:val="single" w:color="auto" w:sz="8" w:space="0"/>
            </w:tcBorders>
            <w:vAlign w:val="bottom"/>
          </w:tcPr>
          <w:p w14:paraId="622C0438">
            <w:pPr>
              <w:spacing w:line="229" w:lineRule="exact"/>
              <w:ind w:left="100"/>
              <w:rPr>
                <w:sz w:val="20"/>
                <w:szCs w:val="20"/>
              </w:rPr>
            </w:pPr>
            <w:r>
              <w:rPr>
                <w:rFonts w:ascii="宋体" w:hAnsi="宋体" w:eastAsia="宋体" w:cs="宋体"/>
                <w:sz w:val="20"/>
                <w:szCs w:val="20"/>
              </w:rPr>
              <w:t>2.掌握物流企</w:t>
            </w:r>
          </w:p>
        </w:tc>
        <w:tc>
          <w:tcPr>
            <w:tcW w:w="1440" w:type="dxa"/>
            <w:vMerge w:val="continue"/>
            <w:tcBorders>
              <w:right w:val="single" w:color="auto" w:sz="8" w:space="0"/>
            </w:tcBorders>
            <w:vAlign w:val="bottom"/>
          </w:tcPr>
          <w:p w14:paraId="4DAAB435">
            <w:pPr>
              <w:rPr>
                <w:sz w:val="13"/>
                <w:szCs w:val="13"/>
              </w:rPr>
            </w:pPr>
          </w:p>
        </w:tc>
        <w:tc>
          <w:tcPr>
            <w:tcW w:w="1680" w:type="dxa"/>
            <w:vMerge w:val="continue"/>
            <w:tcBorders>
              <w:right w:val="single" w:color="auto" w:sz="8" w:space="0"/>
            </w:tcBorders>
            <w:vAlign w:val="bottom"/>
          </w:tcPr>
          <w:p w14:paraId="28D02342">
            <w:pPr>
              <w:rPr>
                <w:sz w:val="13"/>
                <w:szCs w:val="13"/>
              </w:rPr>
            </w:pPr>
          </w:p>
        </w:tc>
        <w:tc>
          <w:tcPr>
            <w:tcW w:w="1560" w:type="dxa"/>
            <w:vMerge w:val="restart"/>
            <w:tcBorders>
              <w:right w:val="single" w:color="auto" w:sz="8" w:space="0"/>
            </w:tcBorders>
            <w:vAlign w:val="bottom"/>
          </w:tcPr>
          <w:p w14:paraId="53E551D3">
            <w:pPr>
              <w:spacing w:line="229" w:lineRule="exact"/>
              <w:ind w:left="100"/>
              <w:rPr>
                <w:sz w:val="20"/>
                <w:szCs w:val="20"/>
              </w:rPr>
            </w:pPr>
            <w:r>
              <w:rPr>
                <w:rFonts w:ascii="宋体" w:hAnsi="宋体" w:eastAsia="宋体" w:cs="宋体"/>
                <w:sz w:val="20"/>
                <w:szCs w:val="20"/>
              </w:rPr>
              <w:t>1.实训一：大福</w:t>
            </w:r>
          </w:p>
        </w:tc>
        <w:tc>
          <w:tcPr>
            <w:tcW w:w="0" w:type="dxa"/>
            <w:vAlign w:val="bottom"/>
          </w:tcPr>
          <w:p w14:paraId="1F80E3FF">
            <w:pPr>
              <w:rPr>
                <w:sz w:val="1"/>
                <w:szCs w:val="1"/>
              </w:rPr>
            </w:pPr>
          </w:p>
        </w:tc>
      </w:tr>
      <w:tr w14:paraId="14DC45E2">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4CF87CFD">
            <w:pPr>
              <w:rPr>
                <w:sz w:val="13"/>
                <w:szCs w:val="13"/>
              </w:rPr>
            </w:pPr>
          </w:p>
        </w:tc>
        <w:tc>
          <w:tcPr>
            <w:tcW w:w="1440" w:type="dxa"/>
            <w:vMerge w:val="continue"/>
            <w:tcBorders>
              <w:right w:val="single" w:color="auto" w:sz="8" w:space="0"/>
            </w:tcBorders>
            <w:vAlign w:val="bottom"/>
          </w:tcPr>
          <w:p w14:paraId="73DFE301">
            <w:pPr>
              <w:rPr>
                <w:sz w:val="13"/>
                <w:szCs w:val="13"/>
              </w:rPr>
            </w:pPr>
          </w:p>
        </w:tc>
        <w:tc>
          <w:tcPr>
            <w:tcW w:w="1440" w:type="dxa"/>
            <w:vMerge w:val="restart"/>
            <w:tcBorders>
              <w:right w:val="single" w:color="auto" w:sz="8" w:space="0"/>
            </w:tcBorders>
            <w:vAlign w:val="bottom"/>
          </w:tcPr>
          <w:p w14:paraId="6F14892F">
            <w:pPr>
              <w:spacing w:line="229" w:lineRule="exact"/>
              <w:ind w:left="100"/>
              <w:rPr>
                <w:sz w:val="20"/>
                <w:szCs w:val="20"/>
              </w:rPr>
            </w:pPr>
            <w:r>
              <w:rPr>
                <w:rFonts w:ascii="宋体" w:hAnsi="宋体" w:eastAsia="宋体" w:cs="宋体"/>
                <w:sz w:val="20"/>
                <w:szCs w:val="20"/>
              </w:rPr>
              <w:t>2.熟悉物流企</w:t>
            </w:r>
          </w:p>
        </w:tc>
        <w:tc>
          <w:tcPr>
            <w:tcW w:w="1680" w:type="dxa"/>
            <w:vMerge w:val="restart"/>
            <w:tcBorders>
              <w:right w:val="single" w:color="auto" w:sz="8" w:space="0"/>
            </w:tcBorders>
            <w:vAlign w:val="bottom"/>
          </w:tcPr>
          <w:p w14:paraId="01DFB89A">
            <w:pPr>
              <w:spacing w:line="229" w:lineRule="exact"/>
              <w:ind w:left="80"/>
              <w:rPr>
                <w:sz w:val="20"/>
                <w:szCs w:val="20"/>
              </w:rPr>
            </w:pPr>
            <w:r>
              <w:rPr>
                <w:rFonts w:ascii="宋体" w:hAnsi="宋体" w:eastAsia="宋体" w:cs="宋体"/>
                <w:sz w:val="20"/>
                <w:szCs w:val="20"/>
              </w:rPr>
              <w:t>设施与设备的三</w:t>
            </w:r>
          </w:p>
        </w:tc>
        <w:tc>
          <w:tcPr>
            <w:tcW w:w="1560" w:type="dxa"/>
            <w:vMerge w:val="continue"/>
            <w:tcBorders>
              <w:right w:val="single" w:color="auto" w:sz="8" w:space="0"/>
            </w:tcBorders>
            <w:vAlign w:val="bottom"/>
          </w:tcPr>
          <w:p w14:paraId="7EB9AE67">
            <w:pPr>
              <w:rPr>
                <w:sz w:val="13"/>
                <w:szCs w:val="13"/>
              </w:rPr>
            </w:pPr>
          </w:p>
        </w:tc>
        <w:tc>
          <w:tcPr>
            <w:tcW w:w="0" w:type="dxa"/>
            <w:vAlign w:val="bottom"/>
          </w:tcPr>
          <w:p w14:paraId="3464AA0B">
            <w:pPr>
              <w:rPr>
                <w:sz w:val="1"/>
                <w:szCs w:val="1"/>
              </w:rPr>
            </w:pPr>
          </w:p>
        </w:tc>
      </w:tr>
      <w:tr w14:paraId="0EA117D0">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6171B96E">
            <w:pPr>
              <w:rPr>
                <w:sz w:val="13"/>
                <w:szCs w:val="13"/>
              </w:rPr>
            </w:pPr>
          </w:p>
        </w:tc>
        <w:tc>
          <w:tcPr>
            <w:tcW w:w="1440" w:type="dxa"/>
            <w:vMerge w:val="restart"/>
            <w:tcBorders>
              <w:right w:val="single" w:color="auto" w:sz="8" w:space="0"/>
            </w:tcBorders>
            <w:vAlign w:val="bottom"/>
          </w:tcPr>
          <w:p w14:paraId="62E391FE">
            <w:pPr>
              <w:spacing w:line="229" w:lineRule="exact"/>
              <w:ind w:left="100"/>
              <w:rPr>
                <w:sz w:val="20"/>
                <w:szCs w:val="20"/>
              </w:rPr>
            </w:pPr>
            <w:r>
              <w:rPr>
                <w:rFonts w:ascii="宋体" w:hAnsi="宋体" w:eastAsia="宋体" w:cs="宋体"/>
                <w:sz w:val="20"/>
                <w:szCs w:val="20"/>
              </w:rPr>
              <w:t>业设施与设备</w:t>
            </w:r>
          </w:p>
        </w:tc>
        <w:tc>
          <w:tcPr>
            <w:tcW w:w="1440" w:type="dxa"/>
            <w:vMerge w:val="continue"/>
            <w:tcBorders>
              <w:right w:val="single" w:color="auto" w:sz="8" w:space="0"/>
            </w:tcBorders>
            <w:vAlign w:val="bottom"/>
          </w:tcPr>
          <w:p w14:paraId="4F649FBB">
            <w:pPr>
              <w:rPr>
                <w:sz w:val="13"/>
                <w:szCs w:val="13"/>
              </w:rPr>
            </w:pPr>
          </w:p>
        </w:tc>
        <w:tc>
          <w:tcPr>
            <w:tcW w:w="1680" w:type="dxa"/>
            <w:vMerge w:val="continue"/>
            <w:tcBorders>
              <w:right w:val="single" w:color="auto" w:sz="8" w:space="0"/>
            </w:tcBorders>
            <w:vAlign w:val="bottom"/>
          </w:tcPr>
          <w:p w14:paraId="62509655">
            <w:pPr>
              <w:rPr>
                <w:sz w:val="13"/>
                <w:szCs w:val="13"/>
              </w:rPr>
            </w:pPr>
          </w:p>
        </w:tc>
        <w:tc>
          <w:tcPr>
            <w:tcW w:w="1560" w:type="dxa"/>
            <w:vMerge w:val="restart"/>
            <w:tcBorders>
              <w:right w:val="single" w:color="auto" w:sz="8" w:space="0"/>
            </w:tcBorders>
            <w:vAlign w:val="bottom"/>
          </w:tcPr>
          <w:p w14:paraId="48A42D12">
            <w:pPr>
              <w:spacing w:line="229" w:lineRule="exact"/>
              <w:ind w:left="100"/>
              <w:rPr>
                <w:sz w:val="20"/>
                <w:szCs w:val="20"/>
              </w:rPr>
            </w:pPr>
            <w:r>
              <w:rPr>
                <w:rFonts w:ascii="宋体" w:hAnsi="宋体" w:eastAsia="宋体" w:cs="宋体"/>
                <w:sz w:val="20"/>
                <w:szCs w:val="20"/>
              </w:rPr>
              <w:t>物流设施与设</w:t>
            </w:r>
          </w:p>
        </w:tc>
        <w:tc>
          <w:tcPr>
            <w:tcW w:w="0" w:type="dxa"/>
            <w:vAlign w:val="bottom"/>
          </w:tcPr>
          <w:p w14:paraId="5D61DE7C">
            <w:pPr>
              <w:rPr>
                <w:sz w:val="1"/>
                <w:szCs w:val="1"/>
              </w:rPr>
            </w:pPr>
          </w:p>
        </w:tc>
      </w:tr>
      <w:tr w14:paraId="7E7C4906">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551B3518">
            <w:pPr>
              <w:rPr>
                <w:sz w:val="13"/>
                <w:szCs w:val="13"/>
              </w:rPr>
            </w:pPr>
          </w:p>
        </w:tc>
        <w:tc>
          <w:tcPr>
            <w:tcW w:w="1440" w:type="dxa"/>
            <w:vMerge w:val="continue"/>
            <w:tcBorders>
              <w:right w:val="single" w:color="auto" w:sz="8" w:space="0"/>
            </w:tcBorders>
            <w:vAlign w:val="bottom"/>
          </w:tcPr>
          <w:p w14:paraId="0FD0ABD8">
            <w:pPr>
              <w:rPr>
                <w:sz w:val="13"/>
                <w:szCs w:val="13"/>
              </w:rPr>
            </w:pPr>
          </w:p>
        </w:tc>
        <w:tc>
          <w:tcPr>
            <w:tcW w:w="1440" w:type="dxa"/>
            <w:vMerge w:val="restart"/>
            <w:tcBorders>
              <w:right w:val="single" w:color="auto" w:sz="8" w:space="0"/>
            </w:tcBorders>
            <w:vAlign w:val="bottom"/>
          </w:tcPr>
          <w:p w14:paraId="535D33F1">
            <w:pPr>
              <w:spacing w:line="229" w:lineRule="exact"/>
              <w:ind w:left="100"/>
              <w:rPr>
                <w:sz w:val="20"/>
                <w:szCs w:val="20"/>
              </w:rPr>
            </w:pPr>
            <w:r>
              <w:rPr>
                <w:rFonts w:ascii="宋体" w:hAnsi="宋体" w:eastAsia="宋体" w:cs="宋体"/>
                <w:sz w:val="20"/>
                <w:szCs w:val="20"/>
              </w:rPr>
              <w:t>业设施与设备</w:t>
            </w:r>
          </w:p>
        </w:tc>
        <w:tc>
          <w:tcPr>
            <w:tcW w:w="1680" w:type="dxa"/>
            <w:vMerge w:val="restart"/>
            <w:tcBorders>
              <w:right w:val="single" w:color="auto" w:sz="8" w:space="0"/>
            </w:tcBorders>
            <w:vAlign w:val="bottom"/>
          </w:tcPr>
          <w:p w14:paraId="399E806A">
            <w:pPr>
              <w:spacing w:line="229" w:lineRule="exact"/>
              <w:ind w:left="80"/>
              <w:rPr>
                <w:sz w:val="20"/>
                <w:szCs w:val="20"/>
              </w:rPr>
            </w:pPr>
            <w:r>
              <w:rPr>
                <w:rFonts w:ascii="宋体" w:hAnsi="宋体" w:eastAsia="宋体" w:cs="宋体"/>
                <w:sz w:val="20"/>
                <w:szCs w:val="20"/>
              </w:rPr>
              <w:t>级保养制度？</w:t>
            </w:r>
          </w:p>
        </w:tc>
        <w:tc>
          <w:tcPr>
            <w:tcW w:w="1560" w:type="dxa"/>
            <w:vMerge w:val="continue"/>
            <w:tcBorders>
              <w:right w:val="single" w:color="auto" w:sz="8" w:space="0"/>
            </w:tcBorders>
            <w:vAlign w:val="bottom"/>
          </w:tcPr>
          <w:p w14:paraId="10B13083">
            <w:pPr>
              <w:rPr>
                <w:sz w:val="13"/>
                <w:szCs w:val="13"/>
              </w:rPr>
            </w:pPr>
          </w:p>
        </w:tc>
        <w:tc>
          <w:tcPr>
            <w:tcW w:w="0" w:type="dxa"/>
            <w:vAlign w:val="bottom"/>
          </w:tcPr>
          <w:p w14:paraId="789EC86F">
            <w:pPr>
              <w:rPr>
                <w:sz w:val="1"/>
                <w:szCs w:val="1"/>
              </w:rPr>
            </w:pPr>
          </w:p>
        </w:tc>
      </w:tr>
      <w:tr w14:paraId="4F48C026">
        <w:tblPrEx>
          <w:tblCellMar>
            <w:top w:w="0" w:type="dxa"/>
            <w:left w:w="0" w:type="dxa"/>
            <w:bottom w:w="0" w:type="dxa"/>
            <w:right w:w="0" w:type="dxa"/>
          </w:tblCellMar>
        </w:tblPrEx>
        <w:trPr>
          <w:trHeight w:val="156" w:hRule="atLeast"/>
        </w:trPr>
        <w:tc>
          <w:tcPr>
            <w:tcW w:w="1180" w:type="dxa"/>
            <w:vMerge w:val="restart"/>
            <w:tcBorders>
              <w:left w:val="single" w:color="auto" w:sz="8" w:space="0"/>
              <w:right w:val="single" w:color="auto" w:sz="8" w:space="0"/>
            </w:tcBorders>
            <w:vAlign w:val="bottom"/>
          </w:tcPr>
          <w:p w14:paraId="010A7161">
            <w:pPr>
              <w:spacing w:line="242" w:lineRule="exact"/>
              <w:ind w:left="100"/>
              <w:rPr>
                <w:sz w:val="20"/>
                <w:szCs w:val="20"/>
              </w:rPr>
            </w:pPr>
            <w:r>
              <w:rPr>
                <w:rFonts w:eastAsia="Times New Roman"/>
                <w:b/>
                <w:bCs/>
                <w:sz w:val="21"/>
                <w:szCs w:val="21"/>
              </w:rPr>
              <w:t>6.2</w:t>
            </w:r>
            <w:r>
              <w:rPr>
                <w:rFonts w:ascii="宋体" w:hAnsi="宋体" w:eastAsia="宋体" w:cs="宋体"/>
                <w:b/>
                <w:bCs/>
                <w:sz w:val="19"/>
                <w:szCs w:val="19"/>
              </w:rPr>
              <w:t>物流企</w:t>
            </w:r>
          </w:p>
        </w:tc>
        <w:tc>
          <w:tcPr>
            <w:tcW w:w="1440" w:type="dxa"/>
            <w:vMerge w:val="restart"/>
            <w:tcBorders>
              <w:right w:val="single" w:color="auto" w:sz="8" w:space="0"/>
            </w:tcBorders>
            <w:vAlign w:val="bottom"/>
          </w:tcPr>
          <w:p w14:paraId="08AC5602">
            <w:pPr>
              <w:spacing w:line="229" w:lineRule="exact"/>
              <w:ind w:left="100"/>
              <w:rPr>
                <w:sz w:val="20"/>
                <w:szCs w:val="20"/>
              </w:rPr>
            </w:pPr>
            <w:r>
              <w:rPr>
                <w:rFonts w:ascii="宋体" w:hAnsi="宋体" w:eastAsia="宋体" w:cs="宋体"/>
                <w:sz w:val="20"/>
                <w:szCs w:val="20"/>
              </w:rPr>
              <w:t>的保养与维护</w:t>
            </w:r>
          </w:p>
        </w:tc>
        <w:tc>
          <w:tcPr>
            <w:tcW w:w="1440" w:type="dxa"/>
            <w:vMerge w:val="continue"/>
            <w:tcBorders>
              <w:right w:val="single" w:color="auto" w:sz="8" w:space="0"/>
            </w:tcBorders>
            <w:vAlign w:val="bottom"/>
          </w:tcPr>
          <w:p w14:paraId="566C2DF1">
            <w:pPr>
              <w:rPr>
                <w:sz w:val="13"/>
                <w:szCs w:val="13"/>
              </w:rPr>
            </w:pPr>
          </w:p>
        </w:tc>
        <w:tc>
          <w:tcPr>
            <w:tcW w:w="1680" w:type="dxa"/>
            <w:vMerge w:val="continue"/>
            <w:tcBorders>
              <w:right w:val="single" w:color="auto" w:sz="8" w:space="0"/>
            </w:tcBorders>
            <w:vAlign w:val="bottom"/>
          </w:tcPr>
          <w:p w14:paraId="0F2B6A22">
            <w:pPr>
              <w:rPr>
                <w:sz w:val="13"/>
                <w:szCs w:val="13"/>
              </w:rPr>
            </w:pPr>
          </w:p>
        </w:tc>
        <w:tc>
          <w:tcPr>
            <w:tcW w:w="1560" w:type="dxa"/>
            <w:vMerge w:val="restart"/>
            <w:tcBorders>
              <w:right w:val="single" w:color="auto" w:sz="8" w:space="0"/>
            </w:tcBorders>
            <w:vAlign w:val="bottom"/>
          </w:tcPr>
          <w:p w14:paraId="0F93419E">
            <w:pPr>
              <w:spacing w:line="229" w:lineRule="exact"/>
              <w:ind w:left="100"/>
              <w:rPr>
                <w:sz w:val="20"/>
                <w:szCs w:val="20"/>
              </w:rPr>
            </w:pPr>
            <w:r>
              <w:rPr>
                <w:rFonts w:ascii="宋体" w:hAnsi="宋体" w:eastAsia="宋体" w:cs="宋体"/>
                <w:sz w:val="20"/>
                <w:szCs w:val="20"/>
              </w:rPr>
              <w:t>备的使用原则；</w:t>
            </w:r>
          </w:p>
        </w:tc>
        <w:tc>
          <w:tcPr>
            <w:tcW w:w="0" w:type="dxa"/>
            <w:vAlign w:val="bottom"/>
          </w:tcPr>
          <w:p w14:paraId="1F4904C5">
            <w:pPr>
              <w:rPr>
                <w:sz w:val="1"/>
                <w:szCs w:val="1"/>
              </w:rPr>
            </w:pPr>
          </w:p>
        </w:tc>
      </w:tr>
      <w:tr w14:paraId="556A03B3">
        <w:tblPrEx>
          <w:tblCellMar>
            <w:top w:w="0" w:type="dxa"/>
            <w:left w:w="0" w:type="dxa"/>
            <w:bottom w:w="0" w:type="dxa"/>
            <w:right w:w="0" w:type="dxa"/>
          </w:tblCellMar>
        </w:tblPrEx>
        <w:trPr>
          <w:trHeight w:val="196" w:hRule="atLeast"/>
        </w:trPr>
        <w:tc>
          <w:tcPr>
            <w:tcW w:w="1180" w:type="dxa"/>
            <w:vMerge w:val="continue"/>
            <w:tcBorders>
              <w:left w:val="single" w:color="auto" w:sz="8" w:space="0"/>
              <w:right w:val="single" w:color="auto" w:sz="8" w:space="0"/>
            </w:tcBorders>
            <w:vAlign w:val="bottom"/>
          </w:tcPr>
          <w:p w14:paraId="35004FB1">
            <w:pPr>
              <w:rPr>
                <w:sz w:val="17"/>
                <w:szCs w:val="17"/>
              </w:rPr>
            </w:pPr>
          </w:p>
        </w:tc>
        <w:tc>
          <w:tcPr>
            <w:tcW w:w="1440" w:type="dxa"/>
            <w:vMerge w:val="continue"/>
            <w:tcBorders>
              <w:right w:val="single" w:color="auto" w:sz="8" w:space="0"/>
            </w:tcBorders>
            <w:vAlign w:val="bottom"/>
          </w:tcPr>
          <w:p w14:paraId="67FE03A1">
            <w:pPr>
              <w:rPr>
                <w:sz w:val="17"/>
                <w:szCs w:val="17"/>
              </w:rPr>
            </w:pPr>
          </w:p>
        </w:tc>
        <w:tc>
          <w:tcPr>
            <w:tcW w:w="1440" w:type="dxa"/>
            <w:vMerge w:val="restart"/>
            <w:tcBorders>
              <w:right w:val="single" w:color="auto" w:sz="8" w:space="0"/>
            </w:tcBorders>
            <w:vAlign w:val="bottom"/>
          </w:tcPr>
          <w:p w14:paraId="16DE1886">
            <w:pPr>
              <w:spacing w:line="229" w:lineRule="exact"/>
              <w:ind w:left="100"/>
              <w:rPr>
                <w:sz w:val="20"/>
                <w:szCs w:val="20"/>
              </w:rPr>
            </w:pPr>
            <w:r>
              <w:rPr>
                <w:rFonts w:ascii="宋体" w:hAnsi="宋体" w:eastAsia="宋体" w:cs="宋体"/>
                <w:sz w:val="20"/>
                <w:szCs w:val="20"/>
              </w:rPr>
              <w:t>的保养与维护</w:t>
            </w:r>
          </w:p>
        </w:tc>
        <w:tc>
          <w:tcPr>
            <w:tcW w:w="1680" w:type="dxa"/>
            <w:vMerge w:val="restart"/>
            <w:tcBorders>
              <w:right w:val="single" w:color="auto" w:sz="8" w:space="0"/>
            </w:tcBorders>
            <w:vAlign w:val="bottom"/>
          </w:tcPr>
          <w:p w14:paraId="615F88C5">
            <w:pPr>
              <w:spacing w:line="229" w:lineRule="exact"/>
              <w:ind w:left="80"/>
              <w:rPr>
                <w:sz w:val="20"/>
                <w:szCs w:val="20"/>
              </w:rPr>
            </w:pPr>
            <w:r>
              <w:rPr>
                <w:rFonts w:ascii="宋体" w:hAnsi="宋体" w:eastAsia="宋体" w:cs="宋体"/>
                <w:sz w:val="20"/>
                <w:szCs w:val="20"/>
              </w:rPr>
              <w:t>3.重点讲解：物</w:t>
            </w:r>
          </w:p>
        </w:tc>
        <w:tc>
          <w:tcPr>
            <w:tcW w:w="1560" w:type="dxa"/>
            <w:vMerge w:val="continue"/>
            <w:tcBorders>
              <w:right w:val="single" w:color="auto" w:sz="8" w:space="0"/>
            </w:tcBorders>
            <w:vAlign w:val="bottom"/>
          </w:tcPr>
          <w:p w14:paraId="290EE155">
            <w:pPr>
              <w:rPr>
                <w:sz w:val="17"/>
                <w:szCs w:val="17"/>
              </w:rPr>
            </w:pPr>
          </w:p>
        </w:tc>
        <w:tc>
          <w:tcPr>
            <w:tcW w:w="0" w:type="dxa"/>
            <w:vAlign w:val="bottom"/>
          </w:tcPr>
          <w:p w14:paraId="3AE745B5">
            <w:pPr>
              <w:rPr>
                <w:sz w:val="1"/>
                <w:szCs w:val="1"/>
              </w:rPr>
            </w:pPr>
          </w:p>
        </w:tc>
      </w:tr>
      <w:tr w14:paraId="3F45CEF3">
        <w:tblPrEx>
          <w:tblCellMar>
            <w:top w:w="0" w:type="dxa"/>
            <w:left w:w="0" w:type="dxa"/>
            <w:bottom w:w="0" w:type="dxa"/>
            <w:right w:w="0" w:type="dxa"/>
          </w:tblCellMar>
        </w:tblPrEx>
        <w:trPr>
          <w:trHeight w:val="116" w:hRule="atLeast"/>
        </w:trPr>
        <w:tc>
          <w:tcPr>
            <w:tcW w:w="1180" w:type="dxa"/>
            <w:vMerge w:val="restart"/>
            <w:tcBorders>
              <w:left w:val="single" w:color="auto" w:sz="8" w:space="0"/>
              <w:right w:val="single" w:color="auto" w:sz="8" w:space="0"/>
            </w:tcBorders>
            <w:vAlign w:val="bottom"/>
          </w:tcPr>
          <w:p w14:paraId="5F1CC6C9">
            <w:pPr>
              <w:spacing w:line="229" w:lineRule="exact"/>
              <w:ind w:left="100"/>
              <w:rPr>
                <w:sz w:val="20"/>
                <w:szCs w:val="20"/>
              </w:rPr>
            </w:pPr>
            <w:r>
              <w:rPr>
                <w:rFonts w:ascii="宋体" w:hAnsi="宋体" w:eastAsia="宋体" w:cs="宋体"/>
                <w:b/>
                <w:bCs/>
                <w:sz w:val="20"/>
                <w:szCs w:val="20"/>
              </w:rPr>
              <w:t>业设施与</w:t>
            </w:r>
          </w:p>
        </w:tc>
        <w:tc>
          <w:tcPr>
            <w:tcW w:w="1440" w:type="dxa"/>
            <w:vMerge w:val="restart"/>
            <w:tcBorders>
              <w:right w:val="single" w:color="auto" w:sz="8" w:space="0"/>
            </w:tcBorders>
            <w:vAlign w:val="bottom"/>
          </w:tcPr>
          <w:p w14:paraId="6E030846">
            <w:pPr>
              <w:spacing w:line="229" w:lineRule="exact"/>
              <w:ind w:left="100"/>
              <w:rPr>
                <w:sz w:val="20"/>
                <w:szCs w:val="20"/>
              </w:rPr>
            </w:pPr>
            <w:r>
              <w:rPr>
                <w:rFonts w:ascii="宋体" w:hAnsi="宋体" w:eastAsia="宋体" w:cs="宋体"/>
                <w:sz w:val="20"/>
                <w:szCs w:val="20"/>
              </w:rPr>
              <w:t>的基本要求与</w:t>
            </w:r>
          </w:p>
        </w:tc>
        <w:tc>
          <w:tcPr>
            <w:tcW w:w="1440" w:type="dxa"/>
            <w:vMerge w:val="continue"/>
            <w:tcBorders>
              <w:right w:val="single" w:color="auto" w:sz="8" w:space="0"/>
            </w:tcBorders>
            <w:vAlign w:val="bottom"/>
          </w:tcPr>
          <w:p w14:paraId="05615DEB">
            <w:pPr>
              <w:rPr>
                <w:sz w:val="10"/>
                <w:szCs w:val="10"/>
              </w:rPr>
            </w:pPr>
          </w:p>
        </w:tc>
        <w:tc>
          <w:tcPr>
            <w:tcW w:w="1680" w:type="dxa"/>
            <w:vMerge w:val="continue"/>
            <w:tcBorders>
              <w:right w:val="single" w:color="auto" w:sz="8" w:space="0"/>
            </w:tcBorders>
            <w:vAlign w:val="bottom"/>
          </w:tcPr>
          <w:p w14:paraId="035CB6D9">
            <w:pPr>
              <w:rPr>
                <w:sz w:val="10"/>
                <w:szCs w:val="10"/>
              </w:rPr>
            </w:pPr>
          </w:p>
        </w:tc>
        <w:tc>
          <w:tcPr>
            <w:tcW w:w="1560" w:type="dxa"/>
            <w:vMerge w:val="restart"/>
            <w:tcBorders>
              <w:right w:val="single" w:color="auto" w:sz="8" w:space="0"/>
            </w:tcBorders>
            <w:vAlign w:val="bottom"/>
          </w:tcPr>
          <w:p w14:paraId="16DF5855">
            <w:pPr>
              <w:spacing w:line="229" w:lineRule="exact"/>
              <w:ind w:left="100"/>
              <w:rPr>
                <w:sz w:val="20"/>
                <w:szCs w:val="20"/>
              </w:rPr>
            </w:pPr>
            <w:r>
              <w:rPr>
                <w:rFonts w:ascii="宋体" w:hAnsi="宋体" w:eastAsia="宋体" w:cs="宋体"/>
                <w:sz w:val="20"/>
                <w:szCs w:val="20"/>
              </w:rPr>
              <w:t>2.实训二：淮南</w:t>
            </w:r>
          </w:p>
        </w:tc>
        <w:tc>
          <w:tcPr>
            <w:tcW w:w="0" w:type="dxa"/>
            <w:vAlign w:val="bottom"/>
          </w:tcPr>
          <w:p w14:paraId="114C82E2">
            <w:pPr>
              <w:rPr>
                <w:sz w:val="1"/>
                <w:szCs w:val="1"/>
              </w:rPr>
            </w:pPr>
          </w:p>
        </w:tc>
      </w:tr>
      <w:tr w14:paraId="517FA0D3">
        <w:tblPrEx>
          <w:tblCellMar>
            <w:top w:w="0" w:type="dxa"/>
            <w:left w:w="0" w:type="dxa"/>
            <w:bottom w:w="0" w:type="dxa"/>
            <w:right w:w="0" w:type="dxa"/>
          </w:tblCellMar>
        </w:tblPrEx>
        <w:trPr>
          <w:trHeight w:val="156" w:hRule="atLeast"/>
        </w:trPr>
        <w:tc>
          <w:tcPr>
            <w:tcW w:w="1180" w:type="dxa"/>
            <w:vMerge w:val="continue"/>
            <w:tcBorders>
              <w:left w:val="single" w:color="auto" w:sz="8" w:space="0"/>
              <w:right w:val="single" w:color="auto" w:sz="8" w:space="0"/>
            </w:tcBorders>
            <w:vAlign w:val="bottom"/>
          </w:tcPr>
          <w:p w14:paraId="7421189D">
            <w:pPr>
              <w:rPr>
                <w:sz w:val="13"/>
                <w:szCs w:val="13"/>
              </w:rPr>
            </w:pPr>
          </w:p>
        </w:tc>
        <w:tc>
          <w:tcPr>
            <w:tcW w:w="1440" w:type="dxa"/>
            <w:vMerge w:val="continue"/>
            <w:tcBorders>
              <w:right w:val="single" w:color="auto" w:sz="8" w:space="0"/>
            </w:tcBorders>
            <w:vAlign w:val="bottom"/>
          </w:tcPr>
          <w:p w14:paraId="34BA4528">
            <w:pPr>
              <w:rPr>
                <w:sz w:val="13"/>
                <w:szCs w:val="13"/>
              </w:rPr>
            </w:pPr>
          </w:p>
        </w:tc>
        <w:tc>
          <w:tcPr>
            <w:tcW w:w="1440" w:type="dxa"/>
            <w:vMerge w:val="restart"/>
            <w:tcBorders>
              <w:right w:val="single" w:color="auto" w:sz="8" w:space="0"/>
            </w:tcBorders>
            <w:vAlign w:val="bottom"/>
          </w:tcPr>
          <w:p w14:paraId="68FBEEC3">
            <w:pPr>
              <w:spacing w:line="229" w:lineRule="exact"/>
              <w:ind w:left="100"/>
              <w:rPr>
                <w:sz w:val="20"/>
                <w:szCs w:val="20"/>
              </w:rPr>
            </w:pPr>
            <w:r>
              <w:rPr>
                <w:rFonts w:ascii="宋体" w:hAnsi="宋体" w:eastAsia="宋体" w:cs="宋体"/>
                <w:sz w:val="20"/>
                <w:szCs w:val="20"/>
              </w:rPr>
              <w:t>的基本要求与</w:t>
            </w:r>
          </w:p>
        </w:tc>
        <w:tc>
          <w:tcPr>
            <w:tcW w:w="1680" w:type="dxa"/>
            <w:vMerge w:val="restart"/>
            <w:tcBorders>
              <w:right w:val="single" w:color="auto" w:sz="8" w:space="0"/>
            </w:tcBorders>
            <w:vAlign w:val="bottom"/>
          </w:tcPr>
          <w:p w14:paraId="2403A9E0">
            <w:pPr>
              <w:spacing w:line="229" w:lineRule="exact"/>
              <w:ind w:left="80"/>
              <w:rPr>
                <w:sz w:val="20"/>
                <w:szCs w:val="20"/>
              </w:rPr>
            </w:pPr>
            <w:r>
              <w:rPr>
                <w:rFonts w:ascii="宋体" w:hAnsi="宋体" w:eastAsia="宋体" w:cs="宋体"/>
                <w:sz w:val="20"/>
                <w:szCs w:val="20"/>
              </w:rPr>
              <w:t>流企业设施与设</w:t>
            </w:r>
          </w:p>
        </w:tc>
        <w:tc>
          <w:tcPr>
            <w:tcW w:w="1560" w:type="dxa"/>
            <w:vMerge w:val="continue"/>
            <w:tcBorders>
              <w:right w:val="single" w:color="auto" w:sz="8" w:space="0"/>
            </w:tcBorders>
            <w:vAlign w:val="bottom"/>
          </w:tcPr>
          <w:p w14:paraId="3B98B398">
            <w:pPr>
              <w:rPr>
                <w:sz w:val="13"/>
                <w:szCs w:val="13"/>
              </w:rPr>
            </w:pPr>
          </w:p>
        </w:tc>
        <w:tc>
          <w:tcPr>
            <w:tcW w:w="0" w:type="dxa"/>
            <w:vAlign w:val="bottom"/>
          </w:tcPr>
          <w:p w14:paraId="6C2E910D">
            <w:pPr>
              <w:rPr>
                <w:sz w:val="1"/>
                <w:szCs w:val="1"/>
              </w:rPr>
            </w:pPr>
          </w:p>
        </w:tc>
      </w:tr>
      <w:tr w14:paraId="57136115">
        <w:tblPrEx>
          <w:tblCellMar>
            <w:top w:w="0" w:type="dxa"/>
            <w:left w:w="0" w:type="dxa"/>
            <w:bottom w:w="0" w:type="dxa"/>
            <w:right w:w="0" w:type="dxa"/>
          </w:tblCellMar>
        </w:tblPrEx>
        <w:trPr>
          <w:trHeight w:val="156" w:hRule="atLeast"/>
        </w:trPr>
        <w:tc>
          <w:tcPr>
            <w:tcW w:w="1180" w:type="dxa"/>
            <w:vMerge w:val="restart"/>
            <w:tcBorders>
              <w:left w:val="single" w:color="auto" w:sz="8" w:space="0"/>
              <w:right w:val="single" w:color="auto" w:sz="8" w:space="0"/>
            </w:tcBorders>
            <w:vAlign w:val="bottom"/>
          </w:tcPr>
          <w:p w14:paraId="2849974B">
            <w:pPr>
              <w:spacing w:line="229" w:lineRule="exact"/>
              <w:ind w:left="100"/>
              <w:rPr>
                <w:sz w:val="20"/>
                <w:szCs w:val="20"/>
              </w:rPr>
            </w:pPr>
            <w:r>
              <w:rPr>
                <w:rFonts w:ascii="宋体" w:hAnsi="宋体" w:eastAsia="宋体" w:cs="宋体"/>
                <w:b/>
                <w:bCs/>
                <w:sz w:val="20"/>
                <w:szCs w:val="20"/>
              </w:rPr>
              <w:t>设备的使</w:t>
            </w:r>
          </w:p>
        </w:tc>
        <w:tc>
          <w:tcPr>
            <w:tcW w:w="1440" w:type="dxa"/>
            <w:vMerge w:val="restart"/>
            <w:tcBorders>
              <w:right w:val="single" w:color="auto" w:sz="8" w:space="0"/>
            </w:tcBorders>
            <w:vAlign w:val="bottom"/>
          </w:tcPr>
          <w:p w14:paraId="2A3DED84">
            <w:pPr>
              <w:spacing w:line="229" w:lineRule="exact"/>
              <w:ind w:left="100"/>
              <w:rPr>
                <w:sz w:val="20"/>
                <w:szCs w:val="20"/>
              </w:rPr>
            </w:pPr>
            <w:r>
              <w:rPr>
                <w:rFonts w:ascii="宋体" w:hAnsi="宋体" w:eastAsia="宋体" w:cs="宋体"/>
                <w:sz w:val="20"/>
                <w:szCs w:val="20"/>
              </w:rPr>
              <w:t>基础工作；</w:t>
            </w:r>
          </w:p>
        </w:tc>
        <w:tc>
          <w:tcPr>
            <w:tcW w:w="1440" w:type="dxa"/>
            <w:vMerge w:val="continue"/>
            <w:tcBorders>
              <w:right w:val="single" w:color="auto" w:sz="8" w:space="0"/>
            </w:tcBorders>
            <w:vAlign w:val="bottom"/>
          </w:tcPr>
          <w:p w14:paraId="24CDAF8E">
            <w:pPr>
              <w:rPr>
                <w:sz w:val="13"/>
                <w:szCs w:val="13"/>
              </w:rPr>
            </w:pPr>
          </w:p>
        </w:tc>
        <w:tc>
          <w:tcPr>
            <w:tcW w:w="1680" w:type="dxa"/>
            <w:vMerge w:val="continue"/>
            <w:tcBorders>
              <w:right w:val="single" w:color="auto" w:sz="8" w:space="0"/>
            </w:tcBorders>
            <w:vAlign w:val="bottom"/>
          </w:tcPr>
          <w:p w14:paraId="01D4A2D2">
            <w:pPr>
              <w:rPr>
                <w:sz w:val="13"/>
                <w:szCs w:val="13"/>
              </w:rPr>
            </w:pPr>
          </w:p>
        </w:tc>
        <w:tc>
          <w:tcPr>
            <w:tcW w:w="1560" w:type="dxa"/>
            <w:vMerge w:val="restart"/>
            <w:tcBorders>
              <w:right w:val="single" w:color="auto" w:sz="8" w:space="0"/>
            </w:tcBorders>
            <w:vAlign w:val="bottom"/>
          </w:tcPr>
          <w:p w14:paraId="557709A9">
            <w:pPr>
              <w:spacing w:line="229" w:lineRule="exact"/>
              <w:ind w:left="100"/>
              <w:rPr>
                <w:sz w:val="20"/>
                <w:szCs w:val="20"/>
              </w:rPr>
            </w:pPr>
            <w:r>
              <w:rPr>
                <w:rFonts w:ascii="宋体" w:hAnsi="宋体" w:eastAsia="宋体" w:cs="宋体"/>
                <w:sz w:val="20"/>
                <w:szCs w:val="20"/>
              </w:rPr>
              <w:t>矿业集团自动</w:t>
            </w:r>
          </w:p>
        </w:tc>
        <w:tc>
          <w:tcPr>
            <w:tcW w:w="0" w:type="dxa"/>
            <w:vAlign w:val="bottom"/>
          </w:tcPr>
          <w:p w14:paraId="52BA7B27">
            <w:pPr>
              <w:rPr>
                <w:sz w:val="1"/>
                <w:szCs w:val="1"/>
              </w:rPr>
            </w:pPr>
          </w:p>
        </w:tc>
      </w:tr>
      <w:tr w14:paraId="17866DA5">
        <w:tblPrEx>
          <w:tblCellMar>
            <w:top w:w="0" w:type="dxa"/>
            <w:left w:w="0" w:type="dxa"/>
            <w:bottom w:w="0" w:type="dxa"/>
            <w:right w:w="0" w:type="dxa"/>
          </w:tblCellMar>
        </w:tblPrEx>
        <w:trPr>
          <w:trHeight w:val="156" w:hRule="atLeast"/>
        </w:trPr>
        <w:tc>
          <w:tcPr>
            <w:tcW w:w="1180" w:type="dxa"/>
            <w:vMerge w:val="continue"/>
            <w:tcBorders>
              <w:left w:val="single" w:color="auto" w:sz="8" w:space="0"/>
              <w:right w:val="single" w:color="auto" w:sz="8" w:space="0"/>
            </w:tcBorders>
            <w:vAlign w:val="bottom"/>
          </w:tcPr>
          <w:p w14:paraId="1D803B46">
            <w:pPr>
              <w:rPr>
                <w:sz w:val="13"/>
                <w:szCs w:val="13"/>
              </w:rPr>
            </w:pPr>
          </w:p>
        </w:tc>
        <w:tc>
          <w:tcPr>
            <w:tcW w:w="1440" w:type="dxa"/>
            <w:vMerge w:val="continue"/>
            <w:tcBorders>
              <w:right w:val="single" w:color="auto" w:sz="8" w:space="0"/>
            </w:tcBorders>
            <w:vAlign w:val="bottom"/>
          </w:tcPr>
          <w:p w14:paraId="5B6E9B55">
            <w:pPr>
              <w:rPr>
                <w:sz w:val="13"/>
                <w:szCs w:val="13"/>
              </w:rPr>
            </w:pPr>
          </w:p>
        </w:tc>
        <w:tc>
          <w:tcPr>
            <w:tcW w:w="1440" w:type="dxa"/>
            <w:vMerge w:val="restart"/>
            <w:tcBorders>
              <w:right w:val="single" w:color="auto" w:sz="8" w:space="0"/>
            </w:tcBorders>
            <w:vAlign w:val="bottom"/>
          </w:tcPr>
          <w:p w14:paraId="3D4A00D8">
            <w:pPr>
              <w:spacing w:line="229" w:lineRule="exact"/>
              <w:ind w:left="100"/>
              <w:rPr>
                <w:sz w:val="20"/>
                <w:szCs w:val="20"/>
              </w:rPr>
            </w:pPr>
            <w:r>
              <w:rPr>
                <w:rFonts w:ascii="宋体" w:hAnsi="宋体" w:eastAsia="宋体" w:cs="宋体"/>
                <w:sz w:val="20"/>
                <w:szCs w:val="20"/>
              </w:rPr>
              <w:t>基础工作；</w:t>
            </w:r>
          </w:p>
        </w:tc>
        <w:tc>
          <w:tcPr>
            <w:tcW w:w="1680" w:type="dxa"/>
            <w:vMerge w:val="restart"/>
            <w:tcBorders>
              <w:right w:val="single" w:color="auto" w:sz="8" w:space="0"/>
            </w:tcBorders>
            <w:vAlign w:val="bottom"/>
          </w:tcPr>
          <w:p w14:paraId="5B0F26B3">
            <w:pPr>
              <w:spacing w:line="229" w:lineRule="exact"/>
              <w:ind w:left="80"/>
              <w:rPr>
                <w:sz w:val="20"/>
                <w:szCs w:val="20"/>
              </w:rPr>
            </w:pPr>
            <w:r>
              <w:rPr>
                <w:rFonts w:ascii="宋体" w:hAnsi="宋体" w:eastAsia="宋体" w:cs="宋体"/>
                <w:sz w:val="20"/>
                <w:szCs w:val="20"/>
              </w:rPr>
              <w:t>备的使用原则、</w:t>
            </w:r>
          </w:p>
        </w:tc>
        <w:tc>
          <w:tcPr>
            <w:tcW w:w="1560" w:type="dxa"/>
            <w:vMerge w:val="continue"/>
            <w:tcBorders>
              <w:right w:val="single" w:color="auto" w:sz="8" w:space="0"/>
            </w:tcBorders>
            <w:vAlign w:val="bottom"/>
          </w:tcPr>
          <w:p w14:paraId="6F4C7EC3">
            <w:pPr>
              <w:rPr>
                <w:sz w:val="13"/>
                <w:szCs w:val="13"/>
              </w:rPr>
            </w:pPr>
          </w:p>
        </w:tc>
        <w:tc>
          <w:tcPr>
            <w:tcW w:w="0" w:type="dxa"/>
            <w:vAlign w:val="bottom"/>
          </w:tcPr>
          <w:p w14:paraId="64A7E198">
            <w:pPr>
              <w:rPr>
                <w:sz w:val="1"/>
                <w:szCs w:val="1"/>
              </w:rPr>
            </w:pPr>
          </w:p>
        </w:tc>
      </w:tr>
      <w:tr w14:paraId="2A3EC563">
        <w:tblPrEx>
          <w:tblCellMar>
            <w:top w:w="0" w:type="dxa"/>
            <w:left w:w="0" w:type="dxa"/>
            <w:bottom w:w="0" w:type="dxa"/>
            <w:right w:w="0" w:type="dxa"/>
          </w:tblCellMar>
        </w:tblPrEx>
        <w:trPr>
          <w:trHeight w:val="156" w:hRule="atLeast"/>
        </w:trPr>
        <w:tc>
          <w:tcPr>
            <w:tcW w:w="1180" w:type="dxa"/>
            <w:vMerge w:val="restart"/>
            <w:tcBorders>
              <w:left w:val="single" w:color="auto" w:sz="8" w:space="0"/>
              <w:right w:val="single" w:color="auto" w:sz="8" w:space="0"/>
            </w:tcBorders>
            <w:vAlign w:val="bottom"/>
          </w:tcPr>
          <w:p w14:paraId="1B291C39">
            <w:pPr>
              <w:spacing w:line="229" w:lineRule="exact"/>
              <w:ind w:left="100"/>
              <w:rPr>
                <w:sz w:val="20"/>
                <w:szCs w:val="20"/>
              </w:rPr>
            </w:pPr>
            <w:r>
              <w:rPr>
                <w:rFonts w:ascii="宋体" w:hAnsi="宋体" w:eastAsia="宋体" w:cs="宋体"/>
                <w:b/>
                <w:bCs/>
                <w:sz w:val="20"/>
                <w:szCs w:val="20"/>
              </w:rPr>
              <w:t>用、维护和</w:t>
            </w:r>
          </w:p>
        </w:tc>
        <w:tc>
          <w:tcPr>
            <w:tcW w:w="1440" w:type="dxa"/>
            <w:vMerge w:val="restart"/>
            <w:tcBorders>
              <w:right w:val="single" w:color="auto" w:sz="8" w:space="0"/>
            </w:tcBorders>
            <w:vAlign w:val="bottom"/>
          </w:tcPr>
          <w:p w14:paraId="132C82EA">
            <w:pPr>
              <w:spacing w:line="229" w:lineRule="exact"/>
              <w:ind w:left="100"/>
              <w:rPr>
                <w:sz w:val="20"/>
                <w:szCs w:val="20"/>
              </w:rPr>
            </w:pPr>
            <w:r>
              <w:rPr>
                <w:rFonts w:ascii="宋体" w:hAnsi="宋体" w:eastAsia="宋体" w:cs="宋体"/>
                <w:sz w:val="20"/>
                <w:szCs w:val="20"/>
              </w:rPr>
              <w:t>3.掌握物流企</w:t>
            </w:r>
          </w:p>
        </w:tc>
        <w:tc>
          <w:tcPr>
            <w:tcW w:w="1440" w:type="dxa"/>
            <w:vMerge w:val="continue"/>
            <w:tcBorders>
              <w:right w:val="single" w:color="auto" w:sz="8" w:space="0"/>
            </w:tcBorders>
            <w:vAlign w:val="bottom"/>
          </w:tcPr>
          <w:p w14:paraId="2DA6F412">
            <w:pPr>
              <w:rPr>
                <w:sz w:val="13"/>
                <w:szCs w:val="13"/>
              </w:rPr>
            </w:pPr>
          </w:p>
        </w:tc>
        <w:tc>
          <w:tcPr>
            <w:tcW w:w="1680" w:type="dxa"/>
            <w:vMerge w:val="continue"/>
            <w:tcBorders>
              <w:right w:val="single" w:color="auto" w:sz="8" w:space="0"/>
            </w:tcBorders>
            <w:vAlign w:val="bottom"/>
          </w:tcPr>
          <w:p w14:paraId="78EE1EB1">
            <w:pPr>
              <w:rPr>
                <w:sz w:val="13"/>
                <w:szCs w:val="13"/>
              </w:rPr>
            </w:pPr>
          </w:p>
        </w:tc>
        <w:tc>
          <w:tcPr>
            <w:tcW w:w="1560" w:type="dxa"/>
            <w:vMerge w:val="restart"/>
            <w:tcBorders>
              <w:right w:val="single" w:color="auto" w:sz="8" w:space="0"/>
            </w:tcBorders>
            <w:vAlign w:val="bottom"/>
          </w:tcPr>
          <w:p w14:paraId="621C696E">
            <w:pPr>
              <w:spacing w:line="229" w:lineRule="exact"/>
              <w:ind w:left="100"/>
              <w:rPr>
                <w:sz w:val="20"/>
                <w:szCs w:val="20"/>
              </w:rPr>
            </w:pPr>
            <w:r>
              <w:rPr>
                <w:rFonts w:ascii="宋体" w:hAnsi="宋体" w:eastAsia="宋体" w:cs="宋体"/>
                <w:sz w:val="20"/>
                <w:szCs w:val="20"/>
              </w:rPr>
              <w:t>化立体仓库的</w:t>
            </w:r>
          </w:p>
        </w:tc>
        <w:tc>
          <w:tcPr>
            <w:tcW w:w="0" w:type="dxa"/>
            <w:vAlign w:val="bottom"/>
          </w:tcPr>
          <w:p w14:paraId="770587FC">
            <w:pPr>
              <w:rPr>
                <w:sz w:val="1"/>
                <w:szCs w:val="1"/>
              </w:rPr>
            </w:pPr>
          </w:p>
        </w:tc>
      </w:tr>
      <w:tr w14:paraId="22667414">
        <w:tblPrEx>
          <w:tblCellMar>
            <w:top w:w="0" w:type="dxa"/>
            <w:left w:w="0" w:type="dxa"/>
            <w:bottom w:w="0" w:type="dxa"/>
            <w:right w:w="0" w:type="dxa"/>
          </w:tblCellMar>
        </w:tblPrEx>
        <w:trPr>
          <w:trHeight w:val="156" w:hRule="atLeast"/>
        </w:trPr>
        <w:tc>
          <w:tcPr>
            <w:tcW w:w="1180" w:type="dxa"/>
            <w:vMerge w:val="continue"/>
            <w:tcBorders>
              <w:left w:val="single" w:color="auto" w:sz="8" w:space="0"/>
              <w:right w:val="single" w:color="auto" w:sz="8" w:space="0"/>
            </w:tcBorders>
            <w:vAlign w:val="bottom"/>
          </w:tcPr>
          <w:p w14:paraId="45271DBD">
            <w:pPr>
              <w:rPr>
                <w:sz w:val="13"/>
                <w:szCs w:val="13"/>
              </w:rPr>
            </w:pPr>
          </w:p>
        </w:tc>
        <w:tc>
          <w:tcPr>
            <w:tcW w:w="1440" w:type="dxa"/>
            <w:vMerge w:val="continue"/>
            <w:tcBorders>
              <w:right w:val="single" w:color="auto" w:sz="8" w:space="0"/>
            </w:tcBorders>
            <w:vAlign w:val="bottom"/>
          </w:tcPr>
          <w:p w14:paraId="08ACAD09">
            <w:pPr>
              <w:rPr>
                <w:sz w:val="13"/>
                <w:szCs w:val="13"/>
              </w:rPr>
            </w:pPr>
          </w:p>
        </w:tc>
        <w:tc>
          <w:tcPr>
            <w:tcW w:w="1440" w:type="dxa"/>
            <w:vMerge w:val="restart"/>
            <w:tcBorders>
              <w:right w:val="single" w:color="auto" w:sz="8" w:space="0"/>
            </w:tcBorders>
            <w:vAlign w:val="bottom"/>
          </w:tcPr>
          <w:p w14:paraId="6376EFC9">
            <w:pPr>
              <w:spacing w:line="229" w:lineRule="exact"/>
              <w:ind w:left="100"/>
              <w:rPr>
                <w:sz w:val="20"/>
                <w:szCs w:val="20"/>
              </w:rPr>
            </w:pPr>
            <w:r>
              <w:rPr>
                <w:rFonts w:ascii="宋体" w:hAnsi="宋体" w:eastAsia="宋体" w:cs="宋体"/>
                <w:sz w:val="20"/>
                <w:szCs w:val="20"/>
              </w:rPr>
              <w:t>3.熟悉物流企</w:t>
            </w:r>
          </w:p>
        </w:tc>
        <w:tc>
          <w:tcPr>
            <w:tcW w:w="1680" w:type="dxa"/>
            <w:vMerge w:val="restart"/>
            <w:tcBorders>
              <w:right w:val="single" w:color="auto" w:sz="8" w:space="0"/>
            </w:tcBorders>
            <w:vAlign w:val="bottom"/>
          </w:tcPr>
          <w:p w14:paraId="64D9D0BA">
            <w:pPr>
              <w:spacing w:line="229" w:lineRule="exact"/>
              <w:ind w:left="80"/>
              <w:rPr>
                <w:sz w:val="20"/>
                <w:szCs w:val="20"/>
              </w:rPr>
            </w:pPr>
            <w:r>
              <w:rPr>
                <w:rFonts w:ascii="宋体" w:hAnsi="宋体" w:eastAsia="宋体" w:cs="宋体"/>
                <w:sz w:val="20"/>
                <w:szCs w:val="20"/>
              </w:rPr>
              <w:t>设施与设备保养</w:t>
            </w:r>
          </w:p>
        </w:tc>
        <w:tc>
          <w:tcPr>
            <w:tcW w:w="1560" w:type="dxa"/>
            <w:vMerge w:val="continue"/>
            <w:tcBorders>
              <w:right w:val="single" w:color="auto" w:sz="8" w:space="0"/>
            </w:tcBorders>
            <w:vAlign w:val="bottom"/>
          </w:tcPr>
          <w:p w14:paraId="13296031">
            <w:pPr>
              <w:rPr>
                <w:sz w:val="13"/>
                <w:szCs w:val="13"/>
              </w:rPr>
            </w:pPr>
          </w:p>
        </w:tc>
        <w:tc>
          <w:tcPr>
            <w:tcW w:w="0" w:type="dxa"/>
            <w:vAlign w:val="bottom"/>
          </w:tcPr>
          <w:p w14:paraId="355BEB81">
            <w:pPr>
              <w:rPr>
                <w:sz w:val="1"/>
                <w:szCs w:val="1"/>
              </w:rPr>
            </w:pPr>
          </w:p>
        </w:tc>
      </w:tr>
      <w:tr w14:paraId="2E025FC5">
        <w:tblPrEx>
          <w:tblCellMar>
            <w:top w:w="0" w:type="dxa"/>
            <w:left w:w="0" w:type="dxa"/>
            <w:bottom w:w="0" w:type="dxa"/>
            <w:right w:w="0" w:type="dxa"/>
          </w:tblCellMar>
        </w:tblPrEx>
        <w:trPr>
          <w:trHeight w:val="156" w:hRule="atLeast"/>
        </w:trPr>
        <w:tc>
          <w:tcPr>
            <w:tcW w:w="1180" w:type="dxa"/>
            <w:vMerge w:val="restart"/>
            <w:tcBorders>
              <w:left w:val="single" w:color="auto" w:sz="8" w:space="0"/>
              <w:right w:val="single" w:color="auto" w:sz="8" w:space="0"/>
            </w:tcBorders>
            <w:vAlign w:val="bottom"/>
          </w:tcPr>
          <w:p w14:paraId="4F7FF04B">
            <w:pPr>
              <w:spacing w:line="229" w:lineRule="exact"/>
              <w:ind w:left="100"/>
              <w:rPr>
                <w:sz w:val="20"/>
                <w:szCs w:val="20"/>
              </w:rPr>
            </w:pPr>
            <w:r>
              <w:rPr>
                <w:rFonts w:ascii="宋体" w:hAnsi="宋体" w:eastAsia="宋体" w:cs="宋体"/>
                <w:b/>
                <w:bCs/>
                <w:sz w:val="20"/>
                <w:szCs w:val="20"/>
              </w:rPr>
              <w:t>修理</w:t>
            </w:r>
          </w:p>
        </w:tc>
        <w:tc>
          <w:tcPr>
            <w:tcW w:w="1440" w:type="dxa"/>
            <w:vMerge w:val="restart"/>
            <w:tcBorders>
              <w:right w:val="single" w:color="auto" w:sz="8" w:space="0"/>
            </w:tcBorders>
            <w:vAlign w:val="bottom"/>
          </w:tcPr>
          <w:p w14:paraId="7A323C98">
            <w:pPr>
              <w:spacing w:line="229" w:lineRule="exact"/>
              <w:ind w:left="100"/>
              <w:rPr>
                <w:sz w:val="20"/>
                <w:szCs w:val="20"/>
              </w:rPr>
            </w:pPr>
            <w:r>
              <w:rPr>
                <w:rFonts w:ascii="宋体" w:hAnsi="宋体" w:eastAsia="宋体" w:cs="宋体"/>
                <w:sz w:val="20"/>
                <w:szCs w:val="20"/>
              </w:rPr>
              <w:t>业设施与设备</w:t>
            </w:r>
          </w:p>
        </w:tc>
        <w:tc>
          <w:tcPr>
            <w:tcW w:w="1440" w:type="dxa"/>
            <w:vMerge w:val="continue"/>
            <w:tcBorders>
              <w:right w:val="single" w:color="auto" w:sz="8" w:space="0"/>
            </w:tcBorders>
            <w:vAlign w:val="bottom"/>
          </w:tcPr>
          <w:p w14:paraId="744B7AC4">
            <w:pPr>
              <w:rPr>
                <w:sz w:val="13"/>
                <w:szCs w:val="13"/>
              </w:rPr>
            </w:pPr>
          </w:p>
        </w:tc>
        <w:tc>
          <w:tcPr>
            <w:tcW w:w="1680" w:type="dxa"/>
            <w:vMerge w:val="continue"/>
            <w:tcBorders>
              <w:right w:val="single" w:color="auto" w:sz="8" w:space="0"/>
            </w:tcBorders>
            <w:vAlign w:val="bottom"/>
          </w:tcPr>
          <w:p w14:paraId="0EB1B29C">
            <w:pPr>
              <w:rPr>
                <w:sz w:val="13"/>
                <w:szCs w:val="13"/>
              </w:rPr>
            </w:pPr>
          </w:p>
        </w:tc>
        <w:tc>
          <w:tcPr>
            <w:tcW w:w="1560" w:type="dxa"/>
            <w:vMerge w:val="restart"/>
            <w:tcBorders>
              <w:right w:val="single" w:color="auto" w:sz="8" w:space="0"/>
            </w:tcBorders>
            <w:vAlign w:val="bottom"/>
          </w:tcPr>
          <w:p w14:paraId="521DB275">
            <w:pPr>
              <w:spacing w:line="229" w:lineRule="exact"/>
              <w:ind w:left="100"/>
              <w:rPr>
                <w:sz w:val="20"/>
                <w:szCs w:val="20"/>
              </w:rPr>
            </w:pPr>
            <w:r>
              <w:rPr>
                <w:rFonts w:ascii="宋体" w:hAnsi="宋体" w:eastAsia="宋体" w:cs="宋体"/>
                <w:sz w:val="20"/>
                <w:szCs w:val="20"/>
              </w:rPr>
              <w:t>设施与设备改</w:t>
            </w:r>
          </w:p>
        </w:tc>
        <w:tc>
          <w:tcPr>
            <w:tcW w:w="0" w:type="dxa"/>
            <w:vAlign w:val="bottom"/>
          </w:tcPr>
          <w:p w14:paraId="58541DA6">
            <w:pPr>
              <w:rPr>
                <w:sz w:val="1"/>
                <w:szCs w:val="1"/>
              </w:rPr>
            </w:pPr>
          </w:p>
        </w:tc>
      </w:tr>
      <w:tr w14:paraId="5C65ABAD">
        <w:tblPrEx>
          <w:tblCellMar>
            <w:top w:w="0" w:type="dxa"/>
            <w:left w:w="0" w:type="dxa"/>
            <w:bottom w:w="0" w:type="dxa"/>
            <w:right w:w="0" w:type="dxa"/>
          </w:tblCellMar>
        </w:tblPrEx>
        <w:trPr>
          <w:trHeight w:val="156" w:hRule="atLeast"/>
        </w:trPr>
        <w:tc>
          <w:tcPr>
            <w:tcW w:w="1180" w:type="dxa"/>
            <w:vMerge w:val="continue"/>
            <w:tcBorders>
              <w:left w:val="single" w:color="auto" w:sz="8" w:space="0"/>
              <w:right w:val="single" w:color="auto" w:sz="8" w:space="0"/>
            </w:tcBorders>
            <w:vAlign w:val="bottom"/>
          </w:tcPr>
          <w:p w14:paraId="2C20C2B6">
            <w:pPr>
              <w:rPr>
                <w:sz w:val="13"/>
                <w:szCs w:val="13"/>
              </w:rPr>
            </w:pPr>
          </w:p>
        </w:tc>
        <w:tc>
          <w:tcPr>
            <w:tcW w:w="1440" w:type="dxa"/>
            <w:vMerge w:val="continue"/>
            <w:tcBorders>
              <w:right w:val="single" w:color="auto" w:sz="8" w:space="0"/>
            </w:tcBorders>
            <w:vAlign w:val="bottom"/>
          </w:tcPr>
          <w:p w14:paraId="7FDA9828">
            <w:pPr>
              <w:rPr>
                <w:sz w:val="13"/>
                <w:szCs w:val="13"/>
              </w:rPr>
            </w:pPr>
          </w:p>
        </w:tc>
        <w:tc>
          <w:tcPr>
            <w:tcW w:w="1440" w:type="dxa"/>
            <w:vMerge w:val="restart"/>
            <w:tcBorders>
              <w:right w:val="single" w:color="auto" w:sz="8" w:space="0"/>
            </w:tcBorders>
            <w:vAlign w:val="bottom"/>
          </w:tcPr>
          <w:p w14:paraId="000C20C9">
            <w:pPr>
              <w:spacing w:line="229" w:lineRule="exact"/>
              <w:ind w:left="100"/>
              <w:rPr>
                <w:sz w:val="20"/>
                <w:szCs w:val="20"/>
              </w:rPr>
            </w:pPr>
            <w:r>
              <w:rPr>
                <w:rFonts w:ascii="宋体" w:hAnsi="宋体" w:eastAsia="宋体" w:cs="宋体"/>
                <w:sz w:val="20"/>
                <w:szCs w:val="20"/>
              </w:rPr>
              <w:t>业设施与设备</w:t>
            </w:r>
          </w:p>
        </w:tc>
        <w:tc>
          <w:tcPr>
            <w:tcW w:w="1680" w:type="dxa"/>
            <w:vMerge w:val="restart"/>
            <w:tcBorders>
              <w:right w:val="single" w:color="auto" w:sz="8" w:space="0"/>
            </w:tcBorders>
            <w:vAlign w:val="bottom"/>
          </w:tcPr>
          <w:p w14:paraId="6C526202">
            <w:pPr>
              <w:spacing w:line="229" w:lineRule="exact"/>
              <w:ind w:left="80"/>
              <w:rPr>
                <w:sz w:val="20"/>
                <w:szCs w:val="20"/>
              </w:rPr>
            </w:pPr>
            <w:r>
              <w:rPr>
                <w:rFonts w:ascii="宋体" w:hAnsi="宋体" w:eastAsia="宋体" w:cs="宋体"/>
                <w:sz w:val="20"/>
                <w:szCs w:val="20"/>
              </w:rPr>
              <w:t>与维护的基本要</w:t>
            </w:r>
          </w:p>
        </w:tc>
        <w:tc>
          <w:tcPr>
            <w:tcW w:w="1560" w:type="dxa"/>
            <w:vMerge w:val="continue"/>
            <w:tcBorders>
              <w:right w:val="single" w:color="auto" w:sz="8" w:space="0"/>
            </w:tcBorders>
            <w:vAlign w:val="bottom"/>
          </w:tcPr>
          <w:p w14:paraId="2F86E043">
            <w:pPr>
              <w:rPr>
                <w:sz w:val="13"/>
                <w:szCs w:val="13"/>
              </w:rPr>
            </w:pPr>
          </w:p>
        </w:tc>
        <w:tc>
          <w:tcPr>
            <w:tcW w:w="0" w:type="dxa"/>
            <w:vAlign w:val="bottom"/>
          </w:tcPr>
          <w:p w14:paraId="6456436D">
            <w:pPr>
              <w:rPr>
                <w:sz w:val="1"/>
                <w:szCs w:val="1"/>
              </w:rPr>
            </w:pPr>
          </w:p>
        </w:tc>
      </w:tr>
      <w:tr w14:paraId="242F7B61">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4377E816">
            <w:pPr>
              <w:rPr>
                <w:sz w:val="13"/>
                <w:szCs w:val="13"/>
              </w:rPr>
            </w:pPr>
          </w:p>
        </w:tc>
        <w:tc>
          <w:tcPr>
            <w:tcW w:w="1440" w:type="dxa"/>
            <w:vMerge w:val="restart"/>
            <w:tcBorders>
              <w:right w:val="single" w:color="auto" w:sz="8" w:space="0"/>
            </w:tcBorders>
            <w:vAlign w:val="bottom"/>
          </w:tcPr>
          <w:p w14:paraId="6A0F5E78">
            <w:pPr>
              <w:spacing w:line="229" w:lineRule="exact"/>
              <w:ind w:left="100"/>
              <w:rPr>
                <w:sz w:val="20"/>
                <w:szCs w:val="20"/>
              </w:rPr>
            </w:pPr>
            <w:r>
              <w:rPr>
                <w:rFonts w:ascii="宋体" w:hAnsi="宋体" w:eastAsia="宋体" w:cs="宋体"/>
                <w:sz w:val="20"/>
                <w:szCs w:val="20"/>
              </w:rPr>
              <w:t>的三级保养制</w:t>
            </w:r>
          </w:p>
        </w:tc>
        <w:tc>
          <w:tcPr>
            <w:tcW w:w="1440" w:type="dxa"/>
            <w:vMerge w:val="continue"/>
            <w:tcBorders>
              <w:right w:val="single" w:color="auto" w:sz="8" w:space="0"/>
            </w:tcBorders>
            <w:vAlign w:val="bottom"/>
          </w:tcPr>
          <w:p w14:paraId="6AA8108F">
            <w:pPr>
              <w:rPr>
                <w:sz w:val="13"/>
                <w:szCs w:val="13"/>
              </w:rPr>
            </w:pPr>
          </w:p>
        </w:tc>
        <w:tc>
          <w:tcPr>
            <w:tcW w:w="1680" w:type="dxa"/>
            <w:vMerge w:val="continue"/>
            <w:tcBorders>
              <w:right w:val="single" w:color="auto" w:sz="8" w:space="0"/>
            </w:tcBorders>
            <w:vAlign w:val="bottom"/>
          </w:tcPr>
          <w:p w14:paraId="4C903E87">
            <w:pPr>
              <w:rPr>
                <w:sz w:val="13"/>
                <w:szCs w:val="13"/>
              </w:rPr>
            </w:pPr>
          </w:p>
        </w:tc>
        <w:tc>
          <w:tcPr>
            <w:tcW w:w="1560" w:type="dxa"/>
            <w:vMerge w:val="restart"/>
            <w:tcBorders>
              <w:right w:val="single" w:color="auto" w:sz="8" w:space="0"/>
            </w:tcBorders>
            <w:vAlign w:val="bottom"/>
          </w:tcPr>
          <w:p w14:paraId="54BB8F31">
            <w:pPr>
              <w:spacing w:line="229" w:lineRule="exact"/>
              <w:ind w:left="100"/>
              <w:rPr>
                <w:sz w:val="20"/>
                <w:szCs w:val="20"/>
              </w:rPr>
            </w:pPr>
            <w:r>
              <w:rPr>
                <w:rFonts w:ascii="宋体" w:hAnsi="宋体" w:eastAsia="宋体" w:cs="宋体"/>
                <w:sz w:val="20"/>
                <w:szCs w:val="20"/>
              </w:rPr>
              <w:t>造是如何完成</w:t>
            </w:r>
          </w:p>
        </w:tc>
        <w:tc>
          <w:tcPr>
            <w:tcW w:w="0" w:type="dxa"/>
            <w:vAlign w:val="bottom"/>
          </w:tcPr>
          <w:p w14:paraId="3A7135F3">
            <w:pPr>
              <w:rPr>
                <w:sz w:val="1"/>
                <w:szCs w:val="1"/>
              </w:rPr>
            </w:pPr>
          </w:p>
        </w:tc>
      </w:tr>
      <w:tr w14:paraId="3AF48ADD">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4C9CF262">
            <w:pPr>
              <w:rPr>
                <w:sz w:val="13"/>
                <w:szCs w:val="13"/>
              </w:rPr>
            </w:pPr>
          </w:p>
        </w:tc>
        <w:tc>
          <w:tcPr>
            <w:tcW w:w="1440" w:type="dxa"/>
            <w:vMerge w:val="continue"/>
            <w:tcBorders>
              <w:right w:val="single" w:color="auto" w:sz="8" w:space="0"/>
            </w:tcBorders>
            <w:vAlign w:val="bottom"/>
          </w:tcPr>
          <w:p w14:paraId="3C0B71A5">
            <w:pPr>
              <w:rPr>
                <w:sz w:val="13"/>
                <w:szCs w:val="13"/>
              </w:rPr>
            </w:pPr>
          </w:p>
        </w:tc>
        <w:tc>
          <w:tcPr>
            <w:tcW w:w="1440" w:type="dxa"/>
            <w:vMerge w:val="restart"/>
            <w:tcBorders>
              <w:right w:val="single" w:color="auto" w:sz="8" w:space="0"/>
            </w:tcBorders>
            <w:vAlign w:val="bottom"/>
          </w:tcPr>
          <w:p w14:paraId="1E138AD4">
            <w:pPr>
              <w:spacing w:line="229" w:lineRule="exact"/>
              <w:ind w:left="100"/>
              <w:rPr>
                <w:sz w:val="20"/>
                <w:szCs w:val="20"/>
              </w:rPr>
            </w:pPr>
            <w:r>
              <w:rPr>
                <w:rFonts w:ascii="宋体" w:hAnsi="宋体" w:eastAsia="宋体" w:cs="宋体"/>
                <w:sz w:val="20"/>
                <w:szCs w:val="20"/>
              </w:rPr>
              <w:t>的三级保养制</w:t>
            </w:r>
          </w:p>
        </w:tc>
        <w:tc>
          <w:tcPr>
            <w:tcW w:w="1680" w:type="dxa"/>
            <w:vMerge w:val="restart"/>
            <w:tcBorders>
              <w:right w:val="single" w:color="auto" w:sz="8" w:space="0"/>
            </w:tcBorders>
            <w:vAlign w:val="bottom"/>
          </w:tcPr>
          <w:p w14:paraId="6EC1B038">
            <w:pPr>
              <w:spacing w:line="229" w:lineRule="exact"/>
              <w:ind w:left="80"/>
              <w:rPr>
                <w:sz w:val="20"/>
                <w:szCs w:val="20"/>
              </w:rPr>
            </w:pPr>
            <w:r>
              <w:rPr>
                <w:rFonts w:ascii="宋体" w:hAnsi="宋体" w:eastAsia="宋体" w:cs="宋体"/>
                <w:sz w:val="20"/>
                <w:szCs w:val="20"/>
              </w:rPr>
              <w:t>求与基础工作以</w:t>
            </w:r>
          </w:p>
        </w:tc>
        <w:tc>
          <w:tcPr>
            <w:tcW w:w="1560" w:type="dxa"/>
            <w:vMerge w:val="continue"/>
            <w:tcBorders>
              <w:right w:val="single" w:color="auto" w:sz="8" w:space="0"/>
            </w:tcBorders>
            <w:vAlign w:val="bottom"/>
          </w:tcPr>
          <w:p w14:paraId="17923FF2">
            <w:pPr>
              <w:rPr>
                <w:sz w:val="13"/>
                <w:szCs w:val="13"/>
              </w:rPr>
            </w:pPr>
          </w:p>
        </w:tc>
        <w:tc>
          <w:tcPr>
            <w:tcW w:w="0" w:type="dxa"/>
            <w:vAlign w:val="bottom"/>
          </w:tcPr>
          <w:p w14:paraId="60ABD418">
            <w:pPr>
              <w:rPr>
                <w:sz w:val="1"/>
                <w:szCs w:val="1"/>
              </w:rPr>
            </w:pPr>
          </w:p>
        </w:tc>
      </w:tr>
      <w:tr w14:paraId="44AC164C">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52801A93">
            <w:pPr>
              <w:rPr>
                <w:sz w:val="13"/>
                <w:szCs w:val="13"/>
              </w:rPr>
            </w:pPr>
          </w:p>
        </w:tc>
        <w:tc>
          <w:tcPr>
            <w:tcW w:w="1440" w:type="dxa"/>
            <w:vMerge w:val="restart"/>
            <w:tcBorders>
              <w:right w:val="single" w:color="auto" w:sz="8" w:space="0"/>
            </w:tcBorders>
            <w:vAlign w:val="bottom"/>
          </w:tcPr>
          <w:p w14:paraId="17884E86">
            <w:pPr>
              <w:spacing w:line="229" w:lineRule="exact"/>
              <w:ind w:left="100"/>
              <w:rPr>
                <w:sz w:val="20"/>
                <w:szCs w:val="20"/>
              </w:rPr>
            </w:pPr>
            <w:r>
              <w:rPr>
                <w:rFonts w:ascii="宋体" w:hAnsi="宋体" w:eastAsia="宋体" w:cs="宋体"/>
                <w:sz w:val="20"/>
                <w:szCs w:val="20"/>
              </w:rPr>
              <w:t>度；</w:t>
            </w:r>
          </w:p>
        </w:tc>
        <w:tc>
          <w:tcPr>
            <w:tcW w:w="1440" w:type="dxa"/>
            <w:vMerge w:val="continue"/>
            <w:tcBorders>
              <w:right w:val="single" w:color="auto" w:sz="8" w:space="0"/>
            </w:tcBorders>
            <w:vAlign w:val="bottom"/>
          </w:tcPr>
          <w:p w14:paraId="63392B57">
            <w:pPr>
              <w:rPr>
                <w:sz w:val="13"/>
                <w:szCs w:val="13"/>
              </w:rPr>
            </w:pPr>
          </w:p>
        </w:tc>
        <w:tc>
          <w:tcPr>
            <w:tcW w:w="1680" w:type="dxa"/>
            <w:vMerge w:val="continue"/>
            <w:tcBorders>
              <w:right w:val="single" w:color="auto" w:sz="8" w:space="0"/>
            </w:tcBorders>
            <w:vAlign w:val="bottom"/>
          </w:tcPr>
          <w:p w14:paraId="23409F72">
            <w:pPr>
              <w:rPr>
                <w:sz w:val="13"/>
                <w:szCs w:val="13"/>
              </w:rPr>
            </w:pPr>
          </w:p>
        </w:tc>
        <w:tc>
          <w:tcPr>
            <w:tcW w:w="1560" w:type="dxa"/>
            <w:vMerge w:val="restart"/>
            <w:tcBorders>
              <w:right w:val="single" w:color="auto" w:sz="8" w:space="0"/>
            </w:tcBorders>
            <w:vAlign w:val="bottom"/>
          </w:tcPr>
          <w:p w14:paraId="01318F0A">
            <w:pPr>
              <w:spacing w:line="229" w:lineRule="exact"/>
              <w:ind w:left="100"/>
              <w:rPr>
                <w:sz w:val="20"/>
                <w:szCs w:val="20"/>
              </w:rPr>
            </w:pPr>
            <w:r>
              <w:rPr>
                <w:rFonts w:ascii="宋体" w:hAnsi="宋体" w:eastAsia="宋体" w:cs="宋体"/>
                <w:sz w:val="20"/>
                <w:szCs w:val="20"/>
              </w:rPr>
              <w:t>的？</w:t>
            </w:r>
          </w:p>
        </w:tc>
        <w:tc>
          <w:tcPr>
            <w:tcW w:w="0" w:type="dxa"/>
            <w:vAlign w:val="bottom"/>
          </w:tcPr>
          <w:p w14:paraId="65493611">
            <w:pPr>
              <w:rPr>
                <w:sz w:val="1"/>
                <w:szCs w:val="1"/>
              </w:rPr>
            </w:pPr>
          </w:p>
        </w:tc>
      </w:tr>
      <w:tr w14:paraId="54EDB6E1">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18E04B09">
            <w:pPr>
              <w:rPr>
                <w:sz w:val="13"/>
                <w:szCs w:val="13"/>
              </w:rPr>
            </w:pPr>
          </w:p>
        </w:tc>
        <w:tc>
          <w:tcPr>
            <w:tcW w:w="1440" w:type="dxa"/>
            <w:vMerge w:val="continue"/>
            <w:tcBorders>
              <w:right w:val="single" w:color="auto" w:sz="8" w:space="0"/>
            </w:tcBorders>
            <w:vAlign w:val="bottom"/>
          </w:tcPr>
          <w:p w14:paraId="6FAB618C">
            <w:pPr>
              <w:rPr>
                <w:sz w:val="13"/>
                <w:szCs w:val="13"/>
              </w:rPr>
            </w:pPr>
          </w:p>
        </w:tc>
        <w:tc>
          <w:tcPr>
            <w:tcW w:w="1440" w:type="dxa"/>
            <w:vMerge w:val="restart"/>
            <w:tcBorders>
              <w:right w:val="single" w:color="auto" w:sz="8" w:space="0"/>
            </w:tcBorders>
            <w:vAlign w:val="bottom"/>
          </w:tcPr>
          <w:p w14:paraId="1CCA2A6D">
            <w:pPr>
              <w:spacing w:line="229" w:lineRule="exact"/>
              <w:ind w:left="100"/>
              <w:rPr>
                <w:sz w:val="20"/>
                <w:szCs w:val="20"/>
              </w:rPr>
            </w:pPr>
            <w:r>
              <w:rPr>
                <w:rFonts w:ascii="宋体" w:hAnsi="宋体" w:eastAsia="宋体" w:cs="宋体"/>
                <w:sz w:val="20"/>
                <w:szCs w:val="20"/>
              </w:rPr>
              <w:t>度；</w:t>
            </w:r>
          </w:p>
        </w:tc>
        <w:tc>
          <w:tcPr>
            <w:tcW w:w="1680" w:type="dxa"/>
            <w:vMerge w:val="restart"/>
            <w:tcBorders>
              <w:right w:val="single" w:color="auto" w:sz="8" w:space="0"/>
            </w:tcBorders>
            <w:vAlign w:val="bottom"/>
          </w:tcPr>
          <w:p w14:paraId="12CA671A">
            <w:pPr>
              <w:spacing w:line="229" w:lineRule="exact"/>
              <w:ind w:left="80"/>
              <w:rPr>
                <w:sz w:val="20"/>
                <w:szCs w:val="20"/>
              </w:rPr>
            </w:pPr>
            <w:r>
              <w:rPr>
                <w:rFonts w:ascii="宋体" w:hAnsi="宋体" w:eastAsia="宋体" w:cs="宋体"/>
                <w:sz w:val="20"/>
                <w:szCs w:val="20"/>
              </w:rPr>
              <w:t>及物流企业设施</w:t>
            </w:r>
          </w:p>
        </w:tc>
        <w:tc>
          <w:tcPr>
            <w:tcW w:w="1560" w:type="dxa"/>
            <w:vMerge w:val="continue"/>
            <w:tcBorders>
              <w:right w:val="single" w:color="auto" w:sz="8" w:space="0"/>
            </w:tcBorders>
            <w:vAlign w:val="bottom"/>
          </w:tcPr>
          <w:p w14:paraId="79E1F934">
            <w:pPr>
              <w:rPr>
                <w:sz w:val="13"/>
                <w:szCs w:val="13"/>
              </w:rPr>
            </w:pPr>
          </w:p>
        </w:tc>
        <w:tc>
          <w:tcPr>
            <w:tcW w:w="0" w:type="dxa"/>
            <w:vAlign w:val="bottom"/>
          </w:tcPr>
          <w:p w14:paraId="6D2238E6">
            <w:pPr>
              <w:rPr>
                <w:sz w:val="1"/>
                <w:szCs w:val="1"/>
              </w:rPr>
            </w:pPr>
          </w:p>
        </w:tc>
      </w:tr>
      <w:tr w14:paraId="4A4F9401">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3E8DC229">
            <w:pPr>
              <w:rPr>
                <w:sz w:val="13"/>
                <w:szCs w:val="13"/>
              </w:rPr>
            </w:pPr>
          </w:p>
        </w:tc>
        <w:tc>
          <w:tcPr>
            <w:tcW w:w="1440" w:type="dxa"/>
            <w:vMerge w:val="restart"/>
            <w:tcBorders>
              <w:right w:val="single" w:color="auto" w:sz="8" w:space="0"/>
            </w:tcBorders>
            <w:vAlign w:val="bottom"/>
          </w:tcPr>
          <w:p w14:paraId="5F5E725D">
            <w:pPr>
              <w:spacing w:line="229" w:lineRule="exact"/>
              <w:ind w:left="100"/>
              <w:rPr>
                <w:sz w:val="20"/>
                <w:szCs w:val="20"/>
              </w:rPr>
            </w:pPr>
            <w:r>
              <w:rPr>
                <w:rFonts w:ascii="宋体" w:hAnsi="宋体" w:eastAsia="宋体" w:cs="宋体"/>
                <w:sz w:val="20"/>
                <w:szCs w:val="20"/>
              </w:rPr>
              <w:t>4.掌握物流企</w:t>
            </w:r>
          </w:p>
        </w:tc>
        <w:tc>
          <w:tcPr>
            <w:tcW w:w="1440" w:type="dxa"/>
            <w:vMerge w:val="continue"/>
            <w:tcBorders>
              <w:right w:val="single" w:color="auto" w:sz="8" w:space="0"/>
            </w:tcBorders>
            <w:vAlign w:val="bottom"/>
          </w:tcPr>
          <w:p w14:paraId="455640F6">
            <w:pPr>
              <w:rPr>
                <w:sz w:val="13"/>
                <w:szCs w:val="13"/>
              </w:rPr>
            </w:pPr>
          </w:p>
        </w:tc>
        <w:tc>
          <w:tcPr>
            <w:tcW w:w="1680" w:type="dxa"/>
            <w:vMerge w:val="continue"/>
            <w:tcBorders>
              <w:right w:val="single" w:color="auto" w:sz="8" w:space="0"/>
            </w:tcBorders>
            <w:vAlign w:val="bottom"/>
          </w:tcPr>
          <w:p w14:paraId="1906FBC8">
            <w:pPr>
              <w:rPr>
                <w:sz w:val="13"/>
                <w:szCs w:val="13"/>
              </w:rPr>
            </w:pPr>
          </w:p>
        </w:tc>
        <w:tc>
          <w:tcPr>
            <w:tcW w:w="1560" w:type="dxa"/>
            <w:tcBorders>
              <w:right w:val="single" w:color="auto" w:sz="8" w:space="0"/>
            </w:tcBorders>
            <w:vAlign w:val="bottom"/>
          </w:tcPr>
          <w:p w14:paraId="3BF5D60A">
            <w:pPr>
              <w:rPr>
                <w:sz w:val="13"/>
                <w:szCs w:val="13"/>
              </w:rPr>
            </w:pPr>
          </w:p>
        </w:tc>
        <w:tc>
          <w:tcPr>
            <w:tcW w:w="0" w:type="dxa"/>
            <w:vAlign w:val="bottom"/>
          </w:tcPr>
          <w:p w14:paraId="612101D1">
            <w:pPr>
              <w:rPr>
                <w:sz w:val="1"/>
                <w:szCs w:val="1"/>
              </w:rPr>
            </w:pPr>
          </w:p>
        </w:tc>
      </w:tr>
      <w:tr w14:paraId="3EDA33F3">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69EDC579">
            <w:pPr>
              <w:rPr>
                <w:sz w:val="13"/>
                <w:szCs w:val="13"/>
              </w:rPr>
            </w:pPr>
          </w:p>
        </w:tc>
        <w:tc>
          <w:tcPr>
            <w:tcW w:w="1440" w:type="dxa"/>
            <w:vMerge w:val="continue"/>
            <w:tcBorders>
              <w:right w:val="single" w:color="auto" w:sz="8" w:space="0"/>
            </w:tcBorders>
            <w:vAlign w:val="bottom"/>
          </w:tcPr>
          <w:p w14:paraId="61BDAE5D">
            <w:pPr>
              <w:rPr>
                <w:sz w:val="13"/>
                <w:szCs w:val="13"/>
              </w:rPr>
            </w:pPr>
          </w:p>
        </w:tc>
        <w:tc>
          <w:tcPr>
            <w:tcW w:w="1440" w:type="dxa"/>
            <w:vMerge w:val="restart"/>
            <w:tcBorders>
              <w:right w:val="single" w:color="auto" w:sz="8" w:space="0"/>
            </w:tcBorders>
            <w:vAlign w:val="bottom"/>
          </w:tcPr>
          <w:p w14:paraId="44D705D8">
            <w:pPr>
              <w:spacing w:line="229" w:lineRule="exact"/>
              <w:ind w:left="100"/>
              <w:rPr>
                <w:sz w:val="20"/>
                <w:szCs w:val="20"/>
              </w:rPr>
            </w:pPr>
            <w:r>
              <w:rPr>
                <w:rFonts w:ascii="宋体" w:hAnsi="宋体" w:eastAsia="宋体" w:cs="宋体"/>
                <w:sz w:val="20"/>
                <w:szCs w:val="20"/>
              </w:rPr>
              <w:t>4.熟悉物流企</w:t>
            </w:r>
          </w:p>
        </w:tc>
        <w:tc>
          <w:tcPr>
            <w:tcW w:w="1680" w:type="dxa"/>
            <w:vMerge w:val="restart"/>
            <w:tcBorders>
              <w:right w:val="single" w:color="auto" w:sz="8" w:space="0"/>
            </w:tcBorders>
            <w:vAlign w:val="bottom"/>
          </w:tcPr>
          <w:p w14:paraId="08080411">
            <w:pPr>
              <w:spacing w:line="229" w:lineRule="exact"/>
              <w:ind w:left="80"/>
              <w:rPr>
                <w:sz w:val="20"/>
                <w:szCs w:val="20"/>
              </w:rPr>
            </w:pPr>
            <w:r>
              <w:rPr>
                <w:rFonts w:ascii="宋体" w:hAnsi="宋体" w:eastAsia="宋体" w:cs="宋体"/>
                <w:sz w:val="20"/>
                <w:szCs w:val="20"/>
              </w:rPr>
              <w:t>与设备的三级保</w:t>
            </w:r>
          </w:p>
        </w:tc>
        <w:tc>
          <w:tcPr>
            <w:tcW w:w="1560" w:type="dxa"/>
            <w:tcBorders>
              <w:right w:val="single" w:color="auto" w:sz="8" w:space="0"/>
            </w:tcBorders>
            <w:vAlign w:val="bottom"/>
          </w:tcPr>
          <w:p w14:paraId="3690B66D">
            <w:pPr>
              <w:rPr>
                <w:sz w:val="13"/>
                <w:szCs w:val="13"/>
              </w:rPr>
            </w:pPr>
          </w:p>
        </w:tc>
        <w:tc>
          <w:tcPr>
            <w:tcW w:w="0" w:type="dxa"/>
            <w:vAlign w:val="bottom"/>
          </w:tcPr>
          <w:p w14:paraId="68B33A8D">
            <w:pPr>
              <w:rPr>
                <w:sz w:val="1"/>
                <w:szCs w:val="1"/>
              </w:rPr>
            </w:pPr>
          </w:p>
        </w:tc>
      </w:tr>
      <w:tr w14:paraId="10A2C2D0">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5407CD5D">
            <w:pPr>
              <w:rPr>
                <w:sz w:val="13"/>
                <w:szCs w:val="13"/>
              </w:rPr>
            </w:pPr>
          </w:p>
        </w:tc>
        <w:tc>
          <w:tcPr>
            <w:tcW w:w="1440" w:type="dxa"/>
            <w:vMerge w:val="restart"/>
            <w:tcBorders>
              <w:right w:val="single" w:color="auto" w:sz="8" w:space="0"/>
            </w:tcBorders>
            <w:vAlign w:val="bottom"/>
          </w:tcPr>
          <w:p w14:paraId="4A5E4BB1">
            <w:pPr>
              <w:spacing w:line="229" w:lineRule="exact"/>
              <w:ind w:left="100"/>
              <w:rPr>
                <w:sz w:val="20"/>
                <w:szCs w:val="20"/>
              </w:rPr>
            </w:pPr>
            <w:r>
              <w:rPr>
                <w:rFonts w:ascii="宋体" w:hAnsi="宋体" w:eastAsia="宋体" w:cs="宋体"/>
                <w:sz w:val="20"/>
                <w:szCs w:val="20"/>
              </w:rPr>
              <w:t>业设施与设备</w:t>
            </w:r>
          </w:p>
        </w:tc>
        <w:tc>
          <w:tcPr>
            <w:tcW w:w="1440" w:type="dxa"/>
            <w:vMerge w:val="continue"/>
            <w:tcBorders>
              <w:right w:val="single" w:color="auto" w:sz="8" w:space="0"/>
            </w:tcBorders>
            <w:vAlign w:val="bottom"/>
          </w:tcPr>
          <w:p w14:paraId="1E8A9627">
            <w:pPr>
              <w:rPr>
                <w:sz w:val="13"/>
                <w:szCs w:val="13"/>
              </w:rPr>
            </w:pPr>
          </w:p>
        </w:tc>
        <w:tc>
          <w:tcPr>
            <w:tcW w:w="1680" w:type="dxa"/>
            <w:vMerge w:val="continue"/>
            <w:tcBorders>
              <w:right w:val="single" w:color="auto" w:sz="8" w:space="0"/>
            </w:tcBorders>
            <w:vAlign w:val="bottom"/>
          </w:tcPr>
          <w:p w14:paraId="45AF0945">
            <w:pPr>
              <w:rPr>
                <w:sz w:val="13"/>
                <w:szCs w:val="13"/>
              </w:rPr>
            </w:pPr>
          </w:p>
        </w:tc>
        <w:tc>
          <w:tcPr>
            <w:tcW w:w="1560" w:type="dxa"/>
            <w:tcBorders>
              <w:right w:val="single" w:color="auto" w:sz="8" w:space="0"/>
            </w:tcBorders>
            <w:vAlign w:val="bottom"/>
          </w:tcPr>
          <w:p w14:paraId="67037142">
            <w:pPr>
              <w:rPr>
                <w:sz w:val="13"/>
                <w:szCs w:val="13"/>
              </w:rPr>
            </w:pPr>
          </w:p>
        </w:tc>
        <w:tc>
          <w:tcPr>
            <w:tcW w:w="0" w:type="dxa"/>
            <w:vAlign w:val="bottom"/>
          </w:tcPr>
          <w:p w14:paraId="0A1CDEFA">
            <w:pPr>
              <w:rPr>
                <w:sz w:val="1"/>
                <w:szCs w:val="1"/>
              </w:rPr>
            </w:pPr>
          </w:p>
        </w:tc>
      </w:tr>
      <w:tr w14:paraId="008D217C">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4F185C8F">
            <w:pPr>
              <w:rPr>
                <w:sz w:val="13"/>
                <w:szCs w:val="13"/>
              </w:rPr>
            </w:pPr>
          </w:p>
        </w:tc>
        <w:tc>
          <w:tcPr>
            <w:tcW w:w="1440" w:type="dxa"/>
            <w:vMerge w:val="continue"/>
            <w:tcBorders>
              <w:right w:val="single" w:color="auto" w:sz="8" w:space="0"/>
            </w:tcBorders>
            <w:vAlign w:val="bottom"/>
          </w:tcPr>
          <w:p w14:paraId="74A3C039">
            <w:pPr>
              <w:rPr>
                <w:sz w:val="13"/>
                <w:szCs w:val="13"/>
              </w:rPr>
            </w:pPr>
          </w:p>
        </w:tc>
        <w:tc>
          <w:tcPr>
            <w:tcW w:w="1440" w:type="dxa"/>
            <w:vMerge w:val="restart"/>
            <w:tcBorders>
              <w:right w:val="single" w:color="auto" w:sz="8" w:space="0"/>
            </w:tcBorders>
            <w:vAlign w:val="bottom"/>
          </w:tcPr>
          <w:p w14:paraId="49124896">
            <w:pPr>
              <w:spacing w:line="229" w:lineRule="exact"/>
              <w:ind w:left="100"/>
              <w:rPr>
                <w:sz w:val="20"/>
                <w:szCs w:val="20"/>
              </w:rPr>
            </w:pPr>
            <w:r>
              <w:rPr>
                <w:rFonts w:ascii="宋体" w:hAnsi="宋体" w:eastAsia="宋体" w:cs="宋体"/>
                <w:sz w:val="20"/>
                <w:szCs w:val="20"/>
              </w:rPr>
              <w:t>业设施与设备</w:t>
            </w:r>
          </w:p>
        </w:tc>
        <w:tc>
          <w:tcPr>
            <w:tcW w:w="1680" w:type="dxa"/>
            <w:vMerge w:val="restart"/>
            <w:tcBorders>
              <w:right w:val="single" w:color="auto" w:sz="8" w:space="0"/>
            </w:tcBorders>
            <w:vAlign w:val="bottom"/>
          </w:tcPr>
          <w:p w14:paraId="5D778253">
            <w:pPr>
              <w:spacing w:line="229" w:lineRule="exact"/>
              <w:ind w:left="80"/>
              <w:rPr>
                <w:sz w:val="20"/>
                <w:szCs w:val="20"/>
              </w:rPr>
            </w:pPr>
            <w:r>
              <w:rPr>
                <w:rFonts w:ascii="宋体" w:hAnsi="宋体" w:eastAsia="宋体" w:cs="宋体"/>
                <w:sz w:val="20"/>
                <w:szCs w:val="20"/>
              </w:rPr>
              <w:t>养制度与改造更</w:t>
            </w:r>
          </w:p>
        </w:tc>
        <w:tc>
          <w:tcPr>
            <w:tcW w:w="1560" w:type="dxa"/>
            <w:tcBorders>
              <w:right w:val="single" w:color="auto" w:sz="8" w:space="0"/>
            </w:tcBorders>
            <w:vAlign w:val="bottom"/>
          </w:tcPr>
          <w:p w14:paraId="4CCF9034">
            <w:pPr>
              <w:rPr>
                <w:sz w:val="13"/>
                <w:szCs w:val="13"/>
              </w:rPr>
            </w:pPr>
          </w:p>
        </w:tc>
        <w:tc>
          <w:tcPr>
            <w:tcW w:w="0" w:type="dxa"/>
            <w:vAlign w:val="bottom"/>
          </w:tcPr>
          <w:p w14:paraId="51DC03DD">
            <w:pPr>
              <w:rPr>
                <w:sz w:val="1"/>
                <w:szCs w:val="1"/>
              </w:rPr>
            </w:pPr>
          </w:p>
        </w:tc>
      </w:tr>
      <w:tr w14:paraId="694E80A5">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414A509D">
            <w:pPr>
              <w:rPr>
                <w:sz w:val="13"/>
                <w:szCs w:val="13"/>
              </w:rPr>
            </w:pPr>
          </w:p>
        </w:tc>
        <w:tc>
          <w:tcPr>
            <w:tcW w:w="1440" w:type="dxa"/>
            <w:vMerge w:val="restart"/>
            <w:tcBorders>
              <w:right w:val="single" w:color="auto" w:sz="8" w:space="0"/>
            </w:tcBorders>
            <w:vAlign w:val="bottom"/>
          </w:tcPr>
          <w:p w14:paraId="5B036436">
            <w:pPr>
              <w:spacing w:line="229" w:lineRule="exact"/>
              <w:ind w:left="100"/>
              <w:rPr>
                <w:sz w:val="20"/>
                <w:szCs w:val="20"/>
              </w:rPr>
            </w:pPr>
            <w:r>
              <w:rPr>
                <w:rFonts w:ascii="宋体" w:hAnsi="宋体" w:eastAsia="宋体" w:cs="宋体"/>
                <w:sz w:val="20"/>
                <w:szCs w:val="20"/>
              </w:rPr>
              <w:t>改造更新的原</w:t>
            </w:r>
          </w:p>
        </w:tc>
        <w:tc>
          <w:tcPr>
            <w:tcW w:w="1440" w:type="dxa"/>
            <w:vMerge w:val="continue"/>
            <w:tcBorders>
              <w:right w:val="single" w:color="auto" w:sz="8" w:space="0"/>
            </w:tcBorders>
            <w:vAlign w:val="bottom"/>
          </w:tcPr>
          <w:p w14:paraId="2C28545E">
            <w:pPr>
              <w:rPr>
                <w:sz w:val="13"/>
                <w:szCs w:val="13"/>
              </w:rPr>
            </w:pPr>
          </w:p>
        </w:tc>
        <w:tc>
          <w:tcPr>
            <w:tcW w:w="1680" w:type="dxa"/>
            <w:vMerge w:val="continue"/>
            <w:tcBorders>
              <w:right w:val="single" w:color="auto" w:sz="8" w:space="0"/>
            </w:tcBorders>
            <w:vAlign w:val="bottom"/>
          </w:tcPr>
          <w:p w14:paraId="22397171">
            <w:pPr>
              <w:rPr>
                <w:sz w:val="13"/>
                <w:szCs w:val="13"/>
              </w:rPr>
            </w:pPr>
          </w:p>
        </w:tc>
        <w:tc>
          <w:tcPr>
            <w:tcW w:w="1560" w:type="dxa"/>
            <w:tcBorders>
              <w:right w:val="single" w:color="auto" w:sz="8" w:space="0"/>
            </w:tcBorders>
            <w:vAlign w:val="bottom"/>
          </w:tcPr>
          <w:p w14:paraId="10C1C6FB">
            <w:pPr>
              <w:rPr>
                <w:sz w:val="13"/>
                <w:szCs w:val="13"/>
              </w:rPr>
            </w:pPr>
          </w:p>
        </w:tc>
        <w:tc>
          <w:tcPr>
            <w:tcW w:w="0" w:type="dxa"/>
            <w:vAlign w:val="bottom"/>
          </w:tcPr>
          <w:p w14:paraId="74FB573C">
            <w:pPr>
              <w:rPr>
                <w:sz w:val="1"/>
                <w:szCs w:val="1"/>
              </w:rPr>
            </w:pPr>
          </w:p>
        </w:tc>
      </w:tr>
      <w:tr w14:paraId="69DF9293">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03AA30DB">
            <w:pPr>
              <w:rPr>
                <w:sz w:val="13"/>
                <w:szCs w:val="13"/>
              </w:rPr>
            </w:pPr>
          </w:p>
        </w:tc>
        <w:tc>
          <w:tcPr>
            <w:tcW w:w="1440" w:type="dxa"/>
            <w:vMerge w:val="continue"/>
            <w:tcBorders>
              <w:right w:val="single" w:color="auto" w:sz="8" w:space="0"/>
            </w:tcBorders>
            <w:vAlign w:val="bottom"/>
          </w:tcPr>
          <w:p w14:paraId="3320FF27">
            <w:pPr>
              <w:rPr>
                <w:sz w:val="13"/>
                <w:szCs w:val="13"/>
              </w:rPr>
            </w:pPr>
          </w:p>
        </w:tc>
        <w:tc>
          <w:tcPr>
            <w:tcW w:w="1440" w:type="dxa"/>
            <w:vMerge w:val="restart"/>
            <w:tcBorders>
              <w:right w:val="single" w:color="auto" w:sz="8" w:space="0"/>
            </w:tcBorders>
            <w:vAlign w:val="bottom"/>
          </w:tcPr>
          <w:p w14:paraId="13E93A7C">
            <w:pPr>
              <w:spacing w:line="229" w:lineRule="exact"/>
              <w:ind w:left="100"/>
              <w:rPr>
                <w:sz w:val="20"/>
                <w:szCs w:val="20"/>
              </w:rPr>
            </w:pPr>
            <w:r>
              <w:rPr>
                <w:rFonts w:ascii="宋体" w:hAnsi="宋体" w:eastAsia="宋体" w:cs="宋体"/>
                <w:sz w:val="20"/>
                <w:szCs w:val="20"/>
              </w:rPr>
              <w:t>的改造更新。</w:t>
            </w:r>
          </w:p>
        </w:tc>
        <w:tc>
          <w:tcPr>
            <w:tcW w:w="1680" w:type="dxa"/>
            <w:vMerge w:val="restart"/>
            <w:tcBorders>
              <w:right w:val="single" w:color="auto" w:sz="8" w:space="0"/>
            </w:tcBorders>
            <w:vAlign w:val="bottom"/>
          </w:tcPr>
          <w:p w14:paraId="75756D2D">
            <w:pPr>
              <w:spacing w:line="229" w:lineRule="exact"/>
              <w:ind w:left="80"/>
              <w:rPr>
                <w:sz w:val="20"/>
                <w:szCs w:val="20"/>
              </w:rPr>
            </w:pPr>
            <w:r>
              <w:rPr>
                <w:rFonts w:ascii="宋体" w:hAnsi="宋体" w:eastAsia="宋体" w:cs="宋体"/>
                <w:sz w:val="20"/>
                <w:szCs w:val="20"/>
              </w:rPr>
              <w:t>新。</w:t>
            </w:r>
          </w:p>
        </w:tc>
        <w:tc>
          <w:tcPr>
            <w:tcW w:w="1560" w:type="dxa"/>
            <w:tcBorders>
              <w:right w:val="single" w:color="auto" w:sz="8" w:space="0"/>
            </w:tcBorders>
            <w:vAlign w:val="bottom"/>
          </w:tcPr>
          <w:p w14:paraId="34EA5827">
            <w:pPr>
              <w:rPr>
                <w:sz w:val="13"/>
                <w:szCs w:val="13"/>
              </w:rPr>
            </w:pPr>
          </w:p>
        </w:tc>
        <w:tc>
          <w:tcPr>
            <w:tcW w:w="0" w:type="dxa"/>
            <w:vAlign w:val="bottom"/>
          </w:tcPr>
          <w:p w14:paraId="1D448CF0">
            <w:pPr>
              <w:rPr>
                <w:sz w:val="1"/>
                <w:szCs w:val="1"/>
              </w:rPr>
            </w:pPr>
          </w:p>
        </w:tc>
      </w:tr>
      <w:tr w14:paraId="31911620">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410704DE">
            <w:pPr>
              <w:rPr>
                <w:sz w:val="13"/>
                <w:szCs w:val="13"/>
              </w:rPr>
            </w:pPr>
          </w:p>
        </w:tc>
        <w:tc>
          <w:tcPr>
            <w:tcW w:w="1440" w:type="dxa"/>
            <w:vMerge w:val="restart"/>
            <w:tcBorders>
              <w:right w:val="single" w:color="auto" w:sz="8" w:space="0"/>
            </w:tcBorders>
            <w:vAlign w:val="bottom"/>
          </w:tcPr>
          <w:p w14:paraId="45528EF7">
            <w:pPr>
              <w:spacing w:line="229" w:lineRule="exact"/>
              <w:ind w:left="100"/>
              <w:rPr>
                <w:sz w:val="20"/>
                <w:szCs w:val="20"/>
              </w:rPr>
            </w:pPr>
            <w:r>
              <w:rPr>
                <w:rFonts w:ascii="宋体" w:hAnsi="宋体" w:eastAsia="宋体" w:cs="宋体"/>
                <w:sz w:val="20"/>
                <w:szCs w:val="20"/>
              </w:rPr>
              <w:t>则与方法。</w:t>
            </w:r>
          </w:p>
        </w:tc>
        <w:tc>
          <w:tcPr>
            <w:tcW w:w="1440" w:type="dxa"/>
            <w:vMerge w:val="continue"/>
            <w:tcBorders>
              <w:right w:val="single" w:color="auto" w:sz="8" w:space="0"/>
            </w:tcBorders>
            <w:vAlign w:val="bottom"/>
          </w:tcPr>
          <w:p w14:paraId="0B437D2A">
            <w:pPr>
              <w:rPr>
                <w:sz w:val="13"/>
                <w:szCs w:val="13"/>
              </w:rPr>
            </w:pPr>
          </w:p>
        </w:tc>
        <w:tc>
          <w:tcPr>
            <w:tcW w:w="1680" w:type="dxa"/>
            <w:vMerge w:val="continue"/>
            <w:tcBorders>
              <w:right w:val="single" w:color="auto" w:sz="8" w:space="0"/>
            </w:tcBorders>
            <w:vAlign w:val="bottom"/>
          </w:tcPr>
          <w:p w14:paraId="37256928">
            <w:pPr>
              <w:rPr>
                <w:sz w:val="13"/>
                <w:szCs w:val="13"/>
              </w:rPr>
            </w:pPr>
          </w:p>
        </w:tc>
        <w:tc>
          <w:tcPr>
            <w:tcW w:w="1560" w:type="dxa"/>
            <w:tcBorders>
              <w:right w:val="single" w:color="auto" w:sz="8" w:space="0"/>
            </w:tcBorders>
            <w:vAlign w:val="bottom"/>
          </w:tcPr>
          <w:p w14:paraId="31400683">
            <w:pPr>
              <w:rPr>
                <w:sz w:val="13"/>
                <w:szCs w:val="13"/>
              </w:rPr>
            </w:pPr>
          </w:p>
        </w:tc>
        <w:tc>
          <w:tcPr>
            <w:tcW w:w="0" w:type="dxa"/>
            <w:vAlign w:val="bottom"/>
          </w:tcPr>
          <w:p w14:paraId="0046A769">
            <w:pPr>
              <w:rPr>
                <w:sz w:val="1"/>
                <w:szCs w:val="1"/>
              </w:rPr>
            </w:pPr>
          </w:p>
        </w:tc>
      </w:tr>
      <w:tr w14:paraId="15A95D60">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260A9F32">
            <w:pPr>
              <w:rPr>
                <w:sz w:val="13"/>
                <w:szCs w:val="13"/>
              </w:rPr>
            </w:pPr>
          </w:p>
        </w:tc>
        <w:tc>
          <w:tcPr>
            <w:tcW w:w="1440" w:type="dxa"/>
            <w:vMerge w:val="continue"/>
            <w:tcBorders>
              <w:right w:val="single" w:color="auto" w:sz="8" w:space="0"/>
            </w:tcBorders>
            <w:vAlign w:val="bottom"/>
          </w:tcPr>
          <w:p w14:paraId="008A13AA">
            <w:pPr>
              <w:rPr>
                <w:sz w:val="13"/>
                <w:szCs w:val="13"/>
              </w:rPr>
            </w:pPr>
          </w:p>
        </w:tc>
        <w:tc>
          <w:tcPr>
            <w:tcW w:w="1440" w:type="dxa"/>
            <w:tcBorders>
              <w:right w:val="single" w:color="auto" w:sz="8" w:space="0"/>
            </w:tcBorders>
            <w:vAlign w:val="bottom"/>
          </w:tcPr>
          <w:p w14:paraId="4C2113B5">
            <w:pPr>
              <w:rPr>
                <w:sz w:val="13"/>
                <w:szCs w:val="13"/>
              </w:rPr>
            </w:pPr>
          </w:p>
        </w:tc>
        <w:tc>
          <w:tcPr>
            <w:tcW w:w="1680" w:type="dxa"/>
            <w:tcBorders>
              <w:right w:val="single" w:color="auto" w:sz="8" w:space="0"/>
            </w:tcBorders>
            <w:vAlign w:val="bottom"/>
          </w:tcPr>
          <w:p w14:paraId="2BFDF460">
            <w:pPr>
              <w:rPr>
                <w:sz w:val="13"/>
                <w:szCs w:val="13"/>
              </w:rPr>
            </w:pPr>
          </w:p>
        </w:tc>
        <w:tc>
          <w:tcPr>
            <w:tcW w:w="1560" w:type="dxa"/>
            <w:tcBorders>
              <w:right w:val="single" w:color="auto" w:sz="8" w:space="0"/>
            </w:tcBorders>
            <w:vAlign w:val="bottom"/>
          </w:tcPr>
          <w:p w14:paraId="4894E236">
            <w:pPr>
              <w:rPr>
                <w:sz w:val="13"/>
                <w:szCs w:val="13"/>
              </w:rPr>
            </w:pPr>
          </w:p>
        </w:tc>
        <w:tc>
          <w:tcPr>
            <w:tcW w:w="0" w:type="dxa"/>
            <w:vAlign w:val="bottom"/>
          </w:tcPr>
          <w:p w14:paraId="12B71B92">
            <w:pPr>
              <w:rPr>
                <w:sz w:val="1"/>
                <w:szCs w:val="1"/>
              </w:rPr>
            </w:pPr>
          </w:p>
        </w:tc>
      </w:tr>
      <w:tr w14:paraId="4185AF8A">
        <w:tblPrEx>
          <w:tblCellMar>
            <w:top w:w="0" w:type="dxa"/>
            <w:left w:w="0" w:type="dxa"/>
            <w:bottom w:w="0" w:type="dxa"/>
            <w:right w:w="0" w:type="dxa"/>
          </w:tblCellMar>
        </w:tblPrEx>
        <w:trPr>
          <w:trHeight w:val="57" w:hRule="atLeast"/>
        </w:trPr>
        <w:tc>
          <w:tcPr>
            <w:tcW w:w="1180" w:type="dxa"/>
            <w:tcBorders>
              <w:left w:val="single" w:color="auto" w:sz="8" w:space="0"/>
              <w:bottom w:val="single" w:color="auto" w:sz="8" w:space="0"/>
              <w:right w:val="single" w:color="auto" w:sz="8" w:space="0"/>
            </w:tcBorders>
            <w:vAlign w:val="bottom"/>
          </w:tcPr>
          <w:p w14:paraId="1D6FDB3B">
            <w:pPr>
              <w:rPr>
                <w:sz w:val="4"/>
                <w:szCs w:val="4"/>
              </w:rPr>
            </w:pPr>
          </w:p>
        </w:tc>
        <w:tc>
          <w:tcPr>
            <w:tcW w:w="1440" w:type="dxa"/>
            <w:tcBorders>
              <w:bottom w:val="single" w:color="auto" w:sz="8" w:space="0"/>
              <w:right w:val="single" w:color="auto" w:sz="8" w:space="0"/>
            </w:tcBorders>
            <w:vAlign w:val="bottom"/>
          </w:tcPr>
          <w:p w14:paraId="673A387A">
            <w:pPr>
              <w:rPr>
                <w:sz w:val="4"/>
                <w:szCs w:val="4"/>
              </w:rPr>
            </w:pPr>
          </w:p>
        </w:tc>
        <w:tc>
          <w:tcPr>
            <w:tcW w:w="1440" w:type="dxa"/>
            <w:tcBorders>
              <w:bottom w:val="single" w:color="auto" w:sz="8" w:space="0"/>
              <w:right w:val="single" w:color="auto" w:sz="8" w:space="0"/>
            </w:tcBorders>
            <w:vAlign w:val="bottom"/>
          </w:tcPr>
          <w:p w14:paraId="3F959C8D">
            <w:pPr>
              <w:rPr>
                <w:sz w:val="4"/>
                <w:szCs w:val="4"/>
              </w:rPr>
            </w:pPr>
          </w:p>
        </w:tc>
        <w:tc>
          <w:tcPr>
            <w:tcW w:w="1680" w:type="dxa"/>
            <w:tcBorders>
              <w:bottom w:val="single" w:color="auto" w:sz="8" w:space="0"/>
              <w:right w:val="single" w:color="auto" w:sz="8" w:space="0"/>
            </w:tcBorders>
            <w:vAlign w:val="bottom"/>
          </w:tcPr>
          <w:p w14:paraId="69A3AD34">
            <w:pPr>
              <w:rPr>
                <w:sz w:val="4"/>
                <w:szCs w:val="4"/>
              </w:rPr>
            </w:pPr>
          </w:p>
        </w:tc>
        <w:tc>
          <w:tcPr>
            <w:tcW w:w="1560" w:type="dxa"/>
            <w:tcBorders>
              <w:bottom w:val="single" w:color="auto" w:sz="8" w:space="0"/>
              <w:right w:val="single" w:color="auto" w:sz="8" w:space="0"/>
            </w:tcBorders>
            <w:vAlign w:val="bottom"/>
          </w:tcPr>
          <w:p w14:paraId="473897E1">
            <w:pPr>
              <w:rPr>
                <w:sz w:val="4"/>
                <w:szCs w:val="4"/>
              </w:rPr>
            </w:pPr>
          </w:p>
        </w:tc>
        <w:tc>
          <w:tcPr>
            <w:tcW w:w="0" w:type="dxa"/>
            <w:vAlign w:val="bottom"/>
          </w:tcPr>
          <w:p w14:paraId="61277378">
            <w:pPr>
              <w:rPr>
                <w:sz w:val="1"/>
                <w:szCs w:val="1"/>
              </w:rPr>
            </w:pPr>
          </w:p>
        </w:tc>
      </w:tr>
      <w:tr w14:paraId="14D656B0">
        <w:tblPrEx>
          <w:tblCellMar>
            <w:top w:w="0" w:type="dxa"/>
            <w:left w:w="0" w:type="dxa"/>
            <w:bottom w:w="0" w:type="dxa"/>
            <w:right w:w="0" w:type="dxa"/>
          </w:tblCellMar>
        </w:tblPrEx>
        <w:trPr>
          <w:trHeight w:val="244" w:hRule="atLeast"/>
        </w:trPr>
        <w:tc>
          <w:tcPr>
            <w:tcW w:w="1180" w:type="dxa"/>
            <w:tcBorders>
              <w:left w:val="single" w:color="auto" w:sz="8" w:space="0"/>
              <w:right w:val="single" w:color="auto" w:sz="8" w:space="0"/>
            </w:tcBorders>
            <w:vAlign w:val="bottom"/>
          </w:tcPr>
          <w:p w14:paraId="40AC1F05">
            <w:pPr>
              <w:rPr>
                <w:sz w:val="21"/>
                <w:szCs w:val="21"/>
              </w:rPr>
            </w:pPr>
          </w:p>
        </w:tc>
        <w:tc>
          <w:tcPr>
            <w:tcW w:w="1440" w:type="dxa"/>
            <w:tcBorders>
              <w:right w:val="single" w:color="auto" w:sz="8" w:space="0"/>
            </w:tcBorders>
            <w:vAlign w:val="bottom"/>
          </w:tcPr>
          <w:p w14:paraId="262ECD26">
            <w:pPr>
              <w:rPr>
                <w:sz w:val="21"/>
                <w:szCs w:val="21"/>
              </w:rPr>
            </w:pPr>
          </w:p>
        </w:tc>
        <w:tc>
          <w:tcPr>
            <w:tcW w:w="1440" w:type="dxa"/>
            <w:tcBorders>
              <w:right w:val="single" w:color="auto" w:sz="8" w:space="0"/>
            </w:tcBorders>
            <w:vAlign w:val="bottom"/>
          </w:tcPr>
          <w:p w14:paraId="6C80E579">
            <w:pPr>
              <w:rPr>
                <w:sz w:val="21"/>
                <w:szCs w:val="21"/>
              </w:rPr>
            </w:pPr>
          </w:p>
        </w:tc>
        <w:tc>
          <w:tcPr>
            <w:tcW w:w="1680" w:type="dxa"/>
            <w:tcBorders>
              <w:right w:val="single" w:color="auto" w:sz="8" w:space="0"/>
            </w:tcBorders>
            <w:vAlign w:val="bottom"/>
          </w:tcPr>
          <w:p w14:paraId="27F0356A">
            <w:pPr>
              <w:spacing w:line="229" w:lineRule="exact"/>
              <w:ind w:left="80"/>
              <w:rPr>
                <w:sz w:val="20"/>
                <w:szCs w:val="20"/>
              </w:rPr>
            </w:pPr>
            <w:r>
              <w:rPr>
                <w:rFonts w:ascii="宋体" w:hAnsi="宋体" w:eastAsia="宋体" w:cs="宋体"/>
                <w:sz w:val="20"/>
                <w:szCs w:val="20"/>
              </w:rPr>
              <w:t>1.案例导入，任</w:t>
            </w:r>
          </w:p>
        </w:tc>
        <w:tc>
          <w:tcPr>
            <w:tcW w:w="1560" w:type="dxa"/>
            <w:tcBorders>
              <w:right w:val="single" w:color="auto" w:sz="8" w:space="0"/>
            </w:tcBorders>
            <w:vAlign w:val="bottom"/>
          </w:tcPr>
          <w:p w14:paraId="453DF10F">
            <w:pPr>
              <w:rPr>
                <w:sz w:val="21"/>
                <w:szCs w:val="21"/>
              </w:rPr>
            </w:pPr>
          </w:p>
        </w:tc>
        <w:tc>
          <w:tcPr>
            <w:tcW w:w="0" w:type="dxa"/>
            <w:vAlign w:val="bottom"/>
          </w:tcPr>
          <w:p w14:paraId="7455A636">
            <w:pPr>
              <w:rPr>
                <w:sz w:val="1"/>
                <w:szCs w:val="1"/>
              </w:rPr>
            </w:pPr>
          </w:p>
        </w:tc>
      </w:tr>
      <w:tr w14:paraId="04A8BA51">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7DC85528">
            <w:pPr>
              <w:rPr>
                <w:sz w:val="24"/>
                <w:szCs w:val="24"/>
              </w:rPr>
            </w:pPr>
          </w:p>
        </w:tc>
        <w:tc>
          <w:tcPr>
            <w:tcW w:w="1440" w:type="dxa"/>
            <w:tcBorders>
              <w:right w:val="single" w:color="auto" w:sz="8" w:space="0"/>
            </w:tcBorders>
            <w:vAlign w:val="bottom"/>
          </w:tcPr>
          <w:p w14:paraId="0977DAB8">
            <w:pPr>
              <w:spacing w:line="229" w:lineRule="exact"/>
              <w:ind w:left="100"/>
              <w:rPr>
                <w:sz w:val="20"/>
                <w:szCs w:val="20"/>
              </w:rPr>
            </w:pPr>
            <w:r>
              <w:rPr>
                <w:rFonts w:ascii="宋体" w:hAnsi="宋体" w:eastAsia="宋体" w:cs="宋体"/>
                <w:sz w:val="20"/>
                <w:szCs w:val="20"/>
              </w:rPr>
              <w:t>1.掌握货币时</w:t>
            </w:r>
          </w:p>
        </w:tc>
        <w:tc>
          <w:tcPr>
            <w:tcW w:w="1440" w:type="dxa"/>
            <w:tcBorders>
              <w:right w:val="single" w:color="auto" w:sz="8" w:space="0"/>
            </w:tcBorders>
            <w:vAlign w:val="bottom"/>
          </w:tcPr>
          <w:p w14:paraId="560E69A2">
            <w:pPr>
              <w:spacing w:line="229" w:lineRule="exact"/>
              <w:ind w:left="100"/>
              <w:rPr>
                <w:sz w:val="20"/>
                <w:szCs w:val="20"/>
              </w:rPr>
            </w:pPr>
            <w:r>
              <w:rPr>
                <w:rFonts w:ascii="宋体" w:hAnsi="宋体" w:eastAsia="宋体" w:cs="宋体"/>
                <w:sz w:val="20"/>
                <w:szCs w:val="20"/>
              </w:rPr>
              <w:t>1.了解货币时</w:t>
            </w:r>
          </w:p>
        </w:tc>
        <w:tc>
          <w:tcPr>
            <w:tcW w:w="1680" w:type="dxa"/>
            <w:tcBorders>
              <w:right w:val="single" w:color="auto" w:sz="8" w:space="0"/>
            </w:tcBorders>
            <w:vAlign w:val="bottom"/>
          </w:tcPr>
          <w:p w14:paraId="01F74CD0">
            <w:pPr>
              <w:spacing w:line="229" w:lineRule="exact"/>
              <w:ind w:left="80"/>
              <w:rPr>
                <w:sz w:val="20"/>
                <w:szCs w:val="20"/>
              </w:rPr>
            </w:pPr>
            <w:r>
              <w:rPr>
                <w:rFonts w:ascii="宋体" w:hAnsi="宋体" w:eastAsia="宋体" w:cs="宋体"/>
                <w:sz w:val="20"/>
                <w:szCs w:val="20"/>
              </w:rPr>
              <w:t>务分析；</w:t>
            </w:r>
          </w:p>
        </w:tc>
        <w:tc>
          <w:tcPr>
            <w:tcW w:w="1560" w:type="dxa"/>
            <w:tcBorders>
              <w:right w:val="single" w:color="auto" w:sz="8" w:space="0"/>
            </w:tcBorders>
            <w:vAlign w:val="bottom"/>
          </w:tcPr>
          <w:p w14:paraId="074A7CB1">
            <w:pPr>
              <w:rPr>
                <w:sz w:val="24"/>
                <w:szCs w:val="24"/>
              </w:rPr>
            </w:pPr>
          </w:p>
        </w:tc>
        <w:tc>
          <w:tcPr>
            <w:tcW w:w="0" w:type="dxa"/>
            <w:vAlign w:val="bottom"/>
          </w:tcPr>
          <w:p w14:paraId="4F9E3D76">
            <w:pPr>
              <w:rPr>
                <w:sz w:val="1"/>
                <w:szCs w:val="1"/>
              </w:rPr>
            </w:pPr>
          </w:p>
        </w:tc>
      </w:tr>
      <w:tr w14:paraId="72A16C9B">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5800738A">
            <w:pPr>
              <w:rPr>
                <w:sz w:val="24"/>
                <w:szCs w:val="24"/>
              </w:rPr>
            </w:pPr>
          </w:p>
        </w:tc>
        <w:tc>
          <w:tcPr>
            <w:tcW w:w="1440" w:type="dxa"/>
            <w:tcBorders>
              <w:right w:val="single" w:color="auto" w:sz="8" w:space="0"/>
            </w:tcBorders>
            <w:vAlign w:val="bottom"/>
          </w:tcPr>
          <w:p w14:paraId="245D653A">
            <w:pPr>
              <w:spacing w:line="229" w:lineRule="exact"/>
              <w:ind w:left="100"/>
              <w:rPr>
                <w:sz w:val="20"/>
                <w:szCs w:val="20"/>
              </w:rPr>
            </w:pPr>
            <w:r>
              <w:rPr>
                <w:rFonts w:ascii="宋体" w:hAnsi="宋体" w:eastAsia="宋体" w:cs="宋体"/>
                <w:sz w:val="20"/>
                <w:szCs w:val="20"/>
              </w:rPr>
              <w:t>间价值的含义</w:t>
            </w:r>
          </w:p>
        </w:tc>
        <w:tc>
          <w:tcPr>
            <w:tcW w:w="1440" w:type="dxa"/>
            <w:tcBorders>
              <w:right w:val="single" w:color="auto" w:sz="8" w:space="0"/>
            </w:tcBorders>
            <w:vAlign w:val="bottom"/>
          </w:tcPr>
          <w:p w14:paraId="2E0131B8">
            <w:pPr>
              <w:spacing w:line="229" w:lineRule="exact"/>
              <w:ind w:left="100"/>
              <w:rPr>
                <w:sz w:val="20"/>
                <w:szCs w:val="20"/>
              </w:rPr>
            </w:pPr>
            <w:r>
              <w:rPr>
                <w:rFonts w:ascii="宋体" w:hAnsi="宋体" w:eastAsia="宋体" w:cs="宋体"/>
                <w:sz w:val="20"/>
                <w:szCs w:val="20"/>
              </w:rPr>
              <w:t>间价值的含义</w:t>
            </w:r>
          </w:p>
        </w:tc>
        <w:tc>
          <w:tcPr>
            <w:tcW w:w="1680" w:type="dxa"/>
            <w:tcBorders>
              <w:right w:val="single" w:color="auto" w:sz="8" w:space="0"/>
            </w:tcBorders>
            <w:vAlign w:val="bottom"/>
          </w:tcPr>
          <w:p w14:paraId="7EDD3CE7">
            <w:pPr>
              <w:spacing w:line="229" w:lineRule="exact"/>
              <w:ind w:left="80"/>
              <w:rPr>
                <w:sz w:val="20"/>
                <w:szCs w:val="20"/>
              </w:rPr>
            </w:pPr>
            <w:r>
              <w:rPr>
                <w:rFonts w:ascii="宋体" w:hAnsi="宋体" w:eastAsia="宋体" w:cs="宋体"/>
                <w:sz w:val="20"/>
                <w:szCs w:val="20"/>
              </w:rPr>
              <w:t>2.任务驱动，小</w:t>
            </w:r>
          </w:p>
        </w:tc>
        <w:tc>
          <w:tcPr>
            <w:tcW w:w="1560" w:type="dxa"/>
            <w:tcBorders>
              <w:right w:val="single" w:color="auto" w:sz="8" w:space="0"/>
            </w:tcBorders>
            <w:vAlign w:val="bottom"/>
          </w:tcPr>
          <w:p w14:paraId="08765AB0">
            <w:pPr>
              <w:spacing w:line="229" w:lineRule="exact"/>
              <w:ind w:left="100"/>
              <w:rPr>
                <w:sz w:val="20"/>
                <w:szCs w:val="20"/>
              </w:rPr>
            </w:pPr>
            <w:r>
              <w:rPr>
                <w:rFonts w:ascii="宋体" w:hAnsi="宋体" w:eastAsia="宋体" w:cs="宋体"/>
                <w:sz w:val="20"/>
                <w:szCs w:val="20"/>
              </w:rPr>
              <w:t>1.实训一：计算</w:t>
            </w:r>
          </w:p>
        </w:tc>
        <w:tc>
          <w:tcPr>
            <w:tcW w:w="0" w:type="dxa"/>
            <w:vAlign w:val="bottom"/>
          </w:tcPr>
          <w:p w14:paraId="3F81D3A6">
            <w:pPr>
              <w:rPr>
                <w:sz w:val="1"/>
                <w:szCs w:val="1"/>
              </w:rPr>
            </w:pPr>
          </w:p>
        </w:tc>
      </w:tr>
      <w:tr w14:paraId="20B2967A">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35D06654">
            <w:pPr>
              <w:rPr>
                <w:sz w:val="24"/>
                <w:szCs w:val="24"/>
              </w:rPr>
            </w:pPr>
          </w:p>
        </w:tc>
        <w:tc>
          <w:tcPr>
            <w:tcW w:w="1440" w:type="dxa"/>
            <w:tcBorders>
              <w:right w:val="single" w:color="auto" w:sz="8" w:space="0"/>
            </w:tcBorders>
            <w:vAlign w:val="bottom"/>
          </w:tcPr>
          <w:p w14:paraId="16F26D46">
            <w:pPr>
              <w:spacing w:line="229" w:lineRule="exact"/>
              <w:ind w:left="100"/>
              <w:rPr>
                <w:sz w:val="20"/>
                <w:szCs w:val="20"/>
              </w:rPr>
            </w:pPr>
            <w:r>
              <w:rPr>
                <w:rFonts w:ascii="宋体" w:hAnsi="宋体" w:eastAsia="宋体" w:cs="宋体"/>
                <w:sz w:val="20"/>
                <w:szCs w:val="20"/>
              </w:rPr>
              <w:t>与计算方法；</w:t>
            </w:r>
          </w:p>
        </w:tc>
        <w:tc>
          <w:tcPr>
            <w:tcW w:w="1440" w:type="dxa"/>
            <w:tcBorders>
              <w:right w:val="single" w:color="auto" w:sz="8" w:space="0"/>
            </w:tcBorders>
            <w:vAlign w:val="bottom"/>
          </w:tcPr>
          <w:p w14:paraId="6D56D837">
            <w:pPr>
              <w:spacing w:line="229" w:lineRule="exact"/>
              <w:ind w:left="100"/>
              <w:rPr>
                <w:sz w:val="20"/>
                <w:szCs w:val="20"/>
              </w:rPr>
            </w:pPr>
            <w:r>
              <w:rPr>
                <w:rFonts w:ascii="宋体" w:hAnsi="宋体" w:eastAsia="宋体" w:cs="宋体"/>
                <w:sz w:val="20"/>
                <w:szCs w:val="20"/>
              </w:rPr>
              <w:t>与计算方法；</w:t>
            </w:r>
          </w:p>
        </w:tc>
        <w:tc>
          <w:tcPr>
            <w:tcW w:w="1680" w:type="dxa"/>
            <w:tcBorders>
              <w:right w:val="single" w:color="auto" w:sz="8" w:space="0"/>
            </w:tcBorders>
            <w:vAlign w:val="bottom"/>
          </w:tcPr>
          <w:p w14:paraId="37B1A241">
            <w:pPr>
              <w:spacing w:line="229" w:lineRule="exact"/>
              <w:ind w:left="80"/>
              <w:rPr>
                <w:sz w:val="20"/>
                <w:szCs w:val="20"/>
              </w:rPr>
            </w:pPr>
            <w:r>
              <w:rPr>
                <w:rFonts w:ascii="宋体" w:hAnsi="宋体" w:eastAsia="宋体" w:cs="宋体"/>
                <w:sz w:val="20"/>
                <w:szCs w:val="20"/>
              </w:rPr>
              <w:t>组讨论：筹资方</w:t>
            </w:r>
          </w:p>
        </w:tc>
        <w:tc>
          <w:tcPr>
            <w:tcW w:w="1560" w:type="dxa"/>
            <w:tcBorders>
              <w:right w:val="single" w:color="auto" w:sz="8" w:space="0"/>
            </w:tcBorders>
            <w:vAlign w:val="bottom"/>
          </w:tcPr>
          <w:p w14:paraId="34AA5D39">
            <w:pPr>
              <w:spacing w:line="229" w:lineRule="exact"/>
              <w:ind w:left="100"/>
              <w:rPr>
                <w:sz w:val="20"/>
                <w:szCs w:val="20"/>
              </w:rPr>
            </w:pPr>
            <w:r>
              <w:rPr>
                <w:rFonts w:ascii="宋体" w:hAnsi="宋体" w:eastAsia="宋体" w:cs="宋体"/>
                <w:sz w:val="20"/>
                <w:szCs w:val="20"/>
              </w:rPr>
              <w:t>并分析东方物</w:t>
            </w:r>
          </w:p>
        </w:tc>
        <w:tc>
          <w:tcPr>
            <w:tcW w:w="0" w:type="dxa"/>
            <w:vAlign w:val="bottom"/>
          </w:tcPr>
          <w:p w14:paraId="06C723BC">
            <w:pPr>
              <w:rPr>
                <w:sz w:val="1"/>
                <w:szCs w:val="1"/>
              </w:rPr>
            </w:pPr>
          </w:p>
        </w:tc>
      </w:tr>
      <w:tr w14:paraId="0A12836C">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7E437C1E">
            <w:pPr>
              <w:rPr>
                <w:sz w:val="24"/>
                <w:szCs w:val="24"/>
              </w:rPr>
            </w:pPr>
          </w:p>
        </w:tc>
        <w:tc>
          <w:tcPr>
            <w:tcW w:w="1440" w:type="dxa"/>
            <w:tcBorders>
              <w:right w:val="single" w:color="auto" w:sz="8" w:space="0"/>
            </w:tcBorders>
            <w:vAlign w:val="bottom"/>
          </w:tcPr>
          <w:p w14:paraId="7DFD74C5">
            <w:pPr>
              <w:spacing w:line="229" w:lineRule="exact"/>
              <w:ind w:left="100"/>
              <w:rPr>
                <w:sz w:val="20"/>
                <w:szCs w:val="20"/>
              </w:rPr>
            </w:pPr>
            <w:r>
              <w:rPr>
                <w:rFonts w:ascii="宋体" w:hAnsi="宋体" w:eastAsia="宋体" w:cs="宋体"/>
                <w:sz w:val="20"/>
                <w:szCs w:val="20"/>
              </w:rPr>
              <w:t>2.掌握预测资</w:t>
            </w:r>
          </w:p>
        </w:tc>
        <w:tc>
          <w:tcPr>
            <w:tcW w:w="1440" w:type="dxa"/>
            <w:tcBorders>
              <w:right w:val="single" w:color="auto" w:sz="8" w:space="0"/>
            </w:tcBorders>
            <w:vAlign w:val="bottom"/>
          </w:tcPr>
          <w:p w14:paraId="7F759CBA">
            <w:pPr>
              <w:spacing w:line="229" w:lineRule="exact"/>
              <w:ind w:left="100"/>
              <w:rPr>
                <w:sz w:val="20"/>
                <w:szCs w:val="20"/>
              </w:rPr>
            </w:pPr>
            <w:r>
              <w:rPr>
                <w:rFonts w:ascii="宋体" w:hAnsi="宋体" w:eastAsia="宋体" w:cs="宋体"/>
                <w:sz w:val="20"/>
                <w:szCs w:val="20"/>
              </w:rPr>
              <w:t>2.熟悉预测资</w:t>
            </w:r>
          </w:p>
        </w:tc>
        <w:tc>
          <w:tcPr>
            <w:tcW w:w="1680" w:type="dxa"/>
            <w:tcBorders>
              <w:right w:val="single" w:color="auto" w:sz="8" w:space="0"/>
            </w:tcBorders>
            <w:vAlign w:val="bottom"/>
          </w:tcPr>
          <w:p w14:paraId="5E0A92D0">
            <w:pPr>
              <w:spacing w:line="229" w:lineRule="exact"/>
              <w:ind w:left="80"/>
              <w:rPr>
                <w:sz w:val="20"/>
                <w:szCs w:val="20"/>
              </w:rPr>
            </w:pPr>
            <w:r>
              <w:rPr>
                <w:rFonts w:ascii="宋体" w:hAnsi="宋体" w:eastAsia="宋体" w:cs="宋体"/>
                <w:sz w:val="20"/>
                <w:szCs w:val="20"/>
              </w:rPr>
              <w:t>式与最优资金结</w:t>
            </w:r>
          </w:p>
        </w:tc>
        <w:tc>
          <w:tcPr>
            <w:tcW w:w="1560" w:type="dxa"/>
            <w:tcBorders>
              <w:right w:val="single" w:color="auto" w:sz="8" w:space="0"/>
            </w:tcBorders>
            <w:vAlign w:val="bottom"/>
          </w:tcPr>
          <w:p w14:paraId="56AF3085">
            <w:pPr>
              <w:spacing w:line="229" w:lineRule="exact"/>
              <w:ind w:left="100"/>
              <w:rPr>
                <w:sz w:val="20"/>
                <w:szCs w:val="20"/>
              </w:rPr>
            </w:pPr>
            <w:r>
              <w:rPr>
                <w:rFonts w:ascii="宋体" w:hAnsi="宋体" w:eastAsia="宋体" w:cs="宋体"/>
                <w:sz w:val="20"/>
                <w:szCs w:val="20"/>
              </w:rPr>
              <w:t>流公司的筹资</w:t>
            </w:r>
          </w:p>
        </w:tc>
        <w:tc>
          <w:tcPr>
            <w:tcW w:w="0" w:type="dxa"/>
            <w:vAlign w:val="bottom"/>
          </w:tcPr>
          <w:p w14:paraId="19E53AEE">
            <w:pPr>
              <w:rPr>
                <w:sz w:val="1"/>
                <w:szCs w:val="1"/>
              </w:rPr>
            </w:pPr>
          </w:p>
        </w:tc>
      </w:tr>
      <w:tr w14:paraId="76711A38">
        <w:tblPrEx>
          <w:tblCellMar>
            <w:top w:w="0" w:type="dxa"/>
            <w:left w:w="0" w:type="dxa"/>
            <w:bottom w:w="0" w:type="dxa"/>
            <w:right w:w="0" w:type="dxa"/>
          </w:tblCellMar>
        </w:tblPrEx>
        <w:trPr>
          <w:trHeight w:val="312" w:hRule="atLeast"/>
        </w:trPr>
        <w:tc>
          <w:tcPr>
            <w:tcW w:w="1180" w:type="dxa"/>
            <w:vMerge w:val="restart"/>
            <w:tcBorders>
              <w:left w:val="single" w:color="auto" w:sz="8" w:space="0"/>
              <w:right w:val="single" w:color="auto" w:sz="8" w:space="0"/>
            </w:tcBorders>
            <w:vAlign w:val="bottom"/>
          </w:tcPr>
          <w:p w14:paraId="03487A3D">
            <w:pPr>
              <w:spacing w:line="242" w:lineRule="exact"/>
              <w:ind w:left="100"/>
              <w:rPr>
                <w:sz w:val="20"/>
                <w:szCs w:val="20"/>
              </w:rPr>
            </w:pPr>
            <w:r>
              <w:rPr>
                <w:rFonts w:eastAsia="Times New Roman"/>
                <w:b/>
                <w:bCs/>
                <w:sz w:val="21"/>
                <w:szCs w:val="21"/>
              </w:rPr>
              <w:t>7.1</w:t>
            </w:r>
            <w:r>
              <w:rPr>
                <w:rFonts w:ascii="宋体" w:hAnsi="宋体" w:eastAsia="宋体" w:cs="宋体"/>
                <w:b/>
                <w:bCs/>
                <w:sz w:val="19"/>
                <w:szCs w:val="19"/>
              </w:rPr>
              <w:t>物流企</w:t>
            </w:r>
          </w:p>
        </w:tc>
        <w:tc>
          <w:tcPr>
            <w:tcW w:w="1440" w:type="dxa"/>
            <w:tcBorders>
              <w:right w:val="single" w:color="auto" w:sz="8" w:space="0"/>
            </w:tcBorders>
            <w:vAlign w:val="bottom"/>
          </w:tcPr>
          <w:p w14:paraId="0E862BE3">
            <w:pPr>
              <w:spacing w:line="229" w:lineRule="exact"/>
              <w:ind w:left="100"/>
              <w:rPr>
                <w:sz w:val="20"/>
                <w:szCs w:val="20"/>
              </w:rPr>
            </w:pPr>
            <w:r>
              <w:rPr>
                <w:rFonts w:ascii="宋体" w:hAnsi="宋体" w:eastAsia="宋体" w:cs="宋体"/>
                <w:sz w:val="20"/>
                <w:szCs w:val="20"/>
              </w:rPr>
              <w:t>金需求量的方</w:t>
            </w:r>
          </w:p>
        </w:tc>
        <w:tc>
          <w:tcPr>
            <w:tcW w:w="1440" w:type="dxa"/>
            <w:tcBorders>
              <w:right w:val="single" w:color="auto" w:sz="8" w:space="0"/>
            </w:tcBorders>
            <w:vAlign w:val="bottom"/>
          </w:tcPr>
          <w:p w14:paraId="4C4E6002">
            <w:pPr>
              <w:spacing w:line="229" w:lineRule="exact"/>
              <w:ind w:left="100"/>
              <w:rPr>
                <w:sz w:val="20"/>
                <w:szCs w:val="20"/>
              </w:rPr>
            </w:pPr>
            <w:r>
              <w:rPr>
                <w:rFonts w:ascii="宋体" w:hAnsi="宋体" w:eastAsia="宋体" w:cs="宋体"/>
                <w:sz w:val="20"/>
                <w:szCs w:val="20"/>
              </w:rPr>
              <w:t>金需求量的方</w:t>
            </w:r>
          </w:p>
        </w:tc>
        <w:tc>
          <w:tcPr>
            <w:tcW w:w="1680" w:type="dxa"/>
            <w:tcBorders>
              <w:right w:val="single" w:color="auto" w:sz="8" w:space="0"/>
            </w:tcBorders>
            <w:vAlign w:val="bottom"/>
          </w:tcPr>
          <w:p w14:paraId="75C61493">
            <w:pPr>
              <w:spacing w:line="229" w:lineRule="exact"/>
              <w:ind w:left="80"/>
              <w:rPr>
                <w:sz w:val="20"/>
                <w:szCs w:val="20"/>
              </w:rPr>
            </w:pPr>
            <w:r>
              <w:rPr>
                <w:rFonts w:ascii="宋体" w:hAnsi="宋体" w:eastAsia="宋体" w:cs="宋体"/>
                <w:sz w:val="20"/>
                <w:szCs w:val="20"/>
              </w:rPr>
              <w:t>构的确定；</w:t>
            </w:r>
          </w:p>
        </w:tc>
        <w:tc>
          <w:tcPr>
            <w:tcW w:w="1560" w:type="dxa"/>
            <w:tcBorders>
              <w:right w:val="single" w:color="auto" w:sz="8" w:space="0"/>
            </w:tcBorders>
            <w:vAlign w:val="bottom"/>
          </w:tcPr>
          <w:p w14:paraId="4B10422A">
            <w:pPr>
              <w:spacing w:line="229" w:lineRule="exact"/>
              <w:ind w:left="100"/>
              <w:rPr>
                <w:sz w:val="20"/>
                <w:szCs w:val="20"/>
              </w:rPr>
            </w:pPr>
            <w:r>
              <w:rPr>
                <w:rFonts w:ascii="宋体" w:hAnsi="宋体" w:eastAsia="宋体" w:cs="宋体"/>
                <w:sz w:val="20"/>
                <w:szCs w:val="20"/>
              </w:rPr>
              <w:t>方式与筹资决</w:t>
            </w:r>
          </w:p>
        </w:tc>
        <w:tc>
          <w:tcPr>
            <w:tcW w:w="0" w:type="dxa"/>
            <w:vAlign w:val="bottom"/>
          </w:tcPr>
          <w:p w14:paraId="49C71B5A">
            <w:pPr>
              <w:rPr>
                <w:sz w:val="1"/>
                <w:szCs w:val="1"/>
              </w:rPr>
            </w:pPr>
          </w:p>
        </w:tc>
      </w:tr>
      <w:tr w14:paraId="7CB1BF69">
        <w:tblPrEx>
          <w:tblCellMar>
            <w:top w:w="0" w:type="dxa"/>
            <w:left w:w="0" w:type="dxa"/>
            <w:bottom w:w="0" w:type="dxa"/>
            <w:right w:w="0" w:type="dxa"/>
          </w:tblCellMar>
        </w:tblPrEx>
        <w:trPr>
          <w:trHeight w:val="196" w:hRule="atLeast"/>
        </w:trPr>
        <w:tc>
          <w:tcPr>
            <w:tcW w:w="1180" w:type="dxa"/>
            <w:vMerge w:val="continue"/>
            <w:tcBorders>
              <w:left w:val="single" w:color="auto" w:sz="8" w:space="0"/>
              <w:right w:val="single" w:color="auto" w:sz="8" w:space="0"/>
            </w:tcBorders>
            <w:vAlign w:val="bottom"/>
          </w:tcPr>
          <w:p w14:paraId="6C07BDF8">
            <w:pPr>
              <w:rPr>
                <w:sz w:val="17"/>
                <w:szCs w:val="17"/>
              </w:rPr>
            </w:pPr>
          </w:p>
        </w:tc>
        <w:tc>
          <w:tcPr>
            <w:tcW w:w="1440" w:type="dxa"/>
            <w:vMerge w:val="restart"/>
            <w:tcBorders>
              <w:right w:val="single" w:color="auto" w:sz="8" w:space="0"/>
            </w:tcBorders>
            <w:vAlign w:val="bottom"/>
          </w:tcPr>
          <w:p w14:paraId="000FB507">
            <w:pPr>
              <w:spacing w:line="229" w:lineRule="exact"/>
              <w:ind w:left="100"/>
              <w:rPr>
                <w:sz w:val="20"/>
                <w:szCs w:val="20"/>
              </w:rPr>
            </w:pPr>
            <w:r>
              <w:rPr>
                <w:rFonts w:ascii="宋体" w:hAnsi="宋体" w:eastAsia="宋体" w:cs="宋体"/>
                <w:sz w:val="20"/>
                <w:szCs w:val="20"/>
              </w:rPr>
              <w:t>法；</w:t>
            </w:r>
          </w:p>
        </w:tc>
        <w:tc>
          <w:tcPr>
            <w:tcW w:w="1440" w:type="dxa"/>
            <w:vMerge w:val="restart"/>
            <w:tcBorders>
              <w:right w:val="single" w:color="auto" w:sz="8" w:space="0"/>
            </w:tcBorders>
            <w:vAlign w:val="bottom"/>
          </w:tcPr>
          <w:p w14:paraId="75A0909A">
            <w:pPr>
              <w:spacing w:line="229" w:lineRule="exact"/>
              <w:ind w:left="100"/>
              <w:rPr>
                <w:sz w:val="20"/>
                <w:szCs w:val="20"/>
              </w:rPr>
            </w:pPr>
            <w:r>
              <w:rPr>
                <w:rFonts w:ascii="宋体" w:hAnsi="宋体" w:eastAsia="宋体" w:cs="宋体"/>
                <w:sz w:val="20"/>
                <w:szCs w:val="20"/>
              </w:rPr>
              <w:t>法；</w:t>
            </w:r>
          </w:p>
        </w:tc>
        <w:tc>
          <w:tcPr>
            <w:tcW w:w="1680" w:type="dxa"/>
            <w:vMerge w:val="restart"/>
            <w:tcBorders>
              <w:right w:val="single" w:color="auto" w:sz="8" w:space="0"/>
            </w:tcBorders>
            <w:vAlign w:val="bottom"/>
          </w:tcPr>
          <w:p w14:paraId="2BD85397">
            <w:pPr>
              <w:spacing w:line="229" w:lineRule="exact"/>
              <w:ind w:left="80"/>
              <w:rPr>
                <w:sz w:val="20"/>
                <w:szCs w:val="20"/>
              </w:rPr>
            </w:pPr>
            <w:r>
              <w:rPr>
                <w:rFonts w:ascii="宋体" w:hAnsi="宋体" w:eastAsia="宋体" w:cs="宋体"/>
                <w:sz w:val="20"/>
                <w:szCs w:val="20"/>
              </w:rPr>
              <w:t>3.讲解：货币时</w:t>
            </w:r>
          </w:p>
        </w:tc>
        <w:tc>
          <w:tcPr>
            <w:tcW w:w="1560" w:type="dxa"/>
            <w:vMerge w:val="restart"/>
            <w:tcBorders>
              <w:right w:val="single" w:color="auto" w:sz="8" w:space="0"/>
            </w:tcBorders>
            <w:vAlign w:val="bottom"/>
          </w:tcPr>
          <w:p w14:paraId="250BA1D9">
            <w:pPr>
              <w:spacing w:line="229" w:lineRule="exact"/>
              <w:ind w:left="100"/>
              <w:rPr>
                <w:sz w:val="20"/>
                <w:szCs w:val="20"/>
              </w:rPr>
            </w:pPr>
            <w:r>
              <w:rPr>
                <w:rFonts w:ascii="宋体" w:hAnsi="宋体" w:eastAsia="宋体" w:cs="宋体"/>
                <w:sz w:val="20"/>
                <w:szCs w:val="20"/>
              </w:rPr>
              <w:t>策；</w:t>
            </w:r>
          </w:p>
        </w:tc>
        <w:tc>
          <w:tcPr>
            <w:tcW w:w="0" w:type="dxa"/>
            <w:vAlign w:val="bottom"/>
          </w:tcPr>
          <w:p w14:paraId="4A4CBB14">
            <w:pPr>
              <w:rPr>
                <w:sz w:val="1"/>
                <w:szCs w:val="1"/>
              </w:rPr>
            </w:pPr>
          </w:p>
        </w:tc>
      </w:tr>
      <w:tr w14:paraId="5F78176D">
        <w:tblPrEx>
          <w:tblCellMar>
            <w:top w:w="0" w:type="dxa"/>
            <w:left w:w="0" w:type="dxa"/>
            <w:bottom w:w="0" w:type="dxa"/>
            <w:right w:w="0" w:type="dxa"/>
          </w:tblCellMar>
        </w:tblPrEx>
        <w:trPr>
          <w:trHeight w:val="116" w:hRule="atLeast"/>
        </w:trPr>
        <w:tc>
          <w:tcPr>
            <w:tcW w:w="1180" w:type="dxa"/>
            <w:vMerge w:val="restart"/>
            <w:tcBorders>
              <w:left w:val="single" w:color="auto" w:sz="8" w:space="0"/>
              <w:right w:val="single" w:color="auto" w:sz="8" w:space="0"/>
            </w:tcBorders>
            <w:vAlign w:val="bottom"/>
          </w:tcPr>
          <w:p w14:paraId="4A09147B">
            <w:pPr>
              <w:spacing w:line="229" w:lineRule="exact"/>
              <w:ind w:left="100"/>
              <w:rPr>
                <w:sz w:val="20"/>
                <w:szCs w:val="20"/>
              </w:rPr>
            </w:pPr>
            <w:r>
              <w:rPr>
                <w:rFonts w:ascii="宋体" w:hAnsi="宋体" w:eastAsia="宋体" w:cs="宋体"/>
                <w:b/>
                <w:bCs/>
                <w:sz w:val="20"/>
                <w:szCs w:val="20"/>
              </w:rPr>
              <w:t>业筹资管</w:t>
            </w:r>
          </w:p>
        </w:tc>
        <w:tc>
          <w:tcPr>
            <w:tcW w:w="1440" w:type="dxa"/>
            <w:vMerge w:val="continue"/>
            <w:tcBorders>
              <w:right w:val="single" w:color="auto" w:sz="8" w:space="0"/>
            </w:tcBorders>
            <w:vAlign w:val="bottom"/>
          </w:tcPr>
          <w:p w14:paraId="59639DE8">
            <w:pPr>
              <w:rPr>
                <w:sz w:val="10"/>
                <w:szCs w:val="10"/>
              </w:rPr>
            </w:pPr>
          </w:p>
        </w:tc>
        <w:tc>
          <w:tcPr>
            <w:tcW w:w="1440" w:type="dxa"/>
            <w:vMerge w:val="continue"/>
            <w:tcBorders>
              <w:right w:val="single" w:color="auto" w:sz="8" w:space="0"/>
            </w:tcBorders>
            <w:vAlign w:val="bottom"/>
          </w:tcPr>
          <w:p w14:paraId="5DADA459">
            <w:pPr>
              <w:rPr>
                <w:sz w:val="10"/>
                <w:szCs w:val="10"/>
              </w:rPr>
            </w:pPr>
          </w:p>
        </w:tc>
        <w:tc>
          <w:tcPr>
            <w:tcW w:w="1680" w:type="dxa"/>
            <w:vMerge w:val="continue"/>
            <w:tcBorders>
              <w:right w:val="single" w:color="auto" w:sz="8" w:space="0"/>
            </w:tcBorders>
            <w:vAlign w:val="bottom"/>
          </w:tcPr>
          <w:p w14:paraId="6986C6B7">
            <w:pPr>
              <w:rPr>
                <w:sz w:val="10"/>
                <w:szCs w:val="10"/>
              </w:rPr>
            </w:pPr>
          </w:p>
        </w:tc>
        <w:tc>
          <w:tcPr>
            <w:tcW w:w="1560" w:type="dxa"/>
            <w:vMerge w:val="continue"/>
            <w:tcBorders>
              <w:right w:val="single" w:color="auto" w:sz="8" w:space="0"/>
            </w:tcBorders>
            <w:vAlign w:val="bottom"/>
          </w:tcPr>
          <w:p w14:paraId="72825942">
            <w:pPr>
              <w:rPr>
                <w:sz w:val="10"/>
                <w:szCs w:val="10"/>
              </w:rPr>
            </w:pPr>
          </w:p>
        </w:tc>
        <w:tc>
          <w:tcPr>
            <w:tcW w:w="0" w:type="dxa"/>
            <w:vAlign w:val="bottom"/>
          </w:tcPr>
          <w:p w14:paraId="0DA71FB5">
            <w:pPr>
              <w:rPr>
                <w:sz w:val="1"/>
                <w:szCs w:val="1"/>
              </w:rPr>
            </w:pPr>
          </w:p>
        </w:tc>
      </w:tr>
      <w:tr w14:paraId="7F210403">
        <w:tblPrEx>
          <w:tblCellMar>
            <w:top w:w="0" w:type="dxa"/>
            <w:left w:w="0" w:type="dxa"/>
            <w:bottom w:w="0" w:type="dxa"/>
            <w:right w:w="0" w:type="dxa"/>
          </w:tblCellMar>
        </w:tblPrEx>
        <w:trPr>
          <w:trHeight w:val="156" w:hRule="atLeast"/>
        </w:trPr>
        <w:tc>
          <w:tcPr>
            <w:tcW w:w="1180" w:type="dxa"/>
            <w:vMerge w:val="continue"/>
            <w:tcBorders>
              <w:left w:val="single" w:color="auto" w:sz="8" w:space="0"/>
              <w:right w:val="single" w:color="auto" w:sz="8" w:space="0"/>
            </w:tcBorders>
            <w:vAlign w:val="bottom"/>
          </w:tcPr>
          <w:p w14:paraId="1D27A50A">
            <w:pPr>
              <w:rPr>
                <w:sz w:val="13"/>
                <w:szCs w:val="13"/>
              </w:rPr>
            </w:pPr>
          </w:p>
        </w:tc>
        <w:tc>
          <w:tcPr>
            <w:tcW w:w="1440" w:type="dxa"/>
            <w:vMerge w:val="restart"/>
            <w:tcBorders>
              <w:right w:val="single" w:color="auto" w:sz="8" w:space="0"/>
            </w:tcBorders>
            <w:vAlign w:val="bottom"/>
          </w:tcPr>
          <w:p w14:paraId="14F32E74">
            <w:pPr>
              <w:spacing w:line="229" w:lineRule="exact"/>
              <w:ind w:left="100"/>
              <w:rPr>
                <w:sz w:val="20"/>
                <w:szCs w:val="20"/>
              </w:rPr>
            </w:pPr>
            <w:r>
              <w:rPr>
                <w:rFonts w:ascii="宋体" w:hAnsi="宋体" w:eastAsia="宋体" w:cs="宋体"/>
                <w:sz w:val="20"/>
                <w:szCs w:val="20"/>
              </w:rPr>
              <w:t>3.掌握物流企</w:t>
            </w:r>
          </w:p>
        </w:tc>
        <w:tc>
          <w:tcPr>
            <w:tcW w:w="1440" w:type="dxa"/>
            <w:vMerge w:val="restart"/>
            <w:tcBorders>
              <w:right w:val="single" w:color="auto" w:sz="8" w:space="0"/>
            </w:tcBorders>
            <w:vAlign w:val="bottom"/>
          </w:tcPr>
          <w:p w14:paraId="5049C5FF">
            <w:pPr>
              <w:spacing w:line="229" w:lineRule="exact"/>
              <w:ind w:left="100"/>
              <w:rPr>
                <w:sz w:val="20"/>
                <w:szCs w:val="20"/>
              </w:rPr>
            </w:pPr>
            <w:r>
              <w:rPr>
                <w:rFonts w:ascii="宋体" w:hAnsi="宋体" w:eastAsia="宋体" w:cs="宋体"/>
                <w:sz w:val="20"/>
                <w:szCs w:val="20"/>
              </w:rPr>
              <w:t>3.熟悉物流企</w:t>
            </w:r>
          </w:p>
        </w:tc>
        <w:tc>
          <w:tcPr>
            <w:tcW w:w="1680" w:type="dxa"/>
            <w:vMerge w:val="restart"/>
            <w:tcBorders>
              <w:right w:val="single" w:color="auto" w:sz="8" w:space="0"/>
            </w:tcBorders>
            <w:vAlign w:val="bottom"/>
          </w:tcPr>
          <w:p w14:paraId="393DA7C5">
            <w:pPr>
              <w:spacing w:line="229" w:lineRule="exact"/>
              <w:ind w:left="80"/>
              <w:rPr>
                <w:sz w:val="20"/>
                <w:szCs w:val="20"/>
              </w:rPr>
            </w:pPr>
            <w:r>
              <w:rPr>
                <w:rFonts w:ascii="宋体" w:hAnsi="宋体" w:eastAsia="宋体" w:cs="宋体"/>
                <w:sz w:val="20"/>
                <w:szCs w:val="20"/>
              </w:rPr>
              <w:t>间价值的含义与</w:t>
            </w:r>
          </w:p>
        </w:tc>
        <w:tc>
          <w:tcPr>
            <w:tcW w:w="1560" w:type="dxa"/>
            <w:vMerge w:val="restart"/>
            <w:tcBorders>
              <w:right w:val="single" w:color="auto" w:sz="8" w:space="0"/>
            </w:tcBorders>
            <w:vAlign w:val="bottom"/>
          </w:tcPr>
          <w:p w14:paraId="0D5A0C22">
            <w:pPr>
              <w:spacing w:line="229" w:lineRule="exact"/>
              <w:ind w:left="100"/>
              <w:rPr>
                <w:sz w:val="20"/>
                <w:szCs w:val="20"/>
              </w:rPr>
            </w:pPr>
            <w:r>
              <w:rPr>
                <w:rFonts w:ascii="宋体" w:hAnsi="宋体" w:eastAsia="宋体" w:cs="宋体"/>
                <w:sz w:val="20"/>
                <w:szCs w:val="20"/>
              </w:rPr>
              <w:t>2.实训二：依据</w:t>
            </w:r>
          </w:p>
        </w:tc>
        <w:tc>
          <w:tcPr>
            <w:tcW w:w="0" w:type="dxa"/>
            <w:vAlign w:val="bottom"/>
          </w:tcPr>
          <w:p w14:paraId="5290267A">
            <w:pPr>
              <w:rPr>
                <w:sz w:val="1"/>
                <w:szCs w:val="1"/>
              </w:rPr>
            </w:pPr>
          </w:p>
        </w:tc>
      </w:tr>
      <w:tr w14:paraId="12E0CB4D">
        <w:tblPrEx>
          <w:tblCellMar>
            <w:top w:w="0" w:type="dxa"/>
            <w:left w:w="0" w:type="dxa"/>
            <w:bottom w:w="0" w:type="dxa"/>
            <w:right w:w="0" w:type="dxa"/>
          </w:tblCellMar>
        </w:tblPrEx>
        <w:trPr>
          <w:trHeight w:val="156" w:hRule="atLeast"/>
        </w:trPr>
        <w:tc>
          <w:tcPr>
            <w:tcW w:w="1180" w:type="dxa"/>
            <w:vMerge w:val="restart"/>
            <w:tcBorders>
              <w:left w:val="single" w:color="auto" w:sz="8" w:space="0"/>
              <w:right w:val="single" w:color="auto" w:sz="8" w:space="0"/>
            </w:tcBorders>
            <w:vAlign w:val="bottom"/>
          </w:tcPr>
          <w:p w14:paraId="30A3E44C">
            <w:pPr>
              <w:spacing w:line="229" w:lineRule="exact"/>
              <w:ind w:left="100"/>
              <w:rPr>
                <w:sz w:val="20"/>
                <w:szCs w:val="20"/>
              </w:rPr>
            </w:pPr>
            <w:r>
              <w:rPr>
                <w:rFonts w:ascii="宋体" w:hAnsi="宋体" w:eastAsia="宋体" w:cs="宋体"/>
                <w:b/>
                <w:bCs/>
                <w:sz w:val="20"/>
                <w:szCs w:val="20"/>
              </w:rPr>
              <w:t>理</w:t>
            </w:r>
          </w:p>
        </w:tc>
        <w:tc>
          <w:tcPr>
            <w:tcW w:w="1440" w:type="dxa"/>
            <w:vMerge w:val="continue"/>
            <w:tcBorders>
              <w:right w:val="single" w:color="auto" w:sz="8" w:space="0"/>
            </w:tcBorders>
            <w:vAlign w:val="bottom"/>
          </w:tcPr>
          <w:p w14:paraId="1A79FF2B">
            <w:pPr>
              <w:rPr>
                <w:sz w:val="13"/>
                <w:szCs w:val="13"/>
              </w:rPr>
            </w:pPr>
          </w:p>
        </w:tc>
        <w:tc>
          <w:tcPr>
            <w:tcW w:w="1440" w:type="dxa"/>
            <w:vMerge w:val="continue"/>
            <w:tcBorders>
              <w:right w:val="single" w:color="auto" w:sz="8" w:space="0"/>
            </w:tcBorders>
            <w:vAlign w:val="bottom"/>
          </w:tcPr>
          <w:p w14:paraId="553EDA01">
            <w:pPr>
              <w:rPr>
                <w:sz w:val="13"/>
                <w:szCs w:val="13"/>
              </w:rPr>
            </w:pPr>
          </w:p>
        </w:tc>
        <w:tc>
          <w:tcPr>
            <w:tcW w:w="1680" w:type="dxa"/>
            <w:vMerge w:val="continue"/>
            <w:tcBorders>
              <w:right w:val="single" w:color="auto" w:sz="8" w:space="0"/>
            </w:tcBorders>
            <w:vAlign w:val="bottom"/>
          </w:tcPr>
          <w:p w14:paraId="673E39D8">
            <w:pPr>
              <w:rPr>
                <w:sz w:val="13"/>
                <w:szCs w:val="13"/>
              </w:rPr>
            </w:pPr>
          </w:p>
        </w:tc>
        <w:tc>
          <w:tcPr>
            <w:tcW w:w="1560" w:type="dxa"/>
            <w:vMerge w:val="continue"/>
            <w:tcBorders>
              <w:right w:val="single" w:color="auto" w:sz="8" w:space="0"/>
            </w:tcBorders>
            <w:vAlign w:val="bottom"/>
          </w:tcPr>
          <w:p w14:paraId="593DF95F">
            <w:pPr>
              <w:rPr>
                <w:sz w:val="13"/>
                <w:szCs w:val="13"/>
              </w:rPr>
            </w:pPr>
          </w:p>
        </w:tc>
        <w:tc>
          <w:tcPr>
            <w:tcW w:w="0" w:type="dxa"/>
            <w:vAlign w:val="bottom"/>
          </w:tcPr>
          <w:p w14:paraId="39948C8D">
            <w:pPr>
              <w:rPr>
                <w:sz w:val="1"/>
                <w:szCs w:val="1"/>
              </w:rPr>
            </w:pPr>
          </w:p>
        </w:tc>
      </w:tr>
      <w:tr w14:paraId="5822B4CA">
        <w:tblPrEx>
          <w:tblCellMar>
            <w:top w:w="0" w:type="dxa"/>
            <w:left w:w="0" w:type="dxa"/>
            <w:bottom w:w="0" w:type="dxa"/>
            <w:right w:w="0" w:type="dxa"/>
          </w:tblCellMar>
        </w:tblPrEx>
        <w:trPr>
          <w:trHeight w:val="156" w:hRule="atLeast"/>
        </w:trPr>
        <w:tc>
          <w:tcPr>
            <w:tcW w:w="1180" w:type="dxa"/>
            <w:vMerge w:val="continue"/>
            <w:tcBorders>
              <w:left w:val="single" w:color="auto" w:sz="8" w:space="0"/>
              <w:right w:val="single" w:color="auto" w:sz="8" w:space="0"/>
            </w:tcBorders>
            <w:vAlign w:val="bottom"/>
          </w:tcPr>
          <w:p w14:paraId="54E406CA">
            <w:pPr>
              <w:rPr>
                <w:sz w:val="13"/>
                <w:szCs w:val="13"/>
              </w:rPr>
            </w:pPr>
          </w:p>
        </w:tc>
        <w:tc>
          <w:tcPr>
            <w:tcW w:w="1440" w:type="dxa"/>
            <w:vMerge w:val="restart"/>
            <w:tcBorders>
              <w:right w:val="single" w:color="auto" w:sz="8" w:space="0"/>
            </w:tcBorders>
            <w:vAlign w:val="bottom"/>
          </w:tcPr>
          <w:p w14:paraId="4AE5479A">
            <w:pPr>
              <w:spacing w:line="229" w:lineRule="exact"/>
              <w:ind w:left="100"/>
              <w:rPr>
                <w:sz w:val="20"/>
                <w:szCs w:val="20"/>
              </w:rPr>
            </w:pPr>
            <w:r>
              <w:rPr>
                <w:rFonts w:ascii="宋体" w:hAnsi="宋体" w:eastAsia="宋体" w:cs="宋体"/>
                <w:sz w:val="20"/>
                <w:szCs w:val="20"/>
              </w:rPr>
              <w:t>业筹资方式；</w:t>
            </w:r>
          </w:p>
        </w:tc>
        <w:tc>
          <w:tcPr>
            <w:tcW w:w="1440" w:type="dxa"/>
            <w:vMerge w:val="restart"/>
            <w:tcBorders>
              <w:right w:val="single" w:color="auto" w:sz="8" w:space="0"/>
            </w:tcBorders>
            <w:vAlign w:val="bottom"/>
          </w:tcPr>
          <w:p w14:paraId="58F8BF14">
            <w:pPr>
              <w:spacing w:line="229" w:lineRule="exact"/>
              <w:ind w:left="100"/>
              <w:rPr>
                <w:sz w:val="20"/>
                <w:szCs w:val="20"/>
              </w:rPr>
            </w:pPr>
            <w:r>
              <w:rPr>
                <w:rFonts w:ascii="宋体" w:hAnsi="宋体" w:eastAsia="宋体" w:cs="宋体"/>
                <w:sz w:val="20"/>
                <w:szCs w:val="20"/>
              </w:rPr>
              <w:t>业筹资方式；</w:t>
            </w:r>
          </w:p>
        </w:tc>
        <w:tc>
          <w:tcPr>
            <w:tcW w:w="1680" w:type="dxa"/>
            <w:vMerge w:val="restart"/>
            <w:tcBorders>
              <w:right w:val="single" w:color="auto" w:sz="8" w:space="0"/>
            </w:tcBorders>
            <w:vAlign w:val="bottom"/>
          </w:tcPr>
          <w:p w14:paraId="59C73DD4">
            <w:pPr>
              <w:spacing w:line="229" w:lineRule="exact"/>
              <w:ind w:left="80"/>
              <w:rPr>
                <w:sz w:val="20"/>
                <w:szCs w:val="20"/>
              </w:rPr>
            </w:pPr>
            <w:r>
              <w:rPr>
                <w:rFonts w:ascii="宋体" w:hAnsi="宋体" w:eastAsia="宋体" w:cs="宋体"/>
                <w:sz w:val="20"/>
                <w:szCs w:val="20"/>
              </w:rPr>
              <w:t>计算方法、预测</w:t>
            </w:r>
          </w:p>
        </w:tc>
        <w:tc>
          <w:tcPr>
            <w:tcW w:w="1560" w:type="dxa"/>
            <w:vMerge w:val="restart"/>
            <w:tcBorders>
              <w:right w:val="single" w:color="auto" w:sz="8" w:space="0"/>
            </w:tcBorders>
            <w:vAlign w:val="bottom"/>
          </w:tcPr>
          <w:p w14:paraId="4B9BC681">
            <w:pPr>
              <w:spacing w:line="229" w:lineRule="exact"/>
              <w:ind w:left="100"/>
              <w:rPr>
                <w:sz w:val="20"/>
                <w:szCs w:val="20"/>
              </w:rPr>
            </w:pPr>
            <w:r>
              <w:rPr>
                <w:rFonts w:ascii="宋体" w:hAnsi="宋体" w:eastAsia="宋体" w:cs="宋体"/>
                <w:sz w:val="20"/>
                <w:szCs w:val="20"/>
              </w:rPr>
              <w:t>给定资料对光</w:t>
            </w:r>
          </w:p>
        </w:tc>
        <w:tc>
          <w:tcPr>
            <w:tcW w:w="0" w:type="dxa"/>
            <w:vAlign w:val="bottom"/>
          </w:tcPr>
          <w:p w14:paraId="321B308F">
            <w:pPr>
              <w:rPr>
                <w:sz w:val="1"/>
                <w:szCs w:val="1"/>
              </w:rPr>
            </w:pPr>
          </w:p>
        </w:tc>
      </w:tr>
      <w:tr w14:paraId="6F44A055">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467E973A">
            <w:pPr>
              <w:rPr>
                <w:sz w:val="13"/>
                <w:szCs w:val="13"/>
              </w:rPr>
            </w:pPr>
          </w:p>
        </w:tc>
        <w:tc>
          <w:tcPr>
            <w:tcW w:w="1440" w:type="dxa"/>
            <w:vMerge w:val="continue"/>
            <w:tcBorders>
              <w:right w:val="single" w:color="auto" w:sz="8" w:space="0"/>
            </w:tcBorders>
            <w:vAlign w:val="bottom"/>
          </w:tcPr>
          <w:p w14:paraId="017C70DA">
            <w:pPr>
              <w:rPr>
                <w:sz w:val="13"/>
                <w:szCs w:val="13"/>
              </w:rPr>
            </w:pPr>
          </w:p>
        </w:tc>
        <w:tc>
          <w:tcPr>
            <w:tcW w:w="1440" w:type="dxa"/>
            <w:vMerge w:val="continue"/>
            <w:tcBorders>
              <w:right w:val="single" w:color="auto" w:sz="8" w:space="0"/>
            </w:tcBorders>
            <w:vAlign w:val="bottom"/>
          </w:tcPr>
          <w:p w14:paraId="1E021A70">
            <w:pPr>
              <w:rPr>
                <w:sz w:val="13"/>
                <w:szCs w:val="13"/>
              </w:rPr>
            </w:pPr>
          </w:p>
        </w:tc>
        <w:tc>
          <w:tcPr>
            <w:tcW w:w="1680" w:type="dxa"/>
            <w:vMerge w:val="continue"/>
            <w:tcBorders>
              <w:right w:val="single" w:color="auto" w:sz="8" w:space="0"/>
            </w:tcBorders>
            <w:vAlign w:val="bottom"/>
          </w:tcPr>
          <w:p w14:paraId="51BCF9DA">
            <w:pPr>
              <w:rPr>
                <w:sz w:val="13"/>
                <w:szCs w:val="13"/>
              </w:rPr>
            </w:pPr>
          </w:p>
        </w:tc>
        <w:tc>
          <w:tcPr>
            <w:tcW w:w="1560" w:type="dxa"/>
            <w:vMerge w:val="continue"/>
            <w:tcBorders>
              <w:right w:val="single" w:color="auto" w:sz="8" w:space="0"/>
            </w:tcBorders>
            <w:vAlign w:val="bottom"/>
          </w:tcPr>
          <w:p w14:paraId="59CA0A41">
            <w:pPr>
              <w:rPr>
                <w:sz w:val="13"/>
                <w:szCs w:val="13"/>
              </w:rPr>
            </w:pPr>
          </w:p>
        </w:tc>
        <w:tc>
          <w:tcPr>
            <w:tcW w:w="0" w:type="dxa"/>
            <w:vAlign w:val="bottom"/>
          </w:tcPr>
          <w:p w14:paraId="36F850E8">
            <w:pPr>
              <w:rPr>
                <w:sz w:val="1"/>
                <w:szCs w:val="1"/>
              </w:rPr>
            </w:pPr>
          </w:p>
        </w:tc>
      </w:tr>
      <w:tr w14:paraId="505642E9">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36C7C4BB">
            <w:pPr>
              <w:rPr>
                <w:sz w:val="24"/>
                <w:szCs w:val="24"/>
              </w:rPr>
            </w:pPr>
          </w:p>
        </w:tc>
        <w:tc>
          <w:tcPr>
            <w:tcW w:w="1440" w:type="dxa"/>
            <w:tcBorders>
              <w:right w:val="single" w:color="auto" w:sz="8" w:space="0"/>
            </w:tcBorders>
            <w:vAlign w:val="bottom"/>
          </w:tcPr>
          <w:p w14:paraId="28D30A7C">
            <w:pPr>
              <w:spacing w:line="229" w:lineRule="exact"/>
              <w:ind w:left="100"/>
              <w:rPr>
                <w:sz w:val="20"/>
                <w:szCs w:val="20"/>
              </w:rPr>
            </w:pPr>
            <w:r>
              <w:rPr>
                <w:rFonts w:ascii="宋体" w:hAnsi="宋体" w:eastAsia="宋体" w:cs="宋体"/>
                <w:sz w:val="20"/>
                <w:szCs w:val="20"/>
              </w:rPr>
              <w:t>4.掌握筹资成</w:t>
            </w:r>
          </w:p>
        </w:tc>
        <w:tc>
          <w:tcPr>
            <w:tcW w:w="1440" w:type="dxa"/>
            <w:tcBorders>
              <w:right w:val="single" w:color="auto" w:sz="8" w:space="0"/>
            </w:tcBorders>
            <w:vAlign w:val="bottom"/>
          </w:tcPr>
          <w:p w14:paraId="4345F4A3">
            <w:pPr>
              <w:spacing w:line="229" w:lineRule="exact"/>
              <w:ind w:left="100"/>
              <w:rPr>
                <w:sz w:val="20"/>
                <w:szCs w:val="20"/>
              </w:rPr>
            </w:pPr>
            <w:r>
              <w:rPr>
                <w:rFonts w:ascii="宋体" w:hAnsi="宋体" w:eastAsia="宋体" w:cs="宋体"/>
                <w:sz w:val="20"/>
                <w:szCs w:val="20"/>
              </w:rPr>
              <w:t>4.熟悉筹资成</w:t>
            </w:r>
          </w:p>
        </w:tc>
        <w:tc>
          <w:tcPr>
            <w:tcW w:w="1680" w:type="dxa"/>
            <w:tcBorders>
              <w:right w:val="single" w:color="auto" w:sz="8" w:space="0"/>
            </w:tcBorders>
            <w:vAlign w:val="bottom"/>
          </w:tcPr>
          <w:p w14:paraId="6DC6F6E4">
            <w:pPr>
              <w:spacing w:line="229" w:lineRule="exact"/>
              <w:ind w:left="80"/>
              <w:rPr>
                <w:sz w:val="20"/>
                <w:szCs w:val="20"/>
              </w:rPr>
            </w:pPr>
            <w:r>
              <w:rPr>
                <w:rFonts w:ascii="宋体" w:hAnsi="宋体" w:eastAsia="宋体" w:cs="宋体"/>
                <w:sz w:val="20"/>
                <w:szCs w:val="20"/>
              </w:rPr>
              <w:t>资金需求量的方</w:t>
            </w:r>
          </w:p>
        </w:tc>
        <w:tc>
          <w:tcPr>
            <w:tcW w:w="1560" w:type="dxa"/>
            <w:tcBorders>
              <w:right w:val="single" w:color="auto" w:sz="8" w:space="0"/>
            </w:tcBorders>
            <w:vAlign w:val="bottom"/>
          </w:tcPr>
          <w:p w14:paraId="04FA7554">
            <w:pPr>
              <w:spacing w:line="229" w:lineRule="exact"/>
              <w:ind w:left="100"/>
              <w:rPr>
                <w:sz w:val="20"/>
                <w:szCs w:val="20"/>
              </w:rPr>
            </w:pPr>
            <w:r>
              <w:rPr>
                <w:rFonts w:ascii="宋体" w:hAnsi="宋体" w:eastAsia="宋体" w:cs="宋体"/>
                <w:sz w:val="20"/>
                <w:szCs w:val="20"/>
              </w:rPr>
              <w:t>明公司的筹资</w:t>
            </w:r>
          </w:p>
        </w:tc>
        <w:tc>
          <w:tcPr>
            <w:tcW w:w="0" w:type="dxa"/>
            <w:vAlign w:val="bottom"/>
          </w:tcPr>
          <w:p w14:paraId="1773CB98">
            <w:pPr>
              <w:rPr>
                <w:sz w:val="1"/>
                <w:szCs w:val="1"/>
              </w:rPr>
            </w:pPr>
          </w:p>
        </w:tc>
      </w:tr>
      <w:tr w14:paraId="7858EC8C">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1851C36E">
            <w:pPr>
              <w:rPr>
                <w:sz w:val="24"/>
                <w:szCs w:val="24"/>
              </w:rPr>
            </w:pPr>
          </w:p>
        </w:tc>
        <w:tc>
          <w:tcPr>
            <w:tcW w:w="1440" w:type="dxa"/>
            <w:tcBorders>
              <w:right w:val="single" w:color="auto" w:sz="8" w:space="0"/>
            </w:tcBorders>
            <w:vAlign w:val="bottom"/>
          </w:tcPr>
          <w:p w14:paraId="13C32430">
            <w:pPr>
              <w:spacing w:line="229" w:lineRule="exact"/>
              <w:ind w:left="100"/>
              <w:rPr>
                <w:sz w:val="20"/>
                <w:szCs w:val="20"/>
              </w:rPr>
            </w:pPr>
            <w:r>
              <w:rPr>
                <w:rFonts w:ascii="宋体" w:hAnsi="宋体" w:eastAsia="宋体" w:cs="宋体"/>
                <w:sz w:val="20"/>
                <w:szCs w:val="20"/>
              </w:rPr>
              <w:t>本的计算方</w:t>
            </w:r>
          </w:p>
        </w:tc>
        <w:tc>
          <w:tcPr>
            <w:tcW w:w="1440" w:type="dxa"/>
            <w:tcBorders>
              <w:right w:val="single" w:color="auto" w:sz="8" w:space="0"/>
            </w:tcBorders>
            <w:vAlign w:val="bottom"/>
          </w:tcPr>
          <w:p w14:paraId="404FF504">
            <w:pPr>
              <w:spacing w:line="229" w:lineRule="exact"/>
              <w:ind w:left="100"/>
              <w:rPr>
                <w:sz w:val="20"/>
                <w:szCs w:val="20"/>
              </w:rPr>
            </w:pPr>
            <w:r>
              <w:rPr>
                <w:rFonts w:ascii="宋体" w:hAnsi="宋体" w:eastAsia="宋体" w:cs="宋体"/>
                <w:sz w:val="20"/>
                <w:szCs w:val="20"/>
              </w:rPr>
              <w:t>本的计算方</w:t>
            </w:r>
          </w:p>
        </w:tc>
        <w:tc>
          <w:tcPr>
            <w:tcW w:w="1680" w:type="dxa"/>
            <w:tcBorders>
              <w:right w:val="single" w:color="auto" w:sz="8" w:space="0"/>
            </w:tcBorders>
            <w:vAlign w:val="bottom"/>
          </w:tcPr>
          <w:p w14:paraId="56778167">
            <w:pPr>
              <w:spacing w:line="229" w:lineRule="exact"/>
              <w:ind w:left="80"/>
              <w:rPr>
                <w:sz w:val="20"/>
                <w:szCs w:val="20"/>
              </w:rPr>
            </w:pPr>
            <w:r>
              <w:rPr>
                <w:rFonts w:ascii="宋体" w:hAnsi="宋体" w:eastAsia="宋体" w:cs="宋体"/>
                <w:sz w:val="20"/>
                <w:szCs w:val="20"/>
              </w:rPr>
              <w:t>法、企业筹资方</w:t>
            </w:r>
          </w:p>
        </w:tc>
        <w:tc>
          <w:tcPr>
            <w:tcW w:w="1560" w:type="dxa"/>
            <w:tcBorders>
              <w:right w:val="single" w:color="auto" w:sz="8" w:space="0"/>
            </w:tcBorders>
            <w:vAlign w:val="bottom"/>
          </w:tcPr>
          <w:p w14:paraId="41AC3C49">
            <w:pPr>
              <w:spacing w:line="229" w:lineRule="exact"/>
              <w:ind w:left="100"/>
              <w:rPr>
                <w:sz w:val="20"/>
                <w:szCs w:val="20"/>
              </w:rPr>
            </w:pPr>
            <w:r>
              <w:rPr>
                <w:rFonts w:ascii="宋体" w:hAnsi="宋体" w:eastAsia="宋体" w:cs="宋体"/>
                <w:sz w:val="20"/>
                <w:szCs w:val="20"/>
              </w:rPr>
              <w:t>方案进行决策。</w:t>
            </w:r>
          </w:p>
        </w:tc>
        <w:tc>
          <w:tcPr>
            <w:tcW w:w="0" w:type="dxa"/>
            <w:vAlign w:val="bottom"/>
          </w:tcPr>
          <w:p w14:paraId="07919DA1">
            <w:pPr>
              <w:rPr>
                <w:sz w:val="1"/>
                <w:szCs w:val="1"/>
              </w:rPr>
            </w:pPr>
          </w:p>
        </w:tc>
      </w:tr>
      <w:tr w14:paraId="2BB9F661">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0677A682">
            <w:pPr>
              <w:rPr>
                <w:sz w:val="24"/>
                <w:szCs w:val="24"/>
              </w:rPr>
            </w:pPr>
          </w:p>
        </w:tc>
        <w:tc>
          <w:tcPr>
            <w:tcW w:w="1440" w:type="dxa"/>
            <w:tcBorders>
              <w:right w:val="single" w:color="auto" w:sz="8" w:space="0"/>
            </w:tcBorders>
            <w:vAlign w:val="bottom"/>
          </w:tcPr>
          <w:p w14:paraId="373B6F37">
            <w:pPr>
              <w:spacing w:line="229" w:lineRule="exact"/>
              <w:ind w:left="100"/>
              <w:rPr>
                <w:sz w:val="20"/>
                <w:szCs w:val="20"/>
              </w:rPr>
            </w:pPr>
            <w:r>
              <w:rPr>
                <w:rFonts w:ascii="宋体" w:hAnsi="宋体" w:eastAsia="宋体" w:cs="宋体"/>
                <w:sz w:val="20"/>
                <w:szCs w:val="20"/>
              </w:rPr>
              <w:t>法。</w:t>
            </w:r>
          </w:p>
        </w:tc>
        <w:tc>
          <w:tcPr>
            <w:tcW w:w="1440" w:type="dxa"/>
            <w:tcBorders>
              <w:right w:val="single" w:color="auto" w:sz="8" w:space="0"/>
            </w:tcBorders>
            <w:vAlign w:val="bottom"/>
          </w:tcPr>
          <w:p w14:paraId="7E266E56">
            <w:pPr>
              <w:spacing w:line="229" w:lineRule="exact"/>
              <w:ind w:left="100"/>
              <w:rPr>
                <w:sz w:val="20"/>
                <w:szCs w:val="20"/>
              </w:rPr>
            </w:pPr>
            <w:r>
              <w:rPr>
                <w:rFonts w:ascii="宋体" w:hAnsi="宋体" w:eastAsia="宋体" w:cs="宋体"/>
                <w:sz w:val="20"/>
                <w:szCs w:val="20"/>
              </w:rPr>
              <w:t>法。</w:t>
            </w:r>
          </w:p>
        </w:tc>
        <w:tc>
          <w:tcPr>
            <w:tcW w:w="1680" w:type="dxa"/>
            <w:tcBorders>
              <w:right w:val="single" w:color="auto" w:sz="8" w:space="0"/>
            </w:tcBorders>
            <w:vAlign w:val="bottom"/>
          </w:tcPr>
          <w:p w14:paraId="2363E5E2">
            <w:pPr>
              <w:spacing w:line="229" w:lineRule="exact"/>
              <w:ind w:left="80"/>
              <w:rPr>
                <w:sz w:val="20"/>
                <w:szCs w:val="20"/>
              </w:rPr>
            </w:pPr>
            <w:r>
              <w:rPr>
                <w:rFonts w:ascii="宋体" w:hAnsi="宋体" w:eastAsia="宋体" w:cs="宋体"/>
                <w:sz w:val="20"/>
                <w:szCs w:val="20"/>
              </w:rPr>
              <w:t>式以及筹资成本</w:t>
            </w:r>
          </w:p>
        </w:tc>
        <w:tc>
          <w:tcPr>
            <w:tcW w:w="1560" w:type="dxa"/>
            <w:tcBorders>
              <w:right w:val="single" w:color="auto" w:sz="8" w:space="0"/>
            </w:tcBorders>
            <w:vAlign w:val="bottom"/>
          </w:tcPr>
          <w:p w14:paraId="4A76E6B1">
            <w:pPr>
              <w:rPr>
                <w:sz w:val="24"/>
                <w:szCs w:val="24"/>
              </w:rPr>
            </w:pPr>
          </w:p>
        </w:tc>
        <w:tc>
          <w:tcPr>
            <w:tcW w:w="0" w:type="dxa"/>
            <w:vAlign w:val="bottom"/>
          </w:tcPr>
          <w:p w14:paraId="4E7CFB1A">
            <w:pPr>
              <w:rPr>
                <w:sz w:val="1"/>
                <w:szCs w:val="1"/>
              </w:rPr>
            </w:pPr>
          </w:p>
        </w:tc>
      </w:tr>
      <w:tr w14:paraId="50D6342A">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182DAA3A">
            <w:pPr>
              <w:rPr>
                <w:sz w:val="24"/>
                <w:szCs w:val="24"/>
              </w:rPr>
            </w:pPr>
          </w:p>
        </w:tc>
        <w:tc>
          <w:tcPr>
            <w:tcW w:w="1440" w:type="dxa"/>
            <w:tcBorders>
              <w:right w:val="single" w:color="auto" w:sz="8" w:space="0"/>
            </w:tcBorders>
            <w:vAlign w:val="bottom"/>
          </w:tcPr>
          <w:p w14:paraId="2AE83562">
            <w:pPr>
              <w:rPr>
                <w:sz w:val="24"/>
                <w:szCs w:val="24"/>
              </w:rPr>
            </w:pPr>
          </w:p>
        </w:tc>
        <w:tc>
          <w:tcPr>
            <w:tcW w:w="1440" w:type="dxa"/>
            <w:tcBorders>
              <w:right w:val="single" w:color="auto" w:sz="8" w:space="0"/>
            </w:tcBorders>
            <w:vAlign w:val="bottom"/>
          </w:tcPr>
          <w:p w14:paraId="2954C0ED">
            <w:pPr>
              <w:rPr>
                <w:sz w:val="24"/>
                <w:szCs w:val="24"/>
              </w:rPr>
            </w:pPr>
          </w:p>
        </w:tc>
        <w:tc>
          <w:tcPr>
            <w:tcW w:w="1680" w:type="dxa"/>
            <w:tcBorders>
              <w:right w:val="single" w:color="auto" w:sz="8" w:space="0"/>
            </w:tcBorders>
            <w:vAlign w:val="bottom"/>
          </w:tcPr>
          <w:p w14:paraId="337A1326">
            <w:pPr>
              <w:spacing w:line="229" w:lineRule="exact"/>
              <w:ind w:left="80"/>
              <w:rPr>
                <w:sz w:val="20"/>
                <w:szCs w:val="20"/>
              </w:rPr>
            </w:pPr>
            <w:r>
              <w:rPr>
                <w:rFonts w:ascii="宋体" w:hAnsi="宋体" w:eastAsia="宋体" w:cs="宋体"/>
                <w:sz w:val="20"/>
                <w:szCs w:val="20"/>
              </w:rPr>
              <w:t>的计算方法。</w:t>
            </w:r>
          </w:p>
        </w:tc>
        <w:tc>
          <w:tcPr>
            <w:tcW w:w="1560" w:type="dxa"/>
            <w:tcBorders>
              <w:right w:val="single" w:color="auto" w:sz="8" w:space="0"/>
            </w:tcBorders>
            <w:vAlign w:val="bottom"/>
          </w:tcPr>
          <w:p w14:paraId="6D3D647B">
            <w:pPr>
              <w:rPr>
                <w:sz w:val="24"/>
                <w:szCs w:val="24"/>
              </w:rPr>
            </w:pPr>
          </w:p>
        </w:tc>
        <w:tc>
          <w:tcPr>
            <w:tcW w:w="0" w:type="dxa"/>
            <w:vAlign w:val="bottom"/>
          </w:tcPr>
          <w:p w14:paraId="6744AE0E">
            <w:pPr>
              <w:rPr>
                <w:sz w:val="1"/>
                <w:szCs w:val="1"/>
              </w:rPr>
            </w:pPr>
          </w:p>
        </w:tc>
      </w:tr>
      <w:tr w14:paraId="7AF9E57B">
        <w:tblPrEx>
          <w:tblCellMar>
            <w:top w:w="0" w:type="dxa"/>
            <w:left w:w="0" w:type="dxa"/>
            <w:bottom w:w="0" w:type="dxa"/>
            <w:right w:w="0" w:type="dxa"/>
          </w:tblCellMar>
        </w:tblPrEx>
        <w:trPr>
          <w:trHeight w:val="78" w:hRule="atLeast"/>
        </w:trPr>
        <w:tc>
          <w:tcPr>
            <w:tcW w:w="1180" w:type="dxa"/>
            <w:tcBorders>
              <w:left w:val="single" w:color="auto" w:sz="8" w:space="0"/>
              <w:bottom w:val="single" w:color="auto" w:sz="8" w:space="0"/>
              <w:right w:val="single" w:color="auto" w:sz="8" w:space="0"/>
            </w:tcBorders>
            <w:vAlign w:val="bottom"/>
          </w:tcPr>
          <w:p w14:paraId="449C0A5F">
            <w:pPr>
              <w:rPr>
                <w:sz w:val="6"/>
                <w:szCs w:val="6"/>
              </w:rPr>
            </w:pPr>
          </w:p>
        </w:tc>
        <w:tc>
          <w:tcPr>
            <w:tcW w:w="1440" w:type="dxa"/>
            <w:tcBorders>
              <w:bottom w:val="single" w:color="auto" w:sz="8" w:space="0"/>
              <w:right w:val="single" w:color="auto" w:sz="8" w:space="0"/>
            </w:tcBorders>
            <w:vAlign w:val="bottom"/>
          </w:tcPr>
          <w:p w14:paraId="3146B38E">
            <w:pPr>
              <w:rPr>
                <w:sz w:val="6"/>
                <w:szCs w:val="6"/>
              </w:rPr>
            </w:pPr>
          </w:p>
        </w:tc>
        <w:tc>
          <w:tcPr>
            <w:tcW w:w="1440" w:type="dxa"/>
            <w:tcBorders>
              <w:bottom w:val="single" w:color="auto" w:sz="8" w:space="0"/>
              <w:right w:val="single" w:color="auto" w:sz="8" w:space="0"/>
            </w:tcBorders>
            <w:vAlign w:val="bottom"/>
          </w:tcPr>
          <w:p w14:paraId="00632EA6">
            <w:pPr>
              <w:rPr>
                <w:sz w:val="6"/>
                <w:szCs w:val="6"/>
              </w:rPr>
            </w:pPr>
          </w:p>
        </w:tc>
        <w:tc>
          <w:tcPr>
            <w:tcW w:w="1680" w:type="dxa"/>
            <w:tcBorders>
              <w:bottom w:val="single" w:color="auto" w:sz="8" w:space="0"/>
              <w:right w:val="single" w:color="auto" w:sz="8" w:space="0"/>
            </w:tcBorders>
            <w:vAlign w:val="bottom"/>
          </w:tcPr>
          <w:p w14:paraId="78014488">
            <w:pPr>
              <w:rPr>
                <w:sz w:val="6"/>
                <w:szCs w:val="6"/>
              </w:rPr>
            </w:pPr>
          </w:p>
        </w:tc>
        <w:tc>
          <w:tcPr>
            <w:tcW w:w="1560" w:type="dxa"/>
            <w:tcBorders>
              <w:bottom w:val="single" w:color="auto" w:sz="8" w:space="0"/>
              <w:right w:val="single" w:color="auto" w:sz="8" w:space="0"/>
            </w:tcBorders>
            <w:vAlign w:val="bottom"/>
          </w:tcPr>
          <w:p w14:paraId="63AF1861">
            <w:pPr>
              <w:rPr>
                <w:sz w:val="6"/>
                <w:szCs w:val="6"/>
              </w:rPr>
            </w:pPr>
          </w:p>
        </w:tc>
        <w:tc>
          <w:tcPr>
            <w:tcW w:w="0" w:type="dxa"/>
            <w:vAlign w:val="bottom"/>
          </w:tcPr>
          <w:p w14:paraId="4F473CF2">
            <w:pPr>
              <w:rPr>
                <w:sz w:val="1"/>
                <w:szCs w:val="1"/>
              </w:rPr>
            </w:pPr>
          </w:p>
        </w:tc>
      </w:tr>
      <w:tr w14:paraId="5942156B">
        <w:tblPrEx>
          <w:tblCellMar>
            <w:top w:w="0" w:type="dxa"/>
            <w:left w:w="0" w:type="dxa"/>
            <w:bottom w:w="0" w:type="dxa"/>
            <w:right w:w="0" w:type="dxa"/>
          </w:tblCellMar>
        </w:tblPrEx>
        <w:trPr>
          <w:trHeight w:val="224" w:hRule="atLeast"/>
        </w:trPr>
        <w:tc>
          <w:tcPr>
            <w:tcW w:w="1180" w:type="dxa"/>
            <w:tcBorders>
              <w:left w:val="single" w:color="auto" w:sz="8" w:space="0"/>
              <w:right w:val="single" w:color="auto" w:sz="8" w:space="0"/>
            </w:tcBorders>
            <w:vAlign w:val="bottom"/>
          </w:tcPr>
          <w:p w14:paraId="5FE58A28">
            <w:pPr>
              <w:rPr>
                <w:sz w:val="19"/>
                <w:szCs w:val="19"/>
              </w:rPr>
            </w:pPr>
          </w:p>
        </w:tc>
        <w:tc>
          <w:tcPr>
            <w:tcW w:w="1440" w:type="dxa"/>
            <w:vMerge w:val="restart"/>
            <w:tcBorders>
              <w:right w:val="single" w:color="auto" w:sz="8" w:space="0"/>
            </w:tcBorders>
            <w:vAlign w:val="bottom"/>
          </w:tcPr>
          <w:p w14:paraId="03F1FEB8">
            <w:pPr>
              <w:spacing w:line="229" w:lineRule="exact"/>
              <w:ind w:left="100"/>
              <w:rPr>
                <w:sz w:val="20"/>
                <w:szCs w:val="20"/>
              </w:rPr>
            </w:pPr>
            <w:r>
              <w:rPr>
                <w:rFonts w:ascii="宋体" w:hAnsi="宋体" w:eastAsia="宋体" w:cs="宋体"/>
                <w:sz w:val="20"/>
                <w:szCs w:val="20"/>
              </w:rPr>
              <w:t>1.掌握物流企</w:t>
            </w:r>
          </w:p>
        </w:tc>
        <w:tc>
          <w:tcPr>
            <w:tcW w:w="1440" w:type="dxa"/>
            <w:vMerge w:val="restart"/>
            <w:tcBorders>
              <w:right w:val="single" w:color="auto" w:sz="8" w:space="0"/>
            </w:tcBorders>
            <w:vAlign w:val="bottom"/>
          </w:tcPr>
          <w:p w14:paraId="75C598AE">
            <w:pPr>
              <w:spacing w:line="229" w:lineRule="exact"/>
              <w:ind w:left="100"/>
              <w:rPr>
                <w:sz w:val="20"/>
                <w:szCs w:val="20"/>
              </w:rPr>
            </w:pPr>
            <w:r>
              <w:rPr>
                <w:rFonts w:ascii="宋体" w:hAnsi="宋体" w:eastAsia="宋体" w:cs="宋体"/>
                <w:sz w:val="20"/>
                <w:szCs w:val="20"/>
              </w:rPr>
              <w:t>1.了解物流企</w:t>
            </w:r>
          </w:p>
        </w:tc>
        <w:tc>
          <w:tcPr>
            <w:tcW w:w="1680" w:type="dxa"/>
            <w:tcBorders>
              <w:right w:val="single" w:color="auto" w:sz="8" w:space="0"/>
            </w:tcBorders>
            <w:vAlign w:val="bottom"/>
          </w:tcPr>
          <w:p w14:paraId="387F421F">
            <w:pPr>
              <w:spacing w:line="224" w:lineRule="exact"/>
              <w:ind w:left="80"/>
              <w:rPr>
                <w:sz w:val="20"/>
                <w:szCs w:val="20"/>
              </w:rPr>
            </w:pPr>
            <w:r>
              <w:rPr>
                <w:rFonts w:ascii="宋体" w:hAnsi="宋体" w:eastAsia="宋体" w:cs="宋体"/>
                <w:sz w:val="20"/>
                <w:szCs w:val="20"/>
              </w:rPr>
              <w:t>1.案例导入，任</w:t>
            </w:r>
          </w:p>
        </w:tc>
        <w:tc>
          <w:tcPr>
            <w:tcW w:w="1560" w:type="dxa"/>
            <w:tcBorders>
              <w:right w:val="single" w:color="auto" w:sz="8" w:space="0"/>
            </w:tcBorders>
            <w:vAlign w:val="bottom"/>
          </w:tcPr>
          <w:p w14:paraId="0518834B">
            <w:pPr>
              <w:rPr>
                <w:sz w:val="19"/>
                <w:szCs w:val="19"/>
              </w:rPr>
            </w:pPr>
          </w:p>
        </w:tc>
        <w:tc>
          <w:tcPr>
            <w:tcW w:w="0" w:type="dxa"/>
            <w:vAlign w:val="bottom"/>
          </w:tcPr>
          <w:p w14:paraId="18719A88">
            <w:pPr>
              <w:rPr>
                <w:sz w:val="1"/>
                <w:szCs w:val="1"/>
              </w:rPr>
            </w:pPr>
          </w:p>
        </w:tc>
      </w:tr>
      <w:tr w14:paraId="7FA1F0EA">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573C84AF">
            <w:pPr>
              <w:rPr>
                <w:sz w:val="13"/>
                <w:szCs w:val="13"/>
              </w:rPr>
            </w:pPr>
          </w:p>
        </w:tc>
        <w:tc>
          <w:tcPr>
            <w:tcW w:w="1440" w:type="dxa"/>
            <w:vMerge w:val="continue"/>
            <w:tcBorders>
              <w:right w:val="single" w:color="auto" w:sz="8" w:space="0"/>
            </w:tcBorders>
            <w:vAlign w:val="bottom"/>
          </w:tcPr>
          <w:p w14:paraId="47BB0D1C">
            <w:pPr>
              <w:rPr>
                <w:sz w:val="13"/>
                <w:szCs w:val="13"/>
              </w:rPr>
            </w:pPr>
          </w:p>
        </w:tc>
        <w:tc>
          <w:tcPr>
            <w:tcW w:w="1440" w:type="dxa"/>
            <w:vMerge w:val="continue"/>
            <w:tcBorders>
              <w:right w:val="single" w:color="auto" w:sz="8" w:space="0"/>
            </w:tcBorders>
            <w:vAlign w:val="bottom"/>
          </w:tcPr>
          <w:p w14:paraId="6DF2B559">
            <w:pPr>
              <w:rPr>
                <w:sz w:val="13"/>
                <w:szCs w:val="13"/>
              </w:rPr>
            </w:pPr>
          </w:p>
        </w:tc>
        <w:tc>
          <w:tcPr>
            <w:tcW w:w="1680" w:type="dxa"/>
            <w:vMerge w:val="restart"/>
            <w:tcBorders>
              <w:right w:val="single" w:color="auto" w:sz="8" w:space="0"/>
            </w:tcBorders>
            <w:vAlign w:val="bottom"/>
          </w:tcPr>
          <w:p w14:paraId="132410CB">
            <w:pPr>
              <w:spacing w:line="229" w:lineRule="exact"/>
              <w:ind w:left="80"/>
              <w:rPr>
                <w:sz w:val="20"/>
                <w:szCs w:val="20"/>
              </w:rPr>
            </w:pPr>
            <w:r>
              <w:rPr>
                <w:rFonts w:ascii="宋体" w:hAnsi="宋体" w:eastAsia="宋体" w:cs="宋体"/>
                <w:sz w:val="20"/>
                <w:szCs w:val="20"/>
              </w:rPr>
              <w:t>务分析；</w:t>
            </w:r>
          </w:p>
        </w:tc>
        <w:tc>
          <w:tcPr>
            <w:tcW w:w="1560" w:type="dxa"/>
            <w:tcBorders>
              <w:right w:val="single" w:color="auto" w:sz="8" w:space="0"/>
            </w:tcBorders>
            <w:vAlign w:val="bottom"/>
          </w:tcPr>
          <w:p w14:paraId="69A50027">
            <w:pPr>
              <w:rPr>
                <w:sz w:val="13"/>
                <w:szCs w:val="13"/>
              </w:rPr>
            </w:pPr>
          </w:p>
        </w:tc>
        <w:tc>
          <w:tcPr>
            <w:tcW w:w="0" w:type="dxa"/>
            <w:vAlign w:val="bottom"/>
          </w:tcPr>
          <w:p w14:paraId="7A03D226">
            <w:pPr>
              <w:rPr>
                <w:sz w:val="1"/>
                <w:szCs w:val="1"/>
              </w:rPr>
            </w:pPr>
          </w:p>
        </w:tc>
      </w:tr>
      <w:tr w14:paraId="783A0089">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02A43D9E">
            <w:pPr>
              <w:rPr>
                <w:sz w:val="13"/>
                <w:szCs w:val="13"/>
              </w:rPr>
            </w:pPr>
          </w:p>
        </w:tc>
        <w:tc>
          <w:tcPr>
            <w:tcW w:w="1440" w:type="dxa"/>
            <w:vMerge w:val="restart"/>
            <w:tcBorders>
              <w:right w:val="single" w:color="auto" w:sz="8" w:space="0"/>
            </w:tcBorders>
            <w:vAlign w:val="bottom"/>
          </w:tcPr>
          <w:p w14:paraId="71DC8C92">
            <w:pPr>
              <w:spacing w:line="229" w:lineRule="exact"/>
              <w:ind w:left="100"/>
              <w:rPr>
                <w:sz w:val="20"/>
                <w:szCs w:val="20"/>
              </w:rPr>
            </w:pPr>
            <w:r>
              <w:rPr>
                <w:rFonts w:ascii="宋体" w:hAnsi="宋体" w:eastAsia="宋体" w:cs="宋体"/>
                <w:sz w:val="20"/>
                <w:szCs w:val="20"/>
              </w:rPr>
              <w:t>业的投资种</w:t>
            </w:r>
          </w:p>
        </w:tc>
        <w:tc>
          <w:tcPr>
            <w:tcW w:w="1440" w:type="dxa"/>
            <w:vMerge w:val="restart"/>
            <w:tcBorders>
              <w:right w:val="single" w:color="auto" w:sz="8" w:space="0"/>
            </w:tcBorders>
            <w:vAlign w:val="bottom"/>
          </w:tcPr>
          <w:p w14:paraId="3509A365">
            <w:pPr>
              <w:spacing w:line="229" w:lineRule="exact"/>
              <w:ind w:left="100"/>
              <w:rPr>
                <w:sz w:val="20"/>
                <w:szCs w:val="20"/>
              </w:rPr>
            </w:pPr>
            <w:r>
              <w:rPr>
                <w:rFonts w:ascii="宋体" w:hAnsi="宋体" w:eastAsia="宋体" w:cs="宋体"/>
                <w:sz w:val="20"/>
                <w:szCs w:val="20"/>
              </w:rPr>
              <w:t>业的投资种</w:t>
            </w:r>
          </w:p>
        </w:tc>
        <w:tc>
          <w:tcPr>
            <w:tcW w:w="1680" w:type="dxa"/>
            <w:vMerge w:val="continue"/>
            <w:tcBorders>
              <w:right w:val="single" w:color="auto" w:sz="8" w:space="0"/>
            </w:tcBorders>
            <w:vAlign w:val="bottom"/>
          </w:tcPr>
          <w:p w14:paraId="4DCE28E4">
            <w:pPr>
              <w:rPr>
                <w:sz w:val="13"/>
                <w:szCs w:val="13"/>
              </w:rPr>
            </w:pPr>
          </w:p>
        </w:tc>
        <w:tc>
          <w:tcPr>
            <w:tcW w:w="1560" w:type="dxa"/>
            <w:tcBorders>
              <w:right w:val="single" w:color="auto" w:sz="8" w:space="0"/>
            </w:tcBorders>
            <w:vAlign w:val="bottom"/>
          </w:tcPr>
          <w:p w14:paraId="79038C70">
            <w:pPr>
              <w:rPr>
                <w:sz w:val="13"/>
                <w:szCs w:val="13"/>
              </w:rPr>
            </w:pPr>
          </w:p>
        </w:tc>
        <w:tc>
          <w:tcPr>
            <w:tcW w:w="0" w:type="dxa"/>
            <w:vAlign w:val="bottom"/>
          </w:tcPr>
          <w:p w14:paraId="182FAE2F">
            <w:pPr>
              <w:rPr>
                <w:sz w:val="1"/>
                <w:szCs w:val="1"/>
              </w:rPr>
            </w:pPr>
          </w:p>
        </w:tc>
      </w:tr>
      <w:tr w14:paraId="6F41597B">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64338233">
            <w:pPr>
              <w:rPr>
                <w:sz w:val="13"/>
                <w:szCs w:val="13"/>
              </w:rPr>
            </w:pPr>
          </w:p>
        </w:tc>
        <w:tc>
          <w:tcPr>
            <w:tcW w:w="1440" w:type="dxa"/>
            <w:vMerge w:val="continue"/>
            <w:tcBorders>
              <w:right w:val="single" w:color="auto" w:sz="8" w:space="0"/>
            </w:tcBorders>
            <w:vAlign w:val="bottom"/>
          </w:tcPr>
          <w:p w14:paraId="2716D73D">
            <w:pPr>
              <w:rPr>
                <w:sz w:val="13"/>
                <w:szCs w:val="13"/>
              </w:rPr>
            </w:pPr>
          </w:p>
        </w:tc>
        <w:tc>
          <w:tcPr>
            <w:tcW w:w="1440" w:type="dxa"/>
            <w:vMerge w:val="continue"/>
            <w:tcBorders>
              <w:right w:val="single" w:color="auto" w:sz="8" w:space="0"/>
            </w:tcBorders>
            <w:vAlign w:val="bottom"/>
          </w:tcPr>
          <w:p w14:paraId="324C0A8A">
            <w:pPr>
              <w:rPr>
                <w:sz w:val="13"/>
                <w:szCs w:val="13"/>
              </w:rPr>
            </w:pPr>
          </w:p>
        </w:tc>
        <w:tc>
          <w:tcPr>
            <w:tcW w:w="1680" w:type="dxa"/>
            <w:vMerge w:val="restart"/>
            <w:tcBorders>
              <w:right w:val="single" w:color="auto" w:sz="8" w:space="0"/>
            </w:tcBorders>
            <w:vAlign w:val="bottom"/>
          </w:tcPr>
          <w:p w14:paraId="2A3D1FA2">
            <w:pPr>
              <w:spacing w:line="229" w:lineRule="exact"/>
              <w:ind w:left="80"/>
              <w:rPr>
                <w:sz w:val="20"/>
                <w:szCs w:val="20"/>
              </w:rPr>
            </w:pPr>
            <w:r>
              <w:rPr>
                <w:rFonts w:ascii="宋体" w:hAnsi="宋体" w:eastAsia="宋体" w:cs="宋体"/>
                <w:sz w:val="20"/>
                <w:szCs w:val="20"/>
              </w:rPr>
              <w:t>2.任务驱动，小</w:t>
            </w:r>
          </w:p>
        </w:tc>
        <w:tc>
          <w:tcPr>
            <w:tcW w:w="1560" w:type="dxa"/>
            <w:vMerge w:val="restart"/>
            <w:tcBorders>
              <w:right w:val="single" w:color="auto" w:sz="8" w:space="0"/>
            </w:tcBorders>
            <w:vAlign w:val="bottom"/>
          </w:tcPr>
          <w:p w14:paraId="05F358FB">
            <w:pPr>
              <w:spacing w:line="229" w:lineRule="exact"/>
              <w:ind w:left="100"/>
              <w:rPr>
                <w:sz w:val="20"/>
                <w:szCs w:val="20"/>
              </w:rPr>
            </w:pPr>
            <w:r>
              <w:rPr>
                <w:rFonts w:ascii="宋体" w:hAnsi="宋体" w:eastAsia="宋体" w:cs="宋体"/>
                <w:sz w:val="20"/>
                <w:szCs w:val="20"/>
              </w:rPr>
              <w:t>1.实训一：对华</w:t>
            </w:r>
          </w:p>
        </w:tc>
        <w:tc>
          <w:tcPr>
            <w:tcW w:w="0" w:type="dxa"/>
            <w:vAlign w:val="bottom"/>
          </w:tcPr>
          <w:p w14:paraId="63A94177">
            <w:pPr>
              <w:rPr>
                <w:sz w:val="1"/>
                <w:szCs w:val="1"/>
              </w:rPr>
            </w:pPr>
          </w:p>
        </w:tc>
      </w:tr>
      <w:tr w14:paraId="50212506">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3912A910">
            <w:pPr>
              <w:rPr>
                <w:sz w:val="13"/>
                <w:szCs w:val="13"/>
              </w:rPr>
            </w:pPr>
          </w:p>
        </w:tc>
        <w:tc>
          <w:tcPr>
            <w:tcW w:w="1440" w:type="dxa"/>
            <w:vMerge w:val="restart"/>
            <w:tcBorders>
              <w:right w:val="single" w:color="auto" w:sz="8" w:space="0"/>
            </w:tcBorders>
            <w:vAlign w:val="bottom"/>
          </w:tcPr>
          <w:p w14:paraId="1BEC9B83">
            <w:pPr>
              <w:spacing w:line="229" w:lineRule="exact"/>
              <w:ind w:left="100"/>
              <w:rPr>
                <w:sz w:val="20"/>
                <w:szCs w:val="20"/>
              </w:rPr>
            </w:pPr>
            <w:r>
              <w:rPr>
                <w:rFonts w:ascii="宋体" w:hAnsi="宋体" w:eastAsia="宋体" w:cs="宋体"/>
                <w:sz w:val="20"/>
                <w:szCs w:val="20"/>
              </w:rPr>
              <w:t>类；</w:t>
            </w:r>
          </w:p>
        </w:tc>
        <w:tc>
          <w:tcPr>
            <w:tcW w:w="1440" w:type="dxa"/>
            <w:vMerge w:val="restart"/>
            <w:tcBorders>
              <w:right w:val="single" w:color="auto" w:sz="8" w:space="0"/>
            </w:tcBorders>
            <w:vAlign w:val="bottom"/>
          </w:tcPr>
          <w:p w14:paraId="5F16BC1E">
            <w:pPr>
              <w:spacing w:line="229" w:lineRule="exact"/>
              <w:ind w:left="100"/>
              <w:rPr>
                <w:sz w:val="20"/>
                <w:szCs w:val="20"/>
              </w:rPr>
            </w:pPr>
            <w:r>
              <w:rPr>
                <w:rFonts w:ascii="宋体" w:hAnsi="宋体" w:eastAsia="宋体" w:cs="宋体"/>
                <w:sz w:val="20"/>
                <w:szCs w:val="20"/>
              </w:rPr>
              <w:t>类；</w:t>
            </w:r>
          </w:p>
        </w:tc>
        <w:tc>
          <w:tcPr>
            <w:tcW w:w="1680" w:type="dxa"/>
            <w:vMerge w:val="continue"/>
            <w:tcBorders>
              <w:right w:val="single" w:color="auto" w:sz="8" w:space="0"/>
            </w:tcBorders>
            <w:vAlign w:val="bottom"/>
          </w:tcPr>
          <w:p w14:paraId="063BA856">
            <w:pPr>
              <w:rPr>
                <w:sz w:val="13"/>
                <w:szCs w:val="13"/>
              </w:rPr>
            </w:pPr>
          </w:p>
        </w:tc>
        <w:tc>
          <w:tcPr>
            <w:tcW w:w="1560" w:type="dxa"/>
            <w:vMerge w:val="continue"/>
            <w:tcBorders>
              <w:right w:val="single" w:color="auto" w:sz="8" w:space="0"/>
            </w:tcBorders>
            <w:vAlign w:val="bottom"/>
          </w:tcPr>
          <w:p w14:paraId="39B5B220">
            <w:pPr>
              <w:rPr>
                <w:sz w:val="13"/>
                <w:szCs w:val="13"/>
              </w:rPr>
            </w:pPr>
          </w:p>
        </w:tc>
        <w:tc>
          <w:tcPr>
            <w:tcW w:w="0" w:type="dxa"/>
            <w:vAlign w:val="bottom"/>
          </w:tcPr>
          <w:p w14:paraId="0A7F4906">
            <w:pPr>
              <w:rPr>
                <w:sz w:val="1"/>
                <w:szCs w:val="1"/>
              </w:rPr>
            </w:pPr>
          </w:p>
        </w:tc>
      </w:tr>
      <w:tr w14:paraId="509E43DA">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229639B6">
            <w:pPr>
              <w:rPr>
                <w:sz w:val="13"/>
                <w:szCs w:val="13"/>
              </w:rPr>
            </w:pPr>
          </w:p>
        </w:tc>
        <w:tc>
          <w:tcPr>
            <w:tcW w:w="1440" w:type="dxa"/>
            <w:vMerge w:val="continue"/>
            <w:tcBorders>
              <w:right w:val="single" w:color="auto" w:sz="8" w:space="0"/>
            </w:tcBorders>
            <w:vAlign w:val="bottom"/>
          </w:tcPr>
          <w:p w14:paraId="7830CF7C">
            <w:pPr>
              <w:rPr>
                <w:sz w:val="13"/>
                <w:szCs w:val="13"/>
              </w:rPr>
            </w:pPr>
          </w:p>
        </w:tc>
        <w:tc>
          <w:tcPr>
            <w:tcW w:w="1440" w:type="dxa"/>
            <w:vMerge w:val="continue"/>
            <w:tcBorders>
              <w:right w:val="single" w:color="auto" w:sz="8" w:space="0"/>
            </w:tcBorders>
            <w:vAlign w:val="bottom"/>
          </w:tcPr>
          <w:p w14:paraId="0394B61F">
            <w:pPr>
              <w:rPr>
                <w:sz w:val="13"/>
                <w:szCs w:val="13"/>
              </w:rPr>
            </w:pPr>
          </w:p>
        </w:tc>
        <w:tc>
          <w:tcPr>
            <w:tcW w:w="1680" w:type="dxa"/>
            <w:vMerge w:val="restart"/>
            <w:tcBorders>
              <w:right w:val="single" w:color="auto" w:sz="8" w:space="0"/>
            </w:tcBorders>
            <w:vAlign w:val="bottom"/>
          </w:tcPr>
          <w:p w14:paraId="7B1B704A">
            <w:pPr>
              <w:spacing w:line="229" w:lineRule="exact"/>
              <w:ind w:left="80"/>
              <w:rPr>
                <w:sz w:val="20"/>
                <w:szCs w:val="20"/>
              </w:rPr>
            </w:pPr>
            <w:r>
              <w:rPr>
                <w:rFonts w:ascii="宋体" w:hAnsi="宋体" w:eastAsia="宋体" w:cs="宋体"/>
                <w:sz w:val="20"/>
                <w:szCs w:val="20"/>
              </w:rPr>
              <w:t>组讨论：项目投</w:t>
            </w:r>
          </w:p>
        </w:tc>
        <w:tc>
          <w:tcPr>
            <w:tcW w:w="1560" w:type="dxa"/>
            <w:vMerge w:val="restart"/>
            <w:tcBorders>
              <w:right w:val="single" w:color="auto" w:sz="8" w:space="0"/>
            </w:tcBorders>
            <w:vAlign w:val="bottom"/>
          </w:tcPr>
          <w:p w14:paraId="66AFCD74">
            <w:pPr>
              <w:spacing w:line="229" w:lineRule="exact"/>
              <w:ind w:left="100"/>
              <w:rPr>
                <w:sz w:val="20"/>
                <w:szCs w:val="20"/>
              </w:rPr>
            </w:pPr>
            <w:r>
              <w:rPr>
                <w:rFonts w:ascii="宋体" w:hAnsi="宋体" w:eastAsia="宋体" w:cs="宋体"/>
                <w:sz w:val="20"/>
                <w:szCs w:val="20"/>
              </w:rPr>
              <w:t>为物流公司购</w:t>
            </w:r>
          </w:p>
        </w:tc>
        <w:tc>
          <w:tcPr>
            <w:tcW w:w="0" w:type="dxa"/>
            <w:vAlign w:val="bottom"/>
          </w:tcPr>
          <w:p w14:paraId="0169BDAD">
            <w:pPr>
              <w:rPr>
                <w:sz w:val="1"/>
                <w:szCs w:val="1"/>
              </w:rPr>
            </w:pPr>
          </w:p>
        </w:tc>
      </w:tr>
      <w:tr w14:paraId="0FF8E58F">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629DF044">
            <w:pPr>
              <w:rPr>
                <w:sz w:val="13"/>
                <w:szCs w:val="13"/>
              </w:rPr>
            </w:pPr>
          </w:p>
        </w:tc>
        <w:tc>
          <w:tcPr>
            <w:tcW w:w="1440" w:type="dxa"/>
            <w:vMerge w:val="restart"/>
            <w:tcBorders>
              <w:right w:val="single" w:color="auto" w:sz="8" w:space="0"/>
            </w:tcBorders>
            <w:vAlign w:val="bottom"/>
          </w:tcPr>
          <w:p w14:paraId="60173F7C">
            <w:pPr>
              <w:spacing w:line="229" w:lineRule="exact"/>
              <w:ind w:left="100"/>
              <w:rPr>
                <w:sz w:val="20"/>
                <w:szCs w:val="20"/>
              </w:rPr>
            </w:pPr>
            <w:r>
              <w:rPr>
                <w:rFonts w:ascii="宋体" w:hAnsi="宋体" w:eastAsia="宋体" w:cs="宋体"/>
                <w:sz w:val="20"/>
                <w:szCs w:val="20"/>
              </w:rPr>
              <w:t>2.掌握项目投</w:t>
            </w:r>
          </w:p>
        </w:tc>
        <w:tc>
          <w:tcPr>
            <w:tcW w:w="1440" w:type="dxa"/>
            <w:vMerge w:val="restart"/>
            <w:tcBorders>
              <w:right w:val="single" w:color="auto" w:sz="8" w:space="0"/>
            </w:tcBorders>
            <w:vAlign w:val="bottom"/>
          </w:tcPr>
          <w:p w14:paraId="76EB6FA1">
            <w:pPr>
              <w:spacing w:line="229" w:lineRule="exact"/>
              <w:ind w:left="100"/>
              <w:rPr>
                <w:sz w:val="20"/>
                <w:szCs w:val="20"/>
              </w:rPr>
            </w:pPr>
            <w:r>
              <w:rPr>
                <w:rFonts w:ascii="宋体" w:hAnsi="宋体" w:eastAsia="宋体" w:cs="宋体"/>
                <w:sz w:val="20"/>
                <w:szCs w:val="20"/>
              </w:rPr>
              <w:t>2.熟悉项目投</w:t>
            </w:r>
          </w:p>
        </w:tc>
        <w:tc>
          <w:tcPr>
            <w:tcW w:w="1680" w:type="dxa"/>
            <w:vMerge w:val="continue"/>
            <w:tcBorders>
              <w:right w:val="single" w:color="auto" w:sz="8" w:space="0"/>
            </w:tcBorders>
            <w:vAlign w:val="bottom"/>
          </w:tcPr>
          <w:p w14:paraId="41266FCB">
            <w:pPr>
              <w:rPr>
                <w:sz w:val="13"/>
                <w:szCs w:val="13"/>
              </w:rPr>
            </w:pPr>
          </w:p>
        </w:tc>
        <w:tc>
          <w:tcPr>
            <w:tcW w:w="1560" w:type="dxa"/>
            <w:vMerge w:val="continue"/>
            <w:tcBorders>
              <w:right w:val="single" w:color="auto" w:sz="8" w:space="0"/>
            </w:tcBorders>
            <w:vAlign w:val="bottom"/>
          </w:tcPr>
          <w:p w14:paraId="7A9BA5C5">
            <w:pPr>
              <w:rPr>
                <w:sz w:val="13"/>
                <w:szCs w:val="13"/>
              </w:rPr>
            </w:pPr>
          </w:p>
        </w:tc>
        <w:tc>
          <w:tcPr>
            <w:tcW w:w="0" w:type="dxa"/>
            <w:vAlign w:val="bottom"/>
          </w:tcPr>
          <w:p w14:paraId="40336D67">
            <w:pPr>
              <w:rPr>
                <w:sz w:val="1"/>
                <w:szCs w:val="1"/>
              </w:rPr>
            </w:pPr>
          </w:p>
        </w:tc>
      </w:tr>
      <w:tr w14:paraId="10DED371">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5A8B49F5">
            <w:pPr>
              <w:rPr>
                <w:sz w:val="13"/>
                <w:szCs w:val="13"/>
              </w:rPr>
            </w:pPr>
          </w:p>
        </w:tc>
        <w:tc>
          <w:tcPr>
            <w:tcW w:w="1440" w:type="dxa"/>
            <w:vMerge w:val="continue"/>
            <w:tcBorders>
              <w:right w:val="single" w:color="auto" w:sz="8" w:space="0"/>
            </w:tcBorders>
            <w:vAlign w:val="bottom"/>
          </w:tcPr>
          <w:p w14:paraId="2CA11FE3">
            <w:pPr>
              <w:rPr>
                <w:sz w:val="13"/>
                <w:szCs w:val="13"/>
              </w:rPr>
            </w:pPr>
          </w:p>
        </w:tc>
        <w:tc>
          <w:tcPr>
            <w:tcW w:w="1440" w:type="dxa"/>
            <w:vMerge w:val="continue"/>
            <w:tcBorders>
              <w:right w:val="single" w:color="auto" w:sz="8" w:space="0"/>
            </w:tcBorders>
            <w:vAlign w:val="bottom"/>
          </w:tcPr>
          <w:p w14:paraId="3C50FFD0">
            <w:pPr>
              <w:rPr>
                <w:sz w:val="13"/>
                <w:szCs w:val="13"/>
              </w:rPr>
            </w:pPr>
          </w:p>
        </w:tc>
        <w:tc>
          <w:tcPr>
            <w:tcW w:w="1680" w:type="dxa"/>
            <w:vMerge w:val="restart"/>
            <w:tcBorders>
              <w:right w:val="single" w:color="auto" w:sz="8" w:space="0"/>
            </w:tcBorders>
            <w:vAlign w:val="bottom"/>
          </w:tcPr>
          <w:p w14:paraId="0A7298D2">
            <w:pPr>
              <w:spacing w:line="229" w:lineRule="exact"/>
              <w:ind w:left="80"/>
              <w:rPr>
                <w:sz w:val="20"/>
                <w:szCs w:val="20"/>
              </w:rPr>
            </w:pPr>
            <w:r>
              <w:rPr>
                <w:rFonts w:ascii="宋体" w:hAnsi="宋体" w:eastAsia="宋体" w:cs="宋体"/>
                <w:sz w:val="20"/>
                <w:szCs w:val="20"/>
              </w:rPr>
              <w:t>资决策的评价指</w:t>
            </w:r>
          </w:p>
        </w:tc>
        <w:tc>
          <w:tcPr>
            <w:tcW w:w="1560" w:type="dxa"/>
            <w:vMerge w:val="restart"/>
            <w:tcBorders>
              <w:right w:val="single" w:color="auto" w:sz="8" w:space="0"/>
            </w:tcBorders>
            <w:vAlign w:val="bottom"/>
          </w:tcPr>
          <w:p w14:paraId="695D63FD">
            <w:pPr>
              <w:spacing w:line="229" w:lineRule="exact"/>
              <w:ind w:left="100"/>
              <w:rPr>
                <w:sz w:val="20"/>
                <w:szCs w:val="20"/>
              </w:rPr>
            </w:pPr>
            <w:r>
              <w:rPr>
                <w:rFonts w:ascii="宋体" w:hAnsi="宋体" w:eastAsia="宋体" w:cs="宋体"/>
                <w:sz w:val="20"/>
                <w:szCs w:val="20"/>
              </w:rPr>
              <w:t>置设备进行财</w:t>
            </w:r>
          </w:p>
        </w:tc>
        <w:tc>
          <w:tcPr>
            <w:tcW w:w="0" w:type="dxa"/>
            <w:vAlign w:val="bottom"/>
          </w:tcPr>
          <w:p w14:paraId="3ED1C77D">
            <w:pPr>
              <w:rPr>
                <w:sz w:val="1"/>
                <w:szCs w:val="1"/>
              </w:rPr>
            </w:pPr>
          </w:p>
        </w:tc>
      </w:tr>
      <w:tr w14:paraId="3FF3D0F5">
        <w:tblPrEx>
          <w:tblCellMar>
            <w:top w:w="0" w:type="dxa"/>
            <w:left w:w="0" w:type="dxa"/>
            <w:bottom w:w="0" w:type="dxa"/>
            <w:right w:w="0" w:type="dxa"/>
          </w:tblCellMar>
        </w:tblPrEx>
        <w:trPr>
          <w:trHeight w:val="156" w:hRule="atLeast"/>
        </w:trPr>
        <w:tc>
          <w:tcPr>
            <w:tcW w:w="1180" w:type="dxa"/>
            <w:vMerge w:val="restart"/>
            <w:tcBorders>
              <w:left w:val="single" w:color="auto" w:sz="8" w:space="0"/>
              <w:right w:val="single" w:color="auto" w:sz="8" w:space="0"/>
            </w:tcBorders>
            <w:vAlign w:val="bottom"/>
          </w:tcPr>
          <w:p w14:paraId="4F623F09">
            <w:pPr>
              <w:spacing w:line="242" w:lineRule="exact"/>
              <w:ind w:left="100"/>
              <w:rPr>
                <w:sz w:val="20"/>
                <w:szCs w:val="20"/>
              </w:rPr>
            </w:pPr>
            <w:r>
              <w:rPr>
                <w:rFonts w:eastAsia="Times New Roman"/>
                <w:b/>
                <w:bCs/>
                <w:sz w:val="21"/>
                <w:szCs w:val="21"/>
              </w:rPr>
              <w:t>7.2</w:t>
            </w:r>
            <w:r>
              <w:rPr>
                <w:rFonts w:ascii="宋体" w:hAnsi="宋体" w:eastAsia="宋体" w:cs="宋体"/>
                <w:b/>
                <w:bCs/>
                <w:sz w:val="19"/>
                <w:szCs w:val="19"/>
              </w:rPr>
              <w:t>物流企</w:t>
            </w:r>
          </w:p>
        </w:tc>
        <w:tc>
          <w:tcPr>
            <w:tcW w:w="1440" w:type="dxa"/>
            <w:vMerge w:val="restart"/>
            <w:tcBorders>
              <w:right w:val="single" w:color="auto" w:sz="8" w:space="0"/>
            </w:tcBorders>
            <w:vAlign w:val="bottom"/>
          </w:tcPr>
          <w:p w14:paraId="071923D3">
            <w:pPr>
              <w:spacing w:line="229" w:lineRule="exact"/>
              <w:ind w:left="100"/>
              <w:rPr>
                <w:sz w:val="20"/>
                <w:szCs w:val="20"/>
              </w:rPr>
            </w:pPr>
            <w:r>
              <w:rPr>
                <w:rFonts w:ascii="宋体" w:hAnsi="宋体" w:eastAsia="宋体" w:cs="宋体"/>
                <w:sz w:val="20"/>
                <w:szCs w:val="20"/>
              </w:rPr>
              <w:t>资的现金流量</w:t>
            </w:r>
          </w:p>
        </w:tc>
        <w:tc>
          <w:tcPr>
            <w:tcW w:w="1440" w:type="dxa"/>
            <w:vMerge w:val="restart"/>
            <w:tcBorders>
              <w:right w:val="single" w:color="auto" w:sz="8" w:space="0"/>
            </w:tcBorders>
            <w:vAlign w:val="bottom"/>
          </w:tcPr>
          <w:p w14:paraId="6A800A2D">
            <w:pPr>
              <w:spacing w:line="229" w:lineRule="exact"/>
              <w:ind w:left="100"/>
              <w:rPr>
                <w:sz w:val="20"/>
                <w:szCs w:val="20"/>
              </w:rPr>
            </w:pPr>
            <w:r>
              <w:rPr>
                <w:rFonts w:ascii="宋体" w:hAnsi="宋体" w:eastAsia="宋体" w:cs="宋体"/>
                <w:sz w:val="20"/>
                <w:szCs w:val="20"/>
              </w:rPr>
              <w:t>资的现金流量</w:t>
            </w:r>
          </w:p>
        </w:tc>
        <w:tc>
          <w:tcPr>
            <w:tcW w:w="1680" w:type="dxa"/>
            <w:vMerge w:val="continue"/>
            <w:tcBorders>
              <w:right w:val="single" w:color="auto" w:sz="8" w:space="0"/>
            </w:tcBorders>
            <w:vAlign w:val="bottom"/>
          </w:tcPr>
          <w:p w14:paraId="4D1346D9">
            <w:pPr>
              <w:rPr>
                <w:sz w:val="13"/>
                <w:szCs w:val="13"/>
              </w:rPr>
            </w:pPr>
          </w:p>
        </w:tc>
        <w:tc>
          <w:tcPr>
            <w:tcW w:w="1560" w:type="dxa"/>
            <w:vMerge w:val="continue"/>
            <w:tcBorders>
              <w:right w:val="single" w:color="auto" w:sz="8" w:space="0"/>
            </w:tcBorders>
            <w:vAlign w:val="bottom"/>
          </w:tcPr>
          <w:p w14:paraId="7791DF40">
            <w:pPr>
              <w:rPr>
                <w:sz w:val="13"/>
                <w:szCs w:val="13"/>
              </w:rPr>
            </w:pPr>
          </w:p>
        </w:tc>
        <w:tc>
          <w:tcPr>
            <w:tcW w:w="0" w:type="dxa"/>
            <w:vAlign w:val="bottom"/>
          </w:tcPr>
          <w:p w14:paraId="322E9416">
            <w:pPr>
              <w:rPr>
                <w:sz w:val="1"/>
                <w:szCs w:val="1"/>
              </w:rPr>
            </w:pPr>
          </w:p>
        </w:tc>
      </w:tr>
      <w:tr w14:paraId="0D4C9427">
        <w:tblPrEx>
          <w:tblCellMar>
            <w:top w:w="0" w:type="dxa"/>
            <w:left w:w="0" w:type="dxa"/>
            <w:bottom w:w="0" w:type="dxa"/>
            <w:right w:w="0" w:type="dxa"/>
          </w:tblCellMar>
        </w:tblPrEx>
        <w:trPr>
          <w:trHeight w:val="198" w:hRule="atLeast"/>
        </w:trPr>
        <w:tc>
          <w:tcPr>
            <w:tcW w:w="1180" w:type="dxa"/>
            <w:vMerge w:val="continue"/>
            <w:tcBorders>
              <w:left w:val="single" w:color="auto" w:sz="8" w:space="0"/>
              <w:right w:val="single" w:color="auto" w:sz="8" w:space="0"/>
            </w:tcBorders>
            <w:vAlign w:val="bottom"/>
          </w:tcPr>
          <w:p w14:paraId="07A40CFE">
            <w:pPr>
              <w:rPr>
                <w:sz w:val="17"/>
                <w:szCs w:val="17"/>
              </w:rPr>
            </w:pPr>
          </w:p>
        </w:tc>
        <w:tc>
          <w:tcPr>
            <w:tcW w:w="1440" w:type="dxa"/>
            <w:vMerge w:val="continue"/>
            <w:tcBorders>
              <w:right w:val="single" w:color="auto" w:sz="8" w:space="0"/>
            </w:tcBorders>
            <w:vAlign w:val="bottom"/>
          </w:tcPr>
          <w:p w14:paraId="3B93126A">
            <w:pPr>
              <w:rPr>
                <w:sz w:val="17"/>
                <w:szCs w:val="17"/>
              </w:rPr>
            </w:pPr>
          </w:p>
        </w:tc>
        <w:tc>
          <w:tcPr>
            <w:tcW w:w="1440" w:type="dxa"/>
            <w:vMerge w:val="continue"/>
            <w:tcBorders>
              <w:right w:val="single" w:color="auto" w:sz="8" w:space="0"/>
            </w:tcBorders>
            <w:vAlign w:val="bottom"/>
          </w:tcPr>
          <w:p w14:paraId="14363172">
            <w:pPr>
              <w:rPr>
                <w:sz w:val="17"/>
                <w:szCs w:val="17"/>
              </w:rPr>
            </w:pPr>
          </w:p>
        </w:tc>
        <w:tc>
          <w:tcPr>
            <w:tcW w:w="1680" w:type="dxa"/>
            <w:vMerge w:val="restart"/>
            <w:tcBorders>
              <w:right w:val="single" w:color="auto" w:sz="8" w:space="0"/>
            </w:tcBorders>
            <w:vAlign w:val="bottom"/>
          </w:tcPr>
          <w:p w14:paraId="7E139A15">
            <w:pPr>
              <w:spacing w:line="229" w:lineRule="exact"/>
              <w:ind w:left="80"/>
              <w:rPr>
                <w:sz w:val="20"/>
                <w:szCs w:val="20"/>
              </w:rPr>
            </w:pPr>
            <w:r>
              <w:rPr>
                <w:rFonts w:ascii="宋体" w:hAnsi="宋体" w:eastAsia="宋体" w:cs="宋体"/>
                <w:sz w:val="20"/>
                <w:szCs w:val="20"/>
              </w:rPr>
              <w:t>标及方法；</w:t>
            </w:r>
          </w:p>
        </w:tc>
        <w:tc>
          <w:tcPr>
            <w:tcW w:w="1560" w:type="dxa"/>
            <w:vMerge w:val="restart"/>
            <w:tcBorders>
              <w:right w:val="single" w:color="auto" w:sz="8" w:space="0"/>
            </w:tcBorders>
            <w:vAlign w:val="bottom"/>
          </w:tcPr>
          <w:p w14:paraId="510B1642">
            <w:pPr>
              <w:spacing w:line="229" w:lineRule="exact"/>
              <w:ind w:left="100"/>
              <w:rPr>
                <w:sz w:val="20"/>
                <w:szCs w:val="20"/>
              </w:rPr>
            </w:pPr>
            <w:r>
              <w:rPr>
                <w:rFonts w:ascii="宋体" w:hAnsi="宋体" w:eastAsia="宋体" w:cs="宋体"/>
                <w:sz w:val="20"/>
                <w:szCs w:val="20"/>
              </w:rPr>
              <w:t>务可行性分析；</w:t>
            </w:r>
          </w:p>
        </w:tc>
        <w:tc>
          <w:tcPr>
            <w:tcW w:w="0" w:type="dxa"/>
            <w:vAlign w:val="bottom"/>
          </w:tcPr>
          <w:p w14:paraId="3161BAEB">
            <w:pPr>
              <w:rPr>
                <w:sz w:val="1"/>
                <w:szCs w:val="1"/>
              </w:rPr>
            </w:pPr>
          </w:p>
        </w:tc>
      </w:tr>
      <w:tr w14:paraId="45D54913">
        <w:tblPrEx>
          <w:tblCellMar>
            <w:top w:w="0" w:type="dxa"/>
            <w:left w:w="0" w:type="dxa"/>
            <w:bottom w:w="0" w:type="dxa"/>
            <w:right w:w="0" w:type="dxa"/>
          </w:tblCellMar>
        </w:tblPrEx>
        <w:trPr>
          <w:trHeight w:val="114" w:hRule="atLeast"/>
        </w:trPr>
        <w:tc>
          <w:tcPr>
            <w:tcW w:w="1180" w:type="dxa"/>
            <w:vMerge w:val="restart"/>
            <w:tcBorders>
              <w:left w:val="single" w:color="auto" w:sz="8" w:space="0"/>
              <w:right w:val="single" w:color="auto" w:sz="8" w:space="0"/>
            </w:tcBorders>
            <w:vAlign w:val="bottom"/>
          </w:tcPr>
          <w:p w14:paraId="4DDC5A48">
            <w:pPr>
              <w:spacing w:line="229" w:lineRule="exact"/>
              <w:ind w:left="100"/>
              <w:rPr>
                <w:sz w:val="20"/>
                <w:szCs w:val="20"/>
              </w:rPr>
            </w:pPr>
            <w:r>
              <w:rPr>
                <w:rFonts w:ascii="宋体" w:hAnsi="宋体" w:eastAsia="宋体" w:cs="宋体"/>
                <w:b/>
                <w:bCs/>
                <w:sz w:val="20"/>
                <w:szCs w:val="20"/>
              </w:rPr>
              <w:t>业的投资</w:t>
            </w:r>
          </w:p>
        </w:tc>
        <w:tc>
          <w:tcPr>
            <w:tcW w:w="1440" w:type="dxa"/>
            <w:vMerge w:val="restart"/>
            <w:tcBorders>
              <w:right w:val="single" w:color="auto" w:sz="8" w:space="0"/>
            </w:tcBorders>
            <w:vAlign w:val="bottom"/>
          </w:tcPr>
          <w:p w14:paraId="19806C40">
            <w:pPr>
              <w:spacing w:line="229" w:lineRule="exact"/>
              <w:ind w:left="100"/>
              <w:rPr>
                <w:sz w:val="20"/>
                <w:szCs w:val="20"/>
              </w:rPr>
            </w:pPr>
            <w:r>
              <w:rPr>
                <w:rFonts w:ascii="宋体" w:hAnsi="宋体" w:eastAsia="宋体" w:cs="宋体"/>
                <w:sz w:val="20"/>
                <w:szCs w:val="20"/>
              </w:rPr>
              <w:t>及其估算方</w:t>
            </w:r>
          </w:p>
        </w:tc>
        <w:tc>
          <w:tcPr>
            <w:tcW w:w="1440" w:type="dxa"/>
            <w:vMerge w:val="restart"/>
            <w:tcBorders>
              <w:right w:val="single" w:color="auto" w:sz="8" w:space="0"/>
            </w:tcBorders>
            <w:vAlign w:val="bottom"/>
          </w:tcPr>
          <w:p w14:paraId="6EC5A2E5">
            <w:pPr>
              <w:spacing w:line="229" w:lineRule="exact"/>
              <w:ind w:left="100"/>
              <w:rPr>
                <w:sz w:val="20"/>
                <w:szCs w:val="20"/>
              </w:rPr>
            </w:pPr>
            <w:r>
              <w:rPr>
                <w:rFonts w:ascii="宋体" w:hAnsi="宋体" w:eastAsia="宋体" w:cs="宋体"/>
                <w:sz w:val="20"/>
                <w:szCs w:val="20"/>
              </w:rPr>
              <w:t>及其估算方</w:t>
            </w:r>
          </w:p>
        </w:tc>
        <w:tc>
          <w:tcPr>
            <w:tcW w:w="1680" w:type="dxa"/>
            <w:vMerge w:val="continue"/>
            <w:tcBorders>
              <w:right w:val="single" w:color="auto" w:sz="8" w:space="0"/>
            </w:tcBorders>
            <w:vAlign w:val="bottom"/>
          </w:tcPr>
          <w:p w14:paraId="2F072E9E">
            <w:pPr>
              <w:rPr>
                <w:sz w:val="9"/>
                <w:szCs w:val="9"/>
              </w:rPr>
            </w:pPr>
          </w:p>
        </w:tc>
        <w:tc>
          <w:tcPr>
            <w:tcW w:w="1560" w:type="dxa"/>
            <w:vMerge w:val="continue"/>
            <w:tcBorders>
              <w:right w:val="single" w:color="auto" w:sz="8" w:space="0"/>
            </w:tcBorders>
            <w:vAlign w:val="bottom"/>
          </w:tcPr>
          <w:p w14:paraId="41942DF4">
            <w:pPr>
              <w:rPr>
                <w:sz w:val="9"/>
                <w:szCs w:val="9"/>
              </w:rPr>
            </w:pPr>
          </w:p>
        </w:tc>
        <w:tc>
          <w:tcPr>
            <w:tcW w:w="0" w:type="dxa"/>
            <w:vAlign w:val="bottom"/>
          </w:tcPr>
          <w:p w14:paraId="6CB3B936">
            <w:pPr>
              <w:rPr>
                <w:sz w:val="1"/>
                <w:szCs w:val="1"/>
              </w:rPr>
            </w:pPr>
          </w:p>
        </w:tc>
      </w:tr>
      <w:tr w14:paraId="442942A2">
        <w:tblPrEx>
          <w:tblCellMar>
            <w:top w:w="0" w:type="dxa"/>
            <w:left w:w="0" w:type="dxa"/>
            <w:bottom w:w="0" w:type="dxa"/>
            <w:right w:w="0" w:type="dxa"/>
          </w:tblCellMar>
        </w:tblPrEx>
        <w:trPr>
          <w:trHeight w:val="156" w:hRule="atLeast"/>
        </w:trPr>
        <w:tc>
          <w:tcPr>
            <w:tcW w:w="1180" w:type="dxa"/>
            <w:vMerge w:val="continue"/>
            <w:tcBorders>
              <w:left w:val="single" w:color="auto" w:sz="8" w:space="0"/>
              <w:right w:val="single" w:color="auto" w:sz="8" w:space="0"/>
            </w:tcBorders>
            <w:vAlign w:val="bottom"/>
          </w:tcPr>
          <w:p w14:paraId="22612C81">
            <w:pPr>
              <w:rPr>
                <w:sz w:val="13"/>
                <w:szCs w:val="13"/>
              </w:rPr>
            </w:pPr>
          </w:p>
        </w:tc>
        <w:tc>
          <w:tcPr>
            <w:tcW w:w="1440" w:type="dxa"/>
            <w:vMerge w:val="continue"/>
            <w:tcBorders>
              <w:right w:val="single" w:color="auto" w:sz="8" w:space="0"/>
            </w:tcBorders>
            <w:vAlign w:val="bottom"/>
          </w:tcPr>
          <w:p w14:paraId="04F51919">
            <w:pPr>
              <w:rPr>
                <w:sz w:val="13"/>
                <w:szCs w:val="13"/>
              </w:rPr>
            </w:pPr>
          </w:p>
        </w:tc>
        <w:tc>
          <w:tcPr>
            <w:tcW w:w="1440" w:type="dxa"/>
            <w:vMerge w:val="continue"/>
            <w:tcBorders>
              <w:right w:val="single" w:color="auto" w:sz="8" w:space="0"/>
            </w:tcBorders>
            <w:vAlign w:val="bottom"/>
          </w:tcPr>
          <w:p w14:paraId="49D08B74">
            <w:pPr>
              <w:rPr>
                <w:sz w:val="13"/>
                <w:szCs w:val="13"/>
              </w:rPr>
            </w:pPr>
          </w:p>
        </w:tc>
        <w:tc>
          <w:tcPr>
            <w:tcW w:w="1680" w:type="dxa"/>
            <w:vMerge w:val="restart"/>
            <w:tcBorders>
              <w:right w:val="single" w:color="auto" w:sz="8" w:space="0"/>
            </w:tcBorders>
            <w:vAlign w:val="bottom"/>
          </w:tcPr>
          <w:p w14:paraId="6082C3E5">
            <w:pPr>
              <w:spacing w:line="229" w:lineRule="exact"/>
              <w:ind w:left="80"/>
              <w:rPr>
                <w:sz w:val="20"/>
                <w:szCs w:val="20"/>
              </w:rPr>
            </w:pPr>
            <w:r>
              <w:rPr>
                <w:rFonts w:ascii="宋体" w:hAnsi="宋体" w:eastAsia="宋体" w:cs="宋体"/>
                <w:sz w:val="20"/>
                <w:szCs w:val="20"/>
              </w:rPr>
              <w:t>3.重点讲解：物</w:t>
            </w:r>
          </w:p>
        </w:tc>
        <w:tc>
          <w:tcPr>
            <w:tcW w:w="1560" w:type="dxa"/>
            <w:vMerge w:val="restart"/>
            <w:tcBorders>
              <w:right w:val="single" w:color="auto" w:sz="8" w:space="0"/>
            </w:tcBorders>
            <w:vAlign w:val="bottom"/>
          </w:tcPr>
          <w:p w14:paraId="13A21178">
            <w:pPr>
              <w:spacing w:line="229" w:lineRule="exact"/>
              <w:ind w:left="100"/>
              <w:rPr>
                <w:sz w:val="20"/>
                <w:szCs w:val="20"/>
              </w:rPr>
            </w:pPr>
            <w:r>
              <w:rPr>
                <w:rFonts w:ascii="宋体" w:hAnsi="宋体" w:eastAsia="宋体" w:cs="宋体"/>
                <w:sz w:val="20"/>
                <w:szCs w:val="20"/>
              </w:rPr>
              <w:t>2.实训二：分析</w:t>
            </w:r>
          </w:p>
        </w:tc>
        <w:tc>
          <w:tcPr>
            <w:tcW w:w="0" w:type="dxa"/>
            <w:vAlign w:val="bottom"/>
          </w:tcPr>
          <w:p w14:paraId="4B84E3F0">
            <w:pPr>
              <w:rPr>
                <w:sz w:val="1"/>
                <w:szCs w:val="1"/>
              </w:rPr>
            </w:pPr>
          </w:p>
        </w:tc>
      </w:tr>
      <w:tr w14:paraId="3B4573E3">
        <w:tblPrEx>
          <w:tblCellMar>
            <w:top w:w="0" w:type="dxa"/>
            <w:left w:w="0" w:type="dxa"/>
            <w:bottom w:w="0" w:type="dxa"/>
            <w:right w:w="0" w:type="dxa"/>
          </w:tblCellMar>
        </w:tblPrEx>
        <w:trPr>
          <w:trHeight w:val="156" w:hRule="atLeast"/>
        </w:trPr>
        <w:tc>
          <w:tcPr>
            <w:tcW w:w="1180" w:type="dxa"/>
            <w:vMerge w:val="restart"/>
            <w:tcBorders>
              <w:left w:val="single" w:color="auto" w:sz="8" w:space="0"/>
              <w:right w:val="single" w:color="auto" w:sz="8" w:space="0"/>
            </w:tcBorders>
            <w:vAlign w:val="bottom"/>
          </w:tcPr>
          <w:p w14:paraId="7DEE0F86">
            <w:pPr>
              <w:spacing w:line="229" w:lineRule="exact"/>
              <w:ind w:left="100"/>
              <w:rPr>
                <w:sz w:val="20"/>
                <w:szCs w:val="20"/>
              </w:rPr>
            </w:pPr>
            <w:r>
              <w:rPr>
                <w:rFonts w:ascii="宋体" w:hAnsi="宋体" w:eastAsia="宋体" w:cs="宋体"/>
                <w:b/>
                <w:bCs/>
                <w:sz w:val="20"/>
                <w:szCs w:val="20"/>
              </w:rPr>
              <w:t>管理</w:t>
            </w:r>
          </w:p>
        </w:tc>
        <w:tc>
          <w:tcPr>
            <w:tcW w:w="1440" w:type="dxa"/>
            <w:vMerge w:val="restart"/>
            <w:tcBorders>
              <w:right w:val="single" w:color="auto" w:sz="8" w:space="0"/>
            </w:tcBorders>
            <w:vAlign w:val="bottom"/>
          </w:tcPr>
          <w:p w14:paraId="30D67D3E">
            <w:pPr>
              <w:spacing w:line="229" w:lineRule="exact"/>
              <w:ind w:left="100"/>
              <w:rPr>
                <w:sz w:val="20"/>
                <w:szCs w:val="20"/>
              </w:rPr>
            </w:pPr>
            <w:r>
              <w:rPr>
                <w:rFonts w:ascii="宋体" w:hAnsi="宋体" w:eastAsia="宋体" w:cs="宋体"/>
                <w:sz w:val="20"/>
                <w:szCs w:val="20"/>
              </w:rPr>
              <w:t>法；</w:t>
            </w:r>
          </w:p>
        </w:tc>
        <w:tc>
          <w:tcPr>
            <w:tcW w:w="1440" w:type="dxa"/>
            <w:vMerge w:val="restart"/>
            <w:tcBorders>
              <w:right w:val="single" w:color="auto" w:sz="8" w:space="0"/>
            </w:tcBorders>
            <w:vAlign w:val="bottom"/>
          </w:tcPr>
          <w:p w14:paraId="2F8F8D37">
            <w:pPr>
              <w:spacing w:line="229" w:lineRule="exact"/>
              <w:ind w:left="100"/>
              <w:rPr>
                <w:sz w:val="20"/>
                <w:szCs w:val="20"/>
              </w:rPr>
            </w:pPr>
            <w:r>
              <w:rPr>
                <w:rFonts w:ascii="宋体" w:hAnsi="宋体" w:eastAsia="宋体" w:cs="宋体"/>
                <w:sz w:val="20"/>
                <w:szCs w:val="20"/>
              </w:rPr>
              <w:t>法；</w:t>
            </w:r>
          </w:p>
        </w:tc>
        <w:tc>
          <w:tcPr>
            <w:tcW w:w="1680" w:type="dxa"/>
            <w:vMerge w:val="continue"/>
            <w:tcBorders>
              <w:right w:val="single" w:color="auto" w:sz="8" w:space="0"/>
            </w:tcBorders>
            <w:vAlign w:val="bottom"/>
          </w:tcPr>
          <w:p w14:paraId="31293AB8">
            <w:pPr>
              <w:rPr>
                <w:sz w:val="13"/>
                <w:szCs w:val="13"/>
              </w:rPr>
            </w:pPr>
          </w:p>
        </w:tc>
        <w:tc>
          <w:tcPr>
            <w:tcW w:w="1560" w:type="dxa"/>
            <w:vMerge w:val="continue"/>
            <w:tcBorders>
              <w:right w:val="single" w:color="auto" w:sz="8" w:space="0"/>
            </w:tcBorders>
            <w:vAlign w:val="bottom"/>
          </w:tcPr>
          <w:p w14:paraId="15BE601D">
            <w:pPr>
              <w:rPr>
                <w:sz w:val="13"/>
                <w:szCs w:val="13"/>
              </w:rPr>
            </w:pPr>
          </w:p>
        </w:tc>
        <w:tc>
          <w:tcPr>
            <w:tcW w:w="0" w:type="dxa"/>
            <w:vAlign w:val="bottom"/>
          </w:tcPr>
          <w:p w14:paraId="437A0603">
            <w:pPr>
              <w:rPr>
                <w:sz w:val="1"/>
                <w:szCs w:val="1"/>
              </w:rPr>
            </w:pPr>
          </w:p>
        </w:tc>
      </w:tr>
      <w:tr w14:paraId="33720D87">
        <w:tblPrEx>
          <w:tblCellMar>
            <w:top w:w="0" w:type="dxa"/>
            <w:left w:w="0" w:type="dxa"/>
            <w:bottom w:w="0" w:type="dxa"/>
            <w:right w:w="0" w:type="dxa"/>
          </w:tblCellMar>
        </w:tblPrEx>
        <w:trPr>
          <w:trHeight w:val="156" w:hRule="atLeast"/>
        </w:trPr>
        <w:tc>
          <w:tcPr>
            <w:tcW w:w="1180" w:type="dxa"/>
            <w:vMerge w:val="continue"/>
            <w:tcBorders>
              <w:left w:val="single" w:color="auto" w:sz="8" w:space="0"/>
              <w:right w:val="single" w:color="auto" w:sz="8" w:space="0"/>
            </w:tcBorders>
            <w:vAlign w:val="bottom"/>
          </w:tcPr>
          <w:p w14:paraId="727B9A49">
            <w:pPr>
              <w:rPr>
                <w:sz w:val="13"/>
                <w:szCs w:val="13"/>
              </w:rPr>
            </w:pPr>
          </w:p>
        </w:tc>
        <w:tc>
          <w:tcPr>
            <w:tcW w:w="1440" w:type="dxa"/>
            <w:vMerge w:val="continue"/>
            <w:tcBorders>
              <w:right w:val="single" w:color="auto" w:sz="8" w:space="0"/>
            </w:tcBorders>
            <w:vAlign w:val="bottom"/>
          </w:tcPr>
          <w:p w14:paraId="0ADAE606">
            <w:pPr>
              <w:rPr>
                <w:sz w:val="13"/>
                <w:szCs w:val="13"/>
              </w:rPr>
            </w:pPr>
          </w:p>
        </w:tc>
        <w:tc>
          <w:tcPr>
            <w:tcW w:w="1440" w:type="dxa"/>
            <w:vMerge w:val="continue"/>
            <w:tcBorders>
              <w:right w:val="single" w:color="auto" w:sz="8" w:space="0"/>
            </w:tcBorders>
            <w:vAlign w:val="bottom"/>
          </w:tcPr>
          <w:p w14:paraId="0AB71F44">
            <w:pPr>
              <w:rPr>
                <w:sz w:val="13"/>
                <w:szCs w:val="13"/>
              </w:rPr>
            </w:pPr>
          </w:p>
        </w:tc>
        <w:tc>
          <w:tcPr>
            <w:tcW w:w="1680" w:type="dxa"/>
            <w:vMerge w:val="restart"/>
            <w:tcBorders>
              <w:right w:val="single" w:color="auto" w:sz="8" w:space="0"/>
            </w:tcBorders>
            <w:vAlign w:val="bottom"/>
          </w:tcPr>
          <w:p w14:paraId="2E373830">
            <w:pPr>
              <w:spacing w:line="229" w:lineRule="exact"/>
              <w:ind w:left="80"/>
              <w:rPr>
                <w:sz w:val="20"/>
                <w:szCs w:val="20"/>
              </w:rPr>
            </w:pPr>
            <w:r>
              <w:rPr>
                <w:rFonts w:ascii="宋体" w:hAnsi="宋体" w:eastAsia="宋体" w:cs="宋体"/>
                <w:sz w:val="20"/>
                <w:szCs w:val="20"/>
              </w:rPr>
              <w:t>流企业的投资种</w:t>
            </w:r>
          </w:p>
        </w:tc>
        <w:tc>
          <w:tcPr>
            <w:tcW w:w="1560" w:type="dxa"/>
            <w:vMerge w:val="restart"/>
            <w:tcBorders>
              <w:right w:val="single" w:color="auto" w:sz="8" w:space="0"/>
            </w:tcBorders>
            <w:vAlign w:val="bottom"/>
          </w:tcPr>
          <w:p w14:paraId="17736407">
            <w:pPr>
              <w:spacing w:line="229" w:lineRule="exact"/>
              <w:ind w:left="100"/>
              <w:rPr>
                <w:sz w:val="20"/>
                <w:szCs w:val="20"/>
              </w:rPr>
            </w:pPr>
            <w:r>
              <w:rPr>
                <w:rFonts w:ascii="宋体" w:hAnsi="宋体" w:eastAsia="宋体" w:cs="宋体"/>
                <w:sz w:val="20"/>
                <w:szCs w:val="20"/>
              </w:rPr>
              <w:t>远大物流公司</w:t>
            </w:r>
          </w:p>
        </w:tc>
        <w:tc>
          <w:tcPr>
            <w:tcW w:w="0" w:type="dxa"/>
            <w:vAlign w:val="bottom"/>
          </w:tcPr>
          <w:p w14:paraId="40D12B2C">
            <w:pPr>
              <w:rPr>
                <w:sz w:val="1"/>
                <w:szCs w:val="1"/>
              </w:rPr>
            </w:pPr>
          </w:p>
        </w:tc>
      </w:tr>
      <w:tr w14:paraId="134AF31A">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397DC604">
            <w:pPr>
              <w:rPr>
                <w:sz w:val="13"/>
                <w:szCs w:val="13"/>
              </w:rPr>
            </w:pPr>
          </w:p>
        </w:tc>
        <w:tc>
          <w:tcPr>
            <w:tcW w:w="1440" w:type="dxa"/>
            <w:vMerge w:val="restart"/>
            <w:tcBorders>
              <w:right w:val="single" w:color="auto" w:sz="8" w:space="0"/>
            </w:tcBorders>
            <w:vAlign w:val="bottom"/>
          </w:tcPr>
          <w:p w14:paraId="2922565B">
            <w:pPr>
              <w:spacing w:line="229" w:lineRule="exact"/>
              <w:ind w:left="100"/>
              <w:rPr>
                <w:sz w:val="20"/>
                <w:szCs w:val="20"/>
              </w:rPr>
            </w:pPr>
            <w:r>
              <w:rPr>
                <w:rFonts w:ascii="宋体" w:hAnsi="宋体" w:eastAsia="宋体" w:cs="宋体"/>
                <w:sz w:val="20"/>
                <w:szCs w:val="20"/>
              </w:rPr>
              <w:t>3.掌握项目投</w:t>
            </w:r>
          </w:p>
        </w:tc>
        <w:tc>
          <w:tcPr>
            <w:tcW w:w="1440" w:type="dxa"/>
            <w:vMerge w:val="restart"/>
            <w:tcBorders>
              <w:right w:val="single" w:color="auto" w:sz="8" w:space="0"/>
            </w:tcBorders>
            <w:vAlign w:val="bottom"/>
          </w:tcPr>
          <w:p w14:paraId="25579ECD">
            <w:pPr>
              <w:spacing w:line="229" w:lineRule="exact"/>
              <w:ind w:left="100"/>
              <w:rPr>
                <w:sz w:val="20"/>
                <w:szCs w:val="20"/>
              </w:rPr>
            </w:pPr>
            <w:r>
              <w:rPr>
                <w:rFonts w:ascii="宋体" w:hAnsi="宋体" w:eastAsia="宋体" w:cs="宋体"/>
                <w:sz w:val="20"/>
                <w:szCs w:val="20"/>
              </w:rPr>
              <w:t>3.熟悉项目投</w:t>
            </w:r>
          </w:p>
        </w:tc>
        <w:tc>
          <w:tcPr>
            <w:tcW w:w="1680" w:type="dxa"/>
            <w:vMerge w:val="continue"/>
            <w:tcBorders>
              <w:right w:val="single" w:color="auto" w:sz="8" w:space="0"/>
            </w:tcBorders>
            <w:vAlign w:val="bottom"/>
          </w:tcPr>
          <w:p w14:paraId="2D73EBBA">
            <w:pPr>
              <w:rPr>
                <w:sz w:val="13"/>
                <w:szCs w:val="13"/>
              </w:rPr>
            </w:pPr>
          </w:p>
        </w:tc>
        <w:tc>
          <w:tcPr>
            <w:tcW w:w="1560" w:type="dxa"/>
            <w:vMerge w:val="continue"/>
            <w:tcBorders>
              <w:right w:val="single" w:color="auto" w:sz="8" w:space="0"/>
            </w:tcBorders>
            <w:vAlign w:val="bottom"/>
          </w:tcPr>
          <w:p w14:paraId="5326FC76">
            <w:pPr>
              <w:rPr>
                <w:sz w:val="13"/>
                <w:szCs w:val="13"/>
              </w:rPr>
            </w:pPr>
          </w:p>
        </w:tc>
        <w:tc>
          <w:tcPr>
            <w:tcW w:w="0" w:type="dxa"/>
            <w:vAlign w:val="bottom"/>
          </w:tcPr>
          <w:p w14:paraId="19B0160F">
            <w:pPr>
              <w:rPr>
                <w:sz w:val="1"/>
                <w:szCs w:val="1"/>
              </w:rPr>
            </w:pPr>
          </w:p>
        </w:tc>
      </w:tr>
      <w:tr w14:paraId="7BB5AA9D">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3D5CE205">
            <w:pPr>
              <w:rPr>
                <w:sz w:val="13"/>
                <w:szCs w:val="13"/>
              </w:rPr>
            </w:pPr>
          </w:p>
        </w:tc>
        <w:tc>
          <w:tcPr>
            <w:tcW w:w="1440" w:type="dxa"/>
            <w:vMerge w:val="continue"/>
            <w:tcBorders>
              <w:right w:val="single" w:color="auto" w:sz="8" w:space="0"/>
            </w:tcBorders>
            <w:vAlign w:val="bottom"/>
          </w:tcPr>
          <w:p w14:paraId="2F57AEC9">
            <w:pPr>
              <w:rPr>
                <w:sz w:val="13"/>
                <w:szCs w:val="13"/>
              </w:rPr>
            </w:pPr>
          </w:p>
        </w:tc>
        <w:tc>
          <w:tcPr>
            <w:tcW w:w="1440" w:type="dxa"/>
            <w:vMerge w:val="continue"/>
            <w:tcBorders>
              <w:right w:val="single" w:color="auto" w:sz="8" w:space="0"/>
            </w:tcBorders>
            <w:vAlign w:val="bottom"/>
          </w:tcPr>
          <w:p w14:paraId="51D92E1C">
            <w:pPr>
              <w:rPr>
                <w:sz w:val="13"/>
                <w:szCs w:val="13"/>
              </w:rPr>
            </w:pPr>
          </w:p>
        </w:tc>
        <w:tc>
          <w:tcPr>
            <w:tcW w:w="1680" w:type="dxa"/>
            <w:vMerge w:val="restart"/>
            <w:tcBorders>
              <w:right w:val="single" w:color="auto" w:sz="8" w:space="0"/>
            </w:tcBorders>
            <w:vAlign w:val="bottom"/>
          </w:tcPr>
          <w:p w14:paraId="13CAC0E4">
            <w:pPr>
              <w:spacing w:line="229" w:lineRule="exact"/>
              <w:ind w:left="80"/>
              <w:rPr>
                <w:sz w:val="20"/>
                <w:szCs w:val="20"/>
              </w:rPr>
            </w:pPr>
            <w:r>
              <w:rPr>
                <w:rFonts w:ascii="宋体" w:hAnsi="宋体" w:eastAsia="宋体" w:cs="宋体"/>
                <w:sz w:val="20"/>
                <w:szCs w:val="20"/>
              </w:rPr>
              <w:t>类、项目投资的</w:t>
            </w:r>
          </w:p>
        </w:tc>
        <w:tc>
          <w:tcPr>
            <w:tcW w:w="1560" w:type="dxa"/>
            <w:vMerge w:val="restart"/>
            <w:tcBorders>
              <w:right w:val="single" w:color="auto" w:sz="8" w:space="0"/>
            </w:tcBorders>
            <w:vAlign w:val="bottom"/>
          </w:tcPr>
          <w:p w14:paraId="6456A0B3">
            <w:pPr>
              <w:spacing w:line="229" w:lineRule="exact"/>
              <w:ind w:left="100"/>
              <w:rPr>
                <w:sz w:val="20"/>
                <w:szCs w:val="20"/>
              </w:rPr>
            </w:pPr>
            <w:r>
              <w:rPr>
                <w:rFonts w:ascii="宋体" w:hAnsi="宋体" w:eastAsia="宋体" w:cs="宋体"/>
                <w:sz w:val="20"/>
                <w:szCs w:val="20"/>
              </w:rPr>
              <w:t>的投资决策方</w:t>
            </w:r>
          </w:p>
        </w:tc>
        <w:tc>
          <w:tcPr>
            <w:tcW w:w="0" w:type="dxa"/>
            <w:vAlign w:val="bottom"/>
          </w:tcPr>
          <w:p w14:paraId="6A5FE3DE">
            <w:pPr>
              <w:rPr>
                <w:sz w:val="1"/>
                <w:szCs w:val="1"/>
              </w:rPr>
            </w:pPr>
          </w:p>
        </w:tc>
      </w:tr>
      <w:tr w14:paraId="02542062">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035F499E">
            <w:pPr>
              <w:rPr>
                <w:sz w:val="13"/>
                <w:szCs w:val="13"/>
              </w:rPr>
            </w:pPr>
          </w:p>
        </w:tc>
        <w:tc>
          <w:tcPr>
            <w:tcW w:w="1440" w:type="dxa"/>
            <w:vMerge w:val="restart"/>
            <w:tcBorders>
              <w:right w:val="single" w:color="auto" w:sz="8" w:space="0"/>
            </w:tcBorders>
            <w:vAlign w:val="bottom"/>
          </w:tcPr>
          <w:p w14:paraId="7997DA2F">
            <w:pPr>
              <w:spacing w:line="229" w:lineRule="exact"/>
              <w:ind w:left="100"/>
              <w:rPr>
                <w:sz w:val="20"/>
                <w:szCs w:val="20"/>
              </w:rPr>
            </w:pPr>
            <w:r>
              <w:rPr>
                <w:rFonts w:ascii="宋体" w:hAnsi="宋体" w:eastAsia="宋体" w:cs="宋体"/>
                <w:sz w:val="20"/>
                <w:szCs w:val="20"/>
              </w:rPr>
              <w:t>资决策的评价</w:t>
            </w:r>
          </w:p>
        </w:tc>
        <w:tc>
          <w:tcPr>
            <w:tcW w:w="1440" w:type="dxa"/>
            <w:vMerge w:val="restart"/>
            <w:tcBorders>
              <w:right w:val="single" w:color="auto" w:sz="8" w:space="0"/>
            </w:tcBorders>
            <w:vAlign w:val="bottom"/>
          </w:tcPr>
          <w:p w14:paraId="519A2839">
            <w:pPr>
              <w:spacing w:line="229" w:lineRule="exact"/>
              <w:ind w:left="100"/>
              <w:rPr>
                <w:sz w:val="20"/>
                <w:szCs w:val="20"/>
              </w:rPr>
            </w:pPr>
            <w:r>
              <w:rPr>
                <w:rFonts w:ascii="宋体" w:hAnsi="宋体" w:eastAsia="宋体" w:cs="宋体"/>
                <w:sz w:val="20"/>
                <w:szCs w:val="20"/>
              </w:rPr>
              <w:t>资决策的评价</w:t>
            </w:r>
          </w:p>
        </w:tc>
        <w:tc>
          <w:tcPr>
            <w:tcW w:w="1680" w:type="dxa"/>
            <w:vMerge w:val="continue"/>
            <w:tcBorders>
              <w:right w:val="single" w:color="auto" w:sz="8" w:space="0"/>
            </w:tcBorders>
            <w:vAlign w:val="bottom"/>
          </w:tcPr>
          <w:p w14:paraId="2205E2F5">
            <w:pPr>
              <w:rPr>
                <w:sz w:val="13"/>
                <w:szCs w:val="13"/>
              </w:rPr>
            </w:pPr>
          </w:p>
        </w:tc>
        <w:tc>
          <w:tcPr>
            <w:tcW w:w="1560" w:type="dxa"/>
            <w:vMerge w:val="continue"/>
            <w:tcBorders>
              <w:right w:val="single" w:color="auto" w:sz="8" w:space="0"/>
            </w:tcBorders>
            <w:vAlign w:val="bottom"/>
          </w:tcPr>
          <w:p w14:paraId="56E09915">
            <w:pPr>
              <w:rPr>
                <w:sz w:val="13"/>
                <w:szCs w:val="13"/>
              </w:rPr>
            </w:pPr>
          </w:p>
        </w:tc>
        <w:tc>
          <w:tcPr>
            <w:tcW w:w="0" w:type="dxa"/>
            <w:vAlign w:val="bottom"/>
          </w:tcPr>
          <w:p w14:paraId="015DB0CC">
            <w:pPr>
              <w:rPr>
                <w:sz w:val="1"/>
                <w:szCs w:val="1"/>
              </w:rPr>
            </w:pPr>
          </w:p>
        </w:tc>
      </w:tr>
      <w:tr w14:paraId="5E6DCE62">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706B11C3">
            <w:pPr>
              <w:rPr>
                <w:sz w:val="13"/>
                <w:szCs w:val="13"/>
              </w:rPr>
            </w:pPr>
          </w:p>
        </w:tc>
        <w:tc>
          <w:tcPr>
            <w:tcW w:w="1440" w:type="dxa"/>
            <w:vMerge w:val="continue"/>
            <w:tcBorders>
              <w:right w:val="single" w:color="auto" w:sz="8" w:space="0"/>
            </w:tcBorders>
            <w:vAlign w:val="bottom"/>
          </w:tcPr>
          <w:p w14:paraId="56955A16">
            <w:pPr>
              <w:rPr>
                <w:sz w:val="13"/>
                <w:szCs w:val="13"/>
              </w:rPr>
            </w:pPr>
          </w:p>
        </w:tc>
        <w:tc>
          <w:tcPr>
            <w:tcW w:w="1440" w:type="dxa"/>
            <w:vMerge w:val="continue"/>
            <w:tcBorders>
              <w:right w:val="single" w:color="auto" w:sz="8" w:space="0"/>
            </w:tcBorders>
            <w:vAlign w:val="bottom"/>
          </w:tcPr>
          <w:p w14:paraId="3AADF368">
            <w:pPr>
              <w:rPr>
                <w:sz w:val="13"/>
                <w:szCs w:val="13"/>
              </w:rPr>
            </w:pPr>
          </w:p>
        </w:tc>
        <w:tc>
          <w:tcPr>
            <w:tcW w:w="1680" w:type="dxa"/>
            <w:vMerge w:val="restart"/>
            <w:tcBorders>
              <w:right w:val="single" w:color="auto" w:sz="8" w:space="0"/>
            </w:tcBorders>
            <w:vAlign w:val="bottom"/>
          </w:tcPr>
          <w:p w14:paraId="3E5FA876">
            <w:pPr>
              <w:spacing w:line="229" w:lineRule="exact"/>
              <w:ind w:left="80"/>
              <w:rPr>
                <w:sz w:val="20"/>
                <w:szCs w:val="20"/>
              </w:rPr>
            </w:pPr>
            <w:r>
              <w:rPr>
                <w:rFonts w:ascii="宋体" w:hAnsi="宋体" w:eastAsia="宋体" w:cs="宋体"/>
                <w:sz w:val="20"/>
                <w:szCs w:val="20"/>
              </w:rPr>
              <w:t>现金流量及其估</w:t>
            </w:r>
          </w:p>
        </w:tc>
        <w:tc>
          <w:tcPr>
            <w:tcW w:w="1560" w:type="dxa"/>
            <w:vMerge w:val="restart"/>
            <w:tcBorders>
              <w:right w:val="single" w:color="auto" w:sz="8" w:space="0"/>
            </w:tcBorders>
            <w:vAlign w:val="bottom"/>
          </w:tcPr>
          <w:p w14:paraId="76CE7BE0">
            <w:pPr>
              <w:spacing w:line="229" w:lineRule="exact"/>
              <w:ind w:left="100"/>
              <w:rPr>
                <w:sz w:val="20"/>
                <w:szCs w:val="20"/>
              </w:rPr>
            </w:pPr>
            <w:r>
              <w:rPr>
                <w:rFonts w:ascii="宋体" w:hAnsi="宋体" w:eastAsia="宋体" w:cs="宋体"/>
                <w:sz w:val="20"/>
                <w:szCs w:val="20"/>
              </w:rPr>
              <w:t>案。</w:t>
            </w:r>
          </w:p>
        </w:tc>
        <w:tc>
          <w:tcPr>
            <w:tcW w:w="0" w:type="dxa"/>
            <w:vAlign w:val="bottom"/>
          </w:tcPr>
          <w:p w14:paraId="6A732560">
            <w:pPr>
              <w:rPr>
                <w:sz w:val="1"/>
                <w:szCs w:val="1"/>
              </w:rPr>
            </w:pPr>
          </w:p>
        </w:tc>
      </w:tr>
      <w:tr w14:paraId="72BD68E3">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35935EC4">
            <w:pPr>
              <w:rPr>
                <w:sz w:val="13"/>
                <w:szCs w:val="13"/>
              </w:rPr>
            </w:pPr>
          </w:p>
        </w:tc>
        <w:tc>
          <w:tcPr>
            <w:tcW w:w="1440" w:type="dxa"/>
            <w:vMerge w:val="restart"/>
            <w:tcBorders>
              <w:right w:val="single" w:color="auto" w:sz="8" w:space="0"/>
            </w:tcBorders>
            <w:vAlign w:val="bottom"/>
          </w:tcPr>
          <w:p w14:paraId="71A764E2">
            <w:pPr>
              <w:spacing w:line="229" w:lineRule="exact"/>
              <w:ind w:left="100"/>
              <w:rPr>
                <w:sz w:val="20"/>
                <w:szCs w:val="20"/>
              </w:rPr>
            </w:pPr>
            <w:r>
              <w:rPr>
                <w:rFonts w:ascii="宋体" w:hAnsi="宋体" w:eastAsia="宋体" w:cs="宋体"/>
                <w:sz w:val="20"/>
                <w:szCs w:val="20"/>
              </w:rPr>
              <w:t>指标及其方</w:t>
            </w:r>
          </w:p>
        </w:tc>
        <w:tc>
          <w:tcPr>
            <w:tcW w:w="1440" w:type="dxa"/>
            <w:vMerge w:val="restart"/>
            <w:tcBorders>
              <w:right w:val="single" w:color="auto" w:sz="8" w:space="0"/>
            </w:tcBorders>
            <w:vAlign w:val="bottom"/>
          </w:tcPr>
          <w:p w14:paraId="3DD63095">
            <w:pPr>
              <w:spacing w:line="229" w:lineRule="exact"/>
              <w:ind w:left="100"/>
              <w:rPr>
                <w:sz w:val="20"/>
                <w:szCs w:val="20"/>
              </w:rPr>
            </w:pPr>
            <w:r>
              <w:rPr>
                <w:rFonts w:ascii="宋体" w:hAnsi="宋体" w:eastAsia="宋体" w:cs="宋体"/>
                <w:sz w:val="20"/>
                <w:szCs w:val="20"/>
              </w:rPr>
              <w:t>指标及其方</w:t>
            </w:r>
          </w:p>
        </w:tc>
        <w:tc>
          <w:tcPr>
            <w:tcW w:w="1680" w:type="dxa"/>
            <w:vMerge w:val="continue"/>
            <w:tcBorders>
              <w:right w:val="single" w:color="auto" w:sz="8" w:space="0"/>
            </w:tcBorders>
            <w:vAlign w:val="bottom"/>
          </w:tcPr>
          <w:p w14:paraId="5D128EFB">
            <w:pPr>
              <w:rPr>
                <w:sz w:val="13"/>
                <w:szCs w:val="13"/>
              </w:rPr>
            </w:pPr>
          </w:p>
        </w:tc>
        <w:tc>
          <w:tcPr>
            <w:tcW w:w="1560" w:type="dxa"/>
            <w:vMerge w:val="continue"/>
            <w:tcBorders>
              <w:right w:val="single" w:color="auto" w:sz="8" w:space="0"/>
            </w:tcBorders>
            <w:vAlign w:val="bottom"/>
          </w:tcPr>
          <w:p w14:paraId="2C041EA2">
            <w:pPr>
              <w:rPr>
                <w:sz w:val="13"/>
                <w:szCs w:val="13"/>
              </w:rPr>
            </w:pPr>
          </w:p>
        </w:tc>
        <w:tc>
          <w:tcPr>
            <w:tcW w:w="0" w:type="dxa"/>
            <w:vAlign w:val="bottom"/>
          </w:tcPr>
          <w:p w14:paraId="3517F276">
            <w:pPr>
              <w:rPr>
                <w:sz w:val="1"/>
                <w:szCs w:val="1"/>
              </w:rPr>
            </w:pPr>
          </w:p>
        </w:tc>
      </w:tr>
      <w:tr w14:paraId="65A04187">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676DCC5E">
            <w:pPr>
              <w:rPr>
                <w:sz w:val="13"/>
                <w:szCs w:val="13"/>
              </w:rPr>
            </w:pPr>
          </w:p>
        </w:tc>
        <w:tc>
          <w:tcPr>
            <w:tcW w:w="1440" w:type="dxa"/>
            <w:vMerge w:val="continue"/>
            <w:tcBorders>
              <w:right w:val="single" w:color="auto" w:sz="8" w:space="0"/>
            </w:tcBorders>
            <w:vAlign w:val="bottom"/>
          </w:tcPr>
          <w:p w14:paraId="7A460E62">
            <w:pPr>
              <w:rPr>
                <w:sz w:val="13"/>
                <w:szCs w:val="13"/>
              </w:rPr>
            </w:pPr>
          </w:p>
        </w:tc>
        <w:tc>
          <w:tcPr>
            <w:tcW w:w="1440" w:type="dxa"/>
            <w:vMerge w:val="continue"/>
            <w:tcBorders>
              <w:right w:val="single" w:color="auto" w:sz="8" w:space="0"/>
            </w:tcBorders>
            <w:vAlign w:val="bottom"/>
          </w:tcPr>
          <w:p w14:paraId="6CA2B671">
            <w:pPr>
              <w:rPr>
                <w:sz w:val="13"/>
                <w:szCs w:val="13"/>
              </w:rPr>
            </w:pPr>
          </w:p>
        </w:tc>
        <w:tc>
          <w:tcPr>
            <w:tcW w:w="1680" w:type="dxa"/>
            <w:vMerge w:val="restart"/>
            <w:tcBorders>
              <w:right w:val="single" w:color="auto" w:sz="8" w:space="0"/>
            </w:tcBorders>
            <w:vAlign w:val="bottom"/>
          </w:tcPr>
          <w:p w14:paraId="393DFC2C">
            <w:pPr>
              <w:spacing w:line="229" w:lineRule="exact"/>
              <w:ind w:left="80"/>
              <w:rPr>
                <w:sz w:val="20"/>
                <w:szCs w:val="20"/>
              </w:rPr>
            </w:pPr>
            <w:r>
              <w:rPr>
                <w:rFonts w:ascii="宋体" w:hAnsi="宋体" w:eastAsia="宋体" w:cs="宋体"/>
                <w:sz w:val="20"/>
                <w:szCs w:val="20"/>
              </w:rPr>
              <w:t>算方法以及项目</w:t>
            </w:r>
          </w:p>
        </w:tc>
        <w:tc>
          <w:tcPr>
            <w:tcW w:w="1560" w:type="dxa"/>
            <w:tcBorders>
              <w:right w:val="single" w:color="auto" w:sz="8" w:space="0"/>
            </w:tcBorders>
            <w:vAlign w:val="bottom"/>
          </w:tcPr>
          <w:p w14:paraId="19FFE5D9">
            <w:pPr>
              <w:rPr>
                <w:sz w:val="13"/>
                <w:szCs w:val="13"/>
              </w:rPr>
            </w:pPr>
          </w:p>
        </w:tc>
        <w:tc>
          <w:tcPr>
            <w:tcW w:w="0" w:type="dxa"/>
            <w:vAlign w:val="bottom"/>
          </w:tcPr>
          <w:p w14:paraId="092182B6">
            <w:pPr>
              <w:rPr>
                <w:sz w:val="1"/>
                <w:szCs w:val="1"/>
              </w:rPr>
            </w:pPr>
          </w:p>
        </w:tc>
      </w:tr>
      <w:tr w14:paraId="53FC94FA">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4FFEC7D6">
            <w:pPr>
              <w:rPr>
                <w:sz w:val="13"/>
                <w:szCs w:val="13"/>
              </w:rPr>
            </w:pPr>
          </w:p>
        </w:tc>
        <w:tc>
          <w:tcPr>
            <w:tcW w:w="1440" w:type="dxa"/>
            <w:vMerge w:val="restart"/>
            <w:tcBorders>
              <w:right w:val="single" w:color="auto" w:sz="8" w:space="0"/>
            </w:tcBorders>
            <w:vAlign w:val="bottom"/>
          </w:tcPr>
          <w:p w14:paraId="7C4536E1">
            <w:pPr>
              <w:spacing w:line="229" w:lineRule="exact"/>
              <w:ind w:left="100"/>
              <w:rPr>
                <w:sz w:val="20"/>
                <w:szCs w:val="20"/>
              </w:rPr>
            </w:pPr>
            <w:r>
              <w:rPr>
                <w:rFonts w:ascii="宋体" w:hAnsi="宋体" w:eastAsia="宋体" w:cs="宋体"/>
                <w:sz w:val="20"/>
                <w:szCs w:val="20"/>
              </w:rPr>
              <w:t>法。</w:t>
            </w:r>
          </w:p>
        </w:tc>
        <w:tc>
          <w:tcPr>
            <w:tcW w:w="1440" w:type="dxa"/>
            <w:vMerge w:val="restart"/>
            <w:tcBorders>
              <w:right w:val="single" w:color="auto" w:sz="8" w:space="0"/>
            </w:tcBorders>
            <w:vAlign w:val="bottom"/>
          </w:tcPr>
          <w:p w14:paraId="0657434A">
            <w:pPr>
              <w:spacing w:line="229" w:lineRule="exact"/>
              <w:ind w:left="100"/>
              <w:rPr>
                <w:sz w:val="20"/>
                <w:szCs w:val="20"/>
              </w:rPr>
            </w:pPr>
            <w:r>
              <w:rPr>
                <w:rFonts w:ascii="宋体" w:hAnsi="宋体" w:eastAsia="宋体" w:cs="宋体"/>
                <w:sz w:val="20"/>
                <w:szCs w:val="20"/>
              </w:rPr>
              <w:t>法。</w:t>
            </w:r>
          </w:p>
        </w:tc>
        <w:tc>
          <w:tcPr>
            <w:tcW w:w="1680" w:type="dxa"/>
            <w:vMerge w:val="continue"/>
            <w:tcBorders>
              <w:right w:val="single" w:color="auto" w:sz="8" w:space="0"/>
            </w:tcBorders>
            <w:vAlign w:val="bottom"/>
          </w:tcPr>
          <w:p w14:paraId="5CBD1093">
            <w:pPr>
              <w:rPr>
                <w:sz w:val="13"/>
                <w:szCs w:val="13"/>
              </w:rPr>
            </w:pPr>
          </w:p>
        </w:tc>
        <w:tc>
          <w:tcPr>
            <w:tcW w:w="1560" w:type="dxa"/>
            <w:tcBorders>
              <w:right w:val="single" w:color="auto" w:sz="8" w:space="0"/>
            </w:tcBorders>
            <w:vAlign w:val="bottom"/>
          </w:tcPr>
          <w:p w14:paraId="5C31B510">
            <w:pPr>
              <w:rPr>
                <w:sz w:val="13"/>
                <w:szCs w:val="13"/>
              </w:rPr>
            </w:pPr>
          </w:p>
        </w:tc>
        <w:tc>
          <w:tcPr>
            <w:tcW w:w="0" w:type="dxa"/>
            <w:vAlign w:val="bottom"/>
          </w:tcPr>
          <w:p w14:paraId="79FC0299">
            <w:pPr>
              <w:rPr>
                <w:sz w:val="1"/>
                <w:szCs w:val="1"/>
              </w:rPr>
            </w:pPr>
          </w:p>
        </w:tc>
      </w:tr>
      <w:tr w14:paraId="32926C32">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1BEC1C28">
            <w:pPr>
              <w:rPr>
                <w:sz w:val="13"/>
                <w:szCs w:val="13"/>
              </w:rPr>
            </w:pPr>
          </w:p>
        </w:tc>
        <w:tc>
          <w:tcPr>
            <w:tcW w:w="1440" w:type="dxa"/>
            <w:vMerge w:val="continue"/>
            <w:tcBorders>
              <w:right w:val="single" w:color="auto" w:sz="8" w:space="0"/>
            </w:tcBorders>
            <w:vAlign w:val="bottom"/>
          </w:tcPr>
          <w:p w14:paraId="4C00DC22">
            <w:pPr>
              <w:rPr>
                <w:sz w:val="13"/>
                <w:szCs w:val="13"/>
              </w:rPr>
            </w:pPr>
          </w:p>
        </w:tc>
        <w:tc>
          <w:tcPr>
            <w:tcW w:w="1440" w:type="dxa"/>
            <w:vMerge w:val="continue"/>
            <w:tcBorders>
              <w:right w:val="single" w:color="auto" w:sz="8" w:space="0"/>
            </w:tcBorders>
            <w:vAlign w:val="bottom"/>
          </w:tcPr>
          <w:p w14:paraId="5809E7A1">
            <w:pPr>
              <w:rPr>
                <w:sz w:val="13"/>
                <w:szCs w:val="13"/>
              </w:rPr>
            </w:pPr>
          </w:p>
        </w:tc>
        <w:tc>
          <w:tcPr>
            <w:tcW w:w="1680" w:type="dxa"/>
            <w:vMerge w:val="restart"/>
            <w:tcBorders>
              <w:right w:val="single" w:color="auto" w:sz="8" w:space="0"/>
            </w:tcBorders>
            <w:vAlign w:val="bottom"/>
          </w:tcPr>
          <w:p w14:paraId="0F07FF2E">
            <w:pPr>
              <w:spacing w:line="229" w:lineRule="exact"/>
              <w:ind w:left="80"/>
              <w:rPr>
                <w:sz w:val="20"/>
                <w:szCs w:val="20"/>
              </w:rPr>
            </w:pPr>
            <w:r>
              <w:rPr>
                <w:rFonts w:ascii="宋体" w:hAnsi="宋体" w:eastAsia="宋体" w:cs="宋体"/>
                <w:sz w:val="20"/>
                <w:szCs w:val="20"/>
              </w:rPr>
              <w:t>投资决策的评价</w:t>
            </w:r>
          </w:p>
        </w:tc>
        <w:tc>
          <w:tcPr>
            <w:tcW w:w="1560" w:type="dxa"/>
            <w:tcBorders>
              <w:right w:val="single" w:color="auto" w:sz="8" w:space="0"/>
            </w:tcBorders>
            <w:vAlign w:val="bottom"/>
          </w:tcPr>
          <w:p w14:paraId="40D54C92">
            <w:pPr>
              <w:rPr>
                <w:sz w:val="13"/>
                <w:szCs w:val="13"/>
              </w:rPr>
            </w:pPr>
          </w:p>
        </w:tc>
        <w:tc>
          <w:tcPr>
            <w:tcW w:w="0" w:type="dxa"/>
            <w:vAlign w:val="bottom"/>
          </w:tcPr>
          <w:p w14:paraId="51E7541B">
            <w:pPr>
              <w:rPr>
                <w:sz w:val="1"/>
                <w:szCs w:val="1"/>
              </w:rPr>
            </w:pPr>
          </w:p>
        </w:tc>
      </w:tr>
      <w:tr w14:paraId="1159D5A0">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364D9295">
            <w:pPr>
              <w:rPr>
                <w:sz w:val="13"/>
                <w:szCs w:val="13"/>
              </w:rPr>
            </w:pPr>
          </w:p>
        </w:tc>
        <w:tc>
          <w:tcPr>
            <w:tcW w:w="1440" w:type="dxa"/>
            <w:tcBorders>
              <w:right w:val="single" w:color="auto" w:sz="8" w:space="0"/>
            </w:tcBorders>
            <w:vAlign w:val="bottom"/>
          </w:tcPr>
          <w:p w14:paraId="58FD1E7E">
            <w:pPr>
              <w:rPr>
                <w:sz w:val="13"/>
                <w:szCs w:val="13"/>
              </w:rPr>
            </w:pPr>
          </w:p>
        </w:tc>
        <w:tc>
          <w:tcPr>
            <w:tcW w:w="1440" w:type="dxa"/>
            <w:tcBorders>
              <w:right w:val="single" w:color="auto" w:sz="8" w:space="0"/>
            </w:tcBorders>
            <w:vAlign w:val="bottom"/>
          </w:tcPr>
          <w:p w14:paraId="0187A2BE">
            <w:pPr>
              <w:rPr>
                <w:sz w:val="13"/>
                <w:szCs w:val="13"/>
              </w:rPr>
            </w:pPr>
          </w:p>
        </w:tc>
        <w:tc>
          <w:tcPr>
            <w:tcW w:w="1680" w:type="dxa"/>
            <w:vMerge w:val="continue"/>
            <w:tcBorders>
              <w:right w:val="single" w:color="auto" w:sz="8" w:space="0"/>
            </w:tcBorders>
            <w:vAlign w:val="bottom"/>
          </w:tcPr>
          <w:p w14:paraId="4B7AF3C4">
            <w:pPr>
              <w:rPr>
                <w:sz w:val="13"/>
                <w:szCs w:val="13"/>
              </w:rPr>
            </w:pPr>
          </w:p>
        </w:tc>
        <w:tc>
          <w:tcPr>
            <w:tcW w:w="1560" w:type="dxa"/>
            <w:tcBorders>
              <w:right w:val="single" w:color="auto" w:sz="8" w:space="0"/>
            </w:tcBorders>
            <w:vAlign w:val="bottom"/>
          </w:tcPr>
          <w:p w14:paraId="46E68E81">
            <w:pPr>
              <w:rPr>
                <w:sz w:val="13"/>
                <w:szCs w:val="13"/>
              </w:rPr>
            </w:pPr>
          </w:p>
        </w:tc>
        <w:tc>
          <w:tcPr>
            <w:tcW w:w="0" w:type="dxa"/>
            <w:vAlign w:val="bottom"/>
          </w:tcPr>
          <w:p w14:paraId="15F5CA2D">
            <w:pPr>
              <w:rPr>
                <w:sz w:val="1"/>
                <w:szCs w:val="1"/>
              </w:rPr>
            </w:pPr>
          </w:p>
        </w:tc>
      </w:tr>
      <w:tr w14:paraId="3CA4E0DF">
        <w:tblPrEx>
          <w:tblCellMar>
            <w:top w:w="0" w:type="dxa"/>
            <w:left w:w="0" w:type="dxa"/>
            <w:bottom w:w="0" w:type="dxa"/>
            <w:right w:w="0" w:type="dxa"/>
          </w:tblCellMar>
        </w:tblPrEx>
        <w:trPr>
          <w:trHeight w:val="56" w:hRule="atLeast"/>
        </w:trPr>
        <w:tc>
          <w:tcPr>
            <w:tcW w:w="1180" w:type="dxa"/>
            <w:tcBorders>
              <w:left w:val="single" w:color="auto" w:sz="8" w:space="0"/>
              <w:right w:val="single" w:color="auto" w:sz="8" w:space="0"/>
            </w:tcBorders>
            <w:vAlign w:val="bottom"/>
          </w:tcPr>
          <w:p w14:paraId="3E651439">
            <w:pPr>
              <w:rPr>
                <w:sz w:val="4"/>
                <w:szCs w:val="4"/>
              </w:rPr>
            </w:pPr>
          </w:p>
        </w:tc>
        <w:tc>
          <w:tcPr>
            <w:tcW w:w="1440" w:type="dxa"/>
            <w:tcBorders>
              <w:bottom w:val="single" w:color="auto" w:sz="8" w:space="0"/>
              <w:right w:val="single" w:color="auto" w:sz="8" w:space="0"/>
            </w:tcBorders>
            <w:vAlign w:val="bottom"/>
          </w:tcPr>
          <w:p w14:paraId="46C591EB">
            <w:pPr>
              <w:rPr>
                <w:sz w:val="4"/>
                <w:szCs w:val="4"/>
              </w:rPr>
            </w:pPr>
          </w:p>
        </w:tc>
        <w:tc>
          <w:tcPr>
            <w:tcW w:w="1440" w:type="dxa"/>
            <w:tcBorders>
              <w:bottom w:val="single" w:color="auto" w:sz="8" w:space="0"/>
              <w:right w:val="single" w:color="auto" w:sz="8" w:space="0"/>
            </w:tcBorders>
            <w:vAlign w:val="bottom"/>
          </w:tcPr>
          <w:p w14:paraId="247BBB97">
            <w:pPr>
              <w:rPr>
                <w:sz w:val="4"/>
                <w:szCs w:val="4"/>
              </w:rPr>
            </w:pPr>
          </w:p>
        </w:tc>
        <w:tc>
          <w:tcPr>
            <w:tcW w:w="1680" w:type="dxa"/>
            <w:tcBorders>
              <w:bottom w:val="single" w:color="auto" w:sz="8" w:space="0"/>
              <w:right w:val="single" w:color="auto" w:sz="8" w:space="0"/>
            </w:tcBorders>
            <w:vAlign w:val="bottom"/>
          </w:tcPr>
          <w:p w14:paraId="39D853D1">
            <w:pPr>
              <w:rPr>
                <w:sz w:val="4"/>
                <w:szCs w:val="4"/>
              </w:rPr>
            </w:pPr>
          </w:p>
        </w:tc>
        <w:tc>
          <w:tcPr>
            <w:tcW w:w="1560" w:type="dxa"/>
            <w:tcBorders>
              <w:bottom w:val="single" w:color="auto" w:sz="8" w:space="0"/>
              <w:right w:val="single" w:color="auto" w:sz="8" w:space="0"/>
            </w:tcBorders>
            <w:vAlign w:val="bottom"/>
          </w:tcPr>
          <w:p w14:paraId="3B14491A">
            <w:pPr>
              <w:rPr>
                <w:sz w:val="4"/>
                <w:szCs w:val="4"/>
              </w:rPr>
            </w:pPr>
          </w:p>
        </w:tc>
        <w:tc>
          <w:tcPr>
            <w:tcW w:w="0" w:type="dxa"/>
            <w:vAlign w:val="bottom"/>
          </w:tcPr>
          <w:p w14:paraId="14452B90">
            <w:pPr>
              <w:rPr>
                <w:sz w:val="1"/>
                <w:szCs w:val="1"/>
              </w:rPr>
            </w:pPr>
          </w:p>
        </w:tc>
      </w:tr>
    </w:tbl>
    <w:p w14:paraId="1C538F46">
      <w:pPr>
        <w:spacing w:line="20" w:lineRule="exact"/>
        <w:rPr>
          <w:sz w:val="20"/>
          <w:szCs w:val="20"/>
        </w:rPr>
      </w:pPr>
      <w:r>
        <w:rPr>
          <w:sz w:val="20"/>
          <w:szCs w:val="20"/>
        </w:rPr>
        <w:drawing>
          <wp:anchor distT="0" distB="0" distL="114300" distR="114300" simplePos="0" relativeHeight="251663360" behindDoc="1" locked="0" layoutInCell="0" allowOverlap="1">
            <wp:simplePos x="0" y="0"/>
            <wp:positionH relativeFrom="column">
              <wp:posOffset>-1156335</wp:posOffset>
            </wp:positionH>
            <wp:positionV relativeFrom="paragraph">
              <wp:posOffset>-8740775</wp:posOffset>
            </wp:positionV>
            <wp:extent cx="5786755" cy="874141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srcRect/>
                    <a:stretch>
                      <a:fillRect/>
                    </a:stretch>
                  </pic:blipFill>
                  <pic:spPr>
                    <a:xfrm>
                      <a:off x="0" y="0"/>
                      <a:ext cx="5786755" cy="8741410"/>
                    </a:xfrm>
                    <a:prstGeom prst="rect">
                      <a:avLst/>
                    </a:prstGeom>
                    <a:noFill/>
                  </pic:spPr>
                </pic:pic>
              </a:graphicData>
            </a:graphic>
          </wp:anchor>
        </w:drawing>
      </w:r>
    </w:p>
    <w:p w14:paraId="4CAC361D">
      <w:pPr>
        <w:spacing w:line="200" w:lineRule="exact"/>
        <w:rPr>
          <w:sz w:val="20"/>
          <w:szCs w:val="20"/>
        </w:rPr>
      </w:pPr>
    </w:p>
    <w:p w14:paraId="4AC985F4">
      <w:pPr>
        <w:sectPr>
          <w:pgSz w:w="11900" w:h="16838"/>
          <w:pgMar w:top="1440" w:right="986" w:bottom="446" w:left="1440" w:header="0" w:footer="0" w:gutter="0"/>
          <w:cols w:equalWidth="0" w:num="2">
            <w:col w:w="2060" w:space="120"/>
            <w:col w:w="7300"/>
          </w:cols>
        </w:sectPr>
      </w:pPr>
    </w:p>
    <w:p w14:paraId="1E6D8977">
      <w:pPr>
        <w:spacing w:line="215" w:lineRule="exact"/>
        <w:rPr>
          <w:sz w:val="20"/>
          <w:szCs w:val="20"/>
        </w:rPr>
      </w:pPr>
    </w:p>
    <w:p w14:paraId="6B3F5067">
      <w:pPr>
        <w:ind w:right="460"/>
        <w:jc w:val="center"/>
        <w:rPr>
          <w:sz w:val="20"/>
          <w:szCs w:val="20"/>
        </w:rPr>
      </w:pPr>
      <w:r>
        <w:rPr>
          <w:rFonts w:eastAsia="Times New Roman"/>
          <w:sz w:val="18"/>
          <w:szCs w:val="18"/>
        </w:rPr>
        <w:t>11</w:t>
      </w:r>
    </w:p>
    <w:p w14:paraId="727F7CB0">
      <w:pPr>
        <w:sectPr>
          <w:type w:val="continuous"/>
          <w:pgSz w:w="11900" w:h="16838"/>
          <w:pgMar w:top="1440" w:right="986" w:bottom="446" w:left="1440" w:header="0" w:footer="0" w:gutter="0"/>
          <w:cols w:equalWidth="0" w:num="1">
            <w:col w:w="9480"/>
          </w:cols>
        </w:sectPr>
      </w:pPr>
    </w:p>
    <w:tbl>
      <w:tblPr>
        <w:tblStyle w:val="2"/>
        <w:tblW w:w="0" w:type="auto"/>
        <w:tblInd w:w="370" w:type="dxa"/>
        <w:tblLayout w:type="fixed"/>
        <w:tblCellMar>
          <w:top w:w="0" w:type="dxa"/>
          <w:left w:w="0" w:type="dxa"/>
          <w:bottom w:w="0" w:type="dxa"/>
          <w:right w:w="0" w:type="dxa"/>
        </w:tblCellMar>
      </w:tblPr>
      <w:tblGrid>
        <w:gridCol w:w="480"/>
        <w:gridCol w:w="1360"/>
        <w:gridCol w:w="1160"/>
        <w:gridCol w:w="1440"/>
        <w:gridCol w:w="1440"/>
        <w:gridCol w:w="1680"/>
        <w:gridCol w:w="1560"/>
        <w:gridCol w:w="30"/>
      </w:tblGrid>
      <w:tr w14:paraId="7C77CD2E">
        <w:tblPrEx>
          <w:tblCellMar>
            <w:top w:w="0" w:type="dxa"/>
            <w:left w:w="0" w:type="dxa"/>
            <w:bottom w:w="0" w:type="dxa"/>
            <w:right w:w="0" w:type="dxa"/>
          </w:tblCellMar>
        </w:tblPrEx>
        <w:trPr>
          <w:trHeight w:val="265" w:hRule="atLeast"/>
        </w:trPr>
        <w:tc>
          <w:tcPr>
            <w:tcW w:w="480" w:type="dxa"/>
            <w:tcBorders>
              <w:left w:val="single" w:color="auto" w:sz="8" w:space="0"/>
              <w:right w:val="single" w:color="auto" w:sz="8" w:space="0"/>
            </w:tcBorders>
            <w:vAlign w:val="bottom"/>
          </w:tcPr>
          <w:p w14:paraId="4BD91533">
            <w:pPr>
              <w:rPr>
                <w:sz w:val="23"/>
                <w:szCs w:val="23"/>
              </w:rPr>
            </w:pPr>
            <w:bookmarkStart w:id="12" w:name="page12"/>
            <w:bookmarkEnd w:id="12"/>
          </w:p>
        </w:tc>
        <w:tc>
          <w:tcPr>
            <w:tcW w:w="1360" w:type="dxa"/>
            <w:tcBorders>
              <w:right w:val="single" w:color="auto" w:sz="8" w:space="0"/>
            </w:tcBorders>
            <w:vAlign w:val="bottom"/>
          </w:tcPr>
          <w:p w14:paraId="620F2F40">
            <w:pPr>
              <w:rPr>
                <w:sz w:val="23"/>
                <w:szCs w:val="23"/>
              </w:rPr>
            </w:pPr>
          </w:p>
        </w:tc>
        <w:tc>
          <w:tcPr>
            <w:tcW w:w="1160" w:type="dxa"/>
            <w:tcBorders>
              <w:top w:val="single" w:color="auto" w:sz="8" w:space="0"/>
              <w:right w:val="single" w:color="auto" w:sz="8" w:space="0"/>
            </w:tcBorders>
            <w:vAlign w:val="bottom"/>
          </w:tcPr>
          <w:p w14:paraId="7B948F66">
            <w:pPr>
              <w:rPr>
                <w:sz w:val="23"/>
                <w:szCs w:val="23"/>
              </w:rPr>
            </w:pPr>
          </w:p>
        </w:tc>
        <w:tc>
          <w:tcPr>
            <w:tcW w:w="1440" w:type="dxa"/>
            <w:tcBorders>
              <w:top w:val="single" w:color="auto" w:sz="8" w:space="0"/>
              <w:right w:val="single" w:color="auto" w:sz="8" w:space="0"/>
            </w:tcBorders>
            <w:vAlign w:val="bottom"/>
          </w:tcPr>
          <w:p w14:paraId="0D4E4481">
            <w:pPr>
              <w:rPr>
                <w:sz w:val="23"/>
                <w:szCs w:val="23"/>
              </w:rPr>
            </w:pPr>
          </w:p>
        </w:tc>
        <w:tc>
          <w:tcPr>
            <w:tcW w:w="1440" w:type="dxa"/>
            <w:tcBorders>
              <w:top w:val="single" w:color="auto" w:sz="8" w:space="0"/>
              <w:right w:val="single" w:color="auto" w:sz="8" w:space="0"/>
            </w:tcBorders>
            <w:vAlign w:val="bottom"/>
          </w:tcPr>
          <w:p w14:paraId="0EA6B380">
            <w:pPr>
              <w:rPr>
                <w:sz w:val="23"/>
                <w:szCs w:val="23"/>
              </w:rPr>
            </w:pPr>
          </w:p>
        </w:tc>
        <w:tc>
          <w:tcPr>
            <w:tcW w:w="1680" w:type="dxa"/>
            <w:tcBorders>
              <w:top w:val="single" w:color="auto" w:sz="8" w:space="0"/>
              <w:right w:val="single" w:color="auto" w:sz="8" w:space="0"/>
            </w:tcBorders>
            <w:vAlign w:val="bottom"/>
          </w:tcPr>
          <w:p w14:paraId="2C40F68A">
            <w:pPr>
              <w:spacing w:line="229" w:lineRule="exact"/>
              <w:ind w:left="80"/>
              <w:rPr>
                <w:sz w:val="20"/>
                <w:szCs w:val="20"/>
              </w:rPr>
            </w:pPr>
            <w:r>
              <w:rPr>
                <w:rFonts w:ascii="宋体" w:hAnsi="宋体" w:eastAsia="宋体" w:cs="宋体"/>
                <w:sz w:val="20"/>
                <w:szCs w:val="20"/>
              </w:rPr>
              <w:t>指标及其方法。</w:t>
            </w:r>
          </w:p>
        </w:tc>
        <w:tc>
          <w:tcPr>
            <w:tcW w:w="1560" w:type="dxa"/>
            <w:tcBorders>
              <w:top w:val="single" w:color="auto" w:sz="8" w:space="0"/>
              <w:right w:val="single" w:color="auto" w:sz="8" w:space="0"/>
            </w:tcBorders>
            <w:vAlign w:val="bottom"/>
          </w:tcPr>
          <w:p w14:paraId="533ED915">
            <w:pPr>
              <w:rPr>
                <w:sz w:val="23"/>
                <w:szCs w:val="23"/>
              </w:rPr>
            </w:pPr>
          </w:p>
        </w:tc>
        <w:tc>
          <w:tcPr>
            <w:tcW w:w="0" w:type="dxa"/>
            <w:vAlign w:val="bottom"/>
          </w:tcPr>
          <w:p w14:paraId="2D1AE960">
            <w:pPr>
              <w:rPr>
                <w:sz w:val="1"/>
                <w:szCs w:val="1"/>
              </w:rPr>
            </w:pPr>
          </w:p>
        </w:tc>
      </w:tr>
      <w:tr w14:paraId="710C8704">
        <w:tblPrEx>
          <w:tblCellMar>
            <w:top w:w="0" w:type="dxa"/>
            <w:left w:w="0" w:type="dxa"/>
            <w:bottom w:w="0" w:type="dxa"/>
            <w:right w:w="0" w:type="dxa"/>
          </w:tblCellMar>
        </w:tblPrEx>
        <w:trPr>
          <w:trHeight w:val="1793" w:hRule="atLeast"/>
        </w:trPr>
        <w:tc>
          <w:tcPr>
            <w:tcW w:w="480" w:type="dxa"/>
            <w:tcBorders>
              <w:left w:val="single" w:color="auto" w:sz="8" w:space="0"/>
              <w:right w:val="single" w:color="auto" w:sz="8" w:space="0"/>
            </w:tcBorders>
            <w:vAlign w:val="bottom"/>
          </w:tcPr>
          <w:p w14:paraId="1B075E97">
            <w:pPr>
              <w:rPr>
                <w:sz w:val="24"/>
                <w:szCs w:val="24"/>
              </w:rPr>
            </w:pPr>
          </w:p>
        </w:tc>
        <w:tc>
          <w:tcPr>
            <w:tcW w:w="1360" w:type="dxa"/>
            <w:tcBorders>
              <w:right w:val="single" w:color="auto" w:sz="8" w:space="0"/>
            </w:tcBorders>
            <w:vAlign w:val="bottom"/>
          </w:tcPr>
          <w:p w14:paraId="04C48A85">
            <w:pPr>
              <w:rPr>
                <w:sz w:val="24"/>
                <w:szCs w:val="24"/>
              </w:rPr>
            </w:pPr>
          </w:p>
        </w:tc>
        <w:tc>
          <w:tcPr>
            <w:tcW w:w="1160" w:type="dxa"/>
            <w:tcBorders>
              <w:bottom w:val="single" w:color="auto" w:sz="8" w:space="0"/>
              <w:right w:val="single" w:color="auto" w:sz="8" w:space="0"/>
            </w:tcBorders>
            <w:vAlign w:val="bottom"/>
          </w:tcPr>
          <w:p w14:paraId="0302C49F">
            <w:pPr>
              <w:rPr>
                <w:sz w:val="24"/>
                <w:szCs w:val="24"/>
              </w:rPr>
            </w:pPr>
          </w:p>
        </w:tc>
        <w:tc>
          <w:tcPr>
            <w:tcW w:w="1440" w:type="dxa"/>
            <w:tcBorders>
              <w:bottom w:val="single" w:color="auto" w:sz="8" w:space="0"/>
              <w:right w:val="single" w:color="auto" w:sz="8" w:space="0"/>
            </w:tcBorders>
            <w:vAlign w:val="bottom"/>
          </w:tcPr>
          <w:p w14:paraId="1C3DB2FF">
            <w:pPr>
              <w:rPr>
                <w:sz w:val="24"/>
                <w:szCs w:val="24"/>
              </w:rPr>
            </w:pPr>
          </w:p>
        </w:tc>
        <w:tc>
          <w:tcPr>
            <w:tcW w:w="1440" w:type="dxa"/>
            <w:tcBorders>
              <w:bottom w:val="single" w:color="auto" w:sz="8" w:space="0"/>
              <w:right w:val="single" w:color="auto" w:sz="8" w:space="0"/>
            </w:tcBorders>
            <w:vAlign w:val="bottom"/>
          </w:tcPr>
          <w:p w14:paraId="0608B310">
            <w:pPr>
              <w:rPr>
                <w:sz w:val="24"/>
                <w:szCs w:val="24"/>
              </w:rPr>
            </w:pPr>
          </w:p>
        </w:tc>
        <w:tc>
          <w:tcPr>
            <w:tcW w:w="1680" w:type="dxa"/>
            <w:tcBorders>
              <w:bottom w:val="single" w:color="auto" w:sz="8" w:space="0"/>
              <w:right w:val="single" w:color="auto" w:sz="8" w:space="0"/>
            </w:tcBorders>
            <w:vAlign w:val="bottom"/>
          </w:tcPr>
          <w:p w14:paraId="16CA2FCD">
            <w:pPr>
              <w:rPr>
                <w:sz w:val="24"/>
                <w:szCs w:val="24"/>
              </w:rPr>
            </w:pPr>
          </w:p>
        </w:tc>
        <w:tc>
          <w:tcPr>
            <w:tcW w:w="1560" w:type="dxa"/>
            <w:tcBorders>
              <w:bottom w:val="single" w:color="auto" w:sz="8" w:space="0"/>
              <w:right w:val="single" w:color="auto" w:sz="8" w:space="0"/>
            </w:tcBorders>
            <w:vAlign w:val="bottom"/>
          </w:tcPr>
          <w:p w14:paraId="65988DC8">
            <w:pPr>
              <w:rPr>
                <w:sz w:val="24"/>
                <w:szCs w:val="24"/>
              </w:rPr>
            </w:pPr>
          </w:p>
        </w:tc>
        <w:tc>
          <w:tcPr>
            <w:tcW w:w="0" w:type="dxa"/>
            <w:vAlign w:val="bottom"/>
          </w:tcPr>
          <w:p w14:paraId="28842858">
            <w:pPr>
              <w:rPr>
                <w:sz w:val="1"/>
                <w:szCs w:val="1"/>
              </w:rPr>
            </w:pPr>
          </w:p>
        </w:tc>
      </w:tr>
      <w:tr w14:paraId="787B83E0">
        <w:tblPrEx>
          <w:tblCellMar>
            <w:top w:w="0" w:type="dxa"/>
            <w:left w:w="0" w:type="dxa"/>
            <w:bottom w:w="0" w:type="dxa"/>
            <w:right w:w="0" w:type="dxa"/>
          </w:tblCellMar>
        </w:tblPrEx>
        <w:trPr>
          <w:trHeight w:val="224" w:hRule="atLeast"/>
        </w:trPr>
        <w:tc>
          <w:tcPr>
            <w:tcW w:w="480" w:type="dxa"/>
            <w:tcBorders>
              <w:left w:val="single" w:color="auto" w:sz="8" w:space="0"/>
              <w:right w:val="single" w:color="auto" w:sz="8" w:space="0"/>
            </w:tcBorders>
            <w:vAlign w:val="bottom"/>
          </w:tcPr>
          <w:p w14:paraId="08A4967F">
            <w:pPr>
              <w:rPr>
                <w:sz w:val="19"/>
                <w:szCs w:val="19"/>
              </w:rPr>
            </w:pPr>
          </w:p>
        </w:tc>
        <w:tc>
          <w:tcPr>
            <w:tcW w:w="1360" w:type="dxa"/>
            <w:tcBorders>
              <w:right w:val="single" w:color="auto" w:sz="8" w:space="0"/>
            </w:tcBorders>
            <w:vAlign w:val="bottom"/>
          </w:tcPr>
          <w:p w14:paraId="2D2E4B4C">
            <w:pPr>
              <w:rPr>
                <w:sz w:val="19"/>
                <w:szCs w:val="19"/>
              </w:rPr>
            </w:pPr>
          </w:p>
        </w:tc>
        <w:tc>
          <w:tcPr>
            <w:tcW w:w="1160" w:type="dxa"/>
            <w:tcBorders>
              <w:right w:val="single" w:color="auto" w:sz="8" w:space="0"/>
            </w:tcBorders>
            <w:vAlign w:val="bottom"/>
          </w:tcPr>
          <w:p w14:paraId="640B6F2F">
            <w:pPr>
              <w:rPr>
                <w:sz w:val="19"/>
                <w:szCs w:val="19"/>
              </w:rPr>
            </w:pPr>
          </w:p>
        </w:tc>
        <w:tc>
          <w:tcPr>
            <w:tcW w:w="1440" w:type="dxa"/>
            <w:tcBorders>
              <w:right w:val="single" w:color="auto" w:sz="8" w:space="0"/>
            </w:tcBorders>
            <w:vAlign w:val="bottom"/>
          </w:tcPr>
          <w:p w14:paraId="25B55057">
            <w:pPr>
              <w:rPr>
                <w:sz w:val="19"/>
                <w:szCs w:val="19"/>
              </w:rPr>
            </w:pPr>
          </w:p>
        </w:tc>
        <w:tc>
          <w:tcPr>
            <w:tcW w:w="1440" w:type="dxa"/>
            <w:tcBorders>
              <w:right w:val="single" w:color="auto" w:sz="8" w:space="0"/>
            </w:tcBorders>
            <w:vAlign w:val="bottom"/>
          </w:tcPr>
          <w:p w14:paraId="37D7F385">
            <w:pPr>
              <w:rPr>
                <w:sz w:val="19"/>
                <w:szCs w:val="19"/>
              </w:rPr>
            </w:pPr>
          </w:p>
        </w:tc>
        <w:tc>
          <w:tcPr>
            <w:tcW w:w="1680" w:type="dxa"/>
            <w:tcBorders>
              <w:right w:val="single" w:color="auto" w:sz="8" w:space="0"/>
            </w:tcBorders>
            <w:vAlign w:val="bottom"/>
          </w:tcPr>
          <w:p w14:paraId="72A60DF4">
            <w:pPr>
              <w:spacing w:line="224" w:lineRule="exact"/>
              <w:ind w:left="80"/>
              <w:rPr>
                <w:sz w:val="20"/>
                <w:szCs w:val="20"/>
              </w:rPr>
            </w:pPr>
            <w:r>
              <w:rPr>
                <w:rFonts w:ascii="宋体" w:hAnsi="宋体" w:eastAsia="宋体" w:cs="宋体"/>
                <w:sz w:val="20"/>
                <w:szCs w:val="20"/>
              </w:rPr>
              <w:t>1.案例导入，任</w:t>
            </w:r>
          </w:p>
        </w:tc>
        <w:tc>
          <w:tcPr>
            <w:tcW w:w="1560" w:type="dxa"/>
            <w:tcBorders>
              <w:right w:val="single" w:color="auto" w:sz="8" w:space="0"/>
            </w:tcBorders>
            <w:vAlign w:val="bottom"/>
          </w:tcPr>
          <w:p w14:paraId="67724545">
            <w:pPr>
              <w:rPr>
                <w:sz w:val="19"/>
                <w:szCs w:val="19"/>
              </w:rPr>
            </w:pPr>
          </w:p>
        </w:tc>
        <w:tc>
          <w:tcPr>
            <w:tcW w:w="0" w:type="dxa"/>
            <w:vAlign w:val="bottom"/>
          </w:tcPr>
          <w:p w14:paraId="25D85D2E">
            <w:pPr>
              <w:rPr>
                <w:sz w:val="1"/>
                <w:szCs w:val="1"/>
              </w:rPr>
            </w:pPr>
          </w:p>
        </w:tc>
      </w:tr>
      <w:tr w14:paraId="2AB7C627">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357F243C">
            <w:pPr>
              <w:rPr>
                <w:sz w:val="24"/>
                <w:szCs w:val="24"/>
              </w:rPr>
            </w:pPr>
          </w:p>
        </w:tc>
        <w:tc>
          <w:tcPr>
            <w:tcW w:w="1360" w:type="dxa"/>
            <w:tcBorders>
              <w:right w:val="single" w:color="auto" w:sz="8" w:space="0"/>
            </w:tcBorders>
            <w:vAlign w:val="bottom"/>
          </w:tcPr>
          <w:p w14:paraId="699DCF03">
            <w:pPr>
              <w:rPr>
                <w:sz w:val="24"/>
                <w:szCs w:val="24"/>
              </w:rPr>
            </w:pPr>
          </w:p>
        </w:tc>
        <w:tc>
          <w:tcPr>
            <w:tcW w:w="1160" w:type="dxa"/>
            <w:tcBorders>
              <w:right w:val="single" w:color="auto" w:sz="8" w:space="0"/>
            </w:tcBorders>
            <w:vAlign w:val="bottom"/>
          </w:tcPr>
          <w:p w14:paraId="661B8F4A">
            <w:pPr>
              <w:rPr>
                <w:sz w:val="24"/>
                <w:szCs w:val="24"/>
              </w:rPr>
            </w:pPr>
          </w:p>
        </w:tc>
        <w:tc>
          <w:tcPr>
            <w:tcW w:w="1440" w:type="dxa"/>
            <w:tcBorders>
              <w:right w:val="single" w:color="auto" w:sz="8" w:space="0"/>
            </w:tcBorders>
            <w:vAlign w:val="bottom"/>
          </w:tcPr>
          <w:p w14:paraId="4A54E49F">
            <w:pPr>
              <w:rPr>
                <w:sz w:val="24"/>
                <w:szCs w:val="24"/>
              </w:rPr>
            </w:pPr>
          </w:p>
        </w:tc>
        <w:tc>
          <w:tcPr>
            <w:tcW w:w="1440" w:type="dxa"/>
            <w:tcBorders>
              <w:right w:val="single" w:color="auto" w:sz="8" w:space="0"/>
            </w:tcBorders>
            <w:vAlign w:val="bottom"/>
          </w:tcPr>
          <w:p w14:paraId="35D38054">
            <w:pPr>
              <w:rPr>
                <w:sz w:val="24"/>
                <w:szCs w:val="24"/>
              </w:rPr>
            </w:pPr>
          </w:p>
        </w:tc>
        <w:tc>
          <w:tcPr>
            <w:tcW w:w="1680" w:type="dxa"/>
            <w:tcBorders>
              <w:right w:val="single" w:color="auto" w:sz="8" w:space="0"/>
            </w:tcBorders>
            <w:vAlign w:val="bottom"/>
          </w:tcPr>
          <w:p w14:paraId="0DEEE4D2">
            <w:pPr>
              <w:spacing w:line="229" w:lineRule="exact"/>
              <w:ind w:left="80"/>
              <w:rPr>
                <w:sz w:val="20"/>
                <w:szCs w:val="20"/>
              </w:rPr>
            </w:pPr>
            <w:r>
              <w:rPr>
                <w:rFonts w:ascii="宋体" w:hAnsi="宋体" w:eastAsia="宋体" w:cs="宋体"/>
                <w:sz w:val="20"/>
                <w:szCs w:val="20"/>
              </w:rPr>
              <w:t>务分析；</w:t>
            </w:r>
          </w:p>
        </w:tc>
        <w:tc>
          <w:tcPr>
            <w:tcW w:w="1560" w:type="dxa"/>
            <w:tcBorders>
              <w:right w:val="single" w:color="auto" w:sz="8" w:space="0"/>
            </w:tcBorders>
            <w:vAlign w:val="bottom"/>
          </w:tcPr>
          <w:p w14:paraId="20CCF8A6">
            <w:pPr>
              <w:rPr>
                <w:sz w:val="24"/>
                <w:szCs w:val="24"/>
              </w:rPr>
            </w:pPr>
          </w:p>
        </w:tc>
        <w:tc>
          <w:tcPr>
            <w:tcW w:w="0" w:type="dxa"/>
            <w:vAlign w:val="bottom"/>
          </w:tcPr>
          <w:p w14:paraId="726BC028">
            <w:pPr>
              <w:rPr>
                <w:sz w:val="1"/>
                <w:szCs w:val="1"/>
              </w:rPr>
            </w:pPr>
          </w:p>
        </w:tc>
      </w:tr>
      <w:tr w14:paraId="4CE3F522">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67399750">
            <w:pPr>
              <w:rPr>
                <w:sz w:val="24"/>
                <w:szCs w:val="24"/>
              </w:rPr>
            </w:pPr>
          </w:p>
        </w:tc>
        <w:tc>
          <w:tcPr>
            <w:tcW w:w="1360" w:type="dxa"/>
            <w:tcBorders>
              <w:right w:val="single" w:color="auto" w:sz="8" w:space="0"/>
            </w:tcBorders>
            <w:vAlign w:val="bottom"/>
          </w:tcPr>
          <w:p w14:paraId="276ECD67">
            <w:pPr>
              <w:rPr>
                <w:sz w:val="24"/>
                <w:szCs w:val="24"/>
              </w:rPr>
            </w:pPr>
          </w:p>
        </w:tc>
        <w:tc>
          <w:tcPr>
            <w:tcW w:w="1160" w:type="dxa"/>
            <w:tcBorders>
              <w:right w:val="single" w:color="auto" w:sz="8" w:space="0"/>
            </w:tcBorders>
            <w:vAlign w:val="bottom"/>
          </w:tcPr>
          <w:p w14:paraId="60CAAD20">
            <w:pPr>
              <w:rPr>
                <w:sz w:val="24"/>
                <w:szCs w:val="24"/>
              </w:rPr>
            </w:pPr>
          </w:p>
        </w:tc>
        <w:tc>
          <w:tcPr>
            <w:tcW w:w="1440" w:type="dxa"/>
            <w:tcBorders>
              <w:right w:val="single" w:color="auto" w:sz="8" w:space="0"/>
            </w:tcBorders>
            <w:vAlign w:val="bottom"/>
          </w:tcPr>
          <w:p w14:paraId="5A60941E">
            <w:pPr>
              <w:spacing w:line="229" w:lineRule="exact"/>
              <w:ind w:left="100"/>
              <w:rPr>
                <w:sz w:val="20"/>
                <w:szCs w:val="20"/>
              </w:rPr>
            </w:pPr>
            <w:r>
              <w:rPr>
                <w:rFonts w:ascii="宋体" w:hAnsi="宋体" w:eastAsia="宋体" w:cs="宋体"/>
                <w:sz w:val="20"/>
                <w:szCs w:val="20"/>
              </w:rPr>
              <w:t>1.掌握企业财</w:t>
            </w:r>
          </w:p>
        </w:tc>
        <w:tc>
          <w:tcPr>
            <w:tcW w:w="1440" w:type="dxa"/>
            <w:tcBorders>
              <w:right w:val="single" w:color="auto" w:sz="8" w:space="0"/>
            </w:tcBorders>
            <w:vAlign w:val="bottom"/>
          </w:tcPr>
          <w:p w14:paraId="461F2787">
            <w:pPr>
              <w:spacing w:line="229" w:lineRule="exact"/>
              <w:ind w:left="100"/>
              <w:rPr>
                <w:sz w:val="20"/>
                <w:szCs w:val="20"/>
              </w:rPr>
            </w:pPr>
            <w:r>
              <w:rPr>
                <w:rFonts w:ascii="宋体" w:hAnsi="宋体" w:eastAsia="宋体" w:cs="宋体"/>
                <w:sz w:val="20"/>
                <w:szCs w:val="20"/>
              </w:rPr>
              <w:t>1.了解企业财</w:t>
            </w:r>
          </w:p>
        </w:tc>
        <w:tc>
          <w:tcPr>
            <w:tcW w:w="1680" w:type="dxa"/>
            <w:tcBorders>
              <w:right w:val="single" w:color="auto" w:sz="8" w:space="0"/>
            </w:tcBorders>
            <w:vAlign w:val="bottom"/>
          </w:tcPr>
          <w:p w14:paraId="343C3DB6">
            <w:pPr>
              <w:spacing w:line="229" w:lineRule="exact"/>
              <w:ind w:left="80"/>
              <w:rPr>
                <w:sz w:val="20"/>
                <w:szCs w:val="20"/>
              </w:rPr>
            </w:pPr>
            <w:r>
              <w:rPr>
                <w:rFonts w:ascii="宋体" w:hAnsi="宋体" w:eastAsia="宋体" w:cs="宋体"/>
                <w:sz w:val="20"/>
                <w:szCs w:val="20"/>
              </w:rPr>
              <w:t>2.任务驱动，小</w:t>
            </w:r>
          </w:p>
        </w:tc>
        <w:tc>
          <w:tcPr>
            <w:tcW w:w="1560" w:type="dxa"/>
            <w:tcBorders>
              <w:right w:val="single" w:color="auto" w:sz="8" w:space="0"/>
            </w:tcBorders>
            <w:vAlign w:val="bottom"/>
          </w:tcPr>
          <w:p w14:paraId="06183687">
            <w:pPr>
              <w:rPr>
                <w:sz w:val="24"/>
                <w:szCs w:val="24"/>
              </w:rPr>
            </w:pPr>
          </w:p>
        </w:tc>
        <w:tc>
          <w:tcPr>
            <w:tcW w:w="0" w:type="dxa"/>
            <w:vAlign w:val="bottom"/>
          </w:tcPr>
          <w:p w14:paraId="69F0907D">
            <w:pPr>
              <w:rPr>
                <w:sz w:val="1"/>
                <w:szCs w:val="1"/>
              </w:rPr>
            </w:pPr>
          </w:p>
        </w:tc>
      </w:tr>
      <w:tr w14:paraId="338F039B">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603FFE81">
            <w:pPr>
              <w:rPr>
                <w:sz w:val="24"/>
                <w:szCs w:val="24"/>
              </w:rPr>
            </w:pPr>
          </w:p>
        </w:tc>
        <w:tc>
          <w:tcPr>
            <w:tcW w:w="1360" w:type="dxa"/>
            <w:tcBorders>
              <w:right w:val="single" w:color="auto" w:sz="8" w:space="0"/>
            </w:tcBorders>
            <w:vAlign w:val="bottom"/>
          </w:tcPr>
          <w:p w14:paraId="12137CF3">
            <w:pPr>
              <w:rPr>
                <w:sz w:val="24"/>
                <w:szCs w:val="24"/>
              </w:rPr>
            </w:pPr>
          </w:p>
        </w:tc>
        <w:tc>
          <w:tcPr>
            <w:tcW w:w="1160" w:type="dxa"/>
            <w:tcBorders>
              <w:right w:val="single" w:color="auto" w:sz="8" w:space="0"/>
            </w:tcBorders>
            <w:vAlign w:val="bottom"/>
          </w:tcPr>
          <w:p w14:paraId="10AD20D7">
            <w:pPr>
              <w:rPr>
                <w:sz w:val="24"/>
                <w:szCs w:val="24"/>
              </w:rPr>
            </w:pPr>
          </w:p>
        </w:tc>
        <w:tc>
          <w:tcPr>
            <w:tcW w:w="1440" w:type="dxa"/>
            <w:tcBorders>
              <w:right w:val="single" w:color="auto" w:sz="8" w:space="0"/>
            </w:tcBorders>
            <w:vAlign w:val="bottom"/>
          </w:tcPr>
          <w:p w14:paraId="5CD1922C">
            <w:pPr>
              <w:spacing w:line="229" w:lineRule="exact"/>
              <w:ind w:left="100"/>
              <w:rPr>
                <w:sz w:val="20"/>
                <w:szCs w:val="20"/>
              </w:rPr>
            </w:pPr>
            <w:r>
              <w:rPr>
                <w:rFonts w:ascii="宋体" w:hAnsi="宋体" w:eastAsia="宋体" w:cs="宋体"/>
                <w:sz w:val="20"/>
                <w:szCs w:val="20"/>
              </w:rPr>
              <w:t>务分析的内容</w:t>
            </w:r>
          </w:p>
        </w:tc>
        <w:tc>
          <w:tcPr>
            <w:tcW w:w="1440" w:type="dxa"/>
            <w:tcBorders>
              <w:right w:val="single" w:color="auto" w:sz="8" w:space="0"/>
            </w:tcBorders>
            <w:vAlign w:val="bottom"/>
          </w:tcPr>
          <w:p w14:paraId="6EE1996B">
            <w:pPr>
              <w:spacing w:line="229" w:lineRule="exact"/>
              <w:ind w:left="100"/>
              <w:rPr>
                <w:sz w:val="20"/>
                <w:szCs w:val="20"/>
              </w:rPr>
            </w:pPr>
            <w:r>
              <w:rPr>
                <w:rFonts w:ascii="宋体" w:hAnsi="宋体" w:eastAsia="宋体" w:cs="宋体"/>
                <w:sz w:val="20"/>
                <w:szCs w:val="20"/>
              </w:rPr>
              <w:t>务分析的内容</w:t>
            </w:r>
          </w:p>
        </w:tc>
        <w:tc>
          <w:tcPr>
            <w:tcW w:w="1680" w:type="dxa"/>
            <w:tcBorders>
              <w:right w:val="single" w:color="auto" w:sz="8" w:space="0"/>
            </w:tcBorders>
            <w:vAlign w:val="bottom"/>
          </w:tcPr>
          <w:p w14:paraId="5FC78C3D">
            <w:pPr>
              <w:spacing w:line="229" w:lineRule="exact"/>
              <w:ind w:left="80"/>
              <w:rPr>
                <w:sz w:val="20"/>
                <w:szCs w:val="20"/>
              </w:rPr>
            </w:pPr>
            <w:r>
              <w:rPr>
                <w:rFonts w:ascii="宋体" w:hAnsi="宋体" w:eastAsia="宋体" w:cs="宋体"/>
                <w:sz w:val="20"/>
                <w:szCs w:val="20"/>
              </w:rPr>
              <w:t>组讨论：企业财</w:t>
            </w:r>
          </w:p>
        </w:tc>
        <w:tc>
          <w:tcPr>
            <w:tcW w:w="1560" w:type="dxa"/>
            <w:tcBorders>
              <w:right w:val="single" w:color="auto" w:sz="8" w:space="0"/>
            </w:tcBorders>
            <w:vAlign w:val="bottom"/>
          </w:tcPr>
          <w:p w14:paraId="055BEF6F">
            <w:pPr>
              <w:spacing w:line="229" w:lineRule="exact"/>
              <w:ind w:left="100"/>
              <w:rPr>
                <w:sz w:val="20"/>
                <w:szCs w:val="20"/>
              </w:rPr>
            </w:pPr>
            <w:r>
              <w:rPr>
                <w:rFonts w:ascii="宋体" w:hAnsi="宋体" w:eastAsia="宋体" w:cs="宋体"/>
                <w:sz w:val="20"/>
                <w:szCs w:val="20"/>
              </w:rPr>
              <w:t>1.实训一：对中</w:t>
            </w:r>
          </w:p>
        </w:tc>
        <w:tc>
          <w:tcPr>
            <w:tcW w:w="0" w:type="dxa"/>
            <w:vAlign w:val="bottom"/>
          </w:tcPr>
          <w:p w14:paraId="32FD1EB0">
            <w:pPr>
              <w:rPr>
                <w:sz w:val="1"/>
                <w:szCs w:val="1"/>
              </w:rPr>
            </w:pPr>
          </w:p>
        </w:tc>
      </w:tr>
      <w:tr w14:paraId="1B1E17FC">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108A1798">
            <w:pPr>
              <w:rPr>
                <w:sz w:val="24"/>
                <w:szCs w:val="24"/>
              </w:rPr>
            </w:pPr>
          </w:p>
        </w:tc>
        <w:tc>
          <w:tcPr>
            <w:tcW w:w="1360" w:type="dxa"/>
            <w:tcBorders>
              <w:right w:val="single" w:color="auto" w:sz="8" w:space="0"/>
            </w:tcBorders>
            <w:vAlign w:val="bottom"/>
          </w:tcPr>
          <w:p w14:paraId="1CB7E43C">
            <w:pPr>
              <w:rPr>
                <w:sz w:val="24"/>
                <w:szCs w:val="24"/>
              </w:rPr>
            </w:pPr>
          </w:p>
        </w:tc>
        <w:tc>
          <w:tcPr>
            <w:tcW w:w="1160" w:type="dxa"/>
            <w:tcBorders>
              <w:right w:val="single" w:color="auto" w:sz="8" w:space="0"/>
            </w:tcBorders>
            <w:vAlign w:val="bottom"/>
          </w:tcPr>
          <w:p w14:paraId="55BB863F">
            <w:pPr>
              <w:rPr>
                <w:sz w:val="24"/>
                <w:szCs w:val="24"/>
              </w:rPr>
            </w:pPr>
          </w:p>
        </w:tc>
        <w:tc>
          <w:tcPr>
            <w:tcW w:w="1440" w:type="dxa"/>
            <w:tcBorders>
              <w:right w:val="single" w:color="auto" w:sz="8" w:space="0"/>
            </w:tcBorders>
            <w:vAlign w:val="bottom"/>
          </w:tcPr>
          <w:p w14:paraId="1619FE6C">
            <w:pPr>
              <w:spacing w:line="229" w:lineRule="exact"/>
              <w:ind w:left="100"/>
              <w:rPr>
                <w:sz w:val="20"/>
                <w:szCs w:val="20"/>
              </w:rPr>
            </w:pPr>
            <w:r>
              <w:rPr>
                <w:rFonts w:ascii="宋体" w:hAnsi="宋体" w:eastAsia="宋体" w:cs="宋体"/>
                <w:sz w:val="20"/>
                <w:szCs w:val="20"/>
              </w:rPr>
              <w:t>与分析依据；</w:t>
            </w:r>
          </w:p>
        </w:tc>
        <w:tc>
          <w:tcPr>
            <w:tcW w:w="1440" w:type="dxa"/>
            <w:tcBorders>
              <w:right w:val="single" w:color="auto" w:sz="8" w:space="0"/>
            </w:tcBorders>
            <w:vAlign w:val="bottom"/>
          </w:tcPr>
          <w:p w14:paraId="7E423F69">
            <w:pPr>
              <w:spacing w:line="229" w:lineRule="exact"/>
              <w:ind w:left="100"/>
              <w:rPr>
                <w:sz w:val="20"/>
                <w:szCs w:val="20"/>
              </w:rPr>
            </w:pPr>
            <w:r>
              <w:rPr>
                <w:rFonts w:ascii="宋体" w:hAnsi="宋体" w:eastAsia="宋体" w:cs="宋体"/>
                <w:sz w:val="20"/>
                <w:szCs w:val="20"/>
              </w:rPr>
              <w:t>与分析依据；</w:t>
            </w:r>
          </w:p>
        </w:tc>
        <w:tc>
          <w:tcPr>
            <w:tcW w:w="1680" w:type="dxa"/>
            <w:tcBorders>
              <w:right w:val="single" w:color="auto" w:sz="8" w:space="0"/>
            </w:tcBorders>
            <w:vAlign w:val="bottom"/>
          </w:tcPr>
          <w:p w14:paraId="4E87989A">
            <w:pPr>
              <w:spacing w:line="229" w:lineRule="exact"/>
              <w:ind w:left="80"/>
              <w:rPr>
                <w:sz w:val="20"/>
                <w:szCs w:val="20"/>
              </w:rPr>
            </w:pPr>
            <w:r>
              <w:rPr>
                <w:rFonts w:ascii="宋体" w:hAnsi="宋体" w:eastAsia="宋体" w:cs="宋体"/>
                <w:sz w:val="20"/>
                <w:szCs w:val="20"/>
              </w:rPr>
              <w:t>务比率分析的主</w:t>
            </w:r>
          </w:p>
        </w:tc>
        <w:tc>
          <w:tcPr>
            <w:tcW w:w="1560" w:type="dxa"/>
            <w:tcBorders>
              <w:right w:val="single" w:color="auto" w:sz="8" w:space="0"/>
            </w:tcBorders>
            <w:vAlign w:val="bottom"/>
          </w:tcPr>
          <w:p w14:paraId="42F636B8">
            <w:pPr>
              <w:spacing w:line="229" w:lineRule="exact"/>
              <w:ind w:left="100"/>
              <w:rPr>
                <w:sz w:val="20"/>
                <w:szCs w:val="20"/>
              </w:rPr>
            </w:pPr>
            <w:r>
              <w:rPr>
                <w:rFonts w:ascii="宋体" w:hAnsi="宋体" w:eastAsia="宋体" w:cs="宋体"/>
                <w:sz w:val="20"/>
                <w:szCs w:val="20"/>
              </w:rPr>
              <w:t>华物流公司的</w:t>
            </w:r>
          </w:p>
        </w:tc>
        <w:tc>
          <w:tcPr>
            <w:tcW w:w="0" w:type="dxa"/>
            <w:vAlign w:val="bottom"/>
          </w:tcPr>
          <w:p w14:paraId="7A9E0476">
            <w:pPr>
              <w:rPr>
                <w:sz w:val="1"/>
                <w:szCs w:val="1"/>
              </w:rPr>
            </w:pPr>
          </w:p>
        </w:tc>
      </w:tr>
      <w:tr w14:paraId="7562545C">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6C8ACE6C">
            <w:pPr>
              <w:rPr>
                <w:sz w:val="24"/>
                <w:szCs w:val="24"/>
              </w:rPr>
            </w:pPr>
          </w:p>
        </w:tc>
        <w:tc>
          <w:tcPr>
            <w:tcW w:w="1360" w:type="dxa"/>
            <w:tcBorders>
              <w:right w:val="single" w:color="auto" w:sz="8" w:space="0"/>
            </w:tcBorders>
            <w:vAlign w:val="bottom"/>
          </w:tcPr>
          <w:p w14:paraId="241E0810">
            <w:pPr>
              <w:rPr>
                <w:sz w:val="24"/>
                <w:szCs w:val="24"/>
              </w:rPr>
            </w:pPr>
          </w:p>
        </w:tc>
        <w:tc>
          <w:tcPr>
            <w:tcW w:w="1160" w:type="dxa"/>
            <w:tcBorders>
              <w:right w:val="single" w:color="auto" w:sz="8" w:space="0"/>
            </w:tcBorders>
            <w:vAlign w:val="bottom"/>
          </w:tcPr>
          <w:p w14:paraId="2F2806FC">
            <w:pPr>
              <w:rPr>
                <w:sz w:val="24"/>
                <w:szCs w:val="24"/>
              </w:rPr>
            </w:pPr>
          </w:p>
        </w:tc>
        <w:tc>
          <w:tcPr>
            <w:tcW w:w="1440" w:type="dxa"/>
            <w:tcBorders>
              <w:right w:val="single" w:color="auto" w:sz="8" w:space="0"/>
            </w:tcBorders>
            <w:vAlign w:val="bottom"/>
          </w:tcPr>
          <w:p w14:paraId="2DA0BBBA">
            <w:pPr>
              <w:spacing w:line="229" w:lineRule="exact"/>
              <w:ind w:left="100"/>
              <w:rPr>
                <w:sz w:val="20"/>
                <w:szCs w:val="20"/>
              </w:rPr>
            </w:pPr>
            <w:r>
              <w:rPr>
                <w:rFonts w:ascii="宋体" w:hAnsi="宋体" w:eastAsia="宋体" w:cs="宋体"/>
                <w:sz w:val="20"/>
                <w:szCs w:val="20"/>
              </w:rPr>
              <w:t>2.掌握物流企</w:t>
            </w:r>
          </w:p>
        </w:tc>
        <w:tc>
          <w:tcPr>
            <w:tcW w:w="1440" w:type="dxa"/>
            <w:tcBorders>
              <w:right w:val="single" w:color="auto" w:sz="8" w:space="0"/>
            </w:tcBorders>
            <w:vAlign w:val="bottom"/>
          </w:tcPr>
          <w:p w14:paraId="0A4EA1AB">
            <w:pPr>
              <w:spacing w:line="229" w:lineRule="exact"/>
              <w:ind w:left="100"/>
              <w:rPr>
                <w:sz w:val="20"/>
                <w:szCs w:val="20"/>
              </w:rPr>
            </w:pPr>
            <w:r>
              <w:rPr>
                <w:rFonts w:ascii="宋体" w:hAnsi="宋体" w:eastAsia="宋体" w:cs="宋体"/>
                <w:sz w:val="20"/>
                <w:szCs w:val="20"/>
              </w:rPr>
              <w:t>2.熟悉物流企</w:t>
            </w:r>
          </w:p>
        </w:tc>
        <w:tc>
          <w:tcPr>
            <w:tcW w:w="1680" w:type="dxa"/>
            <w:tcBorders>
              <w:right w:val="single" w:color="auto" w:sz="8" w:space="0"/>
            </w:tcBorders>
            <w:vAlign w:val="bottom"/>
          </w:tcPr>
          <w:p w14:paraId="059CE176">
            <w:pPr>
              <w:spacing w:line="229" w:lineRule="exact"/>
              <w:ind w:left="80"/>
              <w:rPr>
                <w:sz w:val="20"/>
                <w:szCs w:val="20"/>
              </w:rPr>
            </w:pPr>
            <w:r>
              <w:rPr>
                <w:rFonts w:ascii="宋体" w:hAnsi="宋体" w:eastAsia="宋体" w:cs="宋体"/>
                <w:sz w:val="20"/>
                <w:szCs w:val="20"/>
              </w:rPr>
              <w:t>要指标；</w:t>
            </w:r>
          </w:p>
        </w:tc>
        <w:tc>
          <w:tcPr>
            <w:tcW w:w="1560" w:type="dxa"/>
            <w:tcBorders>
              <w:right w:val="single" w:color="auto" w:sz="8" w:space="0"/>
            </w:tcBorders>
            <w:vAlign w:val="bottom"/>
          </w:tcPr>
          <w:p w14:paraId="6E821227">
            <w:pPr>
              <w:spacing w:line="229" w:lineRule="exact"/>
              <w:ind w:left="100"/>
              <w:rPr>
                <w:sz w:val="20"/>
                <w:szCs w:val="20"/>
              </w:rPr>
            </w:pPr>
            <w:r>
              <w:rPr>
                <w:rFonts w:ascii="宋体" w:hAnsi="宋体" w:eastAsia="宋体" w:cs="宋体"/>
                <w:sz w:val="20"/>
                <w:szCs w:val="20"/>
              </w:rPr>
              <w:t>资产负债表进</w:t>
            </w:r>
          </w:p>
        </w:tc>
        <w:tc>
          <w:tcPr>
            <w:tcW w:w="0" w:type="dxa"/>
            <w:vAlign w:val="bottom"/>
          </w:tcPr>
          <w:p w14:paraId="0EFF5B68">
            <w:pPr>
              <w:rPr>
                <w:sz w:val="1"/>
                <w:szCs w:val="1"/>
              </w:rPr>
            </w:pPr>
          </w:p>
        </w:tc>
      </w:tr>
      <w:tr w14:paraId="5F5A6E07">
        <w:tblPrEx>
          <w:tblCellMar>
            <w:top w:w="0" w:type="dxa"/>
            <w:left w:w="0" w:type="dxa"/>
            <w:bottom w:w="0" w:type="dxa"/>
            <w:right w:w="0" w:type="dxa"/>
          </w:tblCellMar>
        </w:tblPrEx>
        <w:trPr>
          <w:trHeight w:val="352" w:hRule="atLeast"/>
        </w:trPr>
        <w:tc>
          <w:tcPr>
            <w:tcW w:w="480" w:type="dxa"/>
            <w:tcBorders>
              <w:left w:val="single" w:color="auto" w:sz="8" w:space="0"/>
              <w:right w:val="single" w:color="auto" w:sz="8" w:space="0"/>
            </w:tcBorders>
            <w:vAlign w:val="bottom"/>
          </w:tcPr>
          <w:p w14:paraId="584B345F">
            <w:pPr>
              <w:rPr>
                <w:sz w:val="24"/>
                <w:szCs w:val="24"/>
              </w:rPr>
            </w:pPr>
          </w:p>
        </w:tc>
        <w:tc>
          <w:tcPr>
            <w:tcW w:w="1360" w:type="dxa"/>
            <w:tcBorders>
              <w:right w:val="single" w:color="auto" w:sz="8" w:space="0"/>
            </w:tcBorders>
            <w:vAlign w:val="bottom"/>
          </w:tcPr>
          <w:p w14:paraId="58251087">
            <w:pPr>
              <w:rPr>
                <w:sz w:val="24"/>
                <w:szCs w:val="24"/>
              </w:rPr>
            </w:pPr>
          </w:p>
        </w:tc>
        <w:tc>
          <w:tcPr>
            <w:tcW w:w="1160" w:type="dxa"/>
            <w:tcBorders>
              <w:right w:val="single" w:color="auto" w:sz="8" w:space="0"/>
            </w:tcBorders>
            <w:vAlign w:val="bottom"/>
          </w:tcPr>
          <w:p w14:paraId="20F7FA17">
            <w:pPr>
              <w:spacing w:line="242" w:lineRule="exact"/>
              <w:ind w:left="80"/>
              <w:rPr>
                <w:sz w:val="20"/>
                <w:szCs w:val="20"/>
              </w:rPr>
            </w:pPr>
            <w:r>
              <w:rPr>
                <w:rFonts w:eastAsia="Times New Roman"/>
                <w:b/>
                <w:bCs/>
                <w:sz w:val="21"/>
                <w:szCs w:val="21"/>
              </w:rPr>
              <w:t>7.3</w:t>
            </w:r>
            <w:r>
              <w:rPr>
                <w:rFonts w:ascii="宋体" w:hAnsi="宋体" w:eastAsia="宋体" w:cs="宋体"/>
                <w:b/>
                <w:bCs/>
                <w:sz w:val="19"/>
                <w:szCs w:val="19"/>
              </w:rPr>
              <w:t>物流企</w:t>
            </w:r>
          </w:p>
        </w:tc>
        <w:tc>
          <w:tcPr>
            <w:tcW w:w="1440" w:type="dxa"/>
            <w:tcBorders>
              <w:right w:val="single" w:color="auto" w:sz="8" w:space="0"/>
            </w:tcBorders>
            <w:vAlign w:val="bottom"/>
          </w:tcPr>
          <w:p w14:paraId="6441FF2C">
            <w:pPr>
              <w:spacing w:line="229" w:lineRule="exact"/>
              <w:ind w:left="100"/>
              <w:rPr>
                <w:sz w:val="20"/>
                <w:szCs w:val="20"/>
              </w:rPr>
            </w:pPr>
            <w:r>
              <w:rPr>
                <w:rFonts w:ascii="宋体" w:hAnsi="宋体" w:eastAsia="宋体" w:cs="宋体"/>
                <w:sz w:val="20"/>
                <w:szCs w:val="20"/>
              </w:rPr>
              <w:t>业偿债能力与</w:t>
            </w:r>
          </w:p>
        </w:tc>
        <w:tc>
          <w:tcPr>
            <w:tcW w:w="1440" w:type="dxa"/>
            <w:tcBorders>
              <w:right w:val="single" w:color="auto" w:sz="8" w:space="0"/>
            </w:tcBorders>
            <w:vAlign w:val="bottom"/>
          </w:tcPr>
          <w:p w14:paraId="52E72B60">
            <w:pPr>
              <w:spacing w:line="229" w:lineRule="exact"/>
              <w:ind w:left="100"/>
              <w:rPr>
                <w:sz w:val="20"/>
                <w:szCs w:val="20"/>
              </w:rPr>
            </w:pPr>
            <w:r>
              <w:rPr>
                <w:rFonts w:ascii="宋体" w:hAnsi="宋体" w:eastAsia="宋体" w:cs="宋体"/>
                <w:sz w:val="20"/>
                <w:szCs w:val="20"/>
              </w:rPr>
              <w:t>业偿债能力与</w:t>
            </w:r>
          </w:p>
        </w:tc>
        <w:tc>
          <w:tcPr>
            <w:tcW w:w="1680" w:type="dxa"/>
            <w:tcBorders>
              <w:right w:val="single" w:color="auto" w:sz="8" w:space="0"/>
            </w:tcBorders>
            <w:vAlign w:val="bottom"/>
          </w:tcPr>
          <w:p w14:paraId="0977ED67">
            <w:pPr>
              <w:spacing w:line="229" w:lineRule="exact"/>
              <w:ind w:left="80"/>
              <w:rPr>
                <w:sz w:val="20"/>
                <w:szCs w:val="20"/>
              </w:rPr>
            </w:pPr>
            <w:r>
              <w:rPr>
                <w:rFonts w:ascii="宋体" w:hAnsi="宋体" w:eastAsia="宋体" w:cs="宋体"/>
                <w:sz w:val="20"/>
                <w:szCs w:val="20"/>
              </w:rPr>
              <w:t>3.重点讲解：企</w:t>
            </w:r>
          </w:p>
        </w:tc>
        <w:tc>
          <w:tcPr>
            <w:tcW w:w="1560" w:type="dxa"/>
            <w:tcBorders>
              <w:right w:val="single" w:color="auto" w:sz="8" w:space="0"/>
            </w:tcBorders>
            <w:vAlign w:val="bottom"/>
          </w:tcPr>
          <w:p w14:paraId="58DB2EA1">
            <w:pPr>
              <w:spacing w:line="229" w:lineRule="exact"/>
              <w:ind w:left="100"/>
              <w:rPr>
                <w:sz w:val="20"/>
                <w:szCs w:val="20"/>
              </w:rPr>
            </w:pPr>
            <w:r>
              <w:rPr>
                <w:rFonts w:ascii="宋体" w:hAnsi="宋体" w:eastAsia="宋体" w:cs="宋体"/>
                <w:sz w:val="20"/>
                <w:szCs w:val="20"/>
              </w:rPr>
              <w:t>行财务分析；</w:t>
            </w:r>
          </w:p>
        </w:tc>
        <w:tc>
          <w:tcPr>
            <w:tcW w:w="0" w:type="dxa"/>
            <w:vAlign w:val="bottom"/>
          </w:tcPr>
          <w:p w14:paraId="6B98C8C0">
            <w:pPr>
              <w:rPr>
                <w:sz w:val="1"/>
                <w:szCs w:val="1"/>
              </w:rPr>
            </w:pPr>
          </w:p>
        </w:tc>
      </w:tr>
      <w:tr w14:paraId="1A38C150">
        <w:tblPrEx>
          <w:tblCellMar>
            <w:top w:w="0" w:type="dxa"/>
            <w:left w:w="0" w:type="dxa"/>
            <w:bottom w:w="0" w:type="dxa"/>
            <w:right w:w="0" w:type="dxa"/>
          </w:tblCellMar>
        </w:tblPrEx>
        <w:trPr>
          <w:trHeight w:val="272" w:hRule="atLeast"/>
        </w:trPr>
        <w:tc>
          <w:tcPr>
            <w:tcW w:w="480" w:type="dxa"/>
            <w:tcBorders>
              <w:left w:val="single" w:color="auto" w:sz="8" w:space="0"/>
              <w:right w:val="single" w:color="auto" w:sz="8" w:space="0"/>
            </w:tcBorders>
            <w:vAlign w:val="bottom"/>
          </w:tcPr>
          <w:p w14:paraId="2B3BDB2F">
            <w:pPr>
              <w:rPr>
                <w:sz w:val="23"/>
                <w:szCs w:val="23"/>
              </w:rPr>
            </w:pPr>
          </w:p>
        </w:tc>
        <w:tc>
          <w:tcPr>
            <w:tcW w:w="1360" w:type="dxa"/>
            <w:tcBorders>
              <w:right w:val="single" w:color="auto" w:sz="8" w:space="0"/>
            </w:tcBorders>
            <w:vAlign w:val="bottom"/>
          </w:tcPr>
          <w:p w14:paraId="32546F58">
            <w:pPr>
              <w:rPr>
                <w:sz w:val="23"/>
                <w:szCs w:val="23"/>
              </w:rPr>
            </w:pPr>
          </w:p>
        </w:tc>
        <w:tc>
          <w:tcPr>
            <w:tcW w:w="1160" w:type="dxa"/>
            <w:tcBorders>
              <w:right w:val="single" w:color="auto" w:sz="8" w:space="0"/>
            </w:tcBorders>
            <w:vAlign w:val="bottom"/>
          </w:tcPr>
          <w:p w14:paraId="6C405191">
            <w:pPr>
              <w:spacing w:line="229" w:lineRule="exact"/>
              <w:ind w:left="80"/>
              <w:rPr>
                <w:sz w:val="20"/>
                <w:szCs w:val="20"/>
              </w:rPr>
            </w:pPr>
            <w:r>
              <w:rPr>
                <w:rFonts w:ascii="宋体" w:hAnsi="宋体" w:eastAsia="宋体" w:cs="宋体"/>
                <w:b/>
                <w:bCs/>
                <w:sz w:val="20"/>
                <w:szCs w:val="20"/>
              </w:rPr>
              <w:t>业财务分</w:t>
            </w:r>
          </w:p>
        </w:tc>
        <w:tc>
          <w:tcPr>
            <w:tcW w:w="1440" w:type="dxa"/>
            <w:tcBorders>
              <w:right w:val="single" w:color="auto" w:sz="8" w:space="0"/>
            </w:tcBorders>
            <w:vAlign w:val="bottom"/>
          </w:tcPr>
          <w:p w14:paraId="7A861644">
            <w:pPr>
              <w:spacing w:line="229" w:lineRule="exact"/>
              <w:ind w:left="100"/>
              <w:rPr>
                <w:sz w:val="20"/>
                <w:szCs w:val="20"/>
              </w:rPr>
            </w:pPr>
            <w:r>
              <w:rPr>
                <w:rFonts w:ascii="宋体" w:hAnsi="宋体" w:eastAsia="宋体" w:cs="宋体"/>
                <w:sz w:val="20"/>
                <w:szCs w:val="20"/>
              </w:rPr>
              <w:t>营运能力分析</w:t>
            </w:r>
          </w:p>
        </w:tc>
        <w:tc>
          <w:tcPr>
            <w:tcW w:w="1440" w:type="dxa"/>
            <w:tcBorders>
              <w:right w:val="single" w:color="auto" w:sz="8" w:space="0"/>
            </w:tcBorders>
            <w:vAlign w:val="bottom"/>
          </w:tcPr>
          <w:p w14:paraId="051132CE">
            <w:pPr>
              <w:spacing w:line="229" w:lineRule="exact"/>
              <w:ind w:left="100"/>
              <w:rPr>
                <w:sz w:val="20"/>
                <w:szCs w:val="20"/>
              </w:rPr>
            </w:pPr>
            <w:r>
              <w:rPr>
                <w:rFonts w:ascii="宋体" w:hAnsi="宋体" w:eastAsia="宋体" w:cs="宋体"/>
                <w:sz w:val="20"/>
                <w:szCs w:val="20"/>
              </w:rPr>
              <w:t>营运能力分析</w:t>
            </w:r>
          </w:p>
        </w:tc>
        <w:tc>
          <w:tcPr>
            <w:tcW w:w="1680" w:type="dxa"/>
            <w:tcBorders>
              <w:right w:val="single" w:color="auto" w:sz="8" w:space="0"/>
            </w:tcBorders>
            <w:vAlign w:val="bottom"/>
          </w:tcPr>
          <w:p w14:paraId="7FD6C54D">
            <w:pPr>
              <w:spacing w:line="229" w:lineRule="exact"/>
              <w:ind w:left="80"/>
              <w:rPr>
                <w:sz w:val="20"/>
                <w:szCs w:val="20"/>
              </w:rPr>
            </w:pPr>
            <w:r>
              <w:rPr>
                <w:rFonts w:ascii="宋体" w:hAnsi="宋体" w:eastAsia="宋体" w:cs="宋体"/>
                <w:sz w:val="20"/>
                <w:szCs w:val="20"/>
              </w:rPr>
              <w:t>业财务分析的内</w:t>
            </w:r>
          </w:p>
        </w:tc>
        <w:tc>
          <w:tcPr>
            <w:tcW w:w="1560" w:type="dxa"/>
            <w:tcBorders>
              <w:right w:val="single" w:color="auto" w:sz="8" w:space="0"/>
            </w:tcBorders>
            <w:vAlign w:val="bottom"/>
          </w:tcPr>
          <w:p w14:paraId="6D5C0B36">
            <w:pPr>
              <w:spacing w:line="229" w:lineRule="exact"/>
              <w:ind w:left="100"/>
              <w:rPr>
                <w:sz w:val="20"/>
                <w:szCs w:val="20"/>
              </w:rPr>
            </w:pPr>
            <w:r>
              <w:rPr>
                <w:rFonts w:ascii="宋体" w:hAnsi="宋体" w:eastAsia="宋体" w:cs="宋体"/>
                <w:sz w:val="20"/>
                <w:szCs w:val="20"/>
              </w:rPr>
              <w:t>2.实训二：根据</w:t>
            </w:r>
          </w:p>
        </w:tc>
        <w:tc>
          <w:tcPr>
            <w:tcW w:w="0" w:type="dxa"/>
            <w:vAlign w:val="bottom"/>
          </w:tcPr>
          <w:p w14:paraId="7F271AB6">
            <w:pPr>
              <w:rPr>
                <w:sz w:val="1"/>
                <w:szCs w:val="1"/>
              </w:rPr>
            </w:pPr>
          </w:p>
        </w:tc>
      </w:tr>
      <w:tr w14:paraId="7BABC38F">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0E5CE405">
            <w:pPr>
              <w:rPr>
                <w:sz w:val="24"/>
                <w:szCs w:val="24"/>
              </w:rPr>
            </w:pPr>
          </w:p>
        </w:tc>
        <w:tc>
          <w:tcPr>
            <w:tcW w:w="1360" w:type="dxa"/>
            <w:tcBorders>
              <w:right w:val="single" w:color="auto" w:sz="8" w:space="0"/>
            </w:tcBorders>
            <w:vAlign w:val="bottom"/>
          </w:tcPr>
          <w:p w14:paraId="1CA45202">
            <w:pPr>
              <w:rPr>
                <w:sz w:val="24"/>
                <w:szCs w:val="24"/>
              </w:rPr>
            </w:pPr>
          </w:p>
        </w:tc>
        <w:tc>
          <w:tcPr>
            <w:tcW w:w="1160" w:type="dxa"/>
            <w:tcBorders>
              <w:right w:val="single" w:color="auto" w:sz="8" w:space="0"/>
            </w:tcBorders>
            <w:vAlign w:val="bottom"/>
          </w:tcPr>
          <w:p w14:paraId="66EAE76C">
            <w:pPr>
              <w:spacing w:line="229" w:lineRule="exact"/>
              <w:ind w:left="80"/>
              <w:rPr>
                <w:sz w:val="20"/>
                <w:szCs w:val="20"/>
              </w:rPr>
            </w:pPr>
            <w:r>
              <w:rPr>
                <w:rFonts w:ascii="宋体" w:hAnsi="宋体" w:eastAsia="宋体" w:cs="宋体"/>
                <w:b/>
                <w:bCs/>
                <w:sz w:val="20"/>
                <w:szCs w:val="20"/>
              </w:rPr>
              <w:t>析</w:t>
            </w:r>
          </w:p>
        </w:tc>
        <w:tc>
          <w:tcPr>
            <w:tcW w:w="1440" w:type="dxa"/>
            <w:tcBorders>
              <w:right w:val="single" w:color="auto" w:sz="8" w:space="0"/>
            </w:tcBorders>
            <w:vAlign w:val="bottom"/>
          </w:tcPr>
          <w:p w14:paraId="5CBD0C20">
            <w:pPr>
              <w:spacing w:line="229" w:lineRule="exact"/>
              <w:ind w:left="100"/>
              <w:rPr>
                <w:sz w:val="20"/>
                <w:szCs w:val="20"/>
              </w:rPr>
            </w:pPr>
            <w:r>
              <w:rPr>
                <w:rFonts w:ascii="宋体" w:hAnsi="宋体" w:eastAsia="宋体" w:cs="宋体"/>
                <w:sz w:val="20"/>
                <w:szCs w:val="20"/>
              </w:rPr>
              <w:t>指标；</w:t>
            </w:r>
          </w:p>
        </w:tc>
        <w:tc>
          <w:tcPr>
            <w:tcW w:w="1440" w:type="dxa"/>
            <w:tcBorders>
              <w:right w:val="single" w:color="auto" w:sz="8" w:space="0"/>
            </w:tcBorders>
            <w:vAlign w:val="bottom"/>
          </w:tcPr>
          <w:p w14:paraId="5B87050F">
            <w:pPr>
              <w:spacing w:line="229" w:lineRule="exact"/>
              <w:ind w:left="100"/>
              <w:rPr>
                <w:sz w:val="20"/>
                <w:szCs w:val="20"/>
              </w:rPr>
            </w:pPr>
            <w:r>
              <w:rPr>
                <w:rFonts w:ascii="宋体" w:hAnsi="宋体" w:eastAsia="宋体" w:cs="宋体"/>
                <w:sz w:val="20"/>
                <w:szCs w:val="20"/>
              </w:rPr>
              <w:t>指标；</w:t>
            </w:r>
          </w:p>
        </w:tc>
        <w:tc>
          <w:tcPr>
            <w:tcW w:w="1680" w:type="dxa"/>
            <w:tcBorders>
              <w:right w:val="single" w:color="auto" w:sz="8" w:space="0"/>
            </w:tcBorders>
            <w:vAlign w:val="bottom"/>
          </w:tcPr>
          <w:p w14:paraId="65D9FDB1">
            <w:pPr>
              <w:spacing w:line="229" w:lineRule="exact"/>
              <w:ind w:left="80"/>
              <w:rPr>
                <w:sz w:val="20"/>
                <w:szCs w:val="20"/>
              </w:rPr>
            </w:pPr>
            <w:r>
              <w:rPr>
                <w:rFonts w:ascii="宋体" w:hAnsi="宋体" w:eastAsia="宋体" w:cs="宋体"/>
                <w:sz w:val="20"/>
                <w:szCs w:val="20"/>
              </w:rPr>
              <w:t>容与分析依据、</w:t>
            </w:r>
          </w:p>
        </w:tc>
        <w:tc>
          <w:tcPr>
            <w:tcW w:w="1560" w:type="dxa"/>
            <w:tcBorders>
              <w:right w:val="single" w:color="auto" w:sz="8" w:space="0"/>
            </w:tcBorders>
            <w:vAlign w:val="bottom"/>
          </w:tcPr>
          <w:p w14:paraId="76E6690E">
            <w:pPr>
              <w:spacing w:line="229" w:lineRule="exact"/>
              <w:ind w:left="100"/>
              <w:rPr>
                <w:sz w:val="20"/>
                <w:szCs w:val="20"/>
              </w:rPr>
            </w:pPr>
            <w:r>
              <w:rPr>
                <w:rFonts w:ascii="宋体" w:hAnsi="宋体" w:eastAsia="宋体" w:cs="宋体"/>
                <w:sz w:val="20"/>
                <w:szCs w:val="20"/>
              </w:rPr>
              <w:t>给定资料对某</w:t>
            </w:r>
          </w:p>
        </w:tc>
        <w:tc>
          <w:tcPr>
            <w:tcW w:w="0" w:type="dxa"/>
            <w:vAlign w:val="bottom"/>
          </w:tcPr>
          <w:p w14:paraId="005944A9">
            <w:pPr>
              <w:rPr>
                <w:sz w:val="1"/>
                <w:szCs w:val="1"/>
              </w:rPr>
            </w:pPr>
          </w:p>
        </w:tc>
      </w:tr>
      <w:tr w14:paraId="691C5405">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077A3FB0">
            <w:pPr>
              <w:rPr>
                <w:sz w:val="24"/>
                <w:szCs w:val="24"/>
              </w:rPr>
            </w:pPr>
          </w:p>
        </w:tc>
        <w:tc>
          <w:tcPr>
            <w:tcW w:w="1360" w:type="dxa"/>
            <w:tcBorders>
              <w:right w:val="single" w:color="auto" w:sz="8" w:space="0"/>
            </w:tcBorders>
            <w:vAlign w:val="bottom"/>
          </w:tcPr>
          <w:p w14:paraId="77E9F2AA">
            <w:pPr>
              <w:rPr>
                <w:sz w:val="24"/>
                <w:szCs w:val="24"/>
              </w:rPr>
            </w:pPr>
          </w:p>
        </w:tc>
        <w:tc>
          <w:tcPr>
            <w:tcW w:w="1160" w:type="dxa"/>
            <w:tcBorders>
              <w:right w:val="single" w:color="auto" w:sz="8" w:space="0"/>
            </w:tcBorders>
            <w:vAlign w:val="bottom"/>
          </w:tcPr>
          <w:p w14:paraId="650F58A5">
            <w:pPr>
              <w:rPr>
                <w:sz w:val="24"/>
                <w:szCs w:val="24"/>
              </w:rPr>
            </w:pPr>
          </w:p>
        </w:tc>
        <w:tc>
          <w:tcPr>
            <w:tcW w:w="1440" w:type="dxa"/>
            <w:tcBorders>
              <w:right w:val="single" w:color="auto" w:sz="8" w:space="0"/>
            </w:tcBorders>
            <w:vAlign w:val="bottom"/>
          </w:tcPr>
          <w:p w14:paraId="18C89992">
            <w:pPr>
              <w:spacing w:line="229" w:lineRule="exact"/>
              <w:ind w:left="100"/>
              <w:rPr>
                <w:sz w:val="20"/>
                <w:szCs w:val="20"/>
              </w:rPr>
            </w:pPr>
            <w:r>
              <w:rPr>
                <w:rFonts w:ascii="宋体" w:hAnsi="宋体" w:eastAsia="宋体" w:cs="宋体"/>
                <w:sz w:val="20"/>
                <w:szCs w:val="20"/>
              </w:rPr>
              <w:t>3.掌握物流企</w:t>
            </w:r>
          </w:p>
        </w:tc>
        <w:tc>
          <w:tcPr>
            <w:tcW w:w="1440" w:type="dxa"/>
            <w:tcBorders>
              <w:right w:val="single" w:color="auto" w:sz="8" w:space="0"/>
            </w:tcBorders>
            <w:vAlign w:val="bottom"/>
          </w:tcPr>
          <w:p w14:paraId="62B83188">
            <w:pPr>
              <w:spacing w:line="229" w:lineRule="exact"/>
              <w:ind w:left="100"/>
              <w:rPr>
                <w:sz w:val="20"/>
                <w:szCs w:val="20"/>
              </w:rPr>
            </w:pPr>
            <w:r>
              <w:rPr>
                <w:rFonts w:ascii="宋体" w:hAnsi="宋体" w:eastAsia="宋体" w:cs="宋体"/>
                <w:sz w:val="20"/>
                <w:szCs w:val="20"/>
              </w:rPr>
              <w:t>3.熟悉物流企</w:t>
            </w:r>
          </w:p>
        </w:tc>
        <w:tc>
          <w:tcPr>
            <w:tcW w:w="1680" w:type="dxa"/>
            <w:tcBorders>
              <w:right w:val="single" w:color="auto" w:sz="8" w:space="0"/>
            </w:tcBorders>
            <w:vAlign w:val="bottom"/>
          </w:tcPr>
          <w:p w14:paraId="4F5110C9">
            <w:pPr>
              <w:spacing w:line="229" w:lineRule="exact"/>
              <w:ind w:left="80"/>
              <w:rPr>
                <w:sz w:val="20"/>
                <w:szCs w:val="20"/>
              </w:rPr>
            </w:pPr>
            <w:r>
              <w:rPr>
                <w:rFonts w:ascii="宋体" w:hAnsi="宋体" w:eastAsia="宋体" w:cs="宋体"/>
                <w:sz w:val="20"/>
                <w:szCs w:val="20"/>
              </w:rPr>
              <w:t>物流企业偿债能</w:t>
            </w:r>
          </w:p>
        </w:tc>
        <w:tc>
          <w:tcPr>
            <w:tcW w:w="1560" w:type="dxa"/>
            <w:tcBorders>
              <w:right w:val="single" w:color="auto" w:sz="8" w:space="0"/>
            </w:tcBorders>
            <w:vAlign w:val="bottom"/>
          </w:tcPr>
          <w:p w14:paraId="73FDDBD0">
            <w:pPr>
              <w:spacing w:line="229" w:lineRule="exact"/>
              <w:ind w:left="100"/>
              <w:rPr>
                <w:sz w:val="20"/>
                <w:szCs w:val="20"/>
              </w:rPr>
            </w:pPr>
            <w:r>
              <w:rPr>
                <w:rFonts w:ascii="宋体" w:hAnsi="宋体" w:eastAsia="宋体" w:cs="宋体"/>
                <w:sz w:val="20"/>
                <w:szCs w:val="20"/>
              </w:rPr>
              <w:t>物流公司的各</w:t>
            </w:r>
          </w:p>
        </w:tc>
        <w:tc>
          <w:tcPr>
            <w:tcW w:w="0" w:type="dxa"/>
            <w:vAlign w:val="bottom"/>
          </w:tcPr>
          <w:p w14:paraId="6CE6B0DF">
            <w:pPr>
              <w:rPr>
                <w:sz w:val="1"/>
                <w:szCs w:val="1"/>
              </w:rPr>
            </w:pPr>
          </w:p>
        </w:tc>
      </w:tr>
      <w:tr w14:paraId="1417EDBD">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7ED02B24">
            <w:pPr>
              <w:rPr>
                <w:sz w:val="24"/>
                <w:szCs w:val="24"/>
              </w:rPr>
            </w:pPr>
          </w:p>
        </w:tc>
        <w:tc>
          <w:tcPr>
            <w:tcW w:w="1360" w:type="dxa"/>
            <w:tcBorders>
              <w:right w:val="single" w:color="auto" w:sz="8" w:space="0"/>
            </w:tcBorders>
            <w:vAlign w:val="bottom"/>
          </w:tcPr>
          <w:p w14:paraId="1313F06D">
            <w:pPr>
              <w:rPr>
                <w:sz w:val="24"/>
                <w:szCs w:val="24"/>
              </w:rPr>
            </w:pPr>
          </w:p>
        </w:tc>
        <w:tc>
          <w:tcPr>
            <w:tcW w:w="1160" w:type="dxa"/>
            <w:tcBorders>
              <w:right w:val="single" w:color="auto" w:sz="8" w:space="0"/>
            </w:tcBorders>
            <w:vAlign w:val="bottom"/>
          </w:tcPr>
          <w:p w14:paraId="7EFB523F">
            <w:pPr>
              <w:rPr>
                <w:sz w:val="24"/>
                <w:szCs w:val="24"/>
              </w:rPr>
            </w:pPr>
          </w:p>
        </w:tc>
        <w:tc>
          <w:tcPr>
            <w:tcW w:w="1440" w:type="dxa"/>
            <w:tcBorders>
              <w:right w:val="single" w:color="auto" w:sz="8" w:space="0"/>
            </w:tcBorders>
            <w:vAlign w:val="bottom"/>
          </w:tcPr>
          <w:p w14:paraId="0A8F3420">
            <w:pPr>
              <w:spacing w:line="229" w:lineRule="exact"/>
              <w:ind w:left="100"/>
              <w:rPr>
                <w:sz w:val="20"/>
                <w:szCs w:val="20"/>
              </w:rPr>
            </w:pPr>
            <w:r>
              <w:rPr>
                <w:rFonts w:ascii="宋体" w:hAnsi="宋体" w:eastAsia="宋体" w:cs="宋体"/>
                <w:sz w:val="20"/>
                <w:szCs w:val="20"/>
              </w:rPr>
              <w:t>业获利能力与</w:t>
            </w:r>
          </w:p>
        </w:tc>
        <w:tc>
          <w:tcPr>
            <w:tcW w:w="1440" w:type="dxa"/>
            <w:tcBorders>
              <w:right w:val="single" w:color="auto" w:sz="8" w:space="0"/>
            </w:tcBorders>
            <w:vAlign w:val="bottom"/>
          </w:tcPr>
          <w:p w14:paraId="32CF5F35">
            <w:pPr>
              <w:spacing w:line="229" w:lineRule="exact"/>
              <w:ind w:left="100"/>
              <w:rPr>
                <w:sz w:val="20"/>
                <w:szCs w:val="20"/>
              </w:rPr>
            </w:pPr>
            <w:r>
              <w:rPr>
                <w:rFonts w:ascii="宋体" w:hAnsi="宋体" w:eastAsia="宋体" w:cs="宋体"/>
                <w:sz w:val="20"/>
                <w:szCs w:val="20"/>
              </w:rPr>
              <w:t>业获利能力与</w:t>
            </w:r>
          </w:p>
        </w:tc>
        <w:tc>
          <w:tcPr>
            <w:tcW w:w="1680" w:type="dxa"/>
            <w:tcBorders>
              <w:right w:val="single" w:color="auto" w:sz="8" w:space="0"/>
            </w:tcBorders>
            <w:vAlign w:val="bottom"/>
          </w:tcPr>
          <w:p w14:paraId="588434D7">
            <w:pPr>
              <w:spacing w:line="229" w:lineRule="exact"/>
              <w:ind w:left="80"/>
              <w:rPr>
                <w:sz w:val="20"/>
                <w:szCs w:val="20"/>
              </w:rPr>
            </w:pPr>
            <w:r>
              <w:rPr>
                <w:rFonts w:ascii="宋体" w:hAnsi="宋体" w:eastAsia="宋体" w:cs="宋体"/>
                <w:sz w:val="20"/>
                <w:szCs w:val="20"/>
              </w:rPr>
              <w:t>力与营运能力分</w:t>
            </w:r>
          </w:p>
        </w:tc>
        <w:tc>
          <w:tcPr>
            <w:tcW w:w="1560" w:type="dxa"/>
            <w:tcBorders>
              <w:right w:val="single" w:color="auto" w:sz="8" w:space="0"/>
            </w:tcBorders>
            <w:vAlign w:val="bottom"/>
          </w:tcPr>
          <w:p w14:paraId="62EC0BF9">
            <w:pPr>
              <w:spacing w:line="229" w:lineRule="exact"/>
              <w:ind w:left="100"/>
              <w:rPr>
                <w:sz w:val="20"/>
                <w:szCs w:val="20"/>
              </w:rPr>
            </w:pPr>
            <w:r>
              <w:rPr>
                <w:rFonts w:ascii="宋体" w:hAnsi="宋体" w:eastAsia="宋体" w:cs="宋体"/>
                <w:sz w:val="20"/>
                <w:szCs w:val="20"/>
              </w:rPr>
              <w:t>项财务指标进</w:t>
            </w:r>
          </w:p>
        </w:tc>
        <w:tc>
          <w:tcPr>
            <w:tcW w:w="0" w:type="dxa"/>
            <w:vAlign w:val="bottom"/>
          </w:tcPr>
          <w:p w14:paraId="14943091">
            <w:pPr>
              <w:rPr>
                <w:sz w:val="1"/>
                <w:szCs w:val="1"/>
              </w:rPr>
            </w:pPr>
          </w:p>
        </w:tc>
      </w:tr>
      <w:tr w14:paraId="1F44D8C3">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750834F0">
            <w:pPr>
              <w:rPr>
                <w:sz w:val="24"/>
                <w:szCs w:val="24"/>
              </w:rPr>
            </w:pPr>
          </w:p>
        </w:tc>
        <w:tc>
          <w:tcPr>
            <w:tcW w:w="1360" w:type="dxa"/>
            <w:tcBorders>
              <w:right w:val="single" w:color="auto" w:sz="8" w:space="0"/>
            </w:tcBorders>
            <w:vAlign w:val="bottom"/>
          </w:tcPr>
          <w:p w14:paraId="56E3CDC0">
            <w:pPr>
              <w:rPr>
                <w:sz w:val="24"/>
                <w:szCs w:val="24"/>
              </w:rPr>
            </w:pPr>
          </w:p>
        </w:tc>
        <w:tc>
          <w:tcPr>
            <w:tcW w:w="1160" w:type="dxa"/>
            <w:tcBorders>
              <w:right w:val="single" w:color="auto" w:sz="8" w:space="0"/>
            </w:tcBorders>
            <w:vAlign w:val="bottom"/>
          </w:tcPr>
          <w:p w14:paraId="7C59349C">
            <w:pPr>
              <w:rPr>
                <w:sz w:val="24"/>
                <w:szCs w:val="24"/>
              </w:rPr>
            </w:pPr>
          </w:p>
        </w:tc>
        <w:tc>
          <w:tcPr>
            <w:tcW w:w="1440" w:type="dxa"/>
            <w:tcBorders>
              <w:right w:val="single" w:color="auto" w:sz="8" w:space="0"/>
            </w:tcBorders>
            <w:vAlign w:val="bottom"/>
          </w:tcPr>
          <w:p w14:paraId="05443A2A">
            <w:pPr>
              <w:spacing w:line="229" w:lineRule="exact"/>
              <w:ind w:left="100"/>
              <w:rPr>
                <w:sz w:val="20"/>
                <w:szCs w:val="20"/>
              </w:rPr>
            </w:pPr>
            <w:r>
              <w:rPr>
                <w:rFonts w:ascii="宋体" w:hAnsi="宋体" w:eastAsia="宋体" w:cs="宋体"/>
                <w:sz w:val="20"/>
                <w:szCs w:val="20"/>
              </w:rPr>
              <w:t>发展能力分析</w:t>
            </w:r>
          </w:p>
        </w:tc>
        <w:tc>
          <w:tcPr>
            <w:tcW w:w="1440" w:type="dxa"/>
            <w:tcBorders>
              <w:right w:val="single" w:color="auto" w:sz="8" w:space="0"/>
            </w:tcBorders>
            <w:vAlign w:val="bottom"/>
          </w:tcPr>
          <w:p w14:paraId="2578098B">
            <w:pPr>
              <w:spacing w:line="229" w:lineRule="exact"/>
              <w:ind w:left="100"/>
              <w:rPr>
                <w:sz w:val="20"/>
                <w:szCs w:val="20"/>
              </w:rPr>
            </w:pPr>
            <w:r>
              <w:rPr>
                <w:rFonts w:ascii="宋体" w:hAnsi="宋体" w:eastAsia="宋体" w:cs="宋体"/>
                <w:sz w:val="20"/>
                <w:szCs w:val="20"/>
              </w:rPr>
              <w:t>发展能力分析</w:t>
            </w:r>
          </w:p>
        </w:tc>
        <w:tc>
          <w:tcPr>
            <w:tcW w:w="1680" w:type="dxa"/>
            <w:tcBorders>
              <w:right w:val="single" w:color="auto" w:sz="8" w:space="0"/>
            </w:tcBorders>
            <w:vAlign w:val="bottom"/>
          </w:tcPr>
          <w:p w14:paraId="0912DA63">
            <w:pPr>
              <w:spacing w:line="229" w:lineRule="exact"/>
              <w:ind w:left="80"/>
              <w:rPr>
                <w:sz w:val="20"/>
                <w:szCs w:val="20"/>
              </w:rPr>
            </w:pPr>
            <w:r>
              <w:rPr>
                <w:rFonts w:ascii="宋体" w:hAnsi="宋体" w:eastAsia="宋体" w:cs="宋体"/>
                <w:sz w:val="20"/>
                <w:szCs w:val="20"/>
              </w:rPr>
              <w:t>析指标以及物流</w:t>
            </w:r>
          </w:p>
        </w:tc>
        <w:tc>
          <w:tcPr>
            <w:tcW w:w="1560" w:type="dxa"/>
            <w:tcBorders>
              <w:right w:val="single" w:color="auto" w:sz="8" w:space="0"/>
            </w:tcBorders>
            <w:vAlign w:val="bottom"/>
          </w:tcPr>
          <w:p w14:paraId="3350C6FB">
            <w:pPr>
              <w:spacing w:line="229" w:lineRule="exact"/>
              <w:ind w:left="100"/>
              <w:rPr>
                <w:sz w:val="20"/>
                <w:szCs w:val="20"/>
              </w:rPr>
            </w:pPr>
            <w:r>
              <w:rPr>
                <w:rFonts w:ascii="宋体" w:hAnsi="宋体" w:eastAsia="宋体" w:cs="宋体"/>
                <w:sz w:val="20"/>
                <w:szCs w:val="20"/>
              </w:rPr>
              <w:t>行全面分析。</w:t>
            </w:r>
          </w:p>
        </w:tc>
        <w:tc>
          <w:tcPr>
            <w:tcW w:w="0" w:type="dxa"/>
            <w:vAlign w:val="bottom"/>
          </w:tcPr>
          <w:p w14:paraId="3CEE5BCF">
            <w:pPr>
              <w:rPr>
                <w:sz w:val="1"/>
                <w:szCs w:val="1"/>
              </w:rPr>
            </w:pPr>
          </w:p>
        </w:tc>
      </w:tr>
      <w:tr w14:paraId="027A1270">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2F3C6C09">
            <w:pPr>
              <w:rPr>
                <w:sz w:val="24"/>
                <w:szCs w:val="24"/>
              </w:rPr>
            </w:pPr>
          </w:p>
        </w:tc>
        <w:tc>
          <w:tcPr>
            <w:tcW w:w="1360" w:type="dxa"/>
            <w:tcBorders>
              <w:right w:val="single" w:color="auto" w:sz="8" w:space="0"/>
            </w:tcBorders>
            <w:vAlign w:val="bottom"/>
          </w:tcPr>
          <w:p w14:paraId="3C095BC7">
            <w:pPr>
              <w:rPr>
                <w:sz w:val="24"/>
                <w:szCs w:val="24"/>
              </w:rPr>
            </w:pPr>
          </w:p>
        </w:tc>
        <w:tc>
          <w:tcPr>
            <w:tcW w:w="1160" w:type="dxa"/>
            <w:tcBorders>
              <w:right w:val="single" w:color="auto" w:sz="8" w:space="0"/>
            </w:tcBorders>
            <w:vAlign w:val="bottom"/>
          </w:tcPr>
          <w:p w14:paraId="4E12B836">
            <w:pPr>
              <w:rPr>
                <w:sz w:val="24"/>
                <w:szCs w:val="24"/>
              </w:rPr>
            </w:pPr>
          </w:p>
        </w:tc>
        <w:tc>
          <w:tcPr>
            <w:tcW w:w="1440" w:type="dxa"/>
            <w:tcBorders>
              <w:right w:val="single" w:color="auto" w:sz="8" w:space="0"/>
            </w:tcBorders>
            <w:vAlign w:val="bottom"/>
          </w:tcPr>
          <w:p w14:paraId="3F31BE11">
            <w:pPr>
              <w:spacing w:line="229" w:lineRule="exact"/>
              <w:ind w:left="100"/>
              <w:rPr>
                <w:sz w:val="20"/>
                <w:szCs w:val="20"/>
              </w:rPr>
            </w:pPr>
            <w:r>
              <w:rPr>
                <w:rFonts w:ascii="宋体" w:hAnsi="宋体" w:eastAsia="宋体" w:cs="宋体"/>
                <w:sz w:val="20"/>
                <w:szCs w:val="20"/>
              </w:rPr>
              <w:t>指标。</w:t>
            </w:r>
          </w:p>
        </w:tc>
        <w:tc>
          <w:tcPr>
            <w:tcW w:w="1440" w:type="dxa"/>
            <w:tcBorders>
              <w:right w:val="single" w:color="auto" w:sz="8" w:space="0"/>
            </w:tcBorders>
            <w:vAlign w:val="bottom"/>
          </w:tcPr>
          <w:p w14:paraId="725572D5">
            <w:pPr>
              <w:spacing w:line="229" w:lineRule="exact"/>
              <w:ind w:left="100"/>
              <w:rPr>
                <w:sz w:val="20"/>
                <w:szCs w:val="20"/>
              </w:rPr>
            </w:pPr>
            <w:r>
              <w:rPr>
                <w:rFonts w:ascii="宋体" w:hAnsi="宋体" w:eastAsia="宋体" w:cs="宋体"/>
                <w:sz w:val="20"/>
                <w:szCs w:val="20"/>
              </w:rPr>
              <w:t>指标。</w:t>
            </w:r>
          </w:p>
        </w:tc>
        <w:tc>
          <w:tcPr>
            <w:tcW w:w="1680" w:type="dxa"/>
            <w:tcBorders>
              <w:right w:val="single" w:color="auto" w:sz="8" w:space="0"/>
            </w:tcBorders>
            <w:vAlign w:val="bottom"/>
          </w:tcPr>
          <w:p w14:paraId="53233B5B">
            <w:pPr>
              <w:spacing w:line="229" w:lineRule="exact"/>
              <w:ind w:left="80"/>
              <w:rPr>
                <w:sz w:val="20"/>
                <w:szCs w:val="20"/>
              </w:rPr>
            </w:pPr>
            <w:r>
              <w:rPr>
                <w:rFonts w:ascii="宋体" w:hAnsi="宋体" w:eastAsia="宋体" w:cs="宋体"/>
                <w:sz w:val="20"/>
                <w:szCs w:val="20"/>
              </w:rPr>
              <w:t>企业获利能力与</w:t>
            </w:r>
          </w:p>
        </w:tc>
        <w:tc>
          <w:tcPr>
            <w:tcW w:w="1560" w:type="dxa"/>
            <w:tcBorders>
              <w:right w:val="single" w:color="auto" w:sz="8" w:space="0"/>
            </w:tcBorders>
            <w:vAlign w:val="bottom"/>
          </w:tcPr>
          <w:p w14:paraId="09A8F425">
            <w:pPr>
              <w:rPr>
                <w:sz w:val="24"/>
                <w:szCs w:val="24"/>
              </w:rPr>
            </w:pPr>
          </w:p>
        </w:tc>
        <w:tc>
          <w:tcPr>
            <w:tcW w:w="0" w:type="dxa"/>
            <w:vAlign w:val="bottom"/>
          </w:tcPr>
          <w:p w14:paraId="31AADA00">
            <w:pPr>
              <w:rPr>
                <w:sz w:val="1"/>
                <w:szCs w:val="1"/>
              </w:rPr>
            </w:pPr>
          </w:p>
        </w:tc>
      </w:tr>
      <w:tr w14:paraId="0AAB7DEA">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2021FD66">
            <w:pPr>
              <w:rPr>
                <w:sz w:val="24"/>
                <w:szCs w:val="24"/>
              </w:rPr>
            </w:pPr>
          </w:p>
        </w:tc>
        <w:tc>
          <w:tcPr>
            <w:tcW w:w="1360" w:type="dxa"/>
            <w:tcBorders>
              <w:right w:val="single" w:color="auto" w:sz="8" w:space="0"/>
            </w:tcBorders>
            <w:vAlign w:val="bottom"/>
          </w:tcPr>
          <w:p w14:paraId="5302FA10">
            <w:pPr>
              <w:rPr>
                <w:sz w:val="24"/>
                <w:szCs w:val="24"/>
              </w:rPr>
            </w:pPr>
          </w:p>
        </w:tc>
        <w:tc>
          <w:tcPr>
            <w:tcW w:w="1160" w:type="dxa"/>
            <w:tcBorders>
              <w:right w:val="single" w:color="auto" w:sz="8" w:space="0"/>
            </w:tcBorders>
            <w:vAlign w:val="bottom"/>
          </w:tcPr>
          <w:p w14:paraId="344017A6">
            <w:pPr>
              <w:rPr>
                <w:sz w:val="24"/>
                <w:szCs w:val="24"/>
              </w:rPr>
            </w:pPr>
          </w:p>
        </w:tc>
        <w:tc>
          <w:tcPr>
            <w:tcW w:w="1440" w:type="dxa"/>
            <w:tcBorders>
              <w:right w:val="single" w:color="auto" w:sz="8" w:space="0"/>
            </w:tcBorders>
            <w:vAlign w:val="bottom"/>
          </w:tcPr>
          <w:p w14:paraId="19D7FAFF">
            <w:pPr>
              <w:rPr>
                <w:sz w:val="24"/>
                <w:szCs w:val="24"/>
              </w:rPr>
            </w:pPr>
          </w:p>
        </w:tc>
        <w:tc>
          <w:tcPr>
            <w:tcW w:w="1440" w:type="dxa"/>
            <w:tcBorders>
              <w:right w:val="single" w:color="auto" w:sz="8" w:space="0"/>
            </w:tcBorders>
            <w:vAlign w:val="bottom"/>
          </w:tcPr>
          <w:p w14:paraId="0DC4CB40">
            <w:pPr>
              <w:rPr>
                <w:sz w:val="24"/>
                <w:szCs w:val="24"/>
              </w:rPr>
            </w:pPr>
          </w:p>
        </w:tc>
        <w:tc>
          <w:tcPr>
            <w:tcW w:w="1680" w:type="dxa"/>
            <w:tcBorders>
              <w:right w:val="single" w:color="auto" w:sz="8" w:space="0"/>
            </w:tcBorders>
            <w:vAlign w:val="bottom"/>
          </w:tcPr>
          <w:p w14:paraId="51B61C15">
            <w:pPr>
              <w:spacing w:line="229" w:lineRule="exact"/>
              <w:ind w:left="80"/>
              <w:rPr>
                <w:sz w:val="20"/>
                <w:szCs w:val="20"/>
              </w:rPr>
            </w:pPr>
            <w:r>
              <w:rPr>
                <w:rFonts w:ascii="宋体" w:hAnsi="宋体" w:eastAsia="宋体" w:cs="宋体"/>
                <w:sz w:val="20"/>
                <w:szCs w:val="20"/>
              </w:rPr>
              <w:t>发展能力分析指</w:t>
            </w:r>
          </w:p>
        </w:tc>
        <w:tc>
          <w:tcPr>
            <w:tcW w:w="1560" w:type="dxa"/>
            <w:tcBorders>
              <w:right w:val="single" w:color="auto" w:sz="8" w:space="0"/>
            </w:tcBorders>
            <w:vAlign w:val="bottom"/>
          </w:tcPr>
          <w:p w14:paraId="5260368E">
            <w:pPr>
              <w:rPr>
                <w:sz w:val="24"/>
                <w:szCs w:val="24"/>
              </w:rPr>
            </w:pPr>
          </w:p>
        </w:tc>
        <w:tc>
          <w:tcPr>
            <w:tcW w:w="0" w:type="dxa"/>
            <w:vAlign w:val="bottom"/>
          </w:tcPr>
          <w:p w14:paraId="5019D920">
            <w:pPr>
              <w:rPr>
                <w:sz w:val="1"/>
                <w:szCs w:val="1"/>
              </w:rPr>
            </w:pPr>
          </w:p>
        </w:tc>
      </w:tr>
      <w:tr w14:paraId="3C8046F4">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700A32F3">
            <w:pPr>
              <w:rPr>
                <w:sz w:val="24"/>
                <w:szCs w:val="24"/>
              </w:rPr>
            </w:pPr>
          </w:p>
        </w:tc>
        <w:tc>
          <w:tcPr>
            <w:tcW w:w="1360" w:type="dxa"/>
            <w:tcBorders>
              <w:right w:val="single" w:color="auto" w:sz="8" w:space="0"/>
            </w:tcBorders>
            <w:vAlign w:val="bottom"/>
          </w:tcPr>
          <w:p w14:paraId="52519647">
            <w:pPr>
              <w:rPr>
                <w:sz w:val="24"/>
                <w:szCs w:val="24"/>
              </w:rPr>
            </w:pPr>
          </w:p>
        </w:tc>
        <w:tc>
          <w:tcPr>
            <w:tcW w:w="1160" w:type="dxa"/>
            <w:tcBorders>
              <w:right w:val="single" w:color="auto" w:sz="8" w:space="0"/>
            </w:tcBorders>
            <w:vAlign w:val="bottom"/>
          </w:tcPr>
          <w:p w14:paraId="1EFF0154">
            <w:pPr>
              <w:rPr>
                <w:sz w:val="24"/>
                <w:szCs w:val="24"/>
              </w:rPr>
            </w:pPr>
          </w:p>
        </w:tc>
        <w:tc>
          <w:tcPr>
            <w:tcW w:w="1440" w:type="dxa"/>
            <w:tcBorders>
              <w:right w:val="single" w:color="auto" w:sz="8" w:space="0"/>
            </w:tcBorders>
            <w:vAlign w:val="bottom"/>
          </w:tcPr>
          <w:p w14:paraId="37E2BDB2">
            <w:pPr>
              <w:rPr>
                <w:sz w:val="24"/>
                <w:szCs w:val="24"/>
              </w:rPr>
            </w:pPr>
          </w:p>
        </w:tc>
        <w:tc>
          <w:tcPr>
            <w:tcW w:w="1440" w:type="dxa"/>
            <w:tcBorders>
              <w:right w:val="single" w:color="auto" w:sz="8" w:space="0"/>
            </w:tcBorders>
            <w:vAlign w:val="bottom"/>
          </w:tcPr>
          <w:p w14:paraId="109428C3">
            <w:pPr>
              <w:rPr>
                <w:sz w:val="24"/>
                <w:szCs w:val="24"/>
              </w:rPr>
            </w:pPr>
          </w:p>
        </w:tc>
        <w:tc>
          <w:tcPr>
            <w:tcW w:w="1680" w:type="dxa"/>
            <w:tcBorders>
              <w:right w:val="single" w:color="auto" w:sz="8" w:space="0"/>
            </w:tcBorders>
            <w:vAlign w:val="bottom"/>
          </w:tcPr>
          <w:p w14:paraId="1EEC852D">
            <w:pPr>
              <w:spacing w:line="229" w:lineRule="exact"/>
              <w:ind w:left="80"/>
              <w:rPr>
                <w:sz w:val="20"/>
                <w:szCs w:val="20"/>
              </w:rPr>
            </w:pPr>
            <w:r>
              <w:rPr>
                <w:rFonts w:ascii="宋体" w:hAnsi="宋体" w:eastAsia="宋体" w:cs="宋体"/>
                <w:sz w:val="20"/>
                <w:szCs w:val="20"/>
              </w:rPr>
              <w:t>标。</w:t>
            </w:r>
          </w:p>
        </w:tc>
        <w:tc>
          <w:tcPr>
            <w:tcW w:w="1560" w:type="dxa"/>
            <w:tcBorders>
              <w:right w:val="single" w:color="auto" w:sz="8" w:space="0"/>
            </w:tcBorders>
            <w:vAlign w:val="bottom"/>
          </w:tcPr>
          <w:p w14:paraId="72BDDBFF">
            <w:pPr>
              <w:rPr>
                <w:sz w:val="24"/>
                <w:szCs w:val="24"/>
              </w:rPr>
            </w:pPr>
          </w:p>
        </w:tc>
        <w:tc>
          <w:tcPr>
            <w:tcW w:w="0" w:type="dxa"/>
            <w:vAlign w:val="bottom"/>
          </w:tcPr>
          <w:p w14:paraId="78ADBEDE">
            <w:pPr>
              <w:rPr>
                <w:sz w:val="1"/>
                <w:szCs w:val="1"/>
              </w:rPr>
            </w:pPr>
          </w:p>
        </w:tc>
      </w:tr>
      <w:tr w14:paraId="19C9AE33">
        <w:tblPrEx>
          <w:tblCellMar>
            <w:top w:w="0" w:type="dxa"/>
            <w:left w:w="0" w:type="dxa"/>
            <w:bottom w:w="0" w:type="dxa"/>
            <w:right w:w="0" w:type="dxa"/>
          </w:tblCellMar>
        </w:tblPrEx>
        <w:trPr>
          <w:trHeight w:val="78" w:hRule="atLeast"/>
        </w:trPr>
        <w:tc>
          <w:tcPr>
            <w:tcW w:w="480" w:type="dxa"/>
            <w:tcBorders>
              <w:left w:val="single" w:color="auto" w:sz="8" w:space="0"/>
              <w:bottom w:val="single" w:color="auto" w:sz="8" w:space="0"/>
              <w:right w:val="single" w:color="auto" w:sz="8" w:space="0"/>
            </w:tcBorders>
            <w:vAlign w:val="bottom"/>
          </w:tcPr>
          <w:p w14:paraId="202EE5AB">
            <w:pPr>
              <w:rPr>
                <w:sz w:val="6"/>
                <w:szCs w:val="6"/>
              </w:rPr>
            </w:pPr>
          </w:p>
        </w:tc>
        <w:tc>
          <w:tcPr>
            <w:tcW w:w="1360" w:type="dxa"/>
            <w:tcBorders>
              <w:bottom w:val="single" w:color="auto" w:sz="8" w:space="0"/>
              <w:right w:val="single" w:color="auto" w:sz="8" w:space="0"/>
            </w:tcBorders>
            <w:vAlign w:val="bottom"/>
          </w:tcPr>
          <w:p w14:paraId="422DA198">
            <w:pPr>
              <w:rPr>
                <w:sz w:val="6"/>
                <w:szCs w:val="6"/>
              </w:rPr>
            </w:pPr>
          </w:p>
        </w:tc>
        <w:tc>
          <w:tcPr>
            <w:tcW w:w="1160" w:type="dxa"/>
            <w:tcBorders>
              <w:bottom w:val="single" w:color="auto" w:sz="8" w:space="0"/>
              <w:right w:val="single" w:color="auto" w:sz="8" w:space="0"/>
            </w:tcBorders>
            <w:vAlign w:val="bottom"/>
          </w:tcPr>
          <w:p w14:paraId="6B9D2134">
            <w:pPr>
              <w:rPr>
                <w:sz w:val="6"/>
                <w:szCs w:val="6"/>
              </w:rPr>
            </w:pPr>
          </w:p>
        </w:tc>
        <w:tc>
          <w:tcPr>
            <w:tcW w:w="1440" w:type="dxa"/>
            <w:tcBorders>
              <w:bottom w:val="single" w:color="auto" w:sz="8" w:space="0"/>
              <w:right w:val="single" w:color="auto" w:sz="8" w:space="0"/>
            </w:tcBorders>
            <w:vAlign w:val="bottom"/>
          </w:tcPr>
          <w:p w14:paraId="060FB1B1">
            <w:pPr>
              <w:rPr>
                <w:sz w:val="6"/>
                <w:szCs w:val="6"/>
              </w:rPr>
            </w:pPr>
          </w:p>
        </w:tc>
        <w:tc>
          <w:tcPr>
            <w:tcW w:w="1440" w:type="dxa"/>
            <w:tcBorders>
              <w:bottom w:val="single" w:color="auto" w:sz="8" w:space="0"/>
              <w:right w:val="single" w:color="auto" w:sz="8" w:space="0"/>
            </w:tcBorders>
            <w:vAlign w:val="bottom"/>
          </w:tcPr>
          <w:p w14:paraId="23209910">
            <w:pPr>
              <w:rPr>
                <w:sz w:val="6"/>
                <w:szCs w:val="6"/>
              </w:rPr>
            </w:pPr>
          </w:p>
        </w:tc>
        <w:tc>
          <w:tcPr>
            <w:tcW w:w="1680" w:type="dxa"/>
            <w:tcBorders>
              <w:bottom w:val="single" w:color="auto" w:sz="8" w:space="0"/>
              <w:right w:val="single" w:color="auto" w:sz="8" w:space="0"/>
            </w:tcBorders>
            <w:vAlign w:val="bottom"/>
          </w:tcPr>
          <w:p w14:paraId="349CB269">
            <w:pPr>
              <w:rPr>
                <w:sz w:val="6"/>
                <w:szCs w:val="6"/>
              </w:rPr>
            </w:pPr>
          </w:p>
        </w:tc>
        <w:tc>
          <w:tcPr>
            <w:tcW w:w="1560" w:type="dxa"/>
            <w:tcBorders>
              <w:bottom w:val="single" w:color="auto" w:sz="8" w:space="0"/>
              <w:right w:val="single" w:color="auto" w:sz="8" w:space="0"/>
            </w:tcBorders>
            <w:vAlign w:val="bottom"/>
          </w:tcPr>
          <w:p w14:paraId="7A753770">
            <w:pPr>
              <w:rPr>
                <w:sz w:val="6"/>
                <w:szCs w:val="6"/>
              </w:rPr>
            </w:pPr>
          </w:p>
        </w:tc>
        <w:tc>
          <w:tcPr>
            <w:tcW w:w="0" w:type="dxa"/>
            <w:vAlign w:val="bottom"/>
          </w:tcPr>
          <w:p w14:paraId="7DDCC6F5">
            <w:pPr>
              <w:rPr>
                <w:sz w:val="1"/>
                <w:szCs w:val="1"/>
              </w:rPr>
            </w:pPr>
          </w:p>
        </w:tc>
      </w:tr>
      <w:tr w14:paraId="37C10072">
        <w:tblPrEx>
          <w:tblCellMar>
            <w:top w:w="0" w:type="dxa"/>
            <w:left w:w="0" w:type="dxa"/>
            <w:bottom w:w="0" w:type="dxa"/>
            <w:right w:w="0" w:type="dxa"/>
          </w:tblCellMar>
        </w:tblPrEx>
        <w:trPr>
          <w:trHeight w:val="224" w:hRule="atLeast"/>
        </w:trPr>
        <w:tc>
          <w:tcPr>
            <w:tcW w:w="480" w:type="dxa"/>
            <w:tcBorders>
              <w:left w:val="single" w:color="auto" w:sz="8" w:space="0"/>
              <w:right w:val="single" w:color="auto" w:sz="8" w:space="0"/>
            </w:tcBorders>
            <w:vAlign w:val="bottom"/>
          </w:tcPr>
          <w:p w14:paraId="692CA47B">
            <w:pPr>
              <w:rPr>
                <w:sz w:val="19"/>
                <w:szCs w:val="19"/>
              </w:rPr>
            </w:pPr>
          </w:p>
        </w:tc>
        <w:tc>
          <w:tcPr>
            <w:tcW w:w="1360" w:type="dxa"/>
            <w:tcBorders>
              <w:right w:val="single" w:color="auto" w:sz="8" w:space="0"/>
            </w:tcBorders>
            <w:vAlign w:val="bottom"/>
          </w:tcPr>
          <w:p w14:paraId="70AEE73C">
            <w:pPr>
              <w:rPr>
                <w:sz w:val="19"/>
                <w:szCs w:val="19"/>
              </w:rPr>
            </w:pPr>
          </w:p>
        </w:tc>
        <w:tc>
          <w:tcPr>
            <w:tcW w:w="1160" w:type="dxa"/>
            <w:tcBorders>
              <w:right w:val="single" w:color="auto" w:sz="8" w:space="0"/>
            </w:tcBorders>
            <w:vAlign w:val="bottom"/>
          </w:tcPr>
          <w:p w14:paraId="00E9DFDD">
            <w:pPr>
              <w:rPr>
                <w:sz w:val="19"/>
                <w:szCs w:val="19"/>
              </w:rPr>
            </w:pPr>
          </w:p>
        </w:tc>
        <w:tc>
          <w:tcPr>
            <w:tcW w:w="1440" w:type="dxa"/>
            <w:vMerge w:val="restart"/>
            <w:tcBorders>
              <w:right w:val="single" w:color="auto" w:sz="8" w:space="0"/>
            </w:tcBorders>
            <w:vAlign w:val="bottom"/>
          </w:tcPr>
          <w:p w14:paraId="273DC687">
            <w:pPr>
              <w:spacing w:line="229" w:lineRule="exact"/>
              <w:ind w:left="100"/>
              <w:rPr>
                <w:sz w:val="20"/>
                <w:szCs w:val="20"/>
              </w:rPr>
            </w:pPr>
            <w:r>
              <w:rPr>
                <w:rFonts w:ascii="宋体" w:hAnsi="宋体" w:eastAsia="宋体" w:cs="宋体"/>
                <w:sz w:val="20"/>
                <w:szCs w:val="20"/>
              </w:rPr>
              <w:t>1.掌握人力资</w:t>
            </w:r>
          </w:p>
        </w:tc>
        <w:tc>
          <w:tcPr>
            <w:tcW w:w="1440" w:type="dxa"/>
            <w:vMerge w:val="restart"/>
            <w:tcBorders>
              <w:right w:val="single" w:color="auto" w:sz="8" w:space="0"/>
            </w:tcBorders>
            <w:vAlign w:val="bottom"/>
          </w:tcPr>
          <w:p w14:paraId="07F5E717">
            <w:pPr>
              <w:spacing w:line="229" w:lineRule="exact"/>
              <w:ind w:left="100"/>
              <w:rPr>
                <w:sz w:val="20"/>
                <w:szCs w:val="20"/>
              </w:rPr>
            </w:pPr>
            <w:r>
              <w:rPr>
                <w:rFonts w:ascii="宋体" w:hAnsi="宋体" w:eastAsia="宋体" w:cs="宋体"/>
                <w:sz w:val="20"/>
                <w:szCs w:val="20"/>
              </w:rPr>
              <w:t>1.了解人力资</w:t>
            </w:r>
          </w:p>
        </w:tc>
        <w:tc>
          <w:tcPr>
            <w:tcW w:w="1680" w:type="dxa"/>
            <w:tcBorders>
              <w:right w:val="single" w:color="auto" w:sz="8" w:space="0"/>
            </w:tcBorders>
            <w:vAlign w:val="bottom"/>
          </w:tcPr>
          <w:p w14:paraId="7FAF0540">
            <w:pPr>
              <w:spacing w:line="224" w:lineRule="exact"/>
              <w:ind w:left="80"/>
              <w:rPr>
                <w:sz w:val="20"/>
                <w:szCs w:val="20"/>
              </w:rPr>
            </w:pPr>
            <w:r>
              <w:rPr>
                <w:rFonts w:ascii="宋体" w:hAnsi="宋体" w:eastAsia="宋体" w:cs="宋体"/>
                <w:sz w:val="20"/>
                <w:szCs w:val="20"/>
              </w:rPr>
              <w:t>1.案例导入，任</w:t>
            </w:r>
          </w:p>
        </w:tc>
        <w:tc>
          <w:tcPr>
            <w:tcW w:w="1560" w:type="dxa"/>
            <w:tcBorders>
              <w:right w:val="single" w:color="auto" w:sz="8" w:space="0"/>
            </w:tcBorders>
            <w:vAlign w:val="bottom"/>
          </w:tcPr>
          <w:p w14:paraId="78697107">
            <w:pPr>
              <w:rPr>
                <w:sz w:val="19"/>
                <w:szCs w:val="19"/>
              </w:rPr>
            </w:pPr>
          </w:p>
        </w:tc>
        <w:tc>
          <w:tcPr>
            <w:tcW w:w="0" w:type="dxa"/>
            <w:vAlign w:val="bottom"/>
          </w:tcPr>
          <w:p w14:paraId="00221D0C">
            <w:pPr>
              <w:rPr>
                <w:sz w:val="1"/>
                <w:szCs w:val="1"/>
              </w:rPr>
            </w:pPr>
          </w:p>
        </w:tc>
      </w:tr>
      <w:tr w14:paraId="1A8E0D4F">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023AD9E7">
            <w:pPr>
              <w:rPr>
                <w:sz w:val="13"/>
                <w:szCs w:val="13"/>
              </w:rPr>
            </w:pPr>
          </w:p>
        </w:tc>
        <w:tc>
          <w:tcPr>
            <w:tcW w:w="1360" w:type="dxa"/>
            <w:tcBorders>
              <w:right w:val="single" w:color="auto" w:sz="8" w:space="0"/>
            </w:tcBorders>
            <w:vAlign w:val="bottom"/>
          </w:tcPr>
          <w:p w14:paraId="26C63588">
            <w:pPr>
              <w:rPr>
                <w:sz w:val="13"/>
                <w:szCs w:val="13"/>
              </w:rPr>
            </w:pPr>
          </w:p>
        </w:tc>
        <w:tc>
          <w:tcPr>
            <w:tcW w:w="1160" w:type="dxa"/>
            <w:tcBorders>
              <w:right w:val="single" w:color="auto" w:sz="8" w:space="0"/>
            </w:tcBorders>
            <w:vAlign w:val="bottom"/>
          </w:tcPr>
          <w:p w14:paraId="1D00683F">
            <w:pPr>
              <w:rPr>
                <w:sz w:val="13"/>
                <w:szCs w:val="13"/>
              </w:rPr>
            </w:pPr>
          </w:p>
        </w:tc>
        <w:tc>
          <w:tcPr>
            <w:tcW w:w="1440" w:type="dxa"/>
            <w:vMerge w:val="continue"/>
            <w:tcBorders>
              <w:right w:val="single" w:color="auto" w:sz="8" w:space="0"/>
            </w:tcBorders>
            <w:vAlign w:val="bottom"/>
          </w:tcPr>
          <w:p w14:paraId="33ABE818">
            <w:pPr>
              <w:rPr>
                <w:sz w:val="13"/>
                <w:szCs w:val="13"/>
              </w:rPr>
            </w:pPr>
          </w:p>
        </w:tc>
        <w:tc>
          <w:tcPr>
            <w:tcW w:w="1440" w:type="dxa"/>
            <w:vMerge w:val="continue"/>
            <w:tcBorders>
              <w:right w:val="single" w:color="auto" w:sz="8" w:space="0"/>
            </w:tcBorders>
            <w:vAlign w:val="bottom"/>
          </w:tcPr>
          <w:p w14:paraId="64F3A4D4">
            <w:pPr>
              <w:rPr>
                <w:sz w:val="13"/>
                <w:szCs w:val="13"/>
              </w:rPr>
            </w:pPr>
          </w:p>
        </w:tc>
        <w:tc>
          <w:tcPr>
            <w:tcW w:w="1680" w:type="dxa"/>
            <w:vMerge w:val="restart"/>
            <w:tcBorders>
              <w:right w:val="single" w:color="auto" w:sz="8" w:space="0"/>
            </w:tcBorders>
            <w:vAlign w:val="bottom"/>
          </w:tcPr>
          <w:p w14:paraId="7207371F">
            <w:pPr>
              <w:spacing w:line="229" w:lineRule="exact"/>
              <w:ind w:left="80"/>
              <w:rPr>
                <w:sz w:val="20"/>
                <w:szCs w:val="20"/>
              </w:rPr>
            </w:pPr>
            <w:r>
              <w:rPr>
                <w:rFonts w:ascii="宋体" w:hAnsi="宋体" w:eastAsia="宋体" w:cs="宋体"/>
                <w:sz w:val="20"/>
                <w:szCs w:val="20"/>
              </w:rPr>
              <w:t>务分析；</w:t>
            </w:r>
          </w:p>
        </w:tc>
        <w:tc>
          <w:tcPr>
            <w:tcW w:w="1560" w:type="dxa"/>
            <w:tcBorders>
              <w:right w:val="single" w:color="auto" w:sz="8" w:space="0"/>
            </w:tcBorders>
            <w:vAlign w:val="bottom"/>
          </w:tcPr>
          <w:p w14:paraId="19DAA5DD">
            <w:pPr>
              <w:rPr>
                <w:sz w:val="13"/>
                <w:szCs w:val="13"/>
              </w:rPr>
            </w:pPr>
          </w:p>
        </w:tc>
        <w:tc>
          <w:tcPr>
            <w:tcW w:w="0" w:type="dxa"/>
            <w:vAlign w:val="bottom"/>
          </w:tcPr>
          <w:p w14:paraId="7419BDAA">
            <w:pPr>
              <w:rPr>
                <w:sz w:val="1"/>
                <w:szCs w:val="1"/>
              </w:rPr>
            </w:pPr>
          </w:p>
        </w:tc>
      </w:tr>
      <w:tr w14:paraId="423DBD46">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56A14E90">
            <w:pPr>
              <w:rPr>
                <w:sz w:val="13"/>
                <w:szCs w:val="13"/>
              </w:rPr>
            </w:pPr>
          </w:p>
        </w:tc>
        <w:tc>
          <w:tcPr>
            <w:tcW w:w="1360" w:type="dxa"/>
            <w:tcBorders>
              <w:right w:val="single" w:color="auto" w:sz="8" w:space="0"/>
            </w:tcBorders>
            <w:vAlign w:val="bottom"/>
          </w:tcPr>
          <w:p w14:paraId="054FD35E">
            <w:pPr>
              <w:rPr>
                <w:sz w:val="13"/>
                <w:szCs w:val="13"/>
              </w:rPr>
            </w:pPr>
          </w:p>
        </w:tc>
        <w:tc>
          <w:tcPr>
            <w:tcW w:w="1160" w:type="dxa"/>
            <w:tcBorders>
              <w:right w:val="single" w:color="auto" w:sz="8" w:space="0"/>
            </w:tcBorders>
            <w:vAlign w:val="bottom"/>
          </w:tcPr>
          <w:p w14:paraId="626C6396">
            <w:pPr>
              <w:rPr>
                <w:sz w:val="13"/>
                <w:szCs w:val="13"/>
              </w:rPr>
            </w:pPr>
          </w:p>
        </w:tc>
        <w:tc>
          <w:tcPr>
            <w:tcW w:w="1440" w:type="dxa"/>
            <w:vMerge w:val="restart"/>
            <w:tcBorders>
              <w:right w:val="single" w:color="auto" w:sz="8" w:space="0"/>
            </w:tcBorders>
            <w:vAlign w:val="bottom"/>
          </w:tcPr>
          <w:p w14:paraId="7335524C">
            <w:pPr>
              <w:spacing w:line="229" w:lineRule="exact"/>
              <w:ind w:left="100"/>
              <w:rPr>
                <w:sz w:val="20"/>
                <w:szCs w:val="20"/>
              </w:rPr>
            </w:pPr>
            <w:r>
              <w:rPr>
                <w:rFonts w:ascii="宋体" w:hAnsi="宋体" w:eastAsia="宋体" w:cs="宋体"/>
                <w:sz w:val="20"/>
                <w:szCs w:val="20"/>
              </w:rPr>
              <w:t>源规划的含</w:t>
            </w:r>
          </w:p>
        </w:tc>
        <w:tc>
          <w:tcPr>
            <w:tcW w:w="1440" w:type="dxa"/>
            <w:vMerge w:val="restart"/>
            <w:tcBorders>
              <w:right w:val="single" w:color="auto" w:sz="8" w:space="0"/>
            </w:tcBorders>
            <w:vAlign w:val="bottom"/>
          </w:tcPr>
          <w:p w14:paraId="5FA32186">
            <w:pPr>
              <w:spacing w:line="229" w:lineRule="exact"/>
              <w:ind w:left="100"/>
              <w:rPr>
                <w:sz w:val="20"/>
                <w:szCs w:val="20"/>
              </w:rPr>
            </w:pPr>
            <w:r>
              <w:rPr>
                <w:rFonts w:ascii="宋体" w:hAnsi="宋体" w:eastAsia="宋体" w:cs="宋体"/>
                <w:sz w:val="20"/>
                <w:szCs w:val="20"/>
              </w:rPr>
              <w:t>源规划的含</w:t>
            </w:r>
          </w:p>
        </w:tc>
        <w:tc>
          <w:tcPr>
            <w:tcW w:w="1680" w:type="dxa"/>
            <w:vMerge w:val="continue"/>
            <w:tcBorders>
              <w:right w:val="single" w:color="auto" w:sz="8" w:space="0"/>
            </w:tcBorders>
            <w:vAlign w:val="bottom"/>
          </w:tcPr>
          <w:p w14:paraId="1049EB86">
            <w:pPr>
              <w:rPr>
                <w:sz w:val="13"/>
                <w:szCs w:val="13"/>
              </w:rPr>
            </w:pPr>
          </w:p>
        </w:tc>
        <w:tc>
          <w:tcPr>
            <w:tcW w:w="1560" w:type="dxa"/>
            <w:tcBorders>
              <w:right w:val="single" w:color="auto" w:sz="8" w:space="0"/>
            </w:tcBorders>
            <w:vAlign w:val="bottom"/>
          </w:tcPr>
          <w:p w14:paraId="7EDD1EFC">
            <w:pPr>
              <w:rPr>
                <w:sz w:val="13"/>
                <w:szCs w:val="13"/>
              </w:rPr>
            </w:pPr>
          </w:p>
        </w:tc>
        <w:tc>
          <w:tcPr>
            <w:tcW w:w="0" w:type="dxa"/>
            <w:vAlign w:val="bottom"/>
          </w:tcPr>
          <w:p w14:paraId="03FAA94E">
            <w:pPr>
              <w:rPr>
                <w:sz w:val="1"/>
                <w:szCs w:val="1"/>
              </w:rPr>
            </w:pPr>
          </w:p>
        </w:tc>
      </w:tr>
      <w:tr w14:paraId="231E274F">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5592F926">
            <w:pPr>
              <w:rPr>
                <w:sz w:val="13"/>
                <w:szCs w:val="13"/>
              </w:rPr>
            </w:pPr>
          </w:p>
        </w:tc>
        <w:tc>
          <w:tcPr>
            <w:tcW w:w="1360" w:type="dxa"/>
            <w:tcBorders>
              <w:right w:val="single" w:color="auto" w:sz="8" w:space="0"/>
            </w:tcBorders>
            <w:vAlign w:val="bottom"/>
          </w:tcPr>
          <w:p w14:paraId="026D1507">
            <w:pPr>
              <w:rPr>
                <w:sz w:val="13"/>
                <w:szCs w:val="13"/>
              </w:rPr>
            </w:pPr>
          </w:p>
        </w:tc>
        <w:tc>
          <w:tcPr>
            <w:tcW w:w="1160" w:type="dxa"/>
            <w:tcBorders>
              <w:right w:val="single" w:color="auto" w:sz="8" w:space="0"/>
            </w:tcBorders>
            <w:vAlign w:val="bottom"/>
          </w:tcPr>
          <w:p w14:paraId="2DCC6870">
            <w:pPr>
              <w:rPr>
                <w:sz w:val="13"/>
                <w:szCs w:val="13"/>
              </w:rPr>
            </w:pPr>
          </w:p>
        </w:tc>
        <w:tc>
          <w:tcPr>
            <w:tcW w:w="1440" w:type="dxa"/>
            <w:vMerge w:val="continue"/>
            <w:tcBorders>
              <w:right w:val="single" w:color="auto" w:sz="8" w:space="0"/>
            </w:tcBorders>
            <w:vAlign w:val="bottom"/>
          </w:tcPr>
          <w:p w14:paraId="15CF61B1">
            <w:pPr>
              <w:rPr>
                <w:sz w:val="13"/>
                <w:szCs w:val="13"/>
              </w:rPr>
            </w:pPr>
          </w:p>
        </w:tc>
        <w:tc>
          <w:tcPr>
            <w:tcW w:w="1440" w:type="dxa"/>
            <w:vMerge w:val="continue"/>
            <w:tcBorders>
              <w:right w:val="single" w:color="auto" w:sz="8" w:space="0"/>
            </w:tcBorders>
            <w:vAlign w:val="bottom"/>
          </w:tcPr>
          <w:p w14:paraId="4FE374FA">
            <w:pPr>
              <w:rPr>
                <w:sz w:val="13"/>
                <w:szCs w:val="13"/>
              </w:rPr>
            </w:pPr>
          </w:p>
        </w:tc>
        <w:tc>
          <w:tcPr>
            <w:tcW w:w="1680" w:type="dxa"/>
            <w:vMerge w:val="restart"/>
            <w:tcBorders>
              <w:right w:val="single" w:color="auto" w:sz="8" w:space="0"/>
            </w:tcBorders>
            <w:vAlign w:val="bottom"/>
          </w:tcPr>
          <w:p w14:paraId="640B8511">
            <w:pPr>
              <w:spacing w:line="229" w:lineRule="exact"/>
              <w:ind w:left="80"/>
              <w:rPr>
                <w:sz w:val="20"/>
                <w:szCs w:val="20"/>
              </w:rPr>
            </w:pPr>
            <w:r>
              <w:rPr>
                <w:rFonts w:ascii="宋体" w:hAnsi="宋体" w:eastAsia="宋体" w:cs="宋体"/>
                <w:sz w:val="20"/>
                <w:szCs w:val="20"/>
              </w:rPr>
              <w:t>2.任务驱动，小</w:t>
            </w:r>
          </w:p>
        </w:tc>
        <w:tc>
          <w:tcPr>
            <w:tcW w:w="1560" w:type="dxa"/>
            <w:tcBorders>
              <w:right w:val="single" w:color="auto" w:sz="8" w:space="0"/>
            </w:tcBorders>
            <w:vAlign w:val="bottom"/>
          </w:tcPr>
          <w:p w14:paraId="28FCCCBF">
            <w:pPr>
              <w:rPr>
                <w:sz w:val="13"/>
                <w:szCs w:val="13"/>
              </w:rPr>
            </w:pPr>
          </w:p>
        </w:tc>
        <w:tc>
          <w:tcPr>
            <w:tcW w:w="0" w:type="dxa"/>
            <w:vAlign w:val="bottom"/>
          </w:tcPr>
          <w:p w14:paraId="054780A0">
            <w:pPr>
              <w:rPr>
                <w:sz w:val="1"/>
                <w:szCs w:val="1"/>
              </w:rPr>
            </w:pPr>
          </w:p>
        </w:tc>
      </w:tr>
      <w:tr w14:paraId="6DECF0EF">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56D6C97B">
            <w:pPr>
              <w:rPr>
                <w:sz w:val="13"/>
                <w:szCs w:val="13"/>
              </w:rPr>
            </w:pPr>
          </w:p>
        </w:tc>
        <w:tc>
          <w:tcPr>
            <w:tcW w:w="1360" w:type="dxa"/>
            <w:tcBorders>
              <w:right w:val="single" w:color="auto" w:sz="8" w:space="0"/>
            </w:tcBorders>
            <w:vAlign w:val="bottom"/>
          </w:tcPr>
          <w:p w14:paraId="08FC4DFA">
            <w:pPr>
              <w:rPr>
                <w:sz w:val="13"/>
                <w:szCs w:val="13"/>
              </w:rPr>
            </w:pPr>
          </w:p>
        </w:tc>
        <w:tc>
          <w:tcPr>
            <w:tcW w:w="1160" w:type="dxa"/>
            <w:tcBorders>
              <w:right w:val="single" w:color="auto" w:sz="8" w:space="0"/>
            </w:tcBorders>
            <w:vAlign w:val="bottom"/>
          </w:tcPr>
          <w:p w14:paraId="52481E93">
            <w:pPr>
              <w:rPr>
                <w:sz w:val="13"/>
                <w:szCs w:val="13"/>
              </w:rPr>
            </w:pPr>
          </w:p>
        </w:tc>
        <w:tc>
          <w:tcPr>
            <w:tcW w:w="1440" w:type="dxa"/>
            <w:vMerge w:val="restart"/>
            <w:tcBorders>
              <w:right w:val="single" w:color="auto" w:sz="8" w:space="0"/>
            </w:tcBorders>
            <w:vAlign w:val="bottom"/>
          </w:tcPr>
          <w:p w14:paraId="33C9D46E">
            <w:pPr>
              <w:spacing w:line="229" w:lineRule="exact"/>
              <w:ind w:left="100"/>
              <w:rPr>
                <w:sz w:val="20"/>
                <w:szCs w:val="20"/>
              </w:rPr>
            </w:pPr>
            <w:r>
              <w:rPr>
                <w:rFonts w:ascii="宋体" w:hAnsi="宋体" w:eastAsia="宋体" w:cs="宋体"/>
                <w:sz w:val="20"/>
                <w:szCs w:val="20"/>
              </w:rPr>
              <w:t>义、目标与分</w:t>
            </w:r>
          </w:p>
        </w:tc>
        <w:tc>
          <w:tcPr>
            <w:tcW w:w="1440" w:type="dxa"/>
            <w:vMerge w:val="restart"/>
            <w:tcBorders>
              <w:right w:val="single" w:color="auto" w:sz="8" w:space="0"/>
            </w:tcBorders>
            <w:vAlign w:val="bottom"/>
          </w:tcPr>
          <w:p w14:paraId="60E7506F">
            <w:pPr>
              <w:spacing w:line="229" w:lineRule="exact"/>
              <w:ind w:left="100"/>
              <w:rPr>
                <w:sz w:val="20"/>
                <w:szCs w:val="20"/>
              </w:rPr>
            </w:pPr>
            <w:r>
              <w:rPr>
                <w:rFonts w:ascii="宋体" w:hAnsi="宋体" w:eastAsia="宋体" w:cs="宋体"/>
                <w:sz w:val="20"/>
                <w:szCs w:val="20"/>
              </w:rPr>
              <w:t>义、目标与分</w:t>
            </w:r>
          </w:p>
        </w:tc>
        <w:tc>
          <w:tcPr>
            <w:tcW w:w="1680" w:type="dxa"/>
            <w:vMerge w:val="continue"/>
            <w:tcBorders>
              <w:right w:val="single" w:color="auto" w:sz="8" w:space="0"/>
            </w:tcBorders>
            <w:vAlign w:val="bottom"/>
          </w:tcPr>
          <w:p w14:paraId="25058F50">
            <w:pPr>
              <w:rPr>
                <w:sz w:val="13"/>
                <w:szCs w:val="13"/>
              </w:rPr>
            </w:pPr>
          </w:p>
        </w:tc>
        <w:tc>
          <w:tcPr>
            <w:tcW w:w="1560" w:type="dxa"/>
            <w:tcBorders>
              <w:right w:val="single" w:color="auto" w:sz="8" w:space="0"/>
            </w:tcBorders>
            <w:vAlign w:val="bottom"/>
          </w:tcPr>
          <w:p w14:paraId="6157B37F">
            <w:pPr>
              <w:rPr>
                <w:sz w:val="13"/>
                <w:szCs w:val="13"/>
              </w:rPr>
            </w:pPr>
          </w:p>
        </w:tc>
        <w:tc>
          <w:tcPr>
            <w:tcW w:w="0" w:type="dxa"/>
            <w:vAlign w:val="bottom"/>
          </w:tcPr>
          <w:p w14:paraId="7C8DFB41">
            <w:pPr>
              <w:rPr>
                <w:sz w:val="1"/>
                <w:szCs w:val="1"/>
              </w:rPr>
            </w:pPr>
          </w:p>
        </w:tc>
      </w:tr>
      <w:tr w14:paraId="0A277566">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35E3F8A3">
            <w:pPr>
              <w:rPr>
                <w:sz w:val="13"/>
                <w:szCs w:val="13"/>
              </w:rPr>
            </w:pPr>
          </w:p>
        </w:tc>
        <w:tc>
          <w:tcPr>
            <w:tcW w:w="1360" w:type="dxa"/>
            <w:tcBorders>
              <w:right w:val="single" w:color="auto" w:sz="8" w:space="0"/>
            </w:tcBorders>
            <w:vAlign w:val="bottom"/>
          </w:tcPr>
          <w:p w14:paraId="05C649C7">
            <w:pPr>
              <w:rPr>
                <w:sz w:val="13"/>
                <w:szCs w:val="13"/>
              </w:rPr>
            </w:pPr>
          </w:p>
        </w:tc>
        <w:tc>
          <w:tcPr>
            <w:tcW w:w="1160" w:type="dxa"/>
            <w:tcBorders>
              <w:right w:val="single" w:color="auto" w:sz="8" w:space="0"/>
            </w:tcBorders>
            <w:vAlign w:val="bottom"/>
          </w:tcPr>
          <w:p w14:paraId="2309127D">
            <w:pPr>
              <w:rPr>
                <w:sz w:val="13"/>
                <w:szCs w:val="13"/>
              </w:rPr>
            </w:pPr>
          </w:p>
        </w:tc>
        <w:tc>
          <w:tcPr>
            <w:tcW w:w="1440" w:type="dxa"/>
            <w:vMerge w:val="continue"/>
            <w:tcBorders>
              <w:right w:val="single" w:color="auto" w:sz="8" w:space="0"/>
            </w:tcBorders>
            <w:vAlign w:val="bottom"/>
          </w:tcPr>
          <w:p w14:paraId="2E170BEB">
            <w:pPr>
              <w:rPr>
                <w:sz w:val="13"/>
                <w:szCs w:val="13"/>
              </w:rPr>
            </w:pPr>
          </w:p>
        </w:tc>
        <w:tc>
          <w:tcPr>
            <w:tcW w:w="1440" w:type="dxa"/>
            <w:vMerge w:val="continue"/>
            <w:tcBorders>
              <w:right w:val="single" w:color="auto" w:sz="8" w:space="0"/>
            </w:tcBorders>
            <w:vAlign w:val="bottom"/>
          </w:tcPr>
          <w:p w14:paraId="45310D4A">
            <w:pPr>
              <w:rPr>
                <w:sz w:val="13"/>
                <w:szCs w:val="13"/>
              </w:rPr>
            </w:pPr>
          </w:p>
        </w:tc>
        <w:tc>
          <w:tcPr>
            <w:tcW w:w="1680" w:type="dxa"/>
            <w:vMerge w:val="restart"/>
            <w:tcBorders>
              <w:right w:val="single" w:color="auto" w:sz="8" w:space="0"/>
            </w:tcBorders>
            <w:vAlign w:val="bottom"/>
          </w:tcPr>
          <w:p w14:paraId="05D79E56">
            <w:pPr>
              <w:spacing w:line="229" w:lineRule="exact"/>
              <w:ind w:left="80"/>
              <w:rPr>
                <w:sz w:val="20"/>
                <w:szCs w:val="20"/>
              </w:rPr>
            </w:pPr>
            <w:r>
              <w:rPr>
                <w:rFonts w:ascii="宋体" w:hAnsi="宋体" w:eastAsia="宋体" w:cs="宋体"/>
                <w:sz w:val="20"/>
                <w:szCs w:val="20"/>
              </w:rPr>
              <w:t>组讨论：物流企</w:t>
            </w:r>
          </w:p>
        </w:tc>
        <w:tc>
          <w:tcPr>
            <w:tcW w:w="1560" w:type="dxa"/>
            <w:tcBorders>
              <w:right w:val="single" w:color="auto" w:sz="8" w:space="0"/>
            </w:tcBorders>
            <w:vAlign w:val="bottom"/>
          </w:tcPr>
          <w:p w14:paraId="3BE20389">
            <w:pPr>
              <w:rPr>
                <w:sz w:val="13"/>
                <w:szCs w:val="13"/>
              </w:rPr>
            </w:pPr>
          </w:p>
        </w:tc>
        <w:tc>
          <w:tcPr>
            <w:tcW w:w="0" w:type="dxa"/>
            <w:vAlign w:val="bottom"/>
          </w:tcPr>
          <w:p w14:paraId="68AE84BF">
            <w:pPr>
              <w:rPr>
                <w:sz w:val="1"/>
                <w:szCs w:val="1"/>
              </w:rPr>
            </w:pPr>
          </w:p>
        </w:tc>
      </w:tr>
      <w:tr w14:paraId="2A46BC64">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6CF6DA6">
            <w:pPr>
              <w:rPr>
                <w:sz w:val="13"/>
                <w:szCs w:val="13"/>
              </w:rPr>
            </w:pPr>
          </w:p>
        </w:tc>
        <w:tc>
          <w:tcPr>
            <w:tcW w:w="1360" w:type="dxa"/>
            <w:tcBorders>
              <w:right w:val="single" w:color="auto" w:sz="8" w:space="0"/>
            </w:tcBorders>
            <w:vAlign w:val="bottom"/>
          </w:tcPr>
          <w:p w14:paraId="7EAE377E">
            <w:pPr>
              <w:rPr>
                <w:sz w:val="13"/>
                <w:szCs w:val="13"/>
              </w:rPr>
            </w:pPr>
          </w:p>
        </w:tc>
        <w:tc>
          <w:tcPr>
            <w:tcW w:w="1160" w:type="dxa"/>
            <w:tcBorders>
              <w:right w:val="single" w:color="auto" w:sz="8" w:space="0"/>
            </w:tcBorders>
            <w:vAlign w:val="bottom"/>
          </w:tcPr>
          <w:p w14:paraId="7C93D3D5">
            <w:pPr>
              <w:rPr>
                <w:sz w:val="13"/>
                <w:szCs w:val="13"/>
              </w:rPr>
            </w:pPr>
          </w:p>
        </w:tc>
        <w:tc>
          <w:tcPr>
            <w:tcW w:w="1440" w:type="dxa"/>
            <w:vMerge w:val="restart"/>
            <w:tcBorders>
              <w:right w:val="single" w:color="auto" w:sz="8" w:space="0"/>
            </w:tcBorders>
            <w:vAlign w:val="bottom"/>
          </w:tcPr>
          <w:p w14:paraId="4E328458">
            <w:pPr>
              <w:spacing w:line="229" w:lineRule="exact"/>
              <w:ind w:left="100"/>
              <w:rPr>
                <w:sz w:val="20"/>
                <w:szCs w:val="20"/>
              </w:rPr>
            </w:pPr>
            <w:r>
              <w:rPr>
                <w:rFonts w:ascii="宋体" w:hAnsi="宋体" w:eastAsia="宋体" w:cs="宋体"/>
                <w:sz w:val="20"/>
                <w:szCs w:val="20"/>
              </w:rPr>
              <w:t>类；</w:t>
            </w:r>
          </w:p>
        </w:tc>
        <w:tc>
          <w:tcPr>
            <w:tcW w:w="1440" w:type="dxa"/>
            <w:vMerge w:val="restart"/>
            <w:tcBorders>
              <w:right w:val="single" w:color="auto" w:sz="8" w:space="0"/>
            </w:tcBorders>
            <w:vAlign w:val="bottom"/>
          </w:tcPr>
          <w:p w14:paraId="030C0874">
            <w:pPr>
              <w:spacing w:line="229" w:lineRule="exact"/>
              <w:ind w:left="100"/>
              <w:rPr>
                <w:sz w:val="20"/>
                <w:szCs w:val="20"/>
              </w:rPr>
            </w:pPr>
            <w:r>
              <w:rPr>
                <w:rFonts w:ascii="宋体" w:hAnsi="宋体" w:eastAsia="宋体" w:cs="宋体"/>
                <w:sz w:val="20"/>
                <w:szCs w:val="20"/>
              </w:rPr>
              <w:t>类；</w:t>
            </w:r>
          </w:p>
        </w:tc>
        <w:tc>
          <w:tcPr>
            <w:tcW w:w="1680" w:type="dxa"/>
            <w:vMerge w:val="continue"/>
            <w:tcBorders>
              <w:right w:val="single" w:color="auto" w:sz="8" w:space="0"/>
            </w:tcBorders>
            <w:vAlign w:val="bottom"/>
          </w:tcPr>
          <w:p w14:paraId="7FACED81">
            <w:pPr>
              <w:rPr>
                <w:sz w:val="13"/>
                <w:szCs w:val="13"/>
              </w:rPr>
            </w:pPr>
          </w:p>
        </w:tc>
        <w:tc>
          <w:tcPr>
            <w:tcW w:w="1560" w:type="dxa"/>
            <w:vMerge w:val="restart"/>
            <w:tcBorders>
              <w:right w:val="single" w:color="auto" w:sz="8" w:space="0"/>
            </w:tcBorders>
            <w:vAlign w:val="bottom"/>
          </w:tcPr>
          <w:p w14:paraId="282063E1">
            <w:pPr>
              <w:spacing w:line="229" w:lineRule="exact"/>
              <w:ind w:left="100"/>
              <w:rPr>
                <w:sz w:val="20"/>
                <w:szCs w:val="20"/>
              </w:rPr>
            </w:pPr>
            <w:r>
              <w:rPr>
                <w:rFonts w:ascii="宋体" w:hAnsi="宋体" w:eastAsia="宋体" w:cs="宋体"/>
                <w:sz w:val="20"/>
                <w:szCs w:val="20"/>
              </w:rPr>
              <w:t>1.实训一：东方</w:t>
            </w:r>
          </w:p>
        </w:tc>
        <w:tc>
          <w:tcPr>
            <w:tcW w:w="0" w:type="dxa"/>
            <w:vAlign w:val="bottom"/>
          </w:tcPr>
          <w:p w14:paraId="7DA47C6F">
            <w:pPr>
              <w:rPr>
                <w:sz w:val="1"/>
                <w:szCs w:val="1"/>
              </w:rPr>
            </w:pPr>
          </w:p>
        </w:tc>
      </w:tr>
      <w:tr w14:paraId="08205B3F">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6B60AC9">
            <w:pPr>
              <w:rPr>
                <w:sz w:val="13"/>
                <w:szCs w:val="13"/>
              </w:rPr>
            </w:pPr>
          </w:p>
        </w:tc>
        <w:tc>
          <w:tcPr>
            <w:tcW w:w="1360" w:type="dxa"/>
            <w:tcBorders>
              <w:right w:val="single" w:color="auto" w:sz="8" w:space="0"/>
            </w:tcBorders>
            <w:vAlign w:val="bottom"/>
          </w:tcPr>
          <w:p w14:paraId="40C8C5A5">
            <w:pPr>
              <w:rPr>
                <w:sz w:val="13"/>
                <w:szCs w:val="13"/>
              </w:rPr>
            </w:pPr>
          </w:p>
        </w:tc>
        <w:tc>
          <w:tcPr>
            <w:tcW w:w="1160" w:type="dxa"/>
            <w:tcBorders>
              <w:right w:val="single" w:color="auto" w:sz="8" w:space="0"/>
            </w:tcBorders>
            <w:vAlign w:val="bottom"/>
          </w:tcPr>
          <w:p w14:paraId="715311E5">
            <w:pPr>
              <w:rPr>
                <w:sz w:val="13"/>
                <w:szCs w:val="13"/>
              </w:rPr>
            </w:pPr>
          </w:p>
        </w:tc>
        <w:tc>
          <w:tcPr>
            <w:tcW w:w="1440" w:type="dxa"/>
            <w:vMerge w:val="continue"/>
            <w:tcBorders>
              <w:right w:val="single" w:color="auto" w:sz="8" w:space="0"/>
            </w:tcBorders>
            <w:vAlign w:val="bottom"/>
          </w:tcPr>
          <w:p w14:paraId="1AE27EEC">
            <w:pPr>
              <w:rPr>
                <w:sz w:val="13"/>
                <w:szCs w:val="13"/>
              </w:rPr>
            </w:pPr>
          </w:p>
        </w:tc>
        <w:tc>
          <w:tcPr>
            <w:tcW w:w="1440" w:type="dxa"/>
            <w:vMerge w:val="continue"/>
            <w:tcBorders>
              <w:right w:val="single" w:color="auto" w:sz="8" w:space="0"/>
            </w:tcBorders>
            <w:vAlign w:val="bottom"/>
          </w:tcPr>
          <w:p w14:paraId="7E2BD99B">
            <w:pPr>
              <w:rPr>
                <w:sz w:val="13"/>
                <w:szCs w:val="13"/>
              </w:rPr>
            </w:pPr>
          </w:p>
        </w:tc>
        <w:tc>
          <w:tcPr>
            <w:tcW w:w="1680" w:type="dxa"/>
            <w:vMerge w:val="restart"/>
            <w:tcBorders>
              <w:right w:val="single" w:color="auto" w:sz="8" w:space="0"/>
            </w:tcBorders>
            <w:vAlign w:val="bottom"/>
          </w:tcPr>
          <w:p w14:paraId="73480026">
            <w:pPr>
              <w:spacing w:line="229" w:lineRule="exact"/>
              <w:ind w:left="80"/>
              <w:rPr>
                <w:sz w:val="20"/>
                <w:szCs w:val="20"/>
              </w:rPr>
            </w:pPr>
            <w:r>
              <w:rPr>
                <w:rFonts w:ascii="宋体" w:hAnsi="宋体" w:eastAsia="宋体" w:cs="宋体"/>
                <w:sz w:val="20"/>
                <w:szCs w:val="20"/>
              </w:rPr>
              <w:t>业人力资源规划</w:t>
            </w:r>
          </w:p>
        </w:tc>
        <w:tc>
          <w:tcPr>
            <w:tcW w:w="1560" w:type="dxa"/>
            <w:vMerge w:val="continue"/>
            <w:tcBorders>
              <w:right w:val="single" w:color="auto" w:sz="8" w:space="0"/>
            </w:tcBorders>
            <w:vAlign w:val="bottom"/>
          </w:tcPr>
          <w:p w14:paraId="2C3AA0ED">
            <w:pPr>
              <w:rPr>
                <w:sz w:val="13"/>
                <w:szCs w:val="13"/>
              </w:rPr>
            </w:pPr>
          </w:p>
        </w:tc>
        <w:tc>
          <w:tcPr>
            <w:tcW w:w="0" w:type="dxa"/>
            <w:vAlign w:val="bottom"/>
          </w:tcPr>
          <w:p w14:paraId="603C65F5">
            <w:pPr>
              <w:rPr>
                <w:sz w:val="1"/>
                <w:szCs w:val="1"/>
              </w:rPr>
            </w:pPr>
          </w:p>
        </w:tc>
      </w:tr>
      <w:tr w14:paraId="27E23EFE">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5C59414C">
            <w:pPr>
              <w:rPr>
                <w:sz w:val="13"/>
                <w:szCs w:val="13"/>
              </w:rPr>
            </w:pPr>
          </w:p>
        </w:tc>
        <w:tc>
          <w:tcPr>
            <w:tcW w:w="1360" w:type="dxa"/>
            <w:tcBorders>
              <w:right w:val="single" w:color="auto" w:sz="8" w:space="0"/>
            </w:tcBorders>
            <w:vAlign w:val="bottom"/>
          </w:tcPr>
          <w:p w14:paraId="672AF066">
            <w:pPr>
              <w:rPr>
                <w:sz w:val="13"/>
                <w:szCs w:val="13"/>
              </w:rPr>
            </w:pPr>
          </w:p>
        </w:tc>
        <w:tc>
          <w:tcPr>
            <w:tcW w:w="1160" w:type="dxa"/>
            <w:tcBorders>
              <w:right w:val="single" w:color="auto" w:sz="8" w:space="0"/>
            </w:tcBorders>
            <w:vAlign w:val="bottom"/>
          </w:tcPr>
          <w:p w14:paraId="7555798E">
            <w:pPr>
              <w:rPr>
                <w:sz w:val="13"/>
                <w:szCs w:val="13"/>
              </w:rPr>
            </w:pPr>
          </w:p>
        </w:tc>
        <w:tc>
          <w:tcPr>
            <w:tcW w:w="1440" w:type="dxa"/>
            <w:vMerge w:val="restart"/>
            <w:tcBorders>
              <w:right w:val="single" w:color="auto" w:sz="8" w:space="0"/>
            </w:tcBorders>
            <w:vAlign w:val="bottom"/>
          </w:tcPr>
          <w:p w14:paraId="6B252A21">
            <w:pPr>
              <w:spacing w:line="229" w:lineRule="exact"/>
              <w:ind w:left="100"/>
              <w:rPr>
                <w:sz w:val="20"/>
                <w:szCs w:val="20"/>
              </w:rPr>
            </w:pPr>
            <w:r>
              <w:rPr>
                <w:rFonts w:ascii="宋体" w:hAnsi="宋体" w:eastAsia="宋体" w:cs="宋体"/>
                <w:sz w:val="20"/>
                <w:szCs w:val="20"/>
              </w:rPr>
              <w:t>2.掌握企业人</w:t>
            </w:r>
          </w:p>
        </w:tc>
        <w:tc>
          <w:tcPr>
            <w:tcW w:w="1440" w:type="dxa"/>
            <w:vMerge w:val="restart"/>
            <w:tcBorders>
              <w:right w:val="single" w:color="auto" w:sz="8" w:space="0"/>
            </w:tcBorders>
            <w:vAlign w:val="bottom"/>
          </w:tcPr>
          <w:p w14:paraId="0BCE2369">
            <w:pPr>
              <w:spacing w:line="229" w:lineRule="exact"/>
              <w:ind w:left="100"/>
              <w:rPr>
                <w:sz w:val="20"/>
                <w:szCs w:val="20"/>
              </w:rPr>
            </w:pPr>
            <w:r>
              <w:rPr>
                <w:rFonts w:ascii="宋体" w:hAnsi="宋体" w:eastAsia="宋体" w:cs="宋体"/>
                <w:sz w:val="20"/>
                <w:szCs w:val="20"/>
              </w:rPr>
              <w:t>2.熟悉企业人</w:t>
            </w:r>
          </w:p>
        </w:tc>
        <w:tc>
          <w:tcPr>
            <w:tcW w:w="1680" w:type="dxa"/>
            <w:vMerge w:val="continue"/>
            <w:tcBorders>
              <w:right w:val="single" w:color="auto" w:sz="8" w:space="0"/>
            </w:tcBorders>
            <w:vAlign w:val="bottom"/>
          </w:tcPr>
          <w:p w14:paraId="7E312A83">
            <w:pPr>
              <w:rPr>
                <w:sz w:val="13"/>
                <w:szCs w:val="13"/>
              </w:rPr>
            </w:pPr>
          </w:p>
        </w:tc>
        <w:tc>
          <w:tcPr>
            <w:tcW w:w="1560" w:type="dxa"/>
            <w:vMerge w:val="restart"/>
            <w:tcBorders>
              <w:right w:val="single" w:color="auto" w:sz="8" w:space="0"/>
            </w:tcBorders>
            <w:vAlign w:val="bottom"/>
          </w:tcPr>
          <w:p w14:paraId="3F38ECB6">
            <w:pPr>
              <w:spacing w:line="229" w:lineRule="exact"/>
              <w:ind w:left="100"/>
              <w:rPr>
                <w:sz w:val="20"/>
                <w:szCs w:val="20"/>
              </w:rPr>
            </w:pPr>
            <w:r>
              <w:rPr>
                <w:rFonts w:ascii="宋体" w:hAnsi="宋体" w:eastAsia="宋体" w:cs="宋体"/>
                <w:sz w:val="20"/>
                <w:szCs w:val="20"/>
              </w:rPr>
              <w:t>物流公司在制</w:t>
            </w:r>
          </w:p>
        </w:tc>
        <w:tc>
          <w:tcPr>
            <w:tcW w:w="0" w:type="dxa"/>
            <w:vAlign w:val="bottom"/>
          </w:tcPr>
          <w:p w14:paraId="05DDC52F">
            <w:pPr>
              <w:rPr>
                <w:sz w:val="1"/>
                <w:szCs w:val="1"/>
              </w:rPr>
            </w:pPr>
          </w:p>
        </w:tc>
      </w:tr>
      <w:tr w14:paraId="0F36AFAA">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D97627A">
            <w:pPr>
              <w:rPr>
                <w:sz w:val="13"/>
                <w:szCs w:val="13"/>
              </w:rPr>
            </w:pPr>
          </w:p>
        </w:tc>
        <w:tc>
          <w:tcPr>
            <w:tcW w:w="1360" w:type="dxa"/>
            <w:tcBorders>
              <w:right w:val="single" w:color="auto" w:sz="8" w:space="0"/>
            </w:tcBorders>
            <w:vAlign w:val="bottom"/>
          </w:tcPr>
          <w:p w14:paraId="23A9B1BF">
            <w:pPr>
              <w:rPr>
                <w:sz w:val="13"/>
                <w:szCs w:val="13"/>
              </w:rPr>
            </w:pPr>
          </w:p>
        </w:tc>
        <w:tc>
          <w:tcPr>
            <w:tcW w:w="1160" w:type="dxa"/>
            <w:tcBorders>
              <w:right w:val="single" w:color="auto" w:sz="8" w:space="0"/>
            </w:tcBorders>
            <w:vAlign w:val="bottom"/>
          </w:tcPr>
          <w:p w14:paraId="4014B48B">
            <w:pPr>
              <w:rPr>
                <w:sz w:val="13"/>
                <w:szCs w:val="13"/>
              </w:rPr>
            </w:pPr>
          </w:p>
        </w:tc>
        <w:tc>
          <w:tcPr>
            <w:tcW w:w="1440" w:type="dxa"/>
            <w:vMerge w:val="continue"/>
            <w:tcBorders>
              <w:right w:val="single" w:color="auto" w:sz="8" w:space="0"/>
            </w:tcBorders>
            <w:vAlign w:val="bottom"/>
          </w:tcPr>
          <w:p w14:paraId="755F0F43">
            <w:pPr>
              <w:rPr>
                <w:sz w:val="13"/>
                <w:szCs w:val="13"/>
              </w:rPr>
            </w:pPr>
          </w:p>
        </w:tc>
        <w:tc>
          <w:tcPr>
            <w:tcW w:w="1440" w:type="dxa"/>
            <w:vMerge w:val="continue"/>
            <w:tcBorders>
              <w:right w:val="single" w:color="auto" w:sz="8" w:space="0"/>
            </w:tcBorders>
            <w:vAlign w:val="bottom"/>
          </w:tcPr>
          <w:p w14:paraId="5AD96437">
            <w:pPr>
              <w:rPr>
                <w:sz w:val="13"/>
                <w:szCs w:val="13"/>
              </w:rPr>
            </w:pPr>
          </w:p>
        </w:tc>
        <w:tc>
          <w:tcPr>
            <w:tcW w:w="1680" w:type="dxa"/>
            <w:vMerge w:val="restart"/>
            <w:tcBorders>
              <w:right w:val="single" w:color="auto" w:sz="8" w:space="0"/>
            </w:tcBorders>
            <w:vAlign w:val="bottom"/>
          </w:tcPr>
          <w:p w14:paraId="60E67AF4">
            <w:pPr>
              <w:spacing w:line="229" w:lineRule="exact"/>
              <w:ind w:left="80"/>
              <w:rPr>
                <w:sz w:val="20"/>
                <w:szCs w:val="20"/>
              </w:rPr>
            </w:pPr>
            <w:r>
              <w:rPr>
                <w:rFonts w:ascii="宋体" w:hAnsi="宋体" w:eastAsia="宋体" w:cs="宋体"/>
                <w:sz w:val="20"/>
                <w:szCs w:val="20"/>
              </w:rPr>
              <w:t>的核心是什么；</w:t>
            </w:r>
          </w:p>
        </w:tc>
        <w:tc>
          <w:tcPr>
            <w:tcW w:w="1560" w:type="dxa"/>
            <w:vMerge w:val="continue"/>
            <w:tcBorders>
              <w:right w:val="single" w:color="auto" w:sz="8" w:space="0"/>
            </w:tcBorders>
            <w:vAlign w:val="bottom"/>
          </w:tcPr>
          <w:p w14:paraId="0507CED7">
            <w:pPr>
              <w:rPr>
                <w:sz w:val="13"/>
                <w:szCs w:val="13"/>
              </w:rPr>
            </w:pPr>
          </w:p>
        </w:tc>
        <w:tc>
          <w:tcPr>
            <w:tcW w:w="0" w:type="dxa"/>
            <w:vAlign w:val="bottom"/>
          </w:tcPr>
          <w:p w14:paraId="1796CCAC">
            <w:pPr>
              <w:rPr>
                <w:sz w:val="1"/>
                <w:szCs w:val="1"/>
              </w:rPr>
            </w:pPr>
          </w:p>
        </w:tc>
      </w:tr>
      <w:tr w14:paraId="406094DC">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3FFDC3AE">
            <w:pPr>
              <w:rPr>
                <w:sz w:val="13"/>
                <w:szCs w:val="13"/>
              </w:rPr>
            </w:pPr>
          </w:p>
        </w:tc>
        <w:tc>
          <w:tcPr>
            <w:tcW w:w="1360" w:type="dxa"/>
            <w:tcBorders>
              <w:right w:val="single" w:color="auto" w:sz="8" w:space="0"/>
            </w:tcBorders>
            <w:vAlign w:val="bottom"/>
          </w:tcPr>
          <w:p w14:paraId="0548C986">
            <w:pPr>
              <w:rPr>
                <w:sz w:val="13"/>
                <w:szCs w:val="13"/>
              </w:rPr>
            </w:pPr>
          </w:p>
        </w:tc>
        <w:tc>
          <w:tcPr>
            <w:tcW w:w="1160" w:type="dxa"/>
            <w:tcBorders>
              <w:right w:val="single" w:color="auto" w:sz="8" w:space="0"/>
            </w:tcBorders>
            <w:vAlign w:val="bottom"/>
          </w:tcPr>
          <w:p w14:paraId="5467CEF4">
            <w:pPr>
              <w:rPr>
                <w:sz w:val="13"/>
                <w:szCs w:val="13"/>
              </w:rPr>
            </w:pPr>
          </w:p>
        </w:tc>
        <w:tc>
          <w:tcPr>
            <w:tcW w:w="1440" w:type="dxa"/>
            <w:vMerge w:val="restart"/>
            <w:tcBorders>
              <w:right w:val="single" w:color="auto" w:sz="8" w:space="0"/>
            </w:tcBorders>
            <w:vAlign w:val="bottom"/>
          </w:tcPr>
          <w:p w14:paraId="2D7B461A">
            <w:pPr>
              <w:spacing w:line="229" w:lineRule="exact"/>
              <w:ind w:left="100"/>
              <w:rPr>
                <w:sz w:val="20"/>
                <w:szCs w:val="20"/>
              </w:rPr>
            </w:pPr>
            <w:r>
              <w:rPr>
                <w:rFonts w:ascii="宋体" w:hAnsi="宋体" w:eastAsia="宋体" w:cs="宋体"/>
                <w:sz w:val="20"/>
                <w:szCs w:val="20"/>
              </w:rPr>
              <w:t>力资源规划制</w:t>
            </w:r>
          </w:p>
        </w:tc>
        <w:tc>
          <w:tcPr>
            <w:tcW w:w="1440" w:type="dxa"/>
            <w:vMerge w:val="restart"/>
            <w:tcBorders>
              <w:right w:val="single" w:color="auto" w:sz="8" w:space="0"/>
            </w:tcBorders>
            <w:vAlign w:val="bottom"/>
          </w:tcPr>
          <w:p w14:paraId="6D3D16A7">
            <w:pPr>
              <w:spacing w:line="229" w:lineRule="exact"/>
              <w:ind w:left="100"/>
              <w:rPr>
                <w:sz w:val="20"/>
                <w:szCs w:val="20"/>
              </w:rPr>
            </w:pPr>
            <w:r>
              <w:rPr>
                <w:rFonts w:ascii="宋体" w:hAnsi="宋体" w:eastAsia="宋体" w:cs="宋体"/>
                <w:sz w:val="20"/>
                <w:szCs w:val="20"/>
              </w:rPr>
              <w:t>力资源规划制</w:t>
            </w:r>
          </w:p>
        </w:tc>
        <w:tc>
          <w:tcPr>
            <w:tcW w:w="1680" w:type="dxa"/>
            <w:vMerge w:val="continue"/>
            <w:tcBorders>
              <w:right w:val="single" w:color="auto" w:sz="8" w:space="0"/>
            </w:tcBorders>
            <w:vAlign w:val="bottom"/>
          </w:tcPr>
          <w:p w14:paraId="5B9B023F">
            <w:pPr>
              <w:rPr>
                <w:sz w:val="13"/>
                <w:szCs w:val="13"/>
              </w:rPr>
            </w:pPr>
          </w:p>
        </w:tc>
        <w:tc>
          <w:tcPr>
            <w:tcW w:w="1560" w:type="dxa"/>
            <w:vMerge w:val="restart"/>
            <w:tcBorders>
              <w:right w:val="single" w:color="auto" w:sz="8" w:space="0"/>
            </w:tcBorders>
            <w:vAlign w:val="bottom"/>
          </w:tcPr>
          <w:p w14:paraId="64B21535">
            <w:pPr>
              <w:spacing w:line="229" w:lineRule="exact"/>
              <w:ind w:left="100"/>
              <w:rPr>
                <w:sz w:val="20"/>
                <w:szCs w:val="20"/>
              </w:rPr>
            </w:pPr>
            <w:r>
              <w:rPr>
                <w:rFonts w:ascii="宋体" w:hAnsi="宋体" w:eastAsia="宋体" w:cs="宋体"/>
                <w:sz w:val="20"/>
                <w:szCs w:val="20"/>
              </w:rPr>
              <w:t>订人力资源规</w:t>
            </w:r>
          </w:p>
        </w:tc>
        <w:tc>
          <w:tcPr>
            <w:tcW w:w="0" w:type="dxa"/>
            <w:vAlign w:val="bottom"/>
          </w:tcPr>
          <w:p w14:paraId="1EE488CB">
            <w:pPr>
              <w:rPr>
                <w:sz w:val="1"/>
                <w:szCs w:val="1"/>
              </w:rPr>
            </w:pPr>
          </w:p>
        </w:tc>
      </w:tr>
      <w:tr w14:paraId="5DA1698D">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543B8FD7">
            <w:pPr>
              <w:rPr>
                <w:sz w:val="13"/>
                <w:szCs w:val="13"/>
              </w:rPr>
            </w:pPr>
          </w:p>
        </w:tc>
        <w:tc>
          <w:tcPr>
            <w:tcW w:w="1360" w:type="dxa"/>
            <w:tcBorders>
              <w:right w:val="single" w:color="auto" w:sz="8" w:space="0"/>
            </w:tcBorders>
            <w:vAlign w:val="bottom"/>
          </w:tcPr>
          <w:p w14:paraId="0C0A15BB">
            <w:pPr>
              <w:rPr>
                <w:sz w:val="13"/>
                <w:szCs w:val="13"/>
              </w:rPr>
            </w:pPr>
          </w:p>
        </w:tc>
        <w:tc>
          <w:tcPr>
            <w:tcW w:w="1160" w:type="dxa"/>
            <w:tcBorders>
              <w:right w:val="single" w:color="auto" w:sz="8" w:space="0"/>
            </w:tcBorders>
            <w:vAlign w:val="bottom"/>
          </w:tcPr>
          <w:p w14:paraId="79F06C9D">
            <w:pPr>
              <w:rPr>
                <w:sz w:val="13"/>
                <w:szCs w:val="13"/>
              </w:rPr>
            </w:pPr>
          </w:p>
        </w:tc>
        <w:tc>
          <w:tcPr>
            <w:tcW w:w="1440" w:type="dxa"/>
            <w:vMerge w:val="continue"/>
            <w:tcBorders>
              <w:right w:val="single" w:color="auto" w:sz="8" w:space="0"/>
            </w:tcBorders>
            <w:vAlign w:val="bottom"/>
          </w:tcPr>
          <w:p w14:paraId="1783C065">
            <w:pPr>
              <w:rPr>
                <w:sz w:val="13"/>
                <w:szCs w:val="13"/>
              </w:rPr>
            </w:pPr>
          </w:p>
        </w:tc>
        <w:tc>
          <w:tcPr>
            <w:tcW w:w="1440" w:type="dxa"/>
            <w:vMerge w:val="continue"/>
            <w:tcBorders>
              <w:right w:val="single" w:color="auto" w:sz="8" w:space="0"/>
            </w:tcBorders>
            <w:vAlign w:val="bottom"/>
          </w:tcPr>
          <w:p w14:paraId="347891D3">
            <w:pPr>
              <w:rPr>
                <w:sz w:val="13"/>
                <w:szCs w:val="13"/>
              </w:rPr>
            </w:pPr>
          </w:p>
        </w:tc>
        <w:tc>
          <w:tcPr>
            <w:tcW w:w="1680" w:type="dxa"/>
            <w:vMerge w:val="restart"/>
            <w:tcBorders>
              <w:right w:val="single" w:color="auto" w:sz="8" w:space="0"/>
            </w:tcBorders>
            <w:vAlign w:val="bottom"/>
          </w:tcPr>
          <w:p w14:paraId="107F08CC">
            <w:pPr>
              <w:spacing w:line="229" w:lineRule="exact"/>
              <w:ind w:left="80"/>
              <w:rPr>
                <w:sz w:val="20"/>
                <w:szCs w:val="20"/>
              </w:rPr>
            </w:pPr>
            <w:r>
              <w:rPr>
                <w:rFonts w:ascii="宋体" w:hAnsi="宋体" w:eastAsia="宋体" w:cs="宋体"/>
                <w:sz w:val="20"/>
                <w:szCs w:val="20"/>
              </w:rPr>
              <w:t>3.重点讲解：人</w:t>
            </w:r>
          </w:p>
        </w:tc>
        <w:tc>
          <w:tcPr>
            <w:tcW w:w="1560" w:type="dxa"/>
            <w:vMerge w:val="continue"/>
            <w:tcBorders>
              <w:right w:val="single" w:color="auto" w:sz="8" w:space="0"/>
            </w:tcBorders>
            <w:vAlign w:val="bottom"/>
          </w:tcPr>
          <w:p w14:paraId="748135F9">
            <w:pPr>
              <w:rPr>
                <w:sz w:val="13"/>
                <w:szCs w:val="13"/>
              </w:rPr>
            </w:pPr>
          </w:p>
        </w:tc>
        <w:tc>
          <w:tcPr>
            <w:tcW w:w="0" w:type="dxa"/>
            <w:vAlign w:val="bottom"/>
          </w:tcPr>
          <w:p w14:paraId="1C0096AF">
            <w:pPr>
              <w:rPr>
                <w:sz w:val="1"/>
                <w:szCs w:val="1"/>
              </w:rPr>
            </w:pPr>
          </w:p>
        </w:tc>
      </w:tr>
      <w:tr w14:paraId="26E8C268">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145B25FC">
            <w:pPr>
              <w:rPr>
                <w:sz w:val="13"/>
                <w:szCs w:val="13"/>
              </w:rPr>
            </w:pPr>
          </w:p>
        </w:tc>
        <w:tc>
          <w:tcPr>
            <w:tcW w:w="1360" w:type="dxa"/>
            <w:tcBorders>
              <w:right w:val="single" w:color="auto" w:sz="8" w:space="0"/>
            </w:tcBorders>
            <w:vAlign w:val="bottom"/>
          </w:tcPr>
          <w:p w14:paraId="07CCED45">
            <w:pPr>
              <w:rPr>
                <w:sz w:val="13"/>
                <w:szCs w:val="13"/>
              </w:rPr>
            </w:pPr>
          </w:p>
        </w:tc>
        <w:tc>
          <w:tcPr>
            <w:tcW w:w="1160" w:type="dxa"/>
            <w:vMerge w:val="restart"/>
            <w:tcBorders>
              <w:right w:val="single" w:color="auto" w:sz="8" w:space="0"/>
            </w:tcBorders>
            <w:vAlign w:val="bottom"/>
          </w:tcPr>
          <w:p w14:paraId="5BB736CC">
            <w:pPr>
              <w:spacing w:line="242" w:lineRule="exact"/>
              <w:ind w:left="80"/>
              <w:rPr>
                <w:sz w:val="20"/>
                <w:szCs w:val="20"/>
              </w:rPr>
            </w:pPr>
            <w:r>
              <w:rPr>
                <w:rFonts w:eastAsia="Times New Roman"/>
                <w:b/>
                <w:bCs/>
                <w:sz w:val="21"/>
                <w:szCs w:val="21"/>
              </w:rPr>
              <w:t>8.1</w:t>
            </w:r>
            <w:r>
              <w:rPr>
                <w:rFonts w:ascii="宋体" w:hAnsi="宋体" w:eastAsia="宋体" w:cs="宋体"/>
                <w:b/>
                <w:bCs/>
                <w:sz w:val="19"/>
                <w:szCs w:val="19"/>
              </w:rPr>
              <w:t>物流企</w:t>
            </w:r>
          </w:p>
        </w:tc>
        <w:tc>
          <w:tcPr>
            <w:tcW w:w="1440" w:type="dxa"/>
            <w:vMerge w:val="restart"/>
            <w:tcBorders>
              <w:right w:val="single" w:color="auto" w:sz="8" w:space="0"/>
            </w:tcBorders>
            <w:vAlign w:val="bottom"/>
          </w:tcPr>
          <w:p w14:paraId="1EBE1BEF">
            <w:pPr>
              <w:spacing w:line="229" w:lineRule="exact"/>
              <w:ind w:left="100"/>
              <w:rPr>
                <w:sz w:val="20"/>
                <w:szCs w:val="20"/>
              </w:rPr>
            </w:pPr>
            <w:r>
              <w:rPr>
                <w:rFonts w:ascii="宋体" w:hAnsi="宋体" w:eastAsia="宋体" w:cs="宋体"/>
                <w:sz w:val="20"/>
                <w:szCs w:val="20"/>
              </w:rPr>
              <w:t>订的原则与方</w:t>
            </w:r>
          </w:p>
        </w:tc>
        <w:tc>
          <w:tcPr>
            <w:tcW w:w="1440" w:type="dxa"/>
            <w:vMerge w:val="restart"/>
            <w:tcBorders>
              <w:right w:val="single" w:color="auto" w:sz="8" w:space="0"/>
            </w:tcBorders>
            <w:vAlign w:val="bottom"/>
          </w:tcPr>
          <w:p w14:paraId="7E4261E8">
            <w:pPr>
              <w:spacing w:line="229" w:lineRule="exact"/>
              <w:ind w:left="100"/>
              <w:rPr>
                <w:sz w:val="20"/>
                <w:szCs w:val="20"/>
              </w:rPr>
            </w:pPr>
            <w:r>
              <w:rPr>
                <w:rFonts w:ascii="宋体" w:hAnsi="宋体" w:eastAsia="宋体" w:cs="宋体"/>
                <w:sz w:val="20"/>
                <w:szCs w:val="20"/>
              </w:rPr>
              <w:t>订的原则与方</w:t>
            </w:r>
          </w:p>
        </w:tc>
        <w:tc>
          <w:tcPr>
            <w:tcW w:w="1680" w:type="dxa"/>
            <w:vMerge w:val="continue"/>
            <w:tcBorders>
              <w:right w:val="single" w:color="auto" w:sz="8" w:space="0"/>
            </w:tcBorders>
            <w:vAlign w:val="bottom"/>
          </w:tcPr>
          <w:p w14:paraId="53B3096D">
            <w:pPr>
              <w:rPr>
                <w:sz w:val="13"/>
                <w:szCs w:val="13"/>
              </w:rPr>
            </w:pPr>
          </w:p>
        </w:tc>
        <w:tc>
          <w:tcPr>
            <w:tcW w:w="1560" w:type="dxa"/>
            <w:vMerge w:val="restart"/>
            <w:tcBorders>
              <w:right w:val="single" w:color="auto" w:sz="8" w:space="0"/>
            </w:tcBorders>
            <w:vAlign w:val="bottom"/>
          </w:tcPr>
          <w:p w14:paraId="167D7617">
            <w:pPr>
              <w:spacing w:line="229" w:lineRule="exact"/>
              <w:ind w:left="100"/>
              <w:rPr>
                <w:sz w:val="20"/>
                <w:szCs w:val="20"/>
              </w:rPr>
            </w:pPr>
            <w:r>
              <w:rPr>
                <w:rFonts w:ascii="宋体" w:hAnsi="宋体" w:eastAsia="宋体" w:cs="宋体"/>
                <w:sz w:val="20"/>
                <w:szCs w:val="20"/>
              </w:rPr>
              <w:t>划时应考虑哪</w:t>
            </w:r>
          </w:p>
        </w:tc>
        <w:tc>
          <w:tcPr>
            <w:tcW w:w="0" w:type="dxa"/>
            <w:vAlign w:val="bottom"/>
          </w:tcPr>
          <w:p w14:paraId="6627FB83">
            <w:pPr>
              <w:rPr>
                <w:sz w:val="1"/>
                <w:szCs w:val="1"/>
              </w:rPr>
            </w:pPr>
          </w:p>
        </w:tc>
      </w:tr>
      <w:tr w14:paraId="48E47485">
        <w:tblPrEx>
          <w:tblCellMar>
            <w:top w:w="0" w:type="dxa"/>
            <w:left w:w="0" w:type="dxa"/>
            <w:bottom w:w="0" w:type="dxa"/>
            <w:right w:w="0" w:type="dxa"/>
          </w:tblCellMar>
        </w:tblPrEx>
        <w:trPr>
          <w:trHeight w:val="198" w:hRule="atLeast"/>
        </w:trPr>
        <w:tc>
          <w:tcPr>
            <w:tcW w:w="480" w:type="dxa"/>
            <w:tcBorders>
              <w:left w:val="single" w:color="auto" w:sz="8" w:space="0"/>
              <w:right w:val="single" w:color="auto" w:sz="8" w:space="0"/>
            </w:tcBorders>
            <w:vAlign w:val="bottom"/>
          </w:tcPr>
          <w:p w14:paraId="4A76E640">
            <w:pPr>
              <w:rPr>
                <w:sz w:val="17"/>
                <w:szCs w:val="17"/>
              </w:rPr>
            </w:pPr>
          </w:p>
        </w:tc>
        <w:tc>
          <w:tcPr>
            <w:tcW w:w="1360" w:type="dxa"/>
            <w:tcBorders>
              <w:right w:val="single" w:color="auto" w:sz="8" w:space="0"/>
            </w:tcBorders>
            <w:vAlign w:val="bottom"/>
          </w:tcPr>
          <w:p w14:paraId="4E6BF041">
            <w:pPr>
              <w:rPr>
                <w:sz w:val="17"/>
                <w:szCs w:val="17"/>
              </w:rPr>
            </w:pPr>
          </w:p>
        </w:tc>
        <w:tc>
          <w:tcPr>
            <w:tcW w:w="1160" w:type="dxa"/>
            <w:vMerge w:val="continue"/>
            <w:tcBorders>
              <w:right w:val="single" w:color="auto" w:sz="8" w:space="0"/>
            </w:tcBorders>
            <w:vAlign w:val="bottom"/>
          </w:tcPr>
          <w:p w14:paraId="1DECC0A3">
            <w:pPr>
              <w:rPr>
                <w:sz w:val="17"/>
                <w:szCs w:val="17"/>
              </w:rPr>
            </w:pPr>
          </w:p>
        </w:tc>
        <w:tc>
          <w:tcPr>
            <w:tcW w:w="1440" w:type="dxa"/>
            <w:vMerge w:val="continue"/>
            <w:tcBorders>
              <w:right w:val="single" w:color="auto" w:sz="8" w:space="0"/>
            </w:tcBorders>
            <w:vAlign w:val="bottom"/>
          </w:tcPr>
          <w:p w14:paraId="1EA6EA95">
            <w:pPr>
              <w:rPr>
                <w:sz w:val="17"/>
                <w:szCs w:val="17"/>
              </w:rPr>
            </w:pPr>
          </w:p>
        </w:tc>
        <w:tc>
          <w:tcPr>
            <w:tcW w:w="1440" w:type="dxa"/>
            <w:vMerge w:val="continue"/>
            <w:tcBorders>
              <w:right w:val="single" w:color="auto" w:sz="8" w:space="0"/>
            </w:tcBorders>
            <w:vAlign w:val="bottom"/>
          </w:tcPr>
          <w:p w14:paraId="048226E8">
            <w:pPr>
              <w:rPr>
                <w:sz w:val="17"/>
                <w:szCs w:val="17"/>
              </w:rPr>
            </w:pPr>
          </w:p>
        </w:tc>
        <w:tc>
          <w:tcPr>
            <w:tcW w:w="1680" w:type="dxa"/>
            <w:vMerge w:val="restart"/>
            <w:tcBorders>
              <w:right w:val="single" w:color="auto" w:sz="8" w:space="0"/>
            </w:tcBorders>
            <w:vAlign w:val="bottom"/>
          </w:tcPr>
          <w:p w14:paraId="101B3E6B">
            <w:pPr>
              <w:spacing w:line="229" w:lineRule="exact"/>
              <w:ind w:left="80"/>
              <w:rPr>
                <w:sz w:val="20"/>
                <w:szCs w:val="20"/>
              </w:rPr>
            </w:pPr>
            <w:r>
              <w:rPr>
                <w:rFonts w:ascii="宋体" w:hAnsi="宋体" w:eastAsia="宋体" w:cs="宋体"/>
                <w:sz w:val="20"/>
                <w:szCs w:val="20"/>
              </w:rPr>
              <w:t>力资源规划的含</w:t>
            </w:r>
          </w:p>
        </w:tc>
        <w:tc>
          <w:tcPr>
            <w:tcW w:w="1560" w:type="dxa"/>
            <w:vMerge w:val="continue"/>
            <w:tcBorders>
              <w:right w:val="single" w:color="auto" w:sz="8" w:space="0"/>
            </w:tcBorders>
            <w:vAlign w:val="bottom"/>
          </w:tcPr>
          <w:p w14:paraId="003641D4">
            <w:pPr>
              <w:rPr>
                <w:sz w:val="17"/>
                <w:szCs w:val="17"/>
              </w:rPr>
            </w:pPr>
          </w:p>
        </w:tc>
        <w:tc>
          <w:tcPr>
            <w:tcW w:w="0" w:type="dxa"/>
            <w:vAlign w:val="bottom"/>
          </w:tcPr>
          <w:p w14:paraId="3C8802E9">
            <w:pPr>
              <w:rPr>
                <w:sz w:val="1"/>
                <w:szCs w:val="1"/>
              </w:rPr>
            </w:pPr>
          </w:p>
        </w:tc>
      </w:tr>
      <w:tr w14:paraId="7D98D52C">
        <w:tblPrEx>
          <w:tblCellMar>
            <w:top w:w="0" w:type="dxa"/>
            <w:left w:w="0" w:type="dxa"/>
            <w:bottom w:w="0" w:type="dxa"/>
            <w:right w:w="0" w:type="dxa"/>
          </w:tblCellMar>
        </w:tblPrEx>
        <w:trPr>
          <w:trHeight w:val="114" w:hRule="atLeast"/>
        </w:trPr>
        <w:tc>
          <w:tcPr>
            <w:tcW w:w="480" w:type="dxa"/>
            <w:tcBorders>
              <w:left w:val="single" w:color="auto" w:sz="8" w:space="0"/>
              <w:right w:val="single" w:color="auto" w:sz="8" w:space="0"/>
            </w:tcBorders>
            <w:vAlign w:val="bottom"/>
          </w:tcPr>
          <w:p w14:paraId="7F56EC4D">
            <w:pPr>
              <w:rPr>
                <w:sz w:val="9"/>
                <w:szCs w:val="9"/>
              </w:rPr>
            </w:pPr>
          </w:p>
        </w:tc>
        <w:tc>
          <w:tcPr>
            <w:tcW w:w="1360" w:type="dxa"/>
            <w:tcBorders>
              <w:right w:val="single" w:color="auto" w:sz="8" w:space="0"/>
            </w:tcBorders>
            <w:vAlign w:val="bottom"/>
          </w:tcPr>
          <w:p w14:paraId="44B44BF2">
            <w:pPr>
              <w:rPr>
                <w:sz w:val="9"/>
                <w:szCs w:val="9"/>
              </w:rPr>
            </w:pPr>
          </w:p>
        </w:tc>
        <w:tc>
          <w:tcPr>
            <w:tcW w:w="1160" w:type="dxa"/>
            <w:vMerge w:val="restart"/>
            <w:tcBorders>
              <w:right w:val="single" w:color="auto" w:sz="8" w:space="0"/>
            </w:tcBorders>
            <w:vAlign w:val="bottom"/>
          </w:tcPr>
          <w:p w14:paraId="53D2540F">
            <w:pPr>
              <w:spacing w:line="229" w:lineRule="exact"/>
              <w:ind w:left="80"/>
              <w:rPr>
                <w:sz w:val="20"/>
                <w:szCs w:val="20"/>
              </w:rPr>
            </w:pPr>
            <w:r>
              <w:rPr>
                <w:rFonts w:ascii="宋体" w:hAnsi="宋体" w:eastAsia="宋体" w:cs="宋体"/>
                <w:b/>
                <w:bCs/>
                <w:sz w:val="20"/>
                <w:szCs w:val="20"/>
              </w:rPr>
              <w:t>业人力资</w:t>
            </w:r>
          </w:p>
        </w:tc>
        <w:tc>
          <w:tcPr>
            <w:tcW w:w="1440" w:type="dxa"/>
            <w:vMerge w:val="restart"/>
            <w:tcBorders>
              <w:right w:val="single" w:color="auto" w:sz="8" w:space="0"/>
            </w:tcBorders>
            <w:vAlign w:val="bottom"/>
          </w:tcPr>
          <w:p w14:paraId="46EFB8C9">
            <w:pPr>
              <w:spacing w:line="229" w:lineRule="exact"/>
              <w:ind w:left="100"/>
              <w:rPr>
                <w:sz w:val="20"/>
                <w:szCs w:val="20"/>
              </w:rPr>
            </w:pPr>
            <w:r>
              <w:rPr>
                <w:rFonts w:ascii="宋体" w:hAnsi="宋体" w:eastAsia="宋体" w:cs="宋体"/>
                <w:sz w:val="20"/>
                <w:szCs w:val="20"/>
              </w:rPr>
              <w:t>法；</w:t>
            </w:r>
          </w:p>
        </w:tc>
        <w:tc>
          <w:tcPr>
            <w:tcW w:w="1440" w:type="dxa"/>
            <w:vMerge w:val="restart"/>
            <w:tcBorders>
              <w:right w:val="single" w:color="auto" w:sz="8" w:space="0"/>
            </w:tcBorders>
            <w:vAlign w:val="bottom"/>
          </w:tcPr>
          <w:p w14:paraId="7590E217">
            <w:pPr>
              <w:spacing w:line="229" w:lineRule="exact"/>
              <w:ind w:left="100"/>
              <w:rPr>
                <w:sz w:val="20"/>
                <w:szCs w:val="20"/>
              </w:rPr>
            </w:pPr>
            <w:r>
              <w:rPr>
                <w:rFonts w:ascii="宋体" w:hAnsi="宋体" w:eastAsia="宋体" w:cs="宋体"/>
                <w:sz w:val="20"/>
                <w:szCs w:val="20"/>
              </w:rPr>
              <w:t>法；</w:t>
            </w:r>
          </w:p>
        </w:tc>
        <w:tc>
          <w:tcPr>
            <w:tcW w:w="1680" w:type="dxa"/>
            <w:vMerge w:val="continue"/>
            <w:tcBorders>
              <w:right w:val="single" w:color="auto" w:sz="8" w:space="0"/>
            </w:tcBorders>
            <w:vAlign w:val="bottom"/>
          </w:tcPr>
          <w:p w14:paraId="523E7BD9">
            <w:pPr>
              <w:rPr>
                <w:sz w:val="9"/>
                <w:szCs w:val="9"/>
              </w:rPr>
            </w:pPr>
          </w:p>
        </w:tc>
        <w:tc>
          <w:tcPr>
            <w:tcW w:w="1560" w:type="dxa"/>
            <w:vMerge w:val="restart"/>
            <w:tcBorders>
              <w:right w:val="single" w:color="auto" w:sz="8" w:space="0"/>
            </w:tcBorders>
            <w:vAlign w:val="bottom"/>
          </w:tcPr>
          <w:p w14:paraId="42221876">
            <w:pPr>
              <w:spacing w:line="229" w:lineRule="exact"/>
              <w:ind w:left="100"/>
              <w:rPr>
                <w:sz w:val="20"/>
                <w:szCs w:val="20"/>
              </w:rPr>
            </w:pPr>
            <w:r>
              <w:rPr>
                <w:rFonts w:ascii="宋体" w:hAnsi="宋体" w:eastAsia="宋体" w:cs="宋体"/>
                <w:sz w:val="20"/>
                <w:szCs w:val="20"/>
              </w:rPr>
              <w:t>些因素；</w:t>
            </w:r>
          </w:p>
        </w:tc>
        <w:tc>
          <w:tcPr>
            <w:tcW w:w="0" w:type="dxa"/>
            <w:vAlign w:val="bottom"/>
          </w:tcPr>
          <w:p w14:paraId="31113E89">
            <w:pPr>
              <w:rPr>
                <w:sz w:val="1"/>
                <w:szCs w:val="1"/>
              </w:rPr>
            </w:pPr>
          </w:p>
        </w:tc>
      </w:tr>
      <w:tr w14:paraId="35DE4F0D">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6B36FD28">
            <w:pPr>
              <w:rPr>
                <w:sz w:val="13"/>
                <w:szCs w:val="13"/>
              </w:rPr>
            </w:pPr>
          </w:p>
        </w:tc>
        <w:tc>
          <w:tcPr>
            <w:tcW w:w="1360" w:type="dxa"/>
            <w:tcBorders>
              <w:right w:val="single" w:color="auto" w:sz="8" w:space="0"/>
            </w:tcBorders>
            <w:vAlign w:val="bottom"/>
          </w:tcPr>
          <w:p w14:paraId="379AD142">
            <w:pPr>
              <w:rPr>
                <w:sz w:val="13"/>
                <w:szCs w:val="13"/>
              </w:rPr>
            </w:pPr>
          </w:p>
        </w:tc>
        <w:tc>
          <w:tcPr>
            <w:tcW w:w="1160" w:type="dxa"/>
            <w:vMerge w:val="continue"/>
            <w:tcBorders>
              <w:right w:val="single" w:color="auto" w:sz="8" w:space="0"/>
            </w:tcBorders>
            <w:vAlign w:val="bottom"/>
          </w:tcPr>
          <w:p w14:paraId="495A8FD7">
            <w:pPr>
              <w:rPr>
                <w:sz w:val="13"/>
                <w:szCs w:val="13"/>
              </w:rPr>
            </w:pPr>
          </w:p>
        </w:tc>
        <w:tc>
          <w:tcPr>
            <w:tcW w:w="1440" w:type="dxa"/>
            <w:vMerge w:val="continue"/>
            <w:tcBorders>
              <w:right w:val="single" w:color="auto" w:sz="8" w:space="0"/>
            </w:tcBorders>
            <w:vAlign w:val="bottom"/>
          </w:tcPr>
          <w:p w14:paraId="324D1428">
            <w:pPr>
              <w:rPr>
                <w:sz w:val="13"/>
                <w:szCs w:val="13"/>
              </w:rPr>
            </w:pPr>
          </w:p>
        </w:tc>
        <w:tc>
          <w:tcPr>
            <w:tcW w:w="1440" w:type="dxa"/>
            <w:vMerge w:val="continue"/>
            <w:tcBorders>
              <w:right w:val="single" w:color="auto" w:sz="8" w:space="0"/>
            </w:tcBorders>
            <w:vAlign w:val="bottom"/>
          </w:tcPr>
          <w:p w14:paraId="520B0F55">
            <w:pPr>
              <w:rPr>
                <w:sz w:val="13"/>
                <w:szCs w:val="13"/>
              </w:rPr>
            </w:pPr>
          </w:p>
        </w:tc>
        <w:tc>
          <w:tcPr>
            <w:tcW w:w="1680" w:type="dxa"/>
            <w:vMerge w:val="restart"/>
            <w:tcBorders>
              <w:right w:val="single" w:color="auto" w:sz="8" w:space="0"/>
            </w:tcBorders>
            <w:vAlign w:val="bottom"/>
          </w:tcPr>
          <w:p w14:paraId="0D5810B1">
            <w:pPr>
              <w:spacing w:line="229" w:lineRule="exact"/>
              <w:ind w:left="80"/>
              <w:rPr>
                <w:sz w:val="20"/>
                <w:szCs w:val="20"/>
              </w:rPr>
            </w:pPr>
            <w:r>
              <w:rPr>
                <w:rFonts w:ascii="宋体" w:hAnsi="宋体" w:eastAsia="宋体" w:cs="宋体"/>
                <w:w w:val="97"/>
                <w:sz w:val="20"/>
                <w:szCs w:val="20"/>
              </w:rPr>
              <w:t>义、目标与分类、</w:t>
            </w:r>
          </w:p>
        </w:tc>
        <w:tc>
          <w:tcPr>
            <w:tcW w:w="1560" w:type="dxa"/>
            <w:vMerge w:val="continue"/>
            <w:tcBorders>
              <w:right w:val="single" w:color="auto" w:sz="8" w:space="0"/>
            </w:tcBorders>
            <w:vAlign w:val="bottom"/>
          </w:tcPr>
          <w:p w14:paraId="0684FD7E">
            <w:pPr>
              <w:rPr>
                <w:sz w:val="13"/>
                <w:szCs w:val="13"/>
              </w:rPr>
            </w:pPr>
          </w:p>
        </w:tc>
        <w:tc>
          <w:tcPr>
            <w:tcW w:w="0" w:type="dxa"/>
            <w:vAlign w:val="bottom"/>
          </w:tcPr>
          <w:p w14:paraId="36FD7E2D">
            <w:pPr>
              <w:rPr>
                <w:sz w:val="1"/>
                <w:szCs w:val="1"/>
              </w:rPr>
            </w:pPr>
          </w:p>
        </w:tc>
      </w:tr>
      <w:tr w14:paraId="290BFFF8">
        <w:tblPrEx>
          <w:tblCellMar>
            <w:top w:w="0" w:type="dxa"/>
            <w:left w:w="0" w:type="dxa"/>
            <w:bottom w:w="0" w:type="dxa"/>
            <w:right w:w="0" w:type="dxa"/>
          </w:tblCellMar>
        </w:tblPrEx>
        <w:trPr>
          <w:trHeight w:val="286" w:hRule="atLeast"/>
        </w:trPr>
        <w:tc>
          <w:tcPr>
            <w:tcW w:w="480" w:type="dxa"/>
            <w:tcBorders>
              <w:left w:val="single" w:color="auto" w:sz="8" w:space="0"/>
              <w:right w:val="single" w:color="auto" w:sz="8" w:space="0"/>
            </w:tcBorders>
            <w:vAlign w:val="bottom"/>
          </w:tcPr>
          <w:p w14:paraId="2C8B833C">
            <w:pPr>
              <w:rPr>
                <w:sz w:val="24"/>
                <w:szCs w:val="24"/>
              </w:rPr>
            </w:pPr>
          </w:p>
        </w:tc>
        <w:tc>
          <w:tcPr>
            <w:tcW w:w="1360" w:type="dxa"/>
            <w:tcBorders>
              <w:right w:val="single" w:color="auto" w:sz="8" w:space="0"/>
            </w:tcBorders>
            <w:vAlign w:val="bottom"/>
          </w:tcPr>
          <w:p w14:paraId="7F3662A5">
            <w:pPr>
              <w:rPr>
                <w:sz w:val="24"/>
                <w:szCs w:val="24"/>
              </w:rPr>
            </w:pPr>
          </w:p>
        </w:tc>
        <w:tc>
          <w:tcPr>
            <w:tcW w:w="1160" w:type="dxa"/>
            <w:tcBorders>
              <w:right w:val="single" w:color="auto" w:sz="8" w:space="0"/>
            </w:tcBorders>
            <w:vAlign w:val="bottom"/>
          </w:tcPr>
          <w:p w14:paraId="64734994">
            <w:pPr>
              <w:spacing w:line="229" w:lineRule="exact"/>
              <w:ind w:left="80"/>
              <w:rPr>
                <w:sz w:val="20"/>
                <w:szCs w:val="20"/>
              </w:rPr>
            </w:pPr>
            <w:r>
              <w:rPr>
                <w:rFonts w:ascii="宋体" w:hAnsi="宋体" w:eastAsia="宋体" w:cs="宋体"/>
                <w:b/>
                <w:bCs/>
                <w:sz w:val="20"/>
                <w:szCs w:val="20"/>
              </w:rPr>
              <w:t>源规划</w:t>
            </w:r>
          </w:p>
        </w:tc>
        <w:tc>
          <w:tcPr>
            <w:tcW w:w="1440" w:type="dxa"/>
            <w:tcBorders>
              <w:right w:val="single" w:color="auto" w:sz="8" w:space="0"/>
            </w:tcBorders>
            <w:vAlign w:val="bottom"/>
          </w:tcPr>
          <w:p w14:paraId="35DA9380">
            <w:pPr>
              <w:spacing w:line="229" w:lineRule="exact"/>
              <w:ind w:left="100"/>
              <w:rPr>
                <w:sz w:val="20"/>
                <w:szCs w:val="20"/>
              </w:rPr>
            </w:pPr>
            <w:r>
              <w:rPr>
                <w:rFonts w:ascii="宋体" w:hAnsi="宋体" w:eastAsia="宋体" w:cs="宋体"/>
                <w:sz w:val="20"/>
                <w:szCs w:val="20"/>
              </w:rPr>
              <w:t>3.掌握物流企</w:t>
            </w:r>
          </w:p>
        </w:tc>
        <w:tc>
          <w:tcPr>
            <w:tcW w:w="1440" w:type="dxa"/>
            <w:tcBorders>
              <w:right w:val="single" w:color="auto" w:sz="8" w:space="0"/>
            </w:tcBorders>
            <w:vAlign w:val="bottom"/>
          </w:tcPr>
          <w:p w14:paraId="1D595C16">
            <w:pPr>
              <w:spacing w:line="229" w:lineRule="exact"/>
              <w:ind w:left="100"/>
              <w:rPr>
                <w:sz w:val="20"/>
                <w:szCs w:val="20"/>
              </w:rPr>
            </w:pPr>
            <w:r>
              <w:rPr>
                <w:rFonts w:ascii="宋体" w:hAnsi="宋体" w:eastAsia="宋体" w:cs="宋体"/>
                <w:sz w:val="20"/>
                <w:szCs w:val="20"/>
              </w:rPr>
              <w:t>3.熟悉物流企</w:t>
            </w:r>
          </w:p>
        </w:tc>
        <w:tc>
          <w:tcPr>
            <w:tcW w:w="1680" w:type="dxa"/>
            <w:vMerge w:val="continue"/>
            <w:tcBorders>
              <w:right w:val="single" w:color="auto" w:sz="8" w:space="0"/>
            </w:tcBorders>
            <w:vAlign w:val="bottom"/>
          </w:tcPr>
          <w:p w14:paraId="082E6F85">
            <w:pPr>
              <w:rPr>
                <w:sz w:val="24"/>
                <w:szCs w:val="24"/>
              </w:rPr>
            </w:pPr>
          </w:p>
        </w:tc>
        <w:tc>
          <w:tcPr>
            <w:tcW w:w="1560" w:type="dxa"/>
            <w:tcBorders>
              <w:right w:val="single" w:color="auto" w:sz="8" w:space="0"/>
            </w:tcBorders>
            <w:vAlign w:val="bottom"/>
          </w:tcPr>
          <w:p w14:paraId="7878E547">
            <w:pPr>
              <w:spacing w:line="229" w:lineRule="exact"/>
              <w:ind w:left="100"/>
              <w:rPr>
                <w:sz w:val="20"/>
                <w:szCs w:val="20"/>
              </w:rPr>
            </w:pPr>
            <w:r>
              <w:rPr>
                <w:rFonts w:ascii="宋体" w:hAnsi="宋体" w:eastAsia="宋体" w:cs="宋体"/>
                <w:sz w:val="20"/>
                <w:szCs w:val="20"/>
              </w:rPr>
              <w:t>2.实训二：请为</w:t>
            </w:r>
          </w:p>
        </w:tc>
        <w:tc>
          <w:tcPr>
            <w:tcW w:w="0" w:type="dxa"/>
            <w:vAlign w:val="bottom"/>
          </w:tcPr>
          <w:p w14:paraId="5100DC30">
            <w:pPr>
              <w:rPr>
                <w:sz w:val="1"/>
                <w:szCs w:val="1"/>
              </w:rPr>
            </w:pPr>
          </w:p>
        </w:tc>
      </w:tr>
      <w:tr w14:paraId="77ADE190">
        <w:tblPrEx>
          <w:tblCellMar>
            <w:top w:w="0" w:type="dxa"/>
            <w:left w:w="0" w:type="dxa"/>
            <w:bottom w:w="0" w:type="dxa"/>
            <w:right w:w="0" w:type="dxa"/>
          </w:tblCellMar>
        </w:tblPrEx>
        <w:trPr>
          <w:trHeight w:val="197" w:hRule="atLeast"/>
        </w:trPr>
        <w:tc>
          <w:tcPr>
            <w:tcW w:w="480" w:type="dxa"/>
            <w:tcBorders>
              <w:left w:val="single" w:color="auto" w:sz="8" w:space="0"/>
              <w:right w:val="single" w:color="auto" w:sz="8" w:space="0"/>
            </w:tcBorders>
            <w:vAlign w:val="bottom"/>
          </w:tcPr>
          <w:p w14:paraId="4C67A176">
            <w:pPr>
              <w:rPr>
                <w:sz w:val="17"/>
                <w:szCs w:val="17"/>
              </w:rPr>
            </w:pPr>
          </w:p>
        </w:tc>
        <w:tc>
          <w:tcPr>
            <w:tcW w:w="1360" w:type="dxa"/>
            <w:tcBorders>
              <w:right w:val="single" w:color="auto" w:sz="8" w:space="0"/>
            </w:tcBorders>
            <w:vAlign w:val="bottom"/>
          </w:tcPr>
          <w:p w14:paraId="3EAA19F0">
            <w:pPr>
              <w:rPr>
                <w:sz w:val="17"/>
                <w:szCs w:val="17"/>
              </w:rPr>
            </w:pPr>
          </w:p>
        </w:tc>
        <w:tc>
          <w:tcPr>
            <w:tcW w:w="1160" w:type="dxa"/>
            <w:tcBorders>
              <w:right w:val="single" w:color="auto" w:sz="8" w:space="0"/>
            </w:tcBorders>
            <w:vAlign w:val="bottom"/>
          </w:tcPr>
          <w:p w14:paraId="1EB1DF83">
            <w:pPr>
              <w:rPr>
                <w:sz w:val="17"/>
                <w:szCs w:val="17"/>
              </w:rPr>
            </w:pPr>
          </w:p>
        </w:tc>
        <w:tc>
          <w:tcPr>
            <w:tcW w:w="1440" w:type="dxa"/>
            <w:vMerge w:val="restart"/>
            <w:tcBorders>
              <w:right w:val="single" w:color="auto" w:sz="8" w:space="0"/>
            </w:tcBorders>
            <w:vAlign w:val="bottom"/>
          </w:tcPr>
          <w:p w14:paraId="28D85778">
            <w:pPr>
              <w:spacing w:line="229" w:lineRule="exact"/>
              <w:ind w:left="100"/>
              <w:rPr>
                <w:sz w:val="20"/>
                <w:szCs w:val="20"/>
              </w:rPr>
            </w:pPr>
            <w:r>
              <w:rPr>
                <w:rFonts w:ascii="宋体" w:hAnsi="宋体" w:eastAsia="宋体" w:cs="宋体"/>
                <w:sz w:val="20"/>
                <w:szCs w:val="20"/>
              </w:rPr>
              <w:t>业员工的招聘</w:t>
            </w:r>
          </w:p>
        </w:tc>
        <w:tc>
          <w:tcPr>
            <w:tcW w:w="1440" w:type="dxa"/>
            <w:vMerge w:val="restart"/>
            <w:tcBorders>
              <w:right w:val="single" w:color="auto" w:sz="8" w:space="0"/>
            </w:tcBorders>
            <w:vAlign w:val="bottom"/>
          </w:tcPr>
          <w:p w14:paraId="0EA056E3">
            <w:pPr>
              <w:spacing w:line="229" w:lineRule="exact"/>
              <w:ind w:left="100"/>
              <w:rPr>
                <w:sz w:val="20"/>
                <w:szCs w:val="20"/>
              </w:rPr>
            </w:pPr>
            <w:r>
              <w:rPr>
                <w:rFonts w:ascii="宋体" w:hAnsi="宋体" w:eastAsia="宋体" w:cs="宋体"/>
                <w:sz w:val="20"/>
                <w:szCs w:val="20"/>
              </w:rPr>
              <w:t>业员工的招聘</w:t>
            </w:r>
          </w:p>
        </w:tc>
        <w:tc>
          <w:tcPr>
            <w:tcW w:w="1680" w:type="dxa"/>
            <w:tcBorders>
              <w:right w:val="single" w:color="auto" w:sz="8" w:space="0"/>
            </w:tcBorders>
            <w:vAlign w:val="bottom"/>
          </w:tcPr>
          <w:p w14:paraId="3831F019">
            <w:pPr>
              <w:spacing w:line="197" w:lineRule="exact"/>
              <w:ind w:left="80"/>
              <w:rPr>
                <w:sz w:val="20"/>
                <w:szCs w:val="20"/>
              </w:rPr>
            </w:pPr>
            <w:r>
              <w:rPr>
                <w:rFonts w:ascii="宋体" w:hAnsi="宋体" w:eastAsia="宋体" w:cs="宋体"/>
                <w:sz w:val="20"/>
                <w:szCs w:val="20"/>
              </w:rPr>
              <w:t>企业人力资源规</w:t>
            </w:r>
          </w:p>
        </w:tc>
        <w:tc>
          <w:tcPr>
            <w:tcW w:w="1560" w:type="dxa"/>
            <w:vMerge w:val="restart"/>
            <w:tcBorders>
              <w:right w:val="single" w:color="auto" w:sz="8" w:space="0"/>
            </w:tcBorders>
            <w:vAlign w:val="bottom"/>
          </w:tcPr>
          <w:p w14:paraId="6ED4BA4F">
            <w:pPr>
              <w:spacing w:line="229" w:lineRule="exact"/>
              <w:ind w:left="100"/>
              <w:rPr>
                <w:sz w:val="20"/>
                <w:szCs w:val="20"/>
              </w:rPr>
            </w:pPr>
            <w:r>
              <w:rPr>
                <w:rFonts w:ascii="宋体" w:hAnsi="宋体" w:eastAsia="宋体" w:cs="宋体"/>
                <w:sz w:val="20"/>
                <w:szCs w:val="20"/>
              </w:rPr>
              <w:t>东方物流公司</w:t>
            </w:r>
          </w:p>
        </w:tc>
        <w:tc>
          <w:tcPr>
            <w:tcW w:w="0" w:type="dxa"/>
            <w:vAlign w:val="bottom"/>
          </w:tcPr>
          <w:p w14:paraId="71FC509F">
            <w:pPr>
              <w:rPr>
                <w:sz w:val="1"/>
                <w:szCs w:val="1"/>
              </w:rPr>
            </w:pPr>
          </w:p>
        </w:tc>
      </w:tr>
      <w:tr w14:paraId="0CA3C817">
        <w:tblPrEx>
          <w:tblCellMar>
            <w:top w:w="0" w:type="dxa"/>
            <w:left w:w="0" w:type="dxa"/>
            <w:bottom w:w="0" w:type="dxa"/>
            <w:right w:w="0" w:type="dxa"/>
          </w:tblCellMar>
        </w:tblPrEx>
        <w:trPr>
          <w:trHeight w:val="141" w:hRule="atLeast"/>
        </w:trPr>
        <w:tc>
          <w:tcPr>
            <w:tcW w:w="480" w:type="dxa"/>
            <w:tcBorders>
              <w:left w:val="single" w:color="auto" w:sz="8" w:space="0"/>
              <w:right w:val="single" w:color="auto" w:sz="8" w:space="0"/>
            </w:tcBorders>
            <w:vAlign w:val="bottom"/>
          </w:tcPr>
          <w:p w14:paraId="64B3509D">
            <w:pPr>
              <w:rPr>
                <w:sz w:val="12"/>
                <w:szCs w:val="12"/>
              </w:rPr>
            </w:pPr>
          </w:p>
        </w:tc>
        <w:tc>
          <w:tcPr>
            <w:tcW w:w="1360" w:type="dxa"/>
            <w:tcBorders>
              <w:right w:val="single" w:color="auto" w:sz="8" w:space="0"/>
            </w:tcBorders>
            <w:vAlign w:val="bottom"/>
          </w:tcPr>
          <w:p w14:paraId="4E288840">
            <w:pPr>
              <w:rPr>
                <w:sz w:val="12"/>
                <w:szCs w:val="12"/>
              </w:rPr>
            </w:pPr>
          </w:p>
        </w:tc>
        <w:tc>
          <w:tcPr>
            <w:tcW w:w="1160" w:type="dxa"/>
            <w:tcBorders>
              <w:right w:val="single" w:color="auto" w:sz="8" w:space="0"/>
            </w:tcBorders>
            <w:vAlign w:val="bottom"/>
          </w:tcPr>
          <w:p w14:paraId="03FFEAB3">
            <w:pPr>
              <w:rPr>
                <w:sz w:val="12"/>
                <w:szCs w:val="12"/>
              </w:rPr>
            </w:pPr>
          </w:p>
        </w:tc>
        <w:tc>
          <w:tcPr>
            <w:tcW w:w="1440" w:type="dxa"/>
            <w:vMerge w:val="continue"/>
            <w:tcBorders>
              <w:right w:val="single" w:color="auto" w:sz="8" w:space="0"/>
            </w:tcBorders>
            <w:vAlign w:val="bottom"/>
          </w:tcPr>
          <w:p w14:paraId="0BDB9AA4">
            <w:pPr>
              <w:rPr>
                <w:sz w:val="12"/>
                <w:szCs w:val="12"/>
              </w:rPr>
            </w:pPr>
          </w:p>
        </w:tc>
        <w:tc>
          <w:tcPr>
            <w:tcW w:w="1440" w:type="dxa"/>
            <w:vMerge w:val="continue"/>
            <w:tcBorders>
              <w:right w:val="single" w:color="auto" w:sz="8" w:space="0"/>
            </w:tcBorders>
            <w:vAlign w:val="bottom"/>
          </w:tcPr>
          <w:p w14:paraId="02C82F3E">
            <w:pPr>
              <w:rPr>
                <w:sz w:val="12"/>
                <w:szCs w:val="12"/>
              </w:rPr>
            </w:pPr>
          </w:p>
        </w:tc>
        <w:tc>
          <w:tcPr>
            <w:tcW w:w="1680" w:type="dxa"/>
            <w:vMerge w:val="restart"/>
            <w:tcBorders>
              <w:right w:val="single" w:color="auto" w:sz="8" w:space="0"/>
            </w:tcBorders>
            <w:vAlign w:val="bottom"/>
          </w:tcPr>
          <w:p w14:paraId="54C910B3">
            <w:pPr>
              <w:spacing w:line="229" w:lineRule="exact"/>
              <w:ind w:left="80"/>
              <w:rPr>
                <w:sz w:val="20"/>
                <w:szCs w:val="20"/>
              </w:rPr>
            </w:pPr>
            <w:r>
              <w:rPr>
                <w:rFonts w:ascii="宋体" w:hAnsi="宋体" w:eastAsia="宋体" w:cs="宋体"/>
                <w:sz w:val="20"/>
                <w:szCs w:val="20"/>
              </w:rPr>
              <w:t>划制订的原则与</w:t>
            </w:r>
          </w:p>
        </w:tc>
        <w:tc>
          <w:tcPr>
            <w:tcW w:w="1560" w:type="dxa"/>
            <w:vMerge w:val="continue"/>
            <w:tcBorders>
              <w:right w:val="single" w:color="auto" w:sz="8" w:space="0"/>
            </w:tcBorders>
            <w:vAlign w:val="bottom"/>
          </w:tcPr>
          <w:p w14:paraId="40927F31">
            <w:pPr>
              <w:rPr>
                <w:sz w:val="12"/>
                <w:szCs w:val="12"/>
              </w:rPr>
            </w:pPr>
          </w:p>
        </w:tc>
        <w:tc>
          <w:tcPr>
            <w:tcW w:w="0" w:type="dxa"/>
            <w:vAlign w:val="bottom"/>
          </w:tcPr>
          <w:p w14:paraId="4F265550">
            <w:pPr>
              <w:rPr>
                <w:sz w:val="1"/>
                <w:szCs w:val="1"/>
              </w:rPr>
            </w:pPr>
          </w:p>
        </w:tc>
      </w:tr>
      <w:tr w14:paraId="05BC89A8">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023FCEA9">
            <w:pPr>
              <w:rPr>
                <w:sz w:val="13"/>
                <w:szCs w:val="13"/>
              </w:rPr>
            </w:pPr>
          </w:p>
        </w:tc>
        <w:tc>
          <w:tcPr>
            <w:tcW w:w="1360" w:type="dxa"/>
            <w:tcBorders>
              <w:right w:val="single" w:color="auto" w:sz="8" w:space="0"/>
            </w:tcBorders>
            <w:vAlign w:val="bottom"/>
          </w:tcPr>
          <w:p w14:paraId="64E7D4A0">
            <w:pPr>
              <w:rPr>
                <w:sz w:val="13"/>
                <w:szCs w:val="13"/>
              </w:rPr>
            </w:pPr>
          </w:p>
        </w:tc>
        <w:tc>
          <w:tcPr>
            <w:tcW w:w="1160" w:type="dxa"/>
            <w:tcBorders>
              <w:right w:val="single" w:color="auto" w:sz="8" w:space="0"/>
            </w:tcBorders>
            <w:vAlign w:val="bottom"/>
          </w:tcPr>
          <w:p w14:paraId="2CD4F6EA">
            <w:pPr>
              <w:rPr>
                <w:sz w:val="13"/>
                <w:szCs w:val="13"/>
              </w:rPr>
            </w:pPr>
          </w:p>
        </w:tc>
        <w:tc>
          <w:tcPr>
            <w:tcW w:w="1440" w:type="dxa"/>
            <w:vMerge w:val="restart"/>
            <w:tcBorders>
              <w:right w:val="single" w:color="auto" w:sz="8" w:space="0"/>
            </w:tcBorders>
            <w:vAlign w:val="bottom"/>
          </w:tcPr>
          <w:p w14:paraId="011131FF">
            <w:pPr>
              <w:spacing w:line="229" w:lineRule="exact"/>
              <w:ind w:left="100"/>
              <w:rPr>
                <w:sz w:val="20"/>
                <w:szCs w:val="20"/>
              </w:rPr>
            </w:pPr>
            <w:r>
              <w:rPr>
                <w:rFonts w:ascii="宋体" w:hAnsi="宋体" w:eastAsia="宋体" w:cs="宋体"/>
                <w:sz w:val="20"/>
                <w:szCs w:val="20"/>
              </w:rPr>
              <w:t>与录用程序；</w:t>
            </w:r>
          </w:p>
        </w:tc>
        <w:tc>
          <w:tcPr>
            <w:tcW w:w="1440" w:type="dxa"/>
            <w:vMerge w:val="restart"/>
            <w:tcBorders>
              <w:right w:val="single" w:color="auto" w:sz="8" w:space="0"/>
            </w:tcBorders>
            <w:vAlign w:val="bottom"/>
          </w:tcPr>
          <w:p w14:paraId="0BB7C5F4">
            <w:pPr>
              <w:spacing w:line="229" w:lineRule="exact"/>
              <w:ind w:left="100"/>
              <w:rPr>
                <w:sz w:val="20"/>
                <w:szCs w:val="20"/>
              </w:rPr>
            </w:pPr>
            <w:r>
              <w:rPr>
                <w:rFonts w:ascii="宋体" w:hAnsi="宋体" w:eastAsia="宋体" w:cs="宋体"/>
                <w:sz w:val="20"/>
                <w:szCs w:val="20"/>
              </w:rPr>
              <w:t>与录用程序；</w:t>
            </w:r>
          </w:p>
        </w:tc>
        <w:tc>
          <w:tcPr>
            <w:tcW w:w="1680" w:type="dxa"/>
            <w:vMerge w:val="continue"/>
            <w:tcBorders>
              <w:right w:val="single" w:color="auto" w:sz="8" w:space="0"/>
            </w:tcBorders>
            <w:vAlign w:val="bottom"/>
          </w:tcPr>
          <w:p w14:paraId="2431CB9B">
            <w:pPr>
              <w:rPr>
                <w:sz w:val="13"/>
                <w:szCs w:val="13"/>
              </w:rPr>
            </w:pPr>
          </w:p>
        </w:tc>
        <w:tc>
          <w:tcPr>
            <w:tcW w:w="1560" w:type="dxa"/>
            <w:vMerge w:val="restart"/>
            <w:tcBorders>
              <w:right w:val="single" w:color="auto" w:sz="8" w:space="0"/>
            </w:tcBorders>
            <w:vAlign w:val="bottom"/>
          </w:tcPr>
          <w:p w14:paraId="255CAD80">
            <w:pPr>
              <w:spacing w:line="229" w:lineRule="exact"/>
              <w:ind w:left="100"/>
              <w:rPr>
                <w:sz w:val="20"/>
                <w:szCs w:val="20"/>
              </w:rPr>
            </w:pPr>
            <w:r>
              <w:rPr>
                <w:rFonts w:ascii="宋体" w:hAnsi="宋体" w:eastAsia="宋体" w:cs="宋体"/>
                <w:sz w:val="20"/>
                <w:szCs w:val="20"/>
              </w:rPr>
              <w:t>制订员工培训</w:t>
            </w:r>
          </w:p>
        </w:tc>
        <w:tc>
          <w:tcPr>
            <w:tcW w:w="0" w:type="dxa"/>
            <w:vAlign w:val="bottom"/>
          </w:tcPr>
          <w:p w14:paraId="6F78BB76">
            <w:pPr>
              <w:rPr>
                <w:sz w:val="1"/>
                <w:szCs w:val="1"/>
              </w:rPr>
            </w:pPr>
          </w:p>
        </w:tc>
      </w:tr>
      <w:tr w14:paraId="54D2A785">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CF99D91">
            <w:pPr>
              <w:rPr>
                <w:sz w:val="13"/>
                <w:szCs w:val="13"/>
              </w:rPr>
            </w:pPr>
          </w:p>
        </w:tc>
        <w:tc>
          <w:tcPr>
            <w:tcW w:w="1360" w:type="dxa"/>
            <w:tcBorders>
              <w:right w:val="single" w:color="auto" w:sz="8" w:space="0"/>
            </w:tcBorders>
            <w:vAlign w:val="bottom"/>
          </w:tcPr>
          <w:p w14:paraId="7F1E8B9A">
            <w:pPr>
              <w:rPr>
                <w:sz w:val="13"/>
                <w:szCs w:val="13"/>
              </w:rPr>
            </w:pPr>
          </w:p>
        </w:tc>
        <w:tc>
          <w:tcPr>
            <w:tcW w:w="1160" w:type="dxa"/>
            <w:tcBorders>
              <w:right w:val="single" w:color="auto" w:sz="8" w:space="0"/>
            </w:tcBorders>
            <w:vAlign w:val="bottom"/>
          </w:tcPr>
          <w:p w14:paraId="51DEA188">
            <w:pPr>
              <w:rPr>
                <w:sz w:val="13"/>
                <w:szCs w:val="13"/>
              </w:rPr>
            </w:pPr>
          </w:p>
        </w:tc>
        <w:tc>
          <w:tcPr>
            <w:tcW w:w="1440" w:type="dxa"/>
            <w:vMerge w:val="continue"/>
            <w:tcBorders>
              <w:right w:val="single" w:color="auto" w:sz="8" w:space="0"/>
            </w:tcBorders>
            <w:vAlign w:val="bottom"/>
          </w:tcPr>
          <w:p w14:paraId="64E7D1B8">
            <w:pPr>
              <w:rPr>
                <w:sz w:val="13"/>
                <w:szCs w:val="13"/>
              </w:rPr>
            </w:pPr>
          </w:p>
        </w:tc>
        <w:tc>
          <w:tcPr>
            <w:tcW w:w="1440" w:type="dxa"/>
            <w:vMerge w:val="continue"/>
            <w:tcBorders>
              <w:right w:val="single" w:color="auto" w:sz="8" w:space="0"/>
            </w:tcBorders>
            <w:vAlign w:val="bottom"/>
          </w:tcPr>
          <w:p w14:paraId="2C656E97">
            <w:pPr>
              <w:rPr>
                <w:sz w:val="13"/>
                <w:szCs w:val="13"/>
              </w:rPr>
            </w:pPr>
          </w:p>
        </w:tc>
        <w:tc>
          <w:tcPr>
            <w:tcW w:w="1680" w:type="dxa"/>
            <w:vMerge w:val="restart"/>
            <w:tcBorders>
              <w:right w:val="single" w:color="auto" w:sz="8" w:space="0"/>
            </w:tcBorders>
            <w:vAlign w:val="bottom"/>
          </w:tcPr>
          <w:p w14:paraId="4A505C2A">
            <w:pPr>
              <w:spacing w:line="229" w:lineRule="exact"/>
              <w:ind w:left="80"/>
              <w:rPr>
                <w:sz w:val="20"/>
                <w:szCs w:val="20"/>
              </w:rPr>
            </w:pPr>
            <w:r>
              <w:rPr>
                <w:rFonts w:ascii="宋体" w:hAnsi="宋体" w:eastAsia="宋体" w:cs="宋体"/>
                <w:sz w:val="20"/>
                <w:szCs w:val="20"/>
              </w:rPr>
              <w:t>方法、物流企业</w:t>
            </w:r>
          </w:p>
        </w:tc>
        <w:tc>
          <w:tcPr>
            <w:tcW w:w="1560" w:type="dxa"/>
            <w:vMerge w:val="continue"/>
            <w:tcBorders>
              <w:right w:val="single" w:color="auto" w:sz="8" w:space="0"/>
            </w:tcBorders>
            <w:vAlign w:val="bottom"/>
          </w:tcPr>
          <w:p w14:paraId="07EC91C6">
            <w:pPr>
              <w:rPr>
                <w:sz w:val="13"/>
                <w:szCs w:val="13"/>
              </w:rPr>
            </w:pPr>
          </w:p>
        </w:tc>
        <w:tc>
          <w:tcPr>
            <w:tcW w:w="0" w:type="dxa"/>
            <w:vAlign w:val="bottom"/>
          </w:tcPr>
          <w:p w14:paraId="19A11C98">
            <w:pPr>
              <w:rPr>
                <w:sz w:val="1"/>
                <w:szCs w:val="1"/>
              </w:rPr>
            </w:pPr>
          </w:p>
        </w:tc>
      </w:tr>
      <w:tr w14:paraId="14CCE18F">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30716AEA">
            <w:pPr>
              <w:rPr>
                <w:sz w:val="13"/>
                <w:szCs w:val="13"/>
              </w:rPr>
            </w:pPr>
          </w:p>
        </w:tc>
        <w:tc>
          <w:tcPr>
            <w:tcW w:w="1360" w:type="dxa"/>
            <w:tcBorders>
              <w:right w:val="single" w:color="auto" w:sz="8" w:space="0"/>
            </w:tcBorders>
            <w:vAlign w:val="bottom"/>
          </w:tcPr>
          <w:p w14:paraId="0A1F656F">
            <w:pPr>
              <w:rPr>
                <w:sz w:val="13"/>
                <w:szCs w:val="13"/>
              </w:rPr>
            </w:pPr>
          </w:p>
        </w:tc>
        <w:tc>
          <w:tcPr>
            <w:tcW w:w="1160" w:type="dxa"/>
            <w:tcBorders>
              <w:right w:val="single" w:color="auto" w:sz="8" w:space="0"/>
            </w:tcBorders>
            <w:vAlign w:val="bottom"/>
          </w:tcPr>
          <w:p w14:paraId="7182FF4E">
            <w:pPr>
              <w:rPr>
                <w:sz w:val="13"/>
                <w:szCs w:val="13"/>
              </w:rPr>
            </w:pPr>
          </w:p>
        </w:tc>
        <w:tc>
          <w:tcPr>
            <w:tcW w:w="1440" w:type="dxa"/>
            <w:vMerge w:val="restart"/>
            <w:tcBorders>
              <w:right w:val="single" w:color="auto" w:sz="8" w:space="0"/>
            </w:tcBorders>
            <w:vAlign w:val="bottom"/>
          </w:tcPr>
          <w:p w14:paraId="49894514">
            <w:pPr>
              <w:spacing w:line="229" w:lineRule="exact"/>
              <w:ind w:left="100"/>
              <w:rPr>
                <w:sz w:val="20"/>
                <w:szCs w:val="20"/>
              </w:rPr>
            </w:pPr>
            <w:r>
              <w:rPr>
                <w:rFonts w:ascii="宋体" w:hAnsi="宋体" w:eastAsia="宋体" w:cs="宋体"/>
                <w:sz w:val="20"/>
                <w:szCs w:val="20"/>
              </w:rPr>
              <w:t>4.掌握物流企</w:t>
            </w:r>
          </w:p>
        </w:tc>
        <w:tc>
          <w:tcPr>
            <w:tcW w:w="1440" w:type="dxa"/>
            <w:vMerge w:val="restart"/>
            <w:tcBorders>
              <w:right w:val="single" w:color="auto" w:sz="8" w:space="0"/>
            </w:tcBorders>
            <w:vAlign w:val="bottom"/>
          </w:tcPr>
          <w:p w14:paraId="322BDFEA">
            <w:pPr>
              <w:spacing w:line="229" w:lineRule="exact"/>
              <w:ind w:left="100"/>
              <w:rPr>
                <w:sz w:val="20"/>
                <w:szCs w:val="20"/>
              </w:rPr>
            </w:pPr>
            <w:r>
              <w:rPr>
                <w:rFonts w:ascii="宋体" w:hAnsi="宋体" w:eastAsia="宋体" w:cs="宋体"/>
                <w:sz w:val="20"/>
                <w:szCs w:val="20"/>
              </w:rPr>
              <w:t>4.熟悉物流企</w:t>
            </w:r>
          </w:p>
        </w:tc>
        <w:tc>
          <w:tcPr>
            <w:tcW w:w="1680" w:type="dxa"/>
            <w:vMerge w:val="continue"/>
            <w:tcBorders>
              <w:right w:val="single" w:color="auto" w:sz="8" w:space="0"/>
            </w:tcBorders>
            <w:vAlign w:val="bottom"/>
          </w:tcPr>
          <w:p w14:paraId="5839F111">
            <w:pPr>
              <w:rPr>
                <w:sz w:val="13"/>
                <w:szCs w:val="13"/>
              </w:rPr>
            </w:pPr>
          </w:p>
        </w:tc>
        <w:tc>
          <w:tcPr>
            <w:tcW w:w="1560" w:type="dxa"/>
            <w:vMerge w:val="restart"/>
            <w:tcBorders>
              <w:right w:val="single" w:color="auto" w:sz="8" w:space="0"/>
            </w:tcBorders>
            <w:vAlign w:val="bottom"/>
          </w:tcPr>
          <w:p w14:paraId="41E209F1">
            <w:pPr>
              <w:spacing w:line="229" w:lineRule="exact"/>
              <w:ind w:left="100"/>
              <w:rPr>
                <w:sz w:val="20"/>
                <w:szCs w:val="20"/>
              </w:rPr>
            </w:pPr>
            <w:r>
              <w:rPr>
                <w:rFonts w:ascii="宋体" w:hAnsi="宋体" w:eastAsia="宋体" w:cs="宋体"/>
                <w:sz w:val="20"/>
                <w:szCs w:val="20"/>
              </w:rPr>
              <w:t>方案。</w:t>
            </w:r>
          </w:p>
        </w:tc>
        <w:tc>
          <w:tcPr>
            <w:tcW w:w="0" w:type="dxa"/>
            <w:vAlign w:val="bottom"/>
          </w:tcPr>
          <w:p w14:paraId="17A44A8E">
            <w:pPr>
              <w:rPr>
                <w:sz w:val="1"/>
                <w:szCs w:val="1"/>
              </w:rPr>
            </w:pPr>
          </w:p>
        </w:tc>
      </w:tr>
      <w:tr w14:paraId="0EAAA0C3">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12F5F8BA">
            <w:pPr>
              <w:rPr>
                <w:sz w:val="13"/>
                <w:szCs w:val="13"/>
              </w:rPr>
            </w:pPr>
          </w:p>
        </w:tc>
        <w:tc>
          <w:tcPr>
            <w:tcW w:w="1360" w:type="dxa"/>
            <w:vMerge w:val="restart"/>
            <w:tcBorders>
              <w:right w:val="single" w:color="auto" w:sz="8" w:space="0"/>
            </w:tcBorders>
            <w:vAlign w:val="bottom"/>
          </w:tcPr>
          <w:p w14:paraId="0153BFE1">
            <w:pPr>
              <w:spacing w:line="258" w:lineRule="exact"/>
              <w:ind w:left="100"/>
              <w:rPr>
                <w:sz w:val="20"/>
                <w:szCs w:val="20"/>
              </w:rPr>
            </w:pPr>
            <w:r>
              <w:rPr>
                <w:rFonts w:ascii="宋体" w:hAnsi="宋体" w:eastAsia="宋体" w:cs="宋体"/>
                <w:b/>
                <w:bCs/>
                <w:sz w:val="24"/>
                <w:szCs w:val="24"/>
              </w:rPr>
              <w:t>物流企业</w:t>
            </w:r>
          </w:p>
        </w:tc>
        <w:tc>
          <w:tcPr>
            <w:tcW w:w="1160" w:type="dxa"/>
            <w:tcBorders>
              <w:right w:val="single" w:color="auto" w:sz="8" w:space="0"/>
            </w:tcBorders>
            <w:vAlign w:val="bottom"/>
          </w:tcPr>
          <w:p w14:paraId="04F4D915">
            <w:pPr>
              <w:rPr>
                <w:sz w:val="13"/>
                <w:szCs w:val="13"/>
              </w:rPr>
            </w:pPr>
          </w:p>
        </w:tc>
        <w:tc>
          <w:tcPr>
            <w:tcW w:w="1440" w:type="dxa"/>
            <w:vMerge w:val="continue"/>
            <w:tcBorders>
              <w:right w:val="single" w:color="auto" w:sz="8" w:space="0"/>
            </w:tcBorders>
            <w:vAlign w:val="bottom"/>
          </w:tcPr>
          <w:p w14:paraId="4038B2E7">
            <w:pPr>
              <w:rPr>
                <w:sz w:val="13"/>
                <w:szCs w:val="13"/>
              </w:rPr>
            </w:pPr>
          </w:p>
        </w:tc>
        <w:tc>
          <w:tcPr>
            <w:tcW w:w="1440" w:type="dxa"/>
            <w:vMerge w:val="continue"/>
            <w:tcBorders>
              <w:right w:val="single" w:color="auto" w:sz="8" w:space="0"/>
            </w:tcBorders>
            <w:vAlign w:val="bottom"/>
          </w:tcPr>
          <w:p w14:paraId="5A3416B3">
            <w:pPr>
              <w:rPr>
                <w:sz w:val="13"/>
                <w:szCs w:val="13"/>
              </w:rPr>
            </w:pPr>
          </w:p>
        </w:tc>
        <w:tc>
          <w:tcPr>
            <w:tcW w:w="1680" w:type="dxa"/>
            <w:vMerge w:val="restart"/>
            <w:tcBorders>
              <w:right w:val="single" w:color="auto" w:sz="8" w:space="0"/>
            </w:tcBorders>
            <w:vAlign w:val="bottom"/>
          </w:tcPr>
          <w:p w14:paraId="1B57B642">
            <w:pPr>
              <w:spacing w:line="229" w:lineRule="exact"/>
              <w:ind w:left="80"/>
              <w:rPr>
                <w:sz w:val="20"/>
                <w:szCs w:val="20"/>
              </w:rPr>
            </w:pPr>
            <w:r>
              <w:rPr>
                <w:rFonts w:ascii="宋体" w:hAnsi="宋体" w:eastAsia="宋体" w:cs="宋体"/>
                <w:sz w:val="20"/>
                <w:szCs w:val="20"/>
              </w:rPr>
              <w:t>员工的招聘与录</w:t>
            </w:r>
          </w:p>
        </w:tc>
        <w:tc>
          <w:tcPr>
            <w:tcW w:w="1560" w:type="dxa"/>
            <w:vMerge w:val="continue"/>
            <w:tcBorders>
              <w:right w:val="single" w:color="auto" w:sz="8" w:space="0"/>
            </w:tcBorders>
            <w:vAlign w:val="bottom"/>
          </w:tcPr>
          <w:p w14:paraId="0EF7C4AB">
            <w:pPr>
              <w:rPr>
                <w:sz w:val="13"/>
                <w:szCs w:val="13"/>
              </w:rPr>
            </w:pPr>
          </w:p>
        </w:tc>
        <w:tc>
          <w:tcPr>
            <w:tcW w:w="0" w:type="dxa"/>
            <w:vAlign w:val="bottom"/>
          </w:tcPr>
          <w:p w14:paraId="52407A8F">
            <w:pPr>
              <w:rPr>
                <w:sz w:val="1"/>
                <w:szCs w:val="1"/>
              </w:rPr>
            </w:pPr>
          </w:p>
        </w:tc>
      </w:tr>
      <w:tr w14:paraId="16C2A486">
        <w:tblPrEx>
          <w:tblCellMar>
            <w:top w:w="0" w:type="dxa"/>
            <w:left w:w="0" w:type="dxa"/>
            <w:bottom w:w="0" w:type="dxa"/>
            <w:right w:w="0" w:type="dxa"/>
          </w:tblCellMar>
        </w:tblPrEx>
        <w:trPr>
          <w:trHeight w:val="102" w:hRule="atLeast"/>
        </w:trPr>
        <w:tc>
          <w:tcPr>
            <w:tcW w:w="480" w:type="dxa"/>
            <w:tcBorders>
              <w:left w:val="single" w:color="auto" w:sz="8" w:space="0"/>
              <w:right w:val="single" w:color="auto" w:sz="8" w:space="0"/>
            </w:tcBorders>
            <w:vAlign w:val="bottom"/>
          </w:tcPr>
          <w:p w14:paraId="42E60007">
            <w:pPr>
              <w:rPr>
                <w:sz w:val="8"/>
                <w:szCs w:val="8"/>
              </w:rPr>
            </w:pPr>
          </w:p>
        </w:tc>
        <w:tc>
          <w:tcPr>
            <w:tcW w:w="1360" w:type="dxa"/>
            <w:vMerge w:val="continue"/>
            <w:tcBorders>
              <w:right w:val="single" w:color="auto" w:sz="8" w:space="0"/>
            </w:tcBorders>
            <w:vAlign w:val="bottom"/>
          </w:tcPr>
          <w:p w14:paraId="0C9BE64F">
            <w:pPr>
              <w:rPr>
                <w:sz w:val="8"/>
                <w:szCs w:val="8"/>
              </w:rPr>
            </w:pPr>
          </w:p>
        </w:tc>
        <w:tc>
          <w:tcPr>
            <w:tcW w:w="1160" w:type="dxa"/>
            <w:tcBorders>
              <w:right w:val="single" w:color="auto" w:sz="8" w:space="0"/>
            </w:tcBorders>
            <w:vAlign w:val="bottom"/>
          </w:tcPr>
          <w:p w14:paraId="53DF2F67">
            <w:pPr>
              <w:rPr>
                <w:sz w:val="8"/>
                <w:szCs w:val="8"/>
              </w:rPr>
            </w:pPr>
          </w:p>
        </w:tc>
        <w:tc>
          <w:tcPr>
            <w:tcW w:w="1440" w:type="dxa"/>
            <w:tcBorders>
              <w:right w:val="single" w:color="auto" w:sz="8" w:space="0"/>
            </w:tcBorders>
            <w:vAlign w:val="bottom"/>
          </w:tcPr>
          <w:p w14:paraId="342A5FEE">
            <w:pPr>
              <w:rPr>
                <w:sz w:val="8"/>
                <w:szCs w:val="8"/>
              </w:rPr>
            </w:pPr>
          </w:p>
        </w:tc>
        <w:tc>
          <w:tcPr>
            <w:tcW w:w="1440" w:type="dxa"/>
            <w:tcBorders>
              <w:right w:val="single" w:color="auto" w:sz="8" w:space="0"/>
            </w:tcBorders>
            <w:vAlign w:val="bottom"/>
          </w:tcPr>
          <w:p w14:paraId="58AEFB4F">
            <w:pPr>
              <w:rPr>
                <w:sz w:val="8"/>
                <w:szCs w:val="8"/>
              </w:rPr>
            </w:pPr>
          </w:p>
        </w:tc>
        <w:tc>
          <w:tcPr>
            <w:tcW w:w="1680" w:type="dxa"/>
            <w:vMerge w:val="continue"/>
            <w:tcBorders>
              <w:right w:val="single" w:color="auto" w:sz="8" w:space="0"/>
            </w:tcBorders>
            <w:vAlign w:val="bottom"/>
          </w:tcPr>
          <w:p w14:paraId="4BEBFB56">
            <w:pPr>
              <w:rPr>
                <w:sz w:val="8"/>
                <w:szCs w:val="8"/>
              </w:rPr>
            </w:pPr>
          </w:p>
        </w:tc>
        <w:tc>
          <w:tcPr>
            <w:tcW w:w="1560" w:type="dxa"/>
            <w:tcBorders>
              <w:right w:val="single" w:color="auto" w:sz="8" w:space="0"/>
            </w:tcBorders>
            <w:vAlign w:val="bottom"/>
          </w:tcPr>
          <w:p w14:paraId="3715F2D3">
            <w:pPr>
              <w:rPr>
                <w:sz w:val="8"/>
                <w:szCs w:val="8"/>
              </w:rPr>
            </w:pPr>
          </w:p>
        </w:tc>
        <w:tc>
          <w:tcPr>
            <w:tcW w:w="0" w:type="dxa"/>
            <w:vAlign w:val="bottom"/>
          </w:tcPr>
          <w:p w14:paraId="601167A9">
            <w:pPr>
              <w:rPr>
                <w:sz w:val="1"/>
                <w:szCs w:val="1"/>
              </w:rPr>
            </w:pPr>
          </w:p>
        </w:tc>
      </w:tr>
      <w:tr w14:paraId="502FB1D4">
        <w:tblPrEx>
          <w:tblCellMar>
            <w:top w:w="0" w:type="dxa"/>
            <w:left w:w="0" w:type="dxa"/>
            <w:bottom w:w="0" w:type="dxa"/>
            <w:right w:w="0" w:type="dxa"/>
          </w:tblCellMar>
        </w:tblPrEx>
        <w:trPr>
          <w:trHeight w:val="54" w:hRule="atLeast"/>
        </w:trPr>
        <w:tc>
          <w:tcPr>
            <w:tcW w:w="480" w:type="dxa"/>
            <w:vMerge w:val="restart"/>
            <w:tcBorders>
              <w:left w:val="single" w:color="auto" w:sz="8" w:space="0"/>
              <w:right w:val="single" w:color="auto" w:sz="8" w:space="0"/>
            </w:tcBorders>
            <w:vAlign w:val="bottom"/>
          </w:tcPr>
          <w:p w14:paraId="442E7242">
            <w:pPr>
              <w:spacing w:line="223" w:lineRule="exact"/>
              <w:ind w:right="150"/>
              <w:jc w:val="right"/>
              <w:rPr>
                <w:sz w:val="20"/>
                <w:szCs w:val="20"/>
              </w:rPr>
            </w:pPr>
            <w:r>
              <w:rPr>
                <w:rFonts w:ascii="宋体" w:hAnsi="宋体" w:eastAsia="宋体" w:cs="宋体"/>
                <w:b/>
                <w:bCs/>
              </w:rPr>
              <w:t>8</w:t>
            </w:r>
          </w:p>
        </w:tc>
        <w:tc>
          <w:tcPr>
            <w:tcW w:w="1360" w:type="dxa"/>
            <w:tcBorders>
              <w:right w:val="single" w:color="auto" w:sz="8" w:space="0"/>
            </w:tcBorders>
            <w:vAlign w:val="bottom"/>
          </w:tcPr>
          <w:p w14:paraId="44E2360D">
            <w:pPr>
              <w:rPr>
                <w:sz w:val="4"/>
                <w:szCs w:val="4"/>
              </w:rPr>
            </w:pPr>
          </w:p>
        </w:tc>
        <w:tc>
          <w:tcPr>
            <w:tcW w:w="1160" w:type="dxa"/>
            <w:tcBorders>
              <w:right w:val="single" w:color="auto" w:sz="8" w:space="0"/>
            </w:tcBorders>
            <w:vAlign w:val="bottom"/>
          </w:tcPr>
          <w:p w14:paraId="35407607">
            <w:pPr>
              <w:rPr>
                <w:sz w:val="4"/>
                <w:szCs w:val="4"/>
              </w:rPr>
            </w:pPr>
          </w:p>
        </w:tc>
        <w:tc>
          <w:tcPr>
            <w:tcW w:w="1440" w:type="dxa"/>
            <w:vMerge w:val="restart"/>
            <w:tcBorders>
              <w:right w:val="single" w:color="auto" w:sz="8" w:space="0"/>
            </w:tcBorders>
            <w:vAlign w:val="bottom"/>
          </w:tcPr>
          <w:p w14:paraId="04FCB434">
            <w:pPr>
              <w:spacing w:line="210" w:lineRule="exact"/>
              <w:ind w:left="100"/>
              <w:rPr>
                <w:sz w:val="20"/>
                <w:szCs w:val="20"/>
              </w:rPr>
            </w:pPr>
            <w:r>
              <w:rPr>
                <w:rFonts w:ascii="宋体" w:hAnsi="宋体" w:eastAsia="宋体" w:cs="宋体"/>
                <w:sz w:val="20"/>
                <w:szCs w:val="20"/>
              </w:rPr>
              <w:t>业员工培训方</w:t>
            </w:r>
          </w:p>
        </w:tc>
        <w:tc>
          <w:tcPr>
            <w:tcW w:w="1440" w:type="dxa"/>
            <w:vMerge w:val="restart"/>
            <w:tcBorders>
              <w:right w:val="single" w:color="auto" w:sz="8" w:space="0"/>
            </w:tcBorders>
            <w:vAlign w:val="bottom"/>
          </w:tcPr>
          <w:p w14:paraId="6D99D135">
            <w:pPr>
              <w:spacing w:line="210" w:lineRule="exact"/>
              <w:ind w:left="100"/>
              <w:rPr>
                <w:sz w:val="20"/>
                <w:szCs w:val="20"/>
              </w:rPr>
            </w:pPr>
            <w:r>
              <w:rPr>
                <w:rFonts w:ascii="宋体" w:hAnsi="宋体" w:eastAsia="宋体" w:cs="宋体"/>
                <w:sz w:val="20"/>
                <w:szCs w:val="20"/>
              </w:rPr>
              <w:t>业员工培训方</w:t>
            </w:r>
          </w:p>
        </w:tc>
        <w:tc>
          <w:tcPr>
            <w:tcW w:w="1680" w:type="dxa"/>
            <w:vMerge w:val="continue"/>
            <w:tcBorders>
              <w:right w:val="single" w:color="auto" w:sz="8" w:space="0"/>
            </w:tcBorders>
            <w:vAlign w:val="bottom"/>
          </w:tcPr>
          <w:p w14:paraId="40FBBF70">
            <w:pPr>
              <w:rPr>
                <w:sz w:val="4"/>
                <w:szCs w:val="4"/>
              </w:rPr>
            </w:pPr>
          </w:p>
        </w:tc>
        <w:tc>
          <w:tcPr>
            <w:tcW w:w="1560" w:type="dxa"/>
            <w:tcBorders>
              <w:right w:val="single" w:color="auto" w:sz="8" w:space="0"/>
            </w:tcBorders>
            <w:vAlign w:val="bottom"/>
          </w:tcPr>
          <w:p w14:paraId="14EBF5CB">
            <w:pPr>
              <w:rPr>
                <w:sz w:val="4"/>
                <w:szCs w:val="4"/>
              </w:rPr>
            </w:pPr>
          </w:p>
        </w:tc>
        <w:tc>
          <w:tcPr>
            <w:tcW w:w="0" w:type="dxa"/>
            <w:vAlign w:val="bottom"/>
          </w:tcPr>
          <w:p w14:paraId="3B4138E0">
            <w:pPr>
              <w:rPr>
                <w:sz w:val="1"/>
                <w:szCs w:val="1"/>
              </w:rPr>
            </w:pPr>
          </w:p>
        </w:tc>
      </w:tr>
      <w:tr w14:paraId="445DA0A4">
        <w:tblPrEx>
          <w:tblCellMar>
            <w:top w:w="0" w:type="dxa"/>
            <w:left w:w="0" w:type="dxa"/>
            <w:bottom w:w="0" w:type="dxa"/>
            <w:right w:w="0" w:type="dxa"/>
          </w:tblCellMar>
        </w:tblPrEx>
        <w:trPr>
          <w:trHeight w:val="170" w:hRule="atLeast"/>
        </w:trPr>
        <w:tc>
          <w:tcPr>
            <w:tcW w:w="480" w:type="dxa"/>
            <w:vMerge w:val="continue"/>
            <w:tcBorders>
              <w:left w:val="single" w:color="auto" w:sz="8" w:space="0"/>
              <w:right w:val="single" w:color="auto" w:sz="8" w:space="0"/>
            </w:tcBorders>
            <w:vAlign w:val="bottom"/>
          </w:tcPr>
          <w:p w14:paraId="50C604A8">
            <w:pPr>
              <w:rPr>
                <w:sz w:val="14"/>
                <w:szCs w:val="14"/>
              </w:rPr>
            </w:pPr>
          </w:p>
        </w:tc>
        <w:tc>
          <w:tcPr>
            <w:tcW w:w="1360" w:type="dxa"/>
            <w:tcBorders>
              <w:right w:val="single" w:color="auto" w:sz="8" w:space="0"/>
            </w:tcBorders>
            <w:vAlign w:val="bottom"/>
          </w:tcPr>
          <w:p w14:paraId="57AD776C">
            <w:pPr>
              <w:rPr>
                <w:sz w:val="14"/>
                <w:szCs w:val="14"/>
              </w:rPr>
            </w:pPr>
          </w:p>
        </w:tc>
        <w:tc>
          <w:tcPr>
            <w:tcW w:w="1160" w:type="dxa"/>
            <w:tcBorders>
              <w:right w:val="single" w:color="auto" w:sz="8" w:space="0"/>
            </w:tcBorders>
            <w:vAlign w:val="bottom"/>
          </w:tcPr>
          <w:p w14:paraId="34CB54A2">
            <w:pPr>
              <w:rPr>
                <w:sz w:val="14"/>
                <w:szCs w:val="14"/>
              </w:rPr>
            </w:pPr>
          </w:p>
        </w:tc>
        <w:tc>
          <w:tcPr>
            <w:tcW w:w="1440" w:type="dxa"/>
            <w:vMerge w:val="continue"/>
            <w:tcBorders>
              <w:right w:val="single" w:color="auto" w:sz="8" w:space="0"/>
            </w:tcBorders>
            <w:vAlign w:val="bottom"/>
          </w:tcPr>
          <w:p w14:paraId="777AA1FD">
            <w:pPr>
              <w:rPr>
                <w:sz w:val="14"/>
                <w:szCs w:val="14"/>
              </w:rPr>
            </w:pPr>
          </w:p>
        </w:tc>
        <w:tc>
          <w:tcPr>
            <w:tcW w:w="1440" w:type="dxa"/>
            <w:vMerge w:val="continue"/>
            <w:tcBorders>
              <w:right w:val="single" w:color="auto" w:sz="8" w:space="0"/>
            </w:tcBorders>
            <w:vAlign w:val="bottom"/>
          </w:tcPr>
          <w:p w14:paraId="36A570A1">
            <w:pPr>
              <w:rPr>
                <w:sz w:val="14"/>
                <w:szCs w:val="14"/>
              </w:rPr>
            </w:pPr>
          </w:p>
        </w:tc>
        <w:tc>
          <w:tcPr>
            <w:tcW w:w="1680" w:type="dxa"/>
            <w:vMerge w:val="restart"/>
            <w:tcBorders>
              <w:right w:val="single" w:color="auto" w:sz="8" w:space="0"/>
            </w:tcBorders>
            <w:vAlign w:val="bottom"/>
          </w:tcPr>
          <w:p w14:paraId="03DEA4F0">
            <w:pPr>
              <w:spacing w:line="229" w:lineRule="exact"/>
              <w:ind w:left="80"/>
              <w:rPr>
                <w:sz w:val="20"/>
                <w:szCs w:val="20"/>
              </w:rPr>
            </w:pPr>
            <w:r>
              <w:rPr>
                <w:rFonts w:ascii="宋体" w:hAnsi="宋体" w:eastAsia="宋体" w:cs="宋体"/>
                <w:sz w:val="20"/>
                <w:szCs w:val="20"/>
              </w:rPr>
              <w:t>用程序以及物流</w:t>
            </w:r>
          </w:p>
        </w:tc>
        <w:tc>
          <w:tcPr>
            <w:tcW w:w="1560" w:type="dxa"/>
            <w:tcBorders>
              <w:right w:val="single" w:color="auto" w:sz="8" w:space="0"/>
            </w:tcBorders>
            <w:vAlign w:val="bottom"/>
          </w:tcPr>
          <w:p w14:paraId="0F6A3381">
            <w:pPr>
              <w:rPr>
                <w:sz w:val="14"/>
                <w:szCs w:val="14"/>
              </w:rPr>
            </w:pPr>
          </w:p>
        </w:tc>
        <w:tc>
          <w:tcPr>
            <w:tcW w:w="0" w:type="dxa"/>
            <w:vAlign w:val="bottom"/>
          </w:tcPr>
          <w:p w14:paraId="784684B2">
            <w:pPr>
              <w:rPr>
                <w:sz w:val="1"/>
                <w:szCs w:val="1"/>
              </w:rPr>
            </w:pPr>
          </w:p>
        </w:tc>
      </w:tr>
      <w:tr w14:paraId="39D32B98">
        <w:tblPrEx>
          <w:tblCellMar>
            <w:top w:w="0" w:type="dxa"/>
            <w:left w:w="0" w:type="dxa"/>
            <w:bottom w:w="0" w:type="dxa"/>
            <w:right w:w="0" w:type="dxa"/>
          </w:tblCellMar>
        </w:tblPrEx>
        <w:trPr>
          <w:trHeight w:val="142" w:hRule="atLeast"/>
        </w:trPr>
        <w:tc>
          <w:tcPr>
            <w:tcW w:w="480" w:type="dxa"/>
            <w:tcBorders>
              <w:left w:val="single" w:color="auto" w:sz="8" w:space="0"/>
              <w:right w:val="single" w:color="auto" w:sz="8" w:space="0"/>
            </w:tcBorders>
            <w:vAlign w:val="bottom"/>
          </w:tcPr>
          <w:p w14:paraId="56E896B5">
            <w:pPr>
              <w:rPr>
                <w:sz w:val="12"/>
                <w:szCs w:val="12"/>
              </w:rPr>
            </w:pPr>
          </w:p>
        </w:tc>
        <w:tc>
          <w:tcPr>
            <w:tcW w:w="1360" w:type="dxa"/>
            <w:vMerge w:val="restart"/>
            <w:tcBorders>
              <w:right w:val="single" w:color="auto" w:sz="8" w:space="0"/>
            </w:tcBorders>
            <w:vAlign w:val="bottom"/>
          </w:tcPr>
          <w:p w14:paraId="33EA8382">
            <w:pPr>
              <w:spacing w:line="245" w:lineRule="exact"/>
              <w:ind w:left="100"/>
              <w:rPr>
                <w:sz w:val="20"/>
                <w:szCs w:val="20"/>
              </w:rPr>
            </w:pPr>
            <w:r>
              <w:rPr>
                <w:rFonts w:ascii="宋体" w:hAnsi="宋体" w:eastAsia="宋体" w:cs="宋体"/>
                <w:b/>
                <w:bCs/>
                <w:sz w:val="24"/>
                <w:szCs w:val="24"/>
              </w:rPr>
              <w:t>人力资源</w:t>
            </w:r>
          </w:p>
        </w:tc>
        <w:tc>
          <w:tcPr>
            <w:tcW w:w="1160" w:type="dxa"/>
            <w:tcBorders>
              <w:right w:val="single" w:color="auto" w:sz="8" w:space="0"/>
            </w:tcBorders>
            <w:vAlign w:val="bottom"/>
          </w:tcPr>
          <w:p w14:paraId="46C3DF54">
            <w:pPr>
              <w:rPr>
                <w:sz w:val="12"/>
                <w:szCs w:val="12"/>
              </w:rPr>
            </w:pPr>
          </w:p>
        </w:tc>
        <w:tc>
          <w:tcPr>
            <w:tcW w:w="1440" w:type="dxa"/>
            <w:vMerge w:val="restart"/>
            <w:tcBorders>
              <w:right w:val="single" w:color="auto" w:sz="8" w:space="0"/>
            </w:tcBorders>
            <w:vAlign w:val="bottom"/>
          </w:tcPr>
          <w:p w14:paraId="635B6FD5">
            <w:pPr>
              <w:spacing w:line="229" w:lineRule="exact"/>
              <w:ind w:left="100"/>
              <w:rPr>
                <w:sz w:val="20"/>
                <w:szCs w:val="20"/>
              </w:rPr>
            </w:pPr>
            <w:r>
              <w:rPr>
                <w:rFonts w:ascii="宋体" w:hAnsi="宋体" w:eastAsia="宋体" w:cs="宋体"/>
                <w:sz w:val="20"/>
                <w:szCs w:val="20"/>
              </w:rPr>
              <w:t>案的制订方</w:t>
            </w:r>
          </w:p>
        </w:tc>
        <w:tc>
          <w:tcPr>
            <w:tcW w:w="1440" w:type="dxa"/>
            <w:vMerge w:val="restart"/>
            <w:tcBorders>
              <w:right w:val="single" w:color="auto" w:sz="8" w:space="0"/>
            </w:tcBorders>
            <w:vAlign w:val="bottom"/>
          </w:tcPr>
          <w:p w14:paraId="45DE21CF">
            <w:pPr>
              <w:spacing w:line="229" w:lineRule="exact"/>
              <w:ind w:left="100"/>
              <w:rPr>
                <w:sz w:val="20"/>
                <w:szCs w:val="20"/>
              </w:rPr>
            </w:pPr>
            <w:r>
              <w:rPr>
                <w:rFonts w:ascii="宋体" w:hAnsi="宋体" w:eastAsia="宋体" w:cs="宋体"/>
                <w:sz w:val="20"/>
                <w:szCs w:val="20"/>
              </w:rPr>
              <w:t>案的制订方</w:t>
            </w:r>
          </w:p>
        </w:tc>
        <w:tc>
          <w:tcPr>
            <w:tcW w:w="1680" w:type="dxa"/>
            <w:vMerge w:val="continue"/>
            <w:tcBorders>
              <w:right w:val="single" w:color="auto" w:sz="8" w:space="0"/>
            </w:tcBorders>
            <w:vAlign w:val="bottom"/>
          </w:tcPr>
          <w:p w14:paraId="75C3DD75">
            <w:pPr>
              <w:rPr>
                <w:sz w:val="12"/>
                <w:szCs w:val="12"/>
              </w:rPr>
            </w:pPr>
          </w:p>
        </w:tc>
        <w:tc>
          <w:tcPr>
            <w:tcW w:w="1560" w:type="dxa"/>
            <w:tcBorders>
              <w:right w:val="single" w:color="auto" w:sz="8" w:space="0"/>
            </w:tcBorders>
            <w:vAlign w:val="bottom"/>
          </w:tcPr>
          <w:p w14:paraId="7613DAD8">
            <w:pPr>
              <w:rPr>
                <w:sz w:val="12"/>
                <w:szCs w:val="12"/>
              </w:rPr>
            </w:pPr>
          </w:p>
        </w:tc>
        <w:tc>
          <w:tcPr>
            <w:tcW w:w="0" w:type="dxa"/>
            <w:vAlign w:val="bottom"/>
          </w:tcPr>
          <w:p w14:paraId="72BF8EB8">
            <w:pPr>
              <w:rPr>
                <w:sz w:val="1"/>
                <w:szCs w:val="1"/>
              </w:rPr>
            </w:pPr>
          </w:p>
        </w:tc>
      </w:tr>
      <w:tr w14:paraId="61F6DDB3">
        <w:tblPrEx>
          <w:tblCellMar>
            <w:top w:w="0" w:type="dxa"/>
            <w:left w:w="0" w:type="dxa"/>
            <w:bottom w:w="0" w:type="dxa"/>
            <w:right w:w="0" w:type="dxa"/>
          </w:tblCellMar>
        </w:tblPrEx>
        <w:trPr>
          <w:trHeight w:val="102" w:hRule="atLeast"/>
        </w:trPr>
        <w:tc>
          <w:tcPr>
            <w:tcW w:w="480" w:type="dxa"/>
            <w:tcBorders>
              <w:left w:val="single" w:color="auto" w:sz="8" w:space="0"/>
              <w:right w:val="single" w:color="auto" w:sz="8" w:space="0"/>
            </w:tcBorders>
            <w:vAlign w:val="bottom"/>
          </w:tcPr>
          <w:p w14:paraId="753C3EB5">
            <w:pPr>
              <w:rPr>
                <w:sz w:val="8"/>
                <w:szCs w:val="8"/>
              </w:rPr>
            </w:pPr>
          </w:p>
        </w:tc>
        <w:tc>
          <w:tcPr>
            <w:tcW w:w="1360" w:type="dxa"/>
            <w:vMerge w:val="continue"/>
            <w:tcBorders>
              <w:right w:val="single" w:color="auto" w:sz="8" w:space="0"/>
            </w:tcBorders>
            <w:vAlign w:val="bottom"/>
          </w:tcPr>
          <w:p w14:paraId="233E9373">
            <w:pPr>
              <w:rPr>
                <w:sz w:val="8"/>
                <w:szCs w:val="8"/>
              </w:rPr>
            </w:pPr>
          </w:p>
        </w:tc>
        <w:tc>
          <w:tcPr>
            <w:tcW w:w="1160" w:type="dxa"/>
            <w:tcBorders>
              <w:right w:val="single" w:color="auto" w:sz="8" w:space="0"/>
            </w:tcBorders>
            <w:vAlign w:val="bottom"/>
          </w:tcPr>
          <w:p w14:paraId="32AB799F">
            <w:pPr>
              <w:rPr>
                <w:sz w:val="8"/>
                <w:szCs w:val="8"/>
              </w:rPr>
            </w:pPr>
          </w:p>
        </w:tc>
        <w:tc>
          <w:tcPr>
            <w:tcW w:w="1440" w:type="dxa"/>
            <w:vMerge w:val="continue"/>
            <w:tcBorders>
              <w:right w:val="single" w:color="auto" w:sz="8" w:space="0"/>
            </w:tcBorders>
            <w:vAlign w:val="bottom"/>
          </w:tcPr>
          <w:p w14:paraId="7765903E">
            <w:pPr>
              <w:rPr>
                <w:sz w:val="8"/>
                <w:szCs w:val="8"/>
              </w:rPr>
            </w:pPr>
          </w:p>
        </w:tc>
        <w:tc>
          <w:tcPr>
            <w:tcW w:w="1440" w:type="dxa"/>
            <w:vMerge w:val="continue"/>
            <w:tcBorders>
              <w:right w:val="single" w:color="auto" w:sz="8" w:space="0"/>
            </w:tcBorders>
            <w:vAlign w:val="bottom"/>
          </w:tcPr>
          <w:p w14:paraId="0E5B7F4E">
            <w:pPr>
              <w:rPr>
                <w:sz w:val="8"/>
                <w:szCs w:val="8"/>
              </w:rPr>
            </w:pPr>
          </w:p>
        </w:tc>
        <w:tc>
          <w:tcPr>
            <w:tcW w:w="1680" w:type="dxa"/>
            <w:tcBorders>
              <w:right w:val="single" w:color="auto" w:sz="8" w:space="0"/>
            </w:tcBorders>
            <w:vAlign w:val="bottom"/>
          </w:tcPr>
          <w:p w14:paraId="672F92A6">
            <w:pPr>
              <w:rPr>
                <w:sz w:val="8"/>
                <w:szCs w:val="8"/>
              </w:rPr>
            </w:pPr>
          </w:p>
        </w:tc>
        <w:tc>
          <w:tcPr>
            <w:tcW w:w="1560" w:type="dxa"/>
            <w:tcBorders>
              <w:right w:val="single" w:color="auto" w:sz="8" w:space="0"/>
            </w:tcBorders>
            <w:vAlign w:val="bottom"/>
          </w:tcPr>
          <w:p w14:paraId="2719D6CD">
            <w:pPr>
              <w:rPr>
                <w:sz w:val="8"/>
                <w:szCs w:val="8"/>
              </w:rPr>
            </w:pPr>
          </w:p>
        </w:tc>
        <w:tc>
          <w:tcPr>
            <w:tcW w:w="0" w:type="dxa"/>
            <w:vAlign w:val="bottom"/>
          </w:tcPr>
          <w:p w14:paraId="255250EA">
            <w:pPr>
              <w:rPr>
                <w:sz w:val="1"/>
                <w:szCs w:val="1"/>
              </w:rPr>
            </w:pPr>
          </w:p>
        </w:tc>
      </w:tr>
      <w:tr w14:paraId="2F23369B">
        <w:tblPrEx>
          <w:tblCellMar>
            <w:top w:w="0" w:type="dxa"/>
            <w:left w:w="0" w:type="dxa"/>
            <w:bottom w:w="0" w:type="dxa"/>
            <w:right w:w="0" w:type="dxa"/>
          </w:tblCellMar>
        </w:tblPrEx>
        <w:trPr>
          <w:trHeight w:val="54" w:hRule="atLeast"/>
        </w:trPr>
        <w:tc>
          <w:tcPr>
            <w:tcW w:w="480" w:type="dxa"/>
            <w:tcBorders>
              <w:left w:val="single" w:color="auto" w:sz="8" w:space="0"/>
              <w:right w:val="single" w:color="auto" w:sz="8" w:space="0"/>
            </w:tcBorders>
            <w:vAlign w:val="bottom"/>
          </w:tcPr>
          <w:p w14:paraId="56A3FAD0">
            <w:pPr>
              <w:rPr>
                <w:sz w:val="4"/>
                <w:szCs w:val="4"/>
              </w:rPr>
            </w:pPr>
          </w:p>
        </w:tc>
        <w:tc>
          <w:tcPr>
            <w:tcW w:w="1360" w:type="dxa"/>
            <w:tcBorders>
              <w:right w:val="single" w:color="auto" w:sz="8" w:space="0"/>
            </w:tcBorders>
            <w:vAlign w:val="bottom"/>
          </w:tcPr>
          <w:p w14:paraId="6BD9CEC8">
            <w:pPr>
              <w:rPr>
                <w:sz w:val="4"/>
                <w:szCs w:val="4"/>
              </w:rPr>
            </w:pPr>
          </w:p>
        </w:tc>
        <w:tc>
          <w:tcPr>
            <w:tcW w:w="1160" w:type="dxa"/>
            <w:tcBorders>
              <w:right w:val="single" w:color="auto" w:sz="8" w:space="0"/>
            </w:tcBorders>
            <w:vAlign w:val="bottom"/>
          </w:tcPr>
          <w:p w14:paraId="1DDECAF7">
            <w:pPr>
              <w:rPr>
                <w:sz w:val="4"/>
                <w:szCs w:val="4"/>
              </w:rPr>
            </w:pPr>
          </w:p>
        </w:tc>
        <w:tc>
          <w:tcPr>
            <w:tcW w:w="1440" w:type="dxa"/>
            <w:vMerge w:val="continue"/>
            <w:tcBorders>
              <w:right w:val="single" w:color="auto" w:sz="8" w:space="0"/>
            </w:tcBorders>
            <w:vAlign w:val="bottom"/>
          </w:tcPr>
          <w:p w14:paraId="071D2666">
            <w:pPr>
              <w:rPr>
                <w:sz w:val="4"/>
                <w:szCs w:val="4"/>
              </w:rPr>
            </w:pPr>
          </w:p>
        </w:tc>
        <w:tc>
          <w:tcPr>
            <w:tcW w:w="1440" w:type="dxa"/>
            <w:vMerge w:val="continue"/>
            <w:tcBorders>
              <w:right w:val="single" w:color="auto" w:sz="8" w:space="0"/>
            </w:tcBorders>
            <w:vAlign w:val="bottom"/>
          </w:tcPr>
          <w:p w14:paraId="0456C12B">
            <w:pPr>
              <w:rPr>
                <w:sz w:val="4"/>
                <w:szCs w:val="4"/>
              </w:rPr>
            </w:pPr>
          </w:p>
        </w:tc>
        <w:tc>
          <w:tcPr>
            <w:tcW w:w="1680" w:type="dxa"/>
            <w:vMerge w:val="restart"/>
            <w:tcBorders>
              <w:right w:val="single" w:color="auto" w:sz="8" w:space="0"/>
            </w:tcBorders>
            <w:vAlign w:val="bottom"/>
          </w:tcPr>
          <w:p w14:paraId="0F3D453F">
            <w:pPr>
              <w:spacing w:line="210" w:lineRule="exact"/>
              <w:ind w:left="80"/>
              <w:rPr>
                <w:sz w:val="20"/>
                <w:szCs w:val="20"/>
              </w:rPr>
            </w:pPr>
            <w:r>
              <w:rPr>
                <w:rFonts w:ascii="宋体" w:hAnsi="宋体" w:eastAsia="宋体" w:cs="宋体"/>
                <w:sz w:val="20"/>
                <w:szCs w:val="20"/>
              </w:rPr>
              <w:t>企业员工培训方</w:t>
            </w:r>
          </w:p>
        </w:tc>
        <w:tc>
          <w:tcPr>
            <w:tcW w:w="1560" w:type="dxa"/>
            <w:tcBorders>
              <w:right w:val="single" w:color="auto" w:sz="8" w:space="0"/>
            </w:tcBorders>
            <w:vAlign w:val="bottom"/>
          </w:tcPr>
          <w:p w14:paraId="3C964553">
            <w:pPr>
              <w:rPr>
                <w:sz w:val="4"/>
                <w:szCs w:val="4"/>
              </w:rPr>
            </w:pPr>
          </w:p>
        </w:tc>
        <w:tc>
          <w:tcPr>
            <w:tcW w:w="0" w:type="dxa"/>
            <w:vAlign w:val="bottom"/>
          </w:tcPr>
          <w:p w14:paraId="6BEE46E9">
            <w:pPr>
              <w:rPr>
                <w:sz w:val="1"/>
                <w:szCs w:val="1"/>
              </w:rPr>
            </w:pPr>
          </w:p>
        </w:tc>
      </w:tr>
      <w:tr w14:paraId="17BAB526">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4F2A9C1">
            <w:pPr>
              <w:rPr>
                <w:sz w:val="13"/>
                <w:szCs w:val="13"/>
              </w:rPr>
            </w:pPr>
          </w:p>
        </w:tc>
        <w:tc>
          <w:tcPr>
            <w:tcW w:w="1360" w:type="dxa"/>
            <w:tcBorders>
              <w:right w:val="single" w:color="auto" w:sz="8" w:space="0"/>
            </w:tcBorders>
            <w:vAlign w:val="bottom"/>
          </w:tcPr>
          <w:p w14:paraId="1C673BF7">
            <w:pPr>
              <w:rPr>
                <w:sz w:val="13"/>
                <w:szCs w:val="13"/>
              </w:rPr>
            </w:pPr>
          </w:p>
        </w:tc>
        <w:tc>
          <w:tcPr>
            <w:tcW w:w="1160" w:type="dxa"/>
            <w:tcBorders>
              <w:right w:val="single" w:color="auto" w:sz="8" w:space="0"/>
            </w:tcBorders>
            <w:vAlign w:val="bottom"/>
          </w:tcPr>
          <w:p w14:paraId="3F74271B">
            <w:pPr>
              <w:rPr>
                <w:sz w:val="13"/>
                <w:szCs w:val="13"/>
              </w:rPr>
            </w:pPr>
          </w:p>
        </w:tc>
        <w:tc>
          <w:tcPr>
            <w:tcW w:w="1440" w:type="dxa"/>
            <w:vMerge w:val="restart"/>
            <w:tcBorders>
              <w:right w:val="single" w:color="auto" w:sz="8" w:space="0"/>
            </w:tcBorders>
            <w:vAlign w:val="bottom"/>
          </w:tcPr>
          <w:p w14:paraId="660D0F5F">
            <w:pPr>
              <w:spacing w:line="229" w:lineRule="exact"/>
              <w:ind w:left="100"/>
              <w:rPr>
                <w:sz w:val="20"/>
                <w:szCs w:val="20"/>
              </w:rPr>
            </w:pPr>
            <w:r>
              <w:rPr>
                <w:rFonts w:ascii="宋体" w:hAnsi="宋体" w:eastAsia="宋体" w:cs="宋体"/>
                <w:sz w:val="20"/>
                <w:szCs w:val="20"/>
              </w:rPr>
              <w:t>法。</w:t>
            </w:r>
          </w:p>
        </w:tc>
        <w:tc>
          <w:tcPr>
            <w:tcW w:w="1440" w:type="dxa"/>
            <w:vMerge w:val="restart"/>
            <w:tcBorders>
              <w:right w:val="single" w:color="auto" w:sz="8" w:space="0"/>
            </w:tcBorders>
            <w:vAlign w:val="bottom"/>
          </w:tcPr>
          <w:p w14:paraId="1E13A42D">
            <w:pPr>
              <w:spacing w:line="229" w:lineRule="exact"/>
              <w:ind w:left="100"/>
              <w:rPr>
                <w:sz w:val="20"/>
                <w:szCs w:val="20"/>
              </w:rPr>
            </w:pPr>
            <w:r>
              <w:rPr>
                <w:rFonts w:ascii="宋体" w:hAnsi="宋体" w:eastAsia="宋体" w:cs="宋体"/>
                <w:sz w:val="20"/>
                <w:szCs w:val="20"/>
              </w:rPr>
              <w:t>法。</w:t>
            </w:r>
          </w:p>
        </w:tc>
        <w:tc>
          <w:tcPr>
            <w:tcW w:w="1680" w:type="dxa"/>
            <w:vMerge w:val="continue"/>
            <w:tcBorders>
              <w:right w:val="single" w:color="auto" w:sz="8" w:space="0"/>
            </w:tcBorders>
            <w:vAlign w:val="bottom"/>
          </w:tcPr>
          <w:p w14:paraId="728E2511">
            <w:pPr>
              <w:rPr>
                <w:sz w:val="13"/>
                <w:szCs w:val="13"/>
              </w:rPr>
            </w:pPr>
          </w:p>
        </w:tc>
        <w:tc>
          <w:tcPr>
            <w:tcW w:w="1560" w:type="dxa"/>
            <w:tcBorders>
              <w:right w:val="single" w:color="auto" w:sz="8" w:space="0"/>
            </w:tcBorders>
            <w:vAlign w:val="bottom"/>
          </w:tcPr>
          <w:p w14:paraId="5230EB65">
            <w:pPr>
              <w:rPr>
                <w:sz w:val="13"/>
                <w:szCs w:val="13"/>
              </w:rPr>
            </w:pPr>
          </w:p>
        </w:tc>
        <w:tc>
          <w:tcPr>
            <w:tcW w:w="0" w:type="dxa"/>
            <w:vAlign w:val="bottom"/>
          </w:tcPr>
          <w:p w14:paraId="39C36306">
            <w:pPr>
              <w:rPr>
                <w:sz w:val="1"/>
                <w:szCs w:val="1"/>
              </w:rPr>
            </w:pPr>
          </w:p>
        </w:tc>
      </w:tr>
      <w:tr w14:paraId="6BB660F8">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0C42FB8">
            <w:pPr>
              <w:rPr>
                <w:sz w:val="13"/>
                <w:szCs w:val="13"/>
              </w:rPr>
            </w:pPr>
          </w:p>
        </w:tc>
        <w:tc>
          <w:tcPr>
            <w:tcW w:w="1360" w:type="dxa"/>
            <w:vMerge w:val="restart"/>
            <w:tcBorders>
              <w:right w:val="single" w:color="auto" w:sz="8" w:space="0"/>
            </w:tcBorders>
            <w:vAlign w:val="bottom"/>
          </w:tcPr>
          <w:p w14:paraId="31679989">
            <w:pPr>
              <w:spacing w:line="258" w:lineRule="exact"/>
              <w:ind w:left="100"/>
              <w:rPr>
                <w:sz w:val="20"/>
                <w:szCs w:val="20"/>
              </w:rPr>
            </w:pPr>
            <w:r>
              <w:rPr>
                <w:rFonts w:ascii="宋体" w:hAnsi="宋体" w:eastAsia="宋体" w:cs="宋体"/>
                <w:b/>
                <w:bCs/>
                <w:sz w:val="24"/>
                <w:szCs w:val="24"/>
              </w:rPr>
              <w:t>管理</w:t>
            </w:r>
          </w:p>
        </w:tc>
        <w:tc>
          <w:tcPr>
            <w:tcW w:w="1160" w:type="dxa"/>
            <w:tcBorders>
              <w:right w:val="single" w:color="auto" w:sz="8" w:space="0"/>
            </w:tcBorders>
            <w:vAlign w:val="bottom"/>
          </w:tcPr>
          <w:p w14:paraId="6E79E1A0">
            <w:pPr>
              <w:rPr>
                <w:sz w:val="13"/>
                <w:szCs w:val="13"/>
              </w:rPr>
            </w:pPr>
          </w:p>
        </w:tc>
        <w:tc>
          <w:tcPr>
            <w:tcW w:w="1440" w:type="dxa"/>
            <w:vMerge w:val="continue"/>
            <w:tcBorders>
              <w:right w:val="single" w:color="auto" w:sz="8" w:space="0"/>
            </w:tcBorders>
            <w:vAlign w:val="bottom"/>
          </w:tcPr>
          <w:p w14:paraId="54D1B48E">
            <w:pPr>
              <w:rPr>
                <w:sz w:val="13"/>
                <w:szCs w:val="13"/>
              </w:rPr>
            </w:pPr>
          </w:p>
        </w:tc>
        <w:tc>
          <w:tcPr>
            <w:tcW w:w="1440" w:type="dxa"/>
            <w:vMerge w:val="continue"/>
            <w:tcBorders>
              <w:right w:val="single" w:color="auto" w:sz="8" w:space="0"/>
            </w:tcBorders>
            <w:vAlign w:val="bottom"/>
          </w:tcPr>
          <w:p w14:paraId="0C088820">
            <w:pPr>
              <w:rPr>
                <w:sz w:val="13"/>
                <w:szCs w:val="13"/>
              </w:rPr>
            </w:pPr>
          </w:p>
        </w:tc>
        <w:tc>
          <w:tcPr>
            <w:tcW w:w="1680" w:type="dxa"/>
            <w:vMerge w:val="restart"/>
            <w:tcBorders>
              <w:right w:val="single" w:color="auto" w:sz="8" w:space="0"/>
            </w:tcBorders>
            <w:vAlign w:val="bottom"/>
          </w:tcPr>
          <w:p w14:paraId="3E5AF39D">
            <w:pPr>
              <w:spacing w:line="229" w:lineRule="exact"/>
              <w:ind w:left="80"/>
              <w:rPr>
                <w:sz w:val="20"/>
                <w:szCs w:val="20"/>
              </w:rPr>
            </w:pPr>
            <w:r>
              <w:rPr>
                <w:rFonts w:ascii="宋体" w:hAnsi="宋体" w:eastAsia="宋体" w:cs="宋体"/>
                <w:sz w:val="20"/>
                <w:szCs w:val="20"/>
              </w:rPr>
              <w:t>案的制订方法。</w:t>
            </w:r>
          </w:p>
        </w:tc>
        <w:tc>
          <w:tcPr>
            <w:tcW w:w="1560" w:type="dxa"/>
            <w:tcBorders>
              <w:right w:val="single" w:color="auto" w:sz="8" w:space="0"/>
            </w:tcBorders>
            <w:vAlign w:val="bottom"/>
          </w:tcPr>
          <w:p w14:paraId="4240AC85">
            <w:pPr>
              <w:rPr>
                <w:sz w:val="13"/>
                <w:szCs w:val="13"/>
              </w:rPr>
            </w:pPr>
          </w:p>
        </w:tc>
        <w:tc>
          <w:tcPr>
            <w:tcW w:w="0" w:type="dxa"/>
            <w:vAlign w:val="bottom"/>
          </w:tcPr>
          <w:p w14:paraId="46274607">
            <w:pPr>
              <w:rPr>
                <w:sz w:val="1"/>
                <w:szCs w:val="1"/>
              </w:rPr>
            </w:pPr>
          </w:p>
        </w:tc>
      </w:tr>
      <w:tr w14:paraId="6253423E">
        <w:tblPrEx>
          <w:tblCellMar>
            <w:top w:w="0" w:type="dxa"/>
            <w:left w:w="0" w:type="dxa"/>
            <w:bottom w:w="0" w:type="dxa"/>
            <w:right w:w="0" w:type="dxa"/>
          </w:tblCellMar>
        </w:tblPrEx>
        <w:trPr>
          <w:trHeight w:val="102" w:hRule="atLeast"/>
        </w:trPr>
        <w:tc>
          <w:tcPr>
            <w:tcW w:w="480" w:type="dxa"/>
            <w:tcBorders>
              <w:left w:val="single" w:color="auto" w:sz="8" w:space="0"/>
              <w:right w:val="single" w:color="auto" w:sz="8" w:space="0"/>
            </w:tcBorders>
            <w:vAlign w:val="bottom"/>
          </w:tcPr>
          <w:p w14:paraId="4EB2EF8C">
            <w:pPr>
              <w:rPr>
                <w:sz w:val="8"/>
                <w:szCs w:val="8"/>
              </w:rPr>
            </w:pPr>
          </w:p>
        </w:tc>
        <w:tc>
          <w:tcPr>
            <w:tcW w:w="1360" w:type="dxa"/>
            <w:vMerge w:val="continue"/>
            <w:tcBorders>
              <w:right w:val="single" w:color="auto" w:sz="8" w:space="0"/>
            </w:tcBorders>
            <w:vAlign w:val="bottom"/>
          </w:tcPr>
          <w:p w14:paraId="419CA59A">
            <w:pPr>
              <w:rPr>
                <w:sz w:val="8"/>
                <w:szCs w:val="8"/>
              </w:rPr>
            </w:pPr>
          </w:p>
        </w:tc>
        <w:tc>
          <w:tcPr>
            <w:tcW w:w="1160" w:type="dxa"/>
            <w:tcBorders>
              <w:right w:val="single" w:color="auto" w:sz="8" w:space="0"/>
            </w:tcBorders>
            <w:vAlign w:val="bottom"/>
          </w:tcPr>
          <w:p w14:paraId="3189D352">
            <w:pPr>
              <w:rPr>
                <w:sz w:val="8"/>
                <w:szCs w:val="8"/>
              </w:rPr>
            </w:pPr>
          </w:p>
        </w:tc>
        <w:tc>
          <w:tcPr>
            <w:tcW w:w="1440" w:type="dxa"/>
            <w:tcBorders>
              <w:right w:val="single" w:color="auto" w:sz="8" w:space="0"/>
            </w:tcBorders>
            <w:vAlign w:val="bottom"/>
          </w:tcPr>
          <w:p w14:paraId="0F7CCA7B">
            <w:pPr>
              <w:rPr>
                <w:sz w:val="8"/>
                <w:szCs w:val="8"/>
              </w:rPr>
            </w:pPr>
          </w:p>
        </w:tc>
        <w:tc>
          <w:tcPr>
            <w:tcW w:w="1440" w:type="dxa"/>
            <w:tcBorders>
              <w:right w:val="single" w:color="auto" w:sz="8" w:space="0"/>
            </w:tcBorders>
            <w:vAlign w:val="bottom"/>
          </w:tcPr>
          <w:p w14:paraId="4170946B">
            <w:pPr>
              <w:rPr>
                <w:sz w:val="8"/>
                <w:szCs w:val="8"/>
              </w:rPr>
            </w:pPr>
          </w:p>
        </w:tc>
        <w:tc>
          <w:tcPr>
            <w:tcW w:w="1680" w:type="dxa"/>
            <w:vMerge w:val="continue"/>
            <w:tcBorders>
              <w:right w:val="single" w:color="auto" w:sz="8" w:space="0"/>
            </w:tcBorders>
            <w:vAlign w:val="bottom"/>
          </w:tcPr>
          <w:p w14:paraId="16FAAE81">
            <w:pPr>
              <w:rPr>
                <w:sz w:val="8"/>
                <w:szCs w:val="8"/>
              </w:rPr>
            </w:pPr>
          </w:p>
        </w:tc>
        <w:tc>
          <w:tcPr>
            <w:tcW w:w="1560" w:type="dxa"/>
            <w:tcBorders>
              <w:right w:val="single" w:color="auto" w:sz="8" w:space="0"/>
            </w:tcBorders>
            <w:vAlign w:val="bottom"/>
          </w:tcPr>
          <w:p w14:paraId="2A055857">
            <w:pPr>
              <w:rPr>
                <w:sz w:val="8"/>
                <w:szCs w:val="8"/>
              </w:rPr>
            </w:pPr>
          </w:p>
        </w:tc>
        <w:tc>
          <w:tcPr>
            <w:tcW w:w="0" w:type="dxa"/>
            <w:vAlign w:val="bottom"/>
          </w:tcPr>
          <w:p w14:paraId="2A1AD467">
            <w:pPr>
              <w:rPr>
                <w:sz w:val="1"/>
                <w:szCs w:val="1"/>
              </w:rPr>
            </w:pPr>
          </w:p>
        </w:tc>
      </w:tr>
      <w:tr w14:paraId="04C9EB06">
        <w:tblPrEx>
          <w:tblCellMar>
            <w:top w:w="0" w:type="dxa"/>
            <w:left w:w="0" w:type="dxa"/>
            <w:bottom w:w="0" w:type="dxa"/>
            <w:right w:w="0" w:type="dxa"/>
          </w:tblCellMar>
        </w:tblPrEx>
        <w:trPr>
          <w:trHeight w:val="54" w:hRule="atLeast"/>
        </w:trPr>
        <w:tc>
          <w:tcPr>
            <w:tcW w:w="480" w:type="dxa"/>
            <w:tcBorders>
              <w:left w:val="single" w:color="auto" w:sz="8" w:space="0"/>
              <w:right w:val="single" w:color="auto" w:sz="8" w:space="0"/>
            </w:tcBorders>
            <w:vAlign w:val="bottom"/>
          </w:tcPr>
          <w:p w14:paraId="2F2121A9">
            <w:pPr>
              <w:rPr>
                <w:sz w:val="4"/>
                <w:szCs w:val="4"/>
              </w:rPr>
            </w:pPr>
          </w:p>
        </w:tc>
        <w:tc>
          <w:tcPr>
            <w:tcW w:w="1360" w:type="dxa"/>
            <w:tcBorders>
              <w:right w:val="single" w:color="auto" w:sz="8" w:space="0"/>
            </w:tcBorders>
            <w:vAlign w:val="bottom"/>
          </w:tcPr>
          <w:p w14:paraId="251521C5">
            <w:pPr>
              <w:rPr>
                <w:sz w:val="4"/>
                <w:szCs w:val="4"/>
              </w:rPr>
            </w:pPr>
          </w:p>
        </w:tc>
        <w:tc>
          <w:tcPr>
            <w:tcW w:w="1160" w:type="dxa"/>
            <w:tcBorders>
              <w:right w:val="single" w:color="auto" w:sz="8" w:space="0"/>
            </w:tcBorders>
            <w:vAlign w:val="bottom"/>
          </w:tcPr>
          <w:p w14:paraId="36BD4015">
            <w:pPr>
              <w:rPr>
                <w:sz w:val="4"/>
                <w:szCs w:val="4"/>
              </w:rPr>
            </w:pPr>
          </w:p>
        </w:tc>
        <w:tc>
          <w:tcPr>
            <w:tcW w:w="1440" w:type="dxa"/>
            <w:tcBorders>
              <w:right w:val="single" w:color="auto" w:sz="8" w:space="0"/>
            </w:tcBorders>
            <w:vAlign w:val="bottom"/>
          </w:tcPr>
          <w:p w14:paraId="15504457">
            <w:pPr>
              <w:rPr>
                <w:sz w:val="4"/>
                <w:szCs w:val="4"/>
              </w:rPr>
            </w:pPr>
          </w:p>
        </w:tc>
        <w:tc>
          <w:tcPr>
            <w:tcW w:w="1440" w:type="dxa"/>
            <w:tcBorders>
              <w:right w:val="single" w:color="auto" w:sz="8" w:space="0"/>
            </w:tcBorders>
            <w:vAlign w:val="bottom"/>
          </w:tcPr>
          <w:p w14:paraId="435A87DC">
            <w:pPr>
              <w:rPr>
                <w:sz w:val="4"/>
                <w:szCs w:val="4"/>
              </w:rPr>
            </w:pPr>
          </w:p>
        </w:tc>
        <w:tc>
          <w:tcPr>
            <w:tcW w:w="1680" w:type="dxa"/>
            <w:vMerge w:val="continue"/>
            <w:tcBorders>
              <w:right w:val="single" w:color="auto" w:sz="8" w:space="0"/>
            </w:tcBorders>
            <w:vAlign w:val="bottom"/>
          </w:tcPr>
          <w:p w14:paraId="031ADCFD">
            <w:pPr>
              <w:rPr>
                <w:sz w:val="4"/>
                <w:szCs w:val="4"/>
              </w:rPr>
            </w:pPr>
          </w:p>
        </w:tc>
        <w:tc>
          <w:tcPr>
            <w:tcW w:w="1560" w:type="dxa"/>
            <w:tcBorders>
              <w:right w:val="single" w:color="auto" w:sz="8" w:space="0"/>
            </w:tcBorders>
            <w:vAlign w:val="bottom"/>
          </w:tcPr>
          <w:p w14:paraId="389C9620">
            <w:pPr>
              <w:rPr>
                <w:sz w:val="4"/>
                <w:szCs w:val="4"/>
              </w:rPr>
            </w:pPr>
          </w:p>
        </w:tc>
        <w:tc>
          <w:tcPr>
            <w:tcW w:w="0" w:type="dxa"/>
            <w:vAlign w:val="bottom"/>
          </w:tcPr>
          <w:p w14:paraId="6A3816A7">
            <w:pPr>
              <w:rPr>
                <w:sz w:val="1"/>
                <w:szCs w:val="1"/>
              </w:rPr>
            </w:pPr>
          </w:p>
        </w:tc>
      </w:tr>
      <w:tr w14:paraId="28458D8C">
        <w:tblPrEx>
          <w:tblCellMar>
            <w:top w:w="0" w:type="dxa"/>
            <w:left w:w="0" w:type="dxa"/>
            <w:bottom w:w="0" w:type="dxa"/>
            <w:right w:w="0" w:type="dxa"/>
          </w:tblCellMar>
        </w:tblPrEx>
        <w:trPr>
          <w:trHeight w:val="58" w:hRule="atLeast"/>
        </w:trPr>
        <w:tc>
          <w:tcPr>
            <w:tcW w:w="480" w:type="dxa"/>
            <w:tcBorders>
              <w:left w:val="single" w:color="auto" w:sz="8" w:space="0"/>
              <w:right w:val="single" w:color="auto" w:sz="8" w:space="0"/>
            </w:tcBorders>
            <w:vAlign w:val="bottom"/>
          </w:tcPr>
          <w:p w14:paraId="5149FD4D">
            <w:pPr>
              <w:rPr>
                <w:sz w:val="5"/>
                <w:szCs w:val="5"/>
              </w:rPr>
            </w:pPr>
          </w:p>
        </w:tc>
        <w:tc>
          <w:tcPr>
            <w:tcW w:w="1360" w:type="dxa"/>
            <w:tcBorders>
              <w:right w:val="single" w:color="auto" w:sz="8" w:space="0"/>
            </w:tcBorders>
            <w:vAlign w:val="bottom"/>
          </w:tcPr>
          <w:p w14:paraId="1E874EB0">
            <w:pPr>
              <w:rPr>
                <w:sz w:val="5"/>
                <w:szCs w:val="5"/>
              </w:rPr>
            </w:pPr>
          </w:p>
        </w:tc>
        <w:tc>
          <w:tcPr>
            <w:tcW w:w="1160" w:type="dxa"/>
            <w:tcBorders>
              <w:bottom w:val="single" w:color="auto" w:sz="8" w:space="0"/>
              <w:right w:val="single" w:color="auto" w:sz="8" w:space="0"/>
            </w:tcBorders>
            <w:vAlign w:val="bottom"/>
          </w:tcPr>
          <w:p w14:paraId="47E27600">
            <w:pPr>
              <w:rPr>
                <w:sz w:val="5"/>
                <w:szCs w:val="5"/>
              </w:rPr>
            </w:pPr>
          </w:p>
        </w:tc>
        <w:tc>
          <w:tcPr>
            <w:tcW w:w="1440" w:type="dxa"/>
            <w:tcBorders>
              <w:bottom w:val="single" w:color="auto" w:sz="8" w:space="0"/>
              <w:right w:val="single" w:color="auto" w:sz="8" w:space="0"/>
            </w:tcBorders>
            <w:vAlign w:val="bottom"/>
          </w:tcPr>
          <w:p w14:paraId="55D5C374">
            <w:pPr>
              <w:rPr>
                <w:sz w:val="5"/>
                <w:szCs w:val="5"/>
              </w:rPr>
            </w:pPr>
          </w:p>
        </w:tc>
        <w:tc>
          <w:tcPr>
            <w:tcW w:w="1440" w:type="dxa"/>
            <w:tcBorders>
              <w:bottom w:val="single" w:color="auto" w:sz="8" w:space="0"/>
              <w:right w:val="single" w:color="auto" w:sz="8" w:space="0"/>
            </w:tcBorders>
            <w:vAlign w:val="bottom"/>
          </w:tcPr>
          <w:p w14:paraId="04B810BC">
            <w:pPr>
              <w:rPr>
                <w:sz w:val="5"/>
                <w:szCs w:val="5"/>
              </w:rPr>
            </w:pPr>
          </w:p>
        </w:tc>
        <w:tc>
          <w:tcPr>
            <w:tcW w:w="1680" w:type="dxa"/>
            <w:tcBorders>
              <w:bottom w:val="single" w:color="auto" w:sz="8" w:space="0"/>
              <w:right w:val="single" w:color="auto" w:sz="8" w:space="0"/>
            </w:tcBorders>
            <w:vAlign w:val="bottom"/>
          </w:tcPr>
          <w:p w14:paraId="2466BCBD">
            <w:pPr>
              <w:rPr>
                <w:sz w:val="5"/>
                <w:szCs w:val="5"/>
              </w:rPr>
            </w:pPr>
          </w:p>
        </w:tc>
        <w:tc>
          <w:tcPr>
            <w:tcW w:w="1560" w:type="dxa"/>
            <w:tcBorders>
              <w:bottom w:val="single" w:color="auto" w:sz="8" w:space="0"/>
              <w:right w:val="single" w:color="auto" w:sz="8" w:space="0"/>
            </w:tcBorders>
            <w:vAlign w:val="bottom"/>
          </w:tcPr>
          <w:p w14:paraId="14635A3B">
            <w:pPr>
              <w:rPr>
                <w:sz w:val="5"/>
                <w:szCs w:val="5"/>
              </w:rPr>
            </w:pPr>
          </w:p>
        </w:tc>
        <w:tc>
          <w:tcPr>
            <w:tcW w:w="0" w:type="dxa"/>
            <w:vAlign w:val="bottom"/>
          </w:tcPr>
          <w:p w14:paraId="42894C6B">
            <w:pPr>
              <w:rPr>
                <w:sz w:val="1"/>
                <w:szCs w:val="1"/>
              </w:rPr>
            </w:pPr>
          </w:p>
        </w:tc>
      </w:tr>
      <w:tr w14:paraId="5E3C410B">
        <w:tblPrEx>
          <w:tblCellMar>
            <w:top w:w="0" w:type="dxa"/>
            <w:left w:w="0" w:type="dxa"/>
            <w:bottom w:w="0" w:type="dxa"/>
            <w:right w:w="0" w:type="dxa"/>
          </w:tblCellMar>
        </w:tblPrEx>
        <w:trPr>
          <w:trHeight w:val="239" w:hRule="atLeast"/>
        </w:trPr>
        <w:tc>
          <w:tcPr>
            <w:tcW w:w="480" w:type="dxa"/>
            <w:tcBorders>
              <w:left w:val="single" w:color="auto" w:sz="8" w:space="0"/>
              <w:right w:val="single" w:color="auto" w:sz="8" w:space="0"/>
            </w:tcBorders>
            <w:vAlign w:val="bottom"/>
          </w:tcPr>
          <w:p w14:paraId="0F540430">
            <w:pPr>
              <w:rPr>
                <w:sz w:val="20"/>
                <w:szCs w:val="20"/>
              </w:rPr>
            </w:pPr>
          </w:p>
        </w:tc>
        <w:tc>
          <w:tcPr>
            <w:tcW w:w="1360" w:type="dxa"/>
            <w:tcBorders>
              <w:right w:val="single" w:color="auto" w:sz="8" w:space="0"/>
            </w:tcBorders>
            <w:vAlign w:val="bottom"/>
          </w:tcPr>
          <w:p w14:paraId="25314E20">
            <w:pPr>
              <w:rPr>
                <w:sz w:val="20"/>
                <w:szCs w:val="20"/>
              </w:rPr>
            </w:pPr>
          </w:p>
        </w:tc>
        <w:tc>
          <w:tcPr>
            <w:tcW w:w="1160" w:type="dxa"/>
            <w:tcBorders>
              <w:right w:val="single" w:color="auto" w:sz="8" w:space="0"/>
            </w:tcBorders>
            <w:vAlign w:val="bottom"/>
          </w:tcPr>
          <w:p w14:paraId="6F8EED4D">
            <w:pPr>
              <w:rPr>
                <w:sz w:val="20"/>
                <w:szCs w:val="20"/>
              </w:rPr>
            </w:pPr>
          </w:p>
        </w:tc>
        <w:tc>
          <w:tcPr>
            <w:tcW w:w="1440" w:type="dxa"/>
            <w:tcBorders>
              <w:right w:val="single" w:color="auto" w:sz="8" w:space="0"/>
            </w:tcBorders>
            <w:vAlign w:val="bottom"/>
          </w:tcPr>
          <w:p w14:paraId="59328E58">
            <w:pPr>
              <w:spacing w:line="229" w:lineRule="exact"/>
              <w:ind w:left="100"/>
              <w:rPr>
                <w:sz w:val="20"/>
                <w:szCs w:val="20"/>
              </w:rPr>
            </w:pPr>
            <w:r>
              <w:rPr>
                <w:rFonts w:ascii="宋体" w:hAnsi="宋体" w:eastAsia="宋体" w:cs="宋体"/>
                <w:sz w:val="20"/>
                <w:szCs w:val="20"/>
              </w:rPr>
              <w:t>1.掌握绩效考</w:t>
            </w:r>
          </w:p>
        </w:tc>
        <w:tc>
          <w:tcPr>
            <w:tcW w:w="1440" w:type="dxa"/>
            <w:tcBorders>
              <w:right w:val="single" w:color="auto" w:sz="8" w:space="0"/>
            </w:tcBorders>
            <w:vAlign w:val="bottom"/>
          </w:tcPr>
          <w:p w14:paraId="038BAB0D">
            <w:pPr>
              <w:spacing w:line="229" w:lineRule="exact"/>
              <w:ind w:left="100"/>
              <w:rPr>
                <w:sz w:val="20"/>
                <w:szCs w:val="20"/>
              </w:rPr>
            </w:pPr>
            <w:r>
              <w:rPr>
                <w:rFonts w:ascii="宋体" w:hAnsi="宋体" w:eastAsia="宋体" w:cs="宋体"/>
                <w:sz w:val="20"/>
                <w:szCs w:val="20"/>
              </w:rPr>
              <w:t>1.熟悉绩效考</w:t>
            </w:r>
          </w:p>
        </w:tc>
        <w:tc>
          <w:tcPr>
            <w:tcW w:w="1680" w:type="dxa"/>
            <w:tcBorders>
              <w:right w:val="single" w:color="auto" w:sz="8" w:space="0"/>
            </w:tcBorders>
            <w:vAlign w:val="bottom"/>
          </w:tcPr>
          <w:p w14:paraId="202DC679">
            <w:pPr>
              <w:spacing w:line="229" w:lineRule="exact"/>
              <w:ind w:left="80"/>
              <w:rPr>
                <w:sz w:val="20"/>
                <w:szCs w:val="20"/>
              </w:rPr>
            </w:pPr>
            <w:r>
              <w:rPr>
                <w:rFonts w:ascii="宋体" w:hAnsi="宋体" w:eastAsia="宋体" w:cs="宋体"/>
                <w:sz w:val="20"/>
                <w:szCs w:val="20"/>
              </w:rPr>
              <w:t>1.案例导入，任</w:t>
            </w:r>
          </w:p>
        </w:tc>
        <w:tc>
          <w:tcPr>
            <w:tcW w:w="1560" w:type="dxa"/>
            <w:tcBorders>
              <w:right w:val="single" w:color="auto" w:sz="8" w:space="0"/>
            </w:tcBorders>
            <w:vAlign w:val="bottom"/>
          </w:tcPr>
          <w:p w14:paraId="1723E501">
            <w:pPr>
              <w:spacing w:line="229" w:lineRule="exact"/>
              <w:ind w:left="100"/>
              <w:rPr>
                <w:sz w:val="20"/>
                <w:szCs w:val="20"/>
              </w:rPr>
            </w:pPr>
            <w:r>
              <w:rPr>
                <w:rFonts w:ascii="宋体" w:hAnsi="宋体" w:eastAsia="宋体" w:cs="宋体"/>
                <w:sz w:val="20"/>
                <w:szCs w:val="20"/>
              </w:rPr>
              <w:t>1.实训一：分析</w:t>
            </w:r>
          </w:p>
        </w:tc>
        <w:tc>
          <w:tcPr>
            <w:tcW w:w="0" w:type="dxa"/>
            <w:vAlign w:val="bottom"/>
          </w:tcPr>
          <w:p w14:paraId="5715110F">
            <w:pPr>
              <w:rPr>
                <w:sz w:val="1"/>
                <w:szCs w:val="1"/>
              </w:rPr>
            </w:pPr>
          </w:p>
        </w:tc>
      </w:tr>
      <w:tr w14:paraId="63DCAD87">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48981F9B">
            <w:pPr>
              <w:rPr>
                <w:sz w:val="24"/>
                <w:szCs w:val="24"/>
              </w:rPr>
            </w:pPr>
          </w:p>
        </w:tc>
        <w:tc>
          <w:tcPr>
            <w:tcW w:w="1360" w:type="dxa"/>
            <w:tcBorders>
              <w:right w:val="single" w:color="auto" w:sz="8" w:space="0"/>
            </w:tcBorders>
            <w:vAlign w:val="bottom"/>
          </w:tcPr>
          <w:p w14:paraId="0F016AA2">
            <w:pPr>
              <w:rPr>
                <w:sz w:val="24"/>
                <w:szCs w:val="24"/>
              </w:rPr>
            </w:pPr>
          </w:p>
        </w:tc>
        <w:tc>
          <w:tcPr>
            <w:tcW w:w="1160" w:type="dxa"/>
            <w:vMerge w:val="restart"/>
            <w:tcBorders>
              <w:right w:val="single" w:color="auto" w:sz="8" w:space="0"/>
            </w:tcBorders>
            <w:vAlign w:val="bottom"/>
          </w:tcPr>
          <w:p w14:paraId="44647CDA">
            <w:pPr>
              <w:spacing w:line="242" w:lineRule="exact"/>
              <w:ind w:left="80"/>
              <w:rPr>
                <w:sz w:val="20"/>
                <w:szCs w:val="20"/>
              </w:rPr>
            </w:pPr>
            <w:r>
              <w:rPr>
                <w:rFonts w:eastAsia="Times New Roman"/>
                <w:b/>
                <w:bCs/>
                <w:sz w:val="21"/>
                <w:szCs w:val="21"/>
              </w:rPr>
              <w:t>8.2</w:t>
            </w:r>
            <w:r>
              <w:rPr>
                <w:rFonts w:ascii="宋体" w:hAnsi="宋体" w:eastAsia="宋体" w:cs="宋体"/>
                <w:b/>
                <w:bCs/>
                <w:sz w:val="19"/>
                <w:szCs w:val="19"/>
              </w:rPr>
              <w:t>物流企</w:t>
            </w:r>
          </w:p>
        </w:tc>
        <w:tc>
          <w:tcPr>
            <w:tcW w:w="1440" w:type="dxa"/>
            <w:tcBorders>
              <w:right w:val="single" w:color="auto" w:sz="8" w:space="0"/>
            </w:tcBorders>
            <w:vAlign w:val="bottom"/>
          </w:tcPr>
          <w:p w14:paraId="5E169348">
            <w:pPr>
              <w:spacing w:line="229" w:lineRule="exact"/>
              <w:ind w:left="100"/>
              <w:rPr>
                <w:sz w:val="20"/>
                <w:szCs w:val="20"/>
              </w:rPr>
            </w:pPr>
            <w:r>
              <w:rPr>
                <w:rFonts w:ascii="宋体" w:hAnsi="宋体" w:eastAsia="宋体" w:cs="宋体"/>
                <w:sz w:val="20"/>
                <w:szCs w:val="20"/>
              </w:rPr>
              <w:t>核的原则、内</w:t>
            </w:r>
          </w:p>
        </w:tc>
        <w:tc>
          <w:tcPr>
            <w:tcW w:w="1440" w:type="dxa"/>
            <w:tcBorders>
              <w:right w:val="single" w:color="auto" w:sz="8" w:space="0"/>
            </w:tcBorders>
            <w:vAlign w:val="bottom"/>
          </w:tcPr>
          <w:p w14:paraId="231D1410">
            <w:pPr>
              <w:spacing w:line="229" w:lineRule="exact"/>
              <w:ind w:left="100"/>
              <w:rPr>
                <w:sz w:val="20"/>
                <w:szCs w:val="20"/>
              </w:rPr>
            </w:pPr>
            <w:r>
              <w:rPr>
                <w:rFonts w:ascii="宋体" w:hAnsi="宋体" w:eastAsia="宋体" w:cs="宋体"/>
                <w:sz w:val="20"/>
                <w:szCs w:val="20"/>
              </w:rPr>
              <w:t>核的原则、内</w:t>
            </w:r>
          </w:p>
        </w:tc>
        <w:tc>
          <w:tcPr>
            <w:tcW w:w="1680" w:type="dxa"/>
            <w:tcBorders>
              <w:right w:val="single" w:color="auto" w:sz="8" w:space="0"/>
            </w:tcBorders>
            <w:vAlign w:val="bottom"/>
          </w:tcPr>
          <w:p w14:paraId="2D977AA9">
            <w:pPr>
              <w:spacing w:line="229" w:lineRule="exact"/>
              <w:ind w:left="80"/>
              <w:rPr>
                <w:sz w:val="20"/>
                <w:szCs w:val="20"/>
              </w:rPr>
            </w:pPr>
            <w:r>
              <w:rPr>
                <w:rFonts w:ascii="宋体" w:hAnsi="宋体" w:eastAsia="宋体" w:cs="宋体"/>
                <w:sz w:val="20"/>
                <w:szCs w:val="20"/>
              </w:rPr>
              <w:t>务分析；</w:t>
            </w:r>
          </w:p>
        </w:tc>
        <w:tc>
          <w:tcPr>
            <w:tcW w:w="1560" w:type="dxa"/>
            <w:tcBorders>
              <w:right w:val="single" w:color="auto" w:sz="8" w:space="0"/>
            </w:tcBorders>
            <w:vAlign w:val="bottom"/>
          </w:tcPr>
          <w:p w14:paraId="27497EDC">
            <w:pPr>
              <w:spacing w:line="229" w:lineRule="exact"/>
              <w:ind w:left="100"/>
              <w:rPr>
                <w:sz w:val="20"/>
                <w:szCs w:val="20"/>
              </w:rPr>
            </w:pPr>
            <w:r>
              <w:rPr>
                <w:rFonts w:ascii="宋体" w:hAnsi="宋体" w:eastAsia="宋体" w:cs="宋体"/>
                <w:sz w:val="20"/>
                <w:szCs w:val="20"/>
              </w:rPr>
              <w:t>东方物流公司</w:t>
            </w:r>
          </w:p>
        </w:tc>
        <w:tc>
          <w:tcPr>
            <w:tcW w:w="0" w:type="dxa"/>
            <w:vAlign w:val="bottom"/>
          </w:tcPr>
          <w:p w14:paraId="4994931D">
            <w:pPr>
              <w:rPr>
                <w:sz w:val="1"/>
                <w:szCs w:val="1"/>
              </w:rPr>
            </w:pPr>
          </w:p>
        </w:tc>
      </w:tr>
      <w:tr w14:paraId="0D8042B0">
        <w:tblPrEx>
          <w:tblCellMar>
            <w:top w:w="0" w:type="dxa"/>
            <w:left w:w="0" w:type="dxa"/>
            <w:bottom w:w="0" w:type="dxa"/>
            <w:right w:w="0" w:type="dxa"/>
          </w:tblCellMar>
        </w:tblPrEx>
        <w:trPr>
          <w:trHeight w:val="198" w:hRule="atLeast"/>
        </w:trPr>
        <w:tc>
          <w:tcPr>
            <w:tcW w:w="480" w:type="dxa"/>
            <w:tcBorders>
              <w:left w:val="single" w:color="auto" w:sz="8" w:space="0"/>
              <w:right w:val="single" w:color="auto" w:sz="8" w:space="0"/>
            </w:tcBorders>
            <w:vAlign w:val="bottom"/>
          </w:tcPr>
          <w:p w14:paraId="23FA06C3">
            <w:pPr>
              <w:rPr>
                <w:sz w:val="17"/>
                <w:szCs w:val="17"/>
              </w:rPr>
            </w:pPr>
          </w:p>
        </w:tc>
        <w:tc>
          <w:tcPr>
            <w:tcW w:w="1360" w:type="dxa"/>
            <w:tcBorders>
              <w:right w:val="single" w:color="auto" w:sz="8" w:space="0"/>
            </w:tcBorders>
            <w:vAlign w:val="bottom"/>
          </w:tcPr>
          <w:p w14:paraId="49E21DD6">
            <w:pPr>
              <w:rPr>
                <w:sz w:val="17"/>
                <w:szCs w:val="17"/>
              </w:rPr>
            </w:pPr>
          </w:p>
        </w:tc>
        <w:tc>
          <w:tcPr>
            <w:tcW w:w="1160" w:type="dxa"/>
            <w:vMerge w:val="continue"/>
            <w:tcBorders>
              <w:right w:val="single" w:color="auto" w:sz="8" w:space="0"/>
            </w:tcBorders>
            <w:vAlign w:val="bottom"/>
          </w:tcPr>
          <w:p w14:paraId="029F8106">
            <w:pPr>
              <w:rPr>
                <w:sz w:val="17"/>
                <w:szCs w:val="17"/>
              </w:rPr>
            </w:pPr>
          </w:p>
        </w:tc>
        <w:tc>
          <w:tcPr>
            <w:tcW w:w="1440" w:type="dxa"/>
            <w:vMerge w:val="restart"/>
            <w:tcBorders>
              <w:right w:val="single" w:color="auto" w:sz="8" w:space="0"/>
            </w:tcBorders>
            <w:vAlign w:val="bottom"/>
          </w:tcPr>
          <w:p w14:paraId="3C257455">
            <w:pPr>
              <w:spacing w:line="229" w:lineRule="exact"/>
              <w:ind w:left="100"/>
              <w:rPr>
                <w:sz w:val="20"/>
                <w:szCs w:val="20"/>
              </w:rPr>
            </w:pPr>
            <w:r>
              <w:rPr>
                <w:rFonts w:ascii="宋体" w:hAnsi="宋体" w:eastAsia="宋体" w:cs="宋体"/>
                <w:sz w:val="20"/>
                <w:szCs w:val="20"/>
              </w:rPr>
              <w:t>容与方法；</w:t>
            </w:r>
          </w:p>
        </w:tc>
        <w:tc>
          <w:tcPr>
            <w:tcW w:w="1440" w:type="dxa"/>
            <w:vMerge w:val="restart"/>
            <w:tcBorders>
              <w:right w:val="single" w:color="auto" w:sz="8" w:space="0"/>
            </w:tcBorders>
            <w:vAlign w:val="bottom"/>
          </w:tcPr>
          <w:p w14:paraId="03ECC0B8">
            <w:pPr>
              <w:spacing w:line="229" w:lineRule="exact"/>
              <w:ind w:left="100"/>
              <w:rPr>
                <w:sz w:val="20"/>
                <w:szCs w:val="20"/>
              </w:rPr>
            </w:pPr>
            <w:r>
              <w:rPr>
                <w:rFonts w:ascii="宋体" w:hAnsi="宋体" w:eastAsia="宋体" w:cs="宋体"/>
                <w:sz w:val="20"/>
                <w:szCs w:val="20"/>
              </w:rPr>
              <w:t>容与方法；</w:t>
            </w:r>
          </w:p>
        </w:tc>
        <w:tc>
          <w:tcPr>
            <w:tcW w:w="1680" w:type="dxa"/>
            <w:vMerge w:val="restart"/>
            <w:tcBorders>
              <w:right w:val="single" w:color="auto" w:sz="8" w:space="0"/>
            </w:tcBorders>
            <w:vAlign w:val="bottom"/>
          </w:tcPr>
          <w:p w14:paraId="2CAA032D">
            <w:pPr>
              <w:spacing w:line="229" w:lineRule="exact"/>
              <w:ind w:left="80"/>
              <w:rPr>
                <w:sz w:val="20"/>
                <w:szCs w:val="20"/>
              </w:rPr>
            </w:pPr>
            <w:r>
              <w:rPr>
                <w:rFonts w:ascii="宋体" w:hAnsi="宋体" w:eastAsia="宋体" w:cs="宋体"/>
                <w:sz w:val="20"/>
                <w:szCs w:val="20"/>
              </w:rPr>
              <w:t>2.任务驱动，小</w:t>
            </w:r>
          </w:p>
        </w:tc>
        <w:tc>
          <w:tcPr>
            <w:tcW w:w="1560" w:type="dxa"/>
            <w:vMerge w:val="restart"/>
            <w:tcBorders>
              <w:right w:val="single" w:color="auto" w:sz="8" w:space="0"/>
            </w:tcBorders>
            <w:vAlign w:val="bottom"/>
          </w:tcPr>
          <w:p w14:paraId="11488EE5">
            <w:pPr>
              <w:spacing w:line="229" w:lineRule="exact"/>
              <w:ind w:left="100"/>
              <w:rPr>
                <w:sz w:val="20"/>
                <w:szCs w:val="20"/>
              </w:rPr>
            </w:pPr>
            <w:r>
              <w:rPr>
                <w:rFonts w:ascii="宋体" w:hAnsi="宋体" w:eastAsia="宋体" w:cs="宋体"/>
                <w:sz w:val="20"/>
                <w:szCs w:val="20"/>
              </w:rPr>
              <w:t>绩效考核方案</w:t>
            </w:r>
          </w:p>
        </w:tc>
        <w:tc>
          <w:tcPr>
            <w:tcW w:w="0" w:type="dxa"/>
            <w:vAlign w:val="bottom"/>
          </w:tcPr>
          <w:p w14:paraId="279EADDA">
            <w:pPr>
              <w:rPr>
                <w:sz w:val="1"/>
                <w:szCs w:val="1"/>
              </w:rPr>
            </w:pPr>
          </w:p>
        </w:tc>
      </w:tr>
      <w:tr w14:paraId="72AE5DBF">
        <w:tblPrEx>
          <w:tblCellMar>
            <w:top w:w="0" w:type="dxa"/>
            <w:left w:w="0" w:type="dxa"/>
            <w:bottom w:w="0" w:type="dxa"/>
            <w:right w:w="0" w:type="dxa"/>
          </w:tblCellMar>
        </w:tblPrEx>
        <w:trPr>
          <w:trHeight w:val="114" w:hRule="atLeast"/>
        </w:trPr>
        <w:tc>
          <w:tcPr>
            <w:tcW w:w="480" w:type="dxa"/>
            <w:tcBorders>
              <w:left w:val="single" w:color="auto" w:sz="8" w:space="0"/>
              <w:right w:val="single" w:color="auto" w:sz="8" w:space="0"/>
            </w:tcBorders>
            <w:vAlign w:val="bottom"/>
          </w:tcPr>
          <w:p w14:paraId="0C8B2026">
            <w:pPr>
              <w:rPr>
                <w:sz w:val="9"/>
                <w:szCs w:val="9"/>
              </w:rPr>
            </w:pPr>
          </w:p>
        </w:tc>
        <w:tc>
          <w:tcPr>
            <w:tcW w:w="1360" w:type="dxa"/>
            <w:tcBorders>
              <w:right w:val="single" w:color="auto" w:sz="8" w:space="0"/>
            </w:tcBorders>
            <w:vAlign w:val="bottom"/>
          </w:tcPr>
          <w:p w14:paraId="505D0CD9">
            <w:pPr>
              <w:rPr>
                <w:sz w:val="9"/>
                <w:szCs w:val="9"/>
              </w:rPr>
            </w:pPr>
          </w:p>
        </w:tc>
        <w:tc>
          <w:tcPr>
            <w:tcW w:w="1160" w:type="dxa"/>
            <w:vMerge w:val="restart"/>
            <w:tcBorders>
              <w:right w:val="single" w:color="auto" w:sz="8" w:space="0"/>
            </w:tcBorders>
            <w:vAlign w:val="bottom"/>
          </w:tcPr>
          <w:p w14:paraId="1CC2BFC5">
            <w:pPr>
              <w:spacing w:line="229" w:lineRule="exact"/>
              <w:ind w:left="80"/>
              <w:rPr>
                <w:sz w:val="20"/>
                <w:szCs w:val="20"/>
              </w:rPr>
            </w:pPr>
            <w:r>
              <w:rPr>
                <w:rFonts w:ascii="宋体" w:hAnsi="宋体" w:eastAsia="宋体" w:cs="宋体"/>
                <w:b/>
                <w:bCs/>
                <w:sz w:val="20"/>
                <w:szCs w:val="20"/>
              </w:rPr>
              <w:t>业的绩效</w:t>
            </w:r>
          </w:p>
        </w:tc>
        <w:tc>
          <w:tcPr>
            <w:tcW w:w="1440" w:type="dxa"/>
            <w:vMerge w:val="continue"/>
            <w:tcBorders>
              <w:right w:val="single" w:color="auto" w:sz="8" w:space="0"/>
            </w:tcBorders>
            <w:vAlign w:val="bottom"/>
          </w:tcPr>
          <w:p w14:paraId="7643A15C">
            <w:pPr>
              <w:rPr>
                <w:sz w:val="9"/>
                <w:szCs w:val="9"/>
              </w:rPr>
            </w:pPr>
          </w:p>
        </w:tc>
        <w:tc>
          <w:tcPr>
            <w:tcW w:w="1440" w:type="dxa"/>
            <w:vMerge w:val="continue"/>
            <w:tcBorders>
              <w:right w:val="single" w:color="auto" w:sz="8" w:space="0"/>
            </w:tcBorders>
            <w:vAlign w:val="bottom"/>
          </w:tcPr>
          <w:p w14:paraId="1B923A7D">
            <w:pPr>
              <w:rPr>
                <w:sz w:val="9"/>
                <w:szCs w:val="9"/>
              </w:rPr>
            </w:pPr>
          </w:p>
        </w:tc>
        <w:tc>
          <w:tcPr>
            <w:tcW w:w="1680" w:type="dxa"/>
            <w:vMerge w:val="continue"/>
            <w:tcBorders>
              <w:right w:val="single" w:color="auto" w:sz="8" w:space="0"/>
            </w:tcBorders>
            <w:vAlign w:val="bottom"/>
          </w:tcPr>
          <w:p w14:paraId="53DA8ED2">
            <w:pPr>
              <w:rPr>
                <w:sz w:val="9"/>
                <w:szCs w:val="9"/>
              </w:rPr>
            </w:pPr>
          </w:p>
        </w:tc>
        <w:tc>
          <w:tcPr>
            <w:tcW w:w="1560" w:type="dxa"/>
            <w:vMerge w:val="continue"/>
            <w:tcBorders>
              <w:right w:val="single" w:color="auto" w:sz="8" w:space="0"/>
            </w:tcBorders>
            <w:vAlign w:val="bottom"/>
          </w:tcPr>
          <w:p w14:paraId="02A5FE16">
            <w:pPr>
              <w:rPr>
                <w:sz w:val="9"/>
                <w:szCs w:val="9"/>
              </w:rPr>
            </w:pPr>
          </w:p>
        </w:tc>
        <w:tc>
          <w:tcPr>
            <w:tcW w:w="0" w:type="dxa"/>
            <w:vAlign w:val="bottom"/>
          </w:tcPr>
          <w:p w14:paraId="351145C5">
            <w:pPr>
              <w:rPr>
                <w:sz w:val="1"/>
                <w:szCs w:val="1"/>
              </w:rPr>
            </w:pPr>
          </w:p>
        </w:tc>
      </w:tr>
      <w:tr w14:paraId="4F67F2C6">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64F6EA9">
            <w:pPr>
              <w:rPr>
                <w:sz w:val="13"/>
                <w:szCs w:val="13"/>
              </w:rPr>
            </w:pPr>
          </w:p>
        </w:tc>
        <w:tc>
          <w:tcPr>
            <w:tcW w:w="1360" w:type="dxa"/>
            <w:tcBorders>
              <w:right w:val="single" w:color="auto" w:sz="8" w:space="0"/>
            </w:tcBorders>
            <w:vAlign w:val="bottom"/>
          </w:tcPr>
          <w:p w14:paraId="5055100D">
            <w:pPr>
              <w:rPr>
                <w:sz w:val="13"/>
                <w:szCs w:val="13"/>
              </w:rPr>
            </w:pPr>
          </w:p>
        </w:tc>
        <w:tc>
          <w:tcPr>
            <w:tcW w:w="1160" w:type="dxa"/>
            <w:vMerge w:val="continue"/>
            <w:tcBorders>
              <w:right w:val="single" w:color="auto" w:sz="8" w:space="0"/>
            </w:tcBorders>
            <w:vAlign w:val="bottom"/>
          </w:tcPr>
          <w:p w14:paraId="6A55A793">
            <w:pPr>
              <w:rPr>
                <w:sz w:val="13"/>
                <w:szCs w:val="13"/>
              </w:rPr>
            </w:pPr>
          </w:p>
        </w:tc>
        <w:tc>
          <w:tcPr>
            <w:tcW w:w="1440" w:type="dxa"/>
            <w:vMerge w:val="restart"/>
            <w:tcBorders>
              <w:right w:val="single" w:color="auto" w:sz="8" w:space="0"/>
            </w:tcBorders>
            <w:vAlign w:val="bottom"/>
          </w:tcPr>
          <w:p w14:paraId="730A9EF8">
            <w:pPr>
              <w:spacing w:line="229" w:lineRule="exact"/>
              <w:ind w:left="100"/>
              <w:rPr>
                <w:sz w:val="20"/>
                <w:szCs w:val="20"/>
              </w:rPr>
            </w:pPr>
            <w:r>
              <w:rPr>
                <w:rFonts w:ascii="宋体" w:hAnsi="宋体" w:eastAsia="宋体" w:cs="宋体"/>
                <w:sz w:val="20"/>
                <w:szCs w:val="20"/>
              </w:rPr>
              <w:t>2.掌握薪酬管</w:t>
            </w:r>
          </w:p>
        </w:tc>
        <w:tc>
          <w:tcPr>
            <w:tcW w:w="1440" w:type="dxa"/>
            <w:vMerge w:val="restart"/>
            <w:tcBorders>
              <w:right w:val="single" w:color="auto" w:sz="8" w:space="0"/>
            </w:tcBorders>
            <w:vAlign w:val="bottom"/>
          </w:tcPr>
          <w:p w14:paraId="798197DC">
            <w:pPr>
              <w:spacing w:line="229" w:lineRule="exact"/>
              <w:ind w:left="100"/>
              <w:rPr>
                <w:sz w:val="20"/>
                <w:szCs w:val="20"/>
              </w:rPr>
            </w:pPr>
            <w:r>
              <w:rPr>
                <w:rFonts w:ascii="宋体" w:hAnsi="宋体" w:eastAsia="宋体" w:cs="宋体"/>
                <w:sz w:val="20"/>
                <w:szCs w:val="20"/>
              </w:rPr>
              <w:t>2.熟悉薪酬管</w:t>
            </w:r>
          </w:p>
        </w:tc>
        <w:tc>
          <w:tcPr>
            <w:tcW w:w="1680" w:type="dxa"/>
            <w:vMerge w:val="restart"/>
            <w:tcBorders>
              <w:right w:val="single" w:color="auto" w:sz="8" w:space="0"/>
            </w:tcBorders>
            <w:vAlign w:val="bottom"/>
          </w:tcPr>
          <w:p w14:paraId="7BABD837">
            <w:pPr>
              <w:spacing w:line="229" w:lineRule="exact"/>
              <w:ind w:left="80"/>
              <w:rPr>
                <w:sz w:val="20"/>
                <w:szCs w:val="20"/>
              </w:rPr>
            </w:pPr>
            <w:r>
              <w:rPr>
                <w:rFonts w:ascii="宋体" w:hAnsi="宋体" w:eastAsia="宋体" w:cs="宋体"/>
                <w:sz w:val="20"/>
                <w:szCs w:val="20"/>
              </w:rPr>
              <w:t>组讨论：如何才</w:t>
            </w:r>
          </w:p>
        </w:tc>
        <w:tc>
          <w:tcPr>
            <w:tcW w:w="1560" w:type="dxa"/>
            <w:vMerge w:val="restart"/>
            <w:tcBorders>
              <w:right w:val="single" w:color="auto" w:sz="8" w:space="0"/>
            </w:tcBorders>
            <w:vAlign w:val="bottom"/>
          </w:tcPr>
          <w:p w14:paraId="0A92BB95">
            <w:pPr>
              <w:spacing w:line="229" w:lineRule="exact"/>
              <w:ind w:left="100"/>
              <w:rPr>
                <w:sz w:val="20"/>
                <w:szCs w:val="20"/>
              </w:rPr>
            </w:pPr>
            <w:r>
              <w:rPr>
                <w:rFonts w:ascii="宋体" w:hAnsi="宋体" w:eastAsia="宋体" w:cs="宋体"/>
                <w:sz w:val="20"/>
                <w:szCs w:val="20"/>
              </w:rPr>
              <w:t>中存在的主要</w:t>
            </w:r>
          </w:p>
        </w:tc>
        <w:tc>
          <w:tcPr>
            <w:tcW w:w="0" w:type="dxa"/>
            <w:vAlign w:val="bottom"/>
          </w:tcPr>
          <w:p w14:paraId="3A32F183">
            <w:pPr>
              <w:rPr>
                <w:sz w:val="1"/>
                <w:szCs w:val="1"/>
              </w:rPr>
            </w:pPr>
          </w:p>
        </w:tc>
      </w:tr>
      <w:tr w14:paraId="336A2FE7">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61D97B02">
            <w:pPr>
              <w:rPr>
                <w:sz w:val="13"/>
                <w:szCs w:val="13"/>
              </w:rPr>
            </w:pPr>
          </w:p>
        </w:tc>
        <w:tc>
          <w:tcPr>
            <w:tcW w:w="1360" w:type="dxa"/>
            <w:tcBorders>
              <w:right w:val="single" w:color="auto" w:sz="8" w:space="0"/>
            </w:tcBorders>
            <w:vAlign w:val="bottom"/>
          </w:tcPr>
          <w:p w14:paraId="6F50D6D6">
            <w:pPr>
              <w:rPr>
                <w:sz w:val="13"/>
                <w:szCs w:val="13"/>
              </w:rPr>
            </w:pPr>
          </w:p>
        </w:tc>
        <w:tc>
          <w:tcPr>
            <w:tcW w:w="1160" w:type="dxa"/>
            <w:vMerge w:val="restart"/>
            <w:tcBorders>
              <w:right w:val="single" w:color="auto" w:sz="8" w:space="0"/>
            </w:tcBorders>
            <w:vAlign w:val="bottom"/>
          </w:tcPr>
          <w:p w14:paraId="0B4ECB27">
            <w:pPr>
              <w:spacing w:line="229" w:lineRule="exact"/>
              <w:ind w:left="80"/>
              <w:rPr>
                <w:sz w:val="20"/>
                <w:szCs w:val="20"/>
              </w:rPr>
            </w:pPr>
            <w:r>
              <w:rPr>
                <w:rFonts w:ascii="宋体" w:hAnsi="宋体" w:eastAsia="宋体" w:cs="宋体"/>
                <w:b/>
                <w:bCs/>
                <w:sz w:val="20"/>
                <w:szCs w:val="20"/>
              </w:rPr>
              <w:t>考核与员</w:t>
            </w:r>
          </w:p>
        </w:tc>
        <w:tc>
          <w:tcPr>
            <w:tcW w:w="1440" w:type="dxa"/>
            <w:vMerge w:val="continue"/>
            <w:tcBorders>
              <w:right w:val="single" w:color="auto" w:sz="8" w:space="0"/>
            </w:tcBorders>
            <w:vAlign w:val="bottom"/>
          </w:tcPr>
          <w:p w14:paraId="68D450EF">
            <w:pPr>
              <w:rPr>
                <w:sz w:val="13"/>
                <w:szCs w:val="13"/>
              </w:rPr>
            </w:pPr>
          </w:p>
        </w:tc>
        <w:tc>
          <w:tcPr>
            <w:tcW w:w="1440" w:type="dxa"/>
            <w:vMerge w:val="continue"/>
            <w:tcBorders>
              <w:right w:val="single" w:color="auto" w:sz="8" w:space="0"/>
            </w:tcBorders>
            <w:vAlign w:val="bottom"/>
          </w:tcPr>
          <w:p w14:paraId="3431E2C0">
            <w:pPr>
              <w:rPr>
                <w:sz w:val="13"/>
                <w:szCs w:val="13"/>
              </w:rPr>
            </w:pPr>
          </w:p>
        </w:tc>
        <w:tc>
          <w:tcPr>
            <w:tcW w:w="1680" w:type="dxa"/>
            <w:vMerge w:val="continue"/>
            <w:tcBorders>
              <w:right w:val="single" w:color="auto" w:sz="8" w:space="0"/>
            </w:tcBorders>
            <w:vAlign w:val="bottom"/>
          </w:tcPr>
          <w:p w14:paraId="78D4B83D">
            <w:pPr>
              <w:rPr>
                <w:sz w:val="13"/>
                <w:szCs w:val="13"/>
              </w:rPr>
            </w:pPr>
          </w:p>
        </w:tc>
        <w:tc>
          <w:tcPr>
            <w:tcW w:w="1560" w:type="dxa"/>
            <w:vMerge w:val="continue"/>
            <w:tcBorders>
              <w:right w:val="single" w:color="auto" w:sz="8" w:space="0"/>
            </w:tcBorders>
            <w:vAlign w:val="bottom"/>
          </w:tcPr>
          <w:p w14:paraId="13ACE9DC">
            <w:pPr>
              <w:rPr>
                <w:sz w:val="13"/>
                <w:szCs w:val="13"/>
              </w:rPr>
            </w:pPr>
          </w:p>
        </w:tc>
        <w:tc>
          <w:tcPr>
            <w:tcW w:w="0" w:type="dxa"/>
            <w:vAlign w:val="bottom"/>
          </w:tcPr>
          <w:p w14:paraId="6B944D66">
            <w:pPr>
              <w:rPr>
                <w:sz w:val="1"/>
                <w:szCs w:val="1"/>
              </w:rPr>
            </w:pPr>
          </w:p>
        </w:tc>
      </w:tr>
      <w:tr w14:paraId="7C0CFA05">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0BBC6F7D">
            <w:pPr>
              <w:rPr>
                <w:sz w:val="13"/>
                <w:szCs w:val="13"/>
              </w:rPr>
            </w:pPr>
          </w:p>
        </w:tc>
        <w:tc>
          <w:tcPr>
            <w:tcW w:w="1360" w:type="dxa"/>
            <w:tcBorders>
              <w:right w:val="single" w:color="auto" w:sz="8" w:space="0"/>
            </w:tcBorders>
            <w:vAlign w:val="bottom"/>
          </w:tcPr>
          <w:p w14:paraId="570DB539">
            <w:pPr>
              <w:rPr>
                <w:sz w:val="13"/>
                <w:szCs w:val="13"/>
              </w:rPr>
            </w:pPr>
          </w:p>
        </w:tc>
        <w:tc>
          <w:tcPr>
            <w:tcW w:w="1160" w:type="dxa"/>
            <w:vMerge w:val="continue"/>
            <w:tcBorders>
              <w:right w:val="single" w:color="auto" w:sz="8" w:space="0"/>
            </w:tcBorders>
            <w:vAlign w:val="bottom"/>
          </w:tcPr>
          <w:p w14:paraId="43EE28FE">
            <w:pPr>
              <w:rPr>
                <w:sz w:val="13"/>
                <w:szCs w:val="13"/>
              </w:rPr>
            </w:pPr>
          </w:p>
        </w:tc>
        <w:tc>
          <w:tcPr>
            <w:tcW w:w="1440" w:type="dxa"/>
            <w:vMerge w:val="restart"/>
            <w:tcBorders>
              <w:right w:val="single" w:color="auto" w:sz="8" w:space="0"/>
            </w:tcBorders>
            <w:vAlign w:val="bottom"/>
          </w:tcPr>
          <w:p w14:paraId="22A77796">
            <w:pPr>
              <w:spacing w:line="229" w:lineRule="exact"/>
              <w:ind w:left="100"/>
              <w:rPr>
                <w:sz w:val="20"/>
                <w:szCs w:val="20"/>
              </w:rPr>
            </w:pPr>
            <w:r>
              <w:rPr>
                <w:rFonts w:ascii="宋体" w:hAnsi="宋体" w:eastAsia="宋体" w:cs="宋体"/>
                <w:sz w:val="20"/>
                <w:szCs w:val="20"/>
              </w:rPr>
              <w:t>理的特征、内</w:t>
            </w:r>
          </w:p>
        </w:tc>
        <w:tc>
          <w:tcPr>
            <w:tcW w:w="1440" w:type="dxa"/>
            <w:vMerge w:val="restart"/>
            <w:tcBorders>
              <w:right w:val="single" w:color="auto" w:sz="8" w:space="0"/>
            </w:tcBorders>
            <w:vAlign w:val="bottom"/>
          </w:tcPr>
          <w:p w14:paraId="0DA36AC5">
            <w:pPr>
              <w:spacing w:line="229" w:lineRule="exact"/>
              <w:ind w:left="100"/>
              <w:rPr>
                <w:sz w:val="20"/>
                <w:szCs w:val="20"/>
              </w:rPr>
            </w:pPr>
            <w:r>
              <w:rPr>
                <w:rFonts w:ascii="宋体" w:hAnsi="宋体" w:eastAsia="宋体" w:cs="宋体"/>
                <w:sz w:val="20"/>
                <w:szCs w:val="20"/>
              </w:rPr>
              <w:t>理的特征、内</w:t>
            </w:r>
          </w:p>
        </w:tc>
        <w:tc>
          <w:tcPr>
            <w:tcW w:w="1680" w:type="dxa"/>
            <w:vMerge w:val="restart"/>
            <w:tcBorders>
              <w:right w:val="single" w:color="auto" w:sz="8" w:space="0"/>
            </w:tcBorders>
            <w:vAlign w:val="bottom"/>
          </w:tcPr>
          <w:p w14:paraId="5143C0A9">
            <w:pPr>
              <w:spacing w:line="229" w:lineRule="exact"/>
              <w:ind w:left="80"/>
              <w:rPr>
                <w:sz w:val="20"/>
                <w:szCs w:val="20"/>
              </w:rPr>
            </w:pPr>
            <w:r>
              <w:rPr>
                <w:rFonts w:ascii="宋体" w:hAnsi="宋体" w:eastAsia="宋体" w:cs="宋体"/>
                <w:sz w:val="20"/>
                <w:szCs w:val="20"/>
              </w:rPr>
              <w:t>能使绩效考核发</w:t>
            </w:r>
          </w:p>
        </w:tc>
        <w:tc>
          <w:tcPr>
            <w:tcW w:w="1560" w:type="dxa"/>
            <w:vMerge w:val="restart"/>
            <w:tcBorders>
              <w:right w:val="single" w:color="auto" w:sz="8" w:space="0"/>
            </w:tcBorders>
            <w:vAlign w:val="bottom"/>
          </w:tcPr>
          <w:p w14:paraId="2F42FCF8">
            <w:pPr>
              <w:spacing w:line="229" w:lineRule="exact"/>
              <w:ind w:left="100"/>
              <w:rPr>
                <w:sz w:val="20"/>
                <w:szCs w:val="20"/>
              </w:rPr>
            </w:pPr>
            <w:r>
              <w:rPr>
                <w:rFonts w:ascii="宋体" w:hAnsi="宋体" w:eastAsia="宋体" w:cs="宋体"/>
                <w:sz w:val="20"/>
                <w:szCs w:val="20"/>
              </w:rPr>
              <w:t>问题；</w:t>
            </w:r>
          </w:p>
        </w:tc>
        <w:tc>
          <w:tcPr>
            <w:tcW w:w="0" w:type="dxa"/>
            <w:vAlign w:val="bottom"/>
          </w:tcPr>
          <w:p w14:paraId="37EF8D50">
            <w:pPr>
              <w:rPr>
                <w:sz w:val="1"/>
                <w:szCs w:val="1"/>
              </w:rPr>
            </w:pPr>
          </w:p>
        </w:tc>
      </w:tr>
      <w:tr w14:paraId="4D53E562">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18E0885B">
            <w:pPr>
              <w:rPr>
                <w:sz w:val="13"/>
                <w:szCs w:val="13"/>
              </w:rPr>
            </w:pPr>
          </w:p>
        </w:tc>
        <w:tc>
          <w:tcPr>
            <w:tcW w:w="1360" w:type="dxa"/>
            <w:tcBorders>
              <w:right w:val="single" w:color="auto" w:sz="8" w:space="0"/>
            </w:tcBorders>
            <w:vAlign w:val="bottom"/>
          </w:tcPr>
          <w:p w14:paraId="78DBCC51">
            <w:pPr>
              <w:rPr>
                <w:sz w:val="13"/>
                <w:szCs w:val="13"/>
              </w:rPr>
            </w:pPr>
          </w:p>
        </w:tc>
        <w:tc>
          <w:tcPr>
            <w:tcW w:w="1160" w:type="dxa"/>
            <w:vMerge w:val="restart"/>
            <w:tcBorders>
              <w:right w:val="single" w:color="auto" w:sz="8" w:space="0"/>
            </w:tcBorders>
            <w:vAlign w:val="bottom"/>
          </w:tcPr>
          <w:p w14:paraId="233A47A6">
            <w:pPr>
              <w:spacing w:line="229" w:lineRule="exact"/>
              <w:ind w:left="80"/>
              <w:rPr>
                <w:sz w:val="20"/>
                <w:szCs w:val="20"/>
              </w:rPr>
            </w:pPr>
            <w:r>
              <w:rPr>
                <w:rFonts w:ascii="宋体" w:hAnsi="宋体" w:eastAsia="宋体" w:cs="宋体"/>
                <w:b/>
                <w:bCs/>
                <w:sz w:val="20"/>
                <w:szCs w:val="20"/>
              </w:rPr>
              <w:t>工激励</w:t>
            </w:r>
          </w:p>
        </w:tc>
        <w:tc>
          <w:tcPr>
            <w:tcW w:w="1440" w:type="dxa"/>
            <w:vMerge w:val="continue"/>
            <w:tcBorders>
              <w:right w:val="single" w:color="auto" w:sz="8" w:space="0"/>
            </w:tcBorders>
            <w:vAlign w:val="bottom"/>
          </w:tcPr>
          <w:p w14:paraId="0DDB677A">
            <w:pPr>
              <w:rPr>
                <w:sz w:val="13"/>
                <w:szCs w:val="13"/>
              </w:rPr>
            </w:pPr>
          </w:p>
        </w:tc>
        <w:tc>
          <w:tcPr>
            <w:tcW w:w="1440" w:type="dxa"/>
            <w:vMerge w:val="continue"/>
            <w:tcBorders>
              <w:right w:val="single" w:color="auto" w:sz="8" w:space="0"/>
            </w:tcBorders>
            <w:vAlign w:val="bottom"/>
          </w:tcPr>
          <w:p w14:paraId="351D6154">
            <w:pPr>
              <w:rPr>
                <w:sz w:val="13"/>
                <w:szCs w:val="13"/>
              </w:rPr>
            </w:pPr>
          </w:p>
        </w:tc>
        <w:tc>
          <w:tcPr>
            <w:tcW w:w="1680" w:type="dxa"/>
            <w:vMerge w:val="continue"/>
            <w:tcBorders>
              <w:right w:val="single" w:color="auto" w:sz="8" w:space="0"/>
            </w:tcBorders>
            <w:vAlign w:val="bottom"/>
          </w:tcPr>
          <w:p w14:paraId="432B9B39">
            <w:pPr>
              <w:rPr>
                <w:sz w:val="13"/>
                <w:szCs w:val="13"/>
              </w:rPr>
            </w:pPr>
          </w:p>
        </w:tc>
        <w:tc>
          <w:tcPr>
            <w:tcW w:w="1560" w:type="dxa"/>
            <w:vMerge w:val="continue"/>
            <w:tcBorders>
              <w:right w:val="single" w:color="auto" w:sz="8" w:space="0"/>
            </w:tcBorders>
            <w:vAlign w:val="bottom"/>
          </w:tcPr>
          <w:p w14:paraId="7AEEAD06">
            <w:pPr>
              <w:rPr>
                <w:sz w:val="13"/>
                <w:szCs w:val="13"/>
              </w:rPr>
            </w:pPr>
          </w:p>
        </w:tc>
        <w:tc>
          <w:tcPr>
            <w:tcW w:w="0" w:type="dxa"/>
            <w:vAlign w:val="bottom"/>
          </w:tcPr>
          <w:p w14:paraId="3170BEC9">
            <w:pPr>
              <w:rPr>
                <w:sz w:val="1"/>
                <w:szCs w:val="1"/>
              </w:rPr>
            </w:pPr>
          </w:p>
        </w:tc>
      </w:tr>
      <w:tr w14:paraId="4A9DABD4">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693BB91">
            <w:pPr>
              <w:rPr>
                <w:sz w:val="13"/>
                <w:szCs w:val="13"/>
              </w:rPr>
            </w:pPr>
          </w:p>
        </w:tc>
        <w:tc>
          <w:tcPr>
            <w:tcW w:w="1360" w:type="dxa"/>
            <w:tcBorders>
              <w:right w:val="single" w:color="auto" w:sz="8" w:space="0"/>
            </w:tcBorders>
            <w:vAlign w:val="bottom"/>
          </w:tcPr>
          <w:p w14:paraId="0C8F70C9">
            <w:pPr>
              <w:rPr>
                <w:sz w:val="13"/>
                <w:szCs w:val="13"/>
              </w:rPr>
            </w:pPr>
          </w:p>
        </w:tc>
        <w:tc>
          <w:tcPr>
            <w:tcW w:w="1160" w:type="dxa"/>
            <w:vMerge w:val="continue"/>
            <w:tcBorders>
              <w:right w:val="single" w:color="auto" w:sz="8" w:space="0"/>
            </w:tcBorders>
            <w:vAlign w:val="bottom"/>
          </w:tcPr>
          <w:p w14:paraId="75E690F4">
            <w:pPr>
              <w:rPr>
                <w:sz w:val="13"/>
                <w:szCs w:val="13"/>
              </w:rPr>
            </w:pPr>
          </w:p>
        </w:tc>
        <w:tc>
          <w:tcPr>
            <w:tcW w:w="1440" w:type="dxa"/>
            <w:vMerge w:val="restart"/>
            <w:tcBorders>
              <w:right w:val="single" w:color="auto" w:sz="8" w:space="0"/>
            </w:tcBorders>
            <w:vAlign w:val="bottom"/>
          </w:tcPr>
          <w:p w14:paraId="2953DADA">
            <w:pPr>
              <w:spacing w:line="229" w:lineRule="exact"/>
              <w:ind w:left="100"/>
              <w:rPr>
                <w:sz w:val="20"/>
                <w:szCs w:val="20"/>
              </w:rPr>
            </w:pPr>
            <w:r>
              <w:rPr>
                <w:rFonts w:ascii="宋体" w:hAnsi="宋体" w:eastAsia="宋体" w:cs="宋体"/>
                <w:sz w:val="20"/>
                <w:szCs w:val="20"/>
              </w:rPr>
              <w:t>容与薪酬设计</w:t>
            </w:r>
          </w:p>
        </w:tc>
        <w:tc>
          <w:tcPr>
            <w:tcW w:w="1440" w:type="dxa"/>
            <w:vMerge w:val="restart"/>
            <w:tcBorders>
              <w:right w:val="single" w:color="auto" w:sz="8" w:space="0"/>
            </w:tcBorders>
            <w:vAlign w:val="bottom"/>
          </w:tcPr>
          <w:p w14:paraId="10FF9A91">
            <w:pPr>
              <w:spacing w:line="229" w:lineRule="exact"/>
              <w:ind w:left="100"/>
              <w:rPr>
                <w:sz w:val="20"/>
                <w:szCs w:val="20"/>
              </w:rPr>
            </w:pPr>
            <w:r>
              <w:rPr>
                <w:rFonts w:ascii="宋体" w:hAnsi="宋体" w:eastAsia="宋体" w:cs="宋体"/>
                <w:sz w:val="20"/>
                <w:szCs w:val="20"/>
              </w:rPr>
              <w:t>容与薪酬设计</w:t>
            </w:r>
          </w:p>
        </w:tc>
        <w:tc>
          <w:tcPr>
            <w:tcW w:w="1680" w:type="dxa"/>
            <w:vMerge w:val="restart"/>
            <w:tcBorders>
              <w:right w:val="single" w:color="auto" w:sz="8" w:space="0"/>
            </w:tcBorders>
            <w:vAlign w:val="bottom"/>
          </w:tcPr>
          <w:p w14:paraId="38D95716">
            <w:pPr>
              <w:spacing w:line="229" w:lineRule="exact"/>
              <w:ind w:left="80"/>
              <w:rPr>
                <w:sz w:val="20"/>
                <w:szCs w:val="20"/>
              </w:rPr>
            </w:pPr>
            <w:r>
              <w:rPr>
                <w:rFonts w:ascii="宋体" w:hAnsi="宋体" w:eastAsia="宋体" w:cs="宋体"/>
                <w:sz w:val="20"/>
                <w:szCs w:val="20"/>
              </w:rPr>
              <w:t>挥应有的作用；</w:t>
            </w:r>
          </w:p>
        </w:tc>
        <w:tc>
          <w:tcPr>
            <w:tcW w:w="1560" w:type="dxa"/>
            <w:vMerge w:val="restart"/>
            <w:tcBorders>
              <w:right w:val="single" w:color="auto" w:sz="8" w:space="0"/>
            </w:tcBorders>
            <w:vAlign w:val="bottom"/>
          </w:tcPr>
          <w:p w14:paraId="04EEB97E">
            <w:pPr>
              <w:spacing w:line="229" w:lineRule="exact"/>
              <w:ind w:left="100"/>
              <w:rPr>
                <w:sz w:val="20"/>
                <w:szCs w:val="20"/>
              </w:rPr>
            </w:pPr>
            <w:r>
              <w:rPr>
                <w:rFonts w:ascii="宋体" w:hAnsi="宋体" w:eastAsia="宋体" w:cs="宋体"/>
                <w:sz w:val="20"/>
                <w:szCs w:val="20"/>
              </w:rPr>
              <w:t>2.实训二：分析</w:t>
            </w:r>
          </w:p>
        </w:tc>
        <w:tc>
          <w:tcPr>
            <w:tcW w:w="0" w:type="dxa"/>
            <w:vAlign w:val="bottom"/>
          </w:tcPr>
          <w:p w14:paraId="554EC9B9">
            <w:pPr>
              <w:rPr>
                <w:sz w:val="1"/>
                <w:szCs w:val="1"/>
              </w:rPr>
            </w:pPr>
          </w:p>
        </w:tc>
      </w:tr>
      <w:tr w14:paraId="6E25F043">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1DD5B3E4">
            <w:pPr>
              <w:rPr>
                <w:sz w:val="13"/>
                <w:szCs w:val="13"/>
              </w:rPr>
            </w:pPr>
          </w:p>
        </w:tc>
        <w:tc>
          <w:tcPr>
            <w:tcW w:w="1360" w:type="dxa"/>
            <w:tcBorders>
              <w:right w:val="single" w:color="auto" w:sz="8" w:space="0"/>
            </w:tcBorders>
            <w:vAlign w:val="bottom"/>
          </w:tcPr>
          <w:p w14:paraId="2A62FD6F">
            <w:pPr>
              <w:rPr>
                <w:sz w:val="13"/>
                <w:szCs w:val="13"/>
              </w:rPr>
            </w:pPr>
          </w:p>
        </w:tc>
        <w:tc>
          <w:tcPr>
            <w:tcW w:w="1160" w:type="dxa"/>
            <w:tcBorders>
              <w:right w:val="single" w:color="auto" w:sz="8" w:space="0"/>
            </w:tcBorders>
            <w:vAlign w:val="bottom"/>
          </w:tcPr>
          <w:p w14:paraId="32A1495E">
            <w:pPr>
              <w:rPr>
                <w:sz w:val="13"/>
                <w:szCs w:val="13"/>
              </w:rPr>
            </w:pPr>
          </w:p>
        </w:tc>
        <w:tc>
          <w:tcPr>
            <w:tcW w:w="1440" w:type="dxa"/>
            <w:vMerge w:val="continue"/>
            <w:tcBorders>
              <w:right w:val="single" w:color="auto" w:sz="8" w:space="0"/>
            </w:tcBorders>
            <w:vAlign w:val="bottom"/>
          </w:tcPr>
          <w:p w14:paraId="70885DE8">
            <w:pPr>
              <w:rPr>
                <w:sz w:val="13"/>
                <w:szCs w:val="13"/>
              </w:rPr>
            </w:pPr>
          </w:p>
        </w:tc>
        <w:tc>
          <w:tcPr>
            <w:tcW w:w="1440" w:type="dxa"/>
            <w:vMerge w:val="continue"/>
            <w:tcBorders>
              <w:right w:val="single" w:color="auto" w:sz="8" w:space="0"/>
            </w:tcBorders>
            <w:vAlign w:val="bottom"/>
          </w:tcPr>
          <w:p w14:paraId="3A87876A">
            <w:pPr>
              <w:rPr>
                <w:sz w:val="13"/>
                <w:szCs w:val="13"/>
              </w:rPr>
            </w:pPr>
          </w:p>
        </w:tc>
        <w:tc>
          <w:tcPr>
            <w:tcW w:w="1680" w:type="dxa"/>
            <w:vMerge w:val="continue"/>
            <w:tcBorders>
              <w:right w:val="single" w:color="auto" w:sz="8" w:space="0"/>
            </w:tcBorders>
            <w:vAlign w:val="bottom"/>
          </w:tcPr>
          <w:p w14:paraId="7C62CA57">
            <w:pPr>
              <w:rPr>
                <w:sz w:val="13"/>
                <w:szCs w:val="13"/>
              </w:rPr>
            </w:pPr>
          </w:p>
        </w:tc>
        <w:tc>
          <w:tcPr>
            <w:tcW w:w="1560" w:type="dxa"/>
            <w:vMerge w:val="continue"/>
            <w:tcBorders>
              <w:right w:val="single" w:color="auto" w:sz="8" w:space="0"/>
            </w:tcBorders>
            <w:vAlign w:val="bottom"/>
          </w:tcPr>
          <w:p w14:paraId="74F96DD4">
            <w:pPr>
              <w:rPr>
                <w:sz w:val="13"/>
                <w:szCs w:val="13"/>
              </w:rPr>
            </w:pPr>
          </w:p>
        </w:tc>
        <w:tc>
          <w:tcPr>
            <w:tcW w:w="0" w:type="dxa"/>
            <w:vAlign w:val="bottom"/>
          </w:tcPr>
          <w:p w14:paraId="1FF75288">
            <w:pPr>
              <w:rPr>
                <w:sz w:val="1"/>
                <w:szCs w:val="1"/>
              </w:rPr>
            </w:pPr>
          </w:p>
        </w:tc>
      </w:tr>
      <w:tr w14:paraId="284586FC">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407F37C5">
            <w:pPr>
              <w:rPr>
                <w:sz w:val="24"/>
                <w:szCs w:val="24"/>
              </w:rPr>
            </w:pPr>
          </w:p>
        </w:tc>
        <w:tc>
          <w:tcPr>
            <w:tcW w:w="1360" w:type="dxa"/>
            <w:tcBorders>
              <w:right w:val="single" w:color="auto" w:sz="8" w:space="0"/>
            </w:tcBorders>
            <w:vAlign w:val="bottom"/>
          </w:tcPr>
          <w:p w14:paraId="6B8B5D1A">
            <w:pPr>
              <w:rPr>
                <w:sz w:val="24"/>
                <w:szCs w:val="24"/>
              </w:rPr>
            </w:pPr>
          </w:p>
        </w:tc>
        <w:tc>
          <w:tcPr>
            <w:tcW w:w="1160" w:type="dxa"/>
            <w:tcBorders>
              <w:right w:val="single" w:color="auto" w:sz="8" w:space="0"/>
            </w:tcBorders>
            <w:vAlign w:val="bottom"/>
          </w:tcPr>
          <w:p w14:paraId="5C7F94CC">
            <w:pPr>
              <w:rPr>
                <w:sz w:val="24"/>
                <w:szCs w:val="24"/>
              </w:rPr>
            </w:pPr>
          </w:p>
        </w:tc>
        <w:tc>
          <w:tcPr>
            <w:tcW w:w="1440" w:type="dxa"/>
            <w:tcBorders>
              <w:right w:val="single" w:color="auto" w:sz="8" w:space="0"/>
            </w:tcBorders>
            <w:vAlign w:val="bottom"/>
          </w:tcPr>
          <w:p w14:paraId="257C34BF">
            <w:pPr>
              <w:spacing w:line="229" w:lineRule="exact"/>
              <w:ind w:left="100"/>
              <w:rPr>
                <w:sz w:val="20"/>
                <w:szCs w:val="20"/>
              </w:rPr>
            </w:pPr>
            <w:r>
              <w:rPr>
                <w:rFonts w:ascii="宋体" w:hAnsi="宋体" w:eastAsia="宋体" w:cs="宋体"/>
                <w:sz w:val="20"/>
                <w:szCs w:val="20"/>
              </w:rPr>
              <w:t>原则；</w:t>
            </w:r>
          </w:p>
        </w:tc>
        <w:tc>
          <w:tcPr>
            <w:tcW w:w="1440" w:type="dxa"/>
            <w:tcBorders>
              <w:right w:val="single" w:color="auto" w:sz="8" w:space="0"/>
            </w:tcBorders>
            <w:vAlign w:val="bottom"/>
          </w:tcPr>
          <w:p w14:paraId="290046AD">
            <w:pPr>
              <w:spacing w:line="229" w:lineRule="exact"/>
              <w:ind w:left="100"/>
              <w:rPr>
                <w:sz w:val="20"/>
                <w:szCs w:val="20"/>
              </w:rPr>
            </w:pPr>
            <w:r>
              <w:rPr>
                <w:rFonts w:ascii="宋体" w:hAnsi="宋体" w:eastAsia="宋体" w:cs="宋体"/>
                <w:sz w:val="20"/>
                <w:szCs w:val="20"/>
              </w:rPr>
              <w:t>原则；</w:t>
            </w:r>
          </w:p>
        </w:tc>
        <w:tc>
          <w:tcPr>
            <w:tcW w:w="1680" w:type="dxa"/>
            <w:tcBorders>
              <w:right w:val="single" w:color="auto" w:sz="8" w:space="0"/>
            </w:tcBorders>
            <w:vAlign w:val="bottom"/>
          </w:tcPr>
          <w:p w14:paraId="0AA412AC">
            <w:pPr>
              <w:spacing w:line="229" w:lineRule="exact"/>
              <w:ind w:left="80"/>
              <w:rPr>
                <w:sz w:val="20"/>
                <w:szCs w:val="20"/>
              </w:rPr>
            </w:pPr>
            <w:r>
              <w:rPr>
                <w:rFonts w:ascii="宋体" w:hAnsi="宋体" w:eastAsia="宋体" w:cs="宋体"/>
                <w:sz w:val="20"/>
                <w:szCs w:val="20"/>
              </w:rPr>
              <w:t>3.重点讲解：绩</w:t>
            </w:r>
          </w:p>
        </w:tc>
        <w:tc>
          <w:tcPr>
            <w:tcW w:w="1560" w:type="dxa"/>
            <w:tcBorders>
              <w:right w:val="single" w:color="auto" w:sz="8" w:space="0"/>
            </w:tcBorders>
            <w:vAlign w:val="bottom"/>
          </w:tcPr>
          <w:p w14:paraId="536D1053">
            <w:pPr>
              <w:spacing w:line="229" w:lineRule="exact"/>
              <w:ind w:left="100"/>
              <w:rPr>
                <w:sz w:val="20"/>
                <w:szCs w:val="20"/>
              </w:rPr>
            </w:pPr>
            <w:r>
              <w:rPr>
                <w:rFonts w:ascii="宋体" w:hAnsi="宋体" w:eastAsia="宋体" w:cs="宋体"/>
                <w:sz w:val="20"/>
                <w:szCs w:val="20"/>
              </w:rPr>
              <w:t>山花煤矿员工</w:t>
            </w:r>
          </w:p>
        </w:tc>
        <w:tc>
          <w:tcPr>
            <w:tcW w:w="0" w:type="dxa"/>
            <w:vAlign w:val="bottom"/>
          </w:tcPr>
          <w:p w14:paraId="1A1810B4">
            <w:pPr>
              <w:rPr>
                <w:sz w:val="1"/>
                <w:szCs w:val="1"/>
              </w:rPr>
            </w:pPr>
          </w:p>
        </w:tc>
      </w:tr>
      <w:tr w14:paraId="02649FFF">
        <w:tblPrEx>
          <w:tblCellMar>
            <w:top w:w="0" w:type="dxa"/>
            <w:left w:w="0" w:type="dxa"/>
            <w:bottom w:w="0" w:type="dxa"/>
            <w:right w:w="0" w:type="dxa"/>
          </w:tblCellMar>
        </w:tblPrEx>
        <w:trPr>
          <w:trHeight w:val="56" w:hRule="atLeast"/>
        </w:trPr>
        <w:tc>
          <w:tcPr>
            <w:tcW w:w="480" w:type="dxa"/>
            <w:tcBorders>
              <w:left w:val="single" w:color="auto" w:sz="8" w:space="0"/>
              <w:bottom w:val="single" w:color="auto" w:sz="8" w:space="0"/>
              <w:right w:val="single" w:color="auto" w:sz="8" w:space="0"/>
            </w:tcBorders>
            <w:vAlign w:val="bottom"/>
          </w:tcPr>
          <w:p w14:paraId="0E5830DD">
            <w:pPr>
              <w:rPr>
                <w:sz w:val="4"/>
                <w:szCs w:val="4"/>
              </w:rPr>
            </w:pPr>
          </w:p>
        </w:tc>
        <w:tc>
          <w:tcPr>
            <w:tcW w:w="1360" w:type="dxa"/>
            <w:tcBorders>
              <w:bottom w:val="single" w:color="auto" w:sz="8" w:space="0"/>
              <w:right w:val="single" w:color="auto" w:sz="8" w:space="0"/>
            </w:tcBorders>
            <w:vAlign w:val="bottom"/>
          </w:tcPr>
          <w:p w14:paraId="6857546A">
            <w:pPr>
              <w:rPr>
                <w:sz w:val="4"/>
                <w:szCs w:val="4"/>
              </w:rPr>
            </w:pPr>
          </w:p>
        </w:tc>
        <w:tc>
          <w:tcPr>
            <w:tcW w:w="1160" w:type="dxa"/>
            <w:tcBorders>
              <w:bottom w:val="single" w:color="auto" w:sz="8" w:space="0"/>
              <w:right w:val="single" w:color="auto" w:sz="8" w:space="0"/>
            </w:tcBorders>
            <w:vAlign w:val="bottom"/>
          </w:tcPr>
          <w:p w14:paraId="794E674E">
            <w:pPr>
              <w:rPr>
                <w:sz w:val="4"/>
                <w:szCs w:val="4"/>
              </w:rPr>
            </w:pPr>
          </w:p>
        </w:tc>
        <w:tc>
          <w:tcPr>
            <w:tcW w:w="1440" w:type="dxa"/>
            <w:tcBorders>
              <w:bottom w:val="single" w:color="auto" w:sz="8" w:space="0"/>
              <w:right w:val="single" w:color="auto" w:sz="8" w:space="0"/>
            </w:tcBorders>
            <w:vAlign w:val="bottom"/>
          </w:tcPr>
          <w:p w14:paraId="4FDE24C1">
            <w:pPr>
              <w:rPr>
                <w:sz w:val="4"/>
                <w:szCs w:val="4"/>
              </w:rPr>
            </w:pPr>
          </w:p>
        </w:tc>
        <w:tc>
          <w:tcPr>
            <w:tcW w:w="1440" w:type="dxa"/>
            <w:tcBorders>
              <w:bottom w:val="single" w:color="auto" w:sz="8" w:space="0"/>
              <w:right w:val="single" w:color="auto" w:sz="8" w:space="0"/>
            </w:tcBorders>
            <w:vAlign w:val="bottom"/>
          </w:tcPr>
          <w:p w14:paraId="1834DF0D">
            <w:pPr>
              <w:rPr>
                <w:sz w:val="4"/>
                <w:szCs w:val="4"/>
              </w:rPr>
            </w:pPr>
          </w:p>
        </w:tc>
        <w:tc>
          <w:tcPr>
            <w:tcW w:w="1680" w:type="dxa"/>
            <w:tcBorders>
              <w:bottom w:val="single" w:color="auto" w:sz="8" w:space="0"/>
              <w:right w:val="single" w:color="auto" w:sz="8" w:space="0"/>
            </w:tcBorders>
            <w:vAlign w:val="bottom"/>
          </w:tcPr>
          <w:p w14:paraId="3F5DAE85">
            <w:pPr>
              <w:rPr>
                <w:sz w:val="4"/>
                <w:szCs w:val="4"/>
              </w:rPr>
            </w:pPr>
          </w:p>
        </w:tc>
        <w:tc>
          <w:tcPr>
            <w:tcW w:w="1560" w:type="dxa"/>
            <w:tcBorders>
              <w:bottom w:val="single" w:color="auto" w:sz="8" w:space="0"/>
              <w:right w:val="single" w:color="auto" w:sz="8" w:space="0"/>
            </w:tcBorders>
            <w:vAlign w:val="bottom"/>
          </w:tcPr>
          <w:p w14:paraId="07FCF205">
            <w:pPr>
              <w:rPr>
                <w:sz w:val="4"/>
                <w:szCs w:val="4"/>
              </w:rPr>
            </w:pPr>
          </w:p>
        </w:tc>
        <w:tc>
          <w:tcPr>
            <w:tcW w:w="0" w:type="dxa"/>
            <w:vAlign w:val="bottom"/>
          </w:tcPr>
          <w:p w14:paraId="0DDD6B28">
            <w:pPr>
              <w:rPr>
                <w:sz w:val="1"/>
                <w:szCs w:val="1"/>
              </w:rPr>
            </w:pPr>
          </w:p>
        </w:tc>
      </w:tr>
    </w:tbl>
    <w:p w14:paraId="695AB188">
      <w:pPr>
        <w:spacing w:line="200" w:lineRule="exact"/>
        <w:rPr>
          <w:sz w:val="20"/>
          <w:szCs w:val="20"/>
        </w:rPr>
      </w:pPr>
    </w:p>
    <w:p w14:paraId="6CE0931B">
      <w:pPr>
        <w:sectPr>
          <w:pgSz w:w="11900" w:h="16838"/>
          <w:pgMar w:top="1420" w:right="986" w:bottom="446" w:left="1440" w:header="0" w:footer="0" w:gutter="0"/>
          <w:cols w:equalWidth="0" w:num="1">
            <w:col w:w="9480"/>
          </w:cols>
        </w:sectPr>
      </w:pPr>
    </w:p>
    <w:p w14:paraId="23B26033">
      <w:pPr>
        <w:spacing w:line="54" w:lineRule="exact"/>
        <w:rPr>
          <w:sz w:val="20"/>
          <w:szCs w:val="20"/>
        </w:rPr>
      </w:pPr>
    </w:p>
    <w:p w14:paraId="0D21396E">
      <w:pPr>
        <w:ind w:right="460"/>
        <w:jc w:val="center"/>
        <w:rPr>
          <w:sz w:val="20"/>
          <w:szCs w:val="20"/>
        </w:rPr>
      </w:pPr>
      <w:r>
        <w:rPr>
          <w:rFonts w:eastAsia="Times New Roman"/>
          <w:sz w:val="18"/>
          <w:szCs w:val="18"/>
        </w:rPr>
        <w:t>12</w:t>
      </w:r>
    </w:p>
    <w:p w14:paraId="66B74A5B">
      <w:pPr>
        <w:sectPr>
          <w:type w:val="continuous"/>
          <w:pgSz w:w="11900" w:h="16838"/>
          <w:pgMar w:top="1420" w:right="986" w:bottom="446" w:left="1440" w:header="0" w:footer="0" w:gutter="0"/>
          <w:cols w:equalWidth="0" w:num="1">
            <w:col w:w="9480"/>
          </w:cols>
        </w:sectPr>
      </w:pPr>
    </w:p>
    <w:p w14:paraId="283B1E95">
      <w:pPr>
        <w:spacing w:line="200" w:lineRule="exact"/>
        <w:rPr>
          <w:sz w:val="20"/>
          <w:szCs w:val="20"/>
        </w:rPr>
      </w:pPr>
      <w:bookmarkStart w:id="13" w:name="page13"/>
      <w:bookmarkEnd w:id="13"/>
      <w:r>
        <w:rPr>
          <w:sz w:val="20"/>
          <w:szCs w:val="20"/>
        </w:rPr>
        <w:drawing>
          <wp:anchor distT="0" distB="0" distL="114300" distR="114300" simplePos="0" relativeHeight="251664384" behindDoc="1" locked="0" layoutInCell="0" allowOverlap="1">
            <wp:simplePos x="0" y="0"/>
            <wp:positionH relativeFrom="page">
              <wp:posOffset>1141730</wp:posOffset>
            </wp:positionH>
            <wp:positionV relativeFrom="page">
              <wp:posOffset>914400</wp:posOffset>
            </wp:positionV>
            <wp:extent cx="1156335" cy="873506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a:srcRect/>
                    <a:stretch>
                      <a:fillRect/>
                    </a:stretch>
                  </pic:blipFill>
                  <pic:spPr>
                    <a:xfrm>
                      <a:off x="0" y="0"/>
                      <a:ext cx="1156335" cy="8735060"/>
                    </a:xfrm>
                    <a:prstGeom prst="rect">
                      <a:avLst/>
                    </a:prstGeom>
                    <a:noFill/>
                  </pic:spPr>
                </pic:pic>
              </a:graphicData>
            </a:graphic>
          </wp:anchor>
        </w:drawing>
      </w:r>
    </w:p>
    <w:p w14:paraId="7F110F78">
      <w:pPr>
        <w:spacing w:line="200" w:lineRule="exact"/>
        <w:rPr>
          <w:sz w:val="20"/>
          <w:szCs w:val="20"/>
        </w:rPr>
      </w:pPr>
    </w:p>
    <w:p w14:paraId="4C8B6A86">
      <w:pPr>
        <w:spacing w:line="200" w:lineRule="exact"/>
        <w:rPr>
          <w:sz w:val="20"/>
          <w:szCs w:val="20"/>
        </w:rPr>
      </w:pPr>
    </w:p>
    <w:p w14:paraId="1B82814E">
      <w:pPr>
        <w:spacing w:line="200" w:lineRule="exact"/>
        <w:rPr>
          <w:sz w:val="20"/>
          <w:szCs w:val="20"/>
        </w:rPr>
      </w:pPr>
    </w:p>
    <w:p w14:paraId="78A75304">
      <w:pPr>
        <w:spacing w:line="200" w:lineRule="exact"/>
        <w:rPr>
          <w:sz w:val="20"/>
          <w:szCs w:val="20"/>
        </w:rPr>
      </w:pPr>
    </w:p>
    <w:p w14:paraId="4628BDCF">
      <w:pPr>
        <w:spacing w:line="200" w:lineRule="exact"/>
        <w:rPr>
          <w:sz w:val="20"/>
          <w:szCs w:val="20"/>
        </w:rPr>
      </w:pPr>
    </w:p>
    <w:p w14:paraId="240683B2">
      <w:pPr>
        <w:spacing w:line="200" w:lineRule="exact"/>
        <w:rPr>
          <w:sz w:val="20"/>
          <w:szCs w:val="20"/>
        </w:rPr>
      </w:pPr>
    </w:p>
    <w:p w14:paraId="28F700CF">
      <w:pPr>
        <w:spacing w:line="200" w:lineRule="exact"/>
        <w:rPr>
          <w:sz w:val="20"/>
          <w:szCs w:val="20"/>
        </w:rPr>
      </w:pPr>
    </w:p>
    <w:p w14:paraId="26E6C112">
      <w:pPr>
        <w:spacing w:line="200" w:lineRule="exact"/>
        <w:rPr>
          <w:sz w:val="20"/>
          <w:szCs w:val="20"/>
        </w:rPr>
      </w:pPr>
    </w:p>
    <w:p w14:paraId="7D898808">
      <w:pPr>
        <w:spacing w:line="200" w:lineRule="exact"/>
        <w:rPr>
          <w:sz w:val="20"/>
          <w:szCs w:val="20"/>
        </w:rPr>
      </w:pPr>
    </w:p>
    <w:p w14:paraId="20349976">
      <w:pPr>
        <w:spacing w:line="200" w:lineRule="exact"/>
        <w:rPr>
          <w:sz w:val="20"/>
          <w:szCs w:val="20"/>
        </w:rPr>
      </w:pPr>
    </w:p>
    <w:p w14:paraId="1CF015C4">
      <w:pPr>
        <w:spacing w:line="200" w:lineRule="exact"/>
        <w:rPr>
          <w:sz w:val="20"/>
          <w:szCs w:val="20"/>
        </w:rPr>
      </w:pPr>
    </w:p>
    <w:p w14:paraId="417FC822">
      <w:pPr>
        <w:spacing w:line="200" w:lineRule="exact"/>
        <w:rPr>
          <w:sz w:val="20"/>
          <w:szCs w:val="20"/>
        </w:rPr>
      </w:pPr>
    </w:p>
    <w:p w14:paraId="5E2DA893">
      <w:pPr>
        <w:spacing w:line="200" w:lineRule="exact"/>
        <w:rPr>
          <w:sz w:val="20"/>
          <w:szCs w:val="20"/>
        </w:rPr>
      </w:pPr>
    </w:p>
    <w:p w14:paraId="18A902A5">
      <w:pPr>
        <w:spacing w:line="200" w:lineRule="exact"/>
        <w:rPr>
          <w:sz w:val="20"/>
          <w:szCs w:val="20"/>
        </w:rPr>
      </w:pPr>
    </w:p>
    <w:p w14:paraId="26D7355B">
      <w:pPr>
        <w:spacing w:line="200" w:lineRule="exact"/>
        <w:rPr>
          <w:sz w:val="20"/>
          <w:szCs w:val="20"/>
        </w:rPr>
      </w:pPr>
    </w:p>
    <w:p w14:paraId="2926AD7D">
      <w:pPr>
        <w:spacing w:line="200" w:lineRule="exact"/>
        <w:rPr>
          <w:sz w:val="20"/>
          <w:szCs w:val="20"/>
        </w:rPr>
      </w:pPr>
    </w:p>
    <w:p w14:paraId="4BDA6E8C">
      <w:pPr>
        <w:spacing w:line="200" w:lineRule="exact"/>
        <w:rPr>
          <w:sz w:val="20"/>
          <w:szCs w:val="20"/>
        </w:rPr>
      </w:pPr>
    </w:p>
    <w:p w14:paraId="15CFDE68">
      <w:pPr>
        <w:spacing w:line="200" w:lineRule="exact"/>
        <w:rPr>
          <w:sz w:val="20"/>
          <w:szCs w:val="20"/>
        </w:rPr>
      </w:pPr>
    </w:p>
    <w:p w14:paraId="629404AF">
      <w:pPr>
        <w:spacing w:line="200" w:lineRule="exact"/>
        <w:rPr>
          <w:sz w:val="20"/>
          <w:szCs w:val="20"/>
        </w:rPr>
      </w:pPr>
    </w:p>
    <w:p w14:paraId="6384A3A9">
      <w:pPr>
        <w:spacing w:line="200" w:lineRule="exact"/>
        <w:rPr>
          <w:sz w:val="20"/>
          <w:szCs w:val="20"/>
        </w:rPr>
      </w:pPr>
    </w:p>
    <w:p w14:paraId="72876E6C">
      <w:pPr>
        <w:spacing w:line="200" w:lineRule="exact"/>
        <w:rPr>
          <w:sz w:val="20"/>
          <w:szCs w:val="20"/>
        </w:rPr>
      </w:pPr>
    </w:p>
    <w:p w14:paraId="50A411E1">
      <w:pPr>
        <w:spacing w:line="200" w:lineRule="exact"/>
        <w:rPr>
          <w:sz w:val="20"/>
          <w:szCs w:val="20"/>
        </w:rPr>
      </w:pPr>
    </w:p>
    <w:p w14:paraId="414ECD43">
      <w:pPr>
        <w:spacing w:line="200" w:lineRule="exact"/>
        <w:rPr>
          <w:sz w:val="20"/>
          <w:szCs w:val="20"/>
        </w:rPr>
      </w:pPr>
    </w:p>
    <w:p w14:paraId="07256C18">
      <w:pPr>
        <w:spacing w:line="200" w:lineRule="exact"/>
        <w:rPr>
          <w:sz w:val="20"/>
          <w:szCs w:val="20"/>
        </w:rPr>
      </w:pPr>
    </w:p>
    <w:p w14:paraId="41B085A6">
      <w:pPr>
        <w:spacing w:line="200" w:lineRule="exact"/>
        <w:rPr>
          <w:sz w:val="20"/>
          <w:szCs w:val="20"/>
        </w:rPr>
      </w:pPr>
    </w:p>
    <w:p w14:paraId="2C03FC3C">
      <w:pPr>
        <w:spacing w:line="200" w:lineRule="exact"/>
        <w:rPr>
          <w:sz w:val="20"/>
          <w:szCs w:val="20"/>
        </w:rPr>
      </w:pPr>
    </w:p>
    <w:p w14:paraId="2FF055DA">
      <w:pPr>
        <w:spacing w:line="200" w:lineRule="exact"/>
        <w:rPr>
          <w:sz w:val="20"/>
          <w:szCs w:val="20"/>
        </w:rPr>
      </w:pPr>
    </w:p>
    <w:p w14:paraId="321A4DAF">
      <w:pPr>
        <w:spacing w:line="200" w:lineRule="exact"/>
        <w:rPr>
          <w:sz w:val="20"/>
          <w:szCs w:val="20"/>
        </w:rPr>
      </w:pPr>
    </w:p>
    <w:p w14:paraId="362302F9">
      <w:pPr>
        <w:spacing w:line="200" w:lineRule="exact"/>
        <w:rPr>
          <w:sz w:val="20"/>
          <w:szCs w:val="20"/>
        </w:rPr>
      </w:pPr>
    </w:p>
    <w:p w14:paraId="7835E079">
      <w:pPr>
        <w:spacing w:line="200" w:lineRule="exact"/>
        <w:rPr>
          <w:sz w:val="20"/>
          <w:szCs w:val="20"/>
        </w:rPr>
      </w:pPr>
    </w:p>
    <w:p w14:paraId="45F16FE0">
      <w:pPr>
        <w:spacing w:line="200" w:lineRule="exact"/>
        <w:rPr>
          <w:sz w:val="20"/>
          <w:szCs w:val="20"/>
        </w:rPr>
      </w:pPr>
    </w:p>
    <w:p w14:paraId="5A5DD032">
      <w:pPr>
        <w:spacing w:line="200" w:lineRule="exact"/>
        <w:rPr>
          <w:sz w:val="20"/>
          <w:szCs w:val="20"/>
        </w:rPr>
      </w:pPr>
    </w:p>
    <w:p w14:paraId="5C08F69D">
      <w:pPr>
        <w:spacing w:line="379" w:lineRule="exact"/>
        <w:rPr>
          <w:sz w:val="20"/>
          <w:szCs w:val="20"/>
        </w:rPr>
      </w:pPr>
    </w:p>
    <w:p w14:paraId="5EE9C6D1">
      <w:pPr>
        <w:spacing w:line="274" w:lineRule="exact"/>
        <w:jc w:val="right"/>
        <w:rPr>
          <w:sz w:val="20"/>
          <w:szCs w:val="20"/>
        </w:rPr>
      </w:pPr>
      <w:r>
        <w:rPr>
          <w:rFonts w:ascii="宋体" w:hAnsi="宋体" w:eastAsia="宋体" w:cs="宋体"/>
          <w:b/>
          <w:bCs/>
          <w:sz w:val="24"/>
          <w:szCs w:val="24"/>
        </w:rPr>
        <w:t>物流企业</w:t>
      </w:r>
    </w:p>
    <w:p w14:paraId="497D1B57">
      <w:pPr>
        <w:spacing w:line="194" w:lineRule="exact"/>
        <w:rPr>
          <w:sz w:val="20"/>
          <w:szCs w:val="20"/>
        </w:rPr>
      </w:pPr>
    </w:p>
    <w:p w14:paraId="5F8EA328">
      <w:pPr>
        <w:numPr>
          <w:ilvl w:val="0"/>
          <w:numId w:val="2"/>
        </w:numPr>
        <w:tabs>
          <w:tab w:val="left" w:pos="940"/>
        </w:tabs>
        <w:spacing w:line="274" w:lineRule="exact"/>
        <w:ind w:left="940" w:hanging="472"/>
        <w:rPr>
          <w:rFonts w:ascii="宋体" w:hAnsi="宋体" w:eastAsia="宋体" w:cs="宋体"/>
          <w:b/>
          <w:bCs/>
        </w:rPr>
      </w:pPr>
      <w:r>
        <w:rPr>
          <w:rFonts w:ascii="宋体" w:hAnsi="宋体" w:eastAsia="宋体" w:cs="宋体"/>
          <w:b/>
          <w:bCs/>
          <w:sz w:val="24"/>
          <w:szCs w:val="24"/>
        </w:rPr>
        <w:t>信息管理</w:t>
      </w:r>
    </w:p>
    <w:p w14:paraId="7E162B77">
      <w:pPr>
        <w:spacing w:line="200" w:lineRule="exact"/>
        <w:rPr>
          <w:sz w:val="20"/>
          <w:szCs w:val="20"/>
        </w:rPr>
      </w:pPr>
    </w:p>
    <w:p w14:paraId="338E70B0">
      <w:pPr>
        <w:spacing w:line="200" w:lineRule="exact"/>
        <w:rPr>
          <w:sz w:val="20"/>
          <w:szCs w:val="20"/>
        </w:rPr>
      </w:pPr>
    </w:p>
    <w:p w14:paraId="7A85DE89">
      <w:pPr>
        <w:spacing w:line="200" w:lineRule="exact"/>
        <w:rPr>
          <w:sz w:val="20"/>
          <w:szCs w:val="20"/>
        </w:rPr>
      </w:pPr>
    </w:p>
    <w:p w14:paraId="7CB71C5C">
      <w:pPr>
        <w:spacing w:line="200" w:lineRule="exact"/>
        <w:rPr>
          <w:sz w:val="20"/>
          <w:szCs w:val="20"/>
        </w:rPr>
      </w:pPr>
    </w:p>
    <w:p w14:paraId="17C7F986">
      <w:pPr>
        <w:spacing w:line="200" w:lineRule="exact"/>
        <w:rPr>
          <w:sz w:val="20"/>
          <w:szCs w:val="20"/>
        </w:rPr>
      </w:pPr>
    </w:p>
    <w:p w14:paraId="6DBC4625">
      <w:pPr>
        <w:spacing w:line="200" w:lineRule="exact"/>
        <w:rPr>
          <w:sz w:val="20"/>
          <w:szCs w:val="20"/>
        </w:rPr>
      </w:pPr>
    </w:p>
    <w:p w14:paraId="6ADBE9AF">
      <w:pPr>
        <w:spacing w:line="200" w:lineRule="exact"/>
        <w:rPr>
          <w:sz w:val="20"/>
          <w:szCs w:val="20"/>
        </w:rPr>
      </w:pPr>
    </w:p>
    <w:p w14:paraId="11A0BC50">
      <w:pPr>
        <w:spacing w:line="200" w:lineRule="exact"/>
        <w:rPr>
          <w:sz w:val="20"/>
          <w:szCs w:val="20"/>
        </w:rPr>
      </w:pPr>
    </w:p>
    <w:p w14:paraId="5E650587">
      <w:pPr>
        <w:spacing w:line="200" w:lineRule="exact"/>
        <w:rPr>
          <w:sz w:val="20"/>
          <w:szCs w:val="20"/>
        </w:rPr>
      </w:pPr>
    </w:p>
    <w:p w14:paraId="6491FC49">
      <w:pPr>
        <w:spacing w:line="200" w:lineRule="exact"/>
        <w:rPr>
          <w:sz w:val="20"/>
          <w:szCs w:val="20"/>
        </w:rPr>
      </w:pPr>
    </w:p>
    <w:p w14:paraId="4F885A1B">
      <w:pPr>
        <w:spacing w:line="200" w:lineRule="exact"/>
        <w:rPr>
          <w:sz w:val="20"/>
          <w:szCs w:val="20"/>
        </w:rPr>
      </w:pPr>
    </w:p>
    <w:p w14:paraId="3CF592A1">
      <w:pPr>
        <w:spacing w:line="200" w:lineRule="exact"/>
        <w:rPr>
          <w:sz w:val="20"/>
          <w:szCs w:val="20"/>
        </w:rPr>
      </w:pPr>
    </w:p>
    <w:p w14:paraId="3406F5A4">
      <w:pPr>
        <w:spacing w:line="200" w:lineRule="exact"/>
        <w:rPr>
          <w:sz w:val="20"/>
          <w:szCs w:val="20"/>
        </w:rPr>
      </w:pPr>
    </w:p>
    <w:p w14:paraId="0A0A758A">
      <w:pPr>
        <w:spacing w:line="200" w:lineRule="exact"/>
        <w:rPr>
          <w:sz w:val="20"/>
          <w:szCs w:val="20"/>
        </w:rPr>
      </w:pPr>
    </w:p>
    <w:p w14:paraId="4E4BE442">
      <w:pPr>
        <w:spacing w:line="200" w:lineRule="exact"/>
        <w:rPr>
          <w:sz w:val="20"/>
          <w:szCs w:val="20"/>
        </w:rPr>
      </w:pPr>
    </w:p>
    <w:p w14:paraId="5080897F">
      <w:pPr>
        <w:spacing w:line="200" w:lineRule="exact"/>
        <w:rPr>
          <w:sz w:val="20"/>
          <w:szCs w:val="20"/>
        </w:rPr>
      </w:pPr>
    </w:p>
    <w:p w14:paraId="6E27BEF3">
      <w:pPr>
        <w:spacing w:line="200" w:lineRule="exact"/>
        <w:rPr>
          <w:sz w:val="20"/>
          <w:szCs w:val="20"/>
        </w:rPr>
      </w:pPr>
    </w:p>
    <w:p w14:paraId="05D56D1D">
      <w:pPr>
        <w:spacing w:line="200" w:lineRule="exact"/>
        <w:rPr>
          <w:sz w:val="20"/>
          <w:szCs w:val="20"/>
        </w:rPr>
      </w:pPr>
    </w:p>
    <w:p w14:paraId="67C79653">
      <w:pPr>
        <w:spacing w:line="200" w:lineRule="exact"/>
        <w:rPr>
          <w:sz w:val="20"/>
          <w:szCs w:val="20"/>
        </w:rPr>
      </w:pPr>
    </w:p>
    <w:p w14:paraId="6EDECF1B">
      <w:pPr>
        <w:spacing w:line="200" w:lineRule="exact"/>
        <w:rPr>
          <w:sz w:val="20"/>
          <w:szCs w:val="20"/>
        </w:rPr>
      </w:pPr>
    </w:p>
    <w:p w14:paraId="74BC40A8">
      <w:pPr>
        <w:spacing w:line="200" w:lineRule="exact"/>
        <w:rPr>
          <w:sz w:val="20"/>
          <w:szCs w:val="20"/>
        </w:rPr>
      </w:pPr>
    </w:p>
    <w:p w14:paraId="750964FD">
      <w:pPr>
        <w:spacing w:line="200" w:lineRule="exact"/>
        <w:rPr>
          <w:sz w:val="20"/>
          <w:szCs w:val="20"/>
        </w:rPr>
      </w:pPr>
    </w:p>
    <w:p w14:paraId="047436C6">
      <w:pPr>
        <w:spacing w:line="200" w:lineRule="exact"/>
        <w:rPr>
          <w:sz w:val="20"/>
          <w:szCs w:val="20"/>
        </w:rPr>
      </w:pPr>
    </w:p>
    <w:p w14:paraId="7965FCF4">
      <w:pPr>
        <w:spacing w:line="289" w:lineRule="exact"/>
        <w:rPr>
          <w:sz w:val="20"/>
          <w:szCs w:val="20"/>
        </w:rPr>
      </w:pPr>
    </w:p>
    <w:p w14:paraId="58A6113A">
      <w:pPr>
        <w:spacing w:line="274" w:lineRule="exact"/>
        <w:jc w:val="right"/>
        <w:rPr>
          <w:sz w:val="20"/>
          <w:szCs w:val="20"/>
        </w:rPr>
      </w:pPr>
      <w:r>
        <w:rPr>
          <w:rFonts w:ascii="宋体" w:hAnsi="宋体" w:eastAsia="宋体" w:cs="宋体"/>
          <w:b/>
          <w:bCs/>
          <w:sz w:val="24"/>
          <w:szCs w:val="24"/>
        </w:rPr>
        <w:t>物流企业</w:t>
      </w:r>
    </w:p>
    <w:p w14:paraId="75EFD02F">
      <w:pPr>
        <w:spacing w:line="223" w:lineRule="exact"/>
        <w:ind w:left="460"/>
        <w:rPr>
          <w:sz w:val="20"/>
          <w:szCs w:val="20"/>
        </w:rPr>
      </w:pPr>
      <w:r>
        <w:rPr>
          <w:rFonts w:ascii="宋体" w:hAnsi="宋体" w:eastAsia="宋体" w:cs="宋体"/>
          <w:b/>
          <w:bCs/>
        </w:rPr>
        <w:t>10</w:t>
      </w:r>
    </w:p>
    <w:p w14:paraId="0C128D6B">
      <w:pPr>
        <w:spacing w:line="246" w:lineRule="exact"/>
        <w:ind w:left="940"/>
        <w:rPr>
          <w:sz w:val="20"/>
          <w:szCs w:val="20"/>
        </w:rPr>
      </w:pPr>
      <w:r>
        <w:rPr>
          <w:rFonts w:ascii="宋体" w:hAnsi="宋体" w:eastAsia="宋体" w:cs="宋体"/>
          <w:b/>
          <w:bCs/>
          <w:sz w:val="24"/>
          <w:szCs w:val="24"/>
        </w:rPr>
        <w:t>质量管理</w:t>
      </w:r>
    </w:p>
    <w:p w14:paraId="3EC7FC8A">
      <w:pPr>
        <w:spacing w:line="20" w:lineRule="exact"/>
        <w:rPr>
          <w:sz w:val="20"/>
          <w:szCs w:val="20"/>
        </w:rPr>
      </w:pPr>
      <w:r>
        <w:rPr>
          <w:sz w:val="20"/>
          <w:szCs w:val="20"/>
        </w:rPr>
        <w:br w:type="column"/>
      </w:r>
    </w:p>
    <w:p w14:paraId="19301C97">
      <w:pPr>
        <w:spacing w:line="1" w:lineRule="exact"/>
        <w:rPr>
          <w:sz w:val="1"/>
          <w:szCs w:val="1"/>
        </w:rPr>
      </w:pPr>
    </w:p>
    <w:tbl>
      <w:tblPr>
        <w:tblStyle w:val="2"/>
        <w:tblW w:w="0" w:type="auto"/>
        <w:tblInd w:w="10" w:type="dxa"/>
        <w:tblLayout w:type="fixed"/>
        <w:tblCellMar>
          <w:top w:w="0" w:type="dxa"/>
          <w:left w:w="0" w:type="dxa"/>
          <w:bottom w:w="0" w:type="dxa"/>
          <w:right w:w="0" w:type="dxa"/>
        </w:tblCellMar>
      </w:tblPr>
      <w:tblGrid>
        <w:gridCol w:w="1180"/>
        <w:gridCol w:w="1440"/>
        <w:gridCol w:w="1440"/>
        <w:gridCol w:w="1680"/>
        <w:gridCol w:w="1560"/>
        <w:gridCol w:w="30"/>
      </w:tblGrid>
      <w:tr w14:paraId="584E2233">
        <w:tblPrEx>
          <w:tblCellMar>
            <w:top w:w="0" w:type="dxa"/>
            <w:left w:w="0" w:type="dxa"/>
            <w:bottom w:w="0" w:type="dxa"/>
            <w:right w:w="0" w:type="dxa"/>
          </w:tblCellMar>
        </w:tblPrEx>
        <w:trPr>
          <w:trHeight w:val="260" w:hRule="atLeast"/>
        </w:trPr>
        <w:tc>
          <w:tcPr>
            <w:tcW w:w="1180" w:type="dxa"/>
            <w:tcBorders>
              <w:top w:val="single" w:color="auto" w:sz="8" w:space="0"/>
              <w:left w:val="single" w:color="auto" w:sz="8" w:space="0"/>
              <w:right w:val="single" w:color="auto" w:sz="8" w:space="0"/>
            </w:tcBorders>
            <w:vAlign w:val="bottom"/>
          </w:tcPr>
          <w:p w14:paraId="65C59A41"/>
        </w:tc>
        <w:tc>
          <w:tcPr>
            <w:tcW w:w="1440" w:type="dxa"/>
            <w:tcBorders>
              <w:top w:val="single" w:color="auto" w:sz="8" w:space="0"/>
              <w:right w:val="single" w:color="auto" w:sz="8" w:space="0"/>
            </w:tcBorders>
            <w:vAlign w:val="bottom"/>
          </w:tcPr>
          <w:p w14:paraId="68BBA1CD">
            <w:pPr>
              <w:spacing w:line="229" w:lineRule="exact"/>
              <w:ind w:left="100"/>
              <w:rPr>
                <w:sz w:val="20"/>
                <w:szCs w:val="20"/>
              </w:rPr>
            </w:pPr>
            <w:r>
              <w:rPr>
                <w:rFonts w:ascii="宋体" w:hAnsi="宋体" w:eastAsia="宋体" w:cs="宋体"/>
                <w:sz w:val="20"/>
                <w:szCs w:val="20"/>
              </w:rPr>
              <w:t>3.掌握员工激</w:t>
            </w:r>
          </w:p>
        </w:tc>
        <w:tc>
          <w:tcPr>
            <w:tcW w:w="1440" w:type="dxa"/>
            <w:tcBorders>
              <w:top w:val="single" w:color="auto" w:sz="8" w:space="0"/>
              <w:right w:val="single" w:color="auto" w:sz="8" w:space="0"/>
            </w:tcBorders>
            <w:vAlign w:val="bottom"/>
          </w:tcPr>
          <w:p w14:paraId="013B2EC9">
            <w:pPr>
              <w:spacing w:line="229" w:lineRule="exact"/>
              <w:ind w:left="100"/>
              <w:rPr>
                <w:sz w:val="20"/>
                <w:szCs w:val="20"/>
              </w:rPr>
            </w:pPr>
            <w:r>
              <w:rPr>
                <w:rFonts w:ascii="宋体" w:hAnsi="宋体" w:eastAsia="宋体" w:cs="宋体"/>
                <w:sz w:val="20"/>
                <w:szCs w:val="20"/>
              </w:rPr>
              <w:t>3.熟悉员工激</w:t>
            </w:r>
          </w:p>
        </w:tc>
        <w:tc>
          <w:tcPr>
            <w:tcW w:w="1680" w:type="dxa"/>
            <w:tcBorders>
              <w:top w:val="single" w:color="auto" w:sz="8" w:space="0"/>
              <w:right w:val="single" w:color="auto" w:sz="8" w:space="0"/>
            </w:tcBorders>
            <w:vAlign w:val="bottom"/>
          </w:tcPr>
          <w:p w14:paraId="567E8B6B">
            <w:pPr>
              <w:spacing w:line="229" w:lineRule="exact"/>
              <w:ind w:left="80"/>
              <w:rPr>
                <w:sz w:val="20"/>
                <w:szCs w:val="20"/>
              </w:rPr>
            </w:pPr>
            <w:r>
              <w:rPr>
                <w:rFonts w:ascii="宋体" w:hAnsi="宋体" w:eastAsia="宋体" w:cs="宋体"/>
                <w:sz w:val="20"/>
                <w:szCs w:val="20"/>
              </w:rPr>
              <w:t>效考核的原则、</w:t>
            </w:r>
          </w:p>
        </w:tc>
        <w:tc>
          <w:tcPr>
            <w:tcW w:w="1560" w:type="dxa"/>
            <w:tcBorders>
              <w:top w:val="single" w:color="auto" w:sz="8" w:space="0"/>
              <w:right w:val="single" w:color="auto" w:sz="8" w:space="0"/>
            </w:tcBorders>
            <w:vAlign w:val="bottom"/>
          </w:tcPr>
          <w:p w14:paraId="4FB75CC4">
            <w:pPr>
              <w:spacing w:line="229" w:lineRule="exact"/>
              <w:ind w:left="100"/>
              <w:rPr>
                <w:sz w:val="20"/>
                <w:szCs w:val="20"/>
              </w:rPr>
            </w:pPr>
            <w:r>
              <w:rPr>
                <w:rFonts w:ascii="宋体" w:hAnsi="宋体" w:eastAsia="宋体" w:cs="宋体"/>
                <w:sz w:val="20"/>
                <w:szCs w:val="20"/>
              </w:rPr>
              <w:t>激励方案产生</w:t>
            </w:r>
          </w:p>
        </w:tc>
        <w:tc>
          <w:tcPr>
            <w:tcW w:w="0" w:type="dxa"/>
            <w:vAlign w:val="bottom"/>
          </w:tcPr>
          <w:p w14:paraId="486EA8CA">
            <w:pPr>
              <w:rPr>
                <w:sz w:val="1"/>
                <w:szCs w:val="1"/>
              </w:rPr>
            </w:pPr>
          </w:p>
        </w:tc>
      </w:tr>
      <w:tr w14:paraId="4ED9BA3C">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4882F00B">
            <w:pPr>
              <w:rPr>
                <w:sz w:val="24"/>
                <w:szCs w:val="24"/>
              </w:rPr>
            </w:pPr>
          </w:p>
        </w:tc>
        <w:tc>
          <w:tcPr>
            <w:tcW w:w="1440" w:type="dxa"/>
            <w:tcBorders>
              <w:right w:val="single" w:color="auto" w:sz="8" w:space="0"/>
            </w:tcBorders>
            <w:vAlign w:val="bottom"/>
          </w:tcPr>
          <w:p w14:paraId="623FB6F4">
            <w:pPr>
              <w:spacing w:line="229" w:lineRule="exact"/>
              <w:ind w:left="100"/>
              <w:rPr>
                <w:sz w:val="20"/>
                <w:szCs w:val="20"/>
              </w:rPr>
            </w:pPr>
            <w:r>
              <w:rPr>
                <w:rFonts w:ascii="宋体" w:hAnsi="宋体" w:eastAsia="宋体" w:cs="宋体"/>
                <w:sz w:val="20"/>
                <w:szCs w:val="20"/>
              </w:rPr>
              <w:t>励的基本形</w:t>
            </w:r>
          </w:p>
        </w:tc>
        <w:tc>
          <w:tcPr>
            <w:tcW w:w="1440" w:type="dxa"/>
            <w:tcBorders>
              <w:right w:val="single" w:color="auto" w:sz="8" w:space="0"/>
            </w:tcBorders>
            <w:vAlign w:val="bottom"/>
          </w:tcPr>
          <w:p w14:paraId="415A8A21">
            <w:pPr>
              <w:spacing w:line="229" w:lineRule="exact"/>
              <w:ind w:left="100"/>
              <w:rPr>
                <w:sz w:val="20"/>
                <w:szCs w:val="20"/>
              </w:rPr>
            </w:pPr>
            <w:r>
              <w:rPr>
                <w:rFonts w:ascii="宋体" w:hAnsi="宋体" w:eastAsia="宋体" w:cs="宋体"/>
                <w:sz w:val="20"/>
                <w:szCs w:val="20"/>
              </w:rPr>
              <w:t>励的基本形</w:t>
            </w:r>
          </w:p>
        </w:tc>
        <w:tc>
          <w:tcPr>
            <w:tcW w:w="1680" w:type="dxa"/>
            <w:tcBorders>
              <w:right w:val="single" w:color="auto" w:sz="8" w:space="0"/>
            </w:tcBorders>
            <w:vAlign w:val="bottom"/>
          </w:tcPr>
          <w:p w14:paraId="4971E583">
            <w:pPr>
              <w:spacing w:line="229" w:lineRule="exact"/>
              <w:ind w:left="80"/>
              <w:rPr>
                <w:sz w:val="20"/>
                <w:szCs w:val="20"/>
              </w:rPr>
            </w:pPr>
            <w:r>
              <w:rPr>
                <w:rFonts w:ascii="宋体" w:hAnsi="宋体" w:eastAsia="宋体" w:cs="宋体"/>
                <w:sz w:val="20"/>
                <w:szCs w:val="20"/>
              </w:rPr>
              <w:t>内容与方法、薪</w:t>
            </w:r>
          </w:p>
        </w:tc>
        <w:tc>
          <w:tcPr>
            <w:tcW w:w="1560" w:type="dxa"/>
            <w:tcBorders>
              <w:right w:val="single" w:color="auto" w:sz="8" w:space="0"/>
            </w:tcBorders>
            <w:vAlign w:val="bottom"/>
          </w:tcPr>
          <w:p w14:paraId="317E9E0B">
            <w:pPr>
              <w:spacing w:line="229" w:lineRule="exact"/>
              <w:ind w:left="100"/>
              <w:rPr>
                <w:sz w:val="20"/>
                <w:szCs w:val="20"/>
              </w:rPr>
            </w:pPr>
            <w:r>
              <w:rPr>
                <w:rFonts w:ascii="宋体" w:hAnsi="宋体" w:eastAsia="宋体" w:cs="宋体"/>
                <w:sz w:val="20"/>
                <w:szCs w:val="20"/>
              </w:rPr>
              <w:t>非良性结果的</w:t>
            </w:r>
          </w:p>
        </w:tc>
        <w:tc>
          <w:tcPr>
            <w:tcW w:w="0" w:type="dxa"/>
            <w:vAlign w:val="bottom"/>
          </w:tcPr>
          <w:p w14:paraId="6181E276">
            <w:pPr>
              <w:rPr>
                <w:sz w:val="1"/>
                <w:szCs w:val="1"/>
              </w:rPr>
            </w:pPr>
          </w:p>
        </w:tc>
      </w:tr>
      <w:tr w14:paraId="63BA7B1B">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11CA62D2">
            <w:pPr>
              <w:rPr>
                <w:sz w:val="24"/>
                <w:szCs w:val="24"/>
              </w:rPr>
            </w:pPr>
          </w:p>
        </w:tc>
        <w:tc>
          <w:tcPr>
            <w:tcW w:w="1440" w:type="dxa"/>
            <w:tcBorders>
              <w:right w:val="single" w:color="auto" w:sz="8" w:space="0"/>
            </w:tcBorders>
            <w:vAlign w:val="bottom"/>
          </w:tcPr>
          <w:p w14:paraId="1C3DCFA8">
            <w:pPr>
              <w:spacing w:line="229" w:lineRule="exact"/>
              <w:ind w:left="100"/>
              <w:rPr>
                <w:sz w:val="20"/>
                <w:szCs w:val="20"/>
              </w:rPr>
            </w:pPr>
            <w:r>
              <w:rPr>
                <w:rFonts w:ascii="宋体" w:hAnsi="宋体" w:eastAsia="宋体" w:cs="宋体"/>
                <w:sz w:val="20"/>
                <w:szCs w:val="20"/>
              </w:rPr>
              <w:t>式；</w:t>
            </w:r>
          </w:p>
        </w:tc>
        <w:tc>
          <w:tcPr>
            <w:tcW w:w="1440" w:type="dxa"/>
            <w:tcBorders>
              <w:right w:val="single" w:color="auto" w:sz="8" w:space="0"/>
            </w:tcBorders>
            <w:vAlign w:val="bottom"/>
          </w:tcPr>
          <w:p w14:paraId="0A5430CF">
            <w:pPr>
              <w:spacing w:line="229" w:lineRule="exact"/>
              <w:ind w:left="100"/>
              <w:rPr>
                <w:sz w:val="20"/>
                <w:szCs w:val="20"/>
              </w:rPr>
            </w:pPr>
            <w:r>
              <w:rPr>
                <w:rFonts w:ascii="宋体" w:hAnsi="宋体" w:eastAsia="宋体" w:cs="宋体"/>
                <w:sz w:val="20"/>
                <w:szCs w:val="20"/>
              </w:rPr>
              <w:t>式；</w:t>
            </w:r>
          </w:p>
        </w:tc>
        <w:tc>
          <w:tcPr>
            <w:tcW w:w="1680" w:type="dxa"/>
            <w:tcBorders>
              <w:right w:val="single" w:color="auto" w:sz="8" w:space="0"/>
            </w:tcBorders>
            <w:vAlign w:val="bottom"/>
          </w:tcPr>
          <w:p w14:paraId="5AE12155">
            <w:pPr>
              <w:spacing w:line="229" w:lineRule="exact"/>
              <w:ind w:left="80"/>
              <w:rPr>
                <w:sz w:val="20"/>
                <w:szCs w:val="20"/>
              </w:rPr>
            </w:pPr>
            <w:r>
              <w:rPr>
                <w:rFonts w:ascii="宋体" w:hAnsi="宋体" w:eastAsia="宋体" w:cs="宋体"/>
                <w:sz w:val="20"/>
                <w:szCs w:val="20"/>
              </w:rPr>
              <w:t>酬管理的特征、</w:t>
            </w:r>
          </w:p>
        </w:tc>
        <w:tc>
          <w:tcPr>
            <w:tcW w:w="1560" w:type="dxa"/>
            <w:tcBorders>
              <w:right w:val="single" w:color="auto" w:sz="8" w:space="0"/>
            </w:tcBorders>
            <w:vAlign w:val="bottom"/>
          </w:tcPr>
          <w:p w14:paraId="09C89332">
            <w:pPr>
              <w:spacing w:line="229" w:lineRule="exact"/>
              <w:ind w:left="100"/>
              <w:rPr>
                <w:sz w:val="20"/>
                <w:szCs w:val="20"/>
              </w:rPr>
            </w:pPr>
            <w:r>
              <w:rPr>
                <w:rFonts w:ascii="宋体" w:hAnsi="宋体" w:eastAsia="宋体" w:cs="宋体"/>
                <w:sz w:val="20"/>
                <w:szCs w:val="20"/>
              </w:rPr>
              <w:t>原因。</w:t>
            </w:r>
          </w:p>
        </w:tc>
        <w:tc>
          <w:tcPr>
            <w:tcW w:w="0" w:type="dxa"/>
            <w:vAlign w:val="bottom"/>
          </w:tcPr>
          <w:p w14:paraId="6EC3AC6B">
            <w:pPr>
              <w:rPr>
                <w:sz w:val="1"/>
                <w:szCs w:val="1"/>
              </w:rPr>
            </w:pPr>
          </w:p>
        </w:tc>
      </w:tr>
      <w:tr w14:paraId="22D29E81">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0411ACEE">
            <w:pPr>
              <w:rPr>
                <w:sz w:val="24"/>
                <w:szCs w:val="24"/>
              </w:rPr>
            </w:pPr>
          </w:p>
        </w:tc>
        <w:tc>
          <w:tcPr>
            <w:tcW w:w="1440" w:type="dxa"/>
            <w:tcBorders>
              <w:right w:val="single" w:color="auto" w:sz="8" w:space="0"/>
            </w:tcBorders>
            <w:vAlign w:val="bottom"/>
          </w:tcPr>
          <w:p w14:paraId="3523CC13">
            <w:pPr>
              <w:spacing w:line="229" w:lineRule="exact"/>
              <w:ind w:left="100"/>
              <w:rPr>
                <w:sz w:val="20"/>
                <w:szCs w:val="20"/>
              </w:rPr>
            </w:pPr>
            <w:r>
              <w:rPr>
                <w:rFonts w:ascii="宋体" w:hAnsi="宋体" w:eastAsia="宋体" w:cs="宋体"/>
                <w:sz w:val="20"/>
                <w:szCs w:val="20"/>
              </w:rPr>
              <w:t>4.掌握员工激</w:t>
            </w:r>
          </w:p>
        </w:tc>
        <w:tc>
          <w:tcPr>
            <w:tcW w:w="1440" w:type="dxa"/>
            <w:tcBorders>
              <w:right w:val="single" w:color="auto" w:sz="8" w:space="0"/>
            </w:tcBorders>
            <w:vAlign w:val="bottom"/>
          </w:tcPr>
          <w:p w14:paraId="3958D5C9">
            <w:pPr>
              <w:spacing w:line="229" w:lineRule="exact"/>
              <w:ind w:left="100"/>
              <w:rPr>
                <w:sz w:val="20"/>
                <w:szCs w:val="20"/>
              </w:rPr>
            </w:pPr>
            <w:r>
              <w:rPr>
                <w:rFonts w:ascii="宋体" w:hAnsi="宋体" w:eastAsia="宋体" w:cs="宋体"/>
                <w:sz w:val="20"/>
                <w:szCs w:val="20"/>
              </w:rPr>
              <w:t>4.熟悉员工激</w:t>
            </w:r>
          </w:p>
        </w:tc>
        <w:tc>
          <w:tcPr>
            <w:tcW w:w="1680" w:type="dxa"/>
            <w:tcBorders>
              <w:right w:val="single" w:color="auto" w:sz="8" w:space="0"/>
            </w:tcBorders>
            <w:vAlign w:val="bottom"/>
          </w:tcPr>
          <w:p w14:paraId="200E548A">
            <w:pPr>
              <w:spacing w:line="229" w:lineRule="exact"/>
              <w:ind w:left="80"/>
              <w:rPr>
                <w:sz w:val="20"/>
                <w:szCs w:val="20"/>
              </w:rPr>
            </w:pPr>
            <w:r>
              <w:rPr>
                <w:rFonts w:ascii="宋体" w:hAnsi="宋体" w:eastAsia="宋体" w:cs="宋体"/>
                <w:sz w:val="20"/>
                <w:szCs w:val="20"/>
              </w:rPr>
              <w:t>内容与薪酬设计</w:t>
            </w:r>
          </w:p>
        </w:tc>
        <w:tc>
          <w:tcPr>
            <w:tcW w:w="1560" w:type="dxa"/>
            <w:tcBorders>
              <w:right w:val="single" w:color="auto" w:sz="8" w:space="0"/>
            </w:tcBorders>
            <w:vAlign w:val="bottom"/>
          </w:tcPr>
          <w:p w14:paraId="60CE07C6">
            <w:pPr>
              <w:rPr>
                <w:sz w:val="24"/>
                <w:szCs w:val="24"/>
              </w:rPr>
            </w:pPr>
          </w:p>
        </w:tc>
        <w:tc>
          <w:tcPr>
            <w:tcW w:w="0" w:type="dxa"/>
            <w:vAlign w:val="bottom"/>
          </w:tcPr>
          <w:p w14:paraId="5B0D285F">
            <w:pPr>
              <w:rPr>
                <w:sz w:val="1"/>
                <w:szCs w:val="1"/>
              </w:rPr>
            </w:pPr>
          </w:p>
        </w:tc>
      </w:tr>
      <w:tr w14:paraId="67CCEB0A">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0517741D">
            <w:pPr>
              <w:rPr>
                <w:sz w:val="24"/>
                <w:szCs w:val="24"/>
              </w:rPr>
            </w:pPr>
          </w:p>
        </w:tc>
        <w:tc>
          <w:tcPr>
            <w:tcW w:w="1440" w:type="dxa"/>
            <w:tcBorders>
              <w:right w:val="single" w:color="auto" w:sz="8" w:space="0"/>
            </w:tcBorders>
            <w:vAlign w:val="bottom"/>
          </w:tcPr>
          <w:p w14:paraId="6FCE2751">
            <w:pPr>
              <w:spacing w:line="229" w:lineRule="exact"/>
              <w:ind w:left="100"/>
              <w:rPr>
                <w:sz w:val="20"/>
                <w:szCs w:val="20"/>
              </w:rPr>
            </w:pPr>
            <w:r>
              <w:rPr>
                <w:rFonts w:ascii="宋体" w:hAnsi="宋体" w:eastAsia="宋体" w:cs="宋体"/>
                <w:sz w:val="20"/>
                <w:szCs w:val="20"/>
              </w:rPr>
              <w:t>励的程序与技</w:t>
            </w:r>
          </w:p>
        </w:tc>
        <w:tc>
          <w:tcPr>
            <w:tcW w:w="1440" w:type="dxa"/>
            <w:tcBorders>
              <w:right w:val="single" w:color="auto" w:sz="8" w:space="0"/>
            </w:tcBorders>
            <w:vAlign w:val="bottom"/>
          </w:tcPr>
          <w:p w14:paraId="52C743C3">
            <w:pPr>
              <w:spacing w:line="229" w:lineRule="exact"/>
              <w:ind w:left="100"/>
              <w:rPr>
                <w:sz w:val="20"/>
                <w:szCs w:val="20"/>
              </w:rPr>
            </w:pPr>
            <w:r>
              <w:rPr>
                <w:rFonts w:ascii="宋体" w:hAnsi="宋体" w:eastAsia="宋体" w:cs="宋体"/>
                <w:sz w:val="20"/>
                <w:szCs w:val="20"/>
              </w:rPr>
              <w:t>励的程序与技</w:t>
            </w:r>
          </w:p>
        </w:tc>
        <w:tc>
          <w:tcPr>
            <w:tcW w:w="1680" w:type="dxa"/>
            <w:tcBorders>
              <w:right w:val="single" w:color="auto" w:sz="8" w:space="0"/>
            </w:tcBorders>
            <w:vAlign w:val="bottom"/>
          </w:tcPr>
          <w:p w14:paraId="417F7B10">
            <w:pPr>
              <w:spacing w:line="229" w:lineRule="exact"/>
              <w:ind w:left="80"/>
              <w:rPr>
                <w:sz w:val="20"/>
                <w:szCs w:val="20"/>
              </w:rPr>
            </w:pPr>
            <w:r>
              <w:rPr>
                <w:rFonts w:ascii="宋体" w:hAnsi="宋体" w:eastAsia="宋体" w:cs="宋体"/>
                <w:sz w:val="20"/>
                <w:szCs w:val="20"/>
              </w:rPr>
              <w:t>原则、员工激励</w:t>
            </w:r>
          </w:p>
        </w:tc>
        <w:tc>
          <w:tcPr>
            <w:tcW w:w="1560" w:type="dxa"/>
            <w:tcBorders>
              <w:right w:val="single" w:color="auto" w:sz="8" w:space="0"/>
            </w:tcBorders>
            <w:vAlign w:val="bottom"/>
          </w:tcPr>
          <w:p w14:paraId="52A0EBE1">
            <w:pPr>
              <w:rPr>
                <w:sz w:val="24"/>
                <w:szCs w:val="24"/>
              </w:rPr>
            </w:pPr>
          </w:p>
        </w:tc>
        <w:tc>
          <w:tcPr>
            <w:tcW w:w="0" w:type="dxa"/>
            <w:vAlign w:val="bottom"/>
          </w:tcPr>
          <w:p w14:paraId="0285F321">
            <w:pPr>
              <w:rPr>
                <w:sz w:val="1"/>
                <w:szCs w:val="1"/>
              </w:rPr>
            </w:pPr>
          </w:p>
        </w:tc>
      </w:tr>
      <w:tr w14:paraId="25B0B2FC">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3B61C55D">
            <w:pPr>
              <w:rPr>
                <w:sz w:val="24"/>
                <w:szCs w:val="24"/>
              </w:rPr>
            </w:pPr>
          </w:p>
        </w:tc>
        <w:tc>
          <w:tcPr>
            <w:tcW w:w="1440" w:type="dxa"/>
            <w:tcBorders>
              <w:right w:val="single" w:color="auto" w:sz="8" w:space="0"/>
            </w:tcBorders>
            <w:vAlign w:val="bottom"/>
          </w:tcPr>
          <w:p w14:paraId="30DD4C64">
            <w:pPr>
              <w:spacing w:line="229" w:lineRule="exact"/>
              <w:ind w:left="100"/>
              <w:rPr>
                <w:sz w:val="20"/>
                <w:szCs w:val="20"/>
              </w:rPr>
            </w:pPr>
            <w:r>
              <w:rPr>
                <w:rFonts w:ascii="宋体" w:hAnsi="宋体" w:eastAsia="宋体" w:cs="宋体"/>
                <w:sz w:val="20"/>
                <w:szCs w:val="20"/>
              </w:rPr>
              <w:t>巧。</w:t>
            </w:r>
          </w:p>
        </w:tc>
        <w:tc>
          <w:tcPr>
            <w:tcW w:w="1440" w:type="dxa"/>
            <w:tcBorders>
              <w:right w:val="single" w:color="auto" w:sz="8" w:space="0"/>
            </w:tcBorders>
            <w:vAlign w:val="bottom"/>
          </w:tcPr>
          <w:p w14:paraId="34C8565F">
            <w:pPr>
              <w:spacing w:line="229" w:lineRule="exact"/>
              <w:ind w:left="100"/>
              <w:rPr>
                <w:sz w:val="20"/>
                <w:szCs w:val="20"/>
              </w:rPr>
            </w:pPr>
            <w:r>
              <w:rPr>
                <w:rFonts w:ascii="宋体" w:hAnsi="宋体" w:eastAsia="宋体" w:cs="宋体"/>
                <w:sz w:val="20"/>
                <w:szCs w:val="20"/>
              </w:rPr>
              <w:t>巧。</w:t>
            </w:r>
          </w:p>
        </w:tc>
        <w:tc>
          <w:tcPr>
            <w:tcW w:w="1680" w:type="dxa"/>
            <w:tcBorders>
              <w:right w:val="single" w:color="auto" w:sz="8" w:space="0"/>
            </w:tcBorders>
            <w:vAlign w:val="bottom"/>
          </w:tcPr>
          <w:p w14:paraId="04A63D47">
            <w:pPr>
              <w:spacing w:line="229" w:lineRule="exact"/>
              <w:ind w:left="80"/>
              <w:rPr>
                <w:sz w:val="20"/>
                <w:szCs w:val="20"/>
              </w:rPr>
            </w:pPr>
            <w:r>
              <w:rPr>
                <w:rFonts w:ascii="宋体" w:hAnsi="宋体" w:eastAsia="宋体" w:cs="宋体"/>
                <w:sz w:val="20"/>
                <w:szCs w:val="20"/>
              </w:rPr>
              <w:t>的基本形式以及</w:t>
            </w:r>
          </w:p>
        </w:tc>
        <w:tc>
          <w:tcPr>
            <w:tcW w:w="1560" w:type="dxa"/>
            <w:tcBorders>
              <w:right w:val="single" w:color="auto" w:sz="8" w:space="0"/>
            </w:tcBorders>
            <w:vAlign w:val="bottom"/>
          </w:tcPr>
          <w:p w14:paraId="78897A32">
            <w:pPr>
              <w:rPr>
                <w:sz w:val="24"/>
                <w:szCs w:val="24"/>
              </w:rPr>
            </w:pPr>
          </w:p>
        </w:tc>
        <w:tc>
          <w:tcPr>
            <w:tcW w:w="0" w:type="dxa"/>
            <w:vAlign w:val="bottom"/>
          </w:tcPr>
          <w:p w14:paraId="4D21D337">
            <w:pPr>
              <w:rPr>
                <w:sz w:val="1"/>
                <w:szCs w:val="1"/>
              </w:rPr>
            </w:pPr>
          </w:p>
        </w:tc>
      </w:tr>
      <w:tr w14:paraId="33A5E8C8">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06CF2466">
            <w:pPr>
              <w:rPr>
                <w:sz w:val="24"/>
                <w:szCs w:val="24"/>
              </w:rPr>
            </w:pPr>
          </w:p>
        </w:tc>
        <w:tc>
          <w:tcPr>
            <w:tcW w:w="1440" w:type="dxa"/>
            <w:tcBorders>
              <w:right w:val="single" w:color="auto" w:sz="8" w:space="0"/>
            </w:tcBorders>
            <w:vAlign w:val="bottom"/>
          </w:tcPr>
          <w:p w14:paraId="53B40F08">
            <w:pPr>
              <w:rPr>
                <w:sz w:val="24"/>
                <w:szCs w:val="24"/>
              </w:rPr>
            </w:pPr>
          </w:p>
        </w:tc>
        <w:tc>
          <w:tcPr>
            <w:tcW w:w="1440" w:type="dxa"/>
            <w:tcBorders>
              <w:right w:val="single" w:color="auto" w:sz="8" w:space="0"/>
            </w:tcBorders>
            <w:vAlign w:val="bottom"/>
          </w:tcPr>
          <w:p w14:paraId="3DB185AA">
            <w:pPr>
              <w:rPr>
                <w:sz w:val="24"/>
                <w:szCs w:val="24"/>
              </w:rPr>
            </w:pPr>
          </w:p>
        </w:tc>
        <w:tc>
          <w:tcPr>
            <w:tcW w:w="1680" w:type="dxa"/>
            <w:tcBorders>
              <w:right w:val="single" w:color="auto" w:sz="8" w:space="0"/>
            </w:tcBorders>
            <w:vAlign w:val="bottom"/>
          </w:tcPr>
          <w:p w14:paraId="5E61A9D7">
            <w:pPr>
              <w:spacing w:line="229" w:lineRule="exact"/>
              <w:ind w:left="80"/>
              <w:rPr>
                <w:sz w:val="20"/>
                <w:szCs w:val="20"/>
              </w:rPr>
            </w:pPr>
            <w:r>
              <w:rPr>
                <w:rFonts w:ascii="宋体" w:hAnsi="宋体" w:eastAsia="宋体" w:cs="宋体"/>
                <w:sz w:val="20"/>
                <w:szCs w:val="20"/>
              </w:rPr>
              <w:t>员工激励的程序</w:t>
            </w:r>
          </w:p>
        </w:tc>
        <w:tc>
          <w:tcPr>
            <w:tcW w:w="1560" w:type="dxa"/>
            <w:tcBorders>
              <w:right w:val="single" w:color="auto" w:sz="8" w:space="0"/>
            </w:tcBorders>
            <w:vAlign w:val="bottom"/>
          </w:tcPr>
          <w:p w14:paraId="63BD8A33">
            <w:pPr>
              <w:rPr>
                <w:sz w:val="24"/>
                <w:szCs w:val="24"/>
              </w:rPr>
            </w:pPr>
          </w:p>
        </w:tc>
        <w:tc>
          <w:tcPr>
            <w:tcW w:w="0" w:type="dxa"/>
            <w:vAlign w:val="bottom"/>
          </w:tcPr>
          <w:p w14:paraId="796BB259">
            <w:pPr>
              <w:rPr>
                <w:sz w:val="1"/>
                <w:szCs w:val="1"/>
              </w:rPr>
            </w:pPr>
          </w:p>
        </w:tc>
      </w:tr>
      <w:tr w14:paraId="1A86DE59">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7EE02296">
            <w:pPr>
              <w:rPr>
                <w:sz w:val="24"/>
                <w:szCs w:val="24"/>
              </w:rPr>
            </w:pPr>
          </w:p>
        </w:tc>
        <w:tc>
          <w:tcPr>
            <w:tcW w:w="1440" w:type="dxa"/>
            <w:tcBorders>
              <w:right w:val="single" w:color="auto" w:sz="8" w:space="0"/>
            </w:tcBorders>
            <w:vAlign w:val="bottom"/>
          </w:tcPr>
          <w:p w14:paraId="779BBDD7">
            <w:pPr>
              <w:rPr>
                <w:sz w:val="24"/>
                <w:szCs w:val="24"/>
              </w:rPr>
            </w:pPr>
          </w:p>
        </w:tc>
        <w:tc>
          <w:tcPr>
            <w:tcW w:w="1440" w:type="dxa"/>
            <w:tcBorders>
              <w:right w:val="single" w:color="auto" w:sz="8" w:space="0"/>
            </w:tcBorders>
            <w:vAlign w:val="bottom"/>
          </w:tcPr>
          <w:p w14:paraId="2CCEC9EF">
            <w:pPr>
              <w:rPr>
                <w:sz w:val="24"/>
                <w:szCs w:val="24"/>
              </w:rPr>
            </w:pPr>
          </w:p>
        </w:tc>
        <w:tc>
          <w:tcPr>
            <w:tcW w:w="1680" w:type="dxa"/>
            <w:tcBorders>
              <w:right w:val="single" w:color="auto" w:sz="8" w:space="0"/>
            </w:tcBorders>
            <w:vAlign w:val="bottom"/>
          </w:tcPr>
          <w:p w14:paraId="14258DCC">
            <w:pPr>
              <w:spacing w:line="229" w:lineRule="exact"/>
              <w:ind w:left="80"/>
              <w:rPr>
                <w:sz w:val="20"/>
                <w:szCs w:val="20"/>
              </w:rPr>
            </w:pPr>
            <w:r>
              <w:rPr>
                <w:rFonts w:ascii="宋体" w:hAnsi="宋体" w:eastAsia="宋体" w:cs="宋体"/>
                <w:sz w:val="20"/>
                <w:szCs w:val="20"/>
              </w:rPr>
              <w:t>与技巧。</w:t>
            </w:r>
          </w:p>
        </w:tc>
        <w:tc>
          <w:tcPr>
            <w:tcW w:w="1560" w:type="dxa"/>
            <w:tcBorders>
              <w:right w:val="single" w:color="auto" w:sz="8" w:space="0"/>
            </w:tcBorders>
            <w:vAlign w:val="bottom"/>
          </w:tcPr>
          <w:p w14:paraId="7FBD98E2">
            <w:pPr>
              <w:rPr>
                <w:sz w:val="24"/>
                <w:szCs w:val="24"/>
              </w:rPr>
            </w:pPr>
          </w:p>
        </w:tc>
        <w:tc>
          <w:tcPr>
            <w:tcW w:w="0" w:type="dxa"/>
            <w:vAlign w:val="bottom"/>
          </w:tcPr>
          <w:p w14:paraId="279F04C6">
            <w:pPr>
              <w:rPr>
                <w:sz w:val="1"/>
                <w:szCs w:val="1"/>
              </w:rPr>
            </w:pPr>
          </w:p>
        </w:tc>
      </w:tr>
      <w:tr w14:paraId="4D2D3BB6">
        <w:tblPrEx>
          <w:tblCellMar>
            <w:top w:w="0" w:type="dxa"/>
            <w:left w:w="0" w:type="dxa"/>
            <w:bottom w:w="0" w:type="dxa"/>
            <w:right w:w="0" w:type="dxa"/>
          </w:tblCellMar>
        </w:tblPrEx>
        <w:trPr>
          <w:trHeight w:val="57" w:hRule="atLeast"/>
        </w:trPr>
        <w:tc>
          <w:tcPr>
            <w:tcW w:w="1180" w:type="dxa"/>
            <w:tcBorders>
              <w:left w:val="single" w:color="auto" w:sz="8" w:space="0"/>
              <w:bottom w:val="single" w:color="auto" w:sz="8" w:space="0"/>
              <w:right w:val="single" w:color="auto" w:sz="8" w:space="0"/>
            </w:tcBorders>
            <w:vAlign w:val="bottom"/>
          </w:tcPr>
          <w:p w14:paraId="430CBB92">
            <w:pPr>
              <w:rPr>
                <w:sz w:val="4"/>
                <w:szCs w:val="4"/>
              </w:rPr>
            </w:pPr>
          </w:p>
        </w:tc>
        <w:tc>
          <w:tcPr>
            <w:tcW w:w="1440" w:type="dxa"/>
            <w:tcBorders>
              <w:bottom w:val="single" w:color="auto" w:sz="8" w:space="0"/>
              <w:right w:val="single" w:color="auto" w:sz="8" w:space="0"/>
            </w:tcBorders>
            <w:vAlign w:val="bottom"/>
          </w:tcPr>
          <w:p w14:paraId="5A84B591">
            <w:pPr>
              <w:rPr>
                <w:sz w:val="4"/>
                <w:szCs w:val="4"/>
              </w:rPr>
            </w:pPr>
          </w:p>
        </w:tc>
        <w:tc>
          <w:tcPr>
            <w:tcW w:w="1440" w:type="dxa"/>
            <w:tcBorders>
              <w:bottom w:val="single" w:color="auto" w:sz="8" w:space="0"/>
              <w:right w:val="single" w:color="auto" w:sz="8" w:space="0"/>
            </w:tcBorders>
            <w:vAlign w:val="bottom"/>
          </w:tcPr>
          <w:p w14:paraId="30365A3D">
            <w:pPr>
              <w:rPr>
                <w:sz w:val="4"/>
                <w:szCs w:val="4"/>
              </w:rPr>
            </w:pPr>
          </w:p>
        </w:tc>
        <w:tc>
          <w:tcPr>
            <w:tcW w:w="1680" w:type="dxa"/>
            <w:tcBorders>
              <w:bottom w:val="single" w:color="auto" w:sz="8" w:space="0"/>
              <w:right w:val="single" w:color="auto" w:sz="8" w:space="0"/>
            </w:tcBorders>
            <w:vAlign w:val="bottom"/>
          </w:tcPr>
          <w:p w14:paraId="3030927B">
            <w:pPr>
              <w:rPr>
                <w:sz w:val="4"/>
                <w:szCs w:val="4"/>
              </w:rPr>
            </w:pPr>
          </w:p>
        </w:tc>
        <w:tc>
          <w:tcPr>
            <w:tcW w:w="1560" w:type="dxa"/>
            <w:tcBorders>
              <w:bottom w:val="single" w:color="auto" w:sz="8" w:space="0"/>
              <w:right w:val="single" w:color="auto" w:sz="8" w:space="0"/>
            </w:tcBorders>
            <w:vAlign w:val="bottom"/>
          </w:tcPr>
          <w:p w14:paraId="527034A0">
            <w:pPr>
              <w:rPr>
                <w:sz w:val="4"/>
                <w:szCs w:val="4"/>
              </w:rPr>
            </w:pPr>
          </w:p>
        </w:tc>
        <w:tc>
          <w:tcPr>
            <w:tcW w:w="0" w:type="dxa"/>
            <w:vAlign w:val="bottom"/>
          </w:tcPr>
          <w:p w14:paraId="359FC3F4">
            <w:pPr>
              <w:rPr>
                <w:sz w:val="1"/>
                <w:szCs w:val="1"/>
              </w:rPr>
            </w:pPr>
          </w:p>
        </w:tc>
      </w:tr>
      <w:tr w14:paraId="74373882">
        <w:tblPrEx>
          <w:tblCellMar>
            <w:top w:w="0" w:type="dxa"/>
            <w:left w:w="0" w:type="dxa"/>
            <w:bottom w:w="0" w:type="dxa"/>
            <w:right w:w="0" w:type="dxa"/>
          </w:tblCellMar>
        </w:tblPrEx>
        <w:trPr>
          <w:trHeight w:val="244" w:hRule="atLeast"/>
        </w:trPr>
        <w:tc>
          <w:tcPr>
            <w:tcW w:w="1180" w:type="dxa"/>
            <w:tcBorders>
              <w:left w:val="single" w:color="auto" w:sz="8" w:space="0"/>
              <w:right w:val="single" w:color="auto" w:sz="8" w:space="0"/>
            </w:tcBorders>
            <w:vAlign w:val="bottom"/>
          </w:tcPr>
          <w:p w14:paraId="5B588750">
            <w:pPr>
              <w:rPr>
                <w:sz w:val="21"/>
                <w:szCs w:val="21"/>
              </w:rPr>
            </w:pPr>
          </w:p>
        </w:tc>
        <w:tc>
          <w:tcPr>
            <w:tcW w:w="1440" w:type="dxa"/>
            <w:tcBorders>
              <w:right w:val="single" w:color="auto" w:sz="8" w:space="0"/>
            </w:tcBorders>
            <w:vAlign w:val="bottom"/>
          </w:tcPr>
          <w:p w14:paraId="6E4BEBDD">
            <w:pPr>
              <w:rPr>
                <w:sz w:val="21"/>
                <w:szCs w:val="21"/>
              </w:rPr>
            </w:pPr>
          </w:p>
        </w:tc>
        <w:tc>
          <w:tcPr>
            <w:tcW w:w="1440" w:type="dxa"/>
            <w:tcBorders>
              <w:right w:val="single" w:color="auto" w:sz="8" w:space="0"/>
            </w:tcBorders>
            <w:vAlign w:val="bottom"/>
          </w:tcPr>
          <w:p w14:paraId="71A47B63">
            <w:pPr>
              <w:rPr>
                <w:sz w:val="21"/>
                <w:szCs w:val="21"/>
              </w:rPr>
            </w:pPr>
          </w:p>
        </w:tc>
        <w:tc>
          <w:tcPr>
            <w:tcW w:w="1680" w:type="dxa"/>
            <w:tcBorders>
              <w:right w:val="single" w:color="auto" w:sz="8" w:space="0"/>
            </w:tcBorders>
            <w:vAlign w:val="bottom"/>
          </w:tcPr>
          <w:p w14:paraId="4E1E79C7">
            <w:pPr>
              <w:spacing w:line="229" w:lineRule="exact"/>
              <w:ind w:left="80"/>
              <w:rPr>
                <w:sz w:val="20"/>
                <w:szCs w:val="20"/>
              </w:rPr>
            </w:pPr>
            <w:r>
              <w:rPr>
                <w:rFonts w:ascii="宋体" w:hAnsi="宋体" w:eastAsia="宋体" w:cs="宋体"/>
                <w:sz w:val="20"/>
                <w:szCs w:val="20"/>
              </w:rPr>
              <w:t>1.案例导入，任</w:t>
            </w:r>
          </w:p>
        </w:tc>
        <w:tc>
          <w:tcPr>
            <w:tcW w:w="1560" w:type="dxa"/>
            <w:tcBorders>
              <w:right w:val="single" w:color="auto" w:sz="8" w:space="0"/>
            </w:tcBorders>
            <w:vAlign w:val="bottom"/>
          </w:tcPr>
          <w:p w14:paraId="0232A808">
            <w:pPr>
              <w:rPr>
                <w:sz w:val="21"/>
                <w:szCs w:val="21"/>
              </w:rPr>
            </w:pPr>
          </w:p>
        </w:tc>
        <w:tc>
          <w:tcPr>
            <w:tcW w:w="0" w:type="dxa"/>
            <w:vAlign w:val="bottom"/>
          </w:tcPr>
          <w:p w14:paraId="6C64DB1F">
            <w:pPr>
              <w:rPr>
                <w:sz w:val="1"/>
                <w:szCs w:val="1"/>
              </w:rPr>
            </w:pPr>
          </w:p>
        </w:tc>
      </w:tr>
      <w:tr w14:paraId="5C08AA1A">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057FDAED">
            <w:pPr>
              <w:rPr>
                <w:sz w:val="24"/>
                <w:szCs w:val="24"/>
              </w:rPr>
            </w:pPr>
          </w:p>
        </w:tc>
        <w:tc>
          <w:tcPr>
            <w:tcW w:w="1440" w:type="dxa"/>
            <w:tcBorders>
              <w:right w:val="single" w:color="auto" w:sz="8" w:space="0"/>
            </w:tcBorders>
            <w:vAlign w:val="bottom"/>
          </w:tcPr>
          <w:p w14:paraId="14FE67C7">
            <w:pPr>
              <w:rPr>
                <w:sz w:val="24"/>
                <w:szCs w:val="24"/>
              </w:rPr>
            </w:pPr>
          </w:p>
        </w:tc>
        <w:tc>
          <w:tcPr>
            <w:tcW w:w="1440" w:type="dxa"/>
            <w:tcBorders>
              <w:right w:val="single" w:color="auto" w:sz="8" w:space="0"/>
            </w:tcBorders>
            <w:vAlign w:val="bottom"/>
          </w:tcPr>
          <w:p w14:paraId="7EE0012D">
            <w:pPr>
              <w:rPr>
                <w:sz w:val="24"/>
                <w:szCs w:val="24"/>
              </w:rPr>
            </w:pPr>
          </w:p>
        </w:tc>
        <w:tc>
          <w:tcPr>
            <w:tcW w:w="1680" w:type="dxa"/>
            <w:tcBorders>
              <w:right w:val="single" w:color="auto" w:sz="8" w:space="0"/>
            </w:tcBorders>
            <w:vAlign w:val="bottom"/>
          </w:tcPr>
          <w:p w14:paraId="729A0AEA">
            <w:pPr>
              <w:spacing w:line="229" w:lineRule="exact"/>
              <w:ind w:left="80"/>
              <w:rPr>
                <w:sz w:val="20"/>
                <w:szCs w:val="20"/>
              </w:rPr>
            </w:pPr>
            <w:r>
              <w:rPr>
                <w:rFonts w:ascii="宋体" w:hAnsi="宋体" w:eastAsia="宋体" w:cs="宋体"/>
                <w:sz w:val="20"/>
                <w:szCs w:val="20"/>
              </w:rPr>
              <w:t>务分析；</w:t>
            </w:r>
          </w:p>
        </w:tc>
        <w:tc>
          <w:tcPr>
            <w:tcW w:w="1560" w:type="dxa"/>
            <w:tcBorders>
              <w:right w:val="single" w:color="auto" w:sz="8" w:space="0"/>
            </w:tcBorders>
            <w:vAlign w:val="bottom"/>
          </w:tcPr>
          <w:p w14:paraId="1AA19EAF">
            <w:pPr>
              <w:rPr>
                <w:sz w:val="24"/>
                <w:szCs w:val="24"/>
              </w:rPr>
            </w:pPr>
          </w:p>
        </w:tc>
        <w:tc>
          <w:tcPr>
            <w:tcW w:w="0" w:type="dxa"/>
            <w:vAlign w:val="bottom"/>
          </w:tcPr>
          <w:p w14:paraId="455153CD">
            <w:pPr>
              <w:rPr>
                <w:sz w:val="1"/>
                <w:szCs w:val="1"/>
              </w:rPr>
            </w:pPr>
          </w:p>
        </w:tc>
      </w:tr>
      <w:tr w14:paraId="0A68F195">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53727DFD">
            <w:pPr>
              <w:rPr>
                <w:sz w:val="24"/>
                <w:szCs w:val="24"/>
              </w:rPr>
            </w:pPr>
          </w:p>
        </w:tc>
        <w:tc>
          <w:tcPr>
            <w:tcW w:w="1440" w:type="dxa"/>
            <w:vMerge w:val="restart"/>
            <w:tcBorders>
              <w:right w:val="single" w:color="auto" w:sz="8" w:space="0"/>
            </w:tcBorders>
            <w:vAlign w:val="bottom"/>
          </w:tcPr>
          <w:p w14:paraId="6A5824E1">
            <w:pPr>
              <w:spacing w:line="229" w:lineRule="exact"/>
              <w:ind w:left="100"/>
              <w:rPr>
                <w:sz w:val="20"/>
                <w:szCs w:val="20"/>
              </w:rPr>
            </w:pPr>
            <w:r>
              <w:rPr>
                <w:rFonts w:ascii="宋体" w:hAnsi="宋体" w:eastAsia="宋体" w:cs="宋体"/>
                <w:sz w:val="20"/>
                <w:szCs w:val="20"/>
              </w:rPr>
              <w:t>1.掌握物流管</w:t>
            </w:r>
          </w:p>
        </w:tc>
        <w:tc>
          <w:tcPr>
            <w:tcW w:w="1440" w:type="dxa"/>
            <w:vMerge w:val="restart"/>
            <w:tcBorders>
              <w:right w:val="single" w:color="auto" w:sz="8" w:space="0"/>
            </w:tcBorders>
            <w:vAlign w:val="bottom"/>
          </w:tcPr>
          <w:p w14:paraId="528BC100">
            <w:pPr>
              <w:spacing w:line="229" w:lineRule="exact"/>
              <w:ind w:left="100"/>
              <w:rPr>
                <w:sz w:val="20"/>
                <w:szCs w:val="20"/>
              </w:rPr>
            </w:pPr>
            <w:r>
              <w:rPr>
                <w:rFonts w:ascii="宋体" w:hAnsi="宋体" w:eastAsia="宋体" w:cs="宋体"/>
                <w:sz w:val="20"/>
                <w:szCs w:val="20"/>
              </w:rPr>
              <w:t>1.了解物流管</w:t>
            </w:r>
          </w:p>
        </w:tc>
        <w:tc>
          <w:tcPr>
            <w:tcW w:w="1680" w:type="dxa"/>
            <w:tcBorders>
              <w:right w:val="single" w:color="auto" w:sz="8" w:space="0"/>
            </w:tcBorders>
            <w:vAlign w:val="bottom"/>
          </w:tcPr>
          <w:p w14:paraId="5678011A">
            <w:pPr>
              <w:spacing w:line="229" w:lineRule="exact"/>
              <w:ind w:left="80"/>
              <w:rPr>
                <w:sz w:val="20"/>
                <w:szCs w:val="20"/>
              </w:rPr>
            </w:pPr>
            <w:r>
              <w:rPr>
                <w:rFonts w:ascii="宋体" w:hAnsi="宋体" w:eastAsia="宋体" w:cs="宋体"/>
                <w:sz w:val="20"/>
                <w:szCs w:val="20"/>
              </w:rPr>
              <w:t>2.任务驱动，小</w:t>
            </w:r>
          </w:p>
        </w:tc>
        <w:tc>
          <w:tcPr>
            <w:tcW w:w="1560" w:type="dxa"/>
            <w:vMerge w:val="restart"/>
            <w:tcBorders>
              <w:right w:val="single" w:color="auto" w:sz="8" w:space="0"/>
            </w:tcBorders>
            <w:vAlign w:val="bottom"/>
          </w:tcPr>
          <w:p w14:paraId="54CF360F">
            <w:pPr>
              <w:spacing w:line="229" w:lineRule="exact"/>
              <w:ind w:left="100"/>
              <w:rPr>
                <w:sz w:val="20"/>
                <w:szCs w:val="20"/>
              </w:rPr>
            </w:pPr>
            <w:r>
              <w:rPr>
                <w:rFonts w:ascii="宋体" w:hAnsi="宋体" w:eastAsia="宋体" w:cs="宋体"/>
                <w:sz w:val="20"/>
                <w:szCs w:val="20"/>
              </w:rPr>
              <w:t>1.实训一：分析</w:t>
            </w:r>
          </w:p>
        </w:tc>
        <w:tc>
          <w:tcPr>
            <w:tcW w:w="0" w:type="dxa"/>
            <w:vAlign w:val="bottom"/>
          </w:tcPr>
          <w:p w14:paraId="2C59C1B4">
            <w:pPr>
              <w:rPr>
                <w:sz w:val="1"/>
                <w:szCs w:val="1"/>
              </w:rPr>
            </w:pPr>
          </w:p>
        </w:tc>
      </w:tr>
      <w:tr w14:paraId="74EBF719">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770896C6">
            <w:pPr>
              <w:rPr>
                <w:sz w:val="13"/>
                <w:szCs w:val="13"/>
              </w:rPr>
            </w:pPr>
          </w:p>
        </w:tc>
        <w:tc>
          <w:tcPr>
            <w:tcW w:w="1440" w:type="dxa"/>
            <w:vMerge w:val="continue"/>
            <w:tcBorders>
              <w:right w:val="single" w:color="auto" w:sz="8" w:space="0"/>
            </w:tcBorders>
            <w:vAlign w:val="bottom"/>
          </w:tcPr>
          <w:p w14:paraId="1F8D2C3B">
            <w:pPr>
              <w:rPr>
                <w:sz w:val="13"/>
                <w:szCs w:val="13"/>
              </w:rPr>
            </w:pPr>
          </w:p>
        </w:tc>
        <w:tc>
          <w:tcPr>
            <w:tcW w:w="1440" w:type="dxa"/>
            <w:vMerge w:val="continue"/>
            <w:tcBorders>
              <w:right w:val="single" w:color="auto" w:sz="8" w:space="0"/>
            </w:tcBorders>
            <w:vAlign w:val="bottom"/>
          </w:tcPr>
          <w:p w14:paraId="05E6A87B">
            <w:pPr>
              <w:rPr>
                <w:sz w:val="13"/>
                <w:szCs w:val="13"/>
              </w:rPr>
            </w:pPr>
          </w:p>
        </w:tc>
        <w:tc>
          <w:tcPr>
            <w:tcW w:w="1680" w:type="dxa"/>
            <w:vMerge w:val="restart"/>
            <w:tcBorders>
              <w:right w:val="single" w:color="auto" w:sz="8" w:space="0"/>
            </w:tcBorders>
            <w:vAlign w:val="bottom"/>
          </w:tcPr>
          <w:p w14:paraId="7CDA3060">
            <w:pPr>
              <w:spacing w:line="229" w:lineRule="exact"/>
              <w:ind w:left="80"/>
              <w:rPr>
                <w:sz w:val="20"/>
                <w:szCs w:val="20"/>
              </w:rPr>
            </w:pPr>
            <w:r>
              <w:rPr>
                <w:rFonts w:ascii="宋体" w:hAnsi="宋体" w:eastAsia="宋体" w:cs="宋体"/>
                <w:sz w:val="20"/>
                <w:szCs w:val="20"/>
              </w:rPr>
              <w:t>组讨论：物流企</w:t>
            </w:r>
          </w:p>
        </w:tc>
        <w:tc>
          <w:tcPr>
            <w:tcW w:w="1560" w:type="dxa"/>
            <w:vMerge w:val="continue"/>
            <w:tcBorders>
              <w:right w:val="single" w:color="auto" w:sz="8" w:space="0"/>
            </w:tcBorders>
            <w:vAlign w:val="bottom"/>
          </w:tcPr>
          <w:p w14:paraId="597ECDD5">
            <w:pPr>
              <w:rPr>
                <w:sz w:val="13"/>
                <w:szCs w:val="13"/>
              </w:rPr>
            </w:pPr>
          </w:p>
        </w:tc>
        <w:tc>
          <w:tcPr>
            <w:tcW w:w="0" w:type="dxa"/>
            <w:vAlign w:val="bottom"/>
          </w:tcPr>
          <w:p w14:paraId="70AB4110">
            <w:pPr>
              <w:rPr>
                <w:sz w:val="1"/>
                <w:szCs w:val="1"/>
              </w:rPr>
            </w:pPr>
          </w:p>
        </w:tc>
      </w:tr>
      <w:tr w14:paraId="15E484DF">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1B7376B1">
            <w:pPr>
              <w:rPr>
                <w:sz w:val="13"/>
                <w:szCs w:val="13"/>
              </w:rPr>
            </w:pPr>
          </w:p>
        </w:tc>
        <w:tc>
          <w:tcPr>
            <w:tcW w:w="1440" w:type="dxa"/>
            <w:vMerge w:val="restart"/>
            <w:tcBorders>
              <w:right w:val="single" w:color="auto" w:sz="8" w:space="0"/>
            </w:tcBorders>
            <w:vAlign w:val="bottom"/>
          </w:tcPr>
          <w:p w14:paraId="379D1A7A">
            <w:pPr>
              <w:spacing w:line="229" w:lineRule="exact"/>
              <w:ind w:left="100"/>
              <w:rPr>
                <w:sz w:val="20"/>
                <w:szCs w:val="20"/>
              </w:rPr>
            </w:pPr>
            <w:r>
              <w:rPr>
                <w:rFonts w:ascii="宋体" w:hAnsi="宋体" w:eastAsia="宋体" w:cs="宋体"/>
                <w:sz w:val="20"/>
                <w:szCs w:val="20"/>
              </w:rPr>
              <w:t>理信息系统基</w:t>
            </w:r>
          </w:p>
        </w:tc>
        <w:tc>
          <w:tcPr>
            <w:tcW w:w="1440" w:type="dxa"/>
            <w:vMerge w:val="restart"/>
            <w:tcBorders>
              <w:right w:val="single" w:color="auto" w:sz="8" w:space="0"/>
            </w:tcBorders>
            <w:vAlign w:val="bottom"/>
          </w:tcPr>
          <w:p w14:paraId="210D7A50">
            <w:pPr>
              <w:spacing w:line="229" w:lineRule="exact"/>
              <w:ind w:left="100"/>
              <w:rPr>
                <w:sz w:val="20"/>
                <w:szCs w:val="20"/>
              </w:rPr>
            </w:pPr>
            <w:r>
              <w:rPr>
                <w:rFonts w:ascii="宋体" w:hAnsi="宋体" w:eastAsia="宋体" w:cs="宋体"/>
                <w:sz w:val="20"/>
                <w:szCs w:val="20"/>
              </w:rPr>
              <w:t>理信息系统基</w:t>
            </w:r>
          </w:p>
        </w:tc>
        <w:tc>
          <w:tcPr>
            <w:tcW w:w="1680" w:type="dxa"/>
            <w:vMerge w:val="continue"/>
            <w:tcBorders>
              <w:right w:val="single" w:color="auto" w:sz="8" w:space="0"/>
            </w:tcBorders>
            <w:vAlign w:val="bottom"/>
          </w:tcPr>
          <w:p w14:paraId="1D1A0730">
            <w:pPr>
              <w:rPr>
                <w:sz w:val="13"/>
                <w:szCs w:val="13"/>
              </w:rPr>
            </w:pPr>
          </w:p>
        </w:tc>
        <w:tc>
          <w:tcPr>
            <w:tcW w:w="1560" w:type="dxa"/>
            <w:vMerge w:val="restart"/>
            <w:tcBorders>
              <w:right w:val="single" w:color="auto" w:sz="8" w:space="0"/>
            </w:tcBorders>
            <w:vAlign w:val="bottom"/>
          </w:tcPr>
          <w:p w14:paraId="0A9271CA">
            <w:pPr>
              <w:spacing w:line="229" w:lineRule="exact"/>
              <w:ind w:left="100"/>
              <w:rPr>
                <w:sz w:val="20"/>
                <w:szCs w:val="20"/>
              </w:rPr>
            </w:pPr>
            <w:r>
              <w:rPr>
                <w:rFonts w:ascii="宋体" w:hAnsi="宋体" w:eastAsia="宋体" w:cs="宋体"/>
                <w:sz w:val="20"/>
                <w:szCs w:val="20"/>
              </w:rPr>
              <w:t>FedEx的物流管</w:t>
            </w:r>
          </w:p>
        </w:tc>
        <w:tc>
          <w:tcPr>
            <w:tcW w:w="0" w:type="dxa"/>
            <w:vAlign w:val="bottom"/>
          </w:tcPr>
          <w:p w14:paraId="2F241273">
            <w:pPr>
              <w:rPr>
                <w:sz w:val="1"/>
                <w:szCs w:val="1"/>
              </w:rPr>
            </w:pPr>
          </w:p>
        </w:tc>
      </w:tr>
      <w:tr w14:paraId="2316E1D2">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7ACA103D">
            <w:pPr>
              <w:rPr>
                <w:sz w:val="13"/>
                <w:szCs w:val="13"/>
              </w:rPr>
            </w:pPr>
          </w:p>
        </w:tc>
        <w:tc>
          <w:tcPr>
            <w:tcW w:w="1440" w:type="dxa"/>
            <w:vMerge w:val="continue"/>
            <w:tcBorders>
              <w:right w:val="single" w:color="auto" w:sz="8" w:space="0"/>
            </w:tcBorders>
            <w:vAlign w:val="bottom"/>
          </w:tcPr>
          <w:p w14:paraId="34DDDAF6">
            <w:pPr>
              <w:rPr>
                <w:sz w:val="13"/>
                <w:szCs w:val="13"/>
              </w:rPr>
            </w:pPr>
          </w:p>
        </w:tc>
        <w:tc>
          <w:tcPr>
            <w:tcW w:w="1440" w:type="dxa"/>
            <w:vMerge w:val="continue"/>
            <w:tcBorders>
              <w:right w:val="single" w:color="auto" w:sz="8" w:space="0"/>
            </w:tcBorders>
            <w:vAlign w:val="bottom"/>
          </w:tcPr>
          <w:p w14:paraId="3E25F14D">
            <w:pPr>
              <w:rPr>
                <w:sz w:val="13"/>
                <w:szCs w:val="13"/>
              </w:rPr>
            </w:pPr>
          </w:p>
        </w:tc>
        <w:tc>
          <w:tcPr>
            <w:tcW w:w="1680" w:type="dxa"/>
            <w:vMerge w:val="restart"/>
            <w:tcBorders>
              <w:right w:val="single" w:color="auto" w:sz="8" w:space="0"/>
            </w:tcBorders>
            <w:vAlign w:val="bottom"/>
          </w:tcPr>
          <w:p w14:paraId="50A6D9F5">
            <w:pPr>
              <w:spacing w:line="229" w:lineRule="exact"/>
              <w:ind w:left="80"/>
              <w:rPr>
                <w:sz w:val="20"/>
                <w:szCs w:val="20"/>
              </w:rPr>
            </w:pPr>
            <w:r>
              <w:rPr>
                <w:rFonts w:ascii="宋体" w:hAnsi="宋体" w:eastAsia="宋体" w:cs="宋体"/>
                <w:sz w:val="20"/>
                <w:szCs w:val="20"/>
              </w:rPr>
              <w:t>业管理信息系统</w:t>
            </w:r>
          </w:p>
        </w:tc>
        <w:tc>
          <w:tcPr>
            <w:tcW w:w="1560" w:type="dxa"/>
            <w:vMerge w:val="continue"/>
            <w:tcBorders>
              <w:right w:val="single" w:color="auto" w:sz="8" w:space="0"/>
            </w:tcBorders>
            <w:vAlign w:val="bottom"/>
          </w:tcPr>
          <w:p w14:paraId="2C0474AE">
            <w:pPr>
              <w:rPr>
                <w:sz w:val="13"/>
                <w:szCs w:val="13"/>
              </w:rPr>
            </w:pPr>
          </w:p>
        </w:tc>
        <w:tc>
          <w:tcPr>
            <w:tcW w:w="0" w:type="dxa"/>
            <w:vAlign w:val="bottom"/>
          </w:tcPr>
          <w:p w14:paraId="41FD0789">
            <w:pPr>
              <w:rPr>
                <w:sz w:val="1"/>
                <w:szCs w:val="1"/>
              </w:rPr>
            </w:pPr>
          </w:p>
        </w:tc>
      </w:tr>
      <w:tr w14:paraId="5F047546">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3FE200F8">
            <w:pPr>
              <w:rPr>
                <w:sz w:val="13"/>
                <w:szCs w:val="13"/>
              </w:rPr>
            </w:pPr>
          </w:p>
        </w:tc>
        <w:tc>
          <w:tcPr>
            <w:tcW w:w="1440" w:type="dxa"/>
            <w:vMerge w:val="restart"/>
            <w:tcBorders>
              <w:right w:val="single" w:color="auto" w:sz="8" w:space="0"/>
            </w:tcBorders>
            <w:vAlign w:val="bottom"/>
          </w:tcPr>
          <w:p w14:paraId="5C4BEF1A">
            <w:pPr>
              <w:spacing w:line="229" w:lineRule="exact"/>
              <w:ind w:left="100"/>
              <w:rPr>
                <w:sz w:val="20"/>
                <w:szCs w:val="20"/>
              </w:rPr>
            </w:pPr>
            <w:r>
              <w:rPr>
                <w:rFonts w:ascii="宋体" w:hAnsi="宋体" w:eastAsia="宋体" w:cs="宋体"/>
                <w:sz w:val="20"/>
                <w:szCs w:val="20"/>
              </w:rPr>
              <w:t>础知识；</w:t>
            </w:r>
          </w:p>
        </w:tc>
        <w:tc>
          <w:tcPr>
            <w:tcW w:w="1440" w:type="dxa"/>
            <w:vMerge w:val="restart"/>
            <w:tcBorders>
              <w:right w:val="single" w:color="auto" w:sz="8" w:space="0"/>
            </w:tcBorders>
            <w:vAlign w:val="bottom"/>
          </w:tcPr>
          <w:p w14:paraId="68209D72">
            <w:pPr>
              <w:spacing w:line="229" w:lineRule="exact"/>
              <w:ind w:left="100"/>
              <w:rPr>
                <w:sz w:val="20"/>
                <w:szCs w:val="20"/>
              </w:rPr>
            </w:pPr>
            <w:r>
              <w:rPr>
                <w:rFonts w:ascii="宋体" w:hAnsi="宋体" w:eastAsia="宋体" w:cs="宋体"/>
                <w:sz w:val="20"/>
                <w:szCs w:val="20"/>
              </w:rPr>
              <w:t>础知识；</w:t>
            </w:r>
          </w:p>
        </w:tc>
        <w:tc>
          <w:tcPr>
            <w:tcW w:w="1680" w:type="dxa"/>
            <w:vMerge w:val="continue"/>
            <w:tcBorders>
              <w:right w:val="single" w:color="auto" w:sz="8" w:space="0"/>
            </w:tcBorders>
            <w:vAlign w:val="bottom"/>
          </w:tcPr>
          <w:p w14:paraId="464518EC">
            <w:pPr>
              <w:rPr>
                <w:sz w:val="13"/>
                <w:szCs w:val="13"/>
              </w:rPr>
            </w:pPr>
          </w:p>
        </w:tc>
        <w:tc>
          <w:tcPr>
            <w:tcW w:w="1560" w:type="dxa"/>
            <w:vMerge w:val="restart"/>
            <w:tcBorders>
              <w:right w:val="single" w:color="auto" w:sz="8" w:space="0"/>
            </w:tcBorders>
            <w:vAlign w:val="bottom"/>
          </w:tcPr>
          <w:p w14:paraId="63D9EEE6">
            <w:pPr>
              <w:spacing w:line="229" w:lineRule="exact"/>
              <w:ind w:left="100"/>
              <w:rPr>
                <w:sz w:val="20"/>
                <w:szCs w:val="20"/>
              </w:rPr>
            </w:pPr>
            <w:r>
              <w:rPr>
                <w:rFonts w:ascii="宋体" w:hAnsi="宋体" w:eastAsia="宋体" w:cs="宋体"/>
                <w:sz w:val="20"/>
                <w:szCs w:val="20"/>
              </w:rPr>
              <w:t>理信息系统对</w:t>
            </w:r>
          </w:p>
        </w:tc>
        <w:tc>
          <w:tcPr>
            <w:tcW w:w="0" w:type="dxa"/>
            <w:vAlign w:val="bottom"/>
          </w:tcPr>
          <w:p w14:paraId="3AAECD3D">
            <w:pPr>
              <w:rPr>
                <w:sz w:val="1"/>
                <w:szCs w:val="1"/>
              </w:rPr>
            </w:pPr>
          </w:p>
        </w:tc>
      </w:tr>
      <w:tr w14:paraId="479E6753">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4913EFA5">
            <w:pPr>
              <w:rPr>
                <w:sz w:val="13"/>
                <w:szCs w:val="13"/>
              </w:rPr>
            </w:pPr>
          </w:p>
        </w:tc>
        <w:tc>
          <w:tcPr>
            <w:tcW w:w="1440" w:type="dxa"/>
            <w:vMerge w:val="continue"/>
            <w:tcBorders>
              <w:right w:val="single" w:color="auto" w:sz="8" w:space="0"/>
            </w:tcBorders>
            <w:vAlign w:val="bottom"/>
          </w:tcPr>
          <w:p w14:paraId="1CDD7864">
            <w:pPr>
              <w:rPr>
                <w:sz w:val="13"/>
                <w:szCs w:val="13"/>
              </w:rPr>
            </w:pPr>
          </w:p>
        </w:tc>
        <w:tc>
          <w:tcPr>
            <w:tcW w:w="1440" w:type="dxa"/>
            <w:vMerge w:val="continue"/>
            <w:tcBorders>
              <w:right w:val="single" w:color="auto" w:sz="8" w:space="0"/>
            </w:tcBorders>
            <w:vAlign w:val="bottom"/>
          </w:tcPr>
          <w:p w14:paraId="776059EF">
            <w:pPr>
              <w:rPr>
                <w:sz w:val="13"/>
                <w:szCs w:val="13"/>
              </w:rPr>
            </w:pPr>
          </w:p>
        </w:tc>
        <w:tc>
          <w:tcPr>
            <w:tcW w:w="1680" w:type="dxa"/>
            <w:vMerge w:val="restart"/>
            <w:tcBorders>
              <w:right w:val="single" w:color="auto" w:sz="8" w:space="0"/>
            </w:tcBorders>
            <w:vAlign w:val="bottom"/>
          </w:tcPr>
          <w:p w14:paraId="46671C36">
            <w:pPr>
              <w:spacing w:line="229" w:lineRule="exact"/>
              <w:ind w:left="80"/>
              <w:rPr>
                <w:sz w:val="20"/>
                <w:szCs w:val="20"/>
              </w:rPr>
            </w:pPr>
            <w:r>
              <w:rPr>
                <w:rFonts w:ascii="宋体" w:hAnsi="宋体" w:eastAsia="宋体" w:cs="宋体"/>
                <w:sz w:val="20"/>
                <w:szCs w:val="20"/>
              </w:rPr>
              <w:t>建设的一般过</w:t>
            </w:r>
          </w:p>
        </w:tc>
        <w:tc>
          <w:tcPr>
            <w:tcW w:w="1560" w:type="dxa"/>
            <w:vMerge w:val="continue"/>
            <w:tcBorders>
              <w:right w:val="single" w:color="auto" w:sz="8" w:space="0"/>
            </w:tcBorders>
            <w:vAlign w:val="bottom"/>
          </w:tcPr>
          <w:p w14:paraId="7CB21D27">
            <w:pPr>
              <w:rPr>
                <w:sz w:val="13"/>
                <w:szCs w:val="13"/>
              </w:rPr>
            </w:pPr>
          </w:p>
        </w:tc>
        <w:tc>
          <w:tcPr>
            <w:tcW w:w="0" w:type="dxa"/>
            <w:vAlign w:val="bottom"/>
          </w:tcPr>
          <w:p w14:paraId="581563B1">
            <w:pPr>
              <w:rPr>
                <w:sz w:val="1"/>
                <w:szCs w:val="1"/>
              </w:rPr>
            </w:pPr>
          </w:p>
        </w:tc>
      </w:tr>
      <w:tr w14:paraId="420B56C0">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22EEB5D1">
            <w:pPr>
              <w:rPr>
                <w:sz w:val="13"/>
                <w:szCs w:val="13"/>
              </w:rPr>
            </w:pPr>
          </w:p>
        </w:tc>
        <w:tc>
          <w:tcPr>
            <w:tcW w:w="1440" w:type="dxa"/>
            <w:vMerge w:val="restart"/>
            <w:tcBorders>
              <w:right w:val="single" w:color="auto" w:sz="8" w:space="0"/>
            </w:tcBorders>
            <w:vAlign w:val="bottom"/>
          </w:tcPr>
          <w:p w14:paraId="3AC1E486">
            <w:pPr>
              <w:spacing w:line="229" w:lineRule="exact"/>
              <w:ind w:left="100"/>
              <w:rPr>
                <w:sz w:val="20"/>
                <w:szCs w:val="20"/>
              </w:rPr>
            </w:pPr>
            <w:r>
              <w:rPr>
                <w:rFonts w:ascii="宋体" w:hAnsi="宋体" w:eastAsia="宋体" w:cs="宋体"/>
                <w:sz w:val="20"/>
                <w:szCs w:val="20"/>
              </w:rPr>
              <w:t>2.掌握物流企</w:t>
            </w:r>
          </w:p>
        </w:tc>
        <w:tc>
          <w:tcPr>
            <w:tcW w:w="1440" w:type="dxa"/>
            <w:vMerge w:val="restart"/>
            <w:tcBorders>
              <w:right w:val="single" w:color="auto" w:sz="8" w:space="0"/>
            </w:tcBorders>
            <w:vAlign w:val="bottom"/>
          </w:tcPr>
          <w:p w14:paraId="3B68BB1A">
            <w:pPr>
              <w:spacing w:line="229" w:lineRule="exact"/>
              <w:ind w:left="100"/>
              <w:rPr>
                <w:sz w:val="20"/>
                <w:szCs w:val="20"/>
              </w:rPr>
            </w:pPr>
            <w:r>
              <w:rPr>
                <w:rFonts w:ascii="宋体" w:hAnsi="宋体" w:eastAsia="宋体" w:cs="宋体"/>
                <w:sz w:val="20"/>
                <w:szCs w:val="20"/>
              </w:rPr>
              <w:t>2.理解物流企</w:t>
            </w:r>
          </w:p>
        </w:tc>
        <w:tc>
          <w:tcPr>
            <w:tcW w:w="1680" w:type="dxa"/>
            <w:vMerge w:val="continue"/>
            <w:tcBorders>
              <w:right w:val="single" w:color="auto" w:sz="8" w:space="0"/>
            </w:tcBorders>
            <w:vAlign w:val="bottom"/>
          </w:tcPr>
          <w:p w14:paraId="3BDEA6CB">
            <w:pPr>
              <w:rPr>
                <w:sz w:val="13"/>
                <w:szCs w:val="13"/>
              </w:rPr>
            </w:pPr>
          </w:p>
        </w:tc>
        <w:tc>
          <w:tcPr>
            <w:tcW w:w="1560" w:type="dxa"/>
            <w:vMerge w:val="restart"/>
            <w:tcBorders>
              <w:right w:val="single" w:color="auto" w:sz="8" w:space="0"/>
            </w:tcBorders>
            <w:vAlign w:val="bottom"/>
          </w:tcPr>
          <w:p w14:paraId="67B1851F">
            <w:pPr>
              <w:spacing w:line="229" w:lineRule="exact"/>
              <w:ind w:left="100"/>
              <w:rPr>
                <w:sz w:val="20"/>
                <w:szCs w:val="20"/>
              </w:rPr>
            </w:pPr>
            <w:r>
              <w:rPr>
                <w:rFonts w:ascii="宋体" w:hAnsi="宋体" w:eastAsia="宋体" w:cs="宋体"/>
                <w:sz w:val="20"/>
                <w:szCs w:val="20"/>
              </w:rPr>
              <w:t>企业发展的重</w:t>
            </w:r>
          </w:p>
        </w:tc>
        <w:tc>
          <w:tcPr>
            <w:tcW w:w="0" w:type="dxa"/>
            <w:vAlign w:val="bottom"/>
          </w:tcPr>
          <w:p w14:paraId="204CEC20">
            <w:pPr>
              <w:rPr>
                <w:sz w:val="1"/>
                <w:szCs w:val="1"/>
              </w:rPr>
            </w:pPr>
          </w:p>
        </w:tc>
      </w:tr>
      <w:tr w14:paraId="24B42D09">
        <w:tblPrEx>
          <w:tblCellMar>
            <w:top w:w="0" w:type="dxa"/>
            <w:left w:w="0" w:type="dxa"/>
            <w:bottom w:w="0" w:type="dxa"/>
            <w:right w:w="0" w:type="dxa"/>
          </w:tblCellMar>
        </w:tblPrEx>
        <w:trPr>
          <w:trHeight w:val="156" w:hRule="atLeast"/>
        </w:trPr>
        <w:tc>
          <w:tcPr>
            <w:tcW w:w="1180" w:type="dxa"/>
            <w:vMerge w:val="restart"/>
            <w:tcBorders>
              <w:left w:val="single" w:color="auto" w:sz="8" w:space="0"/>
              <w:right w:val="single" w:color="auto" w:sz="8" w:space="0"/>
            </w:tcBorders>
            <w:vAlign w:val="bottom"/>
          </w:tcPr>
          <w:p w14:paraId="480BD665">
            <w:pPr>
              <w:spacing w:line="242" w:lineRule="exact"/>
              <w:ind w:left="100"/>
              <w:rPr>
                <w:sz w:val="20"/>
                <w:szCs w:val="20"/>
              </w:rPr>
            </w:pPr>
            <w:r>
              <w:rPr>
                <w:rFonts w:eastAsia="Times New Roman"/>
                <w:b/>
                <w:bCs/>
                <w:sz w:val="21"/>
                <w:szCs w:val="21"/>
              </w:rPr>
              <w:t>9.1</w:t>
            </w:r>
            <w:r>
              <w:rPr>
                <w:rFonts w:ascii="宋体" w:hAnsi="宋体" w:eastAsia="宋体" w:cs="宋体"/>
                <w:b/>
                <w:bCs/>
                <w:sz w:val="19"/>
                <w:szCs w:val="19"/>
              </w:rPr>
              <w:t>物流企</w:t>
            </w:r>
          </w:p>
        </w:tc>
        <w:tc>
          <w:tcPr>
            <w:tcW w:w="1440" w:type="dxa"/>
            <w:vMerge w:val="continue"/>
            <w:tcBorders>
              <w:right w:val="single" w:color="auto" w:sz="8" w:space="0"/>
            </w:tcBorders>
            <w:vAlign w:val="bottom"/>
          </w:tcPr>
          <w:p w14:paraId="092CC7F2">
            <w:pPr>
              <w:rPr>
                <w:sz w:val="13"/>
                <w:szCs w:val="13"/>
              </w:rPr>
            </w:pPr>
          </w:p>
        </w:tc>
        <w:tc>
          <w:tcPr>
            <w:tcW w:w="1440" w:type="dxa"/>
            <w:vMerge w:val="continue"/>
            <w:tcBorders>
              <w:right w:val="single" w:color="auto" w:sz="8" w:space="0"/>
            </w:tcBorders>
            <w:vAlign w:val="bottom"/>
          </w:tcPr>
          <w:p w14:paraId="15FF4DEF">
            <w:pPr>
              <w:rPr>
                <w:sz w:val="13"/>
                <w:szCs w:val="13"/>
              </w:rPr>
            </w:pPr>
          </w:p>
        </w:tc>
        <w:tc>
          <w:tcPr>
            <w:tcW w:w="1680" w:type="dxa"/>
            <w:vMerge w:val="restart"/>
            <w:tcBorders>
              <w:right w:val="single" w:color="auto" w:sz="8" w:space="0"/>
            </w:tcBorders>
            <w:vAlign w:val="bottom"/>
          </w:tcPr>
          <w:p w14:paraId="7E5D7415">
            <w:pPr>
              <w:spacing w:line="229" w:lineRule="exact"/>
              <w:ind w:left="80"/>
              <w:rPr>
                <w:sz w:val="20"/>
                <w:szCs w:val="20"/>
              </w:rPr>
            </w:pPr>
            <w:r>
              <w:rPr>
                <w:rFonts w:ascii="宋体" w:hAnsi="宋体" w:eastAsia="宋体" w:cs="宋体"/>
                <w:sz w:val="20"/>
                <w:szCs w:val="20"/>
              </w:rPr>
              <w:t>程；</w:t>
            </w:r>
          </w:p>
        </w:tc>
        <w:tc>
          <w:tcPr>
            <w:tcW w:w="1560" w:type="dxa"/>
            <w:vMerge w:val="continue"/>
            <w:tcBorders>
              <w:right w:val="single" w:color="auto" w:sz="8" w:space="0"/>
            </w:tcBorders>
            <w:vAlign w:val="bottom"/>
          </w:tcPr>
          <w:p w14:paraId="623B348D">
            <w:pPr>
              <w:rPr>
                <w:sz w:val="13"/>
                <w:szCs w:val="13"/>
              </w:rPr>
            </w:pPr>
          </w:p>
        </w:tc>
        <w:tc>
          <w:tcPr>
            <w:tcW w:w="0" w:type="dxa"/>
            <w:vAlign w:val="bottom"/>
          </w:tcPr>
          <w:p w14:paraId="145BE6DB">
            <w:pPr>
              <w:rPr>
                <w:sz w:val="1"/>
                <w:szCs w:val="1"/>
              </w:rPr>
            </w:pPr>
          </w:p>
        </w:tc>
      </w:tr>
      <w:tr w14:paraId="25A138BE">
        <w:tblPrEx>
          <w:tblCellMar>
            <w:top w:w="0" w:type="dxa"/>
            <w:left w:w="0" w:type="dxa"/>
            <w:bottom w:w="0" w:type="dxa"/>
            <w:right w:w="0" w:type="dxa"/>
          </w:tblCellMar>
        </w:tblPrEx>
        <w:trPr>
          <w:trHeight w:val="196" w:hRule="atLeast"/>
        </w:trPr>
        <w:tc>
          <w:tcPr>
            <w:tcW w:w="1180" w:type="dxa"/>
            <w:vMerge w:val="continue"/>
            <w:tcBorders>
              <w:left w:val="single" w:color="auto" w:sz="8" w:space="0"/>
              <w:right w:val="single" w:color="auto" w:sz="8" w:space="0"/>
            </w:tcBorders>
            <w:vAlign w:val="bottom"/>
          </w:tcPr>
          <w:p w14:paraId="2F308511">
            <w:pPr>
              <w:rPr>
                <w:sz w:val="17"/>
                <w:szCs w:val="17"/>
              </w:rPr>
            </w:pPr>
          </w:p>
        </w:tc>
        <w:tc>
          <w:tcPr>
            <w:tcW w:w="1440" w:type="dxa"/>
            <w:vMerge w:val="restart"/>
            <w:tcBorders>
              <w:right w:val="single" w:color="auto" w:sz="8" w:space="0"/>
            </w:tcBorders>
            <w:vAlign w:val="bottom"/>
          </w:tcPr>
          <w:p w14:paraId="736DABFF">
            <w:pPr>
              <w:spacing w:line="229" w:lineRule="exact"/>
              <w:ind w:left="100"/>
              <w:rPr>
                <w:sz w:val="20"/>
                <w:szCs w:val="20"/>
              </w:rPr>
            </w:pPr>
            <w:r>
              <w:rPr>
                <w:rFonts w:ascii="宋体" w:hAnsi="宋体" w:eastAsia="宋体" w:cs="宋体"/>
                <w:sz w:val="20"/>
                <w:szCs w:val="20"/>
              </w:rPr>
              <w:t>业管理信息系</w:t>
            </w:r>
          </w:p>
        </w:tc>
        <w:tc>
          <w:tcPr>
            <w:tcW w:w="1440" w:type="dxa"/>
            <w:vMerge w:val="restart"/>
            <w:tcBorders>
              <w:right w:val="single" w:color="auto" w:sz="8" w:space="0"/>
            </w:tcBorders>
            <w:vAlign w:val="bottom"/>
          </w:tcPr>
          <w:p w14:paraId="516C5923">
            <w:pPr>
              <w:spacing w:line="229" w:lineRule="exact"/>
              <w:ind w:left="100"/>
              <w:rPr>
                <w:sz w:val="20"/>
                <w:szCs w:val="20"/>
              </w:rPr>
            </w:pPr>
            <w:r>
              <w:rPr>
                <w:rFonts w:ascii="宋体" w:hAnsi="宋体" w:eastAsia="宋体" w:cs="宋体"/>
                <w:sz w:val="20"/>
                <w:szCs w:val="20"/>
              </w:rPr>
              <w:t>业管理信息系</w:t>
            </w:r>
          </w:p>
        </w:tc>
        <w:tc>
          <w:tcPr>
            <w:tcW w:w="1680" w:type="dxa"/>
            <w:vMerge w:val="continue"/>
            <w:tcBorders>
              <w:right w:val="single" w:color="auto" w:sz="8" w:space="0"/>
            </w:tcBorders>
            <w:vAlign w:val="bottom"/>
          </w:tcPr>
          <w:p w14:paraId="44A46529">
            <w:pPr>
              <w:rPr>
                <w:sz w:val="17"/>
                <w:szCs w:val="17"/>
              </w:rPr>
            </w:pPr>
          </w:p>
        </w:tc>
        <w:tc>
          <w:tcPr>
            <w:tcW w:w="1560" w:type="dxa"/>
            <w:vMerge w:val="restart"/>
            <w:tcBorders>
              <w:right w:val="single" w:color="auto" w:sz="8" w:space="0"/>
            </w:tcBorders>
            <w:vAlign w:val="bottom"/>
          </w:tcPr>
          <w:p w14:paraId="71C9C0BD">
            <w:pPr>
              <w:spacing w:line="229" w:lineRule="exact"/>
              <w:ind w:left="100"/>
              <w:rPr>
                <w:sz w:val="20"/>
                <w:szCs w:val="20"/>
              </w:rPr>
            </w:pPr>
            <w:r>
              <w:rPr>
                <w:rFonts w:ascii="宋体" w:hAnsi="宋体" w:eastAsia="宋体" w:cs="宋体"/>
                <w:sz w:val="20"/>
                <w:szCs w:val="20"/>
              </w:rPr>
              <w:t>要作用；</w:t>
            </w:r>
          </w:p>
        </w:tc>
        <w:tc>
          <w:tcPr>
            <w:tcW w:w="0" w:type="dxa"/>
            <w:vAlign w:val="bottom"/>
          </w:tcPr>
          <w:p w14:paraId="63F4139C">
            <w:pPr>
              <w:rPr>
                <w:sz w:val="1"/>
                <w:szCs w:val="1"/>
              </w:rPr>
            </w:pPr>
          </w:p>
        </w:tc>
      </w:tr>
      <w:tr w14:paraId="51992076">
        <w:tblPrEx>
          <w:tblCellMar>
            <w:top w:w="0" w:type="dxa"/>
            <w:left w:w="0" w:type="dxa"/>
            <w:bottom w:w="0" w:type="dxa"/>
            <w:right w:w="0" w:type="dxa"/>
          </w:tblCellMar>
        </w:tblPrEx>
        <w:trPr>
          <w:trHeight w:val="116" w:hRule="atLeast"/>
        </w:trPr>
        <w:tc>
          <w:tcPr>
            <w:tcW w:w="1180" w:type="dxa"/>
            <w:vMerge w:val="restart"/>
            <w:tcBorders>
              <w:left w:val="single" w:color="auto" w:sz="8" w:space="0"/>
              <w:right w:val="single" w:color="auto" w:sz="8" w:space="0"/>
            </w:tcBorders>
            <w:vAlign w:val="bottom"/>
          </w:tcPr>
          <w:p w14:paraId="350A882C">
            <w:pPr>
              <w:spacing w:line="229" w:lineRule="exact"/>
              <w:ind w:left="100"/>
              <w:rPr>
                <w:sz w:val="20"/>
                <w:szCs w:val="20"/>
              </w:rPr>
            </w:pPr>
            <w:r>
              <w:rPr>
                <w:rFonts w:ascii="宋体" w:hAnsi="宋体" w:eastAsia="宋体" w:cs="宋体"/>
                <w:b/>
                <w:bCs/>
                <w:sz w:val="20"/>
                <w:szCs w:val="20"/>
              </w:rPr>
              <w:t>业管理信</w:t>
            </w:r>
          </w:p>
        </w:tc>
        <w:tc>
          <w:tcPr>
            <w:tcW w:w="1440" w:type="dxa"/>
            <w:vMerge w:val="continue"/>
            <w:tcBorders>
              <w:right w:val="single" w:color="auto" w:sz="8" w:space="0"/>
            </w:tcBorders>
            <w:vAlign w:val="bottom"/>
          </w:tcPr>
          <w:p w14:paraId="7016CDD5">
            <w:pPr>
              <w:rPr>
                <w:sz w:val="10"/>
                <w:szCs w:val="10"/>
              </w:rPr>
            </w:pPr>
          </w:p>
        </w:tc>
        <w:tc>
          <w:tcPr>
            <w:tcW w:w="1440" w:type="dxa"/>
            <w:vMerge w:val="continue"/>
            <w:tcBorders>
              <w:right w:val="single" w:color="auto" w:sz="8" w:space="0"/>
            </w:tcBorders>
            <w:vAlign w:val="bottom"/>
          </w:tcPr>
          <w:p w14:paraId="35E35A04">
            <w:pPr>
              <w:rPr>
                <w:sz w:val="10"/>
                <w:szCs w:val="10"/>
              </w:rPr>
            </w:pPr>
          </w:p>
        </w:tc>
        <w:tc>
          <w:tcPr>
            <w:tcW w:w="1680" w:type="dxa"/>
            <w:vMerge w:val="restart"/>
            <w:tcBorders>
              <w:right w:val="single" w:color="auto" w:sz="8" w:space="0"/>
            </w:tcBorders>
            <w:vAlign w:val="bottom"/>
          </w:tcPr>
          <w:p w14:paraId="6E012C2F">
            <w:pPr>
              <w:spacing w:line="229" w:lineRule="exact"/>
              <w:ind w:left="80"/>
              <w:rPr>
                <w:sz w:val="20"/>
                <w:szCs w:val="20"/>
              </w:rPr>
            </w:pPr>
            <w:r>
              <w:rPr>
                <w:rFonts w:ascii="宋体" w:hAnsi="宋体" w:eastAsia="宋体" w:cs="宋体"/>
                <w:sz w:val="20"/>
                <w:szCs w:val="20"/>
              </w:rPr>
              <w:t>3.重点讲解：物</w:t>
            </w:r>
          </w:p>
        </w:tc>
        <w:tc>
          <w:tcPr>
            <w:tcW w:w="1560" w:type="dxa"/>
            <w:vMerge w:val="continue"/>
            <w:tcBorders>
              <w:right w:val="single" w:color="auto" w:sz="8" w:space="0"/>
            </w:tcBorders>
            <w:vAlign w:val="bottom"/>
          </w:tcPr>
          <w:p w14:paraId="3E08F405">
            <w:pPr>
              <w:rPr>
                <w:sz w:val="10"/>
                <w:szCs w:val="10"/>
              </w:rPr>
            </w:pPr>
          </w:p>
        </w:tc>
        <w:tc>
          <w:tcPr>
            <w:tcW w:w="0" w:type="dxa"/>
            <w:vAlign w:val="bottom"/>
          </w:tcPr>
          <w:p w14:paraId="788641D9">
            <w:pPr>
              <w:rPr>
                <w:sz w:val="1"/>
                <w:szCs w:val="1"/>
              </w:rPr>
            </w:pPr>
          </w:p>
        </w:tc>
      </w:tr>
      <w:tr w14:paraId="20F4CEC1">
        <w:tblPrEx>
          <w:tblCellMar>
            <w:top w:w="0" w:type="dxa"/>
            <w:left w:w="0" w:type="dxa"/>
            <w:bottom w:w="0" w:type="dxa"/>
            <w:right w:w="0" w:type="dxa"/>
          </w:tblCellMar>
        </w:tblPrEx>
        <w:trPr>
          <w:trHeight w:val="156" w:hRule="atLeast"/>
        </w:trPr>
        <w:tc>
          <w:tcPr>
            <w:tcW w:w="1180" w:type="dxa"/>
            <w:vMerge w:val="continue"/>
            <w:tcBorders>
              <w:left w:val="single" w:color="auto" w:sz="8" w:space="0"/>
              <w:right w:val="single" w:color="auto" w:sz="8" w:space="0"/>
            </w:tcBorders>
            <w:vAlign w:val="bottom"/>
          </w:tcPr>
          <w:p w14:paraId="7A7F27CE">
            <w:pPr>
              <w:rPr>
                <w:sz w:val="13"/>
                <w:szCs w:val="13"/>
              </w:rPr>
            </w:pPr>
          </w:p>
        </w:tc>
        <w:tc>
          <w:tcPr>
            <w:tcW w:w="1440" w:type="dxa"/>
            <w:vMerge w:val="restart"/>
            <w:tcBorders>
              <w:right w:val="single" w:color="auto" w:sz="8" w:space="0"/>
            </w:tcBorders>
            <w:vAlign w:val="bottom"/>
          </w:tcPr>
          <w:p w14:paraId="7B26FAF9">
            <w:pPr>
              <w:spacing w:line="229" w:lineRule="exact"/>
              <w:ind w:left="100"/>
              <w:rPr>
                <w:sz w:val="20"/>
                <w:szCs w:val="20"/>
              </w:rPr>
            </w:pPr>
            <w:r>
              <w:rPr>
                <w:rFonts w:ascii="宋体" w:hAnsi="宋体" w:eastAsia="宋体" w:cs="宋体"/>
                <w:sz w:val="20"/>
                <w:szCs w:val="20"/>
              </w:rPr>
              <w:t>统建设原则；</w:t>
            </w:r>
          </w:p>
        </w:tc>
        <w:tc>
          <w:tcPr>
            <w:tcW w:w="1440" w:type="dxa"/>
            <w:vMerge w:val="restart"/>
            <w:tcBorders>
              <w:right w:val="single" w:color="auto" w:sz="8" w:space="0"/>
            </w:tcBorders>
            <w:vAlign w:val="bottom"/>
          </w:tcPr>
          <w:p w14:paraId="21772D74">
            <w:pPr>
              <w:spacing w:line="229" w:lineRule="exact"/>
              <w:ind w:left="100"/>
              <w:rPr>
                <w:sz w:val="20"/>
                <w:szCs w:val="20"/>
              </w:rPr>
            </w:pPr>
            <w:r>
              <w:rPr>
                <w:rFonts w:ascii="宋体" w:hAnsi="宋体" w:eastAsia="宋体" w:cs="宋体"/>
                <w:sz w:val="20"/>
                <w:szCs w:val="20"/>
              </w:rPr>
              <w:t>统建设原则；</w:t>
            </w:r>
          </w:p>
        </w:tc>
        <w:tc>
          <w:tcPr>
            <w:tcW w:w="1680" w:type="dxa"/>
            <w:vMerge w:val="continue"/>
            <w:tcBorders>
              <w:right w:val="single" w:color="auto" w:sz="8" w:space="0"/>
            </w:tcBorders>
            <w:vAlign w:val="bottom"/>
          </w:tcPr>
          <w:p w14:paraId="74176C84">
            <w:pPr>
              <w:rPr>
                <w:sz w:val="13"/>
                <w:szCs w:val="13"/>
              </w:rPr>
            </w:pPr>
          </w:p>
        </w:tc>
        <w:tc>
          <w:tcPr>
            <w:tcW w:w="1560" w:type="dxa"/>
            <w:vMerge w:val="restart"/>
            <w:tcBorders>
              <w:right w:val="single" w:color="auto" w:sz="8" w:space="0"/>
            </w:tcBorders>
            <w:vAlign w:val="bottom"/>
          </w:tcPr>
          <w:p w14:paraId="41AAF8B1">
            <w:pPr>
              <w:spacing w:line="229" w:lineRule="exact"/>
              <w:ind w:left="100"/>
              <w:rPr>
                <w:sz w:val="20"/>
                <w:szCs w:val="20"/>
              </w:rPr>
            </w:pPr>
            <w:r>
              <w:rPr>
                <w:rFonts w:ascii="宋体" w:hAnsi="宋体" w:eastAsia="宋体" w:cs="宋体"/>
                <w:sz w:val="20"/>
                <w:szCs w:val="20"/>
              </w:rPr>
              <w:t>2.实训二：分析</w:t>
            </w:r>
          </w:p>
        </w:tc>
        <w:tc>
          <w:tcPr>
            <w:tcW w:w="0" w:type="dxa"/>
            <w:vAlign w:val="bottom"/>
          </w:tcPr>
          <w:p w14:paraId="57137824">
            <w:pPr>
              <w:rPr>
                <w:sz w:val="1"/>
                <w:szCs w:val="1"/>
              </w:rPr>
            </w:pPr>
          </w:p>
        </w:tc>
      </w:tr>
      <w:tr w14:paraId="45EA7B91">
        <w:tblPrEx>
          <w:tblCellMar>
            <w:top w:w="0" w:type="dxa"/>
            <w:left w:w="0" w:type="dxa"/>
            <w:bottom w:w="0" w:type="dxa"/>
            <w:right w:w="0" w:type="dxa"/>
          </w:tblCellMar>
        </w:tblPrEx>
        <w:trPr>
          <w:trHeight w:val="156" w:hRule="atLeast"/>
        </w:trPr>
        <w:tc>
          <w:tcPr>
            <w:tcW w:w="1180" w:type="dxa"/>
            <w:vMerge w:val="restart"/>
            <w:tcBorders>
              <w:left w:val="single" w:color="auto" w:sz="8" w:space="0"/>
              <w:right w:val="single" w:color="auto" w:sz="8" w:space="0"/>
            </w:tcBorders>
            <w:vAlign w:val="bottom"/>
          </w:tcPr>
          <w:p w14:paraId="6AAC7523">
            <w:pPr>
              <w:spacing w:line="229" w:lineRule="exact"/>
              <w:ind w:left="100"/>
              <w:rPr>
                <w:sz w:val="20"/>
                <w:szCs w:val="20"/>
              </w:rPr>
            </w:pPr>
            <w:r>
              <w:rPr>
                <w:rFonts w:ascii="宋体" w:hAnsi="宋体" w:eastAsia="宋体" w:cs="宋体"/>
                <w:b/>
                <w:bCs/>
                <w:sz w:val="20"/>
                <w:szCs w:val="20"/>
              </w:rPr>
              <w:t>息系统的</w:t>
            </w:r>
          </w:p>
        </w:tc>
        <w:tc>
          <w:tcPr>
            <w:tcW w:w="1440" w:type="dxa"/>
            <w:vMerge w:val="continue"/>
            <w:tcBorders>
              <w:right w:val="single" w:color="auto" w:sz="8" w:space="0"/>
            </w:tcBorders>
            <w:vAlign w:val="bottom"/>
          </w:tcPr>
          <w:p w14:paraId="7516B44D">
            <w:pPr>
              <w:rPr>
                <w:sz w:val="13"/>
                <w:szCs w:val="13"/>
              </w:rPr>
            </w:pPr>
          </w:p>
        </w:tc>
        <w:tc>
          <w:tcPr>
            <w:tcW w:w="1440" w:type="dxa"/>
            <w:vMerge w:val="continue"/>
            <w:tcBorders>
              <w:right w:val="single" w:color="auto" w:sz="8" w:space="0"/>
            </w:tcBorders>
            <w:vAlign w:val="bottom"/>
          </w:tcPr>
          <w:p w14:paraId="030FE018">
            <w:pPr>
              <w:rPr>
                <w:sz w:val="13"/>
                <w:szCs w:val="13"/>
              </w:rPr>
            </w:pPr>
          </w:p>
        </w:tc>
        <w:tc>
          <w:tcPr>
            <w:tcW w:w="1680" w:type="dxa"/>
            <w:vMerge w:val="restart"/>
            <w:tcBorders>
              <w:right w:val="single" w:color="auto" w:sz="8" w:space="0"/>
            </w:tcBorders>
            <w:vAlign w:val="bottom"/>
          </w:tcPr>
          <w:p w14:paraId="13149E69">
            <w:pPr>
              <w:spacing w:line="229" w:lineRule="exact"/>
              <w:ind w:left="80"/>
              <w:rPr>
                <w:sz w:val="20"/>
                <w:szCs w:val="20"/>
              </w:rPr>
            </w:pPr>
            <w:r>
              <w:rPr>
                <w:rFonts w:ascii="宋体" w:hAnsi="宋体" w:eastAsia="宋体" w:cs="宋体"/>
                <w:sz w:val="20"/>
                <w:szCs w:val="20"/>
              </w:rPr>
              <w:t>流管理信息系统</w:t>
            </w:r>
          </w:p>
        </w:tc>
        <w:tc>
          <w:tcPr>
            <w:tcW w:w="1560" w:type="dxa"/>
            <w:vMerge w:val="continue"/>
            <w:tcBorders>
              <w:right w:val="single" w:color="auto" w:sz="8" w:space="0"/>
            </w:tcBorders>
            <w:vAlign w:val="bottom"/>
          </w:tcPr>
          <w:p w14:paraId="190DE3A3">
            <w:pPr>
              <w:rPr>
                <w:sz w:val="13"/>
                <w:szCs w:val="13"/>
              </w:rPr>
            </w:pPr>
          </w:p>
        </w:tc>
        <w:tc>
          <w:tcPr>
            <w:tcW w:w="0" w:type="dxa"/>
            <w:vAlign w:val="bottom"/>
          </w:tcPr>
          <w:p w14:paraId="44E2A541">
            <w:pPr>
              <w:rPr>
                <w:sz w:val="1"/>
                <w:szCs w:val="1"/>
              </w:rPr>
            </w:pPr>
          </w:p>
        </w:tc>
      </w:tr>
      <w:tr w14:paraId="55C0FC26">
        <w:tblPrEx>
          <w:tblCellMar>
            <w:top w:w="0" w:type="dxa"/>
            <w:left w:w="0" w:type="dxa"/>
            <w:bottom w:w="0" w:type="dxa"/>
            <w:right w:w="0" w:type="dxa"/>
          </w:tblCellMar>
        </w:tblPrEx>
        <w:trPr>
          <w:trHeight w:val="156" w:hRule="atLeast"/>
        </w:trPr>
        <w:tc>
          <w:tcPr>
            <w:tcW w:w="1180" w:type="dxa"/>
            <w:vMerge w:val="continue"/>
            <w:tcBorders>
              <w:left w:val="single" w:color="auto" w:sz="8" w:space="0"/>
              <w:right w:val="single" w:color="auto" w:sz="8" w:space="0"/>
            </w:tcBorders>
            <w:vAlign w:val="bottom"/>
          </w:tcPr>
          <w:p w14:paraId="4F93320E">
            <w:pPr>
              <w:rPr>
                <w:sz w:val="13"/>
                <w:szCs w:val="13"/>
              </w:rPr>
            </w:pPr>
          </w:p>
        </w:tc>
        <w:tc>
          <w:tcPr>
            <w:tcW w:w="1440" w:type="dxa"/>
            <w:vMerge w:val="restart"/>
            <w:tcBorders>
              <w:right w:val="single" w:color="auto" w:sz="8" w:space="0"/>
            </w:tcBorders>
            <w:vAlign w:val="bottom"/>
          </w:tcPr>
          <w:p w14:paraId="5CF42EC2">
            <w:pPr>
              <w:spacing w:line="229" w:lineRule="exact"/>
              <w:ind w:left="100"/>
              <w:rPr>
                <w:sz w:val="20"/>
                <w:szCs w:val="20"/>
              </w:rPr>
            </w:pPr>
            <w:r>
              <w:rPr>
                <w:rFonts w:ascii="宋体" w:hAnsi="宋体" w:eastAsia="宋体" w:cs="宋体"/>
                <w:sz w:val="20"/>
                <w:szCs w:val="20"/>
              </w:rPr>
              <w:t>3.掌握物流企</w:t>
            </w:r>
          </w:p>
        </w:tc>
        <w:tc>
          <w:tcPr>
            <w:tcW w:w="1440" w:type="dxa"/>
            <w:vMerge w:val="restart"/>
            <w:tcBorders>
              <w:right w:val="single" w:color="auto" w:sz="8" w:space="0"/>
            </w:tcBorders>
            <w:vAlign w:val="bottom"/>
          </w:tcPr>
          <w:p w14:paraId="1EB2A2FE">
            <w:pPr>
              <w:spacing w:line="229" w:lineRule="exact"/>
              <w:ind w:left="100"/>
              <w:rPr>
                <w:sz w:val="20"/>
                <w:szCs w:val="20"/>
              </w:rPr>
            </w:pPr>
            <w:r>
              <w:rPr>
                <w:rFonts w:ascii="宋体" w:hAnsi="宋体" w:eastAsia="宋体" w:cs="宋体"/>
                <w:sz w:val="20"/>
                <w:szCs w:val="20"/>
              </w:rPr>
              <w:t>3.熟悉物流企</w:t>
            </w:r>
          </w:p>
        </w:tc>
        <w:tc>
          <w:tcPr>
            <w:tcW w:w="1680" w:type="dxa"/>
            <w:vMerge w:val="continue"/>
            <w:tcBorders>
              <w:right w:val="single" w:color="auto" w:sz="8" w:space="0"/>
            </w:tcBorders>
            <w:vAlign w:val="bottom"/>
          </w:tcPr>
          <w:p w14:paraId="4623ADEF">
            <w:pPr>
              <w:rPr>
                <w:sz w:val="13"/>
                <w:szCs w:val="13"/>
              </w:rPr>
            </w:pPr>
          </w:p>
        </w:tc>
        <w:tc>
          <w:tcPr>
            <w:tcW w:w="1560" w:type="dxa"/>
            <w:vMerge w:val="restart"/>
            <w:tcBorders>
              <w:right w:val="single" w:color="auto" w:sz="8" w:space="0"/>
            </w:tcBorders>
            <w:vAlign w:val="bottom"/>
          </w:tcPr>
          <w:p w14:paraId="61D4847C">
            <w:pPr>
              <w:spacing w:line="229" w:lineRule="exact"/>
              <w:ind w:left="100"/>
              <w:rPr>
                <w:sz w:val="20"/>
                <w:szCs w:val="20"/>
              </w:rPr>
            </w:pPr>
            <w:r>
              <w:rPr>
                <w:rFonts w:ascii="宋体" w:hAnsi="宋体" w:eastAsia="宋体" w:cs="宋体"/>
                <w:sz w:val="20"/>
                <w:szCs w:val="20"/>
              </w:rPr>
              <w:t>FedEx的物流管</w:t>
            </w:r>
          </w:p>
        </w:tc>
        <w:tc>
          <w:tcPr>
            <w:tcW w:w="0" w:type="dxa"/>
            <w:vAlign w:val="bottom"/>
          </w:tcPr>
          <w:p w14:paraId="30EB8102">
            <w:pPr>
              <w:rPr>
                <w:sz w:val="1"/>
                <w:szCs w:val="1"/>
              </w:rPr>
            </w:pPr>
          </w:p>
        </w:tc>
      </w:tr>
      <w:tr w14:paraId="2BC05459">
        <w:tblPrEx>
          <w:tblCellMar>
            <w:top w:w="0" w:type="dxa"/>
            <w:left w:w="0" w:type="dxa"/>
            <w:bottom w:w="0" w:type="dxa"/>
            <w:right w:w="0" w:type="dxa"/>
          </w:tblCellMar>
        </w:tblPrEx>
        <w:trPr>
          <w:trHeight w:val="156" w:hRule="atLeast"/>
        </w:trPr>
        <w:tc>
          <w:tcPr>
            <w:tcW w:w="1180" w:type="dxa"/>
            <w:vMerge w:val="restart"/>
            <w:tcBorders>
              <w:left w:val="single" w:color="auto" w:sz="8" w:space="0"/>
              <w:right w:val="single" w:color="auto" w:sz="8" w:space="0"/>
            </w:tcBorders>
            <w:vAlign w:val="bottom"/>
          </w:tcPr>
          <w:p w14:paraId="67961026">
            <w:pPr>
              <w:spacing w:line="229" w:lineRule="exact"/>
              <w:ind w:left="100"/>
              <w:rPr>
                <w:sz w:val="20"/>
                <w:szCs w:val="20"/>
              </w:rPr>
            </w:pPr>
            <w:r>
              <w:rPr>
                <w:rFonts w:ascii="宋体" w:hAnsi="宋体" w:eastAsia="宋体" w:cs="宋体"/>
                <w:b/>
                <w:bCs/>
                <w:sz w:val="20"/>
                <w:szCs w:val="20"/>
              </w:rPr>
              <w:t>建设</w:t>
            </w:r>
          </w:p>
        </w:tc>
        <w:tc>
          <w:tcPr>
            <w:tcW w:w="1440" w:type="dxa"/>
            <w:vMerge w:val="continue"/>
            <w:tcBorders>
              <w:right w:val="single" w:color="auto" w:sz="8" w:space="0"/>
            </w:tcBorders>
            <w:vAlign w:val="bottom"/>
          </w:tcPr>
          <w:p w14:paraId="02F6738D">
            <w:pPr>
              <w:rPr>
                <w:sz w:val="13"/>
                <w:szCs w:val="13"/>
              </w:rPr>
            </w:pPr>
          </w:p>
        </w:tc>
        <w:tc>
          <w:tcPr>
            <w:tcW w:w="1440" w:type="dxa"/>
            <w:vMerge w:val="continue"/>
            <w:tcBorders>
              <w:right w:val="single" w:color="auto" w:sz="8" w:space="0"/>
            </w:tcBorders>
            <w:vAlign w:val="bottom"/>
          </w:tcPr>
          <w:p w14:paraId="43BB915C">
            <w:pPr>
              <w:rPr>
                <w:sz w:val="13"/>
                <w:szCs w:val="13"/>
              </w:rPr>
            </w:pPr>
          </w:p>
        </w:tc>
        <w:tc>
          <w:tcPr>
            <w:tcW w:w="1680" w:type="dxa"/>
            <w:vMerge w:val="restart"/>
            <w:tcBorders>
              <w:right w:val="single" w:color="auto" w:sz="8" w:space="0"/>
            </w:tcBorders>
            <w:vAlign w:val="bottom"/>
          </w:tcPr>
          <w:p w14:paraId="0DC4458D">
            <w:pPr>
              <w:spacing w:line="229" w:lineRule="exact"/>
              <w:ind w:left="80"/>
              <w:rPr>
                <w:sz w:val="20"/>
                <w:szCs w:val="20"/>
              </w:rPr>
            </w:pPr>
            <w:r>
              <w:rPr>
                <w:rFonts w:ascii="宋体" w:hAnsi="宋体" w:eastAsia="宋体" w:cs="宋体"/>
                <w:sz w:val="20"/>
                <w:szCs w:val="20"/>
              </w:rPr>
              <w:t>基础知识、物流</w:t>
            </w:r>
          </w:p>
        </w:tc>
        <w:tc>
          <w:tcPr>
            <w:tcW w:w="1560" w:type="dxa"/>
            <w:vMerge w:val="continue"/>
            <w:tcBorders>
              <w:right w:val="single" w:color="auto" w:sz="8" w:space="0"/>
            </w:tcBorders>
            <w:vAlign w:val="bottom"/>
          </w:tcPr>
          <w:p w14:paraId="3DACF582">
            <w:pPr>
              <w:rPr>
                <w:sz w:val="13"/>
                <w:szCs w:val="13"/>
              </w:rPr>
            </w:pPr>
          </w:p>
        </w:tc>
        <w:tc>
          <w:tcPr>
            <w:tcW w:w="0" w:type="dxa"/>
            <w:vAlign w:val="bottom"/>
          </w:tcPr>
          <w:p w14:paraId="2F535A6A">
            <w:pPr>
              <w:rPr>
                <w:sz w:val="1"/>
                <w:szCs w:val="1"/>
              </w:rPr>
            </w:pPr>
          </w:p>
        </w:tc>
      </w:tr>
      <w:tr w14:paraId="02074D65">
        <w:tblPrEx>
          <w:tblCellMar>
            <w:top w:w="0" w:type="dxa"/>
            <w:left w:w="0" w:type="dxa"/>
            <w:bottom w:w="0" w:type="dxa"/>
            <w:right w:w="0" w:type="dxa"/>
          </w:tblCellMar>
        </w:tblPrEx>
        <w:trPr>
          <w:trHeight w:val="156" w:hRule="atLeast"/>
        </w:trPr>
        <w:tc>
          <w:tcPr>
            <w:tcW w:w="1180" w:type="dxa"/>
            <w:vMerge w:val="continue"/>
            <w:tcBorders>
              <w:left w:val="single" w:color="auto" w:sz="8" w:space="0"/>
              <w:right w:val="single" w:color="auto" w:sz="8" w:space="0"/>
            </w:tcBorders>
            <w:vAlign w:val="bottom"/>
          </w:tcPr>
          <w:p w14:paraId="0C70AAE2">
            <w:pPr>
              <w:rPr>
                <w:sz w:val="13"/>
                <w:szCs w:val="13"/>
              </w:rPr>
            </w:pPr>
          </w:p>
        </w:tc>
        <w:tc>
          <w:tcPr>
            <w:tcW w:w="1440" w:type="dxa"/>
            <w:vMerge w:val="restart"/>
            <w:tcBorders>
              <w:right w:val="single" w:color="auto" w:sz="8" w:space="0"/>
            </w:tcBorders>
            <w:vAlign w:val="bottom"/>
          </w:tcPr>
          <w:p w14:paraId="59585DB1">
            <w:pPr>
              <w:spacing w:line="229" w:lineRule="exact"/>
              <w:ind w:left="100"/>
              <w:rPr>
                <w:sz w:val="20"/>
                <w:szCs w:val="20"/>
              </w:rPr>
            </w:pPr>
            <w:r>
              <w:rPr>
                <w:rFonts w:ascii="宋体" w:hAnsi="宋体" w:eastAsia="宋体" w:cs="宋体"/>
                <w:sz w:val="20"/>
                <w:szCs w:val="20"/>
              </w:rPr>
              <w:t>业管理信息系</w:t>
            </w:r>
          </w:p>
        </w:tc>
        <w:tc>
          <w:tcPr>
            <w:tcW w:w="1440" w:type="dxa"/>
            <w:vMerge w:val="restart"/>
            <w:tcBorders>
              <w:right w:val="single" w:color="auto" w:sz="8" w:space="0"/>
            </w:tcBorders>
            <w:vAlign w:val="bottom"/>
          </w:tcPr>
          <w:p w14:paraId="2E0F34FB">
            <w:pPr>
              <w:spacing w:line="229" w:lineRule="exact"/>
              <w:ind w:left="100"/>
              <w:rPr>
                <w:sz w:val="20"/>
                <w:szCs w:val="20"/>
              </w:rPr>
            </w:pPr>
            <w:r>
              <w:rPr>
                <w:rFonts w:ascii="宋体" w:hAnsi="宋体" w:eastAsia="宋体" w:cs="宋体"/>
                <w:sz w:val="20"/>
                <w:szCs w:val="20"/>
              </w:rPr>
              <w:t>业管理信息系</w:t>
            </w:r>
          </w:p>
        </w:tc>
        <w:tc>
          <w:tcPr>
            <w:tcW w:w="1680" w:type="dxa"/>
            <w:vMerge w:val="continue"/>
            <w:tcBorders>
              <w:right w:val="single" w:color="auto" w:sz="8" w:space="0"/>
            </w:tcBorders>
            <w:vAlign w:val="bottom"/>
          </w:tcPr>
          <w:p w14:paraId="18704752">
            <w:pPr>
              <w:rPr>
                <w:sz w:val="13"/>
                <w:szCs w:val="13"/>
              </w:rPr>
            </w:pPr>
          </w:p>
        </w:tc>
        <w:tc>
          <w:tcPr>
            <w:tcW w:w="1560" w:type="dxa"/>
            <w:vMerge w:val="restart"/>
            <w:tcBorders>
              <w:right w:val="single" w:color="auto" w:sz="8" w:space="0"/>
            </w:tcBorders>
            <w:vAlign w:val="bottom"/>
          </w:tcPr>
          <w:p w14:paraId="266CC8DE">
            <w:pPr>
              <w:spacing w:line="229" w:lineRule="exact"/>
              <w:ind w:left="100"/>
              <w:rPr>
                <w:sz w:val="20"/>
                <w:szCs w:val="20"/>
              </w:rPr>
            </w:pPr>
            <w:r>
              <w:rPr>
                <w:rFonts w:ascii="宋体" w:hAnsi="宋体" w:eastAsia="宋体" w:cs="宋体"/>
                <w:sz w:val="20"/>
                <w:szCs w:val="20"/>
              </w:rPr>
              <w:t>理信息系统建</w:t>
            </w:r>
          </w:p>
        </w:tc>
        <w:tc>
          <w:tcPr>
            <w:tcW w:w="0" w:type="dxa"/>
            <w:vAlign w:val="bottom"/>
          </w:tcPr>
          <w:p w14:paraId="3662A957">
            <w:pPr>
              <w:rPr>
                <w:sz w:val="1"/>
                <w:szCs w:val="1"/>
              </w:rPr>
            </w:pPr>
          </w:p>
        </w:tc>
      </w:tr>
      <w:tr w14:paraId="38888E4A">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6D30C68C">
            <w:pPr>
              <w:rPr>
                <w:sz w:val="13"/>
                <w:szCs w:val="13"/>
              </w:rPr>
            </w:pPr>
          </w:p>
        </w:tc>
        <w:tc>
          <w:tcPr>
            <w:tcW w:w="1440" w:type="dxa"/>
            <w:vMerge w:val="continue"/>
            <w:tcBorders>
              <w:right w:val="single" w:color="auto" w:sz="8" w:space="0"/>
            </w:tcBorders>
            <w:vAlign w:val="bottom"/>
          </w:tcPr>
          <w:p w14:paraId="033DE52C">
            <w:pPr>
              <w:rPr>
                <w:sz w:val="13"/>
                <w:szCs w:val="13"/>
              </w:rPr>
            </w:pPr>
          </w:p>
        </w:tc>
        <w:tc>
          <w:tcPr>
            <w:tcW w:w="1440" w:type="dxa"/>
            <w:vMerge w:val="continue"/>
            <w:tcBorders>
              <w:right w:val="single" w:color="auto" w:sz="8" w:space="0"/>
            </w:tcBorders>
            <w:vAlign w:val="bottom"/>
          </w:tcPr>
          <w:p w14:paraId="788D7A36">
            <w:pPr>
              <w:rPr>
                <w:sz w:val="13"/>
                <w:szCs w:val="13"/>
              </w:rPr>
            </w:pPr>
          </w:p>
        </w:tc>
        <w:tc>
          <w:tcPr>
            <w:tcW w:w="1680" w:type="dxa"/>
            <w:vMerge w:val="restart"/>
            <w:tcBorders>
              <w:right w:val="single" w:color="auto" w:sz="8" w:space="0"/>
            </w:tcBorders>
            <w:vAlign w:val="bottom"/>
          </w:tcPr>
          <w:p w14:paraId="6696506B">
            <w:pPr>
              <w:spacing w:line="229" w:lineRule="exact"/>
              <w:ind w:left="80"/>
              <w:rPr>
                <w:sz w:val="20"/>
                <w:szCs w:val="20"/>
              </w:rPr>
            </w:pPr>
            <w:r>
              <w:rPr>
                <w:rFonts w:ascii="宋体" w:hAnsi="宋体" w:eastAsia="宋体" w:cs="宋体"/>
                <w:sz w:val="20"/>
                <w:szCs w:val="20"/>
              </w:rPr>
              <w:t>企业管理信息系</w:t>
            </w:r>
          </w:p>
        </w:tc>
        <w:tc>
          <w:tcPr>
            <w:tcW w:w="1560" w:type="dxa"/>
            <w:vMerge w:val="continue"/>
            <w:tcBorders>
              <w:right w:val="single" w:color="auto" w:sz="8" w:space="0"/>
            </w:tcBorders>
            <w:vAlign w:val="bottom"/>
          </w:tcPr>
          <w:p w14:paraId="2F9811E2">
            <w:pPr>
              <w:rPr>
                <w:sz w:val="13"/>
                <w:szCs w:val="13"/>
              </w:rPr>
            </w:pPr>
          </w:p>
        </w:tc>
        <w:tc>
          <w:tcPr>
            <w:tcW w:w="0" w:type="dxa"/>
            <w:vAlign w:val="bottom"/>
          </w:tcPr>
          <w:p w14:paraId="77F2CBFD">
            <w:pPr>
              <w:rPr>
                <w:sz w:val="1"/>
                <w:szCs w:val="1"/>
              </w:rPr>
            </w:pPr>
          </w:p>
        </w:tc>
      </w:tr>
      <w:tr w14:paraId="6001CD56">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69C77D94">
            <w:pPr>
              <w:rPr>
                <w:sz w:val="13"/>
                <w:szCs w:val="13"/>
              </w:rPr>
            </w:pPr>
          </w:p>
        </w:tc>
        <w:tc>
          <w:tcPr>
            <w:tcW w:w="1440" w:type="dxa"/>
            <w:vMerge w:val="restart"/>
            <w:tcBorders>
              <w:right w:val="single" w:color="auto" w:sz="8" w:space="0"/>
            </w:tcBorders>
            <w:vAlign w:val="bottom"/>
          </w:tcPr>
          <w:p w14:paraId="252988A9">
            <w:pPr>
              <w:spacing w:line="229" w:lineRule="exact"/>
              <w:ind w:left="100"/>
              <w:rPr>
                <w:sz w:val="20"/>
                <w:szCs w:val="20"/>
              </w:rPr>
            </w:pPr>
            <w:r>
              <w:rPr>
                <w:rFonts w:ascii="宋体" w:hAnsi="宋体" w:eastAsia="宋体" w:cs="宋体"/>
                <w:sz w:val="20"/>
                <w:szCs w:val="20"/>
              </w:rPr>
              <w:t>统的功能和建</w:t>
            </w:r>
          </w:p>
        </w:tc>
        <w:tc>
          <w:tcPr>
            <w:tcW w:w="1440" w:type="dxa"/>
            <w:vMerge w:val="restart"/>
            <w:tcBorders>
              <w:right w:val="single" w:color="auto" w:sz="8" w:space="0"/>
            </w:tcBorders>
            <w:vAlign w:val="bottom"/>
          </w:tcPr>
          <w:p w14:paraId="456C7278">
            <w:pPr>
              <w:spacing w:line="229" w:lineRule="exact"/>
              <w:ind w:left="100"/>
              <w:rPr>
                <w:sz w:val="20"/>
                <w:szCs w:val="20"/>
              </w:rPr>
            </w:pPr>
            <w:r>
              <w:rPr>
                <w:rFonts w:ascii="宋体" w:hAnsi="宋体" w:eastAsia="宋体" w:cs="宋体"/>
                <w:sz w:val="20"/>
                <w:szCs w:val="20"/>
              </w:rPr>
              <w:t>统的功能和建</w:t>
            </w:r>
          </w:p>
        </w:tc>
        <w:tc>
          <w:tcPr>
            <w:tcW w:w="1680" w:type="dxa"/>
            <w:vMerge w:val="continue"/>
            <w:tcBorders>
              <w:right w:val="single" w:color="auto" w:sz="8" w:space="0"/>
            </w:tcBorders>
            <w:vAlign w:val="bottom"/>
          </w:tcPr>
          <w:p w14:paraId="6C702C79">
            <w:pPr>
              <w:rPr>
                <w:sz w:val="13"/>
                <w:szCs w:val="13"/>
              </w:rPr>
            </w:pPr>
          </w:p>
        </w:tc>
        <w:tc>
          <w:tcPr>
            <w:tcW w:w="1560" w:type="dxa"/>
            <w:vMerge w:val="restart"/>
            <w:tcBorders>
              <w:right w:val="single" w:color="auto" w:sz="8" w:space="0"/>
            </w:tcBorders>
            <w:vAlign w:val="bottom"/>
          </w:tcPr>
          <w:p w14:paraId="266717B8">
            <w:pPr>
              <w:spacing w:line="229" w:lineRule="exact"/>
              <w:ind w:left="100"/>
              <w:rPr>
                <w:sz w:val="20"/>
                <w:szCs w:val="20"/>
              </w:rPr>
            </w:pPr>
            <w:r>
              <w:rPr>
                <w:rFonts w:ascii="宋体" w:hAnsi="宋体" w:eastAsia="宋体" w:cs="宋体"/>
                <w:sz w:val="20"/>
                <w:szCs w:val="20"/>
              </w:rPr>
              <w:t>设有哪些值得</w:t>
            </w:r>
          </w:p>
        </w:tc>
        <w:tc>
          <w:tcPr>
            <w:tcW w:w="0" w:type="dxa"/>
            <w:vAlign w:val="bottom"/>
          </w:tcPr>
          <w:p w14:paraId="5C05A7C3">
            <w:pPr>
              <w:rPr>
                <w:sz w:val="1"/>
                <w:szCs w:val="1"/>
              </w:rPr>
            </w:pPr>
          </w:p>
        </w:tc>
      </w:tr>
      <w:tr w14:paraId="43B5EBD0">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402F52DB">
            <w:pPr>
              <w:rPr>
                <w:sz w:val="13"/>
                <w:szCs w:val="13"/>
              </w:rPr>
            </w:pPr>
          </w:p>
        </w:tc>
        <w:tc>
          <w:tcPr>
            <w:tcW w:w="1440" w:type="dxa"/>
            <w:vMerge w:val="continue"/>
            <w:tcBorders>
              <w:right w:val="single" w:color="auto" w:sz="8" w:space="0"/>
            </w:tcBorders>
            <w:vAlign w:val="bottom"/>
          </w:tcPr>
          <w:p w14:paraId="728A63A3">
            <w:pPr>
              <w:rPr>
                <w:sz w:val="13"/>
                <w:szCs w:val="13"/>
              </w:rPr>
            </w:pPr>
          </w:p>
        </w:tc>
        <w:tc>
          <w:tcPr>
            <w:tcW w:w="1440" w:type="dxa"/>
            <w:vMerge w:val="continue"/>
            <w:tcBorders>
              <w:right w:val="single" w:color="auto" w:sz="8" w:space="0"/>
            </w:tcBorders>
            <w:vAlign w:val="bottom"/>
          </w:tcPr>
          <w:p w14:paraId="421D5A61">
            <w:pPr>
              <w:rPr>
                <w:sz w:val="13"/>
                <w:szCs w:val="13"/>
              </w:rPr>
            </w:pPr>
          </w:p>
        </w:tc>
        <w:tc>
          <w:tcPr>
            <w:tcW w:w="1680" w:type="dxa"/>
            <w:vMerge w:val="restart"/>
            <w:tcBorders>
              <w:right w:val="single" w:color="auto" w:sz="8" w:space="0"/>
            </w:tcBorders>
            <w:vAlign w:val="bottom"/>
          </w:tcPr>
          <w:p w14:paraId="7B20FFF2">
            <w:pPr>
              <w:spacing w:line="229" w:lineRule="exact"/>
              <w:ind w:left="80"/>
              <w:rPr>
                <w:sz w:val="20"/>
                <w:szCs w:val="20"/>
              </w:rPr>
            </w:pPr>
            <w:r>
              <w:rPr>
                <w:rFonts w:ascii="宋体" w:hAnsi="宋体" w:eastAsia="宋体" w:cs="宋体"/>
                <w:sz w:val="20"/>
                <w:szCs w:val="20"/>
              </w:rPr>
              <w:t>统建设原则以及</w:t>
            </w:r>
          </w:p>
        </w:tc>
        <w:tc>
          <w:tcPr>
            <w:tcW w:w="1560" w:type="dxa"/>
            <w:vMerge w:val="continue"/>
            <w:tcBorders>
              <w:right w:val="single" w:color="auto" w:sz="8" w:space="0"/>
            </w:tcBorders>
            <w:vAlign w:val="bottom"/>
          </w:tcPr>
          <w:p w14:paraId="3C07D668">
            <w:pPr>
              <w:rPr>
                <w:sz w:val="13"/>
                <w:szCs w:val="13"/>
              </w:rPr>
            </w:pPr>
          </w:p>
        </w:tc>
        <w:tc>
          <w:tcPr>
            <w:tcW w:w="0" w:type="dxa"/>
            <w:vAlign w:val="bottom"/>
          </w:tcPr>
          <w:p w14:paraId="13B9386A">
            <w:pPr>
              <w:rPr>
                <w:sz w:val="1"/>
                <w:szCs w:val="1"/>
              </w:rPr>
            </w:pPr>
          </w:p>
        </w:tc>
      </w:tr>
      <w:tr w14:paraId="6586E04E">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352451F8">
            <w:pPr>
              <w:rPr>
                <w:sz w:val="13"/>
                <w:szCs w:val="13"/>
              </w:rPr>
            </w:pPr>
          </w:p>
        </w:tc>
        <w:tc>
          <w:tcPr>
            <w:tcW w:w="1440" w:type="dxa"/>
            <w:vMerge w:val="restart"/>
            <w:tcBorders>
              <w:right w:val="single" w:color="auto" w:sz="8" w:space="0"/>
            </w:tcBorders>
            <w:vAlign w:val="bottom"/>
          </w:tcPr>
          <w:p w14:paraId="4D6974E7">
            <w:pPr>
              <w:spacing w:line="229" w:lineRule="exact"/>
              <w:ind w:left="100"/>
              <w:rPr>
                <w:sz w:val="20"/>
                <w:szCs w:val="20"/>
              </w:rPr>
            </w:pPr>
            <w:r>
              <w:rPr>
                <w:rFonts w:ascii="宋体" w:hAnsi="宋体" w:eastAsia="宋体" w:cs="宋体"/>
                <w:sz w:val="20"/>
                <w:szCs w:val="20"/>
              </w:rPr>
              <w:t>设过程。</w:t>
            </w:r>
          </w:p>
        </w:tc>
        <w:tc>
          <w:tcPr>
            <w:tcW w:w="1440" w:type="dxa"/>
            <w:vMerge w:val="restart"/>
            <w:tcBorders>
              <w:right w:val="single" w:color="auto" w:sz="8" w:space="0"/>
            </w:tcBorders>
            <w:vAlign w:val="bottom"/>
          </w:tcPr>
          <w:p w14:paraId="61B6ABA4">
            <w:pPr>
              <w:spacing w:line="229" w:lineRule="exact"/>
              <w:ind w:left="100"/>
              <w:rPr>
                <w:sz w:val="20"/>
                <w:szCs w:val="20"/>
              </w:rPr>
            </w:pPr>
            <w:r>
              <w:rPr>
                <w:rFonts w:ascii="宋体" w:hAnsi="宋体" w:eastAsia="宋体" w:cs="宋体"/>
                <w:sz w:val="20"/>
                <w:szCs w:val="20"/>
              </w:rPr>
              <w:t>设过程。</w:t>
            </w:r>
          </w:p>
        </w:tc>
        <w:tc>
          <w:tcPr>
            <w:tcW w:w="1680" w:type="dxa"/>
            <w:vMerge w:val="continue"/>
            <w:tcBorders>
              <w:right w:val="single" w:color="auto" w:sz="8" w:space="0"/>
            </w:tcBorders>
            <w:vAlign w:val="bottom"/>
          </w:tcPr>
          <w:p w14:paraId="37E397BB">
            <w:pPr>
              <w:rPr>
                <w:sz w:val="13"/>
                <w:szCs w:val="13"/>
              </w:rPr>
            </w:pPr>
          </w:p>
        </w:tc>
        <w:tc>
          <w:tcPr>
            <w:tcW w:w="1560" w:type="dxa"/>
            <w:vMerge w:val="restart"/>
            <w:tcBorders>
              <w:right w:val="single" w:color="auto" w:sz="8" w:space="0"/>
            </w:tcBorders>
            <w:vAlign w:val="bottom"/>
          </w:tcPr>
          <w:p w14:paraId="3140C304">
            <w:pPr>
              <w:spacing w:line="229" w:lineRule="exact"/>
              <w:ind w:left="100"/>
              <w:rPr>
                <w:sz w:val="20"/>
                <w:szCs w:val="20"/>
              </w:rPr>
            </w:pPr>
            <w:r>
              <w:rPr>
                <w:rFonts w:ascii="宋体" w:hAnsi="宋体" w:eastAsia="宋体" w:cs="宋体"/>
                <w:sz w:val="20"/>
                <w:szCs w:val="20"/>
              </w:rPr>
              <w:t>借鉴的地方。</w:t>
            </w:r>
          </w:p>
        </w:tc>
        <w:tc>
          <w:tcPr>
            <w:tcW w:w="0" w:type="dxa"/>
            <w:vAlign w:val="bottom"/>
          </w:tcPr>
          <w:p w14:paraId="1C864161">
            <w:pPr>
              <w:rPr>
                <w:sz w:val="1"/>
                <w:szCs w:val="1"/>
              </w:rPr>
            </w:pPr>
          </w:p>
        </w:tc>
      </w:tr>
      <w:tr w14:paraId="3DD3302B">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025807C7">
            <w:pPr>
              <w:rPr>
                <w:sz w:val="13"/>
                <w:szCs w:val="13"/>
              </w:rPr>
            </w:pPr>
          </w:p>
        </w:tc>
        <w:tc>
          <w:tcPr>
            <w:tcW w:w="1440" w:type="dxa"/>
            <w:vMerge w:val="continue"/>
            <w:tcBorders>
              <w:right w:val="single" w:color="auto" w:sz="8" w:space="0"/>
            </w:tcBorders>
            <w:vAlign w:val="bottom"/>
          </w:tcPr>
          <w:p w14:paraId="062EFEF1">
            <w:pPr>
              <w:rPr>
                <w:sz w:val="13"/>
                <w:szCs w:val="13"/>
              </w:rPr>
            </w:pPr>
          </w:p>
        </w:tc>
        <w:tc>
          <w:tcPr>
            <w:tcW w:w="1440" w:type="dxa"/>
            <w:vMerge w:val="continue"/>
            <w:tcBorders>
              <w:right w:val="single" w:color="auto" w:sz="8" w:space="0"/>
            </w:tcBorders>
            <w:vAlign w:val="bottom"/>
          </w:tcPr>
          <w:p w14:paraId="53F70605">
            <w:pPr>
              <w:rPr>
                <w:sz w:val="13"/>
                <w:szCs w:val="13"/>
              </w:rPr>
            </w:pPr>
          </w:p>
        </w:tc>
        <w:tc>
          <w:tcPr>
            <w:tcW w:w="1680" w:type="dxa"/>
            <w:vMerge w:val="restart"/>
            <w:tcBorders>
              <w:right w:val="single" w:color="auto" w:sz="8" w:space="0"/>
            </w:tcBorders>
            <w:vAlign w:val="bottom"/>
          </w:tcPr>
          <w:p w14:paraId="46AECD91">
            <w:pPr>
              <w:spacing w:line="229" w:lineRule="exact"/>
              <w:ind w:left="80"/>
              <w:rPr>
                <w:sz w:val="20"/>
                <w:szCs w:val="20"/>
              </w:rPr>
            </w:pPr>
            <w:r>
              <w:rPr>
                <w:rFonts w:ascii="宋体" w:hAnsi="宋体" w:eastAsia="宋体" w:cs="宋体"/>
                <w:sz w:val="20"/>
                <w:szCs w:val="20"/>
              </w:rPr>
              <w:t>物流企业管理信</w:t>
            </w:r>
          </w:p>
        </w:tc>
        <w:tc>
          <w:tcPr>
            <w:tcW w:w="1560" w:type="dxa"/>
            <w:vMerge w:val="continue"/>
            <w:tcBorders>
              <w:right w:val="single" w:color="auto" w:sz="8" w:space="0"/>
            </w:tcBorders>
            <w:vAlign w:val="bottom"/>
          </w:tcPr>
          <w:p w14:paraId="3B11037A">
            <w:pPr>
              <w:rPr>
                <w:sz w:val="13"/>
                <w:szCs w:val="13"/>
              </w:rPr>
            </w:pPr>
          </w:p>
        </w:tc>
        <w:tc>
          <w:tcPr>
            <w:tcW w:w="0" w:type="dxa"/>
            <w:vAlign w:val="bottom"/>
          </w:tcPr>
          <w:p w14:paraId="16BF23F5">
            <w:pPr>
              <w:rPr>
                <w:sz w:val="1"/>
                <w:szCs w:val="1"/>
              </w:rPr>
            </w:pPr>
          </w:p>
        </w:tc>
      </w:tr>
      <w:tr w14:paraId="7C17466C">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69EBA401">
            <w:pPr>
              <w:rPr>
                <w:sz w:val="13"/>
                <w:szCs w:val="13"/>
              </w:rPr>
            </w:pPr>
          </w:p>
        </w:tc>
        <w:tc>
          <w:tcPr>
            <w:tcW w:w="1440" w:type="dxa"/>
            <w:tcBorders>
              <w:right w:val="single" w:color="auto" w:sz="8" w:space="0"/>
            </w:tcBorders>
            <w:vAlign w:val="bottom"/>
          </w:tcPr>
          <w:p w14:paraId="0FFFB805">
            <w:pPr>
              <w:rPr>
                <w:sz w:val="13"/>
                <w:szCs w:val="13"/>
              </w:rPr>
            </w:pPr>
          </w:p>
        </w:tc>
        <w:tc>
          <w:tcPr>
            <w:tcW w:w="1440" w:type="dxa"/>
            <w:tcBorders>
              <w:right w:val="single" w:color="auto" w:sz="8" w:space="0"/>
            </w:tcBorders>
            <w:vAlign w:val="bottom"/>
          </w:tcPr>
          <w:p w14:paraId="604362BE">
            <w:pPr>
              <w:rPr>
                <w:sz w:val="13"/>
                <w:szCs w:val="13"/>
              </w:rPr>
            </w:pPr>
          </w:p>
        </w:tc>
        <w:tc>
          <w:tcPr>
            <w:tcW w:w="1680" w:type="dxa"/>
            <w:vMerge w:val="continue"/>
            <w:tcBorders>
              <w:right w:val="single" w:color="auto" w:sz="8" w:space="0"/>
            </w:tcBorders>
            <w:vAlign w:val="bottom"/>
          </w:tcPr>
          <w:p w14:paraId="14300571">
            <w:pPr>
              <w:rPr>
                <w:sz w:val="13"/>
                <w:szCs w:val="13"/>
              </w:rPr>
            </w:pPr>
          </w:p>
        </w:tc>
        <w:tc>
          <w:tcPr>
            <w:tcW w:w="1560" w:type="dxa"/>
            <w:tcBorders>
              <w:right w:val="single" w:color="auto" w:sz="8" w:space="0"/>
            </w:tcBorders>
            <w:vAlign w:val="bottom"/>
          </w:tcPr>
          <w:p w14:paraId="114D818B">
            <w:pPr>
              <w:rPr>
                <w:sz w:val="13"/>
                <w:szCs w:val="13"/>
              </w:rPr>
            </w:pPr>
          </w:p>
        </w:tc>
        <w:tc>
          <w:tcPr>
            <w:tcW w:w="0" w:type="dxa"/>
            <w:vAlign w:val="bottom"/>
          </w:tcPr>
          <w:p w14:paraId="656F5B87">
            <w:pPr>
              <w:rPr>
                <w:sz w:val="1"/>
                <w:szCs w:val="1"/>
              </w:rPr>
            </w:pPr>
          </w:p>
        </w:tc>
      </w:tr>
      <w:tr w14:paraId="30CFEF4B">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23F58B28">
            <w:pPr>
              <w:rPr>
                <w:sz w:val="24"/>
                <w:szCs w:val="24"/>
              </w:rPr>
            </w:pPr>
          </w:p>
        </w:tc>
        <w:tc>
          <w:tcPr>
            <w:tcW w:w="1440" w:type="dxa"/>
            <w:tcBorders>
              <w:right w:val="single" w:color="auto" w:sz="8" w:space="0"/>
            </w:tcBorders>
            <w:vAlign w:val="bottom"/>
          </w:tcPr>
          <w:p w14:paraId="1DE842FE">
            <w:pPr>
              <w:rPr>
                <w:sz w:val="24"/>
                <w:szCs w:val="24"/>
              </w:rPr>
            </w:pPr>
          </w:p>
        </w:tc>
        <w:tc>
          <w:tcPr>
            <w:tcW w:w="1440" w:type="dxa"/>
            <w:tcBorders>
              <w:right w:val="single" w:color="auto" w:sz="8" w:space="0"/>
            </w:tcBorders>
            <w:vAlign w:val="bottom"/>
          </w:tcPr>
          <w:p w14:paraId="725ECC5C">
            <w:pPr>
              <w:rPr>
                <w:sz w:val="24"/>
                <w:szCs w:val="24"/>
              </w:rPr>
            </w:pPr>
          </w:p>
        </w:tc>
        <w:tc>
          <w:tcPr>
            <w:tcW w:w="1680" w:type="dxa"/>
            <w:tcBorders>
              <w:right w:val="single" w:color="auto" w:sz="8" w:space="0"/>
            </w:tcBorders>
            <w:vAlign w:val="bottom"/>
          </w:tcPr>
          <w:p w14:paraId="39D2C734">
            <w:pPr>
              <w:spacing w:line="229" w:lineRule="exact"/>
              <w:ind w:left="80"/>
              <w:rPr>
                <w:sz w:val="20"/>
                <w:szCs w:val="20"/>
              </w:rPr>
            </w:pPr>
            <w:r>
              <w:rPr>
                <w:rFonts w:ascii="宋体" w:hAnsi="宋体" w:eastAsia="宋体" w:cs="宋体"/>
                <w:sz w:val="20"/>
                <w:szCs w:val="20"/>
              </w:rPr>
              <w:t>息系统的功能和</w:t>
            </w:r>
          </w:p>
        </w:tc>
        <w:tc>
          <w:tcPr>
            <w:tcW w:w="1560" w:type="dxa"/>
            <w:tcBorders>
              <w:right w:val="single" w:color="auto" w:sz="8" w:space="0"/>
            </w:tcBorders>
            <w:vAlign w:val="bottom"/>
          </w:tcPr>
          <w:p w14:paraId="6630F160">
            <w:pPr>
              <w:rPr>
                <w:sz w:val="24"/>
                <w:szCs w:val="24"/>
              </w:rPr>
            </w:pPr>
          </w:p>
        </w:tc>
        <w:tc>
          <w:tcPr>
            <w:tcW w:w="0" w:type="dxa"/>
            <w:vAlign w:val="bottom"/>
          </w:tcPr>
          <w:p w14:paraId="7EA8E7C2">
            <w:pPr>
              <w:rPr>
                <w:sz w:val="1"/>
                <w:szCs w:val="1"/>
              </w:rPr>
            </w:pPr>
          </w:p>
        </w:tc>
      </w:tr>
      <w:tr w14:paraId="6E9BBD98">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341BE6CA">
            <w:pPr>
              <w:rPr>
                <w:sz w:val="24"/>
                <w:szCs w:val="24"/>
              </w:rPr>
            </w:pPr>
          </w:p>
        </w:tc>
        <w:tc>
          <w:tcPr>
            <w:tcW w:w="1440" w:type="dxa"/>
            <w:tcBorders>
              <w:right w:val="single" w:color="auto" w:sz="8" w:space="0"/>
            </w:tcBorders>
            <w:vAlign w:val="bottom"/>
          </w:tcPr>
          <w:p w14:paraId="2D71A55B">
            <w:pPr>
              <w:rPr>
                <w:sz w:val="24"/>
                <w:szCs w:val="24"/>
              </w:rPr>
            </w:pPr>
          </w:p>
        </w:tc>
        <w:tc>
          <w:tcPr>
            <w:tcW w:w="1440" w:type="dxa"/>
            <w:tcBorders>
              <w:right w:val="single" w:color="auto" w:sz="8" w:space="0"/>
            </w:tcBorders>
            <w:vAlign w:val="bottom"/>
          </w:tcPr>
          <w:p w14:paraId="7BE162F4">
            <w:pPr>
              <w:rPr>
                <w:sz w:val="24"/>
                <w:szCs w:val="24"/>
              </w:rPr>
            </w:pPr>
          </w:p>
        </w:tc>
        <w:tc>
          <w:tcPr>
            <w:tcW w:w="1680" w:type="dxa"/>
            <w:tcBorders>
              <w:right w:val="single" w:color="auto" w:sz="8" w:space="0"/>
            </w:tcBorders>
            <w:vAlign w:val="bottom"/>
          </w:tcPr>
          <w:p w14:paraId="109E351C">
            <w:pPr>
              <w:spacing w:line="229" w:lineRule="exact"/>
              <w:ind w:left="80"/>
              <w:rPr>
                <w:sz w:val="20"/>
                <w:szCs w:val="20"/>
              </w:rPr>
            </w:pPr>
            <w:r>
              <w:rPr>
                <w:rFonts w:ascii="宋体" w:hAnsi="宋体" w:eastAsia="宋体" w:cs="宋体"/>
                <w:sz w:val="20"/>
                <w:szCs w:val="20"/>
              </w:rPr>
              <w:t>建设过程。</w:t>
            </w:r>
          </w:p>
        </w:tc>
        <w:tc>
          <w:tcPr>
            <w:tcW w:w="1560" w:type="dxa"/>
            <w:tcBorders>
              <w:right w:val="single" w:color="auto" w:sz="8" w:space="0"/>
            </w:tcBorders>
            <w:vAlign w:val="bottom"/>
          </w:tcPr>
          <w:p w14:paraId="2068406D">
            <w:pPr>
              <w:rPr>
                <w:sz w:val="24"/>
                <w:szCs w:val="24"/>
              </w:rPr>
            </w:pPr>
          </w:p>
        </w:tc>
        <w:tc>
          <w:tcPr>
            <w:tcW w:w="0" w:type="dxa"/>
            <w:vAlign w:val="bottom"/>
          </w:tcPr>
          <w:p w14:paraId="5A7C537D">
            <w:pPr>
              <w:rPr>
                <w:sz w:val="1"/>
                <w:szCs w:val="1"/>
              </w:rPr>
            </w:pPr>
          </w:p>
        </w:tc>
      </w:tr>
      <w:tr w14:paraId="22E88759">
        <w:tblPrEx>
          <w:tblCellMar>
            <w:top w:w="0" w:type="dxa"/>
            <w:left w:w="0" w:type="dxa"/>
            <w:bottom w:w="0" w:type="dxa"/>
            <w:right w:w="0" w:type="dxa"/>
          </w:tblCellMar>
        </w:tblPrEx>
        <w:trPr>
          <w:trHeight w:val="58" w:hRule="atLeast"/>
        </w:trPr>
        <w:tc>
          <w:tcPr>
            <w:tcW w:w="1180" w:type="dxa"/>
            <w:tcBorders>
              <w:left w:val="single" w:color="auto" w:sz="8" w:space="0"/>
              <w:bottom w:val="single" w:color="auto" w:sz="8" w:space="0"/>
              <w:right w:val="single" w:color="auto" w:sz="8" w:space="0"/>
            </w:tcBorders>
            <w:vAlign w:val="bottom"/>
          </w:tcPr>
          <w:p w14:paraId="67C57298">
            <w:pPr>
              <w:rPr>
                <w:sz w:val="5"/>
                <w:szCs w:val="5"/>
              </w:rPr>
            </w:pPr>
          </w:p>
        </w:tc>
        <w:tc>
          <w:tcPr>
            <w:tcW w:w="1440" w:type="dxa"/>
            <w:tcBorders>
              <w:bottom w:val="single" w:color="auto" w:sz="8" w:space="0"/>
              <w:right w:val="single" w:color="auto" w:sz="8" w:space="0"/>
            </w:tcBorders>
            <w:vAlign w:val="bottom"/>
          </w:tcPr>
          <w:p w14:paraId="1CCA0D29">
            <w:pPr>
              <w:rPr>
                <w:sz w:val="5"/>
                <w:szCs w:val="5"/>
              </w:rPr>
            </w:pPr>
          </w:p>
        </w:tc>
        <w:tc>
          <w:tcPr>
            <w:tcW w:w="1440" w:type="dxa"/>
            <w:tcBorders>
              <w:bottom w:val="single" w:color="auto" w:sz="8" w:space="0"/>
              <w:right w:val="single" w:color="auto" w:sz="8" w:space="0"/>
            </w:tcBorders>
            <w:vAlign w:val="bottom"/>
          </w:tcPr>
          <w:p w14:paraId="0E678C81">
            <w:pPr>
              <w:rPr>
                <w:sz w:val="5"/>
                <w:szCs w:val="5"/>
              </w:rPr>
            </w:pPr>
          </w:p>
        </w:tc>
        <w:tc>
          <w:tcPr>
            <w:tcW w:w="1680" w:type="dxa"/>
            <w:tcBorders>
              <w:bottom w:val="single" w:color="auto" w:sz="8" w:space="0"/>
              <w:right w:val="single" w:color="auto" w:sz="8" w:space="0"/>
            </w:tcBorders>
            <w:vAlign w:val="bottom"/>
          </w:tcPr>
          <w:p w14:paraId="3585E397">
            <w:pPr>
              <w:rPr>
                <w:sz w:val="5"/>
                <w:szCs w:val="5"/>
              </w:rPr>
            </w:pPr>
          </w:p>
        </w:tc>
        <w:tc>
          <w:tcPr>
            <w:tcW w:w="1560" w:type="dxa"/>
            <w:tcBorders>
              <w:bottom w:val="single" w:color="auto" w:sz="8" w:space="0"/>
              <w:right w:val="single" w:color="auto" w:sz="8" w:space="0"/>
            </w:tcBorders>
            <w:vAlign w:val="bottom"/>
          </w:tcPr>
          <w:p w14:paraId="6C78F091">
            <w:pPr>
              <w:rPr>
                <w:sz w:val="5"/>
                <w:szCs w:val="5"/>
              </w:rPr>
            </w:pPr>
          </w:p>
        </w:tc>
        <w:tc>
          <w:tcPr>
            <w:tcW w:w="0" w:type="dxa"/>
            <w:vAlign w:val="bottom"/>
          </w:tcPr>
          <w:p w14:paraId="76B1ED46">
            <w:pPr>
              <w:rPr>
                <w:sz w:val="1"/>
                <w:szCs w:val="1"/>
              </w:rPr>
            </w:pPr>
          </w:p>
        </w:tc>
      </w:tr>
      <w:tr w14:paraId="6B177A89">
        <w:tblPrEx>
          <w:tblCellMar>
            <w:top w:w="0" w:type="dxa"/>
            <w:left w:w="0" w:type="dxa"/>
            <w:bottom w:w="0" w:type="dxa"/>
            <w:right w:w="0" w:type="dxa"/>
          </w:tblCellMar>
        </w:tblPrEx>
        <w:trPr>
          <w:trHeight w:val="239" w:hRule="atLeast"/>
        </w:trPr>
        <w:tc>
          <w:tcPr>
            <w:tcW w:w="1180" w:type="dxa"/>
            <w:tcBorders>
              <w:left w:val="single" w:color="auto" w:sz="8" w:space="0"/>
              <w:right w:val="single" w:color="auto" w:sz="8" w:space="0"/>
            </w:tcBorders>
            <w:vAlign w:val="bottom"/>
          </w:tcPr>
          <w:p w14:paraId="4D9D30FB">
            <w:pPr>
              <w:rPr>
                <w:sz w:val="20"/>
                <w:szCs w:val="20"/>
              </w:rPr>
            </w:pPr>
          </w:p>
        </w:tc>
        <w:tc>
          <w:tcPr>
            <w:tcW w:w="1440" w:type="dxa"/>
            <w:tcBorders>
              <w:right w:val="single" w:color="auto" w:sz="8" w:space="0"/>
            </w:tcBorders>
            <w:vAlign w:val="bottom"/>
          </w:tcPr>
          <w:p w14:paraId="226CEA3F">
            <w:pPr>
              <w:rPr>
                <w:sz w:val="20"/>
                <w:szCs w:val="20"/>
              </w:rPr>
            </w:pPr>
          </w:p>
        </w:tc>
        <w:tc>
          <w:tcPr>
            <w:tcW w:w="1440" w:type="dxa"/>
            <w:tcBorders>
              <w:right w:val="single" w:color="auto" w:sz="8" w:space="0"/>
            </w:tcBorders>
            <w:vAlign w:val="bottom"/>
          </w:tcPr>
          <w:p w14:paraId="47633D4A">
            <w:pPr>
              <w:rPr>
                <w:sz w:val="20"/>
                <w:szCs w:val="20"/>
              </w:rPr>
            </w:pPr>
          </w:p>
        </w:tc>
        <w:tc>
          <w:tcPr>
            <w:tcW w:w="1680" w:type="dxa"/>
            <w:tcBorders>
              <w:right w:val="single" w:color="auto" w:sz="8" w:space="0"/>
            </w:tcBorders>
            <w:vAlign w:val="bottom"/>
          </w:tcPr>
          <w:p w14:paraId="453327E2">
            <w:pPr>
              <w:spacing w:line="229" w:lineRule="exact"/>
              <w:ind w:left="80"/>
              <w:rPr>
                <w:sz w:val="20"/>
                <w:szCs w:val="20"/>
              </w:rPr>
            </w:pPr>
            <w:r>
              <w:rPr>
                <w:rFonts w:ascii="宋体" w:hAnsi="宋体" w:eastAsia="宋体" w:cs="宋体"/>
                <w:sz w:val="20"/>
                <w:szCs w:val="20"/>
              </w:rPr>
              <w:t>1.案例导入，任</w:t>
            </w:r>
          </w:p>
        </w:tc>
        <w:tc>
          <w:tcPr>
            <w:tcW w:w="1560" w:type="dxa"/>
            <w:tcBorders>
              <w:right w:val="single" w:color="auto" w:sz="8" w:space="0"/>
            </w:tcBorders>
            <w:vAlign w:val="bottom"/>
          </w:tcPr>
          <w:p w14:paraId="568DE76F">
            <w:pPr>
              <w:rPr>
                <w:sz w:val="20"/>
                <w:szCs w:val="20"/>
              </w:rPr>
            </w:pPr>
          </w:p>
        </w:tc>
        <w:tc>
          <w:tcPr>
            <w:tcW w:w="0" w:type="dxa"/>
            <w:vAlign w:val="bottom"/>
          </w:tcPr>
          <w:p w14:paraId="1CF48177">
            <w:pPr>
              <w:rPr>
                <w:sz w:val="1"/>
                <w:szCs w:val="1"/>
              </w:rPr>
            </w:pPr>
          </w:p>
        </w:tc>
      </w:tr>
      <w:tr w14:paraId="3C65003F">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7EC4BE78">
            <w:pPr>
              <w:rPr>
                <w:sz w:val="24"/>
                <w:szCs w:val="24"/>
              </w:rPr>
            </w:pPr>
          </w:p>
        </w:tc>
        <w:tc>
          <w:tcPr>
            <w:tcW w:w="1440" w:type="dxa"/>
            <w:vMerge w:val="restart"/>
            <w:tcBorders>
              <w:right w:val="single" w:color="auto" w:sz="8" w:space="0"/>
            </w:tcBorders>
            <w:vAlign w:val="bottom"/>
          </w:tcPr>
          <w:p w14:paraId="5CCC0697">
            <w:pPr>
              <w:spacing w:line="229" w:lineRule="exact"/>
              <w:ind w:left="100"/>
              <w:rPr>
                <w:sz w:val="20"/>
                <w:szCs w:val="20"/>
              </w:rPr>
            </w:pPr>
            <w:r>
              <w:rPr>
                <w:rFonts w:ascii="宋体" w:hAnsi="宋体" w:eastAsia="宋体" w:cs="宋体"/>
                <w:sz w:val="20"/>
                <w:szCs w:val="20"/>
              </w:rPr>
              <w:t>1.掌握物流管</w:t>
            </w:r>
          </w:p>
        </w:tc>
        <w:tc>
          <w:tcPr>
            <w:tcW w:w="1440" w:type="dxa"/>
            <w:vMerge w:val="restart"/>
            <w:tcBorders>
              <w:right w:val="single" w:color="auto" w:sz="8" w:space="0"/>
            </w:tcBorders>
            <w:vAlign w:val="bottom"/>
          </w:tcPr>
          <w:p w14:paraId="1A25B895">
            <w:pPr>
              <w:spacing w:line="229" w:lineRule="exact"/>
              <w:ind w:left="100"/>
              <w:rPr>
                <w:sz w:val="20"/>
                <w:szCs w:val="20"/>
              </w:rPr>
            </w:pPr>
            <w:r>
              <w:rPr>
                <w:rFonts w:ascii="宋体" w:hAnsi="宋体" w:eastAsia="宋体" w:cs="宋体"/>
                <w:sz w:val="20"/>
                <w:szCs w:val="20"/>
              </w:rPr>
              <w:t>1.熟悉物流管</w:t>
            </w:r>
          </w:p>
        </w:tc>
        <w:tc>
          <w:tcPr>
            <w:tcW w:w="1680" w:type="dxa"/>
            <w:tcBorders>
              <w:right w:val="single" w:color="auto" w:sz="8" w:space="0"/>
            </w:tcBorders>
            <w:vAlign w:val="bottom"/>
          </w:tcPr>
          <w:p w14:paraId="3426EAEB">
            <w:pPr>
              <w:spacing w:line="229" w:lineRule="exact"/>
              <w:ind w:left="80"/>
              <w:rPr>
                <w:sz w:val="20"/>
                <w:szCs w:val="20"/>
              </w:rPr>
            </w:pPr>
            <w:r>
              <w:rPr>
                <w:rFonts w:ascii="宋体" w:hAnsi="宋体" w:eastAsia="宋体" w:cs="宋体"/>
                <w:sz w:val="20"/>
                <w:szCs w:val="20"/>
              </w:rPr>
              <w:t>务分析；</w:t>
            </w:r>
          </w:p>
        </w:tc>
        <w:tc>
          <w:tcPr>
            <w:tcW w:w="1560" w:type="dxa"/>
            <w:tcBorders>
              <w:right w:val="single" w:color="auto" w:sz="8" w:space="0"/>
            </w:tcBorders>
            <w:vAlign w:val="bottom"/>
          </w:tcPr>
          <w:p w14:paraId="540F1B74">
            <w:pPr>
              <w:rPr>
                <w:sz w:val="24"/>
                <w:szCs w:val="24"/>
              </w:rPr>
            </w:pPr>
          </w:p>
        </w:tc>
        <w:tc>
          <w:tcPr>
            <w:tcW w:w="0" w:type="dxa"/>
            <w:vAlign w:val="bottom"/>
          </w:tcPr>
          <w:p w14:paraId="629D0210">
            <w:pPr>
              <w:rPr>
                <w:sz w:val="1"/>
                <w:szCs w:val="1"/>
              </w:rPr>
            </w:pPr>
          </w:p>
        </w:tc>
      </w:tr>
      <w:tr w14:paraId="5726A256">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09C741F6">
            <w:pPr>
              <w:rPr>
                <w:sz w:val="13"/>
                <w:szCs w:val="13"/>
              </w:rPr>
            </w:pPr>
          </w:p>
        </w:tc>
        <w:tc>
          <w:tcPr>
            <w:tcW w:w="1440" w:type="dxa"/>
            <w:vMerge w:val="continue"/>
            <w:tcBorders>
              <w:right w:val="single" w:color="auto" w:sz="8" w:space="0"/>
            </w:tcBorders>
            <w:vAlign w:val="bottom"/>
          </w:tcPr>
          <w:p w14:paraId="3C3A4260">
            <w:pPr>
              <w:rPr>
                <w:sz w:val="13"/>
                <w:szCs w:val="13"/>
              </w:rPr>
            </w:pPr>
          </w:p>
        </w:tc>
        <w:tc>
          <w:tcPr>
            <w:tcW w:w="1440" w:type="dxa"/>
            <w:vMerge w:val="continue"/>
            <w:tcBorders>
              <w:right w:val="single" w:color="auto" w:sz="8" w:space="0"/>
            </w:tcBorders>
            <w:vAlign w:val="bottom"/>
          </w:tcPr>
          <w:p w14:paraId="221125B5">
            <w:pPr>
              <w:rPr>
                <w:sz w:val="13"/>
                <w:szCs w:val="13"/>
              </w:rPr>
            </w:pPr>
          </w:p>
        </w:tc>
        <w:tc>
          <w:tcPr>
            <w:tcW w:w="1680" w:type="dxa"/>
            <w:vMerge w:val="restart"/>
            <w:tcBorders>
              <w:right w:val="single" w:color="auto" w:sz="8" w:space="0"/>
            </w:tcBorders>
            <w:vAlign w:val="bottom"/>
          </w:tcPr>
          <w:p w14:paraId="06E05983">
            <w:pPr>
              <w:spacing w:line="229" w:lineRule="exact"/>
              <w:ind w:left="80"/>
              <w:rPr>
                <w:sz w:val="20"/>
                <w:szCs w:val="20"/>
              </w:rPr>
            </w:pPr>
            <w:r>
              <w:rPr>
                <w:rFonts w:ascii="宋体" w:hAnsi="宋体" w:eastAsia="宋体" w:cs="宋体"/>
                <w:sz w:val="20"/>
                <w:szCs w:val="20"/>
              </w:rPr>
              <w:t>2.任务驱动，小</w:t>
            </w:r>
          </w:p>
        </w:tc>
        <w:tc>
          <w:tcPr>
            <w:tcW w:w="1560" w:type="dxa"/>
            <w:tcBorders>
              <w:right w:val="single" w:color="auto" w:sz="8" w:space="0"/>
            </w:tcBorders>
            <w:vAlign w:val="bottom"/>
          </w:tcPr>
          <w:p w14:paraId="67D6B860">
            <w:pPr>
              <w:rPr>
                <w:sz w:val="13"/>
                <w:szCs w:val="13"/>
              </w:rPr>
            </w:pPr>
          </w:p>
        </w:tc>
        <w:tc>
          <w:tcPr>
            <w:tcW w:w="0" w:type="dxa"/>
            <w:vAlign w:val="bottom"/>
          </w:tcPr>
          <w:p w14:paraId="336C2726">
            <w:pPr>
              <w:rPr>
                <w:sz w:val="1"/>
                <w:szCs w:val="1"/>
              </w:rPr>
            </w:pPr>
          </w:p>
        </w:tc>
      </w:tr>
      <w:tr w14:paraId="14CEB080">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002EACAA">
            <w:pPr>
              <w:rPr>
                <w:sz w:val="13"/>
                <w:szCs w:val="13"/>
              </w:rPr>
            </w:pPr>
          </w:p>
        </w:tc>
        <w:tc>
          <w:tcPr>
            <w:tcW w:w="1440" w:type="dxa"/>
            <w:vMerge w:val="restart"/>
            <w:tcBorders>
              <w:right w:val="single" w:color="auto" w:sz="8" w:space="0"/>
            </w:tcBorders>
            <w:vAlign w:val="bottom"/>
          </w:tcPr>
          <w:p w14:paraId="19A2AD0F">
            <w:pPr>
              <w:spacing w:line="229" w:lineRule="exact"/>
              <w:ind w:left="100"/>
              <w:rPr>
                <w:sz w:val="20"/>
                <w:szCs w:val="20"/>
              </w:rPr>
            </w:pPr>
            <w:r>
              <w:rPr>
                <w:rFonts w:ascii="宋体" w:hAnsi="宋体" w:eastAsia="宋体" w:cs="宋体"/>
                <w:sz w:val="20"/>
                <w:szCs w:val="20"/>
              </w:rPr>
              <w:t>理信息系统的</w:t>
            </w:r>
          </w:p>
        </w:tc>
        <w:tc>
          <w:tcPr>
            <w:tcW w:w="1440" w:type="dxa"/>
            <w:vMerge w:val="restart"/>
            <w:tcBorders>
              <w:right w:val="single" w:color="auto" w:sz="8" w:space="0"/>
            </w:tcBorders>
            <w:vAlign w:val="bottom"/>
          </w:tcPr>
          <w:p w14:paraId="10D5CDE1">
            <w:pPr>
              <w:spacing w:line="229" w:lineRule="exact"/>
              <w:ind w:left="100"/>
              <w:rPr>
                <w:sz w:val="20"/>
                <w:szCs w:val="20"/>
              </w:rPr>
            </w:pPr>
            <w:r>
              <w:rPr>
                <w:rFonts w:ascii="宋体" w:hAnsi="宋体" w:eastAsia="宋体" w:cs="宋体"/>
                <w:sz w:val="20"/>
                <w:szCs w:val="20"/>
              </w:rPr>
              <w:t>理信息系统的</w:t>
            </w:r>
          </w:p>
        </w:tc>
        <w:tc>
          <w:tcPr>
            <w:tcW w:w="1680" w:type="dxa"/>
            <w:vMerge w:val="continue"/>
            <w:tcBorders>
              <w:right w:val="single" w:color="auto" w:sz="8" w:space="0"/>
            </w:tcBorders>
            <w:vAlign w:val="bottom"/>
          </w:tcPr>
          <w:p w14:paraId="7547DFC6">
            <w:pPr>
              <w:rPr>
                <w:sz w:val="13"/>
                <w:szCs w:val="13"/>
              </w:rPr>
            </w:pPr>
          </w:p>
        </w:tc>
        <w:tc>
          <w:tcPr>
            <w:tcW w:w="1560" w:type="dxa"/>
            <w:tcBorders>
              <w:right w:val="single" w:color="auto" w:sz="8" w:space="0"/>
            </w:tcBorders>
            <w:vAlign w:val="bottom"/>
          </w:tcPr>
          <w:p w14:paraId="61609350">
            <w:pPr>
              <w:rPr>
                <w:sz w:val="13"/>
                <w:szCs w:val="13"/>
              </w:rPr>
            </w:pPr>
          </w:p>
        </w:tc>
        <w:tc>
          <w:tcPr>
            <w:tcW w:w="0" w:type="dxa"/>
            <w:vAlign w:val="bottom"/>
          </w:tcPr>
          <w:p w14:paraId="51005521">
            <w:pPr>
              <w:rPr>
                <w:sz w:val="1"/>
                <w:szCs w:val="1"/>
              </w:rPr>
            </w:pPr>
          </w:p>
        </w:tc>
      </w:tr>
      <w:tr w14:paraId="1586303C">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5855EC59">
            <w:pPr>
              <w:rPr>
                <w:sz w:val="13"/>
                <w:szCs w:val="13"/>
              </w:rPr>
            </w:pPr>
          </w:p>
        </w:tc>
        <w:tc>
          <w:tcPr>
            <w:tcW w:w="1440" w:type="dxa"/>
            <w:vMerge w:val="continue"/>
            <w:tcBorders>
              <w:right w:val="single" w:color="auto" w:sz="8" w:space="0"/>
            </w:tcBorders>
            <w:vAlign w:val="bottom"/>
          </w:tcPr>
          <w:p w14:paraId="735907F7">
            <w:pPr>
              <w:rPr>
                <w:sz w:val="13"/>
                <w:szCs w:val="13"/>
              </w:rPr>
            </w:pPr>
          </w:p>
        </w:tc>
        <w:tc>
          <w:tcPr>
            <w:tcW w:w="1440" w:type="dxa"/>
            <w:vMerge w:val="continue"/>
            <w:tcBorders>
              <w:right w:val="single" w:color="auto" w:sz="8" w:space="0"/>
            </w:tcBorders>
            <w:vAlign w:val="bottom"/>
          </w:tcPr>
          <w:p w14:paraId="399395AD">
            <w:pPr>
              <w:rPr>
                <w:sz w:val="13"/>
                <w:szCs w:val="13"/>
              </w:rPr>
            </w:pPr>
          </w:p>
        </w:tc>
        <w:tc>
          <w:tcPr>
            <w:tcW w:w="1680" w:type="dxa"/>
            <w:vMerge w:val="restart"/>
            <w:tcBorders>
              <w:right w:val="single" w:color="auto" w:sz="8" w:space="0"/>
            </w:tcBorders>
            <w:vAlign w:val="bottom"/>
          </w:tcPr>
          <w:p w14:paraId="6DE1ECEE">
            <w:pPr>
              <w:spacing w:line="229" w:lineRule="exact"/>
              <w:ind w:left="80"/>
              <w:rPr>
                <w:sz w:val="20"/>
                <w:szCs w:val="20"/>
              </w:rPr>
            </w:pPr>
            <w:r>
              <w:rPr>
                <w:rFonts w:ascii="宋体" w:hAnsi="宋体" w:eastAsia="宋体" w:cs="宋体"/>
                <w:sz w:val="20"/>
                <w:szCs w:val="20"/>
              </w:rPr>
              <w:t>组讨论：物流管</w:t>
            </w:r>
          </w:p>
        </w:tc>
        <w:tc>
          <w:tcPr>
            <w:tcW w:w="1560" w:type="dxa"/>
            <w:tcBorders>
              <w:right w:val="single" w:color="auto" w:sz="8" w:space="0"/>
            </w:tcBorders>
            <w:vAlign w:val="bottom"/>
          </w:tcPr>
          <w:p w14:paraId="0F4B538F">
            <w:pPr>
              <w:rPr>
                <w:sz w:val="13"/>
                <w:szCs w:val="13"/>
              </w:rPr>
            </w:pPr>
          </w:p>
        </w:tc>
        <w:tc>
          <w:tcPr>
            <w:tcW w:w="0" w:type="dxa"/>
            <w:vAlign w:val="bottom"/>
          </w:tcPr>
          <w:p w14:paraId="57D15A68">
            <w:pPr>
              <w:rPr>
                <w:sz w:val="1"/>
                <w:szCs w:val="1"/>
              </w:rPr>
            </w:pPr>
          </w:p>
        </w:tc>
      </w:tr>
      <w:tr w14:paraId="790E08A7">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57F52937">
            <w:pPr>
              <w:rPr>
                <w:sz w:val="13"/>
                <w:szCs w:val="13"/>
              </w:rPr>
            </w:pPr>
          </w:p>
        </w:tc>
        <w:tc>
          <w:tcPr>
            <w:tcW w:w="1440" w:type="dxa"/>
            <w:vMerge w:val="restart"/>
            <w:tcBorders>
              <w:right w:val="single" w:color="auto" w:sz="8" w:space="0"/>
            </w:tcBorders>
            <w:vAlign w:val="bottom"/>
          </w:tcPr>
          <w:p w14:paraId="733AFE64">
            <w:pPr>
              <w:spacing w:line="229" w:lineRule="exact"/>
              <w:ind w:left="100"/>
              <w:rPr>
                <w:sz w:val="20"/>
                <w:szCs w:val="20"/>
              </w:rPr>
            </w:pPr>
            <w:r>
              <w:rPr>
                <w:rFonts w:ascii="宋体" w:hAnsi="宋体" w:eastAsia="宋体" w:cs="宋体"/>
                <w:sz w:val="20"/>
                <w:szCs w:val="20"/>
              </w:rPr>
              <w:t>成本及其测定</w:t>
            </w:r>
          </w:p>
        </w:tc>
        <w:tc>
          <w:tcPr>
            <w:tcW w:w="1440" w:type="dxa"/>
            <w:vMerge w:val="restart"/>
            <w:tcBorders>
              <w:right w:val="single" w:color="auto" w:sz="8" w:space="0"/>
            </w:tcBorders>
            <w:vAlign w:val="bottom"/>
          </w:tcPr>
          <w:p w14:paraId="393E333F">
            <w:pPr>
              <w:spacing w:line="229" w:lineRule="exact"/>
              <w:ind w:left="100"/>
              <w:rPr>
                <w:sz w:val="20"/>
                <w:szCs w:val="20"/>
              </w:rPr>
            </w:pPr>
            <w:r>
              <w:rPr>
                <w:rFonts w:ascii="宋体" w:hAnsi="宋体" w:eastAsia="宋体" w:cs="宋体"/>
                <w:sz w:val="20"/>
                <w:szCs w:val="20"/>
              </w:rPr>
              <w:t>成本及其测定</w:t>
            </w:r>
          </w:p>
        </w:tc>
        <w:tc>
          <w:tcPr>
            <w:tcW w:w="1680" w:type="dxa"/>
            <w:vMerge w:val="continue"/>
            <w:tcBorders>
              <w:right w:val="single" w:color="auto" w:sz="8" w:space="0"/>
            </w:tcBorders>
            <w:vAlign w:val="bottom"/>
          </w:tcPr>
          <w:p w14:paraId="2240C78A">
            <w:pPr>
              <w:rPr>
                <w:sz w:val="13"/>
                <w:szCs w:val="13"/>
              </w:rPr>
            </w:pPr>
          </w:p>
        </w:tc>
        <w:tc>
          <w:tcPr>
            <w:tcW w:w="1560" w:type="dxa"/>
            <w:tcBorders>
              <w:right w:val="single" w:color="auto" w:sz="8" w:space="0"/>
            </w:tcBorders>
            <w:vAlign w:val="bottom"/>
          </w:tcPr>
          <w:p w14:paraId="2A33AFD5">
            <w:pPr>
              <w:rPr>
                <w:sz w:val="13"/>
                <w:szCs w:val="13"/>
              </w:rPr>
            </w:pPr>
          </w:p>
        </w:tc>
        <w:tc>
          <w:tcPr>
            <w:tcW w:w="0" w:type="dxa"/>
            <w:vAlign w:val="bottom"/>
          </w:tcPr>
          <w:p w14:paraId="1BED48C9">
            <w:pPr>
              <w:rPr>
                <w:sz w:val="1"/>
                <w:szCs w:val="1"/>
              </w:rPr>
            </w:pPr>
          </w:p>
        </w:tc>
      </w:tr>
      <w:tr w14:paraId="56BAE27E">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2A6EF35E">
            <w:pPr>
              <w:rPr>
                <w:sz w:val="13"/>
                <w:szCs w:val="13"/>
              </w:rPr>
            </w:pPr>
          </w:p>
        </w:tc>
        <w:tc>
          <w:tcPr>
            <w:tcW w:w="1440" w:type="dxa"/>
            <w:vMerge w:val="continue"/>
            <w:tcBorders>
              <w:right w:val="single" w:color="auto" w:sz="8" w:space="0"/>
            </w:tcBorders>
            <w:vAlign w:val="bottom"/>
          </w:tcPr>
          <w:p w14:paraId="7D7B2AFF">
            <w:pPr>
              <w:rPr>
                <w:sz w:val="13"/>
                <w:szCs w:val="13"/>
              </w:rPr>
            </w:pPr>
          </w:p>
        </w:tc>
        <w:tc>
          <w:tcPr>
            <w:tcW w:w="1440" w:type="dxa"/>
            <w:vMerge w:val="continue"/>
            <w:tcBorders>
              <w:right w:val="single" w:color="auto" w:sz="8" w:space="0"/>
            </w:tcBorders>
            <w:vAlign w:val="bottom"/>
          </w:tcPr>
          <w:p w14:paraId="792D6E45">
            <w:pPr>
              <w:rPr>
                <w:sz w:val="13"/>
                <w:szCs w:val="13"/>
              </w:rPr>
            </w:pPr>
          </w:p>
        </w:tc>
        <w:tc>
          <w:tcPr>
            <w:tcW w:w="1680" w:type="dxa"/>
            <w:vMerge w:val="restart"/>
            <w:tcBorders>
              <w:right w:val="single" w:color="auto" w:sz="8" w:space="0"/>
            </w:tcBorders>
            <w:vAlign w:val="bottom"/>
          </w:tcPr>
          <w:p w14:paraId="5EEC5429">
            <w:pPr>
              <w:spacing w:line="229" w:lineRule="exact"/>
              <w:ind w:left="80"/>
              <w:rPr>
                <w:sz w:val="20"/>
                <w:szCs w:val="20"/>
              </w:rPr>
            </w:pPr>
            <w:r>
              <w:rPr>
                <w:rFonts w:ascii="宋体" w:hAnsi="宋体" w:eastAsia="宋体" w:cs="宋体"/>
                <w:sz w:val="20"/>
                <w:szCs w:val="20"/>
              </w:rPr>
              <w:t>理信息系统评价</w:t>
            </w:r>
          </w:p>
        </w:tc>
        <w:tc>
          <w:tcPr>
            <w:tcW w:w="1560" w:type="dxa"/>
            <w:vMerge w:val="restart"/>
            <w:tcBorders>
              <w:right w:val="single" w:color="auto" w:sz="8" w:space="0"/>
            </w:tcBorders>
            <w:vAlign w:val="bottom"/>
          </w:tcPr>
          <w:p w14:paraId="2B6595EB">
            <w:pPr>
              <w:spacing w:line="229" w:lineRule="exact"/>
              <w:ind w:left="100"/>
              <w:rPr>
                <w:sz w:val="20"/>
                <w:szCs w:val="20"/>
              </w:rPr>
            </w:pPr>
            <w:r>
              <w:rPr>
                <w:rFonts w:ascii="宋体" w:hAnsi="宋体" w:eastAsia="宋体" w:cs="宋体"/>
                <w:sz w:val="20"/>
                <w:szCs w:val="20"/>
              </w:rPr>
              <w:t>1.实训一：安吉</w:t>
            </w:r>
          </w:p>
        </w:tc>
        <w:tc>
          <w:tcPr>
            <w:tcW w:w="0" w:type="dxa"/>
            <w:vAlign w:val="bottom"/>
          </w:tcPr>
          <w:p w14:paraId="733516DC">
            <w:pPr>
              <w:rPr>
                <w:sz w:val="1"/>
                <w:szCs w:val="1"/>
              </w:rPr>
            </w:pPr>
          </w:p>
        </w:tc>
      </w:tr>
      <w:tr w14:paraId="05B67CA2">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5A8FDD41">
            <w:pPr>
              <w:rPr>
                <w:sz w:val="13"/>
                <w:szCs w:val="13"/>
              </w:rPr>
            </w:pPr>
          </w:p>
        </w:tc>
        <w:tc>
          <w:tcPr>
            <w:tcW w:w="1440" w:type="dxa"/>
            <w:vMerge w:val="restart"/>
            <w:tcBorders>
              <w:right w:val="single" w:color="auto" w:sz="8" w:space="0"/>
            </w:tcBorders>
            <w:vAlign w:val="bottom"/>
          </w:tcPr>
          <w:p w14:paraId="5C27EC84">
            <w:pPr>
              <w:spacing w:line="229" w:lineRule="exact"/>
              <w:ind w:left="100"/>
              <w:rPr>
                <w:sz w:val="20"/>
                <w:szCs w:val="20"/>
              </w:rPr>
            </w:pPr>
            <w:r>
              <w:rPr>
                <w:rFonts w:ascii="宋体" w:hAnsi="宋体" w:eastAsia="宋体" w:cs="宋体"/>
                <w:sz w:val="20"/>
                <w:szCs w:val="20"/>
              </w:rPr>
              <w:t>方法；</w:t>
            </w:r>
          </w:p>
        </w:tc>
        <w:tc>
          <w:tcPr>
            <w:tcW w:w="1440" w:type="dxa"/>
            <w:vMerge w:val="restart"/>
            <w:tcBorders>
              <w:right w:val="single" w:color="auto" w:sz="8" w:space="0"/>
            </w:tcBorders>
            <w:vAlign w:val="bottom"/>
          </w:tcPr>
          <w:p w14:paraId="02A95EFF">
            <w:pPr>
              <w:spacing w:line="229" w:lineRule="exact"/>
              <w:ind w:left="100"/>
              <w:rPr>
                <w:sz w:val="20"/>
                <w:szCs w:val="20"/>
              </w:rPr>
            </w:pPr>
            <w:r>
              <w:rPr>
                <w:rFonts w:ascii="宋体" w:hAnsi="宋体" w:eastAsia="宋体" w:cs="宋体"/>
                <w:sz w:val="20"/>
                <w:szCs w:val="20"/>
              </w:rPr>
              <w:t>方法；</w:t>
            </w:r>
          </w:p>
        </w:tc>
        <w:tc>
          <w:tcPr>
            <w:tcW w:w="1680" w:type="dxa"/>
            <w:vMerge w:val="continue"/>
            <w:tcBorders>
              <w:right w:val="single" w:color="auto" w:sz="8" w:space="0"/>
            </w:tcBorders>
            <w:vAlign w:val="bottom"/>
          </w:tcPr>
          <w:p w14:paraId="36AE045A">
            <w:pPr>
              <w:rPr>
                <w:sz w:val="13"/>
                <w:szCs w:val="13"/>
              </w:rPr>
            </w:pPr>
          </w:p>
        </w:tc>
        <w:tc>
          <w:tcPr>
            <w:tcW w:w="1560" w:type="dxa"/>
            <w:vMerge w:val="continue"/>
            <w:tcBorders>
              <w:right w:val="single" w:color="auto" w:sz="8" w:space="0"/>
            </w:tcBorders>
            <w:vAlign w:val="bottom"/>
          </w:tcPr>
          <w:p w14:paraId="4CE9AE83">
            <w:pPr>
              <w:rPr>
                <w:sz w:val="13"/>
                <w:szCs w:val="13"/>
              </w:rPr>
            </w:pPr>
          </w:p>
        </w:tc>
        <w:tc>
          <w:tcPr>
            <w:tcW w:w="0" w:type="dxa"/>
            <w:vAlign w:val="bottom"/>
          </w:tcPr>
          <w:p w14:paraId="3BD8C2D0">
            <w:pPr>
              <w:rPr>
                <w:sz w:val="1"/>
                <w:szCs w:val="1"/>
              </w:rPr>
            </w:pPr>
          </w:p>
        </w:tc>
      </w:tr>
      <w:tr w14:paraId="7C756BB2">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44D808E0">
            <w:pPr>
              <w:rPr>
                <w:sz w:val="13"/>
                <w:szCs w:val="13"/>
              </w:rPr>
            </w:pPr>
          </w:p>
        </w:tc>
        <w:tc>
          <w:tcPr>
            <w:tcW w:w="1440" w:type="dxa"/>
            <w:vMerge w:val="continue"/>
            <w:tcBorders>
              <w:right w:val="single" w:color="auto" w:sz="8" w:space="0"/>
            </w:tcBorders>
            <w:vAlign w:val="bottom"/>
          </w:tcPr>
          <w:p w14:paraId="2ED951CB">
            <w:pPr>
              <w:rPr>
                <w:sz w:val="13"/>
                <w:szCs w:val="13"/>
              </w:rPr>
            </w:pPr>
          </w:p>
        </w:tc>
        <w:tc>
          <w:tcPr>
            <w:tcW w:w="1440" w:type="dxa"/>
            <w:vMerge w:val="continue"/>
            <w:tcBorders>
              <w:right w:val="single" w:color="auto" w:sz="8" w:space="0"/>
            </w:tcBorders>
            <w:vAlign w:val="bottom"/>
          </w:tcPr>
          <w:p w14:paraId="6223991C">
            <w:pPr>
              <w:rPr>
                <w:sz w:val="13"/>
                <w:szCs w:val="13"/>
              </w:rPr>
            </w:pPr>
          </w:p>
        </w:tc>
        <w:tc>
          <w:tcPr>
            <w:tcW w:w="1680" w:type="dxa"/>
            <w:vMerge w:val="restart"/>
            <w:tcBorders>
              <w:right w:val="single" w:color="auto" w:sz="8" w:space="0"/>
            </w:tcBorders>
            <w:vAlign w:val="bottom"/>
          </w:tcPr>
          <w:p w14:paraId="0AB5A223">
            <w:pPr>
              <w:spacing w:line="229" w:lineRule="exact"/>
              <w:ind w:left="80"/>
              <w:rPr>
                <w:sz w:val="20"/>
                <w:szCs w:val="20"/>
              </w:rPr>
            </w:pPr>
            <w:r>
              <w:rPr>
                <w:rFonts w:ascii="宋体" w:hAnsi="宋体" w:eastAsia="宋体" w:cs="宋体"/>
                <w:sz w:val="20"/>
                <w:szCs w:val="20"/>
              </w:rPr>
              <w:t>内容与方法；</w:t>
            </w:r>
          </w:p>
        </w:tc>
        <w:tc>
          <w:tcPr>
            <w:tcW w:w="1560" w:type="dxa"/>
            <w:vMerge w:val="restart"/>
            <w:tcBorders>
              <w:right w:val="single" w:color="auto" w:sz="8" w:space="0"/>
            </w:tcBorders>
            <w:vAlign w:val="bottom"/>
          </w:tcPr>
          <w:p w14:paraId="7519DFD2">
            <w:pPr>
              <w:spacing w:line="229" w:lineRule="exact"/>
              <w:ind w:left="100"/>
              <w:rPr>
                <w:sz w:val="20"/>
                <w:szCs w:val="20"/>
              </w:rPr>
            </w:pPr>
            <w:r>
              <w:rPr>
                <w:rFonts w:ascii="宋体" w:hAnsi="宋体" w:eastAsia="宋体" w:cs="宋体"/>
                <w:sz w:val="20"/>
                <w:szCs w:val="20"/>
              </w:rPr>
              <w:t>物流信息系统</w:t>
            </w:r>
          </w:p>
        </w:tc>
        <w:tc>
          <w:tcPr>
            <w:tcW w:w="0" w:type="dxa"/>
            <w:vAlign w:val="bottom"/>
          </w:tcPr>
          <w:p w14:paraId="7CAC6396">
            <w:pPr>
              <w:rPr>
                <w:sz w:val="1"/>
                <w:szCs w:val="1"/>
              </w:rPr>
            </w:pPr>
          </w:p>
        </w:tc>
      </w:tr>
      <w:tr w14:paraId="6583D21C">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3FB195C2">
            <w:pPr>
              <w:rPr>
                <w:sz w:val="13"/>
                <w:szCs w:val="13"/>
              </w:rPr>
            </w:pPr>
          </w:p>
        </w:tc>
        <w:tc>
          <w:tcPr>
            <w:tcW w:w="1440" w:type="dxa"/>
            <w:vMerge w:val="restart"/>
            <w:tcBorders>
              <w:right w:val="single" w:color="auto" w:sz="8" w:space="0"/>
            </w:tcBorders>
            <w:vAlign w:val="bottom"/>
          </w:tcPr>
          <w:p w14:paraId="1ACB0454">
            <w:pPr>
              <w:spacing w:line="229" w:lineRule="exact"/>
              <w:ind w:left="100"/>
              <w:rPr>
                <w:sz w:val="20"/>
                <w:szCs w:val="20"/>
              </w:rPr>
            </w:pPr>
            <w:r>
              <w:rPr>
                <w:rFonts w:ascii="宋体" w:hAnsi="宋体" w:eastAsia="宋体" w:cs="宋体"/>
                <w:sz w:val="20"/>
                <w:szCs w:val="20"/>
              </w:rPr>
              <w:t>2.掌握物流管</w:t>
            </w:r>
          </w:p>
        </w:tc>
        <w:tc>
          <w:tcPr>
            <w:tcW w:w="1440" w:type="dxa"/>
            <w:vMerge w:val="restart"/>
            <w:tcBorders>
              <w:right w:val="single" w:color="auto" w:sz="8" w:space="0"/>
            </w:tcBorders>
            <w:vAlign w:val="bottom"/>
          </w:tcPr>
          <w:p w14:paraId="7971BD9D">
            <w:pPr>
              <w:spacing w:line="229" w:lineRule="exact"/>
              <w:ind w:left="100"/>
              <w:rPr>
                <w:sz w:val="20"/>
                <w:szCs w:val="20"/>
              </w:rPr>
            </w:pPr>
            <w:r>
              <w:rPr>
                <w:rFonts w:ascii="宋体" w:hAnsi="宋体" w:eastAsia="宋体" w:cs="宋体"/>
                <w:sz w:val="20"/>
                <w:szCs w:val="20"/>
              </w:rPr>
              <w:t>2.熟悉物流管</w:t>
            </w:r>
          </w:p>
        </w:tc>
        <w:tc>
          <w:tcPr>
            <w:tcW w:w="1680" w:type="dxa"/>
            <w:vMerge w:val="continue"/>
            <w:tcBorders>
              <w:right w:val="single" w:color="auto" w:sz="8" w:space="0"/>
            </w:tcBorders>
            <w:vAlign w:val="bottom"/>
          </w:tcPr>
          <w:p w14:paraId="1B842B98">
            <w:pPr>
              <w:rPr>
                <w:sz w:val="13"/>
                <w:szCs w:val="13"/>
              </w:rPr>
            </w:pPr>
          </w:p>
        </w:tc>
        <w:tc>
          <w:tcPr>
            <w:tcW w:w="1560" w:type="dxa"/>
            <w:vMerge w:val="continue"/>
            <w:tcBorders>
              <w:right w:val="single" w:color="auto" w:sz="8" w:space="0"/>
            </w:tcBorders>
            <w:vAlign w:val="bottom"/>
          </w:tcPr>
          <w:p w14:paraId="38892DED">
            <w:pPr>
              <w:rPr>
                <w:sz w:val="13"/>
                <w:szCs w:val="13"/>
              </w:rPr>
            </w:pPr>
          </w:p>
        </w:tc>
        <w:tc>
          <w:tcPr>
            <w:tcW w:w="0" w:type="dxa"/>
            <w:vAlign w:val="bottom"/>
          </w:tcPr>
          <w:p w14:paraId="01B3B06C">
            <w:pPr>
              <w:rPr>
                <w:sz w:val="1"/>
                <w:szCs w:val="1"/>
              </w:rPr>
            </w:pPr>
          </w:p>
        </w:tc>
      </w:tr>
      <w:tr w14:paraId="33784903">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0D2062D4">
            <w:pPr>
              <w:rPr>
                <w:sz w:val="13"/>
                <w:szCs w:val="13"/>
              </w:rPr>
            </w:pPr>
          </w:p>
        </w:tc>
        <w:tc>
          <w:tcPr>
            <w:tcW w:w="1440" w:type="dxa"/>
            <w:vMerge w:val="continue"/>
            <w:tcBorders>
              <w:right w:val="single" w:color="auto" w:sz="8" w:space="0"/>
            </w:tcBorders>
            <w:vAlign w:val="bottom"/>
          </w:tcPr>
          <w:p w14:paraId="2E7C23A7">
            <w:pPr>
              <w:rPr>
                <w:sz w:val="13"/>
                <w:szCs w:val="13"/>
              </w:rPr>
            </w:pPr>
          </w:p>
        </w:tc>
        <w:tc>
          <w:tcPr>
            <w:tcW w:w="1440" w:type="dxa"/>
            <w:vMerge w:val="continue"/>
            <w:tcBorders>
              <w:right w:val="single" w:color="auto" w:sz="8" w:space="0"/>
            </w:tcBorders>
            <w:vAlign w:val="bottom"/>
          </w:tcPr>
          <w:p w14:paraId="6B707FD4">
            <w:pPr>
              <w:rPr>
                <w:sz w:val="13"/>
                <w:szCs w:val="13"/>
              </w:rPr>
            </w:pPr>
          </w:p>
        </w:tc>
        <w:tc>
          <w:tcPr>
            <w:tcW w:w="1680" w:type="dxa"/>
            <w:vMerge w:val="restart"/>
            <w:tcBorders>
              <w:right w:val="single" w:color="auto" w:sz="8" w:space="0"/>
            </w:tcBorders>
            <w:vAlign w:val="bottom"/>
          </w:tcPr>
          <w:p w14:paraId="55E4D0C4">
            <w:pPr>
              <w:spacing w:line="229" w:lineRule="exact"/>
              <w:ind w:left="80"/>
              <w:rPr>
                <w:sz w:val="20"/>
                <w:szCs w:val="20"/>
              </w:rPr>
            </w:pPr>
            <w:r>
              <w:rPr>
                <w:rFonts w:ascii="宋体" w:hAnsi="宋体" w:eastAsia="宋体" w:cs="宋体"/>
                <w:sz w:val="20"/>
                <w:szCs w:val="20"/>
              </w:rPr>
              <w:t>3.重点讲解：物</w:t>
            </w:r>
          </w:p>
        </w:tc>
        <w:tc>
          <w:tcPr>
            <w:tcW w:w="1560" w:type="dxa"/>
            <w:vMerge w:val="restart"/>
            <w:tcBorders>
              <w:right w:val="single" w:color="auto" w:sz="8" w:space="0"/>
            </w:tcBorders>
            <w:vAlign w:val="bottom"/>
          </w:tcPr>
          <w:p w14:paraId="4629C6A5">
            <w:pPr>
              <w:spacing w:line="229" w:lineRule="exact"/>
              <w:ind w:left="100"/>
              <w:rPr>
                <w:sz w:val="20"/>
                <w:szCs w:val="20"/>
              </w:rPr>
            </w:pPr>
            <w:r>
              <w:rPr>
                <w:rFonts w:ascii="宋体" w:hAnsi="宋体" w:eastAsia="宋体" w:cs="宋体"/>
                <w:sz w:val="20"/>
                <w:szCs w:val="20"/>
              </w:rPr>
              <w:t>经济效益分析；</w:t>
            </w:r>
          </w:p>
        </w:tc>
        <w:tc>
          <w:tcPr>
            <w:tcW w:w="0" w:type="dxa"/>
            <w:vAlign w:val="bottom"/>
          </w:tcPr>
          <w:p w14:paraId="4BB680CE">
            <w:pPr>
              <w:rPr>
                <w:sz w:val="1"/>
                <w:szCs w:val="1"/>
              </w:rPr>
            </w:pPr>
          </w:p>
        </w:tc>
      </w:tr>
      <w:tr w14:paraId="232377D6">
        <w:tblPrEx>
          <w:tblCellMar>
            <w:top w:w="0" w:type="dxa"/>
            <w:left w:w="0" w:type="dxa"/>
            <w:bottom w:w="0" w:type="dxa"/>
            <w:right w:w="0" w:type="dxa"/>
          </w:tblCellMar>
        </w:tblPrEx>
        <w:trPr>
          <w:trHeight w:val="156" w:hRule="atLeast"/>
        </w:trPr>
        <w:tc>
          <w:tcPr>
            <w:tcW w:w="1180" w:type="dxa"/>
            <w:vMerge w:val="restart"/>
            <w:tcBorders>
              <w:left w:val="single" w:color="auto" w:sz="8" w:space="0"/>
              <w:right w:val="single" w:color="auto" w:sz="8" w:space="0"/>
            </w:tcBorders>
            <w:vAlign w:val="bottom"/>
          </w:tcPr>
          <w:p w14:paraId="2895BA54">
            <w:pPr>
              <w:spacing w:line="242" w:lineRule="exact"/>
              <w:ind w:left="100"/>
              <w:rPr>
                <w:sz w:val="20"/>
                <w:szCs w:val="20"/>
              </w:rPr>
            </w:pPr>
            <w:r>
              <w:rPr>
                <w:rFonts w:eastAsia="Times New Roman"/>
                <w:b/>
                <w:bCs/>
                <w:sz w:val="21"/>
                <w:szCs w:val="21"/>
              </w:rPr>
              <w:t>9.2</w:t>
            </w:r>
            <w:r>
              <w:rPr>
                <w:rFonts w:ascii="宋体" w:hAnsi="宋体" w:eastAsia="宋体" w:cs="宋体"/>
                <w:b/>
                <w:bCs/>
                <w:sz w:val="19"/>
                <w:szCs w:val="19"/>
              </w:rPr>
              <w:t>物流企</w:t>
            </w:r>
          </w:p>
        </w:tc>
        <w:tc>
          <w:tcPr>
            <w:tcW w:w="1440" w:type="dxa"/>
            <w:vMerge w:val="restart"/>
            <w:tcBorders>
              <w:right w:val="single" w:color="auto" w:sz="8" w:space="0"/>
            </w:tcBorders>
            <w:vAlign w:val="bottom"/>
          </w:tcPr>
          <w:p w14:paraId="1319F1E0">
            <w:pPr>
              <w:spacing w:line="229" w:lineRule="exact"/>
              <w:ind w:left="100"/>
              <w:rPr>
                <w:sz w:val="20"/>
                <w:szCs w:val="20"/>
              </w:rPr>
            </w:pPr>
            <w:r>
              <w:rPr>
                <w:rFonts w:ascii="宋体" w:hAnsi="宋体" w:eastAsia="宋体" w:cs="宋体"/>
                <w:sz w:val="20"/>
                <w:szCs w:val="20"/>
              </w:rPr>
              <w:t>理信息系统的</w:t>
            </w:r>
          </w:p>
        </w:tc>
        <w:tc>
          <w:tcPr>
            <w:tcW w:w="1440" w:type="dxa"/>
            <w:vMerge w:val="restart"/>
            <w:tcBorders>
              <w:right w:val="single" w:color="auto" w:sz="8" w:space="0"/>
            </w:tcBorders>
            <w:vAlign w:val="bottom"/>
          </w:tcPr>
          <w:p w14:paraId="6560CB2E">
            <w:pPr>
              <w:spacing w:line="229" w:lineRule="exact"/>
              <w:ind w:left="100"/>
              <w:rPr>
                <w:sz w:val="20"/>
                <w:szCs w:val="20"/>
              </w:rPr>
            </w:pPr>
            <w:r>
              <w:rPr>
                <w:rFonts w:ascii="宋体" w:hAnsi="宋体" w:eastAsia="宋体" w:cs="宋体"/>
                <w:sz w:val="20"/>
                <w:szCs w:val="20"/>
              </w:rPr>
              <w:t>理信息系统的</w:t>
            </w:r>
          </w:p>
        </w:tc>
        <w:tc>
          <w:tcPr>
            <w:tcW w:w="1680" w:type="dxa"/>
            <w:vMerge w:val="continue"/>
            <w:tcBorders>
              <w:right w:val="single" w:color="auto" w:sz="8" w:space="0"/>
            </w:tcBorders>
            <w:vAlign w:val="bottom"/>
          </w:tcPr>
          <w:p w14:paraId="4D5F9560">
            <w:pPr>
              <w:rPr>
                <w:sz w:val="13"/>
                <w:szCs w:val="13"/>
              </w:rPr>
            </w:pPr>
          </w:p>
        </w:tc>
        <w:tc>
          <w:tcPr>
            <w:tcW w:w="1560" w:type="dxa"/>
            <w:vMerge w:val="continue"/>
            <w:tcBorders>
              <w:right w:val="single" w:color="auto" w:sz="8" w:space="0"/>
            </w:tcBorders>
            <w:vAlign w:val="bottom"/>
          </w:tcPr>
          <w:p w14:paraId="66F272C4">
            <w:pPr>
              <w:rPr>
                <w:sz w:val="13"/>
                <w:szCs w:val="13"/>
              </w:rPr>
            </w:pPr>
          </w:p>
        </w:tc>
        <w:tc>
          <w:tcPr>
            <w:tcW w:w="0" w:type="dxa"/>
            <w:vAlign w:val="bottom"/>
          </w:tcPr>
          <w:p w14:paraId="7E29C2CF">
            <w:pPr>
              <w:rPr>
                <w:sz w:val="1"/>
                <w:szCs w:val="1"/>
              </w:rPr>
            </w:pPr>
          </w:p>
        </w:tc>
      </w:tr>
      <w:tr w14:paraId="3BA4B0EE">
        <w:tblPrEx>
          <w:tblCellMar>
            <w:top w:w="0" w:type="dxa"/>
            <w:left w:w="0" w:type="dxa"/>
            <w:bottom w:w="0" w:type="dxa"/>
            <w:right w:w="0" w:type="dxa"/>
          </w:tblCellMar>
        </w:tblPrEx>
        <w:trPr>
          <w:trHeight w:val="196" w:hRule="atLeast"/>
        </w:trPr>
        <w:tc>
          <w:tcPr>
            <w:tcW w:w="1180" w:type="dxa"/>
            <w:vMerge w:val="continue"/>
            <w:tcBorders>
              <w:left w:val="single" w:color="auto" w:sz="8" w:space="0"/>
              <w:right w:val="single" w:color="auto" w:sz="8" w:space="0"/>
            </w:tcBorders>
            <w:vAlign w:val="bottom"/>
          </w:tcPr>
          <w:p w14:paraId="22B9114E">
            <w:pPr>
              <w:rPr>
                <w:sz w:val="17"/>
                <w:szCs w:val="17"/>
              </w:rPr>
            </w:pPr>
          </w:p>
        </w:tc>
        <w:tc>
          <w:tcPr>
            <w:tcW w:w="1440" w:type="dxa"/>
            <w:vMerge w:val="continue"/>
            <w:tcBorders>
              <w:right w:val="single" w:color="auto" w:sz="8" w:space="0"/>
            </w:tcBorders>
            <w:vAlign w:val="bottom"/>
          </w:tcPr>
          <w:p w14:paraId="30D99888">
            <w:pPr>
              <w:rPr>
                <w:sz w:val="17"/>
                <w:szCs w:val="17"/>
              </w:rPr>
            </w:pPr>
          </w:p>
        </w:tc>
        <w:tc>
          <w:tcPr>
            <w:tcW w:w="1440" w:type="dxa"/>
            <w:vMerge w:val="continue"/>
            <w:tcBorders>
              <w:right w:val="single" w:color="auto" w:sz="8" w:space="0"/>
            </w:tcBorders>
            <w:vAlign w:val="bottom"/>
          </w:tcPr>
          <w:p w14:paraId="26BD5FEA">
            <w:pPr>
              <w:rPr>
                <w:sz w:val="17"/>
                <w:szCs w:val="17"/>
              </w:rPr>
            </w:pPr>
          </w:p>
        </w:tc>
        <w:tc>
          <w:tcPr>
            <w:tcW w:w="1680" w:type="dxa"/>
            <w:vMerge w:val="restart"/>
            <w:tcBorders>
              <w:right w:val="single" w:color="auto" w:sz="8" w:space="0"/>
            </w:tcBorders>
            <w:vAlign w:val="bottom"/>
          </w:tcPr>
          <w:p w14:paraId="4A156AED">
            <w:pPr>
              <w:spacing w:line="229" w:lineRule="exact"/>
              <w:ind w:left="80"/>
              <w:rPr>
                <w:sz w:val="20"/>
                <w:szCs w:val="20"/>
              </w:rPr>
            </w:pPr>
            <w:r>
              <w:rPr>
                <w:rFonts w:ascii="宋体" w:hAnsi="宋体" w:eastAsia="宋体" w:cs="宋体"/>
                <w:sz w:val="20"/>
                <w:szCs w:val="20"/>
              </w:rPr>
              <w:t>流管理信息系统</w:t>
            </w:r>
          </w:p>
        </w:tc>
        <w:tc>
          <w:tcPr>
            <w:tcW w:w="1560" w:type="dxa"/>
            <w:vMerge w:val="restart"/>
            <w:tcBorders>
              <w:right w:val="single" w:color="auto" w:sz="8" w:space="0"/>
            </w:tcBorders>
            <w:vAlign w:val="bottom"/>
          </w:tcPr>
          <w:p w14:paraId="32B3D48C">
            <w:pPr>
              <w:spacing w:line="229" w:lineRule="exact"/>
              <w:ind w:left="100"/>
              <w:rPr>
                <w:sz w:val="20"/>
                <w:szCs w:val="20"/>
              </w:rPr>
            </w:pPr>
            <w:r>
              <w:rPr>
                <w:rFonts w:ascii="宋体" w:hAnsi="宋体" w:eastAsia="宋体" w:cs="宋体"/>
                <w:sz w:val="20"/>
                <w:szCs w:val="20"/>
              </w:rPr>
              <w:t>2.实训二：分析</w:t>
            </w:r>
          </w:p>
        </w:tc>
        <w:tc>
          <w:tcPr>
            <w:tcW w:w="0" w:type="dxa"/>
            <w:vAlign w:val="bottom"/>
          </w:tcPr>
          <w:p w14:paraId="37EDDF85">
            <w:pPr>
              <w:rPr>
                <w:sz w:val="1"/>
                <w:szCs w:val="1"/>
              </w:rPr>
            </w:pPr>
          </w:p>
        </w:tc>
      </w:tr>
      <w:tr w14:paraId="7C506501">
        <w:tblPrEx>
          <w:tblCellMar>
            <w:top w:w="0" w:type="dxa"/>
            <w:left w:w="0" w:type="dxa"/>
            <w:bottom w:w="0" w:type="dxa"/>
            <w:right w:w="0" w:type="dxa"/>
          </w:tblCellMar>
        </w:tblPrEx>
        <w:trPr>
          <w:trHeight w:val="116" w:hRule="atLeast"/>
        </w:trPr>
        <w:tc>
          <w:tcPr>
            <w:tcW w:w="1180" w:type="dxa"/>
            <w:vMerge w:val="restart"/>
            <w:tcBorders>
              <w:left w:val="single" w:color="auto" w:sz="8" w:space="0"/>
              <w:right w:val="single" w:color="auto" w:sz="8" w:space="0"/>
            </w:tcBorders>
            <w:vAlign w:val="bottom"/>
          </w:tcPr>
          <w:p w14:paraId="38247C78">
            <w:pPr>
              <w:spacing w:line="229" w:lineRule="exact"/>
              <w:ind w:left="100"/>
              <w:rPr>
                <w:sz w:val="20"/>
                <w:szCs w:val="20"/>
              </w:rPr>
            </w:pPr>
            <w:r>
              <w:rPr>
                <w:rFonts w:ascii="宋体" w:hAnsi="宋体" w:eastAsia="宋体" w:cs="宋体"/>
                <w:b/>
                <w:bCs/>
                <w:sz w:val="20"/>
                <w:szCs w:val="20"/>
              </w:rPr>
              <w:t>业信息管</w:t>
            </w:r>
          </w:p>
        </w:tc>
        <w:tc>
          <w:tcPr>
            <w:tcW w:w="1440" w:type="dxa"/>
            <w:vMerge w:val="restart"/>
            <w:tcBorders>
              <w:right w:val="single" w:color="auto" w:sz="8" w:space="0"/>
            </w:tcBorders>
            <w:vAlign w:val="bottom"/>
          </w:tcPr>
          <w:p w14:paraId="6AC7D18C">
            <w:pPr>
              <w:spacing w:line="229" w:lineRule="exact"/>
              <w:ind w:left="100"/>
              <w:rPr>
                <w:sz w:val="20"/>
                <w:szCs w:val="20"/>
              </w:rPr>
            </w:pPr>
            <w:r>
              <w:rPr>
                <w:rFonts w:ascii="宋体" w:hAnsi="宋体" w:eastAsia="宋体" w:cs="宋体"/>
                <w:sz w:val="20"/>
                <w:szCs w:val="20"/>
              </w:rPr>
              <w:t>经济效益及其</w:t>
            </w:r>
          </w:p>
        </w:tc>
        <w:tc>
          <w:tcPr>
            <w:tcW w:w="1440" w:type="dxa"/>
            <w:vMerge w:val="restart"/>
            <w:tcBorders>
              <w:right w:val="single" w:color="auto" w:sz="8" w:space="0"/>
            </w:tcBorders>
            <w:vAlign w:val="bottom"/>
          </w:tcPr>
          <w:p w14:paraId="0EBECC6B">
            <w:pPr>
              <w:spacing w:line="229" w:lineRule="exact"/>
              <w:ind w:left="100"/>
              <w:rPr>
                <w:sz w:val="20"/>
                <w:szCs w:val="20"/>
              </w:rPr>
            </w:pPr>
            <w:r>
              <w:rPr>
                <w:rFonts w:ascii="宋体" w:hAnsi="宋体" w:eastAsia="宋体" w:cs="宋体"/>
                <w:sz w:val="20"/>
                <w:szCs w:val="20"/>
              </w:rPr>
              <w:t>经济效益及其</w:t>
            </w:r>
          </w:p>
        </w:tc>
        <w:tc>
          <w:tcPr>
            <w:tcW w:w="1680" w:type="dxa"/>
            <w:vMerge w:val="continue"/>
            <w:tcBorders>
              <w:right w:val="single" w:color="auto" w:sz="8" w:space="0"/>
            </w:tcBorders>
            <w:vAlign w:val="bottom"/>
          </w:tcPr>
          <w:p w14:paraId="48B4CF5B">
            <w:pPr>
              <w:rPr>
                <w:sz w:val="10"/>
                <w:szCs w:val="10"/>
              </w:rPr>
            </w:pPr>
          </w:p>
        </w:tc>
        <w:tc>
          <w:tcPr>
            <w:tcW w:w="1560" w:type="dxa"/>
            <w:vMerge w:val="continue"/>
            <w:tcBorders>
              <w:right w:val="single" w:color="auto" w:sz="8" w:space="0"/>
            </w:tcBorders>
            <w:vAlign w:val="bottom"/>
          </w:tcPr>
          <w:p w14:paraId="5B83AF86">
            <w:pPr>
              <w:rPr>
                <w:sz w:val="10"/>
                <w:szCs w:val="10"/>
              </w:rPr>
            </w:pPr>
          </w:p>
        </w:tc>
        <w:tc>
          <w:tcPr>
            <w:tcW w:w="0" w:type="dxa"/>
            <w:vAlign w:val="bottom"/>
          </w:tcPr>
          <w:p w14:paraId="65F17CDF">
            <w:pPr>
              <w:rPr>
                <w:sz w:val="1"/>
                <w:szCs w:val="1"/>
              </w:rPr>
            </w:pPr>
          </w:p>
        </w:tc>
      </w:tr>
      <w:tr w14:paraId="54590C82">
        <w:tblPrEx>
          <w:tblCellMar>
            <w:top w:w="0" w:type="dxa"/>
            <w:left w:w="0" w:type="dxa"/>
            <w:bottom w:w="0" w:type="dxa"/>
            <w:right w:w="0" w:type="dxa"/>
          </w:tblCellMar>
        </w:tblPrEx>
        <w:trPr>
          <w:trHeight w:val="156" w:hRule="atLeast"/>
        </w:trPr>
        <w:tc>
          <w:tcPr>
            <w:tcW w:w="1180" w:type="dxa"/>
            <w:vMerge w:val="continue"/>
            <w:tcBorders>
              <w:left w:val="single" w:color="auto" w:sz="8" w:space="0"/>
              <w:right w:val="single" w:color="auto" w:sz="8" w:space="0"/>
            </w:tcBorders>
            <w:vAlign w:val="bottom"/>
          </w:tcPr>
          <w:p w14:paraId="333FCA14">
            <w:pPr>
              <w:rPr>
                <w:sz w:val="13"/>
                <w:szCs w:val="13"/>
              </w:rPr>
            </w:pPr>
          </w:p>
        </w:tc>
        <w:tc>
          <w:tcPr>
            <w:tcW w:w="1440" w:type="dxa"/>
            <w:vMerge w:val="continue"/>
            <w:tcBorders>
              <w:right w:val="single" w:color="auto" w:sz="8" w:space="0"/>
            </w:tcBorders>
            <w:vAlign w:val="bottom"/>
          </w:tcPr>
          <w:p w14:paraId="31383EB4">
            <w:pPr>
              <w:rPr>
                <w:sz w:val="13"/>
                <w:szCs w:val="13"/>
              </w:rPr>
            </w:pPr>
          </w:p>
        </w:tc>
        <w:tc>
          <w:tcPr>
            <w:tcW w:w="1440" w:type="dxa"/>
            <w:vMerge w:val="continue"/>
            <w:tcBorders>
              <w:right w:val="single" w:color="auto" w:sz="8" w:space="0"/>
            </w:tcBorders>
            <w:vAlign w:val="bottom"/>
          </w:tcPr>
          <w:p w14:paraId="55CA4646">
            <w:pPr>
              <w:rPr>
                <w:sz w:val="13"/>
                <w:szCs w:val="13"/>
              </w:rPr>
            </w:pPr>
          </w:p>
        </w:tc>
        <w:tc>
          <w:tcPr>
            <w:tcW w:w="1680" w:type="dxa"/>
            <w:vMerge w:val="restart"/>
            <w:tcBorders>
              <w:right w:val="single" w:color="auto" w:sz="8" w:space="0"/>
            </w:tcBorders>
            <w:vAlign w:val="bottom"/>
          </w:tcPr>
          <w:p w14:paraId="4BF6BED3">
            <w:pPr>
              <w:spacing w:line="229" w:lineRule="exact"/>
              <w:ind w:left="80"/>
              <w:rPr>
                <w:sz w:val="20"/>
                <w:szCs w:val="20"/>
              </w:rPr>
            </w:pPr>
            <w:r>
              <w:rPr>
                <w:rFonts w:ascii="宋体" w:hAnsi="宋体" w:eastAsia="宋体" w:cs="宋体"/>
                <w:sz w:val="20"/>
                <w:szCs w:val="20"/>
              </w:rPr>
              <w:t>的成本及其测定</w:t>
            </w:r>
          </w:p>
        </w:tc>
        <w:tc>
          <w:tcPr>
            <w:tcW w:w="1560" w:type="dxa"/>
            <w:vMerge w:val="restart"/>
            <w:tcBorders>
              <w:right w:val="single" w:color="auto" w:sz="8" w:space="0"/>
            </w:tcBorders>
            <w:vAlign w:val="bottom"/>
          </w:tcPr>
          <w:p w14:paraId="540384DC">
            <w:pPr>
              <w:spacing w:line="229" w:lineRule="exact"/>
              <w:ind w:left="100"/>
              <w:rPr>
                <w:sz w:val="20"/>
                <w:szCs w:val="20"/>
              </w:rPr>
            </w:pPr>
            <w:r>
              <w:rPr>
                <w:rFonts w:ascii="宋体" w:hAnsi="宋体" w:eastAsia="宋体" w:cs="宋体"/>
                <w:sz w:val="20"/>
                <w:szCs w:val="20"/>
              </w:rPr>
              <w:t>东方物流公司</w:t>
            </w:r>
          </w:p>
        </w:tc>
        <w:tc>
          <w:tcPr>
            <w:tcW w:w="0" w:type="dxa"/>
            <w:vAlign w:val="bottom"/>
          </w:tcPr>
          <w:p w14:paraId="260CCE74">
            <w:pPr>
              <w:rPr>
                <w:sz w:val="1"/>
                <w:szCs w:val="1"/>
              </w:rPr>
            </w:pPr>
          </w:p>
        </w:tc>
      </w:tr>
      <w:tr w14:paraId="0AD2CC9D">
        <w:tblPrEx>
          <w:tblCellMar>
            <w:top w:w="0" w:type="dxa"/>
            <w:left w:w="0" w:type="dxa"/>
            <w:bottom w:w="0" w:type="dxa"/>
            <w:right w:w="0" w:type="dxa"/>
          </w:tblCellMar>
        </w:tblPrEx>
        <w:trPr>
          <w:trHeight w:val="156" w:hRule="atLeast"/>
        </w:trPr>
        <w:tc>
          <w:tcPr>
            <w:tcW w:w="1180" w:type="dxa"/>
            <w:vMerge w:val="restart"/>
            <w:tcBorders>
              <w:left w:val="single" w:color="auto" w:sz="8" w:space="0"/>
              <w:right w:val="single" w:color="auto" w:sz="8" w:space="0"/>
            </w:tcBorders>
            <w:vAlign w:val="bottom"/>
          </w:tcPr>
          <w:p w14:paraId="7741C54B">
            <w:pPr>
              <w:spacing w:line="229" w:lineRule="exact"/>
              <w:ind w:left="100"/>
              <w:rPr>
                <w:sz w:val="20"/>
                <w:szCs w:val="20"/>
              </w:rPr>
            </w:pPr>
            <w:r>
              <w:rPr>
                <w:rFonts w:ascii="宋体" w:hAnsi="宋体" w:eastAsia="宋体" w:cs="宋体"/>
                <w:b/>
                <w:bCs/>
                <w:sz w:val="20"/>
                <w:szCs w:val="20"/>
              </w:rPr>
              <w:t>理经济效</w:t>
            </w:r>
          </w:p>
        </w:tc>
        <w:tc>
          <w:tcPr>
            <w:tcW w:w="1440" w:type="dxa"/>
            <w:vMerge w:val="restart"/>
            <w:tcBorders>
              <w:right w:val="single" w:color="auto" w:sz="8" w:space="0"/>
            </w:tcBorders>
            <w:vAlign w:val="bottom"/>
          </w:tcPr>
          <w:p w14:paraId="313AC7EE">
            <w:pPr>
              <w:spacing w:line="229" w:lineRule="exact"/>
              <w:ind w:left="100"/>
              <w:rPr>
                <w:sz w:val="20"/>
                <w:szCs w:val="20"/>
              </w:rPr>
            </w:pPr>
            <w:r>
              <w:rPr>
                <w:rFonts w:ascii="宋体" w:hAnsi="宋体" w:eastAsia="宋体" w:cs="宋体"/>
                <w:sz w:val="20"/>
                <w:szCs w:val="20"/>
              </w:rPr>
              <w:t>测定方法；</w:t>
            </w:r>
          </w:p>
        </w:tc>
        <w:tc>
          <w:tcPr>
            <w:tcW w:w="1440" w:type="dxa"/>
            <w:vMerge w:val="restart"/>
            <w:tcBorders>
              <w:right w:val="single" w:color="auto" w:sz="8" w:space="0"/>
            </w:tcBorders>
            <w:vAlign w:val="bottom"/>
          </w:tcPr>
          <w:p w14:paraId="3714CEB4">
            <w:pPr>
              <w:spacing w:line="229" w:lineRule="exact"/>
              <w:ind w:left="100"/>
              <w:rPr>
                <w:sz w:val="20"/>
                <w:szCs w:val="20"/>
              </w:rPr>
            </w:pPr>
            <w:r>
              <w:rPr>
                <w:rFonts w:ascii="宋体" w:hAnsi="宋体" w:eastAsia="宋体" w:cs="宋体"/>
                <w:sz w:val="20"/>
                <w:szCs w:val="20"/>
              </w:rPr>
              <w:t>测定方法；</w:t>
            </w:r>
          </w:p>
        </w:tc>
        <w:tc>
          <w:tcPr>
            <w:tcW w:w="1680" w:type="dxa"/>
            <w:vMerge w:val="continue"/>
            <w:tcBorders>
              <w:right w:val="single" w:color="auto" w:sz="8" w:space="0"/>
            </w:tcBorders>
            <w:vAlign w:val="bottom"/>
          </w:tcPr>
          <w:p w14:paraId="344A8FAE">
            <w:pPr>
              <w:rPr>
                <w:sz w:val="13"/>
                <w:szCs w:val="13"/>
              </w:rPr>
            </w:pPr>
          </w:p>
        </w:tc>
        <w:tc>
          <w:tcPr>
            <w:tcW w:w="1560" w:type="dxa"/>
            <w:vMerge w:val="continue"/>
            <w:tcBorders>
              <w:right w:val="single" w:color="auto" w:sz="8" w:space="0"/>
            </w:tcBorders>
            <w:vAlign w:val="bottom"/>
          </w:tcPr>
          <w:p w14:paraId="2B76DA35">
            <w:pPr>
              <w:rPr>
                <w:sz w:val="13"/>
                <w:szCs w:val="13"/>
              </w:rPr>
            </w:pPr>
          </w:p>
        </w:tc>
        <w:tc>
          <w:tcPr>
            <w:tcW w:w="0" w:type="dxa"/>
            <w:vAlign w:val="bottom"/>
          </w:tcPr>
          <w:p w14:paraId="099DEE7C">
            <w:pPr>
              <w:rPr>
                <w:sz w:val="1"/>
                <w:szCs w:val="1"/>
              </w:rPr>
            </w:pPr>
          </w:p>
        </w:tc>
      </w:tr>
      <w:tr w14:paraId="0CCE8FD6">
        <w:tblPrEx>
          <w:tblCellMar>
            <w:top w:w="0" w:type="dxa"/>
            <w:left w:w="0" w:type="dxa"/>
            <w:bottom w:w="0" w:type="dxa"/>
            <w:right w:w="0" w:type="dxa"/>
          </w:tblCellMar>
        </w:tblPrEx>
        <w:trPr>
          <w:trHeight w:val="156" w:hRule="atLeast"/>
        </w:trPr>
        <w:tc>
          <w:tcPr>
            <w:tcW w:w="1180" w:type="dxa"/>
            <w:vMerge w:val="continue"/>
            <w:tcBorders>
              <w:left w:val="single" w:color="auto" w:sz="8" w:space="0"/>
              <w:right w:val="single" w:color="auto" w:sz="8" w:space="0"/>
            </w:tcBorders>
            <w:vAlign w:val="bottom"/>
          </w:tcPr>
          <w:p w14:paraId="5400540A">
            <w:pPr>
              <w:rPr>
                <w:sz w:val="13"/>
                <w:szCs w:val="13"/>
              </w:rPr>
            </w:pPr>
          </w:p>
        </w:tc>
        <w:tc>
          <w:tcPr>
            <w:tcW w:w="1440" w:type="dxa"/>
            <w:vMerge w:val="continue"/>
            <w:tcBorders>
              <w:right w:val="single" w:color="auto" w:sz="8" w:space="0"/>
            </w:tcBorders>
            <w:vAlign w:val="bottom"/>
          </w:tcPr>
          <w:p w14:paraId="2BA4D588">
            <w:pPr>
              <w:rPr>
                <w:sz w:val="13"/>
                <w:szCs w:val="13"/>
              </w:rPr>
            </w:pPr>
          </w:p>
        </w:tc>
        <w:tc>
          <w:tcPr>
            <w:tcW w:w="1440" w:type="dxa"/>
            <w:vMerge w:val="continue"/>
            <w:tcBorders>
              <w:right w:val="single" w:color="auto" w:sz="8" w:space="0"/>
            </w:tcBorders>
            <w:vAlign w:val="bottom"/>
          </w:tcPr>
          <w:p w14:paraId="6DA08A56">
            <w:pPr>
              <w:rPr>
                <w:sz w:val="13"/>
                <w:szCs w:val="13"/>
              </w:rPr>
            </w:pPr>
          </w:p>
        </w:tc>
        <w:tc>
          <w:tcPr>
            <w:tcW w:w="1680" w:type="dxa"/>
            <w:vMerge w:val="restart"/>
            <w:tcBorders>
              <w:right w:val="single" w:color="auto" w:sz="8" w:space="0"/>
            </w:tcBorders>
            <w:vAlign w:val="bottom"/>
          </w:tcPr>
          <w:p w14:paraId="42E7ED78">
            <w:pPr>
              <w:spacing w:line="229" w:lineRule="exact"/>
              <w:ind w:left="80"/>
              <w:rPr>
                <w:sz w:val="20"/>
                <w:szCs w:val="20"/>
              </w:rPr>
            </w:pPr>
            <w:r>
              <w:rPr>
                <w:rFonts w:ascii="宋体" w:hAnsi="宋体" w:eastAsia="宋体" w:cs="宋体"/>
                <w:sz w:val="20"/>
                <w:szCs w:val="20"/>
              </w:rPr>
              <w:t>方法、物流管理</w:t>
            </w:r>
          </w:p>
        </w:tc>
        <w:tc>
          <w:tcPr>
            <w:tcW w:w="1560" w:type="dxa"/>
            <w:vMerge w:val="restart"/>
            <w:tcBorders>
              <w:right w:val="single" w:color="auto" w:sz="8" w:space="0"/>
            </w:tcBorders>
            <w:vAlign w:val="bottom"/>
          </w:tcPr>
          <w:p w14:paraId="568DE18B">
            <w:pPr>
              <w:spacing w:line="229" w:lineRule="exact"/>
              <w:ind w:left="100"/>
              <w:rPr>
                <w:sz w:val="20"/>
                <w:szCs w:val="20"/>
              </w:rPr>
            </w:pPr>
            <w:r>
              <w:rPr>
                <w:rFonts w:ascii="宋体" w:hAnsi="宋体" w:eastAsia="宋体" w:cs="宋体"/>
                <w:sz w:val="20"/>
                <w:szCs w:val="20"/>
              </w:rPr>
              <w:t>管理信息系统</w:t>
            </w:r>
          </w:p>
        </w:tc>
        <w:tc>
          <w:tcPr>
            <w:tcW w:w="0" w:type="dxa"/>
            <w:vAlign w:val="bottom"/>
          </w:tcPr>
          <w:p w14:paraId="1C12803E">
            <w:pPr>
              <w:rPr>
                <w:sz w:val="1"/>
                <w:szCs w:val="1"/>
              </w:rPr>
            </w:pPr>
          </w:p>
        </w:tc>
      </w:tr>
      <w:tr w14:paraId="6EF61E79">
        <w:tblPrEx>
          <w:tblCellMar>
            <w:top w:w="0" w:type="dxa"/>
            <w:left w:w="0" w:type="dxa"/>
            <w:bottom w:w="0" w:type="dxa"/>
            <w:right w:w="0" w:type="dxa"/>
          </w:tblCellMar>
        </w:tblPrEx>
        <w:trPr>
          <w:trHeight w:val="156" w:hRule="atLeast"/>
        </w:trPr>
        <w:tc>
          <w:tcPr>
            <w:tcW w:w="1180" w:type="dxa"/>
            <w:vMerge w:val="restart"/>
            <w:tcBorders>
              <w:left w:val="single" w:color="auto" w:sz="8" w:space="0"/>
              <w:right w:val="single" w:color="auto" w:sz="8" w:space="0"/>
            </w:tcBorders>
            <w:vAlign w:val="bottom"/>
          </w:tcPr>
          <w:p w14:paraId="6B70B8E4">
            <w:pPr>
              <w:spacing w:line="229" w:lineRule="exact"/>
              <w:ind w:left="100"/>
              <w:rPr>
                <w:sz w:val="20"/>
                <w:szCs w:val="20"/>
              </w:rPr>
            </w:pPr>
            <w:r>
              <w:rPr>
                <w:rFonts w:ascii="宋体" w:hAnsi="宋体" w:eastAsia="宋体" w:cs="宋体"/>
                <w:b/>
                <w:bCs/>
                <w:sz w:val="20"/>
                <w:szCs w:val="20"/>
              </w:rPr>
              <w:t>益分析</w:t>
            </w:r>
          </w:p>
        </w:tc>
        <w:tc>
          <w:tcPr>
            <w:tcW w:w="1440" w:type="dxa"/>
            <w:vMerge w:val="restart"/>
            <w:tcBorders>
              <w:right w:val="single" w:color="auto" w:sz="8" w:space="0"/>
            </w:tcBorders>
            <w:vAlign w:val="bottom"/>
          </w:tcPr>
          <w:p w14:paraId="5E71ECDA">
            <w:pPr>
              <w:spacing w:line="229" w:lineRule="exact"/>
              <w:ind w:left="100"/>
              <w:rPr>
                <w:sz w:val="20"/>
                <w:szCs w:val="20"/>
              </w:rPr>
            </w:pPr>
            <w:r>
              <w:rPr>
                <w:rFonts w:ascii="宋体" w:hAnsi="宋体" w:eastAsia="宋体" w:cs="宋体"/>
                <w:sz w:val="20"/>
                <w:szCs w:val="20"/>
              </w:rPr>
              <w:t>3.掌握物流管</w:t>
            </w:r>
          </w:p>
        </w:tc>
        <w:tc>
          <w:tcPr>
            <w:tcW w:w="1440" w:type="dxa"/>
            <w:vMerge w:val="restart"/>
            <w:tcBorders>
              <w:right w:val="single" w:color="auto" w:sz="8" w:space="0"/>
            </w:tcBorders>
            <w:vAlign w:val="bottom"/>
          </w:tcPr>
          <w:p w14:paraId="539841EF">
            <w:pPr>
              <w:spacing w:line="229" w:lineRule="exact"/>
              <w:ind w:left="100"/>
              <w:rPr>
                <w:sz w:val="20"/>
                <w:szCs w:val="20"/>
              </w:rPr>
            </w:pPr>
            <w:r>
              <w:rPr>
                <w:rFonts w:ascii="宋体" w:hAnsi="宋体" w:eastAsia="宋体" w:cs="宋体"/>
                <w:sz w:val="20"/>
                <w:szCs w:val="20"/>
              </w:rPr>
              <w:t>3.熟悉物流管</w:t>
            </w:r>
          </w:p>
        </w:tc>
        <w:tc>
          <w:tcPr>
            <w:tcW w:w="1680" w:type="dxa"/>
            <w:vMerge w:val="continue"/>
            <w:tcBorders>
              <w:right w:val="single" w:color="auto" w:sz="8" w:space="0"/>
            </w:tcBorders>
            <w:vAlign w:val="bottom"/>
          </w:tcPr>
          <w:p w14:paraId="13264664">
            <w:pPr>
              <w:rPr>
                <w:sz w:val="13"/>
                <w:szCs w:val="13"/>
              </w:rPr>
            </w:pPr>
          </w:p>
        </w:tc>
        <w:tc>
          <w:tcPr>
            <w:tcW w:w="1560" w:type="dxa"/>
            <w:vMerge w:val="continue"/>
            <w:tcBorders>
              <w:right w:val="single" w:color="auto" w:sz="8" w:space="0"/>
            </w:tcBorders>
            <w:vAlign w:val="bottom"/>
          </w:tcPr>
          <w:p w14:paraId="3E6738A1">
            <w:pPr>
              <w:rPr>
                <w:sz w:val="13"/>
                <w:szCs w:val="13"/>
              </w:rPr>
            </w:pPr>
          </w:p>
        </w:tc>
        <w:tc>
          <w:tcPr>
            <w:tcW w:w="0" w:type="dxa"/>
            <w:vAlign w:val="bottom"/>
          </w:tcPr>
          <w:p w14:paraId="18F44B36">
            <w:pPr>
              <w:rPr>
                <w:sz w:val="1"/>
                <w:szCs w:val="1"/>
              </w:rPr>
            </w:pPr>
          </w:p>
        </w:tc>
      </w:tr>
      <w:tr w14:paraId="1D5181A5">
        <w:tblPrEx>
          <w:tblCellMar>
            <w:top w:w="0" w:type="dxa"/>
            <w:left w:w="0" w:type="dxa"/>
            <w:bottom w:w="0" w:type="dxa"/>
            <w:right w:w="0" w:type="dxa"/>
          </w:tblCellMar>
        </w:tblPrEx>
        <w:trPr>
          <w:trHeight w:val="156" w:hRule="atLeast"/>
        </w:trPr>
        <w:tc>
          <w:tcPr>
            <w:tcW w:w="1180" w:type="dxa"/>
            <w:vMerge w:val="continue"/>
            <w:tcBorders>
              <w:left w:val="single" w:color="auto" w:sz="8" w:space="0"/>
              <w:right w:val="single" w:color="auto" w:sz="8" w:space="0"/>
            </w:tcBorders>
            <w:vAlign w:val="bottom"/>
          </w:tcPr>
          <w:p w14:paraId="72FBE936">
            <w:pPr>
              <w:rPr>
                <w:sz w:val="13"/>
                <w:szCs w:val="13"/>
              </w:rPr>
            </w:pPr>
          </w:p>
        </w:tc>
        <w:tc>
          <w:tcPr>
            <w:tcW w:w="1440" w:type="dxa"/>
            <w:vMerge w:val="continue"/>
            <w:tcBorders>
              <w:right w:val="single" w:color="auto" w:sz="8" w:space="0"/>
            </w:tcBorders>
            <w:vAlign w:val="bottom"/>
          </w:tcPr>
          <w:p w14:paraId="452EB421">
            <w:pPr>
              <w:rPr>
                <w:sz w:val="13"/>
                <w:szCs w:val="13"/>
              </w:rPr>
            </w:pPr>
          </w:p>
        </w:tc>
        <w:tc>
          <w:tcPr>
            <w:tcW w:w="1440" w:type="dxa"/>
            <w:vMerge w:val="continue"/>
            <w:tcBorders>
              <w:right w:val="single" w:color="auto" w:sz="8" w:space="0"/>
            </w:tcBorders>
            <w:vAlign w:val="bottom"/>
          </w:tcPr>
          <w:p w14:paraId="2BC1250A">
            <w:pPr>
              <w:rPr>
                <w:sz w:val="13"/>
                <w:szCs w:val="13"/>
              </w:rPr>
            </w:pPr>
          </w:p>
        </w:tc>
        <w:tc>
          <w:tcPr>
            <w:tcW w:w="1680" w:type="dxa"/>
            <w:vMerge w:val="restart"/>
            <w:tcBorders>
              <w:right w:val="single" w:color="auto" w:sz="8" w:space="0"/>
            </w:tcBorders>
            <w:vAlign w:val="bottom"/>
          </w:tcPr>
          <w:p w14:paraId="2BB6BC50">
            <w:pPr>
              <w:spacing w:line="229" w:lineRule="exact"/>
              <w:ind w:left="80"/>
              <w:rPr>
                <w:sz w:val="20"/>
                <w:szCs w:val="20"/>
              </w:rPr>
            </w:pPr>
            <w:r>
              <w:rPr>
                <w:rFonts w:ascii="宋体" w:hAnsi="宋体" w:eastAsia="宋体" w:cs="宋体"/>
                <w:sz w:val="20"/>
                <w:szCs w:val="20"/>
              </w:rPr>
              <w:t>信息系统的经济</w:t>
            </w:r>
          </w:p>
        </w:tc>
        <w:tc>
          <w:tcPr>
            <w:tcW w:w="1560" w:type="dxa"/>
            <w:vMerge w:val="restart"/>
            <w:tcBorders>
              <w:right w:val="single" w:color="auto" w:sz="8" w:space="0"/>
            </w:tcBorders>
            <w:vAlign w:val="bottom"/>
          </w:tcPr>
          <w:p w14:paraId="1C630E13">
            <w:pPr>
              <w:spacing w:line="229" w:lineRule="exact"/>
              <w:ind w:left="100"/>
              <w:rPr>
                <w:sz w:val="20"/>
                <w:szCs w:val="20"/>
              </w:rPr>
            </w:pPr>
            <w:r>
              <w:rPr>
                <w:rFonts w:ascii="宋体" w:hAnsi="宋体" w:eastAsia="宋体" w:cs="宋体"/>
                <w:sz w:val="20"/>
                <w:szCs w:val="20"/>
              </w:rPr>
              <w:t>存在的主要问</w:t>
            </w:r>
          </w:p>
        </w:tc>
        <w:tc>
          <w:tcPr>
            <w:tcW w:w="0" w:type="dxa"/>
            <w:vAlign w:val="bottom"/>
          </w:tcPr>
          <w:p w14:paraId="1F1FAD8B">
            <w:pPr>
              <w:rPr>
                <w:sz w:val="1"/>
                <w:szCs w:val="1"/>
              </w:rPr>
            </w:pPr>
          </w:p>
        </w:tc>
      </w:tr>
      <w:tr w14:paraId="12BC7B4F">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5AE749BE">
            <w:pPr>
              <w:rPr>
                <w:sz w:val="13"/>
                <w:szCs w:val="13"/>
              </w:rPr>
            </w:pPr>
          </w:p>
        </w:tc>
        <w:tc>
          <w:tcPr>
            <w:tcW w:w="1440" w:type="dxa"/>
            <w:vMerge w:val="restart"/>
            <w:tcBorders>
              <w:right w:val="single" w:color="auto" w:sz="8" w:space="0"/>
            </w:tcBorders>
            <w:vAlign w:val="bottom"/>
          </w:tcPr>
          <w:p w14:paraId="7604DDB4">
            <w:pPr>
              <w:spacing w:line="229" w:lineRule="exact"/>
              <w:ind w:left="100"/>
              <w:rPr>
                <w:sz w:val="20"/>
                <w:szCs w:val="20"/>
              </w:rPr>
            </w:pPr>
            <w:r>
              <w:rPr>
                <w:rFonts w:ascii="宋体" w:hAnsi="宋体" w:eastAsia="宋体" w:cs="宋体"/>
                <w:sz w:val="20"/>
                <w:szCs w:val="20"/>
              </w:rPr>
              <w:t>理信息系统经</w:t>
            </w:r>
          </w:p>
        </w:tc>
        <w:tc>
          <w:tcPr>
            <w:tcW w:w="1440" w:type="dxa"/>
            <w:vMerge w:val="restart"/>
            <w:tcBorders>
              <w:right w:val="single" w:color="auto" w:sz="8" w:space="0"/>
            </w:tcBorders>
            <w:vAlign w:val="bottom"/>
          </w:tcPr>
          <w:p w14:paraId="33BA40DF">
            <w:pPr>
              <w:spacing w:line="229" w:lineRule="exact"/>
              <w:ind w:left="100"/>
              <w:rPr>
                <w:sz w:val="20"/>
                <w:szCs w:val="20"/>
              </w:rPr>
            </w:pPr>
            <w:r>
              <w:rPr>
                <w:rFonts w:ascii="宋体" w:hAnsi="宋体" w:eastAsia="宋体" w:cs="宋体"/>
                <w:sz w:val="20"/>
                <w:szCs w:val="20"/>
              </w:rPr>
              <w:t>理信息系统经</w:t>
            </w:r>
          </w:p>
        </w:tc>
        <w:tc>
          <w:tcPr>
            <w:tcW w:w="1680" w:type="dxa"/>
            <w:vMerge w:val="continue"/>
            <w:tcBorders>
              <w:right w:val="single" w:color="auto" w:sz="8" w:space="0"/>
            </w:tcBorders>
            <w:vAlign w:val="bottom"/>
          </w:tcPr>
          <w:p w14:paraId="0B5775DE">
            <w:pPr>
              <w:rPr>
                <w:sz w:val="13"/>
                <w:szCs w:val="13"/>
              </w:rPr>
            </w:pPr>
          </w:p>
        </w:tc>
        <w:tc>
          <w:tcPr>
            <w:tcW w:w="1560" w:type="dxa"/>
            <w:vMerge w:val="continue"/>
            <w:tcBorders>
              <w:right w:val="single" w:color="auto" w:sz="8" w:space="0"/>
            </w:tcBorders>
            <w:vAlign w:val="bottom"/>
          </w:tcPr>
          <w:p w14:paraId="35518ABC">
            <w:pPr>
              <w:rPr>
                <w:sz w:val="13"/>
                <w:szCs w:val="13"/>
              </w:rPr>
            </w:pPr>
          </w:p>
        </w:tc>
        <w:tc>
          <w:tcPr>
            <w:tcW w:w="0" w:type="dxa"/>
            <w:vAlign w:val="bottom"/>
          </w:tcPr>
          <w:p w14:paraId="144413E9">
            <w:pPr>
              <w:rPr>
                <w:sz w:val="1"/>
                <w:szCs w:val="1"/>
              </w:rPr>
            </w:pPr>
          </w:p>
        </w:tc>
      </w:tr>
      <w:tr w14:paraId="2DF90CF8">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63D338E0">
            <w:pPr>
              <w:rPr>
                <w:sz w:val="13"/>
                <w:szCs w:val="13"/>
              </w:rPr>
            </w:pPr>
          </w:p>
        </w:tc>
        <w:tc>
          <w:tcPr>
            <w:tcW w:w="1440" w:type="dxa"/>
            <w:vMerge w:val="continue"/>
            <w:tcBorders>
              <w:right w:val="single" w:color="auto" w:sz="8" w:space="0"/>
            </w:tcBorders>
            <w:vAlign w:val="bottom"/>
          </w:tcPr>
          <w:p w14:paraId="3939C58A">
            <w:pPr>
              <w:rPr>
                <w:sz w:val="13"/>
                <w:szCs w:val="13"/>
              </w:rPr>
            </w:pPr>
          </w:p>
        </w:tc>
        <w:tc>
          <w:tcPr>
            <w:tcW w:w="1440" w:type="dxa"/>
            <w:vMerge w:val="continue"/>
            <w:tcBorders>
              <w:right w:val="single" w:color="auto" w:sz="8" w:space="0"/>
            </w:tcBorders>
            <w:vAlign w:val="bottom"/>
          </w:tcPr>
          <w:p w14:paraId="785C02A4">
            <w:pPr>
              <w:rPr>
                <w:sz w:val="13"/>
                <w:szCs w:val="13"/>
              </w:rPr>
            </w:pPr>
          </w:p>
        </w:tc>
        <w:tc>
          <w:tcPr>
            <w:tcW w:w="1680" w:type="dxa"/>
            <w:vMerge w:val="restart"/>
            <w:tcBorders>
              <w:right w:val="single" w:color="auto" w:sz="8" w:space="0"/>
            </w:tcBorders>
            <w:vAlign w:val="bottom"/>
          </w:tcPr>
          <w:p w14:paraId="7CDE40AA">
            <w:pPr>
              <w:spacing w:line="229" w:lineRule="exact"/>
              <w:ind w:left="80"/>
              <w:rPr>
                <w:sz w:val="20"/>
                <w:szCs w:val="20"/>
              </w:rPr>
            </w:pPr>
            <w:r>
              <w:rPr>
                <w:rFonts w:ascii="宋体" w:hAnsi="宋体" w:eastAsia="宋体" w:cs="宋体"/>
                <w:sz w:val="20"/>
                <w:szCs w:val="20"/>
              </w:rPr>
              <w:t>效益及其测定方</w:t>
            </w:r>
          </w:p>
        </w:tc>
        <w:tc>
          <w:tcPr>
            <w:tcW w:w="1560" w:type="dxa"/>
            <w:vMerge w:val="restart"/>
            <w:tcBorders>
              <w:right w:val="single" w:color="auto" w:sz="8" w:space="0"/>
            </w:tcBorders>
            <w:vAlign w:val="bottom"/>
          </w:tcPr>
          <w:p w14:paraId="7563B9F5">
            <w:pPr>
              <w:spacing w:line="229" w:lineRule="exact"/>
              <w:ind w:left="100"/>
              <w:rPr>
                <w:sz w:val="20"/>
                <w:szCs w:val="20"/>
              </w:rPr>
            </w:pPr>
            <w:r>
              <w:rPr>
                <w:rFonts w:ascii="宋体" w:hAnsi="宋体" w:eastAsia="宋体" w:cs="宋体"/>
                <w:sz w:val="20"/>
                <w:szCs w:val="20"/>
              </w:rPr>
              <w:t>题。</w:t>
            </w:r>
          </w:p>
        </w:tc>
        <w:tc>
          <w:tcPr>
            <w:tcW w:w="0" w:type="dxa"/>
            <w:vAlign w:val="bottom"/>
          </w:tcPr>
          <w:p w14:paraId="0DE1E41E">
            <w:pPr>
              <w:rPr>
                <w:sz w:val="1"/>
                <w:szCs w:val="1"/>
              </w:rPr>
            </w:pPr>
          </w:p>
        </w:tc>
      </w:tr>
      <w:tr w14:paraId="55B8C483">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4673572B">
            <w:pPr>
              <w:rPr>
                <w:sz w:val="13"/>
                <w:szCs w:val="13"/>
              </w:rPr>
            </w:pPr>
          </w:p>
        </w:tc>
        <w:tc>
          <w:tcPr>
            <w:tcW w:w="1440" w:type="dxa"/>
            <w:vMerge w:val="restart"/>
            <w:tcBorders>
              <w:right w:val="single" w:color="auto" w:sz="8" w:space="0"/>
            </w:tcBorders>
            <w:vAlign w:val="bottom"/>
          </w:tcPr>
          <w:p w14:paraId="51E3D4A0">
            <w:pPr>
              <w:spacing w:line="229" w:lineRule="exact"/>
              <w:ind w:left="100"/>
              <w:rPr>
                <w:sz w:val="20"/>
                <w:szCs w:val="20"/>
              </w:rPr>
            </w:pPr>
            <w:r>
              <w:rPr>
                <w:rFonts w:ascii="宋体" w:hAnsi="宋体" w:eastAsia="宋体" w:cs="宋体"/>
                <w:sz w:val="20"/>
                <w:szCs w:val="20"/>
              </w:rPr>
              <w:t>济效益的评价</w:t>
            </w:r>
          </w:p>
        </w:tc>
        <w:tc>
          <w:tcPr>
            <w:tcW w:w="1440" w:type="dxa"/>
            <w:vMerge w:val="restart"/>
            <w:tcBorders>
              <w:right w:val="single" w:color="auto" w:sz="8" w:space="0"/>
            </w:tcBorders>
            <w:vAlign w:val="bottom"/>
          </w:tcPr>
          <w:p w14:paraId="2C60ED52">
            <w:pPr>
              <w:spacing w:line="229" w:lineRule="exact"/>
              <w:ind w:left="100"/>
              <w:rPr>
                <w:sz w:val="20"/>
                <w:szCs w:val="20"/>
              </w:rPr>
            </w:pPr>
            <w:r>
              <w:rPr>
                <w:rFonts w:ascii="宋体" w:hAnsi="宋体" w:eastAsia="宋体" w:cs="宋体"/>
                <w:sz w:val="20"/>
                <w:szCs w:val="20"/>
              </w:rPr>
              <w:t>济效益的评价</w:t>
            </w:r>
          </w:p>
        </w:tc>
        <w:tc>
          <w:tcPr>
            <w:tcW w:w="1680" w:type="dxa"/>
            <w:vMerge w:val="continue"/>
            <w:tcBorders>
              <w:right w:val="single" w:color="auto" w:sz="8" w:space="0"/>
            </w:tcBorders>
            <w:vAlign w:val="bottom"/>
          </w:tcPr>
          <w:p w14:paraId="1D7D2B8C">
            <w:pPr>
              <w:rPr>
                <w:sz w:val="13"/>
                <w:szCs w:val="13"/>
              </w:rPr>
            </w:pPr>
          </w:p>
        </w:tc>
        <w:tc>
          <w:tcPr>
            <w:tcW w:w="1560" w:type="dxa"/>
            <w:vMerge w:val="continue"/>
            <w:tcBorders>
              <w:right w:val="single" w:color="auto" w:sz="8" w:space="0"/>
            </w:tcBorders>
            <w:vAlign w:val="bottom"/>
          </w:tcPr>
          <w:p w14:paraId="65FC5BA5">
            <w:pPr>
              <w:rPr>
                <w:sz w:val="13"/>
                <w:szCs w:val="13"/>
              </w:rPr>
            </w:pPr>
          </w:p>
        </w:tc>
        <w:tc>
          <w:tcPr>
            <w:tcW w:w="0" w:type="dxa"/>
            <w:vAlign w:val="bottom"/>
          </w:tcPr>
          <w:p w14:paraId="1D54B537">
            <w:pPr>
              <w:rPr>
                <w:sz w:val="1"/>
                <w:szCs w:val="1"/>
              </w:rPr>
            </w:pPr>
          </w:p>
        </w:tc>
      </w:tr>
      <w:tr w14:paraId="026AB67A">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2C57C502">
            <w:pPr>
              <w:rPr>
                <w:sz w:val="13"/>
                <w:szCs w:val="13"/>
              </w:rPr>
            </w:pPr>
          </w:p>
        </w:tc>
        <w:tc>
          <w:tcPr>
            <w:tcW w:w="1440" w:type="dxa"/>
            <w:vMerge w:val="continue"/>
            <w:tcBorders>
              <w:right w:val="single" w:color="auto" w:sz="8" w:space="0"/>
            </w:tcBorders>
            <w:vAlign w:val="bottom"/>
          </w:tcPr>
          <w:p w14:paraId="3E2DBB63">
            <w:pPr>
              <w:rPr>
                <w:sz w:val="13"/>
                <w:szCs w:val="13"/>
              </w:rPr>
            </w:pPr>
          </w:p>
        </w:tc>
        <w:tc>
          <w:tcPr>
            <w:tcW w:w="1440" w:type="dxa"/>
            <w:vMerge w:val="continue"/>
            <w:tcBorders>
              <w:right w:val="single" w:color="auto" w:sz="8" w:space="0"/>
            </w:tcBorders>
            <w:vAlign w:val="bottom"/>
          </w:tcPr>
          <w:p w14:paraId="7B7AA0C0">
            <w:pPr>
              <w:rPr>
                <w:sz w:val="13"/>
                <w:szCs w:val="13"/>
              </w:rPr>
            </w:pPr>
          </w:p>
        </w:tc>
        <w:tc>
          <w:tcPr>
            <w:tcW w:w="1680" w:type="dxa"/>
            <w:vMerge w:val="restart"/>
            <w:tcBorders>
              <w:right w:val="single" w:color="auto" w:sz="8" w:space="0"/>
            </w:tcBorders>
            <w:vAlign w:val="bottom"/>
          </w:tcPr>
          <w:p w14:paraId="2A75D326">
            <w:pPr>
              <w:spacing w:line="229" w:lineRule="exact"/>
              <w:ind w:left="80"/>
              <w:rPr>
                <w:sz w:val="20"/>
                <w:szCs w:val="20"/>
              </w:rPr>
            </w:pPr>
            <w:r>
              <w:rPr>
                <w:rFonts w:ascii="宋体" w:hAnsi="宋体" w:eastAsia="宋体" w:cs="宋体"/>
                <w:sz w:val="20"/>
                <w:szCs w:val="20"/>
              </w:rPr>
              <w:t>法以及物流管理</w:t>
            </w:r>
          </w:p>
        </w:tc>
        <w:tc>
          <w:tcPr>
            <w:tcW w:w="1560" w:type="dxa"/>
            <w:tcBorders>
              <w:right w:val="single" w:color="auto" w:sz="8" w:space="0"/>
            </w:tcBorders>
            <w:vAlign w:val="bottom"/>
          </w:tcPr>
          <w:p w14:paraId="053213C7">
            <w:pPr>
              <w:rPr>
                <w:sz w:val="13"/>
                <w:szCs w:val="13"/>
              </w:rPr>
            </w:pPr>
          </w:p>
        </w:tc>
        <w:tc>
          <w:tcPr>
            <w:tcW w:w="0" w:type="dxa"/>
            <w:vAlign w:val="bottom"/>
          </w:tcPr>
          <w:p w14:paraId="6D2D6AE5">
            <w:pPr>
              <w:rPr>
                <w:sz w:val="1"/>
                <w:szCs w:val="1"/>
              </w:rPr>
            </w:pPr>
          </w:p>
        </w:tc>
      </w:tr>
      <w:tr w14:paraId="23C3F9E3">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52E70D5B">
            <w:pPr>
              <w:rPr>
                <w:sz w:val="13"/>
                <w:szCs w:val="13"/>
              </w:rPr>
            </w:pPr>
          </w:p>
        </w:tc>
        <w:tc>
          <w:tcPr>
            <w:tcW w:w="1440" w:type="dxa"/>
            <w:vMerge w:val="restart"/>
            <w:tcBorders>
              <w:right w:val="single" w:color="auto" w:sz="8" w:space="0"/>
            </w:tcBorders>
            <w:vAlign w:val="bottom"/>
          </w:tcPr>
          <w:p w14:paraId="04F84E41">
            <w:pPr>
              <w:spacing w:line="229" w:lineRule="exact"/>
              <w:ind w:left="100"/>
              <w:rPr>
                <w:sz w:val="20"/>
                <w:szCs w:val="20"/>
              </w:rPr>
            </w:pPr>
            <w:r>
              <w:rPr>
                <w:rFonts w:ascii="宋体" w:hAnsi="宋体" w:eastAsia="宋体" w:cs="宋体"/>
                <w:sz w:val="20"/>
                <w:szCs w:val="20"/>
              </w:rPr>
              <w:t>内容与评价方</w:t>
            </w:r>
          </w:p>
        </w:tc>
        <w:tc>
          <w:tcPr>
            <w:tcW w:w="1440" w:type="dxa"/>
            <w:vMerge w:val="restart"/>
            <w:tcBorders>
              <w:right w:val="single" w:color="auto" w:sz="8" w:space="0"/>
            </w:tcBorders>
            <w:vAlign w:val="bottom"/>
          </w:tcPr>
          <w:p w14:paraId="44DED733">
            <w:pPr>
              <w:spacing w:line="229" w:lineRule="exact"/>
              <w:ind w:left="100"/>
              <w:rPr>
                <w:sz w:val="20"/>
                <w:szCs w:val="20"/>
              </w:rPr>
            </w:pPr>
            <w:r>
              <w:rPr>
                <w:rFonts w:ascii="宋体" w:hAnsi="宋体" w:eastAsia="宋体" w:cs="宋体"/>
                <w:sz w:val="20"/>
                <w:szCs w:val="20"/>
              </w:rPr>
              <w:t>内容与评价方</w:t>
            </w:r>
          </w:p>
        </w:tc>
        <w:tc>
          <w:tcPr>
            <w:tcW w:w="1680" w:type="dxa"/>
            <w:vMerge w:val="continue"/>
            <w:tcBorders>
              <w:right w:val="single" w:color="auto" w:sz="8" w:space="0"/>
            </w:tcBorders>
            <w:vAlign w:val="bottom"/>
          </w:tcPr>
          <w:p w14:paraId="33F29339">
            <w:pPr>
              <w:rPr>
                <w:sz w:val="13"/>
                <w:szCs w:val="13"/>
              </w:rPr>
            </w:pPr>
          </w:p>
        </w:tc>
        <w:tc>
          <w:tcPr>
            <w:tcW w:w="1560" w:type="dxa"/>
            <w:tcBorders>
              <w:right w:val="single" w:color="auto" w:sz="8" w:space="0"/>
            </w:tcBorders>
            <w:vAlign w:val="bottom"/>
          </w:tcPr>
          <w:p w14:paraId="7C06C76C">
            <w:pPr>
              <w:rPr>
                <w:sz w:val="13"/>
                <w:szCs w:val="13"/>
              </w:rPr>
            </w:pPr>
          </w:p>
        </w:tc>
        <w:tc>
          <w:tcPr>
            <w:tcW w:w="0" w:type="dxa"/>
            <w:vAlign w:val="bottom"/>
          </w:tcPr>
          <w:p w14:paraId="2B1D72A5">
            <w:pPr>
              <w:rPr>
                <w:sz w:val="1"/>
                <w:szCs w:val="1"/>
              </w:rPr>
            </w:pPr>
          </w:p>
        </w:tc>
      </w:tr>
      <w:tr w14:paraId="712596E2">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30563A0E">
            <w:pPr>
              <w:rPr>
                <w:sz w:val="13"/>
                <w:szCs w:val="13"/>
              </w:rPr>
            </w:pPr>
          </w:p>
        </w:tc>
        <w:tc>
          <w:tcPr>
            <w:tcW w:w="1440" w:type="dxa"/>
            <w:vMerge w:val="continue"/>
            <w:tcBorders>
              <w:right w:val="single" w:color="auto" w:sz="8" w:space="0"/>
            </w:tcBorders>
            <w:vAlign w:val="bottom"/>
          </w:tcPr>
          <w:p w14:paraId="76FDF496">
            <w:pPr>
              <w:rPr>
                <w:sz w:val="13"/>
                <w:szCs w:val="13"/>
              </w:rPr>
            </w:pPr>
          </w:p>
        </w:tc>
        <w:tc>
          <w:tcPr>
            <w:tcW w:w="1440" w:type="dxa"/>
            <w:vMerge w:val="continue"/>
            <w:tcBorders>
              <w:right w:val="single" w:color="auto" w:sz="8" w:space="0"/>
            </w:tcBorders>
            <w:vAlign w:val="bottom"/>
          </w:tcPr>
          <w:p w14:paraId="079D25F7">
            <w:pPr>
              <w:rPr>
                <w:sz w:val="13"/>
                <w:szCs w:val="13"/>
              </w:rPr>
            </w:pPr>
          </w:p>
        </w:tc>
        <w:tc>
          <w:tcPr>
            <w:tcW w:w="1680" w:type="dxa"/>
            <w:vMerge w:val="restart"/>
            <w:tcBorders>
              <w:right w:val="single" w:color="auto" w:sz="8" w:space="0"/>
            </w:tcBorders>
            <w:vAlign w:val="bottom"/>
          </w:tcPr>
          <w:p w14:paraId="32C637CB">
            <w:pPr>
              <w:spacing w:line="229" w:lineRule="exact"/>
              <w:ind w:left="80"/>
              <w:rPr>
                <w:sz w:val="20"/>
                <w:szCs w:val="20"/>
              </w:rPr>
            </w:pPr>
            <w:r>
              <w:rPr>
                <w:rFonts w:ascii="宋体" w:hAnsi="宋体" w:eastAsia="宋体" w:cs="宋体"/>
                <w:sz w:val="20"/>
                <w:szCs w:val="20"/>
              </w:rPr>
              <w:t>信息系统经济效</w:t>
            </w:r>
          </w:p>
        </w:tc>
        <w:tc>
          <w:tcPr>
            <w:tcW w:w="1560" w:type="dxa"/>
            <w:tcBorders>
              <w:right w:val="single" w:color="auto" w:sz="8" w:space="0"/>
            </w:tcBorders>
            <w:vAlign w:val="bottom"/>
          </w:tcPr>
          <w:p w14:paraId="79573006">
            <w:pPr>
              <w:rPr>
                <w:sz w:val="13"/>
                <w:szCs w:val="13"/>
              </w:rPr>
            </w:pPr>
          </w:p>
        </w:tc>
        <w:tc>
          <w:tcPr>
            <w:tcW w:w="0" w:type="dxa"/>
            <w:vAlign w:val="bottom"/>
          </w:tcPr>
          <w:p w14:paraId="20DA48BF">
            <w:pPr>
              <w:rPr>
                <w:sz w:val="1"/>
                <w:szCs w:val="1"/>
              </w:rPr>
            </w:pPr>
          </w:p>
        </w:tc>
      </w:tr>
      <w:tr w14:paraId="35ECB62F">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4A1A5197">
            <w:pPr>
              <w:rPr>
                <w:sz w:val="13"/>
                <w:szCs w:val="13"/>
              </w:rPr>
            </w:pPr>
          </w:p>
        </w:tc>
        <w:tc>
          <w:tcPr>
            <w:tcW w:w="1440" w:type="dxa"/>
            <w:vMerge w:val="restart"/>
            <w:tcBorders>
              <w:right w:val="single" w:color="auto" w:sz="8" w:space="0"/>
            </w:tcBorders>
            <w:vAlign w:val="bottom"/>
          </w:tcPr>
          <w:p w14:paraId="6EB8E080">
            <w:pPr>
              <w:spacing w:line="229" w:lineRule="exact"/>
              <w:ind w:left="100"/>
              <w:rPr>
                <w:sz w:val="20"/>
                <w:szCs w:val="20"/>
              </w:rPr>
            </w:pPr>
            <w:r>
              <w:rPr>
                <w:rFonts w:ascii="宋体" w:hAnsi="宋体" w:eastAsia="宋体" w:cs="宋体"/>
                <w:sz w:val="20"/>
                <w:szCs w:val="20"/>
              </w:rPr>
              <w:t>法。</w:t>
            </w:r>
          </w:p>
        </w:tc>
        <w:tc>
          <w:tcPr>
            <w:tcW w:w="1440" w:type="dxa"/>
            <w:vMerge w:val="restart"/>
            <w:tcBorders>
              <w:right w:val="single" w:color="auto" w:sz="8" w:space="0"/>
            </w:tcBorders>
            <w:vAlign w:val="bottom"/>
          </w:tcPr>
          <w:p w14:paraId="458975C0">
            <w:pPr>
              <w:spacing w:line="229" w:lineRule="exact"/>
              <w:ind w:left="100"/>
              <w:rPr>
                <w:sz w:val="20"/>
                <w:szCs w:val="20"/>
              </w:rPr>
            </w:pPr>
            <w:r>
              <w:rPr>
                <w:rFonts w:ascii="宋体" w:hAnsi="宋体" w:eastAsia="宋体" w:cs="宋体"/>
                <w:sz w:val="20"/>
                <w:szCs w:val="20"/>
              </w:rPr>
              <w:t>法。</w:t>
            </w:r>
          </w:p>
        </w:tc>
        <w:tc>
          <w:tcPr>
            <w:tcW w:w="1680" w:type="dxa"/>
            <w:vMerge w:val="continue"/>
            <w:tcBorders>
              <w:right w:val="single" w:color="auto" w:sz="8" w:space="0"/>
            </w:tcBorders>
            <w:vAlign w:val="bottom"/>
          </w:tcPr>
          <w:p w14:paraId="45772C47">
            <w:pPr>
              <w:rPr>
                <w:sz w:val="13"/>
                <w:szCs w:val="13"/>
              </w:rPr>
            </w:pPr>
          </w:p>
        </w:tc>
        <w:tc>
          <w:tcPr>
            <w:tcW w:w="1560" w:type="dxa"/>
            <w:tcBorders>
              <w:right w:val="single" w:color="auto" w:sz="8" w:space="0"/>
            </w:tcBorders>
            <w:vAlign w:val="bottom"/>
          </w:tcPr>
          <w:p w14:paraId="07EA7E5B">
            <w:pPr>
              <w:rPr>
                <w:sz w:val="13"/>
                <w:szCs w:val="13"/>
              </w:rPr>
            </w:pPr>
          </w:p>
        </w:tc>
        <w:tc>
          <w:tcPr>
            <w:tcW w:w="0" w:type="dxa"/>
            <w:vAlign w:val="bottom"/>
          </w:tcPr>
          <w:p w14:paraId="49FE2560">
            <w:pPr>
              <w:rPr>
                <w:sz w:val="1"/>
                <w:szCs w:val="1"/>
              </w:rPr>
            </w:pPr>
          </w:p>
        </w:tc>
      </w:tr>
      <w:tr w14:paraId="1FD3570E">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5515E88A">
            <w:pPr>
              <w:rPr>
                <w:sz w:val="13"/>
                <w:szCs w:val="13"/>
              </w:rPr>
            </w:pPr>
          </w:p>
        </w:tc>
        <w:tc>
          <w:tcPr>
            <w:tcW w:w="1440" w:type="dxa"/>
            <w:vMerge w:val="continue"/>
            <w:tcBorders>
              <w:right w:val="single" w:color="auto" w:sz="8" w:space="0"/>
            </w:tcBorders>
            <w:vAlign w:val="bottom"/>
          </w:tcPr>
          <w:p w14:paraId="4486CA34">
            <w:pPr>
              <w:rPr>
                <w:sz w:val="13"/>
                <w:szCs w:val="13"/>
              </w:rPr>
            </w:pPr>
          </w:p>
        </w:tc>
        <w:tc>
          <w:tcPr>
            <w:tcW w:w="1440" w:type="dxa"/>
            <w:vMerge w:val="continue"/>
            <w:tcBorders>
              <w:right w:val="single" w:color="auto" w:sz="8" w:space="0"/>
            </w:tcBorders>
            <w:vAlign w:val="bottom"/>
          </w:tcPr>
          <w:p w14:paraId="0207FF17">
            <w:pPr>
              <w:rPr>
                <w:sz w:val="13"/>
                <w:szCs w:val="13"/>
              </w:rPr>
            </w:pPr>
          </w:p>
        </w:tc>
        <w:tc>
          <w:tcPr>
            <w:tcW w:w="1680" w:type="dxa"/>
            <w:vMerge w:val="restart"/>
            <w:tcBorders>
              <w:right w:val="single" w:color="auto" w:sz="8" w:space="0"/>
            </w:tcBorders>
            <w:vAlign w:val="bottom"/>
          </w:tcPr>
          <w:p w14:paraId="07D1D2CD">
            <w:pPr>
              <w:spacing w:line="229" w:lineRule="exact"/>
              <w:ind w:left="80"/>
              <w:rPr>
                <w:sz w:val="20"/>
                <w:szCs w:val="20"/>
              </w:rPr>
            </w:pPr>
            <w:r>
              <w:rPr>
                <w:rFonts w:ascii="宋体" w:hAnsi="宋体" w:eastAsia="宋体" w:cs="宋体"/>
                <w:sz w:val="20"/>
                <w:szCs w:val="20"/>
              </w:rPr>
              <w:t>益的评价内容与</w:t>
            </w:r>
          </w:p>
        </w:tc>
        <w:tc>
          <w:tcPr>
            <w:tcW w:w="1560" w:type="dxa"/>
            <w:tcBorders>
              <w:right w:val="single" w:color="auto" w:sz="8" w:space="0"/>
            </w:tcBorders>
            <w:vAlign w:val="bottom"/>
          </w:tcPr>
          <w:p w14:paraId="1790B3DB">
            <w:pPr>
              <w:rPr>
                <w:sz w:val="13"/>
                <w:szCs w:val="13"/>
              </w:rPr>
            </w:pPr>
          </w:p>
        </w:tc>
        <w:tc>
          <w:tcPr>
            <w:tcW w:w="0" w:type="dxa"/>
            <w:vAlign w:val="bottom"/>
          </w:tcPr>
          <w:p w14:paraId="25509791">
            <w:pPr>
              <w:rPr>
                <w:sz w:val="1"/>
                <w:szCs w:val="1"/>
              </w:rPr>
            </w:pPr>
          </w:p>
        </w:tc>
      </w:tr>
      <w:tr w14:paraId="575738C9">
        <w:tblPrEx>
          <w:tblCellMar>
            <w:top w:w="0" w:type="dxa"/>
            <w:left w:w="0" w:type="dxa"/>
            <w:bottom w:w="0" w:type="dxa"/>
            <w:right w:w="0" w:type="dxa"/>
          </w:tblCellMar>
        </w:tblPrEx>
        <w:trPr>
          <w:trHeight w:val="156" w:hRule="atLeast"/>
        </w:trPr>
        <w:tc>
          <w:tcPr>
            <w:tcW w:w="1180" w:type="dxa"/>
            <w:tcBorders>
              <w:left w:val="single" w:color="auto" w:sz="8" w:space="0"/>
              <w:right w:val="single" w:color="auto" w:sz="8" w:space="0"/>
            </w:tcBorders>
            <w:vAlign w:val="bottom"/>
          </w:tcPr>
          <w:p w14:paraId="09BF66DA">
            <w:pPr>
              <w:rPr>
                <w:sz w:val="13"/>
                <w:szCs w:val="13"/>
              </w:rPr>
            </w:pPr>
          </w:p>
        </w:tc>
        <w:tc>
          <w:tcPr>
            <w:tcW w:w="1440" w:type="dxa"/>
            <w:tcBorders>
              <w:right w:val="single" w:color="auto" w:sz="8" w:space="0"/>
            </w:tcBorders>
            <w:vAlign w:val="bottom"/>
          </w:tcPr>
          <w:p w14:paraId="0ED98237">
            <w:pPr>
              <w:rPr>
                <w:sz w:val="13"/>
                <w:szCs w:val="13"/>
              </w:rPr>
            </w:pPr>
          </w:p>
        </w:tc>
        <w:tc>
          <w:tcPr>
            <w:tcW w:w="1440" w:type="dxa"/>
            <w:tcBorders>
              <w:right w:val="single" w:color="auto" w:sz="8" w:space="0"/>
            </w:tcBorders>
            <w:vAlign w:val="bottom"/>
          </w:tcPr>
          <w:p w14:paraId="49653EFA">
            <w:pPr>
              <w:rPr>
                <w:sz w:val="13"/>
                <w:szCs w:val="13"/>
              </w:rPr>
            </w:pPr>
          </w:p>
        </w:tc>
        <w:tc>
          <w:tcPr>
            <w:tcW w:w="1680" w:type="dxa"/>
            <w:vMerge w:val="continue"/>
            <w:tcBorders>
              <w:right w:val="single" w:color="auto" w:sz="8" w:space="0"/>
            </w:tcBorders>
            <w:vAlign w:val="bottom"/>
          </w:tcPr>
          <w:p w14:paraId="4C2DC77C">
            <w:pPr>
              <w:rPr>
                <w:sz w:val="13"/>
                <w:szCs w:val="13"/>
              </w:rPr>
            </w:pPr>
          </w:p>
        </w:tc>
        <w:tc>
          <w:tcPr>
            <w:tcW w:w="1560" w:type="dxa"/>
            <w:tcBorders>
              <w:right w:val="single" w:color="auto" w:sz="8" w:space="0"/>
            </w:tcBorders>
            <w:vAlign w:val="bottom"/>
          </w:tcPr>
          <w:p w14:paraId="134ACD4C">
            <w:pPr>
              <w:rPr>
                <w:sz w:val="13"/>
                <w:szCs w:val="13"/>
              </w:rPr>
            </w:pPr>
          </w:p>
        </w:tc>
        <w:tc>
          <w:tcPr>
            <w:tcW w:w="0" w:type="dxa"/>
            <w:vAlign w:val="bottom"/>
          </w:tcPr>
          <w:p w14:paraId="37B289A4">
            <w:pPr>
              <w:rPr>
                <w:sz w:val="1"/>
                <w:szCs w:val="1"/>
              </w:rPr>
            </w:pPr>
          </w:p>
        </w:tc>
      </w:tr>
      <w:tr w14:paraId="315ABFA6">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482A598D">
            <w:pPr>
              <w:rPr>
                <w:sz w:val="24"/>
                <w:szCs w:val="24"/>
              </w:rPr>
            </w:pPr>
          </w:p>
        </w:tc>
        <w:tc>
          <w:tcPr>
            <w:tcW w:w="1440" w:type="dxa"/>
            <w:tcBorders>
              <w:right w:val="single" w:color="auto" w:sz="8" w:space="0"/>
            </w:tcBorders>
            <w:vAlign w:val="bottom"/>
          </w:tcPr>
          <w:p w14:paraId="1BBA4A98">
            <w:pPr>
              <w:rPr>
                <w:sz w:val="24"/>
                <w:szCs w:val="24"/>
              </w:rPr>
            </w:pPr>
          </w:p>
        </w:tc>
        <w:tc>
          <w:tcPr>
            <w:tcW w:w="1440" w:type="dxa"/>
            <w:tcBorders>
              <w:right w:val="single" w:color="auto" w:sz="8" w:space="0"/>
            </w:tcBorders>
            <w:vAlign w:val="bottom"/>
          </w:tcPr>
          <w:p w14:paraId="54CC70ED">
            <w:pPr>
              <w:rPr>
                <w:sz w:val="24"/>
                <w:szCs w:val="24"/>
              </w:rPr>
            </w:pPr>
          </w:p>
        </w:tc>
        <w:tc>
          <w:tcPr>
            <w:tcW w:w="1680" w:type="dxa"/>
            <w:tcBorders>
              <w:right w:val="single" w:color="auto" w:sz="8" w:space="0"/>
            </w:tcBorders>
            <w:vAlign w:val="bottom"/>
          </w:tcPr>
          <w:p w14:paraId="4215076B">
            <w:pPr>
              <w:spacing w:line="229" w:lineRule="exact"/>
              <w:ind w:left="80"/>
              <w:rPr>
                <w:sz w:val="20"/>
                <w:szCs w:val="20"/>
              </w:rPr>
            </w:pPr>
            <w:r>
              <w:rPr>
                <w:rFonts w:ascii="宋体" w:hAnsi="宋体" w:eastAsia="宋体" w:cs="宋体"/>
                <w:sz w:val="20"/>
                <w:szCs w:val="20"/>
              </w:rPr>
              <w:t>评价方法。</w:t>
            </w:r>
          </w:p>
        </w:tc>
        <w:tc>
          <w:tcPr>
            <w:tcW w:w="1560" w:type="dxa"/>
            <w:tcBorders>
              <w:right w:val="single" w:color="auto" w:sz="8" w:space="0"/>
            </w:tcBorders>
            <w:vAlign w:val="bottom"/>
          </w:tcPr>
          <w:p w14:paraId="3BCA6D1C">
            <w:pPr>
              <w:rPr>
                <w:sz w:val="24"/>
                <w:szCs w:val="24"/>
              </w:rPr>
            </w:pPr>
          </w:p>
        </w:tc>
        <w:tc>
          <w:tcPr>
            <w:tcW w:w="0" w:type="dxa"/>
            <w:vAlign w:val="bottom"/>
          </w:tcPr>
          <w:p w14:paraId="5FC8B1D2">
            <w:pPr>
              <w:rPr>
                <w:sz w:val="1"/>
                <w:szCs w:val="1"/>
              </w:rPr>
            </w:pPr>
          </w:p>
        </w:tc>
      </w:tr>
      <w:tr w14:paraId="702981C3">
        <w:tblPrEx>
          <w:tblCellMar>
            <w:top w:w="0" w:type="dxa"/>
            <w:left w:w="0" w:type="dxa"/>
            <w:bottom w:w="0" w:type="dxa"/>
            <w:right w:w="0" w:type="dxa"/>
          </w:tblCellMar>
        </w:tblPrEx>
        <w:trPr>
          <w:trHeight w:val="58" w:hRule="atLeast"/>
        </w:trPr>
        <w:tc>
          <w:tcPr>
            <w:tcW w:w="1180" w:type="dxa"/>
            <w:tcBorders>
              <w:left w:val="single" w:color="auto" w:sz="8" w:space="0"/>
              <w:bottom w:val="single" w:color="auto" w:sz="8" w:space="0"/>
              <w:right w:val="single" w:color="auto" w:sz="8" w:space="0"/>
            </w:tcBorders>
            <w:vAlign w:val="bottom"/>
          </w:tcPr>
          <w:p w14:paraId="01770E89">
            <w:pPr>
              <w:rPr>
                <w:sz w:val="5"/>
                <w:szCs w:val="5"/>
              </w:rPr>
            </w:pPr>
          </w:p>
        </w:tc>
        <w:tc>
          <w:tcPr>
            <w:tcW w:w="1440" w:type="dxa"/>
            <w:tcBorders>
              <w:bottom w:val="single" w:color="auto" w:sz="8" w:space="0"/>
              <w:right w:val="single" w:color="auto" w:sz="8" w:space="0"/>
            </w:tcBorders>
            <w:vAlign w:val="bottom"/>
          </w:tcPr>
          <w:p w14:paraId="4F755F55">
            <w:pPr>
              <w:rPr>
                <w:sz w:val="5"/>
                <w:szCs w:val="5"/>
              </w:rPr>
            </w:pPr>
          </w:p>
        </w:tc>
        <w:tc>
          <w:tcPr>
            <w:tcW w:w="1440" w:type="dxa"/>
            <w:tcBorders>
              <w:bottom w:val="single" w:color="auto" w:sz="8" w:space="0"/>
              <w:right w:val="single" w:color="auto" w:sz="8" w:space="0"/>
            </w:tcBorders>
            <w:vAlign w:val="bottom"/>
          </w:tcPr>
          <w:p w14:paraId="64D7173F">
            <w:pPr>
              <w:rPr>
                <w:sz w:val="5"/>
                <w:szCs w:val="5"/>
              </w:rPr>
            </w:pPr>
          </w:p>
        </w:tc>
        <w:tc>
          <w:tcPr>
            <w:tcW w:w="1680" w:type="dxa"/>
            <w:tcBorders>
              <w:bottom w:val="single" w:color="auto" w:sz="8" w:space="0"/>
              <w:right w:val="single" w:color="auto" w:sz="8" w:space="0"/>
            </w:tcBorders>
            <w:vAlign w:val="bottom"/>
          </w:tcPr>
          <w:p w14:paraId="2AA3A940">
            <w:pPr>
              <w:rPr>
                <w:sz w:val="5"/>
                <w:szCs w:val="5"/>
              </w:rPr>
            </w:pPr>
          </w:p>
        </w:tc>
        <w:tc>
          <w:tcPr>
            <w:tcW w:w="1560" w:type="dxa"/>
            <w:tcBorders>
              <w:bottom w:val="single" w:color="auto" w:sz="8" w:space="0"/>
              <w:right w:val="single" w:color="auto" w:sz="8" w:space="0"/>
            </w:tcBorders>
            <w:vAlign w:val="bottom"/>
          </w:tcPr>
          <w:p w14:paraId="63A0BC29">
            <w:pPr>
              <w:rPr>
                <w:sz w:val="5"/>
                <w:szCs w:val="5"/>
              </w:rPr>
            </w:pPr>
          </w:p>
        </w:tc>
        <w:tc>
          <w:tcPr>
            <w:tcW w:w="0" w:type="dxa"/>
            <w:vAlign w:val="bottom"/>
          </w:tcPr>
          <w:p w14:paraId="285F6EC7">
            <w:pPr>
              <w:rPr>
                <w:sz w:val="1"/>
                <w:szCs w:val="1"/>
              </w:rPr>
            </w:pPr>
          </w:p>
        </w:tc>
      </w:tr>
      <w:tr w14:paraId="4FBBAF4D">
        <w:tblPrEx>
          <w:tblCellMar>
            <w:top w:w="0" w:type="dxa"/>
            <w:left w:w="0" w:type="dxa"/>
            <w:bottom w:w="0" w:type="dxa"/>
            <w:right w:w="0" w:type="dxa"/>
          </w:tblCellMar>
        </w:tblPrEx>
        <w:trPr>
          <w:trHeight w:val="244" w:hRule="atLeast"/>
        </w:trPr>
        <w:tc>
          <w:tcPr>
            <w:tcW w:w="1180" w:type="dxa"/>
            <w:tcBorders>
              <w:left w:val="single" w:color="auto" w:sz="8" w:space="0"/>
              <w:right w:val="single" w:color="auto" w:sz="8" w:space="0"/>
            </w:tcBorders>
            <w:vAlign w:val="bottom"/>
          </w:tcPr>
          <w:p w14:paraId="0363FBE5">
            <w:pPr>
              <w:rPr>
                <w:sz w:val="21"/>
                <w:szCs w:val="21"/>
              </w:rPr>
            </w:pPr>
          </w:p>
        </w:tc>
        <w:tc>
          <w:tcPr>
            <w:tcW w:w="1440" w:type="dxa"/>
            <w:tcBorders>
              <w:right w:val="single" w:color="auto" w:sz="8" w:space="0"/>
            </w:tcBorders>
            <w:vAlign w:val="bottom"/>
          </w:tcPr>
          <w:p w14:paraId="2DC342F4">
            <w:pPr>
              <w:spacing w:line="229" w:lineRule="exact"/>
              <w:ind w:left="100"/>
              <w:rPr>
                <w:sz w:val="20"/>
                <w:szCs w:val="20"/>
              </w:rPr>
            </w:pPr>
            <w:r>
              <w:rPr>
                <w:rFonts w:ascii="宋体" w:hAnsi="宋体" w:eastAsia="宋体" w:cs="宋体"/>
                <w:sz w:val="20"/>
                <w:szCs w:val="20"/>
              </w:rPr>
              <w:t>1.掌握物流企</w:t>
            </w:r>
          </w:p>
        </w:tc>
        <w:tc>
          <w:tcPr>
            <w:tcW w:w="1440" w:type="dxa"/>
            <w:tcBorders>
              <w:right w:val="single" w:color="auto" w:sz="8" w:space="0"/>
            </w:tcBorders>
            <w:vAlign w:val="bottom"/>
          </w:tcPr>
          <w:p w14:paraId="36EC5E69">
            <w:pPr>
              <w:spacing w:line="229" w:lineRule="exact"/>
              <w:ind w:left="100"/>
              <w:rPr>
                <w:sz w:val="20"/>
                <w:szCs w:val="20"/>
              </w:rPr>
            </w:pPr>
            <w:r>
              <w:rPr>
                <w:rFonts w:ascii="宋体" w:hAnsi="宋体" w:eastAsia="宋体" w:cs="宋体"/>
                <w:sz w:val="20"/>
                <w:szCs w:val="20"/>
              </w:rPr>
              <w:t>1.熟悉物流企</w:t>
            </w:r>
          </w:p>
        </w:tc>
        <w:tc>
          <w:tcPr>
            <w:tcW w:w="1680" w:type="dxa"/>
            <w:tcBorders>
              <w:right w:val="single" w:color="auto" w:sz="8" w:space="0"/>
            </w:tcBorders>
            <w:vAlign w:val="bottom"/>
          </w:tcPr>
          <w:p w14:paraId="24EEBED5">
            <w:pPr>
              <w:spacing w:line="229" w:lineRule="exact"/>
              <w:ind w:left="80"/>
              <w:rPr>
                <w:sz w:val="20"/>
                <w:szCs w:val="20"/>
              </w:rPr>
            </w:pPr>
            <w:r>
              <w:rPr>
                <w:rFonts w:ascii="宋体" w:hAnsi="宋体" w:eastAsia="宋体" w:cs="宋体"/>
                <w:sz w:val="20"/>
                <w:szCs w:val="20"/>
              </w:rPr>
              <w:t>1.案例导入，任</w:t>
            </w:r>
          </w:p>
        </w:tc>
        <w:tc>
          <w:tcPr>
            <w:tcW w:w="1560" w:type="dxa"/>
            <w:tcBorders>
              <w:right w:val="single" w:color="auto" w:sz="8" w:space="0"/>
            </w:tcBorders>
            <w:vAlign w:val="bottom"/>
          </w:tcPr>
          <w:p w14:paraId="761BBF4D">
            <w:pPr>
              <w:spacing w:line="229" w:lineRule="exact"/>
              <w:ind w:left="100"/>
              <w:rPr>
                <w:sz w:val="20"/>
                <w:szCs w:val="20"/>
              </w:rPr>
            </w:pPr>
            <w:r>
              <w:rPr>
                <w:rFonts w:ascii="宋体" w:hAnsi="宋体" w:eastAsia="宋体" w:cs="宋体"/>
                <w:sz w:val="20"/>
                <w:szCs w:val="20"/>
              </w:rPr>
              <w:t>1.实训一：东方</w:t>
            </w:r>
          </w:p>
        </w:tc>
        <w:tc>
          <w:tcPr>
            <w:tcW w:w="0" w:type="dxa"/>
            <w:vAlign w:val="bottom"/>
          </w:tcPr>
          <w:p w14:paraId="2186E995">
            <w:pPr>
              <w:rPr>
                <w:sz w:val="1"/>
                <w:szCs w:val="1"/>
              </w:rPr>
            </w:pPr>
          </w:p>
        </w:tc>
      </w:tr>
      <w:tr w14:paraId="0760CC06">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6E410352">
            <w:pPr>
              <w:rPr>
                <w:sz w:val="24"/>
                <w:szCs w:val="24"/>
              </w:rPr>
            </w:pPr>
          </w:p>
        </w:tc>
        <w:tc>
          <w:tcPr>
            <w:tcW w:w="1440" w:type="dxa"/>
            <w:tcBorders>
              <w:right w:val="single" w:color="auto" w:sz="8" w:space="0"/>
            </w:tcBorders>
            <w:vAlign w:val="bottom"/>
          </w:tcPr>
          <w:p w14:paraId="4F2965A3">
            <w:pPr>
              <w:spacing w:line="229" w:lineRule="exact"/>
              <w:ind w:left="100"/>
              <w:rPr>
                <w:sz w:val="20"/>
                <w:szCs w:val="20"/>
              </w:rPr>
            </w:pPr>
            <w:r>
              <w:rPr>
                <w:rFonts w:ascii="宋体" w:hAnsi="宋体" w:eastAsia="宋体" w:cs="宋体"/>
                <w:sz w:val="20"/>
                <w:szCs w:val="20"/>
              </w:rPr>
              <w:t>业质量管理的</w:t>
            </w:r>
          </w:p>
        </w:tc>
        <w:tc>
          <w:tcPr>
            <w:tcW w:w="1440" w:type="dxa"/>
            <w:tcBorders>
              <w:right w:val="single" w:color="auto" w:sz="8" w:space="0"/>
            </w:tcBorders>
            <w:vAlign w:val="bottom"/>
          </w:tcPr>
          <w:p w14:paraId="022CFA02">
            <w:pPr>
              <w:spacing w:line="229" w:lineRule="exact"/>
              <w:ind w:left="100"/>
              <w:rPr>
                <w:sz w:val="20"/>
                <w:szCs w:val="20"/>
              </w:rPr>
            </w:pPr>
            <w:r>
              <w:rPr>
                <w:rFonts w:ascii="宋体" w:hAnsi="宋体" w:eastAsia="宋体" w:cs="宋体"/>
                <w:sz w:val="20"/>
                <w:szCs w:val="20"/>
              </w:rPr>
              <w:t>业质量管理的</w:t>
            </w:r>
          </w:p>
        </w:tc>
        <w:tc>
          <w:tcPr>
            <w:tcW w:w="1680" w:type="dxa"/>
            <w:tcBorders>
              <w:right w:val="single" w:color="auto" w:sz="8" w:space="0"/>
            </w:tcBorders>
            <w:vAlign w:val="bottom"/>
          </w:tcPr>
          <w:p w14:paraId="127FBF66">
            <w:pPr>
              <w:spacing w:line="229" w:lineRule="exact"/>
              <w:ind w:left="80"/>
              <w:rPr>
                <w:sz w:val="20"/>
                <w:szCs w:val="20"/>
              </w:rPr>
            </w:pPr>
            <w:r>
              <w:rPr>
                <w:rFonts w:ascii="宋体" w:hAnsi="宋体" w:eastAsia="宋体" w:cs="宋体"/>
                <w:sz w:val="20"/>
                <w:szCs w:val="20"/>
              </w:rPr>
              <w:t>务分析；</w:t>
            </w:r>
          </w:p>
        </w:tc>
        <w:tc>
          <w:tcPr>
            <w:tcW w:w="1560" w:type="dxa"/>
            <w:tcBorders>
              <w:right w:val="single" w:color="auto" w:sz="8" w:space="0"/>
            </w:tcBorders>
            <w:vAlign w:val="bottom"/>
          </w:tcPr>
          <w:p w14:paraId="49DE6706">
            <w:pPr>
              <w:spacing w:line="229" w:lineRule="exact"/>
              <w:ind w:left="100"/>
              <w:rPr>
                <w:sz w:val="20"/>
                <w:szCs w:val="20"/>
              </w:rPr>
            </w:pPr>
            <w:r>
              <w:rPr>
                <w:rFonts w:ascii="宋体" w:hAnsi="宋体" w:eastAsia="宋体" w:cs="宋体"/>
                <w:sz w:val="20"/>
                <w:szCs w:val="20"/>
              </w:rPr>
              <w:t>物流公司在质</w:t>
            </w:r>
          </w:p>
        </w:tc>
        <w:tc>
          <w:tcPr>
            <w:tcW w:w="0" w:type="dxa"/>
            <w:vAlign w:val="bottom"/>
          </w:tcPr>
          <w:p w14:paraId="74234025">
            <w:pPr>
              <w:rPr>
                <w:sz w:val="1"/>
                <w:szCs w:val="1"/>
              </w:rPr>
            </w:pPr>
          </w:p>
        </w:tc>
      </w:tr>
      <w:tr w14:paraId="0A8A0D6F">
        <w:tblPrEx>
          <w:tblCellMar>
            <w:top w:w="0" w:type="dxa"/>
            <w:left w:w="0" w:type="dxa"/>
            <w:bottom w:w="0" w:type="dxa"/>
            <w:right w:w="0" w:type="dxa"/>
          </w:tblCellMar>
        </w:tblPrEx>
        <w:trPr>
          <w:trHeight w:val="354" w:hRule="atLeast"/>
        </w:trPr>
        <w:tc>
          <w:tcPr>
            <w:tcW w:w="1180" w:type="dxa"/>
            <w:tcBorders>
              <w:left w:val="single" w:color="auto" w:sz="8" w:space="0"/>
              <w:right w:val="single" w:color="auto" w:sz="8" w:space="0"/>
            </w:tcBorders>
            <w:vAlign w:val="bottom"/>
          </w:tcPr>
          <w:p w14:paraId="277FA9F8">
            <w:pPr>
              <w:spacing w:line="242" w:lineRule="exact"/>
              <w:ind w:left="100"/>
              <w:rPr>
                <w:sz w:val="20"/>
                <w:szCs w:val="20"/>
              </w:rPr>
            </w:pPr>
            <w:r>
              <w:rPr>
                <w:rFonts w:eastAsia="Times New Roman"/>
                <w:b/>
                <w:bCs/>
                <w:sz w:val="21"/>
                <w:szCs w:val="21"/>
              </w:rPr>
              <w:t xml:space="preserve">10.1 </w:t>
            </w:r>
            <w:r>
              <w:rPr>
                <w:rFonts w:ascii="宋体" w:hAnsi="宋体" w:eastAsia="宋体" w:cs="宋体"/>
                <w:b/>
                <w:bCs/>
                <w:sz w:val="19"/>
                <w:szCs w:val="19"/>
              </w:rPr>
              <w:t>物 流</w:t>
            </w:r>
          </w:p>
        </w:tc>
        <w:tc>
          <w:tcPr>
            <w:tcW w:w="1440" w:type="dxa"/>
            <w:tcBorders>
              <w:right w:val="single" w:color="auto" w:sz="8" w:space="0"/>
            </w:tcBorders>
            <w:vAlign w:val="bottom"/>
          </w:tcPr>
          <w:p w14:paraId="67A853E0">
            <w:pPr>
              <w:spacing w:line="229" w:lineRule="exact"/>
              <w:ind w:left="100"/>
              <w:rPr>
                <w:sz w:val="20"/>
                <w:szCs w:val="20"/>
              </w:rPr>
            </w:pPr>
            <w:r>
              <w:rPr>
                <w:rFonts w:ascii="宋体" w:hAnsi="宋体" w:eastAsia="宋体" w:cs="宋体"/>
                <w:sz w:val="20"/>
                <w:szCs w:val="20"/>
              </w:rPr>
              <w:t>基本特点与主</w:t>
            </w:r>
          </w:p>
        </w:tc>
        <w:tc>
          <w:tcPr>
            <w:tcW w:w="1440" w:type="dxa"/>
            <w:tcBorders>
              <w:right w:val="single" w:color="auto" w:sz="8" w:space="0"/>
            </w:tcBorders>
            <w:vAlign w:val="bottom"/>
          </w:tcPr>
          <w:p w14:paraId="3FA6AED6">
            <w:pPr>
              <w:spacing w:line="229" w:lineRule="exact"/>
              <w:ind w:left="100"/>
              <w:rPr>
                <w:sz w:val="20"/>
                <w:szCs w:val="20"/>
              </w:rPr>
            </w:pPr>
            <w:r>
              <w:rPr>
                <w:rFonts w:ascii="宋体" w:hAnsi="宋体" w:eastAsia="宋体" w:cs="宋体"/>
                <w:sz w:val="20"/>
                <w:szCs w:val="20"/>
              </w:rPr>
              <w:t>基本特点与主</w:t>
            </w:r>
          </w:p>
        </w:tc>
        <w:tc>
          <w:tcPr>
            <w:tcW w:w="1680" w:type="dxa"/>
            <w:tcBorders>
              <w:right w:val="single" w:color="auto" w:sz="8" w:space="0"/>
            </w:tcBorders>
            <w:vAlign w:val="bottom"/>
          </w:tcPr>
          <w:p w14:paraId="788E283F">
            <w:pPr>
              <w:spacing w:line="229" w:lineRule="exact"/>
              <w:ind w:left="80"/>
              <w:rPr>
                <w:sz w:val="20"/>
                <w:szCs w:val="20"/>
              </w:rPr>
            </w:pPr>
            <w:r>
              <w:rPr>
                <w:rFonts w:ascii="宋体" w:hAnsi="宋体" w:eastAsia="宋体" w:cs="宋体"/>
                <w:sz w:val="20"/>
                <w:szCs w:val="20"/>
              </w:rPr>
              <w:t>2.任务驱动，小</w:t>
            </w:r>
          </w:p>
        </w:tc>
        <w:tc>
          <w:tcPr>
            <w:tcW w:w="1560" w:type="dxa"/>
            <w:tcBorders>
              <w:right w:val="single" w:color="auto" w:sz="8" w:space="0"/>
            </w:tcBorders>
            <w:vAlign w:val="bottom"/>
          </w:tcPr>
          <w:p w14:paraId="00AAF74C">
            <w:pPr>
              <w:spacing w:line="229" w:lineRule="exact"/>
              <w:ind w:left="100"/>
              <w:rPr>
                <w:sz w:val="20"/>
                <w:szCs w:val="20"/>
              </w:rPr>
            </w:pPr>
            <w:r>
              <w:rPr>
                <w:rFonts w:ascii="宋体" w:hAnsi="宋体" w:eastAsia="宋体" w:cs="宋体"/>
                <w:sz w:val="20"/>
                <w:szCs w:val="20"/>
              </w:rPr>
              <w:t>量管理中存在</w:t>
            </w:r>
          </w:p>
        </w:tc>
        <w:tc>
          <w:tcPr>
            <w:tcW w:w="0" w:type="dxa"/>
            <w:vAlign w:val="bottom"/>
          </w:tcPr>
          <w:p w14:paraId="39DDBC35">
            <w:pPr>
              <w:rPr>
                <w:sz w:val="1"/>
                <w:szCs w:val="1"/>
              </w:rPr>
            </w:pPr>
          </w:p>
        </w:tc>
      </w:tr>
      <w:tr w14:paraId="7B86064B">
        <w:tblPrEx>
          <w:tblCellMar>
            <w:top w:w="0" w:type="dxa"/>
            <w:left w:w="0" w:type="dxa"/>
            <w:bottom w:w="0" w:type="dxa"/>
            <w:right w:w="0" w:type="dxa"/>
          </w:tblCellMar>
        </w:tblPrEx>
        <w:trPr>
          <w:trHeight w:val="270" w:hRule="atLeast"/>
        </w:trPr>
        <w:tc>
          <w:tcPr>
            <w:tcW w:w="1180" w:type="dxa"/>
            <w:tcBorders>
              <w:left w:val="single" w:color="auto" w:sz="8" w:space="0"/>
              <w:right w:val="single" w:color="auto" w:sz="8" w:space="0"/>
            </w:tcBorders>
            <w:vAlign w:val="bottom"/>
          </w:tcPr>
          <w:p w14:paraId="6D320189">
            <w:pPr>
              <w:spacing w:line="229" w:lineRule="exact"/>
              <w:ind w:left="100"/>
              <w:rPr>
                <w:sz w:val="20"/>
                <w:szCs w:val="20"/>
              </w:rPr>
            </w:pPr>
            <w:r>
              <w:rPr>
                <w:rFonts w:ascii="宋体" w:hAnsi="宋体" w:eastAsia="宋体" w:cs="宋体"/>
                <w:b/>
                <w:bCs/>
                <w:sz w:val="20"/>
                <w:szCs w:val="20"/>
              </w:rPr>
              <w:t>企业质量</w:t>
            </w:r>
          </w:p>
        </w:tc>
        <w:tc>
          <w:tcPr>
            <w:tcW w:w="1440" w:type="dxa"/>
            <w:tcBorders>
              <w:right w:val="single" w:color="auto" w:sz="8" w:space="0"/>
            </w:tcBorders>
            <w:vAlign w:val="bottom"/>
          </w:tcPr>
          <w:p w14:paraId="3271D709">
            <w:pPr>
              <w:spacing w:line="229" w:lineRule="exact"/>
              <w:ind w:left="100"/>
              <w:rPr>
                <w:sz w:val="20"/>
                <w:szCs w:val="20"/>
              </w:rPr>
            </w:pPr>
            <w:r>
              <w:rPr>
                <w:rFonts w:ascii="宋体" w:hAnsi="宋体" w:eastAsia="宋体" w:cs="宋体"/>
                <w:sz w:val="20"/>
                <w:szCs w:val="20"/>
              </w:rPr>
              <w:t>要内容；</w:t>
            </w:r>
          </w:p>
        </w:tc>
        <w:tc>
          <w:tcPr>
            <w:tcW w:w="1440" w:type="dxa"/>
            <w:tcBorders>
              <w:right w:val="single" w:color="auto" w:sz="8" w:space="0"/>
            </w:tcBorders>
            <w:vAlign w:val="bottom"/>
          </w:tcPr>
          <w:p w14:paraId="54534E42">
            <w:pPr>
              <w:spacing w:line="229" w:lineRule="exact"/>
              <w:ind w:left="100"/>
              <w:rPr>
                <w:sz w:val="20"/>
                <w:szCs w:val="20"/>
              </w:rPr>
            </w:pPr>
            <w:r>
              <w:rPr>
                <w:rFonts w:ascii="宋体" w:hAnsi="宋体" w:eastAsia="宋体" w:cs="宋体"/>
                <w:sz w:val="20"/>
                <w:szCs w:val="20"/>
              </w:rPr>
              <w:t>要内容；</w:t>
            </w:r>
          </w:p>
        </w:tc>
        <w:tc>
          <w:tcPr>
            <w:tcW w:w="1680" w:type="dxa"/>
            <w:tcBorders>
              <w:right w:val="single" w:color="auto" w:sz="8" w:space="0"/>
            </w:tcBorders>
            <w:vAlign w:val="bottom"/>
          </w:tcPr>
          <w:p w14:paraId="1AEE1996">
            <w:pPr>
              <w:spacing w:line="229" w:lineRule="exact"/>
              <w:ind w:left="80"/>
              <w:rPr>
                <w:sz w:val="20"/>
                <w:szCs w:val="20"/>
              </w:rPr>
            </w:pPr>
            <w:r>
              <w:rPr>
                <w:rFonts w:ascii="宋体" w:hAnsi="宋体" w:eastAsia="宋体" w:cs="宋体"/>
                <w:sz w:val="20"/>
                <w:szCs w:val="20"/>
              </w:rPr>
              <w:t>组讨论：分析物</w:t>
            </w:r>
          </w:p>
        </w:tc>
        <w:tc>
          <w:tcPr>
            <w:tcW w:w="1560" w:type="dxa"/>
            <w:tcBorders>
              <w:right w:val="single" w:color="auto" w:sz="8" w:space="0"/>
            </w:tcBorders>
            <w:vAlign w:val="bottom"/>
          </w:tcPr>
          <w:p w14:paraId="3B5860A4">
            <w:pPr>
              <w:spacing w:line="229" w:lineRule="exact"/>
              <w:ind w:left="100"/>
              <w:rPr>
                <w:sz w:val="20"/>
                <w:szCs w:val="20"/>
              </w:rPr>
            </w:pPr>
            <w:r>
              <w:rPr>
                <w:rFonts w:ascii="宋体" w:hAnsi="宋体" w:eastAsia="宋体" w:cs="宋体"/>
                <w:sz w:val="20"/>
                <w:szCs w:val="20"/>
              </w:rPr>
              <w:t>的主要问题；</w:t>
            </w:r>
          </w:p>
        </w:tc>
        <w:tc>
          <w:tcPr>
            <w:tcW w:w="0" w:type="dxa"/>
            <w:vAlign w:val="bottom"/>
          </w:tcPr>
          <w:p w14:paraId="4880428D">
            <w:pPr>
              <w:rPr>
                <w:sz w:val="1"/>
                <w:szCs w:val="1"/>
              </w:rPr>
            </w:pPr>
          </w:p>
        </w:tc>
      </w:tr>
      <w:tr w14:paraId="6140F42D">
        <w:tblPrEx>
          <w:tblCellMar>
            <w:top w:w="0" w:type="dxa"/>
            <w:left w:w="0" w:type="dxa"/>
            <w:bottom w:w="0" w:type="dxa"/>
            <w:right w:w="0" w:type="dxa"/>
          </w:tblCellMar>
        </w:tblPrEx>
        <w:trPr>
          <w:trHeight w:val="312" w:hRule="atLeast"/>
        </w:trPr>
        <w:tc>
          <w:tcPr>
            <w:tcW w:w="1180" w:type="dxa"/>
            <w:tcBorders>
              <w:left w:val="single" w:color="auto" w:sz="8" w:space="0"/>
              <w:right w:val="single" w:color="auto" w:sz="8" w:space="0"/>
            </w:tcBorders>
            <w:vAlign w:val="bottom"/>
          </w:tcPr>
          <w:p w14:paraId="5FAC5ABD">
            <w:pPr>
              <w:spacing w:line="229" w:lineRule="exact"/>
              <w:ind w:left="100"/>
              <w:rPr>
                <w:sz w:val="20"/>
                <w:szCs w:val="20"/>
              </w:rPr>
            </w:pPr>
            <w:r>
              <w:rPr>
                <w:rFonts w:ascii="宋体" w:hAnsi="宋体" w:eastAsia="宋体" w:cs="宋体"/>
                <w:b/>
                <w:bCs/>
                <w:sz w:val="20"/>
                <w:szCs w:val="20"/>
              </w:rPr>
              <w:t>管理的基</w:t>
            </w:r>
          </w:p>
        </w:tc>
        <w:tc>
          <w:tcPr>
            <w:tcW w:w="1440" w:type="dxa"/>
            <w:tcBorders>
              <w:right w:val="single" w:color="auto" w:sz="8" w:space="0"/>
            </w:tcBorders>
            <w:vAlign w:val="bottom"/>
          </w:tcPr>
          <w:p w14:paraId="7221E949">
            <w:pPr>
              <w:spacing w:line="229" w:lineRule="exact"/>
              <w:ind w:left="100"/>
              <w:rPr>
                <w:sz w:val="20"/>
                <w:szCs w:val="20"/>
              </w:rPr>
            </w:pPr>
            <w:r>
              <w:rPr>
                <w:rFonts w:ascii="宋体" w:hAnsi="宋体" w:eastAsia="宋体" w:cs="宋体"/>
                <w:sz w:val="20"/>
                <w:szCs w:val="20"/>
              </w:rPr>
              <w:t>2.掌握物流企</w:t>
            </w:r>
          </w:p>
        </w:tc>
        <w:tc>
          <w:tcPr>
            <w:tcW w:w="1440" w:type="dxa"/>
            <w:tcBorders>
              <w:right w:val="single" w:color="auto" w:sz="8" w:space="0"/>
            </w:tcBorders>
            <w:vAlign w:val="bottom"/>
          </w:tcPr>
          <w:p w14:paraId="19FF938D">
            <w:pPr>
              <w:spacing w:line="229" w:lineRule="exact"/>
              <w:ind w:left="100"/>
              <w:rPr>
                <w:sz w:val="20"/>
                <w:szCs w:val="20"/>
              </w:rPr>
            </w:pPr>
            <w:r>
              <w:rPr>
                <w:rFonts w:ascii="宋体" w:hAnsi="宋体" w:eastAsia="宋体" w:cs="宋体"/>
                <w:sz w:val="20"/>
                <w:szCs w:val="20"/>
              </w:rPr>
              <w:t>2.熟悉物流企</w:t>
            </w:r>
          </w:p>
        </w:tc>
        <w:tc>
          <w:tcPr>
            <w:tcW w:w="1680" w:type="dxa"/>
            <w:tcBorders>
              <w:right w:val="single" w:color="auto" w:sz="8" w:space="0"/>
            </w:tcBorders>
            <w:vAlign w:val="bottom"/>
          </w:tcPr>
          <w:p w14:paraId="7CCC4FC7">
            <w:pPr>
              <w:spacing w:line="229" w:lineRule="exact"/>
              <w:ind w:left="80"/>
              <w:rPr>
                <w:sz w:val="20"/>
                <w:szCs w:val="20"/>
              </w:rPr>
            </w:pPr>
            <w:r>
              <w:rPr>
                <w:rFonts w:ascii="宋体" w:hAnsi="宋体" w:eastAsia="宋体" w:cs="宋体"/>
                <w:sz w:val="20"/>
                <w:szCs w:val="20"/>
              </w:rPr>
              <w:t>流企业质量管理</w:t>
            </w:r>
          </w:p>
        </w:tc>
        <w:tc>
          <w:tcPr>
            <w:tcW w:w="1560" w:type="dxa"/>
            <w:tcBorders>
              <w:right w:val="single" w:color="auto" w:sz="8" w:space="0"/>
            </w:tcBorders>
            <w:vAlign w:val="bottom"/>
          </w:tcPr>
          <w:p w14:paraId="451D710A">
            <w:pPr>
              <w:spacing w:line="229" w:lineRule="exact"/>
              <w:ind w:left="100"/>
              <w:rPr>
                <w:sz w:val="20"/>
                <w:szCs w:val="20"/>
              </w:rPr>
            </w:pPr>
            <w:r>
              <w:rPr>
                <w:rFonts w:ascii="宋体" w:hAnsi="宋体" w:eastAsia="宋体" w:cs="宋体"/>
                <w:sz w:val="20"/>
                <w:szCs w:val="20"/>
              </w:rPr>
              <w:t>2.实训二：分析</w:t>
            </w:r>
          </w:p>
        </w:tc>
        <w:tc>
          <w:tcPr>
            <w:tcW w:w="0" w:type="dxa"/>
            <w:vAlign w:val="bottom"/>
          </w:tcPr>
          <w:p w14:paraId="15866E44">
            <w:pPr>
              <w:rPr>
                <w:sz w:val="1"/>
                <w:szCs w:val="1"/>
              </w:rPr>
            </w:pPr>
          </w:p>
        </w:tc>
      </w:tr>
      <w:tr w14:paraId="0AD5A980">
        <w:tblPrEx>
          <w:tblCellMar>
            <w:top w:w="0" w:type="dxa"/>
            <w:left w:w="0" w:type="dxa"/>
            <w:bottom w:w="0" w:type="dxa"/>
            <w:right w:w="0" w:type="dxa"/>
          </w:tblCellMar>
        </w:tblPrEx>
        <w:trPr>
          <w:trHeight w:val="56" w:hRule="atLeast"/>
        </w:trPr>
        <w:tc>
          <w:tcPr>
            <w:tcW w:w="1180" w:type="dxa"/>
            <w:tcBorders>
              <w:left w:val="single" w:color="auto" w:sz="8" w:space="0"/>
              <w:bottom w:val="single" w:color="auto" w:sz="8" w:space="0"/>
              <w:right w:val="single" w:color="auto" w:sz="8" w:space="0"/>
            </w:tcBorders>
            <w:vAlign w:val="bottom"/>
          </w:tcPr>
          <w:p w14:paraId="13E45B82">
            <w:pPr>
              <w:rPr>
                <w:sz w:val="4"/>
                <w:szCs w:val="4"/>
              </w:rPr>
            </w:pPr>
          </w:p>
        </w:tc>
        <w:tc>
          <w:tcPr>
            <w:tcW w:w="1440" w:type="dxa"/>
            <w:tcBorders>
              <w:bottom w:val="single" w:color="auto" w:sz="8" w:space="0"/>
              <w:right w:val="single" w:color="auto" w:sz="8" w:space="0"/>
            </w:tcBorders>
            <w:vAlign w:val="bottom"/>
          </w:tcPr>
          <w:p w14:paraId="3A97590D">
            <w:pPr>
              <w:rPr>
                <w:sz w:val="4"/>
                <w:szCs w:val="4"/>
              </w:rPr>
            </w:pPr>
          </w:p>
        </w:tc>
        <w:tc>
          <w:tcPr>
            <w:tcW w:w="1440" w:type="dxa"/>
            <w:tcBorders>
              <w:bottom w:val="single" w:color="auto" w:sz="8" w:space="0"/>
              <w:right w:val="single" w:color="auto" w:sz="8" w:space="0"/>
            </w:tcBorders>
            <w:vAlign w:val="bottom"/>
          </w:tcPr>
          <w:p w14:paraId="5B4024DB">
            <w:pPr>
              <w:rPr>
                <w:sz w:val="4"/>
                <w:szCs w:val="4"/>
              </w:rPr>
            </w:pPr>
          </w:p>
        </w:tc>
        <w:tc>
          <w:tcPr>
            <w:tcW w:w="1680" w:type="dxa"/>
            <w:tcBorders>
              <w:bottom w:val="single" w:color="auto" w:sz="8" w:space="0"/>
              <w:right w:val="single" w:color="auto" w:sz="8" w:space="0"/>
            </w:tcBorders>
            <w:vAlign w:val="bottom"/>
          </w:tcPr>
          <w:p w14:paraId="46D2DD4B">
            <w:pPr>
              <w:rPr>
                <w:sz w:val="4"/>
                <w:szCs w:val="4"/>
              </w:rPr>
            </w:pPr>
          </w:p>
        </w:tc>
        <w:tc>
          <w:tcPr>
            <w:tcW w:w="1560" w:type="dxa"/>
            <w:tcBorders>
              <w:bottom w:val="single" w:color="auto" w:sz="8" w:space="0"/>
              <w:right w:val="single" w:color="auto" w:sz="8" w:space="0"/>
            </w:tcBorders>
            <w:vAlign w:val="bottom"/>
          </w:tcPr>
          <w:p w14:paraId="22806A21">
            <w:pPr>
              <w:rPr>
                <w:sz w:val="4"/>
                <w:szCs w:val="4"/>
              </w:rPr>
            </w:pPr>
          </w:p>
        </w:tc>
        <w:tc>
          <w:tcPr>
            <w:tcW w:w="0" w:type="dxa"/>
            <w:vAlign w:val="bottom"/>
          </w:tcPr>
          <w:p w14:paraId="33742C56">
            <w:pPr>
              <w:rPr>
                <w:sz w:val="1"/>
                <w:szCs w:val="1"/>
              </w:rPr>
            </w:pPr>
          </w:p>
        </w:tc>
      </w:tr>
    </w:tbl>
    <w:p w14:paraId="41D44733">
      <w:pPr>
        <w:spacing w:line="200" w:lineRule="exact"/>
        <w:rPr>
          <w:sz w:val="20"/>
          <w:szCs w:val="20"/>
        </w:rPr>
      </w:pPr>
    </w:p>
    <w:p w14:paraId="13F7B1D5">
      <w:pPr>
        <w:sectPr>
          <w:pgSz w:w="11900" w:h="16838"/>
          <w:pgMar w:top="1420" w:right="986" w:bottom="446" w:left="1440" w:header="0" w:footer="0" w:gutter="0"/>
          <w:cols w:equalWidth="0" w:num="2">
            <w:col w:w="2060" w:space="120"/>
            <w:col w:w="7300"/>
          </w:cols>
        </w:sectPr>
      </w:pPr>
    </w:p>
    <w:p w14:paraId="5F4016D5">
      <w:pPr>
        <w:spacing w:line="220" w:lineRule="exact"/>
        <w:rPr>
          <w:sz w:val="20"/>
          <w:szCs w:val="20"/>
        </w:rPr>
      </w:pPr>
    </w:p>
    <w:p w14:paraId="38B8DF18">
      <w:pPr>
        <w:ind w:right="460"/>
        <w:jc w:val="center"/>
        <w:rPr>
          <w:sz w:val="20"/>
          <w:szCs w:val="20"/>
        </w:rPr>
      </w:pPr>
      <w:r>
        <w:rPr>
          <w:rFonts w:eastAsia="Times New Roman"/>
          <w:sz w:val="18"/>
          <w:szCs w:val="18"/>
        </w:rPr>
        <w:t>13</w:t>
      </w:r>
    </w:p>
    <w:p w14:paraId="17F5F6CB">
      <w:pPr>
        <w:sectPr>
          <w:type w:val="continuous"/>
          <w:pgSz w:w="11900" w:h="16838"/>
          <w:pgMar w:top="1420" w:right="986" w:bottom="446" w:left="1440" w:header="0" w:footer="0" w:gutter="0"/>
          <w:cols w:equalWidth="0" w:num="1">
            <w:col w:w="9480"/>
          </w:cols>
        </w:sectPr>
      </w:pPr>
    </w:p>
    <w:tbl>
      <w:tblPr>
        <w:tblStyle w:val="2"/>
        <w:tblW w:w="0" w:type="auto"/>
        <w:tblInd w:w="370" w:type="dxa"/>
        <w:tblLayout w:type="fixed"/>
        <w:tblCellMar>
          <w:top w:w="0" w:type="dxa"/>
          <w:left w:w="0" w:type="dxa"/>
          <w:bottom w:w="0" w:type="dxa"/>
          <w:right w:w="0" w:type="dxa"/>
        </w:tblCellMar>
      </w:tblPr>
      <w:tblGrid>
        <w:gridCol w:w="480"/>
        <w:gridCol w:w="1360"/>
        <w:gridCol w:w="1160"/>
        <w:gridCol w:w="1440"/>
        <w:gridCol w:w="1440"/>
        <w:gridCol w:w="1680"/>
        <w:gridCol w:w="1560"/>
        <w:gridCol w:w="30"/>
      </w:tblGrid>
      <w:tr w14:paraId="6996DB16">
        <w:tblPrEx>
          <w:tblCellMar>
            <w:top w:w="0" w:type="dxa"/>
            <w:left w:w="0" w:type="dxa"/>
            <w:bottom w:w="0" w:type="dxa"/>
            <w:right w:w="0" w:type="dxa"/>
          </w:tblCellMar>
        </w:tblPrEx>
        <w:trPr>
          <w:trHeight w:val="265" w:hRule="atLeast"/>
        </w:trPr>
        <w:tc>
          <w:tcPr>
            <w:tcW w:w="480" w:type="dxa"/>
            <w:tcBorders>
              <w:left w:val="single" w:color="auto" w:sz="8" w:space="0"/>
              <w:right w:val="single" w:color="auto" w:sz="8" w:space="0"/>
            </w:tcBorders>
            <w:vAlign w:val="bottom"/>
          </w:tcPr>
          <w:p w14:paraId="44200B2B">
            <w:pPr>
              <w:rPr>
                <w:sz w:val="23"/>
                <w:szCs w:val="23"/>
              </w:rPr>
            </w:pPr>
            <w:bookmarkStart w:id="14" w:name="page14"/>
            <w:bookmarkEnd w:id="14"/>
          </w:p>
        </w:tc>
        <w:tc>
          <w:tcPr>
            <w:tcW w:w="1360" w:type="dxa"/>
            <w:tcBorders>
              <w:right w:val="single" w:color="auto" w:sz="8" w:space="0"/>
            </w:tcBorders>
            <w:vAlign w:val="bottom"/>
          </w:tcPr>
          <w:p w14:paraId="1C595720">
            <w:pPr>
              <w:rPr>
                <w:sz w:val="23"/>
                <w:szCs w:val="23"/>
              </w:rPr>
            </w:pPr>
          </w:p>
        </w:tc>
        <w:tc>
          <w:tcPr>
            <w:tcW w:w="1160" w:type="dxa"/>
            <w:tcBorders>
              <w:top w:val="single" w:color="auto" w:sz="8" w:space="0"/>
              <w:right w:val="single" w:color="auto" w:sz="8" w:space="0"/>
            </w:tcBorders>
            <w:vAlign w:val="bottom"/>
          </w:tcPr>
          <w:p w14:paraId="2A702CAF">
            <w:pPr>
              <w:spacing w:line="229" w:lineRule="exact"/>
              <w:ind w:left="80"/>
              <w:rPr>
                <w:sz w:val="20"/>
                <w:szCs w:val="20"/>
              </w:rPr>
            </w:pPr>
            <w:r>
              <w:rPr>
                <w:rFonts w:ascii="宋体" w:hAnsi="宋体" w:eastAsia="宋体" w:cs="宋体"/>
                <w:b/>
                <w:bCs/>
                <w:sz w:val="20"/>
                <w:szCs w:val="20"/>
              </w:rPr>
              <w:t>本方法</w:t>
            </w:r>
          </w:p>
        </w:tc>
        <w:tc>
          <w:tcPr>
            <w:tcW w:w="1440" w:type="dxa"/>
            <w:tcBorders>
              <w:top w:val="single" w:color="auto" w:sz="8" w:space="0"/>
              <w:right w:val="single" w:color="auto" w:sz="8" w:space="0"/>
            </w:tcBorders>
            <w:vAlign w:val="bottom"/>
          </w:tcPr>
          <w:p w14:paraId="2C6F090C">
            <w:pPr>
              <w:spacing w:line="229" w:lineRule="exact"/>
              <w:ind w:left="100"/>
              <w:rPr>
                <w:sz w:val="20"/>
                <w:szCs w:val="20"/>
              </w:rPr>
            </w:pPr>
            <w:r>
              <w:rPr>
                <w:rFonts w:ascii="宋体" w:hAnsi="宋体" w:eastAsia="宋体" w:cs="宋体"/>
                <w:sz w:val="20"/>
                <w:szCs w:val="20"/>
              </w:rPr>
              <w:t>业质量管理体</w:t>
            </w:r>
          </w:p>
        </w:tc>
        <w:tc>
          <w:tcPr>
            <w:tcW w:w="1440" w:type="dxa"/>
            <w:tcBorders>
              <w:top w:val="single" w:color="auto" w:sz="8" w:space="0"/>
              <w:right w:val="single" w:color="auto" w:sz="8" w:space="0"/>
            </w:tcBorders>
            <w:vAlign w:val="bottom"/>
          </w:tcPr>
          <w:p w14:paraId="3ABAD22C">
            <w:pPr>
              <w:spacing w:line="229" w:lineRule="exact"/>
              <w:ind w:left="100"/>
              <w:rPr>
                <w:sz w:val="20"/>
                <w:szCs w:val="20"/>
              </w:rPr>
            </w:pPr>
            <w:r>
              <w:rPr>
                <w:rFonts w:ascii="宋体" w:hAnsi="宋体" w:eastAsia="宋体" w:cs="宋体"/>
                <w:sz w:val="20"/>
                <w:szCs w:val="20"/>
              </w:rPr>
              <w:t>业质量管理体</w:t>
            </w:r>
          </w:p>
        </w:tc>
        <w:tc>
          <w:tcPr>
            <w:tcW w:w="1680" w:type="dxa"/>
            <w:tcBorders>
              <w:top w:val="single" w:color="auto" w:sz="8" w:space="0"/>
              <w:right w:val="single" w:color="auto" w:sz="8" w:space="0"/>
            </w:tcBorders>
            <w:vAlign w:val="bottom"/>
          </w:tcPr>
          <w:p w14:paraId="2C1DC065">
            <w:pPr>
              <w:spacing w:line="229" w:lineRule="exact"/>
              <w:ind w:left="80"/>
              <w:rPr>
                <w:sz w:val="20"/>
                <w:szCs w:val="20"/>
              </w:rPr>
            </w:pPr>
            <w:r>
              <w:rPr>
                <w:rFonts w:ascii="宋体" w:hAnsi="宋体" w:eastAsia="宋体" w:cs="宋体"/>
                <w:sz w:val="20"/>
                <w:szCs w:val="20"/>
              </w:rPr>
              <w:t>体系的构成；</w:t>
            </w:r>
          </w:p>
        </w:tc>
        <w:tc>
          <w:tcPr>
            <w:tcW w:w="1560" w:type="dxa"/>
            <w:tcBorders>
              <w:top w:val="single" w:color="auto" w:sz="8" w:space="0"/>
              <w:right w:val="single" w:color="auto" w:sz="8" w:space="0"/>
            </w:tcBorders>
            <w:vAlign w:val="bottom"/>
          </w:tcPr>
          <w:p w14:paraId="0C6AB770">
            <w:pPr>
              <w:spacing w:line="229" w:lineRule="exact"/>
              <w:ind w:left="100"/>
              <w:rPr>
                <w:sz w:val="20"/>
                <w:szCs w:val="20"/>
              </w:rPr>
            </w:pPr>
            <w:r>
              <w:rPr>
                <w:rFonts w:ascii="宋体" w:hAnsi="宋体" w:eastAsia="宋体" w:cs="宋体"/>
                <w:sz w:val="20"/>
                <w:szCs w:val="20"/>
              </w:rPr>
              <w:t>奔驰汽车公司</w:t>
            </w:r>
          </w:p>
        </w:tc>
        <w:tc>
          <w:tcPr>
            <w:tcW w:w="0" w:type="dxa"/>
            <w:vAlign w:val="bottom"/>
          </w:tcPr>
          <w:p w14:paraId="750C07DF">
            <w:pPr>
              <w:rPr>
                <w:sz w:val="1"/>
                <w:szCs w:val="1"/>
              </w:rPr>
            </w:pPr>
          </w:p>
        </w:tc>
      </w:tr>
      <w:tr w14:paraId="3F2FF73B">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5B5FDC8B">
            <w:pPr>
              <w:rPr>
                <w:sz w:val="24"/>
                <w:szCs w:val="24"/>
              </w:rPr>
            </w:pPr>
          </w:p>
        </w:tc>
        <w:tc>
          <w:tcPr>
            <w:tcW w:w="1360" w:type="dxa"/>
            <w:tcBorders>
              <w:right w:val="single" w:color="auto" w:sz="8" w:space="0"/>
            </w:tcBorders>
            <w:vAlign w:val="bottom"/>
          </w:tcPr>
          <w:p w14:paraId="079C9C83">
            <w:pPr>
              <w:rPr>
                <w:sz w:val="24"/>
                <w:szCs w:val="24"/>
              </w:rPr>
            </w:pPr>
          </w:p>
        </w:tc>
        <w:tc>
          <w:tcPr>
            <w:tcW w:w="1160" w:type="dxa"/>
            <w:tcBorders>
              <w:right w:val="single" w:color="auto" w:sz="8" w:space="0"/>
            </w:tcBorders>
            <w:vAlign w:val="bottom"/>
          </w:tcPr>
          <w:p w14:paraId="1E2D032A">
            <w:pPr>
              <w:rPr>
                <w:sz w:val="24"/>
                <w:szCs w:val="24"/>
              </w:rPr>
            </w:pPr>
          </w:p>
        </w:tc>
        <w:tc>
          <w:tcPr>
            <w:tcW w:w="1440" w:type="dxa"/>
            <w:tcBorders>
              <w:right w:val="single" w:color="auto" w:sz="8" w:space="0"/>
            </w:tcBorders>
            <w:vAlign w:val="bottom"/>
          </w:tcPr>
          <w:p w14:paraId="3FDF373A">
            <w:pPr>
              <w:spacing w:line="229" w:lineRule="exact"/>
              <w:ind w:left="100"/>
              <w:rPr>
                <w:sz w:val="20"/>
                <w:szCs w:val="20"/>
              </w:rPr>
            </w:pPr>
            <w:r>
              <w:rPr>
                <w:rFonts w:ascii="宋体" w:hAnsi="宋体" w:eastAsia="宋体" w:cs="宋体"/>
                <w:sz w:val="20"/>
                <w:szCs w:val="20"/>
              </w:rPr>
              <w:t>系；</w:t>
            </w:r>
          </w:p>
        </w:tc>
        <w:tc>
          <w:tcPr>
            <w:tcW w:w="1440" w:type="dxa"/>
            <w:tcBorders>
              <w:right w:val="single" w:color="auto" w:sz="8" w:space="0"/>
            </w:tcBorders>
            <w:vAlign w:val="bottom"/>
          </w:tcPr>
          <w:p w14:paraId="71568528">
            <w:pPr>
              <w:spacing w:line="229" w:lineRule="exact"/>
              <w:ind w:left="100"/>
              <w:rPr>
                <w:sz w:val="20"/>
                <w:szCs w:val="20"/>
              </w:rPr>
            </w:pPr>
            <w:r>
              <w:rPr>
                <w:rFonts w:ascii="宋体" w:hAnsi="宋体" w:eastAsia="宋体" w:cs="宋体"/>
                <w:sz w:val="20"/>
                <w:szCs w:val="20"/>
              </w:rPr>
              <w:t>系；</w:t>
            </w:r>
          </w:p>
        </w:tc>
        <w:tc>
          <w:tcPr>
            <w:tcW w:w="1680" w:type="dxa"/>
            <w:tcBorders>
              <w:right w:val="single" w:color="auto" w:sz="8" w:space="0"/>
            </w:tcBorders>
            <w:vAlign w:val="bottom"/>
          </w:tcPr>
          <w:p w14:paraId="1F3F4E9D">
            <w:pPr>
              <w:spacing w:line="229" w:lineRule="exact"/>
              <w:ind w:left="80"/>
              <w:rPr>
                <w:sz w:val="20"/>
                <w:szCs w:val="20"/>
              </w:rPr>
            </w:pPr>
            <w:r>
              <w:rPr>
                <w:rFonts w:ascii="宋体" w:hAnsi="宋体" w:eastAsia="宋体" w:cs="宋体"/>
                <w:sz w:val="20"/>
                <w:szCs w:val="20"/>
              </w:rPr>
              <w:t>3.重点讲解：物</w:t>
            </w:r>
          </w:p>
        </w:tc>
        <w:tc>
          <w:tcPr>
            <w:tcW w:w="1560" w:type="dxa"/>
            <w:tcBorders>
              <w:right w:val="single" w:color="auto" w:sz="8" w:space="0"/>
            </w:tcBorders>
            <w:vAlign w:val="bottom"/>
          </w:tcPr>
          <w:p w14:paraId="5AB792E8">
            <w:pPr>
              <w:spacing w:line="229" w:lineRule="exact"/>
              <w:ind w:left="100"/>
              <w:rPr>
                <w:sz w:val="20"/>
                <w:szCs w:val="20"/>
              </w:rPr>
            </w:pPr>
            <w:r>
              <w:rPr>
                <w:rFonts w:ascii="宋体" w:hAnsi="宋体" w:eastAsia="宋体" w:cs="宋体"/>
                <w:sz w:val="20"/>
                <w:szCs w:val="20"/>
              </w:rPr>
              <w:t>的质量管理体</w:t>
            </w:r>
          </w:p>
        </w:tc>
        <w:tc>
          <w:tcPr>
            <w:tcW w:w="0" w:type="dxa"/>
            <w:vAlign w:val="bottom"/>
          </w:tcPr>
          <w:p w14:paraId="4F8BBF1F">
            <w:pPr>
              <w:rPr>
                <w:sz w:val="1"/>
                <w:szCs w:val="1"/>
              </w:rPr>
            </w:pPr>
          </w:p>
        </w:tc>
      </w:tr>
      <w:tr w14:paraId="1C48EF41">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2E2C6CA6">
            <w:pPr>
              <w:rPr>
                <w:sz w:val="24"/>
                <w:szCs w:val="24"/>
              </w:rPr>
            </w:pPr>
          </w:p>
        </w:tc>
        <w:tc>
          <w:tcPr>
            <w:tcW w:w="1360" w:type="dxa"/>
            <w:tcBorders>
              <w:right w:val="single" w:color="auto" w:sz="8" w:space="0"/>
            </w:tcBorders>
            <w:vAlign w:val="bottom"/>
          </w:tcPr>
          <w:p w14:paraId="7950EA74">
            <w:pPr>
              <w:rPr>
                <w:sz w:val="24"/>
                <w:szCs w:val="24"/>
              </w:rPr>
            </w:pPr>
          </w:p>
        </w:tc>
        <w:tc>
          <w:tcPr>
            <w:tcW w:w="1160" w:type="dxa"/>
            <w:tcBorders>
              <w:right w:val="single" w:color="auto" w:sz="8" w:space="0"/>
            </w:tcBorders>
            <w:vAlign w:val="bottom"/>
          </w:tcPr>
          <w:p w14:paraId="303F4F4A">
            <w:pPr>
              <w:rPr>
                <w:sz w:val="24"/>
                <w:szCs w:val="24"/>
              </w:rPr>
            </w:pPr>
          </w:p>
        </w:tc>
        <w:tc>
          <w:tcPr>
            <w:tcW w:w="1440" w:type="dxa"/>
            <w:tcBorders>
              <w:right w:val="single" w:color="auto" w:sz="8" w:space="0"/>
            </w:tcBorders>
            <w:vAlign w:val="bottom"/>
          </w:tcPr>
          <w:p w14:paraId="07D19A23">
            <w:pPr>
              <w:spacing w:line="229" w:lineRule="exact"/>
              <w:ind w:left="100"/>
              <w:rPr>
                <w:sz w:val="20"/>
                <w:szCs w:val="20"/>
              </w:rPr>
            </w:pPr>
            <w:r>
              <w:rPr>
                <w:rFonts w:ascii="宋体" w:hAnsi="宋体" w:eastAsia="宋体" w:cs="宋体"/>
                <w:sz w:val="20"/>
                <w:szCs w:val="20"/>
              </w:rPr>
              <w:t>3.掌握物流企</w:t>
            </w:r>
          </w:p>
        </w:tc>
        <w:tc>
          <w:tcPr>
            <w:tcW w:w="1440" w:type="dxa"/>
            <w:tcBorders>
              <w:right w:val="single" w:color="auto" w:sz="8" w:space="0"/>
            </w:tcBorders>
            <w:vAlign w:val="bottom"/>
          </w:tcPr>
          <w:p w14:paraId="0F12D270">
            <w:pPr>
              <w:spacing w:line="229" w:lineRule="exact"/>
              <w:ind w:left="100"/>
              <w:rPr>
                <w:sz w:val="20"/>
                <w:szCs w:val="20"/>
              </w:rPr>
            </w:pPr>
            <w:r>
              <w:rPr>
                <w:rFonts w:ascii="宋体" w:hAnsi="宋体" w:eastAsia="宋体" w:cs="宋体"/>
                <w:sz w:val="20"/>
                <w:szCs w:val="20"/>
              </w:rPr>
              <w:t>3.熟悉物流企</w:t>
            </w:r>
          </w:p>
        </w:tc>
        <w:tc>
          <w:tcPr>
            <w:tcW w:w="1680" w:type="dxa"/>
            <w:tcBorders>
              <w:right w:val="single" w:color="auto" w:sz="8" w:space="0"/>
            </w:tcBorders>
            <w:vAlign w:val="bottom"/>
          </w:tcPr>
          <w:p w14:paraId="601FBC1F">
            <w:pPr>
              <w:spacing w:line="229" w:lineRule="exact"/>
              <w:ind w:left="80"/>
              <w:rPr>
                <w:sz w:val="20"/>
                <w:szCs w:val="20"/>
              </w:rPr>
            </w:pPr>
            <w:r>
              <w:rPr>
                <w:rFonts w:ascii="宋体" w:hAnsi="宋体" w:eastAsia="宋体" w:cs="宋体"/>
                <w:sz w:val="20"/>
                <w:szCs w:val="20"/>
              </w:rPr>
              <w:t>流企业质量管理</w:t>
            </w:r>
          </w:p>
        </w:tc>
        <w:tc>
          <w:tcPr>
            <w:tcW w:w="1560" w:type="dxa"/>
            <w:tcBorders>
              <w:right w:val="single" w:color="auto" w:sz="8" w:space="0"/>
            </w:tcBorders>
            <w:vAlign w:val="bottom"/>
          </w:tcPr>
          <w:p w14:paraId="3C80DC43">
            <w:pPr>
              <w:spacing w:line="229" w:lineRule="exact"/>
              <w:ind w:left="100"/>
              <w:rPr>
                <w:sz w:val="20"/>
                <w:szCs w:val="20"/>
              </w:rPr>
            </w:pPr>
            <w:r>
              <w:rPr>
                <w:rFonts w:ascii="宋体" w:hAnsi="宋体" w:eastAsia="宋体" w:cs="宋体"/>
                <w:sz w:val="20"/>
                <w:szCs w:val="20"/>
              </w:rPr>
              <w:t>系。</w:t>
            </w:r>
          </w:p>
        </w:tc>
        <w:tc>
          <w:tcPr>
            <w:tcW w:w="0" w:type="dxa"/>
            <w:vAlign w:val="bottom"/>
          </w:tcPr>
          <w:p w14:paraId="368EB881">
            <w:pPr>
              <w:rPr>
                <w:sz w:val="1"/>
                <w:szCs w:val="1"/>
              </w:rPr>
            </w:pPr>
          </w:p>
        </w:tc>
      </w:tr>
      <w:tr w14:paraId="66C079C3">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350F418B">
            <w:pPr>
              <w:rPr>
                <w:sz w:val="24"/>
                <w:szCs w:val="24"/>
              </w:rPr>
            </w:pPr>
          </w:p>
        </w:tc>
        <w:tc>
          <w:tcPr>
            <w:tcW w:w="1360" w:type="dxa"/>
            <w:tcBorders>
              <w:right w:val="single" w:color="auto" w:sz="8" w:space="0"/>
            </w:tcBorders>
            <w:vAlign w:val="bottom"/>
          </w:tcPr>
          <w:p w14:paraId="25523C6D">
            <w:pPr>
              <w:rPr>
                <w:sz w:val="24"/>
                <w:szCs w:val="24"/>
              </w:rPr>
            </w:pPr>
          </w:p>
        </w:tc>
        <w:tc>
          <w:tcPr>
            <w:tcW w:w="1160" w:type="dxa"/>
            <w:tcBorders>
              <w:right w:val="single" w:color="auto" w:sz="8" w:space="0"/>
            </w:tcBorders>
            <w:vAlign w:val="bottom"/>
          </w:tcPr>
          <w:p w14:paraId="5EE4EDA6">
            <w:pPr>
              <w:rPr>
                <w:sz w:val="24"/>
                <w:szCs w:val="24"/>
              </w:rPr>
            </w:pPr>
          </w:p>
        </w:tc>
        <w:tc>
          <w:tcPr>
            <w:tcW w:w="1440" w:type="dxa"/>
            <w:tcBorders>
              <w:right w:val="single" w:color="auto" w:sz="8" w:space="0"/>
            </w:tcBorders>
            <w:vAlign w:val="bottom"/>
          </w:tcPr>
          <w:p w14:paraId="0F7DE129">
            <w:pPr>
              <w:spacing w:line="229" w:lineRule="exact"/>
              <w:ind w:left="100"/>
              <w:rPr>
                <w:sz w:val="20"/>
                <w:szCs w:val="20"/>
              </w:rPr>
            </w:pPr>
            <w:r>
              <w:rPr>
                <w:rFonts w:ascii="宋体" w:hAnsi="宋体" w:eastAsia="宋体" w:cs="宋体"/>
                <w:sz w:val="20"/>
                <w:szCs w:val="20"/>
              </w:rPr>
              <w:t>业质量管理的</w:t>
            </w:r>
          </w:p>
        </w:tc>
        <w:tc>
          <w:tcPr>
            <w:tcW w:w="1440" w:type="dxa"/>
            <w:tcBorders>
              <w:right w:val="single" w:color="auto" w:sz="8" w:space="0"/>
            </w:tcBorders>
            <w:vAlign w:val="bottom"/>
          </w:tcPr>
          <w:p w14:paraId="6B338BED">
            <w:pPr>
              <w:spacing w:line="229" w:lineRule="exact"/>
              <w:ind w:left="100"/>
              <w:rPr>
                <w:sz w:val="20"/>
                <w:szCs w:val="20"/>
              </w:rPr>
            </w:pPr>
            <w:r>
              <w:rPr>
                <w:rFonts w:ascii="宋体" w:hAnsi="宋体" w:eastAsia="宋体" w:cs="宋体"/>
                <w:sz w:val="20"/>
                <w:szCs w:val="20"/>
              </w:rPr>
              <w:t>业质量管理的</w:t>
            </w:r>
          </w:p>
        </w:tc>
        <w:tc>
          <w:tcPr>
            <w:tcW w:w="1680" w:type="dxa"/>
            <w:tcBorders>
              <w:right w:val="single" w:color="auto" w:sz="8" w:space="0"/>
            </w:tcBorders>
            <w:vAlign w:val="bottom"/>
          </w:tcPr>
          <w:p w14:paraId="338BFF7B">
            <w:pPr>
              <w:spacing w:line="229" w:lineRule="exact"/>
              <w:ind w:left="80"/>
              <w:rPr>
                <w:sz w:val="20"/>
                <w:szCs w:val="20"/>
              </w:rPr>
            </w:pPr>
            <w:r>
              <w:rPr>
                <w:rFonts w:ascii="宋体" w:hAnsi="宋体" w:eastAsia="宋体" w:cs="宋体"/>
                <w:sz w:val="20"/>
                <w:szCs w:val="20"/>
              </w:rPr>
              <w:t>的基本特点与主</w:t>
            </w:r>
          </w:p>
        </w:tc>
        <w:tc>
          <w:tcPr>
            <w:tcW w:w="1560" w:type="dxa"/>
            <w:tcBorders>
              <w:right w:val="single" w:color="auto" w:sz="8" w:space="0"/>
            </w:tcBorders>
            <w:vAlign w:val="bottom"/>
          </w:tcPr>
          <w:p w14:paraId="1CD4D93E">
            <w:pPr>
              <w:rPr>
                <w:sz w:val="24"/>
                <w:szCs w:val="24"/>
              </w:rPr>
            </w:pPr>
          </w:p>
        </w:tc>
        <w:tc>
          <w:tcPr>
            <w:tcW w:w="0" w:type="dxa"/>
            <w:vAlign w:val="bottom"/>
          </w:tcPr>
          <w:p w14:paraId="2C9EE4E9">
            <w:pPr>
              <w:rPr>
                <w:sz w:val="1"/>
                <w:szCs w:val="1"/>
              </w:rPr>
            </w:pPr>
          </w:p>
        </w:tc>
      </w:tr>
      <w:tr w14:paraId="121F01FF">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010C13BF">
            <w:pPr>
              <w:rPr>
                <w:sz w:val="24"/>
                <w:szCs w:val="24"/>
              </w:rPr>
            </w:pPr>
          </w:p>
        </w:tc>
        <w:tc>
          <w:tcPr>
            <w:tcW w:w="1360" w:type="dxa"/>
            <w:tcBorders>
              <w:right w:val="single" w:color="auto" w:sz="8" w:space="0"/>
            </w:tcBorders>
            <w:vAlign w:val="bottom"/>
          </w:tcPr>
          <w:p w14:paraId="475E3B10">
            <w:pPr>
              <w:rPr>
                <w:sz w:val="24"/>
                <w:szCs w:val="24"/>
              </w:rPr>
            </w:pPr>
          </w:p>
        </w:tc>
        <w:tc>
          <w:tcPr>
            <w:tcW w:w="1160" w:type="dxa"/>
            <w:tcBorders>
              <w:right w:val="single" w:color="auto" w:sz="8" w:space="0"/>
            </w:tcBorders>
            <w:vAlign w:val="bottom"/>
          </w:tcPr>
          <w:p w14:paraId="050CA2E5">
            <w:pPr>
              <w:rPr>
                <w:sz w:val="24"/>
                <w:szCs w:val="24"/>
              </w:rPr>
            </w:pPr>
          </w:p>
        </w:tc>
        <w:tc>
          <w:tcPr>
            <w:tcW w:w="1440" w:type="dxa"/>
            <w:tcBorders>
              <w:right w:val="single" w:color="auto" w:sz="8" w:space="0"/>
            </w:tcBorders>
            <w:vAlign w:val="bottom"/>
          </w:tcPr>
          <w:p w14:paraId="50D1CE1B">
            <w:pPr>
              <w:spacing w:line="229" w:lineRule="exact"/>
              <w:ind w:left="100"/>
              <w:rPr>
                <w:sz w:val="20"/>
                <w:szCs w:val="20"/>
              </w:rPr>
            </w:pPr>
            <w:r>
              <w:rPr>
                <w:rFonts w:ascii="宋体" w:hAnsi="宋体" w:eastAsia="宋体" w:cs="宋体"/>
                <w:sz w:val="20"/>
                <w:szCs w:val="20"/>
              </w:rPr>
              <w:t>常用方法。</w:t>
            </w:r>
          </w:p>
        </w:tc>
        <w:tc>
          <w:tcPr>
            <w:tcW w:w="1440" w:type="dxa"/>
            <w:tcBorders>
              <w:right w:val="single" w:color="auto" w:sz="8" w:space="0"/>
            </w:tcBorders>
            <w:vAlign w:val="bottom"/>
          </w:tcPr>
          <w:p w14:paraId="1BDCD460">
            <w:pPr>
              <w:spacing w:line="229" w:lineRule="exact"/>
              <w:ind w:left="100"/>
              <w:rPr>
                <w:sz w:val="20"/>
                <w:szCs w:val="20"/>
              </w:rPr>
            </w:pPr>
            <w:r>
              <w:rPr>
                <w:rFonts w:ascii="宋体" w:hAnsi="宋体" w:eastAsia="宋体" w:cs="宋体"/>
                <w:sz w:val="20"/>
                <w:szCs w:val="20"/>
              </w:rPr>
              <w:t>常用方法。</w:t>
            </w:r>
          </w:p>
        </w:tc>
        <w:tc>
          <w:tcPr>
            <w:tcW w:w="1680" w:type="dxa"/>
            <w:tcBorders>
              <w:right w:val="single" w:color="auto" w:sz="8" w:space="0"/>
            </w:tcBorders>
            <w:vAlign w:val="bottom"/>
          </w:tcPr>
          <w:p w14:paraId="01CC364E">
            <w:pPr>
              <w:spacing w:line="229" w:lineRule="exact"/>
              <w:ind w:left="80"/>
              <w:rPr>
                <w:sz w:val="20"/>
                <w:szCs w:val="20"/>
              </w:rPr>
            </w:pPr>
            <w:r>
              <w:rPr>
                <w:rFonts w:ascii="宋体" w:hAnsi="宋体" w:eastAsia="宋体" w:cs="宋体"/>
                <w:sz w:val="20"/>
                <w:szCs w:val="20"/>
              </w:rPr>
              <w:t>要内容、物流企</w:t>
            </w:r>
          </w:p>
        </w:tc>
        <w:tc>
          <w:tcPr>
            <w:tcW w:w="1560" w:type="dxa"/>
            <w:tcBorders>
              <w:right w:val="single" w:color="auto" w:sz="8" w:space="0"/>
            </w:tcBorders>
            <w:vAlign w:val="bottom"/>
          </w:tcPr>
          <w:p w14:paraId="124BF022">
            <w:pPr>
              <w:rPr>
                <w:sz w:val="24"/>
                <w:szCs w:val="24"/>
              </w:rPr>
            </w:pPr>
          </w:p>
        </w:tc>
        <w:tc>
          <w:tcPr>
            <w:tcW w:w="0" w:type="dxa"/>
            <w:vAlign w:val="bottom"/>
          </w:tcPr>
          <w:p w14:paraId="0647F8C3">
            <w:pPr>
              <w:rPr>
                <w:sz w:val="1"/>
                <w:szCs w:val="1"/>
              </w:rPr>
            </w:pPr>
          </w:p>
        </w:tc>
      </w:tr>
      <w:tr w14:paraId="0F70C57E">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4A9C4D1B">
            <w:pPr>
              <w:rPr>
                <w:sz w:val="24"/>
                <w:szCs w:val="24"/>
              </w:rPr>
            </w:pPr>
          </w:p>
        </w:tc>
        <w:tc>
          <w:tcPr>
            <w:tcW w:w="1360" w:type="dxa"/>
            <w:tcBorders>
              <w:right w:val="single" w:color="auto" w:sz="8" w:space="0"/>
            </w:tcBorders>
            <w:vAlign w:val="bottom"/>
          </w:tcPr>
          <w:p w14:paraId="6946EADC">
            <w:pPr>
              <w:rPr>
                <w:sz w:val="24"/>
                <w:szCs w:val="24"/>
              </w:rPr>
            </w:pPr>
          </w:p>
        </w:tc>
        <w:tc>
          <w:tcPr>
            <w:tcW w:w="1160" w:type="dxa"/>
            <w:tcBorders>
              <w:right w:val="single" w:color="auto" w:sz="8" w:space="0"/>
            </w:tcBorders>
            <w:vAlign w:val="bottom"/>
          </w:tcPr>
          <w:p w14:paraId="60ACE2E5">
            <w:pPr>
              <w:rPr>
                <w:sz w:val="24"/>
                <w:szCs w:val="24"/>
              </w:rPr>
            </w:pPr>
          </w:p>
        </w:tc>
        <w:tc>
          <w:tcPr>
            <w:tcW w:w="1440" w:type="dxa"/>
            <w:tcBorders>
              <w:right w:val="single" w:color="auto" w:sz="8" w:space="0"/>
            </w:tcBorders>
            <w:vAlign w:val="bottom"/>
          </w:tcPr>
          <w:p w14:paraId="63895763">
            <w:pPr>
              <w:rPr>
                <w:sz w:val="24"/>
                <w:szCs w:val="24"/>
              </w:rPr>
            </w:pPr>
          </w:p>
        </w:tc>
        <w:tc>
          <w:tcPr>
            <w:tcW w:w="1440" w:type="dxa"/>
            <w:tcBorders>
              <w:right w:val="single" w:color="auto" w:sz="8" w:space="0"/>
            </w:tcBorders>
            <w:vAlign w:val="bottom"/>
          </w:tcPr>
          <w:p w14:paraId="26EA55E5">
            <w:pPr>
              <w:rPr>
                <w:sz w:val="24"/>
                <w:szCs w:val="24"/>
              </w:rPr>
            </w:pPr>
          </w:p>
        </w:tc>
        <w:tc>
          <w:tcPr>
            <w:tcW w:w="1680" w:type="dxa"/>
            <w:tcBorders>
              <w:right w:val="single" w:color="auto" w:sz="8" w:space="0"/>
            </w:tcBorders>
            <w:vAlign w:val="bottom"/>
          </w:tcPr>
          <w:p w14:paraId="06EDFF5F">
            <w:pPr>
              <w:spacing w:line="229" w:lineRule="exact"/>
              <w:ind w:left="80"/>
              <w:rPr>
                <w:sz w:val="20"/>
                <w:szCs w:val="20"/>
              </w:rPr>
            </w:pPr>
            <w:r>
              <w:rPr>
                <w:rFonts w:ascii="宋体" w:hAnsi="宋体" w:eastAsia="宋体" w:cs="宋体"/>
                <w:sz w:val="20"/>
                <w:szCs w:val="20"/>
              </w:rPr>
              <w:t>业质量管理体系</w:t>
            </w:r>
          </w:p>
        </w:tc>
        <w:tc>
          <w:tcPr>
            <w:tcW w:w="1560" w:type="dxa"/>
            <w:tcBorders>
              <w:right w:val="single" w:color="auto" w:sz="8" w:space="0"/>
            </w:tcBorders>
            <w:vAlign w:val="bottom"/>
          </w:tcPr>
          <w:p w14:paraId="736A966E">
            <w:pPr>
              <w:rPr>
                <w:sz w:val="24"/>
                <w:szCs w:val="24"/>
              </w:rPr>
            </w:pPr>
          </w:p>
        </w:tc>
        <w:tc>
          <w:tcPr>
            <w:tcW w:w="0" w:type="dxa"/>
            <w:vAlign w:val="bottom"/>
          </w:tcPr>
          <w:p w14:paraId="5B19FFA2">
            <w:pPr>
              <w:rPr>
                <w:sz w:val="1"/>
                <w:szCs w:val="1"/>
              </w:rPr>
            </w:pPr>
          </w:p>
        </w:tc>
      </w:tr>
      <w:tr w14:paraId="0D4C2BF3">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74552BDE">
            <w:pPr>
              <w:rPr>
                <w:sz w:val="24"/>
                <w:szCs w:val="24"/>
              </w:rPr>
            </w:pPr>
          </w:p>
        </w:tc>
        <w:tc>
          <w:tcPr>
            <w:tcW w:w="1360" w:type="dxa"/>
            <w:tcBorders>
              <w:right w:val="single" w:color="auto" w:sz="8" w:space="0"/>
            </w:tcBorders>
            <w:vAlign w:val="bottom"/>
          </w:tcPr>
          <w:p w14:paraId="0280CD3A">
            <w:pPr>
              <w:rPr>
                <w:sz w:val="24"/>
                <w:szCs w:val="24"/>
              </w:rPr>
            </w:pPr>
          </w:p>
        </w:tc>
        <w:tc>
          <w:tcPr>
            <w:tcW w:w="1160" w:type="dxa"/>
            <w:tcBorders>
              <w:right w:val="single" w:color="auto" w:sz="8" w:space="0"/>
            </w:tcBorders>
            <w:vAlign w:val="bottom"/>
          </w:tcPr>
          <w:p w14:paraId="224DDB00">
            <w:pPr>
              <w:rPr>
                <w:sz w:val="24"/>
                <w:szCs w:val="24"/>
              </w:rPr>
            </w:pPr>
          </w:p>
        </w:tc>
        <w:tc>
          <w:tcPr>
            <w:tcW w:w="1440" w:type="dxa"/>
            <w:tcBorders>
              <w:right w:val="single" w:color="auto" w:sz="8" w:space="0"/>
            </w:tcBorders>
            <w:vAlign w:val="bottom"/>
          </w:tcPr>
          <w:p w14:paraId="1FD759EF">
            <w:pPr>
              <w:rPr>
                <w:sz w:val="24"/>
                <w:szCs w:val="24"/>
              </w:rPr>
            </w:pPr>
          </w:p>
        </w:tc>
        <w:tc>
          <w:tcPr>
            <w:tcW w:w="1440" w:type="dxa"/>
            <w:tcBorders>
              <w:right w:val="single" w:color="auto" w:sz="8" w:space="0"/>
            </w:tcBorders>
            <w:vAlign w:val="bottom"/>
          </w:tcPr>
          <w:p w14:paraId="23A1E285">
            <w:pPr>
              <w:rPr>
                <w:sz w:val="24"/>
                <w:szCs w:val="24"/>
              </w:rPr>
            </w:pPr>
          </w:p>
        </w:tc>
        <w:tc>
          <w:tcPr>
            <w:tcW w:w="1680" w:type="dxa"/>
            <w:tcBorders>
              <w:right w:val="single" w:color="auto" w:sz="8" w:space="0"/>
            </w:tcBorders>
            <w:vAlign w:val="bottom"/>
          </w:tcPr>
          <w:p w14:paraId="147BC0BE">
            <w:pPr>
              <w:spacing w:line="229" w:lineRule="exact"/>
              <w:ind w:left="80"/>
              <w:rPr>
                <w:sz w:val="20"/>
                <w:szCs w:val="20"/>
              </w:rPr>
            </w:pPr>
            <w:r>
              <w:rPr>
                <w:rFonts w:ascii="宋体" w:hAnsi="宋体" w:eastAsia="宋体" w:cs="宋体"/>
                <w:sz w:val="20"/>
                <w:szCs w:val="20"/>
              </w:rPr>
              <w:t>以及物流企业质</w:t>
            </w:r>
          </w:p>
        </w:tc>
        <w:tc>
          <w:tcPr>
            <w:tcW w:w="1560" w:type="dxa"/>
            <w:tcBorders>
              <w:right w:val="single" w:color="auto" w:sz="8" w:space="0"/>
            </w:tcBorders>
            <w:vAlign w:val="bottom"/>
          </w:tcPr>
          <w:p w14:paraId="6A9DE3E1">
            <w:pPr>
              <w:rPr>
                <w:sz w:val="24"/>
                <w:szCs w:val="24"/>
              </w:rPr>
            </w:pPr>
          </w:p>
        </w:tc>
        <w:tc>
          <w:tcPr>
            <w:tcW w:w="0" w:type="dxa"/>
            <w:vAlign w:val="bottom"/>
          </w:tcPr>
          <w:p w14:paraId="463C2B0B">
            <w:pPr>
              <w:rPr>
                <w:sz w:val="1"/>
                <w:szCs w:val="1"/>
              </w:rPr>
            </w:pPr>
          </w:p>
        </w:tc>
      </w:tr>
      <w:tr w14:paraId="7ED7A191">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3E3ED2C8">
            <w:pPr>
              <w:rPr>
                <w:sz w:val="24"/>
                <w:szCs w:val="24"/>
              </w:rPr>
            </w:pPr>
          </w:p>
        </w:tc>
        <w:tc>
          <w:tcPr>
            <w:tcW w:w="1360" w:type="dxa"/>
            <w:tcBorders>
              <w:right w:val="single" w:color="auto" w:sz="8" w:space="0"/>
            </w:tcBorders>
            <w:vAlign w:val="bottom"/>
          </w:tcPr>
          <w:p w14:paraId="0B2923C4">
            <w:pPr>
              <w:rPr>
                <w:sz w:val="24"/>
                <w:szCs w:val="24"/>
              </w:rPr>
            </w:pPr>
          </w:p>
        </w:tc>
        <w:tc>
          <w:tcPr>
            <w:tcW w:w="1160" w:type="dxa"/>
            <w:tcBorders>
              <w:right w:val="single" w:color="auto" w:sz="8" w:space="0"/>
            </w:tcBorders>
            <w:vAlign w:val="bottom"/>
          </w:tcPr>
          <w:p w14:paraId="444DD944">
            <w:pPr>
              <w:rPr>
                <w:sz w:val="24"/>
                <w:szCs w:val="24"/>
              </w:rPr>
            </w:pPr>
          </w:p>
        </w:tc>
        <w:tc>
          <w:tcPr>
            <w:tcW w:w="1440" w:type="dxa"/>
            <w:tcBorders>
              <w:right w:val="single" w:color="auto" w:sz="8" w:space="0"/>
            </w:tcBorders>
            <w:vAlign w:val="bottom"/>
          </w:tcPr>
          <w:p w14:paraId="7994CEFB">
            <w:pPr>
              <w:rPr>
                <w:sz w:val="24"/>
                <w:szCs w:val="24"/>
              </w:rPr>
            </w:pPr>
          </w:p>
        </w:tc>
        <w:tc>
          <w:tcPr>
            <w:tcW w:w="1440" w:type="dxa"/>
            <w:tcBorders>
              <w:right w:val="single" w:color="auto" w:sz="8" w:space="0"/>
            </w:tcBorders>
            <w:vAlign w:val="bottom"/>
          </w:tcPr>
          <w:p w14:paraId="5CD565BF">
            <w:pPr>
              <w:rPr>
                <w:sz w:val="24"/>
                <w:szCs w:val="24"/>
              </w:rPr>
            </w:pPr>
          </w:p>
        </w:tc>
        <w:tc>
          <w:tcPr>
            <w:tcW w:w="1680" w:type="dxa"/>
            <w:tcBorders>
              <w:right w:val="single" w:color="auto" w:sz="8" w:space="0"/>
            </w:tcBorders>
            <w:vAlign w:val="bottom"/>
          </w:tcPr>
          <w:p w14:paraId="01AD4641">
            <w:pPr>
              <w:spacing w:line="229" w:lineRule="exact"/>
              <w:ind w:left="80"/>
              <w:rPr>
                <w:sz w:val="20"/>
                <w:szCs w:val="20"/>
              </w:rPr>
            </w:pPr>
            <w:r>
              <w:rPr>
                <w:rFonts w:ascii="宋体" w:hAnsi="宋体" w:eastAsia="宋体" w:cs="宋体"/>
                <w:sz w:val="20"/>
                <w:szCs w:val="20"/>
              </w:rPr>
              <w:t>量管理的常用方</w:t>
            </w:r>
          </w:p>
        </w:tc>
        <w:tc>
          <w:tcPr>
            <w:tcW w:w="1560" w:type="dxa"/>
            <w:tcBorders>
              <w:right w:val="single" w:color="auto" w:sz="8" w:space="0"/>
            </w:tcBorders>
            <w:vAlign w:val="bottom"/>
          </w:tcPr>
          <w:p w14:paraId="6F6CD45F">
            <w:pPr>
              <w:rPr>
                <w:sz w:val="24"/>
                <w:szCs w:val="24"/>
              </w:rPr>
            </w:pPr>
          </w:p>
        </w:tc>
        <w:tc>
          <w:tcPr>
            <w:tcW w:w="0" w:type="dxa"/>
            <w:vAlign w:val="bottom"/>
          </w:tcPr>
          <w:p w14:paraId="3D1C3986">
            <w:pPr>
              <w:rPr>
                <w:sz w:val="1"/>
                <w:szCs w:val="1"/>
              </w:rPr>
            </w:pPr>
          </w:p>
        </w:tc>
      </w:tr>
      <w:tr w14:paraId="539187D4">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315E3A5A">
            <w:pPr>
              <w:rPr>
                <w:sz w:val="24"/>
                <w:szCs w:val="24"/>
              </w:rPr>
            </w:pPr>
          </w:p>
        </w:tc>
        <w:tc>
          <w:tcPr>
            <w:tcW w:w="1360" w:type="dxa"/>
            <w:tcBorders>
              <w:right w:val="single" w:color="auto" w:sz="8" w:space="0"/>
            </w:tcBorders>
            <w:vAlign w:val="bottom"/>
          </w:tcPr>
          <w:p w14:paraId="06F16025">
            <w:pPr>
              <w:rPr>
                <w:sz w:val="24"/>
                <w:szCs w:val="24"/>
              </w:rPr>
            </w:pPr>
          </w:p>
        </w:tc>
        <w:tc>
          <w:tcPr>
            <w:tcW w:w="1160" w:type="dxa"/>
            <w:tcBorders>
              <w:right w:val="single" w:color="auto" w:sz="8" w:space="0"/>
            </w:tcBorders>
            <w:vAlign w:val="bottom"/>
          </w:tcPr>
          <w:p w14:paraId="75022FEC">
            <w:pPr>
              <w:rPr>
                <w:sz w:val="24"/>
                <w:szCs w:val="24"/>
              </w:rPr>
            </w:pPr>
          </w:p>
        </w:tc>
        <w:tc>
          <w:tcPr>
            <w:tcW w:w="1440" w:type="dxa"/>
            <w:tcBorders>
              <w:right w:val="single" w:color="auto" w:sz="8" w:space="0"/>
            </w:tcBorders>
            <w:vAlign w:val="bottom"/>
          </w:tcPr>
          <w:p w14:paraId="6FF571AF">
            <w:pPr>
              <w:rPr>
                <w:sz w:val="24"/>
                <w:szCs w:val="24"/>
              </w:rPr>
            </w:pPr>
          </w:p>
        </w:tc>
        <w:tc>
          <w:tcPr>
            <w:tcW w:w="1440" w:type="dxa"/>
            <w:tcBorders>
              <w:right w:val="single" w:color="auto" w:sz="8" w:space="0"/>
            </w:tcBorders>
            <w:vAlign w:val="bottom"/>
          </w:tcPr>
          <w:p w14:paraId="361737A4">
            <w:pPr>
              <w:rPr>
                <w:sz w:val="24"/>
                <w:szCs w:val="24"/>
              </w:rPr>
            </w:pPr>
          </w:p>
        </w:tc>
        <w:tc>
          <w:tcPr>
            <w:tcW w:w="1680" w:type="dxa"/>
            <w:tcBorders>
              <w:right w:val="single" w:color="auto" w:sz="8" w:space="0"/>
            </w:tcBorders>
            <w:vAlign w:val="bottom"/>
          </w:tcPr>
          <w:p w14:paraId="33BE6C2A">
            <w:pPr>
              <w:spacing w:line="229" w:lineRule="exact"/>
              <w:ind w:left="80"/>
              <w:rPr>
                <w:sz w:val="20"/>
                <w:szCs w:val="20"/>
              </w:rPr>
            </w:pPr>
            <w:r>
              <w:rPr>
                <w:rFonts w:ascii="宋体" w:hAnsi="宋体" w:eastAsia="宋体" w:cs="宋体"/>
                <w:sz w:val="20"/>
                <w:szCs w:val="20"/>
              </w:rPr>
              <w:t>法。</w:t>
            </w:r>
          </w:p>
        </w:tc>
        <w:tc>
          <w:tcPr>
            <w:tcW w:w="1560" w:type="dxa"/>
            <w:tcBorders>
              <w:right w:val="single" w:color="auto" w:sz="8" w:space="0"/>
            </w:tcBorders>
            <w:vAlign w:val="bottom"/>
          </w:tcPr>
          <w:p w14:paraId="2B485C14">
            <w:pPr>
              <w:rPr>
                <w:sz w:val="24"/>
                <w:szCs w:val="24"/>
              </w:rPr>
            </w:pPr>
          </w:p>
        </w:tc>
        <w:tc>
          <w:tcPr>
            <w:tcW w:w="0" w:type="dxa"/>
            <w:vAlign w:val="bottom"/>
          </w:tcPr>
          <w:p w14:paraId="1201366C">
            <w:pPr>
              <w:rPr>
                <w:sz w:val="1"/>
                <w:szCs w:val="1"/>
              </w:rPr>
            </w:pPr>
          </w:p>
        </w:tc>
      </w:tr>
      <w:tr w14:paraId="52BACD72">
        <w:tblPrEx>
          <w:tblCellMar>
            <w:top w:w="0" w:type="dxa"/>
            <w:left w:w="0" w:type="dxa"/>
            <w:bottom w:w="0" w:type="dxa"/>
            <w:right w:w="0" w:type="dxa"/>
          </w:tblCellMar>
        </w:tblPrEx>
        <w:trPr>
          <w:trHeight w:val="57" w:hRule="atLeast"/>
        </w:trPr>
        <w:tc>
          <w:tcPr>
            <w:tcW w:w="480" w:type="dxa"/>
            <w:tcBorders>
              <w:left w:val="single" w:color="auto" w:sz="8" w:space="0"/>
              <w:right w:val="single" w:color="auto" w:sz="8" w:space="0"/>
            </w:tcBorders>
            <w:vAlign w:val="bottom"/>
          </w:tcPr>
          <w:p w14:paraId="1114AB82">
            <w:pPr>
              <w:rPr>
                <w:sz w:val="4"/>
                <w:szCs w:val="4"/>
              </w:rPr>
            </w:pPr>
          </w:p>
        </w:tc>
        <w:tc>
          <w:tcPr>
            <w:tcW w:w="1360" w:type="dxa"/>
            <w:tcBorders>
              <w:right w:val="single" w:color="auto" w:sz="8" w:space="0"/>
            </w:tcBorders>
            <w:vAlign w:val="bottom"/>
          </w:tcPr>
          <w:p w14:paraId="61044562">
            <w:pPr>
              <w:rPr>
                <w:sz w:val="4"/>
                <w:szCs w:val="4"/>
              </w:rPr>
            </w:pPr>
          </w:p>
        </w:tc>
        <w:tc>
          <w:tcPr>
            <w:tcW w:w="1160" w:type="dxa"/>
            <w:tcBorders>
              <w:bottom w:val="single" w:color="auto" w:sz="8" w:space="0"/>
              <w:right w:val="single" w:color="auto" w:sz="8" w:space="0"/>
            </w:tcBorders>
            <w:vAlign w:val="bottom"/>
          </w:tcPr>
          <w:p w14:paraId="7BE6B26A">
            <w:pPr>
              <w:rPr>
                <w:sz w:val="4"/>
                <w:szCs w:val="4"/>
              </w:rPr>
            </w:pPr>
          </w:p>
        </w:tc>
        <w:tc>
          <w:tcPr>
            <w:tcW w:w="1440" w:type="dxa"/>
            <w:tcBorders>
              <w:bottom w:val="single" w:color="auto" w:sz="8" w:space="0"/>
              <w:right w:val="single" w:color="auto" w:sz="8" w:space="0"/>
            </w:tcBorders>
            <w:vAlign w:val="bottom"/>
          </w:tcPr>
          <w:p w14:paraId="5C578956">
            <w:pPr>
              <w:rPr>
                <w:sz w:val="4"/>
                <w:szCs w:val="4"/>
              </w:rPr>
            </w:pPr>
          </w:p>
        </w:tc>
        <w:tc>
          <w:tcPr>
            <w:tcW w:w="1440" w:type="dxa"/>
            <w:tcBorders>
              <w:bottom w:val="single" w:color="auto" w:sz="8" w:space="0"/>
              <w:right w:val="single" w:color="auto" w:sz="8" w:space="0"/>
            </w:tcBorders>
            <w:vAlign w:val="bottom"/>
          </w:tcPr>
          <w:p w14:paraId="253C99C3">
            <w:pPr>
              <w:rPr>
                <w:sz w:val="4"/>
                <w:szCs w:val="4"/>
              </w:rPr>
            </w:pPr>
          </w:p>
        </w:tc>
        <w:tc>
          <w:tcPr>
            <w:tcW w:w="1680" w:type="dxa"/>
            <w:tcBorders>
              <w:bottom w:val="single" w:color="auto" w:sz="8" w:space="0"/>
              <w:right w:val="single" w:color="auto" w:sz="8" w:space="0"/>
            </w:tcBorders>
            <w:vAlign w:val="bottom"/>
          </w:tcPr>
          <w:p w14:paraId="20E38870">
            <w:pPr>
              <w:rPr>
                <w:sz w:val="4"/>
                <w:szCs w:val="4"/>
              </w:rPr>
            </w:pPr>
          </w:p>
        </w:tc>
        <w:tc>
          <w:tcPr>
            <w:tcW w:w="1560" w:type="dxa"/>
            <w:tcBorders>
              <w:bottom w:val="single" w:color="auto" w:sz="8" w:space="0"/>
              <w:right w:val="single" w:color="auto" w:sz="8" w:space="0"/>
            </w:tcBorders>
            <w:vAlign w:val="bottom"/>
          </w:tcPr>
          <w:p w14:paraId="53F5E5D0">
            <w:pPr>
              <w:rPr>
                <w:sz w:val="4"/>
                <w:szCs w:val="4"/>
              </w:rPr>
            </w:pPr>
          </w:p>
        </w:tc>
        <w:tc>
          <w:tcPr>
            <w:tcW w:w="0" w:type="dxa"/>
            <w:vAlign w:val="bottom"/>
          </w:tcPr>
          <w:p w14:paraId="1B7E2E16">
            <w:pPr>
              <w:rPr>
                <w:sz w:val="1"/>
                <w:szCs w:val="1"/>
              </w:rPr>
            </w:pPr>
          </w:p>
        </w:tc>
      </w:tr>
      <w:tr w14:paraId="5FEFC866">
        <w:tblPrEx>
          <w:tblCellMar>
            <w:top w:w="0" w:type="dxa"/>
            <w:left w:w="0" w:type="dxa"/>
            <w:bottom w:w="0" w:type="dxa"/>
            <w:right w:w="0" w:type="dxa"/>
          </w:tblCellMar>
        </w:tblPrEx>
        <w:trPr>
          <w:trHeight w:val="239" w:hRule="atLeast"/>
        </w:trPr>
        <w:tc>
          <w:tcPr>
            <w:tcW w:w="480" w:type="dxa"/>
            <w:tcBorders>
              <w:left w:val="single" w:color="auto" w:sz="8" w:space="0"/>
              <w:right w:val="single" w:color="auto" w:sz="8" w:space="0"/>
            </w:tcBorders>
            <w:vAlign w:val="bottom"/>
          </w:tcPr>
          <w:p w14:paraId="636864E1">
            <w:pPr>
              <w:rPr>
                <w:sz w:val="20"/>
                <w:szCs w:val="20"/>
              </w:rPr>
            </w:pPr>
          </w:p>
        </w:tc>
        <w:tc>
          <w:tcPr>
            <w:tcW w:w="1360" w:type="dxa"/>
            <w:tcBorders>
              <w:right w:val="single" w:color="auto" w:sz="8" w:space="0"/>
            </w:tcBorders>
            <w:vAlign w:val="bottom"/>
          </w:tcPr>
          <w:p w14:paraId="36F2FD1B">
            <w:pPr>
              <w:rPr>
                <w:sz w:val="20"/>
                <w:szCs w:val="20"/>
              </w:rPr>
            </w:pPr>
          </w:p>
        </w:tc>
        <w:tc>
          <w:tcPr>
            <w:tcW w:w="1160" w:type="dxa"/>
            <w:tcBorders>
              <w:right w:val="single" w:color="auto" w:sz="8" w:space="0"/>
            </w:tcBorders>
            <w:vAlign w:val="bottom"/>
          </w:tcPr>
          <w:p w14:paraId="22E4C7D5">
            <w:pPr>
              <w:rPr>
                <w:sz w:val="20"/>
                <w:szCs w:val="20"/>
              </w:rPr>
            </w:pPr>
          </w:p>
        </w:tc>
        <w:tc>
          <w:tcPr>
            <w:tcW w:w="1440" w:type="dxa"/>
            <w:tcBorders>
              <w:right w:val="single" w:color="auto" w:sz="8" w:space="0"/>
            </w:tcBorders>
            <w:vAlign w:val="bottom"/>
          </w:tcPr>
          <w:p w14:paraId="3DD2F3BF">
            <w:pPr>
              <w:rPr>
                <w:sz w:val="20"/>
                <w:szCs w:val="20"/>
              </w:rPr>
            </w:pPr>
          </w:p>
        </w:tc>
        <w:tc>
          <w:tcPr>
            <w:tcW w:w="1440" w:type="dxa"/>
            <w:tcBorders>
              <w:right w:val="single" w:color="auto" w:sz="8" w:space="0"/>
            </w:tcBorders>
            <w:vAlign w:val="bottom"/>
          </w:tcPr>
          <w:p w14:paraId="60DDB728">
            <w:pPr>
              <w:rPr>
                <w:sz w:val="20"/>
                <w:szCs w:val="20"/>
              </w:rPr>
            </w:pPr>
          </w:p>
        </w:tc>
        <w:tc>
          <w:tcPr>
            <w:tcW w:w="1680" w:type="dxa"/>
            <w:tcBorders>
              <w:right w:val="single" w:color="auto" w:sz="8" w:space="0"/>
            </w:tcBorders>
            <w:vAlign w:val="bottom"/>
          </w:tcPr>
          <w:p w14:paraId="34C87264">
            <w:pPr>
              <w:spacing w:line="229" w:lineRule="exact"/>
              <w:ind w:left="80"/>
              <w:rPr>
                <w:sz w:val="20"/>
                <w:szCs w:val="20"/>
              </w:rPr>
            </w:pPr>
            <w:r>
              <w:rPr>
                <w:rFonts w:ascii="宋体" w:hAnsi="宋体" w:eastAsia="宋体" w:cs="宋体"/>
                <w:sz w:val="20"/>
                <w:szCs w:val="20"/>
              </w:rPr>
              <w:t>1.案例导入，任</w:t>
            </w:r>
          </w:p>
        </w:tc>
        <w:tc>
          <w:tcPr>
            <w:tcW w:w="1560" w:type="dxa"/>
            <w:tcBorders>
              <w:right w:val="single" w:color="auto" w:sz="8" w:space="0"/>
            </w:tcBorders>
            <w:vAlign w:val="bottom"/>
          </w:tcPr>
          <w:p w14:paraId="08D93FA5">
            <w:pPr>
              <w:rPr>
                <w:sz w:val="20"/>
                <w:szCs w:val="20"/>
              </w:rPr>
            </w:pPr>
          </w:p>
        </w:tc>
        <w:tc>
          <w:tcPr>
            <w:tcW w:w="0" w:type="dxa"/>
            <w:vAlign w:val="bottom"/>
          </w:tcPr>
          <w:p w14:paraId="116B6434">
            <w:pPr>
              <w:rPr>
                <w:sz w:val="1"/>
                <w:szCs w:val="1"/>
              </w:rPr>
            </w:pPr>
          </w:p>
        </w:tc>
      </w:tr>
      <w:tr w14:paraId="0878A180">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0CE7E306">
            <w:pPr>
              <w:rPr>
                <w:sz w:val="24"/>
                <w:szCs w:val="24"/>
              </w:rPr>
            </w:pPr>
          </w:p>
        </w:tc>
        <w:tc>
          <w:tcPr>
            <w:tcW w:w="1360" w:type="dxa"/>
            <w:tcBorders>
              <w:right w:val="single" w:color="auto" w:sz="8" w:space="0"/>
            </w:tcBorders>
            <w:vAlign w:val="bottom"/>
          </w:tcPr>
          <w:p w14:paraId="36FD1B39">
            <w:pPr>
              <w:rPr>
                <w:sz w:val="24"/>
                <w:szCs w:val="24"/>
              </w:rPr>
            </w:pPr>
          </w:p>
        </w:tc>
        <w:tc>
          <w:tcPr>
            <w:tcW w:w="1160" w:type="dxa"/>
            <w:tcBorders>
              <w:right w:val="single" w:color="auto" w:sz="8" w:space="0"/>
            </w:tcBorders>
            <w:vAlign w:val="bottom"/>
          </w:tcPr>
          <w:p w14:paraId="270A1C78">
            <w:pPr>
              <w:rPr>
                <w:sz w:val="24"/>
                <w:szCs w:val="24"/>
              </w:rPr>
            </w:pPr>
          </w:p>
        </w:tc>
        <w:tc>
          <w:tcPr>
            <w:tcW w:w="1440" w:type="dxa"/>
            <w:tcBorders>
              <w:right w:val="single" w:color="auto" w:sz="8" w:space="0"/>
            </w:tcBorders>
            <w:vAlign w:val="bottom"/>
          </w:tcPr>
          <w:p w14:paraId="49F2FB5D">
            <w:pPr>
              <w:rPr>
                <w:sz w:val="24"/>
                <w:szCs w:val="24"/>
              </w:rPr>
            </w:pPr>
          </w:p>
        </w:tc>
        <w:tc>
          <w:tcPr>
            <w:tcW w:w="1440" w:type="dxa"/>
            <w:tcBorders>
              <w:right w:val="single" w:color="auto" w:sz="8" w:space="0"/>
            </w:tcBorders>
            <w:vAlign w:val="bottom"/>
          </w:tcPr>
          <w:p w14:paraId="09A1FB7A">
            <w:pPr>
              <w:rPr>
                <w:sz w:val="24"/>
                <w:szCs w:val="24"/>
              </w:rPr>
            </w:pPr>
          </w:p>
        </w:tc>
        <w:tc>
          <w:tcPr>
            <w:tcW w:w="1680" w:type="dxa"/>
            <w:tcBorders>
              <w:right w:val="single" w:color="auto" w:sz="8" w:space="0"/>
            </w:tcBorders>
            <w:vAlign w:val="bottom"/>
          </w:tcPr>
          <w:p w14:paraId="26391EE2">
            <w:pPr>
              <w:spacing w:line="229" w:lineRule="exact"/>
              <w:ind w:left="80"/>
              <w:rPr>
                <w:sz w:val="20"/>
                <w:szCs w:val="20"/>
              </w:rPr>
            </w:pPr>
            <w:r>
              <w:rPr>
                <w:rFonts w:ascii="宋体" w:hAnsi="宋体" w:eastAsia="宋体" w:cs="宋体"/>
                <w:sz w:val="20"/>
                <w:szCs w:val="20"/>
              </w:rPr>
              <w:t>务分析；</w:t>
            </w:r>
          </w:p>
        </w:tc>
        <w:tc>
          <w:tcPr>
            <w:tcW w:w="1560" w:type="dxa"/>
            <w:tcBorders>
              <w:right w:val="single" w:color="auto" w:sz="8" w:space="0"/>
            </w:tcBorders>
            <w:vAlign w:val="bottom"/>
          </w:tcPr>
          <w:p w14:paraId="78629A57">
            <w:pPr>
              <w:rPr>
                <w:sz w:val="24"/>
                <w:szCs w:val="24"/>
              </w:rPr>
            </w:pPr>
          </w:p>
        </w:tc>
        <w:tc>
          <w:tcPr>
            <w:tcW w:w="0" w:type="dxa"/>
            <w:vAlign w:val="bottom"/>
          </w:tcPr>
          <w:p w14:paraId="79C7FE6D">
            <w:pPr>
              <w:rPr>
                <w:sz w:val="1"/>
                <w:szCs w:val="1"/>
              </w:rPr>
            </w:pPr>
          </w:p>
        </w:tc>
      </w:tr>
      <w:tr w14:paraId="5BB0B9B3">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16D84F65">
            <w:pPr>
              <w:rPr>
                <w:sz w:val="24"/>
                <w:szCs w:val="24"/>
              </w:rPr>
            </w:pPr>
          </w:p>
        </w:tc>
        <w:tc>
          <w:tcPr>
            <w:tcW w:w="1360" w:type="dxa"/>
            <w:tcBorders>
              <w:right w:val="single" w:color="auto" w:sz="8" w:space="0"/>
            </w:tcBorders>
            <w:vAlign w:val="bottom"/>
          </w:tcPr>
          <w:p w14:paraId="036A8965">
            <w:pPr>
              <w:rPr>
                <w:sz w:val="24"/>
                <w:szCs w:val="24"/>
              </w:rPr>
            </w:pPr>
          </w:p>
        </w:tc>
        <w:tc>
          <w:tcPr>
            <w:tcW w:w="1160" w:type="dxa"/>
            <w:tcBorders>
              <w:right w:val="single" w:color="auto" w:sz="8" w:space="0"/>
            </w:tcBorders>
            <w:vAlign w:val="bottom"/>
          </w:tcPr>
          <w:p w14:paraId="2925A7E8">
            <w:pPr>
              <w:rPr>
                <w:sz w:val="24"/>
                <w:szCs w:val="24"/>
              </w:rPr>
            </w:pPr>
          </w:p>
        </w:tc>
        <w:tc>
          <w:tcPr>
            <w:tcW w:w="1440" w:type="dxa"/>
            <w:tcBorders>
              <w:right w:val="single" w:color="auto" w:sz="8" w:space="0"/>
            </w:tcBorders>
            <w:vAlign w:val="bottom"/>
          </w:tcPr>
          <w:p w14:paraId="24A73C4F">
            <w:pPr>
              <w:spacing w:line="229" w:lineRule="exact"/>
              <w:ind w:left="100"/>
              <w:rPr>
                <w:sz w:val="20"/>
                <w:szCs w:val="20"/>
              </w:rPr>
            </w:pPr>
            <w:r>
              <w:rPr>
                <w:rFonts w:ascii="宋体" w:hAnsi="宋体" w:eastAsia="宋体" w:cs="宋体"/>
                <w:sz w:val="20"/>
                <w:szCs w:val="20"/>
              </w:rPr>
              <w:t>1.掌握</w:t>
            </w:r>
          </w:p>
        </w:tc>
        <w:tc>
          <w:tcPr>
            <w:tcW w:w="1440" w:type="dxa"/>
            <w:tcBorders>
              <w:right w:val="single" w:color="auto" w:sz="8" w:space="0"/>
            </w:tcBorders>
            <w:vAlign w:val="bottom"/>
          </w:tcPr>
          <w:p w14:paraId="3EC1720C">
            <w:pPr>
              <w:spacing w:line="229" w:lineRule="exact"/>
              <w:ind w:left="100"/>
              <w:rPr>
                <w:sz w:val="20"/>
                <w:szCs w:val="20"/>
              </w:rPr>
            </w:pPr>
            <w:r>
              <w:rPr>
                <w:rFonts w:ascii="宋体" w:hAnsi="宋体" w:eastAsia="宋体" w:cs="宋体"/>
                <w:sz w:val="20"/>
                <w:szCs w:val="20"/>
              </w:rPr>
              <w:t>1.熟悉</w:t>
            </w:r>
          </w:p>
        </w:tc>
        <w:tc>
          <w:tcPr>
            <w:tcW w:w="1680" w:type="dxa"/>
            <w:tcBorders>
              <w:right w:val="single" w:color="auto" w:sz="8" w:space="0"/>
            </w:tcBorders>
            <w:vAlign w:val="bottom"/>
          </w:tcPr>
          <w:p w14:paraId="1E411DEA">
            <w:pPr>
              <w:spacing w:line="229" w:lineRule="exact"/>
              <w:ind w:left="80"/>
              <w:rPr>
                <w:sz w:val="20"/>
                <w:szCs w:val="20"/>
              </w:rPr>
            </w:pPr>
            <w:r>
              <w:rPr>
                <w:rFonts w:ascii="宋体" w:hAnsi="宋体" w:eastAsia="宋体" w:cs="宋体"/>
                <w:sz w:val="20"/>
                <w:szCs w:val="20"/>
              </w:rPr>
              <w:t>2.任务驱动，小</w:t>
            </w:r>
          </w:p>
        </w:tc>
        <w:tc>
          <w:tcPr>
            <w:tcW w:w="1560" w:type="dxa"/>
            <w:tcBorders>
              <w:right w:val="single" w:color="auto" w:sz="8" w:space="0"/>
            </w:tcBorders>
            <w:vAlign w:val="bottom"/>
          </w:tcPr>
          <w:p w14:paraId="43254E88">
            <w:pPr>
              <w:rPr>
                <w:sz w:val="24"/>
                <w:szCs w:val="24"/>
              </w:rPr>
            </w:pPr>
          </w:p>
        </w:tc>
        <w:tc>
          <w:tcPr>
            <w:tcW w:w="0" w:type="dxa"/>
            <w:vAlign w:val="bottom"/>
          </w:tcPr>
          <w:p w14:paraId="09429DE9">
            <w:pPr>
              <w:rPr>
                <w:sz w:val="1"/>
                <w:szCs w:val="1"/>
              </w:rPr>
            </w:pPr>
          </w:p>
        </w:tc>
      </w:tr>
      <w:tr w14:paraId="001D6CB8">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25D101DD">
            <w:pPr>
              <w:rPr>
                <w:sz w:val="24"/>
                <w:szCs w:val="24"/>
              </w:rPr>
            </w:pPr>
          </w:p>
        </w:tc>
        <w:tc>
          <w:tcPr>
            <w:tcW w:w="1360" w:type="dxa"/>
            <w:tcBorders>
              <w:right w:val="single" w:color="auto" w:sz="8" w:space="0"/>
            </w:tcBorders>
            <w:vAlign w:val="bottom"/>
          </w:tcPr>
          <w:p w14:paraId="5E413C19">
            <w:pPr>
              <w:rPr>
                <w:sz w:val="24"/>
                <w:szCs w:val="24"/>
              </w:rPr>
            </w:pPr>
          </w:p>
        </w:tc>
        <w:tc>
          <w:tcPr>
            <w:tcW w:w="1160" w:type="dxa"/>
            <w:tcBorders>
              <w:right w:val="single" w:color="auto" w:sz="8" w:space="0"/>
            </w:tcBorders>
            <w:vAlign w:val="bottom"/>
          </w:tcPr>
          <w:p w14:paraId="07AB697F">
            <w:pPr>
              <w:rPr>
                <w:sz w:val="24"/>
                <w:szCs w:val="24"/>
              </w:rPr>
            </w:pPr>
          </w:p>
        </w:tc>
        <w:tc>
          <w:tcPr>
            <w:tcW w:w="1440" w:type="dxa"/>
            <w:tcBorders>
              <w:right w:val="single" w:color="auto" w:sz="8" w:space="0"/>
            </w:tcBorders>
            <w:vAlign w:val="bottom"/>
          </w:tcPr>
          <w:p w14:paraId="55FADB84">
            <w:pPr>
              <w:spacing w:line="229" w:lineRule="exact"/>
              <w:ind w:left="100"/>
              <w:rPr>
                <w:sz w:val="20"/>
                <w:szCs w:val="20"/>
              </w:rPr>
            </w:pPr>
            <w:r>
              <w:rPr>
                <w:rFonts w:ascii="宋体" w:hAnsi="宋体" w:eastAsia="宋体" w:cs="宋体"/>
                <w:sz w:val="20"/>
                <w:szCs w:val="20"/>
              </w:rPr>
              <w:t>ISO9000 族标</w:t>
            </w:r>
          </w:p>
        </w:tc>
        <w:tc>
          <w:tcPr>
            <w:tcW w:w="1440" w:type="dxa"/>
            <w:tcBorders>
              <w:right w:val="single" w:color="auto" w:sz="8" w:space="0"/>
            </w:tcBorders>
            <w:vAlign w:val="bottom"/>
          </w:tcPr>
          <w:p w14:paraId="13C44181">
            <w:pPr>
              <w:spacing w:line="229" w:lineRule="exact"/>
              <w:ind w:left="100"/>
              <w:rPr>
                <w:sz w:val="20"/>
                <w:szCs w:val="20"/>
              </w:rPr>
            </w:pPr>
            <w:r>
              <w:rPr>
                <w:rFonts w:ascii="宋体" w:hAnsi="宋体" w:eastAsia="宋体" w:cs="宋体"/>
                <w:sz w:val="20"/>
                <w:szCs w:val="20"/>
              </w:rPr>
              <w:t>ISO9000 族标</w:t>
            </w:r>
          </w:p>
        </w:tc>
        <w:tc>
          <w:tcPr>
            <w:tcW w:w="1680" w:type="dxa"/>
            <w:tcBorders>
              <w:right w:val="single" w:color="auto" w:sz="8" w:space="0"/>
            </w:tcBorders>
            <w:vAlign w:val="bottom"/>
          </w:tcPr>
          <w:p w14:paraId="6B11B093">
            <w:pPr>
              <w:spacing w:line="229" w:lineRule="exact"/>
              <w:ind w:left="80"/>
              <w:rPr>
                <w:sz w:val="20"/>
                <w:szCs w:val="20"/>
              </w:rPr>
            </w:pPr>
            <w:r>
              <w:rPr>
                <w:rFonts w:ascii="宋体" w:hAnsi="宋体" w:eastAsia="宋体" w:cs="宋体"/>
                <w:sz w:val="20"/>
                <w:szCs w:val="20"/>
              </w:rPr>
              <w:t>组讨论：ISO质量</w:t>
            </w:r>
          </w:p>
        </w:tc>
        <w:tc>
          <w:tcPr>
            <w:tcW w:w="1560" w:type="dxa"/>
            <w:tcBorders>
              <w:right w:val="single" w:color="auto" w:sz="8" w:space="0"/>
            </w:tcBorders>
            <w:vAlign w:val="bottom"/>
          </w:tcPr>
          <w:p w14:paraId="20AFF8E1">
            <w:pPr>
              <w:spacing w:line="229" w:lineRule="exact"/>
              <w:ind w:left="100"/>
              <w:rPr>
                <w:sz w:val="20"/>
                <w:szCs w:val="20"/>
              </w:rPr>
            </w:pPr>
            <w:r>
              <w:rPr>
                <w:rFonts w:ascii="宋体" w:hAnsi="宋体" w:eastAsia="宋体" w:cs="宋体"/>
                <w:sz w:val="20"/>
                <w:szCs w:val="20"/>
              </w:rPr>
              <w:t>1.实训一：举例</w:t>
            </w:r>
          </w:p>
        </w:tc>
        <w:tc>
          <w:tcPr>
            <w:tcW w:w="0" w:type="dxa"/>
            <w:vAlign w:val="bottom"/>
          </w:tcPr>
          <w:p w14:paraId="19EBA4C9">
            <w:pPr>
              <w:rPr>
                <w:sz w:val="1"/>
                <w:szCs w:val="1"/>
              </w:rPr>
            </w:pPr>
          </w:p>
        </w:tc>
      </w:tr>
      <w:tr w14:paraId="07760B0C">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03E07D14">
            <w:pPr>
              <w:rPr>
                <w:sz w:val="24"/>
                <w:szCs w:val="24"/>
              </w:rPr>
            </w:pPr>
          </w:p>
        </w:tc>
        <w:tc>
          <w:tcPr>
            <w:tcW w:w="1360" w:type="dxa"/>
            <w:tcBorders>
              <w:right w:val="single" w:color="auto" w:sz="8" w:space="0"/>
            </w:tcBorders>
            <w:vAlign w:val="bottom"/>
          </w:tcPr>
          <w:p w14:paraId="562B1E84">
            <w:pPr>
              <w:rPr>
                <w:sz w:val="24"/>
                <w:szCs w:val="24"/>
              </w:rPr>
            </w:pPr>
          </w:p>
        </w:tc>
        <w:tc>
          <w:tcPr>
            <w:tcW w:w="1160" w:type="dxa"/>
            <w:tcBorders>
              <w:right w:val="single" w:color="auto" w:sz="8" w:space="0"/>
            </w:tcBorders>
            <w:vAlign w:val="bottom"/>
          </w:tcPr>
          <w:p w14:paraId="4F3E8348">
            <w:pPr>
              <w:rPr>
                <w:sz w:val="24"/>
                <w:szCs w:val="24"/>
              </w:rPr>
            </w:pPr>
          </w:p>
        </w:tc>
        <w:tc>
          <w:tcPr>
            <w:tcW w:w="1440" w:type="dxa"/>
            <w:tcBorders>
              <w:right w:val="single" w:color="auto" w:sz="8" w:space="0"/>
            </w:tcBorders>
            <w:vAlign w:val="bottom"/>
          </w:tcPr>
          <w:p w14:paraId="2C3F463C">
            <w:pPr>
              <w:spacing w:line="229" w:lineRule="exact"/>
              <w:ind w:left="100"/>
              <w:rPr>
                <w:sz w:val="20"/>
                <w:szCs w:val="20"/>
              </w:rPr>
            </w:pPr>
            <w:r>
              <w:rPr>
                <w:rFonts w:ascii="宋体" w:hAnsi="宋体" w:eastAsia="宋体" w:cs="宋体"/>
                <w:sz w:val="20"/>
                <w:szCs w:val="20"/>
              </w:rPr>
              <w:t>准的基本知</w:t>
            </w:r>
          </w:p>
        </w:tc>
        <w:tc>
          <w:tcPr>
            <w:tcW w:w="1440" w:type="dxa"/>
            <w:tcBorders>
              <w:right w:val="single" w:color="auto" w:sz="8" w:space="0"/>
            </w:tcBorders>
            <w:vAlign w:val="bottom"/>
          </w:tcPr>
          <w:p w14:paraId="127646EA">
            <w:pPr>
              <w:spacing w:line="229" w:lineRule="exact"/>
              <w:ind w:left="100"/>
              <w:rPr>
                <w:sz w:val="20"/>
                <w:szCs w:val="20"/>
              </w:rPr>
            </w:pPr>
            <w:r>
              <w:rPr>
                <w:rFonts w:ascii="宋体" w:hAnsi="宋体" w:eastAsia="宋体" w:cs="宋体"/>
                <w:sz w:val="20"/>
                <w:szCs w:val="20"/>
              </w:rPr>
              <w:t>准的基本知</w:t>
            </w:r>
          </w:p>
        </w:tc>
        <w:tc>
          <w:tcPr>
            <w:tcW w:w="1680" w:type="dxa"/>
            <w:tcBorders>
              <w:right w:val="single" w:color="auto" w:sz="8" w:space="0"/>
            </w:tcBorders>
            <w:vAlign w:val="bottom"/>
          </w:tcPr>
          <w:p w14:paraId="5E8B2DB0">
            <w:pPr>
              <w:spacing w:line="229" w:lineRule="exact"/>
              <w:ind w:left="80"/>
              <w:rPr>
                <w:sz w:val="20"/>
                <w:szCs w:val="20"/>
              </w:rPr>
            </w:pPr>
            <w:r>
              <w:rPr>
                <w:rFonts w:ascii="宋体" w:hAnsi="宋体" w:eastAsia="宋体" w:cs="宋体"/>
                <w:sz w:val="20"/>
                <w:szCs w:val="20"/>
              </w:rPr>
              <w:t>管理体系与物流</w:t>
            </w:r>
          </w:p>
        </w:tc>
        <w:tc>
          <w:tcPr>
            <w:tcW w:w="1560" w:type="dxa"/>
            <w:tcBorders>
              <w:right w:val="single" w:color="auto" w:sz="8" w:space="0"/>
            </w:tcBorders>
            <w:vAlign w:val="bottom"/>
          </w:tcPr>
          <w:p w14:paraId="1C649900">
            <w:pPr>
              <w:spacing w:line="229" w:lineRule="exact"/>
              <w:ind w:left="100"/>
              <w:rPr>
                <w:sz w:val="20"/>
                <w:szCs w:val="20"/>
              </w:rPr>
            </w:pPr>
            <w:r>
              <w:rPr>
                <w:rFonts w:ascii="宋体" w:hAnsi="宋体" w:eastAsia="宋体" w:cs="宋体"/>
                <w:sz w:val="20"/>
                <w:szCs w:val="20"/>
              </w:rPr>
              <w:t>说明物流企业</w:t>
            </w:r>
          </w:p>
        </w:tc>
        <w:tc>
          <w:tcPr>
            <w:tcW w:w="0" w:type="dxa"/>
            <w:vAlign w:val="bottom"/>
          </w:tcPr>
          <w:p w14:paraId="5A4E433B">
            <w:pPr>
              <w:rPr>
                <w:sz w:val="1"/>
                <w:szCs w:val="1"/>
              </w:rPr>
            </w:pPr>
          </w:p>
        </w:tc>
      </w:tr>
      <w:tr w14:paraId="3BF07C72">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56929251">
            <w:pPr>
              <w:rPr>
                <w:sz w:val="24"/>
                <w:szCs w:val="24"/>
              </w:rPr>
            </w:pPr>
          </w:p>
        </w:tc>
        <w:tc>
          <w:tcPr>
            <w:tcW w:w="1360" w:type="dxa"/>
            <w:tcBorders>
              <w:right w:val="single" w:color="auto" w:sz="8" w:space="0"/>
            </w:tcBorders>
            <w:vAlign w:val="bottom"/>
          </w:tcPr>
          <w:p w14:paraId="500407CA">
            <w:pPr>
              <w:rPr>
                <w:sz w:val="24"/>
                <w:szCs w:val="24"/>
              </w:rPr>
            </w:pPr>
          </w:p>
        </w:tc>
        <w:tc>
          <w:tcPr>
            <w:tcW w:w="1160" w:type="dxa"/>
            <w:vMerge w:val="restart"/>
            <w:tcBorders>
              <w:right w:val="single" w:color="auto" w:sz="8" w:space="0"/>
            </w:tcBorders>
            <w:vAlign w:val="bottom"/>
          </w:tcPr>
          <w:p w14:paraId="45ABAC78">
            <w:pPr>
              <w:ind w:left="80"/>
              <w:rPr>
                <w:sz w:val="20"/>
                <w:szCs w:val="20"/>
              </w:rPr>
            </w:pPr>
            <w:r>
              <w:rPr>
                <w:rFonts w:eastAsia="Times New Roman"/>
                <w:b/>
                <w:bCs/>
                <w:sz w:val="21"/>
                <w:szCs w:val="21"/>
              </w:rPr>
              <w:t>10.2</w:t>
            </w:r>
          </w:p>
        </w:tc>
        <w:tc>
          <w:tcPr>
            <w:tcW w:w="1440" w:type="dxa"/>
            <w:tcBorders>
              <w:right w:val="single" w:color="auto" w:sz="8" w:space="0"/>
            </w:tcBorders>
            <w:vAlign w:val="bottom"/>
          </w:tcPr>
          <w:p w14:paraId="66045A7F">
            <w:pPr>
              <w:spacing w:line="229" w:lineRule="exact"/>
              <w:ind w:left="100"/>
              <w:rPr>
                <w:sz w:val="20"/>
                <w:szCs w:val="20"/>
              </w:rPr>
            </w:pPr>
            <w:r>
              <w:rPr>
                <w:rFonts w:ascii="宋体" w:hAnsi="宋体" w:eastAsia="宋体" w:cs="宋体"/>
                <w:sz w:val="20"/>
                <w:szCs w:val="20"/>
              </w:rPr>
              <w:t>识；</w:t>
            </w:r>
          </w:p>
        </w:tc>
        <w:tc>
          <w:tcPr>
            <w:tcW w:w="1440" w:type="dxa"/>
            <w:tcBorders>
              <w:right w:val="single" w:color="auto" w:sz="8" w:space="0"/>
            </w:tcBorders>
            <w:vAlign w:val="bottom"/>
          </w:tcPr>
          <w:p w14:paraId="5010B159">
            <w:pPr>
              <w:spacing w:line="229" w:lineRule="exact"/>
              <w:ind w:left="100"/>
              <w:rPr>
                <w:sz w:val="20"/>
                <w:szCs w:val="20"/>
              </w:rPr>
            </w:pPr>
            <w:r>
              <w:rPr>
                <w:rFonts w:ascii="宋体" w:hAnsi="宋体" w:eastAsia="宋体" w:cs="宋体"/>
                <w:sz w:val="20"/>
                <w:szCs w:val="20"/>
              </w:rPr>
              <w:t>识；</w:t>
            </w:r>
          </w:p>
        </w:tc>
        <w:tc>
          <w:tcPr>
            <w:tcW w:w="1680" w:type="dxa"/>
            <w:tcBorders>
              <w:right w:val="single" w:color="auto" w:sz="8" w:space="0"/>
            </w:tcBorders>
            <w:vAlign w:val="bottom"/>
          </w:tcPr>
          <w:p w14:paraId="2B707CCC">
            <w:pPr>
              <w:spacing w:line="229" w:lineRule="exact"/>
              <w:ind w:left="80"/>
              <w:rPr>
                <w:sz w:val="20"/>
                <w:szCs w:val="20"/>
              </w:rPr>
            </w:pPr>
            <w:r>
              <w:rPr>
                <w:rFonts w:ascii="宋体" w:hAnsi="宋体" w:eastAsia="宋体" w:cs="宋体"/>
                <w:sz w:val="20"/>
                <w:szCs w:val="20"/>
              </w:rPr>
              <w:t>企业质量管理的</w:t>
            </w:r>
          </w:p>
        </w:tc>
        <w:tc>
          <w:tcPr>
            <w:tcW w:w="1560" w:type="dxa"/>
            <w:tcBorders>
              <w:right w:val="single" w:color="auto" w:sz="8" w:space="0"/>
            </w:tcBorders>
            <w:vAlign w:val="bottom"/>
          </w:tcPr>
          <w:p w14:paraId="1570734E">
            <w:pPr>
              <w:spacing w:line="229" w:lineRule="exact"/>
              <w:ind w:left="100"/>
              <w:rPr>
                <w:sz w:val="20"/>
                <w:szCs w:val="20"/>
              </w:rPr>
            </w:pPr>
            <w:r>
              <w:rPr>
                <w:rFonts w:ascii="宋体" w:hAnsi="宋体" w:eastAsia="宋体" w:cs="宋体"/>
                <w:sz w:val="20"/>
                <w:szCs w:val="20"/>
              </w:rPr>
              <w:t>实施ISO9000族</w:t>
            </w:r>
          </w:p>
        </w:tc>
        <w:tc>
          <w:tcPr>
            <w:tcW w:w="0" w:type="dxa"/>
            <w:vAlign w:val="bottom"/>
          </w:tcPr>
          <w:p w14:paraId="16043EF8">
            <w:pPr>
              <w:rPr>
                <w:sz w:val="1"/>
                <w:szCs w:val="1"/>
              </w:rPr>
            </w:pPr>
          </w:p>
        </w:tc>
      </w:tr>
      <w:tr w14:paraId="2C11A82C">
        <w:tblPrEx>
          <w:tblCellMar>
            <w:top w:w="0" w:type="dxa"/>
            <w:left w:w="0" w:type="dxa"/>
            <w:bottom w:w="0" w:type="dxa"/>
            <w:right w:w="0" w:type="dxa"/>
          </w:tblCellMar>
        </w:tblPrEx>
        <w:trPr>
          <w:trHeight w:val="200" w:hRule="atLeast"/>
        </w:trPr>
        <w:tc>
          <w:tcPr>
            <w:tcW w:w="480" w:type="dxa"/>
            <w:tcBorders>
              <w:left w:val="single" w:color="auto" w:sz="8" w:space="0"/>
              <w:right w:val="single" w:color="auto" w:sz="8" w:space="0"/>
            </w:tcBorders>
            <w:vAlign w:val="bottom"/>
          </w:tcPr>
          <w:p w14:paraId="13E2FEC7">
            <w:pPr>
              <w:rPr>
                <w:sz w:val="17"/>
                <w:szCs w:val="17"/>
              </w:rPr>
            </w:pPr>
          </w:p>
        </w:tc>
        <w:tc>
          <w:tcPr>
            <w:tcW w:w="1360" w:type="dxa"/>
            <w:tcBorders>
              <w:right w:val="single" w:color="auto" w:sz="8" w:space="0"/>
            </w:tcBorders>
            <w:vAlign w:val="bottom"/>
          </w:tcPr>
          <w:p w14:paraId="0654D836">
            <w:pPr>
              <w:rPr>
                <w:sz w:val="17"/>
                <w:szCs w:val="17"/>
              </w:rPr>
            </w:pPr>
          </w:p>
        </w:tc>
        <w:tc>
          <w:tcPr>
            <w:tcW w:w="1160" w:type="dxa"/>
            <w:vMerge w:val="continue"/>
            <w:tcBorders>
              <w:right w:val="single" w:color="auto" w:sz="8" w:space="0"/>
            </w:tcBorders>
            <w:vAlign w:val="bottom"/>
          </w:tcPr>
          <w:p w14:paraId="7FF740C4">
            <w:pPr>
              <w:rPr>
                <w:sz w:val="17"/>
                <w:szCs w:val="17"/>
              </w:rPr>
            </w:pPr>
          </w:p>
        </w:tc>
        <w:tc>
          <w:tcPr>
            <w:tcW w:w="1440" w:type="dxa"/>
            <w:vMerge w:val="restart"/>
            <w:tcBorders>
              <w:right w:val="single" w:color="auto" w:sz="8" w:space="0"/>
            </w:tcBorders>
            <w:vAlign w:val="bottom"/>
          </w:tcPr>
          <w:p w14:paraId="4B7CA566">
            <w:pPr>
              <w:spacing w:line="229" w:lineRule="exact"/>
              <w:ind w:left="100"/>
              <w:rPr>
                <w:sz w:val="20"/>
                <w:szCs w:val="20"/>
              </w:rPr>
            </w:pPr>
            <w:r>
              <w:rPr>
                <w:rFonts w:ascii="宋体" w:hAnsi="宋体" w:eastAsia="宋体" w:cs="宋体"/>
                <w:w w:val="99"/>
                <w:sz w:val="20"/>
                <w:szCs w:val="20"/>
              </w:rPr>
              <w:t>2.掌握 ISO 质</w:t>
            </w:r>
          </w:p>
        </w:tc>
        <w:tc>
          <w:tcPr>
            <w:tcW w:w="1440" w:type="dxa"/>
            <w:vMerge w:val="restart"/>
            <w:tcBorders>
              <w:right w:val="single" w:color="auto" w:sz="8" w:space="0"/>
            </w:tcBorders>
            <w:vAlign w:val="bottom"/>
          </w:tcPr>
          <w:p w14:paraId="07E22030">
            <w:pPr>
              <w:spacing w:line="229" w:lineRule="exact"/>
              <w:ind w:left="100"/>
              <w:rPr>
                <w:sz w:val="20"/>
                <w:szCs w:val="20"/>
              </w:rPr>
            </w:pPr>
            <w:r>
              <w:rPr>
                <w:rFonts w:ascii="宋体" w:hAnsi="宋体" w:eastAsia="宋体" w:cs="宋体"/>
                <w:w w:val="99"/>
                <w:sz w:val="20"/>
                <w:szCs w:val="20"/>
              </w:rPr>
              <w:t>2.熟悉 ISO 质</w:t>
            </w:r>
          </w:p>
        </w:tc>
        <w:tc>
          <w:tcPr>
            <w:tcW w:w="1680" w:type="dxa"/>
            <w:vMerge w:val="restart"/>
            <w:tcBorders>
              <w:right w:val="single" w:color="auto" w:sz="8" w:space="0"/>
            </w:tcBorders>
            <w:vAlign w:val="bottom"/>
          </w:tcPr>
          <w:p w14:paraId="08F974A8">
            <w:pPr>
              <w:spacing w:line="229" w:lineRule="exact"/>
              <w:ind w:left="80"/>
              <w:rPr>
                <w:sz w:val="20"/>
                <w:szCs w:val="20"/>
              </w:rPr>
            </w:pPr>
            <w:r>
              <w:rPr>
                <w:rFonts w:ascii="宋体" w:hAnsi="宋体" w:eastAsia="宋体" w:cs="宋体"/>
                <w:sz w:val="20"/>
                <w:szCs w:val="20"/>
              </w:rPr>
              <w:t>关系；</w:t>
            </w:r>
          </w:p>
        </w:tc>
        <w:tc>
          <w:tcPr>
            <w:tcW w:w="1560" w:type="dxa"/>
            <w:vMerge w:val="restart"/>
            <w:tcBorders>
              <w:right w:val="single" w:color="auto" w:sz="8" w:space="0"/>
            </w:tcBorders>
            <w:vAlign w:val="bottom"/>
          </w:tcPr>
          <w:p w14:paraId="64FD12BE">
            <w:pPr>
              <w:spacing w:line="229" w:lineRule="exact"/>
              <w:ind w:left="100"/>
              <w:rPr>
                <w:sz w:val="20"/>
                <w:szCs w:val="20"/>
              </w:rPr>
            </w:pPr>
            <w:r>
              <w:rPr>
                <w:rFonts w:ascii="宋体" w:hAnsi="宋体" w:eastAsia="宋体" w:cs="宋体"/>
                <w:sz w:val="20"/>
                <w:szCs w:val="20"/>
              </w:rPr>
              <w:t>标准的意义；</w:t>
            </w:r>
          </w:p>
        </w:tc>
        <w:tc>
          <w:tcPr>
            <w:tcW w:w="0" w:type="dxa"/>
            <w:vAlign w:val="bottom"/>
          </w:tcPr>
          <w:p w14:paraId="5BC4E853">
            <w:pPr>
              <w:rPr>
                <w:sz w:val="1"/>
                <w:szCs w:val="1"/>
              </w:rPr>
            </w:pPr>
          </w:p>
        </w:tc>
      </w:tr>
      <w:tr w14:paraId="4D1D8592">
        <w:tblPrEx>
          <w:tblCellMar>
            <w:top w:w="0" w:type="dxa"/>
            <w:left w:w="0" w:type="dxa"/>
            <w:bottom w:w="0" w:type="dxa"/>
            <w:right w:w="0" w:type="dxa"/>
          </w:tblCellMar>
        </w:tblPrEx>
        <w:trPr>
          <w:trHeight w:val="112" w:hRule="atLeast"/>
        </w:trPr>
        <w:tc>
          <w:tcPr>
            <w:tcW w:w="480" w:type="dxa"/>
            <w:tcBorders>
              <w:left w:val="single" w:color="auto" w:sz="8" w:space="0"/>
              <w:right w:val="single" w:color="auto" w:sz="8" w:space="0"/>
            </w:tcBorders>
            <w:vAlign w:val="bottom"/>
          </w:tcPr>
          <w:p w14:paraId="3C6D68AA">
            <w:pPr>
              <w:rPr>
                <w:sz w:val="9"/>
                <w:szCs w:val="9"/>
              </w:rPr>
            </w:pPr>
          </w:p>
        </w:tc>
        <w:tc>
          <w:tcPr>
            <w:tcW w:w="1360" w:type="dxa"/>
            <w:tcBorders>
              <w:right w:val="single" w:color="auto" w:sz="8" w:space="0"/>
            </w:tcBorders>
            <w:vAlign w:val="bottom"/>
          </w:tcPr>
          <w:p w14:paraId="4C5522F0">
            <w:pPr>
              <w:rPr>
                <w:sz w:val="9"/>
                <w:szCs w:val="9"/>
              </w:rPr>
            </w:pPr>
          </w:p>
        </w:tc>
        <w:tc>
          <w:tcPr>
            <w:tcW w:w="1160" w:type="dxa"/>
            <w:vMerge w:val="restart"/>
            <w:tcBorders>
              <w:right w:val="single" w:color="auto" w:sz="8" w:space="0"/>
            </w:tcBorders>
            <w:vAlign w:val="bottom"/>
          </w:tcPr>
          <w:p w14:paraId="792A4194">
            <w:pPr>
              <w:spacing w:line="244" w:lineRule="exact"/>
              <w:ind w:left="80"/>
              <w:rPr>
                <w:sz w:val="20"/>
                <w:szCs w:val="20"/>
              </w:rPr>
            </w:pPr>
            <w:r>
              <w:rPr>
                <w:rFonts w:eastAsia="Times New Roman"/>
                <w:b/>
                <w:bCs/>
                <w:sz w:val="20"/>
                <w:szCs w:val="20"/>
              </w:rPr>
              <w:t>ISO9000</w:t>
            </w:r>
            <w:r>
              <w:rPr>
                <w:rFonts w:ascii="宋体" w:hAnsi="宋体" w:eastAsia="宋体" w:cs="宋体"/>
                <w:b/>
                <w:bCs/>
                <w:sz w:val="20"/>
                <w:szCs w:val="20"/>
              </w:rPr>
              <w:t>标</w:t>
            </w:r>
          </w:p>
        </w:tc>
        <w:tc>
          <w:tcPr>
            <w:tcW w:w="1440" w:type="dxa"/>
            <w:vMerge w:val="continue"/>
            <w:tcBorders>
              <w:right w:val="single" w:color="auto" w:sz="8" w:space="0"/>
            </w:tcBorders>
            <w:vAlign w:val="bottom"/>
          </w:tcPr>
          <w:p w14:paraId="6522B649">
            <w:pPr>
              <w:rPr>
                <w:sz w:val="9"/>
                <w:szCs w:val="9"/>
              </w:rPr>
            </w:pPr>
          </w:p>
        </w:tc>
        <w:tc>
          <w:tcPr>
            <w:tcW w:w="1440" w:type="dxa"/>
            <w:vMerge w:val="continue"/>
            <w:tcBorders>
              <w:right w:val="single" w:color="auto" w:sz="8" w:space="0"/>
            </w:tcBorders>
            <w:vAlign w:val="bottom"/>
          </w:tcPr>
          <w:p w14:paraId="7FB80188">
            <w:pPr>
              <w:rPr>
                <w:sz w:val="9"/>
                <w:szCs w:val="9"/>
              </w:rPr>
            </w:pPr>
          </w:p>
        </w:tc>
        <w:tc>
          <w:tcPr>
            <w:tcW w:w="1680" w:type="dxa"/>
            <w:vMerge w:val="continue"/>
            <w:tcBorders>
              <w:right w:val="single" w:color="auto" w:sz="8" w:space="0"/>
            </w:tcBorders>
            <w:vAlign w:val="bottom"/>
          </w:tcPr>
          <w:p w14:paraId="511FB7A4">
            <w:pPr>
              <w:rPr>
                <w:sz w:val="9"/>
                <w:szCs w:val="9"/>
              </w:rPr>
            </w:pPr>
          </w:p>
        </w:tc>
        <w:tc>
          <w:tcPr>
            <w:tcW w:w="1560" w:type="dxa"/>
            <w:vMerge w:val="continue"/>
            <w:tcBorders>
              <w:right w:val="single" w:color="auto" w:sz="8" w:space="0"/>
            </w:tcBorders>
            <w:vAlign w:val="bottom"/>
          </w:tcPr>
          <w:p w14:paraId="48D4E485">
            <w:pPr>
              <w:rPr>
                <w:sz w:val="9"/>
                <w:szCs w:val="9"/>
              </w:rPr>
            </w:pPr>
          </w:p>
        </w:tc>
        <w:tc>
          <w:tcPr>
            <w:tcW w:w="0" w:type="dxa"/>
            <w:vAlign w:val="bottom"/>
          </w:tcPr>
          <w:p w14:paraId="2A4FA945">
            <w:pPr>
              <w:rPr>
                <w:sz w:val="1"/>
                <w:szCs w:val="1"/>
              </w:rPr>
            </w:pPr>
          </w:p>
        </w:tc>
      </w:tr>
      <w:tr w14:paraId="0C091D5C">
        <w:tblPrEx>
          <w:tblCellMar>
            <w:top w:w="0" w:type="dxa"/>
            <w:left w:w="0" w:type="dxa"/>
            <w:bottom w:w="0" w:type="dxa"/>
            <w:right w:w="0" w:type="dxa"/>
          </w:tblCellMar>
        </w:tblPrEx>
        <w:trPr>
          <w:trHeight w:val="194" w:hRule="atLeast"/>
        </w:trPr>
        <w:tc>
          <w:tcPr>
            <w:tcW w:w="480" w:type="dxa"/>
            <w:tcBorders>
              <w:left w:val="single" w:color="auto" w:sz="8" w:space="0"/>
              <w:right w:val="single" w:color="auto" w:sz="8" w:space="0"/>
            </w:tcBorders>
            <w:vAlign w:val="bottom"/>
          </w:tcPr>
          <w:p w14:paraId="009A1326">
            <w:pPr>
              <w:rPr>
                <w:sz w:val="16"/>
                <w:szCs w:val="16"/>
              </w:rPr>
            </w:pPr>
          </w:p>
        </w:tc>
        <w:tc>
          <w:tcPr>
            <w:tcW w:w="1360" w:type="dxa"/>
            <w:tcBorders>
              <w:right w:val="single" w:color="auto" w:sz="8" w:space="0"/>
            </w:tcBorders>
            <w:vAlign w:val="bottom"/>
          </w:tcPr>
          <w:p w14:paraId="31DD5BDE">
            <w:pPr>
              <w:rPr>
                <w:sz w:val="16"/>
                <w:szCs w:val="16"/>
              </w:rPr>
            </w:pPr>
          </w:p>
        </w:tc>
        <w:tc>
          <w:tcPr>
            <w:tcW w:w="1160" w:type="dxa"/>
            <w:vMerge w:val="continue"/>
            <w:tcBorders>
              <w:right w:val="single" w:color="auto" w:sz="8" w:space="0"/>
            </w:tcBorders>
            <w:vAlign w:val="bottom"/>
          </w:tcPr>
          <w:p w14:paraId="141A1CEF">
            <w:pPr>
              <w:rPr>
                <w:sz w:val="16"/>
                <w:szCs w:val="16"/>
              </w:rPr>
            </w:pPr>
          </w:p>
        </w:tc>
        <w:tc>
          <w:tcPr>
            <w:tcW w:w="1440" w:type="dxa"/>
            <w:vMerge w:val="restart"/>
            <w:tcBorders>
              <w:right w:val="single" w:color="auto" w:sz="8" w:space="0"/>
            </w:tcBorders>
            <w:vAlign w:val="bottom"/>
          </w:tcPr>
          <w:p w14:paraId="48D4AE2A">
            <w:pPr>
              <w:spacing w:line="229" w:lineRule="exact"/>
              <w:ind w:left="100"/>
              <w:rPr>
                <w:sz w:val="20"/>
                <w:szCs w:val="20"/>
              </w:rPr>
            </w:pPr>
            <w:r>
              <w:rPr>
                <w:rFonts w:ascii="宋体" w:hAnsi="宋体" w:eastAsia="宋体" w:cs="宋体"/>
                <w:sz w:val="20"/>
                <w:szCs w:val="20"/>
              </w:rPr>
              <w:t>量管理体系与</w:t>
            </w:r>
          </w:p>
        </w:tc>
        <w:tc>
          <w:tcPr>
            <w:tcW w:w="1440" w:type="dxa"/>
            <w:vMerge w:val="restart"/>
            <w:tcBorders>
              <w:right w:val="single" w:color="auto" w:sz="8" w:space="0"/>
            </w:tcBorders>
            <w:vAlign w:val="bottom"/>
          </w:tcPr>
          <w:p w14:paraId="222A5F55">
            <w:pPr>
              <w:spacing w:line="229" w:lineRule="exact"/>
              <w:ind w:left="100"/>
              <w:rPr>
                <w:sz w:val="20"/>
                <w:szCs w:val="20"/>
              </w:rPr>
            </w:pPr>
            <w:r>
              <w:rPr>
                <w:rFonts w:ascii="宋体" w:hAnsi="宋体" w:eastAsia="宋体" w:cs="宋体"/>
                <w:sz w:val="20"/>
                <w:szCs w:val="20"/>
              </w:rPr>
              <w:t>量管理体系与</w:t>
            </w:r>
          </w:p>
        </w:tc>
        <w:tc>
          <w:tcPr>
            <w:tcW w:w="1680" w:type="dxa"/>
            <w:vMerge w:val="restart"/>
            <w:tcBorders>
              <w:right w:val="single" w:color="auto" w:sz="8" w:space="0"/>
            </w:tcBorders>
            <w:vAlign w:val="bottom"/>
          </w:tcPr>
          <w:p w14:paraId="4E980869">
            <w:pPr>
              <w:spacing w:line="229" w:lineRule="exact"/>
              <w:ind w:left="80"/>
              <w:rPr>
                <w:sz w:val="20"/>
                <w:szCs w:val="20"/>
              </w:rPr>
            </w:pPr>
            <w:r>
              <w:rPr>
                <w:rFonts w:ascii="宋体" w:hAnsi="宋体" w:eastAsia="宋体" w:cs="宋体"/>
                <w:sz w:val="20"/>
                <w:szCs w:val="20"/>
              </w:rPr>
              <w:t>3.重点讲解：</w:t>
            </w:r>
          </w:p>
        </w:tc>
        <w:tc>
          <w:tcPr>
            <w:tcW w:w="1560" w:type="dxa"/>
            <w:vMerge w:val="restart"/>
            <w:tcBorders>
              <w:right w:val="single" w:color="auto" w:sz="8" w:space="0"/>
            </w:tcBorders>
            <w:vAlign w:val="bottom"/>
          </w:tcPr>
          <w:p w14:paraId="39877764">
            <w:pPr>
              <w:spacing w:line="229" w:lineRule="exact"/>
              <w:ind w:left="100"/>
              <w:rPr>
                <w:sz w:val="20"/>
                <w:szCs w:val="20"/>
              </w:rPr>
            </w:pPr>
            <w:r>
              <w:rPr>
                <w:rFonts w:ascii="宋体" w:hAnsi="宋体" w:eastAsia="宋体" w:cs="宋体"/>
                <w:sz w:val="20"/>
                <w:szCs w:val="20"/>
              </w:rPr>
              <w:t>2.实训二：根据</w:t>
            </w:r>
          </w:p>
        </w:tc>
        <w:tc>
          <w:tcPr>
            <w:tcW w:w="0" w:type="dxa"/>
            <w:vAlign w:val="bottom"/>
          </w:tcPr>
          <w:p w14:paraId="1CFC099A">
            <w:pPr>
              <w:rPr>
                <w:sz w:val="1"/>
                <w:szCs w:val="1"/>
              </w:rPr>
            </w:pPr>
          </w:p>
        </w:tc>
      </w:tr>
      <w:tr w14:paraId="69DE72BE">
        <w:tblPrEx>
          <w:tblCellMar>
            <w:top w:w="0" w:type="dxa"/>
            <w:left w:w="0" w:type="dxa"/>
            <w:bottom w:w="0" w:type="dxa"/>
            <w:right w:w="0" w:type="dxa"/>
          </w:tblCellMar>
        </w:tblPrEx>
        <w:trPr>
          <w:trHeight w:val="118" w:hRule="atLeast"/>
        </w:trPr>
        <w:tc>
          <w:tcPr>
            <w:tcW w:w="480" w:type="dxa"/>
            <w:tcBorders>
              <w:left w:val="single" w:color="auto" w:sz="8" w:space="0"/>
              <w:right w:val="single" w:color="auto" w:sz="8" w:space="0"/>
            </w:tcBorders>
            <w:vAlign w:val="bottom"/>
          </w:tcPr>
          <w:p w14:paraId="54B7FFAD">
            <w:pPr>
              <w:rPr>
                <w:sz w:val="10"/>
                <w:szCs w:val="10"/>
              </w:rPr>
            </w:pPr>
          </w:p>
        </w:tc>
        <w:tc>
          <w:tcPr>
            <w:tcW w:w="1360" w:type="dxa"/>
            <w:tcBorders>
              <w:right w:val="single" w:color="auto" w:sz="8" w:space="0"/>
            </w:tcBorders>
            <w:vAlign w:val="bottom"/>
          </w:tcPr>
          <w:p w14:paraId="31D884F6">
            <w:pPr>
              <w:rPr>
                <w:sz w:val="10"/>
                <w:szCs w:val="10"/>
              </w:rPr>
            </w:pPr>
          </w:p>
        </w:tc>
        <w:tc>
          <w:tcPr>
            <w:tcW w:w="1160" w:type="dxa"/>
            <w:vMerge w:val="restart"/>
            <w:tcBorders>
              <w:right w:val="single" w:color="auto" w:sz="8" w:space="0"/>
            </w:tcBorders>
            <w:vAlign w:val="bottom"/>
          </w:tcPr>
          <w:p w14:paraId="5A71A789">
            <w:pPr>
              <w:spacing w:line="229" w:lineRule="exact"/>
              <w:ind w:left="80"/>
              <w:rPr>
                <w:sz w:val="20"/>
                <w:szCs w:val="20"/>
              </w:rPr>
            </w:pPr>
            <w:r>
              <w:rPr>
                <w:rFonts w:ascii="宋体" w:hAnsi="宋体" w:eastAsia="宋体" w:cs="宋体"/>
                <w:b/>
                <w:bCs/>
                <w:sz w:val="20"/>
                <w:szCs w:val="20"/>
              </w:rPr>
              <w:t>准及其在</w:t>
            </w:r>
          </w:p>
        </w:tc>
        <w:tc>
          <w:tcPr>
            <w:tcW w:w="1440" w:type="dxa"/>
            <w:vMerge w:val="continue"/>
            <w:tcBorders>
              <w:right w:val="single" w:color="auto" w:sz="8" w:space="0"/>
            </w:tcBorders>
            <w:vAlign w:val="bottom"/>
          </w:tcPr>
          <w:p w14:paraId="55350843">
            <w:pPr>
              <w:rPr>
                <w:sz w:val="10"/>
                <w:szCs w:val="10"/>
              </w:rPr>
            </w:pPr>
          </w:p>
        </w:tc>
        <w:tc>
          <w:tcPr>
            <w:tcW w:w="1440" w:type="dxa"/>
            <w:vMerge w:val="continue"/>
            <w:tcBorders>
              <w:right w:val="single" w:color="auto" w:sz="8" w:space="0"/>
            </w:tcBorders>
            <w:vAlign w:val="bottom"/>
          </w:tcPr>
          <w:p w14:paraId="6E8AD5D8">
            <w:pPr>
              <w:rPr>
                <w:sz w:val="10"/>
                <w:szCs w:val="10"/>
              </w:rPr>
            </w:pPr>
          </w:p>
        </w:tc>
        <w:tc>
          <w:tcPr>
            <w:tcW w:w="1680" w:type="dxa"/>
            <w:vMerge w:val="continue"/>
            <w:tcBorders>
              <w:right w:val="single" w:color="auto" w:sz="8" w:space="0"/>
            </w:tcBorders>
            <w:vAlign w:val="bottom"/>
          </w:tcPr>
          <w:p w14:paraId="5F3AA1B3">
            <w:pPr>
              <w:rPr>
                <w:sz w:val="10"/>
                <w:szCs w:val="10"/>
              </w:rPr>
            </w:pPr>
          </w:p>
        </w:tc>
        <w:tc>
          <w:tcPr>
            <w:tcW w:w="1560" w:type="dxa"/>
            <w:vMerge w:val="continue"/>
            <w:tcBorders>
              <w:right w:val="single" w:color="auto" w:sz="8" w:space="0"/>
            </w:tcBorders>
            <w:vAlign w:val="bottom"/>
          </w:tcPr>
          <w:p w14:paraId="675A2EF6">
            <w:pPr>
              <w:rPr>
                <w:sz w:val="10"/>
                <w:szCs w:val="10"/>
              </w:rPr>
            </w:pPr>
          </w:p>
        </w:tc>
        <w:tc>
          <w:tcPr>
            <w:tcW w:w="0" w:type="dxa"/>
            <w:vAlign w:val="bottom"/>
          </w:tcPr>
          <w:p w14:paraId="09C87288">
            <w:pPr>
              <w:rPr>
                <w:sz w:val="1"/>
                <w:szCs w:val="1"/>
              </w:rPr>
            </w:pPr>
          </w:p>
        </w:tc>
      </w:tr>
      <w:tr w14:paraId="39371403">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15E4CABA">
            <w:pPr>
              <w:rPr>
                <w:sz w:val="13"/>
                <w:szCs w:val="13"/>
              </w:rPr>
            </w:pPr>
          </w:p>
        </w:tc>
        <w:tc>
          <w:tcPr>
            <w:tcW w:w="1360" w:type="dxa"/>
            <w:tcBorders>
              <w:right w:val="single" w:color="auto" w:sz="8" w:space="0"/>
            </w:tcBorders>
            <w:vAlign w:val="bottom"/>
          </w:tcPr>
          <w:p w14:paraId="05420409">
            <w:pPr>
              <w:rPr>
                <w:sz w:val="13"/>
                <w:szCs w:val="13"/>
              </w:rPr>
            </w:pPr>
          </w:p>
        </w:tc>
        <w:tc>
          <w:tcPr>
            <w:tcW w:w="1160" w:type="dxa"/>
            <w:vMerge w:val="continue"/>
            <w:tcBorders>
              <w:right w:val="single" w:color="auto" w:sz="8" w:space="0"/>
            </w:tcBorders>
            <w:vAlign w:val="bottom"/>
          </w:tcPr>
          <w:p w14:paraId="50A1852A">
            <w:pPr>
              <w:rPr>
                <w:sz w:val="13"/>
                <w:szCs w:val="13"/>
              </w:rPr>
            </w:pPr>
          </w:p>
        </w:tc>
        <w:tc>
          <w:tcPr>
            <w:tcW w:w="1440" w:type="dxa"/>
            <w:vMerge w:val="restart"/>
            <w:tcBorders>
              <w:right w:val="single" w:color="auto" w:sz="8" w:space="0"/>
            </w:tcBorders>
            <w:vAlign w:val="bottom"/>
          </w:tcPr>
          <w:p w14:paraId="5F7E896D">
            <w:pPr>
              <w:spacing w:line="229" w:lineRule="exact"/>
              <w:ind w:left="100"/>
              <w:rPr>
                <w:sz w:val="20"/>
                <w:szCs w:val="20"/>
              </w:rPr>
            </w:pPr>
            <w:r>
              <w:rPr>
                <w:rFonts w:ascii="宋体" w:hAnsi="宋体" w:eastAsia="宋体" w:cs="宋体"/>
                <w:sz w:val="20"/>
                <w:szCs w:val="20"/>
              </w:rPr>
              <w:t>物流企业质量</w:t>
            </w:r>
          </w:p>
        </w:tc>
        <w:tc>
          <w:tcPr>
            <w:tcW w:w="1440" w:type="dxa"/>
            <w:vMerge w:val="restart"/>
            <w:tcBorders>
              <w:right w:val="single" w:color="auto" w:sz="8" w:space="0"/>
            </w:tcBorders>
            <w:vAlign w:val="bottom"/>
          </w:tcPr>
          <w:p w14:paraId="146B0D64">
            <w:pPr>
              <w:spacing w:line="229" w:lineRule="exact"/>
              <w:ind w:left="100"/>
              <w:rPr>
                <w:sz w:val="20"/>
                <w:szCs w:val="20"/>
              </w:rPr>
            </w:pPr>
            <w:r>
              <w:rPr>
                <w:rFonts w:ascii="宋体" w:hAnsi="宋体" w:eastAsia="宋体" w:cs="宋体"/>
                <w:sz w:val="20"/>
                <w:szCs w:val="20"/>
              </w:rPr>
              <w:t>物流企业质量</w:t>
            </w:r>
          </w:p>
        </w:tc>
        <w:tc>
          <w:tcPr>
            <w:tcW w:w="1680" w:type="dxa"/>
            <w:vMerge w:val="restart"/>
            <w:tcBorders>
              <w:right w:val="single" w:color="auto" w:sz="8" w:space="0"/>
            </w:tcBorders>
            <w:vAlign w:val="bottom"/>
          </w:tcPr>
          <w:p w14:paraId="69ED734B">
            <w:pPr>
              <w:spacing w:line="229" w:lineRule="exact"/>
              <w:ind w:left="80"/>
              <w:rPr>
                <w:sz w:val="20"/>
                <w:szCs w:val="20"/>
              </w:rPr>
            </w:pPr>
            <w:r>
              <w:rPr>
                <w:rFonts w:ascii="宋体" w:hAnsi="宋体" w:eastAsia="宋体" w:cs="宋体"/>
                <w:w w:val="97"/>
                <w:sz w:val="20"/>
                <w:szCs w:val="20"/>
              </w:rPr>
              <w:t>ISO9000 族 标 准</w:t>
            </w:r>
          </w:p>
        </w:tc>
        <w:tc>
          <w:tcPr>
            <w:tcW w:w="1560" w:type="dxa"/>
            <w:vMerge w:val="restart"/>
            <w:tcBorders>
              <w:right w:val="single" w:color="auto" w:sz="8" w:space="0"/>
            </w:tcBorders>
            <w:vAlign w:val="bottom"/>
          </w:tcPr>
          <w:p w14:paraId="556CE667">
            <w:pPr>
              <w:spacing w:line="229" w:lineRule="exact"/>
              <w:ind w:left="100"/>
              <w:rPr>
                <w:sz w:val="20"/>
                <w:szCs w:val="20"/>
              </w:rPr>
            </w:pPr>
            <w:r>
              <w:rPr>
                <w:rFonts w:ascii="宋体" w:hAnsi="宋体" w:eastAsia="宋体" w:cs="宋体"/>
                <w:sz w:val="20"/>
                <w:szCs w:val="20"/>
              </w:rPr>
              <w:t>给定资料分析</w:t>
            </w:r>
          </w:p>
        </w:tc>
        <w:tc>
          <w:tcPr>
            <w:tcW w:w="0" w:type="dxa"/>
            <w:vAlign w:val="bottom"/>
          </w:tcPr>
          <w:p w14:paraId="4DCFD54F">
            <w:pPr>
              <w:rPr>
                <w:sz w:val="1"/>
                <w:szCs w:val="1"/>
              </w:rPr>
            </w:pPr>
          </w:p>
        </w:tc>
      </w:tr>
      <w:tr w14:paraId="1232109F">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1107888A">
            <w:pPr>
              <w:rPr>
                <w:sz w:val="13"/>
                <w:szCs w:val="13"/>
              </w:rPr>
            </w:pPr>
          </w:p>
        </w:tc>
        <w:tc>
          <w:tcPr>
            <w:tcW w:w="1360" w:type="dxa"/>
            <w:tcBorders>
              <w:right w:val="single" w:color="auto" w:sz="8" w:space="0"/>
            </w:tcBorders>
            <w:vAlign w:val="bottom"/>
          </w:tcPr>
          <w:p w14:paraId="690DDA9D">
            <w:pPr>
              <w:rPr>
                <w:sz w:val="13"/>
                <w:szCs w:val="13"/>
              </w:rPr>
            </w:pPr>
          </w:p>
        </w:tc>
        <w:tc>
          <w:tcPr>
            <w:tcW w:w="1160" w:type="dxa"/>
            <w:vMerge w:val="restart"/>
            <w:tcBorders>
              <w:right w:val="single" w:color="auto" w:sz="8" w:space="0"/>
            </w:tcBorders>
            <w:vAlign w:val="bottom"/>
          </w:tcPr>
          <w:p w14:paraId="5388B9FC">
            <w:pPr>
              <w:spacing w:line="229" w:lineRule="exact"/>
              <w:ind w:left="80"/>
              <w:rPr>
                <w:sz w:val="20"/>
                <w:szCs w:val="20"/>
              </w:rPr>
            </w:pPr>
            <w:r>
              <w:rPr>
                <w:rFonts w:ascii="宋体" w:hAnsi="宋体" w:eastAsia="宋体" w:cs="宋体"/>
                <w:b/>
                <w:bCs/>
                <w:sz w:val="20"/>
                <w:szCs w:val="20"/>
              </w:rPr>
              <w:t>物流企业</w:t>
            </w:r>
          </w:p>
        </w:tc>
        <w:tc>
          <w:tcPr>
            <w:tcW w:w="1440" w:type="dxa"/>
            <w:vMerge w:val="continue"/>
            <w:tcBorders>
              <w:right w:val="single" w:color="auto" w:sz="8" w:space="0"/>
            </w:tcBorders>
            <w:vAlign w:val="bottom"/>
          </w:tcPr>
          <w:p w14:paraId="3F53E98A">
            <w:pPr>
              <w:rPr>
                <w:sz w:val="13"/>
                <w:szCs w:val="13"/>
              </w:rPr>
            </w:pPr>
          </w:p>
        </w:tc>
        <w:tc>
          <w:tcPr>
            <w:tcW w:w="1440" w:type="dxa"/>
            <w:vMerge w:val="continue"/>
            <w:tcBorders>
              <w:right w:val="single" w:color="auto" w:sz="8" w:space="0"/>
            </w:tcBorders>
            <w:vAlign w:val="bottom"/>
          </w:tcPr>
          <w:p w14:paraId="113329AE">
            <w:pPr>
              <w:rPr>
                <w:sz w:val="13"/>
                <w:szCs w:val="13"/>
              </w:rPr>
            </w:pPr>
          </w:p>
        </w:tc>
        <w:tc>
          <w:tcPr>
            <w:tcW w:w="1680" w:type="dxa"/>
            <w:vMerge w:val="continue"/>
            <w:tcBorders>
              <w:right w:val="single" w:color="auto" w:sz="8" w:space="0"/>
            </w:tcBorders>
            <w:vAlign w:val="bottom"/>
          </w:tcPr>
          <w:p w14:paraId="72D2A3D1">
            <w:pPr>
              <w:rPr>
                <w:sz w:val="13"/>
                <w:szCs w:val="13"/>
              </w:rPr>
            </w:pPr>
          </w:p>
        </w:tc>
        <w:tc>
          <w:tcPr>
            <w:tcW w:w="1560" w:type="dxa"/>
            <w:vMerge w:val="continue"/>
            <w:tcBorders>
              <w:right w:val="single" w:color="auto" w:sz="8" w:space="0"/>
            </w:tcBorders>
            <w:vAlign w:val="bottom"/>
          </w:tcPr>
          <w:p w14:paraId="15E37E31">
            <w:pPr>
              <w:rPr>
                <w:sz w:val="13"/>
                <w:szCs w:val="13"/>
              </w:rPr>
            </w:pPr>
          </w:p>
        </w:tc>
        <w:tc>
          <w:tcPr>
            <w:tcW w:w="0" w:type="dxa"/>
            <w:vAlign w:val="bottom"/>
          </w:tcPr>
          <w:p w14:paraId="536CDB9E">
            <w:pPr>
              <w:rPr>
                <w:sz w:val="1"/>
                <w:szCs w:val="1"/>
              </w:rPr>
            </w:pPr>
          </w:p>
        </w:tc>
      </w:tr>
      <w:tr w14:paraId="03C180CF">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25B45D89">
            <w:pPr>
              <w:rPr>
                <w:sz w:val="13"/>
                <w:szCs w:val="13"/>
              </w:rPr>
            </w:pPr>
          </w:p>
        </w:tc>
        <w:tc>
          <w:tcPr>
            <w:tcW w:w="1360" w:type="dxa"/>
            <w:tcBorders>
              <w:right w:val="single" w:color="auto" w:sz="8" w:space="0"/>
            </w:tcBorders>
            <w:vAlign w:val="bottom"/>
          </w:tcPr>
          <w:p w14:paraId="137505F9">
            <w:pPr>
              <w:rPr>
                <w:sz w:val="13"/>
                <w:szCs w:val="13"/>
              </w:rPr>
            </w:pPr>
          </w:p>
        </w:tc>
        <w:tc>
          <w:tcPr>
            <w:tcW w:w="1160" w:type="dxa"/>
            <w:vMerge w:val="continue"/>
            <w:tcBorders>
              <w:right w:val="single" w:color="auto" w:sz="8" w:space="0"/>
            </w:tcBorders>
            <w:vAlign w:val="bottom"/>
          </w:tcPr>
          <w:p w14:paraId="0B72D396">
            <w:pPr>
              <w:rPr>
                <w:sz w:val="13"/>
                <w:szCs w:val="13"/>
              </w:rPr>
            </w:pPr>
          </w:p>
        </w:tc>
        <w:tc>
          <w:tcPr>
            <w:tcW w:w="1440" w:type="dxa"/>
            <w:vMerge w:val="restart"/>
            <w:tcBorders>
              <w:right w:val="single" w:color="auto" w:sz="8" w:space="0"/>
            </w:tcBorders>
            <w:vAlign w:val="bottom"/>
          </w:tcPr>
          <w:p w14:paraId="4F2BE8D3">
            <w:pPr>
              <w:spacing w:line="229" w:lineRule="exact"/>
              <w:ind w:left="100"/>
              <w:rPr>
                <w:sz w:val="20"/>
                <w:szCs w:val="20"/>
              </w:rPr>
            </w:pPr>
            <w:r>
              <w:rPr>
                <w:rFonts w:ascii="宋体" w:hAnsi="宋体" w:eastAsia="宋体" w:cs="宋体"/>
                <w:sz w:val="20"/>
                <w:szCs w:val="20"/>
              </w:rPr>
              <w:t>管理；</w:t>
            </w:r>
          </w:p>
        </w:tc>
        <w:tc>
          <w:tcPr>
            <w:tcW w:w="1440" w:type="dxa"/>
            <w:vMerge w:val="restart"/>
            <w:tcBorders>
              <w:right w:val="single" w:color="auto" w:sz="8" w:space="0"/>
            </w:tcBorders>
            <w:vAlign w:val="bottom"/>
          </w:tcPr>
          <w:p w14:paraId="628FBD7E">
            <w:pPr>
              <w:spacing w:line="229" w:lineRule="exact"/>
              <w:ind w:left="100"/>
              <w:rPr>
                <w:sz w:val="20"/>
                <w:szCs w:val="20"/>
              </w:rPr>
            </w:pPr>
            <w:r>
              <w:rPr>
                <w:rFonts w:ascii="宋体" w:hAnsi="宋体" w:eastAsia="宋体" w:cs="宋体"/>
                <w:sz w:val="20"/>
                <w:szCs w:val="20"/>
              </w:rPr>
              <w:t>管理的关系；</w:t>
            </w:r>
          </w:p>
        </w:tc>
        <w:tc>
          <w:tcPr>
            <w:tcW w:w="1680" w:type="dxa"/>
            <w:vMerge w:val="restart"/>
            <w:tcBorders>
              <w:right w:val="single" w:color="auto" w:sz="8" w:space="0"/>
            </w:tcBorders>
            <w:vAlign w:val="bottom"/>
          </w:tcPr>
          <w:p w14:paraId="3F65789E">
            <w:pPr>
              <w:spacing w:line="229" w:lineRule="exact"/>
              <w:ind w:left="80"/>
              <w:rPr>
                <w:sz w:val="20"/>
                <w:szCs w:val="20"/>
              </w:rPr>
            </w:pPr>
            <w:r>
              <w:rPr>
                <w:rFonts w:ascii="宋体" w:hAnsi="宋体" w:eastAsia="宋体" w:cs="宋体"/>
                <w:sz w:val="20"/>
                <w:szCs w:val="20"/>
              </w:rPr>
              <w:t>的基本知识、ISO</w:t>
            </w:r>
          </w:p>
        </w:tc>
        <w:tc>
          <w:tcPr>
            <w:tcW w:w="1560" w:type="dxa"/>
            <w:vMerge w:val="restart"/>
            <w:tcBorders>
              <w:right w:val="single" w:color="auto" w:sz="8" w:space="0"/>
            </w:tcBorders>
            <w:vAlign w:val="bottom"/>
          </w:tcPr>
          <w:p w14:paraId="32D12A2E">
            <w:pPr>
              <w:spacing w:line="229" w:lineRule="exact"/>
              <w:ind w:left="100"/>
              <w:rPr>
                <w:sz w:val="20"/>
                <w:szCs w:val="20"/>
              </w:rPr>
            </w:pPr>
            <w:r>
              <w:rPr>
                <w:rFonts w:ascii="宋体" w:hAnsi="宋体" w:eastAsia="宋体" w:cs="宋体"/>
                <w:sz w:val="20"/>
                <w:szCs w:val="20"/>
              </w:rPr>
              <w:t>某电束线公司</w:t>
            </w:r>
          </w:p>
        </w:tc>
        <w:tc>
          <w:tcPr>
            <w:tcW w:w="0" w:type="dxa"/>
            <w:vAlign w:val="bottom"/>
          </w:tcPr>
          <w:p w14:paraId="1D4BE5F4">
            <w:pPr>
              <w:rPr>
                <w:sz w:val="1"/>
                <w:szCs w:val="1"/>
              </w:rPr>
            </w:pPr>
          </w:p>
        </w:tc>
      </w:tr>
      <w:tr w14:paraId="4E7CA5BA">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31773D66">
            <w:pPr>
              <w:rPr>
                <w:sz w:val="13"/>
                <w:szCs w:val="13"/>
              </w:rPr>
            </w:pPr>
          </w:p>
        </w:tc>
        <w:tc>
          <w:tcPr>
            <w:tcW w:w="1360" w:type="dxa"/>
            <w:tcBorders>
              <w:right w:val="single" w:color="auto" w:sz="8" w:space="0"/>
            </w:tcBorders>
            <w:vAlign w:val="bottom"/>
          </w:tcPr>
          <w:p w14:paraId="467B2E5F">
            <w:pPr>
              <w:rPr>
                <w:sz w:val="13"/>
                <w:szCs w:val="13"/>
              </w:rPr>
            </w:pPr>
          </w:p>
        </w:tc>
        <w:tc>
          <w:tcPr>
            <w:tcW w:w="1160" w:type="dxa"/>
            <w:vMerge w:val="restart"/>
            <w:tcBorders>
              <w:right w:val="single" w:color="auto" w:sz="8" w:space="0"/>
            </w:tcBorders>
            <w:vAlign w:val="bottom"/>
          </w:tcPr>
          <w:p w14:paraId="7EAED4D0">
            <w:pPr>
              <w:spacing w:line="229" w:lineRule="exact"/>
              <w:ind w:left="80"/>
              <w:rPr>
                <w:sz w:val="20"/>
                <w:szCs w:val="20"/>
              </w:rPr>
            </w:pPr>
            <w:r>
              <w:rPr>
                <w:rFonts w:ascii="宋体" w:hAnsi="宋体" w:eastAsia="宋体" w:cs="宋体"/>
                <w:b/>
                <w:bCs/>
                <w:sz w:val="20"/>
                <w:szCs w:val="20"/>
              </w:rPr>
              <w:t>管理中的</w:t>
            </w:r>
          </w:p>
        </w:tc>
        <w:tc>
          <w:tcPr>
            <w:tcW w:w="1440" w:type="dxa"/>
            <w:vMerge w:val="continue"/>
            <w:tcBorders>
              <w:right w:val="single" w:color="auto" w:sz="8" w:space="0"/>
            </w:tcBorders>
            <w:vAlign w:val="bottom"/>
          </w:tcPr>
          <w:p w14:paraId="14273BC2">
            <w:pPr>
              <w:rPr>
                <w:sz w:val="13"/>
                <w:szCs w:val="13"/>
              </w:rPr>
            </w:pPr>
          </w:p>
        </w:tc>
        <w:tc>
          <w:tcPr>
            <w:tcW w:w="1440" w:type="dxa"/>
            <w:vMerge w:val="continue"/>
            <w:tcBorders>
              <w:right w:val="single" w:color="auto" w:sz="8" w:space="0"/>
            </w:tcBorders>
            <w:vAlign w:val="bottom"/>
          </w:tcPr>
          <w:p w14:paraId="402C2F42">
            <w:pPr>
              <w:rPr>
                <w:sz w:val="13"/>
                <w:szCs w:val="13"/>
              </w:rPr>
            </w:pPr>
          </w:p>
        </w:tc>
        <w:tc>
          <w:tcPr>
            <w:tcW w:w="1680" w:type="dxa"/>
            <w:vMerge w:val="continue"/>
            <w:tcBorders>
              <w:right w:val="single" w:color="auto" w:sz="8" w:space="0"/>
            </w:tcBorders>
            <w:vAlign w:val="bottom"/>
          </w:tcPr>
          <w:p w14:paraId="7A1DD023">
            <w:pPr>
              <w:rPr>
                <w:sz w:val="13"/>
                <w:szCs w:val="13"/>
              </w:rPr>
            </w:pPr>
          </w:p>
        </w:tc>
        <w:tc>
          <w:tcPr>
            <w:tcW w:w="1560" w:type="dxa"/>
            <w:vMerge w:val="continue"/>
            <w:tcBorders>
              <w:right w:val="single" w:color="auto" w:sz="8" w:space="0"/>
            </w:tcBorders>
            <w:vAlign w:val="bottom"/>
          </w:tcPr>
          <w:p w14:paraId="64C6D4C2">
            <w:pPr>
              <w:rPr>
                <w:sz w:val="13"/>
                <w:szCs w:val="13"/>
              </w:rPr>
            </w:pPr>
          </w:p>
        </w:tc>
        <w:tc>
          <w:tcPr>
            <w:tcW w:w="0" w:type="dxa"/>
            <w:vAlign w:val="bottom"/>
          </w:tcPr>
          <w:p w14:paraId="3ADD1508">
            <w:pPr>
              <w:rPr>
                <w:sz w:val="1"/>
                <w:szCs w:val="1"/>
              </w:rPr>
            </w:pPr>
          </w:p>
        </w:tc>
      </w:tr>
      <w:tr w14:paraId="58BF1C11">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1EEEB7E6">
            <w:pPr>
              <w:rPr>
                <w:sz w:val="13"/>
                <w:szCs w:val="13"/>
              </w:rPr>
            </w:pPr>
          </w:p>
        </w:tc>
        <w:tc>
          <w:tcPr>
            <w:tcW w:w="1360" w:type="dxa"/>
            <w:tcBorders>
              <w:right w:val="single" w:color="auto" w:sz="8" w:space="0"/>
            </w:tcBorders>
            <w:vAlign w:val="bottom"/>
          </w:tcPr>
          <w:p w14:paraId="4711B88A">
            <w:pPr>
              <w:rPr>
                <w:sz w:val="13"/>
                <w:szCs w:val="13"/>
              </w:rPr>
            </w:pPr>
          </w:p>
        </w:tc>
        <w:tc>
          <w:tcPr>
            <w:tcW w:w="1160" w:type="dxa"/>
            <w:vMerge w:val="continue"/>
            <w:tcBorders>
              <w:right w:val="single" w:color="auto" w:sz="8" w:space="0"/>
            </w:tcBorders>
            <w:vAlign w:val="bottom"/>
          </w:tcPr>
          <w:p w14:paraId="0DE152A3">
            <w:pPr>
              <w:rPr>
                <w:sz w:val="13"/>
                <w:szCs w:val="13"/>
              </w:rPr>
            </w:pPr>
          </w:p>
        </w:tc>
        <w:tc>
          <w:tcPr>
            <w:tcW w:w="1440" w:type="dxa"/>
            <w:vMerge w:val="restart"/>
            <w:tcBorders>
              <w:right w:val="single" w:color="auto" w:sz="8" w:space="0"/>
            </w:tcBorders>
            <w:vAlign w:val="bottom"/>
          </w:tcPr>
          <w:p w14:paraId="182BFC27">
            <w:pPr>
              <w:spacing w:line="229" w:lineRule="exact"/>
              <w:ind w:left="100"/>
              <w:rPr>
                <w:sz w:val="20"/>
                <w:szCs w:val="20"/>
              </w:rPr>
            </w:pPr>
            <w:r>
              <w:rPr>
                <w:rFonts w:ascii="宋体" w:hAnsi="宋体" w:eastAsia="宋体" w:cs="宋体"/>
                <w:sz w:val="20"/>
                <w:szCs w:val="20"/>
              </w:rPr>
              <w:t>3.掌握</w:t>
            </w:r>
          </w:p>
        </w:tc>
        <w:tc>
          <w:tcPr>
            <w:tcW w:w="1440" w:type="dxa"/>
            <w:vMerge w:val="restart"/>
            <w:tcBorders>
              <w:right w:val="single" w:color="auto" w:sz="8" w:space="0"/>
            </w:tcBorders>
            <w:vAlign w:val="bottom"/>
          </w:tcPr>
          <w:p w14:paraId="6A751BD6">
            <w:pPr>
              <w:spacing w:line="229" w:lineRule="exact"/>
              <w:ind w:left="100"/>
              <w:rPr>
                <w:sz w:val="20"/>
                <w:szCs w:val="20"/>
              </w:rPr>
            </w:pPr>
            <w:r>
              <w:rPr>
                <w:rFonts w:ascii="宋体" w:hAnsi="宋体" w:eastAsia="宋体" w:cs="宋体"/>
                <w:sz w:val="20"/>
                <w:szCs w:val="20"/>
              </w:rPr>
              <w:t>3.熟悉</w:t>
            </w:r>
          </w:p>
        </w:tc>
        <w:tc>
          <w:tcPr>
            <w:tcW w:w="1680" w:type="dxa"/>
            <w:vMerge w:val="restart"/>
            <w:tcBorders>
              <w:right w:val="single" w:color="auto" w:sz="8" w:space="0"/>
            </w:tcBorders>
            <w:vAlign w:val="bottom"/>
          </w:tcPr>
          <w:p w14:paraId="29B9DF5F">
            <w:pPr>
              <w:spacing w:line="229" w:lineRule="exact"/>
              <w:ind w:left="80"/>
              <w:rPr>
                <w:sz w:val="20"/>
                <w:szCs w:val="20"/>
              </w:rPr>
            </w:pPr>
            <w:r>
              <w:rPr>
                <w:rFonts w:ascii="宋体" w:hAnsi="宋体" w:eastAsia="宋体" w:cs="宋体"/>
                <w:sz w:val="20"/>
                <w:szCs w:val="20"/>
              </w:rPr>
              <w:t>质量管理体系与</w:t>
            </w:r>
          </w:p>
        </w:tc>
        <w:tc>
          <w:tcPr>
            <w:tcW w:w="1560" w:type="dxa"/>
            <w:vMerge w:val="restart"/>
            <w:tcBorders>
              <w:right w:val="single" w:color="auto" w:sz="8" w:space="0"/>
            </w:tcBorders>
            <w:vAlign w:val="bottom"/>
          </w:tcPr>
          <w:p w14:paraId="5ABB184D">
            <w:pPr>
              <w:spacing w:line="229" w:lineRule="exact"/>
              <w:ind w:left="100"/>
              <w:rPr>
                <w:sz w:val="20"/>
                <w:szCs w:val="20"/>
              </w:rPr>
            </w:pPr>
            <w:r>
              <w:rPr>
                <w:rFonts w:ascii="宋体" w:hAnsi="宋体" w:eastAsia="宋体" w:cs="宋体"/>
                <w:sz w:val="20"/>
                <w:szCs w:val="20"/>
              </w:rPr>
              <w:t>产品质量存在</w:t>
            </w:r>
          </w:p>
        </w:tc>
        <w:tc>
          <w:tcPr>
            <w:tcW w:w="0" w:type="dxa"/>
            <w:vAlign w:val="bottom"/>
          </w:tcPr>
          <w:p w14:paraId="56A0252D">
            <w:pPr>
              <w:rPr>
                <w:sz w:val="1"/>
                <w:szCs w:val="1"/>
              </w:rPr>
            </w:pPr>
          </w:p>
        </w:tc>
      </w:tr>
      <w:tr w14:paraId="364798EB">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36A4A785">
            <w:pPr>
              <w:rPr>
                <w:sz w:val="13"/>
                <w:szCs w:val="13"/>
              </w:rPr>
            </w:pPr>
          </w:p>
        </w:tc>
        <w:tc>
          <w:tcPr>
            <w:tcW w:w="1360" w:type="dxa"/>
            <w:tcBorders>
              <w:right w:val="single" w:color="auto" w:sz="8" w:space="0"/>
            </w:tcBorders>
            <w:vAlign w:val="bottom"/>
          </w:tcPr>
          <w:p w14:paraId="65BB7002">
            <w:pPr>
              <w:rPr>
                <w:sz w:val="13"/>
                <w:szCs w:val="13"/>
              </w:rPr>
            </w:pPr>
          </w:p>
        </w:tc>
        <w:tc>
          <w:tcPr>
            <w:tcW w:w="1160" w:type="dxa"/>
            <w:vMerge w:val="restart"/>
            <w:tcBorders>
              <w:right w:val="single" w:color="auto" w:sz="8" w:space="0"/>
            </w:tcBorders>
            <w:vAlign w:val="bottom"/>
          </w:tcPr>
          <w:p w14:paraId="62C4DCA2">
            <w:pPr>
              <w:spacing w:line="229" w:lineRule="exact"/>
              <w:ind w:left="80"/>
              <w:rPr>
                <w:sz w:val="20"/>
                <w:szCs w:val="20"/>
              </w:rPr>
            </w:pPr>
            <w:r>
              <w:rPr>
                <w:rFonts w:ascii="宋体" w:hAnsi="宋体" w:eastAsia="宋体" w:cs="宋体"/>
                <w:b/>
                <w:bCs/>
                <w:sz w:val="20"/>
                <w:szCs w:val="20"/>
              </w:rPr>
              <w:t>应用</w:t>
            </w:r>
          </w:p>
        </w:tc>
        <w:tc>
          <w:tcPr>
            <w:tcW w:w="1440" w:type="dxa"/>
            <w:vMerge w:val="continue"/>
            <w:tcBorders>
              <w:right w:val="single" w:color="auto" w:sz="8" w:space="0"/>
            </w:tcBorders>
            <w:vAlign w:val="bottom"/>
          </w:tcPr>
          <w:p w14:paraId="35511FE0">
            <w:pPr>
              <w:rPr>
                <w:sz w:val="13"/>
                <w:szCs w:val="13"/>
              </w:rPr>
            </w:pPr>
          </w:p>
        </w:tc>
        <w:tc>
          <w:tcPr>
            <w:tcW w:w="1440" w:type="dxa"/>
            <w:vMerge w:val="continue"/>
            <w:tcBorders>
              <w:right w:val="single" w:color="auto" w:sz="8" w:space="0"/>
            </w:tcBorders>
            <w:vAlign w:val="bottom"/>
          </w:tcPr>
          <w:p w14:paraId="044092DF">
            <w:pPr>
              <w:rPr>
                <w:sz w:val="13"/>
                <w:szCs w:val="13"/>
              </w:rPr>
            </w:pPr>
          </w:p>
        </w:tc>
        <w:tc>
          <w:tcPr>
            <w:tcW w:w="1680" w:type="dxa"/>
            <w:vMerge w:val="continue"/>
            <w:tcBorders>
              <w:right w:val="single" w:color="auto" w:sz="8" w:space="0"/>
            </w:tcBorders>
            <w:vAlign w:val="bottom"/>
          </w:tcPr>
          <w:p w14:paraId="3C4F14DB">
            <w:pPr>
              <w:rPr>
                <w:sz w:val="13"/>
                <w:szCs w:val="13"/>
              </w:rPr>
            </w:pPr>
          </w:p>
        </w:tc>
        <w:tc>
          <w:tcPr>
            <w:tcW w:w="1560" w:type="dxa"/>
            <w:vMerge w:val="continue"/>
            <w:tcBorders>
              <w:right w:val="single" w:color="auto" w:sz="8" w:space="0"/>
            </w:tcBorders>
            <w:vAlign w:val="bottom"/>
          </w:tcPr>
          <w:p w14:paraId="40DFF6F7">
            <w:pPr>
              <w:rPr>
                <w:sz w:val="13"/>
                <w:szCs w:val="13"/>
              </w:rPr>
            </w:pPr>
          </w:p>
        </w:tc>
        <w:tc>
          <w:tcPr>
            <w:tcW w:w="0" w:type="dxa"/>
            <w:vAlign w:val="bottom"/>
          </w:tcPr>
          <w:p w14:paraId="6B1240AA">
            <w:pPr>
              <w:rPr>
                <w:sz w:val="1"/>
                <w:szCs w:val="1"/>
              </w:rPr>
            </w:pPr>
          </w:p>
        </w:tc>
      </w:tr>
      <w:tr w14:paraId="2B4682F3">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73C23D38">
            <w:pPr>
              <w:rPr>
                <w:sz w:val="13"/>
                <w:szCs w:val="13"/>
              </w:rPr>
            </w:pPr>
          </w:p>
        </w:tc>
        <w:tc>
          <w:tcPr>
            <w:tcW w:w="1360" w:type="dxa"/>
            <w:tcBorders>
              <w:right w:val="single" w:color="auto" w:sz="8" w:space="0"/>
            </w:tcBorders>
            <w:vAlign w:val="bottom"/>
          </w:tcPr>
          <w:p w14:paraId="7DB382FA">
            <w:pPr>
              <w:rPr>
                <w:sz w:val="13"/>
                <w:szCs w:val="13"/>
              </w:rPr>
            </w:pPr>
          </w:p>
        </w:tc>
        <w:tc>
          <w:tcPr>
            <w:tcW w:w="1160" w:type="dxa"/>
            <w:vMerge w:val="continue"/>
            <w:tcBorders>
              <w:right w:val="single" w:color="auto" w:sz="8" w:space="0"/>
            </w:tcBorders>
            <w:vAlign w:val="bottom"/>
          </w:tcPr>
          <w:p w14:paraId="6AB4B7EA">
            <w:pPr>
              <w:rPr>
                <w:sz w:val="13"/>
                <w:szCs w:val="13"/>
              </w:rPr>
            </w:pPr>
          </w:p>
        </w:tc>
        <w:tc>
          <w:tcPr>
            <w:tcW w:w="1440" w:type="dxa"/>
            <w:vMerge w:val="restart"/>
            <w:tcBorders>
              <w:right w:val="single" w:color="auto" w:sz="8" w:space="0"/>
            </w:tcBorders>
            <w:vAlign w:val="bottom"/>
          </w:tcPr>
          <w:p w14:paraId="32007908">
            <w:pPr>
              <w:spacing w:line="229" w:lineRule="exact"/>
              <w:ind w:left="100"/>
              <w:rPr>
                <w:sz w:val="20"/>
                <w:szCs w:val="20"/>
              </w:rPr>
            </w:pPr>
            <w:r>
              <w:rPr>
                <w:rFonts w:ascii="宋体" w:hAnsi="宋体" w:eastAsia="宋体" w:cs="宋体"/>
                <w:sz w:val="20"/>
                <w:szCs w:val="20"/>
              </w:rPr>
              <w:t>ISO9000 标准</w:t>
            </w:r>
          </w:p>
        </w:tc>
        <w:tc>
          <w:tcPr>
            <w:tcW w:w="1440" w:type="dxa"/>
            <w:vMerge w:val="restart"/>
            <w:tcBorders>
              <w:right w:val="single" w:color="auto" w:sz="8" w:space="0"/>
            </w:tcBorders>
            <w:vAlign w:val="bottom"/>
          </w:tcPr>
          <w:p w14:paraId="572FE665">
            <w:pPr>
              <w:spacing w:line="229" w:lineRule="exact"/>
              <w:ind w:left="100"/>
              <w:rPr>
                <w:sz w:val="20"/>
                <w:szCs w:val="20"/>
              </w:rPr>
            </w:pPr>
            <w:r>
              <w:rPr>
                <w:rFonts w:ascii="宋体" w:hAnsi="宋体" w:eastAsia="宋体" w:cs="宋体"/>
                <w:sz w:val="20"/>
                <w:szCs w:val="20"/>
              </w:rPr>
              <w:t>ISO9000 标准</w:t>
            </w:r>
          </w:p>
        </w:tc>
        <w:tc>
          <w:tcPr>
            <w:tcW w:w="1680" w:type="dxa"/>
            <w:vMerge w:val="restart"/>
            <w:tcBorders>
              <w:right w:val="single" w:color="auto" w:sz="8" w:space="0"/>
            </w:tcBorders>
            <w:vAlign w:val="bottom"/>
          </w:tcPr>
          <w:p w14:paraId="63A69D43">
            <w:pPr>
              <w:spacing w:line="229" w:lineRule="exact"/>
              <w:ind w:left="80"/>
              <w:rPr>
                <w:sz w:val="20"/>
                <w:szCs w:val="20"/>
              </w:rPr>
            </w:pPr>
            <w:r>
              <w:rPr>
                <w:rFonts w:ascii="宋体" w:hAnsi="宋体" w:eastAsia="宋体" w:cs="宋体"/>
                <w:sz w:val="20"/>
                <w:szCs w:val="20"/>
              </w:rPr>
              <w:t>物流企业质量管</w:t>
            </w:r>
          </w:p>
        </w:tc>
        <w:tc>
          <w:tcPr>
            <w:tcW w:w="1560" w:type="dxa"/>
            <w:vMerge w:val="restart"/>
            <w:tcBorders>
              <w:right w:val="single" w:color="auto" w:sz="8" w:space="0"/>
            </w:tcBorders>
            <w:vAlign w:val="bottom"/>
          </w:tcPr>
          <w:p w14:paraId="09EBF4C0">
            <w:pPr>
              <w:spacing w:line="229" w:lineRule="exact"/>
              <w:ind w:left="100"/>
              <w:rPr>
                <w:sz w:val="20"/>
                <w:szCs w:val="20"/>
              </w:rPr>
            </w:pPr>
            <w:r>
              <w:rPr>
                <w:rFonts w:ascii="宋体" w:hAnsi="宋体" w:eastAsia="宋体" w:cs="宋体"/>
                <w:sz w:val="20"/>
                <w:szCs w:val="20"/>
              </w:rPr>
              <w:t>的主要问题与</w:t>
            </w:r>
          </w:p>
        </w:tc>
        <w:tc>
          <w:tcPr>
            <w:tcW w:w="0" w:type="dxa"/>
            <w:vAlign w:val="bottom"/>
          </w:tcPr>
          <w:p w14:paraId="3C192252">
            <w:pPr>
              <w:rPr>
                <w:sz w:val="1"/>
                <w:szCs w:val="1"/>
              </w:rPr>
            </w:pPr>
          </w:p>
        </w:tc>
      </w:tr>
      <w:tr w14:paraId="13C1FA0C">
        <w:tblPrEx>
          <w:tblCellMar>
            <w:top w:w="0" w:type="dxa"/>
            <w:left w:w="0" w:type="dxa"/>
            <w:bottom w:w="0" w:type="dxa"/>
            <w:right w:w="0" w:type="dxa"/>
          </w:tblCellMar>
        </w:tblPrEx>
        <w:trPr>
          <w:trHeight w:val="156" w:hRule="atLeast"/>
        </w:trPr>
        <w:tc>
          <w:tcPr>
            <w:tcW w:w="480" w:type="dxa"/>
            <w:tcBorders>
              <w:left w:val="single" w:color="auto" w:sz="8" w:space="0"/>
              <w:right w:val="single" w:color="auto" w:sz="8" w:space="0"/>
            </w:tcBorders>
            <w:vAlign w:val="bottom"/>
          </w:tcPr>
          <w:p w14:paraId="4B1A71FA">
            <w:pPr>
              <w:rPr>
                <w:sz w:val="13"/>
                <w:szCs w:val="13"/>
              </w:rPr>
            </w:pPr>
          </w:p>
        </w:tc>
        <w:tc>
          <w:tcPr>
            <w:tcW w:w="1360" w:type="dxa"/>
            <w:tcBorders>
              <w:right w:val="single" w:color="auto" w:sz="8" w:space="0"/>
            </w:tcBorders>
            <w:vAlign w:val="bottom"/>
          </w:tcPr>
          <w:p w14:paraId="50936B85">
            <w:pPr>
              <w:rPr>
                <w:sz w:val="13"/>
                <w:szCs w:val="13"/>
              </w:rPr>
            </w:pPr>
          </w:p>
        </w:tc>
        <w:tc>
          <w:tcPr>
            <w:tcW w:w="1160" w:type="dxa"/>
            <w:tcBorders>
              <w:right w:val="single" w:color="auto" w:sz="8" w:space="0"/>
            </w:tcBorders>
            <w:vAlign w:val="bottom"/>
          </w:tcPr>
          <w:p w14:paraId="4290B624">
            <w:pPr>
              <w:rPr>
                <w:sz w:val="13"/>
                <w:szCs w:val="13"/>
              </w:rPr>
            </w:pPr>
          </w:p>
        </w:tc>
        <w:tc>
          <w:tcPr>
            <w:tcW w:w="1440" w:type="dxa"/>
            <w:vMerge w:val="continue"/>
            <w:tcBorders>
              <w:right w:val="single" w:color="auto" w:sz="8" w:space="0"/>
            </w:tcBorders>
            <w:vAlign w:val="bottom"/>
          </w:tcPr>
          <w:p w14:paraId="44A86157">
            <w:pPr>
              <w:rPr>
                <w:sz w:val="13"/>
                <w:szCs w:val="13"/>
              </w:rPr>
            </w:pPr>
          </w:p>
        </w:tc>
        <w:tc>
          <w:tcPr>
            <w:tcW w:w="1440" w:type="dxa"/>
            <w:vMerge w:val="continue"/>
            <w:tcBorders>
              <w:right w:val="single" w:color="auto" w:sz="8" w:space="0"/>
            </w:tcBorders>
            <w:vAlign w:val="bottom"/>
          </w:tcPr>
          <w:p w14:paraId="0AAB0D6B">
            <w:pPr>
              <w:rPr>
                <w:sz w:val="13"/>
                <w:szCs w:val="13"/>
              </w:rPr>
            </w:pPr>
          </w:p>
        </w:tc>
        <w:tc>
          <w:tcPr>
            <w:tcW w:w="1680" w:type="dxa"/>
            <w:vMerge w:val="continue"/>
            <w:tcBorders>
              <w:right w:val="single" w:color="auto" w:sz="8" w:space="0"/>
            </w:tcBorders>
            <w:vAlign w:val="bottom"/>
          </w:tcPr>
          <w:p w14:paraId="5F2E67EF">
            <w:pPr>
              <w:rPr>
                <w:sz w:val="13"/>
                <w:szCs w:val="13"/>
              </w:rPr>
            </w:pPr>
          </w:p>
        </w:tc>
        <w:tc>
          <w:tcPr>
            <w:tcW w:w="1560" w:type="dxa"/>
            <w:vMerge w:val="continue"/>
            <w:tcBorders>
              <w:right w:val="single" w:color="auto" w:sz="8" w:space="0"/>
            </w:tcBorders>
            <w:vAlign w:val="bottom"/>
          </w:tcPr>
          <w:p w14:paraId="12562028">
            <w:pPr>
              <w:rPr>
                <w:sz w:val="13"/>
                <w:szCs w:val="13"/>
              </w:rPr>
            </w:pPr>
          </w:p>
        </w:tc>
        <w:tc>
          <w:tcPr>
            <w:tcW w:w="0" w:type="dxa"/>
            <w:vAlign w:val="bottom"/>
          </w:tcPr>
          <w:p w14:paraId="0D1C5A54">
            <w:pPr>
              <w:rPr>
                <w:sz w:val="1"/>
                <w:szCs w:val="1"/>
              </w:rPr>
            </w:pPr>
          </w:p>
        </w:tc>
      </w:tr>
      <w:tr w14:paraId="3D8C6B57">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13A25450">
            <w:pPr>
              <w:rPr>
                <w:sz w:val="24"/>
                <w:szCs w:val="24"/>
              </w:rPr>
            </w:pPr>
          </w:p>
        </w:tc>
        <w:tc>
          <w:tcPr>
            <w:tcW w:w="1360" w:type="dxa"/>
            <w:tcBorders>
              <w:right w:val="single" w:color="auto" w:sz="8" w:space="0"/>
            </w:tcBorders>
            <w:vAlign w:val="bottom"/>
          </w:tcPr>
          <w:p w14:paraId="55892C25">
            <w:pPr>
              <w:rPr>
                <w:sz w:val="24"/>
                <w:szCs w:val="24"/>
              </w:rPr>
            </w:pPr>
          </w:p>
        </w:tc>
        <w:tc>
          <w:tcPr>
            <w:tcW w:w="1160" w:type="dxa"/>
            <w:tcBorders>
              <w:right w:val="single" w:color="auto" w:sz="8" w:space="0"/>
            </w:tcBorders>
            <w:vAlign w:val="bottom"/>
          </w:tcPr>
          <w:p w14:paraId="0A6F724B">
            <w:pPr>
              <w:rPr>
                <w:sz w:val="24"/>
                <w:szCs w:val="24"/>
              </w:rPr>
            </w:pPr>
          </w:p>
        </w:tc>
        <w:tc>
          <w:tcPr>
            <w:tcW w:w="1440" w:type="dxa"/>
            <w:tcBorders>
              <w:right w:val="single" w:color="auto" w:sz="8" w:space="0"/>
            </w:tcBorders>
            <w:vAlign w:val="bottom"/>
          </w:tcPr>
          <w:p w14:paraId="70805B78">
            <w:pPr>
              <w:spacing w:line="229" w:lineRule="exact"/>
              <w:ind w:left="100"/>
              <w:rPr>
                <w:sz w:val="20"/>
                <w:szCs w:val="20"/>
              </w:rPr>
            </w:pPr>
            <w:r>
              <w:rPr>
                <w:rFonts w:ascii="宋体" w:hAnsi="宋体" w:eastAsia="宋体" w:cs="宋体"/>
                <w:sz w:val="20"/>
                <w:szCs w:val="20"/>
              </w:rPr>
              <w:t>在物流企业管</w:t>
            </w:r>
          </w:p>
        </w:tc>
        <w:tc>
          <w:tcPr>
            <w:tcW w:w="1440" w:type="dxa"/>
            <w:tcBorders>
              <w:right w:val="single" w:color="auto" w:sz="8" w:space="0"/>
            </w:tcBorders>
            <w:vAlign w:val="bottom"/>
          </w:tcPr>
          <w:p w14:paraId="0741FB97">
            <w:pPr>
              <w:spacing w:line="229" w:lineRule="exact"/>
              <w:ind w:left="100"/>
              <w:rPr>
                <w:sz w:val="20"/>
                <w:szCs w:val="20"/>
              </w:rPr>
            </w:pPr>
            <w:r>
              <w:rPr>
                <w:rFonts w:ascii="宋体" w:hAnsi="宋体" w:eastAsia="宋体" w:cs="宋体"/>
                <w:sz w:val="20"/>
                <w:szCs w:val="20"/>
              </w:rPr>
              <w:t>在物流企业管</w:t>
            </w:r>
          </w:p>
        </w:tc>
        <w:tc>
          <w:tcPr>
            <w:tcW w:w="1680" w:type="dxa"/>
            <w:tcBorders>
              <w:right w:val="single" w:color="auto" w:sz="8" w:space="0"/>
            </w:tcBorders>
            <w:vAlign w:val="bottom"/>
          </w:tcPr>
          <w:p w14:paraId="095D800A">
            <w:pPr>
              <w:spacing w:line="229" w:lineRule="exact"/>
              <w:ind w:left="80"/>
              <w:rPr>
                <w:sz w:val="20"/>
                <w:szCs w:val="20"/>
              </w:rPr>
            </w:pPr>
            <w:r>
              <w:rPr>
                <w:rFonts w:ascii="宋体" w:hAnsi="宋体" w:eastAsia="宋体" w:cs="宋体"/>
                <w:sz w:val="20"/>
                <w:szCs w:val="20"/>
              </w:rPr>
              <w:t>理的关系以及</w:t>
            </w:r>
          </w:p>
        </w:tc>
        <w:tc>
          <w:tcPr>
            <w:tcW w:w="1560" w:type="dxa"/>
            <w:tcBorders>
              <w:right w:val="single" w:color="auto" w:sz="8" w:space="0"/>
            </w:tcBorders>
            <w:vAlign w:val="bottom"/>
          </w:tcPr>
          <w:p w14:paraId="6305AB3D">
            <w:pPr>
              <w:spacing w:line="229" w:lineRule="exact"/>
              <w:ind w:left="100"/>
              <w:rPr>
                <w:sz w:val="20"/>
                <w:szCs w:val="20"/>
              </w:rPr>
            </w:pPr>
            <w:r>
              <w:rPr>
                <w:rFonts w:ascii="宋体" w:hAnsi="宋体" w:eastAsia="宋体" w:cs="宋体"/>
                <w:sz w:val="20"/>
                <w:szCs w:val="20"/>
              </w:rPr>
              <w:t>改进措施。</w:t>
            </w:r>
          </w:p>
        </w:tc>
        <w:tc>
          <w:tcPr>
            <w:tcW w:w="0" w:type="dxa"/>
            <w:vAlign w:val="bottom"/>
          </w:tcPr>
          <w:p w14:paraId="6B87386C">
            <w:pPr>
              <w:rPr>
                <w:sz w:val="1"/>
                <w:szCs w:val="1"/>
              </w:rPr>
            </w:pPr>
          </w:p>
        </w:tc>
      </w:tr>
      <w:tr w14:paraId="578B4404">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4EFEB5DB">
            <w:pPr>
              <w:rPr>
                <w:sz w:val="24"/>
                <w:szCs w:val="24"/>
              </w:rPr>
            </w:pPr>
          </w:p>
        </w:tc>
        <w:tc>
          <w:tcPr>
            <w:tcW w:w="1360" w:type="dxa"/>
            <w:tcBorders>
              <w:right w:val="single" w:color="auto" w:sz="8" w:space="0"/>
            </w:tcBorders>
            <w:vAlign w:val="bottom"/>
          </w:tcPr>
          <w:p w14:paraId="1C9376D1">
            <w:pPr>
              <w:rPr>
                <w:sz w:val="24"/>
                <w:szCs w:val="24"/>
              </w:rPr>
            </w:pPr>
          </w:p>
        </w:tc>
        <w:tc>
          <w:tcPr>
            <w:tcW w:w="1160" w:type="dxa"/>
            <w:tcBorders>
              <w:right w:val="single" w:color="auto" w:sz="8" w:space="0"/>
            </w:tcBorders>
            <w:vAlign w:val="bottom"/>
          </w:tcPr>
          <w:p w14:paraId="6041E4C0">
            <w:pPr>
              <w:rPr>
                <w:sz w:val="24"/>
                <w:szCs w:val="24"/>
              </w:rPr>
            </w:pPr>
          </w:p>
        </w:tc>
        <w:tc>
          <w:tcPr>
            <w:tcW w:w="1440" w:type="dxa"/>
            <w:tcBorders>
              <w:right w:val="single" w:color="auto" w:sz="8" w:space="0"/>
            </w:tcBorders>
            <w:vAlign w:val="bottom"/>
          </w:tcPr>
          <w:p w14:paraId="5AF175C3">
            <w:pPr>
              <w:spacing w:line="229" w:lineRule="exact"/>
              <w:ind w:left="100"/>
              <w:rPr>
                <w:sz w:val="20"/>
                <w:szCs w:val="20"/>
              </w:rPr>
            </w:pPr>
            <w:r>
              <w:rPr>
                <w:rFonts w:ascii="宋体" w:hAnsi="宋体" w:eastAsia="宋体" w:cs="宋体"/>
                <w:sz w:val="20"/>
                <w:szCs w:val="20"/>
              </w:rPr>
              <w:t>理中的应用。</w:t>
            </w:r>
          </w:p>
        </w:tc>
        <w:tc>
          <w:tcPr>
            <w:tcW w:w="1440" w:type="dxa"/>
            <w:tcBorders>
              <w:right w:val="single" w:color="auto" w:sz="8" w:space="0"/>
            </w:tcBorders>
            <w:vAlign w:val="bottom"/>
          </w:tcPr>
          <w:p w14:paraId="7C3F95C6">
            <w:pPr>
              <w:spacing w:line="229" w:lineRule="exact"/>
              <w:ind w:left="100"/>
              <w:rPr>
                <w:sz w:val="20"/>
                <w:szCs w:val="20"/>
              </w:rPr>
            </w:pPr>
            <w:r>
              <w:rPr>
                <w:rFonts w:ascii="宋体" w:hAnsi="宋体" w:eastAsia="宋体" w:cs="宋体"/>
                <w:sz w:val="20"/>
                <w:szCs w:val="20"/>
              </w:rPr>
              <w:t>理中的应用。</w:t>
            </w:r>
          </w:p>
        </w:tc>
        <w:tc>
          <w:tcPr>
            <w:tcW w:w="1680" w:type="dxa"/>
            <w:tcBorders>
              <w:right w:val="single" w:color="auto" w:sz="8" w:space="0"/>
            </w:tcBorders>
            <w:vAlign w:val="bottom"/>
          </w:tcPr>
          <w:p w14:paraId="2E61C843">
            <w:pPr>
              <w:spacing w:line="229" w:lineRule="exact"/>
              <w:ind w:left="80"/>
              <w:rPr>
                <w:sz w:val="20"/>
                <w:szCs w:val="20"/>
              </w:rPr>
            </w:pPr>
            <w:r>
              <w:rPr>
                <w:rFonts w:ascii="宋体" w:hAnsi="宋体" w:eastAsia="宋体" w:cs="宋体"/>
                <w:w w:val="97"/>
                <w:sz w:val="20"/>
                <w:szCs w:val="20"/>
              </w:rPr>
              <w:t>ISO9000 标 准 在</w:t>
            </w:r>
          </w:p>
        </w:tc>
        <w:tc>
          <w:tcPr>
            <w:tcW w:w="1560" w:type="dxa"/>
            <w:tcBorders>
              <w:right w:val="single" w:color="auto" w:sz="8" w:space="0"/>
            </w:tcBorders>
            <w:vAlign w:val="bottom"/>
          </w:tcPr>
          <w:p w14:paraId="784C8B94">
            <w:pPr>
              <w:rPr>
                <w:sz w:val="24"/>
                <w:szCs w:val="24"/>
              </w:rPr>
            </w:pPr>
          </w:p>
        </w:tc>
        <w:tc>
          <w:tcPr>
            <w:tcW w:w="0" w:type="dxa"/>
            <w:vAlign w:val="bottom"/>
          </w:tcPr>
          <w:p w14:paraId="2B93936B">
            <w:pPr>
              <w:rPr>
                <w:sz w:val="1"/>
                <w:szCs w:val="1"/>
              </w:rPr>
            </w:pPr>
          </w:p>
        </w:tc>
      </w:tr>
      <w:tr w14:paraId="74F6AE69">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14BD269F">
            <w:pPr>
              <w:rPr>
                <w:sz w:val="24"/>
                <w:szCs w:val="24"/>
              </w:rPr>
            </w:pPr>
          </w:p>
        </w:tc>
        <w:tc>
          <w:tcPr>
            <w:tcW w:w="1360" w:type="dxa"/>
            <w:tcBorders>
              <w:right w:val="single" w:color="auto" w:sz="8" w:space="0"/>
            </w:tcBorders>
            <w:vAlign w:val="bottom"/>
          </w:tcPr>
          <w:p w14:paraId="377F5B15">
            <w:pPr>
              <w:rPr>
                <w:sz w:val="24"/>
                <w:szCs w:val="24"/>
              </w:rPr>
            </w:pPr>
          </w:p>
        </w:tc>
        <w:tc>
          <w:tcPr>
            <w:tcW w:w="1160" w:type="dxa"/>
            <w:tcBorders>
              <w:right w:val="single" w:color="auto" w:sz="8" w:space="0"/>
            </w:tcBorders>
            <w:vAlign w:val="bottom"/>
          </w:tcPr>
          <w:p w14:paraId="2BD60CBF">
            <w:pPr>
              <w:rPr>
                <w:sz w:val="24"/>
                <w:szCs w:val="24"/>
              </w:rPr>
            </w:pPr>
          </w:p>
        </w:tc>
        <w:tc>
          <w:tcPr>
            <w:tcW w:w="1440" w:type="dxa"/>
            <w:tcBorders>
              <w:right w:val="single" w:color="auto" w:sz="8" w:space="0"/>
            </w:tcBorders>
            <w:vAlign w:val="bottom"/>
          </w:tcPr>
          <w:p w14:paraId="4DB3C63D">
            <w:pPr>
              <w:rPr>
                <w:sz w:val="24"/>
                <w:szCs w:val="24"/>
              </w:rPr>
            </w:pPr>
          </w:p>
        </w:tc>
        <w:tc>
          <w:tcPr>
            <w:tcW w:w="1440" w:type="dxa"/>
            <w:tcBorders>
              <w:right w:val="single" w:color="auto" w:sz="8" w:space="0"/>
            </w:tcBorders>
            <w:vAlign w:val="bottom"/>
          </w:tcPr>
          <w:p w14:paraId="04C8FD9C">
            <w:pPr>
              <w:rPr>
                <w:sz w:val="24"/>
                <w:szCs w:val="24"/>
              </w:rPr>
            </w:pPr>
          </w:p>
        </w:tc>
        <w:tc>
          <w:tcPr>
            <w:tcW w:w="1680" w:type="dxa"/>
            <w:tcBorders>
              <w:right w:val="single" w:color="auto" w:sz="8" w:space="0"/>
            </w:tcBorders>
            <w:vAlign w:val="bottom"/>
          </w:tcPr>
          <w:p w14:paraId="2DB60F48">
            <w:pPr>
              <w:spacing w:line="229" w:lineRule="exact"/>
              <w:ind w:left="80"/>
              <w:rPr>
                <w:sz w:val="20"/>
                <w:szCs w:val="20"/>
              </w:rPr>
            </w:pPr>
            <w:r>
              <w:rPr>
                <w:rFonts w:ascii="宋体" w:hAnsi="宋体" w:eastAsia="宋体" w:cs="宋体"/>
                <w:sz w:val="20"/>
                <w:szCs w:val="20"/>
              </w:rPr>
              <w:t>物流企业管理中</w:t>
            </w:r>
          </w:p>
        </w:tc>
        <w:tc>
          <w:tcPr>
            <w:tcW w:w="1560" w:type="dxa"/>
            <w:tcBorders>
              <w:right w:val="single" w:color="auto" w:sz="8" w:space="0"/>
            </w:tcBorders>
            <w:vAlign w:val="bottom"/>
          </w:tcPr>
          <w:p w14:paraId="3C750D2E">
            <w:pPr>
              <w:rPr>
                <w:sz w:val="24"/>
                <w:szCs w:val="24"/>
              </w:rPr>
            </w:pPr>
          </w:p>
        </w:tc>
        <w:tc>
          <w:tcPr>
            <w:tcW w:w="0" w:type="dxa"/>
            <w:vAlign w:val="bottom"/>
          </w:tcPr>
          <w:p w14:paraId="7187773F">
            <w:pPr>
              <w:rPr>
                <w:sz w:val="1"/>
                <w:szCs w:val="1"/>
              </w:rPr>
            </w:pPr>
          </w:p>
        </w:tc>
      </w:tr>
      <w:tr w14:paraId="2EB2F33A">
        <w:tblPrEx>
          <w:tblCellMar>
            <w:top w:w="0" w:type="dxa"/>
            <w:left w:w="0" w:type="dxa"/>
            <w:bottom w:w="0" w:type="dxa"/>
            <w:right w:w="0" w:type="dxa"/>
          </w:tblCellMar>
        </w:tblPrEx>
        <w:trPr>
          <w:trHeight w:val="312" w:hRule="atLeast"/>
        </w:trPr>
        <w:tc>
          <w:tcPr>
            <w:tcW w:w="480" w:type="dxa"/>
            <w:tcBorders>
              <w:left w:val="single" w:color="auto" w:sz="8" w:space="0"/>
              <w:right w:val="single" w:color="auto" w:sz="8" w:space="0"/>
            </w:tcBorders>
            <w:vAlign w:val="bottom"/>
          </w:tcPr>
          <w:p w14:paraId="368DDC2B">
            <w:pPr>
              <w:rPr>
                <w:sz w:val="24"/>
                <w:szCs w:val="24"/>
              </w:rPr>
            </w:pPr>
          </w:p>
        </w:tc>
        <w:tc>
          <w:tcPr>
            <w:tcW w:w="1360" w:type="dxa"/>
            <w:tcBorders>
              <w:right w:val="single" w:color="auto" w:sz="8" w:space="0"/>
            </w:tcBorders>
            <w:vAlign w:val="bottom"/>
          </w:tcPr>
          <w:p w14:paraId="7B44385B">
            <w:pPr>
              <w:rPr>
                <w:sz w:val="24"/>
                <w:szCs w:val="24"/>
              </w:rPr>
            </w:pPr>
          </w:p>
        </w:tc>
        <w:tc>
          <w:tcPr>
            <w:tcW w:w="1160" w:type="dxa"/>
            <w:tcBorders>
              <w:right w:val="single" w:color="auto" w:sz="8" w:space="0"/>
            </w:tcBorders>
            <w:vAlign w:val="bottom"/>
          </w:tcPr>
          <w:p w14:paraId="0332F9FE">
            <w:pPr>
              <w:rPr>
                <w:sz w:val="24"/>
                <w:szCs w:val="24"/>
              </w:rPr>
            </w:pPr>
          </w:p>
        </w:tc>
        <w:tc>
          <w:tcPr>
            <w:tcW w:w="1440" w:type="dxa"/>
            <w:tcBorders>
              <w:right w:val="single" w:color="auto" w:sz="8" w:space="0"/>
            </w:tcBorders>
            <w:vAlign w:val="bottom"/>
          </w:tcPr>
          <w:p w14:paraId="55AD2D5C">
            <w:pPr>
              <w:rPr>
                <w:sz w:val="24"/>
                <w:szCs w:val="24"/>
              </w:rPr>
            </w:pPr>
          </w:p>
        </w:tc>
        <w:tc>
          <w:tcPr>
            <w:tcW w:w="1440" w:type="dxa"/>
            <w:tcBorders>
              <w:right w:val="single" w:color="auto" w:sz="8" w:space="0"/>
            </w:tcBorders>
            <w:vAlign w:val="bottom"/>
          </w:tcPr>
          <w:p w14:paraId="6FB20314">
            <w:pPr>
              <w:rPr>
                <w:sz w:val="24"/>
                <w:szCs w:val="24"/>
              </w:rPr>
            </w:pPr>
          </w:p>
        </w:tc>
        <w:tc>
          <w:tcPr>
            <w:tcW w:w="1680" w:type="dxa"/>
            <w:tcBorders>
              <w:right w:val="single" w:color="auto" w:sz="8" w:space="0"/>
            </w:tcBorders>
            <w:vAlign w:val="bottom"/>
          </w:tcPr>
          <w:p w14:paraId="1B2D1340">
            <w:pPr>
              <w:spacing w:line="229" w:lineRule="exact"/>
              <w:ind w:left="80"/>
              <w:rPr>
                <w:sz w:val="20"/>
                <w:szCs w:val="20"/>
              </w:rPr>
            </w:pPr>
            <w:r>
              <w:rPr>
                <w:rFonts w:ascii="宋体" w:hAnsi="宋体" w:eastAsia="宋体" w:cs="宋体"/>
                <w:sz w:val="20"/>
                <w:szCs w:val="20"/>
              </w:rPr>
              <w:t>的应用。</w:t>
            </w:r>
          </w:p>
        </w:tc>
        <w:tc>
          <w:tcPr>
            <w:tcW w:w="1560" w:type="dxa"/>
            <w:tcBorders>
              <w:right w:val="single" w:color="auto" w:sz="8" w:space="0"/>
            </w:tcBorders>
            <w:vAlign w:val="bottom"/>
          </w:tcPr>
          <w:p w14:paraId="2B4830D4">
            <w:pPr>
              <w:rPr>
                <w:sz w:val="24"/>
                <w:szCs w:val="24"/>
              </w:rPr>
            </w:pPr>
          </w:p>
        </w:tc>
        <w:tc>
          <w:tcPr>
            <w:tcW w:w="0" w:type="dxa"/>
            <w:vAlign w:val="bottom"/>
          </w:tcPr>
          <w:p w14:paraId="0B85FFCC">
            <w:pPr>
              <w:rPr>
                <w:sz w:val="1"/>
                <w:szCs w:val="1"/>
              </w:rPr>
            </w:pPr>
          </w:p>
        </w:tc>
      </w:tr>
      <w:tr w14:paraId="6E70616C">
        <w:tblPrEx>
          <w:tblCellMar>
            <w:top w:w="0" w:type="dxa"/>
            <w:left w:w="0" w:type="dxa"/>
            <w:bottom w:w="0" w:type="dxa"/>
            <w:right w:w="0" w:type="dxa"/>
          </w:tblCellMar>
        </w:tblPrEx>
        <w:trPr>
          <w:trHeight w:val="58" w:hRule="atLeast"/>
        </w:trPr>
        <w:tc>
          <w:tcPr>
            <w:tcW w:w="480" w:type="dxa"/>
            <w:tcBorders>
              <w:left w:val="single" w:color="auto" w:sz="8" w:space="0"/>
              <w:bottom w:val="single" w:color="auto" w:sz="8" w:space="0"/>
              <w:right w:val="single" w:color="auto" w:sz="8" w:space="0"/>
            </w:tcBorders>
            <w:vAlign w:val="bottom"/>
          </w:tcPr>
          <w:p w14:paraId="2229C1CD">
            <w:pPr>
              <w:rPr>
                <w:sz w:val="5"/>
                <w:szCs w:val="5"/>
              </w:rPr>
            </w:pPr>
          </w:p>
        </w:tc>
        <w:tc>
          <w:tcPr>
            <w:tcW w:w="1360" w:type="dxa"/>
            <w:tcBorders>
              <w:bottom w:val="single" w:color="auto" w:sz="8" w:space="0"/>
              <w:right w:val="single" w:color="auto" w:sz="8" w:space="0"/>
            </w:tcBorders>
            <w:vAlign w:val="bottom"/>
          </w:tcPr>
          <w:p w14:paraId="36FCA51F">
            <w:pPr>
              <w:rPr>
                <w:sz w:val="5"/>
                <w:szCs w:val="5"/>
              </w:rPr>
            </w:pPr>
          </w:p>
        </w:tc>
        <w:tc>
          <w:tcPr>
            <w:tcW w:w="1160" w:type="dxa"/>
            <w:tcBorders>
              <w:bottom w:val="single" w:color="auto" w:sz="8" w:space="0"/>
              <w:right w:val="single" w:color="auto" w:sz="8" w:space="0"/>
            </w:tcBorders>
            <w:vAlign w:val="bottom"/>
          </w:tcPr>
          <w:p w14:paraId="15577353">
            <w:pPr>
              <w:rPr>
                <w:sz w:val="5"/>
                <w:szCs w:val="5"/>
              </w:rPr>
            </w:pPr>
          </w:p>
        </w:tc>
        <w:tc>
          <w:tcPr>
            <w:tcW w:w="1440" w:type="dxa"/>
            <w:tcBorders>
              <w:bottom w:val="single" w:color="auto" w:sz="8" w:space="0"/>
              <w:right w:val="single" w:color="auto" w:sz="8" w:space="0"/>
            </w:tcBorders>
            <w:vAlign w:val="bottom"/>
          </w:tcPr>
          <w:p w14:paraId="56F0018E">
            <w:pPr>
              <w:rPr>
                <w:sz w:val="5"/>
                <w:szCs w:val="5"/>
              </w:rPr>
            </w:pPr>
          </w:p>
        </w:tc>
        <w:tc>
          <w:tcPr>
            <w:tcW w:w="1440" w:type="dxa"/>
            <w:tcBorders>
              <w:bottom w:val="single" w:color="auto" w:sz="8" w:space="0"/>
              <w:right w:val="single" w:color="auto" w:sz="8" w:space="0"/>
            </w:tcBorders>
            <w:vAlign w:val="bottom"/>
          </w:tcPr>
          <w:p w14:paraId="50788C96">
            <w:pPr>
              <w:rPr>
                <w:sz w:val="5"/>
                <w:szCs w:val="5"/>
              </w:rPr>
            </w:pPr>
          </w:p>
        </w:tc>
        <w:tc>
          <w:tcPr>
            <w:tcW w:w="1680" w:type="dxa"/>
            <w:tcBorders>
              <w:bottom w:val="single" w:color="auto" w:sz="8" w:space="0"/>
              <w:right w:val="single" w:color="auto" w:sz="8" w:space="0"/>
            </w:tcBorders>
            <w:vAlign w:val="bottom"/>
          </w:tcPr>
          <w:p w14:paraId="3BB634D4">
            <w:pPr>
              <w:rPr>
                <w:sz w:val="5"/>
                <w:szCs w:val="5"/>
              </w:rPr>
            </w:pPr>
          </w:p>
        </w:tc>
        <w:tc>
          <w:tcPr>
            <w:tcW w:w="1560" w:type="dxa"/>
            <w:tcBorders>
              <w:bottom w:val="single" w:color="auto" w:sz="8" w:space="0"/>
              <w:right w:val="single" w:color="auto" w:sz="8" w:space="0"/>
            </w:tcBorders>
            <w:vAlign w:val="bottom"/>
          </w:tcPr>
          <w:p w14:paraId="581576CA">
            <w:pPr>
              <w:rPr>
                <w:sz w:val="5"/>
                <w:szCs w:val="5"/>
              </w:rPr>
            </w:pPr>
          </w:p>
        </w:tc>
        <w:tc>
          <w:tcPr>
            <w:tcW w:w="0" w:type="dxa"/>
            <w:vAlign w:val="bottom"/>
          </w:tcPr>
          <w:p w14:paraId="4A7B120D">
            <w:pPr>
              <w:rPr>
                <w:sz w:val="1"/>
                <w:szCs w:val="1"/>
              </w:rPr>
            </w:pPr>
          </w:p>
        </w:tc>
      </w:tr>
    </w:tbl>
    <w:p w14:paraId="6856713B">
      <w:pPr>
        <w:spacing w:line="200" w:lineRule="exact"/>
        <w:rPr>
          <w:sz w:val="20"/>
          <w:szCs w:val="20"/>
        </w:rPr>
      </w:pPr>
    </w:p>
    <w:p w14:paraId="5742CE28">
      <w:pPr>
        <w:spacing w:line="200" w:lineRule="exact"/>
        <w:rPr>
          <w:sz w:val="20"/>
          <w:szCs w:val="20"/>
        </w:rPr>
      </w:pPr>
    </w:p>
    <w:p w14:paraId="38EBB9AF">
      <w:pPr>
        <w:spacing w:line="368" w:lineRule="exact"/>
        <w:rPr>
          <w:sz w:val="20"/>
          <w:szCs w:val="20"/>
        </w:rPr>
      </w:pPr>
    </w:p>
    <w:p w14:paraId="463F50A8">
      <w:pPr>
        <w:spacing w:line="320" w:lineRule="exact"/>
        <w:ind w:left="360"/>
        <w:rPr>
          <w:sz w:val="20"/>
          <w:szCs w:val="20"/>
        </w:rPr>
      </w:pPr>
      <w:r>
        <w:rPr>
          <w:rFonts w:ascii="楷体" w:hAnsi="楷体" w:eastAsia="楷体" w:cs="楷体"/>
          <w:b/>
          <w:bCs/>
          <w:sz w:val="28"/>
          <w:szCs w:val="28"/>
        </w:rPr>
        <w:t>六、项目情境设计</w:t>
      </w:r>
    </w:p>
    <w:p w14:paraId="06060DF5">
      <w:pPr>
        <w:spacing w:line="231" w:lineRule="exact"/>
        <w:rPr>
          <w:sz w:val="20"/>
          <w:szCs w:val="20"/>
        </w:rPr>
      </w:pPr>
    </w:p>
    <w:p w14:paraId="31522A13">
      <w:pPr>
        <w:spacing w:line="292" w:lineRule="exact"/>
        <w:ind w:left="840"/>
        <w:rPr>
          <w:sz w:val="20"/>
          <w:szCs w:val="20"/>
        </w:rPr>
      </w:pPr>
      <w:r>
        <w:rPr>
          <w:rFonts w:eastAsia="Times New Roman"/>
          <w:sz w:val="24"/>
          <w:szCs w:val="24"/>
        </w:rPr>
        <w:t>1.</w:t>
      </w:r>
      <w:r>
        <w:rPr>
          <w:rFonts w:ascii="宋体" w:hAnsi="宋体" w:eastAsia="宋体" w:cs="宋体"/>
          <w:sz w:val="24"/>
          <w:szCs w:val="24"/>
        </w:rPr>
        <w:t>问题情境</w:t>
      </w:r>
    </w:p>
    <w:p w14:paraId="3824EBFA">
      <w:pPr>
        <w:spacing w:line="186" w:lineRule="exact"/>
        <w:rPr>
          <w:sz w:val="20"/>
          <w:szCs w:val="20"/>
        </w:rPr>
      </w:pPr>
    </w:p>
    <w:p w14:paraId="7B7D9DD3">
      <w:pPr>
        <w:spacing w:line="274" w:lineRule="exact"/>
        <w:ind w:left="840"/>
        <w:rPr>
          <w:sz w:val="20"/>
          <w:szCs w:val="20"/>
        </w:rPr>
      </w:pPr>
      <w:r>
        <w:rPr>
          <w:rFonts w:ascii="宋体" w:hAnsi="宋体" w:eastAsia="宋体" w:cs="宋体"/>
          <w:sz w:val="24"/>
          <w:szCs w:val="24"/>
        </w:rPr>
        <w:t>问题情境是通过情境的设计，引导学生发现问题、分析问题，学生在分析问</w:t>
      </w:r>
    </w:p>
    <w:p w14:paraId="1D1C96D9">
      <w:pPr>
        <w:spacing w:line="194" w:lineRule="exact"/>
        <w:rPr>
          <w:sz w:val="20"/>
          <w:szCs w:val="20"/>
        </w:rPr>
      </w:pPr>
    </w:p>
    <w:p w14:paraId="6CD3CB96">
      <w:pPr>
        <w:spacing w:line="274" w:lineRule="exact"/>
        <w:ind w:left="360"/>
        <w:rPr>
          <w:sz w:val="20"/>
          <w:szCs w:val="20"/>
        </w:rPr>
      </w:pPr>
      <w:r>
        <w:rPr>
          <w:rFonts w:ascii="宋体" w:hAnsi="宋体" w:eastAsia="宋体" w:cs="宋体"/>
          <w:sz w:val="24"/>
          <w:szCs w:val="24"/>
        </w:rPr>
        <w:t>题的同时既掌握了知识又提高了能力。问题情境教学的实施主要有以下步骤。</w:t>
      </w:r>
    </w:p>
    <w:p w14:paraId="143621A5">
      <w:pPr>
        <w:spacing w:line="184" w:lineRule="exact"/>
        <w:rPr>
          <w:sz w:val="20"/>
          <w:szCs w:val="20"/>
        </w:rPr>
      </w:pPr>
    </w:p>
    <w:p w14:paraId="7BB57CFF">
      <w:pPr>
        <w:spacing w:line="292" w:lineRule="exact"/>
        <w:ind w:left="840"/>
        <w:rPr>
          <w:sz w:val="20"/>
          <w:szCs w:val="20"/>
        </w:rPr>
      </w:pPr>
      <w:r>
        <w:rPr>
          <w:rFonts w:ascii="宋体" w:hAnsi="宋体" w:eastAsia="宋体" w:cs="宋体"/>
          <w:sz w:val="24"/>
          <w:szCs w:val="24"/>
        </w:rPr>
        <w:t>（</w:t>
      </w:r>
      <w:r>
        <w:rPr>
          <w:rFonts w:eastAsia="Times New Roman"/>
          <w:sz w:val="24"/>
          <w:szCs w:val="24"/>
        </w:rPr>
        <w:t>1</w:t>
      </w:r>
      <w:r>
        <w:rPr>
          <w:rFonts w:ascii="宋体" w:hAnsi="宋体" w:eastAsia="宋体" w:cs="宋体"/>
          <w:sz w:val="24"/>
          <w:szCs w:val="24"/>
        </w:rPr>
        <w:t>）问题的引出</w:t>
      </w:r>
    </w:p>
    <w:p w14:paraId="7C893C77">
      <w:pPr>
        <w:spacing w:line="186" w:lineRule="exact"/>
        <w:rPr>
          <w:sz w:val="20"/>
          <w:szCs w:val="20"/>
        </w:rPr>
      </w:pPr>
    </w:p>
    <w:p w14:paraId="37E1AEEC">
      <w:pPr>
        <w:spacing w:line="274" w:lineRule="exact"/>
        <w:ind w:left="840"/>
        <w:rPr>
          <w:sz w:val="20"/>
          <w:szCs w:val="20"/>
        </w:rPr>
      </w:pPr>
      <w:r>
        <w:rPr>
          <w:rFonts w:ascii="宋体" w:hAnsi="宋体" w:eastAsia="宋体" w:cs="宋体"/>
          <w:sz w:val="24"/>
          <w:szCs w:val="24"/>
        </w:rPr>
        <w:t>情境中的问题应来源于现实物流企业管理实际，通过物流企业运营管理的案</w:t>
      </w:r>
    </w:p>
    <w:p w14:paraId="680059CA">
      <w:pPr>
        <w:spacing w:line="194" w:lineRule="exact"/>
        <w:rPr>
          <w:sz w:val="20"/>
          <w:szCs w:val="20"/>
        </w:rPr>
      </w:pPr>
    </w:p>
    <w:p w14:paraId="70819437">
      <w:pPr>
        <w:spacing w:line="274" w:lineRule="exact"/>
        <w:ind w:left="360"/>
        <w:rPr>
          <w:sz w:val="20"/>
          <w:szCs w:val="20"/>
        </w:rPr>
      </w:pPr>
      <w:r>
        <w:rPr>
          <w:rFonts w:ascii="宋体" w:hAnsi="宋体" w:eastAsia="宋体" w:cs="宋体"/>
          <w:sz w:val="24"/>
          <w:szCs w:val="24"/>
        </w:rPr>
        <w:t>例应用引出教学项目问题，使学生能亲身感受到，让学生发现问题。</w:t>
      </w:r>
    </w:p>
    <w:p w14:paraId="361FE928">
      <w:pPr>
        <w:spacing w:line="184" w:lineRule="exact"/>
        <w:rPr>
          <w:sz w:val="20"/>
          <w:szCs w:val="20"/>
        </w:rPr>
      </w:pPr>
    </w:p>
    <w:p w14:paraId="01408205">
      <w:pPr>
        <w:spacing w:line="292" w:lineRule="exact"/>
        <w:ind w:left="840"/>
        <w:rPr>
          <w:sz w:val="20"/>
          <w:szCs w:val="20"/>
        </w:rPr>
      </w:pPr>
      <w:r>
        <w:rPr>
          <w:rFonts w:ascii="宋体" w:hAnsi="宋体" w:eastAsia="宋体" w:cs="宋体"/>
          <w:sz w:val="24"/>
          <w:szCs w:val="24"/>
        </w:rPr>
        <w:t>（</w:t>
      </w:r>
      <w:r>
        <w:rPr>
          <w:rFonts w:eastAsia="Times New Roman"/>
          <w:sz w:val="24"/>
          <w:szCs w:val="24"/>
        </w:rPr>
        <w:t>2</w:t>
      </w:r>
      <w:r>
        <w:rPr>
          <w:rFonts w:ascii="宋体" w:hAnsi="宋体" w:eastAsia="宋体" w:cs="宋体"/>
          <w:sz w:val="24"/>
          <w:szCs w:val="24"/>
        </w:rPr>
        <w:t>）问题的分析</w:t>
      </w:r>
    </w:p>
    <w:p w14:paraId="22C8AF2B">
      <w:pPr>
        <w:spacing w:line="186" w:lineRule="exact"/>
        <w:rPr>
          <w:sz w:val="20"/>
          <w:szCs w:val="20"/>
        </w:rPr>
      </w:pPr>
    </w:p>
    <w:p w14:paraId="07F4C4B1">
      <w:pPr>
        <w:spacing w:line="274" w:lineRule="exact"/>
        <w:ind w:left="840"/>
        <w:rPr>
          <w:sz w:val="20"/>
          <w:szCs w:val="20"/>
        </w:rPr>
      </w:pPr>
      <w:r>
        <w:rPr>
          <w:rFonts w:ascii="宋体" w:hAnsi="宋体" w:eastAsia="宋体" w:cs="宋体"/>
          <w:sz w:val="24"/>
          <w:szCs w:val="24"/>
        </w:rPr>
        <w:t>问题的分析即引导学生进行分析总结。通过将实际物流企业管理问题转换为</w:t>
      </w:r>
    </w:p>
    <w:p w14:paraId="542A5E87">
      <w:pPr>
        <w:spacing w:line="194" w:lineRule="exact"/>
        <w:rPr>
          <w:sz w:val="20"/>
          <w:szCs w:val="20"/>
        </w:rPr>
      </w:pPr>
    </w:p>
    <w:p w14:paraId="78794748">
      <w:pPr>
        <w:spacing w:line="274" w:lineRule="exact"/>
        <w:ind w:left="360"/>
        <w:rPr>
          <w:sz w:val="20"/>
          <w:szCs w:val="20"/>
        </w:rPr>
      </w:pPr>
      <w:r>
        <w:rPr>
          <w:rFonts w:ascii="宋体" w:hAnsi="宋体" w:eastAsia="宋体" w:cs="宋体"/>
          <w:sz w:val="24"/>
          <w:szCs w:val="24"/>
        </w:rPr>
        <w:t>实际项目问题，进而得出结论。</w:t>
      </w:r>
    </w:p>
    <w:p w14:paraId="5FB07C68">
      <w:pPr>
        <w:spacing w:line="184" w:lineRule="exact"/>
        <w:rPr>
          <w:sz w:val="20"/>
          <w:szCs w:val="20"/>
        </w:rPr>
      </w:pPr>
    </w:p>
    <w:p w14:paraId="10A18750">
      <w:pPr>
        <w:spacing w:line="292" w:lineRule="exact"/>
        <w:ind w:left="840"/>
        <w:rPr>
          <w:sz w:val="20"/>
          <w:szCs w:val="20"/>
        </w:rPr>
      </w:pPr>
      <w:r>
        <w:rPr>
          <w:rFonts w:ascii="宋体" w:hAnsi="宋体" w:eastAsia="宋体" w:cs="宋体"/>
          <w:sz w:val="24"/>
          <w:szCs w:val="24"/>
        </w:rPr>
        <w:t>（</w:t>
      </w:r>
      <w:r>
        <w:rPr>
          <w:rFonts w:eastAsia="Times New Roman"/>
          <w:sz w:val="24"/>
          <w:szCs w:val="24"/>
        </w:rPr>
        <w:t>3</w:t>
      </w:r>
      <w:r>
        <w:rPr>
          <w:rFonts w:ascii="宋体" w:hAnsi="宋体" w:eastAsia="宋体" w:cs="宋体"/>
          <w:sz w:val="24"/>
          <w:szCs w:val="24"/>
        </w:rPr>
        <w:t>）问题的分解</w:t>
      </w:r>
    </w:p>
    <w:p w14:paraId="59A92F2A">
      <w:pPr>
        <w:sectPr>
          <w:pgSz w:w="11900" w:h="16838"/>
          <w:pgMar w:top="1420" w:right="986" w:bottom="446" w:left="1440" w:header="0" w:footer="0" w:gutter="0"/>
          <w:cols w:equalWidth="0" w:num="1">
            <w:col w:w="9480"/>
          </w:cols>
        </w:sectPr>
      </w:pPr>
    </w:p>
    <w:p w14:paraId="266C86A9">
      <w:pPr>
        <w:spacing w:line="200" w:lineRule="exact"/>
        <w:rPr>
          <w:sz w:val="20"/>
          <w:szCs w:val="20"/>
        </w:rPr>
      </w:pPr>
    </w:p>
    <w:p w14:paraId="2C76BD57">
      <w:pPr>
        <w:spacing w:line="334" w:lineRule="exact"/>
        <w:rPr>
          <w:sz w:val="20"/>
          <w:szCs w:val="20"/>
        </w:rPr>
      </w:pPr>
    </w:p>
    <w:p w14:paraId="624A7211">
      <w:pPr>
        <w:ind w:right="460"/>
        <w:jc w:val="center"/>
        <w:rPr>
          <w:sz w:val="20"/>
          <w:szCs w:val="20"/>
        </w:rPr>
      </w:pPr>
      <w:r>
        <w:rPr>
          <w:rFonts w:eastAsia="Times New Roman"/>
          <w:sz w:val="18"/>
          <w:szCs w:val="18"/>
        </w:rPr>
        <w:t>14</w:t>
      </w:r>
    </w:p>
    <w:p w14:paraId="49B5F6C0">
      <w:pPr>
        <w:sectPr>
          <w:type w:val="continuous"/>
          <w:pgSz w:w="11900" w:h="16838"/>
          <w:pgMar w:top="1420" w:right="986" w:bottom="446" w:left="1440" w:header="0" w:footer="0" w:gutter="0"/>
          <w:cols w:equalWidth="0" w:num="1">
            <w:col w:w="9480"/>
          </w:cols>
        </w:sectPr>
      </w:pPr>
    </w:p>
    <w:p w14:paraId="6E4962DE">
      <w:pPr>
        <w:spacing w:line="90" w:lineRule="exact"/>
        <w:rPr>
          <w:sz w:val="20"/>
          <w:szCs w:val="20"/>
        </w:rPr>
      </w:pPr>
      <w:bookmarkStart w:id="15" w:name="page15"/>
      <w:bookmarkEnd w:id="15"/>
    </w:p>
    <w:p w14:paraId="1062C275">
      <w:pPr>
        <w:spacing w:line="263" w:lineRule="exact"/>
        <w:ind w:left="840"/>
        <w:rPr>
          <w:sz w:val="20"/>
          <w:szCs w:val="20"/>
        </w:rPr>
      </w:pPr>
      <w:r>
        <w:rPr>
          <w:rFonts w:ascii="宋体" w:hAnsi="宋体" w:eastAsia="宋体" w:cs="宋体"/>
          <w:sz w:val="23"/>
          <w:szCs w:val="23"/>
        </w:rPr>
        <w:t>问题分解过程实际就是培养学生掌握将一个复杂的问题通过分解、化简等方</w:t>
      </w:r>
    </w:p>
    <w:p w14:paraId="37CAB3E2">
      <w:pPr>
        <w:spacing w:line="194" w:lineRule="exact"/>
        <w:rPr>
          <w:sz w:val="20"/>
          <w:szCs w:val="20"/>
        </w:rPr>
      </w:pPr>
    </w:p>
    <w:p w14:paraId="7663B379">
      <w:pPr>
        <w:spacing w:line="274" w:lineRule="exact"/>
        <w:ind w:left="360"/>
        <w:rPr>
          <w:sz w:val="20"/>
          <w:szCs w:val="20"/>
        </w:rPr>
      </w:pPr>
      <w:r>
        <w:rPr>
          <w:rFonts w:ascii="宋体" w:hAnsi="宋体" w:eastAsia="宋体" w:cs="宋体"/>
          <w:sz w:val="24"/>
          <w:szCs w:val="24"/>
        </w:rPr>
        <w:t>法转化为若干基本的相对简单的问题的能力与方法。</w:t>
      </w:r>
    </w:p>
    <w:p w14:paraId="69E92902">
      <w:pPr>
        <w:spacing w:line="187" w:lineRule="exact"/>
        <w:rPr>
          <w:sz w:val="20"/>
          <w:szCs w:val="20"/>
        </w:rPr>
      </w:pPr>
    </w:p>
    <w:p w14:paraId="30D71BE7">
      <w:pPr>
        <w:spacing w:line="292" w:lineRule="exact"/>
        <w:ind w:left="840"/>
        <w:rPr>
          <w:sz w:val="20"/>
          <w:szCs w:val="20"/>
        </w:rPr>
      </w:pPr>
      <w:r>
        <w:rPr>
          <w:rFonts w:ascii="宋体" w:hAnsi="宋体" w:eastAsia="宋体" w:cs="宋体"/>
          <w:sz w:val="24"/>
          <w:szCs w:val="24"/>
        </w:rPr>
        <w:t>（</w:t>
      </w:r>
      <w:r>
        <w:rPr>
          <w:rFonts w:eastAsia="Times New Roman"/>
          <w:sz w:val="24"/>
          <w:szCs w:val="24"/>
        </w:rPr>
        <w:t>4</w:t>
      </w:r>
      <w:r>
        <w:rPr>
          <w:rFonts w:ascii="宋体" w:hAnsi="宋体" w:eastAsia="宋体" w:cs="宋体"/>
          <w:sz w:val="24"/>
          <w:szCs w:val="24"/>
        </w:rPr>
        <w:t>）问题的解决</w:t>
      </w:r>
    </w:p>
    <w:p w14:paraId="47562F28">
      <w:pPr>
        <w:spacing w:line="195" w:lineRule="exact"/>
        <w:rPr>
          <w:sz w:val="20"/>
          <w:szCs w:val="20"/>
        </w:rPr>
      </w:pPr>
    </w:p>
    <w:p w14:paraId="505BDAE3">
      <w:pPr>
        <w:spacing w:line="263" w:lineRule="exact"/>
        <w:ind w:left="840"/>
        <w:rPr>
          <w:sz w:val="20"/>
          <w:szCs w:val="20"/>
        </w:rPr>
      </w:pPr>
      <w:r>
        <w:rPr>
          <w:rFonts w:ascii="宋体" w:hAnsi="宋体" w:eastAsia="宋体" w:cs="宋体"/>
          <w:sz w:val="23"/>
          <w:szCs w:val="23"/>
        </w:rPr>
        <w:t>根据上面的分解结论，引导学生分析怎样解决问题。教师根据学生提出的解</w:t>
      </w:r>
    </w:p>
    <w:p w14:paraId="6EE909A2">
      <w:pPr>
        <w:spacing w:line="194" w:lineRule="exact"/>
        <w:rPr>
          <w:sz w:val="20"/>
          <w:szCs w:val="20"/>
        </w:rPr>
      </w:pPr>
    </w:p>
    <w:p w14:paraId="7D237D84">
      <w:pPr>
        <w:spacing w:line="274" w:lineRule="exact"/>
        <w:ind w:left="360"/>
        <w:rPr>
          <w:sz w:val="20"/>
          <w:szCs w:val="20"/>
        </w:rPr>
      </w:pPr>
      <w:r>
        <w:rPr>
          <w:rFonts w:ascii="宋体" w:hAnsi="宋体" w:eastAsia="宋体" w:cs="宋体"/>
          <w:sz w:val="24"/>
          <w:szCs w:val="24"/>
        </w:rPr>
        <w:t>决办法适时地提出可能存在的问题。</w:t>
      </w:r>
    </w:p>
    <w:p w14:paraId="55931FEC">
      <w:pPr>
        <w:spacing w:line="183" w:lineRule="exact"/>
        <w:rPr>
          <w:sz w:val="20"/>
          <w:szCs w:val="20"/>
        </w:rPr>
      </w:pPr>
    </w:p>
    <w:p w14:paraId="083C7B07">
      <w:pPr>
        <w:spacing w:line="292" w:lineRule="exact"/>
        <w:ind w:left="840"/>
        <w:rPr>
          <w:sz w:val="20"/>
          <w:szCs w:val="20"/>
        </w:rPr>
      </w:pPr>
      <w:r>
        <w:rPr>
          <w:rFonts w:eastAsia="Times New Roman"/>
          <w:b/>
          <w:bCs/>
          <w:sz w:val="24"/>
          <w:szCs w:val="24"/>
        </w:rPr>
        <w:t>2.</w:t>
      </w:r>
      <w:r>
        <w:rPr>
          <w:rFonts w:ascii="宋体" w:hAnsi="宋体" w:eastAsia="宋体" w:cs="宋体"/>
          <w:b/>
          <w:bCs/>
          <w:sz w:val="24"/>
          <w:szCs w:val="24"/>
        </w:rPr>
        <w:t>活动情境</w:t>
      </w:r>
    </w:p>
    <w:p w14:paraId="13486A4D">
      <w:pPr>
        <w:spacing w:line="199" w:lineRule="exact"/>
        <w:rPr>
          <w:sz w:val="20"/>
          <w:szCs w:val="20"/>
        </w:rPr>
      </w:pPr>
    </w:p>
    <w:p w14:paraId="5C22CCA2">
      <w:pPr>
        <w:spacing w:line="263" w:lineRule="exact"/>
        <w:ind w:left="840"/>
        <w:rPr>
          <w:sz w:val="20"/>
          <w:szCs w:val="20"/>
        </w:rPr>
      </w:pPr>
      <w:r>
        <w:rPr>
          <w:rFonts w:ascii="宋体" w:hAnsi="宋体" w:eastAsia="宋体" w:cs="宋体"/>
          <w:sz w:val="23"/>
          <w:szCs w:val="23"/>
        </w:rPr>
        <w:t>活动情境是让学生根据现实物流企业管理问题情境中形成的解决方案，亲自</w:t>
      </w:r>
    </w:p>
    <w:p w14:paraId="3E1159B0">
      <w:pPr>
        <w:spacing w:line="206" w:lineRule="exact"/>
        <w:rPr>
          <w:sz w:val="20"/>
          <w:szCs w:val="20"/>
        </w:rPr>
      </w:pPr>
    </w:p>
    <w:p w14:paraId="3AAA91ED">
      <w:pPr>
        <w:spacing w:line="263" w:lineRule="exact"/>
        <w:ind w:left="360"/>
        <w:rPr>
          <w:sz w:val="20"/>
          <w:szCs w:val="20"/>
        </w:rPr>
      </w:pPr>
      <w:r>
        <w:rPr>
          <w:rFonts w:ascii="宋体" w:hAnsi="宋体" w:eastAsia="宋体" w:cs="宋体"/>
          <w:sz w:val="23"/>
          <w:szCs w:val="23"/>
        </w:rPr>
        <w:t>动手操作予以实现的教学过程。活动情境的主要目的是培养和提高学生实际理解</w:t>
      </w:r>
    </w:p>
    <w:p w14:paraId="3CACF489">
      <w:pPr>
        <w:spacing w:line="206" w:lineRule="exact"/>
        <w:rPr>
          <w:sz w:val="20"/>
          <w:szCs w:val="20"/>
        </w:rPr>
      </w:pPr>
    </w:p>
    <w:p w14:paraId="522DF187">
      <w:pPr>
        <w:spacing w:line="263" w:lineRule="exact"/>
        <w:ind w:left="360"/>
        <w:rPr>
          <w:sz w:val="20"/>
          <w:szCs w:val="20"/>
        </w:rPr>
      </w:pPr>
      <w:r>
        <w:rPr>
          <w:rFonts w:ascii="宋体" w:hAnsi="宋体" w:eastAsia="宋体" w:cs="宋体"/>
          <w:sz w:val="23"/>
          <w:szCs w:val="23"/>
        </w:rPr>
        <w:t>和解决问题的能力。任课教师在活动情境中要加强巡视指导。活动情境实施主要</w:t>
      </w:r>
    </w:p>
    <w:p w14:paraId="4797A601">
      <w:pPr>
        <w:spacing w:line="194" w:lineRule="exact"/>
        <w:rPr>
          <w:sz w:val="20"/>
          <w:szCs w:val="20"/>
        </w:rPr>
      </w:pPr>
    </w:p>
    <w:p w14:paraId="1FC845AA">
      <w:pPr>
        <w:spacing w:line="274" w:lineRule="exact"/>
        <w:ind w:left="360"/>
        <w:rPr>
          <w:sz w:val="20"/>
          <w:szCs w:val="20"/>
        </w:rPr>
      </w:pPr>
      <w:r>
        <w:rPr>
          <w:rFonts w:ascii="宋体" w:hAnsi="宋体" w:eastAsia="宋体" w:cs="宋体"/>
          <w:sz w:val="24"/>
          <w:szCs w:val="24"/>
        </w:rPr>
        <w:t>包括以下几个步骤。</w:t>
      </w:r>
    </w:p>
    <w:p w14:paraId="6125414E">
      <w:pPr>
        <w:spacing w:line="187" w:lineRule="exact"/>
        <w:rPr>
          <w:sz w:val="20"/>
          <w:szCs w:val="20"/>
        </w:rPr>
      </w:pPr>
    </w:p>
    <w:p w14:paraId="6D47302A">
      <w:pPr>
        <w:spacing w:line="292" w:lineRule="exact"/>
        <w:ind w:left="840"/>
        <w:rPr>
          <w:sz w:val="20"/>
          <w:szCs w:val="20"/>
        </w:rPr>
      </w:pPr>
      <w:r>
        <w:rPr>
          <w:rFonts w:ascii="宋体" w:hAnsi="宋体" w:eastAsia="宋体" w:cs="宋体"/>
          <w:sz w:val="24"/>
          <w:szCs w:val="24"/>
        </w:rPr>
        <w:t>（</w:t>
      </w:r>
      <w:r>
        <w:rPr>
          <w:rFonts w:eastAsia="Times New Roman"/>
          <w:sz w:val="24"/>
          <w:szCs w:val="24"/>
        </w:rPr>
        <w:t>1</w:t>
      </w:r>
      <w:r>
        <w:rPr>
          <w:rFonts w:ascii="宋体" w:hAnsi="宋体" w:eastAsia="宋体" w:cs="宋体"/>
          <w:sz w:val="24"/>
          <w:szCs w:val="24"/>
        </w:rPr>
        <w:t>）运营管理方案制定</w:t>
      </w:r>
    </w:p>
    <w:p w14:paraId="5F0FAB80">
      <w:pPr>
        <w:spacing w:line="176" w:lineRule="exact"/>
        <w:rPr>
          <w:sz w:val="20"/>
          <w:szCs w:val="20"/>
        </w:rPr>
      </w:pPr>
    </w:p>
    <w:p w14:paraId="77332B3B">
      <w:pPr>
        <w:spacing w:line="292" w:lineRule="exact"/>
        <w:ind w:left="840"/>
        <w:rPr>
          <w:sz w:val="20"/>
          <w:szCs w:val="20"/>
        </w:rPr>
      </w:pPr>
      <w:r>
        <w:rPr>
          <w:rFonts w:ascii="宋体" w:hAnsi="宋体" w:eastAsia="宋体" w:cs="宋体"/>
          <w:sz w:val="24"/>
          <w:szCs w:val="24"/>
        </w:rPr>
        <w:t>（</w:t>
      </w:r>
      <w:r>
        <w:rPr>
          <w:rFonts w:eastAsia="Times New Roman"/>
          <w:sz w:val="24"/>
          <w:szCs w:val="24"/>
        </w:rPr>
        <w:t>2</w:t>
      </w:r>
      <w:r>
        <w:rPr>
          <w:rFonts w:ascii="宋体" w:hAnsi="宋体" w:eastAsia="宋体" w:cs="宋体"/>
          <w:sz w:val="24"/>
          <w:szCs w:val="24"/>
        </w:rPr>
        <w:t>）运营管理方案实施的准备</w:t>
      </w:r>
    </w:p>
    <w:p w14:paraId="010E7F8E">
      <w:pPr>
        <w:spacing w:line="176" w:lineRule="exact"/>
        <w:rPr>
          <w:sz w:val="20"/>
          <w:szCs w:val="20"/>
        </w:rPr>
      </w:pPr>
    </w:p>
    <w:p w14:paraId="24402DA6">
      <w:pPr>
        <w:spacing w:line="292" w:lineRule="exact"/>
        <w:ind w:left="840"/>
        <w:rPr>
          <w:sz w:val="20"/>
          <w:szCs w:val="20"/>
        </w:rPr>
      </w:pPr>
      <w:r>
        <w:rPr>
          <w:rFonts w:ascii="宋体" w:hAnsi="宋体" w:eastAsia="宋体" w:cs="宋体"/>
          <w:sz w:val="24"/>
          <w:szCs w:val="24"/>
        </w:rPr>
        <w:t>（</w:t>
      </w:r>
      <w:r>
        <w:rPr>
          <w:rFonts w:eastAsia="Times New Roman"/>
          <w:sz w:val="24"/>
          <w:szCs w:val="24"/>
        </w:rPr>
        <w:t>3</w:t>
      </w:r>
      <w:r>
        <w:rPr>
          <w:rFonts w:ascii="宋体" w:hAnsi="宋体" w:eastAsia="宋体" w:cs="宋体"/>
          <w:sz w:val="24"/>
          <w:szCs w:val="24"/>
        </w:rPr>
        <w:t>）运营管理方案实施过程</w:t>
      </w:r>
    </w:p>
    <w:p w14:paraId="4D240296">
      <w:pPr>
        <w:spacing w:line="172" w:lineRule="exact"/>
        <w:rPr>
          <w:sz w:val="20"/>
          <w:szCs w:val="20"/>
        </w:rPr>
      </w:pPr>
    </w:p>
    <w:p w14:paraId="79840C31">
      <w:pPr>
        <w:spacing w:line="292" w:lineRule="exact"/>
        <w:ind w:left="840"/>
        <w:rPr>
          <w:sz w:val="20"/>
          <w:szCs w:val="20"/>
        </w:rPr>
      </w:pPr>
      <w:r>
        <w:rPr>
          <w:rFonts w:eastAsia="Times New Roman"/>
          <w:b/>
          <w:bCs/>
          <w:sz w:val="24"/>
          <w:szCs w:val="24"/>
        </w:rPr>
        <w:t>3.</w:t>
      </w:r>
      <w:r>
        <w:rPr>
          <w:rFonts w:ascii="宋体" w:hAnsi="宋体" w:eastAsia="宋体" w:cs="宋体"/>
          <w:b/>
          <w:bCs/>
          <w:sz w:val="24"/>
          <w:szCs w:val="24"/>
        </w:rPr>
        <w:t>竞争情境</w:t>
      </w:r>
    </w:p>
    <w:p w14:paraId="59D4B846">
      <w:pPr>
        <w:spacing w:line="223" w:lineRule="exact"/>
        <w:rPr>
          <w:sz w:val="20"/>
          <w:szCs w:val="20"/>
        </w:rPr>
      </w:pPr>
    </w:p>
    <w:p w14:paraId="50AE34AA">
      <w:pPr>
        <w:spacing w:line="442" w:lineRule="exact"/>
        <w:ind w:left="360" w:right="266" w:firstLine="470"/>
        <w:jc w:val="both"/>
        <w:rPr>
          <w:sz w:val="20"/>
          <w:szCs w:val="20"/>
        </w:rPr>
      </w:pPr>
      <w:r>
        <w:rPr>
          <w:rFonts w:ascii="宋体" w:hAnsi="宋体" w:eastAsia="宋体" w:cs="宋体"/>
          <w:sz w:val="24"/>
          <w:szCs w:val="24"/>
        </w:rPr>
        <w:t>竞争情境实际上与前两个情境是相融合的。竞争情境设计的目的是使项目实施小组之间、学生之间形成积极向上的竞争意识，进一步调动学生的积极性。这种竞争一方面是学生同自己竞争，在规定时间内完成任务；另一方面也是同他人的竞争，尽可能又好又快地完成任务。由于学生的实际操作技能是逐步提高的，因此在设计竞争情境时，指导教师要多采用鼓励的方式，在设计不同项目的评分标准时应充分考虑学生的实际。评分标准从相对宽松到逐步严格，使学生通过努力能够达到标准。通过实践我们发现，如果学生很容易达到标准或无论怎样努力都无法达到标准时，学生就会逐渐失去进取的兴趣，学习效果就会下降，这显然违背了竞争情境设计初衷。</w:t>
      </w:r>
    </w:p>
    <w:p w14:paraId="4627326D">
      <w:pPr>
        <w:spacing w:line="239" w:lineRule="exact"/>
        <w:rPr>
          <w:sz w:val="20"/>
          <w:szCs w:val="20"/>
        </w:rPr>
      </w:pPr>
    </w:p>
    <w:p w14:paraId="68C6632D">
      <w:pPr>
        <w:spacing w:line="423" w:lineRule="exact"/>
        <w:ind w:left="360" w:right="366" w:firstLine="480"/>
        <w:jc w:val="both"/>
        <w:rPr>
          <w:sz w:val="20"/>
          <w:szCs w:val="20"/>
        </w:rPr>
      </w:pPr>
      <w:r>
        <w:rPr>
          <w:rFonts w:ascii="宋体" w:hAnsi="宋体" w:eastAsia="宋体" w:cs="宋体"/>
          <w:sz w:val="24"/>
          <w:szCs w:val="24"/>
        </w:rPr>
        <w:t>我们的做法是，学生每完成一个项目后，选出一个最佳设计的项目，由指导教师进行公开的展评，要指出存在的问题及改进方法，同时给予该项目满分，目的是鼓励学生尽力将项目完成得更好。另外，学生每完成一个项目后，均用数码相机照相，然后将照片发给每个学生，随着项目的不断进行，学生能够看到自己完成的项目质量不断提高，产生一种成就感，增强了学习兴趣。</w:t>
      </w:r>
    </w:p>
    <w:p w14:paraId="1DD79E8D">
      <w:pPr>
        <w:spacing w:line="260" w:lineRule="exact"/>
        <w:rPr>
          <w:sz w:val="20"/>
          <w:szCs w:val="20"/>
        </w:rPr>
      </w:pPr>
    </w:p>
    <w:p w14:paraId="73EA3B98">
      <w:pPr>
        <w:spacing w:line="320" w:lineRule="exact"/>
        <w:ind w:left="360"/>
        <w:rPr>
          <w:sz w:val="20"/>
          <w:szCs w:val="20"/>
        </w:rPr>
      </w:pPr>
      <w:r>
        <w:rPr>
          <w:rFonts w:ascii="楷体" w:hAnsi="楷体" w:eastAsia="楷体" w:cs="楷体"/>
          <w:b/>
          <w:bCs/>
          <w:sz w:val="28"/>
          <w:szCs w:val="28"/>
        </w:rPr>
        <w:t>七、课程进程表</w:t>
      </w:r>
    </w:p>
    <w:p w14:paraId="72829807">
      <w:pPr>
        <w:sectPr>
          <w:pgSz w:w="11900" w:h="16838"/>
          <w:pgMar w:top="1440" w:right="1440" w:bottom="446" w:left="1440" w:header="0" w:footer="0" w:gutter="0"/>
          <w:cols w:equalWidth="0" w:num="1">
            <w:col w:w="9026"/>
          </w:cols>
        </w:sectPr>
      </w:pPr>
    </w:p>
    <w:p w14:paraId="3BECC141">
      <w:pPr>
        <w:spacing w:line="200" w:lineRule="exact"/>
        <w:rPr>
          <w:sz w:val="20"/>
          <w:szCs w:val="20"/>
        </w:rPr>
      </w:pPr>
    </w:p>
    <w:p w14:paraId="04BEBB5A">
      <w:pPr>
        <w:spacing w:line="200" w:lineRule="exact"/>
        <w:rPr>
          <w:sz w:val="20"/>
          <w:szCs w:val="20"/>
        </w:rPr>
      </w:pPr>
    </w:p>
    <w:p w14:paraId="24260BEB">
      <w:pPr>
        <w:spacing w:line="213" w:lineRule="exact"/>
        <w:rPr>
          <w:sz w:val="20"/>
          <w:szCs w:val="20"/>
        </w:rPr>
      </w:pPr>
    </w:p>
    <w:p w14:paraId="62A3EDE4">
      <w:pPr>
        <w:ind w:right="6"/>
        <w:jc w:val="center"/>
        <w:rPr>
          <w:sz w:val="20"/>
          <w:szCs w:val="20"/>
        </w:rPr>
      </w:pPr>
      <w:r>
        <w:rPr>
          <w:rFonts w:eastAsia="Times New Roman"/>
          <w:sz w:val="18"/>
          <w:szCs w:val="18"/>
        </w:rPr>
        <w:t>15</w:t>
      </w:r>
    </w:p>
    <w:p w14:paraId="45CDDB28">
      <w:pPr>
        <w:sectPr>
          <w:type w:val="continuous"/>
          <w:pgSz w:w="11900" w:h="16838"/>
          <w:pgMar w:top="1440" w:right="1440" w:bottom="446" w:left="1440" w:header="0" w:footer="0" w:gutter="0"/>
          <w:cols w:equalWidth="0" w:num="1">
            <w:col w:w="9026"/>
          </w:cols>
        </w:sectPr>
      </w:pPr>
    </w:p>
    <w:tbl>
      <w:tblPr>
        <w:tblStyle w:val="2"/>
        <w:tblW w:w="0" w:type="auto"/>
        <w:tblInd w:w="250" w:type="dxa"/>
        <w:tblLayout w:type="fixed"/>
        <w:tblCellMar>
          <w:top w:w="0" w:type="dxa"/>
          <w:left w:w="0" w:type="dxa"/>
          <w:bottom w:w="0" w:type="dxa"/>
          <w:right w:w="0" w:type="dxa"/>
        </w:tblCellMar>
      </w:tblPr>
      <w:tblGrid>
        <w:gridCol w:w="560"/>
        <w:gridCol w:w="480"/>
        <w:gridCol w:w="540"/>
        <w:gridCol w:w="1260"/>
        <w:gridCol w:w="900"/>
        <w:gridCol w:w="1800"/>
        <w:gridCol w:w="1800"/>
        <w:gridCol w:w="1560"/>
        <w:gridCol w:w="30"/>
      </w:tblGrid>
      <w:tr w14:paraId="3203BED0">
        <w:tblPrEx>
          <w:tblCellMar>
            <w:top w:w="0" w:type="dxa"/>
            <w:left w:w="0" w:type="dxa"/>
            <w:bottom w:w="0" w:type="dxa"/>
            <w:right w:w="0" w:type="dxa"/>
          </w:tblCellMar>
        </w:tblPrEx>
        <w:trPr>
          <w:trHeight w:val="473" w:hRule="atLeast"/>
        </w:trPr>
        <w:tc>
          <w:tcPr>
            <w:tcW w:w="560" w:type="dxa"/>
            <w:tcBorders>
              <w:top w:val="single" w:color="auto" w:sz="8" w:space="0"/>
              <w:left w:val="single" w:color="auto" w:sz="8" w:space="0"/>
              <w:right w:val="single" w:color="auto" w:sz="8" w:space="0"/>
            </w:tcBorders>
            <w:vAlign w:val="bottom"/>
          </w:tcPr>
          <w:p w14:paraId="44EDB359">
            <w:pPr>
              <w:spacing w:line="320" w:lineRule="exact"/>
              <w:jc w:val="center"/>
              <w:rPr>
                <w:sz w:val="20"/>
                <w:szCs w:val="20"/>
              </w:rPr>
            </w:pPr>
            <w:bookmarkStart w:id="16" w:name="page16"/>
            <w:bookmarkEnd w:id="16"/>
            <w:r>
              <w:rPr>
                <w:rFonts w:ascii="楷体" w:hAnsi="楷体" w:eastAsia="楷体" w:cs="楷体"/>
                <w:b/>
                <w:bCs/>
                <w:w w:val="99"/>
                <w:sz w:val="28"/>
                <w:szCs w:val="28"/>
              </w:rPr>
              <w:t>第</w:t>
            </w:r>
          </w:p>
        </w:tc>
        <w:tc>
          <w:tcPr>
            <w:tcW w:w="480" w:type="dxa"/>
            <w:tcBorders>
              <w:top w:val="single" w:color="auto" w:sz="8" w:space="0"/>
              <w:right w:val="single" w:color="auto" w:sz="8" w:space="0"/>
            </w:tcBorders>
            <w:vAlign w:val="bottom"/>
          </w:tcPr>
          <w:p w14:paraId="6E063FC9">
            <w:pPr>
              <w:rPr>
                <w:sz w:val="24"/>
                <w:szCs w:val="24"/>
              </w:rPr>
            </w:pPr>
          </w:p>
        </w:tc>
        <w:tc>
          <w:tcPr>
            <w:tcW w:w="540" w:type="dxa"/>
            <w:tcBorders>
              <w:top w:val="single" w:color="auto" w:sz="8" w:space="0"/>
              <w:right w:val="single" w:color="auto" w:sz="8" w:space="0"/>
            </w:tcBorders>
            <w:vAlign w:val="bottom"/>
          </w:tcPr>
          <w:p w14:paraId="00C9F5CA">
            <w:pPr>
              <w:rPr>
                <w:sz w:val="24"/>
                <w:szCs w:val="24"/>
              </w:rPr>
            </w:pPr>
          </w:p>
        </w:tc>
        <w:tc>
          <w:tcPr>
            <w:tcW w:w="1260" w:type="dxa"/>
            <w:tcBorders>
              <w:top w:val="single" w:color="auto" w:sz="8" w:space="0"/>
              <w:right w:val="single" w:color="auto" w:sz="8" w:space="0"/>
            </w:tcBorders>
            <w:vAlign w:val="bottom"/>
          </w:tcPr>
          <w:p w14:paraId="5EE6EBEC">
            <w:pPr>
              <w:rPr>
                <w:sz w:val="24"/>
                <w:szCs w:val="24"/>
              </w:rPr>
            </w:pPr>
          </w:p>
        </w:tc>
        <w:tc>
          <w:tcPr>
            <w:tcW w:w="900" w:type="dxa"/>
            <w:tcBorders>
              <w:top w:val="single" w:color="auto" w:sz="8" w:space="0"/>
              <w:right w:val="single" w:color="auto" w:sz="8" w:space="0"/>
            </w:tcBorders>
            <w:vAlign w:val="bottom"/>
          </w:tcPr>
          <w:p w14:paraId="5BF596A6">
            <w:pPr>
              <w:rPr>
                <w:sz w:val="24"/>
                <w:szCs w:val="24"/>
              </w:rPr>
            </w:pPr>
          </w:p>
        </w:tc>
        <w:tc>
          <w:tcPr>
            <w:tcW w:w="1800" w:type="dxa"/>
            <w:tcBorders>
              <w:top w:val="single" w:color="auto" w:sz="8" w:space="0"/>
              <w:right w:val="single" w:color="auto" w:sz="8" w:space="0"/>
            </w:tcBorders>
            <w:vAlign w:val="bottom"/>
          </w:tcPr>
          <w:p w14:paraId="77A14268">
            <w:pPr>
              <w:rPr>
                <w:sz w:val="24"/>
                <w:szCs w:val="24"/>
              </w:rPr>
            </w:pPr>
          </w:p>
        </w:tc>
        <w:tc>
          <w:tcPr>
            <w:tcW w:w="1800" w:type="dxa"/>
            <w:tcBorders>
              <w:top w:val="single" w:color="auto" w:sz="8" w:space="0"/>
              <w:right w:val="single" w:color="auto" w:sz="8" w:space="0"/>
            </w:tcBorders>
            <w:vAlign w:val="bottom"/>
          </w:tcPr>
          <w:p w14:paraId="007D8366">
            <w:pPr>
              <w:rPr>
                <w:sz w:val="24"/>
                <w:szCs w:val="24"/>
              </w:rPr>
            </w:pPr>
          </w:p>
        </w:tc>
        <w:tc>
          <w:tcPr>
            <w:tcW w:w="1560" w:type="dxa"/>
            <w:tcBorders>
              <w:top w:val="single" w:color="auto" w:sz="8" w:space="0"/>
              <w:right w:val="single" w:color="auto" w:sz="8" w:space="0"/>
            </w:tcBorders>
            <w:vAlign w:val="bottom"/>
          </w:tcPr>
          <w:p w14:paraId="6A269E05">
            <w:pPr>
              <w:spacing w:line="320" w:lineRule="exact"/>
              <w:ind w:left="80"/>
              <w:rPr>
                <w:sz w:val="20"/>
                <w:szCs w:val="20"/>
              </w:rPr>
            </w:pPr>
            <w:r>
              <w:rPr>
                <w:rFonts w:ascii="楷体" w:hAnsi="楷体" w:eastAsia="楷体" w:cs="楷体"/>
                <w:b/>
                <w:bCs/>
                <w:sz w:val="28"/>
                <w:szCs w:val="28"/>
              </w:rPr>
              <w:t>其它（含考</w:t>
            </w:r>
          </w:p>
        </w:tc>
        <w:tc>
          <w:tcPr>
            <w:tcW w:w="0" w:type="dxa"/>
            <w:vAlign w:val="bottom"/>
          </w:tcPr>
          <w:p w14:paraId="668907F9">
            <w:pPr>
              <w:rPr>
                <w:sz w:val="1"/>
                <w:szCs w:val="1"/>
              </w:rPr>
            </w:pPr>
          </w:p>
        </w:tc>
      </w:tr>
      <w:tr w14:paraId="50D8F2CA">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54BC05DB">
            <w:pPr>
              <w:rPr>
                <w:sz w:val="24"/>
                <w:szCs w:val="24"/>
              </w:rPr>
            </w:pPr>
          </w:p>
        </w:tc>
        <w:tc>
          <w:tcPr>
            <w:tcW w:w="480" w:type="dxa"/>
            <w:tcBorders>
              <w:right w:val="single" w:color="auto" w:sz="8" w:space="0"/>
            </w:tcBorders>
            <w:vAlign w:val="bottom"/>
          </w:tcPr>
          <w:p w14:paraId="4C3989A9">
            <w:pPr>
              <w:spacing w:line="312" w:lineRule="exact"/>
              <w:jc w:val="center"/>
              <w:rPr>
                <w:sz w:val="20"/>
                <w:szCs w:val="20"/>
              </w:rPr>
            </w:pPr>
            <w:r>
              <w:rPr>
                <w:rFonts w:ascii="楷体" w:hAnsi="楷体" w:eastAsia="楷体" w:cs="楷体"/>
                <w:b/>
                <w:bCs/>
                <w:w w:val="99"/>
                <w:sz w:val="28"/>
                <w:szCs w:val="28"/>
              </w:rPr>
              <w:t>周</w:t>
            </w:r>
          </w:p>
        </w:tc>
        <w:tc>
          <w:tcPr>
            <w:tcW w:w="540" w:type="dxa"/>
            <w:tcBorders>
              <w:right w:val="single" w:color="auto" w:sz="8" w:space="0"/>
            </w:tcBorders>
            <w:vAlign w:val="bottom"/>
          </w:tcPr>
          <w:p w14:paraId="5662EFD6">
            <w:pPr>
              <w:spacing w:line="312" w:lineRule="exact"/>
              <w:ind w:left="100"/>
              <w:rPr>
                <w:sz w:val="20"/>
                <w:szCs w:val="20"/>
              </w:rPr>
            </w:pPr>
            <w:r>
              <w:rPr>
                <w:rFonts w:ascii="楷体" w:hAnsi="楷体" w:eastAsia="楷体" w:cs="楷体"/>
                <w:b/>
                <w:bCs/>
                <w:sz w:val="28"/>
                <w:szCs w:val="28"/>
              </w:rPr>
              <w:t>学</w:t>
            </w:r>
          </w:p>
        </w:tc>
        <w:tc>
          <w:tcPr>
            <w:tcW w:w="1260" w:type="dxa"/>
            <w:tcBorders>
              <w:right w:val="single" w:color="auto" w:sz="8" w:space="0"/>
            </w:tcBorders>
            <w:vAlign w:val="bottom"/>
          </w:tcPr>
          <w:p w14:paraId="2C97BD9C">
            <w:pPr>
              <w:spacing w:line="312" w:lineRule="exact"/>
              <w:ind w:left="320"/>
              <w:rPr>
                <w:sz w:val="20"/>
                <w:szCs w:val="20"/>
              </w:rPr>
            </w:pPr>
            <w:r>
              <w:rPr>
                <w:rFonts w:ascii="楷体" w:hAnsi="楷体" w:eastAsia="楷体" w:cs="楷体"/>
                <w:b/>
                <w:bCs/>
                <w:sz w:val="28"/>
                <w:szCs w:val="28"/>
              </w:rPr>
              <w:t>单元</w:t>
            </w:r>
          </w:p>
        </w:tc>
        <w:tc>
          <w:tcPr>
            <w:tcW w:w="900" w:type="dxa"/>
            <w:tcBorders>
              <w:right w:val="single" w:color="auto" w:sz="8" w:space="0"/>
            </w:tcBorders>
            <w:vAlign w:val="bottom"/>
          </w:tcPr>
          <w:p w14:paraId="5451CD7B">
            <w:pPr>
              <w:spacing w:line="312" w:lineRule="exact"/>
              <w:ind w:right="83"/>
              <w:jc w:val="right"/>
              <w:rPr>
                <w:sz w:val="20"/>
                <w:szCs w:val="20"/>
              </w:rPr>
            </w:pPr>
            <w:r>
              <w:rPr>
                <w:rFonts w:ascii="楷体" w:hAnsi="楷体" w:eastAsia="楷体" w:cs="楷体"/>
                <w:b/>
                <w:bCs/>
                <w:sz w:val="28"/>
                <w:szCs w:val="28"/>
              </w:rPr>
              <w:t>项目</w:t>
            </w:r>
          </w:p>
        </w:tc>
        <w:tc>
          <w:tcPr>
            <w:tcW w:w="1800" w:type="dxa"/>
            <w:tcBorders>
              <w:right w:val="single" w:color="auto" w:sz="8" w:space="0"/>
            </w:tcBorders>
            <w:vAlign w:val="bottom"/>
          </w:tcPr>
          <w:p w14:paraId="6144D048">
            <w:pPr>
              <w:spacing w:line="312" w:lineRule="exact"/>
              <w:jc w:val="center"/>
              <w:rPr>
                <w:sz w:val="20"/>
                <w:szCs w:val="20"/>
              </w:rPr>
            </w:pPr>
            <w:r>
              <w:rPr>
                <w:rFonts w:ascii="楷体" w:hAnsi="楷体" w:eastAsia="楷体" w:cs="楷体"/>
                <w:b/>
                <w:bCs/>
                <w:sz w:val="28"/>
                <w:szCs w:val="28"/>
              </w:rPr>
              <w:t>能/知</w:t>
            </w:r>
          </w:p>
        </w:tc>
        <w:tc>
          <w:tcPr>
            <w:tcW w:w="1800" w:type="dxa"/>
            <w:tcBorders>
              <w:right w:val="single" w:color="auto" w:sz="8" w:space="0"/>
            </w:tcBorders>
            <w:vAlign w:val="bottom"/>
          </w:tcPr>
          <w:p w14:paraId="27F749E0">
            <w:pPr>
              <w:rPr>
                <w:sz w:val="24"/>
                <w:szCs w:val="24"/>
              </w:rPr>
            </w:pPr>
          </w:p>
        </w:tc>
        <w:tc>
          <w:tcPr>
            <w:tcW w:w="1560" w:type="dxa"/>
            <w:tcBorders>
              <w:right w:val="single" w:color="auto" w:sz="8" w:space="0"/>
            </w:tcBorders>
            <w:vAlign w:val="bottom"/>
          </w:tcPr>
          <w:p w14:paraId="54D9E98B">
            <w:pPr>
              <w:rPr>
                <w:sz w:val="24"/>
                <w:szCs w:val="24"/>
              </w:rPr>
            </w:pPr>
          </w:p>
        </w:tc>
        <w:tc>
          <w:tcPr>
            <w:tcW w:w="0" w:type="dxa"/>
            <w:vAlign w:val="bottom"/>
          </w:tcPr>
          <w:p w14:paraId="46E16B2A">
            <w:pPr>
              <w:rPr>
                <w:sz w:val="1"/>
                <w:szCs w:val="1"/>
              </w:rPr>
            </w:pPr>
          </w:p>
        </w:tc>
      </w:tr>
      <w:tr w14:paraId="730C63AB">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2DE702A1">
            <w:pPr>
              <w:spacing w:line="312" w:lineRule="exact"/>
              <w:jc w:val="center"/>
              <w:rPr>
                <w:sz w:val="20"/>
                <w:szCs w:val="20"/>
              </w:rPr>
            </w:pPr>
            <w:r>
              <w:rPr>
                <w:rFonts w:ascii="楷体" w:hAnsi="楷体" w:eastAsia="楷体" w:cs="楷体"/>
                <w:b/>
                <w:bCs/>
                <w:w w:val="99"/>
                <w:sz w:val="28"/>
                <w:szCs w:val="28"/>
              </w:rPr>
              <w:t>×</w:t>
            </w:r>
          </w:p>
        </w:tc>
        <w:tc>
          <w:tcPr>
            <w:tcW w:w="480" w:type="dxa"/>
            <w:tcBorders>
              <w:right w:val="single" w:color="auto" w:sz="8" w:space="0"/>
            </w:tcBorders>
            <w:vAlign w:val="bottom"/>
          </w:tcPr>
          <w:p w14:paraId="125CACC3">
            <w:pPr>
              <w:rPr>
                <w:sz w:val="24"/>
                <w:szCs w:val="24"/>
              </w:rPr>
            </w:pPr>
          </w:p>
        </w:tc>
        <w:tc>
          <w:tcPr>
            <w:tcW w:w="540" w:type="dxa"/>
            <w:tcBorders>
              <w:right w:val="single" w:color="auto" w:sz="8" w:space="0"/>
            </w:tcBorders>
            <w:vAlign w:val="bottom"/>
          </w:tcPr>
          <w:p w14:paraId="085C7941">
            <w:pPr>
              <w:rPr>
                <w:sz w:val="24"/>
                <w:szCs w:val="24"/>
              </w:rPr>
            </w:pPr>
          </w:p>
        </w:tc>
        <w:tc>
          <w:tcPr>
            <w:tcW w:w="1260" w:type="dxa"/>
            <w:tcBorders>
              <w:right w:val="single" w:color="auto" w:sz="8" w:space="0"/>
            </w:tcBorders>
            <w:vAlign w:val="bottom"/>
          </w:tcPr>
          <w:p w14:paraId="5EA45FDE">
            <w:pPr>
              <w:rPr>
                <w:sz w:val="24"/>
                <w:szCs w:val="24"/>
              </w:rPr>
            </w:pPr>
          </w:p>
        </w:tc>
        <w:tc>
          <w:tcPr>
            <w:tcW w:w="900" w:type="dxa"/>
            <w:tcBorders>
              <w:right w:val="single" w:color="auto" w:sz="8" w:space="0"/>
            </w:tcBorders>
            <w:vAlign w:val="bottom"/>
          </w:tcPr>
          <w:p w14:paraId="62FEBCC2">
            <w:pPr>
              <w:rPr>
                <w:sz w:val="24"/>
                <w:szCs w:val="24"/>
              </w:rPr>
            </w:pPr>
          </w:p>
        </w:tc>
        <w:tc>
          <w:tcPr>
            <w:tcW w:w="1800" w:type="dxa"/>
            <w:tcBorders>
              <w:right w:val="single" w:color="auto" w:sz="8" w:space="0"/>
            </w:tcBorders>
            <w:vAlign w:val="bottom"/>
          </w:tcPr>
          <w:p w14:paraId="619C5B01">
            <w:pPr>
              <w:rPr>
                <w:sz w:val="24"/>
                <w:szCs w:val="24"/>
              </w:rPr>
            </w:pPr>
          </w:p>
        </w:tc>
        <w:tc>
          <w:tcPr>
            <w:tcW w:w="1800" w:type="dxa"/>
            <w:tcBorders>
              <w:right w:val="single" w:color="auto" w:sz="8" w:space="0"/>
            </w:tcBorders>
            <w:vAlign w:val="bottom"/>
          </w:tcPr>
          <w:p w14:paraId="465C3138">
            <w:pPr>
              <w:spacing w:line="312" w:lineRule="exact"/>
              <w:jc w:val="center"/>
              <w:rPr>
                <w:sz w:val="20"/>
                <w:szCs w:val="20"/>
              </w:rPr>
            </w:pPr>
            <w:r>
              <w:rPr>
                <w:rFonts w:ascii="楷体" w:hAnsi="楷体" w:eastAsia="楷体" w:cs="楷体"/>
                <w:b/>
                <w:bCs/>
                <w:w w:val="99"/>
                <w:sz w:val="28"/>
                <w:szCs w:val="28"/>
              </w:rPr>
              <w:t>师生活动</w:t>
            </w:r>
          </w:p>
        </w:tc>
        <w:tc>
          <w:tcPr>
            <w:tcW w:w="1560" w:type="dxa"/>
            <w:tcBorders>
              <w:right w:val="single" w:color="auto" w:sz="8" w:space="0"/>
            </w:tcBorders>
            <w:vAlign w:val="bottom"/>
          </w:tcPr>
          <w:p w14:paraId="59D914D9">
            <w:pPr>
              <w:spacing w:line="312" w:lineRule="exact"/>
              <w:ind w:left="80"/>
              <w:rPr>
                <w:sz w:val="20"/>
                <w:szCs w:val="20"/>
              </w:rPr>
            </w:pPr>
            <w:r>
              <w:rPr>
                <w:rFonts w:ascii="楷体" w:hAnsi="楷体" w:eastAsia="楷体" w:cs="楷体"/>
                <w:b/>
                <w:bCs/>
                <w:sz w:val="28"/>
                <w:szCs w:val="28"/>
              </w:rPr>
              <w:t>核内容、方</w:t>
            </w:r>
          </w:p>
        </w:tc>
        <w:tc>
          <w:tcPr>
            <w:tcW w:w="0" w:type="dxa"/>
            <w:vAlign w:val="bottom"/>
          </w:tcPr>
          <w:p w14:paraId="7801AB0F">
            <w:pPr>
              <w:rPr>
                <w:sz w:val="1"/>
                <w:szCs w:val="1"/>
              </w:rPr>
            </w:pPr>
          </w:p>
        </w:tc>
      </w:tr>
      <w:tr w14:paraId="013B6C7F">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3D5895D3">
            <w:pPr>
              <w:rPr>
                <w:sz w:val="24"/>
                <w:szCs w:val="24"/>
              </w:rPr>
            </w:pPr>
          </w:p>
        </w:tc>
        <w:tc>
          <w:tcPr>
            <w:tcW w:w="480" w:type="dxa"/>
            <w:tcBorders>
              <w:right w:val="single" w:color="auto" w:sz="8" w:space="0"/>
            </w:tcBorders>
            <w:vAlign w:val="bottom"/>
          </w:tcPr>
          <w:p w14:paraId="0A789F7D">
            <w:pPr>
              <w:spacing w:line="312" w:lineRule="exact"/>
              <w:jc w:val="center"/>
              <w:rPr>
                <w:sz w:val="20"/>
                <w:szCs w:val="20"/>
              </w:rPr>
            </w:pPr>
            <w:r>
              <w:rPr>
                <w:rFonts w:ascii="楷体" w:hAnsi="楷体" w:eastAsia="楷体" w:cs="楷体"/>
                <w:b/>
                <w:bCs/>
                <w:w w:val="99"/>
                <w:sz w:val="28"/>
                <w:szCs w:val="28"/>
              </w:rPr>
              <w:t>次</w:t>
            </w:r>
          </w:p>
        </w:tc>
        <w:tc>
          <w:tcPr>
            <w:tcW w:w="540" w:type="dxa"/>
            <w:tcBorders>
              <w:right w:val="single" w:color="auto" w:sz="8" w:space="0"/>
            </w:tcBorders>
            <w:vAlign w:val="bottom"/>
          </w:tcPr>
          <w:p w14:paraId="508B3E19">
            <w:pPr>
              <w:spacing w:line="312" w:lineRule="exact"/>
              <w:ind w:left="100"/>
              <w:rPr>
                <w:sz w:val="20"/>
                <w:szCs w:val="20"/>
              </w:rPr>
            </w:pPr>
            <w:r>
              <w:rPr>
                <w:rFonts w:ascii="楷体" w:hAnsi="楷体" w:eastAsia="楷体" w:cs="楷体"/>
                <w:b/>
                <w:bCs/>
                <w:sz w:val="28"/>
                <w:szCs w:val="28"/>
              </w:rPr>
              <w:t>时</w:t>
            </w:r>
          </w:p>
        </w:tc>
        <w:tc>
          <w:tcPr>
            <w:tcW w:w="1260" w:type="dxa"/>
            <w:tcBorders>
              <w:right w:val="single" w:color="auto" w:sz="8" w:space="0"/>
            </w:tcBorders>
            <w:vAlign w:val="bottom"/>
          </w:tcPr>
          <w:p w14:paraId="08DA2E0F">
            <w:pPr>
              <w:spacing w:line="312" w:lineRule="exact"/>
              <w:ind w:left="320"/>
              <w:rPr>
                <w:sz w:val="20"/>
                <w:szCs w:val="20"/>
              </w:rPr>
            </w:pPr>
            <w:r>
              <w:rPr>
                <w:rFonts w:ascii="楷体" w:hAnsi="楷体" w:eastAsia="楷体" w:cs="楷体"/>
                <w:b/>
                <w:bCs/>
                <w:sz w:val="28"/>
                <w:szCs w:val="28"/>
              </w:rPr>
              <w:t>标题</w:t>
            </w:r>
          </w:p>
        </w:tc>
        <w:tc>
          <w:tcPr>
            <w:tcW w:w="900" w:type="dxa"/>
            <w:tcBorders>
              <w:right w:val="single" w:color="auto" w:sz="8" w:space="0"/>
            </w:tcBorders>
            <w:vAlign w:val="bottom"/>
          </w:tcPr>
          <w:p w14:paraId="3525BB49">
            <w:pPr>
              <w:spacing w:line="312" w:lineRule="exact"/>
              <w:ind w:right="83"/>
              <w:jc w:val="right"/>
              <w:rPr>
                <w:sz w:val="20"/>
                <w:szCs w:val="20"/>
              </w:rPr>
            </w:pPr>
            <w:r>
              <w:rPr>
                <w:rFonts w:ascii="楷体" w:hAnsi="楷体" w:eastAsia="楷体" w:cs="楷体"/>
                <w:b/>
                <w:bCs/>
                <w:sz w:val="28"/>
                <w:szCs w:val="28"/>
              </w:rPr>
              <w:t>编号</w:t>
            </w:r>
          </w:p>
        </w:tc>
        <w:tc>
          <w:tcPr>
            <w:tcW w:w="1800" w:type="dxa"/>
            <w:tcBorders>
              <w:right w:val="single" w:color="auto" w:sz="8" w:space="0"/>
            </w:tcBorders>
            <w:vAlign w:val="bottom"/>
          </w:tcPr>
          <w:p w14:paraId="038E9E17">
            <w:pPr>
              <w:spacing w:line="312" w:lineRule="exact"/>
              <w:jc w:val="center"/>
              <w:rPr>
                <w:sz w:val="20"/>
                <w:szCs w:val="20"/>
              </w:rPr>
            </w:pPr>
            <w:r>
              <w:rPr>
                <w:rFonts w:ascii="楷体" w:hAnsi="楷体" w:eastAsia="楷体" w:cs="楷体"/>
                <w:b/>
                <w:bCs/>
                <w:w w:val="99"/>
                <w:sz w:val="28"/>
                <w:szCs w:val="28"/>
              </w:rPr>
              <w:t>目标</w:t>
            </w:r>
          </w:p>
        </w:tc>
        <w:tc>
          <w:tcPr>
            <w:tcW w:w="1800" w:type="dxa"/>
            <w:tcBorders>
              <w:right w:val="single" w:color="auto" w:sz="8" w:space="0"/>
            </w:tcBorders>
            <w:vAlign w:val="bottom"/>
          </w:tcPr>
          <w:p w14:paraId="11537F2C">
            <w:pPr>
              <w:rPr>
                <w:sz w:val="24"/>
                <w:szCs w:val="24"/>
              </w:rPr>
            </w:pPr>
          </w:p>
        </w:tc>
        <w:tc>
          <w:tcPr>
            <w:tcW w:w="1560" w:type="dxa"/>
            <w:tcBorders>
              <w:right w:val="single" w:color="auto" w:sz="8" w:space="0"/>
            </w:tcBorders>
            <w:vAlign w:val="bottom"/>
          </w:tcPr>
          <w:p w14:paraId="4B4271E8">
            <w:pPr>
              <w:rPr>
                <w:sz w:val="24"/>
                <w:szCs w:val="24"/>
              </w:rPr>
            </w:pPr>
          </w:p>
        </w:tc>
        <w:tc>
          <w:tcPr>
            <w:tcW w:w="0" w:type="dxa"/>
            <w:vAlign w:val="bottom"/>
          </w:tcPr>
          <w:p w14:paraId="4F18B097">
            <w:pPr>
              <w:rPr>
                <w:sz w:val="1"/>
                <w:szCs w:val="1"/>
              </w:rPr>
            </w:pPr>
          </w:p>
        </w:tc>
      </w:tr>
      <w:tr w14:paraId="6527B53A">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5FBDFD3B">
            <w:pPr>
              <w:spacing w:line="312" w:lineRule="exact"/>
              <w:jc w:val="center"/>
              <w:rPr>
                <w:sz w:val="20"/>
                <w:szCs w:val="20"/>
              </w:rPr>
            </w:pPr>
            <w:r>
              <w:rPr>
                <w:rFonts w:ascii="楷体" w:hAnsi="楷体" w:eastAsia="楷体" w:cs="楷体"/>
                <w:b/>
                <w:bCs/>
                <w:w w:val="99"/>
                <w:sz w:val="28"/>
                <w:szCs w:val="28"/>
              </w:rPr>
              <w:t>次</w:t>
            </w:r>
          </w:p>
        </w:tc>
        <w:tc>
          <w:tcPr>
            <w:tcW w:w="480" w:type="dxa"/>
            <w:tcBorders>
              <w:right w:val="single" w:color="auto" w:sz="8" w:space="0"/>
            </w:tcBorders>
            <w:vAlign w:val="bottom"/>
          </w:tcPr>
          <w:p w14:paraId="16A8AA03">
            <w:pPr>
              <w:rPr>
                <w:sz w:val="24"/>
                <w:szCs w:val="24"/>
              </w:rPr>
            </w:pPr>
          </w:p>
        </w:tc>
        <w:tc>
          <w:tcPr>
            <w:tcW w:w="540" w:type="dxa"/>
            <w:tcBorders>
              <w:right w:val="single" w:color="auto" w:sz="8" w:space="0"/>
            </w:tcBorders>
            <w:vAlign w:val="bottom"/>
          </w:tcPr>
          <w:p w14:paraId="5F8EF168">
            <w:pPr>
              <w:rPr>
                <w:sz w:val="24"/>
                <w:szCs w:val="24"/>
              </w:rPr>
            </w:pPr>
          </w:p>
        </w:tc>
        <w:tc>
          <w:tcPr>
            <w:tcW w:w="1260" w:type="dxa"/>
            <w:tcBorders>
              <w:right w:val="single" w:color="auto" w:sz="8" w:space="0"/>
            </w:tcBorders>
            <w:vAlign w:val="bottom"/>
          </w:tcPr>
          <w:p w14:paraId="09D00517">
            <w:pPr>
              <w:rPr>
                <w:sz w:val="24"/>
                <w:szCs w:val="24"/>
              </w:rPr>
            </w:pPr>
          </w:p>
        </w:tc>
        <w:tc>
          <w:tcPr>
            <w:tcW w:w="900" w:type="dxa"/>
            <w:tcBorders>
              <w:right w:val="single" w:color="auto" w:sz="8" w:space="0"/>
            </w:tcBorders>
            <w:vAlign w:val="bottom"/>
          </w:tcPr>
          <w:p w14:paraId="0C6002D3">
            <w:pPr>
              <w:rPr>
                <w:sz w:val="24"/>
                <w:szCs w:val="24"/>
              </w:rPr>
            </w:pPr>
          </w:p>
        </w:tc>
        <w:tc>
          <w:tcPr>
            <w:tcW w:w="1800" w:type="dxa"/>
            <w:tcBorders>
              <w:right w:val="single" w:color="auto" w:sz="8" w:space="0"/>
            </w:tcBorders>
            <w:vAlign w:val="bottom"/>
          </w:tcPr>
          <w:p w14:paraId="5A59065B">
            <w:pPr>
              <w:rPr>
                <w:sz w:val="24"/>
                <w:szCs w:val="24"/>
              </w:rPr>
            </w:pPr>
          </w:p>
        </w:tc>
        <w:tc>
          <w:tcPr>
            <w:tcW w:w="1800" w:type="dxa"/>
            <w:tcBorders>
              <w:right w:val="single" w:color="auto" w:sz="8" w:space="0"/>
            </w:tcBorders>
            <w:vAlign w:val="bottom"/>
          </w:tcPr>
          <w:p w14:paraId="2455C99F">
            <w:pPr>
              <w:rPr>
                <w:sz w:val="24"/>
                <w:szCs w:val="24"/>
              </w:rPr>
            </w:pPr>
          </w:p>
        </w:tc>
        <w:tc>
          <w:tcPr>
            <w:tcW w:w="1560" w:type="dxa"/>
            <w:tcBorders>
              <w:right w:val="single" w:color="auto" w:sz="8" w:space="0"/>
            </w:tcBorders>
            <w:vAlign w:val="bottom"/>
          </w:tcPr>
          <w:p w14:paraId="0A249635">
            <w:pPr>
              <w:spacing w:line="312" w:lineRule="exact"/>
              <w:ind w:left="480"/>
              <w:rPr>
                <w:sz w:val="20"/>
                <w:szCs w:val="20"/>
              </w:rPr>
            </w:pPr>
            <w:r>
              <w:rPr>
                <w:rFonts w:ascii="楷体" w:hAnsi="楷体" w:eastAsia="楷体" w:cs="楷体"/>
                <w:b/>
                <w:bCs/>
                <w:sz w:val="28"/>
                <w:szCs w:val="28"/>
              </w:rPr>
              <w:t>法）</w:t>
            </w:r>
          </w:p>
        </w:tc>
        <w:tc>
          <w:tcPr>
            <w:tcW w:w="0" w:type="dxa"/>
            <w:vAlign w:val="bottom"/>
          </w:tcPr>
          <w:p w14:paraId="38A320A2">
            <w:pPr>
              <w:rPr>
                <w:sz w:val="1"/>
                <w:szCs w:val="1"/>
              </w:rPr>
            </w:pPr>
          </w:p>
        </w:tc>
      </w:tr>
      <w:tr w14:paraId="1355E4CD">
        <w:tblPrEx>
          <w:tblCellMar>
            <w:top w:w="0" w:type="dxa"/>
            <w:left w:w="0" w:type="dxa"/>
            <w:bottom w:w="0" w:type="dxa"/>
            <w:right w:w="0" w:type="dxa"/>
          </w:tblCellMar>
        </w:tblPrEx>
        <w:trPr>
          <w:trHeight w:val="161" w:hRule="atLeast"/>
        </w:trPr>
        <w:tc>
          <w:tcPr>
            <w:tcW w:w="560" w:type="dxa"/>
            <w:tcBorders>
              <w:left w:val="single" w:color="auto" w:sz="8" w:space="0"/>
              <w:bottom w:val="single" w:color="auto" w:sz="8" w:space="0"/>
              <w:right w:val="single" w:color="auto" w:sz="8" w:space="0"/>
            </w:tcBorders>
            <w:vAlign w:val="bottom"/>
          </w:tcPr>
          <w:p w14:paraId="3F604BC3">
            <w:pPr>
              <w:rPr>
                <w:sz w:val="13"/>
                <w:szCs w:val="13"/>
              </w:rPr>
            </w:pPr>
          </w:p>
        </w:tc>
        <w:tc>
          <w:tcPr>
            <w:tcW w:w="480" w:type="dxa"/>
            <w:tcBorders>
              <w:bottom w:val="single" w:color="auto" w:sz="8" w:space="0"/>
              <w:right w:val="single" w:color="auto" w:sz="8" w:space="0"/>
            </w:tcBorders>
            <w:vAlign w:val="bottom"/>
          </w:tcPr>
          <w:p w14:paraId="6C473B93">
            <w:pPr>
              <w:rPr>
                <w:sz w:val="13"/>
                <w:szCs w:val="13"/>
              </w:rPr>
            </w:pPr>
          </w:p>
        </w:tc>
        <w:tc>
          <w:tcPr>
            <w:tcW w:w="540" w:type="dxa"/>
            <w:tcBorders>
              <w:bottom w:val="single" w:color="auto" w:sz="8" w:space="0"/>
              <w:right w:val="single" w:color="auto" w:sz="8" w:space="0"/>
            </w:tcBorders>
            <w:vAlign w:val="bottom"/>
          </w:tcPr>
          <w:p w14:paraId="03C5580A">
            <w:pPr>
              <w:rPr>
                <w:sz w:val="13"/>
                <w:szCs w:val="13"/>
              </w:rPr>
            </w:pPr>
          </w:p>
        </w:tc>
        <w:tc>
          <w:tcPr>
            <w:tcW w:w="1260" w:type="dxa"/>
            <w:tcBorders>
              <w:bottom w:val="single" w:color="auto" w:sz="8" w:space="0"/>
              <w:right w:val="single" w:color="auto" w:sz="8" w:space="0"/>
            </w:tcBorders>
            <w:vAlign w:val="bottom"/>
          </w:tcPr>
          <w:p w14:paraId="44CF1ED2">
            <w:pPr>
              <w:rPr>
                <w:sz w:val="13"/>
                <w:szCs w:val="13"/>
              </w:rPr>
            </w:pPr>
          </w:p>
        </w:tc>
        <w:tc>
          <w:tcPr>
            <w:tcW w:w="900" w:type="dxa"/>
            <w:tcBorders>
              <w:bottom w:val="single" w:color="auto" w:sz="8" w:space="0"/>
              <w:right w:val="single" w:color="auto" w:sz="8" w:space="0"/>
            </w:tcBorders>
            <w:vAlign w:val="bottom"/>
          </w:tcPr>
          <w:p w14:paraId="58DE380D">
            <w:pPr>
              <w:rPr>
                <w:sz w:val="13"/>
                <w:szCs w:val="13"/>
              </w:rPr>
            </w:pPr>
          </w:p>
        </w:tc>
        <w:tc>
          <w:tcPr>
            <w:tcW w:w="1800" w:type="dxa"/>
            <w:tcBorders>
              <w:bottom w:val="single" w:color="auto" w:sz="8" w:space="0"/>
              <w:right w:val="single" w:color="auto" w:sz="8" w:space="0"/>
            </w:tcBorders>
            <w:vAlign w:val="bottom"/>
          </w:tcPr>
          <w:p w14:paraId="60193BCA">
            <w:pPr>
              <w:rPr>
                <w:sz w:val="13"/>
                <w:szCs w:val="13"/>
              </w:rPr>
            </w:pPr>
          </w:p>
        </w:tc>
        <w:tc>
          <w:tcPr>
            <w:tcW w:w="1800" w:type="dxa"/>
            <w:tcBorders>
              <w:bottom w:val="single" w:color="auto" w:sz="8" w:space="0"/>
              <w:right w:val="single" w:color="auto" w:sz="8" w:space="0"/>
            </w:tcBorders>
            <w:vAlign w:val="bottom"/>
          </w:tcPr>
          <w:p w14:paraId="431791E5">
            <w:pPr>
              <w:rPr>
                <w:sz w:val="13"/>
                <w:szCs w:val="13"/>
              </w:rPr>
            </w:pPr>
          </w:p>
        </w:tc>
        <w:tc>
          <w:tcPr>
            <w:tcW w:w="1560" w:type="dxa"/>
            <w:tcBorders>
              <w:bottom w:val="single" w:color="auto" w:sz="8" w:space="0"/>
              <w:right w:val="single" w:color="auto" w:sz="8" w:space="0"/>
            </w:tcBorders>
            <w:vAlign w:val="bottom"/>
          </w:tcPr>
          <w:p w14:paraId="7A44CC0A">
            <w:pPr>
              <w:rPr>
                <w:sz w:val="13"/>
                <w:szCs w:val="13"/>
              </w:rPr>
            </w:pPr>
          </w:p>
        </w:tc>
        <w:tc>
          <w:tcPr>
            <w:tcW w:w="0" w:type="dxa"/>
            <w:vAlign w:val="bottom"/>
          </w:tcPr>
          <w:p w14:paraId="3C549145">
            <w:pPr>
              <w:rPr>
                <w:sz w:val="1"/>
                <w:szCs w:val="1"/>
              </w:rPr>
            </w:pPr>
          </w:p>
        </w:tc>
      </w:tr>
      <w:tr w14:paraId="7CB2838E">
        <w:tblPrEx>
          <w:tblCellMar>
            <w:top w:w="0" w:type="dxa"/>
            <w:left w:w="0" w:type="dxa"/>
            <w:bottom w:w="0" w:type="dxa"/>
            <w:right w:w="0" w:type="dxa"/>
          </w:tblCellMar>
        </w:tblPrEx>
        <w:trPr>
          <w:trHeight w:val="244" w:hRule="atLeast"/>
        </w:trPr>
        <w:tc>
          <w:tcPr>
            <w:tcW w:w="560" w:type="dxa"/>
            <w:tcBorders>
              <w:left w:val="single" w:color="auto" w:sz="8" w:space="0"/>
              <w:right w:val="single" w:color="auto" w:sz="8" w:space="0"/>
            </w:tcBorders>
            <w:vAlign w:val="bottom"/>
          </w:tcPr>
          <w:p w14:paraId="6137530E">
            <w:pPr>
              <w:rPr>
                <w:sz w:val="21"/>
                <w:szCs w:val="21"/>
              </w:rPr>
            </w:pPr>
          </w:p>
        </w:tc>
        <w:tc>
          <w:tcPr>
            <w:tcW w:w="480" w:type="dxa"/>
            <w:tcBorders>
              <w:right w:val="single" w:color="auto" w:sz="8" w:space="0"/>
            </w:tcBorders>
            <w:vAlign w:val="bottom"/>
          </w:tcPr>
          <w:p w14:paraId="227A1DF9">
            <w:pPr>
              <w:rPr>
                <w:sz w:val="21"/>
                <w:szCs w:val="21"/>
              </w:rPr>
            </w:pPr>
          </w:p>
        </w:tc>
        <w:tc>
          <w:tcPr>
            <w:tcW w:w="540" w:type="dxa"/>
            <w:tcBorders>
              <w:right w:val="single" w:color="auto" w:sz="8" w:space="0"/>
            </w:tcBorders>
            <w:vAlign w:val="bottom"/>
          </w:tcPr>
          <w:p w14:paraId="41DCA3C9">
            <w:pPr>
              <w:rPr>
                <w:sz w:val="21"/>
                <w:szCs w:val="21"/>
              </w:rPr>
            </w:pPr>
          </w:p>
        </w:tc>
        <w:tc>
          <w:tcPr>
            <w:tcW w:w="1260" w:type="dxa"/>
            <w:tcBorders>
              <w:right w:val="single" w:color="auto" w:sz="8" w:space="0"/>
            </w:tcBorders>
            <w:vAlign w:val="bottom"/>
          </w:tcPr>
          <w:p w14:paraId="4884370D">
            <w:pPr>
              <w:rPr>
                <w:sz w:val="21"/>
                <w:szCs w:val="21"/>
              </w:rPr>
            </w:pPr>
          </w:p>
        </w:tc>
        <w:tc>
          <w:tcPr>
            <w:tcW w:w="900" w:type="dxa"/>
            <w:tcBorders>
              <w:right w:val="single" w:color="auto" w:sz="8" w:space="0"/>
            </w:tcBorders>
            <w:vAlign w:val="bottom"/>
          </w:tcPr>
          <w:p w14:paraId="1340D02E">
            <w:pPr>
              <w:rPr>
                <w:sz w:val="21"/>
                <w:szCs w:val="21"/>
              </w:rPr>
            </w:pPr>
          </w:p>
        </w:tc>
        <w:tc>
          <w:tcPr>
            <w:tcW w:w="1800" w:type="dxa"/>
            <w:tcBorders>
              <w:right w:val="single" w:color="auto" w:sz="8" w:space="0"/>
            </w:tcBorders>
            <w:vAlign w:val="bottom"/>
          </w:tcPr>
          <w:p w14:paraId="387F421D">
            <w:pPr>
              <w:spacing w:line="229" w:lineRule="exact"/>
              <w:ind w:left="80"/>
              <w:rPr>
                <w:sz w:val="20"/>
                <w:szCs w:val="20"/>
              </w:rPr>
            </w:pPr>
            <w:r>
              <w:rPr>
                <w:rFonts w:ascii="宋体" w:hAnsi="宋体" w:eastAsia="宋体" w:cs="宋体"/>
                <w:sz w:val="20"/>
                <w:szCs w:val="20"/>
              </w:rPr>
              <w:t>通过学习，使学生</w:t>
            </w:r>
          </w:p>
        </w:tc>
        <w:tc>
          <w:tcPr>
            <w:tcW w:w="1800" w:type="dxa"/>
            <w:tcBorders>
              <w:right w:val="single" w:color="auto" w:sz="8" w:space="0"/>
            </w:tcBorders>
            <w:vAlign w:val="bottom"/>
          </w:tcPr>
          <w:p w14:paraId="05181E5E">
            <w:pPr>
              <w:rPr>
                <w:sz w:val="21"/>
                <w:szCs w:val="21"/>
              </w:rPr>
            </w:pPr>
          </w:p>
        </w:tc>
        <w:tc>
          <w:tcPr>
            <w:tcW w:w="1560" w:type="dxa"/>
            <w:tcBorders>
              <w:right w:val="single" w:color="auto" w:sz="8" w:space="0"/>
            </w:tcBorders>
            <w:vAlign w:val="bottom"/>
          </w:tcPr>
          <w:p w14:paraId="0951A8BC">
            <w:pPr>
              <w:rPr>
                <w:sz w:val="21"/>
                <w:szCs w:val="21"/>
              </w:rPr>
            </w:pPr>
          </w:p>
        </w:tc>
        <w:tc>
          <w:tcPr>
            <w:tcW w:w="0" w:type="dxa"/>
            <w:vAlign w:val="bottom"/>
          </w:tcPr>
          <w:p w14:paraId="1CC2EAB3">
            <w:pPr>
              <w:rPr>
                <w:sz w:val="1"/>
                <w:szCs w:val="1"/>
              </w:rPr>
            </w:pPr>
          </w:p>
        </w:tc>
      </w:tr>
      <w:tr w14:paraId="66FB62EC">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676DD712">
            <w:pPr>
              <w:rPr>
                <w:sz w:val="24"/>
                <w:szCs w:val="24"/>
              </w:rPr>
            </w:pPr>
          </w:p>
        </w:tc>
        <w:tc>
          <w:tcPr>
            <w:tcW w:w="480" w:type="dxa"/>
            <w:tcBorders>
              <w:right w:val="single" w:color="auto" w:sz="8" w:space="0"/>
            </w:tcBorders>
            <w:vAlign w:val="bottom"/>
          </w:tcPr>
          <w:p w14:paraId="7BE0AA5F">
            <w:pPr>
              <w:rPr>
                <w:sz w:val="24"/>
                <w:szCs w:val="24"/>
              </w:rPr>
            </w:pPr>
          </w:p>
        </w:tc>
        <w:tc>
          <w:tcPr>
            <w:tcW w:w="540" w:type="dxa"/>
            <w:tcBorders>
              <w:right w:val="single" w:color="auto" w:sz="8" w:space="0"/>
            </w:tcBorders>
            <w:vAlign w:val="bottom"/>
          </w:tcPr>
          <w:p w14:paraId="74F500BC">
            <w:pPr>
              <w:rPr>
                <w:sz w:val="24"/>
                <w:szCs w:val="24"/>
              </w:rPr>
            </w:pPr>
          </w:p>
        </w:tc>
        <w:tc>
          <w:tcPr>
            <w:tcW w:w="1260" w:type="dxa"/>
            <w:tcBorders>
              <w:right w:val="single" w:color="auto" w:sz="8" w:space="0"/>
            </w:tcBorders>
            <w:vAlign w:val="bottom"/>
          </w:tcPr>
          <w:p w14:paraId="762A20CF">
            <w:pPr>
              <w:rPr>
                <w:sz w:val="24"/>
                <w:szCs w:val="24"/>
              </w:rPr>
            </w:pPr>
          </w:p>
        </w:tc>
        <w:tc>
          <w:tcPr>
            <w:tcW w:w="900" w:type="dxa"/>
            <w:tcBorders>
              <w:right w:val="single" w:color="auto" w:sz="8" w:space="0"/>
            </w:tcBorders>
            <w:vAlign w:val="bottom"/>
          </w:tcPr>
          <w:p w14:paraId="4939906C">
            <w:pPr>
              <w:rPr>
                <w:sz w:val="24"/>
                <w:szCs w:val="24"/>
              </w:rPr>
            </w:pPr>
          </w:p>
        </w:tc>
        <w:tc>
          <w:tcPr>
            <w:tcW w:w="1800" w:type="dxa"/>
            <w:tcBorders>
              <w:right w:val="single" w:color="auto" w:sz="8" w:space="0"/>
            </w:tcBorders>
            <w:vAlign w:val="bottom"/>
          </w:tcPr>
          <w:p w14:paraId="40665660">
            <w:pPr>
              <w:spacing w:line="229" w:lineRule="exact"/>
              <w:ind w:left="80"/>
              <w:rPr>
                <w:sz w:val="20"/>
                <w:szCs w:val="20"/>
              </w:rPr>
            </w:pPr>
            <w:r>
              <w:rPr>
                <w:rFonts w:ascii="宋体" w:hAnsi="宋体" w:eastAsia="宋体" w:cs="宋体"/>
                <w:sz w:val="20"/>
                <w:szCs w:val="20"/>
              </w:rPr>
              <w:t>对物流企业运营</w:t>
            </w:r>
          </w:p>
        </w:tc>
        <w:tc>
          <w:tcPr>
            <w:tcW w:w="1800" w:type="dxa"/>
            <w:tcBorders>
              <w:right w:val="single" w:color="auto" w:sz="8" w:space="0"/>
            </w:tcBorders>
            <w:vAlign w:val="bottom"/>
          </w:tcPr>
          <w:p w14:paraId="310C843B">
            <w:pPr>
              <w:rPr>
                <w:sz w:val="24"/>
                <w:szCs w:val="24"/>
              </w:rPr>
            </w:pPr>
          </w:p>
        </w:tc>
        <w:tc>
          <w:tcPr>
            <w:tcW w:w="1560" w:type="dxa"/>
            <w:tcBorders>
              <w:right w:val="single" w:color="auto" w:sz="8" w:space="0"/>
            </w:tcBorders>
            <w:vAlign w:val="bottom"/>
          </w:tcPr>
          <w:p w14:paraId="48399FBA">
            <w:pPr>
              <w:rPr>
                <w:sz w:val="24"/>
                <w:szCs w:val="24"/>
              </w:rPr>
            </w:pPr>
          </w:p>
        </w:tc>
        <w:tc>
          <w:tcPr>
            <w:tcW w:w="0" w:type="dxa"/>
            <w:vAlign w:val="bottom"/>
          </w:tcPr>
          <w:p w14:paraId="65B189AB">
            <w:pPr>
              <w:rPr>
                <w:sz w:val="1"/>
                <w:szCs w:val="1"/>
              </w:rPr>
            </w:pPr>
          </w:p>
        </w:tc>
      </w:tr>
      <w:tr w14:paraId="52CD628E">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550EF6F6">
            <w:pPr>
              <w:rPr>
                <w:sz w:val="24"/>
                <w:szCs w:val="24"/>
              </w:rPr>
            </w:pPr>
          </w:p>
        </w:tc>
        <w:tc>
          <w:tcPr>
            <w:tcW w:w="480" w:type="dxa"/>
            <w:tcBorders>
              <w:right w:val="single" w:color="auto" w:sz="8" w:space="0"/>
            </w:tcBorders>
            <w:vAlign w:val="bottom"/>
          </w:tcPr>
          <w:p w14:paraId="3A25258B">
            <w:pPr>
              <w:rPr>
                <w:sz w:val="24"/>
                <w:szCs w:val="24"/>
              </w:rPr>
            </w:pPr>
          </w:p>
        </w:tc>
        <w:tc>
          <w:tcPr>
            <w:tcW w:w="540" w:type="dxa"/>
            <w:tcBorders>
              <w:right w:val="single" w:color="auto" w:sz="8" w:space="0"/>
            </w:tcBorders>
            <w:vAlign w:val="bottom"/>
          </w:tcPr>
          <w:p w14:paraId="3E1E07BC">
            <w:pPr>
              <w:rPr>
                <w:sz w:val="24"/>
                <w:szCs w:val="24"/>
              </w:rPr>
            </w:pPr>
          </w:p>
        </w:tc>
        <w:tc>
          <w:tcPr>
            <w:tcW w:w="1260" w:type="dxa"/>
            <w:tcBorders>
              <w:right w:val="single" w:color="auto" w:sz="8" w:space="0"/>
            </w:tcBorders>
            <w:vAlign w:val="bottom"/>
          </w:tcPr>
          <w:p w14:paraId="211B80A7">
            <w:pPr>
              <w:rPr>
                <w:sz w:val="24"/>
                <w:szCs w:val="24"/>
              </w:rPr>
            </w:pPr>
          </w:p>
        </w:tc>
        <w:tc>
          <w:tcPr>
            <w:tcW w:w="900" w:type="dxa"/>
            <w:tcBorders>
              <w:right w:val="single" w:color="auto" w:sz="8" w:space="0"/>
            </w:tcBorders>
            <w:vAlign w:val="bottom"/>
          </w:tcPr>
          <w:p w14:paraId="372359D7">
            <w:pPr>
              <w:rPr>
                <w:sz w:val="24"/>
                <w:szCs w:val="24"/>
              </w:rPr>
            </w:pPr>
          </w:p>
        </w:tc>
        <w:tc>
          <w:tcPr>
            <w:tcW w:w="1800" w:type="dxa"/>
            <w:tcBorders>
              <w:right w:val="single" w:color="auto" w:sz="8" w:space="0"/>
            </w:tcBorders>
            <w:vAlign w:val="bottom"/>
          </w:tcPr>
          <w:p w14:paraId="623A5868">
            <w:pPr>
              <w:spacing w:line="229" w:lineRule="exact"/>
              <w:ind w:left="80"/>
              <w:rPr>
                <w:sz w:val="20"/>
                <w:szCs w:val="20"/>
              </w:rPr>
            </w:pPr>
            <w:r>
              <w:rPr>
                <w:rFonts w:ascii="宋体" w:hAnsi="宋体" w:eastAsia="宋体" w:cs="宋体"/>
                <w:sz w:val="20"/>
                <w:szCs w:val="20"/>
              </w:rPr>
              <w:t>管理有一个总体</w:t>
            </w:r>
          </w:p>
        </w:tc>
        <w:tc>
          <w:tcPr>
            <w:tcW w:w="1800" w:type="dxa"/>
            <w:tcBorders>
              <w:right w:val="single" w:color="auto" w:sz="8" w:space="0"/>
            </w:tcBorders>
            <w:vAlign w:val="bottom"/>
          </w:tcPr>
          <w:p w14:paraId="735E7CAC">
            <w:pPr>
              <w:spacing w:line="229" w:lineRule="exact"/>
              <w:ind w:left="80"/>
              <w:rPr>
                <w:sz w:val="20"/>
                <w:szCs w:val="20"/>
              </w:rPr>
            </w:pPr>
            <w:r>
              <w:rPr>
                <w:rFonts w:ascii="宋体" w:hAnsi="宋体" w:eastAsia="宋体" w:cs="宋体"/>
                <w:sz w:val="20"/>
                <w:szCs w:val="20"/>
              </w:rPr>
              <w:t>1.学生按照老师</w:t>
            </w:r>
          </w:p>
        </w:tc>
        <w:tc>
          <w:tcPr>
            <w:tcW w:w="1560" w:type="dxa"/>
            <w:tcBorders>
              <w:right w:val="single" w:color="auto" w:sz="8" w:space="0"/>
            </w:tcBorders>
            <w:vAlign w:val="bottom"/>
          </w:tcPr>
          <w:p w14:paraId="0AE1CC19">
            <w:pPr>
              <w:rPr>
                <w:sz w:val="24"/>
                <w:szCs w:val="24"/>
              </w:rPr>
            </w:pPr>
          </w:p>
        </w:tc>
        <w:tc>
          <w:tcPr>
            <w:tcW w:w="0" w:type="dxa"/>
            <w:vAlign w:val="bottom"/>
          </w:tcPr>
          <w:p w14:paraId="135F8711">
            <w:pPr>
              <w:rPr>
                <w:sz w:val="1"/>
                <w:szCs w:val="1"/>
              </w:rPr>
            </w:pPr>
          </w:p>
        </w:tc>
      </w:tr>
      <w:tr w14:paraId="3DD7574B">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2C4AB116">
            <w:pPr>
              <w:rPr>
                <w:sz w:val="24"/>
                <w:szCs w:val="24"/>
              </w:rPr>
            </w:pPr>
          </w:p>
        </w:tc>
        <w:tc>
          <w:tcPr>
            <w:tcW w:w="480" w:type="dxa"/>
            <w:tcBorders>
              <w:right w:val="single" w:color="auto" w:sz="8" w:space="0"/>
            </w:tcBorders>
            <w:vAlign w:val="bottom"/>
          </w:tcPr>
          <w:p w14:paraId="4878681E">
            <w:pPr>
              <w:rPr>
                <w:sz w:val="24"/>
                <w:szCs w:val="24"/>
              </w:rPr>
            </w:pPr>
          </w:p>
        </w:tc>
        <w:tc>
          <w:tcPr>
            <w:tcW w:w="540" w:type="dxa"/>
            <w:tcBorders>
              <w:right w:val="single" w:color="auto" w:sz="8" w:space="0"/>
            </w:tcBorders>
            <w:vAlign w:val="bottom"/>
          </w:tcPr>
          <w:p w14:paraId="4E3F198B">
            <w:pPr>
              <w:rPr>
                <w:sz w:val="24"/>
                <w:szCs w:val="24"/>
              </w:rPr>
            </w:pPr>
          </w:p>
        </w:tc>
        <w:tc>
          <w:tcPr>
            <w:tcW w:w="1260" w:type="dxa"/>
            <w:tcBorders>
              <w:right w:val="single" w:color="auto" w:sz="8" w:space="0"/>
            </w:tcBorders>
            <w:vAlign w:val="bottom"/>
          </w:tcPr>
          <w:p w14:paraId="65C3D0BF">
            <w:pPr>
              <w:rPr>
                <w:sz w:val="24"/>
                <w:szCs w:val="24"/>
              </w:rPr>
            </w:pPr>
          </w:p>
        </w:tc>
        <w:tc>
          <w:tcPr>
            <w:tcW w:w="900" w:type="dxa"/>
            <w:tcBorders>
              <w:right w:val="single" w:color="auto" w:sz="8" w:space="0"/>
            </w:tcBorders>
            <w:vAlign w:val="bottom"/>
          </w:tcPr>
          <w:p w14:paraId="242C14C4">
            <w:pPr>
              <w:rPr>
                <w:sz w:val="24"/>
                <w:szCs w:val="24"/>
              </w:rPr>
            </w:pPr>
          </w:p>
        </w:tc>
        <w:tc>
          <w:tcPr>
            <w:tcW w:w="1800" w:type="dxa"/>
            <w:tcBorders>
              <w:right w:val="single" w:color="auto" w:sz="8" w:space="0"/>
            </w:tcBorders>
            <w:vAlign w:val="bottom"/>
          </w:tcPr>
          <w:p w14:paraId="4A2573D3">
            <w:pPr>
              <w:spacing w:line="229" w:lineRule="exact"/>
              <w:ind w:left="80"/>
              <w:rPr>
                <w:sz w:val="20"/>
                <w:szCs w:val="20"/>
              </w:rPr>
            </w:pPr>
            <w:r>
              <w:rPr>
                <w:rFonts w:ascii="宋体" w:hAnsi="宋体" w:eastAsia="宋体" w:cs="宋体"/>
                <w:sz w:val="20"/>
                <w:szCs w:val="20"/>
              </w:rPr>
              <w:t>的认知，激发学习</w:t>
            </w:r>
          </w:p>
        </w:tc>
        <w:tc>
          <w:tcPr>
            <w:tcW w:w="1800" w:type="dxa"/>
            <w:tcBorders>
              <w:right w:val="single" w:color="auto" w:sz="8" w:space="0"/>
            </w:tcBorders>
            <w:vAlign w:val="bottom"/>
          </w:tcPr>
          <w:p w14:paraId="19D95094">
            <w:pPr>
              <w:spacing w:line="229" w:lineRule="exact"/>
              <w:ind w:left="80"/>
              <w:rPr>
                <w:sz w:val="20"/>
                <w:szCs w:val="20"/>
              </w:rPr>
            </w:pPr>
            <w:r>
              <w:rPr>
                <w:rFonts w:ascii="宋体" w:hAnsi="宋体" w:eastAsia="宋体" w:cs="宋体"/>
                <w:sz w:val="20"/>
                <w:szCs w:val="20"/>
              </w:rPr>
              <w:t>的要求，积极参与</w:t>
            </w:r>
          </w:p>
        </w:tc>
        <w:tc>
          <w:tcPr>
            <w:tcW w:w="1560" w:type="dxa"/>
            <w:tcBorders>
              <w:right w:val="single" w:color="auto" w:sz="8" w:space="0"/>
            </w:tcBorders>
            <w:vAlign w:val="bottom"/>
          </w:tcPr>
          <w:p w14:paraId="40F4F8F6">
            <w:pPr>
              <w:rPr>
                <w:sz w:val="24"/>
                <w:szCs w:val="24"/>
              </w:rPr>
            </w:pPr>
          </w:p>
        </w:tc>
        <w:tc>
          <w:tcPr>
            <w:tcW w:w="0" w:type="dxa"/>
            <w:vAlign w:val="bottom"/>
          </w:tcPr>
          <w:p w14:paraId="10FFBBE1">
            <w:pPr>
              <w:rPr>
                <w:sz w:val="1"/>
                <w:szCs w:val="1"/>
              </w:rPr>
            </w:pPr>
          </w:p>
        </w:tc>
      </w:tr>
      <w:tr w14:paraId="0883B150">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093CA6B3">
            <w:pPr>
              <w:rPr>
                <w:sz w:val="24"/>
                <w:szCs w:val="24"/>
              </w:rPr>
            </w:pPr>
          </w:p>
        </w:tc>
        <w:tc>
          <w:tcPr>
            <w:tcW w:w="480" w:type="dxa"/>
            <w:tcBorders>
              <w:right w:val="single" w:color="auto" w:sz="8" w:space="0"/>
            </w:tcBorders>
            <w:vAlign w:val="bottom"/>
          </w:tcPr>
          <w:p w14:paraId="76D3DB52">
            <w:pPr>
              <w:rPr>
                <w:sz w:val="24"/>
                <w:szCs w:val="24"/>
              </w:rPr>
            </w:pPr>
          </w:p>
        </w:tc>
        <w:tc>
          <w:tcPr>
            <w:tcW w:w="540" w:type="dxa"/>
            <w:tcBorders>
              <w:right w:val="single" w:color="auto" w:sz="8" w:space="0"/>
            </w:tcBorders>
            <w:vAlign w:val="bottom"/>
          </w:tcPr>
          <w:p w14:paraId="3891BEC4">
            <w:pPr>
              <w:rPr>
                <w:sz w:val="24"/>
                <w:szCs w:val="24"/>
              </w:rPr>
            </w:pPr>
          </w:p>
        </w:tc>
        <w:tc>
          <w:tcPr>
            <w:tcW w:w="1260" w:type="dxa"/>
            <w:tcBorders>
              <w:right w:val="single" w:color="auto" w:sz="8" w:space="0"/>
            </w:tcBorders>
            <w:vAlign w:val="bottom"/>
          </w:tcPr>
          <w:p w14:paraId="4A504749">
            <w:pPr>
              <w:rPr>
                <w:sz w:val="24"/>
                <w:szCs w:val="24"/>
              </w:rPr>
            </w:pPr>
          </w:p>
        </w:tc>
        <w:tc>
          <w:tcPr>
            <w:tcW w:w="900" w:type="dxa"/>
            <w:tcBorders>
              <w:right w:val="single" w:color="auto" w:sz="8" w:space="0"/>
            </w:tcBorders>
            <w:vAlign w:val="bottom"/>
          </w:tcPr>
          <w:p w14:paraId="04CB8C72">
            <w:pPr>
              <w:rPr>
                <w:sz w:val="24"/>
                <w:szCs w:val="24"/>
              </w:rPr>
            </w:pPr>
          </w:p>
        </w:tc>
        <w:tc>
          <w:tcPr>
            <w:tcW w:w="1800" w:type="dxa"/>
            <w:tcBorders>
              <w:right w:val="single" w:color="auto" w:sz="8" w:space="0"/>
            </w:tcBorders>
            <w:vAlign w:val="bottom"/>
          </w:tcPr>
          <w:p w14:paraId="0FD7AB7D">
            <w:pPr>
              <w:spacing w:line="229" w:lineRule="exact"/>
              <w:ind w:left="80"/>
              <w:rPr>
                <w:sz w:val="20"/>
                <w:szCs w:val="20"/>
              </w:rPr>
            </w:pPr>
            <w:r>
              <w:rPr>
                <w:rFonts w:ascii="宋体" w:hAnsi="宋体" w:eastAsia="宋体" w:cs="宋体"/>
                <w:sz w:val="20"/>
                <w:szCs w:val="20"/>
              </w:rPr>
              <w:t>兴趣，为今后的学</w:t>
            </w:r>
          </w:p>
        </w:tc>
        <w:tc>
          <w:tcPr>
            <w:tcW w:w="1800" w:type="dxa"/>
            <w:tcBorders>
              <w:right w:val="single" w:color="auto" w:sz="8" w:space="0"/>
            </w:tcBorders>
            <w:vAlign w:val="bottom"/>
          </w:tcPr>
          <w:p w14:paraId="5FDA851E">
            <w:pPr>
              <w:spacing w:line="229" w:lineRule="exact"/>
              <w:ind w:left="80"/>
              <w:rPr>
                <w:sz w:val="20"/>
                <w:szCs w:val="20"/>
              </w:rPr>
            </w:pPr>
            <w:r>
              <w:rPr>
                <w:rFonts w:ascii="宋体" w:hAnsi="宋体" w:eastAsia="宋体" w:cs="宋体"/>
                <w:sz w:val="20"/>
                <w:szCs w:val="20"/>
              </w:rPr>
              <w:t>课堂讨论并独立</w:t>
            </w:r>
          </w:p>
        </w:tc>
        <w:tc>
          <w:tcPr>
            <w:tcW w:w="1560" w:type="dxa"/>
            <w:tcBorders>
              <w:right w:val="single" w:color="auto" w:sz="8" w:space="0"/>
            </w:tcBorders>
            <w:vAlign w:val="bottom"/>
          </w:tcPr>
          <w:p w14:paraId="5D31BE44">
            <w:pPr>
              <w:rPr>
                <w:sz w:val="24"/>
                <w:szCs w:val="24"/>
              </w:rPr>
            </w:pPr>
          </w:p>
        </w:tc>
        <w:tc>
          <w:tcPr>
            <w:tcW w:w="0" w:type="dxa"/>
            <w:vAlign w:val="bottom"/>
          </w:tcPr>
          <w:p w14:paraId="585D25E5">
            <w:pPr>
              <w:rPr>
                <w:sz w:val="1"/>
                <w:szCs w:val="1"/>
              </w:rPr>
            </w:pPr>
          </w:p>
        </w:tc>
      </w:tr>
      <w:tr w14:paraId="69D6E2C4">
        <w:tblPrEx>
          <w:tblCellMar>
            <w:top w:w="0" w:type="dxa"/>
            <w:left w:w="0" w:type="dxa"/>
            <w:bottom w:w="0" w:type="dxa"/>
            <w:right w:w="0" w:type="dxa"/>
          </w:tblCellMar>
        </w:tblPrEx>
        <w:trPr>
          <w:trHeight w:val="312" w:hRule="atLeast"/>
        </w:trPr>
        <w:tc>
          <w:tcPr>
            <w:tcW w:w="560" w:type="dxa"/>
            <w:vMerge w:val="restart"/>
            <w:tcBorders>
              <w:left w:val="single" w:color="auto" w:sz="8" w:space="0"/>
              <w:right w:val="single" w:color="auto" w:sz="8" w:space="0"/>
            </w:tcBorders>
            <w:vAlign w:val="bottom"/>
          </w:tcPr>
          <w:p w14:paraId="3F360BDA">
            <w:pPr>
              <w:spacing w:line="274" w:lineRule="exact"/>
              <w:jc w:val="center"/>
              <w:rPr>
                <w:sz w:val="20"/>
                <w:szCs w:val="20"/>
              </w:rPr>
            </w:pPr>
            <w:r>
              <w:rPr>
                <w:rFonts w:ascii="宋体" w:hAnsi="宋体" w:eastAsia="宋体" w:cs="宋体"/>
                <w:w w:val="99"/>
                <w:sz w:val="24"/>
                <w:szCs w:val="24"/>
              </w:rPr>
              <w:t>1</w:t>
            </w:r>
          </w:p>
        </w:tc>
        <w:tc>
          <w:tcPr>
            <w:tcW w:w="480" w:type="dxa"/>
            <w:vMerge w:val="restart"/>
            <w:tcBorders>
              <w:right w:val="single" w:color="auto" w:sz="8" w:space="0"/>
            </w:tcBorders>
            <w:vAlign w:val="bottom"/>
          </w:tcPr>
          <w:p w14:paraId="1771701B">
            <w:pPr>
              <w:spacing w:line="274" w:lineRule="exact"/>
              <w:jc w:val="center"/>
              <w:rPr>
                <w:sz w:val="20"/>
                <w:szCs w:val="20"/>
              </w:rPr>
            </w:pPr>
            <w:r>
              <w:rPr>
                <w:rFonts w:ascii="宋体" w:hAnsi="宋体" w:eastAsia="宋体" w:cs="宋体"/>
                <w:w w:val="99"/>
                <w:sz w:val="24"/>
                <w:szCs w:val="24"/>
              </w:rPr>
              <w:t>1</w:t>
            </w:r>
          </w:p>
        </w:tc>
        <w:tc>
          <w:tcPr>
            <w:tcW w:w="540" w:type="dxa"/>
            <w:vMerge w:val="restart"/>
            <w:tcBorders>
              <w:right w:val="single" w:color="auto" w:sz="8" w:space="0"/>
            </w:tcBorders>
            <w:vAlign w:val="bottom"/>
          </w:tcPr>
          <w:p w14:paraId="75E68157">
            <w:pPr>
              <w:spacing w:line="274" w:lineRule="exact"/>
              <w:ind w:left="100"/>
              <w:rPr>
                <w:sz w:val="20"/>
                <w:szCs w:val="20"/>
              </w:rPr>
            </w:pPr>
            <w:r>
              <w:rPr>
                <w:rFonts w:ascii="宋体" w:hAnsi="宋体" w:eastAsia="宋体" w:cs="宋体"/>
                <w:sz w:val="24"/>
                <w:szCs w:val="24"/>
              </w:rPr>
              <w:t>2</w:t>
            </w:r>
          </w:p>
        </w:tc>
        <w:tc>
          <w:tcPr>
            <w:tcW w:w="1260" w:type="dxa"/>
            <w:vMerge w:val="restart"/>
            <w:tcBorders>
              <w:right w:val="single" w:color="auto" w:sz="8" w:space="0"/>
            </w:tcBorders>
            <w:vAlign w:val="bottom"/>
          </w:tcPr>
          <w:p w14:paraId="26FCD607">
            <w:pPr>
              <w:spacing w:line="229" w:lineRule="exact"/>
              <w:ind w:left="80"/>
              <w:rPr>
                <w:sz w:val="20"/>
                <w:szCs w:val="20"/>
              </w:rPr>
            </w:pPr>
            <w:r>
              <w:rPr>
                <w:rFonts w:ascii="宋体" w:hAnsi="宋体" w:eastAsia="宋体" w:cs="宋体"/>
                <w:b/>
                <w:bCs/>
                <w:sz w:val="20"/>
                <w:szCs w:val="20"/>
              </w:rPr>
              <w:t>第一次课</w:t>
            </w:r>
          </w:p>
        </w:tc>
        <w:tc>
          <w:tcPr>
            <w:tcW w:w="900" w:type="dxa"/>
            <w:tcBorders>
              <w:right w:val="single" w:color="auto" w:sz="8" w:space="0"/>
            </w:tcBorders>
            <w:vAlign w:val="bottom"/>
          </w:tcPr>
          <w:p w14:paraId="4CAB81EA">
            <w:pPr>
              <w:rPr>
                <w:sz w:val="24"/>
                <w:szCs w:val="24"/>
              </w:rPr>
            </w:pPr>
          </w:p>
        </w:tc>
        <w:tc>
          <w:tcPr>
            <w:tcW w:w="1800" w:type="dxa"/>
            <w:tcBorders>
              <w:right w:val="single" w:color="auto" w:sz="8" w:space="0"/>
            </w:tcBorders>
            <w:vAlign w:val="bottom"/>
          </w:tcPr>
          <w:p w14:paraId="6AA3D0C3">
            <w:pPr>
              <w:spacing w:line="229" w:lineRule="exact"/>
              <w:ind w:left="80"/>
              <w:rPr>
                <w:sz w:val="20"/>
                <w:szCs w:val="20"/>
              </w:rPr>
            </w:pPr>
            <w:r>
              <w:rPr>
                <w:rFonts w:ascii="宋体" w:hAnsi="宋体" w:eastAsia="宋体" w:cs="宋体"/>
                <w:sz w:val="20"/>
                <w:szCs w:val="20"/>
              </w:rPr>
              <w:t>习打好基础；</w:t>
            </w:r>
          </w:p>
        </w:tc>
        <w:tc>
          <w:tcPr>
            <w:tcW w:w="1800" w:type="dxa"/>
            <w:tcBorders>
              <w:right w:val="single" w:color="auto" w:sz="8" w:space="0"/>
            </w:tcBorders>
            <w:vAlign w:val="bottom"/>
          </w:tcPr>
          <w:p w14:paraId="298CB21E">
            <w:pPr>
              <w:spacing w:line="229" w:lineRule="exact"/>
              <w:ind w:left="80"/>
              <w:rPr>
                <w:sz w:val="20"/>
                <w:szCs w:val="20"/>
              </w:rPr>
            </w:pPr>
            <w:r>
              <w:rPr>
                <w:rFonts w:ascii="宋体" w:hAnsi="宋体" w:eastAsia="宋体" w:cs="宋体"/>
                <w:sz w:val="20"/>
                <w:szCs w:val="20"/>
              </w:rPr>
              <w:t>完成作业</w:t>
            </w:r>
          </w:p>
        </w:tc>
        <w:tc>
          <w:tcPr>
            <w:tcW w:w="1560" w:type="dxa"/>
            <w:tcBorders>
              <w:right w:val="single" w:color="auto" w:sz="8" w:space="0"/>
            </w:tcBorders>
            <w:vAlign w:val="bottom"/>
          </w:tcPr>
          <w:p w14:paraId="1599E43F">
            <w:pPr>
              <w:spacing w:line="229" w:lineRule="exact"/>
              <w:ind w:left="80"/>
              <w:rPr>
                <w:sz w:val="20"/>
                <w:szCs w:val="20"/>
              </w:rPr>
            </w:pPr>
            <w:r>
              <w:rPr>
                <w:rFonts w:ascii="宋体" w:hAnsi="宋体" w:eastAsia="宋体" w:cs="宋体"/>
                <w:sz w:val="20"/>
                <w:szCs w:val="20"/>
              </w:rPr>
              <w:t>1.进行分组</w:t>
            </w:r>
          </w:p>
        </w:tc>
        <w:tc>
          <w:tcPr>
            <w:tcW w:w="0" w:type="dxa"/>
            <w:vAlign w:val="bottom"/>
          </w:tcPr>
          <w:p w14:paraId="4BD5F2F8">
            <w:pPr>
              <w:rPr>
                <w:sz w:val="1"/>
                <w:szCs w:val="1"/>
              </w:rPr>
            </w:pPr>
          </w:p>
        </w:tc>
      </w:tr>
      <w:tr w14:paraId="17A9F0F4">
        <w:tblPrEx>
          <w:tblCellMar>
            <w:top w:w="0" w:type="dxa"/>
            <w:left w:w="0" w:type="dxa"/>
            <w:bottom w:w="0" w:type="dxa"/>
            <w:right w:w="0" w:type="dxa"/>
          </w:tblCellMar>
        </w:tblPrEx>
        <w:trPr>
          <w:trHeight w:val="222" w:hRule="atLeast"/>
        </w:trPr>
        <w:tc>
          <w:tcPr>
            <w:tcW w:w="560" w:type="dxa"/>
            <w:vMerge w:val="continue"/>
            <w:tcBorders>
              <w:left w:val="single" w:color="auto" w:sz="8" w:space="0"/>
              <w:right w:val="single" w:color="auto" w:sz="8" w:space="0"/>
            </w:tcBorders>
            <w:vAlign w:val="bottom"/>
          </w:tcPr>
          <w:p w14:paraId="73C66EC3">
            <w:pPr>
              <w:rPr>
                <w:sz w:val="19"/>
                <w:szCs w:val="19"/>
              </w:rPr>
            </w:pPr>
          </w:p>
        </w:tc>
        <w:tc>
          <w:tcPr>
            <w:tcW w:w="480" w:type="dxa"/>
            <w:vMerge w:val="continue"/>
            <w:tcBorders>
              <w:right w:val="single" w:color="auto" w:sz="8" w:space="0"/>
            </w:tcBorders>
            <w:vAlign w:val="bottom"/>
          </w:tcPr>
          <w:p w14:paraId="1E942ED2">
            <w:pPr>
              <w:rPr>
                <w:sz w:val="19"/>
                <w:szCs w:val="19"/>
              </w:rPr>
            </w:pPr>
          </w:p>
        </w:tc>
        <w:tc>
          <w:tcPr>
            <w:tcW w:w="540" w:type="dxa"/>
            <w:vMerge w:val="continue"/>
            <w:tcBorders>
              <w:right w:val="single" w:color="auto" w:sz="8" w:space="0"/>
            </w:tcBorders>
            <w:vAlign w:val="bottom"/>
          </w:tcPr>
          <w:p w14:paraId="35D4EB0F">
            <w:pPr>
              <w:rPr>
                <w:sz w:val="19"/>
                <w:szCs w:val="19"/>
              </w:rPr>
            </w:pPr>
          </w:p>
        </w:tc>
        <w:tc>
          <w:tcPr>
            <w:tcW w:w="1260" w:type="dxa"/>
            <w:vMerge w:val="continue"/>
            <w:tcBorders>
              <w:right w:val="single" w:color="auto" w:sz="8" w:space="0"/>
            </w:tcBorders>
            <w:vAlign w:val="bottom"/>
          </w:tcPr>
          <w:p w14:paraId="444A5DD7">
            <w:pPr>
              <w:rPr>
                <w:sz w:val="19"/>
                <w:szCs w:val="19"/>
              </w:rPr>
            </w:pPr>
          </w:p>
        </w:tc>
        <w:tc>
          <w:tcPr>
            <w:tcW w:w="900" w:type="dxa"/>
            <w:tcBorders>
              <w:right w:val="single" w:color="auto" w:sz="8" w:space="0"/>
            </w:tcBorders>
            <w:vAlign w:val="bottom"/>
          </w:tcPr>
          <w:p w14:paraId="73FECE34">
            <w:pPr>
              <w:rPr>
                <w:sz w:val="19"/>
                <w:szCs w:val="19"/>
              </w:rPr>
            </w:pPr>
          </w:p>
        </w:tc>
        <w:tc>
          <w:tcPr>
            <w:tcW w:w="1800" w:type="dxa"/>
            <w:vMerge w:val="restart"/>
            <w:tcBorders>
              <w:right w:val="single" w:color="auto" w:sz="8" w:space="0"/>
            </w:tcBorders>
            <w:vAlign w:val="bottom"/>
          </w:tcPr>
          <w:p w14:paraId="11399D93">
            <w:pPr>
              <w:spacing w:line="229" w:lineRule="exact"/>
              <w:ind w:left="80"/>
              <w:rPr>
                <w:sz w:val="20"/>
                <w:szCs w:val="20"/>
              </w:rPr>
            </w:pPr>
            <w:r>
              <w:rPr>
                <w:rFonts w:ascii="宋体" w:hAnsi="宋体" w:eastAsia="宋体" w:cs="宋体"/>
                <w:sz w:val="20"/>
                <w:szCs w:val="20"/>
              </w:rPr>
              <w:t>明确物流功能与</w:t>
            </w:r>
          </w:p>
        </w:tc>
        <w:tc>
          <w:tcPr>
            <w:tcW w:w="1800" w:type="dxa"/>
            <w:vMerge w:val="restart"/>
            <w:tcBorders>
              <w:right w:val="single" w:color="auto" w:sz="8" w:space="0"/>
            </w:tcBorders>
            <w:vAlign w:val="bottom"/>
          </w:tcPr>
          <w:p w14:paraId="6A5ECD77">
            <w:pPr>
              <w:spacing w:line="229" w:lineRule="exact"/>
              <w:ind w:left="80"/>
              <w:rPr>
                <w:sz w:val="20"/>
                <w:szCs w:val="20"/>
              </w:rPr>
            </w:pPr>
            <w:r>
              <w:rPr>
                <w:rFonts w:ascii="宋体" w:hAnsi="宋体" w:eastAsia="宋体" w:cs="宋体"/>
                <w:sz w:val="20"/>
                <w:szCs w:val="20"/>
              </w:rPr>
              <w:t>2. 教师对学生的</w:t>
            </w:r>
          </w:p>
        </w:tc>
        <w:tc>
          <w:tcPr>
            <w:tcW w:w="1560" w:type="dxa"/>
            <w:vMerge w:val="restart"/>
            <w:tcBorders>
              <w:right w:val="single" w:color="auto" w:sz="8" w:space="0"/>
            </w:tcBorders>
            <w:vAlign w:val="bottom"/>
          </w:tcPr>
          <w:p w14:paraId="51FD4FDB">
            <w:pPr>
              <w:spacing w:line="229" w:lineRule="exact"/>
              <w:ind w:left="80"/>
              <w:rPr>
                <w:sz w:val="20"/>
                <w:szCs w:val="20"/>
              </w:rPr>
            </w:pPr>
            <w:r>
              <w:rPr>
                <w:rFonts w:ascii="宋体" w:hAnsi="宋体" w:eastAsia="宋体" w:cs="宋体"/>
                <w:sz w:val="20"/>
                <w:szCs w:val="20"/>
              </w:rPr>
              <w:t>2.个人作业</w:t>
            </w:r>
          </w:p>
        </w:tc>
        <w:tc>
          <w:tcPr>
            <w:tcW w:w="0" w:type="dxa"/>
            <w:vAlign w:val="bottom"/>
          </w:tcPr>
          <w:p w14:paraId="7DED6789">
            <w:pPr>
              <w:rPr>
                <w:sz w:val="1"/>
                <w:szCs w:val="1"/>
              </w:rPr>
            </w:pPr>
          </w:p>
        </w:tc>
      </w:tr>
      <w:tr w14:paraId="198744A6">
        <w:tblPrEx>
          <w:tblCellMar>
            <w:top w:w="0" w:type="dxa"/>
            <w:left w:w="0" w:type="dxa"/>
            <w:bottom w:w="0" w:type="dxa"/>
            <w:right w:w="0" w:type="dxa"/>
          </w:tblCellMar>
        </w:tblPrEx>
        <w:trPr>
          <w:trHeight w:val="90" w:hRule="atLeast"/>
        </w:trPr>
        <w:tc>
          <w:tcPr>
            <w:tcW w:w="560" w:type="dxa"/>
            <w:tcBorders>
              <w:left w:val="single" w:color="auto" w:sz="8" w:space="0"/>
              <w:right w:val="single" w:color="auto" w:sz="8" w:space="0"/>
            </w:tcBorders>
            <w:vAlign w:val="bottom"/>
          </w:tcPr>
          <w:p w14:paraId="6D8D6F9E">
            <w:pPr>
              <w:rPr>
                <w:sz w:val="7"/>
                <w:szCs w:val="7"/>
              </w:rPr>
            </w:pPr>
          </w:p>
        </w:tc>
        <w:tc>
          <w:tcPr>
            <w:tcW w:w="480" w:type="dxa"/>
            <w:tcBorders>
              <w:right w:val="single" w:color="auto" w:sz="8" w:space="0"/>
            </w:tcBorders>
            <w:vAlign w:val="bottom"/>
          </w:tcPr>
          <w:p w14:paraId="65FFFC54">
            <w:pPr>
              <w:rPr>
                <w:sz w:val="7"/>
                <w:szCs w:val="7"/>
              </w:rPr>
            </w:pPr>
          </w:p>
        </w:tc>
        <w:tc>
          <w:tcPr>
            <w:tcW w:w="540" w:type="dxa"/>
            <w:tcBorders>
              <w:right w:val="single" w:color="auto" w:sz="8" w:space="0"/>
            </w:tcBorders>
            <w:vAlign w:val="bottom"/>
          </w:tcPr>
          <w:p w14:paraId="28800D24">
            <w:pPr>
              <w:rPr>
                <w:sz w:val="7"/>
                <w:szCs w:val="7"/>
              </w:rPr>
            </w:pPr>
          </w:p>
        </w:tc>
        <w:tc>
          <w:tcPr>
            <w:tcW w:w="1260" w:type="dxa"/>
            <w:tcBorders>
              <w:right w:val="single" w:color="auto" w:sz="8" w:space="0"/>
            </w:tcBorders>
            <w:vAlign w:val="bottom"/>
          </w:tcPr>
          <w:p w14:paraId="5384E3C3">
            <w:pPr>
              <w:rPr>
                <w:sz w:val="7"/>
                <w:szCs w:val="7"/>
              </w:rPr>
            </w:pPr>
          </w:p>
        </w:tc>
        <w:tc>
          <w:tcPr>
            <w:tcW w:w="900" w:type="dxa"/>
            <w:tcBorders>
              <w:right w:val="single" w:color="auto" w:sz="8" w:space="0"/>
            </w:tcBorders>
            <w:vAlign w:val="bottom"/>
          </w:tcPr>
          <w:p w14:paraId="2C2286D5">
            <w:pPr>
              <w:rPr>
                <w:sz w:val="7"/>
                <w:szCs w:val="7"/>
              </w:rPr>
            </w:pPr>
          </w:p>
        </w:tc>
        <w:tc>
          <w:tcPr>
            <w:tcW w:w="1800" w:type="dxa"/>
            <w:vMerge w:val="continue"/>
            <w:tcBorders>
              <w:right w:val="single" w:color="auto" w:sz="8" w:space="0"/>
            </w:tcBorders>
            <w:vAlign w:val="bottom"/>
          </w:tcPr>
          <w:p w14:paraId="439B6ECC">
            <w:pPr>
              <w:rPr>
                <w:sz w:val="7"/>
                <w:szCs w:val="7"/>
              </w:rPr>
            </w:pPr>
          </w:p>
        </w:tc>
        <w:tc>
          <w:tcPr>
            <w:tcW w:w="1800" w:type="dxa"/>
            <w:vMerge w:val="continue"/>
            <w:tcBorders>
              <w:right w:val="single" w:color="auto" w:sz="8" w:space="0"/>
            </w:tcBorders>
            <w:vAlign w:val="bottom"/>
          </w:tcPr>
          <w:p w14:paraId="3CF664A5">
            <w:pPr>
              <w:rPr>
                <w:sz w:val="7"/>
                <w:szCs w:val="7"/>
              </w:rPr>
            </w:pPr>
          </w:p>
        </w:tc>
        <w:tc>
          <w:tcPr>
            <w:tcW w:w="1560" w:type="dxa"/>
            <w:vMerge w:val="continue"/>
            <w:tcBorders>
              <w:right w:val="single" w:color="auto" w:sz="8" w:space="0"/>
            </w:tcBorders>
            <w:vAlign w:val="bottom"/>
          </w:tcPr>
          <w:p w14:paraId="537FF44B">
            <w:pPr>
              <w:rPr>
                <w:sz w:val="7"/>
                <w:szCs w:val="7"/>
              </w:rPr>
            </w:pPr>
          </w:p>
        </w:tc>
        <w:tc>
          <w:tcPr>
            <w:tcW w:w="0" w:type="dxa"/>
            <w:vAlign w:val="bottom"/>
          </w:tcPr>
          <w:p w14:paraId="6ECBBFBA">
            <w:pPr>
              <w:rPr>
                <w:sz w:val="1"/>
                <w:szCs w:val="1"/>
              </w:rPr>
            </w:pPr>
          </w:p>
        </w:tc>
      </w:tr>
      <w:tr w14:paraId="5332AB0C">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7561545E">
            <w:pPr>
              <w:rPr>
                <w:sz w:val="24"/>
                <w:szCs w:val="24"/>
              </w:rPr>
            </w:pPr>
          </w:p>
        </w:tc>
        <w:tc>
          <w:tcPr>
            <w:tcW w:w="480" w:type="dxa"/>
            <w:tcBorders>
              <w:right w:val="single" w:color="auto" w:sz="8" w:space="0"/>
            </w:tcBorders>
            <w:vAlign w:val="bottom"/>
          </w:tcPr>
          <w:p w14:paraId="31EE7F9A">
            <w:pPr>
              <w:rPr>
                <w:sz w:val="24"/>
                <w:szCs w:val="24"/>
              </w:rPr>
            </w:pPr>
          </w:p>
        </w:tc>
        <w:tc>
          <w:tcPr>
            <w:tcW w:w="540" w:type="dxa"/>
            <w:tcBorders>
              <w:right w:val="single" w:color="auto" w:sz="8" w:space="0"/>
            </w:tcBorders>
            <w:vAlign w:val="bottom"/>
          </w:tcPr>
          <w:p w14:paraId="25A20EB0">
            <w:pPr>
              <w:rPr>
                <w:sz w:val="24"/>
                <w:szCs w:val="24"/>
              </w:rPr>
            </w:pPr>
          </w:p>
        </w:tc>
        <w:tc>
          <w:tcPr>
            <w:tcW w:w="1260" w:type="dxa"/>
            <w:tcBorders>
              <w:right w:val="single" w:color="auto" w:sz="8" w:space="0"/>
            </w:tcBorders>
            <w:vAlign w:val="bottom"/>
          </w:tcPr>
          <w:p w14:paraId="551A4450">
            <w:pPr>
              <w:rPr>
                <w:sz w:val="24"/>
                <w:szCs w:val="24"/>
              </w:rPr>
            </w:pPr>
          </w:p>
        </w:tc>
        <w:tc>
          <w:tcPr>
            <w:tcW w:w="900" w:type="dxa"/>
            <w:tcBorders>
              <w:right w:val="single" w:color="auto" w:sz="8" w:space="0"/>
            </w:tcBorders>
            <w:vAlign w:val="bottom"/>
          </w:tcPr>
          <w:p w14:paraId="6BBB8AC0">
            <w:pPr>
              <w:rPr>
                <w:sz w:val="24"/>
                <w:szCs w:val="24"/>
              </w:rPr>
            </w:pPr>
          </w:p>
        </w:tc>
        <w:tc>
          <w:tcPr>
            <w:tcW w:w="1800" w:type="dxa"/>
            <w:tcBorders>
              <w:right w:val="single" w:color="auto" w:sz="8" w:space="0"/>
            </w:tcBorders>
            <w:vAlign w:val="bottom"/>
          </w:tcPr>
          <w:p w14:paraId="14C6D1DA">
            <w:pPr>
              <w:spacing w:line="229" w:lineRule="exact"/>
              <w:ind w:left="80"/>
              <w:rPr>
                <w:sz w:val="20"/>
                <w:szCs w:val="20"/>
              </w:rPr>
            </w:pPr>
            <w:r>
              <w:rPr>
                <w:rFonts w:ascii="宋体" w:hAnsi="宋体" w:eastAsia="宋体" w:cs="宋体"/>
                <w:sz w:val="20"/>
                <w:szCs w:val="20"/>
              </w:rPr>
              <w:t>现代物流的有机</w:t>
            </w:r>
          </w:p>
        </w:tc>
        <w:tc>
          <w:tcPr>
            <w:tcW w:w="1800" w:type="dxa"/>
            <w:tcBorders>
              <w:right w:val="single" w:color="auto" w:sz="8" w:space="0"/>
            </w:tcBorders>
            <w:vAlign w:val="bottom"/>
          </w:tcPr>
          <w:p w14:paraId="2A6D5377">
            <w:pPr>
              <w:spacing w:line="229" w:lineRule="exact"/>
              <w:ind w:left="80"/>
              <w:rPr>
                <w:sz w:val="20"/>
                <w:szCs w:val="20"/>
              </w:rPr>
            </w:pPr>
            <w:r>
              <w:rPr>
                <w:rFonts w:ascii="宋体" w:hAnsi="宋体" w:eastAsia="宋体" w:cs="宋体"/>
                <w:sz w:val="20"/>
                <w:szCs w:val="20"/>
              </w:rPr>
              <w:t>解答能加以点评，</w:t>
            </w:r>
          </w:p>
        </w:tc>
        <w:tc>
          <w:tcPr>
            <w:tcW w:w="1560" w:type="dxa"/>
            <w:tcBorders>
              <w:right w:val="single" w:color="auto" w:sz="8" w:space="0"/>
            </w:tcBorders>
            <w:vAlign w:val="bottom"/>
          </w:tcPr>
          <w:p w14:paraId="3F27C9B5">
            <w:pPr>
              <w:rPr>
                <w:sz w:val="24"/>
                <w:szCs w:val="24"/>
              </w:rPr>
            </w:pPr>
          </w:p>
        </w:tc>
        <w:tc>
          <w:tcPr>
            <w:tcW w:w="0" w:type="dxa"/>
            <w:vAlign w:val="bottom"/>
          </w:tcPr>
          <w:p w14:paraId="7471F78C">
            <w:pPr>
              <w:rPr>
                <w:sz w:val="1"/>
                <w:szCs w:val="1"/>
              </w:rPr>
            </w:pPr>
          </w:p>
        </w:tc>
      </w:tr>
      <w:tr w14:paraId="7060E5EC">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59D8C87E">
            <w:pPr>
              <w:rPr>
                <w:sz w:val="24"/>
                <w:szCs w:val="24"/>
              </w:rPr>
            </w:pPr>
          </w:p>
        </w:tc>
        <w:tc>
          <w:tcPr>
            <w:tcW w:w="480" w:type="dxa"/>
            <w:tcBorders>
              <w:right w:val="single" w:color="auto" w:sz="8" w:space="0"/>
            </w:tcBorders>
            <w:vAlign w:val="bottom"/>
          </w:tcPr>
          <w:p w14:paraId="6C908182">
            <w:pPr>
              <w:rPr>
                <w:sz w:val="24"/>
                <w:szCs w:val="24"/>
              </w:rPr>
            </w:pPr>
          </w:p>
        </w:tc>
        <w:tc>
          <w:tcPr>
            <w:tcW w:w="540" w:type="dxa"/>
            <w:tcBorders>
              <w:right w:val="single" w:color="auto" w:sz="8" w:space="0"/>
            </w:tcBorders>
            <w:vAlign w:val="bottom"/>
          </w:tcPr>
          <w:p w14:paraId="7EC53C1A">
            <w:pPr>
              <w:rPr>
                <w:sz w:val="24"/>
                <w:szCs w:val="24"/>
              </w:rPr>
            </w:pPr>
          </w:p>
        </w:tc>
        <w:tc>
          <w:tcPr>
            <w:tcW w:w="1260" w:type="dxa"/>
            <w:tcBorders>
              <w:right w:val="single" w:color="auto" w:sz="8" w:space="0"/>
            </w:tcBorders>
            <w:vAlign w:val="bottom"/>
          </w:tcPr>
          <w:p w14:paraId="6F9FB697">
            <w:pPr>
              <w:rPr>
                <w:sz w:val="24"/>
                <w:szCs w:val="24"/>
              </w:rPr>
            </w:pPr>
          </w:p>
        </w:tc>
        <w:tc>
          <w:tcPr>
            <w:tcW w:w="900" w:type="dxa"/>
            <w:tcBorders>
              <w:right w:val="single" w:color="auto" w:sz="8" w:space="0"/>
            </w:tcBorders>
            <w:vAlign w:val="bottom"/>
          </w:tcPr>
          <w:p w14:paraId="5D2CB684">
            <w:pPr>
              <w:rPr>
                <w:sz w:val="24"/>
                <w:szCs w:val="24"/>
              </w:rPr>
            </w:pPr>
          </w:p>
        </w:tc>
        <w:tc>
          <w:tcPr>
            <w:tcW w:w="1800" w:type="dxa"/>
            <w:tcBorders>
              <w:right w:val="single" w:color="auto" w:sz="8" w:space="0"/>
            </w:tcBorders>
            <w:vAlign w:val="bottom"/>
          </w:tcPr>
          <w:p w14:paraId="1762C2F1">
            <w:pPr>
              <w:spacing w:line="229" w:lineRule="exact"/>
              <w:ind w:left="80"/>
              <w:rPr>
                <w:sz w:val="20"/>
                <w:szCs w:val="20"/>
              </w:rPr>
            </w:pPr>
            <w:r>
              <w:rPr>
                <w:rFonts w:ascii="宋体" w:hAnsi="宋体" w:eastAsia="宋体" w:cs="宋体"/>
                <w:sz w:val="20"/>
                <w:szCs w:val="20"/>
              </w:rPr>
              <w:t>结合；</w:t>
            </w:r>
          </w:p>
        </w:tc>
        <w:tc>
          <w:tcPr>
            <w:tcW w:w="1800" w:type="dxa"/>
            <w:tcBorders>
              <w:right w:val="single" w:color="auto" w:sz="8" w:space="0"/>
            </w:tcBorders>
            <w:vAlign w:val="bottom"/>
          </w:tcPr>
          <w:p w14:paraId="42DD5AFD">
            <w:pPr>
              <w:spacing w:line="229" w:lineRule="exact"/>
              <w:ind w:left="80"/>
              <w:rPr>
                <w:sz w:val="20"/>
                <w:szCs w:val="20"/>
              </w:rPr>
            </w:pPr>
            <w:r>
              <w:rPr>
                <w:rFonts w:ascii="宋体" w:hAnsi="宋体" w:eastAsia="宋体" w:cs="宋体"/>
                <w:sz w:val="20"/>
                <w:szCs w:val="20"/>
              </w:rPr>
              <w:t>并帮助学生确立</w:t>
            </w:r>
          </w:p>
        </w:tc>
        <w:tc>
          <w:tcPr>
            <w:tcW w:w="1560" w:type="dxa"/>
            <w:tcBorders>
              <w:right w:val="single" w:color="auto" w:sz="8" w:space="0"/>
            </w:tcBorders>
            <w:vAlign w:val="bottom"/>
          </w:tcPr>
          <w:p w14:paraId="40F861AB">
            <w:pPr>
              <w:rPr>
                <w:sz w:val="24"/>
                <w:szCs w:val="24"/>
              </w:rPr>
            </w:pPr>
          </w:p>
        </w:tc>
        <w:tc>
          <w:tcPr>
            <w:tcW w:w="0" w:type="dxa"/>
            <w:vAlign w:val="bottom"/>
          </w:tcPr>
          <w:p w14:paraId="13C7BB16">
            <w:pPr>
              <w:rPr>
                <w:sz w:val="1"/>
                <w:szCs w:val="1"/>
              </w:rPr>
            </w:pPr>
          </w:p>
        </w:tc>
      </w:tr>
      <w:tr w14:paraId="298F6214">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50619202">
            <w:pPr>
              <w:rPr>
                <w:sz w:val="24"/>
                <w:szCs w:val="24"/>
              </w:rPr>
            </w:pPr>
          </w:p>
        </w:tc>
        <w:tc>
          <w:tcPr>
            <w:tcW w:w="480" w:type="dxa"/>
            <w:tcBorders>
              <w:right w:val="single" w:color="auto" w:sz="8" w:space="0"/>
            </w:tcBorders>
            <w:vAlign w:val="bottom"/>
          </w:tcPr>
          <w:p w14:paraId="4A2B398F">
            <w:pPr>
              <w:rPr>
                <w:sz w:val="24"/>
                <w:szCs w:val="24"/>
              </w:rPr>
            </w:pPr>
          </w:p>
        </w:tc>
        <w:tc>
          <w:tcPr>
            <w:tcW w:w="540" w:type="dxa"/>
            <w:tcBorders>
              <w:right w:val="single" w:color="auto" w:sz="8" w:space="0"/>
            </w:tcBorders>
            <w:vAlign w:val="bottom"/>
          </w:tcPr>
          <w:p w14:paraId="774BECD3">
            <w:pPr>
              <w:rPr>
                <w:sz w:val="24"/>
                <w:szCs w:val="24"/>
              </w:rPr>
            </w:pPr>
          </w:p>
        </w:tc>
        <w:tc>
          <w:tcPr>
            <w:tcW w:w="1260" w:type="dxa"/>
            <w:tcBorders>
              <w:right w:val="single" w:color="auto" w:sz="8" w:space="0"/>
            </w:tcBorders>
            <w:vAlign w:val="bottom"/>
          </w:tcPr>
          <w:p w14:paraId="36C95E9A">
            <w:pPr>
              <w:rPr>
                <w:sz w:val="24"/>
                <w:szCs w:val="24"/>
              </w:rPr>
            </w:pPr>
          </w:p>
        </w:tc>
        <w:tc>
          <w:tcPr>
            <w:tcW w:w="900" w:type="dxa"/>
            <w:tcBorders>
              <w:right w:val="single" w:color="auto" w:sz="8" w:space="0"/>
            </w:tcBorders>
            <w:vAlign w:val="bottom"/>
          </w:tcPr>
          <w:p w14:paraId="663F0ED6">
            <w:pPr>
              <w:rPr>
                <w:sz w:val="24"/>
                <w:szCs w:val="24"/>
              </w:rPr>
            </w:pPr>
          </w:p>
        </w:tc>
        <w:tc>
          <w:tcPr>
            <w:tcW w:w="1800" w:type="dxa"/>
            <w:tcBorders>
              <w:right w:val="single" w:color="auto" w:sz="8" w:space="0"/>
            </w:tcBorders>
            <w:vAlign w:val="bottom"/>
          </w:tcPr>
          <w:p w14:paraId="1C29203B">
            <w:pPr>
              <w:spacing w:line="229" w:lineRule="exact"/>
              <w:ind w:left="80"/>
              <w:rPr>
                <w:sz w:val="20"/>
                <w:szCs w:val="20"/>
              </w:rPr>
            </w:pPr>
            <w:r>
              <w:rPr>
                <w:rFonts w:ascii="宋体" w:hAnsi="宋体" w:eastAsia="宋体" w:cs="宋体"/>
                <w:sz w:val="20"/>
                <w:szCs w:val="20"/>
              </w:rPr>
              <w:t>理解我国物流发</w:t>
            </w:r>
          </w:p>
        </w:tc>
        <w:tc>
          <w:tcPr>
            <w:tcW w:w="1800" w:type="dxa"/>
            <w:tcBorders>
              <w:right w:val="single" w:color="auto" w:sz="8" w:space="0"/>
            </w:tcBorders>
            <w:vAlign w:val="bottom"/>
          </w:tcPr>
          <w:p w14:paraId="70C62DE7">
            <w:pPr>
              <w:spacing w:line="229" w:lineRule="exact"/>
              <w:ind w:left="80"/>
              <w:rPr>
                <w:sz w:val="20"/>
                <w:szCs w:val="20"/>
              </w:rPr>
            </w:pPr>
            <w:r>
              <w:rPr>
                <w:rFonts w:ascii="宋体" w:hAnsi="宋体" w:eastAsia="宋体" w:cs="宋体"/>
                <w:sz w:val="20"/>
                <w:szCs w:val="20"/>
              </w:rPr>
              <w:t>自信</w:t>
            </w:r>
          </w:p>
        </w:tc>
        <w:tc>
          <w:tcPr>
            <w:tcW w:w="1560" w:type="dxa"/>
            <w:tcBorders>
              <w:right w:val="single" w:color="auto" w:sz="8" w:space="0"/>
            </w:tcBorders>
            <w:vAlign w:val="bottom"/>
          </w:tcPr>
          <w:p w14:paraId="7DDBF924">
            <w:pPr>
              <w:rPr>
                <w:sz w:val="24"/>
                <w:szCs w:val="24"/>
              </w:rPr>
            </w:pPr>
          </w:p>
        </w:tc>
        <w:tc>
          <w:tcPr>
            <w:tcW w:w="0" w:type="dxa"/>
            <w:vAlign w:val="bottom"/>
          </w:tcPr>
          <w:p w14:paraId="7AF1CE97">
            <w:pPr>
              <w:rPr>
                <w:sz w:val="1"/>
                <w:szCs w:val="1"/>
              </w:rPr>
            </w:pPr>
          </w:p>
        </w:tc>
      </w:tr>
      <w:tr w14:paraId="5A382997">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7CB27067">
            <w:pPr>
              <w:rPr>
                <w:sz w:val="24"/>
                <w:szCs w:val="24"/>
              </w:rPr>
            </w:pPr>
          </w:p>
        </w:tc>
        <w:tc>
          <w:tcPr>
            <w:tcW w:w="480" w:type="dxa"/>
            <w:tcBorders>
              <w:right w:val="single" w:color="auto" w:sz="8" w:space="0"/>
            </w:tcBorders>
            <w:vAlign w:val="bottom"/>
          </w:tcPr>
          <w:p w14:paraId="648F2922">
            <w:pPr>
              <w:rPr>
                <w:sz w:val="24"/>
                <w:szCs w:val="24"/>
              </w:rPr>
            </w:pPr>
          </w:p>
        </w:tc>
        <w:tc>
          <w:tcPr>
            <w:tcW w:w="540" w:type="dxa"/>
            <w:tcBorders>
              <w:right w:val="single" w:color="auto" w:sz="8" w:space="0"/>
            </w:tcBorders>
            <w:vAlign w:val="bottom"/>
          </w:tcPr>
          <w:p w14:paraId="6329F828">
            <w:pPr>
              <w:rPr>
                <w:sz w:val="24"/>
                <w:szCs w:val="24"/>
              </w:rPr>
            </w:pPr>
          </w:p>
        </w:tc>
        <w:tc>
          <w:tcPr>
            <w:tcW w:w="1260" w:type="dxa"/>
            <w:tcBorders>
              <w:right w:val="single" w:color="auto" w:sz="8" w:space="0"/>
            </w:tcBorders>
            <w:vAlign w:val="bottom"/>
          </w:tcPr>
          <w:p w14:paraId="5C220B91">
            <w:pPr>
              <w:rPr>
                <w:sz w:val="24"/>
                <w:szCs w:val="24"/>
              </w:rPr>
            </w:pPr>
          </w:p>
        </w:tc>
        <w:tc>
          <w:tcPr>
            <w:tcW w:w="900" w:type="dxa"/>
            <w:tcBorders>
              <w:right w:val="single" w:color="auto" w:sz="8" w:space="0"/>
            </w:tcBorders>
            <w:vAlign w:val="bottom"/>
          </w:tcPr>
          <w:p w14:paraId="2122AF3E">
            <w:pPr>
              <w:rPr>
                <w:sz w:val="24"/>
                <w:szCs w:val="24"/>
              </w:rPr>
            </w:pPr>
          </w:p>
        </w:tc>
        <w:tc>
          <w:tcPr>
            <w:tcW w:w="1800" w:type="dxa"/>
            <w:tcBorders>
              <w:right w:val="single" w:color="auto" w:sz="8" w:space="0"/>
            </w:tcBorders>
            <w:vAlign w:val="bottom"/>
          </w:tcPr>
          <w:p w14:paraId="4AA990C6">
            <w:pPr>
              <w:spacing w:line="229" w:lineRule="exact"/>
              <w:ind w:left="80"/>
              <w:rPr>
                <w:sz w:val="20"/>
                <w:szCs w:val="20"/>
              </w:rPr>
            </w:pPr>
            <w:r>
              <w:rPr>
                <w:rFonts w:ascii="宋体" w:hAnsi="宋体" w:eastAsia="宋体" w:cs="宋体"/>
                <w:sz w:val="20"/>
                <w:szCs w:val="20"/>
              </w:rPr>
              <w:t>展现状及存在的</w:t>
            </w:r>
          </w:p>
        </w:tc>
        <w:tc>
          <w:tcPr>
            <w:tcW w:w="1800" w:type="dxa"/>
            <w:tcBorders>
              <w:right w:val="single" w:color="auto" w:sz="8" w:space="0"/>
            </w:tcBorders>
            <w:vAlign w:val="bottom"/>
          </w:tcPr>
          <w:p w14:paraId="6623DF0F">
            <w:pPr>
              <w:rPr>
                <w:sz w:val="24"/>
                <w:szCs w:val="24"/>
              </w:rPr>
            </w:pPr>
          </w:p>
        </w:tc>
        <w:tc>
          <w:tcPr>
            <w:tcW w:w="1560" w:type="dxa"/>
            <w:tcBorders>
              <w:right w:val="single" w:color="auto" w:sz="8" w:space="0"/>
            </w:tcBorders>
            <w:vAlign w:val="bottom"/>
          </w:tcPr>
          <w:p w14:paraId="09312835">
            <w:pPr>
              <w:rPr>
                <w:sz w:val="24"/>
                <w:szCs w:val="24"/>
              </w:rPr>
            </w:pPr>
          </w:p>
        </w:tc>
        <w:tc>
          <w:tcPr>
            <w:tcW w:w="0" w:type="dxa"/>
            <w:vAlign w:val="bottom"/>
          </w:tcPr>
          <w:p w14:paraId="3DE01FFE">
            <w:pPr>
              <w:rPr>
                <w:sz w:val="1"/>
                <w:szCs w:val="1"/>
              </w:rPr>
            </w:pPr>
          </w:p>
        </w:tc>
      </w:tr>
      <w:tr w14:paraId="024B1273">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37A06949">
            <w:pPr>
              <w:rPr>
                <w:sz w:val="24"/>
                <w:szCs w:val="24"/>
              </w:rPr>
            </w:pPr>
          </w:p>
        </w:tc>
        <w:tc>
          <w:tcPr>
            <w:tcW w:w="480" w:type="dxa"/>
            <w:tcBorders>
              <w:right w:val="single" w:color="auto" w:sz="8" w:space="0"/>
            </w:tcBorders>
            <w:vAlign w:val="bottom"/>
          </w:tcPr>
          <w:p w14:paraId="1FF3F0C9">
            <w:pPr>
              <w:rPr>
                <w:sz w:val="24"/>
                <w:szCs w:val="24"/>
              </w:rPr>
            </w:pPr>
          </w:p>
        </w:tc>
        <w:tc>
          <w:tcPr>
            <w:tcW w:w="540" w:type="dxa"/>
            <w:tcBorders>
              <w:right w:val="single" w:color="auto" w:sz="8" w:space="0"/>
            </w:tcBorders>
            <w:vAlign w:val="bottom"/>
          </w:tcPr>
          <w:p w14:paraId="6C690BA2">
            <w:pPr>
              <w:rPr>
                <w:sz w:val="24"/>
                <w:szCs w:val="24"/>
              </w:rPr>
            </w:pPr>
          </w:p>
        </w:tc>
        <w:tc>
          <w:tcPr>
            <w:tcW w:w="1260" w:type="dxa"/>
            <w:tcBorders>
              <w:right w:val="single" w:color="auto" w:sz="8" w:space="0"/>
            </w:tcBorders>
            <w:vAlign w:val="bottom"/>
          </w:tcPr>
          <w:p w14:paraId="14F04409">
            <w:pPr>
              <w:rPr>
                <w:sz w:val="24"/>
                <w:szCs w:val="24"/>
              </w:rPr>
            </w:pPr>
          </w:p>
        </w:tc>
        <w:tc>
          <w:tcPr>
            <w:tcW w:w="900" w:type="dxa"/>
            <w:tcBorders>
              <w:right w:val="single" w:color="auto" w:sz="8" w:space="0"/>
            </w:tcBorders>
            <w:vAlign w:val="bottom"/>
          </w:tcPr>
          <w:p w14:paraId="606EBC3F">
            <w:pPr>
              <w:rPr>
                <w:sz w:val="24"/>
                <w:szCs w:val="24"/>
              </w:rPr>
            </w:pPr>
          </w:p>
        </w:tc>
        <w:tc>
          <w:tcPr>
            <w:tcW w:w="1800" w:type="dxa"/>
            <w:tcBorders>
              <w:right w:val="single" w:color="auto" w:sz="8" w:space="0"/>
            </w:tcBorders>
            <w:vAlign w:val="bottom"/>
          </w:tcPr>
          <w:p w14:paraId="1338B8D2">
            <w:pPr>
              <w:spacing w:line="229" w:lineRule="exact"/>
              <w:ind w:left="80"/>
              <w:rPr>
                <w:sz w:val="20"/>
                <w:szCs w:val="20"/>
              </w:rPr>
            </w:pPr>
            <w:r>
              <w:rPr>
                <w:rFonts w:ascii="宋体" w:hAnsi="宋体" w:eastAsia="宋体" w:cs="宋体"/>
                <w:sz w:val="20"/>
                <w:szCs w:val="20"/>
              </w:rPr>
              <w:t>主要问题。</w:t>
            </w:r>
          </w:p>
        </w:tc>
        <w:tc>
          <w:tcPr>
            <w:tcW w:w="1800" w:type="dxa"/>
            <w:tcBorders>
              <w:right w:val="single" w:color="auto" w:sz="8" w:space="0"/>
            </w:tcBorders>
            <w:vAlign w:val="bottom"/>
          </w:tcPr>
          <w:p w14:paraId="02171467">
            <w:pPr>
              <w:rPr>
                <w:sz w:val="24"/>
                <w:szCs w:val="24"/>
              </w:rPr>
            </w:pPr>
          </w:p>
        </w:tc>
        <w:tc>
          <w:tcPr>
            <w:tcW w:w="1560" w:type="dxa"/>
            <w:tcBorders>
              <w:right w:val="single" w:color="auto" w:sz="8" w:space="0"/>
            </w:tcBorders>
            <w:vAlign w:val="bottom"/>
          </w:tcPr>
          <w:p w14:paraId="4A766B2A">
            <w:pPr>
              <w:rPr>
                <w:sz w:val="24"/>
                <w:szCs w:val="24"/>
              </w:rPr>
            </w:pPr>
          </w:p>
        </w:tc>
        <w:tc>
          <w:tcPr>
            <w:tcW w:w="0" w:type="dxa"/>
            <w:vAlign w:val="bottom"/>
          </w:tcPr>
          <w:p w14:paraId="3BFA097F">
            <w:pPr>
              <w:rPr>
                <w:sz w:val="1"/>
                <w:szCs w:val="1"/>
              </w:rPr>
            </w:pPr>
          </w:p>
        </w:tc>
      </w:tr>
      <w:tr w14:paraId="135D8875">
        <w:tblPrEx>
          <w:tblCellMar>
            <w:top w:w="0" w:type="dxa"/>
            <w:left w:w="0" w:type="dxa"/>
            <w:bottom w:w="0" w:type="dxa"/>
            <w:right w:w="0" w:type="dxa"/>
          </w:tblCellMar>
        </w:tblPrEx>
        <w:trPr>
          <w:trHeight w:val="58" w:hRule="atLeast"/>
        </w:trPr>
        <w:tc>
          <w:tcPr>
            <w:tcW w:w="560" w:type="dxa"/>
            <w:tcBorders>
              <w:left w:val="single" w:color="auto" w:sz="8" w:space="0"/>
              <w:bottom w:val="single" w:color="auto" w:sz="8" w:space="0"/>
              <w:right w:val="single" w:color="auto" w:sz="8" w:space="0"/>
            </w:tcBorders>
            <w:vAlign w:val="bottom"/>
          </w:tcPr>
          <w:p w14:paraId="150F79EE">
            <w:pPr>
              <w:rPr>
                <w:sz w:val="5"/>
                <w:szCs w:val="5"/>
              </w:rPr>
            </w:pPr>
          </w:p>
        </w:tc>
        <w:tc>
          <w:tcPr>
            <w:tcW w:w="480" w:type="dxa"/>
            <w:tcBorders>
              <w:bottom w:val="single" w:color="auto" w:sz="8" w:space="0"/>
              <w:right w:val="single" w:color="auto" w:sz="8" w:space="0"/>
            </w:tcBorders>
            <w:vAlign w:val="bottom"/>
          </w:tcPr>
          <w:p w14:paraId="0DC56320">
            <w:pPr>
              <w:rPr>
                <w:sz w:val="5"/>
                <w:szCs w:val="5"/>
              </w:rPr>
            </w:pPr>
          </w:p>
        </w:tc>
        <w:tc>
          <w:tcPr>
            <w:tcW w:w="540" w:type="dxa"/>
            <w:tcBorders>
              <w:bottom w:val="single" w:color="auto" w:sz="8" w:space="0"/>
              <w:right w:val="single" w:color="auto" w:sz="8" w:space="0"/>
            </w:tcBorders>
            <w:vAlign w:val="bottom"/>
          </w:tcPr>
          <w:p w14:paraId="68788DED">
            <w:pPr>
              <w:rPr>
                <w:sz w:val="5"/>
                <w:szCs w:val="5"/>
              </w:rPr>
            </w:pPr>
          </w:p>
        </w:tc>
        <w:tc>
          <w:tcPr>
            <w:tcW w:w="1260" w:type="dxa"/>
            <w:tcBorders>
              <w:bottom w:val="single" w:color="auto" w:sz="8" w:space="0"/>
              <w:right w:val="single" w:color="auto" w:sz="8" w:space="0"/>
            </w:tcBorders>
            <w:vAlign w:val="bottom"/>
          </w:tcPr>
          <w:p w14:paraId="73E9ABFD">
            <w:pPr>
              <w:rPr>
                <w:sz w:val="5"/>
                <w:szCs w:val="5"/>
              </w:rPr>
            </w:pPr>
          </w:p>
        </w:tc>
        <w:tc>
          <w:tcPr>
            <w:tcW w:w="900" w:type="dxa"/>
            <w:tcBorders>
              <w:bottom w:val="single" w:color="auto" w:sz="8" w:space="0"/>
              <w:right w:val="single" w:color="auto" w:sz="8" w:space="0"/>
            </w:tcBorders>
            <w:vAlign w:val="bottom"/>
          </w:tcPr>
          <w:p w14:paraId="66780284">
            <w:pPr>
              <w:rPr>
                <w:sz w:val="5"/>
                <w:szCs w:val="5"/>
              </w:rPr>
            </w:pPr>
          </w:p>
        </w:tc>
        <w:tc>
          <w:tcPr>
            <w:tcW w:w="1800" w:type="dxa"/>
            <w:tcBorders>
              <w:bottom w:val="single" w:color="auto" w:sz="8" w:space="0"/>
              <w:right w:val="single" w:color="auto" w:sz="8" w:space="0"/>
            </w:tcBorders>
            <w:vAlign w:val="bottom"/>
          </w:tcPr>
          <w:p w14:paraId="25057AAA">
            <w:pPr>
              <w:rPr>
                <w:sz w:val="5"/>
                <w:szCs w:val="5"/>
              </w:rPr>
            </w:pPr>
          </w:p>
        </w:tc>
        <w:tc>
          <w:tcPr>
            <w:tcW w:w="1800" w:type="dxa"/>
            <w:tcBorders>
              <w:bottom w:val="single" w:color="auto" w:sz="8" w:space="0"/>
              <w:right w:val="single" w:color="auto" w:sz="8" w:space="0"/>
            </w:tcBorders>
            <w:vAlign w:val="bottom"/>
          </w:tcPr>
          <w:p w14:paraId="5E3F9722">
            <w:pPr>
              <w:rPr>
                <w:sz w:val="5"/>
                <w:szCs w:val="5"/>
              </w:rPr>
            </w:pPr>
          </w:p>
        </w:tc>
        <w:tc>
          <w:tcPr>
            <w:tcW w:w="1560" w:type="dxa"/>
            <w:tcBorders>
              <w:bottom w:val="single" w:color="auto" w:sz="8" w:space="0"/>
              <w:right w:val="single" w:color="auto" w:sz="8" w:space="0"/>
            </w:tcBorders>
            <w:vAlign w:val="bottom"/>
          </w:tcPr>
          <w:p w14:paraId="4895E937">
            <w:pPr>
              <w:rPr>
                <w:sz w:val="5"/>
                <w:szCs w:val="5"/>
              </w:rPr>
            </w:pPr>
          </w:p>
        </w:tc>
        <w:tc>
          <w:tcPr>
            <w:tcW w:w="0" w:type="dxa"/>
            <w:vAlign w:val="bottom"/>
          </w:tcPr>
          <w:p w14:paraId="3A20B21B">
            <w:pPr>
              <w:rPr>
                <w:sz w:val="1"/>
                <w:szCs w:val="1"/>
              </w:rPr>
            </w:pPr>
          </w:p>
        </w:tc>
      </w:tr>
      <w:tr w14:paraId="6BEE1612">
        <w:tblPrEx>
          <w:tblCellMar>
            <w:top w:w="0" w:type="dxa"/>
            <w:left w:w="0" w:type="dxa"/>
            <w:bottom w:w="0" w:type="dxa"/>
            <w:right w:w="0" w:type="dxa"/>
          </w:tblCellMar>
        </w:tblPrEx>
        <w:trPr>
          <w:trHeight w:val="244" w:hRule="atLeast"/>
        </w:trPr>
        <w:tc>
          <w:tcPr>
            <w:tcW w:w="560" w:type="dxa"/>
            <w:tcBorders>
              <w:left w:val="single" w:color="auto" w:sz="8" w:space="0"/>
              <w:right w:val="single" w:color="auto" w:sz="8" w:space="0"/>
            </w:tcBorders>
            <w:vAlign w:val="bottom"/>
          </w:tcPr>
          <w:p w14:paraId="0648B165">
            <w:pPr>
              <w:rPr>
                <w:sz w:val="21"/>
                <w:szCs w:val="21"/>
              </w:rPr>
            </w:pPr>
          </w:p>
        </w:tc>
        <w:tc>
          <w:tcPr>
            <w:tcW w:w="480" w:type="dxa"/>
            <w:tcBorders>
              <w:right w:val="single" w:color="auto" w:sz="8" w:space="0"/>
            </w:tcBorders>
            <w:vAlign w:val="bottom"/>
          </w:tcPr>
          <w:p w14:paraId="2DCA2EB5">
            <w:pPr>
              <w:rPr>
                <w:sz w:val="21"/>
                <w:szCs w:val="21"/>
              </w:rPr>
            </w:pPr>
          </w:p>
        </w:tc>
        <w:tc>
          <w:tcPr>
            <w:tcW w:w="540" w:type="dxa"/>
            <w:tcBorders>
              <w:right w:val="single" w:color="auto" w:sz="8" w:space="0"/>
            </w:tcBorders>
            <w:vAlign w:val="bottom"/>
          </w:tcPr>
          <w:p w14:paraId="406EA661">
            <w:pPr>
              <w:rPr>
                <w:sz w:val="21"/>
                <w:szCs w:val="21"/>
              </w:rPr>
            </w:pPr>
          </w:p>
        </w:tc>
        <w:tc>
          <w:tcPr>
            <w:tcW w:w="1260" w:type="dxa"/>
            <w:tcBorders>
              <w:right w:val="single" w:color="auto" w:sz="8" w:space="0"/>
            </w:tcBorders>
            <w:vAlign w:val="bottom"/>
          </w:tcPr>
          <w:p w14:paraId="6FF19BCC">
            <w:pPr>
              <w:rPr>
                <w:sz w:val="21"/>
                <w:szCs w:val="21"/>
              </w:rPr>
            </w:pPr>
          </w:p>
        </w:tc>
        <w:tc>
          <w:tcPr>
            <w:tcW w:w="900" w:type="dxa"/>
            <w:tcBorders>
              <w:right w:val="single" w:color="auto" w:sz="8" w:space="0"/>
            </w:tcBorders>
            <w:vAlign w:val="bottom"/>
          </w:tcPr>
          <w:p w14:paraId="22F2C2AB">
            <w:pPr>
              <w:rPr>
                <w:sz w:val="21"/>
                <w:szCs w:val="21"/>
              </w:rPr>
            </w:pPr>
          </w:p>
        </w:tc>
        <w:tc>
          <w:tcPr>
            <w:tcW w:w="1800" w:type="dxa"/>
            <w:tcBorders>
              <w:right w:val="single" w:color="auto" w:sz="8" w:space="0"/>
            </w:tcBorders>
            <w:vAlign w:val="bottom"/>
          </w:tcPr>
          <w:p w14:paraId="5622E0C7">
            <w:pPr>
              <w:spacing w:line="229" w:lineRule="exact"/>
              <w:ind w:left="80"/>
              <w:rPr>
                <w:sz w:val="20"/>
                <w:szCs w:val="20"/>
              </w:rPr>
            </w:pPr>
            <w:r>
              <w:rPr>
                <w:rFonts w:ascii="宋体" w:hAnsi="宋体" w:eastAsia="宋体" w:cs="宋体"/>
                <w:sz w:val="20"/>
                <w:szCs w:val="20"/>
              </w:rPr>
              <w:t>1.掌握物流企业</w:t>
            </w:r>
          </w:p>
        </w:tc>
        <w:tc>
          <w:tcPr>
            <w:tcW w:w="1800" w:type="dxa"/>
            <w:tcBorders>
              <w:right w:val="single" w:color="auto" w:sz="8" w:space="0"/>
            </w:tcBorders>
            <w:vAlign w:val="bottom"/>
          </w:tcPr>
          <w:p w14:paraId="13161726">
            <w:pPr>
              <w:rPr>
                <w:sz w:val="21"/>
                <w:szCs w:val="21"/>
              </w:rPr>
            </w:pPr>
          </w:p>
        </w:tc>
        <w:tc>
          <w:tcPr>
            <w:tcW w:w="1560" w:type="dxa"/>
            <w:tcBorders>
              <w:right w:val="single" w:color="auto" w:sz="8" w:space="0"/>
            </w:tcBorders>
            <w:vAlign w:val="bottom"/>
          </w:tcPr>
          <w:p w14:paraId="5182D303">
            <w:pPr>
              <w:rPr>
                <w:sz w:val="21"/>
                <w:szCs w:val="21"/>
              </w:rPr>
            </w:pPr>
          </w:p>
        </w:tc>
        <w:tc>
          <w:tcPr>
            <w:tcW w:w="0" w:type="dxa"/>
            <w:vAlign w:val="bottom"/>
          </w:tcPr>
          <w:p w14:paraId="22E5FB80">
            <w:pPr>
              <w:rPr>
                <w:sz w:val="1"/>
                <w:szCs w:val="1"/>
              </w:rPr>
            </w:pPr>
          </w:p>
        </w:tc>
      </w:tr>
      <w:tr w14:paraId="5CBFD32B">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27D18FB3">
            <w:pPr>
              <w:rPr>
                <w:sz w:val="24"/>
                <w:szCs w:val="24"/>
              </w:rPr>
            </w:pPr>
          </w:p>
        </w:tc>
        <w:tc>
          <w:tcPr>
            <w:tcW w:w="480" w:type="dxa"/>
            <w:tcBorders>
              <w:right w:val="single" w:color="auto" w:sz="8" w:space="0"/>
            </w:tcBorders>
            <w:vAlign w:val="bottom"/>
          </w:tcPr>
          <w:p w14:paraId="2D8293E1">
            <w:pPr>
              <w:rPr>
                <w:sz w:val="24"/>
                <w:szCs w:val="24"/>
              </w:rPr>
            </w:pPr>
          </w:p>
        </w:tc>
        <w:tc>
          <w:tcPr>
            <w:tcW w:w="540" w:type="dxa"/>
            <w:tcBorders>
              <w:right w:val="single" w:color="auto" w:sz="8" w:space="0"/>
            </w:tcBorders>
            <w:vAlign w:val="bottom"/>
          </w:tcPr>
          <w:p w14:paraId="056FEE04">
            <w:pPr>
              <w:rPr>
                <w:sz w:val="24"/>
                <w:szCs w:val="24"/>
              </w:rPr>
            </w:pPr>
          </w:p>
        </w:tc>
        <w:tc>
          <w:tcPr>
            <w:tcW w:w="1260" w:type="dxa"/>
            <w:tcBorders>
              <w:right w:val="single" w:color="auto" w:sz="8" w:space="0"/>
            </w:tcBorders>
            <w:vAlign w:val="bottom"/>
          </w:tcPr>
          <w:p w14:paraId="320AC9AC">
            <w:pPr>
              <w:rPr>
                <w:sz w:val="24"/>
                <w:szCs w:val="24"/>
              </w:rPr>
            </w:pPr>
          </w:p>
        </w:tc>
        <w:tc>
          <w:tcPr>
            <w:tcW w:w="900" w:type="dxa"/>
            <w:tcBorders>
              <w:right w:val="single" w:color="auto" w:sz="8" w:space="0"/>
            </w:tcBorders>
            <w:vAlign w:val="bottom"/>
          </w:tcPr>
          <w:p w14:paraId="62E7AA7E">
            <w:pPr>
              <w:rPr>
                <w:sz w:val="24"/>
                <w:szCs w:val="24"/>
              </w:rPr>
            </w:pPr>
          </w:p>
        </w:tc>
        <w:tc>
          <w:tcPr>
            <w:tcW w:w="1800" w:type="dxa"/>
            <w:tcBorders>
              <w:right w:val="single" w:color="auto" w:sz="8" w:space="0"/>
            </w:tcBorders>
            <w:vAlign w:val="bottom"/>
          </w:tcPr>
          <w:p w14:paraId="6C8489E6">
            <w:pPr>
              <w:spacing w:line="229" w:lineRule="exact"/>
              <w:ind w:left="80"/>
              <w:rPr>
                <w:sz w:val="20"/>
                <w:szCs w:val="20"/>
              </w:rPr>
            </w:pPr>
            <w:r>
              <w:rPr>
                <w:rFonts w:ascii="宋体" w:hAnsi="宋体" w:eastAsia="宋体" w:cs="宋体"/>
                <w:sz w:val="20"/>
                <w:szCs w:val="20"/>
              </w:rPr>
              <w:t>的特征与发展规</w:t>
            </w:r>
          </w:p>
        </w:tc>
        <w:tc>
          <w:tcPr>
            <w:tcW w:w="1800" w:type="dxa"/>
            <w:tcBorders>
              <w:right w:val="single" w:color="auto" w:sz="8" w:space="0"/>
            </w:tcBorders>
            <w:vAlign w:val="bottom"/>
          </w:tcPr>
          <w:p w14:paraId="33AB2C80">
            <w:pPr>
              <w:spacing w:line="229" w:lineRule="exact"/>
              <w:ind w:left="80"/>
              <w:rPr>
                <w:sz w:val="20"/>
                <w:szCs w:val="20"/>
              </w:rPr>
            </w:pPr>
            <w:r>
              <w:rPr>
                <w:rFonts w:ascii="宋体" w:hAnsi="宋体" w:eastAsia="宋体" w:cs="宋体"/>
                <w:sz w:val="20"/>
                <w:szCs w:val="20"/>
              </w:rPr>
              <w:t>1.学生分组；</w:t>
            </w:r>
          </w:p>
        </w:tc>
        <w:tc>
          <w:tcPr>
            <w:tcW w:w="1560" w:type="dxa"/>
            <w:tcBorders>
              <w:right w:val="single" w:color="auto" w:sz="8" w:space="0"/>
            </w:tcBorders>
            <w:vAlign w:val="bottom"/>
          </w:tcPr>
          <w:p w14:paraId="48D6EC5D">
            <w:pPr>
              <w:rPr>
                <w:sz w:val="24"/>
                <w:szCs w:val="24"/>
              </w:rPr>
            </w:pPr>
          </w:p>
        </w:tc>
        <w:tc>
          <w:tcPr>
            <w:tcW w:w="0" w:type="dxa"/>
            <w:vAlign w:val="bottom"/>
          </w:tcPr>
          <w:p w14:paraId="783678A9">
            <w:pPr>
              <w:rPr>
                <w:sz w:val="1"/>
                <w:szCs w:val="1"/>
              </w:rPr>
            </w:pPr>
          </w:p>
        </w:tc>
      </w:tr>
      <w:tr w14:paraId="0E4D9C11">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4615087D">
            <w:pPr>
              <w:rPr>
                <w:sz w:val="24"/>
                <w:szCs w:val="24"/>
              </w:rPr>
            </w:pPr>
          </w:p>
        </w:tc>
        <w:tc>
          <w:tcPr>
            <w:tcW w:w="480" w:type="dxa"/>
            <w:tcBorders>
              <w:right w:val="single" w:color="auto" w:sz="8" w:space="0"/>
            </w:tcBorders>
            <w:vAlign w:val="bottom"/>
          </w:tcPr>
          <w:p w14:paraId="2FF38485">
            <w:pPr>
              <w:rPr>
                <w:sz w:val="24"/>
                <w:szCs w:val="24"/>
              </w:rPr>
            </w:pPr>
          </w:p>
        </w:tc>
        <w:tc>
          <w:tcPr>
            <w:tcW w:w="540" w:type="dxa"/>
            <w:tcBorders>
              <w:right w:val="single" w:color="auto" w:sz="8" w:space="0"/>
            </w:tcBorders>
            <w:vAlign w:val="bottom"/>
          </w:tcPr>
          <w:p w14:paraId="2C2FA561">
            <w:pPr>
              <w:rPr>
                <w:sz w:val="24"/>
                <w:szCs w:val="24"/>
              </w:rPr>
            </w:pPr>
          </w:p>
        </w:tc>
        <w:tc>
          <w:tcPr>
            <w:tcW w:w="1260" w:type="dxa"/>
            <w:tcBorders>
              <w:right w:val="single" w:color="auto" w:sz="8" w:space="0"/>
            </w:tcBorders>
            <w:vAlign w:val="bottom"/>
          </w:tcPr>
          <w:p w14:paraId="3AE84385">
            <w:pPr>
              <w:rPr>
                <w:sz w:val="24"/>
                <w:szCs w:val="24"/>
              </w:rPr>
            </w:pPr>
          </w:p>
        </w:tc>
        <w:tc>
          <w:tcPr>
            <w:tcW w:w="900" w:type="dxa"/>
            <w:tcBorders>
              <w:right w:val="single" w:color="auto" w:sz="8" w:space="0"/>
            </w:tcBorders>
            <w:vAlign w:val="bottom"/>
          </w:tcPr>
          <w:p w14:paraId="7B731184">
            <w:pPr>
              <w:rPr>
                <w:sz w:val="24"/>
                <w:szCs w:val="24"/>
              </w:rPr>
            </w:pPr>
          </w:p>
        </w:tc>
        <w:tc>
          <w:tcPr>
            <w:tcW w:w="1800" w:type="dxa"/>
            <w:tcBorders>
              <w:right w:val="single" w:color="auto" w:sz="8" w:space="0"/>
            </w:tcBorders>
            <w:vAlign w:val="bottom"/>
          </w:tcPr>
          <w:p w14:paraId="0873EABE">
            <w:pPr>
              <w:spacing w:line="229" w:lineRule="exact"/>
              <w:ind w:left="80"/>
              <w:rPr>
                <w:sz w:val="20"/>
                <w:szCs w:val="20"/>
              </w:rPr>
            </w:pPr>
            <w:r>
              <w:rPr>
                <w:rFonts w:ascii="宋体" w:hAnsi="宋体" w:eastAsia="宋体" w:cs="宋体"/>
                <w:sz w:val="20"/>
                <w:szCs w:val="20"/>
              </w:rPr>
              <w:t>律；</w:t>
            </w:r>
          </w:p>
        </w:tc>
        <w:tc>
          <w:tcPr>
            <w:tcW w:w="1800" w:type="dxa"/>
            <w:tcBorders>
              <w:right w:val="single" w:color="auto" w:sz="8" w:space="0"/>
            </w:tcBorders>
            <w:vAlign w:val="bottom"/>
          </w:tcPr>
          <w:p w14:paraId="6201432D">
            <w:pPr>
              <w:spacing w:line="229" w:lineRule="exact"/>
              <w:ind w:left="80"/>
              <w:rPr>
                <w:sz w:val="20"/>
                <w:szCs w:val="20"/>
              </w:rPr>
            </w:pPr>
            <w:r>
              <w:rPr>
                <w:rFonts w:ascii="宋体" w:hAnsi="宋体" w:eastAsia="宋体" w:cs="宋体"/>
                <w:sz w:val="20"/>
                <w:szCs w:val="20"/>
              </w:rPr>
              <w:t>2.阐述物流企业</w:t>
            </w:r>
          </w:p>
        </w:tc>
        <w:tc>
          <w:tcPr>
            <w:tcW w:w="1560" w:type="dxa"/>
            <w:tcBorders>
              <w:right w:val="single" w:color="auto" w:sz="8" w:space="0"/>
            </w:tcBorders>
            <w:vAlign w:val="bottom"/>
          </w:tcPr>
          <w:p w14:paraId="657B127A">
            <w:pPr>
              <w:rPr>
                <w:sz w:val="24"/>
                <w:szCs w:val="24"/>
              </w:rPr>
            </w:pPr>
          </w:p>
        </w:tc>
        <w:tc>
          <w:tcPr>
            <w:tcW w:w="0" w:type="dxa"/>
            <w:vAlign w:val="bottom"/>
          </w:tcPr>
          <w:p w14:paraId="3D80B933">
            <w:pPr>
              <w:rPr>
                <w:sz w:val="1"/>
                <w:szCs w:val="1"/>
              </w:rPr>
            </w:pPr>
          </w:p>
        </w:tc>
      </w:tr>
      <w:tr w14:paraId="18201D0E">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5268F70A">
            <w:pPr>
              <w:rPr>
                <w:sz w:val="24"/>
                <w:szCs w:val="24"/>
              </w:rPr>
            </w:pPr>
          </w:p>
        </w:tc>
        <w:tc>
          <w:tcPr>
            <w:tcW w:w="480" w:type="dxa"/>
            <w:tcBorders>
              <w:right w:val="single" w:color="auto" w:sz="8" w:space="0"/>
            </w:tcBorders>
            <w:vAlign w:val="bottom"/>
          </w:tcPr>
          <w:p w14:paraId="1FDA23AF">
            <w:pPr>
              <w:rPr>
                <w:sz w:val="24"/>
                <w:szCs w:val="24"/>
              </w:rPr>
            </w:pPr>
          </w:p>
        </w:tc>
        <w:tc>
          <w:tcPr>
            <w:tcW w:w="540" w:type="dxa"/>
            <w:tcBorders>
              <w:right w:val="single" w:color="auto" w:sz="8" w:space="0"/>
            </w:tcBorders>
            <w:vAlign w:val="bottom"/>
          </w:tcPr>
          <w:p w14:paraId="0E97BD61">
            <w:pPr>
              <w:rPr>
                <w:sz w:val="24"/>
                <w:szCs w:val="24"/>
              </w:rPr>
            </w:pPr>
          </w:p>
        </w:tc>
        <w:tc>
          <w:tcPr>
            <w:tcW w:w="1260" w:type="dxa"/>
            <w:vMerge w:val="restart"/>
            <w:tcBorders>
              <w:right w:val="single" w:color="auto" w:sz="8" w:space="0"/>
            </w:tcBorders>
            <w:vAlign w:val="bottom"/>
          </w:tcPr>
          <w:p w14:paraId="6E48ECAE">
            <w:pPr>
              <w:spacing w:line="229" w:lineRule="exact"/>
              <w:ind w:left="80"/>
              <w:rPr>
                <w:sz w:val="20"/>
                <w:szCs w:val="20"/>
              </w:rPr>
            </w:pPr>
            <w:r>
              <w:rPr>
                <w:rFonts w:ascii="宋体" w:hAnsi="宋体" w:eastAsia="宋体" w:cs="宋体"/>
                <w:b/>
                <w:bCs/>
                <w:sz w:val="20"/>
                <w:szCs w:val="20"/>
              </w:rPr>
              <w:t>物流企业认</w:t>
            </w:r>
          </w:p>
        </w:tc>
        <w:tc>
          <w:tcPr>
            <w:tcW w:w="900" w:type="dxa"/>
            <w:tcBorders>
              <w:right w:val="single" w:color="auto" w:sz="8" w:space="0"/>
            </w:tcBorders>
            <w:vAlign w:val="bottom"/>
          </w:tcPr>
          <w:p w14:paraId="7EACC31F">
            <w:pPr>
              <w:rPr>
                <w:sz w:val="24"/>
                <w:szCs w:val="24"/>
              </w:rPr>
            </w:pPr>
          </w:p>
        </w:tc>
        <w:tc>
          <w:tcPr>
            <w:tcW w:w="1800" w:type="dxa"/>
            <w:tcBorders>
              <w:right w:val="single" w:color="auto" w:sz="8" w:space="0"/>
            </w:tcBorders>
            <w:vAlign w:val="bottom"/>
          </w:tcPr>
          <w:p w14:paraId="44C67C77">
            <w:pPr>
              <w:spacing w:line="229" w:lineRule="exact"/>
              <w:ind w:left="80"/>
              <w:rPr>
                <w:sz w:val="20"/>
                <w:szCs w:val="20"/>
              </w:rPr>
            </w:pPr>
            <w:r>
              <w:rPr>
                <w:rFonts w:ascii="宋体" w:hAnsi="宋体" w:eastAsia="宋体" w:cs="宋体"/>
                <w:sz w:val="20"/>
                <w:szCs w:val="20"/>
              </w:rPr>
              <w:t>2.掌握物流企业</w:t>
            </w:r>
          </w:p>
        </w:tc>
        <w:tc>
          <w:tcPr>
            <w:tcW w:w="1800" w:type="dxa"/>
            <w:tcBorders>
              <w:right w:val="single" w:color="auto" w:sz="8" w:space="0"/>
            </w:tcBorders>
            <w:vAlign w:val="bottom"/>
          </w:tcPr>
          <w:p w14:paraId="0DA1B2FB">
            <w:pPr>
              <w:spacing w:line="229" w:lineRule="exact"/>
              <w:ind w:left="80"/>
              <w:rPr>
                <w:sz w:val="20"/>
                <w:szCs w:val="20"/>
              </w:rPr>
            </w:pPr>
            <w:r>
              <w:rPr>
                <w:rFonts w:ascii="宋体" w:hAnsi="宋体" w:eastAsia="宋体" w:cs="宋体"/>
                <w:sz w:val="20"/>
                <w:szCs w:val="20"/>
              </w:rPr>
              <w:t>的类型与评级标</w:t>
            </w:r>
          </w:p>
        </w:tc>
        <w:tc>
          <w:tcPr>
            <w:tcW w:w="1560" w:type="dxa"/>
            <w:vMerge w:val="restart"/>
            <w:tcBorders>
              <w:right w:val="single" w:color="auto" w:sz="8" w:space="0"/>
            </w:tcBorders>
            <w:vAlign w:val="bottom"/>
          </w:tcPr>
          <w:p w14:paraId="0F5C012E">
            <w:pPr>
              <w:spacing w:line="229" w:lineRule="exact"/>
              <w:ind w:left="80"/>
              <w:rPr>
                <w:sz w:val="20"/>
                <w:szCs w:val="20"/>
              </w:rPr>
            </w:pPr>
            <w:r>
              <w:rPr>
                <w:rFonts w:ascii="宋体" w:hAnsi="宋体" w:eastAsia="宋体" w:cs="宋体"/>
                <w:sz w:val="20"/>
                <w:szCs w:val="20"/>
              </w:rPr>
              <w:t>1.小组讨论</w:t>
            </w:r>
          </w:p>
        </w:tc>
        <w:tc>
          <w:tcPr>
            <w:tcW w:w="0" w:type="dxa"/>
            <w:vAlign w:val="bottom"/>
          </w:tcPr>
          <w:p w14:paraId="57A60BD0">
            <w:pPr>
              <w:rPr>
                <w:sz w:val="1"/>
                <w:szCs w:val="1"/>
              </w:rPr>
            </w:pPr>
          </w:p>
        </w:tc>
      </w:tr>
      <w:tr w14:paraId="402D0142">
        <w:tblPrEx>
          <w:tblCellMar>
            <w:top w:w="0" w:type="dxa"/>
            <w:left w:w="0" w:type="dxa"/>
            <w:bottom w:w="0" w:type="dxa"/>
            <w:right w:w="0" w:type="dxa"/>
          </w:tblCellMar>
        </w:tblPrEx>
        <w:trPr>
          <w:trHeight w:val="156" w:hRule="atLeast"/>
        </w:trPr>
        <w:tc>
          <w:tcPr>
            <w:tcW w:w="560" w:type="dxa"/>
            <w:vMerge w:val="restart"/>
            <w:tcBorders>
              <w:left w:val="single" w:color="auto" w:sz="8" w:space="0"/>
              <w:right w:val="single" w:color="auto" w:sz="8" w:space="0"/>
            </w:tcBorders>
            <w:vAlign w:val="bottom"/>
          </w:tcPr>
          <w:p w14:paraId="23076A8B">
            <w:pPr>
              <w:spacing w:line="274" w:lineRule="exact"/>
              <w:jc w:val="center"/>
              <w:rPr>
                <w:sz w:val="20"/>
                <w:szCs w:val="20"/>
              </w:rPr>
            </w:pPr>
            <w:r>
              <w:rPr>
                <w:rFonts w:ascii="宋体" w:hAnsi="宋体" w:eastAsia="宋体" w:cs="宋体"/>
                <w:w w:val="99"/>
                <w:sz w:val="24"/>
                <w:szCs w:val="24"/>
              </w:rPr>
              <w:t>2</w:t>
            </w:r>
          </w:p>
        </w:tc>
        <w:tc>
          <w:tcPr>
            <w:tcW w:w="480" w:type="dxa"/>
            <w:vMerge w:val="restart"/>
            <w:tcBorders>
              <w:right w:val="single" w:color="auto" w:sz="8" w:space="0"/>
            </w:tcBorders>
            <w:vAlign w:val="bottom"/>
          </w:tcPr>
          <w:p w14:paraId="6E8F22C5">
            <w:pPr>
              <w:spacing w:line="274" w:lineRule="exact"/>
              <w:jc w:val="center"/>
              <w:rPr>
                <w:sz w:val="20"/>
                <w:szCs w:val="20"/>
              </w:rPr>
            </w:pPr>
            <w:r>
              <w:rPr>
                <w:rFonts w:ascii="宋体" w:hAnsi="宋体" w:eastAsia="宋体" w:cs="宋体"/>
                <w:w w:val="99"/>
                <w:sz w:val="24"/>
                <w:szCs w:val="24"/>
              </w:rPr>
              <w:t>1</w:t>
            </w:r>
          </w:p>
        </w:tc>
        <w:tc>
          <w:tcPr>
            <w:tcW w:w="540" w:type="dxa"/>
            <w:vMerge w:val="restart"/>
            <w:tcBorders>
              <w:right w:val="single" w:color="auto" w:sz="8" w:space="0"/>
            </w:tcBorders>
            <w:vAlign w:val="bottom"/>
          </w:tcPr>
          <w:p w14:paraId="0435DC53">
            <w:pPr>
              <w:spacing w:line="274" w:lineRule="exact"/>
              <w:ind w:right="94"/>
              <w:jc w:val="right"/>
              <w:rPr>
                <w:sz w:val="20"/>
                <w:szCs w:val="20"/>
              </w:rPr>
            </w:pPr>
            <w:r>
              <w:rPr>
                <w:rFonts w:ascii="宋体" w:hAnsi="宋体" w:eastAsia="宋体" w:cs="宋体"/>
                <w:sz w:val="24"/>
                <w:szCs w:val="24"/>
              </w:rPr>
              <w:t>2</w:t>
            </w:r>
          </w:p>
        </w:tc>
        <w:tc>
          <w:tcPr>
            <w:tcW w:w="1260" w:type="dxa"/>
            <w:vMerge w:val="continue"/>
            <w:tcBorders>
              <w:right w:val="single" w:color="auto" w:sz="8" w:space="0"/>
            </w:tcBorders>
            <w:vAlign w:val="bottom"/>
          </w:tcPr>
          <w:p w14:paraId="21522044">
            <w:pPr>
              <w:rPr>
                <w:sz w:val="13"/>
                <w:szCs w:val="13"/>
              </w:rPr>
            </w:pPr>
          </w:p>
        </w:tc>
        <w:tc>
          <w:tcPr>
            <w:tcW w:w="900" w:type="dxa"/>
            <w:vMerge w:val="restart"/>
            <w:tcBorders>
              <w:right w:val="single" w:color="auto" w:sz="8" w:space="0"/>
            </w:tcBorders>
            <w:vAlign w:val="bottom"/>
          </w:tcPr>
          <w:p w14:paraId="66AC8873">
            <w:pPr>
              <w:ind w:right="424"/>
              <w:jc w:val="right"/>
              <w:rPr>
                <w:sz w:val="20"/>
                <w:szCs w:val="20"/>
              </w:rPr>
            </w:pPr>
            <w:r>
              <w:rPr>
                <w:rFonts w:eastAsia="Times New Roman"/>
                <w:b/>
                <w:bCs/>
                <w:sz w:val="21"/>
                <w:szCs w:val="21"/>
              </w:rPr>
              <w:t>1.1</w:t>
            </w:r>
          </w:p>
        </w:tc>
        <w:tc>
          <w:tcPr>
            <w:tcW w:w="1800" w:type="dxa"/>
            <w:vMerge w:val="restart"/>
            <w:tcBorders>
              <w:right w:val="single" w:color="auto" w:sz="8" w:space="0"/>
            </w:tcBorders>
            <w:vAlign w:val="bottom"/>
          </w:tcPr>
          <w:p w14:paraId="03FB8304">
            <w:pPr>
              <w:spacing w:line="229" w:lineRule="exact"/>
              <w:ind w:left="80"/>
              <w:rPr>
                <w:sz w:val="20"/>
                <w:szCs w:val="20"/>
              </w:rPr>
            </w:pPr>
            <w:r>
              <w:rPr>
                <w:rFonts w:ascii="宋体" w:hAnsi="宋体" w:eastAsia="宋体" w:cs="宋体"/>
                <w:sz w:val="20"/>
                <w:szCs w:val="20"/>
              </w:rPr>
              <w:t>的类型与评级标</w:t>
            </w:r>
          </w:p>
        </w:tc>
        <w:tc>
          <w:tcPr>
            <w:tcW w:w="1800" w:type="dxa"/>
            <w:vMerge w:val="restart"/>
            <w:tcBorders>
              <w:right w:val="single" w:color="auto" w:sz="8" w:space="0"/>
            </w:tcBorders>
            <w:vAlign w:val="bottom"/>
          </w:tcPr>
          <w:p w14:paraId="62DDDEC2">
            <w:pPr>
              <w:spacing w:line="229" w:lineRule="exact"/>
              <w:ind w:left="80"/>
              <w:rPr>
                <w:sz w:val="20"/>
                <w:szCs w:val="20"/>
              </w:rPr>
            </w:pPr>
            <w:r>
              <w:rPr>
                <w:rFonts w:ascii="宋体" w:hAnsi="宋体" w:eastAsia="宋体" w:cs="宋体"/>
                <w:sz w:val="20"/>
                <w:szCs w:val="20"/>
              </w:rPr>
              <w:t>准；</w:t>
            </w:r>
          </w:p>
        </w:tc>
        <w:tc>
          <w:tcPr>
            <w:tcW w:w="1560" w:type="dxa"/>
            <w:vMerge w:val="continue"/>
            <w:tcBorders>
              <w:right w:val="single" w:color="auto" w:sz="8" w:space="0"/>
            </w:tcBorders>
            <w:vAlign w:val="bottom"/>
          </w:tcPr>
          <w:p w14:paraId="74B79C0E">
            <w:pPr>
              <w:rPr>
                <w:sz w:val="13"/>
                <w:szCs w:val="13"/>
              </w:rPr>
            </w:pPr>
          </w:p>
        </w:tc>
        <w:tc>
          <w:tcPr>
            <w:tcW w:w="0" w:type="dxa"/>
            <w:vAlign w:val="bottom"/>
          </w:tcPr>
          <w:p w14:paraId="42EAAE49">
            <w:pPr>
              <w:rPr>
                <w:sz w:val="1"/>
                <w:szCs w:val="1"/>
              </w:rPr>
            </w:pPr>
          </w:p>
        </w:tc>
      </w:tr>
      <w:tr w14:paraId="2A5FF6AB">
        <w:tblPrEx>
          <w:tblCellMar>
            <w:top w:w="0" w:type="dxa"/>
            <w:left w:w="0" w:type="dxa"/>
            <w:bottom w:w="0" w:type="dxa"/>
            <w:right w:w="0" w:type="dxa"/>
          </w:tblCellMar>
        </w:tblPrEx>
        <w:trPr>
          <w:trHeight w:val="222" w:hRule="atLeast"/>
        </w:trPr>
        <w:tc>
          <w:tcPr>
            <w:tcW w:w="560" w:type="dxa"/>
            <w:vMerge w:val="continue"/>
            <w:tcBorders>
              <w:left w:val="single" w:color="auto" w:sz="8" w:space="0"/>
              <w:right w:val="single" w:color="auto" w:sz="8" w:space="0"/>
            </w:tcBorders>
            <w:vAlign w:val="bottom"/>
          </w:tcPr>
          <w:p w14:paraId="1996198B">
            <w:pPr>
              <w:rPr>
                <w:sz w:val="19"/>
                <w:szCs w:val="19"/>
              </w:rPr>
            </w:pPr>
          </w:p>
        </w:tc>
        <w:tc>
          <w:tcPr>
            <w:tcW w:w="480" w:type="dxa"/>
            <w:vMerge w:val="continue"/>
            <w:tcBorders>
              <w:right w:val="single" w:color="auto" w:sz="8" w:space="0"/>
            </w:tcBorders>
            <w:vAlign w:val="bottom"/>
          </w:tcPr>
          <w:p w14:paraId="2E5EB7CC">
            <w:pPr>
              <w:rPr>
                <w:sz w:val="19"/>
                <w:szCs w:val="19"/>
              </w:rPr>
            </w:pPr>
          </w:p>
        </w:tc>
        <w:tc>
          <w:tcPr>
            <w:tcW w:w="540" w:type="dxa"/>
            <w:vMerge w:val="continue"/>
            <w:tcBorders>
              <w:right w:val="single" w:color="auto" w:sz="8" w:space="0"/>
            </w:tcBorders>
            <w:vAlign w:val="bottom"/>
          </w:tcPr>
          <w:p w14:paraId="02BDDFD6">
            <w:pPr>
              <w:rPr>
                <w:sz w:val="19"/>
                <w:szCs w:val="19"/>
              </w:rPr>
            </w:pPr>
          </w:p>
        </w:tc>
        <w:tc>
          <w:tcPr>
            <w:tcW w:w="1260" w:type="dxa"/>
            <w:vMerge w:val="restart"/>
            <w:tcBorders>
              <w:right w:val="single" w:color="auto" w:sz="8" w:space="0"/>
            </w:tcBorders>
            <w:vAlign w:val="bottom"/>
          </w:tcPr>
          <w:p w14:paraId="4940B63C">
            <w:pPr>
              <w:spacing w:line="229" w:lineRule="exact"/>
              <w:ind w:left="80"/>
              <w:rPr>
                <w:sz w:val="20"/>
                <w:szCs w:val="20"/>
              </w:rPr>
            </w:pPr>
            <w:r>
              <w:rPr>
                <w:rFonts w:ascii="宋体" w:hAnsi="宋体" w:eastAsia="宋体" w:cs="宋体"/>
                <w:b/>
                <w:bCs/>
                <w:sz w:val="20"/>
                <w:szCs w:val="20"/>
              </w:rPr>
              <w:t>知</w:t>
            </w:r>
          </w:p>
        </w:tc>
        <w:tc>
          <w:tcPr>
            <w:tcW w:w="900" w:type="dxa"/>
            <w:vMerge w:val="continue"/>
            <w:tcBorders>
              <w:right w:val="single" w:color="auto" w:sz="8" w:space="0"/>
            </w:tcBorders>
            <w:vAlign w:val="bottom"/>
          </w:tcPr>
          <w:p w14:paraId="529BFD0E">
            <w:pPr>
              <w:rPr>
                <w:sz w:val="19"/>
                <w:szCs w:val="19"/>
              </w:rPr>
            </w:pPr>
          </w:p>
        </w:tc>
        <w:tc>
          <w:tcPr>
            <w:tcW w:w="1800" w:type="dxa"/>
            <w:vMerge w:val="continue"/>
            <w:tcBorders>
              <w:right w:val="single" w:color="auto" w:sz="8" w:space="0"/>
            </w:tcBorders>
            <w:vAlign w:val="bottom"/>
          </w:tcPr>
          <w:p w14:paraId="4547EA16">
            <w:pPr>
              <w:rPr>
                <w:sz w:val="19"/>
                <w:szCs w:val="19"/>
              </w:rPr>
            </w:pPr>
          </w:p>
        </w:tc>
        <w:tc>
          <w:tcPr>
            <w:tcW w:w="1800" w:type="dxa"/>
            <w:vMerge w:val="continue"/>
            <w:tcBorders>
              <w:right w:val="single" w:color="auto" w:sz="8" w:space="0"/>
            </w:tcBorders>
            <w:vAlign w:val="bottom"/>
          </w:tcPr>
          <w:p w14:paraId="72EC2C53">
            <w:pPr>
              <w:rPr>
                <w:sz w:val="19"/>
                <w:szCs w:val="19"/>
              </w:rPr>
            </w:pPr>
          </w:p>
        </w:tc>
        <w:tc>
          <w:tcPr>
            <w:tcW w:w="1560" w:type="dxa"/>
            <w:vMerge w:val="restart"/>
            <w:tcBorders>
              <w:right w:val="single" w:color="auto" w:sz="8" w:space="0"/>
            </w:tcBorders>
            <w:vAlign w:val="bottom"/>
          </w:tcPr>
          <w:p w14:paraId="696D604A">
            <w:pPr>
              <w:spacing w:line="229" w:lineRule="exact"/>
              <w:ind w:left="80"/>
              <w:rPr>
                <w:sz w:val="20"/>
                <w:szCs w:val="20"/>
              </w:rPr>
            </w:pPr>
            <w:r>
              <w:rPr>
                <w:rFonts w:ascii="宋体" w:hAnsi="宋体" w:eastAsia="宋体" w:cs="宋体"/>
                <w:sz w:val="20"/>
                <w:szCs w:val="20"/>
              </w:rPr>
              <w:t>2.网络资料</w:t>
            </w:r>
          </w:p>
        </w:tc>
        <w:tc>
          <w:tcPr>
            <w:tcW w:w="0" w:type="dxa"/>
            <w:vAlign w:val="bottom"/>
          </w:tcPr>
          <w:p w14:paraId="2413E5B4">
            <w:pPr>
              <w:rPr>
                <w:sz w:val="1"/>
                <w:szCs w:val="1"/>
              </w:rPr>
            </w:pPr>
          </w:p>
        </w:tc>
      </w:tr>
      <w:tr w14:paraId="5AC8D9BD">
        <w:tblPrEx>
          <w:tblCellMar>
            <w:top w:w="0" w:type="dxa"/>
            <w:left w:w="0" w:type="dxa"/>
            <w:bottom w:w="0" w:type="dxa"/>
            <w:right w:w="0" w:type="dxa"/>
          </w:tblCellMar>
        </w:tblPrEx>
        <w:trPr>
          <w:trHeight w:val="90" w:hRule="atLeast"/>
        </w:trPr>
        <w:tc>
          <w:tcPr>
            <w:tcW w:w="560" w:type="dxa"/>
            <w:tcBorders>
              <w:left w:val="single" w:color="auto" w:sz="8" w:space="0"/>
              <w:right w:val="single" w:color="auto" w:sz="8" w:space="0"/>
            </w:tcBorders>
            <w:vAlign w:val="bottom"/>
          </w:tcPr>
          <w:p w14:paraId="3E86D484">
            <w:pPr>
              <w:rPr>
                <w:sz w:val="7"/>
                <w:szCs w:val="7"/>
              </w:rPr>
            </w:pPr>
          </w:p>
        </w:tc>
        <w:tc>
          <w:tcPr>
            <w:tcW w:w="480" w:type="dxa"/>
            <w:tcBorders>
              <w:right w:val="single" w:color="auto" w:sz="8" w:space="0"/>
            </w:tcBorders>
            <w:vAlign w:val="bottom"/>
          </w:tcPr>
          <w:p w14:paraId="55938FFD">
            <w:pPr>
              <w:rPr>
                <w:sz w:val="7"/>
                <w:szCs w:val="7"/>
              </w:rPr>
            </w:pPr>
          </w:p>
        </w:tc>
        <w:tc>
          <w:tcPr>
            <w:tcW w:w="540" w:type="dxa"/>
            <w:tcBorders>
              <w:right w:val="single" w:color="auto" w:sz="8" w:space="0"/>
            </w:tcBorders>
            <w:vAlign w:val="bottom"/>
          </w:tcPr>
          <w:p w14:paraId="1907B40E">
            <w:pPr>
              <w:rPr>
                <w:sz w:val="7"/>
                <w:szCs w:val="7"/>
              </w:rPr>
            </w:pPr>
          </w:p>
        </w:tc>
        <w:tc>
          <w:tcPr>
            <w:tcW w:w="1260" w:type="dxa"/>
            <w:vMerge w:val="continue"/>
            <w:tcBorders>
              <w:right w:val="single" w:color="auto" w:sz="8" w:space="0"/>
            </w:tcBorders>
            <w:vAlign w:val="bottom"/>
          </w:tcPr>
          <w:p w14:paraId="57933A14">
            <w:pPr>
              <w:rPr>
                <w:sz w:val="7"/>
                <w:szCs w:val="7"/>
              </w:rPr>
            </w:pPr>
          </w:p>
        </w:tc>
        <w:tc>
          <w:tcPr>
            <w:tcW w:w="900" w:type="dxa"/>
            <w:tcBorders>
              <w:right w:val="single" w:color="auto" w:sz="8" w:space="0"/>
            </w:tcBorders>
            <w:vAlign w:val="bottom"/>
          </w:tcPr>
          <w:p w14:paraId="4627E58F">
            <w:pPr>
              <w:rPr>
                <w:sz w:val="7"/>
                <w:szCs w:val="7"/>
              </w:rPr>
            </w:pPr>
          </w:p>
        </w:tc>
        <w:tc>
          <w:tcPr>
            <w:tcW w:w="1800" w:type="dxa"/>
            <w:vMerge w:val="restart"/>
            <w:tcBorders>
              <w:right w:val="single" w:color="auto" w:sz="8" w:space="0"/>
            </w:tcBorders>
            <w:vAlign w:val="bottom"/>
          </w:tcPr>
          <w:p w14:paraId="039E860E">
            <w:pPr>
              <w:spacing w:line="229" w:lineRule="exact"/>
              <w:ind w:left="80"/>
              <w:rPr>
                <w:sz w:val="20"/>
                <w:szCs w:val="20"/>
              </w:rPr>
            </w:pPr>
            <w:r>
              <w:rPr>
                <w:rFonts w:ascii="宋体" w:hAnsi="宋体" w:eastAsia="宋体" w:cs="宋体"/>
                <w:sz w:val="20"/>
                <w:szCs w:val="20"/>
              </w:rPr>
              <w:t>准；</w:t>
            </w:r>
          </w:p>
        </w:tc>
        <w:tc>
          <w:tcPr>
            <w:tcW w:w="1800" w:type="dxa"/>
            <w:vMerge w:val="restart"/>
            <w:tcBorders>
              <w:right w:val="single" w:color="auto" w:sz="8" w:space="0"/>
            </w:tcBorders>
            <w:vAlign w:val="bottom"/>
          </w:tcPr>
          <w:p w14:paraId="73897829">
            <w:pPr>
              <w:spacing w:line="229" w:lineRule="exact"/>
              <w:ind w:left="80"/>
              <w:rPr>
                <w:sz w:val="20"/>
                <w:szCs w:val="20"/>
              </w:rPr>
            </w:pPr>
            <w:r>
              <w:rPr>
                <w:rFonts w:ascii="宋体" w:hAnsi="宋体" w:eastAsia="宋体" w:cs="宋体"/>
                <w:sz w:val="20"/>
                <w:szCs w:val="20"/>
              </w:rPr>
              <w:t>2.描述物流企业</w:t>
            </w:r>
          </w:p>
        </w:tc>
        <w:tc>
          <w:tcPr>
            <w:tcW w:w="1560" w:type="dxa"/>
            <w:vMerge w:val="continue"/>
            <w:tcBorders>
              <w:right w:val="single" w:color="auto" w:sz="8" w:space="0"/>
            </w:tcBorders>
            <w:vAlign w:val="bottom"/>
          </w:tcPr>
          <w:p w14:paraId="7BD3BC1F">
            <w:pPr>
              <w:rPr>
                <w:sz w:val="7"/>
                <w:szCs w:val="7"/>
              </w:rPr>
            </w:pPr>
          </w:p>
        </w:tc>
        <w:tc>
          <w:tcPr>
            <w:tcW w:w="0" w:type="dxa"/>
            <w:vAlign w:val="bottom"/>
          </w:tcPr>
          <w:p w14:paraId="04E4DB97">
            <w:pPr>
              <w:rPr>
                <w:sz w:val="1"/>
                <w:szCs w:val="1"/>
              </w:rPr>
            </w:pPr>
          </w:p>
        </w:tc>
      </w:tr>
      <w:tr w14:paraId="6C9DB6E9">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6656161A">
            <w:pPr>
              <w:rPr>
                <w:sz w:val="13"/>
                <w:szCs w:val="13"/>
              </w:rPr>
            </w:pPr>
          </w:p>
        </w:tc>
        <w:tc>
          <w:tcPr>
            <w:tcW w:w="480" w:type="dxa"/>
            <w:tcBorders>
              <w:right w:val="single" w:color="auto" w:sz="8" w:space="0"/>
            </w:tcBorders>
            <w:vAlign w:val="bottom"/>
          </w:tcPr>
          <w:p w14:paraId="0F9AD99C">
            <w:pPr>
              <w:rPr>
                <w:sz w:val="13"/>
                <w:szCs w:val="13"/>
              </w:rPr>
            </w:pPr>
          </w:p>
        </w:tc>
        <w:tc>
          <w:tcPr>
            <w:tcW w:w="540" w:type="dxa"/>
            <w:tcBorders>
              <w:right w:val="single" w:color="auto" w:sz="8" w:space="0"/>
            </w:tcBorders>
            <w:vAlign w:val="bottom"/>
          </w:tcPr>
          <w:p w14:paraId="429AFA4E">
            <w:pPr>
              <w:rPr>
                <w:sz w:val="13"/>
                <w:szCs w:val="13"/>
              </w:rPr>
            </w:pPr>
          </w:p>
        </w:tc>
        <w:tc>
          <w:tcPr>
            <w:tcW w:w="1260" w:type="dxa"/>
            <w:tcBorders>
              <w:right w:val="single" w:color="auto" w:sz="8" w:space="0"/>
            </w:tcBorders>
            <w:vAlign w:val="bottom"/>
          </w:tcPr>
          <w:p w14:paraId="4E816ADC">
            <w:pPr>
              <w:rPr>
                <w:sz w:val="13"/>
                <w:szCs w:val="13"/>
              </w:rPr>
            </w:pPr>
          </w:p>
        </w:tc>
        <w:tc>
          <w:tcPr>
            <w:tcW w:w="900" w:type="dxa"/>
            <w:tcBorders>
              <w:right w:val="single" w:color="auto" w:sz="8" w:space="0"/>
            </w:tcBorders>
            <w:vAlign w:val="bottom"/>
          </w:tcPr>
          <w:p w14:paraId="55ED62AC">
            <w:pPr>
              <w:rPr>
                <w:sz w:val="13"/>
                <w:szCs w:val="13"/>
              </w:rPr>
            </w:pPr>
          </w:p>
        </w:tc>
        <w:tc>
          <w:tcPr>
            <w:tcW w:w="1800" w:type="dxa"/>
            <w:vMerge w:val="continue"/>
            <w:tcBorders>
              <w:right w:val="single" w:color="auto" w:sz="8" w:space="0"/>
            </w:tcBorders>
            <w:vAlign w:val="bottom"/>
          </w:tcPr>
          <w:p w14:paraId="0EEF37C7">
            <w:pPr>
              <w:rPr>
                <w:sz w:val="13"/>
                <w:szCs w:val="13"/>
              </w:rPr>
            </w:pPr>
          </w:p>
        </w:tc>
        <w:tc>
          <w:tcPr>
            <w:tcW w:w="1800" w:type="dxa"/>
            <w:vMerge w:val="continue"/>
            <w:tcBorders>
              <w:right w:val="single" w:color="auto" w:sz="8" w:space="0"/>
            </w:tcBorders>
            <w:vAlign w:val="bottom"/>
          </w:tcPr>
          <w:p w14:paraId="0A3B983A">
            <w:pPr>
              <w:rPr>
                <w:sz w:val="13"/>
                <w:szCs w:val="13"/>
              </w:rPr>
            </w:pPr>
          </w:p>
        </w:tc>
        <w:tc>
          <w:tcPr>
            <w:tcW w:w="1560" w:type="dxa"/>
            <w:tcBorders>
              <w:right w:val="single" w:color="auto" w:sz="8" w:space="0"/>
            </w:tcBorders>
            <w:vAlign w:val="bottom"/>
          </w:tcPr>
          <w:p w14:paraId="2B4B8EC3">
            <w:pPr>
              <w:rPr>
                <w:sz w:val="13"/>
                <w:szCs w:val="13"/>
              </w:rPr>
            </w:pPr>
          </w:p>
        </w:tc>
        <w:tc>
          <w:tcPr>
            <w:tcW w:w="0" w:type="dxa"/>
            <w:vAlign w:val="bottom"/>
          </w:tcPr>
          <w:p w14:paraId="0CB09055">
            <w:pPr>
              <w:rPr>
                <w:sz w:val="1"/>
                <w:szCs w:val="1"/>
              </w:rPr>
            </w:pPr>
          </w:p>
        </w:tc>
      </w:tr>
      <w:tr w14:paraId="69BF6F4F">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797F0506">
            <w:pPr>
              <w:rPr>
                <w:sz w:val="24"/>
                <w:szCs w:val="24"/>
              </w:rPr>
            </w:pPr>
          </w:p>
        </w:tc>
        <w:tc>
          <w:tcPr>
            <w:tcW w:w="480" w:type="dxa"/>
            <w:tcBorders>
              <w:right w:val="single" w:color="auto" w:sz="8" w:space="0"/>
            </w:tcBorders>
            <w:vAlign w:val="bottom"/>
          </w:tcPr>
          <w:p w14:paraId="18F0A51A">
            <w:pPr>
              <w:rPr>
                <w:sz w:val="24"/>
                <w:szCs w:val="24"/>
              </w:rPr>
            </w:pPr>
          </w:p>
        </w:tc>
        <w:tc>
          <w:tcPr>
            <w:tcW w:w="540" w:type="dxa"/>
            <w:tcBorders>
              <w:right w:val="single" w:color="auto" w:sz="8" w:space="0"/>
            </w:tcBorders>
            <w:vAlign w:val="bottom"/>
          </w:tcPr>
          <w:p w14:paraId="62FA9BE7">
            <w:pPr>
              <w:rPr>
                <w:sz w:val="24"/>
                <w:szCs w:val="24"/>
              </w:rPr>
            </w:pPr>
          </w:p>
        </w:tc>
        <w:tc>
          <w:tcPr>
            <w:tcW w:w="1260" w:type="dxa"/>
            <w:tcBorders>
              <w:right w:val="single" w:color="auto" w:sz="8" w:space="0"/>
            </w:tcBorders>
            <w:vAlign w:val="bottom"/>
          </w:tcPr>
          <w:p w14:paraId="433BD55E">
            <w:pPr>
              <w:rPr>
                <w:sz w:val="24"/>
                <w:szCs w:val="24"/>
              </w:rPr>
            </w:pPr>
          </w:p>
        </w:tc>
        <w:tc>
          <w:tcPr>
            <w:tcW w:w="900" w:type="dxa"/>
            <w:tcBorders>
              <w:right w:val="single" w:color="auto" w:sz="8" w:space="0"/>
            </w:tcBorders>
            <w:vAlign w:val="bottom"/>
          </w:tcPr>
          <w:p w14:paraId="697558ED">
            <w:pPr>
              <w:rPr>
                <w:sz w:val="24"/>
                <w:szCs w:val="24"/>
              </w:rPr>
            </w:pPr>
          </w:p>
        </w:tc>
        <w:tc>
          <w:tcPr>
            <w:tcW w:w="1800" w:type="dxa"/>
            <w:tcBorders>
              <w:right w:val="single" w:color="auto" w:sz="8" w:space="0"/>
            </w:tcBorders>
            <w:vAlign w:val="bottom"/>
          </w:tcPr>
          <w:p w14:paraId="55E17DDF">
            <w:pPr>
              <w:spacing w:line="229" w:lineRule="exact"/>
              <w:ind w:left="80"/>
              <w:rPr>
                <w:sz w:val="20"/>
                <w:szCs w:val="20"/>
              </w:rPr>
            </w:pPr>
            <w:r>
              <w:rPr>
                <w:rFonts w:ascii="宋体" w:hAnsi="宋体" w:eastAsia="宋体" w:cs="宋体"/>
                <w:sz w:val="20"/>
                <w:szCs w:val="20"/>
              </w:rPr>
              <w:t>3.掌握熟悉物流</w:t>
            </w:r>
          </w:p>
        </w:tc>
        <w:tc>
          <w:tcPr>
            <w:tcW w:w="1800" w:type="dxa"/>
            <w:tcBorders>
              <w:right w:val="single" w:color="auto" w:sz="8" w:space="0"/>
            </w:tcBorders>
            <w:vAlign w:val="bottom"/>
          </w:tcPr>
          <w:p w14:paraId="46A6C4EE">
            <w:pPr>
              <w:spacing w:line="229" w:lineRule="exact"/>
              <w:ind w:left="80"/>
              <w:rPr>
                <w:sz w:val="20"/>
                <w:szCs w:val="20"/>
              </w:rPr>
            </w:pPr>
            <w:r>
              <w:rPr>
                <w:rFonts w:ascii="宋体" w:hAnsi="宋体" w:eastAsia="宋体" w:cs="宋体"/>
                <w:sz w:val="20"/>
                <w:szCs w:val="20"/>
              </w:rPr>
              <w:t>组织类型与特点；</w:t>
            </w:r>
          </w:p>
        </w:tc>
        <w:tc>
          <w:tcPr>
            <w:tcW w:w="1560" w:type="dxa"/>
            <w:tcBorders>
              <w:right w:val="single" w:color="auto" w:sz="8" w:space="0"/>
            </w:tcBorders>
            <w:vAlign w:val="bottom"/>
          </w:tcPr>
          <w:p w14:paraId="06DDAE0A">
            <w:pPr>
              <w:rPr>
                <w:sz w:val="24"/>
                <w:szCs w:val="24"/>
              </w:rPr>
            </w:pPr>
          </w:p>
        </w:tc>
        <w:tc>
          <w:tcPr>
            <w:tcW w:w="0" w:type="dxa"/>
            <w:vAlign w:val="bottom"/>
          </w:tcPr>
          <w:p w14:paraId="016A655E">
            <w:pPr>
              <w:rPr>
                <w:sz w:val="1"/>
                <w:szCs w:val="1"/>
              </w:rPr>
            </w:pPr>
          </w:p>
        </w:tc>
      </w:tr>
      <w:tr w14:paraId="67DDFA99">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701E1153">
            <w:pPr>
              <w:rPr>
                <w:sz w:val="24"/>
                <w:szCs w:val="24"/>
              </w:rPr>
            </w:pPr>
          </w:p>
        </w:tc>
        <w:tc>
          <w:tcPr>
            <w:tcW w:w="480" w:type="dxa"/>
            <w:tcBorders>
              <w:right w:val="single" w:color="auto" w:sz="8" w:space="0"/>
            </w:tcBorders>
            <w:vAlign w:val="bottom"/>
          </w:tcPr>
          <w:p w14:paraId="4C8B8A79">
            <w:pPr>
              <w:rPr>
                <w:sz w:val="24"/>
                <w:szCs w:val="24"/>
              </w:rPr>
            </w:pPr>
          </w:p>
        </w:tc>
        <w:tc>
          <w:tcPr>
            <w:tcW w:w="540" w:type="dxa"/>
            <w:tcBorders>
              <w:right w:val="single" w:color="auto" w:sz="8" w:space="0"/>
            </w:tcBorders>
            <w:vAlign w:val="bottom"/>
          </w:tcPr>
          <w:p w14:paraId="204C1E66">
            <w:pPr>
              <w:rPr>
                <w:sz w:val="24"/>
                <w:szCs w:val="24"/>
              </w:rPr>
            </w:pPr>
          </w:p>
        </w:tc>
        <w:tc>
          <w:tcPr>
            <w:tcW w:w="1260" w:type="dxa"/>
            <w:tcBorders>
              <w:right w:val="single" w:color="auto" w:sz="8" w:space="0"/>
            </w:tcBorders>
            <w:vAlign w:val="bottom"/>
          </w:tcPr>
          <w:p w14:paraId="2336EBC0">
            <w:pPr>
              <w:rPr>
                <w:sz w:val="24"/>
                <w:szCs w:val="24"/>
              </w:rPr>
            </w:pPr>
          </w:p>
        </w:tc>
        <w:tc>
          <w:tcPr>
            <w:tcW w:w="900" w:type="dxa"/>
            <w:tcBorders>
              <w:right w:val="single" w:color="auto" w:sz="8" w:space="0"/>
            </w:tcBorders>
            <w:vAlign w:val="bottom"/>
          </w:tcPr>
          <w:p w14:paraId="0CFEDD2D">
            <w:pPr>
              <w:rPr>
                <w:sz w:val="24"/>
                <w:szCs w:val="24"/>
              </w:rPr>
            </w:pPr>
          </w:p>
        </w:tc>
        <w:tc>
          <w:tcPr>
            <w:tcW w:w="1800" w:type="dxa"/>
            <w:tcBorders>
              <w:right w:val="single" w:color="auto" w:sz="8" w:space="0"/>
            </w:tcBorders>
            <w:vAlign w:val="bottom"/>
          </w:tcPr>
          <w:p w14:paraId="2877B235">
            <w:pPr>
              <w:spacing w:line="229" w:lineRule="exact"/>
              <w:ind w:left="80"/>
              <w:rPr>
                <w:sz w:val="20"/>
                <w:szCs w:val="20"/>
              </w:rPr>
            </w:pPr>
            <w:r>
              <w:rPr>
                <w:rFonts w:ascii="宋体" w:hAnsi="宋体" w:eastAsia="宋体" w:cs="宋体"/>
                <w:sz w:val="20"/>
                <w:szCs w:val="20"/>
              </w:rPr>
              <w:t>企业组织的类型</w:t>
            </w:r>
          </w:p>
        </w:tc>
        <w:tc>
          <w:tcPr>
            <w:tcW w:w="1800" w:type="dxa"/>
            <w:tcBorders>
              <w:right w:val="single" w:color="auto" w:sz="8" w:space="0"/>
            </w:tcBorders>
            <w:vAlign w:val="bottom"/>
          </w:tcPr>
          <w:p w14:paraId="12FC7133">
            <w:pPr>
              <w:spacing w:line="229" w:lineRule="exact"/>
              <w:ind w:left="80"/>
              <w:rPr>
                <w:sz w:val="20"/>
                <w:szCs w:val="20"/>
              </w:rPr>
            </w:pPr>
            <w:r>
              <w:rPr>
                <w:rFonts w:ascii="宋体" w:hAnsi="宋体" w:eastAsia="宋体" w:cs="宋体"/>
                <w:sz w:val="20"/>
                <w:szCs w:val="20"/>
              </w:rPr>
              <w:t>4.教师点评</w:t>
            </w:r>
          </w:p>
        </w:tc>
        <w:tc>
          <w:tcPr>
            <w:tcW w:w="1560" w:type="dxa"/>
            <w:tcBorders>
              <w:right w:val="single" w:color="auto" w:sz="8" w:space="0"/>
            </w:tcBorders>
            <w:vAlign w:val="bottom"/>
          </w:tcPr>
          <w:p w14:paraId="798F721D">
            <w:pPr>
              <w:rPr>
                <w:sz w:val="24"/>
                <w:szCs w:val="24"/>
              </w:rPr>
            </w:pPr>
          </w:p>
        </w:tc>
        <w:tc>
          <w:tcPr>
            <w:tcW w:w="0" w:type="dxa"/>
            <w:vAlign w:val="bottom"/>
          </w:tcPr>
          <w:p w14:paraId="0F19B268">
            <w:pPr>
              <w:rPr>
                <w:sz w:val="1"/>
                <w:szCs w:val="1"/>
              </w:rPr>
            </w:pPr>
          </w:p>
        </w:tc>
      </w:tr>
      <w:tr w14:paraId="436BC982">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49E3AFF9">
            <w:pPr>
              <w:rPr>
                <w:sz w:val="24"/>
                <w:szCs w:val="24"/>
              </w:rPr>
            </w:pPr>
          </w:p>
        </w:tc>
        <w:tc>
          <w:tcPr>
            <w:tcW w:w="480" w:type="dxa"/>
            <w:tcBorders>
              <w:right w:val="single" w:color="auto" w:sz="8" w:space="0"/>
            </w:tcBorders>
            <w:vAlign w:val="bottom"/>
          </w:tcPr>
          <w:p w14:paraId="3EE2CEFB">
            <w:pPr>
              <w:rPr>
                <w:sz w:val="24"/>
                <w:szCs w:val="24"/>
              </w:rPr>
            </w:pPr>
          </w:p>
        </w:tc>
        <w:tc>
          <w:tcPr>
            <w:tcW w:w="540" w:type="dxa"/>
            <w:tcBorders>
              <w:right w:val="single" w:color="auto" w:sz="8" w:space="0"/>
            </w:tcBorders>
            <w:vAlign w:val="bottom"/>
          </w:tcPr>
          <w:p w14:paraId="1E2B3FC3">
            <w:pPr>
              <w:rPr>
                <w:sz w:val="24"/>
                <w:szCs w:val="24"/>
              </w:rPr>
            </w:pPr>
          </w:p>
        </w:tc>
        <w:tc>
          <w:tcPr>
            <w:tcW w:w="1260" w:type="dxa"/>
            <w:tcBorders>
              <w:right w:val="single" w:color="auto" w:sz="8" w:space="0"/>
            </w:tcBorders>
            <w:vAlign w:val="bottom"/>
          </w:tcPr>
          <w:p w14:paraId="7C39E7BD">
            <w:pPr>
              <w:rPr>
                <w:sz w:val="24"/>
                <w:szCs w:val="24"/>
              </w:rPr>
            </w:pPr>
          </w:p>
        </w:tc>
        <w:tc>
          <w:tcPr>
            <w:tcW w:w="900" w:type="dxa"/>
            <w:tcBorders>
              <w:right w:val="single" w:color="auto" w:sz="8" w:space="0"/>
            </w:tcBorders>
            <w:vAlign w:val="bottom"/>
          </w:tcPr>
          <w:p w14:paraId="547C3DF0">
            <w:pPr>
              <w:rPr>
                <w:sz w:val="24"/>
                <w:szCs w:val="24"/>
              </w:rPr>
            </w:pPr>
          </w:p>
        </w:tc>
        <w:tc>
          <w:tcPr>
            <w:tcW w:w="1800" w:type="dxa"/>
            <w:tcBorders>
              <w:right w:val="single" w:color="auto" w:sz="8" w:space="0"/>
            </w:tcBorders>
            <w:vAlign w:val="bottom"/>
          </w:tcPr>
          <w:p w14:paraId="3D60F8D4">
            <w:pPr>
              <w:spacing w:line="229" w:lineRule="exact"/>
              <w:ind w:left="80"/>
              <w:rPr>
                <w:sz w:val="20"/>
                <w:szCs w:val="20"/>
              </w:rPr>
            </w:pPr>
            <w:r>
              <w:rPr>
                <w:rFonts w:ascii="宋体" w:hAnsi="宋体" w:eastAsia="宋体" w:cs="宋体"/>
                <w:sz w:val="20"/>
                <w:szCs w:val="20"/>
              </w:rPr>
              <w:t>与特点。</w:t>
            </w:r>
          </w:p>
        </w:tc>
        <w:tc>
          <w:tcPr>
            <w:tcW w:w="1800" w:type="dxa"/>
            <w:tcBorders>
              <w:right w:val="single" w:color="auto" w:sz="8" w:space="0"/>
            </w:tcBorders>
            <w:vAlign w:val="bottom"/>
          </w:tcPr>
          <w:p w14:paraId="4C36B249">
            <w:pPr>
              <w:rPr>
                <w:sz w:val="24"/>
                <w:szCs w:val="24"/>
              </w:rPr>
            </w:pPr>
          </w:p>
        </w:tc>
        <w:tc>
          <w:tcPr>
            <w:tcW w:w="1560" w:type="dxa"/>
            <w:tcBorders>
              <w:right w:val="single" w:color="auto" w:sz="8" w:space="0"/>
            </w:tcBorders>
            <w:vAlign w:val="bottom"/>
          </w:tcPr>
          <w:p w14:paraId="6962691E">
            <w:pPr>
              <w:rPr>
                <w:sz w:val="24"/>
                <w:szCs w:val="24"/>
              </w:rPr>
            </w:pPr>
          </w:p>
        </w:tc>
        <w:tc>
          <w:tcPr>
            <w:tcW w:w="0" w:type="dxa"/>
            <w:vAlign w:val="bottom"/>
          </w:tcPr>
          <w:p w14:paraId="7F67927D">
            <w:pPr>
              <w:rPr>
                <w:sz w:val="1"/>
                <w:szCs w:val="1"/>
              </w:rPr>
            </w:pPr>
          </w:p>
        </w:tc>
      </w:tr>
      <w:tr w14:paraId="7AED4006">
        <w:tblPrEx>
          <w:tblCellMar>
            <w:top w:w="0" w:type="dxa"/>
            <w:left w:w="0" w:type="dxa"/>
            <w:bottom w:w="0" w:type="dxa"/>
            <w:right w:w="0" w:type="dxa"/>
          </w:tblCellMar>
        </w:tblPrEx>
        <w:trPr>
          <w:trHeight w:val="58" w:hRule="atLeast"/>
        </w:trPr>
        <w:tc>
          <w:tcPr>
            <w:tcW w:w="560" w:type="dxa"/>
            <w:tcBorders>
              <w:left w:val="single" w:color="auto" w:sz="8" w:space="0"/>
              <w:bottom w:val="single" w:color="auto" w:sz="8" w:space="0"/>
              <w:right w:val="single" w:color="auto" w:sz="8" w:space="0"/>
            </w:tcBorders>
            <w:vAlign w:val="bottom"/>
          </w:tcPr>
          <w:p w14:paraId="191E630F">
            <w:pPr>
              <w:rPr>
                <w:sz w:val="5"/>
                <w:szCs w:val="5"/>
              </w:rPr>
            </w:pPr>
          </w:p>
        </w:tc>
        <w:tc>
          <w:tcPr>
            <w:tcW w:w="480" w:type="dxa"/>
            <w:tcBorders>
              <w:bottom w:val="single" w:color="auto" w:sz="8" w:space="0"/>
              <w:right w:val="single" w:color="auto" w:sz="8" w:space="0"/>
            </w:tcBorders>
            <w:vAlign w:val="bottom"/>
          </w:tcPr>
          <w:p w14:paraId="3DCB0054">
            <w:pPr>
              <w:rPr>
                <w:sz w:val="5"/>
                <w:szCs w:val="5"/>
              </w:rPr>
            </w:pPr>
          </w:p>
        </w:tc>
        <w:tc>
          <w:tcPr>
            <w:tcW w:w="540" w:type="dxa"/>
            <w:tcBorders>
              <w:bottom w:val="single" w:color="auto" w:sz="8" w:space="0"/>
              <w:right w:val="single" w:color="auto" w:sz="8" w:space="0"/>
            </w:tcBorders>
            <w:vAlign w:val="bottom"/>
          </w:tcPr>
          <w:p w14:paraId="2FD8741A">
            <w:pPr>
              <w:rPr>
                <w:sz w:val="5"/>
                <w:szCs w:val="5"/>
              </w:rPr>
            </w:pPr>
          </w:p>
        </w:tc>
        <w:tc>
          <w:tcPr>
            <w:tcW w:w="1260" w:type="dxa"/>
            <w:tcBorders>
              <w:bottom w:val="single" w:color="auto" w:sz="8" w:space="0"/>
              <w:right w:val="single" w:color="auto" w:sz="8" w:space="0"/>
            </w:tcBorders>
            <w:vAlign w:val="bottom"/>
          </w:tcPr>
          <w:p w14:paraId="1DEADE44">
            <w:pPr>
              <w:rPr>
                <w:sz w:val="5"/>
                <w:szCs w:val="5"/>
              </w:rPr>
            </w:pPr>
          </w:p>
        </w:tc>
        <w:tc>
          <w:tcPr>
            <w:tcW w:w="900" w:type="dxa"/>
            <w:tcBorders>
              <w:bottom w:val="single" w:color="auto" w:sz="8" w:space="0"/>
              <w:right w:val="single" w:color="auto" w:sz="8" w:space="0"/>
            </w:tcBorders>
            <w:vAlign w:val="bottom"/>
          </w:tcPr>
          <w:p w14:paraId="565DA1DB">
            <w:pPr>
              <w:rPr>
                <w:sz w:val="5"/>
                <w:szCs w:val="5"/>
              </w:rPr>
            </w:pPr>
          </w:p>
        </w:tc>
        <w:tc>
          <w:tcPr>
            <w:tcW w:w="1800" w:type="dxa"/>
            <w:tcBorders>
              <w:bottom w:val="single" w:color="auto" w:sz="8" w:space="0"/>
              <w:right w:val="single" w:color="auto" w:sz="8" w:space="0"/>
            </w:tcBorders>
            <w:vAlign w:val="bottom"/>
          </w:tcPr>
          <w:p w14:paraId="61172F84">
            <w:pPr>
              <w:rPr>
                <w:sz w:val="5"/>
                <w:szCs w:val="5"/>
              </w:rPr>
            </w:pPr>
          </w:p>
        </w:tc>
        <w:tc>
          <w:tcPr>
            <w:tcW w:w="1800" w:type="dxa"/>
            <w:tcBorders>
              <w:bottom w:val="single" w:color="auto" w:sz="8" w:space="0"/>
              <w:right w:val="single" w:color="auto" w:sz="8" w:space="0"/>
            </w:tcBorders>
            <w:vAlign w:val="bottom"/>
          </w:tcPr>
          <w:p w14:paraId="5186B671">
            <w:pPr>
              <w:rPr>
                <w:sz w:val="5"/>
                <w:szCs w:val="5"/>
              </w:rPr>
            </w:pPr>
          </w:p>
        </w:tc>
        <w:tc>
          <w:tcPr>
            <w:tcW w:w="1560" w:type="dxa"/>
            <w:tcBorders>
              <w:bottom w:val="single" w:color="auto" w:sz="8" w:space="0"/>
              <w:right w:val="single" w:color="auto" w:sz="8" w:space="0"/>
            </w:tcBorders>
            <w:vAlign w:val="bottom"/>
          </w:tcPr>
          <w:p w14:paraId="3811DE93">
            <w:pPr>
              <w:rPr>
                <w:sz w:val="5"/>
                <w:szCs w:val="5"/>
              </w:rPr>
            </w:pPr>
          </w:p>
        </w:tc>
        <w:tc>
          <w:tcPr>
            <w:tcW w:w="0" w:type="dxa"/>
            <w:vAlign w:val="bottom"/>
          </w:tcPr>
          <w:p w14:paraId="209478DB">
            <w:pPr>
              <w:rPr>
                <w:sz w:val="1"/>
                <w:szCs w:val="1"/>
              </w:rPr>
            </w:pPr>
          </w:p>
        </w:tc>
      </w:tr>
      <w:tr w14:paraId="6CE3AF1D">
        <w:tblPrEx>
          <w:tblCellMar>
            <w:top w:w="0" w:type="dxa"/>
            <w:left w:w="0" w:type="dxa"/>
            <w:bottom w:w="0" w:type="dxa"/>
            <w:right w:w="0" w:type="dxa"/>
          </w:tblCellMar>
        </w:tblPrEx>
        <w:trPr>
          <w:trHeight w:val="243" w:hRule="atLeast"/>
        </w:trPr>
        <w:tc>
          <w:tcPr>
            <w:tcW w:w="560" w:type="dxa"/>
            <w:tcBorders>
              <w:left w:val="single" w:color="auto" w:sz="8" w:space="0"/>
              <w:right w:val="single" w:color="auto" w:sz="8" w:space="0"/>
            </w:tcBorders>
            <w:vAlign w:val="bottom"/>
          </w:tcPr>
          <w:p w14:paraId="7ABE178B">
            <w:pPr>
              <w:rPr>
                <w:sz w:val="21"/>
                <w:szCs w:val="21"/>
              </w:rPr>
            </w:pPr>
          </w:p>
        </w:tc>
        <w:tc>
          <w:tcPr>
            <w:tcW w:w="480" w:type="dxa"/>
            <w:tcBorders>
              <w:right w:val="single" w:color="auto" w:sz="8" w:space="0"/>
            </w:tcBorders>
            <w:vAlign w:val="bottom"/>
          </w:tcPr>
          <w:p w14:paraId="699A28F4">
            <w:pPr>
              <w:rPr>
                <w:sz w:val="21"/>
                <w:szCs w:val="21"/>
              </w:rPr>
            </w:pPr>
          </w:p>
        </w:tc>
        <w:tc>
          <w:tcPr>
            <w:tcW w:w="540" w:type="dxa"/>
            <w:tcBorders>
              <w:right w:val="single" w:color="auto" w:sz="8" w:space="0"/>
            </w:tcBorders>
            <w:vAlign w:val="bottom"/>
          </w:tcPr>
          <w:p w14:paraId="5A22036A">
            <w:pPr>
              <w:rPr>
                <w:sz w:val="21"/>
                <w:szCs w:val="21"/>
              </w:rPr>
            </w:pPr>
          </w:p>
        </w:tc>
        <w:tc>
          <w:tcPr>
            <w:tcW w:w="1260" w:type="dxa"/>
            <w:tcBorders>
              <w:right w:val="single" w:color="auto" w:sz="8" w:space="0"/>
            </w:tcBorders>
            <w:vAlign w:val="bottom"/>
          </w:tcPr>
          <w:p w14:paraId="65E9CD20">
            <w:pPr>
              <w:rPr>
                <w:sz w:val="21"/>
                <w:szCs w:val="21"/>
              </w:rPr>
            </w:pPr>
          </w:p>
        </w:tc>
        <w:tc>
          <w:tcPr>
            <w:tcW w:w="900" w:type="dxa"/>
            <w:tcBorders>
              <w:right w:val="single" w:color="auto" w:sz="8" w:space="0"/>
            </w:tcBorders>
            <w:vAlign w:val="bottom"/>
          </w:tcPr>
          <w:p w14:paraId="556F39BD">
            <w:pPr>
              <w:rPr>
                <w:sz w:val="21"/>
                <w:szCs w:val="21"/>
              </w:rPr>
            </w:pPr>
          </w:p>
        </w:tc>
        <w:tc>
          <w:tcPr>
            <w:tcW w:w="1800" w:type="dxa"/>
            <w:tcBorders>
              <w:right w:val="single" w:color="auto" w:sz="8" w:space="0"/>
            </w:tcBorders>
            <w:vAlign w:val="bottom"/>
          </w:tcPr>
          <w:p w14:paraId="2706DDD4">
            <w:pPr>
              <w:rPr>
                <w:sz w:val="21"/>
                <w:szCs w:val="21"/>
              </w:rPr>
            </w:pPr>
          </w:p>
        </w:tc>
        <w:tc>
          <w:tcPr>
            <w:tcW w:w="1800" w:type="dxa"/>
            <w:tcBorders>
              <w:right w:val="single" w:color="auto" w:sz="8" w:space="0"/>
            </w:tcBorders>
            <w:vAlign w:val="bottom"/>
          </w:tcPr>
          <w:p w14:paraId="4D78E382">
            <w:pPr>
              <w:spacing w:line="229" w:lineRule="exact"/>
              <w:ind w:left="80"/>
              <w:rPr>
                <w:sz w:val="20"/>
                <w:szCs w:val="20"/>
              </w:rPr>
            </w:pPr>
            <w:r>
              <w:rPr>
                <w:rFonts w:ascii="宋体" w:hAnsi="宋体" w:eastAsia="宋体" w:cs="宋体"/>
                <w:sz w:val="20"/>
                <w:szCs w:val="20"/>
              </w:rPr>
              <w:t>1.学生分组讨论</w:t>
            </w:r>
          </w:p>
        </w:tc>
        <w:tc>
          <w:tcPr>
            <w:tcW w:w="1560" w:type="dxa"/>
            <w:tcBorders>
              <w:right w:val="single" w:color="auto" w:sz="8" w:space="0"/>
            </w:tcBorders>
            <w:vAlign w:val="bottom"/>
          </w:tcPr>
          <w:p w14:paraId="31BCD5BC">
            <w:pPr>
              <w:rPr>
                <w:sz w:val="21"/>
                <w:szCs w:val="21"/>
              </w:rPr>
            </w:pPr>
          </w:p>
        </w:tc>
        <w:tc>
          <w:tcPr>
            <w:tcW w:w="0" w:type="dxa"/>
            <w:vAlign w:val="bottom"/>
          </w:tcPr>
          <w:p w14:paraId="3460492A">
            <w:pPr>
              <w:rPr>
                <w:sz w:val="1"/>
                <w:szCs w:val="1"/>
              </w:rPr>
            </w:pPr>
          </w:p>
        </w:tc>
      </w:tr>
      <w:tr w14:paraId="2ACF7F98">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75C1EA16">
            <w:pPr>
              <w:rPr>
                <w:sz w:val="24"/>
                <w:szCs w:val="24"/>
              </w:rPr>
            </w:pPr>
          </w:p>
        </w:tc>
        <w:tc>
          <w:tcPr>
            <w:tcW w:w="480" w:type="dxa"/>
            <w:tcBorders>
              <w:right w:val="single" w:color="auto" w:sz="8" w:space="0"/>
            </w:tcBorders>
            <w:vAlign w:val="bottom"/>
          </w:tcPr>
          <w:p w14:paraId="2B3E4641">
            <w:pPr>
              <w:rPr>
                <w:sz w:val="24"/>
                <w:szCs w:val="24"/>
              </w:rPr>
            </w:pPr>
          </w:p>
        </w:tc>
        <w:tc>
          <w:tcPr>
            <w:tcW w:w="540" w:type="dxa"/>
            <w:tcBorders>
              <w:right w:val="single" w:color="auto" w:sz="8" w:space="0"/>
            </w:tcBorders>
            <w:vAlign w:val="bottom"/>
          </w:tcPr>
          <w:p w14:paraId="0F19F39F">
            <w:pPr>
              <w:rPr>
                <w:sz w:val="24"/>
                <w:szCs w:val="24"/>
              </w:rPr>
            </w:pPr>
          </w:p>
        </w:tc>
        <w:tc>
          <w:tcPr>
            <w:tcW w:w="1260" w:type="dxa"/>
            <w:tcBorders>
              <w:right w:val="single" w:color="auto" w:sz="8" w:space="0"/>
            </w:tcBorders>
            <w:vAlign w:val="bottom"/>
          </w:tcPr>
          <w:p w14:paraId="71A3E397">
            <w:pPr>
              <w:rPr>
                <w:sz w:val="24"/>
                <w:szCs w:val="24"/>
              </w:rPr>
            </w:pPr>
          </w:p>
        </w:tc>
        <w:tc>
          <w:tcPr>
            <w:tcW w:w="900" w:type="dxa"/>
            <w:tcBorders>
              <w:right w:val="single" w:color="auto" w:sz="8" w:space="0"/>
            </w:tcBorders>
            <w:vAlign w:val="bottom"/>
          </w:tcPr>
          <w:p w14:paraId="375F06FA">
            <w:pPr>
              <w:rPr>
                <w:sz w:val="24"/>
                <w:szCs w:val="24"/>
              </w:rPr>
            </w:pPr>
          </w:p>
        </w:tc>
        <w:tc>
          <w:tcPr>
            <w:tcW w:w="1800" w:type="dxa"/>
            <w:tcBorders>
              <w:right w:val="single" w:color="auto" w:sz="8" w:space="0"/>
            </w:tcBorders>
            <w:vAlign w:val="bottom"/>
          </w:tcPr>
          <w:p w14:paraId="539B66AE">
            <w:pPr>
              <w:spacing w:line="229" w:lineRule="exact"/>
              <w:ind w:left="80"/>
              <w:rPr>
                <w:sz w:val="20"/>
                <w:szCs w:val="20"/>
              </w:rPr>
            </w:pPr>
            <w:r>
              <w:rPr>
                <w:rFonts w:ascii="宋体" w:hAnsi="宋体" w:eastAsia="宋体" w:cs="宋体"/>
                <w:sz w:val="20"/>
                <w:szCs w:val="20"/>
              </w:rPr>
              <w:t>1.掌握物流企业</w:t>
            </w:r>
          </w:p>
        </w:tc>
        <w:tc>
          <w:tcPr>
            <w:tcW w:w="1800" w:type="dxa"/>
            <w:tcBorders>
              <w:right w:val="single" w:color="auto" w:sz="8" w:space="0"/>
            </w:tcBorders>
            <w:vAlign w:val="bottom"/>
          </w:tcPr>
          <w:p w14:paraId="0BBF1474">
            <w:pPr>
              <w:spacing w:line="229" w:lineRule="exact"/>
              <w:ind w:left="80"/>
              <w:rPr>
                <w:sz w:val="20"/>
                <w:szCs w:val="20"/>
              </w:rPr>
            </w:pPr>
            <w:r>
              <w:rPr>
                <w:rFonts w:ascii="宋体" w:hAnsi="宋体" w:eastAsia="宋体" w:cs="宋体"/>
                <w:sz w:val="20"/>
                <w:szCs w:val="20"/>
              </w:rPr>
              <w:t>并发言</w:t>
            </w:r>
          </w:p>
        </w:tc>
        <w:tc>
          <w:tcPr>
            <w:tcW w:w="1560" w:type="dxa"/>
            <w:tcBorders>
              <w:right w:val="single" w:color="auto" w:sz="8" w:space="0"/>
            </w:tcBorders>
            <w:vAlign w:val="bottom"/>
          </w:tcPr>
          <w:p w14:paraId="3C80678E">
            <w:pPr>
              <w:rPr>
                <w:sz w:val="24"/>
                <w:szCs w:val="24"/>
              </w:rPr>
            </w:pPr>
          </w:p>
        </w:tc>
        <w:tc>
          <w:tcPr>
            <w:tcW w:w="0" w:type="dxa"/>
            <w:vAlign w:val="bottom"/>
          </w:tcPr>
          <w:p w14:paraId="25117C05">
            <w:pPr>
              <w:rPr>
                <w:sz w:val="1"/>
                <w:szCs w:val="1"/>
              </w:rPr>
            </w:pPr>
          </w:p>
        </w:tc>
      </w:tr>
      <w:tr w14:paraId="630D0BD1">
        <w:tblPrEx>
          <w:tblCellMar>
            <w:top w:w="0" w:type="dxa"/>
            <w:left w:w="0" w:type="dxa"/>
            <w:bottom w:w="0" w:type="dxa"/>
            <w:right w:w="0" w:type="dxa"/>
          </w:tblCellMar>
        </w:tblPrEx>
        <w:trPr>
          <w:trHeight w:val="312" w:hRule="atLeast"/>
        </w:trPr>
        <w:tc>
          <w:tcPr>
            <w:tcW w:w="560" w:type="dxa"/>
            <w:vMerge w:val="restart"/>
            <w:tcBorders>
              <w:left w:val="single" w:color="auto" w:sz="8" w:space="0"/>
              <w:right w:val="single" w:color="auto" w:sz="8" w:space="0"/>
            </w:tcBorders>
            <w:vAlign w:val="bottom"/>
          </w:tcPr>
          <w:p w14:paraId="755EB166">
            <w:pPr>
              <w:spacing w:line="274" w:lineRule="exact"/>
              <w:jc w:val="center"/>
              <w:rPr>
                <w:sz w:val="20"/>
                <w:szCs w:val="20"/>
              </w:rPr>
            </w:pPr>
            <w:r>
              <w:rPr>
                <w:rFonts w:ascii="宋体" w:hAnsi="宋体" w:eastAsia="宋体" w:cs="宋体"/>
                <w:w w:val="99"/>
                <w:sz w:val="24"/>
                <w:szCs w:val="24"/>
              </w:rPr>
              <w:t>3</w:t>
            </w:r>
          </w:p>
        </w:tc>
        <w:tc>
          <w:tcPr>
            <w:tcW w:w="480" w:type="dxa"/>
            <w:vMerge w:val="restart"/>
            <w:tcBorders>
              <w:right w:val="single" w:color="auto" w:sz="8" w:space="0"/>
            </w:tcBorders>
            <w:vAlign w:val="bottom"/>
          </w:tcPr>
          <w:p w14:paraId="4CC88553">
            <w:pPr>
              <w:spacing w:line="274" w:lineRule="exact"/>
              <w:jc w:val="center"/>
              <w:rPr>
                <w:sz w:val="20"/>
                <w:szCs w:val="20"/>
              </w:rPr>
            </w:pPr>
            <w:r>
              <w:rPr>
                <w:rFonts w:ascii="宋体" w:hAnsi="宋体" w:eastAsia="宋体" w:cs="宋体"/>
                <w:w w:val="99"/>
                <w:sz w:val="24"/>
                <w:szCs w:val="24"/>
              </w:rPr>
              <w:t>2</w:t>
            </w:r>
          </w:p>
        </w:tc>
        <w:tc>
          <w:tcPr>
            <w:tcW w:w="540" w:type="dxa"/>
            <w:vMerge w:val="restart"/>
            <w:tcBorders>
              <w:right w:val="single" w:color="auto" w:sz="8" w:space="0"/>
            </w:tcBorders>
            <w:vAlign w:val="bottom"/>
          </w:tcPr>
          <w:p w14:paraId="43AF90F3">
            <w:pPr>
              <w:spacing w:line="274" w:lineRule="exact"/>
              <w:ind w:right="74"/>
              <w:jc w:val="right"/>
              <w:rPr>
                <w:sz w:val="20"/>
                <w:szCs w:val="20"/>
              </w:rPr>
            </w:pPr>
            <w:r>
              <w:rPr>
                <w:rFonts w:ascii="宋体" w:hAnsi="宋体" w:eastAsia="宋体" w:cs="宋体"/>
                <w:sz w:val="24"/>
                <w:szCs w:val="24"/>
              </w:rPr>
              <w:t>2</w:t>
            </w:r>
          </w:p>
        </w:tc>
        <w:tc>
          <w:tcPr>
            <w:tcW w:w="1260" w:type="dxa"/>
            <w:tcBorders>
              <w:right w:val="single" w:color="auto" w:sz="8" w:space="0"/>
            </w:tcBorders>
            <w:vAlign w:val="bottom"/>
          </w:tcPr>
          <w:p w14:paraId="4158A546">
            <w:pPr>
              <w:spacing w:line="229" w:lineRule="exact"/>
              <w:ind w:left="80"/>
              <w:rPr>
                <w:sz w:val="20"/>
                <w:szCs w:val="20"/>
              </w:rPr>
            </w:pPr>
            <w:r>
              <w:rPr>
                <w:rFonts w:ascii="宋体" w:hAnsi="宋体" w:eastAsia="宋体" w:cs="宋体"/>
                <w:b/>
                <w:bCs/>
                <w:sz w:val="20"/>
                <w:szCs w:val="20"/>
              </w:rPr>
              <w:t>物流企业管</w:t>
            </w:r>
          </w:p>
        </w:tc>
        <w:tc>
          <w:tcPr>
            <w:tcW w:w="900" w:type="dxa"/>
            <w:vMerge w:val="restart"/>
            <w:tcBorders>
              <w:right w:val="single" w:color="auto" w:sz="8" w:space="0"/>
            </w:tcBorders>
            <w:vAlign w:val="bottom"/>
          </w:tcPr>
          <w:p w14:paraId="00C956F5">
            <w:pPr>
              <w:ind w:right="424"/>
              <w:jc w:val="right"/>
              <w:rPr>
                <w:sz w:val="20"/>
                <w:szCs w:val="20"/>
              </w:rPr>
            </w:pPr>
            <w:r>
              <w:rPr>
                <w:rFonts w:eastAsia="Times New Roman"/>
                <w:b/>
                <w:bCs/>
                <w:sz w:val="21"/>
                <w:szCs w:val="21"/>
              </w:rPr>
              <w:t>1.2</w:t>
            </w:r>
          </w:p>
        </w:tc>
        <w:tc>
          <w:tcPr>
            <w:tcW w:w="1800" w:type="dxa"/>
            <w:tcBorders>
              <w:right w:val="single" w:color="auto" w:sz="8" w:space="0"/>
            </w:tcBorders>
            <w:vAlign w:val="bottom"/>
          </w:tcPr>
          <w:p w14:paraId="4719B764">
            <w:pPr>
              <w:spacing w:line="229" w:lineRule="exact"/>
              <w:ind w:left="80"/>
              <w:rPr>
                <w:sz w:val="20"/>
                <w:szCs w:val="20"/>
              </w:rPr>
            </w:pPr>
            <w:r>
              <w:rPr>
                <w:rFonts w:ascii="宋体" w:hAnsi="宋体" w:eastAsia="宋体" w:cs="宋体"/>
                <w:sz w:val="20"/>
                <w:szCs w:val="20"/>
              </w:rPr>
              <w:t>管理的主要内容；</w:t>
            </w:r>
          </w:p>
        </w:tc>
        <w:tc>
          <w:tcPr>
            <w:tcW w:w="1800" w:type="dxa"/>
            <w:tcBorders>
              <w:right w:val="single" w:color="auto" w:sz="8" w:space="0"/>
            </w:tcBorders>
            <w:vAlign w:val="bottom"/>
          </w:tcPr>
          <w:p w14:paraId="409D4E9F">
            <w:pPr>
              <w:spacing w:line="229" w:lineRule="exact"/>
              <w:ind w:left="80"/>
              <w:rPr>
                <w:sz w:val="20"/>
                <w:szCs w:val="20"/>
              </w:rPr>
            </w:pPr>
            <w:r>
              <w:rPr>
                <w:rFonts w:ascii="宋体" w:hAnsi="宋体" w:eastAsia="宋体" w:cs="宋体"/>
                <w:sz w:val="20"/>
                <w:szCs w:val="20"/>
              </w:rPr>
              <w:t>2.教师依据评分</w:t>
            </w:r>
          </w:p>
        </w:tc>
        <w:tc>
          <w:tcPr>
            <w:tcW w:w="1560" w:type="dxa"/>
            <w:tcBorders>
              <w:right w:val="single" w:color="auto" w:sz="8" w:space="0"/>
            </w:tcBorders>
            <w:vAlign w:val="bottom"/>
          </w:tcPr>
          <w:p w14:paraId="6DDE0027">
            <w:pPr>
              <w:spacing w:line="229" w:lineRule="exact"/>
              <w:ind w:left="80"/>
              <w:rPr>
                <w:sz w:val="20"/>
                <w:szCs w:val="20"/>
              </w:rPr>
            </w:pPr>
            <w:r>
              <w:rPr>
                <w:rFonts w:ascii="宋体" w:hAnsi="宋体" w:eastAsia="宋体" w:cs="宋体"/>
                <w:sz w:val="20"/>
                <w:szCs w:val="20"/>
              </w:rPr>
              <w:t>1.项目作业</w:t>
            </w:r>
          </w:p>
        </w:tc>
        <w:tc>
          <w:tcPr>
            <w:tcW w:w="0" w:type="dxa"/>
            <w:vAlign w:val="bottom"/>
          </w:tcPr>
          <w:p w14:paraId="78B8C290">
            <w:pPr>
              <w:rPr>
                <w:sz w:val="1"/>
                <w:szCs w:val="1"/>
              </w:rPr>
            </w:pPr>
          </w:p>
        </w:tc>
      </w:tr>
      <w:tr w14:paraId="7CC8D33A">
        <w:tblPrEx>
          <w:tblCellMar>
            <w:top w:w="0" w:type="dxa"/>
            <w:left w:w="0" w:type="dxa"/>
            <w:bottom w:w="0" w:type="dxa"/>
            <w:right w:w="0" w:type="dxa"/>
          </w:tblCellMar>
        </w:tblPrEx>
        <w:trPr>
          <w:trHeight w:val="224" w:hRule="atLeast"/>
        </w:trPr>
        <w:tc>
          <w:tcPr>
            <w:tcW w:w="560" w:type="dxa"/>
            <w:vMerge w:val="continue"/>
            <w:tcBorders>
              <w:left w:val="single" w:color="auto" w:sz="8" w:space="0"/>
              <w:right w:val="single" w:color="auto" w:sz="8" w:space="0"/>
            </w:tcBorders>
            <w:vAlign w:val="bottom"/>
          </w:tcPr>
          <w:p w14:paraId="068B345C">
            <w:pPr>
              <w:rPr>
                <w:sz w:val="19"/>
                <w:szCs w:val="19"/>
              </w:rPr>
            </w:pPr>
          </w:p>
        </w:tc>
        <w:tc>
          <w:tcPr>
            <w:tcW w:w="480" w:type="dxa"/>
            <w:vMerge w:val="continue"/>
            <w:tcBorders>
              <w:right w:val="single" w:color="auto" w:sz="8" w:space="0"/>
            </w:tcBorders>
            <w:vAlign w:val="bottom"/>
          </w:tcPr>
          <w:p w14:paraId="25646253">
            <w:pPr>
              <w:rPr>
                <w:sz w:val="19"/>
                <w:szCs w:val="19"/>
              </w:rPr>
            </w:pPr>
          </w:p>
        </w:tc>
        <w:tc>
          <w:tcPr>
            <w:tcW w:w="540" w:type="dxa"/>
            <w:vMerge w:val="continue"/>
            <w:tcBorders>
              <w:right w:val="single" w:color="auto" w:sz="8" w:space="0"/>
            </w:tcBorders>
            <w:vAlign w:val="bottom"/>
          </w:tcPr>
          <w:p w14:paraId="171CC6C6">
            <w:pPr>
              <w:rPr>
                <w:sz w:val="19"/>
                <w:szCs w:val="19"/>
              </w:rPr>
            </w:pPr>
          </w:p>
        </w:tc>
        <w:tc>
          <w:tcPr>
            <w:tcW w:w="1260" w:type="dxa"/>
            <w:vMerge w:val="restart"/>
            <w:tcBorders>
              <w:right w:val="single" w:color="auto" w:sz="8" w:space="0"/>
            </w:tcBorders>
            <w:vAlign w:val="bottom"/>
          </w:tcPr>
          <w:p w14:paraId="46024B62">
            <w:pPr>
              <w:spacing w:line="229" w:lineRule="exact"/>
              <w:ind w:left="80"/>
              <w:rPr>
                <w:sz w:val="20"/>
                <w:szCs w:val="20"/>
              </w:rPr>
            </w:pPr>
            <w:r>
              <w:rPr>
                <w:rFonts w:ascii="宋体" w:hAnsi="宋体" w:eastAsia="宋体" w:cs="宋体"/>
                <w:b/>
                <w:bCs/>
                <w:sz w:val="20"/>
                <w:szCs w:val="20"/>
              </w:rPr>
              <w:t>理认知</w:t>
            </w:r>
          </w:p>
        </w:tc>
        <w:tc>
          <w:tcPr>
            <w:tcW w:w="900" w:type="dxa"/>
            <w:vMerge w:val="continue"/>
            <w:tcBorders>
              <w:right w:val="single" w:color="auto" w:sz="8" w:space="0"/>
            </w:tcBorders>
            <w:vAlign w:val="bottom"/>
          </w:tcPr>
          <w:p w14:paraId="6112C3F1">
            <w:pPr>
              <w:rPr>
                <w:sz w:val="19"/>
                <w:szCs w:val="19"/>
              </w:rPr>
            </w:pPr>
          </w:p>
        </w:tc>
        <w:tc>
          <w:tcPr>
            <w:tcW w:w="1800" w:type="dxa"/>
            <w:vMerge w:val="restart"/>
            <w:tcBorders>
              <w:right w:val="single" w:color="auto" w:sz="8" w:space="0"/>
            </w:tcBorders>
            <w:vAlign w:val="bottom"/>
          </w:tcPr>
          <w:p w14:paraId="27F3F07C">
            <w:pPr>
              <w:spacing w:line="229" w:lineRule="exact"/>
              <w:ind w:left="80"/>
              <w:rPr>
                <w:sz w:val="20"/>
                <w:szCs w:val="20"/>
              </w:rPr>
            </w:pPr>
            <w:r>
              <w:rPr>
                <w:rFonts w:ascii="宋体" w:hAnsi="宋体" w:eastAsia="宋体" w:cs="宋体"/>
                <w:sz w:val="20"/>
                <w:szCs w:val="20"/>
              </w:rPr>
              <w:t>2.掌握物流企业</w:t>
            </w:r>
          </w:p>
        </w:tc>
        <w:tc>
          <w:tcPr>
            <w:tcW w:w="1800" w:type="dxa"/>
            <w:vMerge w:val="restart"/>
            <w:tcBorders>
              <w:right w:val="single" w:color="auto" w:sz="8" w:space="0"/>
            </w:tcBorders>
            <w:vAlign w:val="bottom"/>
          </w:tcPr>
          <w:p w14:paraId="545D8928">
            <w:pPr>
              <w:spacing w:line="229" w:lineRule="exact"/>
              <w:ind w:left="80"/>
              <w:rPr>
                <w:sz w:val="20"/>
                <w:szCs w:val="20"/>
              </w:rPr>
            </w:pPr>
            <w:r>
              <w:rPr>
                <w:rFonts w:ascii="宋体" w:hAnsi="宋体" w:eastAsia="宋体" w:cs="宋体"/>
                <w:sz w:val="20"/>
                <w:szCs w:val="20"/>
              </w:rPr>
              <w:t>标准打分，并根据</w:t>
            </w:r>
          </w:p>
        </w:tc>
        <w:tc>
          <w:tcPr>
            <w:tcW w:w="1560" w:type="dxa"/>
            <w:vMerge w:val="restart"/>
            <w:tcBorders>
              <w:right w:val="single" w:color="auto" w:sz="8" w:space="0"/>
            </w:tcBorders>
            <w:vAlign w:val="bottom"/>
          </w:tcPr>
          <w:p w14:paraId="2363A1A5">
            <w:pPr>
              <w:spacing w:line="229" w:lineRule="exact"/>
              <w:ind w:left="80"/>
              <w:rPr>
                <w:sz w:val="20"/>
                <w:szCs w:val="20"/>
              </w:rPr>
            </w:pPr>
            <w:r>
              <w:rPr>
                <w:rFonts w:ascii="宋体" w:hAnsi="宋体" w:eastAsia="宋体" w:cs="宋体"/>
                <w:sz w:val="20"/>
                <w:szCs w:val="20"/>
              </w:rPr>
              <w:t>2.网络资料</w:t>
            </w:r>
          </w:p>
        </w:tc>
        <w:tc>
          <w:tcPr>
            <w:tcW w:w="0" w:type="dxa"/>
            <w:vAlign w:val="bottom"/>
          </w:tcPr>
          <w:p w14:paraId="403CEFD0">
            <w:pPr>
              <w:rPr>
                <w:sz w:val="1"/>
                <w:szCs w:val="1"/>
              </w:rPr>
            </w:pPr>
          </w:p>
        </w:tc>
      </w:tr>
      <w:tr w14:paraId="1E81FD5E">
        <w:tblPrEx>
          <w:tblCellMar>
            <w:top w:w="0" w:type="dxa"/>
            <w:left w:w="0" w:type="dxa"/>
            <w:bottom w:w="0" w:type="dxa"/>
            <w:right w:w="0" w:type="dxa"/>
          </w:tblCellMar>
        </w:tblPrEx>
        <w:trPr>
          <w:trHeight w:val="88" w:hRule="atLeast"/>
        </w:trPr>
        <w:tc>
          <w:tcPr>
            <w:tcW w:w="560" w:type="dxa"/>
            <w:tcBorders>
              <w:left w:val="single" w:color="auto" w:sz="8" w:space="0"/>
              <w:right w:val="single" w:color="auto" w:sz="8" w:space="0"/>
            </w:tcBorders>
            <w:vAlign w:val="bottom"/>
          </w:tcPr>
          <w:p w14:paraId="3F5C6203">
            <w:pPr>
              <w:rPr>
                <w:sz w:val="7"/>
                <w:szCs w:val="7"/>
              </w:rPr>
            </w:pPr>
          </w:p>
        </w:tc>
        <w:tc>
          <w:tcPr>
            <w:tcW w:w="480" w:type="dxa"/>
            <w:tcBorders>
              <w:right w:val="single" w:color="auto" w:sz="8" w:space="0"/>
            </w:tcBorders>
            <w:vAlign w:val="bottom"/>
          </w:tcPr>
          <w:p w14:paraId="5628F65D">
            <w:pPr>
              <w:rPr>
                <w:sz w:val="7"/>
                <w:szCs w:val="7"/>
              </w:rPr>
            </w:pPr>
          </w:p>
        </w:tc>
        <w:tc>
          <w:tcPr>
            <w:tcW w:w="540" w:type="dxa"/>
            <w:tcBorders>
              <w:right w:val="single" w:color="auto" w:sz="8" w:space="0"/>
            </w:tcBorders>
            <w:vAlign w:val="bottom"/>
          </w:tcPr>
          <w:p w14:paraId="7C802F7D">
            <w:pPr>
              <w:rPr>
                <w:sz w:val="7"/>
                <w:szCs w:val="7"/>
              </w:rPr>
            </w:pPr>
          </w:p>
        </w:tc>
        <w:tc>
          <w:tcPr>
            <w:tcW w:w="1260" w:type="dxa"/>
            <w:vMerge w:val="continue"/>
            <w:tcBorders>
              <w:right w:val="single" w:color="auto" w:sz="8" w:space="0"/>
            </w:tcBorders>
            <w:vAlign w:val="bottom"/>
          </w:tcPr>
          <w:p w14:paraId="5CAAC937">
            <w:pPr>
              <w:rPr>
                <w:sz w:val="7"/>
                <w:szCs w:val="7"/>
              </w:rPr>
            </w:pPr>
          </w:p>
        </w:tc>
        <w:tc>
          <w:tcPr>
            <w:tcW w:w="900" w:type="dxa"/>
            <w:tcBorders>
              <w:right w:val="single" w:color="auto" w:sz="8" w:space="0"/>
            </w:tcBorders>
            <w:vAlign w:val="bottom"/>
          </w:tcPr>
          <w:p w14:paraId="1EF63819">
            <w:pPr>
              <w:rPr>
                <w:sz w:val="7"/>
                <w:szCs w:val="7"/>
              </w:rPr>
            </w:pPr>
          </w:p>
        </w:tc>
        <w:tc>
          <w:tcPr>
            <w:tcW w:w="1800" w:type="dxa"/>
            <w:vMerge w:val="continue"/>
            <w:tcBorders>
              <w:right w:val="single" w:color="auto" w:sz="8" w:space="0"/>
            </w:tcBorders>
            <w:vAlign w:val="bottom"/>
          </w:tcPr>
          <w:p w14:paraId="66D2C6E2">
            <w:pPr>
              <w:rPr>
                <w:sz w:val="7"/>
                <w:szCs w:val="7"/>
              </w:rPr>
            </w:pPr>
          </w:p>
        </w:tc>
        <w:tc>
          <w:tcPr>
            <w:tcW w:w="1800" w:type="dxa"/>
            <w:vMerge w:val="continue"/>
            <w:tcBorders>
              <w:right w:val="single" w:color="auto" w:sz="8" w:space="0"/>
            </w:tcBorders>
            <w:vAlign w:val="bottom"/>
          </w:tcPr>
          <w:p w14:paraId="3F24C7F5">
            <w:pPr>
              <w:rPr>
                <w:sz w:val="7"/>
                <w:szCs w:val="7"/>
              </w:rPr>
            </w:pPr>
          </w:p>
        </w:tc>
        <w:tc>
          <w:tcPr>
            <w:tcW w:w="1560" w:type="dxa"/>
            <w:vMerge w:val="continue"/>
            <w:tcBorders>
              <w:right w:val="single" w:color="auto" w:sz="8" w:space="0"/>
            </w:tcBorders>
            <w:vAlign w:val="bottom"/>
          </w:tcPr>
          <w:p w14:paraId="0117E583">
            <w:pPr>
              <w:rPr>
                <w:sz w:val="7"/>
                <w:szCs w:val="7"/>
              </w:rPr>
            </w:pPr>
          </w:p>
        </w:tc>
        <w:tc>
          <w:tcPr>
            <w:tcW w:w="0" w:type="dxa"/>
            <w:vAlign w:val="bottom"/>
          </w:tcPr>
          <w:p w14:paraId="0CCC8E76">
            <w:pPr>
              <w:rPr>
                <w:sz w:val="1"/>
                <w:szCs w:val="1"/>
              </w:rPr>
            </w:pPr>
          </w:p>
        </w:tc>
      </w:tr>
      <w:tr w14:paraId="0330EBC8">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7BE1BC79">
            <w:pPr>
              <w:rPr>
                <w:sz w:val="24"/>
                <w:szCs w:val="24"/>
              </w:rPr>
            </w:pPr>
          </w:p>
        </w:tc>
        <w:tc>
          <w:tcPr>
            <w:tcW w:w="480" w:type="dxa"/>
            <w:tcBorders>
              <w:right w:val="single" w:color="auto" w:sz="8" w:space="0"/>
            </w:tcBorders>
            <w:vAlign w:val="bottom"/>
          </w:tcPr>
          <w:p w14:paraId="1E0874CB">
            <w:pPr>
              <w:rPr>
                <w:sz w:val="24"/>
                <w:szCs w:val="24"/>
              </w:rPr>
            </w:pPr>
          </w:p>
        </w:tc>
        <w:tc>
          <w:tcPr>
            <w:tcW w:w="540" w:type="dxa"/>
            <w:tcBorders>
              <w:right w:val="single" w:color="auto" w:sz="8" w:space="0"/>
            </w:tcBorders>
            <w:vAlign w:val="bottom"/>
          </w:tcPr>
          <w:p w14:paraId="45755129">
            <w:pPr>
              <w:rPr>
                <w:sz w:val="24"/>
                <w:szCs w:val="24"/>
              </w:rPr>
            </w:pPr>
          </w:p>
        </w:tc>
        <w:tc>
          <w:tcPr>
            <w:tcW w:w="1260" w:type="dxa"/>
            <w:tcBorders>
              <w:right w:val="single" w:color="auto" w:sz="8" w:space="0"/>
            </w:tcBorders>
            <w:vAlign w:val="bottom"/>
          </w:tcPr>
          <w:p w14:paraId="40B75B53">
            <w:pPr>
              <w:rPr>
                <w:sz w:val="24"/>
                <w:szCs w:val="24"/>
              </w:rPr>
            </w:pPr>
          </w:p>
        </w:tc>
        <w:tc>
          <w:tcPr>
            <w:tcW w:w="900" w:type="dxa"/>
            <w:tcBorders>
              <w:right w:val="single" w:color="auto" w:sz="8" w:space="0"/>
            </w:tcBorders>
            <w:vAlign w:val="bottom"/>
          </w:tcPr>
          <w:p w14:paraId="5537594A">
            <w:pPr>
              <w:rPr>
                <w:sz w:val="24"/>
                <w:szCs w:val="24"/>
              </w:rPr>
            </w:pPr>
          </w:p>
        </w:tc>
        <w:tc>
          <w:tcPr>
            <w:tcW w:w="1800" w:type="dxa"/>
            <w:tcBorders>
              <w:right w:val="single" w:color="auto" w:sz="8" w:space="0"/>
            </w:tcBorders>
            <w:vAlign w:val="bottom"/>
          </w:tcPr>
          <w:p w14:paraId="4769596E">
            <w:pPr>
              <w:spacing w:line="229" w:lineRule="exact"/>
              <w:ind w:left="80"/>
              <w:rPr>
                <w:sz w:val="20"/>
                <w:szCs w:val="20"/>
              </w:rPr>
            </w:pPr>
            <w:r>
              <w:rPr>
                <w:rFonts w:ascii="宋体" w:hAnsi="宋体" w:eastAsia="宋体" w:cs="宋体"/>
                <w:sz w:val="20"/>
                <w:szCs w:val="20"/>
              </w:rPr>
              <w:t>管理的主要方法。</w:t>
            </w:r>
          </w:p>
        </w:tc>
        <w:tc>
          <w:tcPr>
            <w:tcW w:w="1800" w:type="dxa"/>
            <w:tcBorders>
              <w:right w:val="single" w:color="auto" w:sz="8" w:space="0"/>
            </w:tcBorders>
            <w:vAlign w:val="bottom"/>
          </w:tcPr>
          <w:p w14:paraId="2F9899DE">
            <w:pPr>
              <w:spacing w:line="229" w:lineRule="exact"/>
              <w:ind w:left="80"/>
              <w:rPr>
                <w:sz w:val="20"/>
                <w:szCs w:val="20"/>
              </w:rPr>
            </w:pPr>
            <w:r>
              <w:rPr>
                <w:rFonts w:ascii="宋体" w:hAnsi="宋体" w:eastAsia="宋体" w:cs="宋体"/>
                <w:sz w:val="20"/>
                <w:szCs w:val="20"/>
              </w:rPr>
              <w:t>实训情况，讲解实</w:t>
            </w:r>
          </w:p>
        </w:tc>
        <w:tc>
          <w:tcPr>
            <w:tcW w:w="1560" w:type="dxa"/>
            <w:tcBorders>
              <w:right w:val="single" w:color="auto" w:sz="8" w:space="0"/>
            </w:tcBorders>
            <w:vAlign w:val="bottom"/>
          </w:tcPr>
          <w:p w14:paraId="0C53A960">
            <w:pPr>
              <w:rPr>
                <w:sz w:val="24"/>
                <w:szCs w:val="24"/>
              </w:rPr>
            </w:pPr>
          </w:p>
        </w:tc>
        <w:tc>
          <w:tcPr>
            <w:tcW w:w="0" w:type="dxa"/>
            <w:vAlign w:val="bottom"/>
          </w:tcPr>
          <w:p w14:paraId="0095858C">
            <w:pPr>
              <w:rPr>
                <w:sz w:val="1"/>
                <w:szCs w:val="1"/>
              </w:rPr>
            </w:pPr>
          </w:p>
        </w:tc>
      </w:tr>
      <w:tr w14:paraId="1458880D">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06D219AC">
            <w:pPr>
              <w:rPr>
                <w:sz w:val="24"/>
                <w:szCs w:val="24"/>
              </w:rPr>
            </w:pPr>
          </w:p>
        </w:tc>
        <w:tc>
          <w:tcPr>
            <w:tcW w:w="480" w:type="dxa"/>
            <w:tcBorders>
              <w:right w:val="single" w:color="auto" w:sz="8" w:space="0"/>
            </w:tcBorders>
            <w:vAlign w:val="bottom"/>
          </w:tcPr>
          <w:p w14:paraId="452F9B6F">
            <w:pPr>
              <w:rPr>
                <w:sz w:val="24"/>
                <w:szCs w:val="24"/>
              </w:rPr>
            </w:pPr>
          </w:p>
        </w:tc>
        <w:tc>
          <w:tcPr>
            <w:tcW w:w="540" w:type="dxa"/>
            <w:tcBorders>
              <w:right w:val="single" w:color="auto" w:sz="8" w:space="0"/>
            </w:tcBorders>
            <w:vAlign w:val="bottom"/>
          </w:tcPr>
          <w:p w14:paraId="4E6AC883">
            <w:pPr>
              <w:rPr>
                <w:sz w:val="24"/>
                <w:szCs w:val="24"/>
              </w:rPr>
            </w:pPr>
          </w:p>
        </w:tc>
        <w:tc>
          <w:tcPr>
            <w:tcW w:w="1260" w:type="dxa"/>
            <w:tcBorders>
              <w:right w:val="single" w:color="auto" w:sz="8" w:space="0"/>
            </w:tcBorders>
            <w:vAlign w:val="bottom"/>
          </w:tcPr>
          <w:p w14:paraId="719B2C7E">
            <w:pPr>
              <w:rPr>
                <w:sz w:val="24"/>
                <w:szCs w:val="24"/>
              </w:rPr>
            </w:pPr>
          </w:p>
        </w:tc>
        <w:tc>
          <w:tcPr>
            <w:tcW w:w="900" w:type="dxa"/>
            <w:tcBorders>
              <w:right w:val="single" w:color="auto" w:sz="8" w:space="0"/>
            </w:tcBorders>
            <w:vAlign w:val="bottom"/>
          </w:tcPr>
          <w:p w14:paraId="6906D4FB">
            <w:pPr>
              <w:rPr>
                <w:sz w:val="24"/>
                <w:szCs w:val="24"/>
              </w:rPr>
            </w:pPr>
          </w:p>
        </w:tc>
        <w:tc>
          <w:tcPr>
            <w:tcW w:w="1800" w:type="dxa"/>
            <w:tcBorders>
              <w:right w:val="single" w:color="auto" w:sz="8" w:space="0"/>
            </w:tcBorders>
            <w:vAlign w:val="bottom"/>
          </w:tcPr>
          <w:p w14:paraId="4625A116">
            <w:pPr>
              <w:rPr>
                <w:sz w:val="24"/>
                <w:szCs w:val="24"/>
              </w:rPr>
            </w:pPr>
          </w:p>
        </w:tc>
        <w:tc>
          <w:tcPr>
            <w:tcW w:w="1800" w:type="dxa"/>
            <w:tcBorders>
              <w:right w:val="single" w:color="auto" w:sz="8" w:space="0"/>
            </w:tcBorders>
            <w:vAlign w:val="bottom"/>
          </w:tcPr>
          <w:p w14:paraId="2CA1A528">
            <w:pPr>
              <w:spacing w:line="229" w:lineRule="exact"/>
              <w:ind w:left="80"/>
              <w:rPr>
                <w:sz w:val="20"/>
                <w:szCs w:val="20"/>
              </w:rPr>
            </w:pPr>
            <w:r>
              <w:rPr>
                <w:rFonts w:ascii="宋体" w:hAnsi="宋体" w:eastAsia="宋体" w:cs="宋体"/>
                <w:sz w:val="20"/>
                <w:szCs w:val="20"/>
              </w:rPr>
              <w:t>训中存在的问题</w:t>
            </w:r>
          </w:p>
        </w:tc>
        <w:tc>
          <w:tcPr>
            <w:tcW w:w="1560" w:type="dxa"/>
            <w:tcBorders>
              <w:right w:val="single" w:color="auto" w:sz="8" w:space="0"/>
            </w:tcBorders>
            <w:vAlign w:val="bottom"/>
          </w:tcPr>
          <w:p w14:paraId="5049B30A">
            <w:pPr>
              <w:rPr>
                <w:sz w:val="24"/>
                <w:szCs w:val="24"/>
              </w:rPr>
            </w:pPr>
          </w:p>
        </w:tc>
        <w:tc>
          <w:tcPr>
            <w:tcW w:w="0" w:type="dxa"/>
            <w:vAlign w:val="bottom"/>
          </w:tcPr>
          <w:p w14:paraId="366679B9">
            <w:pPr>
              <w:rPr>
                <w:sz w:val="1"/>
                <w:szCs w:val="1"/>
              </w:rPr>
            </w:pPr>
          </w:p>
        </w:tc>
      </w:tr>
      <w:tr w14:paraId="0DBAAA03">
        <w:tblPrEx>
          <w:tblCellMar>
            <w:top w:w="0" w:type="dxa"/>
            <w:left w:w="0" w:type="dxa"/>
            <w:bottom w:w="0" w:type="dxa"/>
            <w:right w:w="0" w:type="dxa"/>
          </w:tblCellMar>
        </w:tblPrEx>
        <w:trPr>
          <w:trHeight w:val="59" w:hRule="atLeast"/>
        </w:trPr>
        <w:tc>
          <w:tcPr>
            <w:tcW w:w="560" w:type="dxa"/>
            <w:tcBorders>
              <w:left w:val="single" w:color="auto" w:sz="8" w:space="0"/>
              <w:bottom w:val="single" w:color="auto" w:sz="8" w:space="0"/>
              <w:right w:val="single" w:color="auto" w:sz="8" w:space="0"/>
            </w:tcBorders>
            <w:vAlign w:val="bottom"/>
          </w:tcPr>
          <w:p w14:paraId="23680609">
            <w:pPr>
              <w:rPr>
                <w:sz w:val="5"/>
                <w:szCs w:val="5"/>
              </w:rPr>
            </w:pPr>
          </w:p>
        </w:tc>
        <w:tc>
          <w:tcPr>
            <w:tcW w:w="480" w:type="dxa"/>
            <w:tcBorders>
              <w:bottom w:val="single" w:color="auto" w:sz="8" w:space="0"/>
              <w:right w:val="single" w:color="auto" w:sz="8" w:space="0"/>
            </w:tcBorders>
            <w:vAlign w:val="bottom"/>
          </w:tcPr>
          <w:p w14:paraId="68BC3A4B">
            <w:pPr>
              <w:rPr>
                <w:sz w:val="5"/>
                <w:szCs w:val="5"/>
              </w:rPr>
            </w:pPr>
          </w:p>
        </w:tc>
        <w:tc>
          <w:tcPr>
            <w:tcW w:w="540" w:type="dxa"/>
            <w:tcBorders>
              <w:bottom w:val="single" w:color="auto" w:sz="8" w:space="0"/>
              <w:right w:val="single" w:color="auto" w:sz="8" w:space="0"/>
            </w:tcBorders>
            <w:vAlign w:val="bottom"/>
          </w:tcPr>
          <w:p w14:paraId="181543D6">
            <w:pPr>
              <w:rPr>
                <w:sz w:val="5"/>
                <w:szCs w:val="5"/>
              </w:rPr>
            </w:pPr>
          </w:p>
        </w:tc>
        <w:tc>
          <w:tcPr>
            <w:tcW w:w="1260" w:type="dxa"/>
            <w:tcBorders>
              <w:bottom w:val="single" w:color="auto" w:sz="8" w:space="0"/>
              <w:right w:val="single" w:color="auto" w:sz="8" w:space="0"/>
            </w:tcBorders>
            <w:vAlign w:val="bottom"/>
          </w:tcPr>
          <w:p w14:paraId="02D83480">
            <w:pPr>
              <w:rPr>
                <w:sz w:val="5"/>
                <w:szCs w:val="5"/>
              </w:rPr>
            </w:pPr>
          </w:p>
        </w:tc>
        <w:tc>
          <w:tcPr>
            <w:tcW w:w="900" w:type="dxa"/>
            <w:tcBorders>
              <w:bottom w:val="single" w:color="auto" w:sz="8" w:space="0"/>
              <w:right w:val="single" w:color="auto" w:sz="8" w:space="0"/>
            </w:tcBorders>
            <w:vAlign w:val="bottom"/>
          </w:tcPr>
          <w:p w14:paraId="3B62B81D">
            <w:pPr>
              <w:rPr>
                <w:sz w:val="5"/>
                <w:szCs w:val="5"/>
              </w:rPr>
            </w:pPr>
          </w:p>
        </w:tc>
        <w:tc>
          <w:tcPr>
            <w:tcW w:w="1800" w:type="dxa"/>
            <w:tcBorders>
              <w:bottom w:val="single" w:color="auto" w:sz="8" w:space="0"/>
              <w:right w:val="single" w:color="auto" w:sz="8" w:space="0"/>
            </w:tcBorders>
            <w:vAlign w:val="bottom"/>
          </w:tcPr>
          <w:p w14:paraId="553E116B">
            <w:pPr>
              <w:rPr>
                <w:sz w:val="5"/>
                <w:szCs w:val="5"/>
              </w:rPr>
            </w:pPr>
          </w:p>
        </w:tc>
        <w:tc>
          <w:tcPr>
            <w:tcW w:w="1800" w:type="dxa"/>
            <w:tcBorders>
              <w:bottom w:val="single" w:color="auto" w:sz="8" w:space="0"/>
              <w:right w:val="single" w:color="auto" w:sz="8" w:space="0"/>
            </w:tcBorders>
            <w:vAlign w:val="bottom"/>
          </w:tcPr>
          <w:p w14:paraId="492F2165">
            <w:pPr>
              <w:rPr>
                <w:sz w:val="5"/>
                <w:szCs w:val="5"/>
              </w:rPr>
            </w:pPr>
          </w:p>
        </w:tc>
        <w:tc>
          <w:tcPr>
            <w:tcW w:w="1560" w:type="dxa"/>
            <w:tcBorders>
              <w:bottom w:val="single" w:color="auto" w:sz="8" w:space="0"/>
              <w:right w:val="single" w:color="auto" w:sz="8" w:space="0"/>
            </w:tcBorders>
            <w:vAlign w:val="bottom"/>
          </w:tcPr>
          <w:p w14:paraId="3020EC45">
            <w:pPr>
              <w:rPr>
                <w:sz w:val="5"/>
                <w:szCs w:val="5"/>
              </w:rPr>
            </w:pPr>
          </w:p>
        </w:tc>
        <w:tc>
          <w:tcPr>
            <w:tcW w:w="0" w:type="dxa"/>
            <w:vAlign w:val="bottom"/>
          </w:tcPr>
          <w:p w14:paraId="7A14DEF7">
            <w:pPr>
              <w:rPr>
                <w:sz w:val="1"/>
                <w:szCs w:val="1"/>
              </w:rPr>
            </w:pPr>
          </w:p>
        </w:tc>
      </w:tr>
      <w:tr w14:paraId="139C33E0">
        <w:tblPrEx>
          <w:tblCellMar>
            <w:top w:w="0" w:type="dxa"/>
            <w:left w:w="0" w:type="dxa"/>
            <w:bottom w:w="0" w:type="dxa"/>
            <w:right w:w="0" w:type="dxa"/>
          </w:tblCellMar>
        </w:tblPrEx>
        <w:trPr>
          <w:trHeight w:val="243" w:hRule="atLeast"/>
        </w:trPr>
        <w:tc>
          <w:tcPr>
            <w:tcW w:w="560" w:type="dxa"/>
            <w:tcBorders>
              <w:left w:val="single" w:color="auto" w:sz="8" w:space="0"/>
              <w:right w:val="single" w:color="auto" w:sz="8" w:space="0"/>
            </w:tcBorders>
            <w:vAlign w:val="bottom"/>
          </w:tcPr>
          <w:p w14:paraId="4D18E75E">
            <w:pPr>
              <w:rPr>
                <w:sz w:val="21"/>
                <w:szCs w:val="21"/>
              </w:rPr>
            </w:pPr>
          </w:p>
        </w:tc>
        <w:tc>
          <w:tcPr>
            <w:tcW w:w="480" w:type="dxa"/>
            <w:tcBorders>
              <w:right w:val="single" w:color="auto" w:sz="8" w:space="0"/>
            </w:tcBorders>
            <w:vAlign w:val="bottom"/>
          </w:tcPr>
          <w:p w14:paraId="4F70D66B">
            <w:pPr>
              <w:rPr>
                <w:sz w:val="21"/>
                <w:szCs w:val="21"/>
              </w:rPr>
            </w:pPr>
          </w:p>
        </w:tc>
        <w:tc>
          <w:tcPr>
            <w:tcW w:w="540" w:type="dxa"/>
            <w:tcBorders>
              <w:right w:val="single" w:color="auto" w:sz="8" w:space="0"/>
            </w:tcBorders>
            <w:vAlign w:val="bottom"/>
          </w:tcPr>
          <w:p w14:paraId="36DE9579">
            <w:pPr>
              <w:rPr>
                <w:sz w:val="21"/>
                <w:szCs w:val="21"/>
              </w:rPr>
            </w:pPr>
          </w:p>
        </w:tc>
        <w:tc>
          <w:tcPr>
            <w:tcW w:w="1260" w:type="dxa"/>
            <w:tcBorders>
              <w:right w:val="single" w:color="auto" w:sz="8" w:space="0"/>
            </w:tcBorders>
            <w:vAlign w:val="bottom"/>
          </w:tcPr>
          <w:p w14:paraId="14190B31">
            <w:pPr>
              <w:rPr>
                <w:sz w:val="21"/>
                <w:szCs w:val="21"/>
              </w:rPr>
            </w:pPr>
          </w:p>
        </w:tc>
        <w:tc>
          <w:tcPr>
            <w:tcW w:w="900" w:type="dxa"/>
            <w:tcBorders>
              <w:right w:val="single" w:color="auto" w:sz="8" w:space="0"/>
            </w:tcBorders>
            <w:vAlign w:val="bottom"/>
          </w:tcPr>
          <w:p w14:paraId="1FCF0E2D">
            <w:pPr>
              <w:rPr>
                <w:sz w:val="21"/>
                <w:szCs w:val="21"/>
              </w:rPr>
            </w:pPr>
          </w:p>
        </w:tc>
        <w:tc>
          <w:tcPr>
            <w:tcW w:w="1800" w:type="dxa"/>
            <w:tcBorders>
              <w:right w:val="single" w:color="auto" w:sz="8" w:space="0"/>
            </w:tcBorders>
            <w:vAlign w:val="bottom"/>
          </w:tcPr>
          <w:p w14:paraId="655F90BD">
            <w:pPr>
              <w:spacing w:line="229" w:lineRule="exact"/>
              <w:ind w:left="80"/>
              <w:rPr>
                <w:sz w:val="20"/>
                <w:szCs w:val="20"/>
              </w:rPr>
            </w:pPr>
            <w:r>
              <w:rPr>
                <w:rFonts w:ascii="宋体" w:hAnsi="宋体" w:eastAsia="宋体" w:cs="宋体"/>
                <w:sz w:val="20"/>
                <w:szCs w:val="20"/>
              </w:rPr>
              <w:t>1.掌握传统物流</w:t>
            </w:r>
          </w:p>
        </w:tc>
        <w:tc>
          <w:tcPr>
            <w:tcW w:w="1800" w:type="dxa"/>
            <w:vMerge w:val="restart"/>
            <w:tcBorders>
              <w:right w:val="single" w:color="auto" w:sz="8" w:space="0"/>
            </w:tcBorders>
            <w:vAlign w:val="bottom"/>
          </w:tcPr>
          <w:p w14:paraId="1E408BF0">
            <w:pPr>
              <w:spacing w:line="229" w:lineRule="exact"/>
              <w:ind w:left="80"/>
              <w:rPr>
                <w:sz w:val="20"/>
                <w:szCs w:val="20"/>
              </w:rPr>
            </w:pPr>
            <w:r>
              <w:rPr>
                <w:rFonts w:ascii="宋体" w:hAnsi="宋体" w:eastAsia="宋体" w:cs="宋体"/>
                <w:sz w:val="20"/>
                <w:szCs w:val="20"/>
              </w:rPr>
              <w:t>1.学生分组并讨</w:t>
            </w:r>
          </w:p>
        </w:tc>
        <w:tc>
          <w:tcPr>
            <w:tcW w:w="1560" w:type="dxa"/>
            <w:tcBorders>
              <w:right w:val="single" w:color="auto" w:sz="8" w:space="0"/>
            </w:tcBorders>
            <w:vAlign w:val="bottom"/>
          </w:tcPr>
          <w:p w14:paraId="2D453188">
            <w:pPr>
              <w:rPr>
                <w:sz w:val="21"/>
                <w:szCs w:val="21"/>
              </w:rPr>
            </w:pPr>
          </w:p>
        </w:tc>
        <w:tc>
          <w:tcPr>
            <w:tcW w:w="0" w:type="dxa"/>
            <w:vAlign w:val="bottom"/>
          </w:tcPr>
          <w:p w14:paraId="528A02DA">
            <w:pPr>
              <w:rPr>
                <w:sz w:val="1"/>
                <w:szCs w:val="1"/>
              </w:rPr>
            </w:pPr>
          </w:p>
        </w:tc>
      </w:tr>
      <w:tr w14:paraId="4309A26E">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6A7EC135">
            <w:pPr>
              <w:rPr>
                <w:sz w:val="13"/>
                <w:szCs w:val="13"/>
              </w:rPr>
            </w:pPr>
          </w:p>
        </w:tc>
        <w:tc>
          <w:tcPr>
            <w:tcW w:w="480" w:type="dxa"/>
            <w:tcBorders>
              <w:right w:val="single" w:color="auto" w:sz="8" w:space="0"/>
            </w:tcBorders>
            <w:vAlign w:val="bottom"/>
          </w:tcPr>
          <w:p w14:paraId="1BC70E3C">
            <w:pPr>
              <w:rPr>
                <w:sz w:val="13"/>
                <w:szCs w:val="13"/>
              </w:rPr>
            </w:pPr>
          </w:p>
        </w:tc>
        <w:tc>
          <w:tcPr>
            <w:tcW w:w="540" w:type="dxa"/>
            <w:tcBorders>
              <w:right w:val="single" w:color="auto" w:sz="8" w:space="0"/>
            </w:tcBorders>
            <w:vAlign w:val="bottom"/>
          </w:tcPr>
          <w:p w14:paraId="3E79D090">
            <w:pPr>
              <w:rPr>
                <w:sz w:val="13"/>
                <w:szCs w:val="13"/>
              </w:rPr>
            </w:pPr>
          </w:p>
        </w:tc>
        <w:tc>
          <w:tcPr>
            <w:tcW w:w="1260" w:type="dxa"/>
            <w:tcBorders>
              <w:right w:val="single" w:color="auto" w:sz="8" w:space="0"/>
            </w:tcBorders>
            <w:vAlign w:val="bottom"/>
          </w:tcPr>
          <w:p w14:paraId="62430A10">
            <w:pPr>
              <w:rPr>
                <w:sz w:val="13"/>
                <w:szCs w:val="13"/>
              </w:rPr>
            </w:pPr>
          </w:p>
        </w:tc>
        <w:tc>
          <w:tcPr>
            <w:tcW w:w="900" w:type="dxa"/>
            <w:tcBorders>
              <w:right w:val="single" w:color="auto" w:sz="8" w:space="0"/>
            </w:tcBorders>
            <w:vAlign w:val="bottom"/>
          </w:tcPr>
          <w:p w14:paraId="40E5FB47">
            <w:pPr>
              <w:rPr>
                <w:sz w:val="13"/>
                <w:szCs w:val="13"/>
              </w:rPr>
            </w:pPr>
          </w:p>
        </w:tc>
        <w:tc>
          <w:tcPr>
            <w:tcW w:w="1800" w:type="dxa"/>
            <w:vMerge w:val="restart"/>
            <w:tcBorders>
              <w:right w:val="single" w:color="auto" w:sz="8" w:space="0"/>
            </w:tcBorders>
            <w:vAlign w:val="bottom"/>
          </w:tcPr>
          <w:p w14:paraId="51E5A91C">
            <w:pPr>
              <w:spacing w:line="229" w:lineRule="exact"/>
              <w:ind w:left="80"/>
              <w:rPr>
                <w:sz w:val="20"/>
                <w:szCs w:val="20"/>
              </w:rPr>
            </w:pPr>
            <w:r>
              <w:rPr>
                <w:rFonts w:ascii="宋体" w:hAnsi="宋体" w:eastAsia="宋体" w:cs="宋体"/>
                <w:sz w:val="20"/>
                <w:szCs w:val="20"/>
              </w:rPr>
              <w:t>企业组织结构与</w:t>
            </w:r>
          </w:p>
        </w:tc>
        <w:tc>
          <w:tcPr>
            <w:tcW w:w="1800" w:type="dxa"/>
            <w:vMerge w:val="continue"/>
            <w:tcBorders>
              <w:right w:val="single" w:color="auto" w:sz="8" w:space="0"/>
            </w:tcBorders>
            <w:vAlign w:val="bottom"/>
          </w:tcPr>
          <w:p w14:paraId="72957A99">
            <w:pPr>
              <w:rPr>
                <w:sz w:val="13"/>
                <w:szCs w:val="13"/>
              </w:rPr>
            </w:pPr>
          </w:p>
        </w:tc>
        <w:tc>
          <w:tcPr>
            <w:tcW w:w="1560" w:type="dxa"/>
            <w:tcBorders>
              <w:right w:val="single" w:color="auto" w:sz="8" w:space="0"/>
            </w:tcBorders>
            <w:vAlign w:val="bottom"/>
          </w:tcPr>
          <w:p w14:paraId="6B8D4135">
            <w:pPr>
              <w:rPr>
                <w:sz w:val="13"/>
                <w:szCs w:val="13"/>
              </w:rPr>
            </w:pPr>
          </w:p>
        </w:tc>
        <w:tc>
          <w:tcPr>
            <w:tcW w:w="0" w:type="dxa"/>
            <w:vAlign w:val="bottom"/>
          </w:tcPr>
          <w:p w14:paraId="250B7163">
            <w:pPr>
              <w:rPr>
                <w:sz w:val="1"/>
                <w:szCs w:val="1"/>
              </w:rPr>
            </w:pPr>
          </w:p>
        </w:tc>
      </w:tr>
      <w:tr w14:paraId="5E98DD50">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63A92A07">
            <w:pPr>
              <w:rPr>
                <w:sz w:val="13"/>
                <w:szCs w:val="13"/>
              </w:rPr>
            </w:pPr>
          </w:p>
        </w:tc>
        <w:tc>
          <w:tcPr>
            <w:tcW w:w="480" w:type="dxa"/>
            <w:tcBorders>
              <w:right w:val="single" w:color="auto" w:sz="8" w:space="0"/>
            </w:tcBorders>
            <w:vAlign w:val="bottom"/>
          </w:tcPr>
          <w:p w14:paraId="6BBE471A">
            <w:pPr>
              <w:rPr>
                <w:sz w:val="13"/>
                <w:szCs w:val="13"/>
              </w:rPr>
            </w:pPr>
          </w:p>
        </w:tc>
        <w:tc>
          <w:tcPr>
            <w:tcW w:w="540" w:type="dxa"/>
            <w:tcBorders>
              <w:right w:val="single" w:color="auto" w:sz="8" w:space="0"/>
            </w:tcBorders>
            <w:vAlign w:val="bottom"/>
          </w:tcPr>
          <w:p w14:paraId="7DBA943F">
            <w:pPr>
              <w:rPr>
                <w:sz w:val="13"/>
                <w:szCs w:val="13"/>
              </w:rPr>
            </w:pPr>
          </w:p>
        </w:tc>
        <w:tc>
          <w:tcPr>
            <w:tcW w:w="1260" w:type="dxa"/>
            <w:tcBorders>
              <w:right w:val="single" w:color="auto" w:sz="8" w:space="0"/>
            </w:tcBorders>
            <w:vAlign w:val="bottom"/>
          </w:tcPr>
          <w:p w14:paraId="79D632FD">
            <w:pPr>
              <w:rPr>
                <w:sz w:val="13"/>
                <w:szCs w:val="13"/>
              </w:rPr>
            </w:pPr>
          </w:p>
        </w:tc>
        <w:tc>
          <w:tcPr>
            <w:tcW w:w="900" w:type="dxa"/>
            <w:tcBorders>
              <w:right w:val="single" w:color="auto" w:sz="8" w:space="0"/>
            </w:tcBorders>
            <w:vAlign w:val="bottom"/>
          </w:tcPr>
          <w:p w14:paraId="296F08BA">
            <w:pPr>
              <w:rPr>
                <w:sz w:val="13"/>
                <w:szCs w:val="13"/>
              </w:rPr>
            </w:pPr>
          </w:p>
        </w:tc>
        <w:tc>
          <w:tcPr>
            <w:tcW w:w="1800" w:type="dxa"/>
            <w:vMerge w:val="continue"/>
            <w:tcBorders>
              <w:right w:val="single" w:color="auto" w:sz="8" w:space="0"/>
            </w:tcBorders>
            <w:vAlign w:val="bottom"/>
          </w:tcPr>
          <w:p w14:paraId="23AE81F1">
            <w:pPr>
              <w:rPr>
                <w:sz w:val="13"/>
                <w:szCs w:val="13"/>
              </w:rPr>
            </w:pPr>
          </w:p>
        </w:tc>
        <w:tc>
          <w:tcPr>
            <w:tcW w:w="1800" w:type="dxa"/>
            <w:vMerge w:val="restart"/>
            <w:tcBorders>
              <w:right w:val="single" w:color="auto" w:sz="8" w:space="0"/>
            </w:tcBorders>
            <w:vAlign w:val="bottom"/>
          </w:tcPr>
          <w:p w14:paraId="78BBC121">
            <w:pPr>
              <w:spacing w:line="229" w:lineRule="exact"/>
              <w:jc w:val="center"/>
              <w:rPr>
                <w:sz w:val="20"/>
                <w:szCs w:val="20"/>
              </w:rPr>
            </w:pPr>
            <w:r>
              <w:rPr>
                <w:rFonts w:ascii="宋体" w:hAnsi="宋体" w:eastAsia="宋体" w:cs="宋体"/>
                <w:sz w:val="20"/>
                <w:szCs w:val="20"/>
              </w:rPr>
              <w:t>论：BPR的基本理</w:t>
            </w:r>
          </w:p>
        </w:tc>
        <w:tc>
          <w:tcPr>
            <w:tcW w:w="1560" w:type="dxa"/>
            <w:tcBorders>
              <w:right w:val="single" w:color="auto" w:sz="8" w:space="0"/>
            </w:tcBorders>
            <w:vAlign w:val="bottom"/>
          </w:tcPr>
          <w:p w14:paraId="55ED133C">
            <w:pPr>
              <w:rPr>
                <w:sz w:val="13"/>
                <w:szCs w:val="13"/>
              </w:rPr>
            </w:pPr>
          </w:p>
        </w:tc>
        <w:tc>
          <w:tcPr>
            <w:tcW w:w="0" w:type="dxa"/>
            <w:vAlign w:val="bottom"/>
          </w:tcPr>
          <w:p w14:paraId="0307D591">
            <w:pPr>
              <w:rPr>
                <w:sz w:val="1"/>
                <w:szCs w:val="1"/>
              </w:rPr>
            </w:pPr>
          </w:p>
        </w:tc>
      </w:tr>
      <w:tr w14:paraId="3E6A90ED">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96F2467">
            <w:pPr>
              <w:rPr>
                <w:sz w:val="13"/>
                <w:szCs w:val="13"/>
              </w:rPr>
            </w:pPr>
          </w:p>
        </w:tc>
        <w:tc>
          <w:tcPr>
            <w:tcW w:w="480" w:type="dxa"/>
            <w:tcBorders>
              <w:right w:val="single" w:color="auto" w:sz="8" w:space="0"/>
            </w:tcBorders>
            <w:vAlign w:val="bottom"/>
          </w:tcPr>
          <w:p w14:paraId="27D441D6">
            <w:pPr>
              <w:rPr>
                <w:sz w:val="13"/>
                <w:szCs w:val="13"/>
              </w:rPr>
            </w:pPr>
          </w:p>
        </w:tc>
        <w:tc>
          <w:tcPr>
            <w:tcW w:w="540" w:type="dxa"/>
            <w:tcBorders>
              <w:right w:val="single" w:color="auto" w:sz="8" w:space="0"/>
            </w:tcBorders>
            <w:vAlign w:val="bottom"/>
          </w:tcPr>
          <w:p w14:paraId="14EE6DFC">
            <w:pPr>
              <w:rPr>
                <w:sz w:val="13"/>
                <w:szCs w:val="13"/>
              </w:rPr>
            </w:pPr>
          </w:p>
        </w:tc>
        <w:tc>
          <w:tcPr>
            <w:tcW w:w="1260" w:type="dxa"/>
            <w:tcBorders>
              <w:right w:val="single" w:color="auto" w:sz="8" w:space="0"/>
            </w:tcBorders>
            <w:vAlign w:val="bottom"/>
          </w:tcPr>
          <w:p w14:paraId="19FE1BB7">
            <w:pPr>
              <w:rPr>
                <w:sz w:val="13"/>
                <w:szCs w:val="13"/>
              </w:rPr>
            </w:pPr>
          </w:p>
        </w:tc>
        <w:tc>
          <w:tcPr>
            <w:tcW w:w="900" w:type="dxa"/>
            <w:tcBorders>
              <w:right w:val="single" w:color="auto" w:sz="8" w:space="0"/>
            </w:tcBorders>
            <w:vAlign w:val="bottom"/>
          </w:tcPr>
          <w:p w14:paraId="4479F3AD">
            <w:pPr>
              <w:rPr>
                <w:sz w:val="13"/>
                <w:szCs w:val="13"/>
              </w:rPr>
            </w:pPr>
          </w:p>
        </w:tc>
        <w:tc>
          <w:tcPr>
            <w:tcW w:w="1800" w:type="dxa"/>
            <w:vMerge w:val="restart"/>
            <w:tcBorders>
              <w:right w:val="single" w:color="auto" w:sz="8" w:space="0"/>
            </w:tcBorders>
            <w:vAlign w:val="bottom"/>
          </w:tcPr>
          <w:p w14:paraId="15861688">
            <w:pPr>
              <w:spacing w:line="229" w:lineRule="exact"/>
              <w:ind w:left="80"/>
              <w:rPr>
                <w:sz w:val="20"/>
                <w:szCs w:val="20"/>
              </w:rPr>
            </w:pPr>
            <w:r>
              <w:rPr>
                <w:rFonts w:ascii="宋体" w:hAnsi="宋体" w:eastAsia="宋体" w:cs="宋体"/>
                <w:sz w:val="20"/>
                <w:szCs w:val="20"/>
              </w:rPr>
              <w:t>业务流程存在的</w:t>
            </w:r>
          </w:p>
        </w:tc>
        <w:tc>
          <w:tcPr>
            <w:tcW w:w="1800" w:type="dxa"/>
            <w:vMerge w:val="continue"/>
            <w:tcBorders>
              <w:right w:val="single" w:color="auto" w:sz="8" w:space="0"/>
            </w:tcBorders>
            <w:vAlign w:val="bottom"/>
          </w:tcPr>
          <w:p w14:paraId="541B1B59">
            <w:pPr>
              <w:rPr>
                <w:sz w:val="13"/>
                <w:szCs w:val="13"/>
              </w:rPr>
            </w:pPr>
          </w:p>
        </w:tc>
        <w:tc>
          <w:tcPr>
            <w:tcW w:w="1560" w:type="dxa"/>
            <w:tcBorders>
              <w:right w:val="single" w:color="auto" w:sz="8" w:space="0"/>
            </w:tcBorders>
            <w:vAlign w:val="bottom"/>
          </w:tcPr>
          <w:p w14:paraId="2EF50B29">
            <w:pPr>
              <w:rPr>
                <w:sz w:val="13"/>
                <w:szCs w:val="13"/>
              </w:rPr>
            </w:pPr>
          </w:p>
        </w:tc>
        <w:tc>
          <w:tcPr>
            <w:tcW w:w="0" w:type="dxa"/>
            <w:vAlign w:val="bottom"/>
          </w:tcPr>
          <w:p w14:paraId="09B9F7F8">
            <w:pPr>
              <w:rPr>
                <w:sz w:val="1"/>
                <w:szCs w:val="1"/>
              </w:rPr>
            </w:pPr>
          </w:p>
        </w:tc>
      </w:tr>
      <w:tr w14:paraId="57F5D1E0">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946B7E8">
            <w:pPr>
              <w:rPr>
                <w:sz w:val="13"/>
                <w:szCs w:val="13"/>
              </w:rPr>
            </w:pPr>
          </w:p>
        </w:tc>
        <w:tc>
          <w:tcPr>
            <w:tcW w:w="480" w:type="dxa"/>
            <w:tcBorders>
              <w:right w:val="single" w:color="auto" w:sz="8" w:space="0"/>
            </w:tcBorders>
            <w:vAlign w:val="bottom"/>
          </w:tcPr>
          <w:p w14:paraId="4909F0A9">
            <w:pPr>
              <w:rPr>
                <w:sz w:val="13"/>
                <w:szCs w:val="13"/>
              </w:rPr>
            </w:pPr>
          </w:p>
        </w:tc>
        <w:tc>
          <w:tcPr>
            <w:tcW w:w="540" w:type="dxa"/>
            <w:tcBorders>
              <w:right w:val="single" w:color="auto" w:sz="8" w:space="0"/>
            </w:tcBorders>
            <w:vAlign w:val="bottom"/>
          </w:tcPr>
          <w:p w14:paraId="1D6251C6">
            <w:pPr>
              <w:rPr>
                <w:sz w:val="13"/>
                <w:szCs w:val="13"/>
              </w:rPr>
            </w:pPr>
          </w:p>
        </w:tc>
        <w:tc>
          <w:tcPr>
            <w:tcW w:w="1260" w:type="dxa"/>
            <w:tcBorders>
              <w:right w:val="single" w:color="auto" w:sz="8" w:space="0"/>
            </w:tcBorders>
            <w:vAlign w:val="bottom"/>
          </w:tcPr>
          <w:p w14:paraId="5FE7CC41">
            <w:pPr>
              <w:rPr>
                <w:sz w:val="13"/>
                <w:szCs w:val="13"/>
              </w:rPr>
            </w:pPr>
          </w:p>
        </w:tc>
        <w:tc>
          <w:tcPr>
            <w:tcW w:w="900" w:type="dxa"/>
            <w:tcBorders>
              <w:right w:val="single" w:color="auto" w:sz="8" w:space="0"/>
            </w:tcBorders>
            <w:vAlign w:val="bottom"/>
          </w:tcPr>
          <w:p w14:paraId="5A93C3B6">
            <w:pPr>
              <w:rPr>
                <w:sz w:val="13"/>
                <w:szCs w:val="13"/>
              </w:rPr>
            </w:pPr>
          </w:p>
        </w:tc>
        <w:tc>
          <w:tcPr>
            <w:tcW w:w="1800" w:type="dxa"/>
            <w:vMerge w:val="continue"/>
            <w:tcBorders>
              <w:right w:val="single" w:color="auto" w:sz="8" w:space="0"/>
            </w:tcBorders>
            <w:vAlign w:val="bottom"/>
          </w:tcPr>
          <w:p w14:paraId="71C7FEBF">
            <w:pPr>
              <w:rPr>
                <w:sz w:val="13"/>
                <w:szCs w:val="13"/>
              </w:rPr>
            </w:pPr>
          </w:p>
        </w:tc>
        <w:tc>
          <w:tcPr>
            <w:tcW w:w="1800" w:type="dxa"/>
            <w:vMerge w:val="restart"/>
            <w:tcBorders>
              <w:right w:val="single" w:color="auto" w:sz="8" w:space="0"/>
            </w:tcBorders>
            <w:vAlign w:val="bottom"/>
          </w:tcPr>
          <w:p w14:paraId="2084D93A">
            <w:pPr>
              <w:spacing w:line="229" w:lineRule="exact"/>
              <w:jc w:val="center"/>
              <w:rPr>
                <w:sz w:val="20"/>
                <w:szCs w:val="20"/>
              </w:rPr>
            </w:pPr>
            <w:r>
              <w:rPr>
                <w:rFonts w:ascii="宋体" w:hAnsi="宋体" w:eastAsia="宋体" w:cs="宋体"/>
                <w:sz w:val="20"/>
                <w:szCs w:val="20"/>
              </w:rPr>
              <w:t>论与BPR的企业组</w:t>
            </w:r>
          </w:p>
        </w:tc>
        <w:tc>
          <w:tcPr>
            <w:tcW w:w="1560" w:type="dxa"/>
            <w:tcBorders>
              <w:right w:val="single" w:color="auto" w:sz="8" w:space="0"/>
            </w:tcBorders>
            <w:vAlign w:val="bottom"/>
          </w:tcPr>
          <w:p w14:paraId="238E5905">
            <w:pPr>
              <w:rPr>
                <w:sz w:val="13"/>
                <w:szCs w:val="13"/>
              </w:rPr>
            </w:pPr>
          </w:p>
        </w:tc>
        <w:tc>
          <w:tcPr>
            <w:tcW w:w="0" w:type="dxa"/>
            <w:vAlign w:val="bottom"/>
          </w:tcPr>
          <w:p w14:paraId="26F9CB37">
            <w:pPr>
              <w:rPr>
                <w:sz w:val="1"/>
                <w:szCs w:val="1"/>
              </w:rPr>
            </w:pPr>
          </w:p>
        </w:tc>
      </w:tr>
      <w:tr w14:paraId="40E412AB">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0C815080">
            <w:pPr>
              <w:rPr>
                <w:sz w:val="13"/>
                <w:szCs w:val="13"/>
              </w:rPr>
            </w:pPr>
          </w:p>
        </w:tc>
        <w:tc>
          <w:tcPr>
            <w:tcW w:w="480" w:type="dxa"/>
            <w:tcBorders>
              <w:right w:val="single" w:color="auto" w:sz="8" w:space="0"/>
            </w:tcBorders>
            <w:vAlign w:val="bottom"/>
          </w:tcPr>
          <w:p w14:paraId="57F9F4F9">
            <w:pPr>
              <w:rPr>
                <w:sz w:val="13"/>
                <w:szCs w:val="13"/>
              </w:rPr>
            </w:pPr>
          </w:p>
        </w:tc>
        <w:tc>
          <w:tcPr>
            <w:tcW w:w="540" w:type="dxa"/>
            <w:tcBorders>
              <w:right w:val="single" w:color="auto" w:sz="8" w:space="0"/>
            </w:tcBorders>
            <w:vAlign w:val="bottom"/>
          </w:tcPr>
          <w:p w14:paraId="2B37D052">
            <w:pPr>
              <w:rPr>
                <w:sz w:val="13"/>
                <w:szCs w:val="13"/>
              </w:rPr>
            </w:pPr>
          </w:p>
        </w:tc>
        <w:tc>
          <w:tcPr>
            <w:tcW w:w="1260" w:type="dxa"/>
            <w:tcBorders>
              <w:right w:val="single" w:color="auto" w:sz="8" w:space="0"/>
            </w:tcBorders>
            <w:vAlign w:val="bottom"/>
          </w:tcPr>
          <w:p w14:paraId="173FA7CB">
            <w:pPr>
              <w:rPr>
                <w:sz w:val="13"/>
                <w:szCs w:val="13"/>
              </w:rPr>
            </w:pPr>
          </w:p>
        </w:tc>
        <w:tc>
          <w:tcPr>
            <w:tcW w:w="900" w:type="dxa"/>
            <w:tcBorders>
              <w:right w:val="single" w:color="auto" w:sz="8" w:space="0"/>
            </w:tcBorders>
            <w:vAlign w:val="bottom"/>
          </w:tcPr>
          <w:p w14:paraId="0014CD99">
            <w:pPr>
              <w:rPr>
                <w:sz w:val="13"/>
                <w:szCs w:val="13"/>
              </w:rPr>
            </w:pPr>
          </w:p>
        </w:tc>
        <w:tc>
          <w:tcPr>
            <w:tcW w:w="1800" w:type="dxa"/>
            <w:vMerge w:val="restart"/>
            <w:tcBorders>
              <w:right w:val="single" w:color="auto" w:sz="8" w:space="0"/>
            </w:tcBorders>
            <w:vAlign w:val="bottom"/>
          </w:tcPr>
          <w:p w14:paraId="3920188F">
            <w:pPr>
              <w:spacing w:line="229" w:lineRule="exact"/>
              <w:ind w:left="80"/>
              <w:rPr>
                <w:sz w:val="20"/>
                <w:szCs w:val="20"/>
              </w:rPr>
            </w:pPr>
            <w:r>
              <w:rPr>
                <w:rFonts w:ascii="宋体" w:hAnsi="宋体" w:eastAsia="宋体" w:cs="宋体"/>
                <w:sz w:val="20"/>
                <w:szCs w:val="20"/>
              </w:rPr>
              <w:t>问题；</w:t>
            </w:r>
          </w:p>
        </w:tc>
        <w:tc>
          <w:tcPr>
            <w:tcW w:w="1800" w:type="dxa"/>
            <w:vMerge w:val="continue"/>
            <w:tcBorders>
              <w:right w:val="single" w:color="auto" w:sz="8" w:space="0"/>
            </w:tcBorders>
            <w:vAlign w:val="bottom"/>
          </w:tcPr>
          <w:p w14:paraId="1F5B05B6">
            <w:pPr>
              <w:rPr>
                <w:sz w:val="13"/>
                <w:szCs w:val="13"/>
              </w:rPr>
            </w:pPr>
          </w:p>
        </w:tc>
        <w:tc>
          <w:tcPr>
            <w:tcW w:w="1560" w:type="dxa"/>
            <w:vMerge w:val="restart"/>
            <w:tcBorders>
              <w:right w:val="single" w:color="auto" w:sz="8" w:space="0"/>
            </w:tcBorders>
            <w:vAlign w:val="bottom"/>
          </w:tcPr>
          <w:p w14:paraId="01F6DD7B">
            <w:pPr>
              <w:spacing w:line="229" w:lineRule="exact"/>
              <w:ind w:left="80"/>
              <w:rPr>
                <w:sz w:val="20"/>
                <w:szCs w:val="20"/>
              </w:rPr>
            </w:pPr>
            <w:r>
              <w:rPr>
                <w:rFonts w:ascii="宋体" w:hAnsi="宋体" w:eastAsia="宋体" w:cs="宋体"/>
                <w:sz w:val="20"/>
                <w:szCs w:val="20"/>
              </w:rPr>
              <w:t>1.小组分工安</w:t>
            </w:r>
          </w:p>
        </w:tc>
        <w:tc>
          <w:tcPr>
            <w:tcW w:w="0" w:type="dxa"/>
            <w:vAlign w:val="bottom"/>
          </w:tcPr>
          <w:p w14:paraId="769B5A4C">
            <w:pPr>
              <w:rPr>
                <w:sz w:val="1"/>
                <w:szCs w:val="1"/>
              </w:rPr>
            </w:pPr>
          </w:p>
        </w:tc>
      </w:tr>
      <w:tr w14:paraId="082FDCC8">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08ACFAAC">
            <w:pPr>
              <w:rPr>
                <w:sz w:val="13"/>
                <w:szCs w:val="13"/>
              </w:rPr>
            </w:pPr>
          </w:p>
        </w:tc>
        <w:tc>
          <w:tcPr>
            <w:tcW w:w="480" w:type="dxa"/>
            <w:tcBorders>
              <w:right w:val="single" w:color="auto" w:sz="8" w:space="0"/>
            </w:tcBorders>
            <w:vAlign w:val="bottom"/>
          </w:tcPr>
          <w:p w14:paraId="6F195613">
            <w:pPr>
              <w:rPr>
                <w:sz w:val="13"/>
                <w:szCs w:val="13"/>
              </w:rPr>
            </w:pPr>
          </w:p>
        </w:tc>
        <w:tc>
          <w:tcPr>
            <w:tcW w:w="540" w:type="dxa"/>
            <w:tcBorders>
              <w:right w:val="single" w:color="auto" w:sz="8" w:space="0"/>
            </w:tcBorders>
            <w:vAlign w:val="bottom"/>
          </w:tcPr>
          <w:p w14:paraId="3A07FC95">
            <w:pPr>
              <w:rPr>
                <w:sz w:val="13"/>
                <w:szCs w:val="13"/>
              </w:rPr>
            </w:pPr>
          </w:p>
        </w:tc>
        <w:tc>
          <w:tcPr>
            <w:tcW w:w="1260" w:type="dxa"/>
            <w:vMerge w:val="restart"/>
            <w:tcBorders>
              <w:right w:val="single" w:color="auto" w:sz="8" w:space="0"/>
            </w:tcBorders>
            <w:vAlign w:val="bottom"/>
          </w:tcPr>
          <w:p w14:paraId="5F71A656">
            <w:pPr>
              <w:spacing w:line="229" w:lineRule="exact"/>
              <w:ind w:left="80"/>
              <w:rPr>
                <w:sz w:val="20"/>
                <w:szCs w:val="20"/>
              </w:rPr>
            </w:pPr>
            <w:r>
              <w:rPr>
                <w:rFonts w:ascii="宋体" w:hAnsi="宋体" w:eastAsia="宋体" w:cs="宋体"/>
                <w:b/>
                <w:bCs/>
                <w:sz w:val="20"/>
                <w:szCs w:val="20"/>
              </w:rPr>
              <w:t>物流企业重</w:t>
            </w:r>
          </w:p>
        </w:tc>
        <w:tc>
          <w:tcPr>
            <w:tcW w:w="900" w:type="dxa"/>
            <w:tcBorders>
              <w:right w:val="single" w:color="auto" w:sz="8" w:space="0"/>
            </w:tcBorders>
            <w:vAlign w:val="bottom"/>
          </w:tcPr>
          <w:p w14:paraId="260712A7">
            <w:pPr>
              <w:rPr>
                <w:sz w:val="13"/>
                <w:szCs w:val="13"/>
              </w:rPr>
            </w:pPr>
          </w:p>
        </w:tc>
        <w:tc>
          <w:tcPr>
            <w:tcW w:w="1800" w:type="dxa"/>
            <w:vMerge w:val="continue"/>
            <w:tcBorders>
              <w:right w:val="single" w:color="auto" w:sz="8" w:space="0"/>
            </w:tcBorders>
            <w:vAlign w:val="bottom"/>
          </w:tcPr>
          <w:p w14:paraId="7863493C">
            <w:pPr>
              <w:rPr>
                <w:sz w:val="13"/>
                <w:szCs w:val="13"/>
              </w:rPr>
            </w:pPr>
          </w:p>
        </w:tc>
        <w:tc>
          <w:tcPr>
            <w:tcW w:w="1800" w:type="dxa"/>
            <w:vMerge w:val="restart"/>
            <w:tcBorders>
              <w:right w:val="single" w:color="auto" w:sz="8" w:space="0"/>
            </w:tcBorders>
            <w:vAlign w:val="bottom"/>
          </w:tcPr>
          <w:p w14:paraId="13FD8852">
            <w:pPr>
              <w:spacing w:line="229" w:lineRule="exact"/>
              <w:ind w:left="80"/>
              <w:rPr>
                <w:sz w:val="20"/>
                <w:szCs w:val="20"/>
              </w:rPr>
            </w:pPr>
            <w:r>
              <w:rPr>
                <w:rFonts w:ascii="宋体" w:hAnsi="宋体" w:eastAsia="宋体" w:cs="宋体"/>
                <w:sz w:val="20"/>
                <w:szCs w:val="20"/>
              </w:rPr>
              <w:t>织结构；</w:t>
            </w:r>
          </w:p>
        </w:tc>
        <w:tc>
          <w:tcPr>
            <w:tcW w:w="1560" w:type="dxa"/>
            <w:vMerge w:val="continue"/>
            <w:tcBorders>
              <w:right w:val="single" w:color="auto" w:sz="8" w:space="0"/>
            </w:tcBorders>
            <w:vAlign w:val="bottom"/>
          </w:tcPr>
          <w:p w14:paraId="00637FA5">
            <w:pPr>
              <w:rPr>
                <w:sz w:val="13"/>
                <w:szCs w:val="13"/>
              </w:rPr>
            </w:pPr>
          </w:p>
        </w:tc>
        <w:tc>
          <w:tcPr>
            <w:tcW w:w="0" w:type="dxa"/>
            <w:vAlign w:val="bottom"/>
          </w:tcPr>
          <w:p w14:paraId="042485DB">
            <w:pPr>
              <w:rPr>
                <w:sz w:val="1"/>
                <w:szCs w:val="1"/>
              </w:rPr>
            </w:pPr>
          </w:p>
        </w:tc>
      </w:tr>
      <w:tr w14:paraId="4EF6A0CF">
        <w:tblPrEx>
          <w:tblCellMar>
            <w:top w:w="0" w:type="dxa"/>
            <w:left w:w="0" w:type="dxa"/>
            <w:bottom w:w="0" w:type="dxa"/>
            <w:right w:w="0" w:type="dxa"/>
          </w:tblCellMar>
        </w:tblPrEx>
        <w:trPr>
          <w:trHeight w:val="156" w:hRule="atLeast"/>
        </w:trPr>
        <w:tc>
          <w:tcPr>
            <w:tcW w:w="560" w:type="dxa"/>
            <w:vMerge w:val="restart"/>
            <w:tcBorders>
              <w:left w:val="single" w:color="auto" w:sz="8" w:space="0"/>
              <w:right w:val="single" w:color="auto" w:sz="8" w:space="0"/>
            </w:tcBorders>
            <w:vAlign w:val="bottom"/>
          </w:tcPr>
          <w:p w14:paraId="2F35ABAD">
            <w:pPr>
              <w:spacing w:line="274" w:lineRule="exact"/>
              <w:jc w:val="center"/>
              <w:rPr>
                <w:sz w:val="20"/>
                <w:szCs w:val="20"/>
              </w:rPr>
            </w:pPr>
            <w:r>
              <w:rPr>
                <w:rFonts w:ascii="宋体" w:hAnsi="宋体" w:eastAsia="宋体" w:cs="宋体"/>
                <w:w w:val="99"/>
                <w:sz w:val="24"/>
                <w:szCs w:val="24"/>
              </w:rPr>
              <w:t>4</w:t>
            </w:r>
          </w:p>
        </w:tc>
        <w:tc>
          <w:tcPr>
            <w:tcW w:w="480" w:type="dxa"/>
            <w:vMerge w:val="restart"/>
            <w:tcBorders>
              <w:right w:val="single" w:color="auto" w:sz="8" w:space="0"/>
            </w:tcBorders>
            <w:vAlign w:val="bottom"/>
          </w:tcPr>
          <w:p w14:paraId="3907D64A">
            <w:pPr>
              <w:spacing w:line="274" w:lineRule="exact"/>
              <w:jc w:val="center"/>
              <w:rPr>
                <w:sz w:val="20"/>
                <w:szCs w:val="20"/>
              </w:rPr>
            </w:pPr>
            <w:r>
              <w:rPr>
                <w:rFonts w:ascii="宋体" w:hAnsi="宋体" w:eastAsia="宋体" w:cs="宋体"/>
                <w:w w:val="99"/>
                <w:sz w:val="24"/>
                <w:szCs w:val="24"/>
              </w:rPr>
              <w:t>2</w:t>
            </w:r>
          </w:p>
        </w:tc>
        <w:tc>
          <w:tcPr>
            <w:tcW w:w="540" w:type="dxa"/>
            <w:vMerge w:val="restart"/>
            <w:tcBorders>
              <w:right w:val="single" w:color="auto" w:sz="8" w:space="0"/>
            </w:tcBorders>
            <w:vAlign w:val="bottom"/>
          </w:tcPr>
          <w:p w14:paraId="7CB4AD2F">
            <w:pPr>
              <w:spacing w:line="274" w:lineRule="exact"/>
              <w:ind w:right="94"/>
              <w:jc w:val="right"/>
              <w:rPr>
                <w:sz w:val="20"/>
                <w:szCs w:val="20"/>
              </w:rPr>
            </w:pPr>
            <w:r>
              <w:rPr>
                <w:rFonts w:ascii="宋体" w:hAnsi="宋体" w:eastAsia="宋体" w:cs="宋体"/>
                <w:sz w:val="24"/>
                <w:szCs w:val="24"/>
              </w:rPr>
              <w:t>2</w:t>
            </w:r>
          </w:p>
        </w:tc>
        <w:tc>
          <w:tcPr>
            <w:tcW w:w="1260" w:type="dxa"/>
            <w:vMerge w:val="continue"/>
            <w:tcBorders>
              <w:right w:val="single" w:color="auto" w:sz="8" w:space="0"/>
            </w:tcBorders>
            <w:vAlign w:val="bottom"/>
          </w:tcPr>
          <w:p w14:paraId="3A64D391">
            <w:pPr>
              <w:rPr>
                <w:sz w:val="13"/>
                <w:szCs w:val="13"/>
              </w:rPr>
            </w:pPr>
          </w:p>
        </w:tc>
        <w:tc>
          <w:tcPr>
            <w:tcW w:w="900" w:type="dxa"/>
            <w:vMerge w:val="restart"/>
            <w:tcBorders>
              <w:right w:val="single" w:color="auto" w:sz="8" w:space="0"/>
            </w:tcBorders>
            <w:vAlign w:val="bottom"/>
          </w:tcPr>
          <w:p w14:paraId="4915464E">
            <w:pPr>
              <w:ind w:right="424"/>
              <w:jc w:val="right"/>
              <w:rPr>
                <w:sz w:val="20"/>
                <w:szCs w:val="20"/>
              </w:rPr>
            </w:pPr>
            <w:r>
              <w:rPr>
                <w:rFonts w:eastAsia="Times New Roman"/>
                <w:b/>
                <w:bCs/>
                <w:sz w:val="21"/>
                <w:szCs w:val="21"/>
              </w:rPr>
              <w:t>1.3</w:t>
            </w:r>
          </w:p>
        </w:tc>
        <w:tc>
          <w:tcPr>
            <w:tcW w:w="1800" w:type="dxa"/>
            <w:vMerge w:val="restart"/>
            <w:tcBorders>
              <w:right w:val="single" w:color="auto" w:sz="8" w:space="0"/>
            </w:tcBorders>
            <w:vAlign w:val="bottom"/>
          </w:tcPr>
          <w:p w14:paraId="5036F600">
            <w:pPr>
              <w:spacing w:line="229" w:lineRule="exact"/>
              <w:ind w:left="80"/>
              <w:rPr>
                <w:sz w:val="20"/>
                <w:szCs w:val="20"/>
              </w:rPr>
            </w:pPr>
            <w:r>
              <w:rPr>
                <w:rFonts w:ascii="宋体" w:hAnsi="宋体" w:eastAsia="宋体" w:cs="宋体"/>
                <w:w w:val="98"/>
                <w:sz w:val="20"/>
                <w:szCs w:val="20"/>
              </w:rPr>
              <w:t>2.掌握 BPR 的基本</w:t>
            </w:r>
          </w:p>
        </w:tc>
        <w:tc>
          <w:tcPr>
            <w:tcW w:w="1800" w:type="dxa"/>
            <w:vMerge w:val="continue"/>
            <w:tcBorders>
              <w:right w:val="single" w:color="auto" w:sz="8" w:space="0"/>
            </w:tcBorders>
            <w:vAlign w:val="bottom"/>
          </w:tcPr>
          <w:p w14:paraId="67884BC5">
            <w:pPr>
              <w:rPr>
                <w:sz w:val="13"/>
                <w:szCs w:val="13"/>
              </w:rPr>
            </w:pPr>
          </w:p>
        </w:tc>
        <w:tc>
          <w:tcPr>
            <w:tcW w:w="1560" w:type="dxa"/>
            <w:vMerge w:val="restart"/>
            <w:tcBorders>
              <w:right w:val="single" w:color="auto" w:sz="8" w:space="0"/>
            </w:tcBorders>
            <w:vAlign w:val="bottom"/>
          </w:tcPr>
          <w:p w14:paraId="72CFA260">
            <w:pPr>
              <w:spacing w:line="229" w:lineRule="exact"/>
              <w:ind w:left="80"/>
              <w:rPr>
                <w:sz w:val="20"/>
                <w:szCs w:val="20"/>
              </w:rPr>
            </w:pPr>
            <w:r>
              <w:rPr>
                <w:rFonts w:ascii="宋体" w:hAnsi="宋体" w:eastAsia="宋体" w:cs="宋体"/>
                <w:sz w:val="20"/>
                <w:szCs w:val="20"/>
              </w:rPr>
              <w:t>排</w:t>
            </w:r>
          </w:p>
        </w:tc>
        <w:tc>
          <w:tcPr>
            <w:tcW w:w="0" w:type="dxa"/>
            <w:vAlign w:val="bottom"/>
          </w:tcPr>
          <w:p w14:paraId="2295269A">
            <w:pPr>
              <w:rPr>
                <w:sz w:val="1"/>
                <w:szCs w:val="1"/>
              </w:rPr>
            </w:pPr>
          </w:p>
        </w:tc>
      </w:tr>
      <w:tr w14:paraId="03F67D07">
        <w:tblPrEx>
          <w:tblCellMar>
            <w:top w:w="0" w:type="dxa"/>
            <w:left w:w="0" w:type="dxa"/>
            <w:bottom w:w="0" w:type="dxa"/>
            <w:right w:w="0" w:type="dxa"/>
          </w:tblCellMar>
        </w:tblPrEx>
        <w:trPr>
          <w:trHeight w:val="224" w:hRule="atLeast"/>
        </w:trPr>
        <w:tc>
          <w:tcPr>
            <w:tcW w:w="560" w:type="dxa"/>
            <w:vMerge w:val="continue"/>
            <w:tcBorders>
              <w:left w:val="single" w:color="auto" w:sz="8" w:space="0"/>
              <w:right w:val="single" w:color="auto" w:sz="8" w:space="0"/>
            </w:tcBorders>
            <w:vAlign w:val="bottom"/>
          </w:tcPr>
          <w:p w14:paraId="66840E3F">
            <w:pPr>
              <w:rPr>
                <w:sz w:val="19"/>
                <w:szCs w:val="19"/>
              </w:rPr>
            </w:pPr>
          </w:p>
        </w:tc>
        <w:tc>
          <w:tcPr>
            <w:tcW w:w="480" w:type="dxa"/>
            <w:vMerge w:val="continue"/>
            <w:tcBorders>
              <w:right w:val="single" w:color="auto" w:sz="8" w:space="0"/>
            </w:tcBorders>
            <w:vAlign w:val="bottom"/>
          </w:tcPr>
          <w:p w14:paraId="73237A0C">
            <w:pPr>
              <w:rPr>
                <w:sz w:val="19"/>
                <w:szCs w:val="19"/>
              </w:rPr>
            </w:pPr>
          </w:p>
        </w:tc>
        <w:tc>
          <w:tcPr>
            <w:tcW w:w="540" w:type="dxa"/>
            <w:vMerge w:val="continue"/>
            <w:tcBorders>
              <w:right w:val="single" w:color="auto" w:sz="8" w:space="0"/>
            </w:tcBorders>
            <w:vAlign w:val="bottom"/>
          </w:tcPr>
          <w:p w14:paraId="330E2588">
            <w:pPr>
              <w:rPr>
                <w:sz w:val="19"/>
                <w:szCs w:val="19"/>
              </w:rPr>
            </w:pPr>
          </w:p>
        </w:tc>
        <w:tc>
          <w:tcPr>
            <w:tcW w:w="1260" w:type="dxa"/>
            <w:vMerge w:val="restart"/>
            <w:tcBorders>
              <w:right w:val="single" w:color="auto" w:sz="8" w:space="0"/>
            </w:tcBorders>
            <w:vAlign w:val="bottom"/>
          </w:tcPr>
          <w:p w14:paraId="40C29FF5">
            <w:pPr>
              <w:spacing w:line="229" w:lineRule="exact"/>
              <w:ind w:left="80"/>
              <w:rPr>
                <w:sz w:val="20"/>
                <w:szCs w:val="20"/>
              </w:rPr>
            </w:pPr>
            <w:r>
              <w:rPr>
                <w:rFonts w:ascii="宋体" w:hAnsi="宋体" w:eastAsia="宋体" w:cs="宋体"/>
                <w:b/>
                <w:bCs/>
                <w:sz w:val="20"/>
                <w:szCs w:val="20"/>
              </w:rPr>
              <w:t>组</w:t>
            </w:r>
          </w:p>
        </w:tc>
        <w:tc>
          <w:tcPr>
            <w:tcW w:w="900" w:type="dxa"/>
            <w:vMerge w:val="continue"/>
            <w:tcBorders>
              <w:right w:val="single" w:color="auto" w:sz="8" w:space="0"/>
            </w:tcBorders>
            <w:vAlign w:val="bottom"/>
          </w:tcPr>
          <w:p w14:paraId="057F53C6">
            <w:pPr>
              <w:rPr>
                <w:sz w:val="19"/>
                <w:szCs w:val="19"/>
              </w:rPr>
            </w:pPr>
          </w:p>
        </w:tc>
        <w:tc>
          <w:tcPr>
            <w:tcW w:w="1800" w:type="dxa"/>
            <w:vMerge w:val="continue"/>
            <w:tcBorders>
              <w:right w:val="single" w:color="auto" w:sz="8" w:space="0"/>
            </w:tcBorders>
            <w:vAlign w:val="bottom"/>
          </w:tcPr>
          <w:p w14:paraId="00BD7746">
            <w:pPr>
              <w:rPr>
                <w:sz w:val="19"/>
                <w:szCs w:val="19"/>
              </w:rPr>
            </w:pPr>
          </w:p>
        </w:tc>
        <w:tc>
          <w:tcPr>
            <w:tcW w:w="1800" w:type="dxa"/>
            <w:vMerge w:val="restart"/>
            <w:tcBorders>
              <w:right w:val="single" w:color="auto" w:sz="8" w:space="0"/>
            </w:tcBorders>
            <w:vAlign w:val="bottom"/>
          </w:tcPr>
          <w:p w14:paraId="7F956F93">
            <w:pPr>
              <w:spacing w:line="229" w:lineRule="exact"/>
              <w:ind w:left="80"/>
              <w:rPr>
                <w:sz w:val="20"/>
                <w:szCs w:val="20"/>
              </w:rPr>
            </w:pPr>
            <w:r>
              <w:rPr>
                <w:rFonts w:ascii="宋体" w:hAnsi="宋体" w:eastAsia="宋体" w:cs="宋体"/>
                <w:sz w:val="20"/>
                <w:szCs w:val="20"/>
              </w:rPr>
              <w:t>2.教师讲解点评</w:t>
            </w:r>
          </w:p>
        </w:tc>
        <w:tc>
          <w:tcPr>
            <w:tcW w:w="1560" w:type="dxa"/>
            <w:vMerge w:val="continue"/>
            <w:tcBorders>
              <w:right w:val="single" w:color="auto" w:sz="8" w:space="0"/>
            </w:tcBorders>
            <w:vAlign w:val="bottom"/>
          </w:tcPr>
          <w:p w14:paraId="22E64E9F">
            <w:pPr>
              <w:rPr>
                <w:sz w:val="19"/>
                <w:szCs w:val="19"/>
              </w:rPr>
            </w:pPr>
          </w:p>
        </w:tc>
        <w:tc>
          <w:tcPr>
            <w:tcW w:w="0" w:type="dxa"/>
            <w:vAlign w:val="bottom"/>
          </w:tcPr>
          <w:p w14:paraId="7862DE49">
            <w:pPr>
              <w:rPr>
                <w:sz w:val="1"/>
                <w:szCs w:val="1"/>
              </w:rPr>
            </w:pPr>
          </w:p>
        </w:tc>
      </w:tr>
      <w:tr w14:paraId="44E4769C">
        <w:tblPrEx>
          <w:tblCellMar>
            <w:top w:w="0" w:type="dxa"/>
            <w:left w:w="0" w:type="dxa"/>
            <w:bottom w:w="0" w:type="dxa"/>
            <w:right w:w="0" w:type="dxa"/>
          </w:tblCellMar>
        </w:tblPrEx>
        <w:trPr>
          <w:trHeight w:val="88" w:hRule="atLeast"/>
        </w:trPr>
        <w:tc>
          <w:tcPr>
            <w:tcW w:w="560" w:type="dxa"/>
            <w:tcBorders>
              <w:left w:val="single" w:color="auto" w:sz="8" w:space="0"/>
              <w:right w:val="single" w:color="auto" w:sz="8" w:space="0"/>
            </w:tcBorders>
            <w:vAlign w:val="bottom"/>
          </w:tcPr>
          <w:p w14:paraId="2227153D">
            <w:pPr>
              <w:rPr>
                <w:sz w:val="7"/>
                <w:szCs w:val="7"/>
              </w:rPr>
            </w:pPr>
          </w:p>
        </w:tc>
        <w:tc>
          <w:tcPr>
            <w:tcW w:w="480" w:type="dxa"/>
            <w:tcBorders>
              <w:right w:val="single" w:color="auto" w:sz="8" w:space="0"/>
            </w:tcBorders>
            <w:vAlign w:val="bottom"/>
          </w:tcPr>
          <w:p w14:paraId="506698A1">
            <w:pPr>
              <w:rPr>
                <w:sz w:val="7"/>
                <w:szCs w:val="7"/>
              </w:rPr>
            </w:pPr>
          </w:p>
        </w:tc>
        <w:tc>
          <w:tcPr>
            <w:tcW w:w="540" w:type="dxa"/>
            <w:tcBorders>
              <w:right w:val="single" w:color="auto" w:sz="8" w:space="0"/>
            </w:tcBorders>
            <w:vAlign w:val="bottom"/>
          </w:tcPr>
          <w:p w14:paraId="0AFA3FAB">
            <w:pPr>
              <w:rPr>
                <w:sz w:val="7"/>
                <w:szCs w:val="7"/>
              </w:rPr>
            </w:pPr>
          </w:p>
        </w:tc>
        <w:tc>
          <w:tcPr>
            <w:tcW w:w="1260" w:type="dxa"/>
            <w:vMerge w:val="continue"/>
            <w:tcBorders>
              <w:right w:val="single" w:color="auto" w:sz="8" w:space="0"/>
            </w:tcBorders>
            <w:vAlign w:val="bottom"/>
          </w:tcPr>
          <w:p w14:paraId="3D693B2B">
            <w:pPr>
              <w:rPr>
                <w:sz w:val="7"/>
                <w:szCs w:val="7"/>
              </w:rPr>
            </w:pPr>
          </w:p>
        </w:tc>
        <w:tc>
          <w:tcPr>
            <w:tcW w:w="900" w:type="dxa"/>
            <w:tcBorders>
              <w:right w:val="single" w:color="auto" w:sz="8" w:space="0"/>
            </w:tcBorders>
            <w:vAlign w:val="bottom"/>
          </w:tcPr>
          <w:p w14:paraId="090FB55E">
            <w:pPr>
              <w:rPr>
                <w:sz w:val="7"/>
                <w:szCs w:val="7"/>
              </w:rPr>
            </w:pPr>
          </w:p>
        </w:tc>
        <w:tc>
          <w:tcPr>
            <w:tcW w:w="1800" w:type="dxa"/>
            <w:vMerge w:val="restart"/>
            <w:tcBorders>
              <w:right w:val="single" w:color="auto" w:sz="8" w:space="0"/>
            </w:tcBorders>
            <w:vAlign w:val="bottom"/>
          </w:tcPr>
          <w:p w14:paraId="3AAD9B55">
            <w:pPr>
              <w:spacing w:line="229" w:lineRule="exact"/>
              <w:ind w:left="80"/>
              <w:rPr>
                <w:sz w:val="20"/>
                <w:szCs w:val="20"/>
              </w:rPr>
            </w:pPr>
            <w:r>
              <w:rPr>
                <w:rFonts w:ascii="宋体" w:hAnsi="宋体" w:eastAsia="宋体" w:cs="宋体"/>
                <w:w w:val="98"/>
                <w:sz w:val="20"/>
                <w:szCs w:val="20"/>
              </w:rPr>
              <w:t>理论与 BPR 的企业</w:t>
            </w:r>
          </w:p>
        </w:tc>
        <w:tc>
          <w:tcPr>
            <w:tcW w:w="1800" w:type="dxa"/>
            <w:vMerge w:val="continue"/>
            <w:tcBorders>
              <w:right w:val="single" w:color="auto" w:sz="8" w:space="0"/>
            </w:tcBorders>
            <w:vAlign w:val="bottom"/>
          </w:tcPr>
          <w:p w14:paraId="312CF0F5">
            <w:pPr>
              <w:rPr>
                <w:sz w:val="7"/>
                <w:szCs w:val="7"/>
              </w:rPr>
            </w:pPr>
          </w:p>
        </w:tc>
        <w:tc>
          <w:tcPr>
            <w:tcW w:w="1560" w:type="dxa"/>
            <w:vMerge w:val="restart"/>
            <w:tcBorders>
              <w:right w:val="single" w:color="auto" w:sz="8" w:space="0"/>
            </w:tcBorders>
            <w:vAlign w:val="bottom"/>
          </w:tcPr>
          <w:p w14:paraId="2424C21E">
            <w:pPr>
              <w:spacing w:line="229" w:lineRule="exact"/>
              <w:ind w:left="80"/>
              <w:rPr>
                <w:sz w:val="20"/>
                <w:szCs w:val="20"/>
              </w:rPr>
            </w:pPr>
            <w:r>
              <w:rPr>
                <w:rFonts w:ascii="宋体" w:hAnsi="宋体" w:eastAsia="宋体" w:cs="宋体"/>
                <w:sz w:val="20"/>
                <w:szCs w:val="20"/>
              </w:rPr>
              <w:t>2.个人作业</w:t>
            </w:r>
          </w:p>
        </w:tc>
        <w:tc>
          <w:tcPr>
            <w:tcW w:w="0" w:type="dxa"/>
            <w:vAlign w:val="bottom"/>
          </w:tcPr>
          <w:p w14:paraId="3137CDF1">
            <w:pPr>
              <w:rPr>
                <w:sz w:val="1"/>
                <w:szCs w:val="1"/>
              </w:rPr>
            </w:pPr>
          </w:p>
        </w:tc>
      </w:tr>
      <w:tr w14:paraId="50509540">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0BA71345">
            <w:pPr>
              <w:rPr>
                <w:sz w:val="13"/>
                <w:szCs w:val="13"/>
              </w:rPr>
            </w:pPr>
          </w:p>
        </w:tc>
        <w:tc>
          <w:tcPr>
            <w:tcW w:w="480" w:type="dxa"/>
            <w:tcBorders>
              <w:right w:val="single" w:color="auto" w:sz="8" w:space="0"/>
            </w:tcBorders>
            <w:vAlign w:val="bottom"/>
          </w:tcPr>
          <w:p w14:paraId="239AF451">
            <w:pPr>
              <w:rPr>
                <w:sz w:val="13"/>
                <w:szCs w:val="13"/>
              </w:rPr>
            </w:pPr>
          </w:p>
        </w:tc>
        <w:tc>
          <w:tcPr>
            <w:tcW w:w="540" w:type="dxa"/>
            <w:tcBorders>
              <w:right w:val="single" w:color="auto" w:sz="8" w:space="0"/>
            </w:tcBorders>
            <w:vAlign w:val="bottom"/>
          </w:tcPr>
          <w:p w14:paraId="0A9B8E63">
            <w:pPr>
              <w:rPr>
                <w:sz w:val="13"/>
                <w:szCs w:val="13"/>
              </w:rPr>
            </w:pPr>
          </w:p>
        </w:tc>
        <w:tc>
          <w:tcPr>
            <w:tcW w:w="1260" w:type="dxa"/>
            <w:tcBorders>
              <w:right w:val="single" w:color="auto" w:sz="8" w:space="0"/>
            </w:tcBorders>
            <w:vAlign w:val="bottom"/>
          </w:tcPr>
          <w:p w14:paraId="0CB21FF8">
            <w:pPr>
              <w:rPr>
                <w:sz w:val="13"/>
                <w:szCs w:val="13"/>
              </w:rPr>
            </w:pPr>
          </w:p>
        </w:tc>
        <w:tc>
          <w:tcPr>
            <w:tcW w:w="900" w:type="dxa"/>
            <w:tcBorders>
              <w:right w:val="single" w:color="auto" w:sz="8" w:space="0"/>
            </w:tcBorders>
            <w:vAlign w:val="bottom"/>
          </w:tcPr>
          <w:p w14:paraId="288122D2">
            <w:pPr>
              <w:rPr>
                <w:sz w:val="13"/>
                <w:szCs w:val="13"/>
              </w:rPr>
            </w:pPr>
          </w:p>
        </w:tc>
        <w:tc>
          <w:tcPr>
            <w:tcW w:w="1800" w:type="dxa"/>
            <w:vMerge w:val="continue"/>
            <w:tcBorders>
              <w:right w:val="single" w:color="auto" w:sz="8" w:space="0"/>
            </w:tcBorders>
            <w:vAlign w:val="bottom"/>
          </w:tcPr>
          <w:p w14:paraId="7D218ED4">
            <w:pPr>
              <w:rPr>
                <w:sz w:val="13"/>
                <w:szCs w:val="13"/>
              </w:rPr>
            </w:pPr>
          </w:p>
        </w:tc>
        <w:tc>
          <w:tcPr>
            <w:tcW w:w="1800" w:type="dxa"/>
            <w:vMerge w:val="restart"/>
            <w:tcBorders>
              <w:right w:val="single" w:color="auto" w:sz="8" w:space="0"/>
            </w:tcBorders>
            <w:vAlign w:val="bottom"/>
          </w:tcPr>
          <w:p w14:paraId="0B71523B">
            <w:pPr>
              <w:spacing w:line="229" w:lineRule="exact"/>
              <w:ind w:left="80"/>
              <w:rPr>
                <w:sz w:val="20"/>
                <w:szCs w:val="20"/>
              </w:rPr>
            </w:pPr>
            <w:r>
              <w:rPr>
                <w:rFonts w:ascii="宋体" w:hAnsi="宋体" w:eastAsia="宋体" w:cs="宋体"/>
                <w:sz w:val="20"/>
                <w:szCs w:val="20"/>
              </w:rPr>
              <w:t>3.撰写个人对业</w:t>
            </w:r>
          </w:p>
        </w:tc>
        <w:tc>
          <w:tcPr>
            <w:tcW w:w="1560" w:type="dxa"/>
            <w:vMerge w:val="continue"/>
            <w:tcBorders>
              <w:right w:val="single" w:color="auto" w:sz="8" w:space="0"/>
            </w:tcBorders>
            <w:vAlign w:val="bottom"/>
          </w:tcPr>
          <w:p w14:paraId="156C549D">
            <w:pPr>
              <w:rPr>
                <w:sz w:val="13"/>
                <w:szCs w:val="13"/>
              </w:rPr>
            </w:pPr>
          </w:p>
        </w:tc>
        <w:tc>
          <w:tcPr>
            <w:tcW w:w="0" w:type="dxa"/>
            <w:vAlign w:val="bottom"/>
          </w:tcPr>
          <w:p w14:paraId="77F6C0D5">
            <w:pPr>
              <w:rPr>
                <w:sz w:val="1"/>
                <w:szCs w:val="1"/>
              </w:rPr>
            </w:pPr>
          </w:p>
        </w:tc>
      </w:tr>
      <w:tr w14:paraId="4F7533AB">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3E7AAB6A">
            <w:pPr>
              <w:rPr>
                <w:sz w:val="13"/>
                <w:szCs w:val="13"/>
              </w:rPr>
            </w:pPr>
          </w:p>
        </w:tc>
        <w:tc>
          <w:tcPr>
            <w:tcW w:w="480" w:type="dxa"/>
            <w:tcBorders>
              <w:right w:val="single" w:color="auto" w:sz="8" w:space="0"/>
            </w:tcBorders>
            <w:vAlign w:val="bottom"/>
          </w:tcPr>
          <w:p w14:paraId="030EE252">
            <w:pPr>
              <w:rPr>
                <w:sz w:val="13"/>
                <w:szCs w:val="13"/>
              </w:rPr>
            </w:pPr>
          </w:p>
        </w:tc>
        <w:tc>
          <w:tcPr>
            <w:tcW w:w="540" w:type="dxa"/>
            <w:tcBorders>
              <w:right w:val="single" w:color="auto" w:sz="8" w:space="0"/>
            </w:tcBorders>
            <w:vAlign w:val="bottom"/>
          </w:tcPr>
          <w:p w14:paraId="6D0D0AF9">
            <w:pPr>
              <w:rPr>
                <w:sz w:val="13"/>
                <w:szCs w:val="13"/>
              </w:rPr>
            </w:pPr>
          </w:p>
        </w:tc>
        <w:tc>
          <w:tcPr>
            <w:tcW w:w="1260" w:type="dxa"/>
            <w:tcBorders>
              <w:right w:val="single" w:color="auto" w:sz="8" w:space="0"/>
            </w:tcBorders>
            <w:vAlign w:val="bottom"/>
          </w:tcPr>
          <w:p w14:paraId="286AF297">
            <w:pPr>
              <w:rPr>
                <w:sz w:val="13"/>
                <w:szCs w:val="13"/>
              </w:rPr>
            </w:pPr>
          </w:p>
        </w:tc>
        <w:tc>
          <w:tcPr>
            <w:tcW w:w="900" w:type="dxa"/>
            <w:tcBorders>
              <w:right w:val="single" w:color="auto" w:sz="8" w:space="0"/>
            </w:tcBorders>
            <w:vAlign w:val="bottom"/>
          </w:tcPr>
          <w:p w14:paraId="29E94646">
            <w:pPr>
              <w:rPr>
                <w:sz w:val="13"/>
                <w:szCs w:val="13"/>
              </w:rPr>
            </w:pPr>
          </w:p>
        </w:tc>
        <w:tc>
          <w:tcPr>
            <w:tcW w:w="1800" w:type="dxa"/>
            <w:vMerge w:val="restart"/>
            <w:tcBorders>
              <w:right w:val="single" w:color="auto" w:sz="8" w:space="0"/>
            </w:tcBorders>
            <w:vAlign w:val="bottom"/>
          </w:tcPr>
          <w:p w14:paraId="7539C6D7">
            <w:pPr>
              <w:spacing w:line="229" w:lineRule="exact"/>
              <w:ind w:left="80"/>
              <w:rPr>
                <w:sz w:val="20"/>
                <w:szCs w:val="20"/>
              </w:rPr>
            </w:pPr>
            <w:r>
              <w:rPr>
                <w:rFonts w:ascii="宋体" w:hAnsi="宋体" w:eastAsia="宋体" w:cs="宋体"/>
                <w:sz w:val="20"/>
                <w:szCs w:val="20"/>
              </w:rPr>
              <w:t>组织结构；</w:t>
            </w:r>
          </w:p>
        </w:tc>
        <w:tc>
          <w:tcPr>
            <w:tcW w:w="1800" w:type="dxa"/>
            <w:vMerge w:val="continue"/>
            <w:tcBorders>
              <w:right w:val="single" w:color="auto" w:sz="8" w:space="0"/>
            </w:tcBorders>
            <w:vAlign w:val="bottom"/>
          </w:tcPr>
          <w:p w14:paraId="448E1706">
            <w:pPr>
              <w:rPr>
                <w:sz w:val="13"/>
                <w:szCs w:val="13"/>
              </w:rPr>
            </w:pPr>
          </w:p>
        </w:tc>
        <w:tc>
          <w:tcPr>
            <w:tcW w:w="1560" w:type="dxa"/>
            <w:tcBorders>
              <w:right w:val="single" w:color="auto" w:sz="8" w:space="0"/>
            </w:tcBorders>
            <w:vAlign w:val="bottom"/>
          </w:tcPr>
          <w:p w14:paraId="1A1610D5">
            <w:pPr>
              <w:rPr>
                <w:sz w:val="13"/>
                <w:szCs w:val="13"/>
              </w:rPr>
            </w:pPr>
          </w:p>
        </w:tc>
        <w:tc>
          <w:tcPr>
            <w:tcW w:w="0" w:type="dxa"/>
            <w:vAlign w:val="bottom"/>
          </w:tcPr>
          <w:p w14:paraId="5B907213">
            <w:pPr>
              <w:rPr>
                <w:sz w:val="1"/>
                <w:szCs w:val="1"/>
              </w:rPr>
            </w:pPr>
          </w:p>
        </w:tc>
      </w:tr>
      <w:tr w14:paraId="2490D54C">
        <w:trPr>
          <w:trHeight w:val="156" w:hRule="atLeast"/>
        </w:trPr>
        <w:tc>
          <w:tcPr>
            <w:tcW w:w="560" w:type="dxa"/>
            <w:tcBorders>
              <w:left w:val="single" w:color="auto" w:sz="8" w:space="0"/>
              <w:right w:val="single" w:color="auto" w:sz="8" w:space="0"/>
            </w:tcBorders>
            <w:vAlign w:val="bottom"/>
          </w:tcPr>
          <w:p w14:paraId="5E4C0F1F">
            <w:pPr>
              <w:rPr>
                <w:sz w:val="13"/>
                <w:szCs w:val="13"/>
              </w:rPr>
            </w:pPr>
          </w:p>
        </w:tc>
        <w:tc>
          <w:tcPr>
            <w:tcW w:w="480" w:type="dxa"/>
            <w:tcBorders>
              <w:right w:val="single" w:color="auto" w:sz="8" w:space="0"/>
            </w:tcBorders>
            <w:vAlign w:val="bottom"/>
          </w:tcPr>
          <w:p w14:paraId="26ECF699">
            <w:pPr>
              <w:rPr>
                <w:sz w:val="13"/>
                <w:szCs w:val="13"/>
              </w:rPr>
            </w:pPr>
          </w:p>
        </w:tc>
        <w:tc>
          <w:tcPr>
            <w:tcW w:w="540" w:type="dxa"/>
            <w:tcBorders>
              <w:right w:val="single" w:color="auto" w:sz="8" w:space="0"/>
            </w:tcBorders>
            <w:vAlign w:val="bottom"/>
          </w:tcPr>
          <w:p w14:paraId="6BBD195B">
            <w:pPr>
              <w:rPr>
                <w:sz w:val="13"/>
                <w:szCs w:val="13"/>
              </w:rPr>
            </w:pPr>
          </w:p>
        </w:tc>
        <w:tc>
          <w:tcPr>
            <w:tcW w:w="1260" w:type="dxa"/>
            <w:tcBorders>
              <w:right w:val="single" w:color="auto" w:sz="8" w:space="0"/>
            </w:tcBorders>
            <w:vAlign w:val="bottom"/>
          </w:tcPr>
          <w:p w14:paraId="5082A6BA">
            <w:pPr>
              <w:rPr>
                <w:sz w:val="13"/>
                <w:szCs w:val="13"/>
              </w:rPr>
            </w:pPr>
          </w:p>
        </w:tc>
        <w:tc>
          <w:tcPr>
            <w:tcW w:w="900" w:type="dxa"/>
            <w:tcBorders>
              <w:right w:val="single" w:color="auto" w:sz="8" w:space="0"/>
            </w:tcBorders>
            <w:vAlign w:val="bottom"/>
          </w:tcPr>
          <w:p w14:paraId="3F431259">
            <w:pPr>
              <w:rPr>
                <w:sz w:val="13"/>
                <w:szCs w:val="13"/>
              </w:rPr>
            </w:pPr>
          </w:p>
        </w:tc>
        <w:tc>
          <w:tcPr>
            <w:tcW w:w="1800" w:type="dxa"/>
            <w:vMerge w:val="continue"/>
            <w:tcBorders>
              <w:right w:val="single" w:color="auto" w:sz="8" w:space="0"/>
            </w:tcBorders>
            <w:vAlign w:val="bottom"/>
          </w:tcPr>
          <w:p w14:paraId="0B23C5F0">
            <w:pPr>
              <w:rPr>
                <w:sz w:val="13"/>
                <w:szCs w:val="13"/>
              </w:rPr>
            </w:pPr>
          </w:p>
        </w:tc>
        <w:tc>
          <w:tcPr>
            <w:tcW w:w="1800" w:type="dxa"/>
            <w:vMerge w:val="restart"/>
            <w:tcBorders>
              <w:right w:val="single" w:color="auto" w:sz="8" w:space="0"/>
            </w:tcBorders>
            <w:vAlign w:val="bottom"/>
          </w:tcPr>
          <w:p w14:paraId="766D4759">
            <w:pPr>
              <w:spacing w:line="229" w:lineRule="exact"/>
              <w:ind w:left="80"/>
              <w:rPr>
                <w:sz w:val="20"/>
                <w:szCs w:val="20"/>
              </w:rPr>
            </w:pPr>
            <w:r>
              <w:rPr>
                <w:rFonts w:ascii="宋体" w:hAnsi="宋体" w:eastAsia="宋体" w:cs="宋体"/>
                <w:sz w:val="20"/>
                <w:szCs w:val="20"/>
              </w:rPr>
              <w:t>务流程重组的理</w:t>
            </w:r>
          </w:p>
        </w:tc>
        <w:tc>
          <w:tcPr>
            <w:tcW w:w="1560" w:type="dxa"/>
            <w:tcBorders>
              <w:right w:val="single" w:color="auto" w:sz="8" w:space="0"/>
            </w:tcBorders>
            <w:vAlign w:val="bottom"/>
          </w:tcPr>
          <w:p w14:paraId="59572641">
            <w:pPr>
              <w:rPr>
                <w:sz w:val="13"/>
                <w:szCs w:val="13"/>
              </w:rPr>
            </w:pPr>
          </w:p>
        </w:tc>
        <w:tc>
          <w:tcPr>
            <w:tcW w:w="0" w:type="dxa"/>
            <w:vAlign w:val="bottom"/>
          </w:tcPr>
          <w:p w14:paraId="7F636E71">
            <w:pPr>
              <w:rPr>
                <w:sz w:val="1"/>
                <w:szCs w:val="1"/>
              </w:rPr>
            </w:pPr>
          </w:p>
        </w:tc>
      </w:tr>
      <w:tr w14:paraId="25449024">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63537BFB">
            <w:pPr>
              <w:rPr>
                <w:sz w:val="13"/>
                <w:szCs w:val="13"/>
              </w:rPr>
            </w:pPr>
          </w:p>
        </w:tc>
        <w:tc>
          <w:tcPr>
            <w:tcW w:w="480" w:type="dxa"/>
            <w:tcBorders>
              <w:right w:val="single" w:color="auto" w:sz="8" w:space="0"/>
            </w:tcBorders>
            <w:vAlign w:val="bottom"/>
          </w:tcPr>
          <w:p w14:paraId="14C82EF1">
            <w:pPr>
              <w:rPr>
                <w:sz w:val="13"/>
                <w:szCs w:val="13"/>
              </w:rPr>
            </w:pPr>
          </w:p>
        </w:tc>
        <w:tc>
          <w:tcPr>
            <w:tcW w:w="540" w:type="dxa"/>
            <w:tcBorders>
              <w:right w:val="single" w:color="auto" w:sz="8" w:space="0"/>
            </w:tcBorders>
            <w:vAlign w:val="bottom"/>
          </w:tcPr>
          <w:p w14:paraId="5EBD9676">
            <w:pPr>
              <w:rPr>
                <w:sz w:val="13"/>
                <w:szCs w:val="13"/>
              </w:rPr>
            </w:pPr>
          </w:p>
        </w:tc>
        <w:tc>
          <w:tcPr>
            <w:tcW w:w="1260" w:type="dxa"/>
            <w:tcBorders>
              <w:right w:val="single" w:color="auto" w:sz="8" w:space="0"/>
            </w:tcBorders>
            <w:vAlign w:val="bottom"/>
          </w:tcPr>
          <w:p w14:paraId="2A420E93">
            <w:pPr>
              <w:rPr>
                <w:sz w:val="13"/>
                <w:szCs w:val="13"/>
              </w:rPr>
            </w:pPr>
          </w:p>
        </w:tc>
        <w:tc>
          <w:tcPr>
            <w:tcW w:w="900" w:type="dxa"/>
            <w:tcBorders>
              <w:right w:val="single" w:color="auto" w:sz="8" w:space="0"/>
            </w:tcBorders>
            <w:vAlign w:val="bottom"/>
          </w:tcPr>
          <w:p w14:paraId="4335F1D9">
            <w:pPr>
              <w:rPr>
                <w:sz w:val="13"/>
                <w:szCs w:val="13"/>
              </w:rPr>
            </w:pPr>
          </w:p>
        </w:tc>
        <w:tc>
          <w:tcPr>
            <w:tcW w:w="1800" w:type="dxa"/>
            <w:vMerge w:val="restart"/>
            <w:tcBorders>
              <w:right w:val="single" w:color="auto" w:sz="8" w:space="0"/>
            </w:tcBorders>
            <w:vAlign w:val="bottom"/>
          </w:tcPr>
          <w:p w14:paraId="078BE083">
            <w:pPr>
              <w:spacing w:line="229" w:lineRule="exact"/>
              <w:ind w:left="80"/>
              <w:rPr>
                <w:sz w:val="20"/>
                <w:szCs w:val="20"/>
              </w:rPr>
            </w:pPr>
            <w:r>
              <w:rPr>
                <w:rFonts w:ascii="宋体" w:hAnsi="宋体" w:eastAsia="宋体" w:cs="宋体"/>
                <w:sz w:val="20"/>
                <w:szCs w:val="20"/>
              </w:rPr>
              <w:t>3.掌握业务流程</w:t>
            </w:r>
          </w:p>
        </w:tc>
        <w:tc>
          <w:tcPr>
            <w:tcW w:w="1800" w:type="dxa"/>
            <w:vMerge w:val="continue"/>
            <w:tcBorders>
              <w:right w:val="single" w:color="auto" w:sz="8" w:space="0"/>
            </w:tcBorders>
            <w:vAlign w:val="bottom"/>
          </w:tcPr>
          <w:p w14:paraId="1C30AA6E">
            <w:pPr>
              <w:rPr>
                <w:sz w:val="13"/>
                <w:szCs w:val="13"/>
              </w:rPr>
            </w:pPr>
          </w:p>
        </w:tc>
        <w:tc>
          <w:tcPr>
            <w:tcW w:w="1560" w:type="dxa"/>
            <w:tcBorders>
              <w:right w:val="single" w:color="auto" w:sz="8" w:space="0"/>
            </w:tcBorders>
            <w:vAlign w:val="bottom"/>
          </w:tcPr>
          <w:p w14:paraId="1206F137">
            <w:pPr>
              <w:rPr>
                <w:sz w:val="13"/>
                <w:szCs w:val="13"/>
              </w:rPr>
            </w:pPr>
          </w:p>
        </w:tc>
        <w:tc>
          <w:tcPr>
            <w:tcW w:w="0" w:type="dxa"/>
            <w:vAlign w:val="bottom"/>
          </w:tcPr>
          <w:p w14:paraId="2F6087C0">
            <w:pPr>
              <w:rPr>
                <w:sz w:val="1"/>
                <w:szCs w:val="1"/>
              </w:rPr>
            </w:pPr>
          </w:p>
        </w:tc>
      </w:tr>
      <w:tr w14:paraId="7BA99CC1">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525A822E">
            <w:pPr>
              <w:rPr>
                <w:sz w:val="13"/>
                <w:szCs w:val="13"/>
              </w:rPr>
            </w:pPr>
          </w:p>
        </w:tc>
        <w:tc>
          <w:tcPr>
            <w:tcW w:w="480" w:type="dxa"/>
            <w:tcBorders>
              <w:right w:val="single" w:color="auto" w:sz="8" w:space="0"/>
            </w:tcBorders>
            <w:vAlign w:val="bottom"/>
          </w:tcPr>
          <w:p w14:paraId="7540F507">
            <w:pPr>
              <w:rPr>
                <w:sz w:val="13"/>
                <w:szCs w:val="13"/>
              </w:rPr>
            </w:pPr>
          </w:p>
        </w:tc>
        <w:tc>
          <w:tcPr>
            <w:tcW w:w="540" w:type="dxa"/>
            <w:tcBorders>
              <w:right w:val="single" w:color="auto" w:sz="8" w:space="0"/>
            </w:tcBorders>
            <w:vAlign w:val="bottom"/>
          </w:tcPr>
          <w:p w14:paraId="5804F0F9">
            <w:pPr>
              <w:rPr>
                <w:sz w:val="13"/>
                <w:szCs w:val="13"/>
              </w:rPr>
            </w:pPr>
          </w:p>
        </w:tc>
        <w:tc>
          <w:tcPr>
            <w:tcW w:w="1260" w:type="dxa"/>
            <w:tcBorders>
              <w:right w:val="single" w:color="auto" w:sz="8" w:space="0"/>
            </w:tcBorders>
            <w:vAlign w:val="bottom"/>
          </w:tcPr>
          <w:p w14:paraId="509D5BCB">
            <w:pPr>
              <w:rPr>
                <w:sz w:val="13"/>
                <w:szCs w:val="13"/>
              </w:rPr>
            </w:pPr>
          </w:p>
        </w:tc>
        <w:tc>
          <w:tcPr>
            <w:tcW w:w="900" w:type="dxa"/>
            <w:tcBorders>
              <w:right w:val="single" w:color="auto" w:sz="8" w:space="0"/>
            </w:tcBorders>
            <w:vAlign w:val="bottom"/>
          </w:tcPr>
          <w:p w14:paraId="3FD764B2">
            <w:pPr>
              <w:rPr>
                <w:sz w:val="13"/>
                <w:szCs w:val="13"/>
              </w:rPr>
            </w:pPr>
          </w:p>
        </w:tc>
        <w:tc>
          <w:tcPr>
            <w:tcW w:w="1800" w:type="dxa"/>
            <w:vMerge w:val="continue"/>
            <w:tcBorders>
              <w:right w:val="single" w:color="auto" w:sz="8" w:space="0"/>
            </w:tcBorders>
            <w:vAlign w:val="bottom"/>
          </w:tcPr>
          <w:p w14:paraId="453ED45C">
            <w:pPr>
              <w:rPr>
                <w:sz w:val="13"/>
                <w:szCs w:val="13"/>
              </w:rPr>
            </w:pPr>
          </w:p>
        </w:tc>
        <w:tc>
          <w:tcPr>
            <w:tcW w:w="1800" w:type="dxa"/>
            <w:vMerge w:val="restart"/>
            <w:tcBorders>
              <w:right w:val="single" w:color="auto" w:sz="8" w:space="0"/>
            </w:tcBorders>
            <w:vAlign w:val="bottom"/>
          </w:tcPr>
          <w:p w14:paraId="1665A325">
            <w:pPr>
              <w:spacing w:line="229" w:lineRule="exact"/>
              <w:ind w:left="80"/>
              <w:rPr>
                <w:sz w:val="20"/>
                <w:szCs w:val="20"/>
              </w:rPr>
            </w:pPr>
            <w:r>
              <w:rPr>
                <w:rFonts w:ascii="宋体" w:hAnsi="宋体" w:eastAsia="宋体" w:cs="宋体"/>
                <w:sz w:val="20"/>
                <w:szCs w:val="20"/>
              </w:rPr>
              <w:t>解。</w:t>
            </w:r>
          </w:p>
        </w:tc>
        <w:tc>
          <w:tcPr>
            <w:tcW w:w="1560" w:type="dxa"/>
            <w:tcBorders>
              <w:right w:val="single" w:color="auto" w:sz="8" w:space="0"/>
            </w:tcBorders>
            <w:vAlign w:val="bottom"/>
          </w:tcPr>
          <w:p w14:paraId="54306E20">
            <w:pPr>
              <w:rPr>
                <w:sz w:val="13"/>
                <w:szCs w:val="13"/>
              </w:rPr>
            </w:pPr>
          </w:p>
        </w:tc>
        <w:tc>
          <w:tcPr>
            <w:tcW w:w="0" w:type="dxa"/>
            <w:vAlign w:val="bottom"/>
          </w:tcPr>
          <w:p w14:paraId="60FD977E">
            <w:pPr>
              <w:rPr>
                <w:sz w:val="1"/>
                <w:szCs w:val="1"/>
              </w:rPr>
            </w:pPr>
          </w:p>
        </w:tc>
      </w:tr>
      <w:tr w14:paraId="45D39ABC">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34EF8C1A">
            <w:pPr>
              <w:rPr>
                <w:sz w:val="13"/>
                <w:szCs w:val="13"/>
              </w:rPr>
            </w:pPr>
          </w:p>
        </w:tc>
        <w:tc>
          <w:tcPr>
            <w:tcW w:w="480" w:type="dxa"/>
            <w:tcBorders>
              <w:right w:val="single" w:color="auto" w:sz="8" w:space="0"/>
            </w:tcBorders>
            <w:vAlign w:val="bottom"/>
          </w:tcPr>
          <w:p w14:paraId="64DEA22D">
            <w:pPr>
              <w:rPr>
                <w:sz w:val="13"/>
                <w:szCs w:val="13"/>
              </w:rPr>
            </w:pPr>
          </w:p>
        </w:tc>
        <w:tc>
          <w:tcPr>
            <w:tcW w:w="540" w:type="dxa"/>
            <w:tcBorders>
              <w:right w:val="single" w:color="auto" w:sz="8" w:space="0"/>
            </w:tcBorders>
            <w:vAlign w:val="bottom"/>
          </w:tcPr>
          <w:p w14:paraId="4C00854B">
            <w:pPr>
              <w:rPr>
                <w:sz w:val="13"/>
                <w:szCs w:val="13"/>
              </w:rPr>
            </w:pPr>
          </w:p>
        </w:tc>
        <w:tc>
          <w:tcPr>
            <w:tcW w:w="1260" w:type="dxa"/>
            <w:tcBorders>
              <w:right w:val="single" w:color="auto" w:sz="8" w:space="0"/>
            </w:tcBorders>
            <w:vAlign w:val="bottom"/>
          </w:tcPr>
          <w:p w14:paraId="4B066C22">
            <w:pPr>
              <w:rPr>
                <w:sz w:val="13"/>
                <w:szCs w:val="13"/>
              </w:rPr>
            </w:pPr>
          </w:p>
        </w:tc>
        <w:tc>
          <w:tcPr>
            <w:tcW w:w="900" w:type="dxa"/>
            <w:tcBorders>
              <w:right w:val="single" w:color="auto" w:sz="8" w:space="0"/>
            </w:tcBorders>
            <w:vAlign w:val="bottom"/>
          </w:tcPr>
          <w:p w14:paraId="506F1EAE">
            <w:pPr>
              <w:rPr>
                <w:sz w:val="13"/>
                <w:szCs w:val="13"/>
              </w:rPr>
            </w:pPr>
          </w:p>
        </w:tc>
        <w:tc>
          <w:tcPr>
            <w:tcW w:w="1800" w:type="dxa"/>
            <w:vMerge w:val="restart"/>
            <w:tcBorders>
              <w:right w:val="single" w:color="auto" w:sz="8" w:space="0"/>
            </w:tcBorders>
            <w:vAlign w:val="bottom"/>
          </w:tcPr>
          <w:p w14:paraId="51F8DA3E">
            <w:pPr>
              <w:spacing w:line="229" w:lineRule="exact"/>
              <w:ind w:left="80"/>
              <w:rPr>
                <w:sz w:val="20"/>
                <w:szCs w:val="20"/>
              </w:rPr>
            </w:pPr>
            <w:r>
              <w:rPr>
                <w:rFonts w:ascii="宋体" w:hAnsi="宋体" w:eastAsia="宋体" w:cs="宋体"/>
                <w:sz w:val="20"/>
                <w:szCs w:val="20"/>
              </w:rPr>
              <w:t>重组的类型。</w:t>
            </w:r>
          </w:p>
        </w:tc>
        <w:tc>
          <w:tcPr>
            <w:tcW w:w="1800" w:type="dxa"/>
            <w:vMerge w:val="continue"/>
            <w:tcBorders>
              <w:right w:val="single" w:color="auto" w:sz="8" w:space="0"/>
            </w:tcBorders>
            <w:vAlign w:val="bottom"/>
          </w:tcPr>
          <w:p w14:paraId="52D95EFA">
            <w:pPr>
              <w:rPr>
                <w:sz w:val="13"/>
                <w:szCs w:val="13"/>
              </w:rPr>
            </w:pPr>
          </w:p>
        </w:tc>
        <w:tc>
          <w:tcPr>
            <w:tcW w:w="1560" w:type="dxa"/>
            <w:tcBorders>
              <w:right w:val="single" w:color="auto" w:sz="8" w:space="0"/>
            </w:tcBorders>
            <w:vAlign w:val="bottom"/>
          </w:tcPr>
          <w:p w14:paraId="781D9095">
            <w:pPr>
              <w:rPr>
                <w:sz w:val="13"/>
                <w:szCs w:val="13"/>
              </w:rPr>
            </w:pPr>
          </w:p>
        </w:tc>
        <w:tc>
          <w:tcPr>
            <w:tcW w:w="0" w:type="dxa"/>
            <w:vAlign w:val="bottom"/>
          </w:tcPr>
          <w:p w14:paraId="21409652">
            <w:pPr>
              <w:rPr>
                <w:sz w:val="1"/>
                <w:szCs w:val="1"/>
              </w:rPr>
            </w:pPr>
          </w:p>
        </w:tc>
      </w:tr>
      <w:tr w14:paraId="7EB3AA9C">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61E3FB0E">
            <w:pPr>
              <w:rPr>
                <w:sz w:val="13"/>
                <w:szCs w:val="13"/>
              </w:rPr>
            </w:pPr>
          </w:p>
        </w:tc>
        <w:tc>
          <w:tcPr>
            <w:tcW w:w="480" w:type="dxa"/>
            <w:tcBorders>
              <w:right w:val="single" w:color="auto" w:sz="8" w:space="0"/>
            </w:tcBorders>
            <w:vAlign w:val="bottom"/>
          </w:tcPr>
          <w:p w14:paraId="02234359">
            <w:pPr>
              <w:rPr>
                <w:sz w:val="13"/>
                <w:szCs w:val="13"/>
              </w:rPr>
            </w:pPr>
          </w:p>
        </w:tc>
        <w:tc>
          <w:tcPr>
            <w:tcW w:w="540" w:type="dxa"/>
            <w:tcBorders>
              <w:right w:val="single" w:color="auto" w:sz="8" w:space="0"/>
            </w:tcBorders>
            <w:vAlign w:val="bottom"/>
          </w:tcPr>
          <w:p w14:paraId="1DDB5918">
            <w:pPr>
              <w:rPr>
                <w:sz w:val="13"/>
                <w:szCs w:val="13"/>
              </w:rPr>
            </w:pPr>
          </w:p>
        </w:tc>
        <w:tc>
          <w:tcPr>
            <w:tcW w:w="1260" w:type="dxa"/>
            <w:tcBorders>
              <w:right w:val="single" w:color="auto" w:sz="8" w:space="0"/>
            </w:tcBorders>
            <w:vAlign w:val="bottom"/>
          </w:tcPr>
          <w:p w14:paraId="02F5A433">
            <w:pPr>
              <w:rPr>
                <w:sz w:val="13"/>
                <w:szCs w:val="13"/>
              </w:rPr>
            </w:pPr>
          </w:p>
        </w:tc>
        <w:tc>
          <w:tcPr>
            <w:tcW w:w="900" w:type="dxa"/>
            <w:tcBorders>
              <w:right w:val="single" w:color="auto" w:sz="8" w:space="0"/>
            </w:tcBorders>
            <w:vAlign w:val="bottom"/>
          </w:tcPr>
          <w:p w14:paraId="24A8DEAB">
            <w:pPr>
              <w:rPr>
                <w:sz w:val="13"/>
                <w:szCs w:val="13"/>
              </w:rPr>
            </w:pPr>
          </w:p>
        </w:tc>
        <w:tc>
          <w:tcPr>
            <w:tcW w:w="1800" w:type="dxa"/>
            <w:vMerge w:val="continue"/>
            <w:tcBorders>
              <w:right w:val="single" w:color="auto" w:sz="8" w:space="0"/>
            </w:tcBorders>
            <w:vAlign w:val="bottom"/>
          </w:tcPr>
          <w:p w14:paraId="7D730B0E">
            <w:pPr>
              <w:rPr>
                <w:sz w:val="13"/>
                <w:szCs w:val="13"/>
              </w:rPr>
            </w:pPr>
          </w:p>
        </w:tc>
        <w:tc>
          <w:tcPr>
            <w:tcW w:w="1800" w:type="dxa"/>
            <w:tcBorders>
              <w:right w:val="single" w:color="auto" w:sz="8" w:space="0"/>
            </w:tcBorders>
            <w:vAlign w:val="bottom"/>
          </w:tcPr>
          <w:p w14:paraId="417C0D20">
            <w:pPr>
              <w:rPr>
                <w:sz w:val="13"/>
                <w:szCs w:val="13"/>
              </w:rPr>
            </w:pPr>
          </w:p>
        </w:tc>
        <w:tc>
          <w:tcPr>
            <w:tcW w:w="1560" w:type="dxa"/>
            <w:tcBorders>
              <w:right w:val="single" w:color="auto" w:sz="8" w:space="0"/>
            </w:tcBorders>
            <w:vAlign w:val="bottom"/>
          </w:tcPr>
          <w:p w14:paraId="4F1053F9">
            <w:pPr>
              <w:rPr>
                <w:sz w:val="13"/>
                <w:szCs w:val="13"/>
              </w:rPr>
            </w:pPr>
          </w:p>
        </w:tc>
        <w:tc>
          <w:tcPr>
            <w:tcW w:w="0" w:type="dxa"/>
            <w:vAlign w:val="bottom"/>
          </w:tcPr>
          <w:p w14:paraId="40725F02">
            <w:pPr>
              <w:rPr>
                <w:sz w:val="1"/>
                <w:szCs w:val="1"/>
              </w:rPr>
            </w:pPr>
          </w:p>
        </w:tc>
      </w:tr>
      <w:tr w14:paraId="582F5865">
        <w:tblPrEx>
          <w:tblCellMar>
            <w:top w:w="0" w:type="dxa"/>
            <w:left w:w="0" w:type="dxa"/>
            <w:bottom w:w="0" w:type="dxa"/>
            <w:right w:w="0" w:type="dxa"/>
          </w:tblCellMar>
        </w:tblPrEx>
        <w:trPr>
          <w:trHeight w:val="59" w:hRule="atLeast"/>
        </w:trPr>
        <w:tc>
          <w:tcPr>
            <w:tcW w:w="560" w:type="dxa"/>
            <w:tcBorders>
              <w:left w:val="single" w:color="auto" w:sz="8" w:space="0"/>
              <w:bottom w:val="single" w:color="auto" w:sz="8" w:space="0"/>
              <w:right w:val="single" w:color="auto" w:sz="8" w:space="0"/>
            </w:tcBorders>
            <w:vAlign w:val="bottom"/>
          </w:tcPr>
          <w:p w14:paraId="4DA52F89">
            <w:pPr>
              <w:rPr>
                <w:sz w:val="5"/>
                <w:szCs w:val="5"/>
              </w:rPr>
            </w:pPr>
          </w:p>
        </w:tc>
        <w:tc>
          <w:tcPr>
            <w:tcW w:w="480" w:type="dxa"/>
            <w:tcBorders>
              <w:bottom w:val="single" w:color="auto" w:sz="8" w:space="0"/>
              <w:right w:val="single" w:color="auto" w:sz="8" w:space="0"/>
            </w:tcBorders>
            <w:vAlign w:val="bottom"/>
          </w:tcPr>
          <w:p w14:paraId="551D8731">
            <w:pPr>
              <w:rPr>
                <w:sz w:val="5"/>
                <w:szCs w:val="5"/>
              </w:rPr>
            </w:pPr>
          </w:p>
        </w:tc>
        <w:tc>
          <w:tcPr>
            <w:tcW w:w="540" w:type="dxa"/>
            <w:tcBorders>
              <w:bottom w:val="single" w:color="auto" w:sz="8" w:space="0"/>
              <w:right w:val="single" w:color="auto" w:sz="8" w:space="0"/>
            </w:tcBorders>
            <w:vAlign w:val="bottom"/>
          </w:tcPr>
          <w:p w14:paraId="68D83645">
            <w:pPr>
              <w:rPr>
                <w:sz w:val="5"/>
                <w:szCs w:val="5"/>
              </w:rPr>
            </w:pPr>
          </w:p>
        </w:tc>
        <w:tc>
          <w:tcPr>
            <w:tcW w:w="1260" w:type="dxa"/>
            <w:tcBorders>
              <w:bottom w:val="single" w:color="auto" w:sz="8" w:space="0"/>
              <w:right w:val="single" w:color="auto" w:sz="8" w:space="0"/>
            </w:tcBorders>
            <w:vAlign w:val="bottom"/>
          </w:tcPr>
          <w:p w14:paraId="49A6DC3E">
            <w:pPr>
              <w:rPr>
                <w:sz w:val="5"/>
                <w:szCs w:val="5"/>
              </w:rPr>
            </w:pPr>
          </w:p>
        </w:tc>
        <w:tc>
          <w:tcPr>
            <w:tcW w:w="900" w:type="dxa"/>
            <w:tcBorders>
              <w:bottom w:val="single" w:color="auto" w:sz="8" w:space="0"/>
              <w:right w:val="single" w:color="auto" w:sz="8" w:space="0"/>
            </w:tcBorders>
            <w:vAlign w:val="bottom"/>
          </w:tcPr>
          <w:p w14:paraId="215C14EF">
            <w:pPr>
              <w:rPr>
                <w:sz w:val="5"/>
                <w:szCs w:val="5"/>
              </w:rPr>
            </w:pPr>
          </w:p>
        </w:tc>
        <w:tc>
          <w:tcPr>
            <w:tcW w:w="1800" w:type="dxa"/>
            <w:tcBorders>
              <w:bottom w:val="single" w:color="auto" w:sz="8" w:space="0"/>
              <w:right w:val="single" w:color="auto" w:sz="8" w:space="0"/>
            </w:tcBorders>
            <w:vAlign w:val="bottom"/>
          </w:tcPr>
          <w:p w14:paraId="649BE991">
            <w:pPr>
              <w:rPr>
                <w:sz w:val="5"/>
                <w:szCs w:val="5"/>
              </w:rPr>
            </w:pPr>
          </w:p>
        </w:tc>
        <w:tc>
          <w:tcPr>
            <w:tcW w:w="1800" w:type="dxa"/>
            <w:tcBorders>
              <w:bottom w:val="single" w:color="auto" w:sz="8" w:space="0"/>
              <w:right w:val="single" w:color="auto" w:sz="8" w:space="0"/>
            </w:tcBorders>
            <w:vAlign w:val="bottom"/>
          </w:tcPr>
          <w:p w14:paraId="4C5C4A39">
            <w:pPr>
              <w:rPr>
                <w:sz w:val="5"/>
                <w:szCs w:val="5"/>
              </w:rPr>
            </w:pPr>
          </w:p>
        </w:tc>
        <w:tc>
          <w:tcPr>
            <w:tcW w:w="1560" w:type="dxa"/>
            <w:tcBorders>
              <w:bottom w:val="single" w:color="auto" w:sz="8" w:space="0"/>
              <w:right w:val="single" w:color="auto" w:sz="8" w:space="0"/>
            </w:tcBorders>
            <w:vAlign w:val="bottom"/>
          </w:tcPr>
          <w:p w14:paraId="0B9851CA">
            <w:pPr>
              <w:rPr>
                <w:sz w:val="5"/>
                <w:szCs w:val="5"/>
              </w:rPr>
            </w:pPr>
          </w:p>
        </w:tc>
        <w:tc>
          <w:tcPr>
            <w:tcW w:w="0" w:type="dxa"/>
            <w:vAlign w:val="bottom"/>
          </w:tcPr>
          <w:p w14:paraId="6D866721">
            <w:pPr>
              <w:rPr>
                <w:sz w:val="1"/>
                <w:szCs w:val="1"/>
              </w:rPr>
            </w:pPr>
          </w:p>
        </w:tc>
      </w:tr>
      <w:tr w14:paraId="2F04A360">
        <w:tblPrEx>
          <w:tblCellMar>
            <w:top w:w="0" w:type="dxa"/>
            <w:left w:w="0" w:type="dxa"/>
            <w:bottom w:w="0" w:type="dxa"/>
            <w:right w:w="0" w:type="dxa"/>
          </w:tblCellMar>
        </w:tblPrEx>
        <w:trPr>
          <w:trHeight w:val="245" w:hRule="atLeast"/>
        </w:trPr>
        <w:tc>
          <w:tcPr>
            <w:tcW w:w="560" w:type="dxa"/>
            <w:vMerge w:val="restart"/>
            <w:tcBorders>
              <w:left w:val="single" w:color="auto" w:sz="8" w:space="0"/>
              <w:right w:val="single" w:color="auto" w:sz="8" w:space="0"/>
            </w:tcBorders>
            <w:vAlign w:val="bottom"/>
          </w:tcPr>
          <w:p w14:paraId="2B5EFAD3">
            <w:pPr>
              <w:spacing w:line="274" w:lineRule="exact"/>
              <w:jc w:val="center"/>
              <w:rPr>
                <w:sz w:val="20"/>
                <w:szCs w:val="20"/>
              </w:rPr>
            </w:pPr>
            <w:r>
              <w:rPr>
                <w:rFonts w:ascii="宋体" w:hAnsi="宋体" w:eastAsia="宋体" w:cs="宋体"/>
                <w:w w:val="99"/>
                <w:sz w:val="24"/>
                <w:szCs w:val="24"/>
              </w:rPr>
              <w:t>5</w:t>
            </w:r>
          </w:p>
        </w:tc>
        <w:tc>
          <w:tcPr>
            <w:tcW w:w="480" w:type="dxa"/>
            <w:vMerge w:val="restart"/>
            <w:tcBorders>
              <w:right w:val="single" w:color="auto" w:sz="8" w:space="0"/>
            </w:tcBorders>
            <w:vAlign w:val="bottom"/>
          </w:tcPr>
          <w:p w14:paraId="75C94C36">
            <w:pPr>
              <w:spacing w:line="274" w:lineRule="exact"/>
              <w:jc w:val="center"/>
              <w:rPr>
                <w:sz w:val="20"/>
                <w:szCs w:val="20"/>
              </w:rPr>
            </w:pPr>
            <w:r>
              <w:rPr>
                <w:rFonts w:ascii="宋体" w:hAnsi="宋体" w:eastAsia="宋体" w:cs="宋体"/>
                <w:w w:val="99"/>
                <w:sz w:val="24"/>
                <w:szCs w:val="24"/>
              </w:rPr>
              <w:t>3</w:t>
            </w:r>
          </w:p>
        </w:tc>
        <w:tc>
          <w:tcPr>
            <w:tcW w:w="540" w:type="dxa"/>
            <w:vMerge w:val="restart"/>
            <w:tcBorders>
              <w:right w:val="single" w:color="auto" w:sz="8" w:space="0"/>
            </w:tcBorders>
            <w:vAlign w:val="bottom"/>
          </w:tcPr>
          <w:p w14:paraId="467DB279">
            <w:pPr>
              <w:spacing w:line="274" w:lineRule="exact"/>
              <w:ind w:right="94"/>
              <w:jc w:val="right"/>
              <w:rPr>
                <w:sz w:val="20"/>
                <w:szCs w:val="20"/>
              </w:rPr>
            </w:pPr>
            <w:r>
              <w:rPr>
                <w:rFonts w:ascii="宋体" w:hAnsi="宋体" w:eastAsia="宋体" w:cs="宋体"/>
                <w:sz w:val="24"/>
                <w:szCs w:val="24"/>
              </w:rPr>
              <w:t>2</w:t>
            </w:r>
          </w:p>
        </w:tc>
        <w:tc>
          <w:tcPr>
            <w:tcW w:w="1260" w:type="dxa"/>
            <w:tcBorders>
              <w:right w:val="single" w:color="auto" w:sz="8" w:space="0"/>
            </w:tcBorders>
            <w:vAlign w:val="bottom"/>
          </w:tcPr>
          <w:p w14:paraId="5F34935D">
            <w:pPr>
              <w:spacing w:line="229" w:lineRule="exact"/>
              <w:ind w:left="80"/>
              <w:rPr>
                <w:sz w:val="20"/>
                <w:szCs w:val="20"/>
              </w:rPr>
            </w:pPr>
            <w:r>
              <w:rPr>
                <w:rFonts w:ascii="宋体" w:hAnsi="宋体" w:eastAsia="宋体" w:cs="宋体"/>
                <w:b/>
                <w:bCs/>
                <w:sz w:val="20"/>
                <w:szCs w:val="20"/>
              </w:rPr>
              <w:t>物流企业战</w:t>
            </w:r>
          </w:p>
        </w:tc>
        <w:tc>
          <w:tcPr>
            <w:tcW w:w="900" w:type="dxa"/>
            <w:vMerge w:val="restart"/>
            <w:tcBorders>
              <w:right w:val="single" w:color="auto" w:sz="8" w:space="0"/>
            </w:tcBorders>
            <w:vAlign w:val="bottom"/>
          </w:tcPr>
          <w:p w14:paraId="7F063498">
            <w:pPr>
              <w:ind w:right="444"/>
              <w:jc w:val="right"/>
              <w:rPr>
                <w:sz w:val="20"/>
                <w:szCs w:val="20"/>
              </w:rPr>
            </w:pPr>
            <w:r>
              <w:rPr>
                <w:rFonts w:eastAsia="Times New Roman"/>
                <w:b/>
                <w:bCs/>
                <w:sz w:val="21"/>
                <w:szCs w:val="21"/>
              </w:rPr>
              <w:t>2.1</w:t>
            </w:r>
          </w:p>
        </w:tc>
        <w:tc>
          <w:tcPr>
            <w:tcW w:w="1800" w:type="dxa"/>
            <w:tcBorders>
              <w:right w:val="single" w:color="auto" w:sz="8" w:space="0"/>
            </w:tcBorders>
            <w:vAlign w:val="bottom"/>
          </w:tcPr>
          <w:p w14:paraId="2C1C94F2">
            <w:pPr>
              <w:spacing w:line="229" w:lineRule="exact"/>
              <w:ind w:left="80"/>
              <w:rPr>
                <w:sz w:val="20"/>
                <w:szCs w:val="20"/>
              </w:rPr>
            </w:pPr>
            <w:r>
              <w:rPr>
                <w:rFonts w:ascii="宋体" w:hAnsi="宋体" w:eastAsia="宋体" w:cs="宋体"/>
                <w:sz w:val="20"/>
                <w:szCs w:val="20"/>
              </w:rPr>
              <w:t>1.掌握企业战略</w:t>
            </w:r>
          </w:p>
        </w:tc>
        <w:tc>
          <w:tcPr>
            <w:tcW w:w="1800" w:type="dxa"/>
            <w:tcBorders>
              <w:right w:val="single" w:color="auto" w:sz="8" w:space="0"/>
            </w:tcBorders>
            <w:vAlign w:val="bottom"/>
          </w:tcPr>
          <w:p w14:paraId="5F8AC6C7">
            <w:pPr>
              <w:spacing w:line="229" w:lineRule="exact"/>
              <w:ind w:left="80"/>
              <w:rPr>
                <w:sz w:val="20"/>
                <w:szCs w:val="20"/>
              </w:rPr>
            </w:pPr>
            <w:r>
              <w:rPr>
                <w:rFonts w:ascii="宋体" w:hAnsi="宋体" w:eastAsia="宋体" w:cs="宋体"/>
                <w:sz w:val="20"/>
                <w:szCs w:val="20"/>
              </w:rPr>
              <w:t>1.学生分组</w:t>
            </w:r>
          </w:p>
        </w:tc>
        <w:tc>
          <w:tcPr>
            <w:tcW w:w="1560" w:type="dxa"/>
            <w:tcBorders>
              <w:right w:val="single" w:color="auto" w:sz="8" w:space="0"/>
            </w:tcBorders>
            <w:vAlign w:val="bottom"/>
          </w:tcPr>
          <w:p w14:paraId="69F8A957">
            <w:pPr>
              <w:spacing w:line="229" w:lineRule="exact"/>
              <w:ind w:left="80"/>
              <w:rPr>
                <w:sz w:val="20"/>
                <w:szCs w:val="20"/>
              </w:rPr>
            </w:pPr>
            <w:r>
              <w:rPr>
                <w:rFonts w:ascii="宋体" w:hAnsi="宋体" w:eastAsia="宋体" w:cs="宋体"/>
                <w:sz w:val="20"/>
                <w:szCs w:val="20"/>
              </w:rPr>
              <w:t>1. 小组分工安</w:t>
            </w:r>
          </w:p>
        </w:tc>
        <w:tc>
          <w:tcPr>
            <w:tcW w:w="0" w:type="dxa"/>
            <w:vAlign w:val="bottom"/>
          </w:tcPr>
          <w:p w14:paraId="038561C6">
            <w:pPr>
              <w:rPr>
                <w:sz w:val="1"/>
                <w:szCs w:val="1"/>
              </w:rPr>
            </w:pPr>
          </w:p>
        </w:tc>
      </w:tr>
      <w:tr w14:paraId="747A3F37">
        <w:tblPrEx>
          <w:tblCellMar>
            <w:top w:w="0" w:type="dxa"/>
            <w:left w:w="0" w:type="dxa"/>
            <w:bottom w:w="0" w:type="dxa"/>
            <w:right w:w="0" w:type="dxa"/>
          </w:tblCellMar>
        </w:tblPrEx>
        <w:trPr>
          <w:trHeight w:val="222" w:hRule="atLeast"/>
        </w:trPr>
        <w:tc>
          <w:tcPr>
            <w:tcW w:w="560" w:type="dxa"/>
            <w:vMerge w:val="continue"/>
            <w:tcBorders>
              <w:left w:val="single" w:color="auto" w:sz="8" w:space="0"/>
              <w:right w:val="single" w:color="auto" w:sz="8" w:space="0"/>
            </w:tcBorders>
            <w:vAlign w:val="bottom"/>
          </w:tcPr>
          <w:p w14:paraId="5FFC676D">
            <w:pPr>
              <w:rPr>
                <w:sz w:val="19"/>
                <w:szCs w:val="19"/>
              </w:rPr>
            </w:pPr>
          </w:p>
        </w:tc>
        <w:tc>
          <w:tcPr>
            <w:tcW w:w="480" w:type="dxa"/>
            <w:vMerge w:val="continue"/>
            <w:tcBorders>
              <w:right w:val="single" w:color="auto" w:sz="8" w:space="0"/>
            </w:tcBorders>
            <w:vAlign w:val="bottom"/>
          </w:tcPr>
          <w:p w14:paraId="71189A5C">
            <w:pPr>
              <w:rPr>
                <w:sz w:val="19"/>
                <w:szCs w:val="19"/>
              </w:rPr>
            </w:pPr>
          </w:p>
        </w:tc>
        <w:tc>
          <w:tcPr>
            <w:tcW w:w="540" w:type="dxa"/>
            <w:vMerge w:val="continue"/>
            <w:tcBorders>
              <w:right w:val="single" w:color="auto" w:sz="8" w:space="0"/>
            </w:tcBorders>
            <w:vAlign w:val="bottom"/>
          </w:tcPr>
          <w:p w14:paraId="57E6AC7D">
            <w:pPr>
              <w:rPr>
                <w:sz w:val="19"/>
                <w:szCs w:val="19"/>
              </w:rPr>
            </w:pPr>
          </w:p>
        </w:tc>
        <w:tc>
          <w:tcPr>
            <w:tcW w:w="1260" w:type="dxa"/>
            <w:vMerge w:val="restart"/>
            <w:tcBorders>
              <w:right w:val="single" w:color="auto" w:sz="8" w:space="0"/>
            </w:tcBorders>
            <w:vAlign w:val="bottom"/>
          </w:tcPr>
          <w:p w14:paraId="477414FF">
            <w:pPr>
              <w:spacing w:line="229" w:lineRule="exact"/>
              <w:ind w:left="80"/>
              <w:rPr>
                <w:sz w:val="20"/>
                <w:szCs w:val="20"/>
              </w:rPr>
            </w:pPr>
            <w:r>
              <w:rPr>
                <w:rFonts w:ascii="宋体" w:hAnsi="宋体" w:eastAsia="宋体" w:cs="宋体"/>
                <w:b/>
                <w:bCs/>
                <w:sz w:val="20"/>
                <w:szCs w:val="20"/>
              </w:rPr>
              <w:t>略环境分析</w:t>
            </w:r>
          </w:p>
        </w:tc>
        <w:tc>
          <w:tcPr>
            <w:tcW w:w="900" w:type="dxa"/>
            <w:vMerge w:val="continue"/>
            <w:tcBorders>
              <w:right w:val="single" w:color="auto" w:sz="8" w:space="0"/>
            </w:tcBorders>
            <w:vAlign w:val="bottom"/>
          </w:tcPr>
          <w:p w14:paraId="4B564F75">
            <w:pPr>
              <w:rPr>
                <w:sz w:val="19"/>
                <w:szCs w:val="19"/>
              </w:rPr>
            </w:pPr>
          </w:p>
        </w:tc>
        <w:tc>
          <w:tcPr>
            <w:tcW w:w="1800" w:type="dxa"/>
            <w:vMerge w:val="restart"/>
            <w:tcBorders>
              <w:right w:val="single" w:color="auto" w:sz="8" w:space="0"/>
            </w:tcBorders>
            <w:vAlign w:val="bottom"/>
          </w:tcPr>
          <w:p w14:paraId="493306A8">
            <w:pPr>
              <w:spacing w:line="229" w:lineRule="exact"/>
              <w:ind w:left="80"/>
              <w:rPr>
                <w:sz w:val="20"/>
                <w:szCs w:val="20"/>
              </w:rPr>
            </w:pPr>
            <w:r>
              <w:rPr>
                <w:rFonts w:ascii="宋体" w:hAnsi="宋体" w:eastAsia="宋体" w:cs="宋体"/>
                <w:sz w:val="20"/>
                <w:szCs w:val="20"/>
              </w:rPr>
              <w:t>管理基本内容；</w:t>
            </w:r>
          </w:p>
        </w:tc>
        <w:tc>
          <w:tcPr>
            <w:tcW w:w="1800" w:type="dxa"/>
            <w:vMerge w:val="restart"/>
            <w:tcBorders>
              <w:right w:val="single" w:color="auto" w:sz="8" w:space="0"/>
            </w:tcBorders>
            <w:vAlign w:val="bottom"/>
          </w:tcPr>
          <w:p w14:paraId="45933BFD">
            <w:pPr>
              <w:spacing w:line="229" w:lineRule="exact"/>
              <w:ind w:left="80"/>
              <w:rPr>
                <w:sz w:val="20"/>
                <w:szCs w:val="20"/>
              </w:rPr>
            </w:pPr>
            <w:r>
              <w:rPr>
                <w:rFonts w:ascii="宋体" w:hAnsi="宋体" w:eastAsia="宋体" w:cs="宋体"/>
                <w:sz w:val="20"/>
                <w:szCs w:val="20"/>
              </w:rPr>
              <w:t>2.课题讨论</w:t>
            </w:r>
          </w:p>
        </w:tc>
        <w:tc>
          <w:tcPr>
            <w:tcW w:w="1560" w:type="dxa"/>
            <w:vMerge w:val="restart"/>
            <w:tcBorders>
              <w:right w:val="single" w:color="auto" w:sz="8" w:space="0"/>
            </w:tcBorders>
            <w:vAlign w:val="bottom"/>
          </w:tcPr>
          <w:p w14:paraId="3C713466">
            <w:pPr>
              <w:spacing w:line="229" w:lineRule="exact"/>
              <w:ind w:left="80"/>
              <w:rPr>
                <w:sz w:val="20"/>
                <w:szCs w:val="20"/>
              </w:rPr>
            </w:pPr>
            <w:r>
              <w:rPr>
                <w:rFonts w:ascii="宋体" w:hAnsi="宋体" w:eastAsia="宋体" w:cs="宋体"/>
                <w:sz w:val="20"/>
                <w:szCs w:val="20"/>
              </w:rPr>
              <w:t>排</w:t>
            </w:r>
          </w:p>
        </w:tc>
        <w:tc>
          <w:tcPr>
            <w:tcW w:w="0" w:type="dxa"/>
            <w:vAlign w:val="bottom"/>
          </w:tcPr>
          <w:p w14:paraId="5DF3FE93">
            <w:pPr>
              <w:rPr>
                <w:sz w:val="1"/>
                <w:szCs w:val="1"/>
              </w:rPr>
            </w:pPr>
          </w:p>
        </w:tc>
      </w:tr>
      <w:tr w14:paraId="42431E9C">
        <w:tblPrEx>
          <w:tblCellMar>
            <w:top w:w="0" w:type="dxa"/>
            <w:left w:w="0" w:type="dxa"/>
            <w:bottom w:w="0" w:type="dxa"/>
            <w:right w:w="0" w:type="dxa"/>
          </w:tblCellMar>
        </w:tblPrEx>
        <w:trPr>
          <w:trHeight w:val="90" w:hRule="atLeast"/>
        </w:trPr>
        <w:tc>
          <w:tcPr>
            <w:tcW w:w="560" w:type="dxa"/>
            <w:tcBorders>
              <w:left w:val="single" w:color="auto" w:sz="8" w:space="0"/>
              <w:right w:val="single" w:color="auto" w:sz="8" w:space="0"/>
            </w:tcBorders>
            <w:vAlign w:val="bottom"/>
          </w:tcPr>
          <w:p w14:paraId="10D81DD0">
            <w:pPr>
              <w:rPr>
                <w:sz w:val="7"/>
                <w:szCs w:val="7"/>
              </w:rPr>
            </w:pPr>
          </w:p>
        </w:tc>
        <w:tc>
          <w:tcPr>
            <w:tcW w:w="480" w:type="dxa"/>
            <w:tcBorders>
              <w:right w:val="single" w:color="auto" w:sz="8" w:space="0"/>
            </w:tcBorders>
            <w:vAlign w:val="bottom"/>
          </w:tcPr>
          <w:p w14:paraId="4DFC7FB7">
            <w:pPr>
              <w:rPr>
                <w:sz w:val="7"/>
                <w:szCs w:val="7"/>
              </w:rPr>
            </w:pPr>
          </w:p>
        </w:tc>
        <w:tc>
          <w:tcPr>
            <w:tcW w:w="540" w:type="dxa"/>
            <w:tcBorders>
              <w:right w:val="single" w:color="auto" w:sz="8" w:space="0"/>
            </w:tcBorders>
            <w:vAlign w:val="bottom"/>
          </w:tcPr>
          <w:p w14:paraId="6ABC706F">
            <w:pPr>
              <w:rPr>
                <w:sz w:val="7"/>
                <w:szCs w:val="7"/>
              </w:rPr>
            </w:pPr>
          </w:p>
        </w:tc>
        <w:tc>
          <w:tcPr>
            <w:tcW w:w="1260" w:type="dxa"/>
            <w:vMerge w:val="continue"/>
            <w:tcBorders>
              <w:right w:val="single" w:color="auto" w:sz="8" w:space="0"/>
            </w:tcBorders>
            <w:vAlign w:val="bottom"/>
          </w:tcPr>
          <w:p w14:paraId="5A32542C">
            <w:pPr>
              <w:rPr>
                <w:sz w:val="7"/>
                <w:szCs w:val="7"/>
              </w:rPr>
            </w:pPr>
          </w:p>
        </w:tc>
        <w:tc>
          <w:tcPr>
            <w:tcW w:w="900" w:type="dxa"/>
            <w:tcBorders>
              <w:right w:val="single" w:color="auto" w:sz="8" w:space="0"/>
            </w:tcBorders>
            <w:vAlign w:val="bottom"/>
          </w:tcPr>
          <w:p w14:paraId="57D413DE">
            <w:pPr>
              <w:rPr>
                <w:sz w:val="7"/>
                <w:szCs w:val="7"/>
              </w:rPr>
            </w:pPr>
          </w:p>
        </w:tc>
        <w:tc>
          <w:tcPr>
            <w:tcW w:w="1800" w:type="dxa"/>
            <w:vMerge w:val="continue"/>
            <w:tcBorders>
              <w:right w:val="single" w:color="auto" w:sz="8" w:space="0"/>
            </w:tcBorders>
            <w:vAlign w:val="bottom"/>
          </w:tcPr>
          <w:p w14:paraId="7E0B1D76">
            <w:pPr>
              <w:rPr>
                <w:sz w:val="7"/>
                <w:szCs w:val="7"/>
              </w:rPr>
            </w:pPr>
          </w:p>
        </w:tc>
        <w:tc>
          <w:tcPr>
            <w:tcW w:w="1800" w:type="dxa"/>
            <w:vMerge w:val="continue"/>
            <w:tcBorders>
              <w:right w:val="single" w:color="auto" w:sz="8" w:space="0"/>
            </w:tcBorders>
            <w:vAlign w:val="bottom"/>
          </w:tcPr>
          <w:p w14:paraId="0B7634B4">
            <w:pPr>
              <w:rPr>
                <w:sz w:val="7"/>
                <w:szCs w:val="7"/>
              </w:rPr>
            </w:pPr>
          </w:p>
        </w:tc>
        <w:tc>
          <w:tcPr>
            <w:tcW w:w="1560" w:type="dxa"/>
            <w:vMerge w:val="continue"/>
            <w:tcBorders>
              <w:right w:val="single" w:color="auto" w:sz="8" w:space="0"/>
            </w:tcBorders>
            <w:vAlign w:val="bottom"/>
          </w:tcPr>
          <w:p w14:paraId="50D0822E">
            <w:pPr>
              <w:rPr>
                <w:sz w:val="7"/>
                <w:szCs w:val="7"/>
              </w:rPr>
            </w:pPr>
          </w:p>
        </w:tc>
        <w:tc>
          <w:tcPr>
            <w:tcW w:w="0" w:type="dxa"/>
            <w:vAlign w:val="bottom"/>
          </w:tcPr>
          <w:p w14:paraId="6A1EFFAA">
            <w:pPr>
              <w:rPr>
                <w:sz w:val="1"/>
                <w:szCs w:val="1"/>
              </w:rPr>
            </w:pPr>
          </w:p>
        </w:tc>
      </w:tr>
      <w:tr w14:paraId="292153DF">
        <w:tblPrEx>
          <w:tblCellMar>
            <w:top w:w="0" w:type="dxa"/>
            <w:left w:w="0" w:type="dxa"/>
            <w:bottom w:w="0" w:type="dxa"/>
            <w:right w:w="0" w:type="dxa"/>
          </w:tblCellMar>
        </w:tblPrEx>
        <w:trPr>
          <w:trHeight w:val="55" w:hRule="atLeast"/>
        </w:trPr>
        <w:tc>
          <w:tcPr>
            <w:tcW w:w="560" w:type="dxa"/>
            <w:tcBorders>
              <w:left w:val="single" w:color="auto" w:sz="8" w:space="0"/>
              <w:bottom w:val="single" w:color="auto" w:sz="8" w:space="0"/>
              <w:right w:val="single" w:color="auto" w:sz="8" w:space="0"/>
            </w:tcBorders>
            <w:vAlign w:val="bottom"/>
          </w:tcPr>
          <w:p w14:paraId="23FA1832">
            <w:pPr>
              <w:rPr>
                <w:sz w:val="4"/>
                <w:szCs w:val="4"/>
              </w:rPr>
            </w:pPr>
          </w:p>
        </w:tc>
        <w:tc>
          <w:tcPr>
            <w:tcW w:w="480" w:type="dxa"/>
            <w:tcBorders>
              <w:bottom w:val="single" w:color="auto" w:sz="8" w:space="0"/>
              <w:right w:val="single" w:color="auto" w:sz="8" w:space="0"/>
            </w:tcBorders>
            <w:vAlign w:val="bottom"/>
          </w:tcPr>
          <w:p w14:paraId="4C7F019E">
            <w:pPr>
              <w:rPr>
                <w:sz w:val="4"/>
                <w:szCs w:val="4"/>
              </w:rPr>
            </w:pPr>
          </w:p>
        </w:tc>
        <w:tc>
          <w:tcPr>
            <w:tcW w:w="540" w:type="dxa"/>
            <w:tcBorders>
              <w:bottom w:val="single" w:color="auto" w:sz="8" w:space="0"/>
              <w:right w:val="single" w:color="auto" w:sz="8" w:space="0"/>
            </w:tcBorders>
            <w:vAlign w:val="bottom"/>
          </w:tcPr>
          <w:p w14:paraId="3F6DE0DE">
            <w:pPr>
              <w:rPr>
                <w:sz w:val="4"/>
                <w:szCs w:val="4"/>
              </w:rPr>
            </w:pPr>
          </w:p>
        </w:tc>
        <w:tc>
          <w:tcPr>
            <w:tcW w:w="1260" w:type="dxa"/>
            <w:tcBorders>
              <w:bottom w:val="single" w:color="auto" w:sz="8" w:space="0"/>
              <w:right w:val="single" w:color="auto" w:sz="8" w:space="0"/>
            </w:tcBorders>
            <w:vAlign w:val="bottom"/>
          </w:tcPr>
          <w:p w14:paraId="75586FA6">
            <w:pPr>
              <w:rPr>
                <w:sz w:val="4"/>
                <w:szCs w:val="4"/>
              </w:rPr>
            </w:pPr>
          </w:p>
        </w:tc>
        <w:tc>
          <w:tcPr>
            <w:tcW w:w="900" w:type="dxa"/>
            <w:tcBorders>
              <w:bottom w:val="single" w:color="auto" w:sz="8" w:space="0"/>
              <w:right w:val="single" w:color="auto" w:sz="8" w:space="0"/>
            </w:tcBorders>
            <w:vAlign w:val="bottom"/>
          </w:tcPr>
          <w:p w14:paraId="5CC02CB0">
            <w:pPr>
              <w:rPr>
                <w:sz w:val="4"/>
                <w:szCs w:val="4"/>
              </w:rPr>
            </w:pPr>
          </w:p>
        </w:tc>
        <w:tc>
          <w:tcPr>
            <w:tcW w:w="1800" w:type="dxa"/>
            <w:tcBorders>
              <w:bottom w:val="single" w:color="auto" w:sz="8" w:space="0"/>
              <w:right w:val="single" w:color="auto" w:sz="8" w:space="0"/>
            </w:tcBorders>
            <w:vAlign w:val="bottom"/>
          </w:tcPr>
          <w:p w14:paraId="537F3FAB">
            <w:pPr>
              <w:rPr>
                <w:sz w:val="4"/>
                <w:szCs w:val="4"/>
              </w:rPr>
            </w:pPr>
          </w:p>
        </w:tc>
        <w:tc>
          <w:tcPr>
            <w:tcW w:w="1800" w:type="dxa"/>
            <w:tcBorders>
              <w:bottom w:val="single" w:color="auto" w:sz="8" w:space="0"/>
              <w:right w:val="single" w:color="auto" w:sz="8" w:space="0"/>
            </w:tcBorders>
            <w:vAlign w:val="bottom"/>
          </w:tcPr>
          <w:p w14:paraId="53BA53E5">
            <w:pPr>
              <w:rPr>
                <w:sz w:val="4"/>
                <w:szCs w:val="4"/>
              </w:rPr>
            </w:pPr>
          </w:p>
        </w:tc>
        <w:tc>
          <w:tcPr>
            <w:tcW w:w="1560" w:type="dxa"/>
            <w:tcBorders>
              <w:bottom w:val="single" w:color="auto" w:sz="8" w:space="0"/>
              <w:right w:val="single" w:color="auto" w:sz="8" w:space="0"/>
            </w:tcBorders>
            <w:vAlign w:val="bottom"/>
          </w:tcPr>
          <w:p w14:paraId="2E314AB0">
            <w:pPr>
              <w:rPr>
                <w:sz w:val="4"/>
                <w:szCs w:val="4"/>
              </w:rPr>
            </w:pPr>
          </w:p>
        </w:tc>
        <w:tc>
          <w:tcPr>
            <w:tcW w:w="0" w:type="dxa"/>
            <w:vAlign w:val="bottom"/>
          </w:tcPr>
          <w:p w14:paraId="340B1B41">
            <w:pPr>
              <w:rPr>
                <w:sz w:val="1"/>
                <w:szCs w:val="1"/>
              </w:rPr>
            </w:pPr>
          </w:p>
        </w:tc>
      </w:tr>
    </w:tbl>
    <w:p w14:paraId="7E9B61E2">
      <w:pPr>
        <w:spacing w:line="200" w:lineRule="exact"/>
        <w:rPr>
          <w:sz w:val="20"/>
          <w:szCs w:val="20"/>
        </w:rPr>
      </w:pPr>
    </w:p>
    <w:p w14:paraId="50EE8066">
      <w:pPr>
        <w:sectPr>
          <w:pgSz w:w="11900" w:h="16838"/>
          <w:pgMar w:top="1420" w:right="1346" w:bottom="446" w:left="1440" w:header="0" w:footer="0" w:gutter="0"/>
          <w:cols w:equalWidth="0" w:num="1">
            <w:col w:w="9120"/>
          </w:cols>
        </w:sectPr>
      </w:pPr>
    </w:p>
    <w:p w14:paraId="6B8D29A7">
      <w:pPr>
        <w:spacing w:line="185" w:lineRule="exact"/>
        <w:rPr>
          <w:sz w:val="20"/>
          <w:szCs w:val="20"/>
        </w:rPr>
      </w:pPr>
    </w:p>
    <w:p w14:paraId="2183DBC3">
      <w:pPr>
        <w:ind w:right="100"/>
        <w:jc w:val="center"/>
        <w:rPr>
          <w:sz w:val="20"/>
          <w:szCs w:val="20"/>
        </w:rPr>
      </w:pPr>
      <w:r>
        <w:rPr>
          <w:rFonts w:eastAsia="Times New Roman"/>
          <w:sz w:val="18"/>
          <w:szCs w:val="18"/>
        </w:rPr>
        <w:t>16</w:t>
      </w:r>
    </w:p>
    <w:p w14:paraId="260574C3">
      <w:pPr>
        <w:sectPr>
          <w:type w:val="continuous"/>
          <w:pgSz w:w="11900" w:h="16838"/>
          <w:pgMar w:top="1420" w:right="1346" w:bottom="446" w:left="1440" w:header="0" w:footer="0" w:gutter="0"/>
          <w:cols w:equalWidth="0" w:num="1">
            <w:col w:w="9120"/>
          </w:cols>
        </w:sectPr>
      </w:pPr>
    </w:p>
    <w:tbl>
      <w:tblPr>
        <w:tblStyle w:val="2"/>
        <w:tblW w:w="0" w:type="auto"/>
        <w:tblInd w:w="250" w:type="dxa"/>
        <w:tblLayout w:type="fixed"/>
        <w:tblCellMar>
          <w:top w:w="0" w:type="dxa"/>
          <w:left w:w="0" w:type="dxa"/>
          <w:bottom w:w="0" w:type="dxa"/>
          <w:right w:w="0" w:type="dxa"/>
        </w:tblCellMar>
      </w:tblPr>
      <w:tblGrid>
        <w:gridCol w:w="560"/>
        <w:gridCol w:w="480"/>
        <w:gridCol w:w="540"/>
        <w:gridCol w:w="1260"/>
        <w:gridCol w:w="900"/>
        <w:gridCol w:w="1800"/>
        <w:gridCol w:w="1800"/>
        <w:gridCol w:w="1560"/>
        <w:gridCol w:w="30"/>
      </w:tblGrid>
      <w:tr w14:paraId="6CFFE2D7">
        <w:tblPrEx>
          <w:tblCellMar>
            <w:top w:w="0" w:type="dxa"/>
            <w:left w:w="0" w:type="dxa"/>
            <w:bottom w:w="0" w:type="dxa"/>
            <w:right w:w="0" w:type="dxa"/>
          </w:tblCellMar>
        </w:tblPrEx>
        <w:trPr>
          <w:trHeight w:val="265" w:hRule="atLeast"/>
        </w:trPr>
        <w:tc>
          <w:tcPr>
            <w:tcW w:w="560" w:type="dxa"/>
            <w:tcBorders>
              <w:top w:val="single" w:color="auto" w:sz="8" w:space="0"/>
              <w:left w:val="single" w:color="auto" w:sz="8" w:space="0"/>
              <w:right w:val="single" w:color="auto" w:sz="8" w:space="0"/>
            </w:tcBorders>
            <w:vAlign w:val="bottom"/>
          </w:tcPr>
          <w:p w14:paraId="44CA7379">
            <w:pPr>
              <w:rPr>
                <w:sz w:val="23"/>
                <w:szCs w:val="23"/>
              </w:rPr>
            </w:pPr>
            <w:bookmarkStart w:id="17" w:name="page17"/>
            <w:bookmarkEnd w:id="17"/>
          </w:p>
        </w:tc>
        <w:tc>
          <w:tcPr>
            <w:tcW w:w="480" w:type="dxa"/>
            <w:tcBorders>
              <w:top w:val="single" w:color="auto" w:sz="8" w:space="0"/>
              <w:right w:val="single" w:color="auto" w:sz="8" w:space="0"/>
            </w:tcBorders>
            <w:vAlign w:val="bottom"/>
          </w:tcPr>
          <w:p w14:paraId="25BCB35D">
            <w:pPr>
              <w:rPr>
                <w:sz w:val="23"/>
                <w:szCs w:val="23"/>
              </w:rPr>
            </w:pPr>
          </w:p>
        </w:tc>
        <w:tc>
          <w:tcPr>
            <w:tcW w:w="540" w:type="dxa"/>
            <w:tcBorders>
              <w:top w:val="single" w:color="auto" w:sz="8" w:space="0"/>
              <w:right w:val="single" w:color="auto" w:sz="8" w:space="0"/>
            </w:tcBorders>
            <w:vAlign w:val="bottom"/>
          </w:tcPr>
          <w:p w14:paraId="5339B86C">
            <w:pPr>
              <w:rPr>
                <w:sz w:val="23"/>
                <w:szCs w:val="23"/>
              </w:rPr>
            </w:pPr>
          </w:p>
        </w:tc>
        <w:tc>
          <w:tcPr>
            <w:tcW w:w="1260" w:type="dxa"/>
            <w:tcBorders>
              <w:top w:val="single" w:color="auto" w:sz="8" w:space="0"/>
              <w:right w:val="single" w:color="auto" w:sz="8" w:space="0"/>
            </w:tcBorders>
            <w:vAlign w:val="bottom"/>
          </w:tcPr>
          <w:p w14:paraId="6864E591">
            <w:pPr>
              <w:rPr>
                <w:sz w:val="23"/>
                <w:szCs w:val="23"/>
              </w:rPr>
            </w:pPr>
          </w:p>
        </w:tc>
        <w:tc>
          <w:tcPr>
            <w:tcW w:w="900" w:type="dxa"/>
            <w:tcBorders>
              <w:top w:val="single" w:color="auto" w:sz="8" w:space="0"/>
              <w:right w:val="single" w:color="auto" w:sz="8" w:space="0"/>
            </w:tcBorders>
            <w:vAlign w:val="bottom"/>
          </w:tcPr>
          <w:p w14:paraId="01C7DFD2">
            <w:pPr>
              <w:rPr>
                <w:sz w:val="23"/>
                <w:szCs w:val="23"/>
              </w:rPr>
            </w:pPr>
          </w:p>
        </w:tc>
        <w:tc>
          <w:tcPr>
            <w:tcW w:w="1800" w:type="dxa"/>
            <w:tcBorders>
              <w:top w:val="single" w:color="auto" w:sz="8" w:space="0"/>
              <w:right w:val="single" w:color="auto" w:sz="8" w:space="0"/>
            </w:tcBorders>
            <w:vAlign w:val="bottom"/>
          </w:tcPr>
          <w:p w14:paraId="6BE21D3B">
            <w:pPr>
              <w:spacing w:line="229" w:lineRule="exact"/>
              <w:ind w:left="80"/>
              <w:rPr>
                <w:sz w:val="20"/>
                <w:szCs w:val="20"/>
              </w:rPr>
            </w:pPr>
            <w:r>
              <w:rPr>
                <w:rFonts w:ascii="宋体" w:hAnsi="宋体" w:eastAsia="宋体" w:cs="宋体"/>
                <w:sz w:val="20"/>
                <w:szCs w:val="20"/>
              </w:rPr>
              <w:t>2.掌握物流战略；</w:t>
            </w:r>
          </w:p>
        </w:tc>
        <w:tc>
          <w:tcPr>
            <w:tcW w:w="1800" w:type="dxa"/>
            <w:tcBorders>
              <w:top w:val="single" w:color="auto" w:sz="8" w:space="0"/>
              <w:right w:val="single" w:color="auto" w:sz="8" w:space="0"/>
            </w:tcBorders>
            <w:vAlign w:val="bottom"/>
          </w:tcPr>
          <w:p w14:paraId="5C884523">
            <w:pPr>
              <w:spacing w:line="229" w:lineRule="exact"/>
              <w:ind w:left="80"/>
              <w:rPr>
                <w:sz w:val="20"/>
                <w:szCs w:val="20"/>
              </w:rPr>
            </w:pPr>
            <w:r>
              <w:rPr>
                <w:rFonts w:ascii="宋体" w:hAnsi="宋体" w:eastAsia="宋体" w:cs="宋体"/>
                <w:sz w:val="20"/>
                <w:szCs w:val="20"/>
              </w:rPr>
              <w:t>3.教师讲解点评</w:t>
            </w:r>
          </w:p>
        </w:tc>
        <w:tc>
          <w:tcPr>
            <w:tcW w:w="1560" w:type="dxa"/>
            <w:tcBorders>
              <w:top w:val="single" w:color="auto" w:sz="8" w:space="0"/>
              <w:right w:val="single" w:color="auto" w:sz="8" w:space="0"/>
            </w:tcBorders>
            <w:vAlign w:val="bottom"/>
          </w:tcPr>
          <w:p w14:paraId="72D1456D">
            <w:pPr>
              <w:spacing w:line="229" w:lineRule="exact"/>
              <w:ind w:left="80"/>
              <w:rPr>
                <w:sz w:val="20"/>
                <w:szCs w:val="20"/>
              </w:rPr>
            </w:pPr>
            <w:r>
              <w:rPr>
                <w:rFonts w:ascii="宋体" w:hAnsi="宋体" w:eastAsia="宋体" w:cs="宋体"/>
                <w:sz w:val="20"/>
                <w:szCs w:val="20"/>
              </w:rPr>
              <w:t>2.代表发言</w:t>
            </w:r>
          </w:p>
        </w:tc>
        <w:tc>
          <w:tcPr>
            <w:tcW w:w="0" w:type="dxa"/>
            <w:vAlign w:val="bottom"/>
          </w:tcPr>
          <w:p w14:paraId="61614E26">
            <w:pPr>
              <w:rPr>
                <w:sz w:val="1"/>
                <w:szCs w:val="1"/>
              </w:rPr>
            </w:pPr>
          </w:p>
        </w:tc>
      </w:tr>
      <w:tr w14:paraId="6BBD1A4E">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2FAE468C">
            <w:pPr>
              <w:rPr>
                <w:sz w:val="24"/>
                <w:szCs w:val="24"/>
              </w:rPr>
            </w:pPr>
          </w:p>
        </w:tc>
        <w:tc>
          <w:tcPr>
            <w:tcW w:w="480" w:type="dxa"/>
            <w:tcBorders>
              <w:right w:val="single" w:color="auto" w:sz="8" w:space="0"/>
            </w:tcBorders>
            <w:vAlign w:val="bottom"/>
          </w:tcPr>
          <w:p w14:paraId="4BD526D3">
            <w:pPr>
              <w:rPr>
                <w:sz w:val="24"/>
                <w:szCs w:val="24"/>
              </w:rPr>
            </w:pPr>
          </w:p>
        </w:tc>
        <w:tc>
          <w:tcPr>
            <w:tcW w:w="540" w:type="dxa"/>
            <w:tcBorders>
              <w:right w:val="single" w:color="auto" w:sz="8" w:space="0"/>
            </w:tcBorders>
            <w:vAlign w:val="bottom"/>
          </w:tcPr>
          <w:p w14:paraId="4B3F4ECF">
            <w:pPr>
              <w:rPr>
                <w:sz w:val="24"/>
                <w:szCs w:val="24"/>
              </w:rPr>
            </w:pPr>
          </w:p>
        </w:tc>
        <w:tc>
          <w:tcPr>
            <w:tcW w:w="1260" w:type="dxa"/>
            <w:tcBorders>
              <w:right w:val="single" w:color="auto" w:sz="8" w:space="0"/>
            </w:tcBorders>
            <w:vAlign w:val="bottom"/>
          </w:tcPr>
          <w:p w14:paraId="56BF3317">
            <w:pPr>
              <w:rPr>
                <w:sz w:val="24"/>
                <w:szCs w:val="24"/>
              </w:rPr>
            </w:pPr>
          </w:p>
        </w:tc>
        <w:tc>
          <w:tcPr>
            <w:tcW w:w="900" w:type="dxa"/>
            <w:tcBorders>
              <w:right w:val="single" w:color="auto" w:sz="8" w:space="0"/>
            </w:tcBorders>
            <w:vAlign w:val="bottom"/>
          </w:tcPr>
          <w:p w14:paraId="0017D5AC">
            <w:pPr>
              <w:rPr>
                <w:sz w:val="24"/>
                <w:szCs w:val="24"/>
              </w:rPr>
            </w:pPr>
          </w:p>
        </w:tc>
        <w:tc>
          <w:tcPr>
            <w:tcW w:w="1800" w:type="dxa"/>
            <w:tcBorders>
              <w:right w:val="single" w:color="auto" w:sz="8" w:space="0"/>
            </w:tcBorders>
            <w:vAlign w:val="bottom"/>
          </w:tcPr>
          <w:p w14:paraId="2D6CD292">
            <w:pPr>
              <w:spacing w:line="229" w:lineRule="exact"/>
              <w:ind w:left="80"/>
              <w:rPr>
                <w:sz w:val="20"/>
                <w:szCs w:val="20"/>
              </w:rPr>
            </w:pPr>
            <w:r>
              <w:rPr>
                <w:rFonts w:ascii="宋体" w:hAnsi="宋体" w:eastAsia="宋体" w:cs="宋体"/>
                <w:sz w:val="20"/>
                <w:szCs w:val="20"/>
              </w:rPr>
              <w:t>3.掌握物流企业</w:t>
            </w:r>
          </w:p>
        </w:tc>
        <w:tc>
          <w:tcPr>
            <w:tcW w:w="1800" w:type="dxa"/>
            <w:tcBorders>
              <w:right w:val="single" w:color="auto" w:sz="8" w:space="0"/>
            </w:tcBorders>
            <w:vAlign w:val="bottom"/>
          </w:tcPr>
          <w:p w14:paraId="42D6EF86">
            <w:pPr>
              <w:rPr>
                <w:sz w:val="24"/>
                <w:szCs w:val="24"/>
              </w:rPr>
            </w:pPr>
          </w:p>
        </w:tc>
        <w:tc>
          <w:tcPr>
            <w:tcW w:w="1560" w:type="dxa"/>
            <w:tcBorders>
              <w:right w:val="single" w:color="auto" w:sz="8" w:space="0"/>
            </w:tcBorders>
            <w:vAlign w:val="bottom"/>
          </w:tcPr>
          <w:p w14:paraId="4AAFCFE8">
            <w:pPr>
              <w:rPr>
                <w:sz w:val="24"/>
                <w:szCs w:val="24"/>
              </w:rPr>
            </w:pPr>
          </w:p>
        </w:tc>
        <w:tc>
          <w:tcPr>
            <w:tcW w:w="0" w:type="dxa"/>
            <w:vAlign w:val="bottom"/>
          </w:tcPr>
          <w:p w14:paraId="55C7C428">
            <w:pPr>
              <w:rPr>
                <w:sz w:val="1"/>
                <w:szCs w:val="1"/>
              </w:rPr>
            </w:pPr>
          </w:p>
        </w:tc>
      </w:tr>
      <w:tr w14:paraId="3CA515D1">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50A71221">
            <w:pPr>
              <w:rPr>
                <w:sz w:val="24"/>
                <w:szCs w:val="24"/>
              </w:rPr>
            </w:pPr>
          </w:p>
        </w:tc>
        <w:tc>
          <w:tcPr>
            <w:tcW w:w="480" w:type="dxa"/>
            <w:tcBorders>
              <w:right w:val="single" w:color="auto" w:sz="8" w:space="0"/>
            </w:tcBorders>
            <w:vAlign w:val="bottom"/>
          </w:tcPr>
          <w:p w14:paraId="346F5621">
            <w:pPr>
              <w:rPr>
                <w:sz w:val="24"/>
                <w:szCs w:val="24"/>
              </w:rPr>
            </w:pPr>
          </w:p>
        </w:tc>
        <w:tc>
          <w:tcPr>
            <w:tcW w:w="540" w:type="dxa"/>
            <w:tcBorders>
              <w:right w:val="single" w:color="auto" w:sz="8" w:space="0"/>
            </w:tcBorders>
            <w:vAlign w:val="bottom"/>
          </w:tcPr>
          <w:p w14:paraId="2E47F72C">
            <w:pPr>
              <w:rPr>
                <w:sz w:val="24"/>
                <w:szCs w:val="24"/>
              </w:rPr>
            </w:pPr>
          </w:p>
        </w:tc>
        <w:tc>
          <w:tcPr>
            <w:tcW w:w="1260" w:type="dxa"/>
            <w:tcBorders>
              <w:right w:val="single" w:color="auto" w:sz="8" w:space="0"/>
            </w:tcBorders>
            <w:vAlign w:val="bottom"/>
          </w:tcPr>
          <w:p w14:paraId="19E21BE4">
            <w:pPr>
              <w:rPr>
                <w:sz w:val="24"/>
                <w:szCs w:val="24"/>
              </w:rPr>
            </w:pPr>
          </w:p>
        </w:tc>
        <w:tc>
          <w:tcPr>
            <w:tcW w:w="900" w:type="dxa"/>
            <w:tcBorders>
              <w:right w:val="single" w:color="auto" w:sz="8" w:space="0"/>
            </w:tcBorders>
            <w:vAlign w:val="bottom"/>
          </w:tcPr>
          <w:p w14:paraId="1254C98E">
            <w:pPr>
              <w:rPr>
                <w:sz w:val="24"/>
                <w:szCs w:val="24"/>
              </w:rPr>
            </w:pPr>
          </w:p>
        </w:tc>
        <w:tc>
          <w:tcPr>
            <w:tcW w:w="1800" w:type="dxa"/>
            <w:tcBorders>
              <w:right w:val="single" w:color="auto" w:sz="8" w:space="0"/>
            </w:tcBorders>
            <w:vAlign w:val="bottom"/>
          </w:tcPr>
          <w:p w14:paraId="59C50A40">
            <w:pPr>
              <w:spacing w:line="229" w:lineRule="exact"/>
              <w:ind w:left="80"/>
              <w:rPr>
                <w:sz w:val="20"/>
                <w:szCs w:val="20"/>
              </w:rPr>
            </w:pPr>
            <w:r>
              <w:rPr>
                <w:rFonts w:ascii="宋体" w:hAnsi="宋体" w:eastAsia="宋体" w:cs="宋体"/>
                <w:sz w:val="20"/>
                <w:szCs w:val="20"/>
              </w:rPr>
              <w:t>战略环境类型。</w:t>
            </w:r>
          </w:p>
        </w:tc>
        <w:tc>
          <w:tcPr>
            <w:tcW w:w="1800" w:type="dxa"/>
            <w:tcBorders>
              <w:right w:val="single" w:color="auto" w:sz="8" w:space="0"/>
            </w:tcBorders>
            <w:vAlign w:val="bottom"/>
          </w:tcPr>
          <w:p w14:paraId="772725E5">
            <w:pPr>
              <w:rPr>
                <w:sz w:val="24"/>
                <w:szCs w:val="24"/>
              </w:rPr>
            </w:pPr>
          </w:p>
        </w:tc>
        <w:tc>
          <w:tcPr>
            <w:tcW w:w="1560" w:type="dxa"/>
            <w:tcBorders>
              <w:right w:val="single" w:color="auto" w:sz="8" w:space="0"/>
            </w:tcBorders>
            <w:vAlign w:val="bottom"/>
          </w:tcPr>
          <w:p w14:paraId="33E5AA91">
            <w:pPr>
              <w:rPr>
                <w:sz w:val="24"/>
                <w:szCs w:val="24"/>
              </w:rPr>
            </w:pPr>
          </w:p>
        </w:tc>
        <w:tc>
          <w:tcPr>
            <w:tcW w:w="0" w:type="dxa"/>
            <w:vAlign w:val="bottom"/>
          </w:tcPr>
          <w:p w14:paraId="0CCD5791">
            <w:pPr>
              <w:rPr>
                <w:sz w:val="1"/>
                <w:szCs w:val="1"/>
              </w:rPr>
            </w:pPr>
          </w:p>
        </w:tc>
      </w:tr>
      <w:tr w14:paraId="0B328A55">
        <w:tblPrEx>
          <w:tblCellMar>
            <w:top w:w="0" w:type="dxa"/>
            <w:left w:w="0" w:type="dxa"/>
            <w:bottom w:w="0" w:type="dxa"/>
            <w:right w:w="0" w:type="dxa"/>
          </w:tblCellMar>
        </w:tblPrEx>
        <w:trPr>
          <w:trHeight w:val="57" w:hRule="atLeast"/>
        </w:trPr>
        <w:tc>
          <w:tcPr>
            <w:tcW w:w="560" w:type="dxa"/>
            <w:tcBorders>
              <w:left w:val="single" w:color="auto" w:sz="8" w:space="0"/>
              <w:bottom w:val="single" w:color="auto" w:sz="8" w:space="0"/>
              <w:right w:val="single" w:color="auto" w:sz="8" w:space="0"/>
            </w:tcBorders>
            <w:vAlign w:val="bottom"/>
          </w:tcPr>
          <w:p w14:paraId="2442B8FC">
            <w:pPr>
              <w:rPr>
                <w:sz w:val="4"/>
                <w:szCs w:val="4"/>
              </w:rPr>
            </w:pPr>
          </w:p>
        </w:tc>
        <w:tc>
          <w:tcPr>
            <w:tcW w:w="480" w:type="dxa"/>
            <w:tcBorders>
              <w:bottom w:val="single" w:color="auto" w:sz="8" w:space="0"/>
              <w:right w:val="single" w:color="auto" w:sz="8" w:space="0"/>
            </w:tcBorders>
            <w:vAlign w:val="bottom"/>
          </w:tcPr>
          <w:p w14:paraId="2EBF6F05">
            <w:pPr>
              <w:rPr>
                <w:sz w:val="4"/>
                <w:szCs w:val="4"/>
              </w:rPr>
            </w:pPr>
          </w:p>
        </w:tc>
        <w:tc>
          <w:tcPr>
            <w:tcW w:w="540" w:type="dxa"/>
            <w:tcBorders>
              <w:bottom w:val="single" w:color="auto" w:sz="8" w:space="0"/>
              <w:right w:val="single" w:color="auto" w:sz="8" w:space="0"/>
            </w:tcBorders>
            <w:vAlign w:val="bottom"/>
          </w:tcPr>
          <w:p w14:paraId="0112D3A2">
            <w:pPr>
              <w:rPr>
                <w:sz w:val="4"/>
                <w:szCs w:val="4"/>
              </w:rPr>
            </w:pPr>
          </w:p>
        </w:tc>
        <w:tc>
          <w:tcPr>
            <w:tcW w:w="1260" w:type="dxa"/>
            <w:tcBorders>
              <w:bottom w:val="single" w:color="auto" w:sz="8" w:space="0"/>
              <w:right w:val="single" w:color="auto" w:sz="8" w:space="0"/>
            </w:tcBorders>
            <w:vAlign w:val="bottom"/>
          </w:tcPr>
          <w:p w14:paraId="4A4DA5E6">
            <w:pPr>
              <w:rPr>
                <w:sz w:val="4"/>
                <w:szCs w:val="4"/>
              </w:rPr>
            </w:pPr>
          </w:p>
        </w:tc>
        <w:tc>
          <w:tcPr>
            <w:tcW w:w="900" w:type="dxa"/>
            <w:tcBorders>
              <w:bottom w:val="single" w:color="auto" w:sz="8" w:space="0"/>
              <w:right w:val="single" w:color="auto" w:sz="8" w:space="0"/>
            </w:tcBorders>
            <w:vAlign w:val="bottom"/>
          </w:tcPr>
          <w:p w14:paraId="1FE23D4D">
            <w:pPr>
              <w:rPr>
                <w:sz w:val="4"/>
                <w:szCs w:val="4"/>
              </w:rPr>
            </w:pPr>
          </w:p>
        </w:tc>
        <w:tc>
          <w:tcPr>
            <w:tcW w:w="1800" w:type="dxa"/>
            <w:tcBorders>
              <w:bottom w:val="single" w:color="auto" w:sz="8" w:space="0"/>
              <w:right w:val="single" w:color="auto" w:sz="8" w:space="0"/>
            </w:tcBorders>
            <w:vAlign w:val="bottom"/>
          </w:tcPr>
          <w:p w14:paraId="4556829F">
            <w:pPr>
              <w:rPr>
                <w:sz w:val="4"/>
                <w:szCs w:val="4"/>
              </w:rPr>
            </w:pPr>
          </w:p>
        </w:tc>
        <w:tc>
          <w:tcPr>
            <w:tcW w:w="1800" w:type="dxa"/>
            <w:tcBorders>
              <w:bottom w:val="single" w:color="auto" w:sz="8" w:space="0"/>
              <w:right w:val="single" w:color="auto" w:sz="8" w:space="0"/>
            </w:tcBorders>
            <w:vAlign w:val="bottom"/>
          </w:tcPr>
          <w:p w14:paraId="22DDEAD3">
            <w:pPr>
              <w:rPr>
                <w:sz w:val="4"/>
                <w:szCs w:val="4"/>
              </w:rPr>
            </w:pPr>
          </w:p>
        </w:tc>
        <w:tc>
          <w:tcPr>
            <w:tcW w:w="1560" w:type="dxa"/>
            <w:tcBorders>
              <w:bottom w:val="single" w:color="auto" w:sz="8" w:space="0"/>
              <w:right w:val="single" w:color="auto" w:sz="8" w:space="0"/>
            </w:tcBorders>
            <w:vAlign w:val="bottom"/>
          </w:tcPr>
          <w:p w14:paraId="36866B0F">
            <w:pPr>
              <w:rPr>
                <w:sz w:val="4"/>
                <w:szCs w:val="4"/>
              </w:rPr>
            </w:pPr>
          </w:p>
        </w:tc>
        <w:tc>
          <w:tcPr>
            <w:tcW w:w="0" w:type="dxa"/>
            <w:vAlign w:val="bottom"/>
          </w:tcPr>
          <w:p w14:paraId="5DC5E016">
            <w:pPr>
              <w:rPr>
                <w:sz w:val="1"/>
                <w:szCs w:val="1"/>
              </w:rPr>
            </w:pPr>
          </w:p>
        </w:tc>
      </w:tr>
      <w:tr w14:paraId="52E91A70">
        <w:tblPrEx>
          <w:tblCellMar>
            <w:top w:w="0" w:type="dxa"/>
            <w:left w:w="0" w:type="dxa"/>
            <w:bottom w:w="0" w:type="dxa"/>
            <w:right w:w="0" w:type="dxa"/>
          </w:tblCellMar>
        </w:tblPrEx>
        <w:trPr>
          <w:trHeight w:val="244" w:hRule="atLeast"/>
        </w:trPr>
        <w:tc>
          <w:tcPr>
            <w:tcW w:w="560" w:type="dxa"/>
            <w:tcBorders>
              <w:left w:val="single" w:color="auto" w:sz="8" w:space="0"/>
              <w:right w:val="single" w:color="auto" w:sz="8" w:space="0"/>
            </w:tcBorders>
            <w:vAlign w:val="bottom"/>
          </w:tcPr>
          <w:p w14:paraId="2CF1864B">
            <w:pPr>
              <w:rPr>
                <w:sz w:val="21"/>
                <w:szCs w:val="21"/>
              </w:rPr>
            </w:pPr>
          </w:p>
        </w:tc>
        <w:tc>
          <w:tcPr>
            <w:tcW w:w="480" w:type="dxa"/>
            <w:tcBorders>
              <w:right w:val="single" w:color="auto" w:sz="8" w:space="0"/>
            </w:tcBorders>
            <w:vAlign w:val="bottom"/>
          </w:tcPr>
          <w:p w14:paraId="48B9B38D">
            <w:pPr>
              <w:rPr>
                <w:sz w:val="21"/>
                <w:szCs w:val="21"/>
              </w:rPr>
            </w:pPr>
          </w:p>
        </w:tc>
        <w:tc>
          <w:tcPr>
            <w:tcW w:w="540" w:type="dxa"/>
            <w:tcBorders>
              <w:right w:val="single" w:color="auto" w:sz="8" w:space="0"/>
            </w:tcBorders>
            <w:vAlign w:val="bottom"/>
          </w:tcPr>
          <w:p w14:paraId="172A0CEE">
            <w:pPr>
              <w:rPr>
                <w:sz w:val="21"/>
                <w:szCs w:val="21"/>
              </w:rPr>
            </w:pPr>
          </w:p>
        </w:tc>
        <w:tc>
          <w:tcPr>
            <w:tcW w:w="1260" w:type="dxa"/>
            <w:tcBorders>
              <w:right w:val="single" w:color="auto" w:sz="8" w:space="0"/>
            </w:tcBorders>
            <w:vAlign w:val="bottom"/>
          </w:tcPr>
          <w:p w14:paraId="433EBEBB">
            <w:pPr>
              <w:rPr>
                <w:sz w:val="21"/>
                <w:szCs w:val="21"/>
              </w:rPr>
            </w:pPr>
          </w:p>
        </w:tc>
        <w:tc>
          <w:tcPr>
            <w:tcW w:w="900" w:type="dxa"/>
            <w:tcBorders>
              <w:right w:val="single" w:color="auto" w:sz="8" w:space="0"/>
            </w:tcBorders>
            <w:vAlign w:val="bottom"/>
          </w:tcPr>
          <w:p w14:paraId="5927F595">
            <w:pPr>
              <w:rPr>
                <w:sz w:val="21"/>
                <w:szCs w:val="21"/>
              </w:rPr>
            </w:pPr>
          </w:p>
        </w:tc>
        <w:tc>
          <w:tcPr>
            <w:tcW w:w="1800" w:type="dxa"/>
            <w:tcBorders>
              <w:right w:val="single" w:color="auto" w:sz="8" w:space="0"/>
            </w:tcBorders>
            <w:vAlign w:val="bottom"/>
          </w:tcPr>
          <w:p w14:paraId="6D053350">
            <w:pPr>
              <w:spacing w:line="229" w:lineRule="exact"/>
              <w:ind w:left="80"/>
              <w:rPr>
                <w:sz w:val="20"/>
                <w:szCs w:val="20"/>
              </w:rPr>
            </w:pPr>
            <w:r>
              <w:rPr>
                <w:rFonts w:ascii="宋体" w:hAnsi="宋体" w:eastAsia="宋体" w:cs="宋体"/>
                <w:sz w:val="20"/>
                <w:szCs w:val="20"/>
              </w:rPr>
              <w:t>1.掌握物流企业</w:t>
            </w:r>
          </w:p>
        </w:tc>
        <w:tc>
          <w:tcPr>
            <w:tcW w:w="1800" w:type="dxa"/>
            <w:tcBorders>
              <w:right w:val="single" w:color="auto" w:sz="8" w:space="0"/>
            </w:tcBorders>
            <w:vAlign w:val="bottom"/>
          </w:tcPr>
          <w:p w14:paraId="7B8E6A43">
            <w:pPr>
              <w:spacing w:line="229" w:lineRule="exact"/>
              <w:ind w:left="80"/>
              <w:rPr>
                <w:sz w:val="20"/>
                <w:szCs w:val="20"/>
              </w:rPr>
            </w:pPr>
            <w:r>
              <w:rPr>
                <w:rFonts w:ascii="宋体" w:hAnsi="宋体" w:eastAsia="宋体" w:cs="宋体"/>
                <w:sz w:val="20"/>
                <w:szCs w:val="20"/>
              </w:rPr>
              <w:t>1.识别物流企业</w:t>
            </w:r>
          </w:p>
        </w:tc>
        <w:tc>
          <w:tcPr>
            <w:tcW w:w="1560" w:type="dxa"/>
            <w:vMerge w:val="restart"/>
            <w:tcBorders>
              <w:right w:val="single" w:color="auto" w:sz="8" w:space="0"/>
            </w:tcBorders>
            <w:vAlign w:val="bottom"/>
          </w:tcPr>
          <w:p w14:paraId="218F8341">
            <w:pPr>
              <w:spacing w:line="229" w:lineRule="exact"/>
              <w:ind w:left="80"/>
              <w:rPr>
                <w:sz w:val="20"/>
                <w:szCs w:val="20"/>
              </w:rPr>
            </w:pPr>
            <w:r>
              <w:rPr>
                <w:rFonts w:ascii="宋体" w:hAnsi="宋体" w:eastAsia="宋体" w:cs="宋体"/>
                <w:sz w:val="20"/>
                <w:szCs w:val="20"/>
              </w:rPr>
              <w:t>1.实训一：分析</w:t>
            </w:r>
          </w:p>
        </w:tc>
        <w:tc>
          <w:tcPr>
            <w:tcW w:w="0" w:type="dxa"/>
            <w:vAlign w:val="bottom"/>
          </w:tcPr>
          <w:p w14:paraId="19AB1248">
            <w:pPr>
              <w:rPr>
                <w:sz w:val="1"/>
                <w:szCs w:val="1"/>
              </w:rPr>
            </w:pPr>
          </w:p>
        </w:tc>
      </w:tr>
      <w:tr w14:paraId="511616D9">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53A82310">
            <w:pPr>
              <w:rPr>
                <w:sz w:val="13"/>
                <w:szCs w:val="13"/>
              </w:rPr>
            </w:pPr>
          </w:p>
        </w:tc>
        <w:tc>
          <w:tcPr>
            <w:tcW w:w="480" w:type="dxa"/>
            <w:tcBorders>
              <w:right w:val="single" w:color="auto" w:sz="8" w:space="0"/>
            </w:tcBorders>
            <w:vAlign w:val="bottom"/>
          </w:tcPr>
          <w:p w14:paraId="7455F79F">
            <w:pPr>
              <w:rPr>
                <w:sz w:val="13"/>
                <w:szCs w:val="13"/>
              </w:rPr>
            </w:pPr>
          </w:p>
        </w:tc>
        <w:tc>
          <w:tcPr>
            <w:tcW w:w="540" w:type="dxa"/>
            <w:tcBorders>
              <w:right w:val="single" w:color="auto" w:sz="8" w:space="0"/>
            </w:tcBorders>
            <w:vAlign w:val="bottom"/>
          </w:tcPr>
          <w:p w14:paraId="210994A9">
            <w:pPr>
              <w:rPr>
                <w:sz w:val="13"/>
                <w:szCs w:val="13"/>
              </w:rPr>
            </w:pPr>
          </w:p>
        </w:tc>
        <w:tc>
          <w:tcPr>
            <w:tcW w:w="1260" w:type="dxa"/>
            <w:tcBorders>
              <w:right w:val="single" w:color="auto" w:sz="8" w:space="0"/>
            </w:tcBorders>
            <w:vAlign w:val="bottom"/>
          </w:tcPr>
          <w:p w14:paraId="0798E1A7">
            <w:pPr>
              <w:rPr>
                <w:sz w:val="13"/>
                <w:szCs w:val="13"/>
              </w:rPr>
            </w:pPr>
          </w:p>
        </w:tc>
        <w:tc>
          <w:tcPr>
            <w:tcW w:w="900" w:type="dxa"/>
            <w:tcBorders>
              <w:right w:val="single" w:color="auto" w:sz="8" w:space="0"/>
            </w:tcBorders>
            <w:vAlign w:val="bottom"/>
          </w:tcPr>
          <w:p w14:paraId="0F15775F">
            <w:pPr>
              <w:rPr>
                <w:sz w:val="13"/>
                <w:szCs w:val="13"/>
              </w:rPr>
            </w:pPr>
          </w:p>
        </w:tc>
        <w:tc>
          <w:tcPr>
            <w:tcW w:w="1800" w:type="dxa"/>
            <w:vMerge w:val="restart"/>
            <w:tcBorders>
              <w:right w:val="single" w:color="auto" w:sz="8" w:space="0"/>
            </w:tcBorders>
            <w:vAlign w:val="bottom"/>
          </w:tcPr>
          <w:p w14:paraId="459137BA">
            <w:pPr>
              <w:spacing w:line="229" w:lineRule="exact"/>
              <w:ind w:left="80"/>
              <w:rPr>
                <w:sz w:val="20"/>
                <w:szCs w:val="20"/>
              </w:rPr>
            </w:pPr>
            <w:r>
              <w:rPr>
                <w:rFonts w:ascii="宋体" w:hAnsi="宋体" w:eastAsia="宋体" w:cs="宋体"/>
                <w:sz w:val="20"/>
                <w:szCs w:val="20"/>
              </w:rPr>
              <w:t>的战略类型；</w:t>
            </w:r>
          </w:p>
        </w:tc>
        <w:tc>
          <w:tcPr>
            <w:tcW w:w="1800" w:type="dxa"/>
            <w:vMerge w:val="restart"/>
            <w:tcBorders>
              <w:right w:val="single" w:color="auto" w:sz="8" w:space="0"/>
            </w:tcBorders>
            <w:vAlign w:val="bottom"/>
          </w:tcPr>
          <w:p w14:paraId="6F13A798">
            <w:pPr>
              <w:spacing w:line="229" w:lineRule="exact"/>
              <w:ind w:left="80"/>
              <w:rPr>
                <w:sz w:val="20"/>
                <w:szCs w:val="20"/>
              </w:rPr>
            </w:pPr>
            <w:r>
              <w:rPr>
                <w:rFonts w:ascii="宋体" w:hAnsi="宋体" w:eastAsia="宋体" w:cs="宋体"/>
                <w:sz w:val="20"/>
                <w:szCs w:val="20"/>
              </w:rPr>
              <w:t>的战略类型；</w:t>
            </w:r>
          </w:p>
        </w:tc>
        <w:tc>
          <w:tcPr>
            <w:tcW w:w="1560" w:type="dxa"/>
            <w:vMerge w:val="continue"/>
            <w:tcBorders>
              <w:right w:val="single" w:color="auto" w:sz="8" w:space="0"/>
            </w:tcBorders>
            <w:vAlign w:val="bottom"/>
          </w:tcPr>
          <w:p w14:paraId="601167EE">
            <w:pPr>
              <w:rPr>
                <w:sz w:val="13"/>
                <w:szCs w:val="13"/>
              </w:rPr>
            </w:pPr>
          </w:p>
        </w:tc>
        <w:tc>
          <w:tcPr>
            <w:tcW w:w="0" w:type="dxa"/>
            <w:vAlign w:val="bottom"/>
          </w:tcPr>
          <w:p w14:paraId="16CCFD17">
            <w:pPr>
              <w:rPr>
                <w:sz w:val="1"/>
                <w:szCs w:val="1"/>
              </w:rPr>
            </w:pPr>
          </w:p>
        </w:tc>
      </w:tr>
      <w:tr w14:paraId="02B1C2DC">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57776536">
            <w:pPr>
              <w:rPr>
                <w:sz w:val="13"/>
                <w:szCs w:val="13"/>
              </w:rPr>
            </w:pPr>
          </w:p>
        </w:tc>
        <w:tc>
          <w:tcPr>
            <w:tcW w:w="480" w:type="dxa"/>
            <w:tcBorders>
              <w:right w:val="single" w:color="auto" w:sz="8" w:space="0"/>
            </w:tcBorders>
            <w:vAlign w:val="bottom"/>
          </w:tcPr>
          <w:p w14:paraId="1A72B56A">
            <w:pPr>
              <w:rPr>
                <w:sz w:val="13"/>
                <w:szCs w:val="13"/>
              </w:rPr>
            </w:pPr>
          </w:p>
        </w:tc>
        <w:tc>
          <w:tcPr>
            <w:tcW w:w="540" w:type="dxa"/>
            <w:tcBorders>
              <w:right w:val="single" w:color="auto" w:sz="8" w:space="0"/>
            </w:tcBorders>
            <w:vAlign w:val="bottom"/>
          </w:tcPr>
          <w:p w14:paraId="3DA67375">
            <w:pPr>
              <w:rPr>
                <w:sz w:val="13"/>
                <w:szCs w:val="13"/>
              </w:rPr>
            </w:pPr>
          </w:p>
        </w:tc>
        <w:tc>
          <w:tcPr>
            <w:tcW w:w="1260" w:type="dxa"/>
            <w:tcBorders>
              <w:right w:val="single" w:color="auto" w:sz="8" w:space="0"/>
            </w:tcBorders>
            <w:vAlign w:val="bottom"/>
          </w:tcPr>
          <w:p w14:paraId="35A82213">
            <w:pPr>
              <w:rPr>
                <w:sz w:val="13"/>
                <w:szCs w:val="13"/>
              </w:rPr>
            </w:pPr>
          </w:p>
        </w:tc>
        <w:tc>
          <w:tcPr>
            <w:tcW w:w="900" w:type="dxa"/>
            <w:tcBorders>
              <w:right w:val="single" w:color="auto" w:sz="8" w:space="0"/>
            </w:tcBorders>
            <w:vAlign w:val="bottom"/>
          </w:tcPr>
          <w:p w14:paraId="0E301330">
            <w:pPr>
              <w:rPr>
                <w:sz w:val="13"/>
                <w:szCs w:val="13"/>
              </w:rPr>
            </w:pPr>
          </w:p>
        </w:tc>
        <w:tc>
          <w:tcPr>
            <w:tcW w:w="1800" w:type="dxa"/>
            <w:vMerge w:val="continue"/>
            <w:tcBorders>
              <w:right w:val="single" w:color="auto" w:sz="8" w:space="0"/>
            </w:tcBorders>
            <w:vAlign w:val="bottom"/>
          </w:tcPr>
          <w:p w14:paraId="655CDB92">
            <w:pPr>
              <w:rPr>
                <w:sz w:val="13"/>
                <w:szCs w:val="13"/>
              </w:rPr>
            </w:pPr>
          </w:p>
        </w:tc>
        <w:tc>
          <w:tcPr>
            <w:tcW w:w="1800" w:type="dxa"/>
            <w:vMerge w:val="continue"/>
            <w:tcBorders>
              <w:right w:val="single" w:color="auto" w:sz="8" w:space="0"/>
            </w:tcBorders>
            <w:vAlign w:val="bottom"/>
          </w:tcPr>
          <w:p w14:paraId="366066A7">
            <w:pPr>
              <w:rPr>
                <w:sz w:val="13"/>
                <w:szCs w:val="13"/>
              </w:rPr>
            </w:pPr>
          </w:p>
        </w:tc>
        <w:tc>
          <w:tcPr>
            <w:tcW w:w="1560" w:type="dxa"/>
            <w:vMerge w:val="restart"/>
            <w:tcBorders>
              <w:right w:val="single" w:color="auto" w:sz="8" w:space="0"/>
            </w:tcBorders>
            <w:vAlign w:val="bottom"/>
          </w:tcPr>
          <w:p w14:paraId="2B4EDCC0">
            <w:pPr>
              <w:spacing w:line="229" w:lineRule="exact"/>
              <w:ind w:left="80"/>
              <w:rPr>
                <w:sz w:val="20"/>
                <w:szCs w:val="20"/>
              </w:rPr>
            </w:pPr>
            <w:r>
              <w:rPr>
                <w:rFonts w:ascii="宋体" w:hAnsi="宋体" w:eastAsia="宋体" w:cs="宋体"/>
                <w:sz w:val="20"/>
                <w:szCs w:val="20"/>
              </w:rPr>
              <w:t>七匹狼公司的</w:t>
            </w:r>
          </w:p>
        </w:tc>
        <w:tc>
          <w:tcPr>
            <w:tcW w:w="0" w:type="dxa"/>
            <w:vAlign w:val="bottom"/>
          </w:tcPr>
          <w:p w14:paraId="0B77818D">
            <w:pPr>
              <w:rPr>
                <w:sz w:val="1"/>
                <w:szCs w:val="1"/>
              </w:rPr>
            </w:pPr>
          </w:p>
        </w:tc>
      </w:tr>
      <w:tr w14:paraId="7A44C0F9">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88D3415">
            <w:pPr>
              <w:rPr>
                <w:sz w:val="13"/>
                <w:szCs w:val="13"/>
              </w:rPr>
            </w:pPr>
          </w:p>
        </w:tc>
        <w:tc>
          <w:tcPr>
            <w:tcW w:w="480" w:type="dxa"/>
            <w:tcBorders>
              <w:right w:val="single" w:color="auto" w:sz="8" w:space="0"/>
            </w:tcBorders>
            <w:vAlign w:val="bottom"/>
          </w:tcPr>
          <w:p w14:paraId="5C13F261">
            <w:pPr>
              <w:rPr>
                <w:sz w:val="13"/>
                <w:szCs w:val="13"/>
              </w:rPr>
            </w:pPr>
          </w:p>
        </w:tc>
        <w:tc>
          <w:tcPr>
            <w:tcW w:w="540" w:type="dxa"/>
            <w:tcBorders>
              <w:right w:val="single" w:color="auto" w:sz="8" w:space="0"/>
            </w:tcBorders>
            <w:vAlign w:val="bottom"/>
          </w:tcPr>
          <w:p w14:paraId="0446619D">
            <w:pPr>
              <w:rPr>
                <w:sz w:val="13"/>
                <w:szCs w:val="13"/>
              </w:rPr>
            </w:pPr>
          </w:p>
        </w:tc>
        <w:tc>
          <w:tcPr>
            <w:tcW w:w="1260" w:type="dxa"/>
            <w:tcBorders>
              <w:right w:val="single" w:color="auto" w:sz="8" w:space="0"/>
            </w:tcBorders>
            <w:vAlign w:val="bottom"/>
          </w:tcPr>
          <w:p w14:paraId="1B1B6681">
            <w:pPr>
              <w:rPr>
                <w:sz w:val="13"/>
                <w:szCs w:val="13"/>
              </w:rPr>
            </w:pPr>
          </w:p>
        </w:tc>
        <w:tc>
          <w:tcPr>
            <w:tcW w:w="900" w:type="dxa"/>
            <w:tcBorders>
              <w:right w:val="single" w:color="auto" w:sz="8" w:space="0"/>
            </w:tcBorders>
            <w:vAlign w:val="bottom"/>
          </w:tcPr>
          <w:p w14:paraId="05382B9F">
            <w:pPr>
              <w:rPr>
                <w:sz w:val="13"/>
                <w:szCs w:val="13"/>
              </w:rPr>
            </w:pPr>
          </w:p>
        </w:tc>
        <w:tc>
          <w:tcPr>
            <w:tcW w:w="1800" w:type="dxa"/>
            <w:vMerge w:val="restart"/>
            <w:tcBorders>
              <w:right w:val="single" w:color="auto" w:sz="8" w:space="0"/>
            </w:tcBorders>
            <w:vAlign w:val="bottom"/>
          </w:tcPr>
          <w:p w14:paraId="56EE348C">
            <w:pPr>
              <w:spacing w:line="229" w:lineRule="exact"/>
              <w:ind w:left="80"/>
              <w:rPr>
                <w:sz w:val="20"/>
                <w:szCs w:val="20"/>
              </w:rPr>
            </w:pPr>
            <w:r>
              <w:rPr>
                <w:rFonts w:ascii="宋体" w:hAnsi="宋体" w:eastAsia="宋体" w:cs="宋体"/>
                <w:sz w:val="20"/>
                <w:szCs w:val="20"/>
              </w:rPr>
              <w:t>2.掌握物流战略</w:t>
            </w:r>
          </w:p>
        </w:tc>
        <w:tc>
          <w:tcPr>
            <w:tcW w:w="1800" w:type="dxa"/>
            <w:vMerge w:val="restart"/>
            <w:tcBorders>
              <w:right w:val="single" w:color="auto" w:sz="8" w:space="0"/>
            </w:tcBorders>
            <w:vAlign w:val="bottom"/>
          </w:tcPr>
          <w:p w14:paraId="0B62CB22">
            <w:pPr>
              <w:spacing w:line="229" w:lineRule="exact"/>
              <w:ind w:left="80"/>
              <w:rPr>
                <w:sz w:val="20"/>
                <w:szCs w:val="20"/>
              </w:rPr>
            </w:pPr>
            <w:r>
              <w:rPr>
                <w:rFonts w:ascii="宋体" w:hAnsi="宋体" w:eastAsia="宋体" w:cs="宋体"/>
                <w:sz w:val="20"/>
                <w:szCs w:val="20"/>
              </w:rPr>
              <w:t>2.物流战略制定</w:t>
            </w:r>
          </w:p>
        </w:tc>
        <w:tc>
          <w:tcPr>
            <w:tcW w:w="1560" w:type="dxa"/>
            <w:vMerge w:val="continue"/>
            <w:tcBorders>
              <w:right w:val="single" w:color="auto" w:sz="8" w:space="0"/>
            </w:tcBorders>
            <w:vAlign w:val="bottom"/>
          </w:tcPr>
          <w:p w14:paraId="68179CE2">
            <w:pPr>
              <w:rPr>
                <w:sz w:val="13"/>
                <w:szCs w:val="13"/>
              </w:rPr>
            </w:pPr>
          </w:p>
        </w:tc>
        <w:tc>
          <w:tcPr>
            <w:tcW w:w="0" w:type="dxa"/>
            <w:vAlign w:val="bottom"/>
          </w:tcPr>
          <w:p w14:paraId="6CEA7984">
            <w:pPr>
              <w:rPr>
                <w:sz w:val="1"/>
                <w:szCs w:val="1"/>
              </w:rPr>
            </w:pPr>
          </w:p>
        </w:tc>
      </w:tr>
      <w:tr w14:paraId="4F9A929D">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3AAC12C2">
            <w:pPr>
              <w:rPr>
                <w:sz w:val="13"/>
                <w:szCs w:val="13"/>
              </w:rPr>
            </w:pPr>
          </w:p>
        </w:tc>
        <w:tc>
          <w:tcPr>
            <w:tcW w:w="480" w:type="dxa"/>
            <w:tcBorders>
              <w:right w:val="single" w:color="auto" w:sz="8" w:space="0"/>
            </w:tcBorders>
            <w:vAlign w:val="bottom"/>
          </w:tcPr>
          <w:p w14:paraId="76587184">
            <w:pPr>
              <w:rPr>
                <w:sz w:val="13"/>
                <w:szCs w:val="13"/>
              </w:rPr>
            </w:pPr>
          </w:p>
        </w:tc>
        <w:tc>
          <w:tcPr>
            <w:tcW w:w="540" w:type="dxa"/>
            <w:tcBorders>
              <w:right w:val="single" w:color="auto" w:sz="8" w:space="0"/>
            </w:tcBorders>
            <w:vAlign w:val="bottom"/>
          </w:tcPr>
          <w:p w14:paraId="3A07DB60">
            <w:pPr>
              <w:rPr>
                <w:sz w:val="13"/>
                <w:szCs w:val="13"/>
              </w:rPr>
            </w:pPr>
          </w:p>
        </w:tc>
        <w:tc>
          <w:tcPr>
            <w:tcW w:w="1260" w:type="dxa"/>
            <w:vMerge w:val="restart"/>
            <w:tcBorders>
              <w:right w:val="single" w:color="auto" w:sz="8" w:space="0"/>
            </w:tcBorders>
            <w:vAlign w:val="bottom"/>
          </w:tcPr>
          <w:p w14:paraId="5A77C69E">
            <w:pPr>
              <w:spacing w:line="229" w:lineRule="exact"/>
              <w:ind w:left="80"/>
              <w:rPr>
                <w:sz w:val="20"/>
                <w:szCs w:val="20"/>
              </w:rPr>
            </w:pPr>
            <w:r>
              <w:rPr>
                <w:rFonts w:ascii="宋体" w:hAnsi="宋体" w:eastAsia="宋体" w:cs="宋体"/>
                <w:b/>
                <w:bCs/>
                <w:sz w:val="20"/>
                <w:szCs w:val="20"/>
              </w:rPr>
              <w:t>物流企业战</w:t>
            </w:r>
          </w:p>
        </w:tc>
        <w:tc>
          <w:tcPr>
            <w:tcW w:w="900" w:type="dxa"/>
            <w:tcBorders>
              <w:right w:val="single" w:color="auto" w:sz="8" w:space="0"/>
            </w:tcBorders>
            <w:vAlign w:val="bottom"/>
          </w:tcPr>
          <w:p w14:paraId="400B85F2">
            <w:pPr>
              <w:rPr>
                <w:sz w:val="13"/>
                <w:szCs w:val="13"/>
              </w:rPr>
            </w:pPr>
          </w:p>
        </w:tc>
        <w:tc>
          <w:tcPr>
            <w:tcW w:w="1800" w:type="dxa"/>
            <w:vMerge w:val="continue"/>
            <w:tcBorders>
              <w:right w:val="single" w:color="auto" w:sz="8" w:space="0"/>
            </w:tcBorders>
            <w:vAlign w:val="bottom"/>
          </w:tcPr>
          <w:p w14:paraId="151E79FF">
            <w:pPr>
              <w:rPr>
                <w:sz w:val="13"/>
                <w:szCs w:val="13"/>
              </w:rPr>
            </w:pPr>
          </w:p>
        </w:tc>
        <w:tc>
          <w:tcPr>
            <w:tcW w:w="1800" w:type="dxa"/>
            <w:vMerge w:val="continue"/>
            <w:tcBorders>
              <w:right w:val="single" w:color="auto" w:sz="8" w:space="0"/>
            </w:tcBorders>
            <w:vAlign w:val="bottom"/>
          </w:tcPr>
          <w:p w14:paraId="4D3AE063">
            <w:pPr>
              <w:rPr>
                <w:sz w:val="13"/>
                <w:szCs w:val="13"/>
              </w:rPr>
            </w:pPr>
          </w:p>
        </w:tc>
        <w:tc>
          <w:tcPr>
            <w:tcW w:w="1560" w:type="dxa"/>
            <w:vMerge w:val="restart"/>
            <w:tcBorders>
              <w:right w:val="single" w:color="auto" w:sz="8" w:space="0"/>
            </w:tcBorders>
            <w:vAlign w:val="bottom"/>
          </w:tcPr>
          <w:p w14:paraId="66BF0B02">
            <w:pPr>
              <w:spacing w:line="229" w:lineRule="exact"/>
              <w:ind w:left="80"/>
              <w:rPr>
                <w:sz w:val="20"/>
                <w:szCs w:val="20"/>
              </w:rPr>
            </w:pPr>
            <w:r>
              <w:rPr>
                <w:rFonts w:ascii="宋体" w:hAnsi="宋体" w:eastAsia="宋体" w:cs="宋体"/>
                <w:sz w:val="20"/>
                <w:szCs w:val="20"/>
              </w:rPr>
              <w:t>物流战略；</w:t>
            </w:r>
          </w:p>
        </w:tc>
        <w:tc>
          <w:tcPr>
            <w:tcW w:w="0" w:type="dxa"/>
            <w:vAlign w:val="bottom"/>
          </w:tcPr>
          <w:p w14:paraId="4A162BC9">
            <w:pPr>
              <w:rPr>
                <w:sz w:val="1"/>
                <w:szCs w:val="1"/>
              </w:rPr>
            </w:pPr>
          </w:p>
        </w:tc>
      </w:tr>
      <w:tr w14:paraId="42D6BEA4">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7F76DA5">
            <w:pPr>
              <w:rPr>
                <w:sz w:val="13"/>
                <w:szCs w:val="13"/>
              </w:rPr>
            </w:pPr>
          </w:p>
        </w:tc>
        <w:tc>
          <w:tcPr>
            <w:tcW w:w="480" w:type="dxa"/>
            <w:tcBorders>
              <w:right w:val="single" w:color="auto" w:sz="8" w:space="0"/>
            </w:tcBorders>
            <w:vAlign w:val="bottom"/>
          </w:tcPr>
          <w:p w14:paraId="6A364042">
            <w:pPr>
              <w:rPr>
                <w:sz w:val="13"/>
                <w:szCs w:val="13"/>
              </w:rPr>
            </w:pPr>
          </w:p>
        </w:tc>
        <w:tc>
          <w:tcPr>
            <w:tcW w:w="540" w:type="dxa"/>
            <w:tcBorders>
              <w:right w:val="single" w:color="auto" w:sz="8" w:space="0"/>
            </w:tcBorders>
            <w:vAlign w:val="bottom"/>
          </w:tcPr>
          <w:p w14:paraId="3E4C24C7">
            <w:pPr>
              <w:rPr>
                <w:sz w:val="13"/>
                <w:szCs w:val="13"/>
              </w:rPr>
            </w:pPr>
          </w:p>
        </w:tc>
        <w:tc>
          <w:tcPr>
            <w:tcW w:w="1260" w:type="dxa"/>
            <w:vMerge w:val="continue"/>
            <w:tcBorders>
              <w:right w:val="single" w:color="auto" w:sz="8" w:space="0"/>
            </w:tcBorders>
            <w:vAlign w:val="bottom"/>
          </w:tcPr>
          <w:p w14:paraId="0A2BC95A">
            <w:pPr>
              <w:rPr>
                <w:sz w:val="13"/>
                <w:szCs w:val="13"/>
              </w:rPr>
            </w:pPr>
          </w:p>
        </w:tc>
        <w:tc>
          <w:tcPr>
            <w:tcW w:w="900" w:type="dxa"/>
            <w:tcBorders>
              <w:right w:val="single" w:color="auto" w:sz="8" w:space="0"/>
            </w:tcBorders>
            <w:vAlign w:val="bottom"/>
          </w:tcPr>
          <w:p w14:paraId="4CD83A1E">
            <w:pPr>
              <w:rPr>
                <w:sz w:val="13"/>
                <w:szCs w:val="13"/>
              </w:rPr>
            </w:pPr>
          </w:p>
        </w:tc>
        <w:tc>
          <w:tcPr>
            <w:tcW w:w="1800" w:type="dxa"/>
            <w:vMerge w:val="restart"/>
            <w:tcBorders>
              <w:right w:val="single" w:color="auto" w:sz="8" w:space="0"/>
            </w:tcBorders>
            <w:vAlign w:val="bottom"/>
          </w:tcPr>
          <w:p w14:paraId="1E3A6220">
            <w:pPr>
              <w:spacing w:line="229" w:lineRule="exact"/>
              <w:ind w:left="80"/>
              <w:rPr>
                <w:sz w:val="20"/>
                <w:szCs w:val="20"/>
              </w:rPr>
            </w:pPr>
            <w:r>
              <w:rPr>
                <w:rFonts w:ascii="宋体" w:hAnsi="宋体" w:eastAsia="宋体" w:cs="宋体"/>
                <w:sz w:val="20"/>
                <w:szCs w:val="20"/>
              </w:rPr>
              <w:t>制定的流程与基</w:t>
            </w:r>
          </w:p>
        </w:tc>
        <w:tc>
          <w:tcPr>
            <w:tcW w:w="1800" w:type="dxa"/>
            <w:vMerge w:val="restart"/>
            <w:tcBorders>
              <w:right w:val="single" w:color="auto" w:sz="8" w:space="0"/>
            </w:tcBorders>
            <w:vAlign w:val="bottom"/>
          </w:tcPr>
          <w:p w14:paraId="40D31534">
            <w:pPr>
              <w:spacing w:line="229" w:lineRule="exact"/>
              <w:ind w:left="80"/>
              <w:rPr>
                <w:sz w:val="20"/>
                <w:szCs w:val="20"/>
              </w:rPr>
            </w:pPr>
            <w:r>
              <w:rPr>
                <w:rFonts w:ascii="宋体" w:hAnsi="宋体" w:eastAsia="宋体" w:cs="宋体"/>
                <w:sz w:val="20"/>
                <w:szCs w:val="20"/>
              </w:rPr>
              <w:t>的流程与基本原</w:t>
            </w:r>
          </w:p>
        </w:tc>
        <w:tc>
          <w:tcPr>
            <w:tcW w:w="1560" w:type="dxa"/>
            <w:vMerge w:val="continue"/>
            <w:tcBorders>
              <w:right w:val="single" w:color="auto" w:sz="8" w:space="0"/>
            </w:tcBorders>
            <w:vAlign w:val="bottom"/>
          </w:tcPr>
          <w:p w14:paraId="7CE152D7">
            <w:pPr>
              <w:rPr>
                <w:sz w:val="13"/>
                <w:szCs w:val="13"/>
              </w:rPr>
            </w:pPr>
          </w:p>
        </w:tc>
        <w:tc>
          <w:tcPr>
            <w:tcW w:w="0" w:type="dxa"/>
            <w:vAlign w:val="bottom"/>
          </w:tcPr>
          <w:p w14:paraId="6B33F1F9">
            <w:pPr>
              <w:rPr>
                <w:sz w:val="1"/>
                <w:szCs w:val="1"/>
              </w:rPr>
            </w:pPr>
          </w:p>
        </w:tc>
      </w:tr>
      <w:tr w14:paraId="65557C15">
        <w:tblPrEx>
          <w:tblCellMar>
            <w:top w:w="0" w:type="dxa"/>
            <w:left w:w="0" w:type="dxa"/>
            <w:bottom w:w="0" w:type="dxa"/>
            <w:right w:w="0" w:type="dxa"/>
          </w:tblCellMar>
        </w:tblPrEx>
        <w:trPr>
          <w:trHeight w:val="156" w:hRule="atLeast"/>
        </w:trPr>
        <w:tc>
          <w:tcPr>
            <w:tcW w:w="560" w:type="dxa"/>
            <w:vMerge w:val="restart"/>
            <w:tcBorders>
              <w:left w:val="single" w:color="auto" w:sz="8" w:space="0"/>
              <w:right w:val="single" w:color="auto" w:sz="8" w:space="0"/>
            </w:tcBorders>
            <w:vAlign w:val="bottom"/>
          </w:tcPr>
          <w:p w14:paraId="435C63AF">
            <w:pPr>
              <w:spacing w:line="274" w:lineRule="exact"/>
              <w:jc w:val="center"/>
              <w:rPr>
                <w:sz w:val="20"/>
                <w:szCs w:val="20"/>
              </w:rPr>
            </w:pPr>
            <w:r>
              <w:rPr>
                <w:rFonts w:ascii="宋体" w:hAnsi="宋体" w:eastAsia="宋体" w:cs="宋体"/>
                <w:w w:val="99"/>
                <w:sz w:val="24"/>
                <w:szCs w:val="24"/>
              </w:rPr>
              <w:t>6</w:t>
            </w:r>
          </w:p>
        </w:tc>
        <w:tc>
          <w:tcPr>
            <w:tcW w:w="480" w:type="dxa"/>
            <w:vMerge w:val="restart"/>
            <w:tcBorders>
              <w:right w:val="single" w:color="auto" w:sz="8" w:space="0"/>
            </w:tcBorders>
            <w:vAlign w:val="bottom"/>
          </w:tcPr>
          <w:p w14:paraId="4A68FCB3">
            <w:pPr>
              <w:spacing w:line="274" w:lineRule="exact"/>
              <w:ind w:right="80"/>
              <w:jc w:val="right"/>
              <w:rPr>
                <w:sz w:val="20"/>
                <w:szCs w:val="20"/>
              </w:rPr>
            </w:pPr>
            <w:r>
              <w:rPr>
                <w:rFonts w:ascii="宋体" w:hAnsi="宋体" w:eastAsia="宋体" w:cs="宋体"/>
                <w:sz w:val="24"/>
                <w:szCs w:val="24"/>
              </w:rPr>
              <w:t>3</w:t>
            </w:r>
          </w:p>
        </w:tc>
        <w:tc>
          <w:tcPr>
            <w:tcW w:w="540" w:type="dxa"/>
            <w:vMerge w:val="restart"/>
            <w:tcBorders>
              <w:right w:val="single" w:color="auto" w:sz="8" w:space="0"/>
            </w:tcBorders>
            <w:vAlign w:val="bottom"/>
          </w:tcPr>
          <w:p w14:paraId="38B34DD9">
            <w:pPr>
              <w:spacing w:line="274" w:lineRule="exact"/>
              <w:ind w:right="100"/>
              <w:jc w:val="right"/>
              <w:rPr>
                <w:sz w:val="20"/>
                <w:szCs w:val="20"/>
              </w:rPr>
            </w:pPr>
            <w:r>
              <w:rPr>
                <w:rFonts w:ascii="宋体" w:hAnsi="宋体" w:eastAsia="宋体" w:cs="宋体"/>
                <w:sz w:val="24"/>
                <w:szCs w:val="24"/>
              </w:rPr>
              <w:t>2</w:t>
            </w:r>
          </w:p>
        </w:tc>
        <w:tc>
          <w:tcPr>
            <w:tcW w:w="1260" w:type="dxa"/>
            <w:vMerge w:val="restart"/>
            <w:tcBorders>
              <w:right w:val="single" w:color="auto" w:sz="8" w:space="0"/>
            </w:tcBorders>
            <w:vAlign w:val="bottom"/>
          </w:tcPr>
          <w:p w14:paraId="51BE4A1C">
            <w:pPr>
              <w:spacing w:line="229" w:lineRule="exact"/>
              <w:ind w:left="80"/>
              <w:rPr>
                <w:sz w:val="20"/>
                <w:szCs w:val="20"/>
              </w:rPr>
            </w:pPr>
            <w:r>
              <w:rPr>
                <w:rFonts w:ascii="宋体" w:hAnsi="宋体" w:eastAsia="宋体" w:cs="宋体"/>
                <w:b/>
                <w:bCs/>
                <w:sz w:val="20"/>
                <w:szCs w:val="20"/>
              </w:rPr>
              <w:t>略的制定与</w:t>
            </w:r>
          </w:p>
        </w:tc>
        <w:tc>
          <w:tcPr>
            <w:tcW w:w="900" w:type="dxa"/>
            <w:vMerge w:val="restart"/>
            <w:tcBorders>
              <w:right w:val="single" w:color="auto" w:sz="8" w:space="0"/>
            </w:tcBorders>
            <w:vAlign w:val="bottom"/>
          </w:tcPr>
          <w:p w14:paraId="0C2DEA91">
            <w:pPr>
              <w:ind w:right="436"/>
              <w:jc w:val="right"/>
              <w:rPr>
                <w:sz w:val="20"/>
                <w:szCs w:val="20"/>
              </w:rPr>
            </w:pPr>
            <w:r>
              <w:rPr>
                <w:rFonts w:eastAsia="Times New Roman"/>
                <w:b/>
                <w:bCs/>
                <w:sz w:val="21"/>
                <w:szCs w:val="21"/>
              </w:rPr>
              <w:t>2.2</w:t>
            </w:r>
          </w:p>
        </w:tc>
        <w:tc>
          <w:tcPr>
            <w:tcW w:w="1800" w:type="dxa"/>
            <w:vMerge w:val="continue"/>
            <w:tcBorders>
              <w:right w:val="single" w:color="auto" w:sz="8" w:space="0"/>
            </w:tcBorders>
            <w:vAlign w:val="bottom"/>
          </w:tcPr>
          <w:p w14:paraId="588C80B6">
            <w:pPr>
              <w:rPr>
                <w:sz w:val="13"/>
                <w:szCs w:val="13"/>
              </w:rPr>
            </w:pPr>
          </w:p>
        </w:tc>
        <w:tc>
          <w:tcPr>
            <w:tcW w:w="1800" w:type="dxa"/>
            <w:vMerge w:val="continue"/>
            <w:tcBorders>
              <w:right w:val="single" w:color="auto" w:sz="8" w:space="0"/>
            </w:tcBorders>
            <w:vAlign w:val="bottom"/>
          </w:tcPr>
          <w:p w14:paraId="21329D43">
            <w:pPr>
              <w:rPr>
                <w:sz w:val="13"/>
                <w:szCs w:val="13"/>
              </w:rPr>
            </w:pPr>
          </w:p>
        </w:tc>
        <w:tc>
          <w:tcPr>
            <w:tcW w:w="1560" w:type="dxa"/>
            <w:vMerge w:val="restart"/>
            <w:tcBorders>
              <w:right w:val="single" w:color="auto" w:sz="8" w:space="0"/>
            </w:tcBorders>
            <w:vAlign w:val="bottom"/>
          </w:tcPr>
          <w:p w14:paraId="2DC7D055">
            <w:pPr>
              <w:spacing w:line="229" w:lineRule="exact"/>
              <w:ind w:left="80"/>
              <w:rPr>
                <w:sz w:val="20"/>
                <w:szCs w:val="20"/>
              </w:rPr>
            </w:pPr>
            <w:r>
              <w:rPr>
                <w:rFonts w:ascii="宋体" w:hAnsi="宋体" w:eastAsia="宋体" w:cs="宋体"/>
                <w:sz w:val="20"/>
                <w:szCs w:val="20"/>
              </w:rPr>
              <w:t>2.实训二：分析</w:t>
            </w:r>
          </w:p>
        </w:tc>
        <w:tc>
          <w:tcPr>
            <w:tcW w:w="0" w:type="dxa"/>
            <w:vAlign w:val="bottom"/>
          </w:tcPr>
          <w:p w14:paraId="6590212C">
            <w:pPr>
              <w:rPr>
                <w:sz w:val="1"/>
                <w:szCs w:val="1"/>
              </w:rPr>
            </w:pPr>
          </w:p>
        </w:tc>
      </w:tr>
      <w:tr w14:paraId="41A89278">
        <w:tblPrEx>
          <w:tblCellMar>
            <w:top w:w="0" w:type="dxa"/>
            <w:left w:w="0" w:type="dxa"/>
            <w:bottom w:w="0" w:type="dxa"/>
            <w:right w:w="0" w:type="dxa"/>
          </w:tblCellMar>
        </w:tblPrEx>
        <w:trPr>
          <w:trHeight w:val="222" w:hRule="atLeast"/>
        </w:trPr>
        <w:tc>
          <w:tcPr>
            <w:tcW w:w="560" w:type="dxa"/>
            <w:vMerge w:val="continue"/>
            <w:tcBorders>
              <w:left w:val="single" w:color="auto" w:sz="8" w:space="0"/>
              <w:right w:val="single" w:color="auto" w:sz="8" w:space="0"/>
            </w:tcBorders>
            <w:vAlign w:val="bottom"/>
          </w:tcPr>
          <w:p w14:paraId="1B862F70">
            <w:pPr>
              <w:rPr>
                <w:sz w:val="19"/>
                <w:szCs w:val="19"/>
              </w:rPr>
            </w:pPr>
          </w:p>
        </w:tc>
        <w:tc>
          <w:tcPr>
            <w:tcW w:w="480" w:type="dxa"/>
            <w:vMerge w:val="continue"/>
            <w:tcBorders>
              <w:right w:val="single" w:color="auto" w:sz="8" w:space="0"/>
            </w:tcBorders>
            <w:vAlign w:val="bottom"/>
          </w:tcPr>
          <w:p w14:paraId="05D68E31">
            <w:pPr>
              <w:rPr>
                <w:sz w:val="19"/>
                <w:szCs w:val="19"/>
              </w:rPr>
            </w:pPr>
          </w:p>
        </w:tc>
        <w:tc>
          <w:tcPr>
            <w:tcW w:w="540" w:type="dxa"/>
            <w:vMerge w:val="continue"/>
            <w:tcBorders>
              <w:right w:val="single" w:color="auto" w:sz="8" w:space="0"/>
            </w:tcBorders>
            <w:vAlign w:val="bottom"/>
          </w:tcPr>
          <w:p w14:paraId="1319B19D">
            <w:pPr>
              <w:rPr>
                <w:sz w:val="19"/>
                <w:szCs w:val="19"/>
              </w:rPr>
            </w:pPr>
          </w:p>
        </w:tc>
        <w:tc>
          <w:tcPr>
            <w:tcW w:w="1260" w:type="dxa"/>
            <w:vMerge w:val="continue"/>
            <w:tcBorders>
              <w:right w:val="single" w:color="auto" w:sz="8" w:space="0"/>
            </w:tcBorders>
            <w:vAlign w:val="bottom"/>
          </w:tcPr>
          <w:p w14:paraId="5BBF9645">
            <w:pPr>
              <w:rPr>
                <w:sz w:val="19"/>
                <w:szCs w:val="19"/>
              </w:rPr>
            </w:pPr>
          </w:p>
        </w:tc>
        <w:tc>
          <w:tcPr>
            <w:tcW w:w="900" w:type="dxa"/>
            <w:vMerge w:val="continue"/>
            <w:tcBorders>
              <w:right w:val="single" w:color="auto" w:sz="8" w:space="0"/>
            </w:tcBorders>
            <w:vAlign w:val="bottom"/>
          </w:tcPr>
          <w:p w14:paraId="5FF4C4C8">
            <w:pPr>
              <w:rPr>
                <w:sz w:val="19"/>
                <w:szCs w:val="19"/>
              </w:rPr>
            </w:pPr>
          </w:p>
        </w:tc>
        <w:tc>
          <w:tcPr>
            <w:tcW w:w="1800" w:type="dxa"/>
            <w:vMerge w:val="restart"/>
            <w:tcBorders>
              <w:right w:val="single" w:color="auto" w:sz="8" w:space="0"/>
            </w:tcBorders>
            <w:vAlign w:val="bottom"/>
          </w:tcPr>
          <w:p w14:paraId="4C2E2631">
            <w:pPr>
              <w:spacing w:line="229" w:lineRule="exact"/>
              <w:ind w:left="80"/>
              <w:rPr>
                <w:sz w:val="20"/>
                <w:szCs w:val="20"/>
              </w:rPr>
            </w:pPr>
            <w:r>
              <w:rPr>
                <w:rFonts w:ascii="宋体" w:hAnsi="宋体" w:eastAsia="宋体" w:cs="宋体"/>
                <w:sz w:val="20"/>
                <w:szCs w:val="20"/>
              </w:rPr>
              <w:t>本原则；</w:t>
            </w:r>
          </w:p>
        </w:tc>
        <w:tc>
          <w:tcPr>
            <w:tcW w:w="1800" w:type="dxa"/>
            <w:vMerge w:val="restart"/>
            <w:tcBorders>
              <w:right w:val="single" w:color="auto" w:sz="8" w:space="0"/>
            </w:tcBorders>
            <w:vAlign w:val="bottom"/>
          </w:tcPr>
          <w:p w14:paraId="217BF11B">
            <w:pPr>
              <w:spacing w:line="229" w:lineRule="exact"/>
              <w:ind w:left="80"/>
              <w:rPr>
                <w:sz w:val="20"/>
                <w:szCs w:val="20"/>
              </w:rPr>
            </w:pPr>
            <w:r>
              <w:rPr>
                <w:rFonts w:ascii="宋体" w:hAnsi="宋体" w:eastAsia="宋体" w:cs="宋体"/>
                <w:sz w:val="20"/>
                <w:szCs w:val="20"/>
              </w:rPr>
              <w:t>则；</w:t>
            </w:r>
          </w:p>
        </w:tc>
        <w:tc>
          <w:tcPr>
            <w:tcW w:w="1560" w:type="dxa"/>
            <w:vMerge w:val="continue"/>
            <w:tcBorders>
              <w:right w:val="single" w:color="auto" w:sz="8" w:space="0"/>
            </w:tcBorders>
            <w:vAlign w:val="bottom"/>
          </w:tcPr>
          <w:p w14:paraId="2ADD6157">
            <w:pPr>
              <w:rPr>
                <w:sz w:val="19"/>
                <w:szCs w:val="19"/>
              </w:rPr>
            </w:pPr>
          </w:p>
        </w:tc>
        <w:tc>
          <w:tcPr>
            <w:tcW w:w="0" w:type="dxa"/>
            <w:vAlign w:val="bottom"/>
          </w:tcPr>
          <w:p w14:paraId="09EC19DB">
            <w:pPr>
              <w:rPr>
                <w:sz w:val="1"/>
                <w:szCs w:val="1"/>
              </w:rPr>
            </w:pPr>
          </w:p>
        </w:tc>
      </w:tr>
      <w:tr w14:paraId="0591E8F9">
        <w:tblPrEx>
          <w:tblCellMar>
            <w:top w:w="0" w:type="dxa"/>
            <w:left w:w="0" w:type="dxa"/>
            <w:bottom w:w="0" w:type="dxa"/>
            <w:right w:w="0" w:type="dxa"/>
          </w:tblCellMar>
        </w:tblPrEx>
        <w:trPr>
          <w:trHeight w:val="90" w:hRule="atLeast"/>
        </w:trPr>
        <w:tc>
          <w:tcPr>
            <w:tcW w:w="560" w:type="dxa"/>
            <w:tcBorders>
              <w:left w:val="single" w:color="auto" w:sz="8" w:space="0"/>
              <w:right w:val="single" w:color="auto" w:sz="8" w:space="0"/>
            </w:tcBorders>
            <w:vAlign w:val="bottom"/>
          </w:tcPr>
          <w:p w14:paraId="7B07CA00">
            <w:pPr>
              <w:rPr>
                <w:sz w:val="7"/>
                <w:szCs w:val="7"/>
              </w:rPr>
            </w:pPr>
          </w:p>
        </w:tc>
        <w:tc>
          <w:tcPr>
            <w:tcW w:w="480" w:type="dxa"/>
            <w:tcBorders>
              <w:right w:val="single" w:color="auto" w:sz="8" w:space="0"/>
            </w:tcBorders>
            <w:vAlign w:val="bottom"/>
          </w:tcPr>
          <w:p w14:paraId="74DD5BFB">
            <w:pPr>
              <w:rPr>
                <w:sz w:val="7"/>
                <w:szCs w:val="7"/>
              </w:rPr>
            </w:pPr>
          </w:p>
        </w:tc>
        <w:tc>
          <w:tcPr>
            <w:tcW w:w="540" w:type="dxa"/>
            <w:tcBorders>
              <w:right w:val="single" w:color="auto" w:sz="8" w:space="0"/>
            </w:tcBorders>
            <w:vAlign w:val="bottom"/>
          </w:tcPr>
          <w:p w14:paraId="6B1EA14B">
            <w:pPr>
              <w:rPr>
                <w:sz w:val="7"/>
                <w:szCs w:val="7"/>
              </w:rPr>
            </w:pPr>
          </w:p>
        </w:tc>
        <w:tc>
          <w:tcPr>
            <w:tcW w:w="1260" w:type="dxa"/>
            <w:vMerge w:val="restart"/>
            <w:tcBorders>
              <w:right w:val="single" w:color="auto" w:sz="8" w:space="0"/>
            </w:tcBorders>
            <w:vAlign w:val="bottom"/>
          </w:tcPr>
          <w:p w14:paraId="111EB6DB">
            <w:pPr>
              <w:spacing w:line="229" w:lineRule="exact"/>
              <w:ind w:left="80"/>
              <w:rPr>
                <w:sz w:val="20"/>
                <w:szCs w:val="20"/>
              </w:rPr>
            </w:pPr>
            <w:r>
              <w:rPr>
                <w:rFonts w:ascii="宋体" w:hAnsi="宋体" w:eastAsia="宋体" w:cs="宋体"/>
                <w:b/>
                <w:bCs/>
                <w:sz w:val="20"/>
                <w:szCs w:val="20"/>
              </w:rPr>
              <w:t>实施</w:t>
            </w:r>
          </w:p>
        </w:tc>
        <w:tc>
          <w:tcPr>
            <w:tcW w:w="900" w:type="dxa"/>
            <w:tcBorders>
              <w:right w:val="single" w:color="auto" w:sz="8" w:space="0"/>
            </w:tcBorders>
            <w:vAlign w:val="bottom"/>
          </w:tcPr>
          <w:p w14:paraId="6259A5BB">
            <w:pPr>
              <w:rPr>
                <w:sz w:val="7"/>
                <w:szCs w:val="7"/>
              </w:rPr>
            </w:pPr>
          </w:p>
        </w:tc>
        <w:tc>
          <w:tcPr>
            <w:tcW w:w="1800" w:type="dxa"/>
            <w:vMerge w:val="continue"/>
            <w:tcBorders>
              <w:right w:val="single" w:color="auto" w:sz="8" w:space="0"/>
            </w:tcBorders>
            <w:vAlign w:val="bottom"/>
          </w:tcPr>
          <w:p w14:paraId="2437DD4A">
            <w:pPr>
              <w:rPr>
                <w:sz w:val="7"/>
                <w:szCs w:val="7"/>
              </w:rPr>
            </w:pPr>
          </w:p>
        </w:tc>
        <w:tc>
          <w:tcPr>
            <w:tcW w:w="1800" w:type="dxa"/>
            <w:vMerge w:val="continue"/>
            <w:tcBorders>
              <w:right w:val="single" w:color="auto" w:sz="8" w:space="0"/>
            </w:tcBorders>
            <w:vAlign w:val="bottom"/>
          </w:tcPr>
          <w:p w14:paraId="0E311802">
            <w:pPr>
              <w:rPr>
                <w:sz w:val="7"/>
                <w:szCs w:val="7"/>
              </w:rPr>
            </w:pPr>
          </w:p>
        </w:tc>
        <w:tc>
          <w:tcPr>
            <w:tcW w:w="1560" w:type="dxa"/>
            <w:vMerge w:val="restart"/>
            <w:tcBorders>
              <w:right w:val="single" w:color="auto" w:sz="8" w:space="0"/>
            </w:tcBorders>
            <w:vAlign w:val="bottom"/>
          </w:tcPr>
          <w:p w14:paraId="0C72BA14">
            <w:pPr>
              <w:spacing w:line="229" w:lineRule="exact"/>
              <w:ind w:left="80"/>
              <w:rPr>
                <w:sz w:val="20"/>
                <w:szCs w:val="20"/>
              </w:rPr>
            </w:pPr>
            <w:r>
              <w:rPr>
                <w:rFonts w:ascii="宋体" w:hAnsi="宋体" w:eastAsia="宋体" w:cs="宋体"/>
                <w:sz w:val="20"/>
                <w:szCs w:val="20"/>
              </w:rPr>
              <w:t>沃尔玛精益物</w:t>
            </w:r>
          </w:p>
        </w:tc>
        <w:tc>
          <w:tcPr>
            <w:tcW w:w="0" w:type="dxa"/>
            <w:vAlign w:val="bottom"/>
          </w:tcPr>
          <w:p w14:paraId="28595155">
            <w:pPr>
              <w:rPr>
                <w:sz w:val="1"/>
                <w:szCs w:val="1"/>
              </w:rPr>
            </w:pPr>
          </w:p>
        </w:tc>
      </w:tr>
      <w:tr w14:paraId="51B35A1D">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49A349AF">
            <w:pPr>
              <w:rPr>
                <w:sz w:val="13"/>
                <w:szCs w:val="13"/>
              </w:rPr>
            </w:pPr>
          </w:p>
        </w:tc>
        <w:tc>
          <w:tcPr>
            <w:tcW w:w="480" w:type="dxa"/>
            <w:tcBorders>
              <w:right w:val="single" w:color="auto" w:sz="8" w:space="0"/>
            </w:tcBorders>
            <w:vAlign w:val="bottom"/>
          </w:tcPr>
          <w:p w14:paraId="184EA561">
            <w:pPr>
              <w:rPr>
                <w:sz w:val="13"/>
                <w:szCs w:val="13"/>
              </w:rPr>
            </w:pPr>
          </w:p>
        </w:tc>
        <w:tc>
          <w:tcPr>
            <w:tcW w:w="540" w:type="dxa"/>
            <w:tcBorders>
              <w:right w:val="single" w:color="auto" w:sz="8" w:space="0"/>
            </w:tcBorders>
            <w:vAlign w:val="bottom"/>
          </w:tcPr>
          <w:p w14:paraId="1C2B35CF">
            <w:pPr>
              <w:rPr>
                <w:sz w:val="13"/>
                <w:szCs w:val="13"/>
              </w:rPr>
            </w:pPr>
          </w:p>
        </w:tc>
        <w:tc>
          <w:tcPr>
            <w:tcW w:w="1260" w:type="dxa"/>
            <w:vMerge w:val="continue"/>
            <w:tcBorders>
              <w:right w:val="single" w:color="auto" w:sz="8" w:space="0"/>
            </w:tcBorders>
            <w:vAlign w:val="bottom"/>
          </w:tcPr>
          <w:p w14:paraId="40BC092F">
            <w:pPr>
              <w:rPr>
                <w:sz w:val="13"/>
                <w:szCs w:val="13"/>
              </w:rPr>
            </w:pPr>
          </w:p>
        </w:tc>
        <w:tc>
          <w:tcPr>
            <w:tcW w:w="900" w:type="dxa"/>
            <w:tcBorders>
              <w:right w:val="single" w:color="auto" w:sz="8" w:space="0"/>
            </w:tcBorders>
            <w:vAlign w:val="bottom"/>
          </w:tcPr>
          <w:p w14:paraId="08B938C1">
            <w:pPr>
              <w:rPr>
                <w:sz w:val="13"/>
                <w:szCs w:val="13"/>
              </w:rPr>
            </w:pPr>
          </w:p>
        </w:tc>
        <w:tc>
          <w:tcPr>
            <w:tcW w:w="1800" w:type="dxa"/>
            <w:vMerge w:val="restart"/>
            <w:tcBorders>
              <w:right w:val="single" w:color="auto" w:sz="8" w:space="0"/>
            </w:tcBorders>
            <w:vAlign w:val="bottom"/>
          </w:tcPr>
          <w:p w14:paraId="44C2EE13">
            <w:pPr>
              <w:spacing w:line="229" w:lineRule="exact"/>
              <w:ind w:left="80"/>
              <w:rPr>
                <w:sz w:val="20"/>
                <w:szCs w:val="20"/>
              </w:rPr>
            </w:pPr>
            <w:r>
              <w:rPr>
                <w:rFonts w:ascii="宋体" w:hAnsi="宋体" w:eastAsia="宋体" w:cs="宋体"/>
                <w:sz w:val="20"/>
                <w:szCs w:val="20"/>
              </w:rPr>
              <w:t>3.掌握物流企业</w:t>
            </w:r>
          </w:p>
        </w:tc>
        <w:tc>
          <w:tcPr>
            <w:tcW w:w="1800" w:type="dxa"/>
            <w:vMerge w:val="restart"/>
            <w:tcBorders>
              <w:right w:val="single" w:color="auto" w:sz="8" w:space="0"/>
            </w:tcBorders>
            <w:vAlign w:val="bottom"/>
          </w:tcPr>
          <w:p w14:paraId="05341DF5">
            <w:pPr>
              <w:spacing w:line="229" w:lineRule="exact"/>
              <w:ind w:left="80"/>
              <w:rPr>
                <w:sz w:val="20"/>
                <w:szCs w:val="20"/>
              </w:rPr>
            </w:pPr>
            <w:r>
              <w:rPr>
                <w:rFonts w:ascii="宋体" w:hAnsi="宋体" w:eastAsia="宋体" w:cs="宋体"/>
                <w:sz w:val="20"/>
                <w:szCs w:val="20"/>
              </w:rPr>
              <w:t>3.物流企业战略</w:t>
            </w:r>
          </w:p>
        </w:tc>
        <w:tc>
          <w:tcPr>
            <w:tcW w:w="1560" w:type="dxa"/>
            <w:vMerge w:val="continue"/>
            <w:tcBorders>
              <w:right w:val="single" w:color="auto" w:sz="8" w:space="0"/>
            </w:tcBorders>
            <w:vAlign w:val="bottom"/>
          </w:tcPr>
          <w:p w14:paraId="3B6DE552">
            <w:pPr>
              <w:rPr>
                <w:sz w:val="13"/>
                <w:szCs w:val="13"/>
              </w:rPr>
            </w:pPr>
          </w:p>
        </w:tc>
        <w:tc>
          <w:tcPr>
            <w:tcW w:w="0" w:type="dxa"/>
            <w:vAlign w:val="bottom"/>
          </w:tcPr>
          <w:p w14:paraId="02033FCD">
            <w:pPr>
              <w:rPr>
                <w:sz w:val="1"/>
                <w:szCs w:val="1"/>
              </w:rPr>
            </w:pPr>
          </w:p>
        </w:tc>
      </w:tr>
      <w:tr w14:paraId="30B1B75B">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6894DEAE">
            <w:pPr>
              <w:rPr>
                <w:sz w:val="13"/>
                <w:szCs w:val="13"/>
              </w:rPr>
            </w:pPr>
          </w:p>
        </w:tc>
        <w:tc>
          <w:tcPr>
            <w:tcW w:w="480" w:type="dxa"/>
            <w:tcBorders>
              <w:right w:val="single" w:color="auto" w:sz="8" w:space="0"/>
            </w:tcBorders>
            <w:vAlign w:val="bottom"/>
          </w:tcPr>
          <w:p w14:paraId="322FA961">
            <w:pPr>
              <w:rPr>
                <w:sz w:val="13"/>
                <w:szCs w:val="13"/>
              </w:rPr>
            </w:pPr>
          </w:p>
        </w:tc>
        <w:tc>
          <w:tcPr>
            <w:tcW w:w="540" w:type="dxa"/>
            <w:tcBorders>
              <w:right w:val="single" w:color="auto" w:sz="8" w:space="0"/>
            </w:tcBorders>
            <w:vAlign w:val="bottom"/>
          </w:tcPr>
          <w:p w14:paraId="6981C4DA">
            <w:pPr>
              <w:rPr>
                <w:sz w:val="13"/>
                <w:szCs w:val="13"/>
              </w:rPr>
            </w:pPr>
          </w:p>
        </w:tc>
        <w:tc>
          <w:tcPr>
            <w:tcW w:w="1260" w:type="dxa"/>
            <w:tcBorders>
              <w:right w:val="single" w:color="auto" w:sz="8" w:space="0"/>
            </w:tcBorders>
            <w:vAlign w:val="bottom"/>
          </w:tcPr>
          <w:p w14:paraId="3269DE80">
            <w:pPr>
              <w:rPr>
                <w:sz w:val="13"/>
                <w:szCs w:val="13"/>
              </w:rPr>
            </w:pPr>
          </w:p>
        </w:tc>
        <w:tc>
          <w:tcPr>
            <w:tcW w:w="900" w:type="dxa"/>
            <w:tcBorders>
              <w:right w:val="single" w:color="auto" w:sz="8" w:space="0"/>
            </w:tcBorders>
            <w:vAlign w:val="bottom"/>
          </w:tcPr>
          <w:p w14:paraId="22899F48">
            <w:pPr>
              <w:rPr>
                <w:sz w:val="13"/>
                <w:szCs w:val="13"/>
              </w:rPr>
            </w:pPr>
          </w:p>
        </w:tc>
        <w:tc>
          <w:tcPr>
            <w:tcW w:w="1800" w:type="dxa"/>
            <w:vMerge w:val="continue"/>
            <w:tcBorders>
              <w:right w:val="single" w:color="auto" w:sz="8" w:space="0"/>
            </w:tcBorders>
            <w:vAlign w:val="bottom"/>
          </w:tcPr>
          <w:p w14:paraId="14B04B46">
            <w:pPr>
              <w:rPr>
                <w:sz w:val="13"/>
                <w:szCs w:val="13"/>
              </w:rPr>
            </w:pPr>
          </w:p>
        </w:tc>
        <w:tc>
          <w:tcPr>
            <w:tcW w:w="1800" w:type="dxa"/>
            <w:vMerge w:val="continue"/>
            <w:tcBorders>
              <w:right w:val="single" w:color="auto" w:sz="8" w:space="0"/>
            </w:tcBorders>
            <w:vAlign w:val="bottom"/>
          </w:tcPr>
          <w:p w14:paraId="4A448629">
            <w:pPr>
              <w:rPr>
                <w:sz w:val="13"/>
                <w:szCs w:val="13"/>
              </w:rPr>
            </w:pPr>
          </w:p>
        </w:tc>
        <w:tc>
          <w:tcPr>
            <w:tcW w:w="1560" w:type="dxa"/>
            <w:vMerge w:val="restart"/>
            <w:tcBorders>
              <w:right w:val="single" w:color="auto" w:sz="8" w:space="0"/>
            </w:tcBorders>
            <w:vAlign w:val="bottom"/>
          </w:tcPr>
          <w:p w14:paraId="41DBA28B">
            <w:pPr>
              <w:spacing w:line="229" w:lineRule="exact"/>
              <w:ind w:left="80"/>
              <w:rPr>
                <w:sz w:val="20"/>
                <w:szCs w:val="20"/>
              </w:rPr>
            </w:pPr>
            <w:r>
              <w:rPr>
                <w:rFonts w:ascii="宋体" w:hAnsi="宋体" w:eastAsia="宋体" w:cs="宋体"/>
                <w:sz w:val="20"/>
                <w:szCs w:val="20"/>
              </w:rPr>
              <w:t>流战略的主要</w:t>
            </w:r>
          </w:p>
        </w:tc>
        <w:tc>
          <w:tcPr>
            <w:tcW w:w="0" w:type="dxa"/>
            <w:vAlign w:val="bottom"/>
          </w:tcPr>
          <w:p w14:paraId="21F78B8F">
            <w:pPr>
              <w:rPr>
                <w:sz w:val="1"/>
                <w:szCs w:val="1"/>
              </w:rPr>
            </w:pPr>
          </w:p>
        </w:tc>
      </w:tr>
      <w:tr w14:paraId="77DDF26B">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CD3DFB3">
            <w:pPr>
              <w:rPr>
                <w:sz w:val="13"/>
                <w:szCs w:val="13"/>
              </w:rPr>
            </w:pPr>
          </w:p>
        </w:tc>
        <w:tc>
          <w:tcPr>
            <w:tcW w:w="480" w:type="dxa"/>
            <w:tcBorders>
              <w:right w:val="single" w:color="auto" w:sz="8" w:space="0"/>
            </w:tcBorders>
            <w:vAlign w:val="bottom"/>
          </w:tcPr>
          <w:p w14:paraId="57398DFF">
            <w:pPr>
              <w:rPr>
                <w:sz w:val="13"/>
                <w:szCs w:val="13"/>
              </w:rPr>
            </w:pPr>
          </w:p>
        </w:tc>
        <w:tc>
          <w:tcPr>
            <w:tcW w:w="540" w:type="dxa"/>
            <w:tcBorders>
              <w:right w:val="single" w:color="auto" w:sz="8" w:space="0"/>
            </w:tcBorders>
            <w:vAlign w:val="bottom"/>
          </w:tcPr>
          <w:p w14:paraId="560963C6">
            <w:pPr>
              <w:rPr>
                <w:sz w:val="13"/>
                <w:szCs w:val="13"/>
              </w:rPr>
            </w:pPr>
          </w:p>
        </w:tc>
        <w:tc>
          <w:tcPr>
            <w:tcW w:w="1260" w:type="dxa"/>
            <w:tcBorders>
              <w:right w:val="single" w:color="auto" w:sz="8" w:space="0"/>
            </w:tcBorders>
            <w:vAlign w:val="bottom"/>
          </w:tcPr>
          <w:p w14:paraId="41459199">
            <w:pPr>
              <w:rPr>
                <w:sz w:val="13"/>
                <w:szCs w:val="13"/>
              </w:rPr>
            </w:pPr>
          </w:p>
        </w:tc>
        <w:tc>
          <w:tcPr>
            <w:tcW w:w="900" w:type="dxa"/>
            <w:tcBorders>
              <w:right w:val="single" w:color="auto" w:sz="8" w:space="0"/>
            </w:tcBorders>
            <w:vAlign w:val="bottom"/>
          </w:tcPr>
          <w:p w14:paraId="24EF7F4A">
            <w:pPr>
              <w:rPr>
                <w:sz w:val="13"/>
                <w:szCs w:val="13"/>
              </w:rPr>
            </w:pPr>
          </w:p>
        </w:tc>
        <w:tc>
          <w:tcPr>
            <w:tcW w:w="1800" w:type="dxa"/>
            <w:vMerge w:val="restart"/>
            <w:tcBorders>
              <w:right w:val="single" w:color="auto" w:sz="8" w:space="0"/>
            </w:tcBorders>
            <w:vAlign w:val="bottom"/>
          </w:tcPr>
          <w:p w14:paraId="12F2F228">
            <w:pPr>
              <w:spacing w:line="229" w:lineRule="exact"/>
              <w:ind w:left="80"/>
              <w:rPr>
                <w:sz w:val="20"/>
                <w:szCs w:val="20"/>
              </w:rPr>
            </w:pPr>
            <w:r>
              <w:rPr>
                <w:rFonts w:ascii="宋体" w:hAnsi="宋体" w:eastAsia="宋体" w:cs="宋体"/>
                <w:sz w:val="20"/>
                <w:szCs w:val="20"/>
              </w:rPr>
              <w:t>战略实施的主要</w:t>
            </w:r>
          </w:p>
        </w:tc>
        <w:tc>
          <w:tcPr>
            <w:tcW w:w="1800" w:type="dxa"/>
            <w:vMerge w:val="restart"/>
            <w:tcBorders>
              <w:right w:val="single" w:color="auto" w:sz="8" w:space="0"/>
            </w:tcBorders>
            <w:vAlign w:val="bottom"/>
          </w:tcPr>
          <w:p w14:paraId="0D40ABD2">
            <w:pPr>
              <w:spacing w:line="229" w:lineRule="exact"/>
              <w:ind w:left="80"/>
              <w:rPr>
                <w:sz w:val="20"/>
                <w:szCs w:val="20"/>
              </w:rPr>
            </w:pPr>
            <w:r>
              <w:rPr>
                <w:rFonts w:ascii="宋体" w:hAnsi="宋体" w:eastAsia="宋体" w:cs="宋体"/>
                <w:sz w:val="20"/>
                <w:szCs w:val="20"/>
              </w:rPr>
              <w:t>实施的主要方法</w:t>
            </w:r>
          </w:p>
        </w:tc>
        <w:tc>
          <w:tcPr>
            <w:tcW w:w="1560" w:type="dxa"/>
            <w:vMerge w:val="continue"/>
            <w:tcBorders>
              <w:right w:val="single" w:color="auto" w:sz="8" w:space="0"/>
            </w:tcBorders>
            <w:vAlign w:val="bottom"/>
          </w:tcPr>
          <w:p w14:paraId="050C4F1D">
            <w:pPr>
              <w:rPr>
                <w:sz w:val="13"/>
                <w:szCs w:val="13"/>
              </w:rPr>
            </w:pPr>
          </w:p>
        </w:tc>
        <w:tc>
          <w:tcPr>
            <w:tcW w:w="0" w:type="dxa"/>
            <w:vAlign w:val="bottom"/>
          </w:tcPr>
          <w:p w14:paraId="4443CB60">
            <w:pPr>
              <w:rPr>
                <w:sz w:val="1"/>
                <w:szCs w:val="1"/>
              </w:rPr>
            </w:pPr>
          </w:p>
        </w:tc>
      </w:tr>
      <w:tr w14:paraId="3620ECBB">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8A9FD31">
            <w:pPr>
              <w:rPr>
                <w:sz w:val="13"/>
                <w:szCs w:val="13"/>
              </w:rPr>
            </w:pPr>
          </w:p>
        </w:tc>
        <w:tc>
          <w:tcPr>
            <w:tcW w:w="480" w:type="dxa"/>
            <w:tcBorders>
              <w:right w:val="single" w:color="auto" w:sz="8" w:space="0"/>
            </w:tcBorders>
            <w:vAlign w:val="bottom"/>
          </w:tcPr>
          <w:p w14:paraId="4C630044">
            <w:pPr>
              <w:rPr>
                <w:sz w:val="13"/>
                <w:szCs w:val="13"/>
              </w:rPr>
            </w:pPr>
          </w:p>
        </w:tc>
        <w:tc>
          <w:tcPr>
            <w:tcW w:w="540" w:type="dxa"/>
            <w:tcBorders>
              <w:right w:val="single" w:color="auto" w:sz="8" w:space="0"/>
            </w:tcBorders>
            <w:vAlign w:val="bottom"/>
          </w:tcPr>
          <w:p w14:paraId="0D0E04C7">
            <w:pPr>
              <w:rPr>
                <w:sz w:val="13"/>
                <w:szCs w:val="13"/>
              </w:rPr>
            </w:pPr>
          </w:p>
        </w:tc>
        <w:tc>
          <w:tcPr>
            <w:tcW w:w="1260" w:type="dxa"/>
            <w:tcBorders>
              <w:right w:val="single" w:color="auto" w:sz="8" w:space="0"/>
            </w:tcBorders>
            <w:vAlign w:val="bottom"/>
          </w:tcPr>
          <w:p w14:paraId="6DD9F220">
            <w:pPr>
              <w:rPr>
                <w:sz w:val="13"/>
                <w:szCs w:val="13"/>
              </w:rPr>
            </w:pPr>
          </w:p>
        </w:tc>
        <w:tc>
          <w:tcPr>
            <w:tcW w:w="900" w:type="dxa"/>
            <w:tcBorders>
              <w:right w:val="single" w:color="auto" w:sz="8" w:space="0"/>
            </w:tcBorders>
            <w:vAlign w:val="bottom"/>
          </w:tcPr>
          <w:p w14:paraId="5D2A996E">
            <w:pPr>
              <w:rPr>
                <w:sz w:val="13"/>
                <w:szCs w:val="13"/>
              </w:rPr>
            </w:pPr>
          </w:p>
        </w:tc>
        <w:tc>
          <w:tcPr>
            <w:tcW w:w="1800" w:type="dxa"/>
            <w:vMerge w:val="continue"/>
            <w:tcBorders>
              <w:right w:val="single" w:color="auto" w:sz="8" w:space="0"/>
            </w:tcBorders>
            <w:vAlign w:val="bottom"/>
          </w:tcPr>
          <w:p w14:paraId="464CE8B4">
            <w:pPr>
              <w:rPr>
                <w:sz w:val="13"/>
                <w:szCs w:val="13"/>
              </w:rPr>
            </w:pPr>
          </w:p>
        </w:tc>
        <w:tc>
          <w:tcPr>
            <w:tcW w:w="1800" w:type="dxa"/>
            <w:vMerge w:val="continue"/>
            <w:tcBorders>
              <w:right w:val="single" w:color="auto" w:sz="8" w:space="0"/>
            </w:tcBorders>
            <w:vAlign w:val="bottom"/>
          </w:tcPr>
          <w:p w14:paraId="0F880FC5">
            <w:pPr>
              <w:rPr>
                <w:sz w:val="13"/>
                <w:szCs w:val="13"/>
              </w:rPr>
            </w:pPr>
          </w:p>
        </w:tc>
        <w:tc>
          <w:tcPr>
            <w:tcW w:w="1560" w:type="dxa"/>
            <w:vMerge w:val="restart"/>
            <w:tcBorders>
              <w:right w:val="single" w:color="auto" w:sz="8" w:space="0"/>
            </w:tcBorders>
            <w:vAlign w:val="bottom"/>
          </w:tcPr>
          <w:p w14:paraId="71D1ABE4">
            <w:pPr>
              <w:spacing w:line="229" w:lineRule="exact"/>
              <w:ind w:left="80"/>
              <w:rPr>
                <w:sz w:val="20"/>
                <w:szCs w:val="20"/>
              </w:rPr>
            </w:pPr>
            <w:r>
              <w:rPr>
                <w:rFonts w:ascii="宋体" w:hAnsi="宋体" w:eastAsia="宋体" w:cs="宋体"/>
                <w:sz w:val="20"/>
                <w:szCs w:val="20"/>
              </w:rPr>
              <w:t>措施和启示。</w:t>
            </w:r>
          </w:p>
        </w:tc>
        <w:tc>
          <w:tcPr>
            <w:tcW w:w="0" w:type="dxa"/>
            <w:vAlign w:val="bottom"/>
          </w:tcPr>
          <w:p w14:paraId="13BC33EE">
            <w:pPr>
              <w:rPr>
                <w:sz w:val="1"/>
                <w:szCs w:val="1"/>
              </w:rPr>
            </w:pPr>
          </w:p>
        </w:tc>
      </w:tr>
      <w:tr w14:paraId="34CD29EA">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8268F69">
            <w:pPr>
              <w:rPr>
                <w:sz w:val="13"/>
                <w:szCs w:val="13"/>
              </w:rPr>
            </w:pPr>
          </w:p>
        </w:tc>
        <w:tc>
          <w:tcPr>
            <w:tcW w:w="480" w:type="dxa"/>
            <w:tcBorders>
              <w:right w:val="single" w:color="auto" w:sz="8" w:space="0"/>
            </w:tcBorders>
            <w:vAlign w:val="bottom"/>
          </w:tcPr>
          <w:p w14:paraId="6A5881F0">
            <w:pPr>
              <w:rPr>
                <w:sz w:val="13"/>
                <w:szCs w:val="13"/>
              </w:rPr>
            </w:pPr>
          </w:p>
        </w:tc>
        <w:tc>
          <w:tcPr>
            <w:tcW w:w="540" w:type="dxa"/>
            <w:tcBorders>
              <w:right w:val="single" w:color="auto" w:sz="8" w:space="0"/>
            </w:tcBorders>
            <w:vAlign w:val="bottom"/>
          </w:tcPr>
          <w:p w14:paraId="607DC960">
            <w:pPr>
              <w:rPr>
                <w:sz w:val="13"/>
                <w:szCs w:val="13"/>
              </w:rPr>
            </w:pPr>
          </w:p>
        </w:tc>
        <w:tc>
          <w:tcPr>
            <w:tcW w:w="1260" w:type="dxa"/>
            <w:tcBorders>
              <w:right w:val="single" w:color="auto" w:sz="8" w:space="0"/>
            </w:tcBorders>
            <w:vAlign w:val="bottom"/>
          </w:tcPr>
          <w:p w14:paraId="54A34503">
            <w:pPr>
              <w:rPr>
                <w:sz w:val="13"/>
                <w:szCs w:val="13"/>
              </w:rPr>
            </w:pPr>
          </w:p>
        </w:tc>
        <w:tc>
          <w:tcPr>
            <w:tcW w:w="900" w:type="dxa"/>
            <w:tcBorders>
              <w:right w:val="single" w:color="auto" w:sz="8" w:space="0"/>
            </w:tcBorders>
            <w:vAlign w:val="bottom"/>
          </w:tcPr>
          <w:p w14:paraId="169B5577">
            <w:pPr>
              <w:rPr>
                <w:sz w:val="13"/>
                <w:szCs w:val="13"/>
              </w:rPr>
            </w:pPr>
          </w:p>
        </w:tc>
        <w:tc>
          <w:tcPr>
            <w:tcW w:w="1800" w:type="dxa"/>
            <w:vMerge w:val="restart"/>
            <w:tcBorders>
              <w:right w:val="single" w:color="auto" w:sz="8" w:space="0"/>
            </w:tcBorders>
            <w:vAlign w:val="bottom"/>
          </w:tcPr>
          <w:p w14:paraId="602A73BF">
            <w:pPr>
              <w:spacing w:line="229" w:lineRule="exact"/>
              <w:ind w:left="80"/>
              <w:rPr>
                <w:sz w:val="20"/>
                <w:szCs w:val="20"/>
              </w:rPr>
            </w:pPr>
            <w:r>
              <w:rPr>
                <w:rFonts w:ascii="宋体" w:hAnsi="宋体" w:eastAsia="宋体" w:cs="宋体"/>
                <w:sz w:val="20"/>
                <w:szCs w:val="20"/>
              </w:rPr>
              <w:t>方法。</w:t>
            </w:r>
          </w:p>
        </w:tc>
        <w:tc>
          <w:tcPr>
            <w:tcW w:w="1800" w:type="dxa"/>
            <w:vMerge w:val="restart"/>
            <w:tcBorders>
              <w:right w:val="single" w:color="auto" w:sz="8" w:space="0"/>
            </w:tcBorders>
            <w:vAlign w:val="bottom"/>
          </w:tcPr>
          <w:p w14:paraId="57A74518">
            <w:pPr>
              <w:spacing w:line="229" w:lineRule="exact"/>
              <w:ind w:left="80"/>
              <w:rPr>
                <w:sz w:val="20"/>
                <w:szCs w:val="20"/>
              </w:rPr>
            </w:pPr>
            <w:r>
              <w:rPr>
                <w:rFonts w:ascii="宋体" w:hAnsi="宋体" w:eastAsia="宋体" w:cs="宋体"/>
                <w:sz w:val="20"/>
                <w:szCs w:val="20"/>
              </w:rPr>
              <w:t>4.教师讲解点评</w:t>
            </w:r>
          </w:p>
        </w:tc>
        <w:tc>
          <w:tcPr>
            <w:tcW w:w="1560" w:type="dxa"/>
            <w:vMerge w:val="continue"/>
            <w:tcBorders>
              <w:right w:val="single" w:color="auto" w:sz="8" w:space="0"/>
            </w:tcBorders>
            <w:vAlign w:val="bottom"/>
          </w:tcPr>
          <w:p w14:paraId="47129A56">
            <w:pPr>
              <w:rPr>
                <w:sz w:val="13"/>
                <w:szCs w:val="13"/>
              </w:rPr>
            </w:pPr>
          </w:p>
        </w:tc>
        <w:tc>
          <w:tcPr>
            <w:tcW w:w="0" w:type="dxa"/>
            <w:vAlign w:val="bottom"/>
          </w:tcPr>
          <w:p w14:paraId="2FB7AF4F">
            <w:pPr>
              <w:rPr>
                <w:sz w:val="1"/>
                <w:szCs w:val="1"/>
              </w:rPr>
            </w:pPr>
          </w:p>
        </w:tc>
      </w:tr>
      <w:tr w14:paraId="05AD5753">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3DCDC309">
            <w:pPr>
              <w:rPr>
                <w:sz w:val="13"/>
                <w:szCs w:val="13"/>
              </w:rPr>
            </w:pPr>
          </w:p>
        </w:tc>
        <w:tc>
          <w:tcPr>
            <w:tcW w:w="480" w:type="dxa"/>
            <w:tcBorders>
              <w:right w:val="single" w:color="auto" w:sz="8" w:space="0"/>
            </w:tcBorders>
            <w:vAlign w:val="bottom"/>
          </w:tcPr>
          <w:p w14:paraId="19BFFF9F">
            <w:pPr>
              <w:rPr>
                <w:sz w:val="13"/>
                <w:szCs w:val="13"/>
              </w:rPr>
            </w:pPr>
          </w:p>
        </w:tc>
        <w:tc>
          <w:tcPr>
            <w:tcW w:w="540" w:type="dxa"/>
            <w:tcBorders>
              <w:right w:val="single" w:color="auto" w:sz="8" w:space="0"/>
            </w:tcBorders>
            <w:vAlign w:val="bottom"/>
          </w:tcPr>
          <w:p w14:paraId="75BE37F2">
            <w:pPr>
              <w:rPr>
                <w:sz w:val="13"/>
                <w:szCs w:val="13"/>
              </w:rPr>
            </w:pPr>
          </w:p>
        </w:tc>
        <w:tc>
          <w:tcPr>
            <w:tcW w:w="1260" w:type="dxa"/>
            <w:tcBorders>
              <w:right w:val="single" w:color="auto" w:sz="8" w:space="0"/>
            </w:tcBorders>
            <w:vAlign w:val="bottom"/>
          </w:tcPr>
          <w:p w14:paraId="1D75402B">
            <w:pPr>
              <w:rPr>
                <w:sz w:val="13"/>
                <w:szCs w:val="13"/>
              </w:rPr>
            </w:pPr>
          </w:p>
        </w:tc>
        <w:tc>
          <w:tcPr>
            <w:tcW w:w="900" w:type="dxa"/>
            <w:tcBorders>
              <w:right w:val="single" w:color="auto" w:sz="8" w:space="0"/>
            </w:tcBorders>
            <w:vAlign w:val="bottom"/>
          </w:tcPr>
          <w:p w14:paraId="362B71D6">
            <w:pPr>
              <w:rPr>
                <w:sz w:val="13"/>
                <w:szCs w:val="13"/>
              </w:rPr>
            </w:pPr>
          </w:p>
        </w:tc>
        <w:tc>
          <w:tcPr>
            <w:tcW w:w="1800" w:type="dxa"/>
            <w:vMerge w:val="continue"/>
            <w:tcBorders>
              <w:right w:val="single" w:color="auto" w:sz="8" w:space="0"/>
            </w:tcBorders>
            <w:vAlign w:val="bottom"/>
          </w:tcPr>
          <w:p w14:paraId="3BBAEBC5">
            <w:pPr>
              <w:rPr>
                <w:sz w:val="13"/>
                <w:szCs w:val="13"/>
              </w:rPr>
            </w:pPr>
          </w:p>
        </w:tc>
        <w:tc>
          <w:tcPr>
            <w:tcW w:w="1800" w:type="dxa"/>
            <w:vMerge w:val="continue"/>
            <w:tcBorders>
              <w:right w:val="single" w:color="auto" w:sz="8" w:space="0"/>
            </w:tcBorders>
            <w:vAlign w:val="bottom"/>
          </w:tcPr>
          <w:p w14:paraId="0CF3B3EB">
            <w:pPr>
              <w:rPr>
                <w:sz w:val="13"/>
                <w:szCs w:val="13"/>
              </w:rPr>
            </w:pPr>
          </w:p>
        </w:tc>
        <w:tc>
          <w:tcPr>
            <w:tcW w:w="1560" w:type="dxa"/>
            <w:tcBorders>
              <w:right w:val="single" w:color="auto" w:sz="8" w:space="0"/>
            </w:tcBorders>
            <w:vAlign w:val="bottom"/>
          </w:tcPr>
          <w:p w14:paraId="7C49FF8E">
            <w:pPr>
              <w:rPr>
                <w:sz w:val="13"/>
                <w:szCs w:val="13"/>
              </w:rPr>
            </w:pPr>
          </w:p>
        </w:tc>
        <w:tc>
          <w:tcPr>
            <w:tcW w:w="0" w:type="dxa"/>
            <w:vAlign w:val="bottom"/>
          </w:tcPr>
          <w:p w14:paraId="3DDDEBD6">
            <w:pPr>
              <w:rPr>
                <w:sz w:val="1"/>
                <w:szCs w:val="1"/>
              </w:rPr>
            </w:pPr>
          </w:p>
        </w:tc>
      </w:tr>
      <w:tr w14:paraId="5466D679">
        <w:tblPrEx>
          <w:tblCellMar>
            <w:top w:w="0" w:type="dxa"/>
            <w:left w:w="0" w:type="dxa"/>
            <w:bottom w:w="0" w:type="dxa"/>
            <w:right w:w="0" w:type="dxa"/>
          </w:tblCellMar>
        </w:tblPrEx>
        <w:trPr>
          <w:trHeight w:val="58" w:hRule="atLeast"/>
        </w:trPr>
        <w:tc>
          <w:tcPr>
            <w:tcW w:w="560" w:type="dxa"/>
            <w:tcBorders>
              <w:left w:val="single" w:color="auto" w:sz="8" w:space="0"/>
              <w:bottom w:val="single" w:color="auto" w:sz="8" w:space="0"/>
              <w:right w:val="single" w:color="auto" w:sz="8" w:space="0"/>
            </w:tcBorders>
            <w:vAlign w:val="bottom"/>
          </w:tcPr>
          <w:p w14:paraId="65FBB1D0">
            <w:pPr>
              <w:rPr>
                <w:sz w:val="5"/>
                <w:szCs w:val="5"/>
              </w:rPr>
            </w:pPr>
          </w:p>
        </w:tc>
        <w:tc>
          <w:tcPr>
            <w:tcW w:w="480" w:type="dxa"/>
            <w:tcBorders>
              <w:bottom w:val="single" w:color="auto" w:sz="8" w:space="0"/>
              <w:right w:val="single" w:color="auto" w:sz="8" w:space="0"/>
            </w:tcBorders>
            <w:vAlign w:val="bottom"/>
          </w:tcPr>
          <w:p w14:paraId="03E16E47">
            <w:pPr>
              <w:rPr>
                <w:sz w:val="5"/>
                <w:szCs w:val="5"/>
              </w:rPr>
            </w:pPr>
          </w:p>
        </w:tc>
        <w:tc>
          <w:tcPr>
            <w:tcW w:w="540" w:type="dxa"/>
            <w:tcBorders>
              <w:bottom w:val="single" w:color="auto" w:sz="8" w:space="0"/>
              <w:right w:val="single" w:color="auto" w:sz="8" w:space="0"/>
            </w:tcBorders>
            <w:vAlign w:val="bottom"/>
          </w:tcPr>
          <w:p w14:paraId="7A505AFA">
            <w:pPr>
              <w:rPr>
                <w:sz w:val="5"/>
                <w:szCs w:val="5"/>
              </w:rPr>
            </w:pPr>
          </w:p>
        </w:tc>
        <w:tc>
          <w:tcPr>
            <w:tcW w:w="1260" w:type="dxa"/>
            <w:tcBorders>
              <w:bottom w:val="single" w:color="auto" w:sz="8" w:space="0"/>
              <w:right w:val="single" w:color="auto" w:sz="8" w:space="0"/>
            </w:tcBorders>
            <w:vAlign w:val="bottom"/>
          </w:tcPr>
          <w:p w14:paraId="77BF2A12">
            <w:pPr>
              <w:rPr>
                <w:sz w:val="5"/>
                <w:szCs w:val="5"/>
              </w:rPr>
            </w:pPr>
          </w:p>
        </w:tc>
        <w:tc>
          <w:tcPr>
            <w:tcW w:w="900" w:type="dxa"/>
            <w:tcBorders>
              <w:bottom w:val="single" w:color="auto" w:sz="8" w:space="0"/>
              <w:right w:val="single" w:color="auto" w:sz="8" w:space="0"/>
            </w:tcBorders>
            <w:vAlign w:val="bottom"/>
          </w:tcPr>
          <w:p w14:paraId="7BBDDB1D">
            <w:pPr>
              <w:rPr>
                <w:sz w:val="5"/>
                <w:szCs w:val="5"/>
              </w:rPr>
            </w:pPr>
          </w:p>
        </w:tc>
        <w:tc>
          <w:tcPr>
            <w:tcW w:w="1800" w:type="dxa"/>
            <w:tcBorders>
              <w:bottom w:val="single" w:color="auto" w:sz="8" w:space="0"/>
              <w:right w:val="single" w:color="auto" w:sz="8" w:space="0"/>
            </w:tcBorders>
            <w:vAlign w:val="bottom"/>
          </w:tcPr>
          <w:p w14:paraId="3D8BDB00">
            <w:pPr>
              <w:rPr>
                <w:sz w:val="5"/>
                <w:szCs w:val="5"/>
              </w:rPr>
            </w:pPr>
          </w:p>
        </w:tc>
        <w:tc>
          <w:tcPr>
            <w:tcW w:w="1800" w:type="dxa"/>
            <w:tcBorders>
              <w:bottom w:val="single" w:color="auto" w:sz="8" w:space="0"/>
              <w:right w:val="single" w:color="auto" w:sz="8" w:space="0"/>
            </w:tcBorders>
            <w:vAlign w:val="bottom"/>
          </w:tcPr>
          <w:p w14:paraId="395D6565">
            <w:pPr>
              <w:rPr>
                <w:sz w:val="5"/>
                <w:szCs w:val="5"/>
              </w:rPr>
            </w:pPr>
          </w:p>
        </w:tc>
        <w:tc>
          <w:tcPr>
            <w:tcW w:w="1560" w:type="dxa"/>
            <w:tcBorders>
              <w:bottom w:val="single" w:color="auto" w:sz="8" w:space="0"/>
              <w:right w:val="single" w:color="auto" w:sz="8" w:space="0"/>
            </w:tcBorders>
            <w:vAlign w:val="bottom"/>
          </w:tcPr>
          <w:p w14:paraId="4F0797BA">
            <w:pPr>
              <w:rPr>
                <w:sz w:val="5"/>
                <w:szCs w:val="5"/>
              </w:rPr>
            </w:pPr>
          </w:p>
        </w:tc>
        <w:tc>
          <w:tcPr>
            <w:tcW w:w="0" w:type="dxa"/>
            <w:vAlign w:val="bottom"/>
          </w:tcPr>
          <w:p w14:paraId="715491B6">
            <w:pPr>
              <w:rPr>
                <w:sz w:val="1"/>
                <w:szCs w:val="1"/>
              </w:rPr>
            </w:pPr>
          </w:p>
        </w:tc>
      </w:tr>
      <w:tr w14:paraId="249B4B77">
        <w:tblPrEx>
          <w:tblCellMar>
            <w:top w:w="0" w:type="dxa"/>
            <w:left w:w="0" w:type="dxa"/>
            <w:bottom w:w="0" w:type="dxa"/>
            <w:right w:w="0" w:type="dxa"/>
          </w:tblCellMar>
        </w:tblPrEx>
        <w:trPr>
          <w:trHeight w:val="244" w:hRule="atLeast"/>
        </w:trPr>
        <w:tc>
          <w:tcPr>
            <w:tcW w:w="560" w:type="dxa"/>
            <w:tcBorders>
              <w:left w:val="single" w:color="auto" w:sz="8" w:space="0"/>
              <w:right w:val="single" w:color="auto" w:sz="8" w:space="0"/>
            </w:tcBorders>
            <w:vAlign w:val="bottom"/>
          </w:tcPr>
          <w:p w14:paraId="083EB468">
            <w:pPr>
              <w:rPr>
                <w:sz w:val="21"/>
                <w:szCs w:val="21"/>
              </w:rPr>
            </w:pPr>
          </w:p>
        </w:tc>
        <w:tc>
          <w:tcPr>
            <w:tcW w:w="480" w:type="dxa"/>
            <w:tcBorders>
              <w:right w:val="single" w:color="auto" w:sz="8" w:space="0"/>
            </w:tcBorders>
            <w:vAlign w:val="bottom"/>
          </w:tcPr>
          <w:p w14:paraId="689BA217">
            <w:pPr>
              <w:rPr>
                <w:sz w:val="21"/>
                <w:szCs w:val="21"/>
              </w:rPr>
            </w:pPr>
          </w:p>
        </w:tc>
        <w:tc>
          <w:tcPr>
            <w:tcW w:w="540" w:type="dxa"/>
            <w:tcBorders>
              <w:right w:val="single" w:color="auto" w:sz="8" w:space="0"/>
            </w:tcBorders>
            <w:vAlign w:val="bottom"/>
          </w:tcPr>
          <w:p w14:paraId="35A641EB">
            <w:pPr>
              <w:rPr>
                <w:sz w:val="21"/>
                <w:szCs w:val="21"/>
              </w:rPr>
            </w:pPr>
          </w:p>
        </w:tc>
        <w:tc>
          <w:tcPr>
            <w:tcW w:w="1260" w:type="dxa"/>
            <w:tcBorders>
              <w:right w:val="single" w:color="auto" w:sz="8" w:space="0"/>
            </w:tcBorders>
            <w:vAlign w:val="bottom"/>
          </w:tcPr>
          <w:p w14:paraId="463BADFC">
            <w:pPr>
              <w:rPr>
                <w:sz w:val="21"/>
                <w:szCs w:val="21"/>
              </w:rPr>
            </w:pPr>
          </w:p>
        </w:tc>
        <w:tc>
          <w:tcPr>
            <w:tcW w:w="900" w:type="dxa"/>
            <w:tcBorders>
              <w:right w:val="single" w:color="auto" w:sz="8" w:space="0"/>
            </w:tcBorders>
            <w:vAlign w:val="bottom"/>
          </w:tcPr>
          <w:p w14:paraId="7A8E7FAC">
            <w:pPr>
              <w:rPr>
                <w:sz w:val="21"/>
                <w:szCs w:val="21"/>
              </w:rPr>
            </w:pPr>
          </w:p>
        </w:tc>
        <w:tc>
          <w:tcPr>
            <w:tcW w:w="1800" w:type="dxa"/>
            <w:tcBorders>
              <w:right w:val="single" w:color="auto" w:sz="8" w:space="0"/>
            </w:tcBorders>
            <w:vAlign w:val="bottom"/>
          </w:tcPr>
          <w:p w14:paraId="47C4F59A">
            <w:pPr>
              <w:spacing w:line="229" w:lineRule="exact"/>
              <w:ind w:left="80"/>
              <w:rPr>
                <w:sz w:val="20"/>
                <w:szCs w:val="20"/>
              </w:rPr>
            </w:pPr>
            <w:r>
              <w:rPr>
                <w:rFonts w:ascii="宋体" w:hAnsi="宋体" w:eastAsia="宋体" w:cs="宋体"/>
                <w:sz w:val="20"/>
                <w:szCs w:val="20"/>
              </w:rPr>
              <w:t>1.掌握企业文化</w:t>
            </w:r>
          </w:p>
        </w:tc>
        <w:tc>
          <w:tcPr>
            <w:tcW w:w="1800" w:type="dxa"/>
            <w:vMerge w:val="restart"/>
            <w:tcBorders>
              <w:right w:val="single" w:color="auto" w:sz="8" w:space="0"/>
            </w:tcBorders>
            <w:vAlign w:val="bottom"/>
          </w:tcPr>
          <w:p w14:paraId="6A0EE232">
            <w:pPr>
              <w:spacing w:line="229" w:lineRule="exact"/>
              <w:ind w:left="80"/>
              <w:rPr>
                <w:sz w:val="20"/>
                <w:szCs w:val="20"/>
              </w:rPr>
            </w:pPr>
            <w:r>
              <w:rPr>
                <w:rFonts w:ascii="宋体" w:hAnsi="宋体" w:eastAsia="宋体" w:cs="宋体"/>
                <w:sz w:val="20"/>
                <w:szCs w:val="20"/>
              </w:rPr>
              <w:t>1.课题讨论：如何</w:t>
            </w:r>
          </w:p>
        </w:tc>
        <w:tc>
          <w:tcPr>
            <w:tcW w:w="1560" w:type="dxa"/>
            <w:tcBorders>
              <w:right w:val="single" w:color="auto" w:sz="8" w:space="0"/>
            </w:tcBorders>
            <w:vAlign w:val="bottom"/>
          </w:tcPr>
          <w:p w14:paraId="58087C6B">
            <w:pPr>
              <w:spacing w:line="229" w:lineRule="exact"/>
              <w:ind w:left="80"/>
              <w:rPr>
                <w:sz w:val="20"/>
                <w:szCs w:val="20"/>
              </w:rPr>
            </w:pPr>
            <w:r>
              <w:rPr>
                <w:rFonts w:ascii="宋体" w:hAnsi="宋体" w:eastAsia="宋体" w:cs="宋体"/>
                <w:sz w:val="20"/>
                <w:szCs w:val="20"/>
              </w:rPr>
              <w:t>1.实训一：分析</w:t>
            </w:r>
          </w:p>
        </w:tc>
        <w:tc>
          <w:tcPr>
            <w:tcW w:w="0" w:type="dxa"/>
            <w:vAlign w:val="bottom"/>
          </w:tcPr>
          <w:p w14:paraId="5899F00F">
            <w:pPr>
              <w:rPr>
                <w:sz w:val="1"/>
                <w:szCs w:val="1"/>
              </w:rPr>
            </w:pPr>
          </w:p>
        </w:tc>
      </w:tr>
      <w:tr w14:paraId="2FF998AD">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4AAC9CD">
            <w:pPr>
              <w:rPr>
                <w:sz w:val="13"/>
                <w:szCs w:val="13"/>
              </w:rPr>
            </w:pPr>
          </w:p>
        </w:tc>
        <w:tc>
          <w:tcPr>
            <w:tcW w:w="480" w:type="dxa"/>
            <w:tcBorders>
              <w:right w:val="single" w:color="auto" w:sz="8" w:space="0"/>
            </w:tcBorders>
            <w:vAlign w:val="bottom"/>
          </w:tcPr>
          <w:p w14:paraId="570CB8CE">
            <w:pPr>
              <w:rPr>
                <w:sz w:val="13"/>
                <w:szCs w:val="13"/>
              </w:rPr>
            </w:pPr>
          </w:p>
        </w:tc>
        <w:tc>
          <w:tcPr>
            <w:tcW w:w="540" w:type="dxa"/>
            <w:tcBorders>
              <w:right w:val="single" w:color="auto" w:sz="8" w:space="0"/>
            </w:tcBorders>
            <w:vAlign w:val="bottom"/>
          </w:tcPr>
          <w:p w14:paraId="1E1A9014">
            <w:pPr>
              <w:rPr>
                <w:sz w:val="13"/>
                <w:szCs w:val="13"/>
              </w:rPr>
            </w:pPr>
          </w:p>
        </w:tc>
        <w:tc>
          <w:tcPr>
            <w:tcW w:w="1260" w:type="dxa"/>
            <w:tcBorders>
              <w:right w:val="single" w:color="auto" w:sz="8" w:space="0"/>
            </w:tcBorders>
            <w:vAlign w:val="bottom"/>
          </w:tcPr>
          <w:p w14:paraId="7C160F8D">
            <w:pPr>
              <w:rPr>
                <w:sz w:val="13"/>
                <w:szCs w:val="13"/>
              </w:rPr>
            </w:pPr>
          </w:p>
        </w:tc>
        <w:tc>
          <w:tcPr>
            <w:tcW w:w="900" w:type="dxa"/>
            <w:tcBorders>
              <w:right w:val="single" w:color="auto" w:sz="8" w:space="0"/>
            </w:tcBorders>
            <w:vAlign w:val="bottom"/>
          </w:tcPr>
          <w:p w14:paraId="755F8E94">
            <w:pPr>
              <w:rPr>
                <w:sz w:val="13"/>
                <w:szCs w:val="13"/>
              </w:rPr>
            </w:pPr>
          </w:p>
        </w:tc>
        <w:tc>
          <w:tcPr>
            <w:tcW w:w="1800" w:type="dxa"/>
            <w:vMerge w:val="restart"/>
            <w:tcBorders>
              <w:right w:val="single" w:color="auto" w:sz="8" w:space="0"/>
            </w:tcBorders>
            <w:vAlign w:val="bottom"/>
          </w:tcPr>
          <w:p w14:paraId="6DEDB56E">
            <w:pPr>
              <w:spacing w:line="229" w:lineRule="exact"/>
              <w:ind w:left="80"/>
              <w:rPr>
                <w:sz w:val="20"/>
                <w:szCs w:val="20"/>
              </w:rPr>
            </w:pPr>
            <w:r>
              <w:rPr>
                <w:rFonts w:ascii="宋体" w:hAnsi="宋体" w:eastAsia="宋体" w:cs="宋体"/>
                <w:sz w:val="20"/>
                <w:szCs w:val="20"/>
              </w:rPr>
              <w:t>的内涵；</w:t>
            </w:r>
          </w:p>
        </w:tc>
        <w:tc>
          <w:tcPr>
            <w:tcW w:w="1800" w:type="dxa"/>
            <w:vMerge w:val="continue"/>
            <w:tcBorders>
              <w:right w:val="single" w:color="auto" w:sz="8" w:space="0"/>
            </w:tcBorders>
            <w:vAlign w:val="bottom"/>
          </w:tcPr>
          <w:p w14:paraId="53562BEE">
            <w:pPr>
              <w:rPr>
                <w:sz w:val="13"/>
                <w:szCs w:val="13"/>
              </w:rPr>
            </w:pPr>
          </w:p>
        </w:tc>
        <w:tc>
          <w:tcPr>
            <w:tcW w:w="1560" w:type="dxa"/>
            <w:vMerge w:val="restart"/>
            <w:tcBorders>
              <w:right w:val="single" w:color="auto" w:sz="8" w:space="0"/>
            </w:tcBorders>
            <w:vAlign w:val="bottom"/>
          </w:tcPr>
          <w:p w14:paraId="2BE023C0">
            <w:pPr>
              <w:spacing w:line="229" w:lineRule="exact"/>
              <w:ind w:left="80"/>
              <w:rPr>
                <w:sz w:val="20"/>
                <w:szCs w:val="20"/>
              </w:rPr>
            </w:pPr>
            <w:r>
              <w:rPr>
                <w:rFonts w:ascii="宋体" w:hAnsi="宋体" w:eastAsia="宋体" w:cs="宋体"/>
                <w:sz w:val="20"/>
                <w:szCs w:val="20"/>
              </w:rPr>
              <w:t>顺丰速运企业</w:t>
            </w:r>
          </w:p>
        </w:tc>
        <w:tc>
          <w:tcPr>
            <w:tcW w:w="0" w:type="dxa"/>
            <w:vAlign w:val="bottom"/>
          </w:tcPr>
          <w:p w14:paraId="50C851DE">
            <w:pPr>
              <w:rPr>
                <w:sz w:val="1"/>
                <w:szCs w:val="1"/>
              </w:rPr>
            </w:pPr>
          </w:p>
        </w:tc>
      </w:tr>
      <w:tr w14:paraId="09EA5931">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562F553">
            <w:pPr>
              <w:rPr>
                <w:sz w:val="13"/>
                <w:szCs w:val="13"/>
              </w:rPr>
            </w:pPr>
          </w:p>
        </w:tc>
        <w:tc>
          <w:tcPr>
            <w:tcW w:w="480" w:type="dxa"/>
            <w:tcBorders>
              <w:right w:val="single" w:color="auto" w:sz="8" w:space="0"/>
            </w:tcBorders>
            <w:vAlign w:val="bottom"/>
          </w:tcPr>
          <w:p w14:paraId="106A27C7">
            <w:pPr>
              <w:rPr>
                <w:sz w:val="13"/>
                <w:szCs w:val="13"/>
              </w:rPr>
            </w:pPr>
          </w:p>
        </w:tc>
        <w:tc>
          <w:tcPr>
            <w:tcW w:w="540" w:type="dxa"/>
            <w:tcBorders>
              <w:right w:val="single" w:color="auto" w:sz="8" w:space="0"/>
            </w:tcBorders>
            <w:vAlign w:val="bottom"/>
          </w:tcPr>
          <w:p w14:paraId="5384C0BA">
            <w:pPr>
              <w:rPr>
                <w:sz w:val="13"/>
                <w:szCs w:val="13"/>
              </w:rPr>
            </w:pPr>
          </w:p>
        </w:tc>
        <w:tc>
          <w:tcPr>
            <w:tcW w:w="1260" w:type="dxa"/>
            <w:tcBorders>
              <w:right w:val="single" w:color="auto" w:sz="8" w:space="0"/>
            </w:tcBorders>
            <w:vAlign w:val="bottom"/>
          </w:tcPr>
          <w:p w14:paraId="26E28BB2">
            <w:pPr>
              <w:rPr>
                <w:sz w:val="13"/>
                <w:szCs w:val="13"/>
              </w:rPr>
            </w:pPr>
          </w:p>
        </w:tc>
        <w:tc>
          <w:tcPr>
            <w:tcW w:w="900" w:type="dxa"/>
            <w:tcBorders>
              <w:right w:val="single" w:color="auto" w:sz="8" w:space="0"/>
            </w:tcBorders>
            <w:vAlign w:val="bottom"/>
          </w:tcPr>
          <w:p w14:paraId="5C15E342">
            <w:pPr>
              <w:rPr>
                <w:sz w:val="13"/>
                <w:szCs w:val="13"/>
              </w:rPr>
            </w:pPr>
          </w:p>
        </w:tc>
        <w:tc>
          <w:tcPr>
            <w:tcW w:w="1800" w:type="dxa"/>
            <w:vMerge w:val="continue"/>
            <w:tcBorders>
              <w:right w:val="single" w:color="auto" w:sz="8" w:space="0"/>
            </w:tcBorders>
            <w:vAlign w:val="bottom"/>
          </w:tcPr>
          <w:p w14:paraId="4EBC52A3">
            <w:pPr>
              <w:rPr>
                <w:sz w:val="13"/>
                <w:szCs w:val="13"/>
              </w:rPr>
            </w:pPr>
          </w:p>
        </w:tc>
        <w:tc>
          <w:tcPr>
            <w:tcW w:w="1800" w:type="dxa"/>
            <w:vMerge w:val="restart"/>
            <w:tcBorders>
              <w:right w:val="single" w:color="auto" w:sz="8" w:space="0"/>
            </w:tcBorders>
            <w:vAlign w:val="bottom"/>
          </w:tcPr>
          <w:p w14:paraId="29BB1421">
            <w:pPr>
              <w:spacing w:line="229" w:lineRule="exact"/>
              <w:ind w:left="80"/>
              <w:rPr>
                <w:sz w:val="20"/>
                <w:szCs w:val="20"/>
              </w:rPr>
            </w:pPr>
            <w:r>
              <w:rPr>
                <w:rFonts w:ascii="宋体" w:hAnsi="宋体" w:eastAsia="宋体" w:cs="宋体"/>
                <w:sz w:val="20"/>
                <w:szCs w:val="20"/>
              </w:rPr>
              <w:t>进行物流企业文</w:t>
            </w:r>
          </w:p>
        </w:tc>
        <w:tc>
          <w:tcPr>
            <w:tcW w:w="1560" w:type="dxa"/>
            <w:vMerge w:val="continue"/>
            <w:tcBorders>
              <w:right w:val="single" w:color="auto" w:sz="8" w:space="0"/>
            </w:tcBorders>
            <w:vAlign w:val="bottom"/>
          </w:tcPr>
          <w:p w14:paraId="08FFF276">
            <w:pPr>
              <w:rPr>
                <w:sz w:val="13"/>
                <w:szCs w:val="13"/>
              </w:rPr>
            </w:pPr>
          </w:p>
        </w:tc>
        <w:tc>
          <w:tcPr>
            <w:tcW w:w="0" w:type="dxa"/>
            <w:vAlign w:val="bottom"/>
          </w:tcPr>
          <w:p w14:paraId="5E053C62">
            <w:pPr>
              <w:rPr>
                <w:sz w:val="1"/>
                <w:szCs w:val="1"/>
              </w:rPr>
            </w:pPr>
          </w:p>
        </w:tc>
      </w:tr>
      <w:tr w14:paraId="696ECEA1">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E6C5B41">
            <w:pPr>
              <w:rPr>
                <w:sz w:val="13"/>
                <w:szCs w:val="13"/>
              </w:rPr>
            </w:pPr>
          </w:p>
        </w:tc>
        <w:tc>
          <w:tcPr>
            <w:tcW w:w="480" w:type="dxa"/>
            <w:tcBorders>
              <w:right w:val="single" w:color="auto" w:sz="8" w:space="0"/>
            </w:tcBorders>
            <w:vAlign w:val="bottom"/>
          </w:tcPr>
          <w:p w14:paraId="1DF5BE22">
            <w:pPr>
              <w:rPr>
                <w:sz w:val="13"/>
                <w:szCs w:val="13"/>
              </w:rPr>
            </w:pPr>
          </w:p>
        </w:tc>
        <w:tc>
          <w:tcPr>
            <w:tcW w:w="540" w:type="dxa"/>
            <w:tcBorders>
              <w:right w:val="single" w:color="auto" w:sz="8" w:space="0"/>
            </w:tcBorders>
            <w:vAlign w:val="bottom"/>
          </w:tcPr>
          <w:p w14:paraId="778BD904">
            <w:pPr>
              <w:rPr>
                <w:sz w:val="13"/>
                <w:szCs w:val="13"/>
              </w:rPr>
            </w:pPr>
          </w:p>
        </w:tc>
        <w:tc>
          <w:tcPr>
            <w:tcW w:w="1260" w:type="dxa"/>
            <w:tcBorders>
              <w:right w:val="single" w:color="auto" w:sz="8" w:space="0"/>
            </w:tcBorders>
            <w:vAlign w:val="bottom"/>
          </w:tcPr>
          <w:p w14:paraId="4B117746">
            <w:pPr>
              <w:rPr>
                <w:sz w:val="13"/>
                <w:szCs w:val="13"/>
              </w:rPr>
            </w:pPr>
          </w:p>
        </w:tc>
        <w:tc>
          <w:tcPr>
            <w:tcW w:w="900" w:type="dxa"/>
            <w:tcBorders>
              <w:right w:val="single" w:color="auto" w:sz="8" w:space="0"/>
            </w:tcBorders>
            <w:vAlign w:val="bottom"/>
          </w:tcPr>
          <w:p w14:paraId="781985FA">
            <w:pPr>
              <w:rPr>
                <w:sz w:val="13"/>
                <w:szCs w:val="13"/>
              </w:rPr>
            </w:pPr>
          </w:p>
        </w:tc>
        <w:tc>
          <w:tcPr>
            <w:tcW w:w="1800" w:type="dxa"/>
            <w:vMerge w:val="restart"/>
            <w:tcBorders>
              <w:right w:val="single" w:color="auto" w:sz="8" w:space="0"/>
            </w:tcBorders>
            <w:vAlign w:val="bottom"/>
          </w:tcPr>
          <w:p w14:paraId="0635C7F4">
            <w:pPr>
              <w:spacing w:line="229" w:lineRule="exact"/>
              <w:ind w:left="80"/>
              <w:rPr>
                <w:sz w:val="20"/>
                <w:szCs w:val="20"/>
              </w:rPr>
            </w:pPr>
            <w:r>
              <w:rPr>
                <w:rFonts w:ascii="宋体" w:hAnsi="宋体" w:eastAsia="宋体" w:cs="宋体"/>
                <w:sz w:val="20"/>
                <w:szCs w:val="20"/>
              </w:rPr>
              <w:t>2.掌握物流企业</w:t>
            </w:r>
          </w:p>
        </w:tc>
        <w:tc>
          <w:tcPr>
            <w:tcW w:w="1800" w:type="dxa"/>
            <w:vMerge w:val="continue"/>
            <w:tcBorders>
              <w:right w:val="single" w:color="auto" w:sz="8" w:space="0"/>
            </w:tcBorders>
            <w:vAlign w:val="bottom"/>
          </w:tcPr>
          <w:p w14:paraId="58448021">
            <w:pPr>
              <w:rPr>
                <w:sz w:val="13"/>
                <w:szCs w:val="13"/>
              </w:rPr>
            </w:pPr>
          </w:p>
        </w:tc>
        <w:tc>
          <w:tcPr>
            <w:tcW w:w="1560" w:type="dxa"/>
            <w:vMerge w:val="restart"/>
            <w:tcBorders>
              <w:right w:val="single" w:color="auto" w:sz="8" w:space="0"/>
            </w:tcBorders>
            <w:vAlign w:val="bottom"/>
          </w:tcPr>
          <w:p w14:paraId="56F45D6F">
            <w:pPr>
              <w:spacing w:line="229" w:lineRule="exact"/>
              <w:ind w:left="80"/>
              <w:rPr>
                <w:sz w:val="20"/>
                <w:szCs w:val="20"/>
              </w:rPr>
            </w:pPr>
            <w:r>
              <w:rPr>
                <w:rFonts w:ascii="宋体" w:hAnsi="宋体" w:eastAsia="宋体" w:cs="宋体"/>
                <w:sz w:val="20"/>
                <w:szCs w:val="20"/>
              </w:rPr>
              <w:t>文化建设的主</w:t>
            </w:r>
          </w:p>
        </w:tc>
        <w:tc>
          <w:tcPr>
            <w:tcW w:w="0" w:type="dxa"/>
            <w:vAlign w:val="bottom"/>
          </w:tcPr>
          <w:p w14:paraId="77B1574B">
            <w:pPr>
              <w:rPr>
                <w:sz w:val="1"/>
                <w:szCs w:val="1"/>
              </w:rPr>
            </w:pPr>
          </w:p>
        </w:tc>
      </w:tr>
      <w:tr w14:paraId="03346672">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5AF9F664">
            <w:pPr>
              <w:rPr>
                <w:sz w:val="13"/>
                <w:szCs w:val="13"/>
              </w:rPr>
            </w:pPr>
          </w:p>
        </w:tc>
        <w:tc>
          <w:tcPr>
            <w:tcW w:w="480" w:type="dxa"/>
            <w:tcBorders>
              <w:right w:val="single" w:color="auto" w:sz="8" w:space="0"/>
            </w:tcBorders>
            <w:vAlign w:val="bottom"/>
          </w:tcPr>
          <w:p w14:paraId="426E367D">
            <w:pPr>
              <w:rPr>
                <w:sz w:val="13"/>
                <w:szCs w:val="13"/>
              </w:rPr>
            </w:pPr>
          </w:p>
        </w:tc>
        <w:tc>
          <w:tcPr>
            <w:tcW w:w="540" w:type="dxa"/>
            <w:tcBorders>
              <w:right w:val="single" w:color="auto" w:sz="8" w:space="0"/>
            </w:tcBorders>
            <w:vAlign w:val="bottom"/>
          </w:tcPr>
          <w:p w14:paraId="192D4349">
            <w:pPr>
              <w:rPr>
                <w:sz w:val="13"/>
                <w:szCs w:val="13"/>
              </w:rPr>
            </w:pPr>
          </w:p>
        </w:tc>
        <w:tc>
          <w:tcPr>
            <w:tcW w:w="1260" w:type="dxa"/>
            <w:vMerge w:val="restart"/>
            <w:tcBorders>
              <w:right w:val="single" w:color="auto" w:sz="8" w:space="0"/>
            </w:tcBorders>
            <w:vAlign w:val="bottom"/>
          </w:tcPr>
          <w:p w14:paraId="787B143E">
            <w:pPr>
              <w:spacing w:line="229" w:lineRule="exact"/>
              <w:ind w:left="80"/>
              <w:rPr>
                <w:sz w:val="20"/>
                <w:szCs w:val="20"/>
              </w:rPr>
            </w:pPr>
            <w:r>
              <w:rPr>
                <w:rFonts w:ascii="宋体" w:hAnsi="宋体" w:eastAsia="宋体" w:cs="宋体"/>
                <w:b/>
                <w:bCs/>
                <w:sz w:val="20"/>
                <w:szCs w:val="20"/>
              </w:rPr>
              <w:t>物流企业文</w:t>
            </w:r>
          </w:p>
        </w:tc>
        <w:tc>
          <w:tcPr>
            <w:tcW w:w="900" w:type="dxa"/>
            <w:tcBorders>
              <w:right w:val="single" w:color="auto" w:sz="8" w:space="0"/>
            </w:tcBorders>
            <w:vAlign w:val="bottom"/>
          </w:tcPr>
          <w:p w14:paraId="24C48EBA">
            <w:pPr>
              <w:rPr>
                <w:sz w:val="13"/>
                <w:szCs w:val="13"/>
              </w:rPr>
            </w:pPr>
          </w:p>
        </w:tc>
        <w:tc>
          <w:tcPr>
            <w:tcW w:w="1800" w:type="dxa"/>
            <w:vMerge w:val="continue"/>
            <w:tcBorders>
              <w:right w:val="single" w:color="auto" w:sz="8" w:space="0"/>
            </w:tcBorders>
            <w:vAlign w:val="bottom"/>
          </w:tcPr>
          <w:p w14:paraId="23A44752">
            <w:pPr>
              <w:rPr>
                <w:sz w:val="13"/>
                <w:szCs w:val="13"/>
              </w:rPr>
            </w:pPr>
          </w:p>
        </w:tc>
        <w:tc>
          <w:tcPr>
            <w:tcW w:w="1800" w:type="dxa"/>
            <w:vMerge w:val="restart"/>
            <w:tcBorders>
              <w:right w:val="single" w:color="auto" w:sz="8" w:space="0"/>
            </w:tcBorders>
            <w:vAlign w:val="bottom"/>
          </w:tcPr>
          <w:p w14:paraId="7050CEC8">
            <w:pPr>
              <w:spacing w:line="229" w:lineRule="exact"/>
              <w:ind w:left="80"/>
              <w:rPr>
                <w:sz w:val="20"/>
                <w:szCs w:val="20"/>
              </w:rPr>
            </w:pPr>
            <w:r>
              <w:rPr>
                <w:rFonts w:ascii="宋体" w:hAnsi="宋体" w:eastAsia="宋体" w:cs="宋体"/>
                <w:sz w:val="20"/>
                <w:szCs w:val="20"/>
              </w:rPr>
              <w:t>化建设</w:t>
            </w:r>
          </w:p>
        </w:tc>
        <w:tc>
          <w:tcPr>
            <w:tcW w:w="1560" w:type="dxa"/>
            <w:vMerge w:val="continue"/>
            <w:tcBorders>
              <w:right w:val="single" w:color="auto" w:sz="8" w:space="0"/>
            </w:tcBorders>
            <w:vAlign w:val="bottom"/>
          </w:tcPr>
          <w:p w14:paraId="6719BF1F">
            <w:pPr>
              <w:rPr>
                <w:sz w:val="13"/>
                <w:szCs w:val="13"/>
              </w:rPr>
            </w:pPr>
          </w:p>
        </w:tc>
        <w:tc>
          <w:tcPr>
            <w:tcW w:w="0" w:type="dxa"/>
            <w:vAlign w:val="bottom"/>
          </w:tcPr>
          <w:p w14:paraId="61C5FAD3">
            <w:pPr>
              <w:rPr>
                <w:sz w:val="1"/>
                <w:szCs w:val="1"/>
              </w:rPr>
            </w:pPr>
          </w:p>
        </w:tc>
      </w:tr>
      <w:tr w14:paraId="70060226">
        <w:tblPrEx>
          <w:tblCellMar>
            <w:top w:w="0" w:type="dxa"/>
            <w:left w:w="0" w:type="dxa"/>
            <w:bottom w:w="0" w:type="dxa"/>
            <w:right w:w="0" w:type="dxa"/>
          </w:tblCellMar>
        </w:tblPrEx>
        <w:trPr>
          <w:trHeight w:val="156" w:hRule="atLeast"/>
        </w:trPr>
        <w:tc>
          <w:tcPr>
            <w:tcW w:w="560" w:type="dxa"/>
            <w:vMerge w:val="restart"/>
            <w:tcBorders>
              <w:left w:val="single" w:color="auto" w:sz="8" w:space="0"/>
              <w:right w:val="single" w:color="auto" w:sz="8" w:space="0"/>
            </w:tcBorders>
            <w:vAlign w:val="bottom"/>
          </w:tcPr>
          <w:p w14:paraId="0C4AC536">
            <w:pPr>
              <w:spacing w:line="274" w:lineRule="exact"/>
              <w:jc w:val="center"/>
              <w:rPr>
                <w:sz w:val="20"/>
                <w:szCs w:val="20"/>
              </w:rPr>
            </w:pPr>
            <w:r>
              <w:rPr>
                <w:rFonts w:ascii="宋体" w:hAnsi="宋体" w:eastAsia="宋体" w:cs="宋体"/>
                <w:w w:val="99"/>
                <w:sz w:val="24"/>
                <w:szCs w:val="24"/>
              </w:rPr>
              <w:t>7</w:t>
            </w:r>
          </w:p>
        </w:tc>
        <w:tc>
          <w:tcPr>
            <w:tcW w:w="480" w:type="dxa"/>
            <w:vMerge w:val="restart"/>
            <w:tcBorders>
              <w:right w:val="single" w:color="auto" w:sz="8" w:space="0"/>
            </w:tcBorders>
            <w:vAlign w:val="bottom"/>
          </w:tcPr>
          <w:p w14:paraId="2B7C5906">
            <w:pPr>
              <w:spacing w:line="274" w:lineRule="exact"/>
              <w:ind w:right="80"/>
              <w:jc w:val="right"/>
              <w:rPr>
                <w:sz w:val="20"/>
                <w:szCs w:val="20"/>
              </w:rPr>
            </w:pPr>
            <w:r>
              <w:rPr>
                <w:rFonts w:ascii="宋体" w:hAnsi="宋体" w:eastAsia="宋体" w:cs="宋体"/>
                <w:sz w:val="24"/>
                <w:szCs w:val="24"/>
              </w:rPr>
              <w:t>4</w:t>
            </w:r>
          </w:p>
        </w:tc>
        <w:tc>
          <w:tcPr>
            <w:tcW w:w="540" w:type="dxa"/>
            <w:vMerge w:val="restart"/>
            <w:tcBorders>
              <w:right w:val="single" w:color="auto" w:sz="8" w:space="0"/>
            </w:tcBorders>
            <w:vAlign w:val="bottom"/>
          </w:tcPr>
          <w:p w14:paraId="5C7012AF">
            <w:pPr>
              <w:spacing w:line="274" w:lineRule="exact"/>
              <w:ind w:right="100"/>
              <w:jc w:val="right"/>
              <w:rPr>
                <w:sz w:val="20"/>
                <w:szCs w:val="20"/>
              </w:rPr>
            </w:pPr>
            <w:r>
              <w:rPr>
                <w:rFonts w:ascii="宋体" w:hAnsi="宋体" w:eastAsia="宋体" w:cs="宋体"/>
                <w:sz w:val="24"/>
                <w:szCs w:val="24"/>
              </w:rPr>
              <w:t>2</w:t>
            </w:r>
          </w:p>
        </w:tc>
        <w:tc>
          <w:tcPr>
            <w:tcW w:w="1260" w:type="dxa"/>
            <w:vMerge w:val="continue"/>
            <w:tcBorders>
              <w:right w:val="single" w:color="auto" w:sz="8" w:space="0"/>
            </w:tcBorders>
            <w:vAlign w:val="bottom"/>
          </w:tcPr>
          <w:p w14:paraId="5289BA86">
            <w:pPr>
              <w:rPr>
                <w:sz w:val="13"/>
                <w:szCs w:val="13"/>
              </w:rPr>
            </w:pPr>
          </w:p>
        </w:tc>
        <w:tc>
          <w:tcPr>
            <w:tcW w:w="900" w:type="dxa"/>
            <w:vMerge w:val="restart"/>
            <w:tcBorders>
              <w:right w:val="single" w:color="auto" w:sz="8" w:space="0"/>
            </w:tcBorders>
            <w:vAlign w:val="bottom"/>
          </w:tcPr>
          <w:p w14:paraId="08C57AE7">
            <w:pPr>
              <w:ind w:right="456"/>
              <w:jc w:val="right"/>
              <w:rPr>
                <w:sz w:val="20"/>
                <w:szCs w:val="20"/>
              </w:rPr>
            </w:pPr>
            <w:r>
              <w:rPr>
                <w:rFonts w:eastAsia="Times New Roman"/>
                <w:b/>
                <w:bCs/>
                <w:sz w:val="21"/>
                <w:szCs w:val="21"/>
              </w:rPr>
              <w:t>3.1</w:t>
            </w:r>
          </w:p>
        </w:tc>
        <w:tc>
          <w:tcPr>
            <w:tcW w:w="1800" w:type="dxa"/>
            <w:vMerge w:val="restart"/>
            <w:tcBorders>
              <w:right w:val="single" w:color="auto" w:sz="8" w:space="0"/>
            </w:tcBorders>
            <w:vAlign w:val="bottom"/>
          </w:tcPr>
          <w:p w14:paraId="1B08A9B1">
            <w:pPr>
              <w:spacing w:line="229" w:lineRule="exact"/>
              <w:ind w:left="80"/>
              <w:rPr>
                <w:sz w:val="20"/>
                <w:szCs w:val="20"/>
              </w:rPr>
            </w:pPr>
            <w:r>
              <w:rPr>
                <w:rFonts w:ascii="宋体" w:hAnsi="宋体" w:eastAsia="宋体" w:cs="宋体"/>
                <w:sz w:val="20"/>
                <w:szCs w:val="20"/>
              </w:rPr>
              <w:t>文化建设的作用</w:t>
            </w:r>
          </w:p>
        </w:tc>
        <w:tc>
          <w:tcPr>
            <w:tcW w:w="1800" w:type="dxa"/>
            <w:vMerge w:val="continue"/>
            <w:tcBorders>
              <w:right w:val="single" w:color="auto" w:sz="8" w:space="0"/>
            </w:tcBorders>
            <w:vAlign w:val="bottom"/>
          </w:tcPr>
          <w:p w14:paraId="3662A080">
            <w:pPr>
              <w:rPr>
                <w:sz w:val="13"/>
                <w:szCs w:val="13"/>
              </w:rPr>
            </w:pPr>
          </w:p>
        </w:tc>
        <w:tc>
          <w:tcPr>
            <w:tcW w:w="1560" w:type="dxa"/>
            <w:vMerge w:val="restart"/>
            <w:tcBorders>
              <w:right w:val="single" w:color="auto" w:sz="8" w:space="0"/>
            </w:tcBorders>
            <w:vAlign w:val="bottom"/>
          </w:tcPr>
          <w:p w14:paraId="00B426FF">
            <w:pPr>
              <w:spacing w:line="229" w:lineRule="exact"/>
              <w:ind w:left="80"/>
              <w:rPr>
                <w:sz w:val="20"/>
                <w:szCs w:val="20"/>
              </w:rPr>
            </w:pPr>
            <w:r>
              <w:rPr>
                <w:rFonts w:ascii="宋体" w:hAnsi="宋体" w:eastAsia="宋体" w:cs="宋体"/>
                <w:sz w:val="20"/>
                <w:szCs w:val="20"/>
              </w:rPr>
              <w:t>要程序；</w:t>
            </w:r>
          </w:p>
        </w:tc>
        <w:tc>
          <w:tcPr>
            <w:tcW w:w="0" w:type="dxa"/>
            <w:vAlign w:val="bottom"/>
          </w:tcPr>
          <w:p w14:paraId="1A48A59C">
            <w:pPr>
              <w:rPr>
                <w:sz w:val="1"/>
                <w:szCs w:val="1"/>
              </w:rPr>
            </w:pPr>
          </w:p>
        </w:tc>
      </w:tr>
      <w:tr w14:paraId="6B021F0D">
        <w:tblPrEx>
          <w:tblCellMar>
            <w:top w:w="0" w:type="dxa"/>
            <w:left w:w="0" w:type="dxa"/>
            <w:bottom w:w="0" w:type="dxa"/>
            <w:right w:w="0" w:type="dxa"/>
          </w:tblCellMar>
        </w:tblPrEx>
        <w:trPr>
          <w:trHeight w:val="222" w:hRule="atLeast"/>
        </w:trPr>
        <w:tc>
          <w:tcPr>
            <w:tcW w:w="560" w:type="dxa"/>
            <w:vMerge w:val="continue"/>
            <w:tcBorders>
              <w:left w:val="single" w:color="auto" w:sz="8" w:space="0"/>
              <w:right w:val="single" w:color="auto" w:sz="8" w:space="0"/>
            </w:tcBorders>
            <w:vAlign w:val="bottom"/>
          </w:tcPr>
          <w:p w14:paraId="318D6527">
            <w:pPr>
              <w:rPr>
                <w:sz w:val="19"/>
                <w:szCs w:val="19"/>
              </w:rPr>
            </w:pPr>
          </w:p>
        </w:tc>
        <w:tc>
          <w:tcPr>
            <w:tcW w:w="480" w:type="dxa"/>
            <w:vMerge w:val="continue"/>
            <w:tcBorders>
              <w:right w:val="single" w:color="auto" w:sz="8" w:space="0"/>
            </w:tcBorders>
            <w:vAlign w:val="bottom"/>
          </w:tcPr>
          <w:p w14:paraId="186E5646">
            <w:pPr>
              <w:rPr>
                <w:sz w:val="19"/>
                <w:szCs w:val="19"/>
              </w:rPr>
            </w:pPr>
          </w:p>
        </w:tc>
        <w:tc>
          <w:tcPr>
            <w:tcW w:w="540" w:type="dxa"/>
            <w:vMerge w:val="continue"/>
            <w:tcBorders>
              <w:right w:val="single" w:color="auto" w:sz="8" w:space="0"/>
            </w:tcBorders>
            <w:vAlign w:val="bottom"/>
          </w:tcPr>
          <w:p w14:paraId="5BF06B62">
            <w:pPr>
              <w:rPr>
                <w:sz w:val="19"/>
                <w:szCs w:val="19"/>
              </w:rPr>
            </w:pPr>
          </w:p>
        </w:tc>
        <w:tc>
          <w:tcPr>
            <w:tcW w:w="1260" w:type="dxa"/>
            <w:vMerge w:val="restart"/>
            <w:tcBorders>
              <w:right w:val="single" w:color="auto" w:sz="8" w:space="0"/>
            </w:tcBorders>
            <w:vAlign w:val="bottom"/>
          </w:tcPr>
          <w:p w14:paraId="31547208">
            <w:pPr>
              <w:spacing w:line="229" w:lineRule="exact"/>
              <w:ind w:left="80"/>
              <w:rPr>
                <w:sz w:val="20"/>
                <w:szCs w:val="20"/>
              </w:rPr>
            </w:pPr>
            <w:r>
              <w:rPr>
                <w:rFonts w:ascii="宋体" w:hAnsi="宋体" w:eastAsia="宋体" w:cs="宋体"/>
                <w:b/>
                <w:bCs/>
                <w:sz w:val="20"/>
                <w:szCs w:val="20"/>
              </w:rPr>
              <w:t>化建设</w:t>
            </w:r>
          </w:p>
        </w:tc>
        <w:tc>
          <w:tcPr>
            <w:tcW w:w="900" w:type="dxa"/>
            <w:vMerge w:val="continue"/>
            <w:tcBorders>
              <w:right w:val="single" w:color="auto" w:sz="8" w:space="0"/>
            </w:tcBorders>
            <w:vAlign w:val="bottom"/>
          </w:tcPr>
          <w:p w14:paraId="0FA7782C">
            <w:pPr>
              <w:rPr>
                <w:sz w:val="19"/>
                <w:szCs w:val="19"/>
              </w:rPr>
            </w:pPr>
          </w:p>
        </w:tc>
        <w:tc>
          <w:tcPr>
            <w:tcW w:w="1800" w:type="dxa"/>
            <w:vMerge w:val="continue"/>
            <w:tcBorders>
              <w:right w:val="single" w:color="auto" w:sz="8" w:space="0"/>
            </w:tcBorders>
            <w:vAlign w:val="bottom"/>
          </w:tcPr>
          <w:p w14:paraId="26B9EC9A">
            <w:pPr>
              <w:rPr>
                <w:sz w:val="19"/>
                <w:szCs w:val="19"/>
              </w:rPr>
            </w:pPr>
          </w:p>
        </w:tc>
        <w:tc>
          <w:tcPr>
            <w:tcW w:w="1800" w:type="dxa"/>
            <w:vMerge w:val="restart"/>
            <w:tcBorders>
              <w:right w:val="single" w:color="auto" w:sz="8" w:space="0"/>
            </w:tcBorders>
            <w:vAlign w:val="bottom"/>
          </w:tcPr>
          <w:p w14:paraId="45B6A7C3">
            <w:pPr>
              <w:spacing w:line="229" w:lineRule="exact"/>
              <w:ind w:left="80"/>
              <w:rPr>
                <w:sz w:val="20"/>
                <w:szCs w:val="20"/>
              </w:rPr>
            </w:pPr>
            <w:r>
              <w:rPr>
                <w:rFonts w:ascii="宋体" w:hAnsi="宋体" w:eastAsia="宋体" w:cs="宋体"/>
                <w:sz w:val="20"/>
                <w:szCs w:val="20"/>
              </w:rPr>
              <w:t>2.教师讲解点评</w:t>
            </w:r>
          </w:p>
        </w:tc>
        <w:tc>
          <w:tcPr>
            <w:tcW w:w="1560" w:type="dxa"/>
            <w:vMerge w:val="continue"/>
            <w:tcBorders>
              <w:right w:val="single" w:color="auto" w:sz="8" w:space="0"/>
            </w:tcBorders>
            <w:vAlign w:val="bottom"/>
          </w:tcPr>
          <w:p w14:paraId="0B4EB930">
            <w:pPr>
              <w:rPr>
                <w:sz w:val="19"/>
                <w:szCs w:val="19"/>
              </w:rPr>
            </w:pPr>
          </w:p>
        </w:tc>
        <w:tc>
          <w:tcPr>
            <w:tcW w:w="0" w:type="dxa"/>
            <w:vAlign w:val="bottom"/>
          </w:tcPr>
          <w:p w14:paraId="662315A4">
            <w:pPr>
              <w:rPr>
                <w:sz w:val="1"/>
                <w:szCs w:val="1"/>
              </w:rPr>
            </w:pPr>
          </w:p>
        </w:tc>
      </w:tr>
      <w:tr w14:paraId="3F39F516">
        <w:tblPrEx>
          <w:tblCellMar>
            <w:top w:w="0" w:type="dxa"/>
            <w:left w:w="0" w:type="dxa"/>
            <w:bottom w:w="0" w:type="dxa"/>
            <w:right w:w="0" w:type="dxa"/>
          </w:tblCellMar>
        </w:tblPrEx>
        <w:trPr>
          <w:trHeight w:val="90" w:hRule="atLeast"/>
        </w:trPr>
        <w:tc>
          <w:tcPr>
            <w:tcW w:w="560" w:type="dxa"/>
            <w:tcBorders>
              <w:left w:val="single" w:color="auto" w:sz="8" w:space="0"/>
              <w:right w:val="single" w:color="auto" w:sz="8" w:space="0"/>
            </w:tcBorders>
            <w:vAlign w:val="bottom"/>
          </w:tcPr>
          <w:p w14:paraId="4B6E13D5">
            <w:pPr>
              <w:rPr>
                <w:sz w:val="7"/>
                <w:szCs w:val="7"/>
              </w:rPr>
            </w:pPr>
          </w:p>
        </w:tc>
        <w:tc>
          <w:tcPr>
            <w:tcW w:w="480" w:type="dxa"/>
            <w:tcBorders>
              <w:right w:val="single" w:color="auto" w:sz="8" w:space="0"/>
            </w:tcBorders>
            <w:vAlign w:val="bottom"/>
          </w:tcPr>
          <w:p w14:paraId="58FBB19D">
            <w:pPr>
              <w:rPr>
                <w:sz w:val="7"/>
                <w:szCs w:val="7"/>
              </w:rPr>
            </w:pPr>
          </w:p>
        </w:tc>
        <w:tc>
          <w:tcPr>
            <w:tcW w:w="540" w:type="dxa"/>
            <w:tcBorders>
              <w:right w:val="single" w:color="auto" w:sz="8" w:space="0"/>
            </w:tcBorders>
            <w:vAlign w:val="bottom"/>
          </w:tcPr>
          <w:p w14:paraId="4AD9A8B4">
            <w:pPr>
              <w:rPr>
                <w:sz w:val="7"/>
                <w:szCs w:val="7"/>
              </w:rPr>
            </w:pPr>
          </w:p>
        </w:tc>
        <w:tc>
          <w:tcPr>
            <w:tcW w:w="1260" w:type="dxa"/>
            <w:vMerge w:val="continue"/>
            <w:tcBorders>
              <w:right w:val="single" w:color="auto" w:sz="8" w:space="0"/>
            </w:tcBorders>
            <w:vAlign w:val="bottom"/>
          </w:tcPr>
          <w:p w14:paraId="1B29E4F9">
            <w:pPr>
              <w:rPr>
                <w:sz w:val="7"/>
                <w:szCs w:val="7"/>
              </w:rPr>
            </w:pPr>
          </w:p>
        </w:tc>
        <w:tc>
          <w:tcPr>
            <w:tcW w:w="900" w:type="dxa"/>
            <w:tcBorders>
              <w:right w:val="single" w:color="auto" w:sz="8" w:space="0"/>
            </w:tcBorders>
            <w:vAlign w:val="bottom"/>
          </w:tcPr>
          <w:p w14:paraId="3141E74B">
            <w:pPr>
              <w:rPr>
                <w:sz w:val="7"/>
                <w:szCs w:val="7"/>
              </w:rPr>
            </w:pPr>
          </w:p>
        </w:tc>
        <w:tc>
          <w:tcPr>
            <w:tcW w:w="1800" w:type="dxa"/>
            <w:vMerge w:val="restart"/>
            <w:tcBorders>
              <w:right w:val="single" w:color="auto" w:sz="8" w:space="0"/>
            </w:tcBorders>
            <w:vAlign w:val="bottom"/>
          </w:tcPr>
          <w:p w14:paraId="485302FC">
            <w:pPr>
              <w:spacing w:line="229" w:lineRule="exact"/>
              <w:ind w:left="80"/>
              <w:rPr>
                <w:sz w:val="20"/>
                <w:szCs w:val="20"/>
              </w:rPr>
            </w:pPr>
            <w:r>
              <w:rPr>
                <w:rFonts w:ascii="宋体" w:hAnsi="宋体" w:eastAsia="宋体" w:cs="宋体"/>
                <w:sz w:val="20"/>
                <w:szCs w:val="20"/>
              </w:rPr>
              <w:t>与内容；</w:t>
            </w:r>
          </w:p>
        </w:tc>
        <w:tc>
          <w:tcPr>
            <w:tcW w:w="1800" w:type="dxa"/>
            <w:vMerge w:val="continue"/>
            <w:tcBorders>
              <w:right w:val="single" w:color="auto" w:sz="8" w:space="0"/>
            </w:tcBorders>
            <w:vAlign w:val="bottom"/>
          </w:tcPr>
          <w:p w14:paraId="33A6561D">
            <w:pPr>
              <w:rPr>
                <w:sz w:val="7"/>
                <w:szCs w:val="7"/>
              </w:rPr>
            </w:pPr>
          </w:p>
        </w:tc>
        <w:tc>
          <w:tcPr>
            <w:tcW w:w="1560" w:type="dxa"/>
            <w:vMerge w:val="restart"/>
            <w:tcBorders>
              <w:right w:val="single" w:color="auto" w:sz="8" w:space="0"/>
            </w:tcBorders>
            <w:vAlign w:val="bottom"/>
          </w:tcPr>
          <w:p w14:paraId="0F4264D7">
            <w:pPr>
              <w:spacing w:line="229" w:lineRule="exact"/>
              <w:ind w:left="80"/>
              <w:rPr>
                <w:sz w:val="20"/>
                <w:szCs w:val="20"/>
              </w:rPr>
            </w:pPr>
            <w:r>
              <w:rPr>
                <w:rFonts w:ascii="宋体" w:hAnsi="宋体" w:eastAsia="宋体" w:cs="宋体"/>
                <w:sz w:val="20"/>
                <w:szCs w:val="20"/>
              </w:rPr>
              <w:t>2.实训二：分析</w:t>
            </w:r>
          </w:p>
        </w:tc>
        <w:tc>
          <w:tcPr>
            <w:tcW w:w="0" w:type="dxa"/>
            <w:vAlign w:val="bottom"/>
          </w:tcPr>
          <w:p w14:paraId="01233878">
            <w:pPr>
              <w:rPr>
                <w:sz w:val="1"/>
                <w:szCs w:val="1"/>
              </w:rPr>
            </w:pPr>
          </w:p>
        </w:tc>
      </w:tr>
      <w:tr w14:paraId="46D0CD39">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D7C2E40">
            <w:pPr>
              <w:rPr>
                <w:sz w:val="13"/>
                <w:szCs w:val="13"/>
              </w:rPr>
            </w:pPr>
          </w:p>
        </w:tc>
        <w:tc>
          <w:tcPr>
            <w:tcW w:w="480" w:type="dxa"/>
            <w:tcBorders>
              <w:right w:val="single" w:color="auto" w:sz="8" w:space="0"/>
            </w:tcBorders>
            <w:vAlign w:val="bottom"/>
          </w:tcPr>
          <w:p w14:paraId="100729B7">
            <w:pPr>
              <w:rPr>
                <w:sz w:val="13"/>
                <w:szCs w:val="13"/>
              </w:rPr>
            </w:pPr>
          </w:p>
        </w:tc>
        <w:tc>
          <w:tcPr>
            <w:tcW w:w="540" w:type="dxa"/>
            <w:tcBorders>
              <w:right w:val="single" w:color="auto" w:sz="8" w:space="0"/>
            </w:tcBorders>
            <w:vAlign w:val="bottom"/>
          </w:tcPr>
          <w:p w14:paraId="7DD80A7F">
            <w:pPr>
              <w:rPr>
                <w:sz w:val="13"/>
                <w:szCs w:val="13"/>
              </w:rPr>
            </w:pPr>
          </w:p>
        </w:tc>
        <w:tc>
          <w:tcPr>
            <w:tcW w:w="1260" w:type="dxa"/>
            <w:tcBorders>
              <w:right w:val="single" w:color="auto" w:sz="8" w:space="0"/>
            </w:tcBorders>
            <w:vAlign w:val="bottom"/>
          </w:tcPr>
          <w:p w14:paraId="6417B31B">
            <w:pPr>
              <w:rPr>
                <w:sz w:val="13"/>
                <w:szCs w:val="13"/>
              </w:rPr>
            </w:pPr>
          </w:p>
        </w:tc>
        <w:tc>
          <w:tcPr>
            <w:tcW w:w="900" w:type="dxa"/>
            <w:tcBorders>
              <w:right w:val="single" w:color="auto" w:sz="8" w:space="0"/>
            </w:tcBorders>
            <w:vAlign w:val="bottom"/>
          </w:tcPr>
          <w:p w14:paraId="7C3EEE25">
            <w:pPr>
              <w:rPr>
                <w:sz w:val="13"/>
                <w:szCs w:val="13"/>
              </w:rPr>
            </w:pPr>
          </w:p>
        </w:tc>
        <w:tc>
          <w:tcPr>
            <w:tcW w:w="1800" w:type="dxa"/>
            <w:vMerge w:val="continue"/>
            <w:tcBorders>
              <w:right w:val="single" w:color="auto" w:sz="8" w:space="0"/>
            </w:tcBorders>
            <w:vAlign w:val="bottom"/>
          </w:tcPr>
          <w:p w14:paraId="1542EB65">
            <w:pPr>
              <w:rPr>
                <w:sz w:val="13"/>
                <w:szCs w:val="13"/>
              </w:rPr>
            </w:pPr>
          </w:p>
        </w:tc>
        <w:tc>
          <w:tcPr>
            <w:tcW w:w="1800" w:type="dxa"/>
            <w:vMerge w:val="restart"/>
            <w:tcBorders>
              <w:right w:val="single" w:color="auto" w:sz="8" w:space="0"/>
            </w:tcBorders>
            <w:vAlign w:val="bottom"/>
          </w:tcPr>
          <w:p w14:paraId="434D2F2C">
            <w:pPr>
              <w:spacing w:line="229" w:lineRule="exact"/>
              <w:ind w:left="80"/>
              <w:rPr>
                <w:sz w:val="20"/>
                <w:szCs w:val="20"/>
              </w:rPr>
            </w:pPr>
            <w:r>
              <w:rPr>
                <w:rFonts w:ascii="宋体" w:hAnsi="宋体" w:eastAsia="宋体" w:cs="宋体"/>
                <w:sz w:val="20"/>
                <w:szCs w:val="20"/>
              </w:rPr>
              <w:t>3.学生填写项目</w:t>
            </w:r>
          </w:p>
        </w:tc>
        <w:tc>
          <w:tcPr>
            <w:tcW w:w="1560" w:type="dxa"/>
            <w:vMerge w:val="continue"/>
            <w:tcBorders>
              <w:right w:val="single" w:color="auto" w:sz="8" w:space="0"/>
            </w:tcBorders>
            <w:vAlign w:val="bottom"/>
          </w:tcPr>
          <w:p w14:paraId="03178EA5">
            <w:pPr>
              <w:rPr>
                <w:sz w:val="13"/>
                <w:szCs w:val="13"/>
              </w:rPr>
            </w:pPr>
          </w:p>
        </w:tc>
        <w:tc>
          <w:tcPr>
            <w:tcW w:w="0" w:type="dxa"/>
            <w:vAlign w:val="bottom"/>
          </w:tcPr>
          <w:p w14:paraId="39C7F362">
            <w:pPr>
              <w:rPr>
                <w:sz w:val="1"/>
                <w:szCs w:val="1"/>
              </w:rPr>
            </w:pPr>
          </w:p>
        </w:tc>
      </w:tr>
      <w:tr w14:paraId="167E9F14">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535DCD49">
            <w:pPr>
              <w:rPr>
                <w:sz w:val="13"/>
                <w:szCs w:val="13"/>
              </w:rPr>
            </w:pPr>
          </w:p>
        </w:tc>
        <w:tc>
          <w:tcPr>
            <w:tcW w:w="480" w:type="dxa"/>
            <w:tcBorders>
              <w:right w:val="single" w:color="auto" w:sz="8" w:space="0"/>
            </w:tcBorders>
            <w:vAlign w:val="bottom"/>
          </w:tcPr>
          <w:p w14:paraId="50995198">
            <w:pPr>
              <w:rPr>
                <w:sz w:val="13"/>
                <w:szCs w:val="13"/>
              </w:rPr>
            </w:pPr>
          </w:p>
        </w:tc>
        <w:tc>
          <w:tcPr>
            <w:tcW w:w="540" w:type="dxa"/>
            <w:tcBorders>
              <w:right w:val="single" w:color="auto" w:sz="8" w:space="0"/>
            </w:tcBorders>
            <w:vAlign w:val="bottom"/>
          </w:tcPr>
          <w:p w14:paraId="24DC1986">
            <w:pPr>
              <w:rPr>
                <w:sz w:val="13"/>
                <w:szCs w:val="13"/>
              </w:rPr>
            </w:pPr>
          </w:p>
        </w:tc>
        <w:tc>
          <w:tcPr>
            <w:tcW w:w="1260" w:type="dxa"/>
            <w:tcBorders>
              <w:right w:val="single" w:color="auto" w:sz="8" w:space="0"/>
            </w:tcBorders>
            <w:vAlign w:val="bottom"/>
          </w:tcPr>
          <w:p w14:paraId="2ACBF356">
            <w:pPr>
              <w:rPr>
                <w:sz w:val="13"/>
                <w:szCs w:val="13"/>
              </w:rPr>
            </w:pPr>
          </w:p>
        </w:tc>
        <w:tc>
          <w:tcPr>
            <w:tcW w:w="900" w:type="dxa"/>
            <w:tcBorders>
              <w:right w:val="single" w:color="auto" w:sz="8" w:space="0"/>
            </w:tcBorders>
            <w:vAlign w:val="bottom"/>
          </w:tcPr>
          <w:p w14:paraId="6D42F2EC">
            <w:pPr>
              <w:rPr>
                <w:sz w:val="13"/>
                <w:szCs w:val="13"/>
              </w:rPr>
            </w:pPr>
          </w:p>
        </w:tc>
        <w:tc>
          <w:tcPr>
            <w:tcW w:w="1800" w:type="dxa"/>
            <w:vMerge w:val="restart"/>
            <w:tcBorders>
              <w:right w:val="single" w:color="auto" w:sz="8" w:space="0"/>
            </w:tcBorders>
            <w:vAlign w:val="bottom"/>
          </w:tcPr>
          <w:p w14:paraId="3C6E28EB">
            <w:pPr>
              <w:spacing w:line="229" w:lineRule="exact"/>
              <w:ind w:left="80"/>
              <w:rPr>
                <w:sz w:val="20"/>
                <w:szCs w:val="20"/>
              </w:rPr>
            </w:pPr>
            <w:r>
              <w:rPr>
                <w:rFonts w:ascii="宋体" w:hAnsi="宋体" w:eastAsia="宋体" w:cs="宋体"/>
                <w:sz w:val="20"/>
                <w:szCs w:val="20"/>
              </w:rPr>
              <w:t>3.掌握物流企业</w:t>
            </w:r>
          </w:p>
        </w:tc>
        <w:tc>
          <w:tcPr>
            <w:tcW w:w="1800" w:type="dxa"/>
            <w:vMerge w:val="continue"/>
            <w:tcBorders>
              <w:right w:val="single" w:color="auto" w:sz="8" w:space="0"/>
            </w:tcBorders>
            <w:vAlign w:val="bottom"/>
          </w:tcPr>
          <w:p w14:paraId="69248979">
            <w:pPr>
              <w:rPr>
                <w:sz w:val="13"/>
                <w:szCs w:val="13"/>
              </w:rPr>
            </w:pPr>
          </w:p>
        </w:tc>
        <w:tc>
          <w:tcPr>
            <w:tcW w:w="1560" w:type="dxa"/>
            <w:vMerge w:val="restart"/>
            <w:tcBorders>
              <w:right w:val="single" w:color="auto" w:sz="8" w:space="0"/>
            </w:tcBorders>
            <w:vAlign w:val="bottom"/>
          </w:tcPr>
          <w:p w14:paraId="39BAD973">
            <w:pPr>
              <w:spacing w:line="229" w:lineRule="exact"/>
              <w:ind w:left="80"/>
              <w:rPr>
                <w:sz w:val="20"/>
                <w:szCs w:val="20"/>
              </w:rPr>
            </w:pPr>
            <w:r>
              <w:rPr>
                <w:rFonts w:ascii="宋体" w:hAnsi="宋体" w:eastAsia="宋体" w:cs="宋体"/>
                <w:sz w:val="20"/>
                <w:szCs w:val="20"/>
              </w:rPr>
              <w:t>沃尔玛企业文</w:t>
            </w:r>
          </w:p>
        </w:tc>
        <w:tc>
          <w:tcPr>
            <w:tcW w:w="0" w:type="dxa"/>
            <w:vAlign w:val="bottom"/>
          </w:tcPr>
          <w:p w14:paraId="5034D93B">
            <w:pPr>
              <w:rPr>
                <w:sz w:val="1"/>
                <w:szCs w:val="1"/>
              </w:rPr>
            </w:pPr>
          </w:p>
        </w:tc>
      </w:tr>
      <w:tr w14:paraId="2991BC1A">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2A9724C">
            <w:pPr>
              <w:rPr>
                <w:sz w:val="13"/>
                <w:szCs w:val="13"/>
              </w:rPr>
            </w:pPr>
          </w:p>
        </w:tc>
        <w:tc>
          <w:tcPr>
            <w:tcW w:w="480" w:type="dxa"/>
            <w:tcBorders>
              <w:right w:val="single" w:color="auto" w:sz="8" w:space="0"/>
            </w:tcBorders>
            <w:vAlign w:val="bottom"/>
          </w:tcPr>
          <w:p w14:paraId="099291A6">
            <w:pPr>
              <w:rPr>
                <w:sz w:val="13"/>
                <w:szCs w:val="13"/>
              </w:rPr>
            </w:pPr>
          </w:p>
        </w:tc>
        <w:tc>
          <w:tcPr>
            <w:tcW w:w="540" w:type="dxa"/>
            <w:tcBorders>
              <w:right w:val="single" w:color="auto" w:sz="8" w:space="0"/>
            </w:tcBorders>
            <w:vAlign w:val="bottom"/>
          </w:tcPr>
          <w:p w14:paraId="56EA3E15">
            <w:pPr>
              <w:rPr>
                <w:sz w:val="13"/>
                <w:szCs w:val="13"/>
              </w:rPr>
            </w:pPr>
          </w:p>
        </w:tc>
        <w:tc>
          <w:tcPr>
            <w:tcW w:w="1260" w:type="dxa"/>
            <w:tcBorders>
              <w:right w:val="single" w:color="auto" w:sz="8" w:space="0"/>
            </w:tcBorders>
            <w:vAlign w:val="bottom"/>
          </w:tcPr>
          <w:p w14:paraId="735C8EFB">
            <w:pPr>
              <w:rPr>
                <w:sz w:val="13"/>
                <w:szCs w:val="13"/>
              </w:rPr>
            </w:pPr>
          </w:p>
        </w:tc>
        <w:tc>
          <w:tcPr>
            <w:tcW w:w="900" w:type="dxa"/>
            <w:tcBorders>
              <w:right w:val="single" w:color="auto" w:sz="8" w:space="0"/>
            </w:tcBorders>
            <w:vAlign w:val="bottom"/>
          </w:tcPr>
          <w:p w14:paraId="40E62DD7">
            <w:pPr>
              <w:rPr>
                <w:sz w:val="13"/>
                <w:szCs w:val="13"/>
              </w:rPr>
            </w:pPr>
          </w:p>
        </w:tc>
        <w:tc>
          <w:tcPr>
            <w:tcW w:w="1800" w:type="dxa"/>
            <w:vMerge w:val="continue"/>
            <w:tcBorders>
              <w:right w:val="single" w:color="auto" w:sz="8" w:space="0"/>
            </w:tcBorders>
            <w:vAlign w:val="bottom"/>
          </w:tcPr>
          <w:p w14:paraId="59797848">
            <w:pPr>
              <w:rPr>
                <w:sz w:val="13"/>
                <w:szCs w:val="13"/>
              </w:rPr>
            </w:pPr>
          </w:p>
        </w:tc>
        <w:tc>
          <w:tcPr>
            <w:tcW w:w="1800" w:type="dxa"/>
            <w:vMerge w:val="restart"/>
            <w:tcBorders>
              <w:right w:val="single" w:color="auto" w:sz="8" w:space="0"/>
            </w:tcBorders>
            <w:vAlign w:val="bottom"/>
          </w:tcPr>
          <w:p w14:paraId="24084091">
            <w:pPr>
              <w:spacing w:line="229" w:lineRule="exact"/>
              <w:ind w:left="80"/>
              <w:rPr>
                <w:sz w:val="20"/>
                <w:szCs w:val="20"/>
              </w:rPr>
            </w:pPr>
            <w:r>
              <w:rPr>
                <w:rFonts w:ascii="宋体" w:hAnsi="宋体" w:eastAsia="宋体" w:cs="宋体"/>
                <w:sz w:val="20"/>
                <w:szCs w:val="20"/>
              </w:rPr>
              <w:t>实施手册</w:t>
            </w:r>
          </w:p>
        </w:tc>
        <w:tc>
          <w:tcPr>
            <w:tcW w:w="1560" w:type="dxa"/>
            <w:vMerge w:val="continue"/>
            <w:tcBorders>
              <w:right w:val="single" w:color="auto" w:sz="8" w:space="0"/>
            </w:tcBorders>
            <w:vAlign w:val="bottom"/>
          </w:tcPr>
          <w:p w14:paraId="6BA1CF6B">
            <w:pPr>
              <w:rPr>
                <w:sz w:val="13"/>
                <w:szCs w:val="13"/>
              </w:rPr>
            </w:pPr>
          </w:p>
        </w:tc>
        <w:tc>
          <w:tcPr>
            <w:tcW w:w="0" w:type="dxa"/>
            <w:vAlign w:val="bottom"/>
          </w:tcPr>
          <w:p w14:paraId="399F266B">
            <w:pPr>
              <w:rPr>
                <w:sz w:val="1"/>
                <w:szCs w:val="1"/>
              </w:rPr>
            </w:pPr>
          </w:p>
        </w:tc>
      </w:tr>
      <w:tr w14:paraId="00AE6093">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56E9F421">
            <w:pPr>
              <w:rPr>
                <w:sz w:val="13"/>
                <w:szCs w:val="13"/>
              </w:rPr>
            </w:pPr>
          </w:p>
        </w:tc>
        <w:tc>
          <w:tcPr>
            <w:tcW w:w="480" w:type="dxa"/>
            <w:tcBorders>
              <w:right w:val="single" w:color="auto" w:sz="8" w:space="0"/>
            </w:tcBorders>
            <w:vAlign w:val="bottom"/>
          </w:tcPr>
          <w:p w14:paraId="68478927">
            <w:pPr>
              <w:rPr>
                <w:sz w:val="13"/>
                <w:szCs w:val="13"/>
              </w:rPr>
            </w:pPr>
          </w:p>
        </w:tc>
        <w:tc>
          <w:tcPr>
            <w:tcW w:w="540" w:type="dxa"/>
            <w:tcBorders>
              <w:right w:val="single" w:color="auto" w:sz="8" w:space="0"/>
            </w:tcBorders>
            <w:vAlign w:val="bottom"/>
          </w:tcPr>
          <w:p w14:paraId="1B657DFA">
            <w:pPr>
              <w:rPr>
                <w:sz w:val="13"/>
                <w:szCs w:val="13"/>
              </w:rPr>
            </w:pPr>
          </w:p>
        </w:tc>
        <w:tc>
          <w:tcPr>
            <w:tcW w:w="1260" w:type="dxa"/>
            <w:tcBorders>
              <w:right w:val="single" w:color="auto" w:sz="8" w:space="0"/>
            </w:tcBorders>
            <w:vAlign w:val="bottom"/>
          </w:tcPr>
          <w:p w14:paraId="1F9EAD60">
            <w:pPr>
              <w:rPr>
                <w:sz w:val="13"/>
                <w:szCs w:val="13"/>
              </w:rPr>
            </w:pPr>
          </w:p>
        </w:tc>
        <w:tc>
          <w:tcPr>
            <w:tcW w:w="900" w:type="dxa"/>
            <w:tcBorders>
              <w:right w:val="single" w:color="auto" w:sz="8" w:space="0"/>
            </w:tcBorders>
            <w:vAlign w:val="bottom"/>
          </w:tcPr>
          <w:p w14:paraId="256DEF47">
            <w:pPr>
              <w:rPr>
                <w:sz w:val="13"/>
                <w:szCs w:val="13"/>
              </w:rPr>
            </w:pPr>
          </w:p>
        </w:tc>
        <w:tc>
          <w:tcPr>
            <w:tcW w:w="1800" w:type="dxa"/>
            <w:vMerge w:val="restart"/>
            <w:tcBorders>
              <w:right w:val="single" w:color="auto" w:sz="8" w:space="0"/>
            </w:tcBorders>
            <w:vAlign w:val="bottom"/>
          </w:tcPr>
          <w:p w14:paraId="05814180">
            <w:pPr>
              <w:spacing w:line="229" w:lineRule="exact"/>
              <w:ind w:left="80"/>
              <w:rPr>
                <w:sz w:val="20"/>
                <w:szCs w:val="20"/>
              </w:rPr>
            </w:pPr>
            <w:r>
              <w:rPr>
                <w:rFonts w:ascii="宋体" w:hAnsi="宋体" w:eastAsia="宋体" w:cs="宋体"/>
                <w:sz w:val="20"/>
                <w:szCs w:val="20"/>
              </w:rPr>
              <w:t>文化建设的程序。</w:t>
            </w:r>
          </w:p>
        </w:tc>
        <w:tc>
          <w:tcPr>
            <w:tcW w:w="1800" w:type="dxa"/>
            <w:vMerge w:val="continue"/>
            <w:tcBorders>
              <w:right w:val="single" w:color="auto" w:sz="8" w:space="0"/>
            </w:tcBorders>
            <w:vAlign w:val="bottom"/>
          </w:tcPr>
          <w:p w14:paraId="4ABA82A6">
            <w:pPr>
              <w:rPr>
                <w:sz w:val="13"/>
                <w:szCs w:val="13"/>
              </w:rPr>
            </w:pPr>
          </w:p>
        </w:tc>
        <w:tc>
          <w:tcPr>
            <w:tcW w:w="1560" w:type="dxa"/>
            <w:vMerge w:val="restart"/>
            <w:tcBorders>
              <w:right w:val="single" w:color="auto" w:sz="8" w:space="0"/>
            </w:tcBorders>
            <w:vAlign w:val="bottom"/>
          </w:tcPr>
          <w:p w14:paraId="7032E827">
            <w:pPr>
              <w:spacing w:line="229" w:lineRule="exact"/>
              <w:ind w:left="80"/>
              <w:rPr>
                <w:sz w:val="20"/>
                <w:szCs w:val="20"/>
              </w:rPr>
            </w:pPr>
            <w:r>
              <w:rPr>
                <w:rFonts w:ascii="宋体" w:hAnsi="宋体" w:eastAsia="宋体" w:cs="宋体"/>
                <w:sz w:val="20"/>
                <w:szCs w:val="20"/>
              </w:rPr>
              <w:t>化的内涵。</w:t>
            </w:r>
          </w:p>
        </w:tc>
        <w:tc>
          <w:tcPr>
            <w:tcW w:w="0" w:type="dxa"/>
            <w:vAlign w:val="bottom"/>
          </w:tcPr>
          <w:p w14:paraId="6C0115CE">
            <w:pPr>
              <w:rPr>
                <w:sz w:val="1"/>
                <w:szCs w:val="1"/>
              </w:rPr>
            </w:pPr>
          </w:p>
        </w:tc>
      </w:tr>
      <w:tr w14:paraId="104CF5E5">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3CBB87B2">
            <w:pPr>
              <w:rPr>
                <w:sz w:val="13"/>
                <w:szCs w:val="13"/>
              </w:rPr>
            </w:pPr>
          </w:p>
        </w:tc>
        <w:tc>
          <w:tcPr>
            <w:tcW w:w="480" w:type="dxa"/>
            <w:tcBorders>
              <w:right w:val="single" w:color="auto" w:sz="8" w:space="0"/>
            </w:tcBorders>
            <w:vAlign w:val="bottom"/>
          </w:tcPr>
          <w:p w14:paraId="01519C86">
            <w:pPr>
              <w:rPr>
                <w:sz w:val="13"/>
                <w:szCs w:val="13"/>
              </w:rPr>
            </w:pPr>
          </w:p>
        </w:tc>
        <w:tc>
          <w:tcPr>
            <w:tcW w:w="540" w:type="dxa"/>
            <w:tcBorders>
              <w:right w:val="single" w:color="auto" w:sz="8" w:space="0"/>
            </w:tcBorders>
            <w:vAlign w:val="bottom"/>
          </w:tcPr>
          <w:p w14:paraId="32EE6BFD">
            <w:pPr>
              <w:rPr>
                <w:sz w:val="13"/>
                <w:szCs w:val="13"/>
              </w:rPr>
            </w:pPr>
          </w:p>
        </w:tc>
        <w:tc>
          <w:tcPr>
            <w:tcW w:w="1260" w:type="dxa"/>
            <w:tcBorders>
              <w:right w:val="single" w:color="auto" w:sz="8" w:space="0"/>
            </w:tcBorders>
            <w:vAlign w:val="bottom"/>
          </w:tcPr>
          <w:p w14:paraId="7FB1A24C">
            <w:pPr>
              <w:rPr>
                <w:sz w:val="13"/>
                <w:szCs w:val="13"/>
              </w:rPr>
            </w:pPr>
          </w:p>
        </w:tc>
        <w:tc>
          <w:tcPr>
            <w:tcW w:w="900" w:type="dxa"/>
            <w:tcBorders>
              <w:right w:val="single" w:color="auto" w:sz="8" w:space="0"/>
            </w:tcBorders>
            <w:vAlign w:val="bottom"/>
          </w:tcPr>
          <w:p w14:paraId="5CAC3DB3">
            <w:pPr>
              <w:rPr>
                <w:sz w:val="13"/>
                <w:szCs w:val="13"/>
              </w:rPr>
            </w:pPr>
          </w:p>
        </w:tc>
        <w:tc>
          <w:tcPr>
            <w:tcW w:w="1800" w:type="dxa"/>
            <w:vMerge w:val="continue"/>
            <w:tcBorders>
              <w:right w:val="single" w:color="auto" w:sz="8" w:space="0"/>
            </w:tcBorders>
            <w:vAlign w:val="bottom"/>
          </w:tcPr>
          <w:p w14:paraId="56C7D677">
            <w:pPr>
              <w:rPr>
                <w:sz w:val="13"/>
                <w:szCs w:val="13"/>
              </w:rPr>
            </w:pPr>
          </w:p>
        </w:tc>
        <w:tc>
          <w:tcPr>
            <w:tcW w:w="1800" w:type="dxa"/>
            <w:tcBorders>
              <w:right w:val="single" w:color="auto" w:sz="8" w:space="0"/>
            </w:tcBorders>
            <w:vAlign w:val="bottom"/>
          </w:tcPr>
          <w:p w14:paraId="4B7B7649">
            <w:pPr>
              <w:rPr>
                <w:sz w:val="13"/>
                <w:szCs w:val="13"/>
              </w:rPr>
            </w:pPr>
          </w:p>
        </w:tc>
        <w:tc>
          <w:tcPr>
            <w:tcW w:w="1560" w:type="dxa"/>
            <w:vMerge w:val="continue"/>
            <w:tcBorders>
              <w:right w:val="single" w:color="auto" w:sz="8" w:space="0"/>
            </w:tcBorders>
            <w:vAlign w:val="bottom"/>
          </w:tcPr>
          <w:p w14:paraId="5A75AD4D">
            <w:pPr>
              <w:rPr>
                <w:sz w:val="13"/>
                <w:szCs w:val="13"/>
              </w:rPr>
            </w:pPr>
          </w:p>
        </w:tc>
        <w:tc>
          <w:tcPr>
            <w:tcW w:w="0" w:type="dxa"/>
            <w:vAlign w:val="bottom"/>
          </w:tcPr>
          <w:p w14:paraId="6F865A8E">
            <w:pPr>
              <w:rPr>
                <w:sz w:val="1"/>
                <w:szCs w:val="1"/>
              </w:rPr>
            </w:pPr>
          </w:p>
        </w:tc>
      </w:tr>
      <w:tr w14:paraId="16D34E6F">
        <w:tblPrEx>
          <w:tblCellMar>
            <w:top w:w="0" w:type="dxa"/>
            <w:left w:w="0" w:type="dxa"/>
            <w:bottom w:w="0" w:type="dxa"/>
            <w:right w:w="0" w:type="dxa"/>
          </w:tblCellMar>
        </w:tblPrEx>
        <w:trPr>
          <w:trHeight w:val="58" w:hRule="atLeast"/>
        </w:trPr>
        <w:tc>
          <w:tcPr>
            <w:tcW w:w="560" w:type="dxa"/>
            <w:tcBorders>
              <w:left w:val="single" w:color="auto" w:sz="8" w:space="0"/>
              <w:bottom w:val="single" w:color="auto" w:sz="8" w:space="0"/>
              <w:right w:val="single" w:color="auto" w:sz="8" w:space="0"/>
            </w:tcBorders>
            <w:vAlign w:val="bottom"/>
          </w:tcPr>
          <w:p w14:paraId="738212DA">
            <w:pPr>
              <w:rPr>
                <w:sz w:val="5"/>
                <w:szCs w:val="5"/>
              </w:rPr>
            </w:pPr>
          </w:p>
        </w:tc>
        <w:tc>
          <w:tcPr>
            <w:tcW w:w="480" w:type="dxa"/>
            <w:tcBorders>
              <w:bottom w:val="single" w:color="auto" w:sz="8" w:space="0"/>
              <w:right w:val="single" w:color="auto" w:sz="8" w:space="0"/>
            </w:tcBorders>
            <w:vAlign w:val="bottom"/>
          </w:tcPr>
          <w:p w14:paraId="601A2C08">
            <w:pPr>
              <w:rPr>
                <w:sz w:val="5"/>
                <w:szCs w:val="5"/>
              </w:rPr>
            </w:pPr>
          </w:p>
        </w:tc>
        <w:tc>
          <w:tcPr>
            <w:tcW w:w="540" w:type="dxa"/>
            <w:tcBorders>
              <w:bottom w:val="single" w:color="auto" w:sz="8" w:space="0"/>
              <w:right w:val="single" w:color="auto" w:sz="8" w:space="0"/>
            </w:tcBorders>
            <w:vAlign w:val="bottom"/>
          </w:tcPr>
          <w:p w14:paraId="67180C0A">
            <w:pPr>
              <w:rPr>
                <w:sz w:val="5"/>
                <w:szCs w:val="5"/>
              </w:rPr>
            </w:pPr>
          </w:p>
        </w:tc>
        <w:tc>
          <w:tcPr>
            <w:tcW w:w="1260" w:type="dxa"/>
            <w:tcBorders>
              <w:bottom w:val="single" w:color="auto" w:sz="8" w:space="0"/>
              <w:right w:val="single" w:color="auto" w:sz="8" w:space="0"/>
            </w:tcBorders>
            <w:vAlign w:val="bottom"/>
          </w:tcPr>
          <w:p w14:paraId="2092D35F">
            <w:pPr>
              <w:rPr>
                <w:sz w:val="5"/>
                <w:szCs w:val="5"/>
              </w:rPr>
            </w:pPr>
          </w:p>
        </w:tc>
        <w:tc>
          <w:tcPr>
            <w:tcW w:w="900" w:type="dxa"/>
            <w:tcBorders>
              <w:bottom w:val="single" w:color="auto" w:sz="8" w:space="0"/>
              <w:right w:val="single" w:color="auto" w:sz="8" w:space="0"/>
            </w:tcBorders>
            <w:vAlign w:val="bottom"/>
          </w:tcPr>
          <w:p w14:paraId="3BC3A107">
            <w:pPr>
              <w:rPr>
                <w:sz w:val="5"/>
                <w:szCs w:val="5"/>
              </w:rPr>
            </w:pPr>
          </w:p>
        </w:tc>
        <w:tc>
          <w:tcPr>
            <w:tcW w:w="1800" w:type="dxa"/>
            <w:tcBorders>
              <w:bottom w:val="single" w:color="auto" w:sz="8" w:space="0"/>
              <w:right w:val="single" w:color="auto" w:sz="8" w:space="0"/>
            </w:tcBorders>
            <w:vAlign w:val="bottom"/>
          </w:tcPr>
          <w:p w14:paraId="5B056840">
            <w:pPr>
              <w:rPr>
                <w:sz w:val="5"/>
                <w:szCs w:val="5"/>
              </w:rPr>
            </w:pPr>
          </w:p>
        </w:tc>
        <w:tc>
          <w:tcPr>
            <w:tcW w:w="1800" w:type="dxa"/>
            <w:tcBorders>
              <w:bottom w:val="single" w:color="auto" w:sz="8" w:space="0"/>
              <w:right w:val="single" w:color="auto" w:sz="8" w:space="0"/>
            </w:tcBorders>
            <w:vAlign w:val="bottom"/>
          </w:tcPr>
          <w:p w14:paraId="797D4FDD">
            <w:pPr>
              <w:rPr>
                <w:sz w:val="5"/>
                <w:szCs w:val="5"/>
              </w:rPr>
            </w:pPr>
          </w:p>
        </w:tc>
        <w:tc>
          <w:tcPr>
            <w:tcW w:w="1560" w:type="dxa"/>
            <w:tcBorders>
              <w:bottom w:val="single" w:color="auto" w:sz="8" w:space="0"/>
              <w:right w:val="single" w:color="auto" w:sz="8" w:space="0"/>
            </w:tcBorders>
            <w:vAlign w:val="bottom"/>
          </w:tcPr>
          <w:p w14:paraId="576DD1B6">
            <w:pPr>
              <w:rPr>
                <w:sz w:val="5"/>
                <w:szCs w:val="5"/>
              </w:rPr>
            </w:pPr>
          </w:p>
        </w:tc>
        <w:tc>
          <w:tcPr>
            <w:tcW w:w="0" w:type="dxa"/>
            <w:vAlign w:val="bottom"/>
          </w:tcPr>
          <w:p w14:paraId="2B1319D8">
            <w:pPr>
              <w:rPr>
                <w:sz w:val="1"/>
                <w:szCs w:val="1"/>
              </w:rPr>
            </w:pPr>
          </w:p>
        </w:tc>
      </w:tr>
      <w:tr w14:paraId="3B153778">
        <w:trPr>
          <w:trHeight w:val="243" w:hRule="atLeast"/>
        </w:trPr>
        <w:tc>
          <w:tcPr>
            <w:tcW w:w="560" w:type="dxa"/>
            <w:tcBorders>
              <w:left w:val="single" w:color="auto" w:sz="8" w:space="0"/>
              <w:right w:val="single" w:color="auto" w:sz="8" w:space="0"/>
            </w:tcBorders>
            <w:vAlign w:val="bottom"/>
          </w:tcPr>
          <w:p w14:paraId="4374BF6E">
            <w:pPr>
              <w:rPr>
                <w:sz w:val="21"/>
                <w:szCs w:val="21"/>
              </w:rPr>
            </w:pPr>
          </w:p>
        </w:tc>
        <w:tc>
          <w:tcPr>
            <w:tcW w:w="480" w:type="dxa"/>
            <w:tcBorders>
              <w:right w:val="single" w:color="auto" w:sz="8" w:space="0"/>
            </w:tcBorders>
            <w:vAlign w:val="bottom"/>
          </w:tcPr>
          <w:p w14:paraId="70E0C742">
            <w:pPr>
              <w:rPr>
                <w:sz w:val="21"/>
                <w:szCs w:val="21"/>
              </w:rPr>
            </w:pPr>
          </w:p>
        </w:tc>
        <w:tc>
          <w:tcPr>
            <w:tcW w:w="540" w:type="dxa"/>
            <w:tcBorders>
              <w:right w:val="single" w:color="auto" w:sz="8" w:space="0"/>
            </w:tcBorders>
            <w:vAlign w:val="bottom"/>
          </w:tcPr>
          <w:p w14:paraId="7A49292E">
            <w:pPr>
              <w:rPr>
                <w:sz w:val="21"/>
                <w:szCs w:val="21"/>
              </w:rPr>
            </w:pPr>
          </w:p>
        </w:tc>
        <w:tc>
          <w:tcPr>
            <w:tcW w:w="1260" w:type="dxa"/>
            <w:tcBorders>
              <w:right w:val="single" w:color="auto" w:sz="8" w:space="0"/>
            </w:tcBorders>
            <w:vAlign w:val="bottom"/>
          </w:tcPr>
          <w:p w14:paraId="63BDD3CD">
            <w:pPr>
              <w:rPr>
                <w:sz w:val="21"/>
                <w:szCs w:val="21"/>
              </w:rPr>
            </w:pPr>
          </w:p>
        </w:tc>
        <w:tc>
          <w:tcPr>
            <w:tcW w:w="900" w:type="dxa"/>
            <w:tcBorders>
              <w:right w:val="single" w:color="auto" w:sz="8" w:space="0"/>
            </w:tcBorders>
            <w:vAlign w:val="bottom"/>
          </w:tcPr>
          <w:p w14:paraId="047356B0">
            <w:pPr>
              <w:rPr>
                <w:sz w:val="21"/>
                <w:szCs w:val="21"/>
              </w:rPr>
            </w:pPr>
          </w:p>
        </w:tc>
        <w:tc>
          <w:tcPr>
            <w:tcW w:w="1800" w:type="dxa"/>
            <w:tcBorders>
              <w:right w:val="single" w:color="auto" w:sz="8" w:space="0"/>
            </w:tcBorders>
            <w:vAlign w:val="bottom"/>
          </w:tcPr>
          <w:p w14:paraId="57D1510A">
            <w:pPr>
              <w:spacing w:line="229" w:lineRule="exact"/>
              <w:ind w:left="80"/>
              <w:rPr>
                <w:sz w:val="20"/>
                <w:szCs w:val="20"/>
              </w:rPr>
            </w:pPr>
            <w:r>
              <w:rPr>
                <w:rFonts w:ascii="宋体" w:hAnsi="宋体" w:eastAsia="宋体" w:cs="宋体"/>
                <w:sz w:val="20"/>
                <w:szCs w:val="20"/>
              </w:rPr>
              <w:t>1.掌握现代物流</w:t>
            </w:r>
          </w:p>
        </w:tc>
        <w:tc>
          <w:tcPr>
            <w:tcW w:w="1800" w:type="dxa"/>
            <w:tcBorders>
              <w:right w:val="single" w:color="auto" w:sz="8" w:space="0"/>
            </w:tcBorders>
            <w:vAlign w:val="bottom"/>
          </w:tcPr>
          <w:p w14:paraId="141EC1D4">
            <w:pPr>
              <w:rPr>
                <w:sz w:val="21"/>
                <w:szCs w:val="21"/>
              </w:rPr>
            </w:pPr>
          </w:p>
        </w:tc>
        <w:tc>
          <w:tcPr>
            <w:tcW w:w="1560" w:type="dxa"/>
            <w:vMerge w:val="restart"/>
            <w:tcBorders>
              <w:right w:val="single" w:color="auto" w:sz="8" w:space="0"/>
            </w:tcBorders>
            <w:vAlign w:val="bottom"/>
          </w:tcPr>
          <w:p w14:paraId="7AFEA9A5">
            <w:pPr>
              <w:spacing w:line="229" w:lineRule="exact"/>
              <w:ind w:left="80"/>
              <w:rPr>
                <w:sz w:val="20"/>
                <w:szCs w:val="20"/>
              </w:rPr>
            </w:pPr>
            <w:r>
              <w:rPr>
                <w:rFonts w:ascii="宋体" w:hAnsi="宋体" w:eastAsia="宋体" w:cs="宋体"/>
                <w:sz w:val="20"/>
                <w:szCs w:val="20"/>
              </w:rPr>
              <w:t>1.实训一：德邦</w:t>
            </w:r>
          </w:p>
        </w:tc>
        <w:tc>
          <w:tcPr>
            <w:tcW w:w="0" w:type="dxa"/>
            <w:vAlign w:val="bottom"/>
          </w:tcPr>
          <w:p w14:paraId="16BF11A9">
            <w:pPr>
              <w:rPr>
                <w:sz w:val="1"/>
                <w:szCs w:val="1"/>
              </w:rPr>
            </w:pPr>
          </w:p>
        </w:tc>
      </w:tr>
      <w:tr w14:paraId="54DF7D47">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37FDBD7A">
            <w:pPr>
              <w:rPr>
                <w:sz w:val="13"/>
                <w:szCs w:val="13"/>
              </w:rPr>
            </w:pPr>
          </w:p>
        </w:tc>
        <w:tc>
          <w:tcPr>
            <w:tcW w:w="480" w:type="dxa"/>
            <w:tcBorders>
              <w:right w:val="single" w:color="auto" w:sz="8" w:space="0"/>
            </w:tcBorders>
            <w:vAlign w:val="bottom"/>
          </w:tcPr>
          <w:p w14:paraId="1C5AC4B8">
            <w:pPr>
              <w:rPr>
                <w:sz w:val="13"/>
                <w:szCs w:val="13"/>
              </w:rPr>
            </w:pPr>
          </w:p>
        </w:tc>
        <w:tc>
          <w:tcPr>
            <w:tcW w:w="540" w:type="dxa"/>
            <w:tcBorders>
              <w:right w:val="single" w:color="auto" w:sz="8" w:space="0"/>
            </w:tcBorders>
            <w:vAlign w:val="bottom"/>
          </w:tcPr>
          <w:p w14:paraId="613980B0">
            <w:pPr>
              <w:rPr>
                <w:sz w:val="13"/>
                <w:szCs w:val="13"/>
              </w:rPr>
            </w:pPr>
          </w:p>
        </w:tc>
        <w:tc>
          <w:tcPr>
            <w:tcW w:w="1260" w:type="dxa"/>
            <w:tcBorders>
              <w:right w:val="single" w:color="auto" w:sz="8" w:space="0"/>
            </w:tcBorders>
            <w:vAlign w:val="bottom"/>
          </w:tcPr>
          <w:p w14:paraId="760AC277">
            <w:pPr>
              <w:rPr>
                <w:sz w:val="13"/>
                <w:szCs w:val="13"/>
              </w:rPr>
            </w:pPr>
          </w:p>
        </w:tc>
        <w:tc>
          <w:tcPr>
            <w:tcW w:w="900" w:type="dxa"/>
            <w:tcBorders>
              <w:right w:val="single" w:color="auto" w:sz="8" w:space="0"/>
            </w:tcBorders>
            <w:vAlign w:val="bottom"/>
          </w:tcPr>
          <w:p w14:paraId="15D349F7">
            <w:pPr>
              <w:rPr>
                <w:sz w:val="13"/>
                <w:szCs w:val="13"/>
              </w:rPr>
            </w:pPr>
          </w:p>
        </w:tc>
        <w:tc>
          <w:tcPr>
            <w:tcW w:w="1800" w:type="dxa"/>
            <w:vMerge w:val="restart"/>
            <w:tcBorders>
              <w:right w:val="single" w:color="auto" w:sz="8" w:space="0"/>
            </w:tcBorders>
            <w:vAlign w:val="bottom"/>
          </w:tcPr>
          <w:p w14:paraId="65C95096">
            <w:pPr>
              <w:spacing w:line="229" w:lineRule="exact"/>
              <w:ind w:left="80"/>
              <w:rPr>
                <w:sz w:val="20"/>
                <w:szCs w:val="20"/>
              </w:rPr>
            </w:pPr>
            <w:r>
              <w:rPr>
                <w:rFonts w:ascii="宋体" w:hAnsi="宋体" w:eastAsia="宋体" w:cs="宋体"/>
                <w:sz w:val="20"/>
                <w:szCs w:val="20"/>
              </w:rPr>
              <w:t>企业的 CI；</w:t>
            </w:r>
          </w:p>
        </w:tc>
        <w:tc>
          <w:tcPr>
            <w:tcW w:w="1800" w:type="dxa"/>
            <w:tcBorders>
              <w:right w:val="single" w:color="auto" w:sz="8" w:space="0"/>
            </w:tcBorders>
            <w:vAlign w:val="bottom"/>
          </w:tcPr>
          <w:p w14:paraId="77256BBF">
            <w:pPr>
              <w:rPr>
                <w:sz w:val="13"/>
                <w:szCs w:val="13"/>
              </w:rPr>
            </w:pPr>
          </w:p>
        </w:tc>
        <w:tc>
          <w:tcPr>
            <w:tcW w:w="1560" w:type="dxa"/>
            <w:vMerge w:val="continue"/>
            <w:tcBorders>
              <w:right w:val="single" w:color="auto" w:sz="8" w:space="0"/>
            </w:tcBorders>
            <w:vAlign w:val="bottom"/>
          </w:tcPr>
          <w:p w14:paraId="71A375BF">
            <w:pPr>
              <w:rPr>
                <w:sz w:val="13"/>
                <w:szCs w:val="13"/>
              </w:rPr>
            </w:pPr>
          </w:p>
        </w:tc>
        <w:tc>
          <w:tcPr>
            <w:tcW w:w="0" w:type="dxa"/>
            <w:vAlign w:val="bottom"/>
          </w:tcPr>
          <w:p w14:paraId="26E907DD">
            <w:pPr>
              <w:rPr>
                <w:sz w:val="1"/>
                <w:szCs w:val="1"/>
              </w:rPr>
            </w:pPr>
          </w:p>
        </w:tc>
      </w:tr>
      <w:tr w14:paraId="1F22547C">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CD5FE63">
            <w:pPr>
              <w:rPr>
                <w:sz w:val="13"/>
                <w:szCs w:val="13"/>
              </w:rPr>
            </w:pPr>
          </w:p>
        </w:tc>
        <w:tc>
          <w:tcPr>
            <w:tcW w:w="480" w:type="dxa"/>
            <w:tcBorders>
              <w:right w:val="single" w:color="auto" w:sz="8" w:space="0"/>
            </w:tcBorders>
            <w:vAlign w:val="bottom"/>
          </w:tcPr>
          <w:p w14:paraId="588CDD87">
            <w:pPr>
              <w:rPr>
                <w:sz w:val="13"/>
                <w:szCs w:val="13"/>
              </w:rPr>
            </w:pPr>
          </w:p>
        </w:tc>
        <w:tc>
          <w:tcPr>
            <w:tcW w:w="540" w:type="dxa"/>
            <w:tcBorders>
              <w:right w:val="single" w:color="auto" w:sz="8" w:space="0"/>
            </w:tcBorders>
            <w:vAlign w:val="bottom"/>
          </w:tcPr>
          <w:p w14:paraId="2F1B5B69">
            <w:pPr>
              <w:rPr>
                <w:sz w:val="13"/>
                <w:szCs w:val="13"/>
              </w:rPr>
            </w:pPr>
          </w:p>
        </w:tc>
        <w:tc>
          <w:tcPr>
            <w:tcW w:w="1260" w:type="dxa"/>
            <w:tcBorders>
              <w:right w:val="single" w:color="auto" w:sz="8" w:space="0"/>
            </w:tcBorders>
            <w:vAlign w:val="bottom"/>
          </w:tcPr>
          <w:p w14:paraId="478E9D0B">
            <w:pPr>
              <w:rPr>
                <w:sz w:val="13"/>
                <w:szCs w:val="13"/>
              </w:rPr>
            </w:pPr>
          </w:p>
        </w:tc>
        <w:tc>
          <w:tcPr>
            <w:tcW w:w="900" w:type="dxa"/>
            <w:tcBorders>
              <w:right w:val="single" w:color="auto" w:sz="8" w:space="0"/>
            </w:tcBorders>
            <w:vAlign w:val="bottom"/>
          </w:tcPr>
          <w:p w14:paraId="452B76ED">
            <w:pPr>
              <w:rPr>
                <w:sz w:val="13"/>
                <w:szCs w:val="13"/>
              </w:rPr>
            </w:pPr>
          </w:p>
        </w:tc>
        <w:tc>
          <w:tcPr>
            <w:tcW w:w="1800" w:type="dxa"/>
            <w:vMerge w:val="continue"/>
            <w:tcBorders>
              <w:right w:val="single" w:color="auto" w:sz="8" w:space="0"/>
            </w:tcBorders>
            <w:vAlign w:val="bottom"/>
          </w:tcPr>
          <w:p w14:paraId="2F7E4A53">
            <w:pPr>
              <w:rPr>
                <w:sz w:val="13"/>
                <w:szCs w:val="13"/>
              </w:rPr>
            </w:pPr>
          </w:p>
        </w:tc>
        <w:tc>
          <w:tcPr>
            <w:tcW w:w="1800" w:type="dxa"/>
            <w:tcBorders>
              <w:right w:val="single" w:color="auto" w:sz="8" w:space="0"/>
            </w:tcBorders>
            <w:vAlign w:val="bottom"/>
          </w:tcPr>
          <w:p w14:paraId="1AF61F08">
            <w:pPr>
              <w:rPr>
                <w:sz w:val="13"/>
                <w:szCs w:val="13"/>
              </w:rPr>
            </w:pPr>
          </w:p>
        </w:tc>
        <w:tc>
          <w:tcPr>
            <w:tcW w:w="1560" w:type="dxa"/>
            <w:vMerge w:val="restart"/>
            <w:tcBorders>
              <w:right w:val="single" w:color="auto" w:sz="8" w:space="0"/>
            </w:tcBorders>
            <w:vAlign w:val="bottom"/>
          </w:tcPr>
          <w:p w14:paraId="6F113751">
            <w:pPr>
              <w:spacing w:line="229" w:lineRule="exact"/>
              <w:ind w:left="80"/>
              <w:rPr>
                <w:sz w:val="20"/>
                <w:szCs w:val="20"/>
              </w:rPr>
            </w:pPr>
            <w:r>
              <w:rPr>
                <w:rFonts w:ascii="宋体" w:hAnsi="宋体" w:eastAsia="宋体" w:cs="宋体"/>
                <w:sz w:val="20"/>
                <w:szCs w:val="20"/>
              </w:rPr>
              <w:t>CI建设中有哪</w:t>
            </w:r>
          </w:p>
        </w:tc>
        <w:tc>
          <w:tcPr>
            <w:tcW w:w="0" w:type="dxa"/>
            <w:vAlign w:val="bottom"/>
          </w:tcPr>
          <w:p w14:paraId="02840E39">
            <w:pPr>
              <w:rPr>
                <w:sz w:val="1"/>
                <w:szCs w:val="1"/>
              </w:rPr>
            </w:pPr>
          </w:p>
        </w:tc>
      </w:tr>
      <w:tr w14:paraId="030BD924">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030FE03C">
            <w:pPr>
              <w:rPr>
                <w:sz w:val="13"/>
                <w:szCs w:val="13"/>
              </w:rPr>
            </w:pPr>
          </w:p>
        </w:tc>
        <w:tc>
          <w:tcPr>
            <w:tcW w:w="480" w:type="dxa"/>
            <w:tcBorders>
              <w:right w:val="single" w:color="auto" w:sz="8" w:space="0"/>
            </w:tcBorders>
            <w:vAlign w:val="bottom"/>
          </w:tcPr>
          <w:p w14:paraId="131A1758">
            <w:pPr>
              <w:rPr>
                <w:sz w:val="13"/>
                <w:szCs w:val="13"/>
              </w:rPr>
            </w:pPr>
          </w:p>
        </w:tc>
        <w:tc>
          <w:tcPr>
            <w:tcW w:w="540" w:type="dxa"/>
            <w:tcBorders>
              <w:right w:val="single" w:color="auto" w:sz="8" w:space="0"/>
            </w:tcBorders>
            <w:vAlign w:val="bottom"/>
          </w:tcPr>
          <w:p w14:paraId="6AFE51A0">
            <w:pPr>
              <w:rPr>
                <w:sz w:val="13"/>
                <w:szCs w:val="13"/>
              </w:rPr>
            </w:pPr>
          </w:p>
        </w:tc>
        <w:tc>
          <w:tcPr>
            <w:tcW w:w="1260" w:type="dxa"/>
            <w:tcBorders>
              <w:right w:val="single" w:color="auto" w:sz="8" w:space="0"/>
            </w:tcBorders>
            <w:vAlign w:val="bottom"/>
          </w:tcPr>
          <w:p w14:paraId="398E62FB">
            <w:pPr>
              <w:rPr>
                <w:sz w:val="13"/>
                <w:szCs w:val="13"/>
              </w:rPr>
            </w:pPr>
          </w:p>
        </w:tc>
        <w:tc>
          <w:tcPr>
            <w:tcW w:w="900" w:type="dxa"/>
            <w:tcBorders>
              <w:right w:val="single" w:color="auto" w:sz="8" w:space="0"/>
            </w:tcBorders>
            <w:vAlign w:val="bottom"/>
          </w:tcPr>
          <w:p w14:paraId="26781AC4">
            <w:pPr>
              <w:rPr>
                <w:sz w:val="13"/>
                <w:szCs w:val="13"/>
              </w:rPr>
            </w:pPr>
          </w:p>
        </w:tc>
        <w:tc>
          <w:tcPr>
            <w:tcW w:w="1800" w:type="dxa"/>
            <w:vMerge w:val="restart"/>
            <w:tcBorders>
              <w:right w:val="single" w:color="auto" w:sz="8" w:space="0"/>
            </w:tcBorders>
            <w:vAlign w:val="bottom"/>
          </w:tcPr>
          <w:p w14:paraId="68A79409">
            <w:pPr>
              <w:spacing w:line="229" w:lineRule="exact"/>
              <w:ind w:left="80"/>
              <w:rPr>
                <w:sz w:val="20"/>
                <w:szCs w:val="20"/>
              </w:rPr>
            </w:pPr>
            <w:r>
              <w:rPr>
                <w:rFonts w:ascii="宋体" w:hAnsi="宋体" w:eastAsia="宋体" w:cs="宋体"/>
                <w:sz w:val="20"/>
                <w:szCs w:val="20"/>
              </w:rPr>
              <w:t>2.掌握 CI 与企业</w:t>
            </w:r>
          </w:p>
        </w:tc>
        <w:tc>
          <w:tcPr>
            <w:tcW w:w="1800" w:type="dxa"/>
            <w:tcBorders>
              <w:right w:val="single" w:color="auto" w:sz="8" w:space="0"/>
            </w:tcBorders>
            <w:vAlign w:val="bottom"/>
          </w:tcPr>
          <w:p w14:paraId="7FE71E5E">
            <w:pPr>
              <w:rPr>
                <w:sz w:val="13"/>
                <w:szCs w:val="13"/>
              </w:rPr>
            </w:pPr>
          </w:p>
        </w:tc>
        <w:tc>
          <w:tcPr>
            <w:tcW w:w="1560" w:type="dxa"/>
            <w:vMerge w:val="continue"/>
            <w:tcBorders>
              <w:right w:val="single" w:color="auto" w:sz="8" w:space="0"/>
            </w:tcBorders>
            <w:vAlign w:val="bottom"/>
          </w:tcPr>
          <w:p w14:paraId="6084FB13">
            <w:pPr>
              <w:rPr>
                <w:sz w:val="13"/>
                <w:szCs w:val="13"/>
              </w:rPr>
            </w:pPr>
          </w:p>
        </w:tc>
        <w:tc>
          <w:tcPr>
            <w:tcW w:w="0" w:type="dxa"/>
            <w:vAlign w:val="bottom"/>
          </w:tcPr>
          <w:p w14:paraId="68A0FCB7">
            <w:pPr>
              <w:rPr>
                <w:sz w:val="1"/>
                <w:szCs w:val="1"/>
              </w:rPr>
            </w:pPr>
          </w:p>
        </w:tc>
      </w:tr>
      <w:tr w14:paraId="22B99A29">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895F9B0">
            <w:pPr>
              <w:rPr>
                <w:sz w:val="13"/>
                <w:szCs w:val="13"/>
              </w:rPr>
            </w:pPr>
          </w:p>
        </w:tc>
        <w:tc>
          <w:tcPr>
            <w:tcW w:w="480" w:type="dxa"/>
            <w:tcBorders>
              <w:right w:val="single" w:color="auto" w:sz="8" w:space="0"/>
            </w:tcBorders>
            <w:vAlign w:val="bottom"/>
          </w:tcPr>
          <w:p w14:paraId="2C98DD50">
            <w:pPr>
              <w:rPr>
                <w:sz w:val="13"/>
                <w:szCs w:val="13"/>
              </w:rPr>
            </w:pPr>
          </w:p>
        </w:tc>
        <w:tc>
          <w:tcPr>
            <w:tcW w:w="540" w:type="dxa"/>
            <w:tcBorders>
              <w:right w:val="single" w:color="auto" w:sz="8" w:space="0"/>
            </w:tcBorders>
            <w:vAlign w:val="bottom"/>
          </w:tcPr>
          <w:p w14:paraId="7F6F00BA">
            <w:pPr>
              <w:rPr>
                <w:sz w:val="13"/>
                <w:szCs w:val="13"/>
              </w:rPr>
            </w:pPr>
          </w:p>
        </w:tc>
        <w:tc>
          <w:tcPr>
            <w:tcW w:w="1260" w:type="dxa"/>
            <w:tcBorders>
              <w:right w:val="single" w:color="auto" w:sz="8" w:space="0"/>
            </w:tcBorders>
            <w:vAlign w:val="bottom"/>
          </w:tcPr>
          <w:p w14:paraId="607BE863">
            <w:pPr>
              <w:rPr>
                <w:sz w:val="13"/>
                <w:szCs w:val="13"/>
              </w:rPr>
            </w:pPr>
          </w:p>
        </w:tc>
        <w:tc>
          <w:tcPr>
            <w:tcW w:w="900" w:type="dxa"/>
            <w:tcBorders>
              <w:right w:val="single" w:color="auto" w:sz="8" w:space="0"/>
            </w:tcBorders>
            <w:vAlign w:val="bottom"/>
          </w:tcPr>
          <w:p w14:paraId="0C8F11E2">
            <w:pPr>
              <w:rPr>
                <w:sz w:val="13"/>
                <w:szCs w:val="13"/>
              </w:rPr>
            </w:pPr>
          </w:p>
        </w:tc>
        <w:tc>
          <w:tcPr>
            <w:tcW w:w="1800" w:type="dxa"/>
            <w:vMerge w:val="continue"/>
            <w:tcBorders>
              <w:right w:val="single" w:color="auto" w:sz="8" w:space="0"/>
            </w:tcBorders>
            <w:vAlign w:val="bottom"/>
          </w:tcPr>
          <w:p w14:paraId="67ADBE80">
            <w:pPr>
              <w:rPr>
                <w:sz w:val="13"/>
                <w:szCs w:val="13"/>
              </w:rPr>
            </w:pPr>
          </w:p>
        </w:tc>
        <w:tc>
          <w:tcPr>
            <w:tcW w:w="1800" w:type="dxa"/>
            <w:vMerge w:val="restart"/>
            <w:tcBorders>
              <w:right w:val="single" w:color="auto" w:sz="8" w:space="0"/>
            </w:tcBorders>
            <w:vAlign w:val="bottom"/>
          </w:tcPr>
          <w:p w14:paraId="0F722592">
            <w:pPr>
              <w:spacing w:line="229" w:lineRule="exact"/>
              <w:ind w:left="80"/>
              <w:rPr>
                <w:sz w:val="20"/>
                <w:szCs w:val="20"/>
              </w:rPr>
            </w:pPr>
            <w:r>
              <w:rPr>
                <w:rFonts w:ascii="宋体" w:hAnsi="宋体" w:eastAsia="宋体" w:cs="宋体"/>
                <w:sz w:val="20"/>
                <w:szCs w:val="20"/>
              </w:rPr>
              <w:t>1.学生分组：分析</w:t>
            </w:r>
          </w:p>
        </w:tc>
        <w:tc>
          <w:tcPr>
            <w:tcW w:w="1560" w:type="dxa"/>
            <w:vMerge w:val="restart"/>
            <w:tcBorders>
              <w:right w:val="single" w:color="auto" w:sz="8" w:space="0"/>
            </w:tcBorders>
            <w:vAlign w:val="bottom"/>
          </w:tcPr>
          <w:p w14:paraId="29180930">
            <w:pPr>
              <w:spacing w:line="229" w:lineRule="exact"/>
              <w:ind w:left="80"/>
              <w:rPr>
                <w:sz w:val="20"/>
                <w:szCs w:val="20"/>
              </w:rPr>
            </w:pPr>
            <w:r>
              <w:rPr>
                <w:rFonts w:ascii="宋体" w:hAnsi="宋体" w:eastAsia="宋体" w:cs="宋体"/>
                <w:sz w:val="20"/>
                <w:szCs w:val="20"/>
              </w:rPr>
              <w:t>些值得其他物</w:t>
            </w:r>
          </w:p>
        </w:tc>
        <w:tc>
          <w:tcPr>
            <w:tcW w:w="0" w:type="dxa"/>
            <w:vAlign w:val="bottom"/>
          </w:tcPr>
          <w:p w14:paraId="1A25444A">
            <w:pPr>
              <w:rPr>
                <w:sz w:val="1"/>
                <w:szCs w:val="1"/>
              </w:rPr>
            </w:pPr>
          </w:p>
        </w:tc>
      </w:tr>
      <w:tr w14:paraId="42C83001">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455BD11D">
            <w:pPr>
              <w:rPr>
                <w:sz w:val="13"/>
                <w:szCs w:val="13"/>
              </w:rPr>
            </w:pPr>
          </w:p>
        </w:tc>
        <w:tc>
          <w:tcPr>
            <w:tcW w:w="480" w:type="dxa"/>
            <w:tcBorders>
              <w:right w:val="single" w:color="auto" w:sz="8" w:space="0"/>
            </w:tcBorders>
            <w:vAlign w:val="bottom"/>
          </w:tcPr>
          <w:p w14:paraId="6E72248B">
            <w:pPr>
              <w:rPr>
                <w:sz w:val="13"/>
                <w:szCs w:val="13"/>
              </w:rPr>
            </w:pPr>
          </w:p>
        </w:tc>
        <w:tc>
          <w:tcPr>
            <w:tcW w:w="540" w:type="dxa"/>
            <w:tcBorders>
              <w:right w:val="single" w:color="auto" w:sz="8" w:space="0"/>
            </w:tcBorders>
            <w:vAlign w:val="bottom"/>
          </w:tcPr>
          <w:p w14:paraId="2BF0CEA0">
            <w:pPr>
              <w:rPr>
                <w:sz w:val="13"/>
                <w:szCs w:val="13"/>
              </w:rPr>
            </w:pPr>
          </w:p>
        </w:tc>
        <w:tc>
          <w:tcPr>
            <w:tcW w:w="1260" w:type="dxa"/>
            <w:tcBorders>
              <w:right w:val="single" w:color="auto" w:sz="8" w:space="0"/>
            </w:tcBorders>
            <w:vAlign w:val="bottom"/>
          </w:tcPr>
          <w:p w14:paraId="503399C7">
            <w:pPr>
              <w:rPr>
                <w:sz w:val="13"/>
                <w:szCs w:val="13"/>
              </w:rPr>
            </w:pPr>
          </w:p>
        </w:tc>
        <w:tc>
          <w:tcPr>
            <w:tcW w:w="900" w:type="dxa"/>
            <w:tcBorders>
              <w:right w:val="single" w:color="auto" w:sz="8" w:space="0"/>
            </w:tcBorders>
            <w:vAlign w:val="bottom"/>
          </w:tcPr>
          <w:p w14:paraId="669F5656">
            <w:pPr>
              <w:rPr>
                <w:sz w:val="13"/>
                <w:szCs w:val="13"/>
              </w:rPr>
            </w:pPr>
          </w:p>
        </w:tc>
        <w:tc>
          <w:tcPr>
            <w:tcW w:w="1800" w:type="dxa"/>
            <w:vMerge w:val="restart"/>
            <w:tcBorders>
              <w:right w:val="single" w:color="auto" w:sz="8" w:space="0"/>
            </w:tcBorders>
            <w:vAlign w:val="bottom"/>
          </w:tcPr>
          <w:p w14:paraId="09C0026E">
            <w:pPr>
              <w:spacing w:line="229" w:lineRule="exact"/>
              <w:ind w:left="80"/>
              <w:rPr>
                <w:sz w:val="20"/>
                <w:szCs w:val="20"/>
              </w:rPr>
            </w:pPr>
            <w:r>
              <w:rPr>
                <w:rFonts w:ascii="宋体" w:hAnsi="宋体" w:eastAsia="宋体" w:cs="宋体"/>
                <w:sz w:val="20"/>
                <w:szCs w:val="20"/>
              </w:rPr>
              <w:t>文化的联系与区</w:t>
            </w:r>
          </w:p>
        </w:tc>
        <w:tc>
          <w:tcPr>
            <w:tcW w:w="1800" w:type="dxa"/>
            <w:vMerge w:val="continue"/>
            <w:tcBorders>
              <w:right w:val="single" w:color="auto" w:sz="8" w:space="0"/>
            </w:tcBorders>
            <w:vAlign w:val="bottom"/>
          </w:tcPr>
          <w:p w14:paraId="2629D9A1">
            <w:pPr>
              <w:rPr>
                <w:sz w:val="13"/>
                <w:szCs w:val="13"/>
              </w:rPr>
            </w:pPr>
          </w:p>
        </w:tc>
        <w:tc>
          <w:tcPr>
            <w:tcW w:w="1560" w:type="dxa"/>
            <w:vMerge w:val="continue"/>
            <w:tcBorders>
              <w:right w:val="single" w:color="auto" w:sz="8" w:space="0"/>
            </w:tcBorders>
            <w:vAlign w:val="bottom"/>
          </w:tcPr>
          <w:p w14:paraId="2E8EBAA6">
            <w:pPr>
              <w:rPr>
                <w:sz w:val="13"/>
                <w:szCs w:val="13"/>
              </w:rPr>
            </w:pPr>
          </w:p>
        </w:tc>
        <w:tc>
          <w:tcPr>
            <w:tcW w:w="0" w:type="dxa"/>
            <w:vAlign w:val="bottom"/>
          </w:tcPr>
          <w:p w14:paraId="349B3EE2">
            <w:pPr>
              <w:rPr>
                <w:sz w:val="1"/>
                <w:szCs w:val="1"/>
              </w:rPr>
            </w:pPr>
          </w:p>
        </w:tc>
      </w:tr>
      <w:tr w14:paraId="69A61ABE">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4E67048">
            <w:pPr>
              <w:rPr>
                <w:sz w:val="13"/>
                <w:szCs w:val="13"/>
              </w:rPr>
            </w:pPr>
          </w:p>
        </w:tc>
        <w:tc>
          <w:tcPr>
            <w:tcW w:w="480" w:type="dxa"/>
            <w:tcBorders>
              <w:right w:val="single" w:color="auto" w:sz="8" w:space="0"/>
            </w:tcBorders>
            <w:vAlign w:val="bottom"/>
          </w:tcPr>
          <w:p w14:paraId="676E2C6E">
            <w:pPr>
              <w:rPr>
                <w:sz w:val="13"/>
                <w:szCs w:val="13"/>
              </w:rPr>
            </w:pPr>
          </w:p>
        </w:tc>
        <w:tc>
          <w:tcPr>
            <w:tcW w:w="540" w:type="dxa"/>
            <w:tcBorders>
              <w:right w:val="single" w:color="auto" w:sz="8" w:space="0"/>
            </w:tcBorders>
            <w:vAlign w:val="bottom"/>
          </w:tcPr>
          <w:p w14:paraId="08AB7399">
            <w:pPr>
              <w:rPr>
                <w:sz w:val="13"/>
                <w:szCs w:val="13"/>
              </w:rPr>
            </w:pPr>
          </w:p>
        </w:tc>
        <w:tc>
          <w:tcPr>
            <w:tcW w:w="1260" w:type="dxa"/>
            <w:vMerge w:val="restart"/>
            <w:tcBorders>
              <w:right w:val="single" w:color="auto" w:sz="8" w:space="0"/>
            </w:tcBorders>
            <w:vAlign w:val="bottom"/>
          </w:tcPr>
          <w:p w14:paraId="347E5CD2">
            <w:pPr>
              <w:spacing w:line="229" w:lineRule="exact"/>
              <w:ind w:left="80"/>
              <w:rPr>
                <w:sz w:val="20"/>
                <w:szCs w:val="20"/>
              </w:rPr>
            </w:pPr>
            <w:r>
              <w:rPr>
                <w:rFonts w:ascii="宋体" w:hAnsi="宋体" w:eastAsia="宋体" w:cs="宋体"/>
                <w:b/>
                <w:bCs/>
                <w:sz w:val="20"/>
                <w:szCs w:val="20"/>
              </w:rPr>
              <w:t>物流企业文</w:t>
            </w:r>
          </w:p>
        </w:tc>
        <w:tc>
          <w:tcPr>
            <w:tcW w:w="900" w:type="dxa"/>
            <w:tcBorders>
              <w:right w:val="single" w:color="auto" w:sz="8" w:space="0"/>
            </w:tcBorders>
            <w:vAlign w:val="bottom"/>
          </w:tcPr>
          <w:p w14:paraId="6EBBAC84">
            <w:pPr>
              <w:rPr>
                <w:sz w:val="13"/>
                <w:szCs w:val="13"/>
              </w:rPr>
            </w:pPr>
          </w:p>
        </w:tc>
        <w:tc>
          <w:tcPr>
            <w:tcW w:w="1800" w:type="dxa"/>
            <w:vMerge w:val="continue"/>
            <w:tcBorders>
              <w:right w:val="single" w:color="auto" w:sz="8" w:space="0"/>
            </w:tcBorders>
            <w:vAlign w:val="bottom"/>
          </w:tcPr>
          <w:p w14:paraId="30D6480E">
            <w:pPr>
              <w:rPr>
                <w:sz w:val="13"/>
                <w:szCs w:val="13"/>
              </w:rPr>
            </w:pPr>
          </w:p>
        </w:tc>
        <w:tc>
          <w:tcPr>
            <w:tcW w:w="1800" w:type="dxa"/>
            <w:vMerge w:val="restart"/>
            <w:tcBorders>
              <w:right w:val="single" w:color="auto" w:sz="8" w:space="0"/>
            </w:tcBorders>
            <w:vAlign w:val="bottom"/>
          </w:tcPr>
          <w:p w14:paraId="2796FD8E">
            <w:pPr>
              <w:spacing w:line="229" w:lineRule="exact"/>
              <w:ind w:left="80"/>
              <w:rPr>
                <w:sz w:val="20"/>
                <w:szCs w:val="20"/>
              </w:rPr>
            </w:pPr>
            <w:r>
              <w:rPr>
                <w:rFonts w:ascii="宋体" w:hAnsi="宋体" w:eastAsia="宋体" w:cs="宋体"/>
                <w:sz w:val="20"/>
                <w:szCs w:val="20"/>
              </w:rPr>
              <w:t>CI与企业文化的</w:t>
            </w:r>
          </w:p>
        </w:tc>
        <w:tc>
          <w:tcPr>
            <w:tcW w:w="1560" w:type="dxa"/>
            <w:vMerge w:val="restart"/>
            <w:tcBorders>
              <w:right w:val="single" w:color="auto" w:sz="8" w:space="0"/>
            </w:tcBorders>
            <w:vAlign w:val="bottom"/>
          </w:tcPr>
          <w:p w14:paraId="6689FA77">
            <w:pPr>
              <w:spacing w:line="229" w:lineRule="exact"/>
              <w:ind w:left="80"/>
              <w:rPr>
                <w:sz w:val="20"/>
                <w:szCs w:val="20"/>
              </w:rPr>
            </w:pPr>
            <w:r>
              <w:rPr>
                <w:rFonts w:ascii="宋体" w:hAnsi="宋体" w:eastAsia="宋体" w:cs="宋体"/>
                <w:sz w:val="20"/>
                <w:szCs w:val="20"/>
              </w:rPr>
              <w:t>流企业借鉴的</w:t>
            </w:r>
          </w:p>
        </w:tc>
        <w:tc>
          <w:tcPr>
            <w:tcW w:w="0" w:type="dxa"/>
            <w:vAlign w:val="bottom"/>
          </w:tcPr>
          <w:p w14:paraId="565A84D1">
            <w:pPr>
              <w:rPr>
                <w:sz w:val="1"/>
                <w:szCs w:val="1"/>
              </w:rPr>
            </w:pPr>
          </w:p>
        </w:tc>
      </w:tr>
      <w:tr w14:paraId="06237CB6">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45CDC8B">
            <w:pPr>
              <w:rPr>
                <w:sz w:val="13"/>
                <w:szCs w:val="13"/>
              </w:rPr>
            </w:pPr>
          </w:p>
        </w:tc>
        <w:tc>
          <w:tcPr>
            <w:tcW w:w="480" w:type="dxa"/>
            <w:tcBorders>
              <w:right w:val="single" w:color="auto" w:sz="8" w:space="0"/>
            </w:tcBorders>
            <w:vAlign w:val="bottom"/>
          </w:tcPr>
          <w:p w14:paraId="19857B18">
            <w:pPr>
              <w:rPr>
                <w:sz w:val="13"/>
                <w:szCs w:val="13"/>
              </w:rPr>
            </w:pPr>
          </w:p>
        </w:tc>
        <w:tc>
          <w:tcPr>
            <w:tcW w:w="540" w:type="dxa"/>
            <w:tcBorders>
              <w:right w:val="single" w:color="auto" w:sz="8" w:space="0"/>
            </w:tcBorders>
            <w:vAlign w:val="bottom"/>
          </w:tcPr>
          <w:p w14:paraId="30CFFCD8">
            <w:pPr>
              <w:rPr>
                <w:sz w:val="13"/>
                <w:szCs w:val="13"/>
              </w:rPr>
            </w:pPr>
          </w:p>
        </w:tc>
        <w:tc>
          <w:tcPr>
            <w:tcW w:w="1260" w:type="dxa"/>
            <w:vMerge w:val="continue"/>
            <w:tcBorders>
              <w:right w:val="single" w:color="auto" w:sz="8" w:space="0"/>
            </w:tcBorders>
            <w:vAlign w:val="bottom"/>
          </w:tcPr>
          <w:p w14:paraId="3623BBFE">
            <w:pPr>
              <w:rPr>
                <w:sz w:val="13"/>
                <w:szCs w:val="13"/>
              </w:rPr>
            </w:pPr>
          </w:p>
        </w:tc>
        <w:tc>
          <w:tcPr>
            <w:tcW w:w="900" w:type="dxa"/>
            <w:tcBorders>
              <w:right w:val="single" w:color="auto" w:sz="8" w:space="0"/>
            </w:tcBorders>
            <w:vAlign w:val="bottom"/>
          </w:tcPr>
          <w:p w14:paraId="13EFCABB">
            <w:pPr>
              <w:rPr>
                <w:sz w:val="13"/>
                <w:szCs w:val="13"/>
              </w:rPr>
            </w:pPr>
          </w:p>
        </w:tc>
        <w:tc>
          <w:tcPr>
            <w:tcW w:w="1800" w:type="dxa"/>
            <w:vMerge w:val="restart"/>
            <w:tcBorders>
              <w:right w:val="single" w:color="auto" w:sz="8" w:space="0"/>
            </w:tcBorders>
            <w:vAlign w:val="bottom"/>
          </w:tcPr>
          <w:p w14:paraId="71411809">
            <w:pPr>
              <w:spacing w:line="229" w:lineRule="exact"/>
              <w:ind w:left="80"/>
              <w:rPr>
                <w:sz w:val="20"/>
                <w:szCs w:val="20"/>
              </w:rPr>
            </w:pPr>
            <w:r>
              <w:rPr>
                <w:rFonts w:ascii="宋体" w:hAnsi="宋体" w:eastAsia="宋体" w:cs="宋体"/>
                <w:sz w:val="20"/>
                <w:szCs w:val="20"/>
              </w:rPr>
              <w:t>别；</w:t>
            </w:r>
          </w:p>
        </w:tc>
        <w:tc>
          <w:tcPr>
            <w:tcW w:w="1800" w:type="dxa"/>
            <w:vMerge w:val="continue"/>
            <w:tcBorders>
              <w:right w:val="single" w:color="auto" w:sz="8" w:space="0"/>
            </w:tcBorders>
            <w:vAlign w:val="bottom"/>
          </w:tcPr>
          <w:p w14:paraId="694402A2">
            <w:pPr>
              <w:rPr>
                <w:sz w:val="13"/>
                <w:szCs w:val="13"/>
              </w:rPr>
            </w:pPr>
          </w:p>
        </w:tc>
        <w:tc>
          <w:tcPr>
            <w:tcW w:w="1560" w:type="dxa"/>
            <w:vMerge w:val="continue"/>
            <w:tcBorders>
              <w:right w:val="single" w:color="auto" w:sz="8" w:space="0"/>
            </w:tcBorders>
            <w:vAlign w:val="bottom"/>
          </w:tcPr>
          <w:p w14:paraId="7125FA4F">
            <w:pPr>
              <w:rPr>
                <w:sz w:val="13"/>
                <w:szCs w:val="13"/>
              </w:rPr>
            </w:pPr>
          </w:p>
        </w:tc>
        <w:tc>
          <w:tcPr>
            <w:tcW w:w="0" w:type="dxa"/>
            <w:vAlign w:val="bottom"/>
          </w:tcPr>
          <w:p w14:paraId="59009365">
            <w:pPr>
              <w:rPr>
                <w:sz w:val="1"/>
                <w:szCs w:val="1"/>
              </w:rPr>
            </w:pPr>
          </w:p>
        </w:tc>
      </w:tr>
      <w:tr w14:paraId="3CC607AF">
        <w:tblPrEx>
          <w:tblCellMar>
            <w:top w:w="0" w:type="dxa"/>
            <w:left w:w="0" w:type="dxa"/>
            <w:bottom w:w="0" w:type="dxa"/>
            <w:right w:w="0" w:type="dxa"/>
          </w:tblCellMar>
        </w:tblPrEx>
        <w:trPr>
          <w:trHeight w:val="156" w:hRule="atLeast"/>
        </w:trPr>
        <w:tc>
          <w:tcPr>
            <w:tcW w:w="560" w:type="dxa"/>
            <w:vMerge w:val="restart"/>
            <w:tcBorders>
              <w:left w:val="single" w:color="auto" w:sz="8" w:space="0"/>
              <w:right w:val="single" w:color="auto" w:sz="8" w:space="0"/>
            </w:tcBorders>
            <w:vAlign w:val="bottom"/>
          </w:tcPr>
          <w:p w14:paraId="1A73FEA1">
            <w:pPr>
              <w:spacing w:line="274" w:lineRule="exact"/>
              <w:jc w:val="center"/>
              <w:rPr>
                <w:sz w:val="20"/>
                <w:szCs w:val="20"/>
              </w:rPr>
            </w:pPr>
            <w:r>
              <w:rPr>
                <w:rFonts w:ascii="宋体" w:hAnsi="宋体" w:eastAsia="宋体" w:cs="宋体"/>
                <w:w w:val="99"/>
                <w:sz w:val="24"/>
                <w:szCs w:val="24"/>
              </w:rPr>
              <w:t>8</w:t>
            </w:r>
          </w:p>
        </w:tc>
        <w:tc>
          <w:tcPr>
            <w:tcW w:w="480" w:type="dxa"/>
            <w:vMerge w:val="restart"/>
            <w:tcBorders>
              <w:right w:val="single" w:color="auto" w:sz="8" w:space="0"/>
            </w:tcBorders>
            <w:vAlign w:val="bottom"/>
          </w:tcPr>
          <w:p w14:paraId="6EFC15EA">
            <w:pPr>
              <w:spacing w:line="274" w:lineRule="exact"/>
              <w:ind w:right="80"/>
              <w:jc w:val="right"/>
              <w:rPr>
                <w:sz w:val="20"/>
                <w:szCs w:val="20"/>
              </w:rPr>
            </w:pPr>
            <w:r>
              <w:rPr>
                <w:rFonts w:ascii="宋体" w:hAnsi="宋体" w:eastAsia="宋体" w:cs="宋体"/>
                <w:sz w:val="24"/>
                <w:szCs w:val="24"/>
              </w:rPr>
              <w:t>4</w:t>
            </w:r>
          </w:p>
        </w:tc>
        <w:tc>
          <w:tcPr>
            <w:tcW w:w="540" w:type="dxa"/>
            <w:vMerge w:val="restart"/>
            <w:tcBorders>
              <w:right w:val="single" w:color="auto" w:sz="8" w:space="0"/>
            </w:tcBorders>
            <w:vAlign w:val="bottom"/>
          </w:tcPr>
          <w:p w14:paraId="57E1B163">
            <w:pPr>
              <w:spacing w:line="274" w:lineRule="exact"/>
              <w:ind w:right="100"/>
              <w:jc w:val="right"/>
              <w:rPr>
                <w:sz w:val="20"/>
                <w:szCs w:val="20"/>
              </w:rPr>
            </w:pPr>
            <w:r>
              <w:rPr>
                <w:rFonts w:ascii="宋体" w:hAnsi="宋体" w:eastAsia="宋体" w:cs="宋体"/>
                <w:sz w:val="24"/>
                <w:szCs w:val="24"/>
              </w:rPr>
              <w:t>2</w:t>
            </w:r>
          </w:p>
        </w:tc>
        <w:tc>
          <w:tcPr>
            <w:tcW w:w="1260" w:type="dxa"/>
            <w:vMerge w:val="restart"/>
            <w:tcBorders>
              <w:right w:val="single" w:color="auto" w:sz="8" w:space="0"/>
            </w:tcBorders>
            <w:vAlign w:val="bottom"/>
          </w:tcPr>
          <w:p w14:paraId="085EF4B7">
            <w:pPr>
              <w:spacing w:line="229" w:lineRule="exact"/>
              <w:ind w:left="80"/>
              <w:rPr>
                <w:sz w:val="20"/>
                <w:szCs w:val="20"/>
              </w:rPr>
            </w:pPr>
            <w:r>
              <w:rPr>
                <w:rFonts w:ascii="宋体" w:hAnsi="宋体" w:eastAsia="宋体" w:cs="宋体"/>
                <w:b/>
                <w:bCs/>
                <w:sz w:val="20"/>
                <w:szCs w:val="20"/>
              </w:rPr>
              <w:t>化与形象设</w:t>
            </w:r>
          </w:p>
        </w:tc>
        <w:tc>
          <w:tcPr>
            <w:tcW w:w="900" w:type="dxa"/>
            <w:vMerge w:val="restart"/>
            <w:tcBorders>
              <w:right w:val="single" w:color="auto" w:sz="8" w:space="0"/>
            </w:tcBorders>
            <w:vAlign w:val="bottom"/>
          </w:tcPr>
          <w:p w14:paraId="3DDECA7A">
            <w:pPr>
              <w:ind w:right="436"/>
              <w:jc w:val="right"/>
              <w:rPr>
                <w:sz w:val="20"/>
                <w:szCs w:val="20"/>
              </w:rPr>
            </w:pPr>
            <w:r>
              <w:rPr>
                <w:rFonts w:eastAsia="Times New Roman"/>
                <w:b/>
                <w:bCs/>
                <w:sz w:val="21"/>
                <w:szCs w:val="21"/>
              </w:rPr>
              <w:t>3.2</w:t>
            </w:r>
          </w:p>
        </w:tc>
        <w:tc>
          <w:tcPr>
            <w:tcW w:w="1800" w:type="dxa"/>
            <w:vMerge w:val="continue"/>
            <w:tcBorders>
              <w:right w:val="single" w:color="auto" w:sz="8" w:space="0"/>
            </w:tcBorders>
            <w:vAlign w:val="bottom"/>
          </w:tcPr>
          <w:p w14:paraId="270A746D">
            <w:pPr>
              <w:rPr>
                <w:sz w:val="13"/>
                <w:szCs w:val="13"/>
              </w:rPr>
            </w:pPr>
          </w:p>
        </w:tc>
        <w:tc>
          <w:tcPr>
            <w:tcW w:w="1800" w:type="dxa"/>
            <w:vMerge w:val="restart"/>
            <w:tcBorders>
              <w:right w:val="single" w:color="auto" w:sz="8" w:space="0"/>
            </w:tcBorders>
            <w:vAlign w:val="bottom"/>
          </w:tcPr>
          <w:p w14:paraId="572145B9">
            <w:pPr>
              <w:spacing w:line="229" w:lineRule="exact"/>
              <w:ind w:left="80"/>
              <w:rPr>
                <w:sz w:val="20"/>
                <w:szCs w:val="20"/>
              </w:rPr>
            </w:pPr>
            <w:r>
              <w:rPr>
                <w:rFonts w:ascii="宋体" w:hAnsi="宋体" w:eastAsia="宋体" w:cs="宋体"/>
                <w:sz w:val="20"/>
                <w:szCs w:val="20"/>
              </w:rPr>
              <w:t>联系与区别；</w:t>
            </w:r>
          </w:p>
        </w:tc>
        <w:tc>
          <w:tcPr>
            <w:tcW w:w="1560" w:type="dxa"/>
            <w:vMerge w:val="restart"/>
            <w:tcBorders>
              <w:right w:val="single" w:color="auto" w:sz="8" w:space="0"/>
            </w:tcBorders>
            <w:vAlign w:val="bottom"/>
          </w:tcPr>
          <w:p w14:paraId="327CB907">
            <w:pPr>
              <w:spacing w:line="229" w:lineRule="exact"/>
              <w:ind w:left="80"/>
              <w:rPr>
                <w:sz w:val="20"/>
                <w:szCs w:val="20"/>
              </w:rPr>
            </w:pPr>
            <w:r>
              <w:rPr>
                <w:rFonts w:ascii="宋体" w:hAnsi="宋体" w:eastAsia="宋体" w:cs="宋体"/>
                <w:sz w:val="20"/>
                <w:szCs w:val="20"/>
              </w:rPr>
              <w:t>地方；</w:t>
            </w:r>
          </w:p>
        </w:tc>
        <w:tc>
          <w:tcPr>
            <w:tcW w:w="0" w:type="dxa"/>
            <w:vAlign w:val="bottom"/>
          </w:tcPr>
          <w:p w14:paraId="75D30DD1">
            <w:pPr>
              <w:rPr>
                <w:sz w:val="1"/>
                <w:szCs w:val="1"/>
              </w:rPr>
            </w:pPr>
          </w:p>
        </w:tc>
      </w:tr>
      <w:tr w14:paraId="11A7FC91">
        <w:tblPrEx>
          <w:tblCellMar>
            <w:top w:w="0" w:type="dxa"/>
            <w:left w:w="0" w:type="dxa"/>
            <w:bottom w:w="0" w:type="dxa"/>
            <w:right w:w="0" w:type="dxa"/>
          </w:tblCellMar>
        </w:tblPrEx>
        <w:trPr>
          <w:trHeight w:val="224" w:hRule="atLeast"/>
        </w:trPr>
        <w:tc>
          <w:tcPr>
            <w:tcW w:w="560" w:type="dxa"/>
            <w:vMerge w:val="continue"/>
            <w:tcBorders>
              <w:left w:val="single" w:color="auto" w:sz="8" w:space="0"/>
              <w:right w:val="single" w:color="auto" w:sz="8" w:space="0"/>
            </w:tcBorders>
            <w:vAlign w:val="bottom"/>
          </w:tcPr>
          <w:p w14:paraId="142188B0">
            <w:pPr>
              <w:rPr>
                <w:sz w:val="19"/>
                <w:szCs w:val="19"/>
              </w:rPr>
            </w:pPr>
          </w:p>
        </w:tc>
        <w:tc>
          <w:tcPr>
            <w:tcW w:w="480" w:type="dxa"/>
            <w:vMerge w:val="continue"/>
            <w:tcBorders>
              <w:right w:val="single" w:color="auto" w:sz="8" w:space="0"/>
            </w:tcBorders>
            <w:vAlign w:val="bottom"/>
          </w:tcPr>
          <w:p w14:paraId="65857FAF">
            <w:pPr>
              <w:rPr>
                <w:sz w:val="19"/>
                <w:szCs w:val="19"/>
              </w:rPr>
            </w:pPr>
          </w:p>
        </w:tc>
        <w:tc>
          <w:tcPr>
            <w:tcW w:w="540" w:type="dxa"/>
            <w:vMerge w:val="continue"/>
            <w:tcBorders>
              <w:right w:val="single" w:color="auto" w:sz="8" w:space="0"/>
            </w:tcBorders>
            <w:vAlign w:val="bottom"/>
          </w:tcPr>
          <w:p w14:paraId="4D803BCF">
            <w:pPr>
              <w:rPr>
                <w:sz w:val="19"/>
                <w:szCs w:val="19"/>
              </w:rPr>
            </w:pPr>
          </w:p>
        </w:tc>
        <w:tc>
          <w:tcPr>
            <w:tcW w:w="1260" w:type="dxa"/>
            <w:vMerge w:val="continue"/>
            <w:tcBorders>
              <w:right w:val="single" w:color="auto" w:sz="8" w:space="0"/>
            </w:tcBorders>
            <w:vAlign w:val="bottom"/>
          </w:tcPr>
          <w:p w14:paraId="4B8348DE">
            <w:pPr>
              <w:rPr>
                <w:sz w:val="19"/>
                <w:szCs w:val="19"/>
              </w:rPr>
            </w:pPr>
          </w:p>
        </w:tc>
        <w:tc>
          <w:tcPr>
            <w:tcW w:w="900" w:type="dxa"/>
            <w:vMerge w:val="continue"/>
            <w:tcBorders>
              <w:right w:val="single" w:color="auto" w:sz="8" w:space="0"/>
            </w:tcBorders>
            <w:vAlign w:val="bottom"/>
          </w:tcPr>
          <w:p w14:paraId="068F503B">
            <w:pPr>
              <w:rPr>
                <w:sz w:val="19"/>
                <w:szCs w:val="19"/>
              </w:rPr>
            </w:pPr>
          </w:p>
        </w:tc>
        <w:tc>
          <w:tcPr>
            <w:tcW w:w="1800" w:type="dxa"/>
            <w:vMerge w:val="restart"/>
            <w:tcBorders>
              <w:right w:val="single" w:color="auto" w:sz="8" w:space="0"/>
            </w:tcBorders>
            <w:vAlign w:val="bottom"/>
          </w:tcPr>
          <w:p w14:paraId="4305AA45">
            <w:pPr>
              <w:spacing w:line="229" w:lineRule="exact"/>
              <w:ind w:left="80"/>
              <w:rPr>
                <w:sz w:val="20"/>
                <w:szCs w:val="20"/>
              </w:rPr>
            </w:pPr>
            <w:r>
              <w:rPr>
                <w:rFonts w:ascii="宋体" w:hAnsi="宋体" w:eastAsia="宋体" w:cs="宋体"/>
                <w:sz w:val="20"/>
                <w:szCs w:val="20"/>
              </w:rPr>
              <w:t>3.掌握物流企业</w:t>
            </w:r>
          </w:p>
        </w:tc>
        <w:tc>
          <w:tcPr>
            <w:tcW w:w="1800" w:type="dxa"/>
            <w:vMerge w:val="continue"/>
            <w:tcBorders>
              <w:right w:val="single" w:color="auto" w:sz="8" w:space="0"/>
            </w:tcBorders>
            <w:vAlign w:val="bottom"/>
          </w:tcPr>
          <w:p w14:paraId="4B61F3CE">
            <w:pPr>
              <w:rPr>
                <w:sz w:val="19"/>
                <w:szCs w:val="19"/>
              </w:rPr>
            </w:pPr>
          </w:p>
        </w:tc>
        <w:tc>
          <w:tcPr>
            <w:tcW w:w="1560" w:type="dxa"/>
            <w:vMerge w:val="continue"/>
            <w:tcBorders>
              <w:right w:val="single" w:color="auto" w:sz="8" w:space="0"/>
            </w:tcBorders>
            <w:vAlign w:val="bottom"/>
          </w:tcPr>
          <w:p w14:paraId="07D2FE68">
            <w:pPr>
              <w:rPr>
                <w:sz w:val="19"/>
                <w:szCs w:val="19"/>
              </w:rPr>
            </w:pPr>
          </w:p>
        </w:tc>
        <w:tc>
          <w:tcPr>
            <w:tcW w:w="0" w:type="dxa"/>
            <w:vAlign w:val="bottom"/>
          </w:tcPr>
          <w:p w14:paraId="447683B8">
            <w:pPr>
              <w:rPr>
                <w:sz w:val="1"/>
                <w:szCs w:val="1"/>
              </w:rPr>
            </w:pPr>
          </w:p>
        </w:tc>
      </w:tr>
      <w:tr w14:paraId="2C803FF0">
        <w:tblPrEx>
          <w:tblCellMar>
            <w:top w:w="0" w:type="dxa"/>
            <w:left w:w="0" w:type="dxa"/>
            <w:bottom w:w="0" w:type="dxa"/>
            <w:right w:w="0" w:type="dxa"/>
          </w:tblCellMar>
        </w:tblPrEx>
        <w:trPr>
          <w:trHeight w:val="88" w:hRule="atLeast"/>
        </w:trPr>
        <w:tc>
          <w:tcPr>
            <w:tcW w:w="560" w:type="dxa"/>
            <w:tcBorders>
              <w:left w:val="single" w:color="auto" w:sz="8" w:space="0"/>
              <w:right w:val="single" w:color="auto" w:sz="8" w:space="0"/>
            </w:tcBorders>
            <w:vAlign w:val="bottom"/>
          </w:tcPr>
          <w:p w14:paraId="74910E87">
            <w:pPr>
              <w:rPr>
                <w:sz w:val="7"/>
                <w:szCs w:val="7"/>
              </w:rPr>
            </w:pPr>
          </w:p>
        </w:tc>
        <w:tc>
          <w:tcPr>
            <w:tcW w:w="480" w:type="dxa"/>
            <w:tcBorders>
              <w:right w:val="single" w:color="auto" w:sz="8" w:space="0"/>
            </w:tcBorders>
            <w:vAlign w:val="bottom"/>
          </w:tcPr>
          <w:p w14:paraId="7BE758A9">
            <w:pPr>
              <w:rPr>
                <w:sz w:val="7"/>
                <w:szCs w:val="7"/>
              </w:rPr>
            </w:pPr>
          </w:p>
        </w:tc>
        <w:tc>
          <w:tcPr>
            <w:tcW w:w="540" w:type="dxa"/>
            <w:tcBorders>
              <w:right w:val="single" w:color="auto" w:sz="8" w:space="0"/>
            </w:tcBorders>
            <w:vAlign w:val="bottom"/>
          </w:tcPr>
          <w:p w14:paraId="754142E7">
            <w:pPr>
              <w:rPr>
                <w:sz w:val="7"/>
                <w:szCs w:val="7"/>
              </w:rPr>
            </w:pPr>
          </w:p>
        </w:tc>
        <w:tc>
          <w:tcPr>
            <w:tcW w:w="1260" w:type="dxa"/>
            <w:vMerge w:val="restart"/>
            <w:tcBorders>
              <w:right w:val="single" w:color="auto" w:sz="8" w:space="0"/>
            </w:tcBorders>
            <w:vAlign w:val="bottom"/>
          </w:tcPr>
          <w:p w14:paraId="63B08D54">
            <w:pPr>
              <w:spacing w:line="229" w:lineRule="exact"/>
              <w:ind w:left="80"/>
              <w:rPr>
                <w:sz w:val="20"/>
                <w:szCs w:val="20"/>
              </w:rPr>
            </w:pPr>
            <w:r>
              <w:rPr>
                <w:rFonts w:ascii="宋体" w:hAnsi="宋体" w:eastAsia="宋体" w:cs="宋体"/>
                <w:b/>
                <w:bCs/>
                <w:sz w:val="20"/>
                <w:szCs w:val="20"/>
              </w:rPr>
              <w:t>计（CI）</w:t>
            </w:r>
          </w:p>
        </w:tc>
        <w:tc>
          <w:tcPr>
            <w:tcW w:w="900" w:type="dxa"/>
            <w:tcBorders>
              <w:right w:val="single" w:color="auto" w:sz="8" w:space="0"/>
            </w:tcBorders>
            <w:vAlign w:val="bottom"/>
          </w:tcPr>
          <w:p w14:paraId="072AC1A3">
            <w:pPr>
              <w:rPr>
                <w:sz w:val="7"/>
                <w:szCs w:val="7"/>
              </w:rPr>
            </w:pPr>
          </w:p>
        </w:tc>
        <w:tc>
          <w:tcPr>
            <w:tcW w:w="1800" w:type="dxa"/>
            <w:vMerge w:val="continue"/>
            <w:tcBorders>
              <w:right w:val="single" w:color="auto" w:sz="8" w:space="0"/>
            </w:tcBorders>
            <w:vAlign w:val="bottom"/>
          </w:tcPr>
          <w:p w14:paraId="0E532FD5">
            <w:pPr>
              <w:rPr>
                <w:sz w:val="7"/>
                <w:szCs w:val="7"/>
              </w:rPr>
            </w:pPr>
          </w:p>
        </w:tc>
        <w:tc>
          <w:tcPr>
            <w:tcW w:w="1800" w:type="dxa"/>
            <w:vMerge w:val="restart"/>
            <w:tcBorders>
              <w:right w:val="single" w:color="auto" w:sz="8" w:space="0"/>
            </w:tcBorders>
            <w:vAlign w:val="bottom"/>
          </w:tcPr>
          <w:p w14:paraId="285EB8E6">
            <w:pPr>
              <w:spacing w:line="229" w:lineRule="exact"/>
              <w:ind w:left="80"/>
              <w:rPr>
                <w:sz w:val="20"/>
                <w:szCs w:val="20"/>
              </w:rPr>
            </w:pPr>
            <w:r>
              <w:rPr>
                <w:rFonts w:ascii="宋体" w:hAnsi="宋体" w:eastAsia="宋体" w:cs="宋体"/>
                <w:sz w:val="20"/>
                <w:szCs w:val="20"/>
              </w:rPr>
              <w:t>2.讨论物流企业</w:t>
            </w:r>
          </w:p>
        </w:tc>
        <w:tc>
          <w:tcPr>
            <w:tcW w:w="1560" w:type="dxa"/>
            <w:vMerge w:val="restart"/>
            <w:tcBorders>
              <w:right w:val="single" w:color="auto" w:sz="8" w:space="0"/>
            </w:tcBorders>
            <w:vAlign w:val="bottom"/>
          </w:tcPr>
          <w:p w14:paraId="54E82413">
            <w:pPr>
              <w:spacing w:line="229" w:lineRule="exact"/>
              <w:ind w:left="80"/>
              <w:rPr>
                <w:sz w:val="20"/>
                <w:szCs w:val="20"/>
              </w:rPr>
            </w:pPr>
            <w:r>
              <w:rPr>
                <w:rFonts w:ascii="宋体" w:hAnsi="宋体" w:eastAsia="宋体" w:cs="宋体"/>
                <w:sz w:val="20"/>
                <w:szCs w:val="20"/>
              </w:rPr>
              <w:t>2.实训二：分析</w:t>
            </w:r>
          </w:p>
        </w:tc>
        <w:tc>
          <w:tcPr>
            <w:tcW w:w="0" w:type="dxa"/>
            <w:vAlign w:val="bottom"/>
          </w:tcPr>
          <w:p w14:paraId="68BCC28B">
            <w:pPr>
              <w:rPr>
                <w:sz w:val="1"/>
                <w:szCs w:val="1"/>
              </w:rPr>
            </w:pPr>
          </w:p>
        </w:tc>
      </w:tr>
      <w:tr w14:paraId="735CD469">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4F21B42D">
            <w:pPr>
              <w:rPr>
                <w:sz w:val="13"/>
                <w:szCs w:val="13"/>
              </w:rPr>
            </w:pPr>
          </w:p>
        </w:tc>
        <w:tc>
          <w:tcPr>
            <w:tcW w:w="480" w:type="dxa"/>
            <w:tcBorders>
              <w:right w:val="single" w:color="auto" w:sz="8" w:space="0"/>
            </w:tcBorders>
            <w:vAlign w:val="bottom"/>
          </w:tcPr>
          <w:p w14:paraId="5B0A01F4">
            <w:pPr>
              <w:rPr>
                <w:sz w:val="13"/>
                <w:szCs w:val="13"/>
              </w:rPr>
            </w:pPr>
          </w:p>
        </w:tc>
        <w:tc>
          <w:tcPr>
            <w:tcW w:w="540" w:type="dxa"/>
            <w:tcBorders>
              <w:right w:val="single" w:color="auto" w:sz="8" w:space="0"/>
            </w:tcBorders>
            <w:vAlign w:val="bottom"/>
          </w:tcPr>
          <w:p w14:paraId="29F9E527">
            <w:pPr>
              <w:rPr>
                <w:sz w:val="13"/>
                <w:szCs w:val="13"/>
              </w:rPr>
            </w:pPr>
          </w:p>
        </w:tc>
        <w:tc>
          <w:tcPr>
            <w:tcW w:w="1260" w:type="dxa"/>
            <w:vMerge w:val="continue"/>
            <w:tcBorders>
              <w:right w:val="single" w:color="auto" w:sz="8" w:space="0"/>
            </w:tcBorders>
            <w:vAlign w:val="bottom"/>
          </w:tcPr>
          <w:p w14:paraId="72D8D824">
            <w:pPr>
              <w:rPr>
                <w:sz w:val="13"/>
                <w:szCs w:val="13"/>
              </w:rPr>
            </w:pPr>
          </w:p>
        </w:tc>
        <w:tc>
          <w:tcPr>
            <w:tcW w:w="900" w:type="dxa"/>
            <w:tcBorders>
              <w:right w:val="single" w:color="auto" w:sz="8" w:space="0"/>
            </w:tcBorders>
            <w:vAlign w:val="bottom"/>
          </w:tcPr>
          <w:p w14:paraId="03E8C828">
            <w:pPr>
              <w:rPr>
                <w:sz w:val="13"/>
                <w:szCs w:val="13"/>
              </w:rPr>
            </w:pPr>
          </w:p>
        </w:tc>
        <w:tc>
          <w:tcPr>
            <w:tcW w:w="1800" w:type="dxa"/>
            <w:vMerge w:val="restart"/>
            <w:tcBorders>
              <w:right w:val="single" w:color="auto" w:sz="8" w:space="0"/>
            </w:tcBorders>
            <w:vAlign w:val="bottom"/>
          </w:tcPr>
          <w:p w14:paraId="14534960">
            <w:pPr>
              <w:spacing w:line="229" w:lineRule="exact"/>
              <w:ind w:left="80"/>
              <w:rPr>
                <w:sz w:val="20"/>
                <w:szCs w:val="20"/>
              </w:rPr>
            </w:pPr>
            <w:r>
              <w:rPr>
                <w:rFonts w:ascii="宋体" w:hAnsi="宋体" w:eastAsia="宋体" w:cs="宋体"/>
                <w:sz w:val="20"/>
                <w:szCs w:val="20"/>
              </w:rPr>
              <w:t>CI 的导入步骤；</w:t>
            </w:r>
          </w:p>
        </w:tc>
        <w:tc>
          <w:tcPr>
            <w:tcW w:w="1800" w:type="dxa"/>
            <w:vMerge w:val="continue"/>
            <w:tcBorders>
              <w:right w:val="single" w:color="auto" w:sz="8" w:space="0"/>
            </w:tcBorders>
            <w:vAlign w:val="bottom"/>
          </w:tcPr>
          <w:p w14:paraId="5A32AD1C">
            <w:pPr>
              <w:rPr>
                <w:sz w:val="13"/>
                <w:szCs w:val="13"/>
              </w:rPr>
            </w:pPr>
          </w:p>
        </w:tc>
        <w:tc>
          <w:tcPr>
            <w:tcW w:w="1560" w:type="dxa"/>
            <w:vMerge w:val="continue"/>
            <w:tcBorders>
              <w:right w:val="single" w:color="auto" w:sz="8" w:space="0"/>
            </w:tcBorders>
            <w:vAlign w:val="bottom"/>
          </w:tcPr>
          <w:p w14:paraId="6527DEB7">
            <w:pPr>
              <w:rPr>
                <w:sz w:val="13"/>
                <w:szCs w:val="13"/>
              </w:rPr>
            </w:pPr>
          </w:p>
        </w:tc>
        <w:tc>
          <w:tcPr>
            <w:tcW w:w="0" w:type="dxa"/>
            <w:vAlign w:val="bottom"/>
          </w:tcPr>
          <w:p w14:paraId="459800A0">
            <w:pPr>
              <w:rPr>
                <w:sz w:val="1"/>
                <w:szCs w:val="1"/>
              </w:rPr>
            </w:pPr>
          </w:p>
        </w:tc>
      </w:tr>
      <w:tr w14:paraId="3D7F0E7F">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4B4DBBA0">
            <w:pPr>
              <w:rPr>
                <w:sz w:val="13"/>
                <w:szCs w:val="13"/>
              </w:rPr>
            </w:pPr>
          </w:p>
        </w:tc>
        <w:tc>
          <w:tcPr>
            <w:tcW w:w="480" w:type="dxa"/>
            <w:tcBorders>
              <w:right w:val="single" w:color="auto" w:sz="8" w:space="0"/>
            </w:tcBorders>
            <w:vAlign w:val="bottom"/>
          </w:tcPr>
          <w:p w14:paraId="0023D028">
            <w:pPr>
              <w:rPr>
                <w:sz w:val="13"/>
                <w:szCs w:val="13"/>
              </w:rPr>
            </w:pPr>
          </w:p>
        </w:tc>
        <w:tc>
          <w:tcPr>
            <w:tcW w:w="540" w:type="dxa"/>
            <w:tcBorders>
              <w:right w:val="single" w:color="auto" w:sz="8" w:space="0"/>
            </w:tcBorders>
            <w:vAlign w:val="bottom"/>
          </w:tcPr>
          <w:p w14:paraId="78F538A3">
            <w:pPr>
              <w:rPr>
                <w:sz w:val="13"/>
                <w:szCs w:val="13"/>
              </w:rPr>
            </w:pPr>
          </w:p>
        </w:tc>
        <w:tc>
          <w:tcPr>
            <w:tcW w:w="1260" w:type="dxa"/>
            <w:tcBorders>
              <w:right w:val="single" w:color="auto" w:sz="8" w:space="0"/>
            </w:tcBorders>
            <w:vAlign w:val="bottom"/>
          </w:tcPr>
          <w:p w14:paraId="728AC890">
            <w:pPr>
              <w:rPr>
                <w:sz w:val="13"/>
                <w:szCs w:val="13"/>
              </w:rPr>
            </w:pPr>
          </w:p>
        </w:tc>
        <w:tc>
          <w:tcPr>
            <w:tcW w:w="900" w:type="dxa"/>
            <w:tcBorders>
              <w:right w:val="single" w:color="auto" w:sz="8" w:space="0"/>
            </w:tcBorders>
            <w:vAlign w:val="bottom"/>
          </w:tcPr>
          <w:p w14:paraId="513D3492">
            <w:pPr>
              <w:rPr>
                <w:sz w:val="13"/>
                <w:szCs w:val="13"/>
              </w:rPr>
            </w:pPr>
          </w:p>
        </w:tc>
        <w:tc>
          <w:tcPr>
            <w:tcW w:w="1800" w:type="dxa"/>
            <w:vMerge w:val="continue"/>
            <w:tcBorders>
              <w:right w:val="single" w:color="auto" w:sz="8" w:space="0"/>
            </w:tcBorders>
            <w:vAlign w:val="bottom"/>
          </w:tcPr>
          <w:p w14:paraId="3416B369">
            <w:pPr>
              <w:rPr>
                <w:sz w:val="13"/>
                <w:szCs w:val="13"/>
              </w:rPr>
            </w:pPr>
          </w:p>
        </w:tc>
        <w:tc>
          <w:tcPr>
            <w:tcW w:w="1800" w:type="dxa"/>
            <w:vMerge w:val="restart"/>
            <w:tcBorders>
              <w:right w:val="single" w:color="auto" w:sz="8" w:space="0"/>
            </w:tcBorders>
            <w:vAlign w:val="bottom"/>
          </w:tcPr>
          <w:p w14:paraId="65ED8BF9">
            <w:pPr>
              <w:spacing w:line="229" w:lineRule="exact"/>
              <w:ind w:left="80"/>
              <w:rPr>
                <w:sz w:val="20"/>
                <w:szCs w:val="20"/>
              </w:rPr>
            </w:pPr>
            <w:r>
              <w:rPr>
                <w:rFonts w:ascii="宋体" w:hAnsi="宋体" w:eastAsia="宋体" w:cs="宋体"/>
                <w:sz w:val="20"/>
                <w:szCs w:val="20"/>
              </w:rPr>
              <w:t>CI的导入步骤</w:t>
            </w:r>
          </w:p>
        </w:tc>
        <w:tc>
          <w:tcPr>
            <w:tcW w:w="1560" w:type="dxa"/>
            <w:vMerge w:val="restart"/>
            <w:tcBorders>
              <w:right w:val="single" w:color="auto" w:sz="8" w:space="0"/>
            </w:tcBorders>
            <w:vAlign w:val="bottom"/>
          </w:tcPr>
          <w:p w14:paraId="651FBE93">
            <w:pPr>
              <w:spacing w:line="229" w:lineRule="exact"/>
              <w:ind w:left="80"/>
              <w:rPr>
                <w:sz w:val="20"/>
                <w:szCs w:val="20"/>
              </w:rPr>
            </w:pPr>
            <w:r>
              <w:rPr>
                <w:rFonts w:ascii="宋体" w:hAnsi="宋体" w:eastAsia="宋体" w:cs="宋体"/>
                <w:sz w:val="20"/>
                <w:szCs w:val="20"/>
              </w:rPr>
              <w:t>德邦物流企业</w:t>
            </w:r>
          </w:p>
        </w:tc>
        <w:tc>
          <w:tcPr>
            <w:tcW w:w="0" w:type="dxa"/>
            <w:vAlign w:val="bottom"/>
          </w:tcPr>
          <w:p w14:paraId="0DDEF58E">
            <w:pPr>
              <w:rPr>
                <w:sz w:val="1"/>
                <w:szCs w:val="1"/>
              </w:rPr>
            </w:pPr>
          </w:p>
        </w:tc>
      </w:tr>
      <w:tr w14:paraId="6AAAA43F">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4E5BE3AB">
            <w:pPr>
              <w:rPr>
                <w:sz w:val="13"/>
                <w:szCs w:val="13"/>
              </w:rPr>
            </w:pPr>
          </w:p>
        </w:tc>
        <w:tc>
          <w:tcPr>
            <w:tcW w:w="480" w:type="dxa"/>
            <w:tcBorders>
              <w:right w:val="single" w:color="auto" w:sz="8" w:space="0"/>
            </w:tcBorders>
            <w:vAlign w:val="bottom"/>
          </w:tcPr>
          <w:p w14:paraId="363A068A">
            <w:pPr>
              <w:rPr>
                <w:sz w:val="13"/>
                <w:szCs w:val="13"/>
              </w:rPr>
            </w:pPr>
          </w:p>
        </w:tc>
        <w:tc>
          <w:tcPr>
            <w:tcW w:w="540" w:type="dxa"/>
            <w:tcBorders>
              <w:right w:val="single" w:color="auto" w:sz="8" w:space="0"/>
            </w:tcBorders>
            <w:vAlign w:val="bottom"/>
          </w:tcPr>
          <w:p w14:paraId="6B19B9CA">
            <w:pPr>
              <w:rPr>
                <w:sz w:val="13"/>
                <w:szCs w:val="13"/>
              </w:rPr>
            </w:pPr>
          </w:p>
        </w:tc>
        <w:tc>
          <w:tcPr>
            <w:tcW w:w="1260" w:type="dxa"/>
            <w:tcBorders>
              <w:right w:val="single" w:color="auto" w:sz="8" w:space="0"/>
            </w:tcBorders>
            <w:vAlign w:val="bottom"/>
          </w:tcPr>
          <w:p w14:paraId="54F97C88">
            <w:pPr>
              <w:rPr>
                <w:sz w:val="13"/>
                <w:szCs w:val="13"/>
              </w:rPr>
            </w:pPr>
          </w:p>
        </w:tc>
        <w:tc>
          <w:tcPr>
            <w:tcW w:w="900" w:type="dxa"/>
            <w:tcBorders>
              <w:right w:val="single" w:color="auto" w:sz="8" w:space="0"/>
            </w:tcBorders>
            <w:vAlign w:val="bottom"/>
          </w:tcPr>
          <w:p w14:paraId="022B5AE1">
            <w:pPr>
              <w:rPr>
                <w:sz w:val="13"/>
                <w:szCs w:val="13"/>
              </w:rPr>
            </w:pPr>
          </w:p>
        </w:tc>
        <w:tc>
          <w:tcPr>
            <w:tcW w:w="1800" w:type="dxa"/>
            <w:vMerge w:val="restart"/>
            <w:tcBorders>
              <w:right w:val="single" w:color="auto" w:sz="8" w:space="0"/>
            </w:tcBorders>
            <w:vAlign w:val="bottom"/>
          </w:tcPr>
          <w:p w14:paraId="544A2BAD">
            <w:pPr>
              <w:spacing w:line="229" w:lineRule="exact"/>
              <w:ind w:left="80"/>
              <w:rPr>
                <w:sz w:val="20"/>
                <w:szCs w:val="20"/>
              </w:rPr>
            </w:pPr>
            <w:r>
              <w:rPr>
                <w:rFonts w:ascii="宋体" w:hAnsi="宋体" w:eastAsia="宋体" w:cs="宋体"/>
                <w:sz w:val="20"/>
                <w:szCs w:val="20"/>
              </w:rPr>
              <w:t>4.掌握物流企业</w:t>
            </w:r>
          </w:p>
        </w:tc>
        <w:tc>
          <w:tcPr>
            <w:tcW w:w="1800" w:type="dxa"/>
            <w:vMerge w:val="continue"/>
            <w:tcBorders>
              <w:right w:val="single" w:color="auto" w:sz="8" w:space="0"/>
            </w:tcBorders>
            <w:vAlign w:val="bottom"/>
          </w:tcPr>
          <w:p w14:paraId="3C7A5FB2">
            <w:pPr>
              <w:rPr>
                <w:sz w:val="13"/>
                <w:szCs w:val="13"/>
              </w:rPr>
            </w:pPr>
          </w:p>
        </w:tc>
        <w:tc>
          <w:tcPr>
            <w:tcW w:w="1560" w:type="dxa"/>
            <w:vMerge w:val="continue"/>
            <w:tcBorders>
              <w:right w:val="single" w:color="auto" w:sz="8" w:space="0"/>
            </w:tcBorders>
            <w:vAlign w:val="bottom"/>
          </w:tcPr>
          <w:p w14:paraId="3DB603F5">
            <w:pPr>
              <w:rPr>
                <w:sz w:val="13"/>
                <w:szCs w:val="13"/>
              </w:rPr>
            </w:pPr>
          </w:p>
        </w:tc>
        <w:tc>
          <w:tcPr>
            <w:tcW w:w="0" w:type="dxa"/>
            <w:vAlign w:val="bottom"/>
          </w:tcPr>
          <w:p w14:paraId="0AC2B51C">
            <w:pPr>
              <w:rPr>
                <w:sz w:val="1"/>
                <w:szCs w:val="1"/>
              </w:rPr>
            </w:pPr>
          </w:p>
        </w:tc>
      </w:tr>
      <w:tr w14:paraId="175C59A3">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F6C041E">
            <w:pPr>
              <w:rPr>
                <w:sz w:val="13"/>
                <w:szCs w:val="13"/>
              </w:rPr>
            </w:pPr>
          </w:p>
        </w:tc>
        <w:tc>
          <w:tcPr>
            <w:tcW w:w="480" w:type="dxa"/>
            <w:tcBorders>
              <w:right w:val="single" w:color="auto" w:sz="8" w:space="0"/>
            </w:tcBorders>
            <w:vAlign w:val="bottom"/>
          </w:tcPr>
          <w:p w14:paraId="5DE6B6B5">
            <w:pPr>
              <w:rPr>
                <w:sz w:val="13"/>
                <w:szCs w:val="13"/>
              </w:rPr>
            </w:pPr>
          </w:p>
        </w:tc>
        <w:tc>
          <w:tcPr>
            <w:tcW w:w="540" w:type="dxa"/>
            <w:tcBorders>
              <w:right w:val="single" w:color="auto" w:sz="8" w:space="0"/>
            </w:tcBorders>
            <w:vAlign w:val="bottom"/>
          </w:tcPr>
          <w:p w14:paraId="76FC265A">
            <w:pPr>
              <w:rPr>
                <w:sz w:val="13"/>
                <w:szCs w:val="13"/>
              </w:rPr>
            </w:pPr>
          </w:p>
        </w:tc>
        <w:tc>
          <w:tcPr>
            <w:tcW w:w="1260" w:type="dxa"/>
            <w:tcBorders>
              <w:right w:val="single" w:color="auto" w:sz="8" w:space="0"/>
            </w:tcBorders>
            <w:vAlign w:val="bottom"/>
          </w:tcPr>
          <w:p w14:paraId="42583A6A">
            <w:pPr>
              <w:rPr>
                <w:sz w:val="13"/>
                <w:szCs w:val="13"/>
              </w:rPr>
            </w:pPr>
          </w:p>
        </w:tc>
        <w:tc>
          <w:tcPr>
            <w:tcW w:w="900" w:type="dxa"/>
            <w:tcBorders>
              <w:right w:val="single" w:color="auto" w:sz="8" w:space="0"/>
            </w:tcBorders>
            <w:vAlign w:val="bottom"/>
          </w:tcPr>
          <w:p w14:paraId="4DC5C7C1">
            <w:pPr>
              <w:rPr>
                <w:sz w:val="13"/>
                <w:szCs w:val="13"/>
              </w:rPr>
            </w:pPr>
          </w:p>
        </w:tc>
        <w:tc>
          <w:tcPr>
            <w:tcW w:w="1800" w:type="dxa"/>
            <w:vMerge w:val="continue"/>
            <w:tcBorders>
              <w:right w:val="single" w:color="auto" w:sz="8" w:space="0"/>
            </w:tcBorders>
            <w:vAlign w:val="bottom"/>
          </w:tcPr>
          <w:p w14:paraId="378D0963">
            <w:pPr>
              <w:rPr>
                <w:sz w:val="13"/>
                <w:szCs w:val="13"/>
              </w:rPr>
            </w:pPr>
          </w:p>
        </w:tc>
        <w:tc>
          <w:tcPr>
            <w:tcW w:w="1800" w:type="dxa"/>
            <w:tcBorders>
              <w:right w:val="single" w:color="auto" w:sz="8" w:space="0"/>
            </w:tcBorders>
            <w:vAlign w:val="bottom"/>
          </w:tcPr>
          <w:p w14:paraId="38ADDF60">
            <w:pPr>
              <w:rPr>
                <w:sz w:val="13"/>
                <w:szCs w:val="13"/>
              </w:rPr>
            </w:pPr>
          </w:p>
        </w:tc>
        <w:tc>
          <w:tcPr>
            <w:tcW w:w="1560" w:type="dxa"/>
            <w:vMerge w:val="restart"/>
            <w:tcBorders>
              <w:right w:val="single" w:color="auto" w:sz="8" w:space="0"/>
            </w:tcBorders>
            <w:vAlign w:val="bottom"/>
          </w:tcPr>
          <w:p w14:paraId="015F3980">
            <w:pPr>
              <w:spacing w:line="229" w:lineRule="exact"/>
              <w:ind w:left="80"/>
              <w:rPr>
                <w:sz w:val="20"/>
                <w:szCs w:val="20"/>
              </w:rPr>
            </w:pPr>
            <w:r>
              <w:rPr>
                <w:rFonts w:ascii="宋体" w:hAnsi="宋体" w:eastAsia="宋体" w:cs="宋体"/>
                <w:sz w:val="20"/>
                <w:szCs w:val="20"/>
              </w:rPr>
              <w:t>文化建设的主</w:t>
            </w:r>
          </w:p>
        </w:tc>
        <w:tc>
          <w:tcPr>
            <w:tcW w:w="0" w:type="dxa"/>
            <w:vAlign w:val="bottom"/>
          </w:tcPr>
          <w:p w14:paraId="3D2D8BE3">
            <w:pPr>
              <w:rPr>
                <w:sz w:val="1"/>
                <w:szCs w:val="1"/>
              </w:rPr>
            </w:pPr>
          </w:p>
        </w:tc>
      </w:tr>
      <w:tr w14:paraId="33EFC544">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4CE77CCF">
            <w:pPr>
              <w:rPr>
                <w:sz w:val="13"/>
                <w:szCs w:val="13"/>
              </w:rPr>
            </w:pPr>
          </w:p>
        </w:tc>
        <w:tc>
          <w:tcPr>
            <w:tcW w:w="480" w:type="dxa"/>
            <w:tcBorders>
              <w:right w:val="single" w:color="auto" w:sz="8" w:space="0"/>
            </w:tcBorders>
            <w:vAlign w:val="bottom"/>
          </w:tcPr>
          <w:p w14:paraId="67ABECAF">
            <w:pPr>
              <w:rPr>
                <w:sz w:val="13"/>
                <w:szCs w:val="13"/>
              </w:rPr>
            </w:pPr>
          </w:p>
        </w:tc>
        <w:tc>
          <w:tcPr>
            <w:tcW w:w="540" w:type="dxa"/>
            <w:tcBorders>
              <w:right w:val="single" w:color="auto" w:sz="8" w:space="0"/>
            </w:tcBorders>
            <w:vAlign w:val="bottom"/>
          </w:tcPr>
          <w:p w14:paraId="49A3ED76">
            <w:pPr>
              <w:rPr>
                <w:sz w:val="13"/>
                <w:szCs w:val="13"/>
              </w:rPr>
            </w:pPr>
          </w:p>
        </w:tc>
        <w:tc>
          <w:tcPr>
            <w:tcW w:w="1260" w:type="dxa"/>
            <w:tcBorders>
              <w:right w:val="single" w:color="auto" w:sz="8" w:space="0"/>
            </w:tcBorders>
            <w:vAlign w:val="bottom"/>
          </w:tcPr>
          <w:p w14:paraId="30D99352">
            <w:pPr>
              <w:rPr>
                <w:sz w:val="13"/>
                <w:szCs w:val="13"/>
              </w:rPr>
            </w:pPr>
          </w:p>
        </w:tc>
        <w:tc>
          <w:tcPr>
            <w:tcW w:w="900" w:type="dxa"/>
            <w:tcBorders>
              <w:right w:val="single" w:color="auto" w:sz="8" w:space="0"/>
            </w:tcBorders>
            <w:vAlign w:val="bottom"/>
          </w:tcPr>
          <w:p w14:paraId="25F58742">
            <w:pPr>
              <w:rPr>
                <w:sz w:val="13"/>
                <w:szCs w:val="13"/>
              </w:rPr>
            </w:pPr>
          </w:p>
        </w:tc>
        <w:tc>
          <w:tcPr>
            <w:tcW w:w="1800" w:type="dxa"/>
            <w:vMerge w:val="restart"/>
            <w:tcBorders>
              <w:right w:val="single" w:color="auto" w:sz="8" w:space="0"/>
            </w:tcBorders>
            <w:vAlign w:val="bottom"/>
          </w:tcPr>
          <w:p w14:paraId="5752B9FB">
            <w:pPr>
              <w:spacing w:line="229" w:lineRule="exact"/>
              <w:ind w:left="80"/>
              <w:rPr>
                <w:sz w:val="20"/>
                <w:szCs w:val="20"/>
              </w:rPr>
            </w:pPr>
            <w:r>
              <w:rPr>
                <w:rFonts w:ascii="宋体" w:hAnsi="宋体" w:eastAsia="宋体" w:cs="宋体"/>
                <w:sz w:val="20"/>
                <w:szCs w:val="20"/>
              </w:rPr>
              <w:t>CI 的发表与传播</w:t>
            </w:r>
          </w:p>
        </w:tc>
        <w:tc>
          <w:tcPr>
            <w:tcW w:w="1800" w:type="dxa"/>
            <w:tcBorders>
              <w:right w:val="single" w:color="auto" w:sz="8" w:space="0"/>
            </w:tcBorders>
            <w:vAlign w:val="bottom"/>
          </w:tcPr>
          <w:p w14:paraId="1BB5A535">
            <w:pPr>
              <w:rPr>
                <w:sz w:val="13"/>
                <w:szCs w:val="13"/>
              </w:rPr>
            </w:pPr>
          </w:p>
        </w:tc>
        <w:tc>
          <w:tcPr>
            <w:tcW w:w="1560" w:type="dxa"/>
            <w:vMerge w:val="continue"/>
            <w:tcBorders>
              <w:right w:val="single" w:color="auto" w:sz="8" w:space="0"/>
            </w:tcBorders>
            <w:vAlign w:val="bottom"/>
          </w:tcPr>
          <w:p w14:paraId="228F9F9F">
            <w:pPr>
              <w:rPr>
                <w:sz w:val="13"/>
                <w:szCs w:val="13"/>
              </w:rPr>
            </w:pPr>
          </w:p>
        </w:tc>
        <w:tc>
          <w:tcPr>
            <w:tcW w:w="0" w:type="dxa"/>
            <w:vAlign w:val="bottom"/>
          </w:tcPr>
          <w:p w14:paraId="7AEB6788">
            <w:pPr>
              <w:rPr>
                <w:sz w:val="1"/>
                <w:szCs w:val="1"/>
              </w:rPr>
            </w:pPr>
          </w:p>
        </w:tc>
      </w:tr>
      <w:tr w14:paraId="72AADC10">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06F9B19">
            <w:pPr>
              <w:rPr>
                <w:sz w:val="13"/>
                <w:szCs w:val="13"/>
              </w:rPr>
            </w:pPr>
          </w:p>
        </w:tc>
        <w:tc>
          <w:tcPr>
            <w:tcW w:w="480" w:type="dxa"/>
            <w:tcBorders>
              <w:right w:val="single" w:color="auto" w:sz="8" w:space="0"/>
            </w:tcBorders>
            <w:vAlign w:val="bottom"/>
          </w:tcPr>
          <w:p w14:paraId="249DB5F2">
            <w:pPr>
              <w:rPr>
                <w:sz w:val="13"/>
                <w:szCs w:val="13"/>
              </w:rPr>
            </w:pPr>
          </w:p>
        </w:tc>
        <w:tc>
          <w:tcPr>
            <w:tcW w:w="540" w:type="dxa"/>
            <w:tcBorders>
              <w:right w:val="single" w:color="auto" w:sz="8" w:space="0"/>
            </w:tcBorders>
            <w:vAlign w:val="bottom"/>
          </w:tcPr>
          <w:p w14:paraId="5159D0AA">
            <w:pPr>
              <w:rPr>
                <w:sz w:val="13"/>
                <w:szCs w:val="13"/>
              </w:rPr>
            </w:pPr>
          </w:p>
        </w:tc>
        <w:tc>
          <w:tcPr>
            <w:tcW w:w="1260" w:type="dxa"/>
            <w:tcBorders>
              <w:right w:val="single" w:color="auto" w:sz="8" w:space="0"/>
            </w:tcBorders>
            <w:vAlign w:val="bottom"/>
          </w:tcPr>
          <w:p w14:paraId="7DA6FC18">
            <w:pPr>
              <w:rPr>
                <w:sz w:val="13"/>
                <w:szCs w:val="13"/>
              </w:rPr>
            </w:pPr>
          </w:p>
        </w:tc>
        <w:tc>
          <w:tcPr>
            <w:tcW w:w="900" w:type="dxa"/>
            <w:tcBorders>
              <w:right w:val="single" w:color="auto" w:sz="8" w:space="0"/>
            </w:tcBorders>
            <w:vAlign w:val="bottom"/>
          </w:tcPr>
          <w:p w14:paraId="0A222BF8">
            <w:pPr>
              <w:rPr>
                <w:sz w:val="13"/>
                <w:szCs w:val="13"/>
              </w:rPr>
            </w:pPr>
          </w:p>
        </w:tc>
        <w:tc>
          <w:tcPr>
            <w:tcW w:w="1800" w:type="dxa"/>
            <w:vMerge w:val="continue"/>
            <w:tcBorders>
              <w:right w:val="single" w:color="auto" w:sz="8" w:space="0"/>
            </w:tcBorders>
            <w:vAlign w:val="bottom"/>
          </w:tcPr>
          <w:p w14:paraId="5BFD7753">
            <w:pPr>
              <w:rPr>
                <w:sz w:val="13"/>
                <w:szCs w:val="13"/>
              </w:rPr>
            </w:pPr>
          </w:p>
        </w:tc>
        <w:tc>
          <w:tcPr>
            <w:tcW w:w="1800" w:type="dxa"/>
            <w:tcBorders>
              <w:right w:val="single" w:color="auto" w:sz="8" w:space="0"/>
            </w:tcBorders>
            <w:vAlign w:val="bottom"/>
          </w:tcPr>
          <w:p w14:paraId="25D787C4">
            <w:pPr>
              <w:rPr>
                <w:sz w:val="13"/>
                <w:szCs w:val="13"/>
              </w:rPr>
            </w:pPr>
          </w:p>
        </w:tc>
        <w:tc>
          <w:tcPr>
            <w:tcW w:w="1560" w:type="dxa"/>
            <w:vMerge w:val="restart"/>
            <w:tcBorders>
              <w:right w:val="single" w:color="auto" w:sz="8" w:space="0"/>
            </w:tcBorders>
            <w:vAlign w:val="bottom"/>
          </w:tcPr>
          <w:p w14:paraId="58803129">
            <w:pPr>
              <w:spacing w:line="229" w:lineRule="exact"/>
              <w:ind w:left="80"/>
              <w:rPr>
                <w:sz w:val="20"/>
                <w:szCs w:val="20"/>
              </w:rPr>
            </w:pPr>
            <w:r>
              <w:rPr>
                <w:rFonts w:ascii="宋体" w:hAnsi="宋体" w:eastAsia="宋体" w:cs="宋体"/>
                <w:sz w:val="20"/>
                <w:szCs w:val="20"/>
              </w:rPr>
              <w:t>要特点。</w:t>
            </w:r>
          </w:p>
        </w:tc>
        <w:tc>
          <w:tcPr>
            <w:tcW w:w="0" w:type="dxa"/>
            <w:vAlign w:val="bottom"/>
          </w:tcPr>
          <w:p w14:paraId="48EACC42">
            <w:pPr>
              <w:rPr>
                <w:sz w:val="1"/>
                <w:szCs w:val="1"/>
              </w:rPr>
            </w:pPr>
          </w:p>
        </w:tc>
      </w:tr>
      <w:tr w14:paraId="649472BE">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FC934B8">
            <w:pPr>
              <w:rPr>
                <w:sz w:val="13"/>
                <w:szCs w:val="13"/>
              </w:rPr>
            </w:pPr>
          </w:p>
        </w:tc>
        <w:tc>
          <w:tcPr>
            <w:tcW w:w="480" w:type="dxa"/>
            <w:tcBorders>
              <w:right w:val="single" w:color="auto" w:sz="8" w:space="0"/>
            </w:tcBorders>
            <w:vAlign w:val="bottom"/>
          </w:tcPr>
          <w:p w14:paraId="04F847B2">
            <w:pPr>
              <w:rPr>
                <w:sz w:val="13"/>
                <w:szCs w:val="13"/>
              </w:rPr>
            </w:pPr>
          </w:p>
        </w:tc>
        <w:tc>
          <w:tcPr>
            <w:tcW w:w="540" w:type="dxa"/>
            <w:tcBorders>
              <w:right w:val="single" w:color="auto" w:sz="8" w:space="0"/>
            </w:tcBorders>
            <w:vAlign w:val="bottom"/>
          </w:tcPr>
          <w:p w14:paraId="43E32AC4">
            <w:pPr>
              <w:rPr>
                <w:sz w:val="13"/>
                <w:szCs w:val="13"/>
              </w:rPr>
            </w:pPr>
          </w:p>
        </w:tc>
        <w:tc>
          <w:tcPr>
            <w:tcW w:w="1260" w:type="dxa"/>
            <w:tcBorders>
              <w:right w:val="single" w:color="auto" w:sz="8" w:space="0"/>
            </w:tcBorders>
            <w:vAlign w:val="bottom"/>
          </w:tcPr>
          <w:p w14:paraId="7CEC7665">
            <w:pPr>
              <w:rPr>
                <w:sz w:val="13"/>
                <w:szCs w:val="13"/>
              </w:rPr>
            </w:pPr>
          </w:p>
        </w:tc>
        <w:tc>
          <w:tcPr>
            <w:tcW w:w="900" w:type="dxa"/>
            <w:tcBorders>
              <w:right w:val="single" w:color="auto" w:sz="8" w:space="0"/>
            </w:tcBorders>
            <w:vAlign w:val="bottom"/>
          </w:tcPr>
          <w:p w14:paraId="1686EEB0">
            <w:pPr>
              <w:rPr>
                <w:sz w:val="13"/>
                <w:szCs w:val="13"/>
              </w:rPr>
            </w:pPr>
          </w:p>
        </w:tc>
        <w:tc>
          <w:tcPr>
            <w:tcW w:w="1800" w:type="dxa"/>
            <w:vMerge w:val="restart"/>
            <w:tcBorders>
              <w:right w:val="single" w:color="auto" w:sz="8" w:space="0"/>
            </w:tcBorders>
            <w:vAlign w:val="bottom"/>
          </w:tcPr>
          <w:p w14:paraId="517FA24A">
            <w:pPr>
              <w:spacing w:line="229" w:lineRule="exact"/>
              <w:ind w:left="80"/>
              <w:rPr>
                <w:sz w:val="20"/>
                <w:szCs w:val="20"/>
              </w:rPr>
            </w:pPr>
            <w:r>
              <w:rPr>
                <w:rFonts w:ascii="宋体" w:hAnsi="宋体" w:eastAsia="宋体" w:cs="宋体"/>
                <w:sz w:val="20"/>
                <w:szCs w:val="20"/>
              </w:rPr>
              <w:t>方式。</w:t>
            </w:r>
          </w:p>
        </w:tc>
        <w:tc>
          <w:tcPr>
            <w:tcW w:w="1800" w:type="dxa"/>
            <w:tcBorders>
              <w:right w:val="single" w:color="auto" w:sz="8" w:space="0"/>
            </w:tcBorders>
            <w:vAlign w:val="bottom"/>
          </w:tcPr>
          <w:p w14:paraId="2881CE3F">
            <w:pPr>
              <w:rPr>
                <w:sz w:val="13"/>
                <w:szCs w:val="13"/>
              </w:rPr>
            </w:pPr>
          </w:p>
        </w:tc>
        <w:tc>
          <w:tcPr>
            <w:tcW w:w="1560" w:type="dxa"/>
            <w:vMerge w:val="continue"/>
            <w:tcBorders>
              <w:right w:val="single" w:color="auto" w:sz="8" w:space="0"/>
            </w:tcBorders>
            <w:vAlign w:val="bottom"/>
          </w:tcPr>
          <w:p w14:paraId="16D206CE">
            <w:pPr>
              <w:rPr>
                <w:sz w:val="13"/>
                <w:szCs w:val="13"/>
              </w:rPr>
            </w:pPr>
          </w:p>
        </w:tc>
        <w:tc>
          <w:tcPr>
            <w:tcW w:w="0" w:type="dxa"/>
            <w:vAlign w:val="bottom"/>
          </w:tcPr>
          <w:p w14:paraId="125BBDFE">
            <w:pPr>
              <w:rPr>
                <w:sz w:val="1"/>
                <w:szCs w:val="1"/>
              </w:rPr>
            </w:pPr>
          </w:p>
        </w:tc>
      </w:tr>
      <w:tr w14:paraId="61D3F039">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E02C914">
            <w:pPr>
              <w:rPr>
                <w:sz w:val="13"/>
                <w:szCs w:val="13"/>
              </w:rPr>
            </w:pPr>
          </w:p>
        </w:tc>
        <w:tc>
          <w:tcPr>
            <w:tcW w:w="480" w:type="dxa"/>
            <w:tcBorders>
              <w:right w:val="single" w:color="auto" w:sz="8" w:space="0"/>
            </w:tcBorders>
            <w:vAlign w:val="bottom"/>
          </w:tcPr>
          <w:p w14:paraId="3BE8C6E1">
            <w:pPr>
              <w:rPr>
                <w:sz w:val="13"/>
                <w:szCs w:val="13"/>
              </w:rPr>
            </w:pPr>
          </w:p>
        </w:tc>
        <w:tc>
          <w:tcPr>
            <w:tcW w:w="540" w:type="dxa"/>
            <w:tcBorders>
              <w:right w:val="single" w:color="auto" w:sz="8" w:space="0"/>
            </w:tcBorders>
            <w:vAlign w:val="bottom"/>
          </w:tcPr>
          <w:p w14:paraId="6C226B92">
            <w:pPr>
              <w:rPr>
                <w:sz w:val="13"/>
                <w:szCs w:val="13"/>
              </w:rPr>
            </w:pPr>
          </w:p>
        </w:tc>
        <w:tc>
          <w:tcPr>
            <w:tcW w:w="1260" w:type="dxa"/>
            <w:tcBorders>
              <w:right w:val="single" w:color="auto" w:sz="8" w:space="0"/>
            </w:tcBorders>
            <w:vAlign w:val="bottom"/>
          </w:tcPr>
          <w:p w14:paraId="7F85A4F7">
            <w:pPr>
              <w:rPr>
                <w:sz w:val="13"/>
                <w:szCs w:val="13"/>
              </w:rPr>
            </w:pPr>
          </w:p>
        </w:tc>
        <w:tc>
          <w:tcPr>
            <w:tcW w:w="900" w:type="dxa"/>
            <w:tcBorders>
              <w:right w:val="single" w:color="auto" w:sz="8" w:space="0"/>
            </w:tcBorders>
            <w:vAlign w:val="bottom"/>
          </w:tcPr>
          <w:p w14:paraId="45168B58">
            <w:pPr>
              <w:rPr>
                <w:sz w:val="13"/>
                <w:szCs w:val="13"/>
              </w:rPr>
            </w:pPr>
          </w:p>
        </w:tc>
        <w:tc>
          <w:tcPr>
            <w:tcW w:w="1800" w:type="dxa"/>
            <w:vMerge w:val="continue"/>
            <w:tcBorders>
              <w:right w:val="single" w:color="auto" w:sz="8" w:space="0"/>
            </w:tcBorders>
            <w:vAlign w:val="bottom"/>
          </w:tcPr>
          <w:p w14:paraId="0CEC934D">
            <w:pPr>
              <w:rPr>
                <w:sz w:val="13"/>
                <w:szCs w:val="13"/>
              </w:rPr>
            </w:pPr>
          </w:p>
        </w:tc>
        <w:tc>
          <w:tcPr>
            <w:tcW w:w="1800" w:type="dxa"/>
            <w:tcBorders>
              <w:right w:val="single" w:color="auto" w:sz="8" w:space="0"/>
            </w:tcBorders>
            <w:vAlign w:val="bottom"/>
          </w:tcPr>
          <w:p w14:paraId="6ADBACC3">
            <w:pPr>
              <w:rPr>
                <w:sz w:val="13"/>
                <w:szCs w:val="13"/>
              </w:rPr>
            </w:pPr>
          </w:p>
        </w:tc>
        <w:tc>
          <w:tcPr>
            <w:tcW w:w="1560" w:type="dxa"/>
            <w:tcBorders>
              <w:right w:val="single" w:color="auto" w:sz="8" w:space="0"/>
            </w:tcBorders>
            <w:vAlign w:val="bottom"/>
          </w:tcPr>
          <w:p w14:paraId="087FB319">
            <w:pPr>
              <w:rPr>
                <w:sz w:val="13"/>
                <w:szCs w:val="13"/>
              </w:rPr>
            </w:pPr>
          </w:p>
        </w:tc>
        <w:tc>
          <w:tcPr>
            <w:tcW w:w="0" w:type="dxa"/>
            <w:vAlign w:val="bottom"/>
          </w:tcPr>
          <w:p w14:paraId="26067C1B">
            <w:pPr>
              <w:rPr>
                <w:sz w:val="1"/>
                <w:szCs w:val="1"/>
              </w:rPr>
            </w:pPr>
          </w:p>
        </w:tc>
      </w:tr>
      <w:tr w14:paraId="61C71EF5">
        <w:tblPrEx>
          <w:tblCellMar>
            <w:top w:w="0" w:type="dxa"/>
            <w:left w:w="0" w:type="dxa"/>
            <w:bottom w:w="0" w:type="dxa"/>
            <w:right w:w="0" w:type="dxa"/>
          </w:tblCellMar>
        </w:tblPrEx>
        <w:trPr>
          <w:trHeight w:val="59" w:hRule="atLeast"/>
        </w:trPr>
        <w:tc>
          <w:tcPr>
            <w:tcW w:w="560" w:type="dxa"/>
            <w:tcBorders>
              <w:left w:val="single" w:color="auto" w:sz="8" w:space="0"/>
              <w:bottom w:val="single" w:color="auto" w:sz="8" w:space="0"/>
              <w:right w:val="single" w:color="auto" w:sz="8" w:space="0"/>
            </w:tcBorders>
            <w:vAlign w:val="bottom"/>
          </w:tcPr>
          <w:p w14:paraId="1AB3A170">
            <w:pPr>
              <w:rPr>
                <w:sz w:val="5"/>
                <w:szCs w:val="5"/>
              </w:rPr>
            </w:pPr>
          </w:p>
        </w:tc>
        <w:tc>
          <w:tcPr>
            <w:tcW w:w="480" w:type="dxa"/>
            <w:tcBorders>
              <w:bottom w:val="single" w:color="auto" w:sz="8" w:space="0"/>
              <w:right w:val="single" w:color="auto" w:sz="8" w:space="0"/>
            </w:tcBorders>
            <w:vAlign w:val="bottom"/>
          </w:tcPr>
          <w:p w14:paraId="7844FA49">
            <w:pPr>
              <w:rPr>
                <w:sz w:val="5"/>
                <w:szCs w:val="5"/>
              </w:rPr>
            </w:pPr>
          </w:p>
        </w:tc>
        <w:tc>
          <w:tcPr>
            <w:tcW w:w="540" w:type="dxa"/>
            <w:tcBorders>
              <w:bottom w:val="single" w:color="auto" w:sz="8" w:space="0"/>
              <w:right w:val="single" w:color="auto" w:sz="8" w:space="0"/>
            </w:tcBorders>
            <w:vAlign w:val="bottom"/>
          </w:tcPr>
          <w:p w14:paraId="0942AFFE">
            <w:pPr>
              <w:rPr>
                <w:sz w:val="5"/>
                <w:szCs w:val="5"/>
              </w:rPr>
            </w:pPr>
          </w:p>
        </w:tc>
        <w:tc>
          <w:tcPr>
            <w:tcW w:w="1260" w:type="dxa"/>
            <w:tcBorders>
              <w:bottom w:val="single" w:color="auto" w:sz="8" w:space="0"/>
              <w:right w:val="single" w:color="auto" w:sz="8" w:space="0"/>
            </w:tcBorders>
            <w:vAlign w:val="bottom"/>
          </w:tcPr>
          <w:p w14:paraId="5E666549">
            <w:pPr>
              <w:rPr>
                <w:sz w:val="5"/>
                <w:szCs w:val="5"/>
              </w:rPr>
            </w:pPr>
          </w:p>
        </w:tc>
        <w:tc>
          <w:tcPr>
            <w:tcW w:w="900" w:type="dxa"/>
            <w:tcBorders>
              <w:bottom w:val="single" w:color="auto" w:sz="8" w:space="0"/>
              <w:right w:val="single" w:color="auto" w:sz="8" w:space="0"/>
            </w:tcBorders>
            <w:vAlign w:val="bottom"/>
          </w:tcPr>
          <w:p w14:paraId="19487C56">
            <w:pPr>
              <w:rPr>
                <w:sz w:val="5"/>
                <w:szCs w:val="5"/>
              </w:rPr>
            </w:pPr>
          </w:p>
        </w:tc>
        <w:tc>
          <w:tcPr>
            <w:tcW w:w="1800" w:type="dxa"/>
            <w:tcBorders>
              <w:bottom w:val="single" w:color="auto" w:sz="8" w:space="0"/>
              <w:right w:val="single" w:color="auto" w:sz="8" w:space="0"/>
            </w:tcBorders>
            <w:vAlign w:val="bottom"/>
          </w:tcPr>
          <w:p w14:paraId="0CD6A86A">
            <w:pPr>
              <w:rPr>
                <w:sz w:val="5"/>
                <w:szCs w:val="5"/>
              </w:rPr>
            </w:pPr>
          </w:p>
        </w:tc>
        <w:tc>
          <w:tcPr>
            <w:tcW w:w="1800" w:type="dxa"/>
            <w:tcBorders>
              <w:bottom w:val="single" w:color="auto" w:sz="8" w:space="0"/>
              <w:right w:val="single" w:color="auto" w:sz="8" w:space="0"/>
            </w:tcBorders>
            <w:vAlign w:val="bottom"/>
          </w:tcPr>
          <w:p w14:paraId="2207B4B0">
            <w:pPr>
              <w:rPr>
                <w:sz w:val="5"/>
                <w:szCs w:val="5"/>
              </w:rPr>
            </w:pPr>
          </w:p>
        </w:tc>
        <w:tc>
          <w:tcPr>
            <w:tcW w:w="1560" w:type="dxa"/>
            <w:tcBorders>
              <w:bottom w:val="single" w:color="auto" w:sz="8" w:space="0"/>
              <w:right w:val="single" w:color="auto" w:sz="8" w:space="0"/>
            </w:tcBorders>
            <w:vAlign w:val="bottom"/>
          </w:tcPr>
          <w:p w14:paraId="1CAB9709">
            <w:pPr>
              <w:rPr>
                <w:sz w:val="5"/>
                <w:szCs w:val="5"/>
              </w:rPr>
            </w:pPr>
          </w:p>
        </w:tc>
        <w:tc>
          <w:tcPr>
            <w:tcW w:w="0" w:type="dxa"/>
            <w:vAlign w:val="bottom"/>
          </w:tcPr>
          <w:p w14:paraId="7DCDF89A">
            <w:pPr>
              <w:rPr>
                <w:sz w:val="1"/>
                <w:szCs w:val="1"/>
              </w:rPr>
            </w:pPr>
          </w:p>
        </w:tc>
      </w:tr>
      <w:tr w14:paraId="05A17DB6">
        <w:trPr>
          <w:trHeight w:val="243" w:hRule="atLeast"/>
        </w:trPr>
        <w:tc>
          <w:tcPr>
            <w:tcW w:w="560" w:type="dxa"/>
            <w:tcBorders>
              <w:left w:val="single" w:color="auto" w:sz="8" w:space="0"/>
              <w:right w:val="single" w:color="auto" w:sz="8" w:space="0"/>
            </w:tcBorders>
            <w:vAlign w:val="bottom"/>
          </w:tcPr>
          <w:p w14:paraId="2EFB9650">
            <w:pPr>
              <w:rPr>
                <w:sz w:val="21"/>
                <w:szCs w:val="21"/>
              </w:rPr>
            </w:pPr>
          </w:p>
        </w:tc>
        <w:tc>
          <w:tcPr>
            <w:tcW w:w="480" w:type="dxa"/>
            <w:tcBorders>
              <w:right w:val="single" w:color="auto" w:sz="8" w:space="0"/>
            </w:tcBorders>
            <w:vAlign w:val="bottom"/>
          </w:tcPr>
          <w:p w14:paraId="04C257D4">
            <w:pPr>
              <w:rPr>
                <w:sz w:val="21"/>
                <w:szCs w:val="21"/>
              </w:rPr>
            </w:pPr>
          </w:p>
        </w:tc>
        <w:tc>
          <w:tcPr>
            <w:tcW w:w="540" w:type="dxa"/>
            <w:tcBorders>
              <w:right w:val="single" w:color="auto" w:sz="8" w:space="0"/>
            </w:tcBorders>
            <w:vAlign w:val="bottom"/>
          </w:tcPr>
          <w:p w14:paraId="2EB00E8C">
            <w:pPr>
              <w:rPr>
                <w:sz w:val="21"/>
                <w:szCs w:val="21"/>
              </w:rPr>
            </w:pPr>
          </w:p>
        </w:tc>
        <w:tc>
          <w:tcPr>
            <w:tcW w:w="1260" w:type="dxa"/>
            <w:tcBorders>
              <w:right w:val="single" w:color="auto" w:sz="8" w:space="0"/>
            </w:tcBorders>
            <w:vAlign w:val="bottom"/>
          </w:tcPr>
          <w:p w14:paraId="332AE2FB">
            <w:pPr>
              <w:rPr>
                <w:sz w:val="21"/>
                <w:szCs w:val="21"/>
              </w:rPr>
            </w:pPr>
          </w:p>
        </w:tc>
        <w:tc>
          <w:tcPr>
            <w:tcW w:w="900" w:type="dxa"/>
            <w:tcBorders>
              <w:right w:val="single" w:color="auto" w:sz="8" w:space="0"/>
            </w:tcBorders>
            <w:vAlign w:val="bottom"/>
          </w:tcPr>
          <w:p w14:paraId="0F529406">
            <w:pPr>
              <w:rPr>
                <w:sz w:val="21"/>
                <w:szCs w:val="21"/>
              </w:rPr>
            </w:pPr>
          </w:p>
        </w:tc>
        <w:tc>
          <w:tcPr>
            <w:tcW w:w="1800" w:type="dxa"/>
            <w:vMerge w:val="restart"/>
            <w:tcBorders>
              <w:right w:val="single" w:color="auto" w:sz="8" w:space="0"/>
            </w:tcBorders>
            <w:vAlign w:val="bottom"/>
          </w:tcPr>
          <w:p w14:paraId="6E055FAD">
            <w:pPr>
              <w:spacing w:line="229" w:lineRule="exact"/>
              <w:ind w:left="80"/>
              <w:rPr>
                <w:sz w:val="20"/>
                <w:szCs w:val="20"/>
              </w:rPr>
            </w:pPr>
            <w:r>
              <w:rPr>
                <w:rFonts w:ascii="宋体" w:hAnsi="宋体" w:eastAsia="宋体" w:cs="宋体"/>
                <w:sz w:val="20"/>
                <w:szCs w:val="20"/>
              </w:rPr>
              <w:t>1.掌握物流企业</w:t>
            </w:r>
          </w:p>
        </w:tc>
        <w:tc>
          <w:tcPr>
            <w:tcW w:w="1800" w:type="dxa"/>
            <w:vMerge w:val="restart"/>
            <w:tcBorders>
              <w:right w:val="single" w:color="auto" w:sz="8" w:space="0"/>
            </w:tcBorders>
            <w:vAlign w:val="bottom"/>
          </w:tcPr>
          <w:p w14:paraId="5F346436">
            <w:pPr>
              <w:spacing w:line="229" w:lineRule="exact"/>
              <w:ind w:left="80"/>
              <w:rPr>
                <w:sz w:val="20"/>
                <w:szCs w:val="20"/>
              </w:rPr>
            </w:pPr>
            <w:r>
              <w:rPr>
                <w:rFonts w:ascii="宋体" w:hAnsi="宋体" w:eastAsia="宋体" w:cs="宋体"/>
                <w:sz w:val="20"/>
                <w:szCs w:val="20"/>
              </w:rPr>
              <w:t>1.小组讨论：物流</w:t>
            </w:r>
          </w:p>
        </w:tc>
        <w:tc>
          <w:tcPr>
            <w:tcW w:w="1560" w:type="dxa"/>
            <w:tcBorders>
              <w:right w:val="single" w:color="auto" w:sz="8" w:space="0"/>
            </w:tcBorders>
            <w:vAlign w:val="bottom"/>
          </w:tcPr>
          <w:p w14:paraId="77F548E6">
            <w:pPr>
              <w:spacing w:line="229" w:lineRule="exact"/>
              <w:ind w:left="80"/>
              <w:rPr>
                <w:sz w:val="20"/>
                <w:szCs w:val="20"/>
              </w:rPr>
            </w:pPr>
            <w:r>
              <w:rPr>
                <w:rFonts w:ascii="宋体" w:hAnsi="宋体" w:eastAsia="宋体" w:cs="宋体"/>
                <w:sz w:val="20"/>
                <w:szCs w:val="20"/>
              </w:rPr>
              <w:t>1.实训一：中铁</w:t>
            </w:r>
          </w:p>
        </w:tc>
        <w:tc>
          <w:tcPr>
            <w:tcW w:w="0" w:type="dxa"/>
            <w:vAlign w:val="bottom"/>
          </w:tcPr>
          <w:p w14:paraId="17FAA53B">
            <w:pPr>
              <w:rPr>
                <w:sz w:val="1"/>
                <w:szCs w:val="1"/>
              </w:rPr>
            </w:pPr>
          </w:p>
        </w:tc>
      </w:tr>
      <w:tr w14:paraId="0E7E5BC2">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F606837">
            <w:pPr>
              <w:rPr>
                <w:sz w:val="13"/>
                <w:szCs w:val="13"/>
              </w:rPr>
            </w:pPr>
          </w:p>
        </w:tc>
        <w:tc>
          <w:tcPr>
            <w:tcW w:w="480" w:type="dxa"/>
            <w:tcBorders>
              <w:right w:val="single" w:color="auto" w:sz="8" w:space="0"/>
            </w:tcBorders>
            <w:vAlign w:val="bottom"/>
          </w:tcPr>
          <w:p w14:paraId="508AC931">
            <w:pPr>
              <w:rPr>
                <w:sz w:val="13"/>
                <w:szCs w:val="13"/>
              </w:rPr>
            </w:pPr>
          </w:p>
        </w:tc>
        <w:tc>
          <w:tcPr>
            <w:tcW w:w="540" w:type="dxa"/>
            <w:tcBorders>
              <w:right w:val="single" w:color="auto" w:sz="8" w:space="0"/>
            </w:tcBorders>
            <w:vAlign w:val="bottom"/>
          </w:tcPr>
          <w:p w14:paraId="77553404">
            <w:pPr>
              <w:rPr>
                <w:sz w:val="13"/>
                <w:szCs w:val="13"/>
              </w:rPr>
            </w:pPr>
          </w:p>
        </w:tc>
        <w:tc>
          <w:tcPr>
            <w:tcW w:w="1260" w:type="dxa"/>
            <w:tcBorders>
              <w:right w:val="single" w:color="auto" w:sz="8" w:space="0"/>
            </w:tcBorders>
            <w:vAlign w:val="bottom"/>
          </w:tcPr>
          <w:p w14:paraId="1AB967C7">
            <w:pPr>
              <w:rPr>
                <w:sz w:val="13"/>
                <w:szCs w:val="13"/>
              </w:rPr>
            </w:pPr>
          </w:p>
        </w:tc>
        <w:tc>
          <w:tcPr>
            <w:tcW w:w="900" w:type="dxa"/>
            <w:tcBorders>
              <w:right w:val="single" w:color="auto" w:sz="8" w:space="0"/>
            </w:tcBorders>
            <w:vAlign w:val="bottom"/>
          </w:tcPr>
          <w:p w14:paraId="55CF0D8A">
            <w:pPr>
              <w:rPr>
                <w:sz w:val="13"/>
                <w:szCs w:val="13"/>
              </w:rPr>
            </w:pPr>
          </w:p>
        </w:tc>
        <w:tc>
          <w:tcPr>
            <w:tcW w:w="1800" w:type="dxa"/>
            <w:vMerge w:val="continue"/>
            <w:tcBorders>
              <w:right w:val="single" w:color="auto" w:sz="8" w:space="0"/>
            </w:tcBorders>
            <w:vAlign w:val="bottom"/>
          </w:tcPr>
          <w:p w14:paraId="03475595">
            <w:pPr>
              <w:rPr>
                <w:sz w:val="13"/>
                <w:szCs w:val="13"/>
              </w:rPr>
            </w:pPr>
          </w:p>
        </w:tc>
        <w:tc>
          <w:tcPr>
            <w:tcW w:w="1800" w:type="dxa"/>
            <w:vMerge w:val="continue"/>
            <w:tcBorders>
              <w:right w:val="single" w:color="auto" w:sz="8" w:space="0"/>
            </w:tcBorders>
            <w:vAlign w:val="bottom"/>
          </w:tcPr>
          <w:p w14:paraId="62AADE90">
            <w:pPr>
              <w:rPr>
                <w:sz w:val="13"/>
                <w:szCs w:val="13"/>
              </w:rPr>
            </w:pPr>
          </w:p>
        </w:tc>
        <w:tc>
          <w:tcPr>
            <w:tcW w:w="1560" w:type="dxa"/>
            <w:vMerge w:val="restart"/>
            <w:tcBorders>
              <w:right w:val="single" w:color="auto" w:sz="8" w:space="0"/>
            </w:tcBorders>
            <w:vAlign w:val="bottom"/>
          </w:tcPr>
          <w:p w14:paraId="50292550">
            <w:pPr>
              <w:spacing w:line="229" w:lineRule="exact"/>
              <w:ind w:left="80"/>
              <w:rPr>
                <w:sz w:val="20"/>
                <w:szCs w:val="20"/>
              </w:rPr>
            </w:pPr>
            <w:r>
              <w:rPr>
                <w:rFonts w:ascii="宋体" w:hAnsi="宋体" w:eastAsia="宋体" w:cs="宋体"/>
                <w:sz w:val="20"/>
                <w:szCs w:val="20"/>
              </w:rPr>
              <w:t>现代物流的企</w:t>
            </w:r>
          </w:p>
        </w:tc>
        <w:tc>
          <w:tcPr>
            <w:tcW w:w="0" w:type="dxa"/>
            <w:vAlign w:val="bottom"/>
          </w:tcPr>
          <w:p w14:paraId="5589473A">
            <w:pPr>
              <w:rPr>
                <w:sz w:val="1"/>
                <w:szCs w:val="1"/>
              </w:rPr>
            </w:pPr>
          </w:p>
        </w:tc>
      </w:tr>
      <w:tr w14:paraId="3CFDD0E2">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092D33B">
            <w:pPr>
              <w:rPr>
                <w:sz w:val="13"/>
                <w:szCs w:val="13"/>
              </w:rPr>
            </w:pPr>
          </w:p>
        </w:tc>
        <w:tc>
          <w:tcPr>
            <w:tcW w:w="480" w:type="dxa"/>
            <w:tcBorders>
              <w:right w:val="single" w:color="auto" w:sz="8" w:space="0"/>
            </w:tcBorders>
            <w:vAlign w:val="bottom"/>
          </w:tcPr>
          <w:p w14:paraId="3BBE494A">
            <w:pPr>
              <w:rPr>
                <w:sz w:val="13"/>
                <w:szCs w:val="13"/>
              </w:rPr>
            </w:pPr>
          </w:p>
        </w:tc>
        <w:tc>
          <w:tcPr>
            <w:tcW w:w="540" w:type="dxa"/>
            <w:tcBorders>
              <w:right w:val="single" w:color="auto" w:sz="8" w:space="0"/>
            </w:tcBorders>
            <w:vAlign w:val="bottom"/>
          </w:tcPr>
          <w:p w14:paraId="0E0E60F8">
            <w:pPr>
              <w:rPr>
                <w:sz w:val="13"/>
                <w:szCs w:val="13"/>
              </w:rPr>
            </w:pPr>
          </w:p>
        </w:tc>
        <w:tc>
          <w:tcPr>
            <w:tcW w:w="1260" w:type="dxa"/>
            <w:tcBorders>
              <w:right w:val="single" w:color="auto" w:sz="8" w:space="0"/>
            </w:tcBorders>
            <w:vAlign w:val="bottom"/>
          </w:tcPr>
          <w:p w14:paraId="58AACFB3">
            <w:pPr>
              <w:rPr>
                <w:sz w:val="13"/>
                <w:szCs w:val="13"/>
              </w:rPr>
            </w:pPr>
          </w:p>
        </w:tc>
        <w:tc>
          <w:tcPr>
            <w:tcW w:w="900" w:type="dxa"/>
            <w:tcBorders>
              <w:right w:val="single" w:color="auto" w:sz="8" w:space="0"/>
            </w:tcBorders>
            <w:vAlign w:val="bottom"/>
          </w:tcPr>
          <w:p w14:paraId="2BEEFC6A">
            <w:pPr>
              <w:rPr>
                <w:sz w:val="13"/>
                <w:szCs w:val="13"/>
              </w:rPr>
            </w:pPr>
          </w:p>
        </w:tc>
        <w:tc>
          <w:tcPr>
            <w:tcW w:w="1800" w:type="dxa"/>
            <w:vMerge w:val="restart"/>
            <w:tcBorders>
              <w:right w:val="single" w:color="auto" w:sz="8" w:space="0"/>
            </w:tcBorders>
            <w:vAlign w:val="bottom"/>
          </w:tcPr>
          <w:p w14:paraId="0A56480D">
            <w:pPr>
              <w:spacing w:line="229" w:lineRule="exact"/>
              <w:ind w:left="80"/>
              <w:rPr>
                <w:sz w:val="20"/>
                <w:szCs w:val="20"/>
              </w:rPr>
            </w:pPr>
            <w:r>
              <w:rPr>
                <w:rFonts w:ascii="宋体" w:hAnsi="宋体" w:eastAsia="宋体" w:cs="宋体"/>
                <w:sz w:val="20"/>
                <w:szCs w:val="20"/>
              </w:rPr>
              <w:t>决策的概念、依据</w:t>
            </w:r>
          </w:p>
        </w:tc>
        <w:tc>
          <w:tcPr>
            <w:tcW w:w="1800" w:type="dxa"/>
            <w:vMerge w:val="restart"/>
            <w:tcBorders>
              <w:right w:val="single" w:color="auto" w:sz="8" w:space="0"/>
            </w:tcBorders>
            <w:vAlign w:val="bottom"/>
          </w:tcPr>
          <w:p w14:paraId="2B16D086">
            <w:pPr>
              <w:spacing w:line="229" w:lineRule="exact"/>
              <w:ind w:left="80"/>
              <w:rPr>
                <w:sz w:val="20"/>
                <w:szCs w:val="20"/>
              </w:rPr>
            </w:pPr>
            <w:r>
              <w:rPr>
                <w:rFonts w:ascii="宋体" w:hAnsi="宋体" w:eastAsia="宋体" w:cs="宋体"/>
                <w:sz w:val="20"/>
                <w:szCs w:val="20"/>
              </w:rPr>
              <w:t>企业经营决策的</w:t>
            </w:r>
          </w:p>
        </w:tc>
        <w:tc>
          <w:tcPr>
            <w:tcW w:w="1560" w:type="dxa"/>
            <w:vMerge w:val="continue"/>
            <w:tcBorders>
              <w:right w:val="single" w:color="auto" w:sz="8" w:space="0"/>
            </w:tcBorders>
            <w:vAlign w:val="bottom"/>
          </w:tcPr>
          <w:p w14:paraId="254A6831">
            <w:pPr>
              <w:rPr>
                <w:sz w:val="13"/>
                <w:szCs w:val="13"/>
              </w:rPr>
            </w:pPr>
          </w:p>
        </w:tc>
        <w:tc>
          <w:tcPr>
            <w:tcW w:w="0" w:type="dxa"/>
            <w:vAlign w:val="bottom"/>
          </w:tcPr>
          <w:p w14:paraId="328BEC87">
            <w:pPr>
              <w:rPr>
                <w:sz w:val="1"/>
                <w:szCs w:val="1"/>
              </w:rPr>
            </w:pPr>
          </w:p>
        </w:tc>
      </w:tr>
      <w:tr w14:paraId="1B8A9459">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0433FC5">
            <w:pPr>
              <w:rPr>
                <w:sz w:val="13"/>
                <w:szCs w:val="13"/>
              </w:rPr>
            </w:pPr>
          </w:p>
        </w:tc>
        <w:tc>
          <w:tcPr>
            <w:tcW w:w="480" w:type="dxa"/>
            <w:tcBorders>
              <w:right w:val="single" w:color="auto" w:sz="8" w:space="0"/>
            </w:tcBorders>
            <w:vAlign w:val="bottom"/>
          </w:tcPr>
          <w:p w14:paraId="5EF26851">
            <w:pPr>
              <w:rPr>
                <w:sz w:val="13"/>
                <w:szCs w:val="13"/>
              </w:rPr>
            </w:pPr>
          </w:p>
        </w:tc>
        <w:tc>
          <w:tcPr>
            <w:tcW w:w="540" w:type="dxa"/>
            <w:tcBorders>
              <w:right w:val="single" w:color="auto" w:sz="8" w:space="0"/>
            </w:tcBorders>
            <w:vAlign w:val="bottom"/>
          </w:tcPr>
          <w:p w14:paraId="1498E018">
            <w:pPr>
              <w:rPr>
                <w:sz w:val="13"/>
                <w:szCs w:val="13"/>
              </w:rPr>
            </w:pPr>
          </w:p>
        </w:tc>
        <w:tc>
          <w:tcPr>
            <w:tcW w:w="1260" w:type="dxa"/>
            <w:tcBorders>
              <w:right w:val="single" w:color="auto" w:sz="8" w:space="0"/>
            </w:tcBorders>
            <w:vAlign w:val="bottom"/>
          </w:tcPr>
          <w:p w14:paraId="47D9A513">
            <w:pPr>
              <w:rPr>
                <w:sz w:val="13"/>
                <w:szCs w:val="13"/>
              </w:rPr>
            </w:pPr>
          </w:p>
        </w:tc>
        <w:tc>
          <w:tcPr>
            <w:tcW w:w="900" w:type="dxa"/>
            <w:tcBorders>
              <w:right w:val="single" w:color="auto" w:sz="8" w:space="0"/>
            </w:tcBorders>
            <w:vAlign w:val="bottom"/>
          </w:tcPr>
          <w:p w14:paraId="039EB820">
            <w:pPr>
              <w:rPr>
                <w:sz w:val="13"/>
                <w:szCs w:val="13"/>
              </w:rPr>
            </w:pPr>
          </w:p>
        </w:tc>
        <w:tc>
          <w:tcPr>
            <w:tcW w:w="1800" w:type="dxa"/>
            <w:vMerge w:val="continue"/>
            <w:tcBorders>
              <w:right w:val="single" w:color="auto" w:sz="8" w:space="0"/>
            </w:tcBorders>
            <w:vAlign w:val="bottom"/>
          </w:tcPr>
          <w:p w14:paraId="7B0A5E84">
            <w:pPr>
              <w:rPr>
                <w:sz w:val="13"/>
                <w:szCs w:val="13"/>
              </w:rPr>
            </w:pPr>
          </w:p>
        </w:tc>
        <w:tc>
          <w:tcPr>
            <w:tcW w:w="1800" w:type="dxa"/>
            <w:vMerge w:val="continue"/>
            <w:tcBorders>
              <w:right w:val="single" w:color="auto" w:sz="8" w:space="0"/>
            </w:tcBorders>
            <w:vAlign w:val="bottom"/>
          </w:tcPr>
          <w:p w14:paraId="57D8E550">
            <w:pPr>
              <w:rPr>
                <w:sz w:val="13"/>
                <w:szCs w:val="13"/>
              </w:rPr>
            </w:pPr>
          </w:p>
        </w:tc>
        <w:tc>
          <w:tcPr>
            <w:tcW w:w="1560" w:type="dxa"/>
            <w:vMerge w:val="restart"/>
            <w:tcBorders>
              <w:right w:val="single" w:color="auto" w:sz="8" w:space="0"/>
            </w:tcBorders>
            <w:vAlign w:val="bottom"/>
          </w:tcPr>
          <w:p w14:paraId="36E2158A">
            <w:pPr>
              <w:spacing w:line="229" w:lineRule="exact"/>
              <w:ind w:left="80"/>
              <w:rPr>
                <w:sz w:val="20"/>
                <w:szCs w:val="20"/>
              </w:rPr>
            </w:pPr>
            <w:r>
              <w:rPr>
                <w:rFonts w:ascii="宋体" w:hAnsi="宋体" w:eastAsia="宋体" w:cs="宋体"/>
                <w:sz w:val="20"/>
                <w:szCs w:val="20"/>
              </w:rPr>
              <w:t>业决策中值得</w:t>
            </w:r>
          </w:p>
        </w:tc>
        <w:tc>
          <w:tcPr>
            <w:tcW w:w="0" w:type="dxa"/>
            <w:vAlign w:val="bottom"/>
          </w:tcPr>
          <w:p w14:paraId="1A61230E">
            <w:pPr>
              <w:rPr>
                <w:sz w:val="1"/>
                <w:szCs w:val="1"/>
              </w:rPr>
            </w:pPr>
          </w:p>
        </w:tc>
      </w:tr>
      <w:tr w14:paraId="7DC2D245">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E69E004">
            <w:pPr>
              <w:rPr>
                <w:sz w:val="13"/>
                <w:szCs w:val="13"/>
              </w:rPr>
            </w:pPr>
          </w:p>
        </w:tc>
        <w:tc>
          <w:tcPr>
            <w:tcW w:w="480" w:type="dxa"/>
            <w:tcBorders>
              <w:right w:val="single" w:color="auto" w:sz="8" w:space="0"/>
            </w:tcBorders>
            <w:vAlign w:val="bottom"/>
          </w:tcPr>
          <w:p w14:paraId="2EC3D072">
            <w:pPr>
              <w:rPr>
                <w:sz w:val="13"/>
                <w:szCs w:val="13"/>
              </w:rPr>
            </w:pPr>
          </w:p>
        </w:tc>
        <w:tc>
          <w:tcPr>
            <w:tcW w:w="540" w:type="dxa"/>
            <w:tcBorders>
              <w:right w:val="single" w:color="auto" w:sz="8" w:space="0"/>
            </w:tcBorders>
            <w:vAlign w:val="bottom"/>
          </w:tcPr>
          <w:p w14:paraId="29207AD6">
            <w:pPr>
              <w:rPr>
                <w:sz w:val="13"/>
                <w:szCs w:val="13"/>
              </w:rPr>
            </w:pPr>
          </w:p>
        </w:tc>
        <w:tc>
          <w:tcPr>
            <w:tcW w:w="1260" w:type="dxa"/>
            <w:tcBorders>
              <w:right w:val="single" w:color="auto" w:sz="8" w:space="0"/>
            </w:tcBorders>
            <w:vAlign w:val="bottom"/>
          </w:tcPr>
          <w:p w14:paraId="5E1519EA">
            <w:pPr>
              <w:rPr>
                <w:sz w:val="13"/>
                <w:szCs w:val="13"/>
              </w:rPr>
            </w:pPr>
          </w:p>
        </w:tc>
        <w:tc>
          <w:tcPr>
            <w:tcW w:w="900" w:type="dxa"/>
            <w:tcBorders>
              <w:right w:val="single" w:color="auto" w:sz="8" w:space="0"/>
            </w:tcBorders>
            <w:vAlign w:val="bottom"/>
          </w:tcPr>
          <w:p w14:paraId="6A900C5C">
            <w:pPr>
              <w:rPr>
                <w:sz w:val="13"/>
                <w:szCs w:val="13"/>
              </w:rPr>
            </w:pPr>
          </w:p>
        </w:tc>
        <w:tc>
          <w:tcPr>
            <w:tcW w:w="1800" w:type="dxa"/>
            <w:vMerge w:val="restart"/>
            <w:tcBorders>
              <w:right w:val="single" w:color="auto" w:sz="8" w:space="0"/>
            </w:tcBorders>
            <w:vAlign w:val="bottom"/>
          </w:tcPr>
          <w:p w14:paraId="333703E8">
            <w:pPr>
              <w:spacing w:line="229" w:lineRule="exact"/>
              <w:ind w:left="80"/>
              <w:rPr>
                <w:sz w:val="20"/>
                <w:szCs w:val="20"/>
              </w:rPr>
            </w:pPr>
            <w:r>
              <w:rPr>
                <w:rFonts w:ascii="宋体" w:hAnsi="宋体" w:eastAsia="宋体" w:cs="宋体"/>
                <w:sz w:val="20"/>
                <w:szCs w:val="20"/>
              </w:rPr>
              <w:t>和原则；</w:t>
            </w:r>
          </w:p>
        </w:tc>
        <w:tc>
          <w:tcPr>
            <w:tcW w:w="1800" w:type="dxa"/>
            <w:vMerge w:val="restart"/>
            <w:tcBorders>
              <w:right w:val="single" w:color="auto" w:sz="8" w:space="0"/>
            </w:tcBorders>
            <w:vAlign w:val="bottom"/>
          </w:tcPr>
          <w:p w14:paraId="609DB6FE">
            <w:pPr>
              <w:spacing w:line="229" w:lineRule="exact"/>
              <w:ind w:left="80"/>
              <w:rPr>
                <w:sz w:val="20"/>
                <w:szCs w:val="20"/>
              </w:rPr>
            </w:pPr>
            <w:r>
              <w:rPr>
                <w:rFonts w:ascii="宋体" w:hAnsi="宋体" w:eastAsia="宋体" w:cs="宋体"/>
                <w:sz w:val="20"/>
                <w:szCs w:val="20"/>
              </w:rPr>
              <w:t>类型</w:t>
            </w:r>
          </w:p>
        </w:tc>
        <w:tc>
          <w:tcPr>
            <w:tcW w:w="1560" w:type="dxa"/>
            <w:vMerge w:val="continue"/>
            <w:tcBorders>
              <w:right w:val="single" w:color="auto" w:sz="8" w:space="0"/>
            </w:tcBorders>
            <w:vAlign w:val="bottom"/>
          </w:tcPr>
          <w:p w14:paraId="1D8214B4">
            <w:pPr>
              <w:rPr>
                <w:sz w:val="13"/>
                <w:szCs w:val="13"/>
              </w:rPr>
            </w:pPr>
          </w:p>
        </w:tc>
        <w:tc>
          <w:tcPr>
            <w:tcW w:w="0" w:type="dxa"/>
            <w:vAlign w:val="bottom"/>
          </w:tcPr>
          <w:p w14:paraId="2260FC7B">
            <w:pPr>
              <w:rPr>
                <w:sz w:val="1"/>
                <w:szCs w:val="1"/>
              </w:rPr>
            </w:pPr>
          </w:p>
        </w:tc>
      </w:tr>
      <w:tr w14:paraId="42D3399D">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3609AE3B">
            <w:pPr>
              <w:rPr>
                <w:sz w:val="13"/>
                <w:szCs w:val="13"/>
              </w:rPr>
            </w:pPr>
          </w:p>
        </w:tc>
        <w:tc>
          <w:tcPr>
            <w:tcW w:w="480" w:type="dxa"/>
            <w:tcBorders>
              <w:right w:val="single" w:color="auto" w:sz="8" w:space="0"/>
            </w:tcBorders>
            <w:vAlign w:val="bottom"/>
          </w:tcPr>
          <w:p w14:paraId="2C6DEF5E">
            <w:pPr>
              <w:rPr>
                <w:sz w:val="13"/>
                <w:szCs w:val="13"/>
              </w:rPr>
            </w:pPr>
          </w:p>
        </w:tc>
        <w:tc>
          <w:tcPr>
            <w:tcW w:w="540" w:type="dxa"/>
            <w:tcBorders>
              <w:right w:val="single" w:color="auto" w:sz="8" w:space="0"/>
            </w:tcBorders>
            <w:vAlign w:val="bottom"/>
          </w:tcPr>
          <w:p w14:paraId="1084AC23">
            <w:pPr>
              <w:rPr>
                <w:sz w:val="13"/>
                <w:szCs w:val="13"/>
              </w:rPr>
            </w:pPr>
          </w:p>
        </w:tc>
        <w:tc>
          <w:tcPr>
            <w:tcW w:w="1260" w:type="dxa"/>
            <w:vMerge w:val="restart"/>
            <w:tcBorders>
              <w:right w:val="single" w:color="auto" w:sz="8" w:space="0"/>
            </w:tcBorders>
            <w:vAlign w:val="bottom"/>
          </w:tcPr>
          <w:p w14:paraId="4CCC7D07">
            <w:pPr>
              <w:spacing w:line="229" w:lineRule="exact"/>
              <w:ind w:left="80"/>
              <w:rPr>
                <w:sz w:val="20"/>
                <w:szCs w:val="20"/>
              </w:rPr>
            </w:pPr>
            <w:r>
              <w:rPr>
                <w:rFonts w:ascii="宋体" w:hAnsi="宋体" w:eastAsia="宋体" w:cs="宋体"/>
                <w:b/>
                <w:bCs/>
                <w:sz w:val="20"/>
                <w:szCs w:val="20"/>
              </w:rPr>
              <w:t>物流企业决</w:t>
            </w:r>
          </w:p>
        </w:tc>
        <w:tc>
          <w:tcPr>
            <w:tcW w:w="900" w:type="dxa"/>
            <w:tcBorders>
              <w:right w:val="single" w:color="auto" w:sz="8" w:space="0"/>
            </w:tcBorders>
            <w:vAlign w:val="bottom"/>
          </w:tcPr>
          <w:p w14:paraId="5BE545DD">
            <w:pPr>
              <w:rPr>
                <w:sz w:val="13"/>
                <w:szCs w:val="13"/>
              </w:rPr>
            </w:pPr>
          </w:p>
        </w:tc>
        <w:tc>
          <w:tcPr>
            <w:tcW w:w="1800" w:type="dxa"/>
            <w:vMerge w:val="continue"/>
            <w:tcBorders>
              <w:right w:val="single" w:color="auto" w:sz="8" w:space="0"/>
            </w:tcBorders>
            <w:vAlign w:val="bottom"/>
          </w:tcPr>
          <w:p w14:paraId="05B624B4">
            <w:pPr>
              <w:rPr>
                <w:sz w:val="13"/>
                <w:szCs w:val="13"/>
              </w:rPr>
            </w:pPr>
          </w:p>
        </w:tc>
        <w:tc>
          <w:tcPr>
            <w:tcW w:w="1800" w:type="dxa"/>
            <w:vMerge w:val="continue"/>
            <w:tcBorders>
              <w:right w:val="single" w:color="auto" w:sz="8" w:space="0"/>
            </w:tcBorders>
            <w:vAlign w:val="bottom"/>
          </w:tcPr>
          <w:p w14:paraId="37AAB2B5">
            <w:pPr>
              <w:rPr>
                <w:sz w:val="13"/>
                <w:szCs w:val="13"/>
              </w:rPr>
            </w:pPr>
          </w:p>
        </w:tc>
        <w:tc>
          <w:tcPr>
            <w:tcW w:w="1560" w:type="dxa"/>
            <w:vMerge w:val="restart"/>
            <w:tcBorders>
              <w:right w:val="single" w:color="auto" w:sz="8" w:space="0"/>
            </w:tcBorders>
            <w:vAlign w:val="bottom"/>
          </w:tcPr>
          <w:p w14:paraId="2A968EC4">
            <w:pPr>
              <w:spacing w:line="229" w:lineRule="exact"/>
              <w:ind w:left="80"/>
              <w:rPr>
                <w:sz w:val="20"/>
                <w:szCs w:val="20"/>
              </w:rPr>
            </w:pPr>
            <w:r>
              <w:rPr>
                <w:rFonts w:ascii="宋体" w:hAnsi="宋体" w:eastAsia="宋体" w:cs="宋体"/>
                <w:sz w:val="20"/>
                <w:szCs w:val="20"/>
              </w:rPr>
              <w:t>借鉴的经验；</w:t>
            </w:r>
          </w:p>
        </w:tc>
        <w:tc>
          <w:tcPr>
            <w:tcW w:w="0" w:type="dxa"/>
            <w:vAlign w:val="bottom"/>
          </w:tcPr>
          <w:p w14:paraId="6CEFB3D7">
            <w:pPr>
              <w:rPr>
                <w:sz w:val="1"/>
                <w:szCs w:val="1"/>
              </w:rPr>
            </w:pPr>
          </w:p>
        </w:tc>
      </w:tr>
      <w:tr w14:paraId="4FC4A98B">
        <w:tblPrEx>
          <w:tblCellMar>
            <w:top w:w="0" w:type="dxa"/>
            <w:left w:w="0" w:type="dxa"/>
            <w:bottom w:w="0" w:type="dxa"/>
            <w:right w:w="0" w:type="dxa"/>
          </w:tblCellMar>
        </w:tblPrEx>
        <w:trPr>
          <w:trHeight w:val="156" w:hRule="atLeast"/>
        </w:trPr>
        <w:tc>
          <w:tcPr>
            <w:tcW w:w="560" w:type="dxa"/>
            <w:vMerge w:val="restart"/>
            <w:tcBorders>
              <w:left w:val="single" w:color="auto" w:sz="8" w:space="0"/>
              <w:right w:val="single" w:color="auto" w:sz="8" w:space="0"/>
            </w:tcBorders>
            <w:vAlign w:val="bottom"/>
          </w:tcPr>
          <w:p w14:paraId="3C561546">
            <w:pPr>
              <w:spacing w:line="274" w:lineRule="exact"/>
              <w:jc w:val="center"/>
              <w:rPr>
                <w:sz w:val="20"/>
                <w:szCs w:val="20"/>
              </w:rPr>
            </w:pPr>
            <w:r>
              <w:rPr>
                <w:rFonts w:ascii="宋体" w:hAnsi="宋体" w:eastAsia="宋体" w:cs="宋体"/>
                <w:w w:val="99"/>
                <w:sz w:val="24"/>
                <w:szCs w:val="24"/>
              </w:rPr>
              <w:t>9</w:t>
            </w:r>
          </w:p>
        </w:tc>
        <w:tc>
          <w:tcPr>
            <w:tcW w:w="480" w:type="dxa"/>
            <w:vMerge w:val="restart"/>
            <w:tcBorders>
              <w:right w:val="single" w:color="auto" w:sz="8" w:space="0"/>
            </w:tcBorders>
            <w:vAlign w:val="bottom"/>
          </w:tcPr>
          <w:p w14:paraId="4D7B0515">
            <w:pPr>
              <w:spacing w:line="274" w:lineRule="exact"/>
              <w:ind w:right="80"/>
              <w:jc w:val="right"/>
              <w:rPr>
                <w:sz w:val="20"/>
                <w:szCs w:val="20"/>
              </w:rPr>
            </w:pPr>
            <w:r>
              <w:rPr>
                <w:rFonts w:ascii="宋体" w:hAnsi="宋体" w:eastAsia="宋体" w:cs="宋体"/>
                <w:sz w:val="24"/>
                <w:szCs w:val="24"/>
              </w:rPr>
              <w:t>5</w:t>
            </w:r>
          </w:p>
        </w:tc>
        <w:tc>
          <w:tcPr>
            <w:tcW w:w="540" w:type="dxa"/>
            <w:vMerge w:val="restart"/>
            <w:tcBorders>
              <w:right w:val="single" w:color="auto" w:sz="8" w:space="0"/>
            </w:tcBorders>
            <w:vAlign w:val="bottom"/>
          </w:tcPr>
          <w:p w14:paraId="037ECAA1">
            <w:pPr>
              <w:spacing w:line="274" w:lineRule="exact"/>
              <w:ind w:right="100"/>
              <w:jc w:val="right"/>
              <w:rPr>
                <w:sz w:val="20"/>
                <w:szCs w:val="20"/>
              </w:rPr>
            </w:pPr>
            <w:r>
              <w:rPr>
                <w:rFonts w:ascii="宋体" w:hAnsi="宋体" w:eastAsia="宋体" w:cs="宋体"/>
                <w:sz w:val="24"/>
                <w:szCs w:val="24"/>
              </w:rPr>
              <w:t>2</w:t>
            </w:r>
          </w:p>
        </w:tc>
        <w:tc>
          <w:tcPr>
            <w:tcW w:w="1260" w:type="dxa"/>
            <w:vMerge w:val="continue"/>
            <w:tcBorders>
              <w:right w:val="single" w:color="auto" w:sz="8" w:space="0"/>
            </w:tcBorders>
            <w:vAlign w:val="bottom"/>
          </w:tcPr>
          <w:p w14:paraId="3230275B">
            <w:pPr>
              <w:rPr>
                <w:sz w:val="13"/>
                <w:szCs w:val="13"/>
              </w:rPr>
            </w:pPr>
          </w:p>
        </w:tc>
        <w:tc>
          <w:tcPr>
            <w:tcW w:w="900" w:type="dxa"/>
            <w:vMerge w:val="restart"/>
            <w:tcBorders>
              <w:right w:val="single" w:color="auto" w:sz="8" w:space="0"/>
            </w:tcBorders>
            <w:vAlign w:val="bottom"/>
          </w:tcPr>
          <w:p w14:paraId="7C628F9E">
            <w:pPr>
              <w:ind w:right="456"/>
              <w:jc w:val="right"/>
              <w:rPr>
                <w:sz w:val="20"/>
                <w:szCs w:val="20"/>
              </w:rPr>
            </w:pPr>
            <w:r>
              <w:rPr>
                <w:rFonts w:eastAsia="Times New Roman"/>
                <w:b/>
                <w:bCs/>
                <w:sz w:val="21"/>
                <w:szCs w:val="21"/>
              </w:rPr>
              <w:t>4.1</w:t>
            </w:r>
          </w:p>
        </w:tc>
        <w:tc>
          <w:tcPr>
            <w:tcW w:w="1800" w:type="dxa"/>
            <w:vMerge w:val="restart"/>
            <w:tcBorders>
              <w:right w:val="single" w:color="auto" w:sz="8" w:space="0"/>
            </w:tcBorders>
            <w:vAlign w:val="bottom"/>
          </w:tcPr>
          <w:p w14:paraId="6C2C9E20">
            <w:pPr>
              <w:spacing w:line="229" w:lineRule="exact"/>
              <w:ind w:left="80"/>
              <w:rPr>
                <w:sz w:val="20"/>
                <w:szCs w:val="20"/>
              </w:rPr>
            </w:pPr>
            <w:r>
              <w:rPr>
                <w:rFonts w:ascii="宋体" w:hAnsi="宋体" w:eastAsia="宋体" w:cs="宋体"/>
                <w:sz w:val="20"/>
                <w:szCs w:val="20"/>
              </w:rPr>
              <w:t>2.掌握物流企业</w:t>
            </w:r>
          </w:p>
        </w:tc>
        <w:tc>
          <w:tcPr>
            <w:tcW w:w="1800" w:type="dxa"/>
            <w:vMerge w:val="restart"/>
            <w:tcBorders>
              <w:right w:val="single" w:color="auto" w:sz="8" w:space="0"/>
            </w:tcBorders>
            <w:vAlign w:val="bottom"/>
          </w:tcPr>
          <w:p w14:paraId="06BB2A0A">
            <w:pPr>
              <w:spacing w:line="229" w:lineRule="exact"/>
              <w:ind w:left="80"/>
              <w:rPr>
                <w:sz w:val="20"/>
                <w:szCs w:val="20"/>
              </w:rPr>
            </w:pPr>
            <w:r>
              <w:rPr>
                <w:rFonts w:ascii="宋体" w:hAnsi="宋体" w:eastAsia="宋体" w:cs="宋体"/>
                <w:sz w:val="20"/>
                <w:szCs w:val="20"/>
              </w:rPr>
              <w:t>2.总结物流企业</w:t>
            </w:r>
          </w:p>
        </w:tc>
        <w:tc>
          <w:tcPr>
            <w:tcW w:w="1560" w:type="dxa"/>
            <w:vMerge w:val="continue"/>
            <w:tcBorders>
              <w:right w:val="single" w:color="auto" w:sz="8" w:space="0"/>
            </w:tcBorders>
            <w:vAlign w:val="bottom"/>
          </w:tcPr>
          <w:p w14:paraId="55487136">
            <w:pPr>
              <w:rPr>
                <w:sz w:val="13"/>
                <w:szCs w:val="13"/>
              </w:rPr>
            </w:pPr>
          </w:p>
        </w:tc>
        <w:tc>
          <w:tcPr>
            <w:tcW w:w="0" w:type="dxa"/>
            <w:vAlign w:val="bottom"/>
          </w:tcPr>
          <w:p w14:paraId="572C0B91">
            <w:pPr>
              <w:rPr>
                <w:sz w:val="1"/>
                <w:szCs w:val="1"/>
              </w:rPr>
            </w:pPr>
          </w:p>
        </w:tc>
      </w:tr>
      <w:tr w14:paraId="26EE9FFD">
        <w:tblPrEx>
          <w:tblCellMar>
            <w:top w:w="0" w:type="dxa"/>
            <w:left w:w="0" w:type="dxa"/>
            <w:bottom w:w="0" w:type="dxa"/>
            <w:right w:w="0" w:type="dxa"/>
          </w:tblCellMar>
        </w:tblPrEx>
        <w:trPr>
          <w:trHeight w:val="224" w:hRule="atLeast"/>
        </w:trPr>
        <w:tc>
          <w:tcPr>
            <w:tcW w:w="560" w:type="dxa"/>
            <w:vMerge w:val="continue"/>
            <w:tcBorders>
              <w:left w:val="single" w:color="auto" w:sz="8" w:space="0"/>
              <w:right w:val="single" w:color="auto" w:sz="8" w:space="0"/>
            </w:tcBorders>
            <w:vAlign w:val="bottom"/>
          </w:tcPr>
          <w:p w14:paraId="46A91A9A">
            <w:pPr>
              <w:rPr>
                <w:sz w:val="19"/>
                <w:szCs w:val="19"/>
              </w:rPr>
            </w:pPr>
          </w:p>
        </w:tc>
        <w:tc>
          <w:tcPr>
            <w:tcW w:w="480" w:type="dxa"/>
            <w:vMerge w:val="continue"/>
            <w:tcBorders>
              <w:right w:val="single" w:color="auto" w:sz="8" w:space="0"/>
            </w:tcBorders>
            <w:vAlign w:val="bottom"/>
          </w:tcPr>
          <w:p w14:paraId="606E6F5E">
            <w:pPr>
              <w:rPr>
                <w:sz w:val="19"/>
                <w:szCs w:val="19"/>
              </w:rPr>
            </w:pPr>
          </w:p>
        </w:tc>
        <w:tc>
          <w:tcPr>
            <w:tcW w:w="540" w:type="dxa"/>
            <w:vMerge w:val="continue"/>
            <w:tcBorders>
              <w:right w:val="single" w:color="auto" w:sz="8" w:space="0"/>
            </w:tcBorders>
            <w:vAlign w:val="bottom"/>
          </w:tcPr>
          <w:p w14:paraId="07B358CC">
            <w:pPr>
              <w:rPr>
                <w:sz w:val="19"/>
                <w:szCs w:val="19"/>
              </w:rPr>
            </w:pPr>
          </w:p>
        </w:tc>
        <w:tc>
          <w:tcPr>
            <w:tcW w:w="1260" w:type="dxa"/>
            <w:vMerge w:val="restart"/>
            <w:tcBorders>
              <w:right w:val="single" w:color="auto" w:sz="8" w:space="0"/>
            </w:tcBorders>
            <w:vAlign w:val="bottom"/>
          </w:tcPr>
          <w:p w14:paraId="06622FF4">
            <w:pPr>
              <w:spacing w:line="229" w:lineRule="exact"/>
              <w:ind w:left="80"/>
              <w:rPr>
                <w:sz w:val="20"/>
                <w:szCs w:val="20"/>
              </w:rPr>
            </w:pPr>
            <w:r>
              <w:rPr>
                <w:rFonts w:ascii="宋体" w:hAnsi="宋体" w:eastAsia="宋体" w:cs="宋体"/>
                <w:b/>
                <w:bCs/>
                <w:sz w:val="20"/>
                <w:szCs w:val="20"/>
              </w:rPr>
              <w:t>策管理</w:t>
            </w:r>
          </w:p>
        </w:tc>
        <w:tc>
          <w:tcPr>
            <w:tcW w:w="900" w:type="dxa"/>
            <w:vMerge w:val="continue"/>
            <w:tcBorders>
              <w:right w:val="single" w:color="auto" w:sz="8" w:space="0"/>
            </w:tcBorders>
            <w:vAlign w:val="bottom"/>
          </w:tcPr>
          <w:p w14:paraId="7FD64CB3">
            <w:pPr>
              <w:rPr>
                <w:sz w:val="19"/>
                <w:szCs w:val="19"/>
              </w:rPr>
            </w:pPr>
          </w:p>
        </w:tc>
        <w:tc>
          <w:tcPr>
            <w:tcW w:w="1800" w:type="dxa"/>
            <w:vMerge w:val="continue"/>
            <w:tcBorders>
              <w:right w:val="single" w:color="auto" w:sz="8" w:space="0"/>
            </w:tcBorders>
            <w:vAlign w:val="bottom"/>
          </w:tcPr>
          <w:p w14:paraId="5B495D8C">
            <w:pPr>
              <w:rPr>
                <w:sz w:val="19"/>
                <w:szCs w:val="19"/>
              </w:rPr>
            </w:pPr>
          </w:p>
        </w:tc>
        <w:tc>
          <w:tcPr>
            <w:tcW w:w="1800" w:type="dxa"/>
            <w:vMerge w:val="continue"/>
            <w:tcBorders>
              <w:right w:val="single" w:color="auto" w:sz="8" w:space="0"/>
            </w:tcBorders>
            <w:vAlign w:val="bottom"/>
          </w:tcPr>
          <w:p w14:paraId="28969AB4">
            <w:pPr>
              <w:rPr>
                <w:sz w:val="19"/>
                <w:szCs w:val="19"/>
              </w:rPr>
            </w:pPr>
          </w:p>
        </w:tc>
        <w:tc>
          <w:tcPr>
            <w:tcW w:w="1560" w:type="dxa"/>
            <w:vMerge w:val="restart"/>
            <w:tcBorders>
              <w:right w:val="single" w:color="auto" w:sz="8" w:space="0"/>
            </w:tcBorders>
            <w:vAlign w:val="bottom"/>
          </w:tcPr>
          <w:p w14:paraId="34B9B2E0">
            <w:pPr>
              <w:spacing w:line="229" w:lineRule="exact"/>
              <w:ind w:left="80"/>
              <w:rPr>
                <w:sz w:val="20"/>
                <w:szCs w:val="20"/>
              </w:rPr>
            </w:pPr>
            <w:r>
              <w:rPr>
                <w:rFonts w:ascii="宋体" w:hAnsi="宋体" w:eastAsia="宋体" w:cs="宋体"/>
                <w:sz w:val="20"/>
                <w:szCs w:val="20"/>
              </w:rPr>
              <w:t>2.实训二：中铁</w:t>
            </w:r>
          </w:p>
        </w:tc>
        <w:tc>
          <w:tcPr>
            <w:tcW w:w="0" w:type="dxa"/>
            <w:vAlign w:val="bottom"/>
          </w:tcPr>
          <w:p w14:paraId="530FF9CA">
            <w:pPr>
              <w:rPr>
                <w:sz w:val="1"/>
                <w:szCs w:val="1"/>
              </w:rPr>
            </w:pPr>
          </w:p>
        </w:tc>
      </w:tr>
      <w:tr w14:paraId="1D297E6C">
        <w:tblPrEx>
          <w:tblCellMar>
            <w:top w:w="0" w:type="dxa"/>
            <w:left w:w="0" w:type="dxa"/>
            <w:bottom w:w="0" w:type="dxa"/>
            <w:right w:w="0" w:type="dxa"/>
          </w:tblCellMar>
        </w:tblPrEx>
        <w:trPr>
          <w:trHeight w:val="88" w:hRule="atLeast"/>
        </w:trPr>
        <w:tc>
          <w:tcPr>
            <w:tcW w:w="560" w:type="dxa"/>
            <w:tcBorders>
              <w:left w:val="single" w:color="auto" w:sz="8" w:space="0"/>
              <w:right w:val="single" w:color="auto" w:sz="8" w:space="0"/>
            </w:tcBorders>
            <w:vAlign w:val="bottom"/>
          </w:tcPr>
          <w:p w14:paraId="2B7C6C14">
            <w:pPr>
              <w:rPr>
                <w:sz w:val="7"/>
                <w:szCs w:val="7"/>
              </w:rPr>
            </w:pPr>
          </w:p>
        </w:tc>
        <w:tc>
          <w:tcPr>
            <w:tcW w:w="480" w:type="dxa"/>
            <w:tcBorders>
              <w:right w:val="single" w:color="auto" w:sz="8" w:space="0"/>
            </w:tcBorders>
            <w:vAlign w:val="bottom"/>
          </w:tcPr>
          <w:p w14:paraId="5F4AF376">
            <w:pPr>
              <w:rPr>
                <w:sz w:val="7"/>
                <w:szCs w:val="7"/>
              </w:rPr>
            </w:pPr>
          </w:p>
        </w:tc>
        <w:tc>
          <w:tcPr>
            <w:tcW w:w="540" w:type="dxa"/>
            <w:tcBorders>
              <w:right w:val="single" w:color="auto" w:sz="8" w:space="0"/>
            </w:tcBorders>
            <w:vAlign w:val="bottom"/>
          </w:tcPr>
          <w:p w14:paraId="596AD88C">
            <w:pPr>
              <w:rPr>
                <w:sz w:val="7"/>
                <w:szCs w:val="7"/>
              </w:rPr>
            </w:pPr>
          </w:p>
        </w:tc>
        <w:tc>
          <w:tcPr>
            <w:tcW w:w="1260" w:type="dxa"/>
            <w:vMerge w:val="continue"/>
            <w:tcBorders>
              <w:right w:val="single" w:color="auto" w:sz="8" w:space="0"/>
            </w:tcBorders>
            <w:vAlign w:val="bottom"/>
          </w:tcPr>
          <w:p w14:paraId="7302552A">
            <w:pPr>
              <w:rPr>
                <w:sz w:val="7"/>
                <w:szCs w:val="7"/>
              </w:rPr>
            </w:pPr>
          </w:p>
        </w:tc>
        <w:tc>
          <w:tcPr>
            <w:tcW w:w="900" w:type="dxa"/>
            <w:tcBorders>
              <w:right w:val="single" w:color="auto" w:sz="8" w:space="0"/>
            </w:tcBorders>
            <w:vAlign w:val="bottom"/>
          </w:tcPr>
          <w:p w14:paraId="3B8A1216">
            <w:pPr>
              <w:rPr>
                <w:sz w:val="7"/>
                <w:szCs w:val="7"/>
              </w:rPr>
            </w:pPr>
          </w:p>
        </w:tc>
        <w:tc>
          <w:tcPr>
            <w:tcW w:w="1800" w:type="dxa"/>
            <w:vMerge w:val="restart"/>
            <w:tcBorders>
              <w:right w:val="single" w:color="auto" w:sz="8" w:space="0"/>
            </w:tcBorders>
            <w:vAlign w:val="bottom"/>
          </w:tcPr>
          <w:p w14:paraId="3AE4AA23">
            <w:pPr>
              <w:spacing w:line="229" w:lineRule="exact"/>
              <w:ind w:left="80"/>
              <w:rPr>
                <w:sz w:val="20"/>
                <w:szCs w:val="20"/>
              </w:rPr>
            </w:pPr>
            <w:r>
              <w:rPr>
                <w:rFonts w:ascii="宋体" w:hAnsi="宋体" w:eastAsia="宋体" w:cs="宋体"/>
                <w:sz w:val="20"/>
                <w:szCs w:val="20"/>
              </w:rPr>
              <w:t>经营决策的类型；</w:t>
            </w:r>
          </w:p>
        </w:tc>
        <w:tc>
          <w:tcPr>
            <w:tcW w:w="1800" w:type="dxa"/>
            <w:vMerge w:val="restart"/>
            <w:tcBorders>
              <w:right w:val="single" w:color="auto" w:sz="8" w:space="0"/>
            </w:tcBorders>
            <w:vAlign w:val="bottom"/>
          </w:tcPr>
          <w:p w14:paraId="715FD9E0">
            <w:pPr>
              <w:spacing w:line="229" w:lineRule="exact"/>
              <w:ind w:left="80"/>
              <w:rPr>
                <w:sz w:val="20"/>
                <w:szCs w:val="20"/>
              </w:rPr>
            </w:pPr>
            <w:r>
              <w:rPr>
                <w:rFonts w:ascii="宋体" w:hAnsi="宋体" w:eastAsia="宋体" w:cs="宋体"/>
                <w:sz w:val="20"/>
                <w:szCs w:val="20"/>
              </w:rPr>
              <w:t>经营决策的方法</w:t>
            </w:r>
          </w:p>
        </w:tc>
        <w:tc>
          <w:tcPr>
            <w:tcW w:w="1560" w:type="dxa"/>
            <w:vMerge w:val="continue"/>
            <w:tcBorders>
              <w:right w:val="single" w:color="auto" w:sz="8" w:space="0"/>
            </w:tcBorders>
            <w:vAlign w:val="bottom"/>
          </w:tcPr>
          <w:p w14:paraId="05366C6D">
            <w:pPr>
              <w:rPr>
                <w:sz w:val="7"/>
                <w:szCs w:val="7"/>
              </w:rPr>
            </w:pPr>
          </w:p>
        </w:tc>
        <w:tc>
          <w:tcPr>
            <w:tcW w:w="0" w:type="dxa"/>
            <w:vAlign w:val="bottom"/>
          </w:tcPr>
          <w:p w14:paraId="13EA436E">
            <w:pPr>
              <w:rPr>
                <w:sz w:val="1"/>
                <w:szCs w:val="1"/>
              </w:rPr>
            </w:pPr>
          </w:p>
        </w:tc>
      </w:tr>
      <w:tr w14:paraId="3D518B31">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5BE3B632">
            <w:pPr>
              <w:rPr>
                <w:sz w:val="13"/>
                <w:szCs w:val="13"/>
              </w:rPr>
            </w:pPr>
          </w:p>
        </w:tc>
        <w:tc>
          <w:tcPr>
            <w:tcW w:w="480" w:type="dxa"/>
            <w:tcBorders>
              <w:right w:val="single" w:color="auto" w:sz="8" w:space="0"/>
            </w:tcBorders>
            <w:vAlign w:val="bottom"/>
          </w:tcPr>
          <w:p w14:paraId="49D18883">
            <w:pPr>
              <w:rPr>
                <w:sz w:val="13"/>
                <w:szCs w:val="13"/>
              </w:rPr>
            </w:pPr>
          </w:p>
        </w:tc>
        <w:tc>
          <w:tcPr>
            <w:tcW w:w="540" w:type="dxa"/>
            <w:tcBorders>
              <w:right w:val="single" w:color="auto" w:sz="8" w:space="0"/>
            </w:tcBorders>
            <w:vAlign w:val="bottom"/>
          </w:tcPr>
          <w:p w14:paraId="066ED618">
            <w:pPr>
              <w:rPr>
                <w:sz w:val="13"/>
                <w:szCs w:val="13"/>
              </w:rPr>
            </w:pPr>
          </w:p>
        </w:tc>
        <w:tc>
          <w:tcPr>
            <w:tcW w:w="1260" w:type="dxa"/>
            <w:tcBorders>
              <w:right w:val="single" w:color="auto" w:sz="8" w:space="0"/>
            </w:tcBorders>
            <w:vAlign w:val="bottom"/>
          </w:tcPr>
          <w:p w14:paraId="65181BA7">
            <w:pPr>
              <w:rPr>
                <w:sz w:val="13"/>
                <w:szCs w:val="13"/>
              </w:rPr>
            </w:pPr>
          </w:p>
        </w:tc>
        <w:tc>
          <w:tcPr>
            <w:tcW w:w="900" w:type="dxa"/>
            <w:tcBorders>
              <w:right w:val="single" w:color="auto" w:sz="8" w:space="0"/>
            </w:tcBorders>
            <w:vAlign w:val="bottom"/>
          </w:tcPr>
          <w:p w14:paraId="68E9B3B3">
            <w:pPr>
              <w:rPr>
                <w:sz w:val="13"/>
                <w:szCs w:val="13"/>
              </w:rPr>
            </w:pPr>
          </w:p>
        </w:tc>
        <w:tc>
          <w:tcPr>
            <w:tcW w:w="1800" w:type="dxa"/>
            <w:vMerge w:val="continue"/>
            <w:tcBorders>
              <w:right w:val="single" w:color="auto" w:sz="8" w:space="0"/>
            </w:tcBorders>
            <w:vAlign w:val="bottom"/>
          </w:tcPr>
          <w:p w14:paraId="689FD8A7">
            <w:pPr>
              <w:rPr>
                <w:sz w:val="13"/>
                <w:szCs w:val="13"/>
              </w:rPr>
            </w:pPr>
          </w:p>
        </w:tc>
        <w:tc>
          <w:tcPr>
            <w:tcW w:w="1800" w:type="dxa"/>
            <w:vMerge w:val="continue"/>
            <w:tcBorders>
              <w:right w:val="single" w:color="auto" w:sz="8" w:space="0"/>
            </w:tcBorders>
            <w:vAlign w:val="bottom"/>
          </w:tcPr>
          <w:p w14:paraId="57477DD2">
            <w:pPr>
              <w:rPr>
                <w:sz w:val="13"/>
                <w:szCs w:val="13"/>
              </w:rPr>
            </w:pPr>
          </w:p>
        </w:tc>
        <w:tc>
          <w:tcPr>
            <w:tcW w:w="1560" w:type="dxa"/>
            <w:vMerge w:val="restart"/>
            <w:tcBorders>
              <w:right w:val="single" w:color="auto" w:sz="8" w:space="0"/>
            </w:tcBorders>
            <w:vAlign w:val="bottom"/>
          </w:tcPr>
          <w:p w14:paraId="6CB2C47E">
            <w:pPr>
              <w:spacing w:line="229" w:lineRule="exact"/>
              <w:ind w:left="80"/>
              <w:rPr>
                <w:sz w:val="20"/>
                <w:szCs w:val="20"/>
              </w:rPr>
            </w:pPr>
            <w:r>
              <w:rPr>
                <w:rFonts w:ascii="宋体" w:hAnsi="宋体" w:eastAsia="宋体" w:cs="宋体"/>
                <w:sz w:val="20"/>
                <w:szCs w:val="20"/>
              </w:rPr>
              <w:t>现代物流的企</w:t>
            </w:r>
          </w:p>
        </w:tc>
        <w:tc>
          <w:tcPr>
            <w:tcW w:w="0" w:type="dxa"/>
            <w:vAlign w:val="bottom"/>
          </w:tcPr>
          <w:p w14:paraId="2129027F">
            <w:pPr>
              <w:rPr>
                <w:sz w:val="1"/>
                <w:szCs w:val="1"/>
              </w:rPr>
            </w:pPr>
          </w:p>
        </w:tc>
      </w:tr>
      <w:tr w14:paraId="2260D1BB">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C55B475">
            <w:pPr>
              <w:rPr>
                <w:sz w:val="13"/>
                <w:szCs w:val="13"/>
              </w:rPr>
            </w:pPr>
          </w:p>
        </w:tc>
        <w:tc>
          <w:tcPr>
            <w:tcW w:w="480" w:type="dxa"/>
            <w:tcBorders>
              <w:right w:val="single" w:color="auto" w:sz="8" w:space="0"/>
            </w:tcBorders>
            <w:vAlign w:val="bottom"/>
          </w:tcPr>
          <w:p w14:paraId="7EF8EEA7">
            <w:pPr>
              <w:rPr>
                <w:sz w:val="13"/>
                <w:szCs w:val="13"/>
              </w:rPr>
            </w:pPr>
          </w:p>
        </w:tc>
        <w:tc>
          <w:tcPr>
            <w:tcW w:w="540" w:type="dxa"/>
            <w:tcBorders>
              <w:right w:val="single" w:color="auto" w:sz="8" w:space="0"/>
            </w:tcBorders>
            <w:vAlign w:val="bottom"/>
          </w:tcPr>
          <w:p w14:paraId="2EE86A24">
            <w:pPr>
              <w:rPr>
                <w:sz w:val="13"/>
                <w:szCs w:val="13"/>
              </w:rPr>
            </w:pPr>
          </w:p>
        </w:tc>
        <w:tc>
          <w:tcPr>
            <w:tcW w:w="1260" w:type="dxa"/>
            <w:tcBorders>
              <w:right w:val="single" w:color="auto" w:sz="8" w:space="0"/>
            </w:tcBorders>
            <w:vAlign w:val="bottom"/>
          </w:tcPr>
          <w:p w14:paraId="253CA918">
            <w:pPr>
              <w:rPr>
                <w:sz w:val="13"/>
                <w:szCs w:val="13"/>
              </w:rPr>
            </w:pPr>
          </w:p>
        </w:tc>
        <w:tc>
          <w:tcPr>
            <w:tcW w:w="900" w:type="dxa"/>
            <w:tcBorders>
              <w:right w:val="single" w:color="auto" w:sz="8" w:space="0"/>
            </w:tcBorders>
            <w:vAlign w:val="bottom"/>
          </w:tcPr>
          <w:p w14:paraId="232FB22C">
            <w:pPr>
              <w:rPr>
                <w:sz w:val="13"/>
                <w:szCs w:val="13"/>
              </w:rPr>
            </w:pPr>
          </w:p>
        </w:tc>
        <w:tc>
          <w:tcPr>
            <w:tcW w:w="1800" w:type="dxa"/>
            <w:vMerge w:val="restart"/>
            <w:tcBorders>
              <w:right w:val="single" w:color="auto" w:sz="8" w:space="0"/>
            </w:tcBorders>
            <w:vAlign w:val="bottom"/>
          </w:tcPr>
          <w:p w14:paraId="77D2FB27">
            <w:pPr>
              <w:spacing w:line="229" w:lineRule="exact"/>
              <w:ind w:left="80"/>
              <w:rPr>
                <w:sz w:val="20"/>
                <w:szCs w:val="20"/>
              </w:rPr>
            </w:pPr>
            <w:r>
              <w:rPr>
                <w:rFonts w:ascii="宋体" w:hAnsi="宋体" w:eastAsia="宋体" w:cs="宋体"/>
                <w:sz w:val="20"/>
                <w:szCs w:val="20"/>
              </w:rPr>
              <w:t>3.掌握物流企业</w:t>
            </w:r>
          </w:p>
        </w:tc>
        <w:tc>
          <w:tcPr>
            <w:tcW w:w="1800" w:type="dxa"/>
            <w:vMerge w:val="restart"/>
            <w:tcBorders>
              <w:right w:val="single" w:color="auto" w:sz="8" w:space="0"/>
            </w:tcBorders>
            <w:vAlign w:val="bottom"/>
          </w:tcPr>
          <w:p w14:paraId="73F9F7B5">
            <w:pPr>
              <w:spacing w:line="229" w:lineRule="exact"/>
              <w:ind w:left="80"/>
              <w:rPr>
                <w:sz w:val="20"/>
                <w:szCs w:val="20"/>
              </w:rPr>
            </w:pPr>
            <w:r>
              <w:rPr>
                <w:rFonts w:ascii="宋体" w:hAnsi="宋体" w:eastAsia="宋体" w:cs="宋体"/>
                <w:sz w:val="20"/>
                <w:szCs w:val="20"/>
              </w:rPr>
              <w:t>3.小组发言</w:t>
            </w:r>
          </w:p>
        </w:tc>
        <w:tc>
          <w:tcPr>
            <w:tcW w:w="1560" w:type="dxa"/>
            <w:vMerge w:val="continue"/>
            <w:tcBorders>
              <w:right w:val="single" w:color="auto" w:sz="8" w:space="0"/>
            </w:tcBorders>
            <w:vAlign w:val="bottom"/>
          </w:tcPr>
          <w:p w14:paraId="57A0D45D">
            <w:pPr>
              <w:rPr>
                <w:sz w:val="13"/>
                <w:szCs w:val="13"/>
              </w:rPr>
            </w:pPr>
          </w:p>
        </w:tc>
        <w:tc>
          <w:tcPr>
            <w:tcW w:w="0" w:type="dxa"/>
            <w:vAlign w:val="bottom"/>
          </w:tcPr>
          <w:p w14:paraId="4FFFC621">
            <w:pPr>
              <w:rPr>
                <w:sz w:val="1"/>
                <w:szCs w:val="1"/>
              </w:rPr>
            </w:pPr>
          </w:p>
        </w:tc>
      </w:tr>
      <w:tr w14:paraId="7CA747C5">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75AC26E">
            <w:pPr>
              <w:rPr>
                <w:sz w:val="13"/>
                <w:szCs w:val="13"/>
              </w:rPr>
            </w:pPr>
          </w:p>
        </w:tc>
        <w:tc>
          <w:tcPr>
            <w:tcW w:w="480" w:type="dxa"/>
            <w:tcBorders>
              <w:right w:val="single" w:color="auto" w:sz="8" w:space="0"/>
            </w:tcBorders>
            <w:vAlign w:val="bottom"/>
          </w:tcPr>
          <w:p w14:paraId="6FE1EB72">
            <w:pPr>
              <w:rPr>
                <w:sz w:val="13"/>
                <w:szCs w:val="13"/>
              </w:rPr>
            </w:pPr>
          </w:p>
        </w:tc>
        <w:tc>
          <w:tcPr>
            <w:tcW w:w="540" w:type="dxa"/>
            <w:tcBorders>
              <w:right w:val="single" w:color="auto" w:sz="8" w:space="0"/>
            </w:tcBorders>
            <w:vAlign w:val="bottom"/>
          </w:tcPr>
          <w:p w14:paraId="49126D6C">
            <w:pPr>
              <w:rPr>
                <w:sz w:val="13"/>
                <w:szCs w:val="13"/>
              </w:rPr>
            </w:pPr>
          </w:p>
        </w:tc>
        <w:tc>
          <w:tcPr>
            <w:tcW w:w="1260" w:type="dxa"/>
            <w:tcBorders>
              <w:right w:val="single" w:color="auto" w:sz="8" w:space="0"/>
            </w:tcBorders>
            <w:vAlign w:val="bottom"/>
          </w:tcPr>
          <w:p w14:paraId="62FCAF8F">
            <w:pPr>
              <w:rPr>
                <w:sz w:val="13"/>
                <w:szCs w:val="13"/>
              </w:rPr>
            </w:pPr>
          </w:p>
        </w:tc>
        <w:tc>
          <w:tcPr>
            <w:tcW w:w="900" w:type="dxa"/>
            <w:tcBorders>
              <w:right w:val="single" w:color="auto" w:sz="8" w:space="0"/>
            </w:tcBorders>
            <w:vAlign w:val="bottom"/>
          </w:tcPr>
          <w:p w14:paraId="12E7ED4C">
            <w:pPr>
              <w:rPr>
                <w:sz w:val="13"/>
                <w:szCs w:val="13"/>
              </w:rPr>
            </w:pPr>
          </w:p>
        </w:tc>
        <w:tc>
          <w:tcPr>
            <w:tcW w:w="1800" w:type="dxa"/>
            <w:vMerge w:val="continue"/>
            <w:tcBorders>
              <w:right w:val="single" w:color="auto" w:sz="8" w:space="0"/>
            </w:tcBorders>
            <w:vAlign w:val="bottom"/>
          </w:tcPr>
          <w:p w14:paraId="6687491C">
            <w:pPr>
              <w:rPr>
                <w:sz w:val="13"/>
                <w:szCs w:val="13"/>
              </w:rPr>
            </w:pPr>
          </w:p>
        </w:tc>
        <w:tc>
          <w:tcPr>
            <w:tcW w:w="1800" w:type="dxa"/>
            <w:vMerge w:val="continue"/>
            <w:tcBorders>
              <w:right w:val="single" w:color="auto" w:sz="8" w:space="0"/>
            </w:tcBorders>
            <w:vAlign w:val="bottom"/>
          </w:tcPr>
          <w:p w14:paraId="6F0CA277">
            <w:pPr>
              <w:rPr>
                <w:sz w:val="13"/>
                <w:szCs w:val="13"/>
              </w:rPr>
            </w:pPr>
          </w:p>
        </w:tc>
        <w:tc>
          <w:tcPr>
            <w:tcW w:w="1560" w:type="dxa"/>
            <w:vMerge w:val="restart"/>
            <w:tcBorders>
              <w:right w:val="single" w:color="auto" w:sz="8" w:space="0"/>
            </w:tcBorders>
            <w:vAlign w:val="bottom"/>
          </w:tcPr>
          <w:p w14:paraId="52C1B3A1">
            <w:pPr>
              <w:spacing w:line="229" w:lineRule="exact"/>
              <w:ind w:left="80"/>
              <w:rPr>
                <w:sz w:val="20"/>
                <w:szCs w:val="20"/>
              </w:rPr>
            </w:pPr>
            <w:r>
              <w:rPr>
                <w:rFonts w:ascii="宋体" w:hAnsi="宋体" w:eastAsia="宋体" w:cs="宋体"/>
                <w:sz w:val="20"/>
                <w:szCs w:val="20"/>
              </w:rPr>
              <w:t>业决策带来的</w:t>
            </w:r>
          </w:p>
        </w:tc>
        <w:tc>
          <w:tcPr>
            <w:tcW w:w="0" w:type="dxa"/>
            <w:vAlign w:val="bottom"/>
          </w:tcPr>
          <w:p w14:paraId="6C14FFD4">
            <w:pPr>
              <w:rPr>
                <w:sz w:val="1"/>
                <w:szCs w:val="1"/>
              </w:rPr>
            </w:pPr>
          </w:p>
        </w:tc>
      </w:tr>
      <w:tr w14:paraId="60B524E5">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3879562A">
            <w:pPr>
              <w:rPr>
                <w:sz w:val="13"/>
                <w:szCs w:val="13"/>
              </w:rPr>
            </w:pPr>
          </w:p>
        </w:tc>
        <w:tc>
          <w:tcPr>
            <w:tcW w:w="480" w:type="dxa"/>
            <w:tcBorders>
              <w:right w:val="single" w:color="auto" w:sz="8" w:space="0"/>
            </w:tcBorders>
            <w:vAlign w:val="bottom"/>
          </w:tcPr>
          <w:p w14:paraId="21EB5E01">
            <w:pPr>
              <w:rPr>
                <w:sz w:val="13"/>
                <w:szCs w:val="13"/>
              </w:rPr>
            </w:pPr>
          </w:p>
        </w:tc>
        <w:tc>
          <w:tcPr>
            <w:tcW w:w="540" w:type="dxa"/>
            <w:tcBorders>
              <w:right w:val="single" w:color="auto" w:sz="8" w:space="0"/>
            </w:tcBorders>
            <w:vAlign w:val="bottom"/>
          </w:tcPr>
          <w:p w14:paraId="5D82108C">
            <w:pPr>
              <w:rPr>
                <w:sz w:val="13"/>
                <w:szCs w:val="13"/>
              </w:rPr>
            </w:pPr>
          </w:p>
        </w:tc>
        <w:tc>
          <w:tcPr>
            <w:tcW w:w="1260" w:type="dxa"/>
            <w:tcBorders>
              <w:right w:val="single" w:color="auto" w:sz="8" w:space="0"/>
            </w:tcBorders>
            <w:vAlign w:val="bottom"/>
          </w:tcPr>
          <w:p w14:paraId="61C1AFF0">
            <w:pPr>
              <w:rPr>
                <w:sz w:val="13"/>
                <w:szCs w:val="13"/>
              </w:rPr>
            </w:pPr>
          </w:p>
        </w:tc>
        <w:tc>
          <w:tcPr>
            <w:tcW w:w="900" w:type="dxa"/>
            <w:tcBorders>
              <w:right w:val="single" w:color="auto" w:sz="8" w:space="0"/>
            </w:tcBorders>
            <w:vAlign w:val="bottom"/>
          </w:tcPr>
          <w:p w14:paraId="5E87654C">
            <w:pPr>
              <w:rPr>
                <w:sz w:val="13"/>
                <w:szCs w:val="13"/>
              </w:rPr>
            </w:pPr>
          </w:p>
        </w:tc>
        <w:tc>
          <w:tcPr>
            <w:tcW w:w="1800" w:type="dxa"/>
            <w:vMerge w:val="restart"/>
            <w:tcBorders>
              <w:right w:val="single" w:color="auto" w:sz="8" w:space="0"/>
            </w:tcBorders>
            <w:vAlign w:val="bottom"/>
          </w:tcPr>
          <w:p w14:paraId="0B461005">
            <w:pPr>
              <w:spacing w:line="229" w:lineRule="exact"/>
              <w:ind w:left="80"/>
              <w:rPr>
                <w:sz w:val="20"/>
                <w:szCs w:val="20"/>
              </w:rPr>
            </w:pPr>
            <w:r>
              <w:rPr>
                <w:rFonts w:ascii="宋体" w:hAnsi="宋体" w:eastAsia="宋体" w:cs="宋体"/>
                <w:sz w:val="20"/>
                <w:szCs w:val="20"/>
              </w:rPr>
              <w:t>经营决策的方法。</w:t>
            </w:r>
          </w:p>
        </w:tc>
        <w:tc>
          <w:tcPr>
            <w:tcW w:w="1800" w:type="dxa"/>
            <w:vMerge w:val="restart"/>
            <w:tcBorders>
              <w:right w:val="single" w:color="auto" w:sz="8" w:space="0"/>
            </w:tcBorders>
            <w:vAlign w:val="bottom"/>
          </w:tcPr>
          <w:p w14:paraId="19E14984">
            <w:pPr>
              <w:spacing w:line="229" w:lineRule="exact"/>
              <w:ind w:left="80"/>
              <w:rPr>
                <w:sz w:val="20"/>
                <w:szCs w:val="20"/>
              </w:rPr>
            </w:pPr>
            <w:r>
              <w:rPr>
                <w:rFonts w:ascii="宋体" w:hAnsi="宋体" w:eastAsia="宋体" w:cs="宋体"/>
                <w:sz w:val="20"/>
                <w:szCs w:val="20"/>
              </w:rPr>
              <w:t>4.教师讲解点评</w:t>
            </w:r>
          </w:p>
        </w:tc>
        <w:tc>
          <w:tcPr>
            <w:tcW w:w="1560" w:type="dxa"/>
            <w:vMerge w:val="continue"/>
            <w:tcBorders>
              <w:right w:val="single" w:color="auto" w:sz="8" w:space="0"/>
            </w:tcBorders>
            <w:vAlign w:val="bottom"/>
          </w:tcPr>
          <w:p w14:paraId="72CDFB2E">
            <w:pPr>
              <w:rPr>
                <w:sz w:val="13"/>
                <w:szCs w:val="13"/>
              </w:rPr>
            </w:pPr>
          </w:p>
        </w:tc>
        <w:tc>
          <w:tcPr>
            <w:tcW w:w="0" w:type="dxa"/>
            <w:vAlign w:val="bottom"/>
          </w:tcPr>
          <w:p w14:paraId="632A16AF">
            <w:pPr>
              <w:rPr>
                <w:sz w:val="1"/>
                <w:szCs w:val="1"/>
              </w:rPr>
            </w:pPr>
          </w:p>
        </w:tc>
      </w:tr>
      <w:tr w14:paraId="1F4726D6">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0553F8F">
            <w:pPr>
              <w:rPr>
                <w:sz w:val="13"/>
                <w:szCs w:val="13"/>
              </w:rPr>
            </w:pPr>
          </w:p>
        </w:tc>
        <w:tc>
          <w:tcPr>
            <w:tcW w:w="480" w:type="dxa"/>
            <w:tcBorders>
              <w:right w:val="single" w:color="auto" w:sz="8" w:space="0"/>
            </w:tcBorders>
            <w:vAlign w:val="bottom"/>
          </w:tcPr>
          <w:p w14:paraId="017406AD">
            <w:pPr>
              <w:rPr>
                <w:sz w:val="13"/>
                <w:szCs w:val="13"/>
              </w:rPr>
            </w:pPr>
          </w:p>
        </w:tc>
        <w:tc>
          <w:tcPr>
            <w:tcW w:w="540" w:type="dxa"/>
            <w:tcBorders>
              <w:right w:val="single" w:color="auto" w:sz="8" w:space="0"/>
            </w:tcBorders>
            <w:vAlign w:val="bottom"/>
          </w:tcPr>
          <w:p w14:paraId="5B30D763">
            <w:pPr>
              <w:rPr>
                <w:sz w:val="13"/>
                <w:szCs w:val="13"/>
              </w:rPr>
            </w:pPr>
          </w:p>
        </w:tc>
        <w:tc>
          <w:tcPr>
            <w:tcW w:w="1260" w:type="dxa"/>
            <w:tcBorders>
              <w:right w:val="single" w:color="auto" w:sz="8" w:space="0"/>
            </w:tcBorders>
            <w:vAlign w:val="bottom"/>
          </w:tcPr>
          <w:p w14:paraId="7BC3E82C">
            <w:pPr>
              <w:rPr>
                <w:sz w:val="13"/>
                <w:szCs w:val="13"/>
              </w:rPr>
            </w:pPr>
          </w:p>
        </w:tc>
        <w:tc>
          <w:tcPr>
            <w:tcW w:w="900" w:type="dxa"/>
            <w:tcBorders>
              <w:right w:val="single" w:color="auto" w:sz="8" w:space="0"/>
            </w:tcBorders>
            <w:vAlign w:val="bottom"/>
          </w:tcPr>
          <w:p w14:paraId="25AEEB47">
            <w:pPr>
              <w:rPr>
                <w:sz w:val="13"/>
                <w:szCs w:val="13"/>
              </w:rPr>
            </w:pPr>
          </w:p>
        </w:tc>
        <w:tc>
          <w:tcPr>
            <w:tcW w:w="1800" w:type="dxa"/>
            <w:vMerge w:val="continue"/>
            <w:tcBorders>
              <w:right w:val="single" w:color="auto" w:sz="8" w:space="0"/>
            </w:tcBorders>
            <w:vAlign w:val="bottom"/>
          </w:tcPr>
          <w:p w14:paraId="4284D00B">
            <w:pPr>
              <w:rPr>
                <w:sz w:val="13"/>
                <w:szCs w:val="13"/>
              </w:rPr>
            </w:pPr>
          </w:p>
        </w:tc>
        <w:tc>
          <w:tcPr>
            <w:tcW w:w="1800" w:type="dxa"/>
            <w:vMerge w:val="continue"/>
            <w:tcBorders>
              <w:right w:val="single" w:color="auto" w:sz="8" w:space="0"/>
            </w:tcBorders>
            <w:vAlign w:val="bottom"/>
          </w:tcPr>
          <w:p w14:paraId="7C2E1A3F">
            <w:pPr>
              <w:rPr>
                <w:sz w:val="13"/>
                <w:szCs w:val="13"/>
              </w:rPr>
            </w:pPr>
          </w:p>
        </w:tc>
        <w:tc>
          <w:tcPr>
            <w:tcW w:w="1560" w:type="dxa"/>
            <w:vMerge w:val="restart"/>
            <w:tcBorders>
              <w:right w:val="single" w:color="auto" w:sz="8" w:space="0"/>
            </w:tcBorders>
            <w:vAlign w:val="bottom"/>
          </w:tcPr>
          <w:p w14:paraId="0FB1E471">
            <w:pPr>
              <w:spacing w:line="229" w:lineRule="exact"/>
              <w:ind w:left="80"/>
              <w:rPr>
                <w:sz w:val="20"/>
                <w:szCs w:val="20"/>
              </w:rPr>
            </w:pPr>
            <w:r>
              <w:rPr>
                <w:rFonts w:ascii="宋体" w:hAnsi="宋体" w:eastAsia="宋体" w:cs="宋体"/>
                <w:sz w:val="20"/>
                <w:szCs w:val="20"/>
              </w:rPr>
              <w:t>启示。</w:t>
            </w:r>
          </w:p>
        </w:tc>
        <w:tc>
          <w:tcPr>
            <w:tcW w:w="0" w:type="dxa"/>
            <w:vAlign w:val="bottom"/>
          </w:tcPr>
          <w:p w14:paraId="369578C6">
            <w:pPr>
              <w:rPr>
                <w:sz w:val="1"/>
                <w:szCs w:val="1"/>
              </w:rPr>
            </w:pPr>
          </w:p>
        </w:tc>
      </w:tr>
      <w:tr w14:paraId="3FEE68C0">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07A9B098">
            <w:pPr>
              <w:rPr>
                <w:sz w:val="13"/>
                <w:szCs w:val="13"/>
              </w:rPr>
            </w:pPr>
          </w:p>
        </w:tc>
        <w:tc>
          <w:tcPr>
            <w:tcW w:w="480" w:type="dxa"/>
            <w:tcBorders>
              <w:right w:val="single" w:color="auto" w:sz="8" w:space="0"/>
            </w:tcBorders>
            <w:vAlign w:val="bottom"/>
          </w:tcPr>
          <w:p w14:paraId="13E86A53">
            <w:pPr>
              <w:rPr>
                <w:sz w:val="13"/>
                <w:szCs w:val="13"/>
              </w:rPr>
            </w:pPr>
          </w:p>
        </w:tc>
        <w:tc>
          <w:tcPr>
            <w:tcW w:w="540" w:type="dxa"/>
            <w:tcBorders>
              <w:right w:val="single" w:color="auto" w:sz="8" w:space="0"/>
            </w:tcBorders>
            <w:vAlign w:val="bottom"/>
          </w:tcPr>
          <w:p w14:paraId="5643A0FB">
            <w:pPr>
              <w:rPr>
                <w:sz w:val="13"/>
                <w:szCs w:val="13"/>
              </w:rPr>
            </w:pPr>
          </w:p>
        </w:tc>
        <w:tc>
          <w:tcPr>
            <w:tcW w:w="1260" w:type="dxa"/>
            <w:tcBorders>
              <w:right w:val="single" w:color="auto" w:sz="8" w:space="0"/>
            </w:tcBorders>
            <w:vAlign w:val="bottom"/>
          </w:tcPr>
          <w:p w14:paraId="7B83AB2D">
            <w:pPr>
              <w:rPr>
                <w:sz w:val="13"/>
                <w:szCs w:val="13"/>
              </w:rPr>
            </w:pPr>
          </w:p>
        </w:tc>
        <w:tc>
          <w:tcPr>
            <w:tcW w:w="900" w:type="dxa"/>
            <w:tcBorders>
              <w:right w:val="single" w:color="auto" w:sz="8" w:space="0"/>
            </w:tcBorders>
            <w:vAlign w:val="bottom"/>
          </w:tcPr>
          <w:p w14:paraId="054AD011">
            <w:pPr>
              <w:rPr>
                <w:sz w:val="13"/>
                <w:szCs w:val="13"/>
              </w:rPr>
            </w:pPr>
          </w:p>
        </w:tc>
        <w:tc>
          <w:tcPr>
            <w:tcW w:w="1800" w:type="dxa"/>
            <w:tcBorders>
              <w:right w:val="single" w:color="auto" w:sz="8" w:space="0"/>
            </w:tcBorders>
            <w:vAlign w:val="bottom"/>
          </w:tcPr>
          <w:p w14:paraId="221CD340">
            <w:pPr>
              <w:rPr>
                <w:sz w:val="13"/>
                <w:szCs w:val="13"/>
              </w:rPr>
            </w:pPr>
          </w:p>
        </w:tc>
        <w:tc>
          <w:tcPr>
            <w:tcW w:w="1800" w:type="dxa"/>
            <w:tcBorders>
              <w:right w:val="single" w:color="auto" w:sz="8" w:space="0"/>
            </w:tcBorders>
            <w:vAlign w:val="bottom"/>
          </w:tcPr>
          <w:p w14:paraId="46E10522">
            <w:pPr>
              <w:rPr>
                <w:sz w:val="13"/>
                <w:szCs w:val="13"/>
              </w:rPr>
            </w:pPr>
          </w:p>
        </w:tc>
        <w:tc>
          <w:tcPr>
            <w:tcW w:w="1560" w:type="dxa"/>
            <w:vMerge w:val="continue"/>
            <w:tcBorders>
              <w:right w:val="single" w:color="auto" w:sz="8" w:space="0"/>
            </w:tcBorders>
            <w:vAlign w:val="bottom"/>
          </w:tcPr>
          <w:p w14:paraId="418EBCBF">
            <w:pPr>
              <w:rPr>
                <w:sz w:val="13"/>
                <w:szCs w:val="13"/>
              </w:rPr>
            </w:pPr>
          </w:p>
        </w:tc>
        <w:tc>
          <w:tcPr>
            <w:tcW w:w="0" w:type="dxa"/>
            <w:vAlign w:val="bottom"/>
          </w:tcPr>
          <w:p w14:paraId="1BEBCB99">
            <w:pPr>
              <w:rPr>
                <w:sz w:val="1"/>
                <w:szCs w:val="1"/>
              </w:rPr>
            </w:pPr>
          </w:p>
        </w:tc>
      </w:tr>
      <w:tr w14:paraId="1E343F23">
        <w:tblPrEx>
          <w:tblCellMar>
            <w:top w:w="0" w:type="dxa"/>
            <w:left w:w="0" w:type="dxa"/>
            <w:bottom w:w="0" w:type="dxa"/>
            <w:right w:w="0" w:type="dxa"/>
          </w:tblCellMar>
        </w:tblPrEx>
        <w:trPr>
          <w:trHeight w:val="59" w:hRule="atLeast"/>
        </w:trPr>
        <w:tc>
          <w:tcPr>
            <w:tcW w:w="560" w:type="dxa"/>
            <w:tcBorders>
              <w:left w:val="single" w:color="auto" w:sz="8" w:space="0"/>
              <w:bottom w:val="single" w:color="auto" w:sz="8" w:space="0"/>
              <w:right w:val="single" w:color="auto" w:sz="8" w:space="0"/>
            </w:tcBorders>
            <w:vAlign w:val="bottom"/>
          </w:tcPr>
          <w:p w14:paraId="3835621F">
            <w:pPr>
              <w:rPr>
                <w:sz w:val="5"/>
                <w:szCs w:val="5"/>
              </w:rPr>
            </w:pPr>
          </w:p>
        </w:tc>
        <w:tc>
          <w:tcPr>
            <w:tcW w:w="480" w:type="dxa"/>
            <w:tcBorders>
              <w:bottom w:val="single" w:color="auto" w:sz="8" w:space="0"/>
              <w:right w:val="single" w:color="auto" w:sz="8" w:space="0"/>
            </w:tcBorders>
            <w:vAlign w:val="bottom"/>
          </w:tcPr>
          <w:p w14:paraId="730206F7">
            <w:pPr>
              <w:rPr>
                <w:sz w:val="5"/>
                <w:szCs w:val="5"/>
              </w:rPr>
            </w:pPr>
          </w:p>
        </w:tc>
        <w:tc>
          <w:tcPr>
            <w:tcW w:w="540" w:type="dxa"/>
            <w:tcBorders>
              <w:bottom w:val="single" w:color="auto" w:sz="8" w:space="0"/>
              <w:right w:val="single" w:color="auto" w:sz="8" w:space="0"/>
            </w:tcBorders>
            <w:vAlign w:val="bottom"/>
          </w:tcPr>
          <w:p w14:paraId="2FD22B6A">
            <w:pPr>
              <w:rPr>
                <w:sz w:val="5"/>
                <w:szCs w:val="5"/>
              </w:rPr>
            </w:pPr>
          </w:p>
        </w:tc>
        <w:tc>
          <w:tcPr>
            <w:tcW w:w="1260" w:type="dxa"/>
            <w:tcBorders>
              <w:bottom w:val="single" w:color="auto" w:sz="8" w:space="0"/>
              <w:right w:val="single" w:color="auto" w:sz="8" w:space="0"/>
            </w:tcBorders>
            <w:vAlign w:val="bottom"/>
          </w:tcPr>
          <w:p w14:paraId="2CD85AC0">
            <w:pPr>
              <w:rPr>
                <w:sz w:val="5"/>
                <w:szCs w:val="5"/>
              </w:rPr>
            </w:pPr>
          </w:p>
        </w:tc>
        <w:tc>
          <w:tcPr>
            <w:tcW w:w="900" w:type="dxa"/>
            <w:tcBorders>
              <w:bottom w:val="single" w:color="auto" w:sz="8" w:space="0"/>
              <w:right w:val="single" w:color="auto" w:sz="8" w:space="0"/>
            </w:tcBorders>
            <w:vAlign w:val="bottom"/>
          </w:tcPr>
          <w:p w14:paraId="031E380B">
            <w:pPr>
              <w:rPr>
                <w:sz w:val="5"/>
                <w:szCs w:val="5"/>
              </w:rPr>
            </w:pPr>
          </w:p>
        </w:tc>
        <w:tc>
          <w:tcPr>
            <w:tcW w:w="1800" w:type="dxa"/>
            <w:tcBorders>
              <w:bottom w:val="single" w:color="auto" w:sz="8" w:space="0"/>
              <w:right w:val="single" w:color="auto" w:sz="8" w:space="0"/>
            </w:tcBorders>
            <w:vAlign w:val="bottom"/>
          </w:tcPr>
          <w:p w14:paraId="3958ABA1">
            <w:pPr>
              <w:rPr>
                <w:sz w:val="5"/>
                <w:szCs w:val="5"/>
              </w:rPr>
            </w:pPr>
          </w:p>
        </w:tc>
        <w:tc>
          <w:tcPr>
            <w:tcW w:w="1800" w:type="dxa"/>
            <w:tcBorders>
              <w:bottom w:val="single" w:color="auto" w:sz="8" w:space="0"/>
              <w:right w:val="single" w:color="auto" w:sz="8" w:space="0"/>
            </w:tcBorders>
            <w:vAlign w:val="bottom"/>
          </w:tcPr>
          <w:p w14:paraId="19BD0AB9">
            <w:pPr>
              <w:rPr>
                <w:sz w:val="5"/>
                <w:szCs w:val="5"/>
              </w:rPr>
            </w:pPr>
          </w:p>
        </w:tc>
        <w:tc>
          <w:tcPr>
            <w:tcW w:w="1560" w:type="dxa"/>
            <w:tcBorders>
              <w:bottom w:val="single" w:color="auto" w:sz="8" w:space="0"/>
              <w:right w:val="single" w:color="auto" w:sz="8" w:space="0"/>
            </w:tcBorders>
            <w:vAlign w:val="bottom"/>
          </w:tcPr>
          <w:p w14:paraId="04510D6A">
            <w:pPr>
              <w:rPr>
                <w:sz w:val="5"/>
                <w:szCs w:val="5"/>
              </w:rPr>
            </w:pPr>
          </w:p>
        </w:tc>
        <w:tc>
          <w:tcPr>
            <w:tcW w:w="0" w:type="dxa"/>
            <w:vAlign w:val="bottom"/>
          </w:tcPr>
          <w:p w14:paraId="347C4372">
            <w:pPr>
              <w:rPr>
                <w:sz w:val="1"/>
                <w:szCs w:val="1"/>
              </w:rPr>
            </w:pPr>
          </w:p>
        </w:tc>
      </w:tr>
      <w:tr w14:paraId="004DC6EB">
        <w:tblPrEx>
          <w:tblCellMar>
            <w:top w:w="0" w:type="dxa"/>
            <w:left w:w="0" w:type="dxa"/>
            <w:bottom w:w="0" w:type="dxa"/>
            <w:right w:w="0" w:type="dxa"/>
          </w:tblCellMar>
        </w:tblPrEx>
        <w:trPr>
          <w:trHeight w:val="245" w:hRule="atLeast"/>
        </w:trPr>
        <w:tc>
          <w:tcPr>
            <w:tcW w:w="560" w:type="dxa"/>
            <w:tcBorders>
              <w:left w:val="single" w:color="auto" w:sz="8" w:space="0"/>
              <w:right w:val="single" w:color="auto" w:sz="8" w:space="0"/>
            </w:tcBorders>
            <w:vAlign w:val="bottom"/>
          </w:tcPr>
          <w:p w14:paraId="5566E992">
            <w:pPr>
              <w:rPr>
                <w:sz w:val="21"/>
                <w:szCs w:val="21"/>
              </w:rPr>
            </w:pPr>
          </w:p>
        </w:tc>
        <w:tc>
          <w:tcPr>
            <w:tcW w:w="480" w:type="dxa"/>
            <w:tcBorders>
              <w:right w:val="single" w:color="auto" w:sz="8" w:space="0"/>
            </w:tcBorders>
            <w:vAlign w:val="bottom"/>
          </w:tcPr>
          <w:p w14:paraId="681B674B">
            <w:pPr>
              <w:rPr>
                <w:sz w:val="21"/>
                <w:szCs w:val="21"/>
              </w:rPr>
            </w:pPr>
          </w:p>
        </w:tc>
        <w:tc>
          <w:tcPr>
            <w:tcW w:w="540" w:type="dxa"/>
            <w:tcBorders>
              <w:right w:val="single" w:color="auto" w:sz="8" w:space="0"/>
            </w:tcBorders>
            <w:vAlign w:val="bottom"/>
          </w:tcPr>
          <w:p w14:paraId="7E569F9A">
            <w:pPr>
              <w:rPr>
                <w:sz w:val="21"/>
                <w:szCs w:val="21"/>
              </w:rPr>
            </w:pPr>
          </w:p>
        </w:tc>
        <w:tc>
          <w:tcPr>
            <w:tcW w:w="1260" w:type="dxa"/>
            <w:tcBorders>
              <w:right w:val="single" w:color="auto" w:sz="8" w:space="0"/>
            </w:tcBorders>
            <w:vAlign w:val="bottom"/>
          </w:tcPr>
          <w:p w14:paraId="5C35E4B5">
            <w:pPr>
              <w:rPr>
                <w:sz w:val="21"/>
                <w:szCs w:val="21"/>
              </w:rPr>
            </w:pPr>
          </w:p>
        </w:tc>
        <w:tc>
          <w:tcPr>
            <w:tcW w:w="900" w:type="dxa"/>
            <w:tcBorders>
              <w:right w:val="single" w:color="auto" w:sz="8" w:space="0"/>
            </w:tcBorders>
            <w:vAlign w:val="bottom"/>
          </w:tcPr>
          <w:p w14:paraId="1A93E712">
            <w:pPr>
              <w:rPr>
                <w:sz w:val="21"/>
                <w:szCs w:val="21"/>
              </w:rPr>
            </w:pPr>
          </w:p>
        </w:tc>
        <w:tc>
          <w:tcPr>
            <w:tcW w:w="1800" w:type="dxa"/>
            <w:tcBorders>
              <w:right w:val="single" w:color="auto" w:sz="8" w:space="0"/>
            </w:tcBorders>
            <w:vAlign w:val="bottom"/>
          </w:tcPr>
          <w:p w14:paraId="371465EC">
            <w:pPr>
              <w:spacing w:line="229" w:lineRule="exact"/>
              <w:ind w:left="80"/>
              <w:rPr>
                <w:sz w:val="20"/>
                <w:szCs w:val="20"/>
              </w:rPr>
            </w:pPr>
            <w:r>
              <w:rPr>
                <w:rFonts w:ascii="宋体" w:hAnsi="宋体" w:eastAsia="宋体" w:cs="宋体"/>
                <w:sz w:val="20"/>
                <w:szCs w:val="20"/>
              </w:rPr>
              <w:t>1.掌握物流企业</w:t>
            </w:r>
          </w:p>
        </w:tc>
        <w:tc>
          <w:tcPr>
            <w:tcW w:w="1800" w:type="dxa"/>
            <w:tcBorders>
              <w:right w:val="single" w:color="auto" w:sz="8" w:space="0"/>
            </w:tcBorders>
            <w:vAlign w:val="bottom"/>
          </w:tcPr>
          <w:p w14:paraId="2496D40C">
            <w:pPr>
              <w:rPr>
                <w:sz w:val="21"/>
                <w:szCs w:val="21"/>
              </w:rPr>
            </w:pPr>
          </w:p>
        </w:tc>
        <w:tc>
          <w:tcPr>
            <w:tcW w:w="1560" w:type="dxa"/>
            <w:tcBorders>
              <w:right w:val="single" w:color="auto" w:sz="8" w:space="0"/>
            </w:tcBorders>
            <w:vAlign w:val="bottom"/>
          </w:tcPr>
          <w:p w14:paraId="49518482">
            <w:pPr>
              <w:spacing w:line="229" w:lineRule="exact"/>
              <w:ind w:left="80"/>
              <w:rPr>
                <w:sz w:val="20"/>
                <w:szCs w:val="20"/>
              </w:rPr>
            </w:pPr>
            <w:r>
              <w:rPr>
                <w:rFonts w:ascii="宋体" w:hAnsi="宋体" w:eastAsia="宋体" w:cs="宋体"/>
                <w:sz w:val="20"/>
                <w:szCs w:val="20"/>
              </w:rPr>
              <w:t>1.实训一：分析</w:t>
            </w:r>
          </w:p>
        </w:tc>
        <w:tc>
          <w:tcPr>
            <w:tcW w:w="0" w:type="dxa"/>
            <w:vAlign w:val="bottom"/>
          </w:tcPr>
          <w:p w14:paraId="57555940">
            <w:pPr>
              <w:rPr>
                <w:sz w:val="1"/>
                <w:szCs w:val="1"/>
              </w:rPr>
            </w:pPr>
          </w:p>
        </w:tc>
      </w:tr>
      <w:tr w14:paraId="61865277">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42D4D09B">
            <w:pPr>
              <w:rPr>
                <w:sz w:val="24"/>
                <w:szCs w:val="24"/>
              </w:rPr>
            </w:pPr>
          </w:p>
        </w:tc>
        <w:tc>
          <w:tcPr>
            <w:tcW w:w="480" w:type="dxa"/>
            <w:tcBorders>
              <w:right w:val="single" w:color="auto" w:sz="8" w:space="0"/>
            </w:tcBorders>
            <w:vAlign w:val="bottom"/>
          </w:tcPr>
          <w:p w14:paraId="79539CBA">
            <w:pPr>
              <w:rPr>
                <w:sz w:val="24"/>
                <w:szCs w:val="24"/>
              </w:rPr>
            </w:pPr>
          </w:p>
        </w:tc>
        <w:tc>
          <w:tcPr>
            <w:tcW w:w="540" w:type="dxa"/>
            <w:tcBorders>
              <w:right w:val="single" w:color="auto" w:sz="8" w:space="0"/>
            </w:tcBorders>
            <w:vAlign w:val="bottom"/>
          </w:tcPr>
          <w:p w14:paraId="17B092AB">
            <w:pPr>
              <w:rPr>
                <w:sz w:val="24"/>
                <w:szCs w:val="24"/>
              </w:rPr>
            </w:pPr>
          </w:p>
        </w:tc>
        <w:tc>
          <w:tcPr>
            <w:tcW w:w="1260" w:type="dxa"/>
            <w:tcBorders>
              <w:right w:val="single" w:color="auto" w:sz="8" w:space="0"/>
            </w:tcBorders>
            <w:vAlign w:val="bottom"/>
          </w:tcPr>
          <w:p w14:paraId="6BF770C7">
            <w:pPr>
              <w:rPr>
                <w:sz w:val="24"/>
                <w:szCs w:val="24"/>
              </w:rPr>
            </w:pPr>
          </w:p>
        </w:tc>
        <w:tc>
          <w:tcPr>
            <w:tcW w:w="900" w:type="dxa"/>
            <w:tcBorders>
              <w:right w:val="single" w:color="auto" w:sz="8" w:space="0"/>
            </w:tcBorders>
            <w:vAlign w:val="bottom"/>
          </w:tcPr>
          <w:p w14:paraId="0EAE6726">
            <w:pPr>
              <w:rPr>
                <w:sz w:val="24"/>
                <w:szCs w:val="24"/>
              </w:rPr>
            </w:pPr>
          </w:p>
        </w:tc>
        <w:tc>
          <w:tcPr>
            <w:tcW w:w="1800" w:type="dxa"/>
            <w:tcBorders>
              <w:right w:val="single" w:color="auto" w:sz="8" w:space="0"/>
            </w:tcBorders>
            <w:vAlign w:val="bottom"/>
          </w:tcPr>
          <w:p w14:paraId="53B7E329">
            <w:pPr>
              <w:spacing w:line="229" w:lineRule="exact"/>
              <w:ind w:left="80"/>
              <w:rPr>
                <w:sz w:val="20"/>
                <w:szCs w:val="20"/>
              </w:rPr>
            </w:pPr>
            <w:r>
              <w:rPr>
                <w:rFonts w:ascii="宋体" w:hAnsi="宋体" w:eastAsia="宋体" w:cs="宋体"/>
                <w:sz w:val="20"/>
                <w:szCs w:val="20"/>
              </w:rPr>
              <w:t>计划的含义、类型</w:t>
            </w:r>
          </w:p>
        </w:tc>
        <w:tc>
          <w:tcPr>
            <w:tcW w:w="1800" w:type="dxa"/>
            <w:tcBorders>
              <w:right w:val="single" w:color="auto" w:sz="8" w:space="0"/>
            </w:tcBorders>
            <w:vAlign w:val="bottom"/>
          </w:tcPr>
          <w:p w14:paraId="50928B3D">
            <w:pPr>
              <w:spacing w:line="229" w:lineRule="exact"/>
              <w:ind w:left="80"/>
              <w:rPr>
                <w:sz w:val="20"/>
                <w:szCs w:val="20"/>
              </w:rPr>
            </w:pPr>
            <w:r>
              <w:rPr>
                <w:rFonts w:ascii="宋体" w:hAnsi="宋体" w:eastAsia="宋体" w:cs="宋体"/>
                <w:sz w:val="20"/>
                <w:szCs w:val="20"/>
              </w:rPr>
              <w:t>1.小组讨论：物流</w:t>
            </w:r>
          </w:p>
        </w:tc>
        <w:tc>
          <w:tcPr>
            <w:tcW w:w="1560" w:type="dxa"/>
            <w:tcBorders>
              <w:right w:val="single" w:color="auto" w:sz="8" w:space="0"/>
            </w:tcBorders>
            <w:vAlign w:val="bottom"/>
          </w:tcPr>
          <w:p w14:paraId="20F479DB">
            <w:pPr>
              <w:spacing w:line="229" w:lineRule="exact"/>
              <w:ind w:left="80"/>
              <w:rPr>
                <w:sz w:val="20"/>
                <w:szCs w:val="20"/>
              </w:rPr>
            </w:pPr>
            <w:r>
              <w:rPr>
                <w:rFonts w:ascii="宋体" w:hAnsi="宋体" w:eastAsia="宋体" w:cs="宋体"/>
                <w:sz w:val="20"/>
                <w:szCs w:val="20"/>
              </w:rPr>
              <w:t>科宁公司的战</w:t>
            </w:r>
          </w:p>
        </w:tc>
        <w:tc>
          <w:tcPr>
            <w:tcW w:w="0" w:type="dxa"/>
            <w:vAlign w:val="bottom"/>
          </w:tcPr>
          <w:p w14:paraId="5DF3801A">
            <w:pPr>
              <w:rPr>
                <w:sz w:val="1"/>
                <w:szCs w:val="1"/>
              </w:rPr>
            </w:pPr>
          </w:p>
        </w:tc>
      </w:tr>
      <w:tr w14:paraId="7CBBB0F5">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79168415">
            <w:pPr>
              <w:rPr>
                <w:sz w:val="24"/>
                <w:szCs w:val="24"/>
              </w:rPr>
            </w:pPr>
          </w:p>
        </w:tc>
        <w:tc>
          <w:tcPr>
            <w:tcW w:w="480" w:type="dxa"/>
            <w:tcBorders>
              <w:right w:val="single" w:color="auto" w:sz="8" w:space="0"/>
            </w:tcBorders>
            <w:vAlign w:val="bottom"/>
          </w:tcPr>
          <w:p w14:paraId="6FD60633">
            <w:pPr>
              <w:rPr>
                <w:sz w:val="24"/>
                <w:szCs w:val="24"/>
              </w:rPr>
            </w:pPr>
          </w:p>
        </w:tc>
        <w:tc>
          <w:tcPr>
            <w:tcW w:w="540" w:type="dxa"/>
            <w:tcBorders>
              <w:right w:val="single" w:color="auto" w:sz="8" w:space="0"/>
            </w:tcBorders>
            <w:vAlign w:val="bottom"/>
          </w:tcPr>
          <w:p w14:paraId="00B8B403">
            <w:pPr>
              <w:rPr>
                <w:sz w:val="24"/>
                <w:szCs w:val="24"/>
              </w:rPr>
            </w:pPr>
          </w:p>
        </w:tc>
        <w:tc>
          <w:tcPr>
            <w:tcW w:w="1260" w:type="dxa"/>
            <w:tcBorders>
              <w:right w:val="single" w:color="auto" w:sz="8" w:space="0"/>
            </w:tcBorders>
            <w:vAlign w:val="bottom"/>
          </w:tcPr>
          <w:p w14:paraId="48DE96B4">
            <w:pPr>
              <w:rPr>
                <w:sz w:val="24"/>
                <w:szCs w:val="24"/>
              </w:rPr>
            </w:pPr>
          </w:p>
        </w:tc>
        <w:tc>
          <w:tcPr>
            <w:tcW w:w="900" w:type="dxa"/>
            <w:tcBorders>
              <w:right w:val="single" w:color="auto" w:sz="8" w:space="0"/>
            </w:tcBorders>
            <w:vAlign w:val="bottom"/>
          </w:tcPr>
          <w:p w14:paraId="1E485966">
            <w:pPr>
              <w:rPr>
                <w:sz w:val="24"/>
                <w:szCs w:val="24"/>
              </w:rPr>
            </w:pPr>
          </w:p>
        </w:tc>
        <w:tc>
          <w:tcPr>
            <w:tcW w:w="1800" w:type="dxa"/>
            <w:tcBorders>
              <w:right w:val="single" w:color="auto" w:sz="8" w:space="0"/>
            </w:tcBorders>
            <w:vAlign w:val="bottom"/>
          </w:tcPr>
          <w:p w14:paraId="589A7379">
            <w:pPr>
              <w:spacing w:line="229" w:lineRule="exact"/>
              <w:ind w:left="80"/>
              <w:rPr>
                <w:sz w:val="20"/>
                <w:szCs w:val="20"/>
              </w:rPr>
            </w:pPr>
            <w:r>
              <w:rPr>
                <w:rFonts w:ascii="宋体" w:hAnsi="宋体" w:eastAsia="宋体" w:cs="宋体"/>
                <w:sz w:val="20"/>
                <w:szCs w:val="20"/>
              </w:rPr>
              <w:t>和体系；</w:t>
            </w:r>
          </w:p>
        </w:tc>
        <w:tc>
          <w:tcPr>
            <w:tcW w:w="1800" w:type="dxa"/>
            <w:tcBorders>
              <w:right w:val="single" w:color="auto" w:sz="8" w:space="0"/>
            </w:tcBorders>
            <w:vAlign w:val="bottom"/>
          </w:tcPr>
          <w:p w14:paraId="384CC57F">
            <w:pPr>
              <w:spacing w:line="229" w:lineRule="exact"/>
              <w:ind w:left="80"/>
              <w:rPr>
                <w:sz w:val="20"/>
                <w:szCs w:val="20"/>
              </w:rPr>
            </w:pPr>
            <w:r>
              <w:rPr>
                <w:rFonts w:ascii="宋体" w:hAnsi="宋体" w:eastAsia="宋体" w:cs="宋体"/>
                <w:sz w:val="20"/>
                <w:szCs w:val="20"/>
              </w:rPr>
              <w:t>企业计划的编制</w:t>
            </w:r>
          </w:p>
        </w:tc>
        <w:tc>
          <w:tcPr>
            <w:tcW w:w="1560" w:type="dxa"/>
            <w:tcBorders>
              <w:right w:val="single" w:color="auto" w:sz="8" w:space="0"/>
            </w:tcBorders>
            <w:vAlign w:val="bottom"/>
          </w:tcPr>
          <w:p w14:paraId="7441591F">
            <w:pPr>
              <w:spacing w:line="229" w:lineRule="exact"/>
              <w:ind w:left="80"/>
              <w:rPr>
                <w:sz w:val="20"/>
                <w:szCs w:val="20"/>
              </w:rPr>
            </w:pPr>
            <w:r>
              <w:rPr>
                <w:rFonts w:ascii="宋体" w:hAnsi="宋体" w:eastAsia="宋体" w:cs="宋体"/>
                <w:sz w:val="20"/>
                <w:szCs w:val="20"/>
              </w:rPr>
              <w:t>略计划和战术</w:t>
            </w:r>
          </w:p>
        </w:tc>
        <w:tc>
          <w:tcPr>
            <w:tcW w:w="0" w:type="dxa"/>
            <w:vAlign w:val="bottom"/>
          </w:tcPr>
          <w:p w14:paraId="0A04FF1D">
            <w:pPr>
              <w:rPr>
                <w:sz w:val="1"/>
                <w:szCs w:val="1"/>
              </w:rPr>
            </w:pPr>
          </w:p>
        </w:tc>
      </w:tr>
      <w:tr w14:paraId="36BCF63A">
        <w:tblPrEx>
          <w:tblCellMar>
            <w:top w:w="0" w:type="dxa"/>
            <w:left w:w="0" w:type="dxa"/>
            <w:bottom w:w="0" w:type="dxa"/>
            <w:right w:w="0" w:type="dxa"/>
          </w:tblCellMar>
        </w:tblPrEx>
        <w:trPr>
          <w:trHeight w:val="312" w:hRule="atLeast"/>
        </w:trPr>
        <w:tc>
          <w:tcPr>
            <w:tcW w:w="560" w:type="dxa"/>
            <w:vMerge w:val="restart"/>
            <w:tcBorders>
              <w:left w:val="single" w:color="auto" w:sz="8" w:space="0"/>
              <w:right w:val="single" w:color="auto" w:sz="8" w:space="0"/>
            </w:tcBorders>
            <w:vAlign w:val="bottom"/>
          </w:tcPr>
          <w:p w14:paraId="47809466">
            <w:pPr>
              <w:spacing w:line="274" w:lineRule="exact"/>
              <w:jc w:val="center"/>
              <w:rPr>
                <w:sz w:val="20"/>
                <w:szCs w:val="20"/>
              </w:rPr>
            </w:pPr>
            <w:r>
              <w:rPr>
                <w:rFonts w:ascii="宋体" w:hAnsi="宋体" w:eastAsia="宋体" w:cs="宋体"/>
                <w:w w:val="99"/>
                <w:sz w:val="24"/>
                <w:szCs w:val="24"/>
              </w:rPr>
              <w:t>10</w:t>
            </w:r>
          </w:p>
        </w:tc>
        <w:tc>
          <w:tcPr>
            <w:tcW w:w="480" w:type="dxa"/>
            <w:vMerge w:val="restart"/>
            <w:tcBorders>
              <w:right w:val="single" w:color="auto" w:sz="8" w:space="0"/>
            </w:tcBorders>
            <w:vAlign w:val="bottom"/>
          </w:tcPr>
          <w:p w14:paraId="2AC9EE63">
            <w:pPr>
              <w:spacing w:line="274" w:lineRule="exact"/>
              <w:ind w:right="80"/>
              <w:jc w:val="right"/>
              <w:rPr>
                <w:sz w:val="20"/>
                <w:szCs w:val="20"/>
              </w:rPr>
            </w:pPr>
            <w:r>
              <w:rPr>
                <w:rFonts w:ascii="宋体" w:hAnsi="宋体" w:eastAsia="宋体" w:cs="宋体"/>
                <w:sz w:val="24"/>
                <w:szCs w:val="24"/>
              </w:rPr>
              <w:t>5</w:t>
            </w:r>
          </w:p>
        </w:tc>
        <w:tc>
          <w:tcPr>
            <w:tcW w:w="540" w:type="dxa"/>
            <w:vMerge w:val="restart"/>
            <w:tcBorders>
              <w:right w:val="single" w:color="auto" w:sz="8" w:space="0"/>
            </w:tcBorders>
            <w:vAlign w:val="bottom"/>
          </w:tcPr>
          <w:p w14:paraId="1FCB23EF">
            <w:pPr>
              <w:spacing w:line="274" w:lineRule="exact"/>
              <w:ind w:right="100"/>
              <w:jc w:val="right"/>
              <w:rPr>
                <w:sz w:val="20"/>
                <w:szCs w:val="20"/>
              </w:rPr>
            </w:pPr>
            <w:r>
              <w:rPr>
                <w:rFonts w:ascii="宋体" w:hAnsi="宋体" w:eastAsia="宋体" w:cs="宋体"/>
                <w:sz w:val="24"/>
                <w:szCs w:val="24"/>
              </w:rPr>
              <w:t>2</w:t>
            </w:r>
          </w:p>
        </w:tc>
        <w:tc>
          <w:tcPr>
            <w:tcW w:w="1260" w:type="dxa"/>
            <w:tcBorders>
              <w:right w:val="single" w:color="auto" w:sz="8" w:space="0"/>
            </w:tcBorders>
            <w:vAlign w:val="bottom"/>
          </w:tcPr>
          <w:p w14:paraId="4F2E44BE">
            <w:pPr>
              <w:spacing w:line="229" w:lineRule="exact"/>
              <w:ind w:left="80"/>
              <w:rPr>
                <w:sz w:val="20"/>
                <w:szCs w:val="20"/>
              </w:rPr>
            </w:pPr>
            <w:r>
              <w:rPr>
                <w:rFonts w:ascii="宋体" w:hAnsi="宋体" w:eastAsia="宋体" w:cs="宋体"/>
                <w:b/>
                <w:bCs/>
                <w:sz w:val="20"/>
                <w:szCs w:val="20"/>
              </w:rPr>
              <w:t>物流企业计</w:t>
            </w:r>
          </w:p>
        </w:tc>
        <w:tc>
          <w:tcPr>
            <w:tcW w:w="900" w:type="dxa"/>
            <w:vMerge w:val="restart"/>
            <w:tcBorders>
              <w:right w:val="single" w:color="auto" w:sz="8" w:space="0"/>
            </w:tcBorders>
            <w:vAlign w:val="bottom"/>
          </w:tcPr>
          <w:p w14:paraId="3D0FFA5A">
            <w:pPr>
              <w:ind w:right="436"/>
              <w:jc w:val="right"/>
              <w:rPr>
                <w:sz w:val="20"/>
                <w:szCs w:val="20"/>
              </w:rPr>
            </w:pPr>
            <w:r>
              <w:rPr>
                <w:rFonts w:eastAsia="Times New Roman"/>
                <w:b/>
                <w:bCs/>
                <w:sz w:val="21"/>
                <w:szCs w:val="21"/>
              </w:rPr>
              <w:t>4.2</w:t>
            </w:r>
          </w:p>
        </w:tc>
        <w:tc>
          <w:tcPr>
            <w:tcW w:w="1800" w:type="dxa"/>
            <w:tcBorders>
              <w:right w:val="single" w:color="auto" w:sz="8" w:space="0"/>
            </w:tcBorders>
            <w:vAlign w:val="bottom"/>
          </w:tcPr>
          <w:p w14:paraId="2904138E">
            <w:pPr>
              <w:spacing w:line="229" w:lineRule="exact"/>
              <w:ind w:left="80"/>
              <w:rPr>
                <w:sz w:val="20"/>
                <w:szCs w:val="20"/>
              </w:rPr>
            </w:pPr>
            <w:r>
              <w:rPr>
                <w:rFonts w:ascii="宋体" w:hAnsi="宋体" w:eastAsia="宋体" w:cs="宋体"/>
                <w:sz w:val="20"/>
                <w:szCs w:val="20"/>
              </w:rPr>
              <w:t>2.掌握物流企业</w:t>
            </w:r>
          </w:p>
        </w:tc>
        <w:tc>
          <w:tcPr>
            <w:tcW w:w="1800" w:type="dxa"/>
            <w:tcBorders>
              <w:right w:val="single" w:color="auto" w:sz="8" w:space="0"/>
            </w:tcBorders>
            <w:vAlign w:val="bottom"/>
          </w:tcPr>
          <w:p w14:paraId="1C6F05A8">
            <w:pPr>
              <w:spacing w:line="229" w:lineRule="exact"/>
              <w:ind w:left="80"/>
              <w:rPr>
                <w:sz w:val="20"/>
                <w:szCs w:val="20"/>
              </w:rPr>
            </w:pPr>
            <w:r>
              <w:rPr>
                <w:rFonts w:ascii="宋体" w:hAnsi="宋体" w:eastAsia="宋体" w:cs="宋体"/>
                <w:sz w:val="20"/>
                <w:szCs w:val="20"/>
              </w:rPr>
              <w:t>方法</w:t>
            </w:r>
          </w:p>
        </w:tc>
        <w:tc>
          <w:tcPr>
            <w:tcW w:w="1560" w:type="dxa"/>
            <w:tcBorders>
              <w:right w:val="single" w:color="auto" w:sz="8" w:space="0"/>
            </w:tcBorders>
            <w:vAlign w:val="bottom"/>
          </w:tcPr>
          <w:p w14:paraId="6A38B40D">
            <w:pPr>
              <w:spacing w:line="229" w:lineRule="exact"/>
              <w:ind w:left="80"/>
              <w:rPr>
                <w:sz w:val="20"/>
                <w:szCs w:val="20"/>
              </w:rPr>
            </w:pPr>
            <w:r>
              <w:rPr>
                <w:rFonts w:ascii="宋体" w:hAnsi="宋体" w:eastAsia="宋体" w:cs="宋体"/>
                <w:sz w:val="20"/>
                <w:szCs w:val="20"/>
              </w:rPr>
              <w:t>计划；</w:t>
            </w:r>
          </w:p>
        </w:tc>
        <w:tc>
          <w:tcPr>
            <w:tcW w:w="0" w:type="dxa"/>
            <w:vAlign w:val="bottom"/>
          </w:tcPr>
          <w:p w14:paraId="1C605581">
            <w:pPr>
              <w:rPr>
                <w:sz w:val="1"/>
                <w:szCs w:val="1"/>
              </w:rPr>
            </w:pPr>
          </w:p>
        </w:tc>
      </w:tr>
      <w:tr w14:paraId="34C46194">
        <w:tblPrEx>
          <w:tblCellMar>
            <w:top w:w="0" w:type="dxa"/>
            <w:left w:w="0" w:type="dxa"/>
            <w:bottom w:w="0" w:type="dxa"/>
            <w:right w:w="0" w:type="dxa"/>
          </w:tblCellMar>
        </w:tblPrEx>
        <w:trPr>
          <w:trHeight w:val="222" w:hRule="atLeast"/>
        </w:trPr>
        <w:tc>
          <w:tcPr>
            <w:tcW w:w="560" w:type="dxa"/>
            <w:vMerge w:val="continue"/>
            <w:tcBorders>
              <w:left w:val="single" w:color="auto" w:sz="8" w:space="0"/>
              <w:right w:val="single" w:color="auto" w:sz="8" w:space="0"/>
            </w:tcBorders>
            <w:vAlign w:val="bottom"/>
          </w:tcPr>
          <w:p w14:paraId="0A3EEA09">
            <w:pPr>
              <w:rPr>
                <w:sz w:val="19"/>
                <w:szCs w:val="19"/>
              </w:rPr>
            </w:pPr>
          </w:p>
        </w:tc>
        <w:tc>
          <w:tcPr>
            <w:tcW w:w="480" w:type="dxa"/>
            <w:vMerge w:val="continue"/>
            <w:tcBorders>
              <w:right w:val="single" w:color="auto" w:sz="8" w:space="0"/>
            </w:tcBorders>
            <w:vAlign w:val="bottom"/>
          </w:tcPr>
          <w:p w14:paraId="2AA52261">
            <w:pPr>
              <w:rPr>
                <w:sz w:val="19"/>
                <w:szCs w:val="19"/>
              </w:rPr>
            </w:pPr>
          </w:p>
        </w:tc>
        <w:tc>
          <w:tcPr>
            <w:tcW w:w="540" w:type="dxa"/>
            <w:vMerge w:val="continue"/>
            <w:tcBorders>
              <w:right w:val="single" w:color="auto" w:sz="8" w:space="0"/>
            </w:tcBorders>
            <w:vAlign w:val="bottom"/>
          </w:tcPr>
          <w:p w14:paraId="1C24A52D">
            <w:pPr>
              <w:rPr>
                <w:sz w:val="19"/>
                <w:szCs w:val="19"/>
              </w:rPr>
            </w:pPr>
          </w:p>
        </w:tc>
        <w:tc>
          <w:tcPr>
            <w:tcW w:w="1260" w:type="dxa"/>
            <w:vMerge w:val="restart"/>
            <w:tcBorders>
              <w:right w:val="single" w:color="auto" w:sz="8" w:space="0"/>
            </w:tcBorders>
            <w:vAlign w:val="bottom"/>
          </w:tcPr>
          <w:p w14:paraId="44E18331">
            <w:pPr>
              <w:spacing w:line="229" w:lineRule="exact"/>
              <w:ind w:left="80"/>
              <w:rPr>
                <w:sz w:val="20"/>
                <w:szCs w:val="20"/>
              </w:rPr>
            </w:pPr>
            <w:r>
              <w:rPr>
                <w:rFonts w:ascii="宋体" w:hAnsi="宋体" w:eastAsia="宋体" w:cs="宋体"/>
                <w:b/>
                <w:bCs/>
                <w:sz w:val="20"/>
                <w:szCs w:val="20"/>
              </w:rPr>
              <w:t>划管理</w:t>
            </w:r>
          </w:p>
        </w:tc>
        <w:tc>
          <w:tcPr>
            <w:tcW w:w="900" w:type="dxa"/>
            <w:vMerge w:val="continue"/>
            <w:tcBorders>
              <w:right w:val="single" w:color="auto" w:sz="8" w:space="0"/>
            </w:tcBorders>
            <w:vAlign w:val="bottom"/>
          </w:tcPr>
          <w:p w14:paraId="1A72D275">
            <w:pPr>
              <w:rPr>
                <w:sz w:val="19"/>
                <w:szCs w:val="19"/>
              </w:rPr>
            </w:pPr>
          </w:p>
        </w:tc>
        <w:tc>
          <w:tcPr>
            <w:tcW w:w="1800" w:type="dxa"/>
            <w:vMerge w:val="restart"/>
            <w:tcBorders>
              <w:right w:val="single" w:color="auto" w:sz="8" w:space="0"/>
            </w:tcBorders>
            <w:vAlign w:val="bottom"/>
          </w:tcPr>
          <w:p w14:paraId="42009C4F">
            <w:pPr>
              <w:spacing w:line="229" w:lineRule="exact"/>
              <w:ind w:left="80"/>
              <w:rPr>
                <w:sz w:val="20"/>
                <w:szCs w:val="20"/>
              </w:rPr>
            </w:pPr>
            <w:r>
              <w:rPr>
                <w:rFonts w:ascii="宋体" w:hAnsi="宋体" w:eastAsia="宋体" w:cs="宋体"/>
                <w:sz w:val="20"/>
                <w:szCs w:val="20"/>
              </w:rPr>
              <w:t>计划的编制方法；</w:t>
            </w:r>
          </w:p>
        </w:tc>
        <w:tc>
          <w:tcPr>
            <w:tcW w:w="1800" w:type="dxa"/>
            <w:vMerge w:val="restart"/>
            <w:tcBorders>
              <w:right w:val="single" w:color="auto" w:sz="8" w:space="0"/>
            </w:tcBorders>
            <w:vAlign w:val="bottom"/>
          </w:tcPr>
          <w:p w14:paraId="2C795951">
            <w:pPr>
              <w:spacing w:line="229" w:lineRule="exact"/>
              <w:ind w:left="80"/>
              <w:rPr>
                <w:sz w:val="20"/>
                <w:szCs w:val="20"/>
              </w:rPr>
            </w:pPr>
            <w:r>
              <w:rPr>
                <w:rFonts w:ascii="宋体" w:hAnsi="宋体" w:eastAsia="宋体" w:cs="宋体"/>
                <w:sz w:val="20"/>
                <w:szCs w:val="20"/>
              </w:rPr>
              <w:t>2.各小组间互相</w:t>
            </w:r>
          </w:p>
        </w:tc>
        <w:tc>
          <w:tcPr>
            <w:tcW w:w="1560" w:type="dxa"/>
            <w:vMerge w:val="restart"/>
            <w:tcBorders>
              <w:right w:val="single" w:color="auto" w:sz="8" w:space="0"/>
            </w:tcBorders>
            <w:vAlign w:val="bottom"/>
          </w:tcPr>
          <w:p w14:paraId="4664515E">
            <w:pPr>
              <w:spacing w:line="229" w:lineRule="exact"/>
              <w:ind w:left="80"/>
              <w:rPr>
                <w:sz w:val="20"/>
                <w:szCs w:val="20"/>
              </w:rPr>
            </w:pPr>
            <w:r>
              <w:rPr>
                <w:rFonts w:ascii="宋体" w:hAnsi="宋体" w:eastAsia="宋体" w:cs="宋体"/>
                <w:sz w:val="20"/>
                <w:szCs w:val="20"/>
              </w:rPr>
              <w:t>2.实训二：分析</w:t>
            </w:r>
          </w:p>
        </w:tc>
        <w:tc>
          <w:tcPr>
            <w:tcW w:w="0" w:type="dxa"/>
            <w:vAlign w:val="bottom"/>
          </w:tcPr>
          <w:p w14:paraId="11924DEE">
            <w:pPr>
              <w:rPr>
                <w:sz w:val="1"/>
                <w:szCs w:val="1"/>
              </w:rPr>
            </w:pPr>
          </w:p>
        </w:tc>
      </w:tr>
      <w:tr w14:paraId="497D3C05">
        <w:tblPrEx>
          <w:tblCellMar>
            <w:top w:w="0" w:type="dxa"/>
            <w:left w:w="0" w:type="dxa"/>
            <w:bottom w:w="0" w:type="dxa"/>
            <w:right w:w="0" w:type="dxa"/>
          </w:tblCellMar>
        </w:tblPrEx>
        <w:trPr>
          <w:trHeight w:val="90" w:hRule="atLeast"/>
        </w:trPr>
        <w:tc>
          <w:tcPr>
            <w:tcW w:w="560" w:type="dxa"/>
            <w:tcBorders>
              <w:left w:val="single" w:color="auto" w:sz="8" w:space="0"/>
              <w:right w:val="single" w:color="auto" w:sz="8" w:space="0"/>
            </w:tcBorders>
            <w:vAlign w:val="bottom"/>
          </w:tcPr>
          <w:p w14:paraId="6CE0347E">
            <w:pPr>
              <w:rPr>
                <w:sz w:val="7"/>
                <w:szCs w:val="7"/>
              </w:rPr>
            </w:pPr>
          </w:p>
        </w:tc>
        <w:tc>
          <w:tcPr>
            <w:tcW w:w="480" w:type="dxa"/>
            <w:tcBorders>
              <w:right w:val="single" w:color="auto" w:sz="8" w:space="0"/>
            </w:tcBorders>
            <w:vAlign w:val="bottom"/>
          </w:tcPr>
          <w:p w14:paraId="704ABBC8">
            <w:pPr>
              <w:rPr>
                <w:sz w:val="7"/>
                <w:szCs w:val="7"/>
              </w:rPr>
            </w:pPr>
          </w:p>
        </w:tc>
        <w:tc>
          <w:tcPr>
            <w:tcW w:w="540" w:type="dxa"/>
            <w:tcBorders>
              <w:right w:val="single" w:color="auto" w:sz="8" w:space="0"/>
            </w:tcBorders>
            <w:vAlign w:val="bottom"/>
          </w:tcPr>
          <w:p w14:paraId="7E12EB27">
            <w:pPr>
              <w:rPr>
                <w:sz w:val="7"/>
                <w:szCs w:val="7"/>
              </w:rPr>
            </w:pPr>
          </w:p>
        </w:tc>
        <w:tc>
          <w:tcPr>
            <w:tcW w:w="1260" w:type="dxa"/>
            <w:vMerge w:val="continue"/>
            <w:tcBorders>
              <w:right w:val="single" w:color="auto" w:sz="8" w:space="0"/>
            </w:tcBorders>
            <w:vAlign w:val="bottom"/>
          </w:tcPr>
          <w:p w14:paraId="36D42EFB">
            <w:pPr>
              <w:rPr>
                <w:sz w:val="7"/>
                <w:szCs w:val="7"/>
              </w:rPr>
            </w:pPr>
          </w:p>
        </w:tc>
        <w:tc>
          <w:tcPr>
            <w:tcW w:w="900" w:type="dxa"/>
            <w:tcBorders>
              <w:right w:val="single" w:color="auto" w:sz="8" w:space="0"/>
            </w:tcBorders>
            <w:vAlign w:val="bottom"/>
          </w:tcPr>
          <w:p w14:paraId="051B17BF">
            <w:pPr>
              <w:rPr>
                <w:sz w:val="7"/>
                <w:szCs w:val="7"/>
              </w:rPr>
            </w:pPr>
          </w:p>
        </w:tc>
        <w:tc>
          <w:tcPr>
            <w:tcW w:w="1800" w:type="dxa"/>
            <w:vMerge w:val="continue"/>
            <w:tcBorders>
              <w:right w:val="single" w:color="auto" w:sz="8" w:space="0"/>
            </w:tcBorders>
            <w:vAlign w:val="bottom"/>
          </w:tcPr>
          <w:p w14:paraId="7B6AB594">
            <w:pPr>
              <w:rPr>
                <w:sz w:val="7"/>
                <w:szCs w:val="7"/>
              </w:rPr>
            </w:pPr>
          </w:p>
        </w:tc>
        <w:tc>
          <w:tcPr>
            <w:tcW w:w="1800" w:type="dxa"/>
            <w:vMerge w:val="continue"/>
            <w:tcBorders>
              <w:right w:val="single" w:color="auto" w:sz="8" w:space="0"/>
            </w:tcBorders>
            <w:vAlign w:val="bottom"/>
          </w:tcPr>
          <w:p w14:paraId="47C4DBA3">
            <w:pPr>
              <w:rPr>
                <w:sz w:val="7"/>
                <w:szCs w:val="7"/>
              </w:rPr>
            </w:pPr>
          </w:p>
        </w:tc>
        <w:tc>
          <w:tcPr>
            <w:tcW w:w="1560" w:type="dxa"/>
            <w:vMerge w:val="continue"/>
            <w:tcBorders>
              <w:right w:val="single" w:color="auto" w:sz="8" w:space="0"/>
            </w:tcBorders>
            <w:vAlign w:val="bottom"/>
          </w:tcPr>
          <w:p w14:paraId="662AD334">
            <w:pPr>
              <w:rPr>
                <w:sz w:val="7"/>
                <w:szCs w:val="7"/>
              </w:rPr>
            </w:pPr>
          </w:p>
        </w:tc>
        <w:tc>
          <w:tcPr>
            <w:tcW w:w="0" w:type="dxa"/>
            <w:vAlign w:val="bottom"/>
          </w:tcPr>
          <w:p w14:paraId="13F56DAD">
            <w:pPr>
              <w:rPr>
                <w:sz w:val="1"/>
                <w:szCs w:val="1"/>
              </w:rPr>
            </w:pPr>
          </w:p>
        </w:tc>
      </w:tr>
      <w:tr w14:paraId="3FEA1B1A">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6474722B">
            <w:pPr>
              <w:rPr>
                <w:sz w:val="24"/>
                <w:szCs w:val="24"/>
              </w:rPr>
            </w:pPr>
          </w:p>
        </w:tc>
        <w:tc>
          <w:tcPr>
            <w:tcW w:w="480" w:type="dxa"/>
            <w:tcBorders>
              <w:right w:val="single" w:color="auto" w:sz="8" w:space="0"/>
            </w:tcBorders>
            <w:vAlign w:val="bottom"/>
          </w:tcPr>
          <w:p w14:paraId="624CBA1B">
            <w:pPr>
              <w:rPr>
                <w:sz w:val="24"/>
                <w:szCs w:val="24"/>
              </w:rPr>
            </w:pPr>
          </w:p>
        </w:tc>
        <w:tc>
          <w:tcPr>
            <w:tcW w:w="540" w:type="dxa"/>
            <w:tcBorders>
              <w:right w:val="single" w:color="auto" w:sz="8" w:space="0"/>
            </w:tcBorders>
            <w:vAlign w:val="bottom"/>
          </w:tcPr>
          <w:p w14:paraId="348C7986">
            <w:pPr>
              <w:rPr>
                <w:sz w:val="24"/>
                <w:szCs w:val="24"/>
              </w:rPr>
            </w:pPr>
          </w:p>
        </w:tc>
        <w:tc>
          <w:tcPr>
            <w:tcW w:w="1260" w:type="dxa"/>
            <w:tcBorders>
              <w:right w:val="single" w:color="auto" w:sz="8" w:space="0"/>
            </w:tcBorders>
            <w:vAlign w:val="bottom"/>
          </w:tcPr>
          <w:p w14:paraId="0C1EC9BF">
            <w:pPr>
              <w:rPr>
                <w:sz w:val="24"/>
                <w:szCs w:val="24"/>
              </w:rPr>
            </w:pPr>
          </w:p>
        </w:tc>
        <w:tc>
          <w:tcPr>
            <w:tcW w:w="900" w:type="dxa"/>
            <w:tcBorders>
              <w:right w:val="single" w:color="auto" w:sz="8" w:space="0"/>
            </w:tcBorders>
            <w:vAlign w:val="bottom"/>
          </w:tcPr>
          <w:p w14:paraId="142E637B">
            <w:pPr>
              <w:rPr>
                <w:sz w:val="24"/>
                <w:szCs w:val="24"/>
              </w:rPr>
            </w:pPr>
          </w:p>
        </w:tc>
        <w:tc>
          <w:tcPr>
            <w:tcW w:w="1800" w:type="dxa"/>
            <w:tcBorders>
              <w:right w:val="single" w:color="auto" w:sz="8" w:space="0"/>
            </w:tcBorders>
            <w:vAlign w:val="bottom"/>
          </w:tcPr>
          <w:p w14:paraId="52AB16E9">
            <w:pPr>
              <w:spacing w:line="229" w:lineRule="exact"/>
              <w:ind w:left="80"/>
              <w:rPr>
                <w:sz w:val="20"/>
                <w:szCs w:val="20"/>
              </w:rPr>
            </w:pPr>
            <w:r>
              <w:rPr>
                <w:rFonts w:ascii="宋体" w:hAnsi="宋体" w:eastAsia="宋体" w:cs="宋体"/>
                <w:sz w:val="20"/>
                <w:szCs w:val="20"/>
              </w:rPr>
              <w:t>3.掌握物流企业</w:t>
            </w:r>
          </w:p>
        </w:tc>
        <w:tc>
          <w:tcPr>
            <w:tcW w:w="1800" w:type="dxa"/>
            <w:tcBorders>
              <w:right w:val="single" w:color="auto" w:sz="8" w:space="0"/>
            </w:tcBorders>
            <w:vAlign w:val="bottom"/>
          </w:tcPr>
          <w:p w14:paraId="089ACF73">
            <w:pPr>
              <w:spacing w:line="229" w:lineRule="exact"/>
              <w:ind w:left="80"/>
              <w:rPr>
                <w:sz w:val="20"/>
                <w:szCs w:val="20"/>
              </w:rPr>
            </w:pPr>
            <w:r>
              <w:rPr>
                <w:rFonts w:ascii="宋体" w:hAnsi="宋体" w:eastAsia="宋体" w:cs="宋体"/>
                <w:sz w:val="20"/>
                <w:szCs w:val="20"/>
              </w:rPr>
              <w:t>交流</w:t>
            </w:r>
          </w:p>
        </w:tc>
        <w:tc>
          <w:tcPr>
            <w:tcW w:w="1560" w:type="dxa"/>
            <w:tcBorders>
              <w:right w:val="single" w:color="auto" w:sz="8" w:space="0"/>
            </w:tcBorders>
            <w:vAlign w:val="bottom"/>
          </w:tcPr>
          <w:p w14:paraId="36152A59">
            <w:pPr>
              <w:spacing w:line="229" w:lineRule="exact"/>
              <w:ind w:left="80"/>
              <w:rPr>
                <w:sz w:val="20"/>
                <w:szCs w:val="20"/>
              </w:rPr>
            </w:pPr>
            <w:r>
              <w:rPr>
                <w:rFonts w:ascii="宋体" w:hAnsi="宋体" w:eastAsia="宋体" w:cs="宋体"/>
                <w:sz w:val="20"/>
                <w:szCs w:val="20"/>
              </w:rPr>
              <w:t>科宁公司的中</w:t>
            </w:r>
          </w:p>
        </w:tc>
        <w:tc>
          <w:tcPr>
            <w:tcW w:w="0" w:type="dxa"/>
            <w:vAlign w:val="bottom"/>
          </w:tcPr>
          <w:p w14:paraId="65065B51">
            <w:pPr>
              <w:rPr>
                <w:sz w:val="1"/>
                <w:szCs w:val="1"/>
              </w:rPr>
            </w:pPr>
          </w:p>
        </w:tc>
      </w:tr>
      <w:tr w14:paraId="735DB5F1">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131E84C6">
            <w:pPr>
              <w:rPr>
                <w:sz w:val="24"/>
                <w:szCs w:val="24"/>
              </w:rPr>
            </w:pPr>
          </w:p>
        </w:tc>
        <w:tc>
          <w:tcPr>
            <w:tcW w:w="480" w:type="dxa"/>
            <w:tcBorders>
              <w:right w:val="single" w:color="auto" w:sz="8" w:space="0"/>
            </w:tcBorders>
            <w:vAlign w:val="bottom"/>
          </w:tcPr>
          <w:p w14:paraId="14D8489E">
            <w:pPr>
              <w:rPr>
                <w:sz w:val="24"/>
                <w:szCs w:val="24"/>
              </w:rPr>
            </w:pPr>
          </w:p>
        </w:tc>
        <w:tc>
          <w:tcPr>
            <w:tcW w:w="540" w:type="dxa"/>
            <w:tcBorders>
              <w:right w:val="single" w:color="auto" w:sz="8" w:space="0"/>
            </w:tcBorders>
            <w:vAlign w:val="bottom"/>
          </w:tcPr>
          <w:p w14:paraId="4866A113">
            <w:pPr>
              <w:rPr>
                <w:sz w:val="24"/>
                <w:szCs w:val="24"/>
              </w:rPr>
            </w:pPr>
          </w:p>
        </w:tc>
        <w:tc>
          <w:tcPr>
            <w:tcW w:w="1260" w:type="dxa"/>
            <w:tcBorders>
              <w:right w:val="single" w:color="auto" w:sz="8" w:space="0"/>
            </w:tcBorders>
            <w:vAlign w:val="bottom"/>
          </w:tcPr>
          <w:p w14:paraId="243E4147">
            <w:pPr>
              <w:rPr>
                <w:sz w:val="24"/>
                <w:szCs w:val="24"/>
              </w:rPr>
            </w:pPr>
          </w:p>
        </w:tc>
        <w:tc>
          <w:tcPr>
            <w:tcW w:w="900" w:type="dxa"/>
            <w:tcBorders>
              <w:right w:val="single" w:color="auto" w:sz="8" w:space="0"/>
            </w:tcBorders>
            <w:vAlign w:val="bottom"/>
          </w:tcPr>
          <w:p w14:paraId="035AFF70">
            <w:pPr>
              <w:rPr>
                <w:sz w:val="24"/>
                <w:szCs w:val="24"/>
              </w:rPr>
            </w:pPr>
          </w:p>
        </w:tc>
        <w:tc>
          <w:tcPr>
            <w:tcW w:w="1800" w:type="dxa"/>
            <w:tcBorders>
              <w:right w:val="single" w:color="auto" w:sz="8" w:space="0"/>
            </w:tcBorders>
            <w:vAlign w:val="bottom"/>
          </w:tcPr>
          <w:p w14:paraId="55061978">
            <w:pPr>
              <w:spacing w:line="229" w:lineRule="exact"/>
              <w:ind w:left="80"/>
              <w:rPr>
                <w:sz w:val="20"/>
                <w:szCs w:val="20"/>
              </w:rPr>
            </w:pPr>
            <w:r>
              <w:rPr>
                <w:rFonts w:ascii="宋体" w:hAnsi="宋体" w:eastAsia="宋体" w:cs="宋体"/>
                <w:sz w:val="20"/>
                <w:szCs w:val="20"/>
              </w:rPr>
              <w:t>计划的执行与控</w:t>
            </w:r>
          </w:p>
        </w:tc>
        <w:tc>
          <w:tcPr>
            <w:tcW w:w="1800" w:type="dxa"/>
            <w:tcBorders>
              <w:right w:val="single" w:color="auto" w:sz="8" w:space="0"/>
            </w:tcBorders>
            <w:vAlign w:val="bottom"/>
          </w:tcPr>
          <w:p w14:paraId="660BE9C2">
            <w:pPr>
              <w:spacing w:line="229" w:lineRule="exact"/>
              <w:ind w:left="80"/>
              <w:rPr>
                <w:sz w:val="20"/>
                <w:szCs w:val="20"/>
              </w:rPr>
            </w:pPr>
            <w:r>
              <w:rPr>
                <w:rFonts w:ascii="宋体" w:hAnsi="宋体" w:eastAsia="宋体" w:cs="宋体"/>
                <w:sz w:val="20"/>
                <w:szCs w:val="20"/>
              </w:rPr>
              <w:t>3.老师点评</w:t>
            </w:r>
          </w:p>
        </w:tc>
        <w:tc>
          <w:tcPr>
            <w:tcW w:w="1560" w:type="dxa"/>
            <w:tcBorders>
              <w:right w:val="single" w:color="auto" w:sz="8" w:space="0"/>
            </w:tcBorders>
            <w:vAlign w:val="bottom"/>
          </w:tcPr>
          <w:p w14:paraId="72139728">
            <w:pPr>
              <w:spacing w:line="229" w:lineRule="exact"/>
              <w:ind w:left="80"/>
              <w:rPr>
                <w:sz w:val="20"/>
                <w:szCs w:val="20"/>
              </w:rPr>
            </w:pPr>
            <w:r>
              <w:rPr>
                <w:rFonts w:ascii="宋体" w:hAnsi="宋体" w:eastAsia="宋体" w:cs="宋体"/>
                <w:sz w:val="20"/>
                <w:szCs w:val="20"/>
              </w:rPr>
              <w:t>期计划和短期</w:t>
            </w:r>
          </w:p>
        </w:tc>
        <w:tc>
          <w:tcPr>
            <w:tcW w:w="0" w:type="dxa"/>
            <w:vAlign w:val="bottom"/>
          </w:tcPr>
          <w:p w14:paraId="749AD802">
            <w:pPr>
              <w:rPr>
                <w:sz w:val="1"/>
                <w:szCs w:val="1"/>
              </w:rPr>
            </w:pPr>
          </w:p>
        </w:tc>
      </w:tr>
      <w:tr w14:paraId="2687902A">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6D19CA12">
            <w:pPr>
              <w:rPr>
                <w:sz w:val="24"/>
                <w:szCs w:val="24"/>
              </w:rPr>
            </w:pPr>
          </w:p>
        </w:tc>
        <w:tc>
          <w:tcPr>
            <w:tcW w:w="480" w:type="dxa"/>
            <w:tcBorders>
              <w:right w:val="single" w:color="auto" w:sz="8" w:space="0"/>
            </w:tcBorders>
            <w:vAlign w:val="bottom"/>
          </w:tcPr>
          <w:p w14:paraId="116A078F">
            <w:pPr>
              <w:rPr>
                <w:sz w:val="24"/>
                <w:szCs w:val="24"/>
              </w:rPr>
            </w:pPr>
          </w:p>
        </w:tc>
        <w:tc>
          <w:tcPr>
            <w:tcW w:w="540" w:type="dxa"/>
            <w:tcBorders>
              <w:right w:val="single" w:color="auto" w:sz="8" w:space="0"/>
            </w:tcBorders>
            <w:vAlign w:val="bottom"/>
          </w:tcPr>
          <w:p w14:paraId="2BB0A588">
            <w:pPr>
              <w:rPr>
                <w:sz w:val="24"/>
                <w:szCs w:val="24"/>
              </w:rPr>
            </w:pPr>
          </w:p>
        </w:tc>
        <w:tc>
          <w:tcPr>
            <w:tcW w:w="1260" w:type="dxa"/>
            <w:tcBorders>
              <w:right w:val="single" w:color="auto" w:sz="8" w:space="0"/>
            </w:tcBorders>
            <w:vAlign w:val="bottom"/>
          </w:tcPr>
          <w:p w14:paraId="32CB2F2B">
            <w:pPr>
              <w:rPr>
                <w:sz w:val="24"/>
                <w:szCs w:val="24"/>
              </w:rPr>
            </w:pPr>
          </w:p>
        </w:tc>
        <w:tc>
          <w:tcPr>
            <w:tcW w:w="900" w:type="dxa"/>
            <w:tcBorders>
              <w:right w:val="single" w:color="auto" w:sz="8" w:space="0"/>
            </w:tcBorders>
            <w:vAlign w:val="bottom"/>
          </w:tcPr>
          <w:p w14:paraId="37DD5984">
            <w:pPr>
              <w:rPr>
                <w:sz w:val="24"/>
                <w:szCs w:val="24"/>
              </w:rPr>
            </w:pPr>
          </w:p>
        </w:tc>
        <w:tc>
          <w:tcPr>
            <w:tcW w:w="1800" w:type="dxa"/>
            <w:tcBorders>
              <w:right w:val="single" w:color="auto" w:sz="8" w:space="0"/>
            </w:tcBorders>
            <w:vAlign w:val="bottom"/>
          </w:tcPr>
          <w:p w14:paraId="41BFEF13">
            <w:pPr>
              <w:spacing w:line="229" w:lineRule="exact"/>
              <w:ind w:left="80"/>
              <w:rPr>
                <w:sz w:val="20"/>
                <w:szCs w:val="20"/>
              </w:rPr>
            </w:pPr>
            <w:r>
              <w:rPr>
                <w:rFonts w:ascii="宋体" w:hAnsi="宋体" w:eastAsia="宋体" w:cs="宋体"/>
                <w:sz w:val="20"/>
                <w:szCs w:val="20"/>
              </w:rPr>
              <w:t>制。</w:t>
            </w:r>
          </w:p>
        </w:tc>
        <w:tc>
          <w:tcPr>
            <w:tcW w:w="1800" w:type="dxa"/>
            <w:tcBorders>
              <w:right w:val="single" w:color="auto" w:sz="8" w:space="0"/>
            </w:tcBorders>
            <w:vAlign w:val="bottom"/>
          </w:tcPr>
          <w:p w14:paraId="7B4388BC">
            <w:pPr>
              <w:rPr>
                <w:sz w:val="24"/>
                <w:szCs w:val="24"/>
              </w:rPr>
            </w:pPr>
          </w:p>
        </w:tc>
        <w:tc>
          <w:tcPr>
            <w:tcW w:w="1560" w:type="dxa"/>
            <w:tcBorders>
              <w:right w:val="single" w:color="auto" w:sz="8" w:space="0"/>
            </w:tcBorders>
            <w:vAlign w:val="bottom"/>
          </w:tcPr>
          <w:p w14:paraId="68E19685">
            <w:pPr>
              <w:spacing w:line="229" w:lineRule="exact"/>
              <w:ind w:left="80"/>
              <w:rPr>
                <w:sz w:val="20"/>
                <w:szCs w:val="20"/>
              </w:rPr>
            </w:pPr>
            <w:r>
              <w:rPr>
                <w:rFonts w:ascii="宋体" w:hAnsi="宋体" w:eastAsia="宋体" w:cs="宋体"/>
                <w:sz w:val="20"/>
                <w:szCs w:val="20"/>
              </w:rPr>
              <w:t>计划。</w:t>
            </w:r>
          </w:p>
        </w:tc>
        <w:tc>
          <w:tcPr>
            <w:tcW w:w="0" w:type="dxa"/>
            <w:vAlign w:val="bottom"/>
          </w:tcPr>
          <w:p w14:paraId="315860D5">
            <w:pPr>
              <w:rPr>
                <w:sz w:val="1"/>
                <w:szCs w:val="1"/>
              </w:rPr>
            </w:pPr>
          </w:p>
        </w:tc>
      </w:tr>
      <w:tr w14:paraId="07B6C03B">
        <w:tblPrEx>
          <w:tblCellMar>
            <w:top w:w="0" w:type="dxa"/>
            <w:left w:w="0" w:type="dxa"/>
            <w:bottom w:w="0" w:type="dxa"/>
            <w:right w:w="0" w:type="dxa"/>
          </w:tblCellMar>
        </w:tblPrEx>
        <w:trPr>
          <w:trHeight w:val="55" w:hRule="atLeast"/>
        </w:trPr>
        <w:tc>
          <w:tcPr>
            <w:tcW w:w="560" w:type="dxa"/>
            <w:tcBorders>
              <w:left w:val="single" w:color="auto" w:sz="8" w:space="0"/>
              <w:bottom w:val="single" w:color="auto" w:sz="8" w:space="0"/>
              <w:right w:val="single" w:color="auto" w:sz="8" w:space="0"/>
            </w:tcBorders>
            <w:vAlign w:val="bottom"/>
          </w:tcPr>
          <w:p w14:paraId="39B26B5B">
            <w:pPr>
              <w:rPr>
                <w:sz w:val="4"/>
                <w:szCs w:val="4"/>
              </w:rPr>
            </w:pPr>
          </w:p>
        </w:tc>
        <w:tc>
          <w:tcPr>
            <w:tcW w:w="480" w:type="dxa"/>
            <w:tcBorders>
              <w:bottom w:val="single" w:color="auto" w:sz="8" w:space="0"/>
              <w:right w:val="single" w:color="auto" w:sz="8" w:space="0"/>
            </w:tcBorders>
            <w:vAlign w:val="bottom"/>
          </w:tcPr>
          <w:p w14:paraId="0CCD6292">
            <w:pPr>
              <w:rPr>
                <w:sz w:val="4"/>
                <w:szCs w:val="4"/>
              </w:rPr>
            </w:pPr>
          </w:p>
        </w:tc>
        <w:tc>
          <w:tcPr>
            <w:tcW w:w="540" w:type="dxa"/>
            <w:tcBorders>
              <w:bottom w:val="single" w:color="auto" w:sz="8" w:space="0"/>
              <w:right w:val="single" w:color="auto" w:sz="8" w:space="0"/>
            </w:tcBorders>
            <w:vAlign w:val="bottom"/>
          </w:tcPr>
          <w:p w14:paraId="3E4B2CB8">
            <w:pPr>
              <w:rPr>
                <w:sz w:val="4"/>
                <w:szCs w:val="4"/>
              </w:rPr>
            </w:pPr>
          </w:p>
        </w:tc>
        <w:tc>
          <w:tcPr>
            <w:tcW w:w="1260" w:type="dxa"/>
            <w:tcBorders>
              <w:bottom w:val="single" w:color="auto" w:sz="8" w:space="0"/>
              <w:right w:val="single" w:color="auto" w:sz="8" w:space="0"/>
            </w:tcBorders>
            <w:vAlign w:val="bottom"/>
          </w:tcPr>
          <w:p w14:paraId="64FF52BA">
            <w:pPr>
              <w:rPr>
                <w:sz w:val="4"/>
                <w:szCs w:val="4"/>
              </w:rPr>
            </w:pPr>
          </w:p>
        </w:tc>
        <w:tc>
          <w:tcPr>
            <w:tcW w:w="900" w:type="dxa"/>
            <w:tcBorders>
              <w:bottom w:val="single" w:color="auto" w:sz="8" w:space="0"/>
              <w:right w:val="single" w:color="auto" w:sz="8" w:space="0"/>
            </w:tcBorders>
            <w:vAlign w:val="bottom"/>
          </w:tcPr>
          <w:p w14:paraId="32159924">
            <w:pPr>
              <w:rPr>
                <w:sz w:val="4"/>
                <w:szCs w:val="4"/>
              </w:rPr>
            </w:pPr>
          </w:p>
        </w:tc>
        <w:tc>
          <w:tcPr>
            <w:tcW w:w="1800" w:type="dxa"/>
            <w:tcBorders>
              <w:bottom w:val="single" w:color="auto" w:sz="8" w:space="0"/>
              <w:right w:val="single" w:color="auto" w:sz="8" w:space="0"/>
            </w:tcBorders>
            <w:vAlign w:val="bottom"/>
          </w:tcPr>
          <w:p w14:paraId="01A0BF51">
            <w:pPr>
              <w:rPr>
                <w:sz w:val="4"/>
                <w:szCs w:val="4"/>
              </w:rPr>
            </w:pPr>
          </w:p>
        </w:tc>
        <w:tc>
          <w:tcPr>
            <w:tcW w:w="1800" w:type="dxa"/>
            <w:tcBorders>
              <w:bottom w:val="single" w:color="auto" w:sz="8" w:space="0"/>
              <w:right w:val="single" w:color="auto" w:sz="8" w:space="0"/>
            </w:tcBorders>
            <w:vAlign w:val="bottom"/>
          </w:tcPr>
          <w:p w14:paraId="0ED8339C">
            <w:pPr>
              <w:rPr>
                <w:sz w:val="4"/>
                <w:szCs w:val="4"/>
              </w:rPr>
            </w:pPr>
          </w:p>
        </w:tc>
        <w:tc>
          <w:tcPr>
            <w:tcW w:w="1560" w:type="dxa"/>
            <w:tcBorders>
              <w:bottom w:val="single" w:color="auto" w:sz="8" w:space="0"/>
              <w:right w:val="single" w:color="auto" w:sz="8" w:space="0"/>
            </w:tcBorders>
            <w:vAlign w:val="bottom"/>
          </w:tcPr>
          <w:p w14:paraId="1740AF75">
            <w:pPr>
              <w:rPr>
                <w:sz w:val="4"/>
                <w:szCs w:val="4"/>
              </w:rPr>
            </w:pPr>
          </w:p>
        </w:tc>
        <w:tc>
          <w:tcPr>
            <w:tcW w:w="0" w:type="dxa"/>
            <w:vAlign w:val="bottom"/>
          </w:tcPr>
          <w:p w14:paraId="2797DAEF">
            <w:pPr>
              <w:rPr>
                <w:sz w:val="1"/>
                <w:szCs w:val="1"/>
              </w:rPr>
            </w:pPr>
          </w:p>
        </w:tc>
      </w:tr>
    </w:tbl>
    <w:p w14:paraId="08F95883">
      <w:pPr>
        <w:spacing w:line="200" w:lineRule="exact"/>
        <w:rPr>
          <w:sz w:val="20"/>
          <w:szCs w:val="20"/>
        </w:rPr>
      </w:pPr>
    </w:p>
    <w:p w14:paraId="1CC088FA">
      <w:pPr>
        <w:sectPr>
          <w:pgSz w:w="11900" w:h="16838"/>
          <w:pgMar w:top="1420" w:right="1346" w:bottom="446" w:left="1440" w:header="0" w:footer="0" w:gutter="0"/>
          <w:cols w:equalWidth="0" w:num="1">
            <w:col w:w="9120"/>
          </w:cols>
        </w:sectPr>
      </w:pPr>
    </w:p>
    <w:p w14:paraId="0DA175F9">
      <w:pPr>
        <w:spacing w:line="185" w:lineRule="exact"/>
        <w:rPr>
          <w:sz w:val="20"/>
          <w:szCs w:val="20"/>
        </w:rPr>
      </w:pPr>
    </w:p>
    <w:p w14:paraId="063796FF">
      <w:pPr>
        <w:ind w:right="100"/>
        <w:jc w:val="center"/>
        <w:rPr>
          <w:sz w:val="20"/>
          <w:szCs w:val="20"/>
        </w:rPr>
      </w:pPr>
      <w:r>
        <w:rPr>
          <w:rFonts w:eastAsia="Times New Roman"/>
          <w:sz w:val="18"/>
          <w:szCs w:val="18"/>
        </w:rPr>
        <w:t>17</w:t>
      </w:r>
    </w:p>
    <w:p w14:paraId="38271B34">
      <w:pPr>
        <w:sectPr>
          <w:type w:val="continuous"/>
          <w:pgSz w:w="11900" w:h="16838"/>
          <w:pgMar w:top="1420" w:right="1346" w:bottom="446" w:left="1440" w:header="0" w:footer="0" w:gutter="0"/>
          <w:cols w:equalWidth="0" w:num="1">
            <w:col w:w="9120"/>
          </w:cols>
        </w:sectPr>
      </w:pPr>
    </w:p>
    <w:tbl>
      <w:tblPr>
        <w:tblStyle w:val="2"/>
        <w:tblW w:w="0" w:type="auto"/>
        <w:tblInd w:w="250" w:type="dxa"/>
        <w:tblLayout w:type="fixed"/>
        <w:tblCellMar>
          <w:top w:w="0" w:type="dxa"/>
          <w:left w:w="0" w:type="dxa"/>
          <w:bottom w:w="0" w:type="dxa"/>
          <w:right w:w="0" w:type="dxa"/>
        </w:tblCellMar>
      </w:tblPr>
      <w:tblGrid>
        <w:gridCol w:w="560"/>
        <w:gridCol w:w="480"/>
        <w:gridCol w:w="540"/>
        <w:gridCol w:w="1260"/>
        <w:gridCol w:w="900"/>
        <w:gridCol w:w="1800"/>
        <w:gridCol w:w="1800"/>
        <w:gridCol w:w="1560"/>
        <w:gridCol w:w="30"/>
      </w:tblGrid>
      <w:tr w14:paraId="20D3A45C">
        <w:tblPrEx>
          <w:tblCellMar>
            <w:top w:w="0" w:type="dxa"/>
            <w:left w:w="0" w:type="dxa"/>
            <w:bottom w:w="0" w:type="dxa"/>
            <w:right w:w="0" w:type="dxa"/>
          </w:tblCellMar>
        </w:tblPrEx>
        <w:trPr>
          <w:trHeight w:val="265" w:hRule="atLeast"/>
        </w:trPr>
        <w:tc>
          <w:tcPr>
            <w:tcW w:w="560" w:type="dxa"/>
            <w:tcBorders>
              <w:top w:val="single" w:color="auto" w:sz="8" w:space="0"/>
              <w:left w:val="single" w:color="auto" w:sz="8" w:space="0"/>
              <w:right w:val="single" w:color="auto" w:sz="8" w:space="0"/>
            </w:tcBorders>
            <w:vAlign w:val="bottom"/>
          </w:tcPr>
          <w:p w14:paraId="5E2B0F2D">
            <w:pPr>
              <w:rPr>
                <w:sz w:val="23"/>
                <w:szCs w:val="23"/>
              </w:rPr>
            </w:pPr>
            <w:bookmarkStart w:id="18" w:name="page18"/>
            <w:bookmarkEnd w:id="18"/>
          </w:p>
        </w:tc>
        <w:tc>
          <w:tcPr>
            <w:tcW w:w="480" w:type="dxa"/>
            <w:tcBorders>
              <w:top w:val="single" w:color="auto" w:sz="8" w:space="0"/>
              <w:right w:val="single" w:color="auto" w:sz="8" w:space="0"/>
            </w:tcBorders>
            <w:vAlign w:val="bottom"/>
          </w:tcPr>
          <w:p w14:paraId="34F20D23">
            <w:pPr>
              <w:rPr>
                <w:sz w:val="23"/>
                <w:szCs w:val="23"/>
              </w:rPr>
            </w:pPr>
          </w:p>
        </w:tc>
        <w:tc>
          <w:tcPr>
            <w:tcW w:w="540" w:type="dxa"/>
            <w:tcBorders>
              <w:top w:val="single" w:color="auto" w:sz="8" w:space="0"/>
              <w:right w:val="single" w:color="auto" w:sz="8" w:space="0"/>
            </w:tcBorders>
            <w:vAlign w:val="bottom"/>
          </w:tcPr>
          <w:p w14:paraId="44EEBEBF">
            <w:pPr>
              <w:rPr>
                <w:sz w:val="23"/>
                <w:szCs w:val="23"/>
              </w:rPr>
            </w:pPr>
          </w:p>
        </w:tc>
        <w:tc>
          <w:tcPr>
            <w:tcW w:w="1260" w:type="dxa"/>
            <w:tcBorders>
              <w:top w:val="single" w:color="auto" w:sz="8" w:space="0"/>
              <w:right w:val="single" w:color="auto" w:sz="8" w:space="0"/>
            </w:tcBorders>
            <w:vAlign w:val="bottom"/>
          </w:tcPr>
          <w:p w14:paraId="161886B9">
            <w:pPr>
              <w:rPr>
                <w:sz w:val="23"/>
                <w:szCs w:val="23"/>
              </w:rPr>
            </w:pPr>
          </w:p>
        </w:tc>
        <w:tc>
          <w:tcPr>
            <w:tcW w:w="900" w:type="dxa"/>
            <w:tcBorders>
              <w:top w:val="single" w:color="auto" w:sz="8" w:space="0"/>
              <w:right w:val="single" w:color="auto" w:sz="8" w:space="0"/>
            </w:tcBorders>
            <w:vAlign w:val="bottom"/>
          </w:tcPr>
          <w:p w14:paraId="45F518CF">
            <w:pPr>
              <w:rPr>
                <w:sz w:val="23"/>
                <w:szCs w:val="23"/>
              </w:rPr>
            </w:pPr>
          </w:p>
        </w:tc>
        <w:tc>
          <w:tcPr>
            <w:tcW w:w="1800" w:type="dxa"/>
            <w:tcBorders>
              <w:top w:val="single" w:color="auto" w:sz="8" w:space="0"/>
              <w:right w:val="single" w:color="auto" w:sz="8" w:space="0"/>
            </w:tcBorders>
            <w:vAlign w:val="bottom"/>
          </w:tcPr>
          <w:p w14:paraId="66C5A07A">
            <w:pPr>
              <w:rPr>
                <w:sz w:val="23"/>
                <w:szCs w:val="23"/>
              </w:rPr>
            </w:pPr>
          </w:p>
        </w:tc>
        <w:tc>
          <w:tcPr>
            <w:tcW w:w="1800" w:type="dxa"/>
            <w:tcBorders>
              <w:top w:val="single" w:color="auto" w:sz="8" w:space="0"/>
              <w:right w:val="single" w:color="auto" w:sz="8" w:space="0"/>
            </w:tcBorders>
            <w:vAlign w:val="bottom"/>
          </w:tcPr>
          <w:p w14:paraId="46AA5C02">
            <w:pPr>
              <w:rPr>
                <w:sz w:val="23"/>
                <w:szCs w:val="23"/>
              </w:rPr>
            </w:pPr>
          </w:p>
        </w:tc>
        <w:tc>
          <w:tcPr>
            <w:tcW w:w="1560" w:type="dxa"/>
            <w:tcBorders>
              <w:top w:val="single" w:color="auto" w:sz="8" w:space="0"/>
              <w:right w:val="single" w:color="auto" w:sz="8" w:space="0"/>
            </w:tcBorders>
            <w:vAlign w:val="bottom"/>
          </w:tcPr>
          <w:p w14:paraId="1098A3F4">
            <w:pPr>
              <w:spacing w:line="229" w:lineRule="exact"/>
              <w:ind w:left="80"/>
              <w:rPr>
                <w:sz w:val="20"/>
                <w:szCs w:val="20"/>
              </w:rPr>
            </w:pPr>
            <w:r>
              <w:rPr>
                <w:rFonts w:ascii="宋体" w:hAnsi="宋体" w:eastAsia="宋体" w:cs="宋体"/>
                <w:sz w:val="20"/>
                <w:szCs w:val="20"/>
              </w:rPr>
              <w:t>1.实训一：某物</w:t>
            </w:r>
          </w:p>
        </w:tc>
        <w:tc>
          <w:tcPr>
            <w:tcW w:w="0" w:type="dxa"/>
            <w:vAlign w:val="bottom"/>
          </w:tcPr>
          <w:p w14:paraId="4AD67858">
            <w:pPr>
              <w:rPr>
                <w:sz w:val="1"/>
                <w:szCs w:val="1"/>
              </w:rPr>
            </w:pPr>
          </w:p>
        </w:tc>
      </w:tr>
      <w:tr w14:paraId="48727C3D">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72550F79">
            <w:pPr>
              <w:rPr>
                <w:sz w:val="24"/>
                <w:szCs w:val="24"/>
              </w:rPr>
            </w:pPr>
          </w:p>
        </w:tc>
        <w:tc>
          <w:tcPr>
            <w:tcW w:w="480" w:type="dxa"/>
            <w:tcBorders>
              <w:right w:val="single" w:color="auto" w:sz="8" w:space="0"/>
            </w:tcBorders>
            <w:vAlign w:val="bottom"/>
          </w:tcPr>
          <w:p w14:paraId="443F7BAF">
            <w:pPr>
              <w:rPr>
                <w:sz w:val="24"/>
                <w:szCs w:val="24"/>
              </w:rPr>
            </w:pPr>
          </w:p>
        </w:tc>
        <w:tc>
          <w:tcPr>
            <w:tcW w:w="540" w:type="dxa"/>
            <w:tcBorders>
              <w:right w:val="single" w:color="auto" w:sz="8" w:space="0"/>
            </w:tcBorders>
            <w:vAlign w:val="bottom"/>
          </w:tcPr>
          <w:p w14:paraId="5278C39C">
            <w:pPr>
              <w:rPr>
                <w:sz w:val="24"/>
                <w:szCs w:val="24"/>
              </w:rPr>
            </w:pPr>
          </w:p>
        </w:tc>
        <w:tc>
          <w:tcPr>
            <w:tcW w:w="1260" w:type="dxa"/>
            <w:tcBorders>
              <w:right w:val="single" w:color="auto" w:sz="8" w:space="0"/>
            </w:tcBorders>
            <w:vAlign w:val="bottom"/>
          </w:tcPr>
          <w:p w14:paraId="7DF52C1B">
            <w:pPr>
              <w:rPr>
                <w:sz w:val="24"/>
                <w:szCs w:val="24"/>
              </w:rPr>
            </w:pPr>
          </w:p>
        </w:tc>
        <w:tc>
          <w:tcPr>
            <w:tcW w:w="900" w:type="dxa"/>
            <w:tcBorders>
              <w:right w:val="single" w:color="auto" w:sz="8" w:space="0"/>
            </w:tcBorders>
            <w:vAlign w:val="bottom"/>
          </w:tcPr>
          <w:p w14:paraId="41AA125A">
            <w:pPr>
              <w:rPr>
                <w:sz w:val="24"/>
                <w:szCs w:val="24"/>
              </w:rPr>
            </w:pPr>
          </w:p>
        </w:tc>
        <w:tc>
          <w:tcPr>
            <w:tcW w:w="1800" w:type="dxa"/>
            <w:tcBorders>
              <w:right w:val="single" w:color="auto" w:sz="8" w:space="0"/>
            </w:tcBorders>
            <w:vAlign w:val="bottom"/>
          </w:tcPr>
          <w:p w14:paraId="348EDAFE">
            <w:pPr>
              <w:rPr>
                <w:sz w:val="24"/>
                <w:szCs w:val="24"/>
              </w:rPr>
            </w:pPr>
          </w:p>
        </w:tc>
        <w:tc>
          <w:tcPr>
            <w:tcW w:w="1800" w:type="dxa"/>
            <w:tcBorders>
              <w:right w:val="single" w:color="auto" w:sz="8" w:space="0"/>
            </w:tcBorders>
            <w:vAlign w:val="bottom"/>
          </w:tcPr>
          <w:p w14:paraId="67740302">
            <w:pPr>
              <w:rPr>
                <w:sz w:val="24"/>
                <w:szCs w:val="24"/>
              </w:rPr>
            </w:pPr>
          </w:p>
        </w:tc>
        <w:tc>
          <w:tcPr>
            <w:tcW w:w="1560" w:type="dxa"/>
            <w:tcBorders>
              <w:right w:val="single" w:color="auto" w:sz="8" w:space="0"/>
            </w:tcBorders>
            <w:vAlign w:val="bottom"/>
          </w:tcPr>
          <w:p w14:paraId="68A46187">
            <w:pPr>
              <w:spacing w:line="229" w:lineRule="exact"/>
              <w:ind w:left="80"/>
              <w:rPr>
                <w:sz w:val="20"/>
                <w:szCs w:val="20"/>
              </w:rPr>
            </w:pPr>
            <w:r>
              <w:rPr>
                <w:rFonts w:ascii="宋体" w:hAnsi="宋体" w:eastAsia="宋体" w:cs="宋体"/>
                <w:sz w:val="20"/>
                <w:szCs w:val="20"/>
              </w:rPr>
              <w:t>流公司接到一</w:t>
            </w:r>
          </w:p>
        </w:tc>
        <w:tc>
          <w:tcPr>
            <w:tcW w:w="0" w:type="dxa"/>
            <w:vAlign w:val="bottom"/>
          </w:tcPr>
          <w:p w14:paraId="053E7746">
            <w:pPr>
              <w:rPr>
                <w:sz w:val="1"/>
                <w:szCs w:val="1"/>
              </w:rPr>
            </w:pPr>
          </w:p>
        </w:tc>
      </w:tr>
      <w:tr w14:paraId="34CEA725">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6B1518C2">
            <w:pPr>
              <w:rPr>
                <w:sz w:val="24"/>
                <w:szCs w:val="24"/>
              </w:rPr>
            </w:pPr>
          </w:p>
        </w:tc>
        <w:tc>
          <w:tcPr>
            <w:tcW w:w="480" w:type="dxa"/>
            <w:tcBorders>
              <w:right w:val="single" w:color="auto" w:sz="8" w:space="0"/>
            </w:tcBorders>
            <w:vAlign w:val="bottom"/>
          </w:tcPr>
          <w:p w14:paraId="2363BA32">
            <w:pPr>
              <w:rPr>
                <w:sz w:val="24"/>
                <w:szCs w:val="24"/>
              </w:rPr>
            </w:pPr>
          </w:p>
        </w:tc>
        <w:tc>
          <w:tcPr>
            <w:tcW w:w="540" w:type="dxa"/>
            <w:tcBorders>
              <w:right w:val="single" w:color="auto" w:sz="8" w:space="0"/>
            </w:tcBorders>
            <w:vAlign w:val="bottom"/>
          </w:tcPr>
          <w:p w14:paraId="43EAE369">
            <w:pPr>
              <w:rPr>
                <w:sz w:val="24"/>
                <w:szCs w:val="24"/>
              </w:rPr>
            </w:pPr>
          </w:p>
        </w:tc>
        <w:tc>
          <w:tcPr>
            <w:tcW w:w="1260" w:type="dxa"/>
            <w:tcBorders>
              <w:right w:val="single" w:color="auto" w:sz="8" w:space="0"/>
            </w:tcBorders>
            <w:vAlign w:val="bottom"/>
          </w:tcPr>
          <w:p w14:paraId="2523056B">
            <w:pPr>
              <w:rPr>
                <w:sz w:val="24"/>
                <w:szCs w:val="24"/>
              </w:rPr>
            </w:pPr>
          </w:p>
        </w:tc>
        <w:tc>
          <w:tcPr>
            <w:tcW w:w="900" w:type="dxa"/>
            <w:tcBorders>
              <w:right w:val="single" w:color="auto" w:sz="8" w:space="0"/>
            </w:tcBorders>
            <w:vAlign w:val="bottom"/>
          </w:tcPr>
          <w:p w14:paraId="4B939E48">
            <w:pPr>
              <w:rPr>
                <w:sz w:val="24"/>
                <w:szCs w:val="24"/>
              </w:rPr>
            </w:pPr>
          </w:p>
        </w:tc>
        <w:tc>
          <w:tcPr>
            <w:tcW w:w="1800" w:type="dxa"/>
            <w:tcBorders>
              <w:right w:val="single" w:color="auto" w:sz="8" w:space="0"/>
            </w:tcBorders>
            <w:vAlign w:val="bottom"/>
          </w:tcPr>
          <w:p w14:paraId="792C03C6">
            <w:pPr>
              <w:rPr>
                <w:sz w:val="24"/>
                <w:szCs w:val="24"/>
              </w:rPr>
            </w:pPr>
          </w:p>
        </w:tc>
        <w:tc>
          <w:tcPr>
            <w:tcW w:w="1800" w:type="dxa"/>
            <w:tcBorders>
              <w:right w:val="single" w:color="auto" w:sz="8" w:space="0"/>
            </w:tcBorders>
            <w:vAlign w:val="bottom"/>
          </w:tcPr>
          <w:p w14:paraId="2899B80B">
            <w:pPr>
              <w:rPr>
                <w:sz w:val="24"/>
                <w:szCs w:val="24"/>
              </w:rPr>
            </w:pPr>
          </w:p>
        </w:tc>
        <w:tc>
          <w:tcPr>
            <w:tcW w:w="1560" w:type="dxa"/>
            <w:tcBorders>
              <w:right w:val="single" w:color="auto" w:sz="8" w:space="0"/>
            </w:tcBorders>
            <w:vAlign w:val="bottom"/>
          </w:tcPr>
          <w:p w14:paraId="2C36543D">
            <w:pPr>
              <w:spacing w:line="229" w:lineRule="exact"/>
              <w:ind w:left="80"/>
              <w:rPr>
                <w:sz w:val="20"/>
                <w:szCs w:val="20"/>
              </w:rPr>
            </w:pPr>
            <w:r>
              <w:rPr>
                <w:rFonts w:ascii="宋体" w:hAnsi="宋体" w:eastAsia="宋体" w:cs="宋体"/>
                <w:sz w:val="20"/>
                <w:szCs w:val="20"/>
              </w:rPr>
              <w:t>项业务：从兰州</w:t>
            </w:r>
          </w:p>
        </w:tc>
        <w:tc>
          <w:tcPr>
            <w:tcW w:w="0" w:type="dxa"/>
            <w:vAlign w:val="bottom"/>
          </w:tcPr>
          <w:p w14:paraId="3B4A849F">
            <w:pPr>
              <w:rPr>
                <w:sz w:val="1"/>
                <w:szCs w:val="1"/>
              </w:rPr>
            </w:pPr>
          </w:p>
        </w:tc>
      </w:tr>
      <w:tr w14:paraId="40669245">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76EF190B">
            <w:pPr>
              <w:rPr>
                <w:sz w:val="24"/>
                <w:szCs w:val="24"/>
              </w:rPr>
            </w:pPr>
          </w:p>
        </w:tc>
        <w:tc>
          <w:tcPr>
            <w:tcW w:w="480" w:type="dxa"/>
            <w:tcBorders>
              <w:right w:val="single" w:color="auto" w:sz="8" w:space="0"/>
            </w:tcBorders>
            <w:vAlign w:val="bottom"/>
          </w:tcPr>
          <w:p w14:paraId="4DA0BCB2">
            <w:pPr>
              <w:rPr>
                <w:sz w:val="24"/>
                <w:szCs w:val="24"/>
              </w:rPr>
            </w:pPr>
          </w:p>
        </w:tc>
        <w:tc>
          <w:tcPr>
            <w:tcW w:w="540" w:type="dxa"/>
            <w:tcBorders>
              <w:right w:val="single" w:color="auto" w:sz="8" w:space="0"/>
            </w:tcBorders>
            <w:vAlign w:val="bottom"/>
          </w:tcPr>
          <w:p w14:paraId="2A73E2B0">
            <w:pPr>
              <w:rPr>
                <w:sz w:val="24"/>
                <w:szCs w:val="24"/>
              </w:rPr>
            </w:pPr>
          </w:p>
        </w:tc>
        <w:tc>
          <w:tcPr>
            <w:tcW w:w="1260" w:type="dxa"/>
            <w:tcBorders>
              <w:right w:val="single" w:color="auto" w:sz="8" w:space="0"/>
            </w:tcBorders>
            <w:vAlign w:val="bottom"/>
          </w:tcPr>
          <w:p w14:paraId="3ACC549A">
            <w:pPr>
              <w:rPr>
                <w:sz w:val="24"/>
                <w:szCs w:val="24"/>
              </w:rPr>
            </w:pPr>
          </w:p>
        </w:tc>
        <w:tc>
          <w:tcPr>
            <w:tcW w:w="900" w:type="dxa"/>
            <w:tcBorders>
              <w:right w:val="single" w:color="auto" w:sz="8" w:space="0"/>
            </w:tcBorders>
            <w:vAlign w:val="bottom"/>
          </w:tcPr>
          <w:p w14:paraId="4BD6698B">
            <w:pPr>
              <w:rPr>
                <w:sz w:val="24"/>
                <w:szCs w:val="24"/>
              </w:rPr>
            </w:pPr>
          </w:p>
        </w:tc>
        <w:tc>
          <w:tcPr>
            <w:tcW w:w="1800" w:type="dxa"/>
            <w:tcBorders>
              <w:right w:val="single" w:color="auto" w:sz="8" w:space="0"/>
            </w:tcBorders>
            <w:vAlign w:val="bottom"/>
          </w:tcPr>
          <w:p w14:paraId="7B9BCBEA">
            <w:pPr>
              <w:rPr>
                <w:sz w:val="24"/>
                <w:szCs w:val="24"/>
              </w:rPr>
            </w:pPr>
          </w:p>
        </w:tc>
        <w:tc>
          <w:tcPr>
            <w:tcW w:w="1800" w:type="dxa"/>
            <w:tcBorders>
              <w:right w:val="single" w:color="auto" w:sz="8" w:space="0"/>
            </w:tcBorders>
            <w:vAlign w:val="bottom"/>
          </w:tcPr>
          <w:p w14:paraId="22EAC8B8">
            <w:pPr>
              <w:rPr>
                <w:sz w:val="24"/>
                <w:szCs w:val="24"/>
              </w:rPr>
            </w:pPr>
          </w:p>
        </w:tc>
        <w:tc>
          <w:tcPr>
            <w:tcW w:w="1560" w:type="dxa"/>
            <w:tcBorders>
              <w:right w:val="single" w:color="auto" w:sz="8" w:space="0"/>
            </w:tcBorders>
            <w:vAlign w:val="bottom"/>
          </w:tcPr>
          <w:p w14:paraId="2423064C">
            <w:pPr>
              <w:spacing w:line="229" w:lineRule="exact"/>
              <w:ind w:left="80"/>
              <w:rPr>
                <w:sz w:val="20"/>
                <w:szCs w:val="20"/>
              </w:rPr>
            </w:pPr>
            <w:r>
              <w:rPr>
                <w:rFonts w:ascii="宋体" w:hAnsi="宋体" w:eastAsia="宋体" w:cs="宋体"/>
                <w:sz w:val="20"/>
                <w:szCs w:val="20"/>
              </w:rPr>
              <w:t>将500吨散装原</w:t>
            </w:r>
          </w:p>
        </w:tc>
        <w:tc>
          <w:tcPr>
            <w:tcW w:w="0" w:type="dxa"/>
            <w:vAlign w:val="bottom"/>
          </w:tcPr>
          <w:p w14:paraId="6EB56813">
            <w:pPr>
              <w:rPr>
                <w:sz w:val="1"/>
                <w:szCs w:val="1"/>
              </w:rPr>
            </w:pPr>
          </w:p>
        </w:tc>
      </w:tr>
      <w:tr w14:paraId="78D4F52B">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3A06342A">
            <w:pPr>
              <w:rPr>
                <w:sz w:val="24"/>
                <w:szCs w:val="24"/>
              </w:rPr>
            </w:pPr>
          </w:p>
        </w:tc>
        <w:tc>
          <w:tcPr>
            <w:tcW w:w="480" w:type="dxa"/>
            <w:tcBorders>
              <w:right w:val="single" w:color="auto" w:sz="8" w:space="0"/>
            </w:tcBorders>
            <w:vAlign w:val="bottom"/>
          </w:tcPr>
          <w:p w14:paraId="1B0BF398">
            <w:pPr>
              <w:rPr>
                <w:sz w:val="24"/>
                <w:szCs w:val="24"/>
              </w:rPr>
            </w:pPr>
          </w:p>
        </w:tc>
        <w:tc>
          <w:tcPr>
            <w:tcW w:w="540" w:type="dxa"/>
            <w:tcBorders>
              <w:right w:val="single" w:color="auto" w:sz="8" w:space="0"/>
            </w:tcBorders>
            <w:vAlign w:val="bottom"/>
          </w:tcPr>
          <w:p w14:paraId="348CDADF">
            <w:pPr>
              <w:rPr>
                <w:sz w:val="24"/>
                <w:szCs w:val="24"/>
              </w:rPr>
            </w:pPr>
          </w:p>
        </w:tc>
        <w:tc>
          <w:tcPr>
            <w:tcW w:w="1260" w:type="dxa"/>
            <w:tcBorders>
              <w:right w:val="single" w:color="auto" w:sz="8" w:space="0"/>
            </w:tcBorders>
            <w:vAlign w:val="bottom"/>
          </w:tcPr>
          <w:p w14:paraId="1AB56FE3">
            <w:pPr>
              <w:rPr>
                <w:sz w:val="24"/>
                <w:szCs w:val="24"/>
              </w:rPr>
            </w:pPr>
          </w:p>
        </w:tc>
        <w:tc>
          <w:tcPr>
            <w:tcW w:w="900" w:type="dxa"/>
            <w:tcBorders>
              <w:right w:val="single" w:color="auto" w:sz="8" w:space="0"/>
            </w:tcBorders>
            <w:vAlign w:val="bottom"/>
          </w:tcPr>
          <w:p w14:paraId="3D9206E5">
            <w:pPr>
              <w:rPr>
                <w:sz w:val="24"/>
                <w:szCs w:val="24"/>
              </w:rPr>
            </w:pPr>
          </w:p>
        </w:tc>
        <w:tc>
          <w:tcPr>
            <w:tcW w:w="1800" w:type="dxa"/>
            <w:tcBorders>
              <w:right w:val="single" w:color="auto" w:sz="8" w:space="0"/>
            </w:tcBorders>
            <w:vAlign w:val="bottom"/>
          </w:tcPr>
          <w:p w14:paraId="261F5835">
            <w:pPr>
              <w:rPr>
                <w:sz w:val="24"/>
                <w:szCs w:val="24"/>
              </w:rPr>
            </w:pPr>
          </w:p>
        </w:tc>
        <w:tc>
          <w:tcPr>
            <w:tcW w:w="1800" w:type="dxa"/>
            <w:tcBorders>
              <w:right w:val="single" w:color="auto" w:sz="8" w:space="0"/>
            </w:tcBorders>
            <w:vAlign w:val="bottom"/>
          </w:tcPr>
          <w:p w14:paraId="1B87BB01">
            <w:pPr>
              <w:rPr>
                <w:sz w:val="24"/>
                <w:szCs w:val="24"/>
              </w:rPr>
            </w:pPr>
          </w:p>
        </w:tc>
        <w:tc>
          <w:tcPr>
            <w:tcW w:w="1560" w:type="dxa"/>
            <w:tcBorders>
              <w:right w:val="single" w:color="auto" w:sz="8" w:space="0"/>
            </w:tcBorders>
            <w:vAlign w:val="bottom"/>
          </w:tcPr>
          <w:p w14:paraId="411DCF5C">
            <w:pPr>
              <w:spacing w:line="229" w:lineRule="exact"/>
              <w:ind w:left="80"/>
              <w:rPr>
                <w:sz w:val="20"/>
                <w:szCs w:val="20"/>
              </w:rPr>
            </w:pPr>
            <w:r>
              <w:rPr>
                <w:rFonts w:ascii="宋体" w:hAnsi="宋体" w:eastAsia="宋体" w:cs="宋体"/>
                <w:sz w:val="20"/>
                <w:szCs w:val="20"/>
              </w:rPr>
              <w:t>材料运往连云</w:t>
            </w:r>
          </w:p>
        </w:tc>
        <w:tc>
          <w:tcPr>
            <w:tcW w:w="0" w:type="dxa"/>
            <w:vAlign w:val="bottom"/>
          </w:tcPr>
          <w:p w14:paraId="2FA8C687">
            <w:pPr>
              <w:rPr>
                <w:sz w:val="1"/>
                <w:szCs w:val="1"/>
              </w:rPr>
            </w:pPr>
          </w:p>
        </w:tc>
      </w:tr>
      <w:tr w14:paraId="74964534">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1CCE6171">
            <w:pPr>
              <w:rPr>
                <w:sz w:val="24"/>
                <w:szCs w:val="24"/>
              </w:rPr>
            </w:pPr>
          </w:p>
        </w:tc>
        <w:tc>
          <w:tcPr>
            <w:tcW w:w="480" w:type="dxa"/>
            <w:tcBorders>
              <w:right w:val="single" w:color="auto" w:sz="8" w:space="0"/>
            </w:tcBorders>
            <w:vAlign w:val="bottom"/>
          </w:tcPr>
          <w:p w14:paraId="347CF867">
            <w:pPr>
              <w:rPr>
                <w:sz w:val="24"/>
                <w:szCs w:val="24"/>
              </w:rPr>
            </w:pPr>
          </w:p>
        </w:tc>
        <w:tc>
          <w:tcPr>
            <w:tcW w:w="540" w:type="dxa"/>
            <w:tcBorders>
              <w:right w:val="single" w:color="auto" w:sz="8" w:space="0"/>
            </w:tcBorders>
            <w:vAlign w:val="bottom"/>
          </w:tcPr>
          <w:p w14:paraId="395264C8">
            <w:pPr>
              <w:rPr>
                <w:sz w:val="24"/>
                <w:szCs w:val="24"/>
              </w:rPr>
            </w:pPr>
          </w:p>
        </w:tc>
        <w:tc>
          <w:tcPr>
            <w:tcW w:w="1260" w:type="dxa"/>
            <w:tcBorders>
              <w:right w:val="single" w:color="auto" w:sz="8" w:space="0"/>
            </w:tcBorders>
            <w:vAlign w:val="bottom"/>
          </w:tcPr>
          <w:p w14:paraId="28F10C92">
            <w:pPr>
              <w:rPr>
                <w:sz w:val="24"/>
                <w:szCs w:val="24"/>
              </w:rPr>
            </w:pPr>
          </w:p>
        </w:tc>
        <w:tc>
          <w:tcPr>
            <w:tcW w:w="900" w:type="dxa"/>
            <w:tcBorders>
              <w:right w:val="single" w:color="auto" w:sz="8" w:space="0"/>
            </w:tcBorders>
            <w:vAlign w:val="bottom"/>
          </w:tcPr>
          <w:p w14:paraId="427C148E">
            <w:pPr>
              <w:rPr>
                <w:sz w:val="24"/>
                <w:szCs w:val="24"/>
              </w:rPr>
            </w:pPr>
          </w:p>
        </w:tc>
        <w:tc>
          <w:tcPr>
            <w:tcW w:w="1800" w:type="dxa"/>
            <w:tcBorders>
              <w:right w:val="single" w:color="auto" w:sz="8" w:space="0"/>
            </w:tcBorders>
            <w:vAlign w:val="bottom"/>
          </w:tcPr>
          <w:p w14:paraId="2D2D6B6C">
            <w:pPr>
              <w:rPr>
                <w:sz w:val="24"/>
                <w:szCs w:val="24"/>
              </w:rPr>
            </w:pPr>
          </w:p>
        </w:tc>
        <w:tc>
          <w:tcPr>
            <w:tcW w:w="1800" w:type="dxa"/>
            <w:tcBorders>
              <w:right w:val="single" w:color="auto" w:sz="8" w:space="0"/>
            </w:tcBorders>
            <w:vAlign w:val="bottom"/>
          </w:tcPr>
          <w:p w14:paraId="427ECDEC">
            <w:pPr>
              <w:rPr>
                <w:sz w:val="24"/>
                <w:szCs w:val="24"/>
              </w:rPr>
            </w:pPr>
          </w:p>
        </w:tc>
        <w:tc>
          <w:tcPr>
            <w:tcW w:w="1560" w:type="dxa"/>
            <w:tcBorders>
              <w:right w:val="single" w:color="auto" w:sz="8" w:space="0"/>
            </w:tcBorders>
            <w:vAlign w:val="bottom"/>
          </w:tcPr>
          <w:p w14:paraId="15AEBFB6">
            <w:pPr>
              <w:spacing w:line="229" w:lineRule="exact"/>
              <w:ind w:left="80"/>
              <w:rPr>
                <w:sz w:val="20"/>
                <w:szCs w:val="20"/>
              </w:rPr>
            </w:pPr>
            <w:r>
              <w:rPr>
                <w:rFonts w:ascii="宋体" w:hAnsi="宋体" w:eastAsia="宋体" w:cs="宋体"/>
                <w:w w:val="95"/>
                <w:sz w:val="20"/>
                <w:szCs w:val="20"/>
              </w:rPr>
              <w:t>港，3天内运到，</w:t>
            </w:r>
          </w:p>
        </w:tc>
        <w:tc>
          <w:tcPr>
            <w:tcW w:w="0" w:type="dxa"/>
            <w:vAlign w:val="bottom"/>
          </w:tcPr>
          <w:p w14:paraId="6BFD6EF3">
            <w:pPr>
              <w:rPr>
                <w:sz w:val="1"/>
                <w:szCs w:val="1"/>
              </w:rPr>
            </w:pPr>
          </w:p>
        </w:tc>
      </w:tr>
      <w:tr w14:paraId="174D42A3">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43E9CF81">
            <w:pPr>
              <w:rPr>
                <w:sz w:val="24"/>
                <w:szCs w:val="24"/>
              </w:rPr>
            </w:pPr>
          </w:p>
        </w:tc>
        <w:tc>
          <w:tcPr>
            <w:tcW w:w="480" w:type="dxa"/>
            <w:tcBorders>
              <w:right w:val="single" w:color="auto" w:sz="8" w:space="0"/>
            </w:tcBorders>
            <w:vAlign w:val="bottom"/>
          </w:tcPr>
          <w:p w14:paraId="7BCA6C30">
            <w:pPr>
              <w:rPr>
                <w:sz w:val="24"/>
                <w:szCs w:val="24"/>
              </w:rPr>
            </w:pPr>
          </w:p>
        </w:tc>
        <w:tc>
          <w:tcPr>
            <w:tcW w:w="540" w:type="dxa"/>
            <w:tcBorders>
              <w:right w:val="single" w:color="auto" w:sz="8" w:space="0"/>
            </w:tcBorders>
            <w:vAlign w:val="bottom"/>
          </w:tcPr>
          <w:p w14:paraId="1FA575F6">
            <w:pPr>
              <w:rPr>
                <w:sz w:val="24"/>
                <w:szCs w:val="24"/>
              </w:rPr>
            </w:pPr>
          </w:p>
        </w:tc>
        <w:tc>
          <w:tcPr>
            <w:tcW w:w="1260" w:type="dxa"/>
            <w:tcBorders>
              <w:right w:val="single" w:color="auto" w:sz="8" w:space="0"/>
            </w:tcBorders>
            <w:vAlign w:val="bottom"/>
          </w:tcPr>
          <w:p w14:paraId="29AB100C">
            <w:pPr>
              <w:rPr>
                <w:sz w:val="24"/>
                <w:szCs w:val="24"/>
              </w:rPr>
            </w:pPr>
          </w:p>
        </w:tc>
        <w:tc>
          <w:tcPr>
            <w:tcW w:w="900" w:type="dxa"/>
            <w:tcBorders>
              <w:right w:val="single" w:color="auto" w:sz="8" w:space="0"/>
            </w:tcBorders>
            <w:vAlign w:val="bottom"/>
          </w:tcPr>
          <w:p w14:paraId="2293603F">
            <w:pPr>
              <w:rPr>
                <w:sz w:val="24"/>
                <w:szCs w:val="24"/>
              </w:rPr>
            </w:pPr>
          </w:p>
        </w:tc>
        <w:tc>
          <w:tcPr>
            <w:tcW w:w="1800" w:type="dxa"/>
            <w:tcBorders>
              <w:right w:val="single" w:color="auto" w:sz="8" w:space="0"/>
            </w:tcBorders>
            <w:vAlign w:val="bottom"/>
          </w:tcPr>
          <w:p w14:paraId="0AE01A18">
            <w:pPr>
              <w:spacing w:line="229" w:lineRule="exact"/>
              <w:ind w:left="80"/>
              <w:rPr>
                <w:sz w:val="20"/>
                <w:szCs w:val="20"/>
              </w:rPr>
            </w:pPr>
            <w:r>
              <w:rPr>
                <w:rFonts w:ascii="宋体" w:hAnsi="宋体" w:eastAsia="宋体" w:cs="宋体"/>
                <w:sz w:val="20"/>
                <w:szCs w:val="20"/>
              </w:rPr>
              <w:t>1.掌握物流企业</w:t>
            </w:r>
          </w:p>
        </w:tc>
        <w:tc>
          <w:tcPr>
            <w:tcW w:w="1800" w:type="dxa"/>
            <w:tcBorders>
              <w:right w:val="single" w:color="auto" w:sz="8" w:space="0"/>
            </w:tcBorders>
            <w:vAlign w:val="bottom"/>
          </w:tcPr>
          <w:p w14:paraId="5255CFF4">
            <w:pPr>
              <w:rPr>
                <w:sz w:val="24"/>
                <w:szCs w:val="24"/>
              </w:rPr>
            </w:pPr>
          </w:p>
        </w:tc>
        <w:tc>
          <w:tcPr>
            <w:tcW w:w="1560" w:type="dxa"/>
            <w:tcBorders>
              <w:right w:val="single" w:color="auto" w:sz="8" w:space="0"/>
            </w:tcBorders>
            <w:vAlign w:val="bottom"/>
          </w:tcPr>
          <w:p w14:paraId="41179730">
            <w:pPr>
              <w:spacing w:line="229" w:lineRule="exact"/>
              <w:ind w:left="80"/>
              <w:rPr>
                <w:sz w:val="20"/>
                <w:szCs w:val="20"/>
              </w:rPr>
            </w:pPr>
            <w:r>
              <w:rPr>
                <w:rFonts w:ascii="宋体" w:hAnsi="宋体" w:eastAsia="宋体" w:cs="宋体"/>
                <w:sz w:val="20"/>
                <w:szCs w:val="20"/>
              </w:rPr>
              <w:t>客户希望用最</w:t>
            </w:r>
          </w:p>
        </w:tc>
        <w:tc>
          <w:tcPr>
            <w:tcW w:w="0" w:type="dxa"/>
            <w:vAlign w:val="bottom"/>
          </w:tcPr>
          <w:p w14:paraId="410FD438">
            <w:pPr>
              <w:rPr>
                <w:sz w:val="1"/>
                <w:szCs w:val="1"/>
              </w:rPr>
            </w:pPr>
          </w:p>
        </w:tc>
      </w:tr>
      <w:tr w14:paraId="47EECFF3">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0A0215F9">
            <w:pPr>
              <w:rPr>
                <w:sz w:val="24"/>
                <w:szCs w:val="24"/>
              </w:rPr>
            </w:pPr>
          </w:p>
        </w:tc>
        <w:tc>
          <w:tcPr>
            <w:tcW w:w="480" w:type="dxa"/>
            <w:tcBorders>
              <w:right w:val="single" w:color="auto" w:sz="8" w:space="0"/>
            </w:tcBorders>
            <w:vAlign w:val="bottom"/>
          </w:tcPr>
          <w:p w14:paraId="0D11B220">
            <w:pPr>
              <w:rPr>
                <w:sz w:val="24"/>
                <w:szCs w:val="24"/>
              </w:rPr>
            </w:pPr>
          </w:p>
        </w:tc>
        <w:tc>
          <w:tcPr>
            <w:tcW w:w="540" w:type="dxa"/>
            <w:tcBorders>
              <w:right w:val="single" w:color="auto" w:sz="8" w:space="0"/>
            </w:tcBorders>
            <w:vAlign w:val="bottom"/>
          </w:tcPr>
          <w:p w14:paraId="7AEB1FBB">
            <w:pPr>
              <w:rPr>
                <w:sz w:val="24"/>
                <w:szCs w:val="24"/>
              </w:rPr>
            </w:pPr>
          </w:p>
        </w:tc>
        <w:tc>
          <w:tcPr>
            <w:tcW w:w="1260" w:type="dxa"/>
            <w:tcBorders>
              <w:right w:val="single" w:color="auto" w:sz="8" w:space="0"/>
            </w:tcBorders>
            <w:vAlign w:val="bottom"/>
          </w:tcPr>
          <w:p w14:paraId="292D4C49">
            <w:pPr>
              <w:rPr>
                <w:sz w:val="24"/>
                <w:szCs w:val="24"/>
              </w:rPr>
            </w:pPr>
          </w:p>
        </w:tc>
        <w:tc>
          <w:tcPr>
            <w:tcW w:w="900" w:type="dxa"/>
            <w:tcBorders>
              <w:right w:val="single" w:color="auto" w:sz="8" w:space="0"/>
            </w:tcBorders>
            <w:vAlign w:val="bottom"/>
          </w:tcPr>
          <w:p w14:paraId="49D45008">
            <w:pPr>
              <w:rPr>
                <w:sz w:val="24"/>
                <w:szCs w:val="24"/>
              </w:rPr>
            </w:pPr>
          </w:p>
        </w:tc>
        <w:tc>
          <w:tcPr>
            <w:tcW w:w="1800" w:type="dxa"/>
            <w:tcBorders>
              <w:right w:val="single" w:color="auto" w:sz="8" w:space="0"/>
            </w:tcBorders>
            <w:vAlign w:val="bottom"/>
          </w:tcPr>
          <w:p w14:paraId="710F0FA1">
            <w:pPr>
              <w:spacing w:line="229" w:lineRule="exact"/>
              <w:ind w:left="80"/>
              <w:rPr>
                <w:sz w:val="20"/>
                <w:szCs w:val="20"/>
              </w:rPr>
            </w:pPr>
            <w:r>
              <w:rPr>
                <w:rFonts w:ascii="宋体" w:hAnsi="宋体" w:eastAsia="宋体" w:cs="宋体"/>
                <w:sz w:val="20"/>
                <w:szCs w:val="20"/>
              </w:rPr>
              <w:t>运输的含义、属性</w:t>
            </w:r>
          </w:p>
        </w:tc>
        <w:tc>
          <w:tcPr>
            <w:tcW w:w="1800" w:type="dxa"/>
            <w:tcBorders>
              <w:right w:val="single" w:color="auto" w:sz="8" w:space="0"/>
            </w:tcBorders>
            <w:vAlign w:val="bottom"/>
          </w:tcPr>
          <w:p w14:paraId="69D793B0">
            <w:pPr>
              <w:spacing w:line="229" w:lineRule="exact"/>
              <w:ind w:left="80"/>
              <w:rPr>
                <w:sz w:val="20"/>
                <w:szCs w:val="20"/>
              </w:rPr>
            </w:pPr>
            <w:r>
              <w:rPr>
                <w:rFonts w:ascii="宋体" w:hAnsi="宋体" w:eastAsia="宋体" w:cs="宋体"/>
                <w:sz w:val="20"/>
                <w:szCs w:val="20"/>
              </w:rPr>
              <w:t>1.现场或网络调</w:t>
            </w:r>
          </w:p>
        </w:tc>
        <w:tc>
          <w:tcPr>
            <w:tcW w:w="1560" w:type="dxa"/>
            <w:tcBorders>
              <w:right w:val="single" w:color="auto" w:sz="8" w:space="0"/>
            </w:tcBorders>
            <w:vAlign w:val="bottom"/>
          </w:tcPr>
          <w:p w14:paraId="0E49BF0D">
            <w:pPr>
              <w:spacing w:line="229" w:lineRule="exact"/>
              <w:ind w:left="80"/>
              <w:rPr>
                <w:sz w:val="20"/>
                <w:szCs w:val="20"/>
              </w:rPr>
            </w:pPr>
            <w:r>
              <w:rPr>
                <w:rFonts w:ascii="宋体" w:hAnsi="宋体" w:eastAsia="宋体" w:cs="宋体"/>
                <w:sz w:val="20"/>
                <w:szCs w:val="20"/>
              </w:rPr>
              <w:t>省钱的方式，物</w:t>
            </w:r>
          </w:p>
        </w:tc>
        <w:tc>
          <w:tcPr>
            <w:tcW w:w="0" w:type="dxa"/>
            <w:vAlign w:val="bottom"/>
          </w:tcPr>
          <w:p w14:paraId="3E330FB8">
            <w:pPr>
              <w:rPr>
                <w:sz w:val="1"/>
                <w:szCs w:val="1"/>
              </w:rPr>
            </w:pPr>
          </w:p>
        </w:tc>
      </w:tr>
      <w:tr w14:paraId="4E4BDD6B">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2FAC6968">
            <w:pPr>
              <w:rPr>
                <w:sz w:val="24"/>
                <w:szCs w:val="24"/>
              </w:rPr>
            </w:pPr>
          </w:p>
        </w:tc>
        <w:tc>
          <w:tcPr>
            <w:tcW w:w="480" w:type="dxa"/>
            <w:tcBorders>
              <w:right w:val="single" w:color="auto" w:sz="8" w:space="0"/>
            </w:tcBorders>
            <w:vAlign w:val="bottom"/>
          </w:tcPr>
          <w:p w14:paraId="0454833E">
            <w:pPr>
              <w:rPr>
                <w:sz w:val="24"/>
                <w:szCs w:val="24"/>
              </w:rPr>
            </w:pPr>
          </w:p>
        </w:tc>
        <w:tc>
          <w:tcPr>
            <w:tcW w:w="540" w:type="dxa"/>
            <w:tcBorders>
              <w:right w:val="single" w:color="auto" w:sz="8" w:space="0"/>
            </w:tcBorders>
            <w:vAlign w:val="bottom"/>
          </w:tcPr>
          <w:p w14:paraId="393B8770">
            <w:pPr>
              <w:rPr>
                <w:sz w:val="24"/>
                <w:szCs w:val="24"/>
              </w:rPr>
            </w:pPr>
          </w:p>
        </w:tc>
        <w:tc>
          <w:tcPr>
            <w:tcW w:w="1260" w:type="dxa"/>
            <w:tcBorders>
              <w:right w:val="single" w:color="auto" w:sz="8" w:space="0"/>
            </w:tcBorders>
            <w:vAlign w:val="bottom"/>
          </w:tcPr>
          <w:p w14:paraId="3BC7AA15">
            <w:pPr>
              <w:rPr>
                <w:sz w:val="24"/>
                <w:szCs w:val="24"/>
              </w:rPr>
            </w:pPr>
          </w:p>
        </w:tc>
        <w:tc>
          <w:tcPr>
            <w:tcW w:w="900" w:type="dxa"/>
            <w:tcBorders>
              <w:right w:val="single" w:color="auto" w:sz="8" w:space="0"/>
            </w:tcBorders>
            <w:vAlign w:val="bottom"/>
          </w:tcPr>
          <w:p w14:paraId="75D4ABA9">
            <w:pPr>
              <w:rPr>
                <w:sz w:val="24"/>
                <w:szCs w:val="24"/>
              </w:rPr>
            </w:pPr>
          </w:p>
        </w:tc>
        <w:tc>
          <w:tcPr>
            <w:tcW w:w="1800" w:type="dxa"/>
            <w:tcBorders>
              <w:right w:val="single" w:color="auto" w:sz="8" w:space="0"/>
            </w:tcBorders>
            <w:vAlign w:val="bottom"/>
          </w:tcPr>
          <w:p w14:paraId="7ACA6FE5">
            <w:pPr>
              <w:spacing w:line="229" w:lineRule="exact"/>
              <w:ind w:left="80"/>
              <w:rPr>
                <w:sz w:val="20"/>
                <w:szCs w:val="20"/>
              </w:rPr>
            </w:pPr>
            <w:r>
              <w:rPr>
                <w:rFonts w:ascii="宋体" w:hAnsi="宋体" w:eastAsia="宋体" w:cs="宋体"/>
                <w:sz w:val="20"/>
                <w:szCs w:val="20"/>
              </w:rPr>
              <w:t>与分类方法；</w:t>
            </w:r>
          </w:p>
        </w:tc>
        <w:tc>
          <w:tcPr>
            <w:tcW w:w="1800" w:type="dxa"/>
            <w:tcBorders>
              <w:right w:val="single" w:color="auto" w:sz="8" w:space="0"/>
            </w:tcBorders>
            <w:vAlign w:val="bottom"/>
          </w:tcPr>
          <w:p w14:paraId="4333ADFC">
            <w:pPr>
              <w:spacing w:line="229" w:lineRule="exact"/>
              <w:ind w:left="80"/>
              <w:rPr>
                <w:sz w:val="20"/>
                <w:szCs w:val="20"/>
              </w:rPr>
            </w:pPr>
            <w:r>
              <w:rPr>
                <w:rFonts w:ascii="宋体" w:hAnsi="宋体" w:eastAsia="宋体" w:cs="宋体"/>
                <w:sz w:val="20"/>
                <w:szCs w:val="20"/>
              </w:rPr>
              <w:t>查：物流企业运输</w:t>
            </w:r>
          </w:p>
        </w:tc>
        <w:tc>
          <w:tcPr>
            <w:tcW w:w="1560" w:type="dxa"/>
            <w:tcBorders>
              <w:right w:val="single" w:color="auto" w:sz="8" w:space="0"/>
            </w:tcBorders>
            <w:vAlign w:val="bottom"/>
          </w:tcPr>
          <w:p w14:paraId="30A677E3">
            <w:pPr>
              <w:spacing w:line="229" w:lineRule="exact"/>
              <w:ind w:left="80"/>
              <w:rPr>
                <w:sz w:val="20"/>
                <w:szCs w:val="20"/>
              </w:rPr>
            </w:pPr>
            <w:r>
              <w:rPr>
                <w:rFonts w:ascii="宋体" w:hAnsi="宋体" w:eastAsia="宋体" w:cs="宋体"/>
                <w:sz w:val="20"/>
                <w:szCs w:val="20"/>
              </w:rPr>
              <w:t>流企业应选择</w:t>
            </w:r>
          </w:p>
        </w:tc>
        <w:tc>
          <w:tcPr>
            <w:tcW w:w="0" w:type="dxa"/>
            <w:vAlign w:val="bottom"/>
          </w:tcPr>
          <w:p w14:paraId="7D52030C">
            <w:pPr>
              <w:rPr>
                <w:sz w:val="1"/>
                <w:szCs w:val="1"/>
              </w:rPr>
            </w:pPr>
          </w:p>
        </w:tc>
      </w:tr>
      <w:tr w14:paraId="25B45A9D">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4F7A27AA">
            <w:pPr>
              <w:rPr>
                <w:sz w:val="24"/>
                <w:szCs w:val="24"/>
              </w:rPr>
            </w:pPr>
          </w:p>
        </w:tc>
        <w:tc>
          <w:tcPr>
            <w:tcW w:w="480" w:type="dxa"/>
            <w:tcBorders>
              <w:right w:val="single" w:color="auto" w:sz="8" w:space="0"/>
            </w:tcBorders>
            <w:vAlign w:val="bottom"/>
          </w:tcPr>
          <w:p w14:paraId="1C507DC6">
            <w:pPr>
              <w:rPr>
                <w:sz w:val="24"/>
                <w:szCs w:val="24"/>
              </w:rPr>
            </w:pPr>
          </w:p>
        </w:tc>
        <w:tc>
          <w:tcPr>
            <w:tcW w:w="540" w:type="dxa"/>
            <w:tcBorders>
              <w:right w:val="single" w:color="auto" w:sz="8" w:space="0"/>
            </w:tcBorders>
            <w:vAlign w:val="bottom"/>
          </w:tcPr>
          <w:p w14:paraId="56F5E6AD">
            <w:pPr>
              <w:rPr>
                <w:sz w:val="24"/>
                <w:szCs w:val="24"/>
              </w:rPr>
            </w:pPr>
          </w:p>
        </w:tc>
        <w:tc>
          <w:tcPr>
            <w:tcW w:w="1260" w:type="dxa"/>
            <w:vMerge w:val="restart"/>
            <w:tcBorders>
              <w:right w:val="single" w:color="auto" w:sz="8" w:space="0"/>
            </w:tcBorders>
            <w:vAlign w:val="bottom"/>
          </w:tcPr>
          <w:p w14:paraId="329F5B35">
            <w:pPr>
              <w:spacing w:line="229" w:lineRule="exact"/>
              <w:ind w:left="80"/>
              <w:rPr>
                <w:sz w:val="20"/>
                <w:szCs w:val="20"/>
              </w:rPr>
            </w:pPr>
            <w:r>
              <w:rPr>
                <w:rFonts w:ascii="宋体" w:hAnsi="宋体" w:eastAsia="宋体" w:cs="宋体"/>
                <w:b/>
                <w:bCs/>
                <w:sz w:val="20"/>
                <w:szCs w:val="20"/>
              </w:rPr>
              <w:t>物流企业运</w:t>
            </w:r>
          </w:p>
        </w:tc>
        <w:tc>
          <w:tcPr>
            <w:tcW w:w="900" w:type="dxa"/>
            <w:tcBorders>
              <w:right w:val="single" w:color="auto" w:sz="8" w:space="0"/>
            </w:tcBorders>
            <w:vAlign w:val="bottom"/>
          </w:tcPr>
          <w:p w14:paraId="267ACA5C">
            <w:pPr>
              <w:rPr>
                <w:sz w:val="24"/>
                <w:szCs w:val="24"/>
              </w:rPr>
            </w:pPr>
          </w:p>
        </w:tc>
        <w:tc>
          <w:tcPr>
            <w:tcW w:w="1800" w:type="dxa"/>
            <w:tcBorders>
              <w:right w:val="single" w:color="auto" w:sz="8" w:space="0"/>
            </w:tcBorders>
            <w:vAlign w:val="bottom"/>
          </w:tcPr>
          <w:p w14:paraId="4FB1F78C">
            <w:pPr>
              <w:spacing w:line="229" w:lineRule="exact"/>
              <w:ind w:left="80"/>
              <w:rPr>
                <w:sz w:val="20"/>
                <w:szCs w:val="20"/>
              </w:rPr>
            </w:pPr>
            <w:r>
              <w:rPr>
                <w:rFonts w:ascii="宋体" w:hAnsi="宋体" w:eastAsia="宋体" w:cs="宋体"/>
                <w:sz w:val="20"/>
                <w:szCs w:val="20"/>
              </w:rPr>
              <w:t>2.掌握物流企业</w:t>
            </w:r>
          </w:p>
        </w:tc>
        <w:tc>
          <w:tcPr>
            <w:tcW w:w="1800" w:type="dxa"/>
            <w:tcBorders>
              <w:right w:val="single" w:color="auto" w:sz="8" w:space="0"/>
            </w:tcBorders>
            <w:vAlign w:val="bottom"/>
          </w:tcPr>
          <w:p w14:paraId="7972A4AD">
            <w:pPr>
              <w:spacing w:line="229" w:lineRule="exact"/>
              <w:ind w:left="80"/>
              <w:rPr>
                <w:sz w:val="20"/>
                <w:szCs w:val="20"/>
              </w:rPr>
            </w:pPr>
            <w:r>
              <w:rPr>
                <w:rFonts w:ascii="宋体" w:hAnsi="宋体" w:eastAsia="宋体" w:cs="宋体"/>
                <w:sz w:val="20"/>
                <w:szCs w:val="20"/>
              </w:rPr>
              <w:t>方式与合理化管</w:t>
            </w:r>
          </w:p>
        </w:tc>
        <w:tc>
          <w:tcPr>
            <w:tcW w:w="1560" w:type="dxa"/>
            <w:tcBorders>
              <w:right w:val="single" w:color="auto" w:sz="8" w:space="0"/>
            </w:tcBorders>
            <w:vAlign w:val="bottom"/>
          </w:tcPr>
          <w:p w14:paraId="3E24737D">
            <w:pPr>
              <w:spacing w:line="229" w:lineRule="exact"/>
              <w:ind w:left="80"/>
              <w:rPr>
                <w:sz w:val="20"/>
                <w:szCs w:val="20"/>
              </w:rPr>
            </w:pPr>
            <w:r>
              <w:rPr>
                <w:rFonts w:ascii="宋体" w:hAnsi="宋体" w:eastAsia="宋体" w:cs="宋体"/>
                <w:sz w:val="20"/>
                <w:szCs w:val="20"/>
              </w:rPr>
              <w:t>何种方式？</w:t>
            </w:r>
          </w:p>
        </w:tc>
        <w:tc>
          <w:tcPr>
            <w:tcW w:w="0" w:type="dxa"/>
            <w:vAlign w:val="bottom"/>
          </w:tcPr>
          <w:p w14:paraId="176F58F5">
            <w:pPr>
              <w:rPr>
                <w:sz w:val="1"/>
                <w:szCs w:val="1"/>
              </w:rPr>
            </w:pPr>
          </w:p>
        </w:tc>
      </w:tr>
      <w:tr w14:paraId="5F12EEB7">
        <w:tblPrEx>
          <w:tblCellMar>
            <w:top w:w="0" w:type="dxa"/>
            <w:left w:w="0" w:type="dxa"/>
            <w:bottom w:w="0" w:type="dxa"/>
            <w:right w:w="0" w:type="dxa"/>
          </w:tblCellMar>
        </w:tblPrEx>
        <w:trPr>
          <w:trHeight w:val="156" w:hRule="atLeast"/>
        </w:trPr>
        <w:tc>
          <w:tcPr>
            <w:tcW w:w="560" w:type="dxa"/>
            <w:vMerge w:val="restart"/>
            <w:tcBorders>
              <w:left w:val="single" w:color="auto" w:sz="8" w:space="0"/>
              <w:right w:val="single" w:color="auto" w:sz="8" w:space="0"/>
            </w:tcBorders>
            <w:vAlign w:val="bottom"/>
          </w:tcPr>
          <w:p w14:paraId="130507F0">
            <w:pPr>
              <w:spacing w:line="274" w:lineRule="exact"/>
              <w:ind w:right="40"/>
              <w:jc w:val="right"/>
              <w:rPr>
                <w:sz w:val="20"/>
                <w:szCs w:val="20"/>
              </w:rPr>
            </w:pPr>
            <w:r>
              <w:rPr>
                <w:rFonts w:ascii="宋体" w:hAnsi="宋体" w:eastAsia="宋体" w:cs="宋体"/>
                <w:sz w:val="24"/>
                <w:szCs w:val="24"/>
              </w:rPr>
              <w:t>11</w:t>
            </w:r>
          </w:p>
        </w:tc>
        <w:tc>
          <w:tcPr>
            <w:tcW w:w="480" w:type="dxa"/>
            <w:vMerge w:val="restart"/>
            <w:tcBorders>
              <w:right w:val="single" w:color="auto" w:sz="8" w:space="0"/>
            </w:tcBorders>
            <w:vAlign w:val="bottom"/>
          </w:tcPr>
          <w:p w14:paraId="430E3FEE">
            <w:pPr>
              <w:spacing w:line="274" w:lineRule="exact"/>
              <w:ind w:right="80"/>
              <w:jc w:val="right"/>
              <w:rPr>
                <w:sz w:val="20"/>
                <w:szCs w:val="20"/>
              </w:rPr>
            </w:pPr>
            <w:r>
              <w:rPr>
                <w:rFonts w:ascii="宋体" w:hAnsi="宋体" w:eastAsia="宋体" w:cs="宋体"/>
                <w:sz w:val="24"/>
                <w:szCs w:val="24"/>
              </w:rPr>
              <w:t>6</w:t>
            </w:r>
          </w:p>
        </w:tc>
        <w:tc>
          <w:tcPr>
            <w:tcW w:w="540" w:type="dxa"/>
            <w:vMerge w:val="restart"/>
            <w:tcBorders>
              <w:right w:val="single" w:color="auto" w:sz="8" w:space="0"/>
            </w:tcBorders>
            <w:vAlign w:val="bottom"/>
          </w:tcPr>
          <w:p w14:paraId="14B75AB7">
            <w:pPr>
              <w:spacing w:line="274" w:lineRule="exact"/>
              <w:ind w:right="100"/>
              <w:jc w:val="right"/>
              <w:rPr>
                <w:sz w:val="20"/>
                <w:szCs w:val="20"/>
              </w:rPr>
            </w:pPr>
            <w:r>
              <w:rPr>
                <w:rFonts w:ascii="宋体" w:hAnsi="宋体" w:eastAsia="宋体" w:cs="宋体"/>
                <w:sz w:val="24"/>
                <w:szCs w:val="24"/>
              </w:rPr>
              <w:t>2</w:t>
            </w:r>
          </w:p>
        </w:tc>
        <w:tc>
          <w:tcPr>
            <w:tcW w:w="1260" w:type="dxa"/>
            <w:vMerge w:val="continue"/>
            <w:tcBorders>
              <w:right w:val="single" w:color="auto" w:sz="8" w:space="0"/>
            </w:tcBorders>
            <w:vAlign w:val="bottom"/>
          </w:tcPr>
          <w:p w14:paraId="591FDC5F">
            <w:pPr>
              <w:rPr>
                <w:sz w:val="13"/>
                <w:szCs w:val="13"/>
              </w:rPr>
            </w:pPr>
          </w:p>
        </w:tc>
        <w:tc>
          <w:tcPr>
            <w:tcW w:w="900" w:type="dxa"/>
            <w:vMerge w:val="restart"/>
            <w:tcBorders>
              <w:right w:val="single" w:color="auto" w:sz="8" w:space="0"/>
            </w:tcBorders>
            <w:vAlign w:val="bottom"/>
          </w:tcPr>
          <w:p w14:paraId="365603B3">
            <w:pPr>
              <w:ind w:right="456"/>
              <w:jc w:val="right"/>
              <w:rPr>
                <w:sz w:val="20"/>
                <w:szCs w:val="20"/>
              </w:rPr>
            </w:pPr>
            <w:r>
              <w:rPr>
                <w:rFonts w:eastAsia="Times New Roman"/>
                <w:b/>
                <w:bCs/>
                <w:sz w:val="21"/>
                <w:szCs w:val="21"/>
              </w:rPr>
              <w:t>5.1</w:t>
            </w:r>
          </w:p>
        </w:tc>
        <w:tc>
          <w:tcPr>
            <w:tcW w:w="1800" w:type="dxa"/>
            <w:vMerge w:val="restart"/>
            <w:tcBorders>
              <w:right w:val="single" w:color="auto" w:sz="8" w:space="0"/>
            </w:tcBorders>
            <w:vAlign w:val="bottom"/>
          </w:tcPr>
          <w:p w14:paraId="1CD8C60B">
            <w:pPr>
              <w:spacing w:line="229" w:lineRule="exact"/>
              <w:ind w:left="80"/>
              <w:rPr>
                <w:sz w:val="20"/>
                <w:szCs w:val="20"/>
              </w:rPr>
            </w:pPr>
            <w:r>
              <w:rPr>
                <w:rFonts w:ascii="宋体" w:hAnsi="宋体" w:eastAsia="宋体" w:cs="宋体"/>
                <w:sz w:val="20"/>
                <w:szCs w:val="20"/>
              </w:rPr>
              <w:t>运输方式与选择</w:t>
            </w:r>
          </w:p>
        </w:tc>
        <w:tc>
          <w:tcPr>
            <w:tcW w:w="1800" w:type="dxa"/>
            <w:vMerge w:val="restart"/>
            <w:tcBorders>
              <w:right w:val="single" w:color="auto" w:sz="8" w:space="0"/>
            </w:tcBorders>
            <w:vAlign w:val="bottom"/>
          </w:tcPr>
          <w:p w14:paraId="43324992">
            <w:pPr>
              <w:spacing w:line="229" w:lineRule="exact"/>
              <w:ind w:left="80"/>
              <w:rPr>
                <w:sz w:val="20"/>
                <w:szCs w:val="20"/>
              </w:rPr>
            </w:pPr>
            <w:r>
              <w:rPr>
                <w:rFonts w:ascii="宋体" w:hAnsi="宋体" w:eastAsia="宋体" w:cs="宋体"/>
                <w:sz w:val="20"/>
                <w:szCs w:val="20"/>
              </w:rPr>
              <w:t>理</w:t>
            </w:r>
          </w:p>
        </w:tc>
        <w:tc>
          <w:tcPr>
            <w:tcW w:w="1560" w:type="dxa"/>
            <w:vMerge w:val="restart"/>
            <w:tcBorders>
              <w:right w:val="single" w:color="auto" w:sz="8" w:space="0"/>
            </w:tcBorders>
            <w:vAlign w:val="bottom"/>
          </w:tcPr>
          <w:p w14:paraId="7B3D3B01">
            <w:pPr>
              <w:spacing w:line="229" w:lineRule="exact"/>
              <w:ind w:left="80"/>
              <w:rPr>
                <w:sz w:val="20"/>
                <w:szCs w:val="20"/>
              </w:rPr>
            </w:pPr>
            <w:r>
              <w:rPr>
                <w:rFonts w:ascii="宋体" w:hAnsi="宋体" w:eastAsia="宋体" w:cs="宋体"/>
                <w:sz w:val="20"/>
                <w:szCs w:val="20"/>
              </w:rPr>
              <w:t>2.实训二：某物</w:t>
            </w:r>
          </w:p>
        </w:tc>
        <w:tc>
          <w:tcPr>
            <w:tcW w:w="0" w:type="dxa"/>
            <w:vAlign w:val="bottom"/>
          </w:tcPr>
          <w:p w14:paraId="770D94D0">
            <w:pPr>
              <w:rPr>
                <w:sz w:val="1"/>
                <w:szCs w:val="1"/>
              </w:rPr>
            </w:pPr>
          </w:p>
        </w:tc>
      </w:tr>
      <w:tr w14:paraId="4C6B9C9E">
        <w:tblPrEx>
          <w:tblCellMar>
            <w:top w:w="0" w:type="dxa"/>
            <w:left w:w="0" w:type="dxa"/>
            <w:bottom w:w="0" w:type="dxa"/>
            <w:right w:w="0" w:type="dxa"/>
          </w:tblCellMar>
        </w:tblPrEx>
        <w:trPr>
          <w:trHeight w:val="222" w:hRule="atLeast"/>
        </w:trPr>
        <w:tc>
          <w:tcPr>
            <w:tcW w:w="560" w:type="dxa"/>
            <w:vMerge w:val="continue"/>
            <w:tcBorders>
              <w:left w:val="single" w:color="auto" w:sz="8" w:space="0"/>
              <w:right w:val="single" w:color="auto" w:sz="8" w:space="0"/>
            </w:tcBorders>
            <w:vAlign w:val="bottom"/>
          </w:tcPr>
          <w:p w14:paraId="745CC5C2">
            <w:pPr>
              <w:rPr>
                <w:sz w:val="19"/>
                <w:szCs w:val="19"/>
              </w:rPr>
            </w:pPr>
          </w:p>
        </w:tc>
        <w:tc>
          <w:tcPr>
            <w:tcW w:w="480" w:type="dxa"/>
            <w:vMerge w:val="continue"/>
            <w:tcBorders>
              <w:right w:val="single" w:color="auto" w:sz="8" w:space="0"/>
            </w:tcBorders>
            <w:vAlign w:val="bottom"/>
          </w:tcPr>
          <w:p w14:paraId="261B972B">
            <w:pPr>
              <w:rPr>
                <w:sz w:val="19"/>
                <w:szCs w:val="19"/>
              </w:rPr>
            </w:pPr>
          </w:p>
        </w:tc>
        <w:tc>
          <w:tcPr>
            <w:tcW w:w="540" w:type="dxa"/>
            <w:vMerge w:val="continue"/>
            <w:tcBorders>
              <w:right w:val="single" w:color="auto" w:sz="8" w:space="0"/>
            </w:tcBorders>
            <w:vAlign w:val="bottom"/>
          </w:tcPr>
          <w:p w14:paraId="0B83117C">
            <w:pPr>
              <w:rPr>
                <w:sz w:val="19"/>
                <w:szCs w:val="19"/>
              </w:rPr>
            </w:pPr>
          </w:p>
        </w:tc>
        <w:tc>
          <w:tcPr>
            <w:tcW w:w="1260" w:type="dxa"/>
            <w:vMerge w:val="restart"/>
            <w:tcBorders>
              <w:right w:val="single" w:color="auto" w:sz="8" w:space="0"/>
            </w:tcBorders>
            <w:vAlign w:val="bottom"/>
          </w:tcPr>
          <w:p w14:paraId="3E4272C0">
            <w:pPr>
              <w:spacing w:line="229" w:lineRule="exact"/>
              <w:ind w:left="80"/>
              <w:rPr>
                <w:sz w:val="20"/>
                <w:szCs w:val="20"/>
              </w:rPr>
            </w:pPr>
            <w:r>
              <w:rPr>
                <w:rFonts w:ascii="宋体" w:hAnsi="宋体" w:eastAsia="宋体" w:cs="宋体"/>
                <w:b/>
                <w:bCs/>
                <w:sz w:val="20"/>
                <w:szCs w:val="20"/>
              </w:rPr>
              <w:t>输管理</w:t>
            </w:r>
          </w:p>
        </w:tc>
        <w:tc>
          <w:tcPr>
            <w:tcW w:w="900" w:type="dxa"/>
            <w:vMerge w:val="continue"/>
            <w:tcBorders>
              <w:right w:val="single" w:color="auto" w:sz="8" w:space="0"/>
            </w:tcBorders>
            <w:vAlign w:val="bottom"/>
          </w:tcPr>
          <w:p w14:paraId="16390C24">
            <w:pPr>
              <w:rPr>
                <w:sz w:val="19"/>
                <w:szCs w:val="19"/>
              </w:rPr>
            </w:pPr>
          </w:p>
        </w:tc>
        <w:tc>
          <w:tcPr>
            <w:tcW w:w="1800" w:type="dxa"/>
            <w:vMerge w:val="continue"/>
            <w:tcBorders>
              <w:right w:val="single" w:color="auto" w:sz="8" w:space="0"/>
            </w:tcBorders>
            <w:vAlign w:val="bottom"/>
          </w:tcPr>
          <w:p w14:paraId="25937322">
            <w:pPr>
              <w:rPr>
                <w:sz w:val="19"/>
                <w:szCs w:val="19"/>
              </w:rPr>
            </w:pPr>
          </w:p>
        </w:tc>
        <w:tc>
          <w:tcPr>
            <w:tcW w:w="1800" w:type="dxa"/>
            <w:vMerge w:val="continue"/>
            <w:tcBorders>
              <w:right w:val="single" w:color="auto" w:sz="8" w:space="0"/>
            </w:tcBorders>
            <w:vAlign w:val="bottom"/>
          </w:tcPr>
          <w:p w14:paraId="24B49FB8">
            <w:pPr>
              <w:rPr>
                <w:sz w:val="19"/>
                <w:szCs w:val="19"/>
              </w:rPr>
            </w:pPr>
          </w:p>
        </w:tc>
        <w:tc>
          <w:tcPr>
            <w:tcW w:w="1560" w:type="dxa"/>
            <w:vMerge w:val="continue"/>
            <w:tcBorders>
              <w:right w:val="single" w:color="auto" w:sz="8" w:space="0"/>
            </w:tcBorders>
            <w:vAlign w:val="bottom"/>
          </w:tcPr>
          <w:p w14:paraId="40600A72">
            <w:pPr>
              <w:rPr>
                <w:sz w:val="19"/>
                <w:szCs w:val="19"/>
              </w:rPr>
            </w:pPr>
          </w:p>
        </w:tc>
        <w:tc>
          <w:tcPr>
            <w:tcW w:w="0" w:type="dxa"/>
            <w:vAlign w:val="bottom"/>
          </w:tcPr>
          <w:p w14:paraId="3F7D7E85">
            <w:pPr>
              <w:rPr>
                <w:sz w:val="1"/>
                <w:szCs w:val="1"/>
              </w:rPr>
            </w:pPr>
          </w:p>
        </w:tc>
      </w:tr>
      <w:tr w14:paraId="60BF4BD5">
        <w:tblPrEx>
          <w:tblCellMar>
            <w:top w:w="0" w:type="dxa"/>
            <w:left w:w="0" w:type="dxa"/>
            <w:bottom w:w="0" w:type="dxa"/>
            <w:right w:w="0" w:type="dxa"/>
          </w:tblCellMar>
        </w:tblPrEx>
        <w:trPr>
          <w:trHeight w:val="90" w:hRule="atLeast"/>
        </w:trPr>
        <w:tc>
          <w:tcPr>
            <w:tcW w:w="560" w:type="dxa"/>
            <w:tcBorders>
              <w:left w:val="single" w:color="auto" w:sz="8" w:space="0"/>
              <w:right w:val="single" w:color="auto" w:sz="8" w:space="0"/>
            </w:tcBorders>
            <w:vAlign w:val="bottom"/>
          </w:tcPr>
          <w:p w14:paraId="57642D3E">
            <w:pPr>
              <w:rPr>
                <w:sz w:val="7"/>
                <w:szCs w:val="7"/>
              </w:rPr>
            </w:pPr>
          </w:p>
        </w:tc>
        <w:tc>
          <w:tcPr>
            <w:tcW w:w="480" w:type="dxa"/>
            <w:tcBorders>
              <w:right w:val="single" w:color="auto" w:sz="8" w:space="0"/>
            </w:tcBorders>
            <w:vAlign w:val="bottom"/>
          </w:tcPr>
          <w:p w14:paraId="3928872E">
            <w:pPr>
              <w:rPr>
                <w:sz w:val="7"/>
                <w:szCs w:val="7"/>
              </w:rPr>
            </w:pPr>
          </w:p>
        </w:tc>
        <w:tc>
          <w:tcPr>
            <w:tcW w:w="540" w:type="dxa"/>
            <w:tcBorders>
              <w:right w:val="single" w:color="auto" w:sz="8" w:space="0"/>
            </w:tcBorders>
            <w:vAlign w:val="bottom"/>
          </w:tcPr>
          <w:p w14:paraId="62D6B983">
            <w:pPr>
              <w:rPr>
                <w:sz w:val="7"/>
                <w:szCs w:val="7"/>
              </w:rPr>
            </w:pPr>
          </w:p>
        </w:tc>
        <w:tc>
          <w:tcPr>
            <w:tcW w:w="1260" w:type="dxa"/>
            <w:vMerge w:val="continue"/>
            <w:tcBorders>
              <w:right w:val="single" w:color="auto" w:sz="8" w:space="0"/>
            </w:tcBorders>
            <w:vAlign w:val="bottom"/>
          </w:tcPr>
          <w:p w14:paraId="6297D392">
            <w:pPr>
              <w:rPr>
                <w:sz w:val="7"/>
                <w:szCs w:val="7"/>
              </w:rPr>
            </w:pPr>
          </w:p>
        </w:tc>
        <w:tc>
          <w:tcPr>
            <w:tcW w:w="900" w:type="dxa"/>
            <w:tcBorders>
              <w:right w:val="single" w:color="auto" w:sz="8" w:space="0"/>
            </w:tcBorders>
            <w:vAlign w:val="bottom"/>
          </w:tcPr>
          <w:p w14:paraId="759C60FA">
            <w:pPr>
              <w:rPr>
                <w:sz w:val="7"/>
                <w:szCs w:val="7"/>
              </w:rPr>
            </w:pPr>
          </w:p>
        </w:tc>
        <w:tc>
          <w:tcPr>
            <w:tcW w:w="1800" w:type="dxa"/>
            <w:vMerge w:val="restart"/>
            <w:tcBorders>
              <w:right w:val="single" w:color="auto" w:sz="8" w:space="0"/>
            </w:tcBorders>
            <w:vAlign w:val="bottom"/>
          </w:tcPr>
          <w:p w14:paraId="0B4147F7">
            <w:pPr>
              <w:spacing w:line="229" w:lineRule="exact"/>
              <w:ind w:left="80"/>
              <w:rPr>
                <w:sz w:val="20"/>
                <w:szCs w:val="20"/>
              </w:rPr>
            </w:pPr>
            <w:r>
              <w:rPr>
                <w:rFonts w:ascii="宋体" w:hAnsi="宋体" w:eastAsia="宋体" w:cs="宋体"/>
                <w:sz w:val="20"/>
                <w:szCs w:val="20"/>
              </w:rPr>
              <w:t>方法；</w:t>
            </w:r>
          </w:p>
        </w:tc>
        <w:tc>
          <w:tcPr>
            <w:tcW w:w="1800" w:type="dxa"/>
            <w:vMerge w:val="restart"/>
            <w:tcBorders>
              <w:right w:val="single" w:color="auto" w:sz="8" w:space="0"/>
            </w:tcBorders>
            <w:vAlign w:val="bottom"/>
          </w:tcPr>
          <w:p w14:paraId="62728CFE">
            <w:pPr>
              <w:spacing w:line="229" w:lineRule="exact"/>
              <w:ind w:left="80"/>
              <w:rPr>
                <w:sz w:val="20"/>
                <w:szCs w:val="20"/>
              </w:rPr>
            </w:pPr>
            <w:r>
              <w:rPr>
                <w:rFonts w:ascii="宋体" w:hAnsi="宋体" w:eastAsia="宋体" w:cs="宋体"/>
                <w:sz w:val="20"/>
                <w:szCs w:val="20"/>
              </w:rPr>
              <w:t>2.各小组间互相</w:t>
            </w:r>
          </w:p>
        </w:tc>
        <w:tc>
          <w:tcPr>
            <w:tcW w:w="1560" w:type="dxa"/>
            <w:vMerge w:val="restart"/>
            <w:tcBorders>
              <w:right w:val="single" w:color="auto" w:sz="8" w:space="0"/>
            </w:tcBorders>
            <w:vAlign w:val="bottom"/>
          </w:tcPr>
          <w:p w14:paraId="5F97EA4D">
            <w:pPr>
              <w:spacing w:line="229" w:lineRule="exact"/>
              <w:ind w:left="80"/>
              <w:rPr>
                <w:sz w:val="20"/>
                <w:szCs w:val="20"/>
              </w:rPr>
            </w:pPr>
            <w:r>
              <w:rPr>
                <w:rFonts w:ascii="宋体" w:hAnsi="宋体" w:eastAsia="宋体" w:cs="宋体"/>
                <w:sz w:val="20"/>
                <w:szCs w:val="20"/>
              </w:rPr>
              <w:t>流公司接到一</w:t>
            </w:r>
          </w:p>
        </w:tc>
        <w:tc>
          <w:tcPr>
            <w:tcW w:w="0" w:type="dxa"/>
            <w:vAlign w:val="bottom"/>
          </w:tcPr>
          <w:p w14:paraId="620479BE">
            <w:pPr>
              <w:rPr>
                <w:sz w:val="1"/>
                <w:szCs w:val="1"/>
              </w:rPr>
            </w:pPr>
          </w:p>
        </w:tc>
      </w:tr>
      <w:tr w14:paraId="4E6E62B2">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5CD141B">
            <w:pPr>
              <w:rPr>
                <w:sz w:val="13"/>
                <w:szCs w:val="13"/>
              </w:rPr>
            </w:pPr>
          </w:p>
        </w:tc>
        <w:tc>
          <w:tcPr>
            <w:tcW w:w="480" w:type="dxa"/>
            <w:tcBorders>
              <w:right w:val="single" w:color="auto" w:sz="8" w:space="0"/>
            </w:tcBorders>
            <w:vAlign w:val="bottom"/>
          </w:tcPr>
          <w:p w14:paraId="47890E99">
            <w:pPr>
              <w:rPr>
                <w:sz w:val="13"/>
                <w:szCs w:val="13"/>
              </w:rPr>
            </w:pPr>
          </w:p>
        </w:tc>
        <w:tc>
          <w:tcPr>
            <w:tcW w:w="540" w:type="dxa"/>
            <w:tcBorders>
              <w:right w:val="single" w:color="auto" w:sz="8" w:space="0"/>
            </w:tcBorders>
            <w:vAlign w:val="bottom"/>
          </w:tcPr>
          <w:p w14:paraId="7001E5A9">
            <w:pPr>
              <w:rPr>
                <w:sz w:val="13"/>
                <w:szCs w:val="13"/>
              </w:rPr>
            </w:pPr>
          </w:p>
        </w:tc>
        <w:tc>
          <w:tcPr>
            <w:tcW w:w="1260" w:type="dxa"/>
            <w:tcBorders>
              <w:right w:val="single" w:color="auto" w:sz="8" w:space="0"/>
            </w:tcBorders>
            <w:vAlign w:val="bottom"/>
          </w:tcPr>
          <w:p w14:paraId="13D47BAF">
            <w:pPr>
              <w:rPr>
                <w:sz w:val="13"/>
                <w:szCs w:val="13"/>
              </w:rPr>
            </w:pPr>
          </w:p>
        </w:tc>
        <w:tc>
          <w:tcPr>
            <w:tcW w:w="900" w:type="dxa"/>
            <w:tcBorders>
              <w:right w:val="single" w:color="auto" w:sz="8" w:space="0"/>
            </w:tcBorders>
            <w:vAlign w:val="bottom"/>
          </w:tcPr>
          <w:p w14:paraId="5999A2A4">
            <w:pPr>
              <w:rPr>
                <w:sz w:val="13"/>
                <w:szCs w:val="13"/>
              </w:rPr>
            </w:pPr>
          </w:p>
        </w:tc>
        <w:tc>
          <w:tcPr>
            <w:tcW w:w="1800" w:type="dxa"/>
            <w:vMerge w:val="continue"/>
            <w:tcBorders>
              <w:right w:val="single" w:color="auto" w:sz="8" w:space="0"/>
            </w:tcBorders>
            <w:vAlign w:val="bottom"/>
          </w:tcPr>
          <w:p w14:paraId="76016503">
            <w:pPr>
              <w:rPr>
                <w:sz w:val="13"/>
                <w:szCs w:val="13"/>
              </w:rPr>
            </w:pPr>
          </w:p>
        </w:tc>
        <w:tc>
          <w:tcPr>
            <w:tcW w:w="1800" w:type="dxa"/>
            <w:vMerge w:val="continue"/>
            <w:tcBorders>
              <w:right w:val="single" w:color="auto" w:sz="8" w:space="0"/>
            </w:tcBorders>
            <w:vAlign w:val="bottom"/>
          </w:tcPr>
          <w:p w14:paraId="2E8D1276">
            <w:pPr>
              <w:rPr>
                <w:sz w:val="13"/>
                <w:szCs w:val="13"/>
              </w:rPr>
            </w:pPr>
          </w:p>
        </w:tc>
        <w:tc>
          <w:tcPr>
            <w:tcW w:w="1560" w:type="dxa"/>
            <w:vMerge w:val="continue"/>
            <w:tcBorders>
              <w:right w:val="single" w:color="auto" w:sz="8" w:space="0"/>
            </w:tcBorders>
            <w:vAlign w:val="bottom"/>
          </w:tcPr>
          <w:p w14:paraId="750A01C5">
            <w:pPr>
              <w:rPr>
                <w:sz w:val="13"/>
                <w:szCs w:val="13"/>
              </w:rPr>
            </w:pPr>
          </w:p>
        </w:tc>
        <w:tc>
          <w:tcPr>
            <w:tcW w:w="0" w:type="dxa"/>
            <w:vAlign w:val="bottom"/>
          </w:tcPr>
          <w:p w14:paraId="1BF2D8A8">
            <w:pPr>
              <w:rPr>
                <w:sz w:val="1"/>
                <w:szCs w:val="1"/>
              </w:rPr>
            </w:pPr>
          </w:p>
        </w:tc>
      </w:tr>
      <w:tr w14:paraId="4DB65DCE">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7BCD334F">
            <w:pPr>
              <w:rPr>
                <w:sz w:val="24"/>
                <w:szCs w:val="24"/>
              </w:rPr>
            </w:pPr>
          </w:p>
        </w:tc>
        <w:tc>
          <w:tcPr>
            <w:tcW w:w="480" w:type="dxa"/>
            <w:tcBorders>
              <w:right w:val="single" w:color="auto" w:sz="8" w:space="0"/>
            </w:tcBorders>
            <w:vAlign w:val="bottom"/>
          </w:tcPr>
          <w:p w14:paraId="0A364614">
            <w:pPr>
              <w:rPr>
                <w:sz w:val="24"/>
                <w:szCs w:val="24"/>
              </w:rPr>
            </w:pPr>
          </w:p>
        </w:tc>
        <w:tc>
          <w:tcPr>
            <w:tcW w:w="540" w:type="dxa"/>
            <w:tcBorders>
              <w:right w:val="single" w:color="auto" w:sz="8" w:space="0"/>
            </w:tcBorders>
            <w:vAlign w:val="bottom"/>
          </w:tcPr>
          <w:p w14:paraId="5F2B21CA">
            <w:pPr>
              <w:rPr>
                <w:sz w:val="24"/>
                <w:szCs w:val="24"/>
              </w:rPr>
            </w:pPr>
          </w:p>
        </w:tc>
        <w:tc>
          <w:tcPr>
            <w:tcW w:w="1260" w:type="dxa"/>
            <w:tcBorders>
              <w:right w:val="single" w:color="auto" w:sz="8" w:space="0"/>
            </w:tcBorders>
            <w:vAlign w:val="bottom"/>
          </w:tcPr>
          <w:p w14:paraId="14BC28E3">
            <w:pPr>
              <w:rPr>
                <w:sz w:val="24"/>
                <w:szCs w:val="24"/>
              </w:rPr>
            </w:pPr>
          </w:p>
        </w:tc>
        <w:tc>
          <w:tcPr>
            <w:tcW w:w="900" w:type="dxa"/>
            <w:tcBorders>
              <w:right w:val="single" w:color="auto" w:sz="8" w:space="0"/>
            </w:tcBorders>
            <w:vAlign w:val="bottom"/>
          </w:tcPr>
          <w:p w14:paraId="11795287">
            <w:pPr>
              <w:rPr>
                <w:sz w:val="24"/>
                <w:szCs w:val="24"/>
              </w:rPr>
            </w:pPr>
          </w:p>
        </w:tc>
        <w:tc>
          <w:tcPr>
            <w:tcW w:w="1800" w:type="dxa"/>
            <w:tcBorders>
              <w:right w:val="single" w:color="auto" w:sz="8" w:space="0"/>
            </w:tcBorders>
            <w:vAlign w:val="bottom"/>
          </w:tcPr>
          <w:p w14:paraId="765FB226">
            <w:pPr>
              <w:spacing w:line="229" w:lineRule="exact"/>
              <w:ind w:left="80"/>
              <w:rPr>
                <w:sz w:val="20"/>
                <w:szCs w:val="20"/>
              </w:rPr>
            </w:pPr>
            <w:r>
              <w:rPr>
                <w:rFonts w:ascii="宋体" w:hAnsi="宋体" w:eastAsia="宋体" w:cs="宋体"/>
                <w:sz w:val="20"/>
                <w:szCs w:val="20"/>
              </w:rPr>
              <w:t>3.掌握物流企业</w:t>
            </w:r>
          </w:p>
        </w:tc>
        <w:tc>
          <w:tcPr>
            <w:tcW w:w="1800" w:type="dxa"/>
            <w:tcBorders>
              <w:right w:val="single" w:color="auto" w:sz="8" w:space="0"/>
            </w:tcBorders>
            <w:vAlign w:val="bottom"/>
          </w:tcPr>
          <w:p w14:paraId="504242FB">
            <w:pPr>
              <w:spacing w:line="229" w:lineRule="exact"/>
              <w:ind w:left="80"/>
              <w:rPr>
                <w:sz w:val="20"/>
                <w:szCs w:val="20"/>
              </w:rPr>
            </w:pPr>
            <w:r>
              <w:rPr>
                <w:rFonts w:ascii="宋体" w:hAnsi="宋体" w:eastAsia="宋体" w:cs="宋体"/>
                <w:sz w:val="20"/>
                <w:szCs w:val="20"/>
              </w:rPr>
              <w:t>交流</w:t>
            </w:r>
          </w:p>
        </w:tc>
        <w:tc>
          <w:tcPr>
            <w:tcW w:w="1560" w:type="dxa"/>
            <w:tcBorders>
              <w:right w:val="single" w:color="auto" w:sz="8" w:space="0"/>
            </w:tcBorders>
            <w:vAlign w:val="bottom"/>
          </w:tcPr>
          <w:p w14:paraId="191075AC">
            <w:pPr>
              <w:spacing w:line="229" w:lineRule="exact"/>
              <w:ind w:left="80"/>
              <w:rPr>
                <w:sz w:val="20"/>
                <w:szCs w:val="20"/>
              </w:rPr>
            </w:pPr>
            <w:r>
              <w:rPr>
                <w:rFonts w:ascii="宋体" w:hAnsi="宋体" w:eastAsia="宋体" w:cs="宋体"/>
                <w:sz w:val="20"/>
                <w:szCs w:val="20"/>
              </w:rPr>
              <w:t>项业务：从青岛</w:t>
            </w:r>
          </w:p>
        </w:tc>
        <w:tc>
          <w:tcPr>
            <w:tcW w:w="0" w:type="dxa"/>
            <w:vAlign w:val="bottom"/>
          </w:tcPr>
          <w:p w14:paraId="277EFCD6">
            <w:pPr>
              <w:rPr>
                <w:sz w:val="1"/>
                <w:szCs w:val="1"/>
              </w:rPr>
            </w:pPr>
          </w:p>
        </w:tc>
      </w:tr>
      <w:tr w14:paraId="3BD4B8E1">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68398D49">
            <w:pPr>
              <w:rPr>
                <w:sz w:val="24"/>
                <w:szCs w:val="24"/>
              </w:rPr>
            </w:pPr>
          </w:p>
        </w:tc>
        <w:tc>
          <w:tcPr>
            <w:tcW w:w="480" w:type="dxa"/>
            <w:tcBorders>
              <w:right w:val="single" w:color="auto" w:sz="8" w:space="0"/>
            </w:tcBorders>
            <w:vAlign w:val="bottom"/>
          </w:tcPr>
          <w:p w14:paraId="02EE277A">
            <w:pPr>
              <w:rPr>
                <w:sz w:val="24"/>
                <w:szCs w:val="24"/>
              </w:rPr>
            </w:pPr>
          </w:p>
        </w:tc>
        <w:tc>
          <w:tcPr>
            <w:tcW w:w="540" w:type="dxa"/>
            <w:tcBorders>
              <w:right w:val="single" w:color="auto" w:sz="8" w:space="0"/>
            </w:tcBorders>
            <w:vAlign w:val="bottom"/>
          </w:tcPr>
          <w:p w14:paraId="056D33C3">
            <w:pPr>
              <w:rPr>
                <w:sz w:val="24"/>
                <w:szCs w:val="24"/>
              </w:rPr>
            </w:pPr>
          </w:p>
        </w:tc>
        <w:tc>
          <w:tcPr>
            <w:tcW w:w="1260" w:type="dxa"/>
            <w:tcBorders>
              <w:right w:val="single" w:color="auto" w:sz="8" w:space="0"/>
            </w:tcBorders>
            <w:vAlign w:val="bottom"/>
          </w:tcPr>
          <w:p w14:paraId="49677B69">
            <w:pPr>
              <w:rPr>
                <w:sz w:val="24"/>
                <w:szCs w:val="24"/>
              </w:rPr>
            </w:pPr>
          </w:p>
        </w:tc>
        <w:tc>
          <w:tcPr>
            <w:tcW w:w="900" w:type="dxa"/>
            <w:tcBorders>
              <w:right w:val="single" w:color="auto" w:sz="8" w:space="0"/>
            </w:tcBorders>
            <w:vAlign w:val="bottom"/>
          </w:tcPr>
          <w:p w14:paraId="21F64520">
            <w:pPr>
              <w:rPr>
                <w:sz w:val="24"/>
                <w:szCs w:val="24"/>
              </w:rPr>
            </w:pPr>
          </w:p>
        </w:tc>
        <w:tc>
          <w:tcPr>
            <w:tcW w:w="1800" w:type="dxa"/>
            <w:tcBorders>
              <w:right w:val="single" w:color="auto" w:sz="8" w:space="0"/>
            </w:tcBorders>
            <w:vAlign w:val="bottom"/>
          </w:tcPr>
          <w:p w14:paraId="7FC6ACF2">
            <w:pPr>
              <w:spacing w:line="229" w:lineRule="exact"/>
              <w:ind w:left="80"/>
              <w:rPr>
                <w:sz w:val="20"/>
                <w:szCs w:val="20"/>
              </w:rPr>
            </w:pPr>
            <w:r>
              <w:rPr>
                <w:rFonts w:ascii="宋体" w:hAnsi="宋体" w:eastAsia="宋体" w:cs="宋体"/>
                <w:sz w:val="20"/>
                <w:szCs w:val="20"/>
              </w:rPr>
              <w:t>运输作业及合理</w:t>
            </w:r>
          </w:p>
        </w:tc>
        <w:tc>
          <w:tcPr>
            <w:tcW w:w="1800" w:type="dxa"/>
            <w:tcBorders>
              <w:right w:val="single" w:color="auto" w:sz="8" w:space="0"/>
            </w:tcBorders>
            <w:vAlign w:val="bottom"/>
          </w:tcPr>
          <w:p w14:paraId="03E5B555">
            <w:pPr>
              <w:spacing w:line="229" w:lineRule="exact"/>
              <w:ind w:left="80"/>
              <w:rPr>
                <w:sz w:val="20"/>
                <w:szCs w:val="20"/>
              </w:rPr>
            </w:pPr>
            <w:r>
              <w:rPr>
                <w:rFonts w:ascii="宋体" w:hAnsi="宋体" w:eastAsia="宋体" w:cs="宋体"/>
                <w:sz w:val="20"/>
                <w:szCs w:val="20"/>
              </w:rPr>
              <w:t>3.老师点评</w:t>
            </w:r>
          </w:p>
        </w:tc>
        <w:tc>
          <w:tcPr>
            <w:tcW w:w="1560" w:type="dxa"/>
            <w:tcBorders>
              <w:right w:val="single" w:color="auto" w:sz="8" w:space="0"/>
            </w:tcBorders>
            <w:vAlign w:val="bottom"/>
          </w:tcPr>
          <w:p w14:paraId="1E6A2345">
            <w:pPr>
              <w:spacing w:line="229" w:lineRule="exact"/>
              <w:ind w:left="80"/>
              <w:rPr>
                <w:sz w:val="20"/>
                <w:szCs w:val="20"/>
              </w:rPr>
            </w:pPr>
            <w:r>
              <w:rPr>
                <w:rFonts w:ascii="宋体" w:hAnsi="宋体" w:eastAsia="宋体" w:cs="宋体"/>
                <w:sz w:val="20"/>
                <w:szCs w:val="20"/>
              </w:rPr>
              <w:t>港将一台重达</w:t>
            </w:r>
          </w:p>
        </w:tc>
        <w:tc>
          <w:tcPr>
            <w:tcW w:w="0" w:type="dxa"/>
            <w:vAlign w:val="bottom"/>
          </w:tcPr>
          <w:p w14:paraId="68D7DA0B">
            <w:pPr>
              <w:rPr>
                <w:sz w:val="1"/>
                <w:szCs w:val="1"/>
              </w:rPr>
            </w:pPr>
          </w:p>
        </w:tc>
      </w:tr>
      <w:tr w14:paraId="0BBBA8D1">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6AC56441">
            <w:pPr>
              <w:rPr>
                <w:sz w:val="24"/>
                <w:szCs w:val="24"/>
              </w:rPr>
            </w:pPr>
          </w:p>
        </w:tc>
        <w:tc>
          <w:tcPr>
            <w:tcW w:w="480" w:type="dxa"/>
            <w:tcBorders>
              <w:right w:val="single" w:color="auto" w:sz="8" w:space="0"/>
            </w:tcBorders>
            <w:vAlign w:val="bottom"/>
          </w:tcPr>
          <w:p w14:paraId="31A40D9F">
            <w:pPr>
              <w:rPr>
                <w:sz w:val="24"/>
                <w:szCs w:val="24"/>
              </w:rPr>
            </w:pPr>
          </w:p>
        </w:tc>
        <w:tc>
          <w:tcPr>
            <w:tcW w:w="540" w:type="dxa"/>
            <w:tcBorders>
              <w:right w:val="single" w:color="auto" w:sz="8" w:space="0"/>
            </w:tcBorders>
            <w:vAlign w:val="bottom"/>
          </w:tcPr>
          <w:p w14:paraId="7DAB57E9">
            <w:pPr>
              <w:rPr>
                <w:sz w:val="24"/>
                <w:szCs w:val="24"/>
              </w:rPr>
            </w:pPr>
          </w:p>
        </w:tc>
        <w:tc>
          <w:tcPr>
            <w:tcW w:w="1260" w:type="dxa"/>
            <w:tcBorders>
              <w:right w:val="single" w:color="auto" w:sz="8" w:space="0"/>
            </w:tcBorders>
            <w:vAlign w:val="bottom"/>
          </w:tcPr>
          <w:p w14:paraId="31588CF7">
            <w:pPr>
              <w:rPr>
                <w:sz w:val="24"/>
                <w:szCs w:val="24"/>
              </w:rPr>
            </w:pPr>
          </w:p>
        </w:tc>
        <w:tc>
          <w:tcPr>
            <w:tcW w:w="900" w:type="dxa"/>
            <w:tcBorders>
              <w:right w:val="single" w:color="auto" w:sz="8" w:space="0"/>
            </w:tcBorders>
            <w:vAlign w:val="bottom"/>
          </w:tcPr>
          <w:p w14:paraId="2D24BB5F">
            <w:pPr>
              <w:rPr>
                <w:sz w:val="24"/>
                <w:szCs w:val="24"/>
              </w:rPr>
            </w:pPr>
          </w:p>
        </w:tc>
        <w:tc>
          <w:tcPr>
            <w:tcW w:w="1800" w:type="dxa"/>
            <w:tcBorders>
              <w:right w:val="single" w:color="auto" w:sz="8" w:space="0"/>
            </w:tcBorders>
            <w:vAlign w:val="bottom"/>
          </w:tcPr>
          <w:p w14:paraId="7534E49B">
            <w:pPr>
              <w:spacing w:line="229" w:lineRule="exact"/>
              <w:ind w:left="80"/>
              <w:rPr>
                <w:sz w:val="20"/>
                <w:szCs w:val="20"/>
              </w:rPr>
            </w:pPr>
            <w:r>
              <w:rPr>
                <w:rFonts w:ascii="宋体" w:hAnsi="宋体" w:eastAsia="宋体" w:cs="宋体"/>
                <w:sz w:val="20"/>
                <w:szCs w:val="20"/>
              </w:rPr>
              <w:t>化管理。</w:t>
            </w:r>
          </w:p>
        </w:tc>
        <w:tc>
          <w:tcPr>
            <w:tcW w:w="1800" w:type="dxa"/>
            <w:tcBorders>
              <w:right w:val="single" w:color="auto" w:sz="8" w:space="0"/>
            </w:tcBorders>
            <w:vAlign w:val="bottom"/>
          </w:tcPr>
          <w:p w14:paraId="0932F7E3">
            <w:pPr>
              <w:rPr>
                <w:sz w:val="24"/>
                <w:szCs w:val="24"/>
              </w:rPr>
            </w:pPr>
          </w:p>
        </w:tc>
        <w:tc>
          <w:tcPr>
            <w:tcW w:w="1560" w:type="dxa"/>
            <w:tcBorders>
              <w:right w:val="single" w:color="auto" w:sz="8" w:space="0"/>
            </w:tcBorders>
            <w:vAlign w:val="bottom"/>
          </w:tcPr>
          <w:p w14:paraId="035C7066">
            <w:pPr>
              <w:spacing w:line="229" w:lineRule="exact"/>
              <w:ind w:left="80"/>
              <w:rPr>
                <w:sz w:val="20"/>
                <w:szCs w:val="20"/>
              </w:rPr>
            </w:pPr>
            <w:r>
              <w:rPr>
                <w:rFonts w:ascii="宋体" w:hAnsi="宋体" w:eastAsia="宋体" w:cs="宋体"/>
                <w:sz w:val="20"/>
                <w:szCs w:val="20"/>
              </w:rPr>
              <w:t>118吨的大型火</w:t>
            </w:r>
          </w:p>
        </w:tc>
        <w:tc>
          <w:tcPr>
            <w:tcW w:w="0" w:type="dxa"/>
            <w:vAlign w:val="bottom"/>
          </w:tcPr>
          <w:p w14:paraId="0C509DA0">
            <w:pPr>
              <w:rPr>
                <w:sz w:val="1"/>
                <w:szCs w:val="1"/>
              </w:rPr>
            </w:pPr>
          </w:p>
        </w:tc>
      </w:tr>
      <w:tr w14:paraId="2F7D64DF">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39481B6A">
            <w:pPr>
              <w:rPr>
                <w:sz w:val="24"/>
                <w:szCs w:val="24"/>
              </w:rPr>
            </w:pPr>
          </w:p>
        </w:tc>
        <w:tc>
          <w:tcPr>
            <w:tcW w:w="480" w:type="dxa"/>
            <w:tcBorders>
              <w:right w:val="single" w:color="auto" w:sz="8" w:space="0"/>
            </w:tcBorders>
            <w:vAlign w:val="bottom"/>
          </w:tcPr>
          <w:p w14:paraId="1E5081E9">
            <w:pPr>
              <w:rPr>
                <w:sz w:val="24"/>
                <w:szCs w:val="24"/>
              </w:rPr>
            </w:pPr>
          </w:p>
        </w:tc>
        <w:tc>
          <w:tcPr>
            <w:tcW w:w="540" w:type="dxa"/>
            <w:tcBorders>
              <w:right w:val="single" w:color="auto" w:sz="8" w:space="0"/>
            </w:tcBorders>
            <w:vAlign w:val="bottom"/>
          </w:tcPr>
          <w:p w14:paraId="1194774D">
            <w:pPr>
              <w:rPr>
                <w:sz w:val="24"/>
                <w:szCs w:val="24"/>
              </w:rPr>
            </w:pPr>
          </w:p>
        </w:tc>
        <w:tc>
          <w:tcPr>
            <w:tcW w:w="1260" w:type="dxa"/>
            <w:tcBorders>
              <w:right w:val="single" w:color="auto" w:sz="8" w:space="0"/>
            </w:tcBorders>
            <w:vAlign w:val="bottom"/>
          </w:tcPr>
          <w:p w14:paraId="07B18C88">
            <w:pPr>
              <w:rPr>
                <w:sz w:val="24"/>
                <w:szCs w:val="24"/>
              </w:rPr>
            </w:pPr>
          </w:p>
        </w:tc>
        <w:tc>
          <w:tcPr>
            <w:tcW w:w="900" w:type="dxa"/>
            <w:tcBorders>
              <w:right w:val="single" w:color="auto" w:sz="8" w:space="0"/>
            </w:tcBorders>
            <w:vAlign w:val="bottom"/>
          </w:tcPr>
          <w:p w14:paraId="416902CA">
            <w:pPr>
              <w:rPr>
                <w:sz w:val="24"/>
                <w:szCs w:val="24"/>
              </w:rPr>
            </w:pPr>
          </w:p>
        </w:tc>
        <w:tc>
          <w:tcPr>
            <w:tcW w:w="1800" w:type="dxa"/>
            <w:tcBorders>
              <w:right w:val="single" w:color="auto" w:sz="8" w:space="0"/>
            </w:tcBorders>
            <w:vAlign w:val="bottom"/>
          </w:tcPr>
          <w:p w14:paraId="749CE0DD">
            <w:pPr>
              <w:rPr>
                <w:sz w:val="24"/>
                <w:szCs w:val="24"/>
              </w:rPr>
            </w:pPr>
          </w:p>
        </w:tc>
        <w:tc>
          <w:tcPr>
            <w:tcW w:w="1800" w:type="dxa"/>
            <w:tcBorders>
              <w:right w:val="single" w:color="auto" w:sz="8" w:space="0"/>
            </w:tcBorders>
            <w:vAlign w:val="bottom"/>
          </w:tcPr>
          <w:p w14:paraId="416B6430">
            <w:pPr>
              <w:rPr>
                <w:sz w:val="24"/>
                <w:szCs w:val="24"/>
              </w:rPr>
            </w:pPr>
          </w:p>
        </w:tc>
        <w:tc>
          <w:tcPr>
            <w:tcW w:w="1560" w:type="dxa"/>
            <w:tcBorders>
              <w:right w:val="single" w:color="auto" w:sz="8" w:space="0"/>
            </w:tcBorders>
            <w:vAlign w:val="bottom"/>
          </w:tcPr>
          <w:p w14:paraId="4FEF607A">
            <w:pPr>
              <w:spacing w:line="229" w:lineRule="exact"/>
              <w:ind w:left="80"/>
              <w:rPr>
                <w:sz w:val="20"/>
                <w:szCs w:val="20"/>
              </w:rPr>
            </w:pPr>
            <w:r>
              <w:rPr>
                <w:rFonts w:ascii="宋体" w:hAnsi="宋体" w:eastAsia="宋体" w:cs="宋体"/>
                <w:sz w:val="20"/>
                <w:szCs w:val="20"/>
              </w:rPr>
              <w:t>力发电机组运</w:t>
            </w:r>
          </w:p>
        </w:tc>
        <w:tc>
          <w:tcPr>
            <w:tcW w:w="0" w:type="dxa"/>
            <w:vAlign w:val="bottom"/>
          </w:tcPr>
          <w:p w14:paraId="2D54F666">
            <w:pPr>
              <w:rPr>
                <w:sz w:val="1"/>
                <w:szCs w:val="1"/>
              </w:rPr>
            </w:pPr>
          </w:p>
        </w:tc>
      </w:tr>
      <w:tr w14:paraId="388D1C18">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7893933A">
            <w:pPr>
              <w:rPr>
                <w:sz w:val="24"/>
                <w:szCs w:val="24"/>
              </w:rPr>
            </w:pPr>
          </w:p>
        </w:tc>
        <w:tc>
          <w:tcPr>
            <w:tcW w:w="480" w:type="dxa"/>
            <w:tcBorders>
              <w:right w:val="single" w:color="auto" w:sz="8" w:space="0"/>
            </w:tcBorders>
            <w:vAlign w:val="bottom"/>
          </w:tcPr>
          <w:p w14:paraId="50841E91">
            <w:pPr>
              <w:rPr>
                <w:sz w:val="24"/>
                <w:szCs w:val="24"/>
              </w:rPr>
            </w:pPr>
          </w:p>
        </w:tc>
        <w:tc>
          <w:tcPr>
            <w:tcW w:w="540" w:type="dxa"/>
            <w:tcBorders>
              <w:right w:val="single" w:color="auto" w:sz="8" w:space="0"/>
            </w:tcBorders>
            <w:vAlign w:val="bottom"/>
          </w:tcPr>
          <w:p w14:paraId="77957C4F">
            <w:pPr>
              <w:rPr>
                <w:sz w:val="24"/>
                <w:szCs w:val="24"/>
              </w:rPr>
            </w:pPr>
          </w:p>
        </w:tc>
        <w:tc>
          <w:tcPr>
            <w:tcW w:w="1260" w:type="dxa"/>
            <w:tcBorders>
              <w:right w:val="single" w:color="auto" w:sz="8" w:space="0"/>
            </w:tcBorders>
            <w:vAlign w:val="bottom"/>
          </w:tcPr>
          <w:p w14:paraId="3CCEE886">
            <w:pPr>
              <w:rPr>
                <w:sz w:val="24"/>
                <w:szCs w:val="24"/>
              </w:rPr>
            </w:pPr>
          </w:p>
        </w:tc>
        <w:tc>
          <w:tcPr>
            <w:tcW w:w="900" w:type="dxa"/>
            <w:tcBorders>
              <w:right w:val="single" w:color="auto" w:sz="8" w:space="0"/>
            </w:tcBorders>
            <w:vAlign w:val="bottom"/>
          </w:tcPr>
          <w:p w14:paraId="68BB200A">
            <w:pPr>
              <w:rPr>
                <w:sz w:val="24"/>
                <w:szCs w:val="24"/>
              </w:rPr>
            </w:pPr>
          </w:p>
        </w:tc>
        <w:tc>
          <w:tcPr>
            <w:tcW w:w="1800" w:type="dxa"/>
            <w:tcBorders>
              <w:right w:val="single" w:color="auto" w:sz="8" w:space="0"/>
            </w:tcBorders>
            <w:vAlign w:val="bottom"/>
          </w:tcPr>
          <w:p w14:paraId="6DC904C9">
            <w:pPr>
              <w:rPr>
                <w:sz w:val="24"/>
                <w:szCs w:val="24"/>
              </w:rPr>
            </w:pPr>
          </w:p>
        </w:tc>
        <w:tc>
          <w:tcPr>
            <w:tcW w:w="1800" w:type="dxa"/>
            <w:tcBorders>
              <w:right w:val="single" w:color="auto" w:sz="8" w:space="0"/>
            </w:tcBorders>
            <w:vAlign w:val="bottom"/>
          </w:tcPr>
          <w:p w14:paraId="53C9751A">
            <w:pPr>
              <w:rPr>
                <w:sz w:val="24"/>
                <w:szCs w:val="24"/>
              </w:rPr>
            </w:pPr>
          </w:p>
        </w:tc>
        <w:tc>
          <w:tcPr>
            <w:tcW w:w="1560" w:type="dxa"/>
            <w:tcBorders>
              <w:right w:val="single" w:color="auto" w:sz="8" w:space="0"/>
            </w:tcBorders>
            <w:vAlign w:val="bottom"/>
          </w:tcPr>
          <w:p w14:paraId="729E3771">
            <w:pPr>
              <w:spacing w:line="229" w:lineRule="exact"/>
              <w:ind w:left="80"/>
              <w:rPr>
                <w:sz w:val="20"/>
                <w:szCs w:val="20"/>
              </w:rPr>
            </w:pPr>
            <w:r>
              <w:rPr>
                <w:rFonts w:ascii="宋体" w:hAnsi="宋体" w:eastAsia="宋体" w:cs="宋体"/>
                <w:sz w:val="20"/>
                <w:szCs w:val="20"/>
              </w:rPr>
              <w:t>到河北邢台，公</w:t>
            </w:r>
          </w:p>
        </w:tc>
        <w:tc>
          <w:tcPr>
            <w:tcW w:w="0" w:type="dxa"/>
            <w:vAlign w:val="bottom"/>
          </w:tcPr>
          <w:p w14:paraId="3AC1D174">
            <w:pPr>
              <w:rPr>
                <w:sz w:val="1"/>
                <w:szCs w:val="1"/>
              </w:rPr>
            </w:pPr>
          </w:p>
        </w:tc>
      </w:tr>
      <w:tr w14:paraId="77F78DBA">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187B8D1A">
            <w:pPr>
              <w:rPr>
                <w:sz w:val="24"/>
                <w:szCs w:val="24"/>
              </w:rPr>
            </w:pPr>
          </w:p>
        </w:tc>
        <w:tc>
          <w:tcPr>
            <w:tcW w:w="480" w:type="dxa"/>
            <w:tcBorders>
              <w:right w:val="single" w:color="auto" w:sz="8" w:space="0"/>
            </w:tcBorders>
            <w:vAlign w:val="bottom"/>
          </w:tcPr>
          <w:p w14:paraId="56E0E3C1">
            <w:pPr>
              <w:rPr>
                <w:sz w:val="24"/>
                <w:szCs w:val="24"/>
              </w:rPr>
            </w:pPr>
          </w:p>
        </w:tc>
        <w:tc>
          <w:tcPr>
            <w:tcW w:w="540" w:type="dxa"/>
            <w:tcBorders>
              <w:right w:val="single" w:color="auto" w:sz="8" w:space="0"/>
            </w:tcBorders>
            <w:vAlign w:val="bottom"/>
          </w:tcPr>
          <w:p w14:paraId="0C8E3DA1">
            <w:pPr>
              <w:rPr>
                <w:sz w:val="24"/>
                <w:szCs w:val="24"/>
              </w:rPr>
            </w:pPr>
          </w:p>
        </w:tc>
        <w:tc>
          <w:tcPr>
            <w:tcW w:w="1260" w:type="dxa"/>
            <w:tcBorders>
              <w:right w:val="single" w:color="auto" w:sz="8" w:space="0"/>
            </w:tcBorders>
            <w:vAlign w:val="bottom"/>
          </w:tcPr>
          <w:p w14:paraId="47DF0D26">
            <w:pPr>
              <w:rPr>
                <w:sz w:val="24"/>
                <w:szCs w:val="24"/>
              </w:rPr>
            </w:pPr>
          </w:p>
        </w:tc>
        <w:tc>
          <w:tcPr>
            <w:tcW w:w="900" w:type="dxa"/>
            <w:tcBorders>
              <w:right w:val="single" w:color="auto" w:sz="8" w:space="0"/>
            </w:tcBorders>
            <w:vAlign w:val="bottom"/>
          </w:tcPr>
          <w:p w14:paraId="53084578">
            <w:pPr>
              <w:rPr>
                <w:sz w:val="24"/>
                <w:szCs w:val="24"/>
              </w:rPr>
            </w:pPr>
          </w:p>
        </w:tc>
        <w:tc>
          <w:tcPr>
            <w:tcW w:w="1800" w:type="dxa"/>
            <w:tcBorders>
              <w:right w:val="single" w:color="auto" w:sz="8" w:space="0"/>
            </w:tcBorders>
            <w:vAlign w:val="bottom"/>
          </w:tcPr>
          <w:p w14:paraId="7F5DDE30">
            <w:pPr>
              <w:rPr>
                <w:sz w:val="24"/>
                <w:szCs w:val="24"/>
              </w:rPr>
            </w:pPr>
          </w:p>
        </w:tc>
        <w:tc>
          <w:tcPr>
            <w:tcW w:w="1800" w:type="dxa"/>
            <w:tcBorders>
              <w:right w:val="single" w:color="auto" w:sz="8" w:space="0"/>
            </w:tcBorders>
            <w:vAlign w:val="bottom"/>
          </w:tcPr>
          <w:p w14:paraId="4F21D039">
            <w:pPr>
              <w:rPr>
                <w:sz w:val="24"/>
                <w:szCs w:val="24"/>
              </w:rPr>
            </w:pPr>
          </w:p>
        </w:tc>
        <w:tc>
          <w:tcPr>
            <w:tcW w:w="1560" w:type="dxa"/>
            <w:tcBorders>
              <w:right w:val="single" w:color="auto" w:sz="8" w:space="0"/>
            </w:tcBorders>
            <w:vAlign w:val="bottom"/>
          </w:tcPr>
          <w:p w14:paraId="5F3DED0D">
            <w:pPr>
              <w:spacing w:line="229" w:lineRule="exact"/>
              <w:ind w:left="80"/>
              <w:rPr>
                <w:sz w:val="20"/>
                <w:szCs w:val="20"/>
              </w:rPr>
            </w:pPr>
            <w:r>
              <w:rPr>
                <w:rFonts w:ascii="宋体" w:hAnsi="宋体" w:eastAsia="宋体" w:cs="宋体"/>
                <w:sz w:val="20"/>
                <w:szCs w:val="20"/>
              </w:rPr>
              <w:t>司也有合适的</w:t>
            </w:r>
          </w:p>
        </w:tc>
        <w:tc>
          <w:tcPr>
            <w:tcW w:w="0" w:type="dxa"/>
            <w:vAlign w:val="bottom"/>
          </w:tcPr>
          <w:p w14:paraId="65BBFD76">
            <w:pPr>
              <w:rPr>
                <w:sz w:val="1"/>
                <w:szCs w:val="1"/>
              </w:rPr>
            </w:pPr>
          </w:p>
        </w:tc>
      </w:tr>
      <w:tr w14:paraId="689B725E">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6F050E0E">
            <w:pPr>
              <w:rPr>
                <w:sz w:val="24"/>
                <w:szCs w:val="24"/>
              </w:rPr>
            </w:pPr>
          </w:p>
        </w:tc>
        <w:tc>
          <w:tcPr>
            <w:tcW w:w="480" w:type="dxa"/>
            <w:tcBorders>
              <w:right w:val="single" w:color="auto" w:sz="8" w:space="0"/>
            </w:tcBorders>
            <w:vAlign w:val="bottom"/>
          </w:tcPr>
          <w:p w14:paraId="2FF92819">
            <w:pPr>
              <w:rPr>
                <w:sz w:val="24"/>
                <w:szCs w:val="24"/>
              </w:rPr>
            </w:pPr>
          </w:p>
        </w:tc>
        <w:tc>
          <w:tcPr>
            <w:tcW w:w="540" w:type="dxa"/>
            <w:tcBorders>
              <w:right w:val="single" w:color="auto" w:sz="8" w:space="0"/>
            </w:tcBorders>
            <w:vAlign w:val="bottom"/>
          </w:tcPr>
          <w:p w14:paraId="0484080C">
            <w:pPr>
              <w:rPr>
                <w:sz w:val="24"/>
                <w:szCs w:val="24"/>
              </w:rPr>
            </w:pPr>
          </w:p>
        </w:tc>
        <w:tc>
          <w:tcPr>
            <w:tcW w:w="1260" w:type="dxa"/>
            <w:tcBorders>
              <w:right w:val="single" w:color="auto" w:sz="8" w:space="0"/>
            </w:tcBorders>
            <w:vAlign w:val="bottom"/>
          </w:tcPr>
          <w:p w14:paraId="58357A57">
            <w:pPr>
              <w:rPr>
                <w:sz w:val="24"/>
                <w:szCs w:val="24"/>
              </w:rPr>
            </w:pPr>
          </w:p>
        </w:tc>
        <w:tc>
          <w:tcPr>
            <w:tcW w:w="900" w:type="dxa"/>
            <w:tcBorders>
              <w:right w:val="single" w:color="auto" w:sz="8" w:space="0"/>
            </w:tcBorders>
            <w:vAlign w:val="bottom"/>
          </w:tcPr>
          <w:p w14:paraId="16A34E79">
            <w:pPr>
              <w:rPr>
                <w:sz w:val="24"/>
                <w:szCs w:val="24"/>
              </w:rPr>
            </w:pPr>
          </w:p>
        </w:tc>
        <w:tc>
          <w:tcPr>
            <w:tcW w:w="1800" w:type="dxa"/>
            <w:tcBorders>
              <w:right w:val="single" w:color="auto" w:sz="8" w:space="0"/>
            </w:tcBorders>
            <w:vAlign w:val="bottom"/>
          </w:tcPr>
          <w:p w14:paraId="12063CE5">
            <w:pPr>
              <w:rPr>
                <w:sz w:val="24"/>
                <w:szCs w:val="24"/>
              </w:rPr>
            </w:pPr>
          </w:p>
        </w:tc>
        <w:tc>
          <w:tcPr>
            <w:tcW w:w="1800" w:type="dxa"/>
            <w:tcBorders>
              <w:right w:val="single" w:color="auto" w:sz="8" w:space="0"/>
            </w:tcBorders>
            <w:vAlign w:val="bottom"/>
          </w:tcPr>
          <w:p w14:paraId="145AD4DE">
            <w:pPr>
              <w:rPr>
                <w:sz w:val="24"/>
                <w:szCs w:val="24"/>
              </w:rPr>
            </w:pPr>
          </w:p>
        </w:tc>
        <w:tc>
          <w:tcPr>
            <w:tcW w:w="1560" w:type="dxa"/>
            <w:tcBorders>
              <w:right w:val="single" w:color="auto" w:sz="8" w:space="0"/>
            </w:tcBorders>
            <w:vAlign w:val="bottom"/>
          </w:tcPr>
          <w:p w14:paraId="7BA4FA8C">
            <w:pPr>
              <w:spacing w:line="229" w:lineRule="exact"/>
              <w:ind w:left="80"/>
              <w:rPr>
                <w:sz w:val="20"/>
                <w:szCs w:val="20"/>
              </w:rPr>
            </w:pPr>
            <w:r>
              <w:rPr>
                <w:rFonts w:ascii="宋体" w:hAnsi="宋体" w:eastAsia="宋体" w:cs="宋体"/>
                <w:sz w:val="20"/>
                <w:szCs w:val="20"/>
              </w:rPr>
              <w:t>承运车辆。问：</w:t>
            </w:r>
          </w:p>
        </w:tc>
        <w:tc>
          <w:tcPr>
            <w:tcW w:w="0" w:type="dxa"/>
            <w:vAlign w:val="bottom"/>
          </w:tcPr>
          <w:p w14:paraId="032CCC04">
            <w:pPr>
              <w:rPr>
                <w:sz w:val="1"/>
                <w:szCs w:val="1"/>
              </w:rPr>
            </w:pPr>
          </w:p>
        </w:tc>
      </w:tr>
      <w:tr w14:paraId="41997888">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2E7F73D7">
            <w:pPr>
              <w:rPr>
                <w:sz w:val="24"/>
                <w:szCs w:val="24"/>
              </w:rPr>
            </w:pPr>
          </w:p>
        </w:tc>
        <w:tc>
          <w:tcPr>
            <w:tcW w:w="480" w:type="dxa"/>
            <w:tcBorders>
              <w:right w:val="single" w:color="auto" w:sz="8" w:space="0"/>
            </w:tcBorders>
            <w:vAlign w:val="bottom"/>
          </w:tcPr>
          <w:p w14:paraId="6A8BDAF7">
            <w:pPr>
              <w:rPr>
                <w:sz w:val="24"/>
                <w:szCs w:val="24"/>
              </w:rPr>
            </w:pPr>
          </w:p>
        </w:tc>
        <w:tc>
          <w:tcPr>
            <w:tcW w:w="540" w:type="dxa"/>
            <w:tcBorders>
              <w:right w:val="single" w:color="auto" w:sz="8" w:space="0"/>
            </w:tcBorders>
            <w:vAlign w:val="bottom"/>
          </w:tcPr>
          <w:p w14:paraId="125C2A19">
            <w:pPr>
              <w:rPr>
                <w:sz w:val="24"/>
                <w:szCs w:val="24"/>
              </w:rPr>
            </w:pPr>
          </w:p>
        </w:tc>
        <w:tc>
          <w:tcPr>
            <w:tcW w:w="1260" w:type="dxa"/>
            <w:tcBorders>
              <w:right w:val="single" w:color="auto" w:sz="8" w:space="0"/>
            </w:tcBorders>
            <w:vAlign w:val="bottom"/>
          </w:tcPr>
          <w:p w14:paraId="74C7B7ED">
            <w:pPr>
              <w:rPr>
                <w:sz w:val="24"/>
                <w:szCs w:val="24"/>
              </w:rPr>
            </w:pPr>
          </w:p>
        </w:tc>
        <w:tc>
          <w:tcPr>
            <w:tcW w:w="900" w:type="dxa"/>
            <w:tcBorders>
              <w:right w:val="single" w:color="auto" w:sz="8" w:space="0"/>
            </w:tcBorders>
            <w:vAlign w:val="bottom"/>
          </w:tcPr>
          <w:p w14:paraId="2CE7FDCE">
            <w:pPr>
              <w:rPr>
                <w:sz w:val="24"/>
                <w:szCs w:val="24"/>
              </w:rPr>
            </w:pPr>
          </w:p>
        </w:tc>
        <w:tc>
          <w:tcPr>
            <w:tcW w:w="1800" w:type="dxa"/>
            <w:tcBorders>
              <w:right w:val="single" w:color="auto" w:sz="8" w:space="0"/>
            </w:tcBorders>
            <w:vAlign w:val="bottom"/>
          </w:tcPr>
          <w:p w14:paraId="5B00814E">
            <w:pPr>
              <w:rPr>
                <w:sz w:val="24"/>
                <w:szCs w:val="24"/>
              </w:rPr>
            </w:pPr>
          </w:p>
        </w:tc>
        <w:tc>
          <w:tcPr>
            <w:tcW w:w="1800" w:type="dxa"/>
            <w:tcBorders>
              <w:right w:val="single" w:color="auto" w:sz="8" w:space="0"/>
            </w:tcBorders>
            <w:vAlign w:val="bottom"/>
          </w:tcPr>
          <w:p w14:paraId="3D6D7364">
            <w:pPr>
              <w:rPr>
                <w:sz w:val="24"/>
                <w:szCs w:val="24"/>
              </w:rPr>
            </w:pPr>
          </w:p>
        </w:tc>
        <w:tc>
          <w:tcPr>
            <w:tcW w:w="1560" w:type="dxa"/>
            <w:tcBorders>
              <w:right w:val="single" w:color="auto" w:sz="8" w:space="0"/>
            </w:tcBorders>
            <w:vAlign w:val="bottom"/>
          </w:tcPr>
          <w:p w14:paraId="2AF085F1">
            <w:pPr>
              <w:spacing w:line="229" w:lineRule="exact"/>
              <w:ind w:left="80"/>
              <w:rPr>
                <w:sz w:val="20"/>
                <w:szCs w:val="20"/>
              </w:rPr>
            </w:pPr>
            <w:r>
              <w:rPr>
                <w:rFonts w:ascii="宋体" w:hAnsi="宋体" w:eastAsia="宋体" w:cs="宋体"/>
                <w:sz w:val="20"/>
                <w:szCs w:val="20"/>
              </w:rPr>
              <w:t>最合适采用何</w:t>
            </w:r>
          </w:p>
        </w:tc>
        <w:tc>
          <w:tcPr>
            <w:tcW w:w="0" w:type="dxa"/>
            <w:vAlign w:val="bottom"/>
          </w:tcPr>
          <w:p w14:paraId="684F3462">
            <w:pPr>
              <w:rPr>
                <w:sz w:val="1"/>
                <w:szCs w:val="1"/>
              </w:rPr>
            </w:pPr>
          </w:p>
        </w:tc>
      </w:tr>
      <w:tr w14:paraId="533AE63E">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37B1C695">
            <w:pPr>
              <w:rPr>
                <w:sz w:val="24"/>
                <w:szCs w:val="24"/>
              </w:rPr>
            </w:pPr>
          </w:p>
        </w:tc>
        <w:tc>
          <w:tcPr>
            <w:tcW w:w="480" w:type="dxa"/>
            <w:tcBorders>
              <w:right w:val="single" w:color="auto" w:sz="8" w:space="0"/>
            </w:tcBorders>
            <w:vAlign w:val="bottom"/>
          </w:tcPr>
          <w:p w14:paraId="3A1C1F6A">
            <w:pPr>
              <w:rPr>
                <w:sz w:val="24"/>
                <w:szCs w:val="24"/>
              </w:rPr>
            </w:pPr>
          </w:p>
        </w:tc>
        <w:tc>
          <w:tcPr>
            <w:tcW w:w="540" w:type="dxa"/>
            <w:tcBorders>
              <w:right w:val="single" w:color="auto" w:sz="8" w:space="0"/>
            </w:tcBorders>
            <w:vAlign w:val="bottom"/>
          </w:tcPr>
          <w:p w14:paraId="63EE04D1">
            <w:pPr>
              <w:rPr>
                <w:sz w:val="24"/>
                <w:szCs w:val="24"/>
              </w:rPr>
            </w:pPr>
          </w:p>
        </w:tc>
        <w:tc>
          <w:tcPr>
            <w:tcW w:w="1260" w:type="dxa"/>
            <w:tcBorders>
              <w:right w:val="single" w:color="auto" w:sz="8" w:space="0"/>
            </w:tcBorders>
            <w:vAlign w:val="bottom"/>
          </w:tcPr>
          <w:p w14:paraId="3D3BA190">
            <w:pPr>
              <w:rPr>
                <w:sz w:val="24"/>
                <w:szCs w:val="24"/>
              </w:rPr>
            </w:pPr>
          </w:p>
        </w:tc>
        <w:tc>
          <w:tcPr>
            <w:tcW w:w="900" w:type="dxa"/>
            <w:tcBorders>
              <w:right w:val="single" w:color="auto" w:sz="8" w:space="0"/>
            </w:tcBorders>
            <w:vAlign w:val="bottom"/>
          </w:tcPr>
          <w:p w14:paraId="33B1F0C6">
            <w:pPr>
              <w:rPr>
                <w:sz w:val="24"/>
                <w:szCs w:val="24"/>
              </w:rPr>
            </w:pPr>
          </w:p>
        </w:tc>
        <w:tc>
          <w:tcPr>
            <w:tcW w:w="1800" w:type="dxa"/>
            <w:tcBorders>
              <w:right w:val="single" w:color="auto" w:sz="8" w:space="0"/>
            </w:tcBorders>
            <w:vAlign w:val="bottom"/>
          </w:tcPr>
          <w:p w14:paraId="4C6E9F24">
            <w:pPr>
              <w:rPr>
                <w:sz w:val="24"/>
                <w:szCs w:val="24"/>
              </w:rPr>
            </w:pPr>
          </w:p>
        </w:tc>
        <w:tc>
          <w:tcPr>
            <w:tcW w:w="1800" w:type="dxa"/>
            <w:tcBorders>
              <w:right w:val="single" w:color="auto" w:sz="8" w:space="0"/>
            </w:tcBorders>
            <w:vAlign w:val="bottom"/>
          </w:tcPr>
          <w:p w14:paraId="4ADBFF4B">
            <w:pPr>
              <w:rPr>
                <w:sz w:val="24"/>
                <w:szCs w:val="24"/>
              </w:rPr>
            </w:pPr>
          </w:p>
        </w:tc>
        <w:tc>
          <w:tcPr>
            <w:tcW w:w="1560" w:type="dxa"/>
            <w:tcBorders>
              <w:right w:val="single" w:color="auto" w:sz="8" w:space="0"/>
            </w:tcBorders>
            <w:vAlign w:val="bottom"/>
          </w:tcPr>
          <w:p w14:paraId="74DDCA91">
            <w:pPr>
              <w:spacing w:line="229" w:lineRule="exact"/>
              <w:ind w:left="80"/>
              <w:rPr>
                <w:sz w:val="20"/>
                <w:szCs w:val="20"/>
              </w:rPr>
            </w:pPr>
            <w:r>
              <w:rPr>
                <w:rFonts w:ascii="宋体" w:hAnsi="宋体" w:eastAsia="宋体" w:cs="宋体"/>
                <w:sz w:val="20"/>
                <w:szCs w:val="20"/>
              </w:rPr>
              <w:t>种运输方式？</w:t>
            </w:r>
          </w:p>
        </w:tc>
        <w:tc>
          <w:tcPr>
            <w:tcW w:w="0" w:type="dxa"/>
            <w:vAlign w:val="bottom"/>
          </w:tcPr>
          <w:p w14:paraId="7BB11336">
            <w:pPr>
              <w:rPr>
                <w:sz w:val="1"/>
                <w:szCs w:val="1"/>
              </w:rPr>
            </w:pPr>
          </w:p>
        </w:tc>
      </w:tr>
      <w:tr w14:paraId="5478E76E">
        <w:tblPrEx>
          <w:tblCellMar>
            <w:top w:w="0" w:type="dxa"/>
            <w:left w:w="0" w:type="dxa"/>
            <w:bottom w:w="0" w:type="dxa"/>
            <w:right w:w="0" w:type="dxa"/>
          </w:tblCellMar>
        </w:tblPrEx>
        <w:trPr>
          <w:trHeight w:val="57" w:hRule="atLeast"/>
        </w:trPr>
        <w:tc>
          <w:tcPr>
            <w:tcW w:w="560" w:type="dxa"/>
            <w:tcBorders>
              <w:left w:val="single" w:color="auto" w:sz="8" w:space="0"/>
              <w:bottom w:val="single" w:color="auto" w:sz="8" w:space="0"/>
              <w:right w:val="single" w:color="auto" w:sz="8" w:space="0"/>
            </w:tcBorders>
            <w:vAlign w:val="bottom"/>
          </w:tcPr>
          <w:p w14:paraId="159FBA75">
            <w:pPr>
              <w:rPr>
                <w:sz w:val="4"/>
                <w:szCs w:val="4"/>
              </w:rPr>
            </w:pPr>
          </w:p>
        </w:tc>
        <w:tc>
          <w:tcPr>
            <w:tcW w:w="480" w:type="dxa"/>
            <w:tcBorders>
              <w:bottom w:val="single" w:color="auto" w:sz="8" w:space="0"/>
              <w:right w:val="single" w:color="auto" w:sz="8" w:space="0"/>
            </w:tcBorders>
            <w:vAlign w:val="bottom"/>
          </w:tcPr>
          <w:p w14:paraId="2BC0DD7E">
            <w:pPr>
              <w:rPr>
                <w:sz w:val="4"/>
                <w:szCs w:val="4"/>
              </w:rPr>
            </w:pPr>
          </w:p>
        </w:tc>
        <w:tc>
          <w:tcPr>
            <w:tcW w:w="540" w:type="dxa"/>
            <w:tcBorders>
              <w:bottom w:val="single" w:color="auto" w:sz="8" w:space="0"/>
              <w:right w:val="single" w:color="auto" w:sz="8" w:space="0"/>
            </w:tcBorders>
            <w:vAlign w:val="bottom"/>
          </w:tcPr>
          <w:p w14:paraId="20FDED16">
            <w:pPr>
              <w:rPr>
                <w:sz w:val="4"/>
                <w:szCs w:val="4"/>
              </w:rPr>
            </w:pPr>
          </w:p>
        </w:tc>
        <w:tc>
          <w:tcPr>
            <w:tcW w:w="1260" w:type="dxa"/>
            <w:tcBorders>
              <w:bottom w:val="single" w:color="auto" w:sz="8" w:space="0"/>
              <w:right w:val="single" w:color="auto" w:sz="8" w:space="0"/>
            </w:tcBorders>
            <w:vAlign w:val="bottom"/>
          </w:tcPr>
          <w:p w14:paraId="487D3551">
            <w:pPr>
              <w:rPr>
                <w:sz w:val="4"/>
                <w:szCs w:val="4"/>
              </w:rPr>
            </w:pPr>
          </w:p>
        </w:tc>
        <w:tc>
          <w:tcPr>
            <w:tcW w:w="900" w:type="dxa"/>
            <w:tcBorders>
              <w:bottom w:val="single" w:color="auto" w:sz="8" w:space="0"/>
              <w:right w:val="single" w:color="auto" w:sz="8" w:space="0"/>
            </w:tcBorders>
            <w:vAlign w:val="bottom"/>
          </w:tcPr>
          <w:p w14:paraId="0673337B">
            <w:pPr>
              <w:rPr>
                <w:sz w:val="4"/>
                <w:szCs w:val="4"/>
              </w:rPr>
            </w:pPr>
          </w:p>
        </w:tc>
        <w:tc>
          <w:tcPr>
            <w:tcW w:w="1800" w:type="dxa"/>
            <w:tcBorders>
              <w:bottom w:val="single" w:color="auto" w:sz="8" w:space="0"/>
              <w:right w:val="single" w:color="auto" w:sz="8" w:space="0"/>
            </w:tcBorders>
            <w:vAlign w:val="bottom"/>
          </w:tcPr>
          <w:p w14:paraId="0C8A9B00">
            <w:pPr>
              <w:rPr>
                <w:sz w:val="4"/>
                <w:szCs w:val="4"/>
              </w:rPr>
            </w:pPr>
          </w:p>
        </w:tc>
        <w:tc>
          <w:tcPr>
            <w:tcW w:w="1800" w:type="dxa"/>
            <w:tcBorders>
              <w:bottom w:val="single" w:color="auto" w:sz="8" w:space="0"/>
              <w:right w:val="single" w:color="auto" w:sz="8" w:space="0"/>
            </w:tcBorders>
            <w:vAlign w:val="bottom"/>
          </w:tcPr>
          <w:p w14:paraId="3C691402">
            <w:pPr>
              <w:rPr>
                <w:sz w:val="4"/>
                <w:szCs w:val="4"/>
              </w:rPr>
            </w:pPr>
          </w:p>
        </w:tc>
        <w:tc>
          <w:tcPr>
            <w:tcW w:w="1560" w:type="dxa"/>
            <w:tcBorders>
              <w:bottom w:val="single" w:color="auto" w:sz="8" w:space="0"/>
              <w:right w:val="single" w:color="auto" w:sz="8" w:space="0"/>
            </w:tcBorders>
            <w:vAlign w:val="bottom"/>
          </w:tcPr>
          <w:p w14:paraId="263175BB">
            <w:pPr>
              <w:rPr>
                <w:sz w:val="4"/>
                <w:szCs w:val="4"/>
              </w:rPr>
            </w:pPr>
          </w:p>
        </w:tc>
        <w:tc>
          <w:tcPr>
            <w:tcW w:w="0" w:type="dxa"/>
            <w:vAlign w:val="bottom"/>
          </w:tcPr>
          <w:p w14:paraId="527E5B14">
            <w:pPr>
              <w:rPr>
                <w:sz w:val="1"/>
                <w:szCs w:val="1"/>
              </w:rPr>
            </w:pPr>
          </w:p>
        </w:tc>
      </w:tr>
      <w:tr w14:paraId="710C67BE">
        <w:tblPrEx>
          <w:tblCellMar>
            <w:top w:w="0" w:type="dxa"/>
            <w:left w:w="0" w:type="dxa"/>
            <w:bottom w:w="0" w:type="dxa"/>
            <w:right w:w="0" w:type="dxa"/>
          </w:tblCellMar>
        </w:tblPrEx>
        <w:trPr>
          <w:trHeight w:val="244" w:hRule="atLeast"/>
        </w:trPr>
        <w:tc>
          <w:tcPr>
            <w:tcW w:w="560" w:type="dxa"/>
            <w:tcBorders>
              <w:left w:val="single" w:color="auto" w:sz="8" w:space="0"/>
              <w:right w:val="single" w:color="auto" w:sz="8" w:space="0"/>
            </w:tcBorders>
            <w:vAlign w:val="bottom"/>
          </w:tcPr>
          <w:p w14:paraId="3D5346A5">
            <w:pPr>
              <w:rPr>
                <w:sz w:val="21"/>
                <w:szCs w:val="21"/>
              </w:rPr>
            </w:pPr>
          </w:p>
        </w:tc>
        <w:tc>
          <w:tcPr>
            <w:tcW w:w="480" w:type="dxa"/>
            <w:tcBorders>
              <w:right w:val="single" w:color="auto" w:sz="8" w:space="0"/>
            </w:tcBorders>
            <w:vAlign w:val="bottom"/>
          </w:tcPr>
          <w:p w14:paraId="3ECA000F">
            <w:pPr>
              <w:rPr>
                <w:sz w:val="21"/>
                <w:szCs w:val="21"/>
              </w:rPr>
            </w:pPr>
          </w:p>
        </w:tc>
        <w:tc>
          <w:tcPr>
            <w:tcW w:w="540" w:type="dxa"/>
            <w:tcBorders>
              <w:right w:val="single" w:color="auto" w:sz="8" w:space="0"/>
            </w:tcBorders>
            <w:vAlign w:val="bottom"/>
          </w:tcPr>
          <w:p w14:paraId="66710A4D">
            <w:pPr>
              <w:rPr>
                <w:sz w:val="21"/>
                <w:szCs w:val="21"/>
              </w:rPr>
            </w:pPr>
          </w:p>
        </w:tc>
        <w:tc>
          <w:tcPr>
            <w:tcW w:w="1260" w:type="dxa"/>
            <w:tcBorders>
              <w:right w:val="single" w:color="auto" w:sz="8" w:space="0"/>
            </w:tcBorders>
            <w:vAlign w:val="bottom"/>
          </w:tcPr>
          <w:p w14:paraId="19A5176C">
            <w:pPr>
              <w:rPr>
                <w:sz w:val="21"/>
                <w:szCs w:val="21"/>
              </w:rPr>
            </w:pPr>
          </w:p>
        </w:tc>
        <w:tc>
          <w:tcPr>
            <w:tcW w:w="900" w:type="dxa"/>
            <w:tcBorders>
              <w:right w:val="single" w:color="auto" w:sz="8" w:space="0"/>
            </w:tcBorders>
            <w:vAlign w:val="bottom"/>
          </w:tcPr>
          <w:p w14:paraId="6D804FD7">
            <w:pPr>
              <w:rPr>
                <w:sz w:val="21"/>
                <w:szCs w:val="21"/>
              </w:rPr>
            </w:pPr>
          </w:p>
        </w:tc>
        <w:tc>
          <w:tcPr>
            <w:tcW w:w="1800" w:type="dxa"/>
            <w:vMerge w:val="restart"/>
            <w:tcBorders>
              <w:right w:val="single" w:color="auto" w:sz="8" w:space="0"/>
            </w:tcBorders>
            <w:vAlign w:val="bottom"/>
          </w:tcPr>
          <w:p w14:paraId="6E83E17D">
            <w:pPr>
              <w:spacing w:line="229" w:lineRule="exact"/>
              <w:ind w:left="80"/>
              <w:rPr>
                <w:sz w:val="20"/>
                <w:szCs w:val="20"/>
              </w:rPr>
            </w:pPr>
            <w:r>
              <w:rPr>
                <w:rFonts w:ascii="宋体" w:hAnsi="宋体" w:eastAsia="宋体" w:cs="宋体"/>
                <w:sz w:val="20"/>
                <w:szCs w:val="20"/>
              </w:rPr>
              <w:t>1.掌握仓储管理</w:t>
            </w:r>
          </w:p>
        </w:tc>
        <w:tc>
          <w:tcPr>
            <w:tcW w:w="1800" w:type="dxa"/>
            <w:tcBorders>
              <w:right w:val="single" w:color="auto" w:sz="8" w:space="0"/>
            </w:tcBorders>
            <w:vAlign w:val="bottom"/>
          </w:tcPr>
          <w:p w14:paraId="546E7850">
            <w:pPr>
              <w:rPr>
                <w:sz w:val="21"/>
                <w:szCs w:val="21"/>
              </w:rPr>
            </w:pPr>
          </w:p>
        </w:tc>
        <w:tc>
          <w:tcPr>
            <w:tcW w:w="1560" w:type="dxa"/>
            <w:tcBorders>
              <w:right w:val="single" w:color="auto" w:sz="8" w:space="0"/>
            </w:tcBorders>
            <w:vAlign w:val="bottom"/>
          </w:tcPr>
          <w:p w14:paraId="2D0A714D">
            <w:pPr>
              <w:spacing w:line="229" w:lineRule="exact"/>
              <w:ind w:left="80"/>
              <w:rPr>
                <w:sz w:val="20"/>
                <w:szCs w:val="20"/>
              </w:rPr>
            </w:pPr>
            <w:r>
              <w:rPr>
                <w:rFonts w:ascii="宋体" w:hAnsi="宋体" w:eastAsia="宋体" w:cs="宋体"/>
                <w:sz w:val="20"/>
                <w:szCs w:val="20"/>
              </w:rPr>
              <w:t>1.实训一：英迈</w:t>
            </w:r>
          </w:p>
        </w:tc>
        <w:tc>
          <w:tcPr>
            <w:tcW w:w="0" w:type="dxa"/>
            <w:vAlign w:val="bottom"/>
          </w:tcPr>
          <w:p w14:paraId="04A96175">
            <w:pPr>
              <w:rPr>
                <w:sz w:val="1"/>
                <w:szCs w:val="1"/>
              </w:rPr>
            </w:pPr>
          </w:p>
        </w:tc>
      </w:tr>
      <w:tr w14:paraId="1B7D3360">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03F4E49B">
            <w:pPr>
              <w:rPr>
                <w:sz w:val="13"/>
                <w:szCs w:val="13"/>
              </w:rPr>
            </w:pPr>
          </w:p>
        </w:tc>
        <w:tc>
          <w:tcPr>
            <w:tcW w:w="480" w:type="dxa"/>
            <w:tcBorders>
              <w:right w:val="single" w:color="auto" w:sz="8" w:space="0"/>
            </w:tcBorders>
            <w:vAlign w:val="bottom"/>
          </w:tcPr>
          <w:p w14:paraId="64F2B618">
            <w:pPr>
              <w:rPr>
                <w:sz w:val="13"/>
                <w:szCs w:val="13"/>
              </w:rPr>
            </w:pPr>
          </w:p>
        </w:tc>
        <w:tc>
          <w:tcPr>
            <w:tcW w:w="540" w:type="dxa"/>
            <w:tcBorders>
              <w:right w:val="single" w:color="auto" w:sz="8" w:space="0"/>
            </w:tcBorders>
            <w:vAlign w:val="bottom"/>
          </w:tcPr>
          <w:p w14:paraId="4E40A1DE">
            <w:pPr>
              <w:rPr>
                <w:sz w:val="13"/>
                <w:szCs w:val="13"/>
              </w:rPr>
            </w:pPr>
          </w:p>
        </w:tc>
        <w:tc>
          <w:tcPr>
            <w:tcW w:w="1260" w:type="dxa"/>
            <w:tcBorders>
              <w:right w:val="single" w:color="auto" w:sz="8" w:space="0"/>
            </w:tcBorders>
            <w:vAlign w:val="bottom"/>
          </w:tcPr>
          <w:p w14:paraId="208E91C0">
            <w:pPr>
              <w:rPr>
                <w:sz w:val="13"/>
                <w:szCs w:val="13"/>
              </w:rPr>
            </w:pPr>
          </w:p>
        </w:tc>
        <w:tc>
          <w:tcPr>
            <w:tcW w:w="900" w:type="dxa"/>
            <w:tcBorders>
              <w:right w:val="single" w:color="auto" w:sz="8" w:space="0"/>
            </w:tcBorders>
            <w:vAlign w:val="bottom"/>
          </w:tcPr>
          <w:p w14:paraId="187A2CE6">
            <w:pPr>
              <w:rPr>
                <w:sz w:val="13"/>
                <w:szCs w:val="13"/>
              </w:rPr>
            </w:pPr>
          </w:p>
        </w:tc>
        <w:tc>
          <w:tcPr>
            <w:tcW w:w="1800" w:type="dxa"/>
            <w:vMerge w:val="continue"/>
            <w:tcBorders>
              <w:right w:val="single" w:color="auto" w:sz="8" w:space="0"/>
            </w:tcBorders>
            <w:vAlign w:val="bottom"/>
          </w:tcPr>
          <w:p w14:paraId="2219253C">
            <w:pPr>
              <w:rPr>
                <w:sz w:val="13"/>
                <w:szCs w:val="13"/>
              </w:rPr>
            </w:pPr>
          </w:p>
        </w:tc>
        <w:tc>
          <w:tcPr>
            <w:tcW w:w="1800" w:type="dxa"/>
            <w:vMerge w:val="restart"/>
            <w:tcBorders>
              <w:right w:val="single" w:color="auto" w:sz="8" w:space="0"/>
            </w:tcBorders>
            <w:vAlign w:val="bottom"/>
          </w:tcPr>
          <w:p w14:paraId="39B632AF">
            <w:pPr>
              <w:spacing w:line="229" w:lineRule="exact"/>
              <w:ind w:left="80"/>
              <w:rPr>
                <w:sz w:val="20"/>
                <w:szCs w:val="20"/>
              </w:rPr>
            </w:pPr>
            <w:r>
              <w:rPr>
                <w:rFonts w:ascii="宋体" w:hAnsi="宋体" w:eastAsia="宋体" w:cs="宋体"/>
                <w:sz w:val="20"/>
                <w:szCs w:val="20"/>
              </w:rPr>
              <w:t>1.描述仓储业务</w:t>
            </w:r>
          </w:p>
        </w:tc>
        <w:tc>
          <w:tcPr>
            <w:tcW w:w="1560" w:type="dxa"/>
            <w:vMerge w:val="restart"/>
            <w:tcBorders>
              <w:right w:val="single" w:color="auto" w:sz="8" w:space="0"/>
            </w:tcBorders>
            <w:vAlign w:val="bottom"/>
          </w:tcPr>
          <w:p w14:paraId="1DC32CC8">
            <w:pPr>
              <w:spacing w:line="229" w:lineRule="exact"/>
              <w:ind w:left="80"/>
              <w:rPr>
                <w:sz w:val="20"/>
                <w:szCs w:val="20"/>
              </w:rPr>
            </w:pPr>
            <w:r>
              <w:rPr>
                <w:rFonts w:ascii="宋体" w:hAnsi="宋体" w:eastAsia="宋体" w:cs="宋体"/>
                <w:sz w:val="20"/>
                <w:szCs w:val="20"/>
              </w:rPr>
              <w:t>公司的仓储管</w:t>
            </w:r>
          </w:p>
        </w:tc>
        <w:tc>
          <w:tcPr>
            <w:tcW w:w="0" w:type="dxa"/>
            <w:vAlign w:val="bottom"/>
          </w:tcPr>
          <w:p w14:paraId="6399B9E3">
            <w:pPr>
              <w:rPr>
                <w:sz w:val="1"/>
                <w:szCs w:val="1"/>
              </w:rPr>
            </w:pPr>
          </w:p>
        </w:tc>
      </w:tr>
      <w:tr w14:paraId="1E6C0E76">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D28B1A8">
            <w:pPr>
              <w:rPr>
                <w:sz w:val="13"/>
                <w:szCs w:val="13"/>
              </w:rPr>
            </w:pPr>
          </w:p>
        </w:tc>
        <w:tc>
          <w:tcPr>
            <w:tcW w:w="480" w:type="dxa"/>
            <w:tcBorders>
              <w:right w:val="single" w:color="auto" w:sz="8" w:space="0"/>
            </w:tcBorders>
            <w:vAlign w:val="bottom"/>
          </w:tcPr>
          <w:p w14:paraId="0D345453">
            <w:pPr>
              <w:rPr>
                <w:sz w:val="13"/>
                <w:szCs w:val="13"/>
              </w:rPr>
            </w:pPr>
          </w:p>
        </w:tc>
        <w:tc>
          <w:tcPr>
            <w:tcW w:w="540" w:type="dxa"/>
            <w:tcBorders>
              <w:right w:val="single" w:color="auto" w:sz="8" w:space="0"/>
            </w:tcBorders>
            <w:vAlign w:val="bottom"/>
          </w:tcPr>
          <w:p w14:paraId="2B93A2E9">
            <w:pPr>
              <w:rPr>
                <w:sz w:val="13"/>
                <w:szCs w:val="13"/>
              </w:rPr>
            </w:pPr>
          </w:p>
        </w:tc>
        <w:tc>
          <w:tcPr>
            <w:tcW w:w="1260" w:type="dxa"/>
            <w:tcBorders>
              <w:right w:val="single" w:color="auto" w:sz="8" w:space="0"/>
            </w:tcBorders>
            <w:vAlign w:val="bottom"/>
          </w:tcPr>
          <w:p w14:paraId="59DD854E">
            <w:pPr>
              <w:rPr>
                <w:sz w:val="13"/>
                <w:szCs w:val="13"/>
              </w:rPr>
            </w:pPr>
          </w:p>
        </w:tc>
        <w:tc>
          <w:tcPr>
            <w:tcW w:w="900" w:type="dxa"/>
            <w:tcBorders>
              <w:right w:val="single" w:color="auto" w:sz="8" w:space="0"/>
            </w:tcBorders>
            <w:vAlign w:val="bottom"/>
          </w:tcPr>
          <w:p w14:paraId="224FF82D">
            <w:pPr>
              <w:rPr>
                <w:sz w:val="13"/>
                <w:szCs w:val="13"/>
              </w:rPr>
            </w:pPr>
          </w:p>
        </w:tc>
        <w:tc>
          <w:tcPr>
            <w:tcW w:w="1800" w:type="dxa"/>
            <w:vMerge w:val="restart"/>
            <w:tcBorders>
              <w:right w:val="single" w:color="auto" w:sz="8" w:space="0"/>
            </w:tcBorders>
            <w:vAlign w:val="bottom"/>
          </w:tcPr>
          <w:p w14:paraId="70F08CF8">
            <w:pPr>
              <w:spacing w:line="229" w:lineRule="exact"/>
              <w:ind w:left="80"/>
              <w:rPr>
                <w:sz w:val="20"/>
                <w:szCs w:val="20"/>
              </w:rPr>
            </w:pPr>
            <w:r>
              <w:rPr>
                <w:rFonts w:ascii="宋体" w:hAnsi="宋体" w:eastAsia="宋体" w:cs="宋体"/>
                <w:sz w:val="20"/>
                <w:szCs w:val="20"/>
              </w:rPr>
              <w:t>的基本知识；</w:t>
            </w:r>
          </w:p>
        </w:tc>
        <w:tc>
          <w:tcPr>
            <w:tcW w:w="1800" w:type="dxa"/>
            <w:vMerge w:val="continue"/>
            <w:tcBorders>
              <w:right w:val="single" w:color="auto" w:sz="8" w:space="0"/>
            </w:tcBorders>
            <w:vAlign w:val="bottom"/>
          </w:tcPr>
          <w:p w14:paraId="575CEFE4">
            <w:pPr>
              <w:rPr>
                <w:sz w:val="13"/>
                <w:szCs w:val="13"/>
              </w:rPr>
            </w:pPr>
          </w:p>
        </w:tc>
        <w:tc>
          <w:tcPr>
            <w:tcW w:w="1560" w:type="dxa"/>
            <w:vMerge w:val="continue"/>
            <w:tcBorders>
              <w:right w:val="single" w:color="auto" w:sz="8" w:space="0"/>
            </w:tcBorders>
            <w:vAlign w:val="bottom"/>
          </w:tcPr>
          <w:p w14:paraId="236BE9F4">
            <w:pPr>
              <w:rPr>
                <w:sz w:val="13"/>
                <w:szCs w:val="13"/>
              </w:rPr>
            </w:pPr>
          </w:p>
        </w:tc>
        <w:tc>
          <w:tcPr>
            <w:tcW w:w="0" w:type="dxa"/>
            <w:vAlign w:val="bottom"/>
          </w:tcPr>
          <w:p w14:paraId="7DFAED3C">
            <w:pPr>
              <w:rPr>
                <w:sz w:val="1"/>
                <w:szCs w:val="1"/>
              </w:rPr>
            </w:pPr>
          </w:p>
        </w:tc>
      </w:tr>
      <w:tr w14:paraId="47CBE39D">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32737B7E">
            <w:pPr>
              <w:rPr>
                <w:sz w:val="13"/>
                <w:szCs w:val="13"/>
              </w:rPr>
            </w:pPr>
          </w:p>
        </w:tc>
        <w:tc>
          <w:tcPr>
            <w:tcW w:w="480" w:type="dxa"/>
            <w:tcBorders>
              <w:right w:val="single" w:color="auto" w:sz="8" w:space="0"/>
            </w:tcBorders>
            <w:vAlign w:val="bottom"/>
          </w:tcPr>
          <w:p w14:paraId="13555436">
            <w:pPr>
              <w:rPr>
                <w:sz w:val="13"/>
                <w:szCs w:val="13"/>
              </w:rPr>
            </w:pPr>
          </w:p>
        </w:tc>
        <w:tc>
          <w:tcPr>
            <w:tcW w:w="540" w:type="dxa"/>
            <w:tcBorders>
              <w:right w:val="single" w:color="auto" w:sz="8" w:space="0"/>
            </w:tcBorders>
            <w:vAlign w:val="bottom"/>
          </w:tcPr>
          <w:p w14:paraId="4B8C6160">
            <w:pPr>
              <w:rPr>
                <w:sz w:val="13"/>
                <w:szCs w:val="13"/>
              </w:rPr>
            </w:pPr>
          </w:p>
        </w:tc>
        <w:tc>
          <w:tcPr>
            <w:tcW w:w="1260" w:type="dxa"/>
            <w:tcBorders>
              <w:right w:val="single" w:color="auto" w:sz="8" w:space="0"/>
            </w:tcBorders>
            <w:vAlign w:val="bottom"/>
          </w:tcPr>
          <w:p w14:paraId="63807DD5">
            <w:pPr>
              <w:rPr>
                <w:sz w:val="13"/>
                <w:szCs w:val="13"/>
              </w:rPr>
            </w:pPr>
          </w:p>
        </w:tc>
        <w:tc>
          <w:tcPr>
            <w:tcW w:w="900" w:type="dxa"/>
            <w:tcBorders>
              <w:right w:val="single" w:color="auto" w:sz="8" w:space="0"/>
            </w:tcBorders>
            <w:vAlign w:val="bottom"/>
          </w:tcPr>
          <w:p w14:paraId="53684C0A">
            <w:pPr>
              <w:rPr>
                <w:sz w:val="13"/>
                <w:szCs w:val="13"/>
              </w:rPr>
            </w:pPr>
          </w:p>
        </w:tc>
        <w:tc>
          <w:tcPr>
            <w:tcW w:w="1800" w:type="dxa"/>
            <w:vMerge w:val="continue"/>
            <w:tcBorders>
              <w:right w:val="single" w:color="auto" w:sz="8" w:space="0"/>
            </w:tcBorders>
            <w:vAlign w:val="bottom"/>
          </w:tcPr>
          <w:p w14:paraId="6339F88B">
            <w:pPr>
              <w:rPr>
                <w:sz w:val="13"/>
                <w:szCs w:val="13"/>
              </w:rPr>
            </w:pPr>
          </w:p>
        </w:tc>
        <w:tc>
          <w:tcPr>
            <w:tcW w:w="1800" w:type="dxa"/>
            <w:vMerge w:val="restart"/>
            <w:tcBorders>
              <w:right w:val="single" w:color="auto" w:sz="8" w:space="0"/>
            </w:tcBorders>
            <w:vAlign w:val="bottom"/>
          </w:tcPr>
          <w:p w14:paraId="4200CF54">
            <w:pPr>
              <w:spacing w:line="229" w:lineRule="exact"/>
              <w:ind w:left="80"/>
              <w:rPr>
                <w:sz w:val="20"/>
                <w:szCs w:val="20"/>
              </w:rPr>
            </w:pPr>
            <w:r>
              <w:rPr>
                <w:rFonts w:ascii="宋体" w:hAnsi="宋体" w:eastAsia="宋体" w:cs="宋体"/>
                <w:sz w:val="20"/>
                <w:szCs w:val="20"/>
              </w:rPr>
              <w:t>管理的原则与方</w:t>
            </w:r>
          </w:p>
        </w:tc>
        <w:tc>
          <w:tcPr>
            <w:tcW w:w="1560" w:type="dxa"/>
            <w:vMerge w:val="restart"/>
            <w:tcBorders>
              <w:right w:val="single" w:color="auto" w:sz="8" w:space="0"/>
            </w:tcBorders>
            <w:vAlign w:val="bottom"/>
          </w:tcPr>
          <w:p w14:paraId="341E9365">
            <w:pPr>
              <w:spacing w:line="229" w:lineRule="exact"/>
              <w:ind w:left="80"/>
              <w:rPr>
                <w:sz w:val="20"/>
                <w:szCs w:val="20"/>
              </w:rPr>
            </w:pPr>
            <w:r>
              <w:rPr>
                <w:rFonts w:ascii="宋体" w:hAnsi="宋体" w:eastAsia="宋体" w:cs="宋体"/>
                <w:sz w:val="20"/>
                <w:szCs w:val="20"/>
              </w:rPr>
              <w:t>理有哪些值得</w:t>
            </w:r>
          </w:p>
        </w:tc>
        <w:tc>
          <w:tcPr>
            <w:tcW w:w="0" w:type="dxa"/>
            <w:vAlign w:val="bottom"/>
          </w:tcPr>
          <w:p w14:paraId="14096748">
            <w:pPr>
              <w:rPr>
                <w:sz w:val="1"/>
                <w:szCs w:val="1"/>
              </w:rPr>
            </w:pPr>
          </w:p>
        </w:tc>
      </w:tr>
      <w:tr w14:paraId="1EF689B8">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3E7C92F">
            <w:pPr>
              <w:rPr>
                <w:sz w:val="13"/>
                <w:szCs w:val="13"/>
              </w:rPr>
            </w:pPr>
          </w:p>
        </w:tc>
        <w:tc>
          <w:tcPr>
            <w:tcW w:w="480" w:type="dxa"/>
            <w:tcBorders>
              <w:right w:val="single" w:color="auto" w:sz="8" w:space="0"/>
            </w:tcBorders>
            <w:vAlign w:val="bottom"/>
          </w:tcPr>
          <w:p w14:paraId="1E1E1766">
            <w:pPr>
              <w:rPr>
                <w:sz w:val="13"/>
                <w:szCs w:val="13"/>
              </w:rPr>
            </w:pPr>
          </w:p>
        </w:tc>
        <w:tc>
          <w:tcPr>
            <w:tcW w:w="540" w:type="dxa"/>
            <w:tcBorders>
              <w:right w:val="single" w:color="auto" w:sz="8" w:space="0"/>
            </w:tcBorders>
            <w:vAlign w:val="bottom"/>
          </w:tcPr>
          <w:p w14:paraId="03745955">
            <w:pPr>
              <w:rPr>
                <w:sz w:val="13"/>
                <w:szCs w:val="13"/>
              </w:rPr>
            </w:pPr>
          </w:p>
        </w:tc>
        <w:tc>
          <w:tcPr>
            <w:tcW w:w="1260" w:type="dxa"/>
            <w:tcBorders>
              <w:right w:val="single" w:color="auto" w:sz="8" w:space="0"/>
            </w:tcBorders>
            <w:vAlign w:val="bottom"/>
          </w:tcPr>
          <w:p w14:paraId="2193CAFA">
            <w:pPr>
              <w:rPr>
                <w:sz w:val="13"/>
                <w:szCs w:val="13"/>
              </w:rPr>
            </w:pPr>
          </w:p>
        </w:tc>
        <w:tc>
          <w:tcPr>
            <w:tcW w:w="900" w:type="dxa"/>
            <w:tcBorders>
              <w:right w:val="single" w:color="auto" w:sz="8" w:space="0"/>
            </w:tcBorders>
            <w:vAlign w:val="bottom"/>
          </w:tcPr>
          <w:p w14:paraId="3DDE9C08">
            <w:pPr>
              <w:rPr>
                <w:sz w:val="13"/>
                <w:szCs w:val="13"/>
              </w:rPr>
            </w:pPr>
          </w:p>
        </w:tc>
        <w:tc>
          <w:tcPr>
            <w:tcW w:w="1800" w:type="dxa"/>
            <w:vMerge w:val="restart"/>
            <w:tcBorders>
              <w:right w:val="single" w:color="auto" w:sz="8" w:space="0"/>
            </w:tcBorders>
            <w:vAlign w:val="bottom"/>
          </w:tcPr>
          <w:p w14:paraId="2014B620">
            <w:pPr>
              <w:spacing w:line="229" w:lineRule="exact"/>
              <w:ind w:left="80"/>
              <w:rPr>
                <w:sz w:val="20"/>
                <w:szCs w:val="20"/>
              </w:rPr>
            </w:pPr>
            <w:r>
              <w:rPr>
                <w:rFonts w:ascii="宋体" w:hAnsi="宋体" w:eastAsia="宋体" w:cs="宋体"/>
                <w:sz w:val="20"/>
                <w:szCs w:val="20"/>
              </w:rPr>
              <w:t>2.掌握仓储业务</w:t>
            </w:r>
          </w:p>
        </w:tc>
        <w:tc>
          <w:tcPr>
            <w:tcW w:w="1800" w:type="dxa"/>
            <w:vMerge w:val="continue"/>
            <w:tcBorders>
              <w:right w:val="single" w:color="auto" w:sz="8" w:space="0"/>
            </w:tcBorders>
            <w:vAlign w:val="bottom"/>
          </w:tcPr>
          <w:p w14:paraId="559BAD95">
            <w:pPr>
              <w:rPr>
                <w:sz w:val="13"/>
                <w:szCs w:val="13"/>
              </w:rPr>
            </w:pPr>
          </w:p>
        </w:tc>
        <w:tc>
          <w:tcPr>
            <w:tcW w:w="1560" w:type="dxa"/>
            <w:vMerge w:val="continue"/>
            <w:tcBorders>
              <w:right w:val="single" w:color="auto" w:sz="8" w:space="0"/>
            </w:tcBorders>
            <w:vAlign w:val="bottom"/>
          </w:tcPr>
          <w:p w14:paraId="505F23AA">
            <w:pPr>
              <w:rPr>
                <w:sz w:val="13"/>
                <w:szCs w:val="13"/>
              </w:rPr>
            </w:pPr>
          </w:p>
        </w:tc>
        <w:tc>
          <w:tcPr>
            <w:tcW w:w="0" w:type="dxa"/>
            <w:vAlign w:val="bottom"/>
          </w:tcPr>
          <w:p w14:paraId="6CE8183B">
            <w:pPr>
              <w:rPr>
                <w:sz w:val="1"/>
                <w:szCs w:val="1"/>
              </w:rPr>
            </w:pPr>
          </w:p>
        </w:tc>
      </w:tr>
      <w:tr w14:paraId="603F9035">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30E1C1A">
            <w:pPr>
              <w:rPr>
                <w:sz w:val="13"/>
                <w:szCs w:val="13"/>
              </w:rPr>
            </w:pPr>
          </w:p>
        </w:tc>
        <w:tc>
          <w:tcPr>
            <w:tcW w:w="480" w:type="dxa"/>
            <w:tcBorders>
              <w:right w:val="single" w:color="auto" w:sz="8" w:space="0"/>
            </w:tcBorders>
            <w:vAlign w:val="bottom"/>
          </w:tcPr>
          <w:p w14:paraId="7F58FD7D">
            <w:pPr>
              <w:rPr>
                <w:sz w:val="13"/>
                <w:szCs w:val="13"/>
              </w:rPr>
            </w:pPr>
          </w:p>
        </w:tc>
        <w:tc>
          <w:tcPr>
            <w:tcW w:w="540" w:type="dxa"/>
            <w:tcBorders>
              <w:right w:val="single" w:color="auto" w:sz="8" w:space="0"/>
            </w:tcBorders>
            <w:vAlign w:val="bottom"/>
          </w:tcPr>
          <w:p w14:paraId="1401A1EB">
            <w:pPr>
              <w:rPr>
                <w:sz w:val="13"/>
                <w:szCs w:val="13"/>
              </w:rPr>
            </w:pPr>
          </w:p>
        </w:tc>
        <w:tc>
          <w:tcPr>
            <w:tcW w:w="1260" w:type="dxa"/>
            <w:tcBorders>
              <w:right w:val="single" w:color="auto" w:sz="8" w:space="0"/>
            </w:tcBorders>
            <w:vAlign w:val="bottom"/>
          </w:tcPr>
          <w:p w14:paraId="1DAD7171">
            <w:pPr>
              <w:rPr>
                <w:sz w:val="13"/>
                <w:szCs w:val="13"/>
              </w:rPr>
            </w:pPr>
          </w:p>
        </w:tc>
        <w:tc>
          <w:tcPr>
            <w:tcW w:w="900" w:type="dxa"/>
            <w:tcBorders>
              <w:right w:val="single" w:color="auto" w:sz="8" w:space="0"/>
            </w:tcBorders>
            <w:vAlign w:val="bottom"/>
          </w:tcPr>
          <w:p w14:paraId="21E5B0F4">
            <w:pPr>
              <w:rPr>
                <w:sz w:val="13"/>
                <w:szCs w:val="13"/>
              </w:rPr>
            </w:pPr>
          </w:p>
        </w:tc>
        <w:tc>
          <w:tcPr>
            <w:tcW w:w="1800" w:type="dxa"/>
            <w:vMerge w:val="continue"/>
            <w:tcBorders>
              <w:right w:val="single" w:color="auto" w:sz="8" w:space="0"/>
            </w:tcBorders>
            <w:vAlign w:val="bottom"/>
          </w:tcPr>
          <w:p w14:paraId="03C23D43">
            <w:pPr>
              <w:rPr>
                <w:sz w:val="13"/>
                <w:szCs w:val="13"/>
              </w:rPr>
            </w:pPr>
          </w:p>
        </w:tc>
        <w:tc>
          <w:tcPr>
            <w:tcW w:w="1800" w:type="dxa"/>
            <w:vMerge w:val="restart"/>
            <w:tcBorders>
              <w:right w:val="single" w:color="auto" w:sz="8" w:space="0"/>
            </w:tcBorders>
            <w:vAlign w:val="bottom"/>
          </w:tcPr>
          <w:p w14:paraId="4DB4E4CB">
            <w:pPr>
              <w:spacing w:line="229" w:lineRule="exact"/>
              <w:ind w:left="80"/>
              <w:rPr>
                <w:sz w:val="20"/>
                <w:szCs w:val="20"/>
              </w:rPr>
            </w:pPr>
            <w:r>
              <w:rPr>
                <w:rFonts w:ascii="宋体" w:hAnsi="宋体" w:eastAsia="宋体" w:cs="宋体"/>
                <w:sz w:val="20"/>
                <w:szCs w:val="20"/>
              </w:rPr>
              <w:t>法</w:t>
            </w:r>
          </w:p>
        </w:tc>
        <w:tc>
          <w:tcPr>
            <w:tcW w:w="1560" w:type="dxa"/>
            <w:vMerge w:val="restart"/>
            <w:tcBorders>
              <w:right w:val="single" w:color="auto" w:sz="8" w:space="0"/>
            </w:tcBorders>
            <w:vAlign w:val="bottom"/>
          </w:tcPr>
          <w:p w14:paraId="2FBA1517">
            <w:pPr>
              <w:spacing w:line="229" w:lineRule="exact"/>
              <w:ind w:left="80"/>
              <w:rPr>
                <w:sz w:val="20"/>
                <w:szCs w:val="20"/>
              </w:rPr>
            </w:pPr>
            <w:r>
              <w:rPr>
                <w:rFonts w:ascii="宋体" w:hAnsi="宋体" w:eastAsia="宋体" w:cs="宋体"/>
                <w:sz w:val="20"/>
                <w:szCs w:val="20"/>
              </w:rPr>
              <w:t>借鉴的地方；</w:t>
            </w:r>
          </w:p>
        </w:tc>
        <w:tc>
          <w:tcPr>
            <w:tcW w:w="0" w:type="dxa"/>
            <w:vAlign w:val="bottom"/>
          </w:tcPr>
          <w:p w14:paraId="10C7E8ED">
            <w:pPr>
              <w:rPr>
                <w:sz w:val="1"/>
                <w:szCs w:val="1"/>
              </w:rPr>
            </w:pPr>
          </w:p>
        </w:tc>
      </w:tr>
      <w:tr w14:paraId="7D5E3E7B">
        <w:tblPrEx>
          <w:tblCellMar>
            <w:top w:w="0" w:type="dxa"/>
            <w:left w:w="0" w:type="dxa"/>
            <w:bottom w:w="0" w:type="dxa"/>
            <w:right w:w="0" w:type="dxa"/>
          </w:tblCellMar>
        </w:tblPrEx>
        <w:trPr>
          <w:trHeight w:val="156" w:hRule="atLeast"/>
        </w:trPr>
        <w:tc>
          <w:tcPr>
            <w:tcW w:w="560" w:type="dxa"/>
            <w:vMerge w:val="restart"/>
            <w:tcBorders>
              <w:left w:val="single" w:color="auto" w:sz="8" w:space="0"/>
              <w:right w:val="single" w:color="auto" w:sz="8" w:space="0"/>
            </w:tcBorders>
            <w:vAlign w:val="bottom"/>
          </w:tcPr>
          <w:p w14:paraId="018C1F5E">
            <w:pPr>
              <w:spacing w:line="274" w:lineRule="exact"/>
              <w:ind w:right="40"/>
              <w:jc w:val="right"/>
              <w:rPr>
                <w:sz w:val="20"/>
                <w:szCs w:val="20"/>
              </w:rPr>
            </w:pPr>
            <w:r>
              <w:rPr>
                <w:rFonts w:ascii="宋体" w:hAnsi="宋体" w:eastAsia="宋体" w:cs="宋体"/>
                <w:sz w:val="24"/>
                <w:szCs w:val="24"/>
              </w:rPr>
              <w:t>12</w:t>
            </w:r>
          </w:p>
        </w:tc>
        <w:tc>
          <w:tcPr>
            <w:tcW w:w="480" w:type="dxa"/>
            <w:vMerge w:val="restart"/>
            <w:tcBorders>
              <w:right w:val="single" w:color="auto" w:sz="8" w:space="0"/>
            </w:tcBorders>
            <w:vAlign w:val="bottom"/>
          </w:tcPr>
          <w:p w14:paraId="779C1204">
            <w:pPr>
              <w:spacing w:line="274" w:lineRule="exact"/>
              <w:ind w:right="80"/>
              <w:jc w:val="right"/>
              <w:rPr>
                <w:sz w:val="20"/>
                <w:szCs w:val="20"/>
              </w:rPr>
            </w:pPr>
            <w:r>
              <w:rPr>
                <w:rFonts w:ascii="宋体" w:hAnsi="宋体" w:eastAsia="宋体" w:cs="宋体"/>
                <w:sz w:val="24"/>
                <w:szCs w:val="24"/>
              </w:rPr>
              <w:t>6</w:t>
            </w:r>
          </w:p>
        </w:tc>
        <w:tc>
          <w:tcPr>
            <w:tcW w:w="540" w:type="dxa"/>
            <w:vMerge w:val="restart"/>
            <w:tcBorders>
              <w:right w:val="single" w:color="auto" w:sz="8" w:space="0"/>
            </w:tcBorders>
            <w:vAlign w:val="bottom"/>
          </w:tcPr>
          <w:p w14:paraId="396C1E7D">
            <w:pPr>
              <w:spacing w:line="274" w:lineRule="exact"/>
              <w:ind w:right="100"/>
              <w:jc w:val="right"/>
              <w:rPr>
                <w:sz w:val="20"/>
                <w:szCs w:val="20"/>
              </w:rPr>
            </w:pPr>
            <w:r>
              <w:rPr>
                <w:rFonts w:ascii="宋体" w:hAnsi="宋体" w:eastAsia="宋体" w:cs="宋体"/>
                <w:sz w:val="24"/>
                <w:szCs w:val="24"/>
              </w:rPr>
              <w:t>2</w:t>
            </w:r>
          </w:p>
        </w:tc>
        <w:tc>
          <w:tcPr>
            <w:tcW w:w="1260" w:type="dxa"/>
            <w:vMerge w:val="restart"/>
            <w:tcBorders>
              <w:right w:val="single" w:color="auto" w:sz="8" w:space="0"/>
            </w:tcBorders>
            <w:vAlign w:val="bottom"/>
          </w:tcPr>
          <w:p w14:paraId="03DA6A2B">
            <w:pPr>
              <w:spacing w:line="229" w:lineRule="exact"/>
              <w:ind w:left="80"/>
              <w:rPr>
                <w:sz w:val="20"/>
                <w:szCs w:val="20"/>
              </w:rPr>
            </w:pPr>
            <w:r>
              <w:rPr>
                <w:rFonts w:ascii="宋体" w:hAnsi="宋体" w:eastAsia="宋体" w:cs="宋体"/>
                <w:b/>
                <w:bCs/>
                <w:sz w:val="20"/>
                <w:szCs w:val="20"/>
              </w:rPr>
              <w:t>仓储管理</w:t>
            </w:r>
          </w:p>
        </w:tc>
        <w:tc>
          <w:tcPr>
            <w:tcW w:w="900" w:type="dxa"/>
            <w:vMerge w:val="restart"/>
            <w:tcBorders>
              <w:right w:val="single" w:color="auto" w:sz="8" w:space="0"/>
            </w:tcBorders>
            <w:vAlign w:val="bottom"/>
          </w:tcPr>
          <w:p w14:paraId="6D27B568">
            <w:pPr>
              <w:ind w:right="436"/>
              <w:jc w:val="right"/>
              <w:rPr>
                <w:sz w:val="20"/>
                <w:szCs w:val="20"/>
              </w:rPr>
            </w:pPr>
            <w:r>
              <w:rPr>
                <w:rFonts w:eastAsia="Times New Roman"/>
                <w:b/>
                <w:bCs/>
                <w:sz w:val="21"/>
                <w:szCs w:val="21"/>
              </w:rPr>
              <w:t>5.2</w:t>
            </w:r>
          </w:p>
        </w:tc>
        <w:tc>
          <w:tcPr>
            <w:tcW w:w="1800" w:type="dxa"/>
            <w:vMerge w:val="restart"/>
            <w:tcBorders>
              <w:right w:val="single" w:color="auto" w:sz="8" w:space="0"/>
            </w:tcBorders>
            <w:vAlign w:val="bottom"/>
          </w:tcPr>
          <w:p w14:paraId="2767430E">
            <w:pPr>
              <w:spacing w:line="229" w:lineRule="exact"/>
              <w:ind w:left="80"/>
              <w:rPr>
                <w:sz w:val="20"/>
                <w:szCs w:val="20"/>
              </w:rPr>
            </w:pPr>
            <w:r>
              <w:rPr>
                <w:rFonts w:ascii="宋体" w:hAnsi="宋体" w:eastAsia="宋体" w:cs="宋体"/>
                <w:sz w:val="20"/>
                <w:szCs w:val="20"/>
              </w:rPr>
              <w:t>管理的原则与方</w:t>
            </w:r>
          </w:p>
        </w:tc>
        <w:tc>
          <w:tcPr>
            <w:tcW w:w="1800" w:type="dxa"/>
            <w:vMerge w:val="continue"/>
            <w:tcBorders>
              <w:right w:val="single" w:color="auto" w:sz="8" w:space="0"/>
            </w:tcBorders>
            <w:vAlign w:val="bottom"/>
          </w:tcPr>
          <w:p w14:paraId="3F8435B2">
            <w:pPr>
              <w:rPr>
                <w:sz w:val="13"/>
                <w:szCs w:val="13"/>
              </w:rPr>
            </w:pPr>
          </w:p>
        </w:tc>
        <w:tc>
          <w:tcPr>
            <w:tcW w:w="1560" w:type="dxa"/>
            <w:vMerge w:val="continue"/>
            <w:tcBorders>
              <w:right w:val="single" w:color="auto" w:sz="8" w:space="0"/>
            </w:tcBorders>
            <w:vAlign w:val="bottom"/>
          </w:tcPr>
          <w:p w14:paraId="4E0CBDB0">
            <w:pPr>
              <w:rPr>
                <w:sz w:val="13"/>
                <w:szCs w:val="13"/>
              </w:rPr>
            </w:pPr>
          </w:p>
        </w:tc>
        <w:tc>
          <w:tcPr>
            <w:tcW w:w="0" w:type="dxa"/>
            <w:vAlign w:val="bottom"/>
          </w:tcPr>
          <w:p w14:paraId="59D5E27A">
            <w:pPr>
              <w:rPr>
                <w:sz w:val="1"/>
                <w:szCs w:val="1"/>
              </w:rPr>
            </w:pPr>
          </w:p>
        </w:tc>
      </w:tr>
      <w:tr w14:paraId="1A518FA5">
        <w:tblPrEx>
          <w:tblCellMar>
            <w:top w:w="0" w:type="dxa"/>
            <w:left w:w="0" w:type="dxa"/>
            <w:bottom w:w="0" w:type="dxa"/>
            <w:right w:w="0" w:type="dxa"/>
          </w:tblCellMar>
        </w:tblPrEx>
        <w:trPr>
          <w:trHeight w:val="222" w:hRule="atLeast"/>
        </w:trPr>
        <w:tc>
          <w:tcPr>
            <w:tcW w:w="560" w:type="dxa"/>
            <w:vMerge w:val="continue"/>
            <w:tcBorders>
              <w:left w:val="single" w:color="auto" w:sz="8" w:space="0"/>
              <w:right w:val="single" w:color="auto" w:sz="8" w:space="0"/>
            </w:tcBorders>
            <w:vAlign w:val="bottom"/>
          </w:tcPr>
          <w:p w14:paraId="238FDE8F">
            <w:pPr>
              <w:rPr>
                <w:sz w:val="19"/>
                <w:szCs w:val="19"/>
              </w:rPr>
            </w:pPr>
          </w:p>
        </w:tc>
        <w:tc>
          <w:tcPr>
            <w:tcW w:w="480" w:type="dxa"/>
            <w:vMerge w:val="continue"/>
            <w:tcBorders>
              <w:right w:val="single" w:color="auto" w:sz="8" w:space="0"/>
            </w:tcBorders>
            <w:vAlign w:val="bottom"/>
          </w:tcPr>
          <w:p w14:paraId="6159E0C0">
            <w:pPr>
              <w:rPr>
                <w:sz w:val="19"/>
                <w:szCs w:val="19"/>
              </w:rPr>
            </w:pPr>
          </w:p>
        </w:tc>
        <w:tc>
          <w:tcPr>
            <w:tcW w:w="540" w:type="dxa"/>
            <w:vMerge w:val="continue"/>
            <w:tcBorders>
              <w:right w:val="single" w:color="auto" w:sz="8" w:space="0"/>
            </w:tcBorders>
            <w:vAlign w:val="bottom"/>
          </w:tcPr>
          <w:p w14:paraId="5010068F">
            <w:pPr>
              <w:rPr>
                <w:sz w:val="19"/>
                <w:szCs w:val="19"/>
              </w:rPr>
            </w:pPr>
          </w:p>
        </w:tc>
        <w:tc>
          <w:tcPr>
            <w:tcW w:w="1260" w:type="dxa"/>
            <w:vMerge w:val="continue"/>
            <w:tcBorders>
              <w:right w:val="single" w:color="auto" w:sz="8" w:space="0"/>
            </w:tcBorders>
            <w:vAlign w:val="bottom"/>
          </w:tcPr>
          <w:p w14:paraId="11D86981">
            <w:pPr>
              <w:rPr>
                <w:sz w:val="19"/>
                <w:szCs w:val="19"/>
              </w:rPr>
            </w:pPr>
          </w:p>
        </w:tc>
        <w:tc>
          <w:tcPr>
            <w:tcW w:w="900" w:type="dxa"/>
            <w:vMerge w:val="continue"/>
            <w:tcBorders>
              <w:right w:val="single" w:color="auto" w:sz="8" w:space="0"/>
            </w:tcBorders>
            <w:vAlign w:val="bottom"/>
          </w:tcPr>
          <w:p w14:paraId="36542D44">
            <w:pPr>
              <w:rPr>
                <w:sz w:val="19"/>
                <w:szCs w:val="19"/>
              </w:rPr>
            </w:pPr>
          </w:p>
        </w:tc>
        <w:tc>
          <w:tcPr>
            <w:tcW w:w="1800" w:type="dxa"/>
            <w:vMerge w:val="continue"/>
            <w:tcBorders>
              <w:right w:val="single" w:color="auto" w:sz="8" w:space="0"/>
            </w:tcBorders>
            <w:vAlign w:val="bottom"/>
          </w:tcPr>
          <w:p w14:paraId="56595468">
            <w:pPr>
              <w:rPr>
                <w:sz w:val="19"/>
                <w:szCs w:val="19"/>
              </w:rPr>
            </w:pPr>
          </w:p>
        </w:tc>
        <w:tc>
          <w:tcPr>
            <w:tcW w:w="1800" w:type="dxa"/>
            <w:vMerge w:val="restart"/>
            <w:tcBorders>
              <w:right w:val="single" w:color="auto" w:sz="8" w:space="0"/>
            </w:tcBorders>
            <w:vAlign w:val="bottom"/>
          </w:tcPr>
          <w:p w14:paraId="3C07F74B">
            <w:pPr>
              <w:spacing w:line="229" w:lineRule="exact"/>
              <w:ind w:left="80"/>
              <w:rPr>
                <w:sz w:val="20"/>
                <w:szCs w:val="20"/>
              </w:rPr>
            </w:pPr>
            <w:r>
              <w:rPr>
                <w:rFonts w:ascii="宋体" w:hAnsi="宋体" w:eastAsia="宋体" w:cs="宋体"/>
                <w:sz w:val="20"/>
                <w:szCs w:val="20"/>
              </w:rPr>
              <w:t>2.模拟库存管理</w:t>
            </w:r>
          </w:p>
        </w:tc>
        <w:tc>
          <w:tcPr>
            <w:tcW w:w="1560" w:type="dxa"/>
            <w:vMerge w:val="restart"/>
            <w:tcBorders>
              <w:right w:val="single" w:color="auto" w:sz="8" w:space="0"/>
            </w:tcBorders>
            <w:vAlign w:val="bottom"/>
          </w:tcPr>
          <w:p w14:paraId="18A6C619">
            <w:pPr>
              <w:spacing w:line="229" w:lineRule="exact"/>
              <w:ind w:left="80"/>
              <w:rPr>
                <w:sz w:val="20"/>
                <w:szCs w:val="20"/>
              </w:rPr>
            </w:pPr>
            <w:r>
              <w:rPr>
                <w:rFonts w:ascii="宋体" w:hAnsi="宋体" w:eastAsia="宋体" w:cs="宋体"/>
                <w:sz w:val="20"/>
                <w:szCs w:val="20"/>
              </w:rPr>
              <w:t>2.实训二：英迈</w:t>
            </w:r>
          </w:p>
        </w:tc>
        <w:tc>
          <w:tcPr>
            <w:tcW w:w="0" w:type="dxa"/>
            <w:vAlign w:val="bottom"/>
          </w:tcPr>
          <w:p w14:paraId="510A7C5B">
            <w:pPr>
              <w:rPr>
                <w:sz w:val="1"/>
                <w:szCs w:val="1"/>
              </w:rPr>
            </w:pPr>
          </w:p>
        </w:tc>
      </w:tr>
      <w:tr w14:paraId="26DDFBE1">
        <w:tblPrEx>
          <w:tblCellMar>
            <w:top w:w="0" w:type="dxa"/>
            <w:left w:w="0" w:type="dxa"/>
            <w:bottom w:w="0" w:type="dxa"/>
            <w:right w:w="0" w:type="dxa"/>
          </w:tblCellMar>
        </w:tblPrEx>
        <w:trPr>
          <w:trHeight w:val="90" w:hRule="atLeast"/>
        </w:trPr>
        <w:tc>
          <w:tcPr>
            <w:tcW w:w="560" w:type="dxa"/>
            <w:tcBorders>
              <w:left w:val="single" w:color="auto" w:sz="8" w:space="0"/>
              <w:right w:val="single" w:color="auto" w:sz="8" w:space="0"/>
            </w:tcBorders>
            <w:vAlign w:val="bottom"/>
          </w:tcPr>
          <w:p w14:paraId="46006596">
            <w:pPr>
              <w:rPr>
                <w:sz w:val="7"/>
                <w:szCs w:val="7"/>
              </w:rPr>
            </w:pPr>
          </w:p>
        </w:tc>
        <w:tc>
          <w:tcPr>
            <w:tcW w:w="480" w:type="dxa"/>
            <w:tcBorders>
              <w:right w:val="single" w:color="auto" w:sz="8" w:space="0"/>
            </w:tcBorders>
            <w:vAlign w:val="bottom"/>
          </w:tcPr>
          <w:p w14:paraId="1846119F">
            <w:pPr>
              <w:rPr>
                <w:sz w:val="7"/>
                <w:szCs w:val="7"/>
              </w:rPr>
            </w:pPr>
          </w:p>
        </w:tc>
        <w:tc>
          <w:tcPr>
            <w:tcW w:w="540" w:type="dxa"/>
            <w:tcBorders>
              <w:right w:val="single" w:color="auto" w:sz="8" w:space="0"/>
            </w:tcBorders>
            <w:vAlign w:val="bottom"/>
          </w:tcPr>
          <w:p w14:paraId="531ECA57">
            <w:pPr>
              <w:rPr>
                <w:sz w:val="7"/>
                <w:szCs w:val="7"/>
              </w:rPr>
            </w:pPr>
          </w:p>
        </w:tc>
        <w:tc>
          <w:tcPr>
            <w:tcW w:w="1260" w:type="dxa"/>
            <w:tcBorders>
              <w:right w:val="single" w:color="auto" w:sz="8" w:space="0"/>
            </w:tcBorders>
            <w:vAlign w:val="bottom"/>
          </w:tcPr>
          <w:p w14:paraId="5F4553AE">
            <w:pPr>
              <w:rPr>
                <w:sz w:val="7"/>
                <w:szCs w:val="7"/>
              </w:rPr>
            </w:pPr>
          </w:p>
        </w:tc>
        <w:tc>
          <w:tcPr>
            <w:tcW w:w="900" w:type="dxa"/>
            <w:tcBorders>
              <w:right w:val="single" w:color="auto" w:sz="8" w:space="0"/>
            </w:tcBorders>
            <w:vAlign w:val="bottom"/>
          </w:tcPr>
          <w:p w14:paraId="01A81F85">
            <w:pPr>
              <w:rPr>
                <w:sz w:val="7"/>
                <w:szCs w:val="7"/>
              </w:rPr>
            </w:pPr>
          </w:p>
        </w:tc>
        <w:tc>
          <w:tcPr>
            <w:tcW w:w="1800" w:type="dxa"/>
            <w:vMerge w:val="restart"/>
            <w:tcBorders>
              <w:right w:val="single" w:color="auto" w:sz="8" w:space="0"/>
            </w:tcBorders>
            <w:vAlign w:val="bottom"/>
          </w:tcPr>
          <w:p w14:paraId="29CDD49C">
            <w:pPr>
              <w:spacing w:line="229" w:lineRule="exact"/>
              <w:ind w:left="80"/>
              <w:rPr>
                <w:sz w:val="20"/>
                <w:szCs w:val="20"/>
              </w:rPr>
            </w:pPr>
            <w:r>
              <w:rPr>
                <w:rFonts w:ascii="宋体" w:hAnsi="宋体" w:eastAsia="宋体" w:cs="宋体"/>
                <w:sz w:val="20"/>
                <w:szCs w:val="20"/>
              </w:rPr>
              <w:t>法；</w:t>
            </w:r>
          </w:p>
        </w:tc>
        <w:tc>
          <w:tcPr>
            <w:tcW w:w="1800" w:type="dxa"/>
            <w:vMerge w:val="continue"/>
            <w:tcBorders>
              <w:right w:val="single" w:color="auto" w:sz="8" w:space="0"/>
            </w:tcBorders>
            <w:vAlign w:val="bottom"/>
          </w:tcPr>
          <w:p w14:paraId="58622D5A">
            <w:pPr>
              <w:rPr>
                <w:sz w:val="7"/>
                <w:szCs w:val="7"/>
              </w:rPr>
            </w:pPr>
          </w:p>
        </w:tc>
        <w:tc>
          <w:tcPr>
            <w:tcW w:w="1560" w:type="dxa"/>
            <w:vMerge w:val="continue"/>
            <w:tcBorders>
              <w:right w:val="single" w:color="auto" w:sz="8" w:space="0"/>
            </w:tcBorders>
            <w:vAlign w:val="bottom"/>
          </w:tcPr>
          <w:p w14:paraId="4972C261">
            <w:pPr>
              <w:rPr>
                <w:sz w:val="7"/>
                <w:szCs w:val="7"/>
              </w:rPr>
            </w:pPr>
          </w:p>
        </w:tc>
        <w:tc>
          <w:tcPr>
            <w:tcW w:w="0" w:type="dxa"/>
            <w:vAlign w:val="bottom"/>
          </w:tcPr>
          <w:p w14:paraId="5297DBF4">
            <w:pPr>
              <w:rPr>
                <w:sz w:val="1"/>
                <w:szCs w:val="1"/>
              </w:rPr>
            </w:pPr>
          </w:p>
        </w:tc>
      </w:tr>
      <w:tr w14:paraId="03332E39">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D14B138">
            <w:pPr>
              <w:rPr>
                <w:sz w:val="13"/>
                <w:szCs w:val="13"/>
              </w:rPr>
            </w:pPr>
          </w:p>
        </w:tc>
        <w:tc>
          <w:tcPr>
            <w:tcW w:w="480" w:type="dxa"/>
            <w:tcBorders>
              <w:right w:val="single" w:color="auto" w:sz="8" w:space="0"/>
            </w:tcBorders>
            <w:vAlign w:val="bottom"/>
          </w:tcPr>
          <w:p w14:paraId="0DDF79F4">
            <w:pPr>
              <w:rPr>
                <w:sz w:val="13"/>
                <w:szCs w:val="13"/>
              </w:rPr>
            </w:pPr>
          </w:p>
        </w:tc>
        <w:tc>
          <w:tcPr>
            <w:tcW w:w="540" w:type="dxa"/>
            <w:tcBorders>
              <w:right w:val="single" w:color="auto" w:sz="8" w:space="0"/>
            </w:tcBorders>
            <w:vAlign w:val="bottom"/>
          </w:tcPr>
          <w:p w14:paraId="5156397E">
            <w:pPr>
              <w:rPr>
                <w:sz w:val="13"/>
                <w:szCs w:val="13"/>
              </w:rPr>
            </w:pPr>
          </w:p>
        </w:tc>
        <w:tc>
          <w:tcPr>
            <w:tcW w:w="1260" w:type="dxa"/>
            <w:tcBorders>
              <w:right w:val="single" w:color="auto" w:sz="8" w:space="0"/>
            </w:tcBorders>
            <w:vAlign w:val="bottom"/>
          </w:tcPr>
          <w:p w14:paraId="73E864EC">
            <w:pPr>
              <w:rPr>
                <w:sz w:val="13"/>
                <w:szCs w:val="13"/>
              </w:rPr>
            </w:pPr>
          </w:p>
        </w:tc>
        <w:tc>
          <w:tcPr>
            <w:tcW w:w="900" w:type="dxa"/>
            <w:tcBorders>
              <w:right w:val="single" w:color="auto" w:sz="8" w:space="0"/>
            </w:tcBorders>
            <w:vAlign w:val="bottom"/>
          </w:tcPr>
          <w:p w14:paraId="35749CE2">
            <w:pPr>
              <w:rPr>
                <w:sz w:val="13"/>
                <w:szCs w:val="13"/>
              </w:rPr>
            </w:pPr>
          </w:p>
        </w:tc>
        <w:tc>
          <w:tcPr>
            <w:tcW w:w="1800" w:type="dxa"/>
            <w:vMerge w:val="continue"/>
            <w:tcBorders>
              <w:right w:val="single" w:color="auto" w:sz="8" w:space="0"/>
            </w:tcBorders>
            <w:vAlign w:val="bottom"/>
          </w:tcPr>
          <w:p w14:paraId="55B35A59">
            <w:pPr>
              <w:rPr>
                <w:sz w:val="13"/>
                <w:szCs w:val="13"/>
              </w:rPr>
            </w:pPr>
          </w:p>
        </w:tc>
        <w:tc>
          <w:tcPr>
            <w:tcW w:w="1800" w:type="dxa"/>
            <w:vMerge w:val="restart"/>
            <w:tcBorders>
              <w:right w:val="single" w:color="auto" w:sz="8" w:space="0"/>
            </w:tcBorders>
            <w:vAlign w:val="bottom"/>
          </w:tcPr>
          <w:p w14:paraId="5C9DF6C6">
            <w:pPr>
              <w:spacing w:line="229" w:lineRule="exact"/>
              <w:ind w:left="80"/>
              <w:rPr>
                <w:sz w:val="20"/>
                <w:szCs w:val="20"/>
              </w:rPr>
            </w:pPr>
            <w:r>
              <w:rPr>
                <w:rFonts w:ascii="宋体" w:hAnsi="宋体" w:eastAsia="宋体" w:cs="宋体"/>
                <w:sz w:val="20"/>
                <w:szCs w:val="20"/>
              </w:rPr>
              <w:t>业务操作</w:t>
            </w:r>
          </w:p>
        </w:tc>
        <w:tc>
          <w:tcPr>
            <w:tcW w:w="1560" w:type="dxa"/>
            <w:vMerge w:val="restart"/>
            <w:tcBorders>
              <w:right w:val="single" w:color="auto" w:sz="8" w:space="0"/>
            </w:tcBorders>
            <w:vAlign w:val="bottom"/>
          </w:tcPr>
          <w:p w14:paraId="33110018">
            <w:pPr>
              <w:spacing w:line="229" w:lineRule="exact"/>
              <w:ind w:left="80"/>
              <w:rPr>
                <w:sz w:val="20"/>
                <w:szCs w:val="20"/>
              </w:rPr>
            </w:pPr>
            <w:r>
              <w:rPr>
                <w:rFonts w:ascii="宋体" w:hAnsi="宋体" w:eastAsia="宋体" w:cs="宋体"/>
                <w:sz w:val="20"/>
                <w:szCs w:val="20"/>
              </w:rPr>
              <w:t>公司的出入库</w:t>
            </w:r>
          </w:p>
        </w:tc>
        <w:tc>
          <w:tcPr>
            <w:tcW w:w="0" w:type="dxa"/>
            <w:vAlign w:val="bottom"/>
          </w:tcPr>
          <w:p w14:paraId="2E3D5D5B">
            <w:pPr>
              <w:rPr>
                <w:sz w:val="1"/>
                <w:szCs w:val="1"/>
              </w:rPr>
            </w:pPr>
          </w:p>
        </w:tc>
      </w:tr>
      <w:tr w14:paraId="699FA0FE">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5D810318">
            <w:pPr>
              <w:rPr>
                <w:sz w:val="13"/>
                <w:szCs w:val="13"/>
              </w:rPr>
            </w:pPr>
          </w:p>
        </w:tc>
        <w:tc>
          <w:tcPr>
            <w:tcW w:w="480" w:type="dxa"/>
            <w:tcBorders>
              <w:right w:val="single" w:color="auto" w:sz="8" w:space="0"/>
            </w:tcBorders>
            <w:vAlign w:val="bottom"/>
          </w:tcPr>
          <w:p w14:paraId="39608703">
            <w:pPr>
              <w:rPr>
                <w:sz w:val="13"/>
                <w:szCs w:val="13"/>
              </w:rPr>
            </w:pPr>
          </w:p>
        </w:tc>
        <w:tc>
          <w:tcPr>
            <w:tcW w:w="540" w:type="dxa"/>
            <w:tcBorders>
              <w:right w:val="single" w:color="auto" w:sz="8" w:space="0"/>
            </w:tcBorders>
            <w:vAlign w:val="bottom"/>
          </w:tcPr>
          <w:p w14:paraId="47286005">
            <w:pPr>
              <w:rPr>
                <w:sz w:val="13"/>
                <w:szCs w:val="13"/>
              </w:rPr>
            </w:pPr>
          </w:p>
        </w:tc>
        <w:tc>
          <w:tcPr>
            <w:tcW w:w="1260" w:type="dxa"/>
            <w:tcBorders>
              <w:right w:val="single" w:color="auto" w:sz="8" w:space="0"/>
            </w:tcBorders>
            <w:vAlign w:val="bottom"/>
          </w:tcPr>
          <w:p w14:paraId="72F8892A">
            <w:pPr>
              <w:rPr>
                <w:sz w:val="13"/>
                <w:szCs w:val="13"/>
              </w:rPr>
            </w:pPr>
          </w:p>
        </w:tc>
        <w:tc>
          <w:tcPr>
            <w:tcW w:w="900" w:type="dxa"/>
            <w:tcBorders>
              <w:right w:val="single" w:color="auto" w:sz="8" w:space="0"/>
            </w:tcBorders>
            <w:vAlign w:val="bottom"/>
          </w:tcPr>
          <w:p w14:paraId="43B2F8EF">
            <w:pPr>
              <w:rPr>
                <w:sz w:val="13"/>
                <w:szCs w:val="13"/>
              </w:rPr>
            </w:pPr>
          </w:p>
        </w:tc>
        <w:tc>
          <w:tcPr>
            <w:tcW w:w="1800" w:type="dxa"/>
            <w:vMerge w:val="restart"/>
            <w:tcBorders>
              <w:right w:val="single" w:color="auto" w:sz="8" w:space="0"/>
            </w:tcBorders>
            <w:vAlign w:val="bottom"/>
          </w:tcPr>
          <w:p w14:paraId="4404B939">
            <w:pPr>
              <w:spacing w:line="229" w:lineRule="exact"/>
              <w:ind w:left="80"/>
              <w:rPr>
                <w:sz w:val="20"/>
                <w:szCs w:val="20"/>
              </w:rPr>
            </w:pPr>
            <w:r>
              <w:rPr>
                <w:rFonts w:ascii="宋体" w:hAnsi="宋体" w:eastAsia="宋体" w:cs="宋体"/>
                <w:sz w:val="20"/>
                <w:szCs w:val="20"/>
              </w:rPr>
              <w:t>3.掌握库存管理</w:t>
            </w:r>
          </w:p>
        </w:tc>
        <w:tc>
          <w:tcPr>
            <w:tcW w:w="1800" w:type="dxa"/>
            <w:vMerge w:val="continue"/>
            <w:tcBorders>
              <w:right w:val="single" w:color="auto" w:sz="8" w:space="0"/>
            </w:tcBorders>
            <w:vAlign w:val="bottom"/>
          </w:tcPr>
          <w:p w14:paraId="044295BB">
            <w:pPr>
              <w:rPr>
                <w:sz w:val="13"/>
                <w:szCs w:val="13"/>
              </w:rPr>
            </w:pPr>
          </w:p>
        </w:tc>
        <w:tc>
          <w:tcPr>
            <w:tcW w:w="1560" w:type="dxa"/>
            <w:vMerge w:val="continue"/>
            <w:tcBorders>
              <w:right w:val="single" w:color="auto" w:sz="8" w:space="0"/>
            </w:tcBorders>
            <w:vAlign w:val="bottom"/>
          </w:tcPr>
          <w:p w14:paraId="0976C821">
            <w:pPr>
              <w:rPr>
                <w:sz w:val="13"/>
                <w:szCs w:val="13"/>
              </w:rPr>
            </w:pPr>
          </w:p>
        </w:tc>
        <w:tc>
          <w:tcPr>
            <w:tcW w:w="0" w:type="dxa"/>
            <w:vAlign w:val="bottom"/>
          </w:tcPr>
          <w:p w14:paraId="2CE85F60">
            <w:pPr>
              <w:rPr>
                <w:sz w:val="1"/>
                <w:szCs w:val="1"/>
              </w:rPr>
            </w:pPr>
          </w:p>
        </w:tc>
      </w:tr>
      <w:tr w14:paraId="2F8F1561">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BF0162D">
            <w:pPr>
              <w:rPr>
                <w:sz w:val="13"/>
                <w:szCs w:val="13"/>
              </w:rPr>
            </w:pPr>
          </w:p>
        </w:tc>
        <w:tc>
          <w:tcPr>
            <w:tcW w:w="480" w:type="dxa"/>
            <w:tcBorders>
              <w:right w:val="single" w:color="auto" w:sz="8" w:space="0"/>
            </w:tcBorders>
            <w:vAlign w:val="bottom"/>
          </w:tcPr>
          <w:p w14:paraId="348F9763">
            <w:pPr>
              <w:rPr>
                <w:sz w:val="13"/>
                <w:szCs w:val="13"/>
              </w:rPr>
            </w:pPr>
          </w:p>
        </w:tc>
        <w:tc>
          <w:tcPr>
            <w:tcW w:w="540" w:type="dxa"/>
            <w:tcBorders>
              <w:right w:val="single" w:color="auto" w:sz="8" w:space="0"/>
            </w:tcBorders>
            <w:vAlign w:val="bottom"/>
          </w:tcPr>
          <w:p w14:paraId="03AF7F0B">
            <w:pPr>
              <w:rPr>
                <w:sz w:val="13"/>
                <w:szCs w:val="13"/>
              </w:rPr>
            </w:pPr>
          </w:p>
        </w:tc>
        <w:tc>
          <w:tcPr>
            <w:tcW w:w="1260" w:type="dxa"/>
            <w:tcBorders>
              <w:right w:val="single" w:color="auto" w:sz="8" w:space="0"/>
            </w:tcBorders>
            <w:vAlign w:val="bottom"/>
          </w:tcPr>
          <w:p w14:paraId="7EA986CF">
            <w:pPr>
              <w:rPr>
                <w:sz w:val="13"/>
                <w:szCs w:val="13"/>
              </w:rPr>
            </w:pPr>
          </w:p>
        </w:tc>
        <w:tc>
          <w:tcPr>
            <w:tcW w:w="900" w:type="dxa"/>
            <w:tcBorders>
              <w:right w:val="single" w:color="auto" w:sz="8" w:space="0"/>
            </w:tcBorders>
            <w:vAlign w:val="bottom"/>
          </w:tcPr>
          <w:p w14:paraId="48A5ADC8">
            <w:pPr>
              <w:rPr>
                <w:sz w:val="13"/>
                <w:szCs w:val="13"/>
              </w:rPr>
            </w:pPr>
          </w:p>
        </w:tc>
        <w:tc>
          <w:tcPr>
            <w:tcW w:w="1800" w:type="dxa"/>
            <w:vMerge w:val="continue"/>
            <w:tcBorders>
              <w:right w:val="single" w:color="auto" w:sz="8" w:space="0"/>
            </w:tcBorders>
            <w:vAlign w:val="bottom"/>
          </w:tcPr>
          <w:p w14:paraId="1708B1CB">
            <w:pPr>
              <w:rPr>
                <w:sz w:val="13"/>
                <w:szCs w:val="13"/>
              </w:rPr>
            </w:pPr>
          </w:p>
        </w:tc>
        <w:tc>
          <w:tcPr>
            <w:tcW w:w="1800" w:type="dxa"/>
            <w:vMerge w:val="restart"/>
            <w:tcBorders>
              <w:right w:val="single" w:color="auto" w:sz="8" w:space="0"/>
            </w:tcBorders>
            <w:vAlign w:val="bottom"/>
          </w:tcPr>
          <w:p w14:paraId="43996DF2">
            <w:pPr>
              <w:spacing w:line="229" w:lineRule="exact"/>
              <w:ind w:left="80"/>
              <w:rPr>
                <w:sz w:val="20"/>
                <w:szCs w:val="20"/>
              </w:rPr>
            </w:pPr>
            <w:r>
              <w:rPr>
                <w:rFonts w:ascii="宋体" w:hAnsi="宋体" w:eastAsia="宋体" w:cs="宋体"/>
                <w:sz w:val="20"/>
                <w:szCs w:val="20"/>
              </w:rPr>
              <w:t>3.教师讲解点评</w:t>
            </w:r>
          </w:p>
        </w:tc>
        <w:tc>
          <w:tcPr>
            <w:tcW w:w="1560" w:type="dxa"/>
            <w:vMerge w:val="restart"/>
            <w:tcBorders>
              <w:right w:val="single" w:color="auto" w:sz="8" w:space="0"/>
            </w:tcBorders>
            <w:vAlign w:val="bottom"/>
          </w:tcPr>
          <w:p w14:paraId="701BB567">
            <w:pPr>
              <w:spacing w:line="229" w:lineRule="exact"/>
              <w:ind w:left="80"/>
              <w:rPr>
                <w:sz w:val="20"/>
                <w:szCs w:val="20"/>
              </w:rPr>
            </w:pPr>
            <w:r>
              <w:rPr>
                <w:rFonts w:ascii="宋体" w:hAnsi="宋体" w:eastAsia="宋体" w:cs="宋体"/>
                <w:sz w:val="20"/>
                <w:szCs w:val="20"/>
              </w:rPr>
              <w:t>管理有哪些需</w:t>
            </w:r>
          </w:p>
        </w:tc>
        <w:tc>
          <w:tcPr>
            <w:tcW w:w="0" w:type="dxa"/>
            <w:vAlign w:val="bottom"/>
          </w:tcPr>
          <w:p w14:paraId="720B1E1C">
            <w:pPr>
              <w:rPr>
                <w:sz w:val="1"/>
                <w:szCs w:val="1"/>
              </w:rPr>
            </w:pPr>
          </w:p>
        </w:tc>
      </w:tr>
      <w:tr w14:paraId="4F4D4E71">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F33F1CC">
            <w:pPr>
              <w:rPr>
                <w:sz w:val="13"/>
                <w:szCs w:val="13"/>
              </w:rPr>
            </w:pPr>
          </w:p>
        </w:tc>
        <w:tc>
          <w:tcPr>
            <w:tcW w:w="480" w:type="dxa"/>
            <w:tcBorders>
              <w:right w:val="single" w:color="auto" w:sz="8" w:space="0"/>
            </w:tcBorders>
            <w:vAlign w:val="bottom"/>
          </w:tcPr>
          <w:p w14:paraId="26CFE47F">
            <w:pPr>
              <w:rPr>
                <w:sz w:val="13"/>
                <w:szCs w:val="13"/>
              </w:rPr>
            </w:pPr>
          </w:p>
        </w:tc>
        <w:tc>
          <w:tcPr>
            <w:tcW w:w="540" w:type="dxa"/>
            <w:tcBorders>
              <w:right w:val="single" w:color="auto" w:sz="8" w:space="0"/>
            </w:tcBorders>
            <w:vAlign w:val="bottom"/>
          </w:tcPr>
          <w:p w14:paraId="107D9742">
            <w:pPr>
              <w:rPr>
                <w:sz w:val="13"/>
                <w:szCs w:val="13"/>
              </w:rPr>
            </w:pPr>
          </w:p>
        </w:tc>
        <w:tc>
          <w:tcPr>
            <w:tcW w:w="1260" w:type="dxa"/>
            <w:tcBorders>
              <w:right w:val="single" w:color="auto" w:sz="8" w:space="0"/>
            </w:tcBorders>
            <w:vAlign w:val="bottom"/>
          </w:tcPr>
          <w:p w14:paraId="3D207E84">
            <w:pPr>
              <w:rPr>
                <w:sz w:val="13"/>
                <w:szCs w:val="13"/>
              </w:rPr>
            </w:pPr>
          </w:p>
        </w:tc>
        <w:tc>
          <w:tcPr>
            <w:tcW w:w="900" w:type="dxa"/>
            <w:tcBorders>
              <w:right w:val="single" w:color="auto" w:sz="8" w:space="0"/>
            </w:tcBorders>
            <w:vAlign w:val="bottom"/>
          </w:tcPr>
          <w:p w14:paraId="22A268FE">
            <w:pPr>
              <w:rPr>
                <w:sz w:val="13"/>
                <w:szCs w:val="13"/>
              </w:rPr>
            </w:pPr>
          </w:p>
        </w:tc>
        <w:tc>
          <w:tcPr>
            <w:tcW w:w="1800" w:type="dxa"/>
            <w:vMerge w:val="restart"/>
            <w:tcBorders>
              <w:right w:val="single" w:color="auto" w:sz="8" w:space="0"/>
            </w:tcBorders>
            <w:vAlign w:val="bottom"/>
          </w:tcPr>
          <w:p w14:paraId="4BA2A659">
            <w:pPr>
              <w:spacing w:line="229" w:lineRule="exact"/>
              <w:ind w:left="80"/>
              <w:rPr>
                <w:sz w:val="20"/>
                <w:szCs w:val="20"/>
              </w:rPr>
            </w:pPr>
            <w:r>
              <w:rPr>
                <w:rFonts w:ascii="宋体" w:hAnsi="宋体" w:eastAsia="宋体" w:cs="宋体"/>
                <w:sz w:val="20"/>
                <w:szCs w:val="20"/>
              </w:rPr>
              <w:t>的方法与方式。</w:t>
            </w:r>
          </w:p>
        </w:tc>
        <w:tc>
          <w:tcPr>
            <w:tcW w:w="1800" w:type="dxa"/>
            <w:vMerge w:val="continue"/>
            <w:tcBorders>
              <w:right w:val="single" w:color="auto" w:sz="8" w:space="0"/>
            </w:tcBorders>
            <w:vAlign w:val="bottom"/>
          </w:tcPr>
          <w:p w14:paraId="39D48883">
            <w:pPr>
              <w:rPr>
                <w:sz w:val="13"/>
                <w:szCs w:val="13"/>
              </w:rPr>
            </w:pPr>
          </w:p>
        </w:tc>
        <w:tc>
          <w:tcPr>
            <w:tcW w:w="1560" w:type="dxa"/>
            <w:vMerge w:val="continue"/>
            <w:tcBorders>
              <w:right w:val="single" w:color="auto" w:sz="8" w:space="0"/>
            </w:tcBorders>
            <w:vAlign w:val="bottom"/>
          </w:tcPr>
          <w:p w14:paraId="2985DDD0">
            <w:pPr>
              <w:rPr>
                <w:sz w:val="13"/>
                <w:szCs w:val="13"/>
              </w:rPr>
            </w:pPr>
          </w:p>
        </w:tc>
        <w:tc>
          <w:tcPr>
            <w:tcW w:w="0" w:type="dxa"/>
            <w:vAlign w:val="bottom"/>
          </w:tcPr>
          <w:p w14:paraId="0F9B2E56">
            <w:pPr>
              <w:rPr>
                <w:sz w:val="1"/>
                <w:szCs w:val="1"/>
              </w:rPr>
            </w:pPr>
          </w:p>
        </w:tc>
      </w:tr>
      <w:tr w14:paraId="6ED3EF42">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63C71D8A">
            <w:pPr>
              <w:rPr>
                <w:sz w:val="13"/>
                <w:szCs w:val="13"/>
              </w:rPr>
            </w:pPr>
          </w:p>
        </w:tc>
        <w:tc>
          <w:tcPr>
            <w:tcW w:w="480" w:type="dxa"/>
            <w:tcBorders>
              <w:right w:val="single" w:color="auto" w:sz="8" w:space="0"/>
            </w:tcBorders>
            <w:vAlign w:val="bottom"/>
          </w:tcPr>
          <w:p w14:paraId="68C524D3">
            <w:pPr>
              <w:rPr>
                <w:sz w:val="13"/>
                <w:szCs w:val="13"/>
              </w:rPr>
            </w:pPr>
          </w:p>
        </w:tc>
        <w:tc>
          <w:tcPr>
            <w:tcW w:w="540" w:type="dxa"/>
            <w:tcBorders>
              <w:right w:val="single" w:color="auto" w:sz="8" w:space="0"/>
            </w:tcBorders>
            <w:vAlign w:val="bottom"/>
          </w:tcPr>
          <w:p w14:paraId="6E22AFDB">
            <w:pPr>
              <w:rPr>
                <w:sz w:val="13"/>
                <w:szCs w:val="13"/>
              </w:rPr>
            </w:pPr>
          </w:p>
        </w:tc>
        <w:tc>
          <w:tcPr>
            <w:tcW w:w="1260" w:type="dxa"/>
            <w:tcBorders>
              <w:right w:val="single" w:color="auto" w:sz="8" w:space="0"/>
            </w:tcBorders>
            <w:vAlign w:val="bottom"/>
          </w:tcPr>
          <w:p w14:paraId="43C15267">
            <w:pPr>
              <w:rPr>
                <w:sz w:val="13"/>
                <w:szCs w:val="13"/>
              </w:rPr>
            </w:pPr>
          </w:p>
        </w:tc>
        <w:tc>
          <w:tcPr>
            <w:tcW w:w="900" w:type="dxa"/>
            <w:tcBorders>
              <w:right w:val="single" w:color="auto" w:sz="8" w:space="0"/>
            </w:tcBorders>
            <w:vAlign w:val="bottom"/>
          </w:tcPr>
          <w:p w14:paraId="6A831E58">
            <w:pPr>
              <w:rPr>
                <w:sz w:val="13"/>
                <w:szCs w:val="13"/>
              </w:rPr>
            </w:pPr>
          </w:p>
        </w:tc>
        <w:tc>
          <w:tcPr>
            <w:tcW w:w="1800" w:type="dxa"/>
            <w:vMerge w:val="continue"/>
            <w:tcBorders>
              <w:right w:val="single" w:color="auto" w:sz="8" w:space="0"/>
            </w:tcBorders>
            <w:vAlign w:val="bottom"/>
          </w:tcPr>
          <w:p w14:paraId="43300982">
            <w:pPr>
              <w:rPr>
                <w:sz w:val="13"/>
                <w:szCs w:val="13"/>
              </w:rPr>
            </w:pPr>
          </w:p>
        </w:tc>
        <w:tc>
          <w:tcPr>
            <w:tcW w:w="1800" w:type="dxa"/>
            <w:tcBorders>
              <w:right w:val="single" w:color="auto" w:sz="8" w:space="0"/>
            </w:tcBorders>
            <w:vAlign w:val="bottom"/>
          </w:tcPr>
          <w:p w14:paraId="24E99D84">
            <w:pPr>
              <w:rPr>
                <w:sz w:val="13"/>
                <w:szCs w:val="13"/>
              </w:rPr>
            </w:pPr>
          </w:p>
        </w:tc>
        <w:tc>
          <w:tcPr>
            <w:tcW w:w="1560" w:type="dxa"/>
            <w:vMerge w:val="restart"/>
            <w:tcBorders>
              <w:right w:val="single" w:color="auto" w:sz="8" w:space="0"/>
            </w:tcBorders>
            <w:vAlign w:val="bottom"/>
          </w:tcPr>
          <w:p w14:paraId="314C89E6">
            <w:pPr>
              <w:spacing w:line="229" w:lineRule="exact"/>
              <w:ind w:left="80"/>
              <w:rPr>
                <w:sz w:val="20"/>
                <w:szCs w:val="20"/>
              </w:rPr>
            </w:pPr>
            <w:r>
              <w:rPr>
                <w:rFonts w:ascii="宋体" w:hAnsi="宋体" w:eastAsia="宋体" w:cs="宋体"/>
                <w:sz w:val="20"/>
                <w:szCs w:val="20"/>
              </w:rPr>
              <w:t>要改进的地方。</w:t>
            </w:r>
          </w:p>
        </w:tc>
        <w:tc>
          <w:tcPr>
            <w:tcW w:w="0" w:type="dxa"/>
            <w:vAlign w:val="bottom"/>
          </w:tcPr>
          <w:p w14:paraId="60531831">
            <w:pPr>
              <w:rPr>
                <w:sz w:val="1"/>
                <w:szCs w:val="1"/>
              </w:rPr>
            </w:pPr>
          </w:p>
        </w:tc>
      </w:tr>
      <w:tr w14:paraId="021CC45D">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538EA08D">
            <w:pPr>
              <w:rPr>
                <w:sz w:val="13"/>
                <w:szCs w:val="13"/>
              </w:rPr>
            </w:pPr>
          </w:p>
        </w:tc>
        <w:tc>
          <w:tcPr>
            <w:tcW w:w="480" w:type="dxa"/>
            <w:tcBorders>
              <w:right w:val="single" w:color="auto" w:sz="8" w:space="0"/>
            </w:tcBorders>
            <w:vAlign w:val="bottom"/>
          </w:tcPr>
          <w:p w14:paraId="21B21884">
            <w:pPr>
              <w:rPr>
                <w:sz w:val="13"/>
                <w:szCs w:val="13"/>
              </w:rPr>
            </w:pPr>
          </w:p>
        </w:tc>
        <w:tc>
          <w:tcPr>
            <w:tcW w:w="540" w:type="dxa"/>
            <w:tcBorders>
              <w:right w:val="single" w:color="auto" w:sz="8" w:space="0"/>
            </w:tcBorders>
            <w:vAlign w:val="bottom"/>
          </w:tcPr>
          <w:p w14:paraId="48634AE2">
            <w:pPr>
              <w:rPr>
                <w:sz w:val="13"/>
                <w:szCs w:val="13"/>
              </w:rPr>
            </w:pPr>
          </w:p>
        </w:tc>
        <w:tc>
          <w:tcPr>
            <w:tcW w:w="1260" w:type="dxa"/>
            <w:tcBorders>
              <w:right w:val="single" w:color="auto" w:sz="8" w:space="0"/>
            </w:tcBorders>
            <w:vAlign w:val="bottom"/>
          </w:tcPr>
          <w:p w14:paraId="243C8C28">
            <w:pPr>
              <w:rPr>
                <w:sz w:val="13"/>
                <w:szCs w:val="13"/>
              </w:rPr>
            </w:pPr>
          </w:p>
        </w:tc>
        <w:tc>
          <w:tcPr>
            <w:tcW w:w="900" w:type="dxa"/>
            <w:tcBorders>
              <w:right w:val="single" w:color="auto" w:sz="8" w:space="0"/>
            </w:tcBorders>
            <w:vAlign w:val="bottom"/>
          </w:tcPr>
          <w:p w14:paraId="41D99C05">
            <w:pPr>
              <w:rPr>
                <w:sz w:val="13"/>
                <w:szCs w:val="13"/>
              </w:rPr>
            </w:pPr>
          </w:p>
        </w:tc>
        <w:tc>
          <w:tcPr>
            <w:tcW w:w="1800" w:type="dxa"/>
            <w:tcBorders>
              <w:right w:val="single" w:color="auto" w:sz="8" w:space="0"/>
            </w:tcBorders>
            <w:vAlign w:val="bottom"/>
          </w:tcPr>
          <w:p w14:paraId="54433C37">
            <w:pPr>
              <w:rPr>
                <w:sz w:val="13"/>
                <w:szCs w:val="13"/>
              </w:rPr>
            </w:pPr>
          </w:p>
        </w:tc>
        <w:tc>
          <w:tcPr>
            <w:tcW w:w="1800" w:type="dxa"/>
            <w:tcBorders>
              <w:right w:val="single" w:color="auto" w:sz="8" w:space="0"/>
            </w:tcBorders>
            <w:vAlign w:val="bottom"/>
          </w:tcPr>
          <w:p w14:paraId="3269E000">
            <w:pPr>
              <w:rPr>
                <w:sz w:val="13"/>
                <w:szCs w:val="13"/>
              </w:rPr>
            </w:pPr>
          </w:p>
        </w:tc>
        <w:tc>
          <w:tcPr>
            <w:tcW w:w="1560" w:type="dxa"/>
            <w:vMerge w:val="continue"/>
            <w:tcBorders>
              <w:right w:val="single" w:color="auto" w:sz="8" w:space="0"/>
            </w:tcBorders>
            <w:vAlign w:val="bottom"/>
          </w:tcPr>
          <w:p w14:paraId="22C3278F">
            <w:pPr>
              <w:rPr>
                <w:sz w:val="13"/>
                <w:szCs w:val="13"/>
              </w:rPr>
            </w:pPr>
          </w:p>
        </w:tc>
        <w:tc>
          <w:tcPr>
            <w:tcW w:w="0" w:type="dxa"/>
            <w:vAlign w:val="bottom"/>
          </w:tcPr>
          <w:p w14:paraId="33D15E55">
            <w:pPr>
              <w:rPr>
                <w:sz w:val="1"/>
                <w:szCs w:val="1"/>
              </w:rPr>
            </w:pPr>
          </w:p>
        </w:tc>
      </w:tr>
      <w:tr w14:paraId="21267999">
        <w:tblPrEx>
          <w:tblCellMar>
            <w:top w:w="0" w:type="dxa"/>
            <w:left w:w="0" w:type="dxa"/>
            <w:bottom w:w="0" w:type="dxa"/>
            <w:right w:w="0" w:type="dxa"/>
          </w:tblCellMar>
        </w:tblPrEx>
        <w:trPr>
          <w:trHeight w:val="58" w:hRule="atLeast"/>
        </w:trPr>
        <w:tc>
          <w:tcPr>
            <w:tcW w:w="560" w:type="dxa"/>
            <w:tcBorders>
              <w:left w:val="single" w:color="auto" w:sz="8" w:space="0"/>
              <w:bottom w:val="single" w:color="auto" w:sz="8" w:space="0"/>
              <w:right w:val="single" w:color="auto" w:sz="8" w:space="0"/>
            </w:tcBorders>
            <w:vAlign w:val="bottom"/>
          </w:tcPr>
          <w:p w14:paraId="24A5E354">
            <w:pPr>
              <w:rPr>
                <w:sz w:val="5"/>
                <w:szCs w:val="5"/>
              </w:rPr>
            </w:pPr>
          </w:p>
        </w:tc>
        <w:tc>
          <w:tcPr>
            <w:tcW w:w="480" w:type="dxa"/>
            <w:tcBorders>
              <w:bottom w:val="single" w:color="auto" w:sz="8" w:space="0"/>
              <w:right w:val="single" w:color="auto" w:sz="8" w:space="0"/>
            </w:tcBorders>
            <w:vAlign w:val="bottom"/>
          </w:tcPr>
          <w:p w14:paraId="0B0EC232">
            <w:pPr>
              <w:rPr>
                <w:sz w:val="5"/>
                <w:szCs w:val="5"/>
              </w:rPr>
            </w:pPr>
          </w:p>
        </w:tc>
        <w:tc>
          <w:tcPr>
            <w:tcW w:w="540" w:type="dxa"/>
            <w:tcBorders>
              <w:bottom w:val="single" w:color="auto" w:sz="8" w:space="0"/>
              <w:right w:val="single" w:color="auto" w:sz="8" w:space="0"/>
            </w:tcBorders>
            <w:vAlign w:val="bottom"/>
          </w:tcPr>
          <w:p w14:paraId="503CB6E1">
            <w:pPr>
              <w:rPr>
                <w:sz w:val="5"/>
                <w:szCs w:val="5"/>
              </w:rPr>
            </w:pPr>
          </w:p>
        </w:tc>
        <w:tc>
          <w:tcPr>
            <w:tcW w:w="1260" w:type="dxa"/>
            <w:tcBorders>
              <w:bottom w:val="single" w:color="auto" w:sz="8" w:space="0"/>
              <w:right w:val="single" w:color="auto" w:sz="8" w:space="0"/>
            </w:tcBorders>
            <w:vAlign w:val="bottom"/>
          </w:tcPr>
          <w:p w14:paraId="4440B0DA">
            <w:pPr>
              <w:rPr>
                <w:sz w:val="5"/>
                <w:szCs w:val="5"/>
              </w:rPr>
            </w:pPr>
          </w:p>
        </w:tc>
        <w:tc>
          <w:tcPr>
            <w:tcW w:w="900" w:type="dxa"/>
            <w:tcBorders>
              <w:bottom w:val="single" w:color="auto" w:sz="8" w:space="0"/>
              <w:right w:val="single" w:color="auto" w:sz="8" w:space="0"/>
            </w:tcBorders>
            <w:vAlign w:val="bottom"/>
          </w:tcPr>
          <w:p w14:paraId="00CD703E">
            <w:pPr>
              <w:rPr>
                <w:sz w:val="5"/>
                <w:szCs w:val="5"/>
              </w:rPr>
            </w:pPr>
          </w:p>
        </w:tc>
        <w:tc>
          <w:tcPr>
            <w:tcW w:w="1800" w:type="dxa"/>
            <w:tcBorders>
              <w:bottom w:val="single" w:color="auto" w:sz="8" w:space="0"/>
              <w:right w:val="single" w:color="auto" w:sz="8" w:space="0"/>
            </w:tcBorders>
            <w:vAlign w:val="bottom"/>
          </w:tcPr>
          <w:p w14:paraId="6457B437">
            <w:pPr>
              <w:rPr>
                <w:sz w:val="5"/>
                <w:szCs w:val="5"/>
              </w:rPr>
            </w:pPr>
          </w:p>
        </w:tc>
        <w:tc>
          <w:tcPr>
            <w:tcW w:w="1800" w:type="dxa"/>
            <w:tcBorders>
              <w:bottom w:val="single" w:color="auto" w:sz="8" w:space="0"/>
              <w:right w:val="single" w:color="auto" w:sz="8" w:space="0"/>
            </w:tcBorders>
            <w:vAlign w:val="bottom"/>
          </w:tcPr>
          <w:p w14:paraId="13A99CF1">
            <w:pPr>
              <w:rPr>
                <w:sz w:val="5"/>
                <w:szCs w:val="5"/>
              </w:rPr>
            </w:pPr>
          </w:p>
        </w:tc>
        <w:tc>
          <w:tcPr>
            <w:tcW w:w="1560" w:type="dxa"/>
            <w:tcBorders>
              <w:bottom w:val="single" w:color="auto" w:sz="8" w:space="0"/>
              <w:right w:val="single" w:color="auto" w:sz="8" w:space="0"/>
            </w:tcBorders>
            <w:vAlign w:val="bottom"/>
          </w:tcPr>
          <w:p w14:paraId="6CF68B43">
            <w:pPr>
              <w:rPr>
                <w:sz w:val="5"/>
                <w:szCs w:val="5"/>
              </w:rPr>
            </w:pPr>
          </w:p>
        </w:tc>
        <w:tc>
          <w:tcPr>
            <w:tcW w:w="0" w:type="dxa"/>
            <w:vAlign w:val="bottom"/>
          </w:tcPr>
          <w:p w14:paraId="49496EA5">
            <w:pPr>
              <w:rPr>
                <w:sz w:val="1"/>
                <w:szCs w:val="1"/>
              </w:rPr>
            </w:pPr>
          </w:p>
        </w:tc>
      </w:tr>
      <w:tr w14:paraId="4AE93B47">
        <w:tblPrEx>
          <w:tblCellMar>
            <w:top w:w="0" w:type="dxa"/>
            <w:left w:w="0" w:type="dxa"/>
            <w:bottom w:w="0" w:type="dxa"/>
            <w:right w:w="0" w:type="dxa"/>
          </w:tblCellMar>
        </w:tblPrEx>
        <w:trPr>
          <w:trHeight w:val="244" w:hRule="atLeast"/>
        </w:trPr>
        <w:tc>
          <w:tcPr>
            <w:tcW w:w="560" w:type="dxa"/>
            <w:tcBorders>
              <w:left w:val="single" w:color="auto" w:sz="8" w:space="0"/>
              <w:right w:val="single" w:color="auto" w:sz="8" w:space="0"/>
            </w:tcBorders>
            <w:vAlign w:val="bottom"/>
          </w:tcPr>
          <w:p w14:paraId="5C13AB43">
            <w:pPr>
              <w:rPr>
                <w:sz w:val="21"/>
                <w:szCs w:val="21"/>
              </w:rPr>
            </w:pPr>
          </w:p>
        </w:tc>
        <w:tc>
          <w:tcPr>
            <w:tcW w:w="480" w:type="dxa"/>
            <w:tcBorders>
              <w:right w:val="single" w:color="auto" w:sz="8" w:space="0"/>
            </w:tcBorders>
            <w:vAlign w:val="bottom"/>
          </w:tcPr>
          <w:p w14:paraId="799E0A85">
            <w:pPr>
              <w:rPr>
                <w:sz w:val="21"/>
                <w:szCs w:val="21"/>
              </w:rPr>
            </w:pPr>
          </w:p>
        </w:tc>
        <w:tc>
          <w:tcPr>
            <w:tcW w:w="540" w:type="dxa"/>
            <w:tcBorders>
              <w:right w:val="single" w:color="auto" w:sz="8" w:space="0"/>
            </w:tcBorders>
            <w:vAlign w:val="bottom"/>
          </w:tcPr>
          <w:p w14:paraId="3F0680B6">
            <w:pPr>
              <w:rPr>
                <w:sz w:val="21"/>
                <w:szCs w:val="21"/>
              </w:rPr>
            </w:pPr>
          </w:p>
        </w:tc>
        <w:tc>
          <w:tcPr>
            <w:tcW w:w="1260" w:type="dxa"/>
            <w:tcBorders>
              <w:right w:val="single" w:color="auto" w:sz="8" w:space="0"/>
            </w:tcBorders>
            <w:vAlign w:val="bottom"/>
          </w:tcPr>
          <w:p w14:paraId="77848B46">
            <w:pPr>
              <w:rPr>
                <w:sz w:val="21"/>
                <w:szCs w:val="21"/>
              </w:rPr>
            </w:pPr>
          </w:p>
        </w:tc>
        <w:tc>
          <w:tcPr>
            <w:tcW w:w="900" w:type="dxa"/>
            <w:tcBorders>
              <w:right w:val="single" w:color="auto" w:sz="8" w:space="0"/>
            </w:tcBorders>
            <w:vAlign w:val="bottom"/>
          </w:tcPr>
          <w:p w14:paraId="32DFEF5F">
            <w:pPr>
              <w:rPr>
                <w:sz w:val="21"/>
                <w:szCs w:val="21"/>
              </w:rPr>
            </w:pPr>
          </w:p>
        </w:tc>
        <w:tc>
          <w:tcPr>
            <w:tcW w:w="1800" w:type="dxa"/>
            <w:tcBorders>
              <w:right w:val="single" w:color="auto" w:sz="8" w:space="0"/>
            </w:tcBorders>
            <w:vAlign w:val="bottom"/>
          </w:tcPr>
          <w:p w14:paraId="53EEDB90">
            <w:pPr>
              <w:rPr>
                <w:sz w:val="21"/>
                <w:szCs w:val="21"/>
              </w:rPr>
            </w:pPr>
          </w:p>
        </w:tc>
        <w:tc>
          <w:tcPr>
            <w:tcW w:w="1800" w:type="dxa"/>
            <w:tcBorders>
              <w:right w:val="single" w:color="auto" w:sz="8" w:space="0"/>
            </w:tcBorders>
            <w:vAlign w:val="bottom"/>
          </w:tcPr>
          <w:p w14:paraId="0D6A0B2B">
            <w:pPr>
              <w:rPr>
                <w:sz w:val="21"/>
                <w:szCs w:val="21"/>
              </w:rPr>
            </w:pPr>
          </w:p>
        </w:tc>
        <w:tc>
          <w:tcPr>
            <w:tcW w:w="1560" w:type="dxa"/>
            <w:tcBorders>
              <w:right w:val="single" w:color="auto" w:sz="8" w:space="0"/>
            </w:tcBorders>
            <w:vAlign w:val="bottom"/>
          </w:tcPr>
          <w:p w14:paraId="383B1AA8">
            <w:pPr>
              <w:spacing w:line="229" w:lineRule="exact"/>
              <w:ind w:left="80"/>
              <w:rPr>
                <w:sz w:val="20"/>
                <w:szCs w:val="20"/>
              </w:rPr>
            </w:pPr>
            <w:r>
              <w:rPr>
                <w:rFonts w:ascii="宋体" w:hAnsi="宋体" w:eastAsia="宋体" w:cs="宋体"/>
                <w:sz w:val="20"/>
                <w:szCs w:val="20"/>
              </w:rPr>
              <w:t>1.实训一：分析</w:t>
            </w:r>
          </w:p>
        </w:tc>
        <w:tc>
          <w:tcPr>
            <w:tcW w:w="0" w:type="dxa"/>
            <w:vAlign w:val="bottom"/>
          </w:tcPr>
          <w:p w14:paraId="4E7A750C">
            <w:pPr>
              <w:rPr>
                <w:sz w:val="1"/>
                <w:szCs w:val="1"/>
              </w:rPr>
            </w:pPr>
          </w:p>
        </w:tc>
      </w:tr>
      <w:tr w14:paraId="71A7627A">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7093FE8A">
            <w:pPr>
              <w:rPr>
                <w:sz w:val="24"/>
                <w:szCs w:val="24"/>
              </w:rPr>
            </w:pPr>
          </w:p>
        </w:tc>
        <w:tc>
          <w:tcPr>
            <w:tcW w:w="480" w:type="dxa"/>
            <w:tcBorders>
              <w:right w:val="single" w:color="auto" w:sz="8" w:space="0"/>
            </w:tcBorders>
            <w:vAlign w:val="bottom"/>
          </w:tcPr>
          <w:p w14:paraId="7898D59D">
            <w:pPr>
              <w:rPr>
                <w:sz w:val="24"/>
                <w:szCs w:val="24"/>
              </w:rPr>
            </w:pPr>
          </w:p>
        </w:tc>
        <w:tc>
          <w:tcPr>
            <w:tcW w:w="540" w:type="dxa"/>
            <w:tcBorders>
              <w:right w:val="single" w:color="auto" w:sz="8" w:space="0"/>
            </w:tcBorders>
            <w:vAlign w:val="bottom"/>
          </w:tcPr>
          <w:p w14:paraId="1A47CE04">
            <w:pPr>
              <w:rPr>
                <w:sz w:val="24"/>
                <w:szCs w:val="24"/>
              </w:rPr>
            </w:pPr>
          </w:p>
        </w:tc>
        <w:tc>
          <w:tcPr>
            <w:tcW w:w="1260" w:type="dxa"/>
            <w:tcBorders>
              <w:right w:val="single" w:color="auto" w:sz="8" w:space="0"/>
            </w:tcBorders>
            <w:vAlign w:val="bottom"/>
          </w:tcPr>
          <w:p w14:paraId="4FB72B2C">
            <w:pPr>
              <w:rPr>
                <w:sz w:val="24"/>
                <w:szCs w:val="24"/>
              </w:rPr>
            </w:pPr>
          </w:p>
        </w:tc>
        <w:tc>
          <w:tcPr>
            <w:tcW w:w="900" w:type="dxa"/>
            <w:tcBorders>
              <w:right w:val="single" w:color="auto" w:sz="8" w:space="0"/>
            </w:tcBorders>
            <w:vAlign w:val="bottom"/>
          </w:tcPr>
          <w:p w14:paraId="410007E8">
            <w:pPr>
              <w:rPr>
                <w:sz w:val="24"/>
                <w:szCs w:val="24"/>
              </w:rPr>
            </w:pPr>
          </w:p>
        </w:tc>
        <w:tc>
          <w:tcPr>
            <w:tcW w:w="1800" w:type="dxa"/>
            <w:tcBorders>
              <w:right w:val="single" w:color="auto" w:sz="8" w:space="0"/>
            </w:tcBorders>
            <w:vAlign w:val="bottom"/>
          </w:tcPr>
          <w:p w14:paraId="393C2FB7">
            <w:pPr>
              <w:spacing w:line="229" w:lineRule="exact"/>
              <w:ind w:left="80"/>
              <w:rPr>
                <w:sz w:val="20"/>
                <w:szCs w:val="20"/>
              </w:rPr>
            </w:pPr>
            <w:r>
              <w:rPr>
                <w:rFonts w:ascii="宋体" w:hAnsi="宋体" w:eastAsia="宋体" w:cs="宋体"/>
                <w:sz w:val="20"/>
                <w:szCs w:val="20"/>
              </w:rPr>
              <w:t>1.掌握物流企业</w:t>
            </w:r>
          </w:p>
        </w:tc>
        <w:tc>
          <w:tcPr>
            <w:tcW w:w="1800" w:type="dxa"/>
            <w:tcBorders>
              <w:right w:val="single" w:color="auto" w:sz="8" w:space="0"/>
            </w:tcBorders>
            <w:vAlign w:val="bottom"/>
          </w:tcPr>
          <w:p w14:paraId="54FF508D">
            <w:pPr>
              <w:rPr>
                <w:sz w:val="24"/>
                <w:szCs w:val="24"/>
              </w:rPr>
            </w:pPr>
          </w:p>
        </w:tc>
        <w:tc>
          <w:tcPr>
            <w:tcW w:w="1560" w:type="dxa"/>
            <w:tcBorders>
              <w:right w:val="single" w:color="auto" w:sz="8" w:space="0"/>
            </w:tcBorders>
            <w:vAlign w:val="bottom"/>
          </w:tcPr>
          <w:p w14:paraId="61C21F97">
            <w:pPr>
              <w:spacing w:line="229" w:lineRule="exact"/>
              <w:ind w:left="80"/>
              <w:rPr>
                <w:sz w:val="20"/>
                <w:szCs w:val="20"/>
              </w:rPr>
            </w:pPr>
            <w:r>
              <w:rPr>
                <w:rFonts w:ascii="宋体" w:hAnsi="宋体" w:eastAsia="宋体" w:cs="宋体"/>
                <w:sz w:val="20"/>
                <w:szCs w:val="20"/>
              </w:rPr>
              <w:t>阳光书社关东</w:t>
            </w:r>
          </w:p>
        </w:tc>
        <w:tc>
          <w:tcPr>
            <w:tcW w:w="0" w:type="dxa"/>
            <w:vAlign w:val="bottom"/>
          </w:tcPr>
          <w:p w14:paraId="6F42D30C">
            <w:pPr>
              <w:rPr>
                <w:sz w:val="1"/>
                <w:szCs w:val="1"/>
              </w:rPr>
            </w:pPr>
          </w:p>
        </w:tc>
      </w:tr>
      <w:tr w14:paraId="4D00CDC6">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3D79CA8C">
            <w:pPr>
              <w:rPr>
                <w:sz w:val="24"/>
                <w:szCs w:val="24"/>
              </w:rPr>
            </w:pPr>
          </w:p>
        </w:tc>
        <w:tc>
          <w:tcPr>
            <w:tcW w:w="480" w:type="dxa"/>
            <w:tcBorders>
              <w:right w:val="single" w:color="auto" w:sz="8" w:space="0"/>
            </w:tcBorders>
            <w:vAlign w:val="bottom"/>
          </w:tcPr>
          <w:p w14:paraId="045C29D1">
            <w:pPr>
              <w:rPr>
                <w:sz w:val="24"/>
                <w:szCs w:val="24"/>
              </w:rPr>
            </w:pPr>
          </w:p>
        </w:tc>
        <w:tc>
          <w:tcPr>
            <w:tcW w:w="540" w:type="dxa"/>
            <w:tcBorders>
              <w:right w:val="single" w:color="auto" w:sz="8" w:space="0"/>
            </w:tcBorders>
            <w:vAlign w:val="bottom"/>
          </w:tcPr>
          <w:p w14:paraId="5EBCD8F1">
            <w:pPr>
              <w:rPr>
                <w:sz w:val="24"/>
                <w:szCs w:val="24"/>
              </w:rPr>
            </w:pPr>
          </w:p>
        </w:tc>
        <w:tc>
          <w:tcPr>
            <w:tcW w:w="1260" w:type="dxa"/>
            <w:tcBorders>
              <w:right w:val="single" w:color="auto" w:sz="8" w:space="0"/>
            </w:tcBorders>
            <w:vAlign w:val="bottom"/>
          </w:tcPr>
          <w:p w14:paraId="0DDB813A">
            <w:pPr>
              <w:rPr>
                <w:sz w:val="24"/>
                <w:szCs w:val="24"/>
              </w:rPr>
            </w:pPr>
          </w:p>
        </w:tc>
        <w:tc>
          <w:tcPr>
            <w:tcW w:w="900" w:type="dxa"/>
            <w:tcBorders>
              <w:right w:val="single" w:color="auto" w:sz="8" w:space="0"/>
            </w:tcBorders>
            <w:vAlign w:val="bottom"/>
          </w:tcPr>
          <w:p w14:paraId="38F94239">
            <w:pPr>
              <w:rPr>
                <w:sz w:val="24"/>
                <w:szCs w:val="24"/>
              </w:rPr>
            </w:pPr>
          </w:p>
        </w:tc>
        <w:tc>
          <w:tcPr>
            <w:tcW w:w="1800" w:type="dxa"/>
            <w:tcBorders>
              <w:right w:val="single" w:color="auto" w:sz="8" w:space="0"/>
            </w:tcBorders>
            <w:vAlign w:val="bottom"/>
          </w:tcPr>
          <w:p w14:paraId="4D6E485E">
            <w:pPr>
              <w:spacing w:line="229" w:lineRule="exact"/>
              <w:ind w:left="80"/>
              <w:rPr>
                <w:sz w:val="20"/>
                <w:szCs w:val="20"/>
              </w:rPr>
            </w:pPr>
            <w:r>
              <w:rPr>
                <w:rFonts w:ascii="宋体" w:hAnsi="宋体" w:eastAsia="宋体" w:cs="宋体"/>
                <w:sz w:val="20"/>
                <w:szCs w:val="20"/>
              </w:rPr>
              <w:t>设施与设备选择</w:t>
            </w:r>
          </w:p>
        </w:tc>
        <w:tc>
          <w:tcPr>
            <w:tcW w:w="1800" w:type="dxa"/>
            <w:vMerge w:val="restart"/>
            <w:tcBorders>
              <w:right w:val="single" w:color="auto" w:sz="8" w:space="0"/>
            </w:tcBorders>
            <w:vAlign w:val="bottom"/>
          </w:tcPr>
          <w:p w14:paraId="1ADB18D0">
            <w:pPr>
              <w:spacing w:line="229" w:lineRule="exact"/>
              <w:ind w:left="80"/>
              <w:rPr>
                <w:sz w:val="20"/>
                <w:szCs w:val="20"/>
              </w:rPr>
            </w:pPr>
            <w:r>
              <w:rPr>
                <w:rFonts w:ascii="宋体" w:hAnsi="宋体" w:eastAsia="宋体" w:cs="宋体"/>
                <w:sz w:val="20"/>
                <w:szCs w:val="20"/>
              </w:rPr>
              <w:t>1.分析物流企业</w:t>
            </w:r>
          </w:p>
        </w:tc>
        <w:tc>
          <w:tcPr>
            <w:tcW w:w="1560" w:type="dxa"/>
            <w:tcBorders>
              <w:right w:val="single" w:color="auto" w:sz="8" w:space="0"/>
            </w:tcBorders>
            <w:vAlign w:val="bottom"/>
          </w:tcPr>
          <w:p w14:paraId="6253B528">
            <w:pPr>
              <w:spacing w:line="229" w:lineRule="exact"/>
              <w:ind w:left="80"/>
              <w:rPr>
                <w:sz w:val="20"/>
                <w:szCs w:val="20"/>
              </w:rPr>
            </w:pPr>
            <w:r>
              <w:rPr>
                <w:rFonts w:ascii="宋体" w:hAnsi="宋体" w:eastAsia="宋体" w:cs="宋体"/>
                <w:sz w:val="20"/>
                <w:szCs w:val="20"/>
              </w:rPr>
              <w:t>物流中心设施</w:t>
            </w:r>
          </w:p>
        </w:tc>
        <w:tc>
          <w:tcPr>
            <w:tcW w:w="0" w:type="dxa"/>
            <w:vAlign w:val="bottom"/>
          </w:tcPr>
          <w:p w14:paraId="4059B851">
            <w:pPr>
              <w:rPr>
                <w:sz w:val="1"/>
                <w:szCs w:val="1"/>
              </w:rPr>
            </w:pPr>
          </w:p>
        </w:tc>
      </w:tr>
      <w:tr w14:paraId="28BB8B44">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32E2F04F">
            <w:pPr>
              <w:rPr>
                <w:sz w:val="13"/>
                <w:szCs w:val="13"/>
              </w:rPr>
            </w:pPr>
          </w:p>
        </w:tc>
        <w:tc>
          <w:tcPr>
            <w:tcW w:w="480" w:type="dxa"/>
            <w:tcBorders>
              <w:right w:val="single" w:color="auto" w:sz="8" w:space="0"/>
            </w:tcBorders>
            <w:vAlign w:val="bottom"/>
          </w:tcPr>
          <w:p w14:paraId="4729D633">
            <w:pPr>
              <w:rPr>
                <w:sz w:val="13"/>
                <w:szCs w:val="13"/>
              </w:rPr>
            </w:pPr>
          </w:p>
        </w:tc>
        <w:tc>
          <w:tcPr>
            <w:tcW w:w="540" w:type="dxa"/>
            <w:tcBorders>
              <w:right w:val="single" w:color="auto" w:sz="8" w:space="0"/>
            </w:tcBorders>
            <w:vAlign w:val="bottom"/>
          </w:tcPr>
          <w:p w14:paraId="2B0B31A7">
            <w:pPr>
              <w:rPr>
                <w:sz w:val="13"/>
                <w:szCs w:val="13"/>
              </w:rPr>
            </w:pPr>
          </w:p>
        </w:tc>
        <w:tc>
          <w:tcPr>
            <w:tcW w:w="1260" w:type="dxa"/>
            <w:tcBorders>
              <w:right w:val="single" w:color="auto" w:sz="8" w:space="0"/>
            </w:tcBorders>
            <w:vAlign w:val="bottom"/>
          </w:tcPr>
          <w:p w14:paraId="677CA650">
            <w:pPr>
              <w:rPr>
                <w:sz w:val="13"/>
                <w:szCs w:val="13"/>
              </w:rPr>
            </w:pPr>
          </w:p>
        </w:tc>
        <w:tc>
          <w:tcPr>
            <w:tcW w:w="900" w:type="dxa"/>
            <w:tcBorders>
              <w:right w:val="single" w:color="auto" w:sz="8" w:space="0"/>
            </w:tcBorders>
            <w:vAlign w:val="bottom"/>
          </w:tcPr>
          <w:p w14:paraId="34053251">
            <w:pPr>
              <w:rPr>
                <w:sz w:val="13"/>
                <w:szCs w:val="13"/>
              </w:rPr>
            </w:pPr>
          </w:p>
        </w:tc>
        <w:tc>
          <w:tcPr>
            <w:tcW w:w="1800" w:type="dxa"/>
            <w:vMerge w:val="restart"/>
            <w:tcBorders>
              <w:right w:val="single" w:color="auto" w:sz="8" w:space="0"/>
            </w:tcBorders>
            <w:vAlign w:val="bottom"/>
          </w:tcPr>
          <w:p w14:paraId="46680C71">
            <w:pPr>
              <w:spacing w:line="229" w:lineRule="exact"/>
              <w:ind w:left="80"/>
              <w:rPr>
                <w:sz w:val="20"/>
                <w:szCs w:val="20"/>
              </w:rPr>
            </w:pPr>
            <w:r>
              <w:rPr>
                <w:rFonts w:ascii="宋体" w:hAnsi="宋体" w:eastAsia="宋体" w:cs="宋体"/>
                <w:sz w:val="20"/>
                <w:szCs w:val="20"/>
              </w:rPr>
              <w:t>和评价基础；</w:t>
            </w:r>
          </w:p>
        </w:tc>
        <w:tc>
          <w:tcPr>
            <w:tcW w:w="1800" w:type="dxa"/>
            <w:vMerge w:val="continue"/>
            <w:tcBorders>
              <w:right w:val="single" w:color="auto" w:sz="8" w:space="0"/>
            </w:tcBorders>
            <w:vAlign w:val="bottom"/>
          </w:tcPr>
          <w:p w14:paraId="20B21BAD">
            <w:pPr>
              <w:rPr>
                <w:sz w:val="13"/>
                <w:szCs w:val="13"/>
              </w:rPr>
            </w:pPr>
          </w:p>
        </w:tc>
        <w:tc>
          <w:tcPr>
            <w:tcW w:w="1560" w:type="dxa"/>
            <w:vMerge w:val="restart"/>
            <w:tcBorders>
              <w:right w:val="single" w:color="auto" w:sz="8" w:space="0"/>
            </w:tcBorders>
            <w:vAlign w:val="bottom"/>
          </w:tcPr>
          <w:p w14:paraId="6BDC8068">
            <w:pPr>
              <w:spacing w:line="229" w:lineRule="exact"/>
              <w:ind w:left="80"/>
              <w:rPr>
                <w:sz w:val="20"/>
                <w:szCs w:val="20"/>
              </w:rPr>
            </w:pPr>
            <w:r>
              <w:rPr>
                <w:rFonts w:ascii="宋体" w:hAnsi="宋体" w:eastAsia="宋体" w:cs="宋体"/>
                <w:sz w:val="20"/>
                <w:szCs w:val="20"/>
              </w:rPr>
              <w:t>与设备引进的</w:t>
            </w:r>
          </w:p>
        </w:tc>
        <w:tc>
          <w:tcPr>
            <w:tcW w:w="0" w:type="dxa"/>
            <w:vAlign w:val="bottom"/>
          </w:tcPr>
          <w:p w14:paraId="0536F758">
            <w:pPr>
              <w:rPr>
                <w:sz w:val="1"/>
                <w:szCs w:val="1"/>
              </w:rPr>
            </w:pPr>
          </w:p>
        </w:tc>
      </w:tr>
      <w:tr w14:paraId="149641C4">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3DDA6E32">
            <w:pPr>
              <w:rPr>
                <w:sz w:val="13"/>
                <w:szCs w:val="13"/>
              </w:rPr>
            </w:pPr>
          </w:p>
        </w:tc>
        <w:tc>
          <w:tcPr>
            <w:tcW w:w="480" w:type="dxa"/>
            <w:tcBorders>
              <w:right w:val="single" w:color="auto" w:sz="8" w:space="0"/>
            </w:tcBorders>
            <w:vAlign w:val="bottom"/>
          </w:tcPr>
          <w:p w14:paraId="7FC23A5E">
            <w:pPr>
              <w:rPr>
                <w:sz w:val="13"/>
                <w:szCs w:val="13"/>
              </w:rPr>
            </w:pPr>
          </w:p>
        </w:tc>
        <w:tc>
          <w:tcPr>
            <w:tcW w:w="540" w:type="dxa"/>
            <w:tcBorders>
              <w:right w:val="single" w:color="auto" w:sz="8" w:space="0"/>
            </w:tcBorders>
            <w:vAlign w:val="bottom"/>
          </w:tcPr>
          <w:p w14:paraId="59462FEB">
            <w:pPr>
              <w:rPr>
                <w:sz w:val="13"/>
                <w:szCs w:val="13"/>
              </w:rPr>
            </w:pPr>
          </w:p>
        </w:tc>
        <w:tc>
          <w:tcPr>
            <w:tcW w:w="1260" w:type="dxa"/>
            <w:tcBorders>
              <w:right w:val="single" w:color="auto" w:sz="8" w:space="0"/>
            </w:tcBorders>
            <w:vAlign w:val="bottom"/>
          </w:tcPr>
          <w:p w14:paraId="74A9294D">
            <w:pPr>
              <w:rPr>
                <w:sz w:val="13"/>
                <w:szCs w:val="13"/>
              </w:rPr>
            </w:pPr>
          </w:p>
        </w:tc>
        <w:tc>
          <w:tcPr>
            <w:tcW w:w="900" w:type="dxa"/>
            <w:tcBorders>
              <w:right w:val="single" w:color="auto" w:sz="8" w:space="0"/>
            </w:tcBorders>
            <w:vAlign w:val="bottom"/>
          </w:tcPr>
          <w:p w14:paraId="18A2747F">
            <w:pPr>
              <w:rPr>
                <w:sz w:val="13"/>
                <w:szCs w:val="13"/>
              </w:rPr>
            </w:pPr>
          </w:p>
        </w:tc>
        <w:tc>
          <w:tcPr>
            <w:tcW w:w="1800" w:type="dxa"/>
            <w:vMerge w:val="continue"/>
            <w:tcBorders>
              <w:right w:val="single" w:color="auto" w:sz="8" w:space="0"/>
            </w:tcBorders>
            <w:vAlign w:val="bottom"/>
          </w:tcPr>
          <w:p w14:paraId="2B5BF9FD">
            <w:pPr>
              <w:rPr>
                <w:sz w:val="13"/>
                <w:szCs w:val="13"/>
              </w:rPr>
            </w:pPr>
          </w:p>
        </w:tc>
        <w:tc>
          <w:tcPr>
            <w:tcW w:w="1800" w:type="dxa"/>
            <w:vMerge w:val="restart"/>
            <w:tcBorders>
              <w:right w:val="single" w:color="auto" w:sz="8" w:space="0"/>
            </w:tcBorders>
            <w:vAlign w:val="bottom"/>
          </w:tcPr>
          <w:p w14:paraId="02922E30">
            <w:pPr>
              <w:spacing w:line="229" w:lineRule="exact"/>
              <w:ind w:left="80"/>
              <w:rPr>
                <w:sz w:val="20"/>
                <w:szCs w:val="20"/>
              </w:rPr>
            </w:pPr>
            <w:r>
              <w:rPr>
                <w:rFonts w:ascii="宋体" w:hAnsi="宋体" w:eastAsia="宋体" w:cs="宋体"/>
                <w:sz w:val="20"/>
                <w:szCs w:val="20"/>
              </w:rPr>
              <w:t>设施与设备的选</w:t>
            </w:r>
          </w:p>
        </w:tc>
        <w:tc>
          <w:tcPr>
            <w:tcW w:w="1560" w:type="dxa"/>
            <w:vMerge w:val="continue"/>
            <w:tcBorders>
              <w:right w:val="single" w:color="auto" w:sz="8" w:space="0"/>
            </w:tcBorders>
            <w:vAlign w:val="bottom"/>
          </w:tcPr>
          <w:p w14:paraId="3D02A1A8">
            <w:pPr>
              <w:rPr>
                <w:sz w:val="13"/>
                <w:szCs w:val="13"/>
              </w:rPr>
            </w:pPr>
          </w:p>
        </w:tc>
        <w:tc>
          <w:tcPr>
            <w:tcW w:w="0" w:type="dxa"/>
            <w:vAlign w:val="bottom"/>
          </w:tcPr>
          <w:p w14:paraId="2900890B">
            <w:pPr>
              <w:rPr>
                <w:sz w:val="1"/>
                <w:szCs w:val="1"/>
              </w:rPr>
            </w:pPr>
          </w:p>
        </w:tc>
      </w:tr>
      <w:tr w14:paraId="0373675D">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6365BCB7">
            <w:pPr>
              <w:rPr>
                <w:sz w:val="13"/>
                <w:szCs w:val="13"/>
              </w:rPr>
            </w:pPr>
          </w:p>
        </w:tc>
        <w:tc>
          <w:tcPr>
            <w:tcW w:w="480" w:type="dxa"/>
            <w:tcBorders>
              <w:right w:val="single" w:color="auto" w:sz="8" w:space="0"/>
            </w:tcBorders>
            <w:vAlign w:val="bottom"/>
          </w:tcPr>
          <w:p w14:paraId="5105A161">
            <w:pPr>
              <w:rPr>
                <w:sz w:val="13"/>
                <w:szCs w:val="13"/>
              </w:rPr>
            </w:pPr>
          </w:p>
        </w:tc>
        <w:tc>
          <w:tcPr>
            <w:tcW w:w="540" w:type="dxa"/>
            <w:tcBorders>
              <w:right w:val="single" w:color="auto" w:sz="8" w:space="0"/>
            </w:tcBorders>
            <w:vAlign w:val="bottom"/>
          </w:tcPr>
          <w:p w14:paraId="600CEB77">
            <w:pPr>
              <w:rPr>
                <w:sz w:val="13"/>
                <w:szCs w:val="13"/>
              </w:rPr>
            </w:pPr>
          </w:p>
        </w:tc>
        <w:tc>
          <w:tcPr>
            <w:tcW w:w="1260" w:type="dxa"/>
            <w:tcBorders>
              <w:right w:val="single" w:color="auto" w:sz="8" w:space="0"/>
            </w:tcBorders>
            <w:vAlign w:val="bottom"/>
          </w:tcPr>
          <w:p w14:paraId="6AB21D47">
            <w:pPr>
              <w:rPr>
                <w:sz w:val="13"/>
                <w:szCs w:val="13"/>
              </w:rPr>
            </w:pPr>
          </w:p>
        </w:tc>
        <w:tc>
          <w:tcPr>
            <w:tcW w:w="900" w:type="dxa"/>
            <w:tcBorders>
              <w:right w:val="single" w:color="auto" w:sz="8" w:space="0"/>
            </w:tcBorders>
            <w:vAlign w:val="bottom"/>
          </w:tcPr>
          <w:p w14:paraId="4E1A1FF5">
            <w:pPr>
              <w:rPr>
                <w:sz w:val="13"/>
                <w:szCs w:val="13"/>
              </w:rPr>
            </w:pPr>
          </w:p>
        </w:tc>
        <w:tc>
          <w:tcPr>
            <w:tcW w:w="1800" w:type="dxa"/>
            <w:vMerge w:val="restart"/>
            <w:tcBorders>
              <w:right w:val="single" w:color="auto" w:sz="8" w:space="0"/>
            </w:tcBorders>
            <w:vAlign w:val="bottom"/>
          </w:tcPr>
          <w:p w14:paraId="5B48DACF">
            <w:pPr>
              <w:spacing w:line="229" w:lineRule="exact"/>
              <w:ind w:left="80"/>
              <w:rPr>
                <w:sz w:val="20"/>
                <w:szCs w:val="20"/>
              </w:rPr>
            </w:pPr>
            <w:r>
              <w:rPr>
                <w:rFonts w:ascii="宋体" w:hAnsi="宋体" w:eastAsia="宋体" w:cs="宋体"/>
                <w:sz w:val="20"/>
                <w:szCs w:val="20"/>
              </w:rPr>
              <w:t>2.掌握物流企业</w:t>
            </w:r>
          </w:p>
        </w:tc>
        <w:tc>
          <w:tcPr>
            <w:tcW w:w="1800" w:type="dxa"/>
            <w:vMerge w:val="continue"/>
            <w:tcBorders>
              <w:right w:val="single" w:color="auto" w:sz="8" w:space="0"/>
            </w:tcBorders>
            <w:vAlign w:val="bottom"/>
          </w:tcPr>
          <w:p w14:paraId="14FF2B1E">
            <w:pPr>
              <w:rPr>
                <w:sz w:val="13"/>
                <w:szCs w:val="13"/>
              </w:rPr>
            </w:pPr>
          </w:p>
        </w:tc>
        <w:tc>
          <w:tcPr>
            <w:tcW w:w="1560" w:type="dxa"/>
            <w:vMerge w:val="restart"/>
            <w:tcBorders>
              <w:right w:val="single" w:color="auto" w:sz="8" w:space="0"/>
            </w:tcBorders>
            <w:vAlign w:val="bottom"/>
          </w:tcPr>
          <w:p w14:paraId="1C25D14D">
            <w:pPr>
              <w:spacing w:line="229" w:lineRule="exact"/>
              <w:ind w:left="80"/>
              <w:rPr>
                <w:sz w:val="20"/>
                <w:szCs w:val="20"/>
              </w:rPr>
            </w:pPr>
            <w:r>
              <w:rPr>
                <w:rFonts w:ascii="宋体" w:hAnsi="宋体" w:eastAsia="宋体" w:cs="宋体"/>
                <w:sz w:val="20"/>
                <w:szCs w:val="20"/>
              </w:rPr>
              <w:t>依据；</w:t>
            </w:r>
          </w:p>
        </w:tc>
        <w:tc>
          <w:tcPr>
            <w:tcW w:w="0" w:type="dxa"/>
            <w:vAlign w:val="bottom"/>
          </w:tcPr>
          <w:p w14:paraId="71DB41AC">
            <w:pPr>
              <w:rPr>
                <w:sz w:val="1"/>
                <w:szCs w:val="1"/>
              </w:rPr>
            </w:pPr>
          </w:p>
        </w:tc>
      </w:tr>
      <w:tr w14:paraId="6FF7C8BE">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D510245">
            <w:pPr>
              <w:rPr>
                <w:sz w:val="13"/>
                <w:szCs w:val="13"/>
              </w:rPr>
            </w:pPr>
          </w:p>
        </w:tc>
        <w:tc>
          <w:tcPr>
            <w:tcW w:w="480" w:type="dxa"/>
            <w:tcBorders>
              <w:right w:val="single" w:color="auto" w:sz="8" w:space="0"/>
            </w:tcBorders>
            <w:vAlign w:val="bottom"/>
          </w:tcPr>
          <w:p w14:paraId="27D106B5">
            <w:pPr>
              <w:rPr>
                <w:sz w:val="13"/>
                <w:szCs w:val="13"/>
              </w:rPr>
            </w:pPr>
          </w:p>
        </w:tc>
        <w:tc>
          <w:tcPr>
            <w:tcW w:w="540" w:type="dxa"/>
            <w:tcBorders>
              <w:right w:val="single" w:color="auto" w:sz="8" w:space="0"/>
            </w:tcBorders>
            <w:vAlign w:val="bottom"/>
          </w:tcPr>
          <w:p w14:paraId="18FB0820">
            <w:pPr>
              <w:rPr>
                <w:sz w:val="13"/>
                <w:szCs w:val="13"/>
              </w:rPr>
            </w:pPr>
          </w:p>
        </w:tc>
        <w:tc>
          <w:tcPr>
            <w:tcW w:w="1260" w:type="dxa"/>
            <w:tcBorders>
              <w:right w:val="single" w:color="auto" w:sz="8" w:space="0"/>
            </w:tcBorders>
            <w:vAlign w:val="bottom"/>
          </w:tcPr>
          <w:p w14:paraId="71737A34">
            <w:pPr>
              <w:rPr>
                <w:sz w:val="13"/>
                <w:szCs w:val="13"/>
              </w:rPr>
            </w:pPr>
          </w:p>
        </w:tc>
        <w:tc>
          <w:tcPr>
            <w:tcW w:w="900" w:type="dxa"/>
            <w:tcBorders>
              <w:right w:val="single" w:color="auto" w:sz="8" w:space="0"/>
            </w:tcBorders>
            <w:vAlign w:val="bottom"/>
          </w:tcPr>
          <w:p w14:paraId="76242123">
            <w:pPr>
              <w:rPr>
                <w:sz w:val="13"/>
                <w:szCs w:val="13"/>
              </w:rPr>
            </w:pPr>
          </w:p>
        </w:tc>
        <w:tc>
          <w:tcPr>
            <w:tcW w:w="1800" w:type="dxa"/>
            <w:vMerge w:val="continue"/>
            <w:tcBorders>
              <w:right w:val="single" w:color="auto" w:sz="8" w:space="0"/>
            </w:tcBorders>
            <w:vAlign w:val="bottom"/>
          </w:tcPr>
          <w:p w14:paraId="63182C7B">
            <w:pPr>
              <w:rPr>
                <w:sz w:val="13"/>
                <w:szCs w:val="13"/>
              </w:rPr>
            </w:pPr>
          </w:p>
        </w:tc>
        <w:tc>
          <w:tcPr>
            <w:tcW w:w="1800" w:type="dxa"/>
            <w:vMerge w:val="restart"/>
            <w:tcBorders>
              <w:right w:val="single" w:color="auto" w:sz="8" w:space="0"/>
            </w:tcBorders>
            <w:vAlign w:val="bottom"/>
          </w:tcPr>
          <w:p w14:paraId="316F52C3">
            <w:pPr>
              <w:spacing w:line="229" w:lineRule="exact"/>
              <w:ind w:left="80"/>
              <w:rPr>
                <w:sz w:val="20"/>
                <w:szCs w:val="20"/>
              </w:rPr>
            </w:pPr>
            <w:r>
              <w:rPr>
                <w:rFonts w:ascii="宋体" w:hAnsi="宋体" w:eastAsia="宋体" w:cs="宋体"/>
                <w:sz w:val="20"/>
                <w:szCs w:val="20"/>
              </w:rPr>
              <w:t>择原则和经济评</w:t>
            </w:r>
          </w:p>
        </w:tc>
        <w:tc>
          <w:tcPr>
            <w:tcW w:w="1560" w:type="dxa"/>
            <w:vMerge w:val="continue"/>
            <w:tcBorders>
              <w:right w:val="single" w:color="auto" w:sz="8" w:space="0"/>
            </w:tcBorders>
            <w:vAlign w:val="bottom"/>
          </w:tcPr>
          <w:p w14:paraId="16C6C1C8">
            <w:pPr>
              <w:rPr>
                <w:sz w:val="13"/>
                <w:szCs w:val="13"/>
              </w:rPr>
            </w:pPr>
          </w:p>
        </w:tc>
        <w:tc>
          <w:tcPr>
            <w:tcW w:w="0" w:type="dxa"/>
            <w:vAlign w:val="bottom"/>
          </w:tcPr>
          <w:p w14:paraId="6204DF4F">
            <w:pPr>
              <w:rPr>
                <w:sz w:val="1"/>
                <w:szCs w:val="1"/>
              </w:rPr>
            </w:pPr>
          </w:p>
        </w:tc>
      </w:tr>
      <w:tr w14:paraId="16B836FA">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0FDD0235">
            <w:pPr>
              <w:rPr>
                <w:sz w:val="13"/>
                <w:szCs w:val="13"/>
              </w:rPr>
            </w:pPr>
          </w:p>
        </w:tc>
        <w:tc>
          <w:tcPr>
            <w:tcW w:w="480" w:type="dxa"/>
            <w:tcBorders>
              <w:right w:val="single" w:color="auto" w:sz="8" w:space="0"/>
            </w:tcBorders>
            <w:vAlign w:val="bottom"/>
          </w:tcPr>
          <w:p w14:paraId="2CAA755C">
            <w:pPr>
              <w:rPr>
                <w:sz w:val="13"/>
                <w:szCs w:val="13"/>
              </w:rPr>
            </w:pPr>
          </w:p>
        </w:tc>
        <w:tc>
          <w:tcPr>
            <w:tcW w:w="540" w:type="dxa"/>
            <w:tcBorders>
              <w:right w:val="single" w:color="auto" w:sz="8" w:space="0"/>
            </w:tcBorders>
            <w:vAlign w:val="bottom"/>
          </w:tcPr>
          <w:p w14:paraId="2265168D">
            <w:pPr>
              <w:rPr>
                <w:sz w:val="13"/>
                <w:szCs w:val="13"/>
              </w:rPr>
            </w:pPr>
          </w:p>
        </w:tc>
        <w:tc>
          <w:tcPr>
            <w:tcW w:w="1260" w:type="dxa"/>
            <w:vMerge w:val="restart"/>
            <w:tcBorders>
              <w:right w:val="single" w:color="auto" w:sz="8" w:space="0"/>
            </w:tcBorders>
            <w:vAlign w:val="bottom"/>
          </w:tcPr>
          <w:p w14:paraId="1B1EE7AE">
            <w:pPr>
              <w:spacing w:line="229" w:lineRule="exact"/>
              <w:ind w:left="80"/>
              <w:rPr>
                <w:sz w:val="20"/>
                <w:szCs w:val="20"/>
              </w:rPr>
            </w:pPr>
            <w:r>
              <w:rPr>
                <w:rFonts w:ascii="宋体" w:hAnsi="宋体" w:eastAsia="宋体" w:cs="宋体"/>
                <w:b/>
                <w:bCs/>
                <w:sz w:val="20"/>
                <w:szCs w:val="20"/>
              </w:rPr>
              <w:t>物流企业设</w:t>
            </w:r>
          </w:p>
        </w:tc>
        <w:tc>
          <w:tcPr>
            <w:tcW w:w="900" w:type="dxa"/>
            <w:tcBorders>
              <w:right w:val="single" w:color="auto" w:sz="8" w:space="0"/>
            </w:tcBorders>
            <w:vAlign w:val="bottom"/>
          </w:tcPr>
          <w:p w14:paraId="0BAACA7E">
            <w:pPr>
              <w:rPr>
                <w:sz w:val="13"/>
                <w:szCs w:val="13"/>
              </w:rPr>
            </w:pPr>
          </w:p>
        </w:tc>
        <w:tc>
          <w:tcPr>
            <w:tcW w:w="1800" w:type="dxa"/>
            <w:vMerge w:val="restart"/>
            <w:tcBorders>
              <w:right w:val="single" w:color="auto" w:sz="8" w:space="0"/>
            </w:tcBorders>
            <w:vAlign w:val="bottom"/>
          </w:tcPr>
          <w:p w14:paraId="3226F3CE">
            <w:pPr>
              <w:spacing w:line="229" w:lineRule="exact"/>
              <w:ind w:left="80"/>
              <w:rPr>
                <w:sz w:val="20"/>
                <w:szCs w:val="20"/>
              </w:rPr>
            </w:pPr>
            <w:r>
              <w:rPr>
                <w:rFonts w:ascii="宋体" w:hAnsi="宋体" w:eastAsia="宋体" w:cs="宋体"/>
                <w:sz w:val="20"/>
                <w:szCs w:val="20"/>
              </w:rPr>
              <w:t>设施与设备的选</w:t>
            </w:r>
          </w:p>
        </w:tc>
        <w:tc>
          <w:tcPr>
            <w:tcW w:w="1800" w:type="dxa"/>
            <w:vMerge w:val="continue"/>
            <w:tcBorders>
              <w:right w:val="single" w:color="auto" w:sz="8" w:space="0"/>
            </w:tcBorders>
            <w:vAlign w:val="bottom"/>
          </w:tcPr>
          <w:p w14:paraId="1B63E9E0">
            <w:pPr>
              <w:rPr>
                <w:sz w:val="13"/>
                <w:szCs w:val="13"/>
              </w:rPr>
            </w:pPr>
          </w:p>
        </w:tc>
        <w:tc>
          <w:tcPr>
            <w:tcW w:w="1560" w:type="dxa"/>
            <w:vMerge w:val="restart"/>
            <w:tcBorders>
              <w:right w:val="single" w:color="auto" w:sz="8" w:space="0"/>
            </w:tcBorders>
            <w:vAlign w:val="bottom"/>
          </w:tcPr>
          <w:p w14:paraId="630FE727">
            <w:pPr>
              <w:spacing w:line="229" w:lineRule="exact"/>
              <w:ind w:left="80"/>
              <w:rPr>
                <w:sz w:val="20"/>
                <w:szCs w:val="20"/>
              </w:rPr>
            </w:pPr>
            <w:r>
              <w:rPr>
                <w:rFonts w:ascii="宋体" w:hAnsi="宋体" w:eastAsia="宋体" w:cs="宋体"/>
                <w:sz w:val="20"/>
                <w:szCs w:val="20"/>
              </w:rPr>
              <w:t>2.实训二：依据</w:t>
            </w:r>
          </w:p>
        </w:tc>
        <w:tc>
          <w:tcPr>
            <w:tcW w:w="0" w:type="dxa"/>
            <w:vAlign w:val="bottom"/>
          </w:tcPr>
          <w:p w14:paraId="7423A685">
            <w:pPr>
              <w:rPr>
                <w:sz w:val="1"/>
                <w:szCs w:val="1"/>
              </w:rPr>
            </w:pPr>
          </w:p>
        </w:tc>
      </w:tr>
      <w:tr w14:paraId="60A26E68">
        <w:tblPrEx>
          <w:tblCellMar>
            <w:top w:w="0" w:type="dxa"/>
            <w:left w:w="0" w:type="dxa"/>
            <w:bottom w:w="0" w:type="dxa"/>
            <w:right w:w="0" w:type="dxa"/>
          </w:tblCellMar>
        </w:tblPrEx>
        <w:trPr>
          <w:trHeight w:val="156" w:hRule="atLeast"/>
        </w:trPr>
        <w:tc>
          <w:tcPr>
            <w:tcW w:w="560" w:type="dxa"/>
            <w:vMerge w:val="restart"/>
            <w:tcBorders>
              <w:left w:val="single" w:color="auto" w:sz="8" w:space="0"/>
              <w:right w:val="single" w:color="auto" w:sz="8" w:space="0"/>
            </w:tcBorders>
            <w:vAlign w:val="bottom"/>
          </w:tcPr>
          <w:p w14:paraId="3421D5A2">
            <w:pPr>
              <w:spacing w:line="274" w:lineRule="exact"/>
              <w:ind w:right="40"/>
              <w:jc w:val="right"/>
              <w:rPr>
                <w:sz w:val="20"/>
                <w:szCs w:val="20"/>
              </w:rPr>
            </w:pPr>
            <w:r>
              <w:rPr>
                <w:rFonts w:ascii="宋体" w:hAnsi="宋体" w:eastAsia="宋体" w:cs="宋体"/>
                <w:sz w:val="24"/>
                <w:szCs w:val="24"/>
              </w:rPr>
              <w:t>13</w:t>
            </w:r>
          </w:p>
        </w:tc>
        <w:tc>
          <w:tcPr>
            <w:tcW w:w="480" w:type="dxa"/>
            <w:vMerge w:val="restart"/>
            <w:tcBorders>
              <w:right w:val="single" w:color="auto" w:sz="8" w:space="0"/>
            </w:tcBorders>
            <w:vAlign w:val="bottom"/>
          </w:tcPr>
          <w:p w14:paraId="110D8644">
            <w:pPr>
              <w:spacing w:line="274" w:lineRule="exact"/>
              <w:ind w:right="80"/>
              <w:jc w:val="right"/>
              <w:rPr>
                <w:sz w:val="20"/>
                <w:szCs w:val="20"/>
              </w:rPr>
            </w:pPr>
            <w:r>
              <w:rPr>
                <w:rFonts w:ascii="宋体" w:hAnsi="宋体" w:eastAsia="宋体" w:cs="宋体"/>
                <w:sz w:val="24"/>
                <w:szCs w:val="24"/>
              </w:rPr>
              <w:t>7</w:t>
            </w:r>
          </w:p>
        </w:tc>
        <w:tc>
          <w:tcPr>
            <w:tcW w:w="540" w:type="dxa"/>
            <w:vMerge w:val="restart"/>
            <w:tcBorders>
              <w:right w:val="single" w:color="auto" w:sz="8" w:space="0"/>
            </w:tcBorders>
            <w:vAlign w:val="bottom"/>
          </w:tcPr>
          <w:p w14:paraId="4EE48D15">
            <w:pPr>
              <w:spacing w:line="274" w:lineRule="exact"/>
              <w:ind w:right="100"/>
              <w:jc w:val="right"/>
              <w:rPr>
                <w:sz w:val="20"/>
                <w:szCs w:val="20"/>
              </w:rPr>
            </w:pPr>
            <w:r>
              <w:rPr>
                <w:rFonts w:ascii="宋体" w:hAnsi="宋体" w:eastAsia="宋体" w:cs="宋体"/>
                <w:sz w:val="24"/>
                <w:szCs w:val="24"/>
              </w:rPr>
              <w:t>2</w:t>
            </w:r>
          </w:p>
        </w:tc>
        <w:tc>
          <w:tcPr>
            <w:tcW w:w="1260" w:type="dxa"/>
            <w:vMerge w:val="continue"/>
            <w:tcBorders>
              <w:right w:val="single" w:color="auto" w:sz="8" w:space="0"/>
            </w:tcBorders>
            <w:vAlign w:val="bottom"/>
          </w:tcPr>
          <w:p w14:paraId="3105492E">
            <w:pPr>
              <w:rPr>
                <w:sz w:val="13"/>
                <w:szCs w:val="13"/>
              </w:rPr>
            </w:pPr>
          </w:p>
        </w:tc>
        <w:tc>
          <w:tcPr>
            <w:tcW w:w="900" w:type="dxa"/>
            <w:vMerge w:val="restart"/>
            <w:tcBorders>
              <w:right w:val="single" w:color="auto" w:sz="8" w:space="0"/>
            </w:tcBorders>
            <w:vAlign w:val="bottom"/>
          </w:tcPr>
          <w:p w14:paraId="32D5286D">
            <w:pPr>
              <w:ind w:right="456"/>
              <w:jc w:val="right"/>
              <w:rPr>
                <w:sz w:val="20"/>
                <w:szCs w:val="20"/>
              </w:rPr>
            </w:pPr>
            <w:r>
              <w:rPr>
                <w:rFonts w:eastAsia="Times New Roman"/>
                <w:b/>
                <w:bCs/>
                <w:sz w:val="21"/>
                <w:szCs w:val="21"/>
              </w:rPr>
              <w:t>6.1</w:t>
            </w:r>
          </w:p>
        </w:tc>
        <w:tc>
          <w:tcPr>
            <w:tcW w:w="1800" w:type="dxa"/>
            <w:vMerge w:val="continue"/>
            <w:tcBorders>
              <w:right w:val="single" w:color="auto" w:sz="8" w:space="0"/>
            </w:tcBorders>
            <w:vAlign w:val="bottom"/>
          </w:tcPr>
          <w:p w14:paraId="367CB8B6">
            <w:pPr>
              <w:rPr>
                <w:sz w:val="13"/>
                <w:szCs w:val="13"/>
              </w:rPr>
            </w:pPr>
          </w:p>
        </w:tc>
        <w:tc>
          <w:tcPr>
            <w:tcW w:w="1800" w:type="dxa"/>
            <w:vMerge w:val="restart"/>
            <w:tcBorders>
              <w:right w:val="single" w:color="auto" w:sz="8" w:space="0"/>
            </w:tcBorders>
            <w:vAlign w:val="bottom"/>
          </w:tcPr>
          <w:p w14:paraId="69C6F329">
            <w:pPr>
              <w:spacing w:line="229" w:lineRule="exact"/>
              <w:ind w:left="80"/>
              <w:rPr>
                <w:sz w:val="20"/>
                <w:szCs w:val="20"/>
              </w:rPr>
            </w:pPr>
            <w:r>
              <w:rPr>
                <w:rFonts w:ascii="宋体" w:hAnsi="宋体" w:eastAsia="宋体" w:cs="宋体"/>
                <w:sz w:val="20"/>
                <w:szCs w:val="20"/>
              </w:rPr>
              <w:t>价；</w:t>
            </w:r>
          </w:p>
        </w:tc>
        <w:tc>
          <w:tcPr>
            <w:tcW w:w="1560" w:type="dxa"/>
            <w:vMerge w:val="continue"/>
            <w:tcBorders>
              <w:right w:val="single" w:color="auto" w:sz="8" w:space="0"/>
            </w:tcBorders>
            <w:vAlign w:val="bottom"/>
          </w:tcPr>
          <w:p w14:paraId="106B4BF5">
            <w:pPr>
              <w:rPr>
                <w:sz w:val="13"/>
                <w:szCs w:val="13"/>
              </w:rPr>
            </w:pPr>
          </w:p>
        </w:tc>
        <w:tc>
          <w:tcPr>
            <w:tcW w:w="0" w:type="dxa"/>
            <w:vAlign w:val="bottom"/>
          </w:tcPr>
          <w:p w14:paraId="7F4DA43B">
            <w:pPr>
              <w:rPr>
                <w:sz w:val="1"/>
                <w:szCs w:val="1"/>
              </w:rPr>
            </w:pPr>
          </w:p>
        </w:tc>
      </w:tr>
      <w:tr w14:paraId="43A106FF">
        <w:tblPrEx>
          <w:tblCellMar>
            <w:top w:w="0" w:type="dxa"/>
            <w:left w:w="0" w:type="dxa"/>
            <w:bottom w:w="0" w:type="dxa"/>
            <w:right w:w="0" w:type="dxa"/>
          </w:tblCellMar>
        </w:tblPrEx>
        <w:trPr>
          <w:trHeight w:val="222" w:hRule="atLeast"/>
        </w:trPr>
        <w:tc>
          <w:tcPr>
            <w:tcW w:w="560" w:type="dxa"/>
            <w:vMerge w:val="continue"/>
            <w:tcBorders>
              <w:left w:val="single" w:color="auto" w:sz="8" w:space="0"/>
              <w:right w:val="single" w:color="auto" w:sz="8" w:space="0"/>
            </w:tcBorders>
            <w:vAlign w:val="bottom"/>
          </w:tcPr>
          <w:p w14:paraId="5272791A">
            <w:pPr>
              <w:rPr>
                <w:sz w:val="19"/>
                <w:szCs w:val="19"/>
              </w:rPr>
            </w:pPr>
          </w:p>
        </w:tc>
        <w:tc>
          <w:tcPr>
            <w:tcW w:w="480" w:type="dxa"/>
            <w:vMerge w:val="continue"/>
            <w:tcBorders>
              <w:right w:val="single" w:color="auto" w:sz="8" w:space="0"/>
            </w:tcBorders>
            <w:vAlign w:val="bottom"/>
          </w:tcPr>
          <w:p w14:paraId="0C9CB4D0">
            <w:pPr>
              <w:rPr>
                <w:sz w:val="19"/>
                <w:szCs w:val="19"/>
              </w:rPr>
            </w:pPr>
          </w:p>
        </w:tc>
        <w:tc>
          <w:tcPr>
            <w:tcW w:w="540" w:type="dxa"/>
            <w:vMerge w:val="continue"/>
            <w:tcBorders>
              <w:right w:val="single" w:color="auto" w:sz="8" w:space="0"/>
            </w:tcBorders>
            <w:vAlign w:val="bottom"/>
          </w:tcPr>
          <w:p w14:paraId="72D14549">
            <w:pPr>
              <w:rPr>
                <w:sz w:val="19"/>
                <w:szCs w:val="19"/>
              </w:rPr>
            </w:pPr>
          </w:p>
        </w:tc>
        <w:tc>
          <w:tcPr>
            <w:tcW w:w="1260" w:type="dxa"/>
            <w:vMerge w:val="restart"/>
            <w:tcBorders>
              <w:right w:val="single" w:color="auto" w:sz="8" w:space="0"/>
            </w:tcBorders>
            <w:vAlign w:val="bottom"/>
          </w:tcPr>
          <w:p w14:paraId="615BE46C">
            <w:pPr>
              <w:spacing w:line="229" w:lineRule="exact"/>
              <w:ind w:left="80"/>
              <w:rPr>
                <w:sz w:val="20"/>
                <w:szCs w:val="20"/>
              </w:rPr>
            </w:pPr>
            <w:r>
              <w:rPr>
                <w:rFonts w:ascii="宋体" w:hAnsi="宋体" w:eastAsia="宋体" w:cs="宋体"/>
                <w:b/>
                <w:bCs/>
                <w:sz w:val="20"/>
                <w:szCs w:val="20"/>
              </w:rPr>
              <w:t>施与设备的</w:t>
            </w:r>
          </w:p>
        </w:tc>
        <w:tc>
          <w:tcPr>
            <w:tcW w:w="900" w:type="dxa"/>
            <w:vMerge w:val="continue"/>
            <w:tcBorders>
              <w:right w:val="single" w:color="auto" w:sz="8" w:space="0"/>
            </w:tcBorders>
            <w:vAlign w:val="bottom"/>
          </w:tcPr>
          <w:p w14:paraId="1D56FA73">
            <w:pPr>
              <w:rPr>
                <w:sz w:val="19"/>
                <w:szCs w:val="19"/>
              </w:rPr>
            </w:pPr>
          </w:p>
        </w:tc>
        <w:tc>
          <w:tcPr>
            <w:tcW w:w="1800" w:type="dxa"/>
            <w:vMerge w:val="restart"/>
            <w:tcBorders>
              <w:right w:val="single" w:color="auto" w:sz="8" w:space="0"/>
            </w:tcBorders>
            <w:vAlign w:val="bottom"/>
          </w:tcPr>
          <w:p w14:paraId="2CD2C0E1">
            <w:pPr>
              <w:spacing w:line="229" w:lineRule="exact"/>
              <w:ind w:left="80"/>
              <w:rPr>
                <w:sz w:val="20"/>
                <w:szCs w:val="20"/>
              </w:rPr>
            </w:pPr>
            <w:r>
              <w:rPr>
                <w:rFonts w:ascii="宋体" w:hAnsi="宋体" w:eastAsia="宋体" w:cs="宋体"/>
                <w:sz w:val="20"/>
                <w:szCs w:val="20"/>
              </w:rPr>
              <w:t>择原则和经济评</w:t>
            </w:r>
          </w:p>
        </w:tc>
        <w:tc>
          <w:tcPr>
            <w:tcW w:w="1800" w:type="dxa"/>
            <w:vMerge w:val="continue"/>
            <w:tcBorders>
              <w:right w:val="single" w:color="auto" w:sz="8" w:space="0"/>
            </w:tcBorders>
            <w:vAlign w:val="bottom"/>
          </w:tcPr>
          <w:p w14:paraId="2C3E4CEF">
            <w:pPr>
              <w:rPr>
                <w:sz w:val="19"/>
                <w:szCs w:val="19"/>
              </w:rPr>
            </w:pPr>
          </w:p>
        </w:tc>
        <w:tc>
          <w:tcPr>
            <w:tcW w:w="1560" w:type="dxa"/>
            <w:vMerge w:val="restart"/>
            <w:tcBorders>
              <w:right w:val="single" w:color="auto" w:sz="8" w:space="0"/>
            </w:tcBorders>
            <w:vAlign w:val="bottom"/>
          </w:tcPr>
          <w:p w14:paraId="6D1A3474">
            <w:pPr>
              <w:spacing w:line="229" w:lineRule="exact"/>
              <w:ind w:left="80"/>
              <w:rPr>
                <w:sz w:val="20"/>
                <w:szCs w:val="20"/>
              </w:rPr>
            </w:pPr>
            <w:r>
              <w:rPr>
                <w:rFonts w:ascii="宋体" w:hAnsi="宋体" w:eastAsia="宋体" w:cs="宋体"/>
                <w:sz w:val="20"/>
                <w:szCs w:val="20"/>
              </w:rPr>
              <w:t>给定资料（见教</w:t>
            </w:r>
          </w:p>
        </w:tc>
        <w:tc>
          <w:tcPr>
            <w:tcW w:w="0" w:type="dxa"/>
            <w:vAlign w:val="bottom"/>
          </w:tcPr>
          <w:p w14:paraId="215B38DC">
            <w:pPr>
              <w:rPr>
                <w:sz w:val="1"/>
                <w:szCs w:val="1"/>
              </w:rPr>
            </w:pPr>
          </w:p>
        </w:tc>
      </w:tr>
      <w:tr w14:paraId="72D29762">
        <w:tblPrEx>
          <w:tblCellMar>
            <w:top w:w="0" w:type="dxa"/>
            <w:left w:w="0" w:type="dxa"/>
            <w:bottom w:w="0" w:type="dxa"/>
            <w:right w:w="0" w:type="dxa"/>
          </w:tblCellMar>
        </w:tblPrEx>
        <w:trPr>
          <w:trHeight w:val="90" w:hRule="atLeast"/>
        </w:trPr>
        <w:tc>
          <w:tcPr>
            <w:tcW w:w="560" w:type="dxa"/>
            <w:tcBorders>
              <w:left w:val="single" w:color="auto" w:sz="8" w:space="0"/>
              <w:right w:val="single" w:color="auto" w:sz="8" w:space="0"/>
            </w:tcBorders>
            <w:vAlign w:val="bottom"/>
          </w:tcPr>
          <w:p w14:paraId="13962B86">
            <w:pPr>
              <w:rPr>
                <w:sz w:val="7"/>
                <w:szCs w:val="7"/>
              </w:rPr>
            </w:pPr>
          </w:p>
        </w:tc>
        <w:tc>
          <w:tcPr>
            <w:tcW w:w="480" w:type="dxa"/>
            <w:tcBorders>
              <w:right w:val="single" w:color="auto" w:sz="8" w:space="0"/>
            </w:tcBorders>
            <w:vAlign w:val="bottom"/>
          </w:tcPr>
          <w:p w14:paraId="031060B7">
            <w:pPr>
              <w:rPr>
                <w:sz w:val="7"/>
                <w:szCs w:val="7"/>
              </w:rPr>
            </w:pPr>
          </w:p>
        </w:tc>
        <w:tc>
          <w:tcPr>
            <w:tcW w:w="540" w:type="dxa"/>
            <w:tcBorders>
              <w:right w:val="single" w:color="auto" w:sz="8" w:space="0"/>
            </w:tcBorders>
            <w:vAlign w:val="bottom"/>
          </w:tcPr>
          <w:p w14:paraId="265B0654">
            <w:pPr>
              <w:rPr>
                <w:sz w:val="7"/>
                <w:szCs w:val="7"/>
              </w:rPr>
            </w:pPr>
          </w:p>
        </w:tc>
        <w:tc>
          <w:tcPr>
            <w:tcW w:w="1260" w:type="dxa"/>
            <w:vMerge w:val="continue"/>
            <w:tcBorders>
              <w:right w:val="single" w:color="auto" w:sz="8" w:space="0"/>
            </w:tcBorders>
            <w:vAlign w:val="bottom"/>
          </w:tcPr>
          <w:p w14:paraId="0D0E80B0">
            <w:pPr>
              <w:rPr>
                <w:sz w:val="7"/>
                <w:szCs w:val="7"/>
              </w:rPr>
            </w:pPr>
          </w:p>
        </w:tc>
        <w:tc>
          <w:tcPr>
            <w:tcW w:w="900" w:type="dxa"/>
            <w:tcBorders>
              <w:right w:val="single" w:color="auto" w:sz="8" w:space="0"/>
            </w:tcBorders>
            <w:vAlign w:val="bottom"/>
          </w:tcPr>
          <w:p w14:paraId="006BA4F3">
            <w:pPr>
              <w:rPr>
                <w:sz w:val="7"/>
                <w:szCs w:val="7"/>
              </w:rPr>
            </w:pPr>
          </w:p>
        </w:tc>
        <w:tc>
          <w:tcPr>
            <w:tcW w:w="1800" w:type="dxa"/>
            <w:vMerge w:val="continue"/>
            <w:tcBorders>
              <w:right w:val="single" w:color="auto" w:sz="8" w:space="0"/>
            </w:tcBorders>
            <w:vAlign w:val="bottom"/>
          </w:tcPr>
          <w:p w14:paraId="3CA3BCEB">
            <w:pPr>
              <w:rPr>
                <w:sz w:val="7"/>
                <w:szCs w:val="7"/>
              </w:rPr>
            </w:pPr>
          </w:p>
        </w:tc>
        <w:tc>
          <w:tcPr>
            <w:tcW w:w="1800" w:type="dxa"/>
            <w:vMerge w:val="restart"/>
            <w:tcBorders>
              <w:right w:val="single" w:color="auto" w:sz="8" w:space="0"/>
            </w:tcBorders>
            <w:vAlign w:val="bottom"/>
          </w:tcPr>
          <w:p w14:paraId="70935784">
            <w:pPr>
              <w:spacing w:line="229" w:lineRule="exact"/>
              <w:ind w:left="80"/>
              <w:rPr>
                <w:sz w:val="20"/>
                <w:szCs w:val="20"/>
              </w:rPr>
            </w:pPr>
            <w:r>
              <w:rPr>
                <w:rFonts w:ascii="宋体" w:hAnsi="宋体" w:eastAsia="宋体" w:cs="宋体"/>
                <w:sz w:val="20"/>
                <w:szCs w:val="20"/>
              </w:rPr>
              <w:t>2.讨论物流企业</w:t>
            </w:r>
          </w:p>
        </w:tc>
        <w:tc>
          <w:tcPr>
            <w:tcW w:w="1560" w:type="dxa"/>
            <w:vMerge w:val="continue"/>
            <w:tcBorders>
              <w:right w:val="single" w:color="auto" w:sz="8" w:space="0"/>
            </w:tcBorders>
            <w:vAlign w:val="bottom"/>
          </w:tcPr>
          <w:p w14:paraId="5F914795">
            <w:pPr>
              <w:rPr>
                <w:sz w:val="7"/>
                <w:szCs w:val="7"/>
              </w:rPr>
            </w:pPr>
          </w:p>
        </w:tc>
        <w:tc>
          <w:tcPr>
            <w:tcW w:w="0" w:type="dxa"/>
            <w:vAlign w:val="bottom"/>
          </w:tcPr>
          <w:p w14:paraId="6373F6DE">
            <w:pPr>
              <w:rPr>
                <w:sz w:val="1"/>
                <w:szCs w:val="1"/>
              </w:rPr>
            </w:pPr>
          </w:p>
        </w:tc>
      </w:tr>
      <w:tr w14:paraId="17B9B81D">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4068AA8">
            <w:pPr>
              <w:rPr>
                <w:sz w:val="13"/>
                <w:szCs w:val="13"/>
              </w:rPr>
            </w:pPr>
          </w:p>
        </w:tc>
        <w:tc>
          <w:tcPr>
            <w:tcW w:w="480" w:type="dxa"/>
            <w:tcBorders>
              <w:right w:val="single" w:color="auto" w:sz="8" w:space="0"/>
            </w:tcBorders>
            <w:vAlign w:val="bottom"/>
          </w:tcPr>
          <w:p w14:paraId="5A0212D7">
            <w:pPr>
              <w:rPr>
                <w:sz w:val="13"/>
                <w:szCs w:val="13"/>
              </w:rPr>
            </w:pPr>
          </w:p>
        </w:tc>
        <w:tc>
          <w:tcPr>
            <w:tcW w:w="540" w:type="dxa"/>
            <w:tcBorders>
              <w:right w:val="single" w:color="auto" w:sz="8" w:space="0"/>
            </w:tcBorders>
            <w:vAlign w:val="bottom"/>
          </w:tcPr>
          <w:p w14:paraId="1C99AAB5">
            <w:pPr>
              <w:rPr>
                <w:sz w:val="13"/>
                <w:szCs w:val="13"/>
              </w:rPr>
            </w:pPr>
          </w:p>
        </w:tc>
        <w:tc>
          <w:tcPr>
            <w:tcW w:w="1260" w:type="dxa"/>
            <w:vMerge w:val="restart"/>
            <w:tcBorders>
              <w:right w:val="single" w:color="auto" w:sz="8" w:space="0"/>
            </w:tcBorders>
            <w:vAlign w:val="bottom"/>
          </w:tcPr>
          <w:p w14:paraId="4E36AB1C">
            <w:pPr>
              <w:spacing w:line="229" w:lineRule="exact"/>
              <w:ind w:left="80"/>
              <w:rPr>
                <w:sz w:val="20"/>
                <w:szCs w:val="20"/>
              </w:rPr>
            </w:pPr>
            <w:r>
              <w:rPr>
                <w:rFonts w:ascii="宋体" w:hAnsi="宋体" w:eastAsia="宋体" w:cs="宋体"/>
                <w:b/>
                <w:bCs/>
                <w:sz w:val="20"/>
                <w:szCs w:val="20"/>
              </w:rPr>
              <w:t>选择和评价</w:t>
            </w:r>
          </w:p>
        </w:tc>
        <w:tc>
          <w:tcPr>
            <w:tcW w:w="900" w:type="dxa"/>
            <w:tcBorders>
              <w:right w:val="single" w:color="auto" w:sz="8" w:space="0"/>
            </w:tcBorders>
            <w:vAlign w:val="bottom"/>
          </w:tcPr>
          <w:p w14:paraId="224F2458">
            <w:pPr>
              <w:rPr>
                <w:sz w:val="13"/>
                <w:szCs w:val="13"/>
              </w:rPr>
            </w:pPr>
          </w:p>
        </w:tc>
        <w:tc>
          <w:tcPr>
            <w:tcW w:w="1800" w:type="dxa"/>
            <w:vMerge w:val="restart"/>
            <w:tcBorders>
              <w:right w:val="single" w:color="auto" w:sz="8" w:space="0"/>
            </w:tcBorders>
            <w:vAlign w:val="bottom"/>
          </w:tcPr>
          <w:p w14:paraId="51320F45">
            <w:pPr>
              <w:spacing w:line="229" w:lineRule="exact"/>
              <w:ind w:left="80"/>
              <w:rPr>
                <w:sz w:val="20"/>
                <w:szCs w:val="20"/>
              </w:rPr>
            </w:pPr>
            <w:r>
              <w:rPr>
                <w:rFonts w:ascii="宋体" w:hAnsi="宋体" w:eastAsia="宋体" w:cs="宋体"/>
                <w:sz w:val="20"/>
                <w:szCs w:val="20"/>
              </w:rPr>
              <w:t>价；</w:t>
            </w:r>
          </w:p>
        </w:tc>
        <w:tc>
          <w:tcPr>
            <w:tcW w:w="1800" w:type="dxa"/>
            <w:vMerge w:val="continue"/>
            <w:tcBorders>
              <w:right w:val="single" w:color="auto" w:sz="8" w:space="0"/>
            </w:tcBorders>
            <w:vAlign w:val="bottom"/>
          </w:tcPr>
          <w:p w14:paraId="0880B8F7">
            <w:pPr>
              <w:rPr>
                <w:sz w:val="13"/>
                <w:szCs w:val="13"/>
              </w:rPr>
            </w:pPr>
          </w:p>
        </w:tc>
        <w:tc>
          <w:tcPr>
            <w:tcW w:w="1560" w:type="dxa"/>
            <w:vMerge w:val="restart"/>
            <w:tcBorders>
              <w:right w:val="single" w:color="auto" w:sz="8" w:space="0"/>
            </w:tcBorders>
            <w:vAlign w:val="bottom"/>
          </w:tcPr>
          <w:p w14:paraId="4D44889D">
            <w:pPr>
              <w:spacing w:line="229" w:lineRule="exact"/>
              <w:ind w:left="80"/>
              <w:rPr>
                <w:sz w:val="20"/>
                <w:szCs w:val="20"/>
              </w:rPr>
            </w:pPr>
            <w:r>
              <w:rPr>
                <w:rFonts w:ascii="宋体" w:hAnsi="宋体" w:eastAsia="宋体" w:cs="宋体"/>
                <w:sz w:val="20"/>
                <w:szCs w:val="20"/>
              </w:rPr>
              <w:t>材P170）对物流</w:t>
            </w:r>
          </w:p>
        </w:tc>
        <w:tc>
          <w:tcPr>
            <w:tcW w:w="0" w:type="dxa"/>
            <w:vAlign w:val="bottom"/>
          </w:tcPr>
          <w:p w14:paraId="5939C14E">
            <w:pPr>
              <w:rPr>
                <w:sz w:val="1"/>
                <w:szCs w:val="1"/>
              </w:rPr>
            </w:pPr>
          </w:p>
        </w:tc>
      </w:tr>
      <w:tr w14:paraId="50AEA6FD">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4AD8DDCB">
            <w:pPr>
              <w:rPr>
                <w:sz w:val="13"/>
                <w:szCs w:val="13"/>
              </w:rPr>
            </w:pPr>
          </w:p>
        </w:tc>
        <w:tc>
          <w:tcPr>
            <w:tcW w:w="480" w:type="dxa"/>
            <w:tcBorders>
              <w:right w:val="single" w:color="auto" w:sz="8" w:space="0"/>
            </w:tcBorders>
            <w:vAlign w:val="bottom"/>
          </w:tcPr>
          <w:p w14:paraId="7CC1837E">
            <w:pPr>
              <w:rPr>
                <w:sz w:val="13"/>
                <w:szCs w:val="13"/>
              </w:rPr>
            </w:pPr>
          </w:p>
        </w:tc>
        <w:tc>
          <w:tcPr>
            <w:tcW w:w="540" w:type="dxa"/>
            <w:tcBorders>
              <w:right w:val="single" w:color="auto" w:sz="8" w:space="0"/>
            </w:tcBorders>
            <w:vAlign w:val="bottom"/>
          </w:tcPr>
          <w:p w14:paraId="26DE754E">
            <w:pPr>
              <w:rPr>
                <w:sz w:val="13"/>
                <w:szCs w:val="13"/>
              </w:rPr>
            </w:pPr>
          </w:p>
        </w:tc>
        <w:tc>
          <w:tcPr>
            <w:tcW w:w="1260" w:type="dxa"/>
            <w:vMerge w:val="continue"/>
            <w:tcBorders>
              <w:right w:val="single" w:color="auto" w:sz="8" w:space="0"/>
            </w:tcBorders>
            <w:vAlign w:val="bottom"/>
          </w:tcPr>
          <w:p w14:paraId="3F4706FB">
            <w:pPr>
              <w:rPr>
                <w:sz w:val="13"/>
                <w:szCs w:val="13"/>
              </w:rPr>
            </w:pPr>
          </w:p>
        </w:tc>
        <w:tc>
          <w:tcPr>
            <w:tcW w:w="900" w:type="dxa"/>
            <w:tcBorders>
              <w:right w:val="single" w:color="auto" w:sz="8" w:space="0"/>
            </w:tcBorders>
            <w:vAlign w:val="bottom"/>
          </w:tcPr>
          <w:p w14:paraId="22E39644">
            <w:pPr>
              <w:rPr>
                <w:sz w:val="13"/>
                <w:szCs w:val="13"/>
              </w:rPr>
            </w:pPr>
          </w:p>
        </w:tc>
        <w:tc>
          <w:tcPr>
            <w:tcW w:w="1800" w:type="dxa"/>
            <w:vMerge w:val="continue"/>
            <w:tcBorders>
              <w:right w:val="single" w:color="auto" w:sz="8" w:space="0"/>
            </w:tcBorders>
            <w:vAlign w:val="bottom"/>
          </w:tcPr>
          <w:p w14:paraId="10086255">
            <w:pPr>
              <w:rPr>
                <w:sz w:val="13"/>
                <w:szCs w:val="13"/>
              </w:rPr>
            </w:pPr>
          </w:p>
        </w:tc>
        <w:tc>
          <w:tcPr>
            <w:tcW w:w="1800" w:type="dxa"/>
            <w:vMerge w:val="restart"/>
            <w:tcBorders>
              <w:right w:val="single" w:color="auto" w:sz="8" w:space="0"/>
            </w:tcBorders>
            <w:vAlign w:val="bottom"/>
          </w:tcPr>
          <w:p w14:paraId="2CB11020">
            <w:pPr>
              <w:spacing w:line="229" w:lineRule="exact"/>
              <w:ind w:left="80"/>
              <w:rPr>
                <w:sz w:val="20"/>
                <w:szCs w:val="20"/>
              </w:rPr>
            </w:pPr>
            <w:r>
              <w:rPr>
                <w:rFonts w:ascii="宋体" w:hAnsi="宋体" w:eastAsia="宋体" w:cs="宋体"/>
                <w:sz w:val="20"/>
                <w:szCs w:val="20"/>
              </w:rPr>
              <w:t>设施与设备选择</w:t>
            </w:r>
          </w:p>
        </w:tc>
        <w:tc>
          <w:tcPr>
            <w:tcW w:w="1560" w:type="dxa"/>
            <w:vMerge w:val="continue"/>
            <w:tcBorders>
              <w:right w:val="single" w:color="auto" w:sz="8" w:space="0"/>
            </w:tcBorders>
            <w:vAlign w:val="bottom"/>
          </w:tcPr>
          <w:p w14:paraId="1FC46CC6">
            <w:pPr>
              <w:rPr>
                <w:sz w:val="13"/>
                <w:szCs w:val="13"/>
              </w:rPr>
            </w:pPr>
          </w:p>
        </w:tc>
        <w:tc>
          <w:tcPr>
            <w:tcW w:w="0" w:type="dxa"/>
            <w:vAlign w:val="bottom"/>
          </w:tcPr>
          <w:p w14:paraId="4D8DB6E7">
            <w:pPr>
              <w:rPr>
                <w:sz w:val="1"/>
                <w:szCs w:val="1"/>
              </w:rPr>
            </w:pPr>
          </w:p>
        </w:tc>
      </w:tr>
      <w:tr w14:paraId="7DB7D4D1">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57492767">
            <w:pPr>
              <w:rPr>
                <w:sz w:val="13"/>
                <w:szCs w:val="13"/>
              </w:rPr>
            </w:pPr>
          </w:p>
        </w:tc>
        <w:tc>
          <w:tcPr>
            <w:tcW w:w="480" w:type="dxa"/>
            <w:tcBorders>
              <w:right w:val="single" w:color="auto" w:sz="8" w:space="0"/>
            </w:tcBorders>
            <w:vAlign w:val="bottom"/>
          </w:tcPr>
          <w:p w14:paraId="2C797F0C">
            <w:pPr>
              <w:rPr>
                <w:sz w:val="13"/>
                <w:szCs w:val="13"/>
              </w:rPr>
            </w:pPr>
          </w:p>
        </w:tc>
        <w:tc>
          <w:tcPr>
            <w:tcW w:w="540" w:type="dxa"/>
            <w:tcBorders>
              <w:right w:val="single" w:color="auto" w:sz="8" w:space="0"/>
            </w:tcBorders>
            <w:vAlign w:val="bottom"/>
          </w:tcPr>
          <w:p w14:paraId="4C0BC706">
            <w:pPr>
              <w:rPr>
                <w:sz w:val="13"/>
                <w:szCs w:val="13"/>
              </w:rPr>
            </w:pPr>
          </w:p>
        </w:tc>
        <w:tc>
          <w:tcPr>
            <w:tcW w:w="1260" w:type="dxa"/>
            <w:tcBorders>
              <w:right w:val="single" w:color="auto" w:sz="8" w:space="0"/>
            </w:tcBorders>
            <w:vAlign w:val="bottom"/>
          </w:tcPr>
          <w:p w14:paraId="7ADF1EF2">
            <w:pPr>
              <w:rPr>
                <w:sz w:val="13"/>
                <w:szCs w:val="13"/>
              </w:rPr>
            </w:pPr>
          </w:p>
        </w:tc>
        <w:tc>
          <w:tcPr>
            <w:tcW w:w="900" w:type="dxa"/>
            <w:tcBorders>
              <w:right w:val="single" w:color="auto" w:sz="8" w:space="0"/>
            </w:tcBorders>
            <w:vAlign w:val="bottom"/>
          </w:tcPr>
          <w:p w14:paraId="5CB32E16">
            <w:pPr>
              <w:rPr>
                <w:sz w:val="13"/>
                <w:szCs w:val="13"/>
              </w:rPr>
            </w:pPr>
          </w:p>
        </w:tc>
        <w:tc>
          <w:tcPr>
            <w:tcW w:w="1800" w:type="dxa"/>
            <w:vMerge w:val="restart"/>
            <w:tcBorders>
              <w:right w:val="single" w:color="auto" w:sz="8" w:space="0"/>
            </w:tcBorders>
            <w:vAlign w:val="bottom"/>
          </w:tcPr>
          <w:p w14:paraId="60FBEBB7">
            <w:pPr>
              <w:spacing w:line="229" w:lineRule="exact"/>
              <w:ind w:left="80"/>
              <w:rPr>
                <w:sz w:val="20"/>
                <w:szCs w:val="20"/>
              </w:rPr>
            </w:pPr>
            <w:r>
              <w:rPr>
                <w:rFonts w:ascii="宋体" w:hAnsi="宋体" w:eastAsia="宋体" w:cs="宋体"/>
                <w:sz w:val="20"/>
                <w:szCs w:val="20"/>
              </w:rPr>
              <w:t>3.掌握物流企业</w:t>
            </w:r>
          </w:p>
        </w:tc>
        <w:tc>
          <w:tcPr>
            <w:tcW w:w="1800" w:type="dxa"/>
            <w:vMerge w:val="continue"/>
            <w:tcBorders>
              <w:right w:val="single" w:color="auto" w:sz="8" w:space="0"/>
            </w:tcBorders>
            <w:vAlign w:val="bottom"/>
          </w:tcPr>
          <w:p w14:paraId="3B8EB0A2">
            <w:pPr>
              <w:rPr>
                <w:sz w:val="13"/>
                <w:szCs w:val="13"/>
              </w:rPr>
            </w:pPr>
          </w:p>
        </w:tc>
        <w:tc>
          <w:tcPr>
            <w:tcW w:w="1560" w:type="dxa"/>
            <w:vMerge w:val="restart"/>
            <w:tcBorders>
              <w:right w:val="single" w:color="auto" w:sz="8" w:space="0"/>
            </w:tcBorders>
            <w:vAlign w:val="bottom"/>
          </w:tcPr>
          <w:p w14:paraId="6C1B18EE">
            <w:pPr>
              <w:spacing w:line="229" w:lineRule="exact"/>
              <w:ind w:left="80"/>
              <w:rPr>
                <w:sz w:val="20"/>
                <w:szCs w:val="20"/>
              </w:rPr>
            </w:pPr>
            <w:r>
              <w:rPr>
                <w:rFonts w:ascii="宋体" w:hAnsi="宋体" w:eastAsia="宋体" w:cs="宋体"/>
                <w:sz w:val="20"/>
                <w:szCs w:val="20"/>
              </w:rPr>
              <w:t>企业装卸搬运</w:t>
            </w:r>
          </w:p>
        </w:tc>
        <w:tc>
          <w:tcPr>
            <w:tcW w:w="0" w:type="dxa"/>
            <w:vAlign w:val="bottom"/>
          </w:tcPr>
          <w:p w14:paraId="669859BF">
            <w:pPr>
              <w:rPr>
                <w:sz w:val="1"/>
                <w:szCs w:val="1"/>
              </w:rPr>
            </w:pPr>
          </w:p>
        </w:tc>
      </w:tr>
      <w:tr w14:paraId="7C0ACB0E">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06C4D5D">
            <w:pPr>
              <w:rPr>
                <w:sz w:val="13"/>
                <w:szCs w:val="13"/>
              </w:rPr>
            </w:pPr>
          </w:p>
        </w:tc>
        <w:tc>
          <w:tcPr>
            <w:tcW w:w="480" w:type="dxa"/>
            <w:tcBorders>
              <w:right w:val="single" w:color="auto" w:sz="8" w:space="0"/>
            </w:tcBorders>
            <w:vAlign w:val="bottom"/>
          </w:tcPr>
          <w:p w14:paraId="25E0B0F1">
            <w:pPr>
              <w:rPr>
                <w:sz w:val="13"/>
                <w:szCs w:val="13"/>
              </w:rPr>
            </w:pPr>
          </w:p>
        </w:tc>
        <w:tc>
          <w:tcPr>
            <w:tcW w:w="540" w:type="dxa"/>
            <w:tcBorders>
              <w:right w:val="single" w:color="auto" w:sz="8" w:space="0"/>
            </w:tcBorders>
            <w:vAlign w:val="bottom"/>
          </w:tcPr>
          <w:p w14:paraId="37F0E452">
            <w:pPr>
              <w:rPr>
                <w:sz w:val="13"/>
                <w:szCs w:val="13"/>
              </w:rPr>
            </w:pPr>
          </w:p>
        </w:tc>
        <w:tc>
          <w:tcPr>
            <w:tcW w:w="1260" w:type="dxa"/>
            <w:tcBorders>
              <w:right w:val="single" w:color="auto" w:sz="8" w:space="0"/>
            </w:tcBorders>
            <w:vAlign w:val="bottom"/>
          </w:tcPr>
          <w:p w14:paraId="2F73DE4E">
            <w:pPr>
              <w:rPr>
                <w:sz w:val="13"/>
                <w:szCs w:val="13"/>
              </w:rPr>
            </w:pPr>
          </w:p>
        </w:tc>
        <w:tc>
          <w:tcPr>
            <w:tcW w:w="900" w:type="dxa"/>
            <w:tcBorders>
              <w:right w:val="single" w:color="auto" w:sz="8" w:space="0"/>
            </w:tcBorders>
            <w:vAlign w:val="bottom"/>
          </w:tcPr>
          <w:p w14:paraId="0B2418E0">
            <w:pPr>
              <w:rPr>
                <w:sz w:val="13"/>
                <w:szCs w:val="13"/>
              </w:rPr>
            </w:pPr>
          </w:p>
        </w:tc>
        <w:tc>
          <w:tcPr>
            <w:tcW w:w="1800" w:type="dxa"/>
            <w:vMerge w:val="continue"/>
            <w:tcBorders>
              <w:right w:val="single" w:color="auto" w:sz="8" w:space="0"/>
            </w:tcBorders>
            <w:vAlign w:val="bottom"/>
          </w:tcPr>
          <w:p w14:paraId="02DB083E">
            <w:pPr>
              <w:rPr>
                <w:sz w:val="13"/>
                <w:szCs w:val="13"/>
              </w:rPr>
            </w:pPr>
          </w:p>
        </w:tc>
        <w:tc>
          <w:tcPr>
            <w:tcW w:w="1800" w:type="dxa"/>
            <w:vMerge w:val="restart"/>
            <w:tcBorders>
              <w:right w:val="single" w:color="auto" w:sz="8" w:space="0"/>
            </w:tcBorders>
            <w:vAlign w:val="bottom"/>
          </w:tcPr>
          <w:p w14:paraId="27D7F536">
            <w:pPr>
              <w:spacing w:line="229" w:lineRule="exact"/>
              <w:ind w:left="80"/>
              <w:rPr>
                <w:sz w:val="20"/>
                <w:szCs w:val="20"/>
              </w:rPr>
            </w:pPr>
            <w:r>
              <w:rPr>
                <w:rFonts w:ascii="宋体" w:hAnsi="宋体" w:eastAsia="宋体" w:cs="宋体"/>
                <w:sz w:val="20"/>
                <w:szCs w:val="20"/>
              </w:rPr>
              <w:t>的工作流程。</w:t>
            </w:r>
          </w:p>
        </w:tc>
        <w:tc>
          <w:tcPr>
            <w:tcW w:w="1560" w:type="dxa"/>
            <w:vMerge w:val="continue"/>
            <w:tcBorders>
              <w:right w:val="single" w:color="auto" w:sz="8" w:space="0"/>
            </w:tcBorders>
            <w:vAlign w:val="bottom"/>
          </w:tcPr>
          <w:p w14:paraId="22E6E56C">
            <w:pPr>
              <w:rPr>
                <w:sz w:val="13"/>
                <w:szCs w:val="13"/>
              </w:rPr>
            </w:pPr>
          </w:p>
        </w:tc>
        <w:tc>
          <w:tcPr>
            <w:tcW w:w="0" w:type="dxa"/>
            <w:vAlign w:val="bottom"/>
          </w:tcPr>
          <w:p w14:paraId="0EFC31AF">
            <w:pPr>
              <w:rPr>
                <w:sz w:val="1"/>
                <w:szCs w:val="1"/>
              </w:rPr>
            </w:pPr>
          </w:p>
        </w:tc>
      </w:tr>
      <w:tr w14:paraId="0940C35D">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451CD90A">
            <w:pPr>
              <w:rPr>
                <w:sz w:val="13"/>
                <w:szCs w:val="13"/>
              </w:rPr>
            </w:pPr>
          </w:p>
        </w:tc>
        <w:tc>
          <w:tcPr>
            <w:tcW w:w="480" w:type="dxa"/>
            <w:tcBorders>
              <w:right w:val="single" w:color="auto" w:sz="8" w:space="0"/>
            </w:tcBorders>
            <w:vAlign w:val="bottom"/>
          </w:tcPr>
          <w:p w14:paraId="7EBF1F55">
            <w:pPr>
              <w:rPr>
                <w:sz w:val="13"/>
                <w:szCs w:val="13"/>
              </w:rPr>
            </w:pPr>
          </w:p>
        </w:tc>
        <w:tc>
          <w:tcPr>
            <w:tcW w:w="540" w:type="dxa"/>
            <w:tcBorders>
              <w:right w:val="single" w:color="auto" w:sz="8" w:space="0"/>
            </w:tcBorders>
            <w:vAlign w:val="bottom"/>
          </w:tcPr>
          <w:p w14:paraId="052203C2">
            <w:pPr>
              <w:rPr>
                <w:sz w:val="13"/>
                <w:szCs w:val="13"/>
              </w:rPr>
            </w:pPr>
          </w:p>
        </w:tc>
        <w:tc>
          <w:tcPr>
            <w:tcW w:w="1260" w:type="dxa"/>
            <w:tcBorders>
              <w:right w:val="single" w:color="auto" w:sz="8" w:space="0"/>
            </w:tcBorders>
            <w:vAlign w:val="bottom"/>
          </w:tcPr>
          <w:p w14:paraId="04F6D0F8">
            <w:pPr>
              <w:rPr>
                <w:sz w:val="13"/>
                <w:szCs w:val="13"/>
              </w:rPr>
            </w:pPr>
          </w:p>
        </w:tc>
        <w:tc>
          <w:tcPr>
            <w:tcW w:w="900" w:type="dxa"/>
            <w:tcBorders>
              <w:right w:val="single" w:color="auto" w:sz="8" w:space="0"/>
            </w:tcBorders>
            <w:vAlign w:val="bottom"/>
          </w:tcPr>
          <w:p w14:paraId="0BBB6302">
            <w:pPr>
              <w:rPr>
                <w:sz w:val="13"/>
                <w:szCs w:val="13"/>
              </w:rPr>
            </w:pPr>
          </w:p>
        </w:tc>
        <w:tc>
          <w:tcPr>
            <w:tcW w:w="1800" w:type="dxa"/>
            <w:vMerge w:val="restart"/>
            <w:tcBorders>
              <w:right w:val="single" w:color="auto" w:sz="8" w:space="0"/>
            </w:tcBorders>
            <w:vAlign w:val="bottom"/>
          </w:tcPr>
          <w:p w14:paraId="2ED1FDF2">
            <w:pPr>
              <w:spacing w:line="229" w:lineRule="exact"/>
              <w:ind w:left="80"/>
              <w:rPr>
                <w:sz w:val="20"/>
                <w:szCs w:val="20"/>
              </w:rPr>
            </w:pPr>
            <w:r>
              <w:rPr>
                <w:rFonts w:ascii="宋体" w:hAnsi="宋体" w:eastAsia="宋体" w:cs="宋体"/>
                <w:sz w:val="20"/>
                <w:szCs w:val="20"/>
              </w:rPr>
              <w:t>设施与设备选择</w:t>
            </w:r>
          </w:p>
        </w:tc>
        <w:tc>
          <w:tcPr>
            <w:tcW w:w="1800" w:type="dxa"/>
            <w:vMerge w:val="continue"/>
            <w:tcBorders>
              <w:right w:val="single" w:color="auto" w:sz="8" w:space="0"/>
            </w:tcBorders>
            <w:vAlign w:val="bottom"/>
          </w:tcPr>
          <w:p w14:paraId="49080BEC">
            <w:pPr>
              <w:rPr>
                <w:sz w:val="13"/>
                <w:szCs w:val="13"/>
              </w:rPr>
            </w:pPr>
          </w:p>
        </w:tc>
        <w:tc>
          <w:tcPr>
            <w:tcW w:w="1560" w:type="dxa"/>
            <w:vMerge w:val="restart"/>
            <w:tcBorders>
              <w:right w:val="single" w:color="auto" w:sz="8" w:space="0"/>
            </w:tcBorders>
            <w:vAlign w:val="bottom"/>
          </w:tcPr>
          <w:p w14:paraId="54BE42DC">
            <w:pPr>
              <w:spacing w:line="229" w:lineRule="exact"/>
              <w:ind w:left="80"/>
              <w:rPr>
                <w:sz w:val="20"/>
                <w:szCs w:val="20"/>
              </w:rPr>
            </w:pPr>
            <w:r>
              <w:rPr>
                <w:rFonts w:ascii="宋体" w:hAnsi="宋体" w:eastAsia="宋体" w:cs="宋体"/>
                <w:sz w:val="20"/>
                <w:szCs w:val="20"/>
              </w:rPr>
              <w:t>设备进行经济</w:t>
            </w:r>
          </w:p>
        </w:tc>
        <w:tc>
          <w:tcPr>
            <w:tcW w:w="0" w:type="dxa"/>
            <w:vAlign w:val="bottom"/>
          </w:tcPr>
          <w:p w14:paraId="2217E1DE">
            <w:pPr>
              <w:rPr>
                <w:sz w:val="1"/>
                <w:szCs w:val="1"/>
              </w:rPr>
            </w:pPr>
          </w:p>
        </w:tc>
      </w:tr>
      <w:tr w14:paraId="7EF34CEA">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49385BA">
            <w:pPr>
              <w:rPr>
                <w:sz w:val="13"/>
                <w:szCs w:val="13"/>
              </w:rPr>
            </w:pPr>
          </w:p>
        </w:tc>
        <w:tc>
          <w:tcPr>
            <w:tcW w:w="480" w:type="dxa"/>
            <w:tcBorders>
              <w:right w:val="single" w:color="auto" w:sz="8" w:space="0"/>
            </w:tcBorders>
            <w:vAlign w:val="bottom"/>
          </w:tcPr>
          <w:p w14:paraId="7A7DFA39">
            <w:pPr>
              <w:rPr>
                <w:sz w:val="13"/>
                <w:szCs w:val="13"/>
              </w:rPr>
            </w:pPr>
          </w:p>
        </w:tc>
        <w:tc>
          <w:tcPr>
            <w:tcW w:w="540" w:type="dxa"/>
            <w:tcBorders>
              <w:right w:val="single" w:color="auto" w:sz="8" w:space="0"/>
            </w:tcBorders>
            <w:vAlign w:val="bottom"/>
          </w:tcPr>
          <w:p w14:paraId="4DF54BC0">
            <w:pPr>
              <w:rPr>
                <w:sz w:val="13"/>
                <w:szCs w:val="13"/>
              </w:rPr>
            </w:pPr>
          </w:p>
        </w:tc>
        <w:tc>
          <w:tcPr>
            <w:tcW w:w="1260" w:type="dxa"/>
            <w:tcBorders>
              <w:right w:val="single" w:color="auto" w:sz="8" w:space="0"/>
            </w:tcBorders>
            <w:vAlign w:val="bottom"/>
          </w:tcPr>
          <w:p w14:paraId="5667E615">
            <w:pPr>
              <w:rPr>
                <w:sz w:val="13"/>
                <w:szCs w:val="13"/>
              </w:rPr>
            </w:pPr>
          </w:p>
        </w:tc>
        <w:tc>
          <w:tcPr>
            <w:tcW w:w="900" w:type="dxa"/>
            <w:tcBorders>
              <w:right w:val="single" w:color="auto" w:sz="8" w:space="0"/>
            </w:tcBorders>
            <w:vAlign w:val="bottom"/>
          </w:tcPr>
          <w:p w14:paraId="6AF28B98">
            <w:pPr>
              <w:rPr>
                <w:sz w:val="13"/>
                <w:szCs w:val="13"/>
              </w:rPr>
            </w:pPr>
          </w:p>
        </w:tc>
        <w:tc>
          <w:tcPr>
            <w:tcW w:w="1800" w:type="dxa"/>
            <w:vMerge w:val="continue"/>
            <w:tcBorders>
              <w:right w:val="single" w:color="auto" w:sz="8" w:space="0"/>
            </w:tcBorders>
            <w:vAlign w:val="bottom"/>
          </w:tcPr>
          <w:p w14:paraId="75E2297F">
            <w:pPr>
              <w:rPr>
                <w:sz w:val="13"/>
                <w:szCs w:val="13"/>
              </w:rPr>
            </w:pPr>
          </w:p>
        </w:tc>
        <w:tc>
          <w:tcPr>
            <w:tcW w:w="1800" w:type="dxa"/>
            <w:tcBorders>
              <w:right w:val="single" w:color="auto" w:sz="8" w:space="0"/>
            </w:tcBorders>
            <w:vAlign w:val="bottom"/>
          </w:tcPr>
          <w:p w14:paraId="005EE0E8">
            <w:pPr>
              <w:rPr>
                <w:sz w:val="13"/>
                <w:szCs w:val="13"/>
              </w:rPr>
            </w:pPr>
          </w:p>
        </w:tc>
        <w:tc>
          <w:tcPr>
            <w:tcW w:w="1560" w:type="dxa"/>
            <w:vMerge w:val="continue"/>
            <w:tcBorders>
              <w:right w:val="single" w:color="auto" w:sz="8" w:space="0"/>
            </w:tcBorders>
            <w:vAlign w:val="bottom"/>
          </w:tcPr>
          <w:p w14:paraId="52E6C9D2">
            <w:pPr>
              <w:rPr>
                <w:sz w:val="13"/>
                <w:szCs w:val="13"/>
              </w:rPr>
            </w:pPr>
          </w:p>
        </w:tc>
        <w:tc>
          <w:tcPr>
            <w:tcW w:w="0" w:type="dxa"/>
            <w:vAlign w:val="bottom"/>
          </w:tcPr>
          <w:p w14:paraId="7AD95734">
            <w:pPr>
              <w:rPr>
                <w:sz w:val="1"/>
                <w:szCs w:val="1"/>
              </w:rPr>
            </w:pPr>
          </w:p>
        </w:tc>
      </w:tr>
      <w:tr w14:paraId="0A93CC13">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56DAA3EB">
            <w:pPr>
              <w:rPr>
                <w:sz w:val="24"/>
                <w:szCs w:val="24"/>
              </w:rPr>
            </w:pPr>
          </w:p>
        </w:tc>
        <w:tc>
          <w:tcPr>
            <w:tcW w:w="480" w:type="dxa"/>
            <w:tcBorders>
              <w:right w:val="single" w:color="auto" w:sz="8" w:space="0"/>
            </w:tcBorders>
            <w:vAlign w:val="bottom"/>
          </w:tcPr>
          <w:p w14:paraId="1CCF5267">
            <w:pPr>
              <w:rPr>
                <w:sz w:val="24"/>
                <w:szCs w:val="24"/>
              </w:rPr>
            </w:pPr>
          </w:p>
        </w:tc>
        <w:tc>
          <w:tcPr>
            <w:tcW w:w="540" w:type="dxa"/>
            <w:tcBorders>
              <w:right w:val="single" w:color="auto" w:sz="8" w:space="0"/>
            </w:tcBorders>
            <w:vAlign w:val="bottom"/>
          </w:tcPr>
          <w:p w14:paraId="5898FFB3">
            <w:pPr>
              <w:rPr>
                <w:sz w:val="24"/>
                <w:szCs w:val="24"/>
              </w:rPr>
            </w:pPr>
          </w:p>
        </w:tc>
        <w:tc>
          <w:tcPr>
            <w:tcW w:w="1260" w:type="dxa"/>
            <w:tcBorders>
              <w:right w:val="single" w:color="auto" w:sz="8" w:space="0"/>
            </w:tcBorders>
            <w:vAlign w:val="bottom"/>
          </w:tcPr>
          <w:p w14:paraId="00965E68">
            <w:pPr>
              <w:rPr>
                <w:sz w:val="24"/>
                <w:szCs w:val="24"/>
              </w:rPr>
            </w:pPr>
          </w:p>
        </w:tc>
        <w:tc>
          <w:tcPr>
            <w:tcW w:w="900" w:type="dxa"/>
            <w:tcBorders>
              <w:right w:val="single" w:color="auto" w:sz="8" w:space="0"/>
            </w:tcBorders>
            <w:vAlign w:val="bottom"/>
          </w:tcPr>
          <w:p w14:paraId="23B0703C">
            <w:pPr>
              <w:rPr>
                <w:sz w:val="24"/>
                <w:szCs w:val="24"/>
              </w:rPr>
            </w:pPr>
          </w:p>
        </w:tc>
        <w:tc>
          <w:tcPr>
            <w:tcW w:w="1800" w:type="dxa"/>
            <w:tcBorders>
              <w:right w:val="single" w:color="auto" w:sz="8" w:space="0"/>
            </w:tcBorders>
            <w:vAlign w:val="bottom"/>
          </w:tcPr>
          <w:p w14:paraId="42CE66F8">
            <w:pPr>
              <w:spacing w:line="229" w:lineRule="exact"/>
              <w:ind w:left="80"/>
              <w:rPr>
                <w:sz w:val="20"/>
                <w:szCs w:val="20"/>
              </w:rPr>
            </w:pPr>
            <w:r>
              <w:rPr>
                <w:rFonts w:ascii="宋体" w:hAnsi="宋体" w:eastAsia="宋体" w:cs="宋体"/>
                <w:sz w:val="20"/>
                <w:szCs w:val="20"/>
              </w:rPr>
              <w:t>的工作流程。</w:t>
            </w:r>
          </w:p>
        </w:tc>
        <w:tc>
          <w:tcPr>
            <w:tcW w:w="1800" w:type="dxa"/>
            <w:tcBorders>
              <w:right w:val="single" w:color="auto" w:sz="8" w:space="0"/>
            </w:tcBorders>
            <w:vAlign w:val="bottom"/>
          </w:tcPr>
          <w:p w14:paraId="03510DC7">
            <w:pPr>
              <w:rPr>
                <w:sz w:val="24"/>
                <w:szCs w:val="24"/>
              </w:rPr>
            </w:pPr>
          </w:p>
        </w:tc>
        <w:tc>
          <w:tcPr>
            <w:tcW w:w="1560" w:type="dxa"/>
            <w:tcBorders>
              <w:right w:val="single" w:color="auto" w:sz="8" w:space="0"/>
            </w:tcBorders>
            <w:vAlign w:val="bottom"/>
          </w:tcPr>
          <w:p w14:paraId="578A46A3">
            <w:pPr>
              <w:spacing w:line="229" w:lineRule="exact"/>
              <w:ind w:left="80"/>
              <w:rPr>
                <w:sz w:val="20"/>
                <w:szCs w:val="20"/>
              </w:rPr>
            </w:pPr>
            <w:r>
              <w:rPr>
                <w:rFonts w:ascii="宋体" w:hAnsi="宋体" w:eastAsia="宋体" w:cs="宋体"/>
                <w:sz w:val="20"/>
                <w:szCs w:val="20"/>
              </w:rPr>
              <w:t>评价和选择决</w:t>
            </w:r>
          </w:p>
        </w:tc>
        <w:tc>
          <w:tcPr>
            <w:tcW w:w="0" w:type="dxa"/>
            <w:vAlign w:val="bottom"/>
          </w:tcPr>
          <w:p w14:paraId="6EC4AFA9">
            <w:pPr>
              <w:rPr>
                <w:sz w:val="1"/>
                <w:szCs w:val="1"/>
              </w:rPr>
            </w:pPr>
          </w:p>
        </w:tc>
      </w:tr>
      <w:tr w14:paraId="4FE2D2E4">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6308BB1C">
            <w:pPr>
              <w:rPr>
                <w:sz w:val="24"/>
                <w:szCs w:val="24"/>
              </w:rPr>
            </w:pPr>
          </w:p>
        </w:tc>
        <w:tc>
          <w:tcPr>
            <w:tcW w:w="480" w:type="dxa"/>
            <w:tcBorders>
              <w:right w:val="single" w:color="auto" w:sz="8" w:space="0"/>
            </w:tcBorders>
            <w:vAlign w:val="bottom"/>
          </w:tcPr>
          <w:p w14:paraId="60FF0294">
            <w:pPr>
              <w:rPr>
                <w:sz w:val="24"/>
                <w:szCs w:val="24"/>
              </w:rPr>
            </w:pPr>
          </w:p>
        </w:tc>
        <w:tc>
          <w:tcPr>
            <w:tcW w:w="540" w:type="dxa"/>
            <w:tcBorders>
              <w:right w:val="single" w:color="auto" w:sz="8" w:space="0"/>
            </w:tcBorders>
            <w:vAlign w:val="bottom"/>
          </w:tcPr>
          <w:p w14:paraId="3212C6B3">
            <w:pPr>
              <w:rPr>
                <w:sz w:val="24"/>
                <w:szCs w:val="24"/>
              </w:rPr>
            </w:pPr>
          </w:p>
        </w:tc>
        <w:tc>
          <w:tcPr>
            <w:tcW w:w="1260" w:type="dxa"/>
            <w:tcBorders>
              <w:right w:val="single" w:color="auto" w:sz="8" w:space="0"/>
            </w:tcBorders>
            <w:vAlign w:val="bottom"/>
          </w:tcPr>
          <w:p w14:paraId="155DA030">
            <w:pPr>
              <w:rPr>
                <w:sz w:val="24"/>
                <w:szCs w:val="24"/>
              </w:rPr>
            </w:pPr>
          </w:p>
        </w:tc>
        <w:tc>
          <w:tcPr>
            <w:tcW w:w="900" w:type="dxa"/>
            <w:tcBorders>
              <w:right w:val="single" w:color="auto" w:sz="8" w:space="0"/>
            </w:tcBorders>
            <w:vAlign w:val="bottom"/>
          </w:tcPr>
          <w:p w14:paraId="43D71F23">
            <w:pPr>
              <w:rPr>
                <w:sz w:val="24"/>
                <w:szCs w:val="24"/>
              </w:rPr>
            </w:pPr>
          </w:p>
        </w:tc>
        <w:tc>
          <w:tcPr>
            <w:tcW w:w="1800" w:type="dxa"/>
            <w:tcBorders>
              <w:right w:val="single" w:color="auto" w:sz="8" w:space="0"/>
            </w:tcBorders>
            <w:vAlign w:val="bottom"/>
          </w:tcPr>
          <w:p w14:paraId="2ED2696B">
            <w:pPr>
              <w:rPr>
                <w:sz w:val="24"/>
                <w:szCs w:val="24"/>
              </w:rPr>
            </w:pPr>
          </w:p>
        </w:tc>
        <w:tc>
          <w:tcPr>
            <w:tcW w:w="1800" w:type="dxa"/>
            <w:tcBorders>
              <w:right w:val="single" w:color="auto" w:sz="8" w:space="0"/>
            </w:tcBorders>
            <w:vAlign w:val="bottom"/>
          </w:tcPr>
          <w:p w14:paraId="5922F055">
            <w:pPr>
              <w:rPr>
                <w:sz w:val="24"/>
                <w:szCs w:val="24"/>
              </w:rPr>
            </w:pPr>
          </w:p>
        </w:tc>
        <w:tc>
          <w:tcPr>
            <w:tcW w:w="1560" w:type="dxa"/>
            <w:tcBorders>
              <w:right w:val="single" w:color="auto" w:sz="8" w:space="0"/>
            </w:tcBorders>
            <w:vAlign w:val="bottom"/>
          </w:tcPr>
          <w:p w14:paraId="2C6ACB24">
            <w:pPr>
              <w:spacing w:line="229" w:lineRule="exact"/>
              <w:ind w:left="80"/>
              <w:rPr>
                <w:sz w:val="20"/>
                <w:szCs w:val="20"/>
              </w:rPr>
            </w:pPr>
            <w:r>
              <w:rPr>
                <w:rFonts w:ascii="宋体" w:hAnsi="宋体" w:eastAsia="宋体" w:cs="宋体"/>
                <w:sz w:val="20"/>
                <w:szCs w:val="20"/>
              </w:rPr>
              <w:t>策。</w:t>
            </w:r>
          </w:p>
        </w:tc>
        <w:tc>
          <w:tcPr>
            <w:tcW w:w="0" w:type="dxa"/>
            <w:vAlign w:val="bottom"/>
          </w:tcPr>
          <w:p w14:paraId="17FFEAE3">
            <w:pPr>
              <w:rPr>
                <w:sz w:val="1"/>
                <w:szCs w:val="1"/>
              </w:rPr>
            </w:pPr>
          </w:p>
        </w:tc>
      </w:tr>
      <w:tr w14:paraId="6631C407">
        <w:tblPrEx>
          <w:tblCellMar>
            <w:top w:w="0" w:type="dxa"/>
            <w:left w:w="0" w:type="dxa"/>
            <w:bottom w:w="0" w:type="dxa"/>
            <w:right w:w="0" w:type="dxa"/>
          </w:tblCellMar>
        </w:tblPrEx>
        <w:trPr>
          <w:trHeight w:val="58" w:hRule="atLeast"/>
        </w:trPr>
        <w:tc>
          <w:tcPr>
            <w:tcW w:w="560" w:type="dxa"/>
            <w:tcBorders>
              <w:left w:val="single" w:color="auto" w:sz="8" w:space="0"/>
              <w:bottom w:val="single" w:color="auto" w:sz="8" w:space="0"/>
              <w:right w:val="single" w:color="auto" w:sz="8" w:space="0"/>
            </w:tcBorders>
            <w:vAlign w:val="bottom"/>
          </w:tcPr>
          <w:p w14:paraId="4BC15928">
            <w:pPr>
              <w:rPr>
                <w:sz w:val="5"/>
                <w:szCs w:val="5"/>
              </w:rPr>
            </w:pPr>
          </w:p>
        </w:tc>
        <w:tc>
          <w:tcPr>
            <w:tcW w:w="480" w:type="dxa"/>
            <w:tcBorders>
              <w:bottom w:val="single" w:color="auto" w:sz="8" w:space="0"/>
              <w:right w:val="single" w:color="auto" w:sz="8" w:space="0"/>
            </w:tcBorders>
            <w:vAlign w:val="bottom"/>
          </w:tcPr>
          <w:p w14:paraId="538635B0">
            <w:pPr>
              <w:rPr>
                <w:sz w:val="5"/>
                <w:szCs w:val="5"/>
              </w:rPr>
            </w:pPr>
          </w:p>
        </w:tc>
        <w:tc>
          <w:tcPr>
            <w:tcW w:w="540" w:type="dxa"/>
            <w:tcBorders>
              <w:bottom w:val="single" w:color="auto" w:sz="8" w:space="0"/>
              <w:right w:val="single" w:color="auto" w:sz="8" w:space="0"/>
            </w:tcBorders>
            <w:vAlign w:val="bottom"/>
          </w:tcPr>
          <w:p w14:paraId="5EC678D4">
            <w:pPr>
              <w:rPr>
                <w:sz w:val="5"/>
                <w:szCs w:val="5"/>
              </w:rPr>
            </w:pPr>
          </w:p>
        </w:tc>
        <w:tc>
          <w:tcPr>
            <w:tcW w:w="1260" w:type="dxa"/>
            <w:tcBorders>
              <w:bottom w:val="single" w:color="auto" w:sz="8" w:space="0"/>
              <w:right w:val="single" w:color="auto" w:sz="8" w:space="0"/>
            </w:tcBorders>
            <w:vAlign w:val="bottom"/>
          </w:tcPr>
          <w:p w14:paraId="7F163953">
            <w:pPr>
              <w:rPr>
                <w:sz w:val="5"/>
                <w:szCs w:val="5"/>
              </w:rPr>
            </w:pPr>
          </w:p>
        </w:tc>
        <w:tc>
          <w:tcPr>
            <w:tcW w:w="900" w:type="dxa"/>
            <w:tcBorders>
              <w:bottom w:val="single" w:color="auto" w:sz="8" w:space="0"/>
              <w:right w:val="single" w:color="auto" w:sz="8" w:space="0"/>
            </w:tcBorders>
            <w:vAlign w:val="bottom"/>
          </w:tcPr>
          <w:p w14:paraId="12A21CF7">
            <w:pPr>
              <w:rPr>
                <w:sz w:val="5"/>
                <w:szCs w:val="5"/>
              </w:rPr>
            </w:pPr>
          </w:p>
        </w:tc>
        <w:tc>
          <w:tcPr>
            <w:tcW w:w="1800" w:type="dxa"/>
            <w:tcBorders>
              <w:bottom w:val="single" w:color="auto" w:sz="8" w:space="0"/>
              <w:right w:val="single" w:color="auto" w:sz="8" w:space="0"/>
            </w:tcBorders>
            <w:vAlign w:val="bottom"/>
          </w:tcPr>
          <w:p w14:paraId="703DF44A">
            <w:pPr>
              <w:rPr>
                <w:sz w:val="5"/>
                <w:szCs w:val="5"/>
              </w:rPr>
            </w:pPr>
          </w:p>
        </w:tc>
        <w:tc>
          <w:tcPr>
            <w:tcW w:w="1800" w:type="dxa"/>
            <w:tcBorders>
              <w:bottom w:val="single" w:color="auto" w:sz="8" w:space="0"/>
              <w:right w:val="single" w:color="auto" w:sz="8" w:space="0"/>
            </w:tcBorders>
            <w:vAlign w:val="bottom"/>
          </w:tcPr>
          <w:p w14:paraId="13D19C71">
            <w:pPr>
              <w:rPr>
                <w:sz w:val="5"/>
                <w:szCs w:val="5"/>
              </w:rPr>
            </w:pPr>
          </w:p>
        </w:tc>
        <w:tc>
          <w:tcPr>
            <w:tcW w:w="1560" w:type="dxa"/>
            <w:tcBorders>
              <w:bottom w:val="single" w:color="auto" w:sz="8" w:space="0"/>
              <w:right w:val="single" w:color="auto" w:sz="8" w:space="0"/>
            </w:tcBorders>
            <w:vAlign w:val="bottom"/>
          </w:tcPr>
          <w:p w14:paraId="6B6B61B5">
            <w:pPr>
              <w:rPr>
                <w:sz w:val="5"/>
                <w:szCs w:val="5"/>
              </w:rPr>
            </w:pPr>
          </w:p>
        </w:tc>
        <w:tc>
          <w:tcPr>
            <w:tcW w:w="0" w:type="dxa"/>
            <w:vAlign w:val="bottom"/>
          </w:tcPr>
          <w:p w14:paraId="1190419C">
            <w:pPr>
              <w:rPr>
                <w:sz w:val="1"/>
                <w:szCs w:val="1"/>
              </w:rPr>
            </w:pPr>
          </w:p>
        </w:tc>
      </w:tr>
      <w:tr w14:paraId="6147A2F8">
        <w:tblPrEx>
          <w:tblCellMar>
            <w:top w:w="0" w:type="dxa"/>
            <w:left w:w="0" w:type="dxa"/>
            <w:bottom w:w="0" w:type="dxa"/>
            <w:right w:w="0" w:type="dxa"/>
          </w:tblCellMar>
        </w:tblPrEx>
        <w:trPr>
          <w:trHeight w:val="243" w:hRule="atLeast"/>
        </w:trPr>
        <w:tc>
          <w:tcPr>
            <w:tcW w:w="560" w:type="dxa"/>
            <w:tcBorders>
              <w:left w:val="single" w:color="auto" w:sz="8" w:space="0"/>
              <w:right w:val="single" w:color="auto" w:sz="8" w:space="0"/>
            </w:tcBorders>
            <w:vAlign w:val="bottom"/>
          </w:tcPr>
          <w:p w14:paraId="1E3A2FE4">
            <w:pPr>
              <w:rPr>
                <w:sz w:val="21"/>
                <w:szCs w:val="21"/>
              </w:rPr>
            </w:pPr>
          </w:p>
        </w:tc>
        <w:tc>
          <w:tcPr>
            <w:tcW w:w="480" w:type="dxa"/>
            <w:tcBorders>
              <w:right w:val="single" w:color="auto" w:sz="8" w:space="0"/>
            </w:tcBorders>
            <w:vAlign w:val="bottom"/>
          </w:tcPr>
          <w:p w14:paraId="394BEE28">
            <w:pPr>
              <w:rPr>
                <w:sz w:val="21"/>
                <w:szCs w:val="21"/>
              </w:rPr>
            </w:pPr>
          </w:p>
        </w:tc>
        <w:tc>
          <w:tcPr>
            <w:tcW w:w="540" w:type="dxa"/>
            <w:tcBorders>
              <w:right w:val="single" w:color="auto" w:sz="8" w:space="0"/>
            </w:tcBorders>
            <w:vAlign w:val="bottom"/>
          </w:tcPr>
          <w:p w14:paraId="30FC5471">
            <w:pPr>
              <w:rPr>
                <w:sz w:val="21"/>
                <w:szCs w:val="21"/>
              </w:rPr>
            </w:pPr>
          </w:p>
        </w:tc>
        <w:tc>
          <w:tcPr>
            <w:tcW w:w="1260" w:type="dxa"/>
            <w:tcBorders>
              <w:right w:val="single" w:color="auto" w:sz="8" w:space="0"/>
            </w:tcBorders>
            <w:vAlign w:val="bottom"/>
          </w:tcPr>
          <w:p w14:paraId="5B4039B5">
            <w:pPr>
              <w:spacing w:line="229" w:lineRule="exact"/>
              <w:ind w:left="80"/>
              <w:rPr>
                <w:sz w:val="20"/>
                <w:szCs w:val="20"/>
              </w:rPr>
            </w:pPr>
            <w:r>
              <w:rPr>
                <w:rFonts w:ascii="宋体" w:hAnsi="宋体" w:eastAsia="宋体" w:cs="宋体"/>
                <w:b/>
                <w:bCs/>
                <w:sz w:val="20"/>
                <w:szCs w:val="20"/>
              </w:rPr>
              <w:t>物流企业设</w:t>
            </w:r>
          </w:p>
        </w:tc>
        <w:tc>
          <w:tcPr>
            <w:tcW w:w="900" w:type="dxa"/>
            <w:tcBorders>
              <w:right w:val="single" w:color="auto" w:sz="8" w:space="0"/>
            </w:tcBorders>
            <w:vAlign w:val="bottom"/>
          </w:tcPr>
          <w:p w14:paraId="49F2B99B">
            <w:pPr>
              <w:rPr>
                <w:sz w:val="21"/>
                <w:szCs w:val="21"/>
              </w:rPr>
            </w:pPr>
          </w:p>
        </w:tc>
        <w:tc>
          <w:tcPr>
            <w:tcW w:w="1800" w:type="dxa"/>
            <w:tcBorders>
              <w:right w:val="single" w:color="auto" w:sz="8" w:space="0"/>
            </w:tcBorders>
            <w:vAlign w:val="bottom"/>
          </w:tcPr>
          <w:p w14:paraId="7FC75BE0">
            <w:pPr>
              <w:spacing w:line="229" w:lineRule="exact"/>
              <w:ind w:left="80"/>
              <w:rPr>
                <w:sz w:val="20"/>
                <w:szCs w:val="20"/>
              </w:rPr>
            </w:pPr>
            <w:r>
              <w:rPr>
                <w:rFonts w:ascii="宋体" w:hAnsi="宋体" w:eastAsia="宋体" w:cs="宋体"/>
                <w:sz w:val="20"/>
                <w:szCs w:val="20"/>
              </w:rPr>
              <w:t>1.掌握物流企业</w:t>
            </w:r>
          </w:p>
        </w:tc>
        <w:tc>
          <w:tcPr>
            <w:tcW w:w="1800" w:type="dxa"/>
            <w:tcBorders>
              <w:right w:val="single" w:color="auto" w:sz="8" w:space="0"/>
            </w:tcBorders>
            <w:vAlign w:val="bottom"/>
          </w:tcPr>
          <w:p w14:paraId="1E1CA826">
            <w:pPr>
              <w:spacing w:line="229" w:lineRule="exact"/>
              <w:ind w:left="80"/>
              <w:rPr>
                <w:sz w:val="20"/>
                <w:szCs w:val="20"/>
              </w:rPr>
            </w:pPr>
            <w:r>
              <w:rPr>
                <w:rFonts w:ascii="宋体" w:hAnsi="宋体" w:eastAsia="宋体" w:cs="宋体"/>
                <w:sz w:val="20"/>
                <w:szCs w:val="20"/>
              </w:rPr>
              <w:t>1.小组讨论，物流</w:t>
            </w:r>
          </w:p>
        </w:tc>
        <w:tc>
          <w:tcPr>
            <w:tcW w:w="1560" w:type="dxa"/>
            <w:tcBorders>
              <w:right w:val="single" w:color="auto" w:sz="8" w:space="0"/>
            </w:tcBorders>
            <w:vAlign w:val="bottom"/>
          </w:tcPr>
          <w:p w14:paraId="4C6B7260">
            <w:pPr>
              <w:spacing w:line="229" w:lineRule="exact"/>
              <w:ind w:left="80"/>
              <w:rPr>
                <w:sz w:val="20"/>
                <w:szCs w:val="20"/>
              </w:rPr>
            </w:pPr>
            <w:r>
              <w:rPr>
                <w:rFonts w:ascii="宋体" w:hAnsi="宋体" w:eastAsia="宋体" w:cs="宋体"/>
                <w:sz w:val="20"/>
                <w:szCs w:val="20"/>
              </w:rPr>
              <w:t>1.实训一：大福</w:t>
            </w:r>
          </w:p>
        </w:tc>
        <w:tc>
          <w:tcPr>
            <w:tcW w:w="0" w:type="dxa"/>
            <w:vAlign w:val="bottom"/>
          </w:tcPr>
          <w:p w14:paraId="510FAC09">
            <w:pPr>
              <w:rPr>
                <w:sz w:val="1"/>
                <w:szCs w:val="1"/>
              </w:rPr>
            </w:pPr>
          </w:p>
        </w:tc>
      </w:tr>
      <w:tr w14:paraId="7C663E45">
        <w:tblPrEx>
          <w:tblCellMar>
            <w:top w:w="0" w:type="dxa"/>
            <w:left w:w="0" w:type="dxa"/>
            <w:bottom w:w="0" w:type="dxa"/>
            <w:right w:w="0" w:type="dxa"/>
          </w:tblCellMar>
        </w:tblPrEx>
        <w:trPr>
          <w:trHeight w:val="380" w:hRule="atLeast"/>
        </w:trPr>
        <w:tc>
          <w:tcPr>
            <w:tcW w:w="560" w:type="dxa"/>
            <w:tcBorders>
              <w:left w:val="single" w:color="auto" w:sz="8" w:space="0"/>
              <w:right w:val="single" w:color="auto" w:sz="8" w:space="0"/>
            </w:tcBorders>
            <w:vAlign w:val="bottom"/>
          </w:tcPr>
          <w:p w14:paraId="1443EBCC">
            <w:pPr>
              <w:spacing w:line="274" w:lineRule="exact"/>
              <w:ind w:right="40"/>
              <w:jc w:val="right"/>
              <w:rPr>
                <w:sz w:val="20"/>
                <w:szCs w:val="20"/>
              </w:rPr>
            </w:pPr>
            <w:r>
              <w:rPr>
                <w:rFonts w:ascii="宋体" w:hAnsi="宋体" w:eastAsia="宋体" w:cs="宋体"/>
                <w:sz w:val="24"/>
                <w:szCs w:val="24"/>
              </w:rPr>
              <w:t>14</w:t>
            </w:r>
          </w:p>
        </w:tc>
        <w:tc>
          <w:tcPr>
            <w:tcW w:w="480" w:type="dxa"/>
            <w:tcBorders>
              <w:right w:val="single" w:color="auto" w:sz="8" w:space="0"/>
            </w:tcBorders>
            <w:vAlign w:val="bottom"/>
          </w:tcPr>
          <w:p w14:paraId="0CB9B393">
            <w:pPr>
              <w:spacing w:line="274" w:lineRule="exact"/>
              <w:ind w:right="80"/>
              <w:jc w:val="right"/>
              <w:rPr>
                <w:sz w:val="20"/>
                <w:szCs w:val="20"/>
              </w:rPr>
            </w:pPr>
            <w:r>
              <w:rPr>
                <w:rFonts w:ascii="宋体" w:hAnsi="宋体" w:eastAsia="宋体" w:cs="宋体"/>
                <w:sz w:val="24"/>
                <w:szCs w:val="24"/>
              </w:rPr>
              <w:t>7</w:t>
            </w:r>
          </w:p>
        </w:tc>
        <w:tc>
          <w:tcPr>
            <w:tcW w:w="540" w:type="dxa"/>
            <w:tcBorders>
              <w:right w:val="single" w:color="auto" w:sz="8" w:space="0"/>
            </w:tcBorders>
            <w:vAlign w:val="bottom"/>
          </w:tcPr>
          <w:p w14:paraId="4B2AC64C">
            <w:pPr>
              <w:spacing w:line="274" w:lineRule="exact"/>
              <w:ind w:right="100"/>
              <w:jc w:val="right"/>
              <w:rPr>
                <w:sz w:val="20"/>
                <w:szCs w:val="20"/>
              </w:rPr>
            </w:pPr>
            <w:r>
              <w:rPr>
                <w:rFonts w:ascii="宋体" w:hAnsi="宋体" w:eastAsia="宋体" w:cs="宋体"/>
                <w:sz w:val="24"/>
                <w:szCs w:val="24"/>
              </w:rPr>
              <w:t>2</w:t>
            </w:r>
          </w:p>
        </w:tc>
        <w:tc>
          <w:tcPr>
            <w:tcW w:w="1260" w:type="dxa"/>
            <w:tcBorders>
              <w:right w:val="single" w:color="auto" w:sz="8" w:space="0"/>
            </w:tcBorders>
            <w:vAlign w:val="bottom"/>
          </w:tcPr>
          <w:p w14:paraId="43063EC8">
            <w:pPr>
              <w:spacing w:line="229" w:lineRule="exact"/>
              <w:ind w:left="80"/>
              <w:rPr>
                <w:sz w:val="20"/>
                <w:szCs w:val="20"/>
              </w:rPr>
            </w:pPr>
            <w:r>
              <w:rPr>
                <w:rFonts w:ascii="宋体" w:hAnsi="宋体" w:eastAsia="宋体" w:cs="宋体"/>
                <w:b/>
                <w:bCs/>
                <w:sz w:val="20"/>
                <w:szCs w:val="20"/>
              </w:rPr>
              <w:t>施与设备的</w:t>
            </w:r>
          </w:p>
        </w:tc>
        <w:tc>
          <w:tcPr>
            <w:tcW w:w="900" w:type="dxa"/>
            <w:tcBorders>
              <w:right w:val="single" w:color="auto" w:sz="8" w:space="0"/>
            </w:tcBorders>
            <w:vAlign w:val="bottom"/>
          </w:tcPr>
          <w:p w14:paraId="61A34B15">
            <w:pPr>
              <w:ind w:right="436"/>
              <w:jc w:val="right"/>
              <w:rPr>
                <w:sz w:val="20"/>
                <w:szCs w:val="20"/>
              </w:rPr>
            </w:pPr>
            <w:r>
              <w:rPr>
                <w:rFonts w:eastAsia="Times New Roman"/>
                <w:b/>
                <w:bCs/>
                <w:sz w:val="21"/>
                <w:szCs w:val="21"/>
              </w:rPr>
              <w:t>6.2</w:t>
            </w:r>
          </w:p>
        </w:tc>
        <w:tc>
          <w:tcPr>
            <w:tcW w:w="1800" w:type="dxa"/>
            <w:tcBorders>
              <w:right w:val="single" w:color="auto" w:sz="8" w:space="0"/>
            </w:tcBorders>
            <w:vAlign w:val="bottom"/>
          </w:tcPr>
          <w:p w14:paraId="508448F5">
            <w:pPr>
              <w:spacing w:line="229" w:lineRule="exact"/>
              <w:ind w:left="80"/>
              <w:rPr>
                <w:sz w:val="20"/>
                <w:szCs w:val="20"/>
              </w:rPr>
            </w:pPr>
            <w:r>
              <w:rPr>
                <w:rFonts w:ascii="宋体" w:hAnsi="宋体" w:eastAsia="宋体" w:cs="宋体"/>
                <w:sz w:val="20"/>
                <w:szCs w:val="20"/>
              </w:rPr>
              <w:t>设施与设备的使</w:t>
            </w:r>
          </w:p>
        </w:tc>
        <w:tc>
          <w:tcPr>
            <w:tcW w:w="1800" w:type="dxa"/>
            <w:tcBorders>
              <w:right w:val="single" w:color="auto" w:sz="8" w:space="0"/>
            </w:tcBorders>
            <w:vAlign w:val="bottom"/>
          </w:tcPr>
          <w:p w14:paraId="7DEFC128">
            <w:pPr>
              <w:spacing w:line="229" w:lineRule="exact"/>
              <w:ind w:left="80"/>
              <w:rPr>
                <w:sz w:val="20"/>
                <w:szCs w:val="20"/>
              </w:rPr>
            </w:pPr>
            <w:r>
              <w:rPr>
                <w:rFonts w:ascii="宋体" w:hAnsi="宋体" w:eastAsia="宋体" w:cs="宋体"/>
                <w:sz w:val="20"/>
                <w:szCs w:val="20"/>
              </w:rPr>
              <w:t>企业设施与设备</w:t>
            </w:r>
          </w:p>
        </w:tc>
        <w:tc>
          <w:tcPr>
            <w:tcW w:w="1560" w:type="dxa"/>
            <w:tcBorders>
              <w:right w:val="single" w:color="auto" w:sz="8" w:space="0"/>
            </w:tcBorders>
            <w:vAlign w:val="bottom"/>
          </w:tcPr>
          <w:p w14:paraId="71D219C8">
            <w:pPr>
              <w:spacing w:line="229" w:lineRule="exact"/>
              <w:ind w:left="80"/>
              <w:rPr>
                <w:sz w:val="20"/>
                <w:szCs w:val="20"/>
              </w:rPr>
            </w:pPr>
            <w:r>
              <w:rPr>
                <w:rFonts w:ascii="宋体" w:hAnsi="宋体" w:eastAsia="宋体" w:cs="宋体"/>
                <w:sz w:val="20"/>
                <w:szCs w:val="20"/>
              </w:rPr>
              <w:t>物流设施与设</w:t>
            </w:r>
          </w:p>
        </w:tc>
        <w:tc>
          <w:tcPr>
            <w:tcW w:w="0" w:type="dxa"/>
            <w:vAlign w:val="bottom"/>
          </w:tcPr>
          <w:p w14:paraId="24341068">
            <w:pPr>
              <w:rPr>
                <w:sz w:val="1"/>
                <w:szCs w:val="1"/>
              </w:rPr>
            </w:pPr>
          </w:p>
        </w:tc>
      </w:tr>
      <w:tr w14:paraId="6D453329">
        <w:tblPrEx>
          <w:tblCellMar>
            <w:top w:w="0" w:type="dxa"/>
            <w:left w:w="0" w:type="dxa"/>
            <w:bottom w:w="0" w:type="dxa"/>
            <w:right w:w="0" w:type="dxa"/>
          </w:tblCellMar>
        </w:tblPrEx>
        <w:trPr>
          <w:trHeight w:val="244" w:hRule="atLeast"/>
        </w:trPr>
        <w:tc>
          <w:tcPr>
            <w:tcW w:w="560" w:type="dxa"/>
            <w:tcBorders>
              <w:left w:val="single" w:color="auto" w:sz="8" w:space="0"/>
              <w:right w:val="single" w:color="auto" w:sz="8" w:space="0"/>
            </w:tcBorders>
            <w:vAlign w:val="bottom"/>
          </w:tcPr>
          <w:p w14:paraId="796FCAC2">
            <w:pPr>
              <w:rPr>
                <w:sz w:val="21"/>
                <w:szCs w:val="21"/>
              </w:rPr>
            </w:pPr>
          </w:p>
        </w:tc>
        <w:tc>
          <w:tcPr>
            <w:tcW w:w="480" w:type="dxa"/>
            <w:tcBorders>
              <w:right w:val="single" w:color="auto" w:sz="8" w:space="0"/>
            </w:tcBorders>
            <w:vAlign w:val="bottom"/>
          </w:tcPr>
          <w:p w14:paraId="50C271AE">
            <w:pPr>
              <w:rPr>
                <w:sz w:val="21"/>
                <w:szCs w:val="21"/>
              </w:rPr>
            </w:pPr>
          </w:p>
        </w:tc>
        <w:tc>
          <w:tcPr>
            <w:tcW w:w="540" w:type="dxa"/>
            <w:tcBorders>
              <w:right w:val="single" w:color="auto" w:sz="8" w:space="0"/>
            </w:tcBorders>
            <w:vAlign w:val="bottom"/>
          </w:tcPr>
          <w:p w14:paraId="4E900E21">
            <w:pPr>
              <w:rPr>
                <w:sz w:val="21"/>
                <w:szCs w:val="21"/>
              </w:rPr>
            </w:pPr>
          </w:p>
        </w:tc>
        <w:tc>
          <w:tcPr>
            <w:tcW w:w="1260" w:type="dxa"/>
            <w:tcBorders>
              <w:right w:val="single" w:color="auto" w:sz="8" w:space="0"/>
            </w:tcBorders>
            <w:vAlign w:val="bottom"/>
          </w:tcPr>
          <w:p w14:paraId="077AF3BD">
            <w:pPr>
              <w:spacing w:line="229" w:lineRule="exact"/>
              <w:ind w:left="80"/>
              <w:rPr>
                <w:sz w:val="20"/>
                <w:szCs w:val="20"/>
              </w:rPr>
            </w:pPr>
            <w:r>
              <w:rPr>
                <w:rFonts w:ascii="宋体" w:hAnsi="宋体" w:eastAsia="宋体" w:cs="宋体"/>
                <w:b/>
                <w:bCs/>
                <w:sz w:val="20"/>
                <w:szCs w:val="20"/>
              </w:rPr>
              <w:t>使用、维护</w:t>
            </w:r>
          </w:p>
        </w:tc>
        <w:tc>
          <w:tcPr>
            <w:tcW w:w="900" w:type="dxa"/>
            <w:tcBorders>
              <w:right w:val="single" w:color="auto" w:sz="8" w:space="0"/>
            </w:tcBorders>
            <w:vAlign w:val="bottom"/>
          </w:tcPr>
          <w:p w14:paraId="12E554C8">
            <w:pPr>
              <w:rPr>
                <w:sz w:val="21"/>
                <w:szCs w:val="21"/>
              </w:rPr>
            </w:pPr>
          </w:p>
        </w:tc>
        <w:tc>
          <w:tcPr>
            <w:tcW w:w="1800" w:type="dxa"/>
            <w:tcBorders>
              <w:right w:val="single" w:color="auto" w:sz="8" w:space="0"/>
            </w:tcBorders>
            <w:vAlign w:val="bottom"/>
          </w:tcPr>
          <w:p w14:paraId="02F23C33">
            <w:pPr>
              <w:spacing w:line="229" w:lineRule="exact"/>
              <w:ind w:left="80"/>
              <w:rPr>
                <w:sz w:val="20"/>
                <w:szCs w:val="20"/>
              </w:rPr>
            </w:pPr>
            <w:r>
              <w:rPr>
                <w:rFonts w:ascii="宋体" w:hAnsi="宋体" w:eastAsia="宋体" w:cs="宋体"/>
                <w:sz w:val="20"/>
                <w:szCs w:val="20"/>
              </w:rPr>
              <w:t>用原则与基本要</w:t>
            </w:r>
          </w:p>
        </w:tc>
        <w:tc>
          <w:tcPr>
            <w:tcW w:w="1800" w:type="dxa"/>
            <w:tcBorders>
              <w:right w:val="single" w:color="auto" w:sz="8" w:space="0"/>
            </w:tcBorders>
            <w:vAlign w:val="bottom"/>
          </w:tcPr>
          <w:p w14:paraId="21FC2534">
            <w:pPr>
              <w:spacing w:line="229" w:lineRule="exact"/>
              <w:ind w:left="80"/>
              <w:rPr>
                <w:sz w:val="20"/>
                <w:szCs w:val="20"/>
              </w:rPr>
            </w:pPr>
            <w:r>
              <w:rPr>
                <w:rFonts w:ascii="宋体" w:hAnsi="宋体" w:eastAsia="宋体" w:cs="宋体"/>
                <w:sz w:val="20"/>
                <w:szCs w:val="20"/>
              </w:rPr>
              <w:t>的三级保养制度</w:t>
            </w:r>
          </w:p>
        </w:tc>
        <w:tc>
          <w:tcPr>
            <w:tcW w:w="1560" w:type="dxa"/>
            <w:tcBorders>
              <w:right w:val="single" w:color="auto" w:sz="8" w:space="0"/>
            </w:tcBorders>
            <w:vAlign w:val="bottom"/>
          </w:tcPr>
          <w:p w14:paraId="612C09F7">
            <w:pPr>
              <w:spacing w:line="229" w:lineRule="exact"/>
              <w:ind w:left="80"/>
              <w:rPr>
                <w:sz w:val="20"/>
                <w:szCs w:val="20"/>
              </w:rPr>
            </w:pPr>
            <w:r>
              <w:rPr>
                <w:rFonts w:ascii="宋体" w:hAnsi="宋体" w:eastAsia="宋体" w:cs="宋体"/>
                <w:sz w:val="20"/>
                <w:szCs w:val="20"/>
              </w:rPr>
              <w:t>备的使用原则；</w:t>
            </w:r>
          </w:p>
        </w:tc>
        <w:tc>
          <w:tcPr>
            <w:tcW w:w="0" w:type="dxa"/>
            <w:vAlign w:val="bottom"/>
          </w:tcPr>
          <w:p w14:paraId="718743E9">
            <w:pPr>
              <w:rPr>
                <w:sz w:val="1"/>
                <w:szCs w:val="1"/>
              </w:rPr>
            </w:pPr>
          </w:p>
        </w:tc>
      </w:tr>
      <w:tr w14:paraId="24B317D1">
        <w:tblPrEx>
          <w:tblCellMar>
            <w:top w:w="0" w:type="dxa"/>
            <w:left w:w="0" w:type="dxa"/>
            <w:bottom w:w="0" w:type="dxa"/>
            <w:right w:w="0" w:type="dxa"/>
          </w:tblCellMar>
        </w:tblPrEx>
        <w:trPr>
          <w:trHeight w:val="57" w:hRule="atLeast"/>
        </w:trPr>
        <w:tc>
          <w:tcPr>
            <w:tcW w:w="560" w:type="dxa"/>
            <w:tcBorders>
              <w:left w:val="single" w:color="auto" w:sz="8" w:space="0"/>
              <w:bottom w:val="single" w:color="auto" w:sz="8" w:space="0"/>
              <w:right w:val="single" w:color="auto" w:sz="8" w:space="0"/>
            </w:tcBorders>
            <w:vAlign w:val="bottom"/>
          </w:tcPr>
          <w:p w14:paraId="12C88CEE">
            <w:pPr>
              <w:rPr>
                <w:sz w:val="4"/>
                <w:szCs w:val="4"/>
              </w:rPr>
            </w:pPr>
          </w:p>
        </w:tc>
        <w:tc>
          <w:tcPr>
            <w:tcW w:w="480" w:type="dxa"/>
            <w:tcBorders>
              <w:bottom w:val="single" w:color="auto" w:sz="8" w:space="0"/>
              <w:right w:val="single" w:color="auto" w:sz="8" w:space="0"/>
            </w:tcBorders>
            <w:vAlign w:val="bottom"/>
          </w:tcPr>
          <w:p w14:paraId="32D342A1">
            <w:pPr>
              <w:rPr>
                <w:sz w:val="4"/>
                <w:szCs w:val="4"/>
              </w:rPr>
            </w:pPr>
          </w:p>
        </w:tc>
        <w:tc>
          <w:tcPr>
            <w:tcW w:w="540" w:type="dxa"/>
            <w:tcBorders>
              <w:bottom w:val="single" w:color="auto" w:sz="8" w:space="0"/>
              <w:right w:val="single" w:color="auto" w:sz="8" w:space="0"/>
            </w:tcBorders>
            <w:vAlign w:val="bottom"/>
          </w:tcPr>
          <w:p w14:paraId="6DAFEEDB">
            <w:pPr>
              <w:rPr>
                <w:sz w:val="4"/>
                <w:szCs w:val="4"/>
              </w:rPr>
            </w:pPr>
          </w:p>
        </w:tc>
        <w:tc>
          <w:tcPr>
            <w:tcW w:w="1260" w:type="dxa"/>
            <w:tcBorders>
              <w:bottom w:val="single" w:color="auto" w:sz="8" w:space="0"/>
              <w:right w:val="single" w:color="auto" w:sz="8" w:space="0"/>
            </w:tcBorders>
            <w:vAlign w:val="bottom"/>
          </w:tcPr>
          <w:p w14:paraId="116B35A2">
            <w:pPr>
              <w:rPr>
                <w:sz w:val="4"/>
                <w:szCs w:val="4"/>
              </w:rPr>
            </w:pPr>
          </w:p>
        </w:tc>
        <w:tc>
          <w:tcPr>
            <w:tcW w:w="900" w:type="dxa"/>
            <w:tcBorders>
              <w:bottom w:val="single" w:color="auto" w:sz="8" w:space="0"/>
              <w:right w:val="single" w:color="auto" w:sz="8" w:space="0"/>
            </w:tcBorders>
            <w:vAlign w:val="bottom"/>
          </w:tcPr>
          <w:p w14:paraId="58F534E2">
            <w:pPr>
              <w:rPr>
                <w:sz w:val="4"/>
                <w:szCs w:val="4"/>
              </w:rPr>
            </w:pPr>
          </w:p>
        </w:tc>
        <w:tc>
          <w:tcPr>
            <w:tcW w:w="1800" w:type="dxa"/>
            <w:tcBorders>
              <w:bottom w:val="single" w:color="auto" w:sz="8" w:space="0"/>
              <w:right w:val="single" w:color="auto" w:sz="8" w:space="0"/>
            </w:tcBorders>
            <w:vAlign w:val="bottom"/>
          </w:tcPr>
          <w:p w14:paraId="51FAA24F">
            <w:pPr>
              <w:rPr>
                <w:sz w:val="4"/>
                <w:szCs w:val="4"/>
              </w:rPr>
            </w:pPr>
          </w:p>
        </w:tc>
        <w:tc>
          <w:tcPr>
            <w:tcW w:w="1800" w:type="dxa"/>
            <w:tcBorders>
              <w:bottom w:val="single" w:color="auto" w:sz="8" w:space="0"/>
              <w:right w:val="single" w:color="auto" w:sz="8" w:space="0"/>
            </w:tcBorders>
            <w:vAlign w:val="bottom"/>
          </w:tcPr>
          <w:p w14:paraId="1731933C">
            <w:pPr>
              <w:rPr>
                <w:sz w:val="4"/>
                <w:szCs w:val="4"/>
              </w:rPr>
            </w:pPr>
          </w:p>
        </w:tc>
        <w:tc>
          <w:tcPr>
            <w:tcW w:w="1560" w:type="dxa"/>
            <w:tcBorders>
              <w:bottom w:val="single" w:color="auto" w:sz="8" w:space="0"/>
              <w:right w:val="single" w:color="auto" w:sz="8" w:space="0"/>
            </w:tcBorders>
            <w:vAlign w:val="bottom"/>
          </w:tcPr>
          <w:p w14:paraId="63EA12CD">
            <w:pPr>
              <w:rPr>
                <w:sz w:val="4"/>
                <w:szCs w:val="4"/>
              </w:rPr>
            </w:pPr>
          </w:p>
        </w:tc>
        <w:tc>
          <w:tcPr>
            <w:tcW w:w="0" w:type="dxa"/>
            <w:vAlign w:val="bottom"/>
          </w:tcPr>
          <w:p w14:paraId="25E0308B">
            <w:pPr>
              <w:rPr>
                <w:sz w:val="1"/>
                <w:szCs w:val="1"/>
              </w:rPr>
            </w:pPr>
          </w:p>
        </w:tc>
      </w:tr>
    </w:tbl>
    <w:p w14:paraId="05A5862B">
      <w:pPr>
        <w:spacing w:line="200" w:lineRule="exact"/>
        <w:rPr>
          <w:sz w:val="20"/>
          <w:szCs w:val="20"/>
        </w:rPr>
      </w:pPr>
    </w:p>
    <w:p w14:paraId="6C931321">
      <w:pPr>
        <w:sectPr>
          <w:pgSz w:w="11900" w:h="16838"/>
          <w:pgMar w:top="1420" w:right="1346" w:bottom="446" w:left="1440" w:header="0" w:footer="0" w:gutter="0"/>
          <w:cols w:equalWidth="0" w:num="1">
            <w:col w:w="9120"/>
          </w:cols>
        </w:sectPr>
      </w:pPr>
    </w:p>
    <w:p w14:paraId="6752C1A3">
      <w:pPr>
        <w:spacing w:line="205" w:lineRule="exact"/>
        <w:rPr>
          <w:sz w:val="20"/>
          <w:szCs w:val="20"/>
        </w:rPr>
      </w:pPr>
    </w:p>
    <w:p w14:paraId="6CDB7BCE">
      <w:pPr>
        <w:ind w:right="100"/>
        <w:jc w:val="center"/>
        <w:rPr>
          <w:sz w:val="20"/>
          <w:szCs w:val="20"/>
        </w:rPr>
      </w:pPr>
      <w:r>
        <w:rPr>
          <w:rFonts w:eastAsia="Times New Roman"/>
          <w:sz w:val="18"/>
          <w:szCs w:val="18"/>
        </w:rPr>
        <w:t>18</w:t>
      </w:r>
    </w:p>
    <w:p w14:paraId="6E25B613">
      <w:pPr>
        <w:sectPr>
          <w:type w:val="continuous"/>
          <w:pgSz w:w="11900" w:h="16838"/>
          <w:pgMar w:top="1420" w:right="1346" w:bottom="446" w:left="1440" w:header="0" w:footer="0" w:gutter="0"/>
          <w:cols w:equalWidth="0" w:num="1">
            <w:col w:w="9120"/>
          </w:cols>
        </w:sectPr>
      </w:pPr>
    </w:p>
    <w:tbl>
      <w:tblPr>
        <w:tblStyle w:val="2"/>
        <w:tblW w:w="0" w:type="auto"/>
        <w:tblInd w:w="250" w:type="dxa"/>
        <w:tblLayout w:type="fixed"/>
        <w:tblCellMar>
          <w:top w:w="0" w:type="dxa"/>
          <w:left w:w="0" w:type="dxa"/>
          <w:bottom w:w="0" w:type="dxa"/>
          <w:right w:w="0" w:type="dxa"/>
        </w:tblCellMar>
      </w:tblPr>
      <w:tblGrid>
        <w:gridCol w:w="560"/>
        <w:gridCol w:w="480"/>
        <w:gridCol w:w="540"/>
        <w:gridCol w:w="1260"/>
        <w:gridCol w:w="900"/>
        <w:gridCol w:w="1800"/>
        <w:gridCol w:w="1800"/>
        <w:gridCol w:w="1560"/>
        <w:gridCol w:w="30"/>
      </w:tblGrid>
      <w:tr w14:paraId="787EDC92">
        <w:tblPrEx>
          <w:tblCellMar>
            <w:top w:w="0" w:type="dxa"/>
            <w:left w:w="0" w:type="dxa"/>
            <w:bottom w:w="0" w:type="dxa"/>
            <w:right w:w="0" w:type="dxa"/>
          </w:tblCellMar>
        </w:tblPrEx>
        <w:trPr>
          <w:trHeight w:val="265" w:hRule="atLeast"/>
        </w:trPr>
        <w:tc>
          <w:tcPr>
            <w:tcW w:w="560" w:type="dxa"/>
            <w:tcBorders>
              <w:top w:val="single" w:color="auto" w:sz="8" w:space="0"/>
              <w:left w:val="single" w:color="auto" w:sz="8" w:space="0"/>
              <w:right w:val="single" w:color="auto" w:sz="8" w:space="0"/>
            </w:tcBorders>
            <w:vAlign w:val="bottom"/>
          </w:tcPr>
          <w:p w14:paraId="40979148">
            <w:pPr>
              <w:rPr>
                <w:sz w:val="23"/>
                <w:szCs w:val="23"/>
              </w:rPr>
            </w:pPr>
            <w:bookmarkStart w:id="19" w:name="page19"/>
            <w:bookmarkEnd w:id="19"/>
          </w:p>
        </w:tc>
        <w:tc>
          <w:tcPr>
            <w:tcW w:w="480" w:type="dxa"/>
            <w:tcBorders>
              <w:top w:val="single" w:color="auto" w:sz="8" w:space="0"/>
              <w:right w:val="single" w:color="auto" w:sz="8" w:space="0"/>
            </w:tcBorders>
            <w:vAlign w:val="bottom"/>
          </w:tcPr>
          <w:p w14:paraId="11AD5006">
            <w:pPr>
              <w:rPr>
                <w:sz w:val="23"/>
                <w:szCs w:val="23"/>
              </w:rPr>
            </w:pPr>
          </w:p>
        </w:tc>
        <w:tc>
          <w:tcPr>
            <w:tcW w:w="540" w:type="dxa"/>
            <w:tcBorders>
              <w:top w:val="single" w:color="auto" w:sz="8" w:space="0"/>
              <w:right w:val="single" w:color="auto" w:sz="8" w:space="0"/>
            </w:tcBorders>
            <w:vAlign w:val="bottom"/>
          </w:tcPr>
          <w:p w14:paraId="40E3B9FD">
            <w:pPr>
              <w:rPr>
                <w:sz w:val="23"/>
                <w:szCs w:val="23"/>
              </w:rPr>
            </w:pPr>
          </w:p>
        </w:tc>
        <w:tc>
          <w:tcPr>
            <w:tcW w:w="1260" w:type="dxa"/>
            <w:tcBorders>
              <w:top w:val="single" w:color="auto" w:sz="8" w:space="0"/>
              <w:right w:val="single" w:color="auto" w:sz="8" w:space="0"/>
            </w:tcBorders>
            <w:vAlign w:val="bottom"/>
          </w:tcPr>
          <w:p w14:paraId="7B630782">
            <w:pPr>
              <w:spacing w:line="229" w:lineRule="exact"/>
              <w:ind w:left="80"/>
              <w:rPr>
                <w:sz w:val="20"/>
                <w:szCs w:val="20"/>
              </w:rPr>
            </w:pPr>
            <w:r>
              <w:rPr>
                <w:rFonts w:ascii="宋体" w:hAnsi="宋体" w:eastAsia="宋体" w:cs="宋体"/>
                <w:b/>
                <w:bCs/>
                <w:sz w:val="20"/>
                <w:szCs w:val="20"/>
              </w:rPr>
              <w:t>和修理</w:t>
            </w:r>
          </w:p>
        </w:tc>
        <w:tc>
          <w:tcPr>
            <w:tcW w:w="900" w:type="dxa"/>
            <w:tcBorders>
              <w:top w:val="single" w:color="auto" w:sz="8" w:space="0"/>
              <w:right w:val="single" w:color="auto" w:sz="8" w:space="0"/>
            </w:tcBorders>
            <w:vAlign w:val="bottom"/>
          </w:tcPr>
          <w:p w14:paraId="2123F5F2">
            <w:pPr>
              <w:rPr>
                <w:sz w:val="23"/>
                <w:szCs w:val="23"/>
              </w:rPr>
            </w:pPr>
          </w:p>
        </w:tc>
        <w:tc>
          <w:tcPr>
            <w:tcW w:w="1800" w:type="dxa"/>
            <w:tcBorders>
              <w:top w:val="single" w:color="auto" w:sz="8" w:space="0"/>
              <w:right w:val="single" w:color="auto" w:sz="8" w:space="0"/>
            </w:tcBorders>
            <w:vAlign w:val="bottom"/>
          </w:tcPr>
          <w:p w14:paraId="7B9F1828">
            <w:pPr>
              <w:spacing w:line="229" w:lineRule="exact"/>
              <w:ind w:left="80"/>
              <w:rPr>
                <w:sz w:val="20"/>
                <w:szCs w:val="20"/>
              </w:rPr>
            </w:pPr>
            <w:r>
              <w:rPr>
                <w:rFonts w:ascii="宋体" w:hAnsi="宋体" w:eastAsia="宋体" w:cs="宋体"/>
                <w:sz w:val="20"/>
                <w:szCs w:val="20"/>
              </w:rPr>
              <w:t>求；</w:t>
            </w:r>
          </w:p>
        </w:tc>
        <w:tc>
          <w:tcPr>
            <w:tcW w:w="1800" w:type="dxa"/>
            <w:tcBorders>
              <w:top w:val="single" w:color="auto" w:sz="8" w:space="0"/>
              <w:right w:val="single" w:color="auto" w:sz="8" w:space="0"/>
            </w:tcBorders>
            <w:vAlign w:val="bottom"/>
          </w:tcPr>
          <w:p w14:paraId="216EAF2B">
            <w:pPr>
              <w:spacing w:line="229" w:lineRule="exact"/>
              <w:ind w:left="80"/>
              <w:rPr>
                <w:sz w:val="20"/>
                <w:szCs w:val="20"/>
              </w:rPr>
            </w:pPr>
            <w:r>
              <w:rPr>
                <w:rFonts w:ascii="宋体" w:hAnsi="宋体" w:eastAsia="宋体" w:cs="宋体"/>
                <w:sz w:val="20"/>
                <w:szCs w:val="20"/>
              </w:rPr>
              <w:t>3.教师根据讨论</w:t>
            </w:r>
          </w:p>
        </w:tc>
        <w:tc>
          <w:tcPr>
            <w:tcW w:w="1560" w:type="dxa"/>
            <w:tcBorders>
              <w:top w:val="single" w:color="auto" w:sz="8" w:space="0"/>
              <w:right w:val="single" w:color="auto" w:sz="8" w:space="0"/>
            </w:tcBorders>
            <w:vAlign w:val="bottom"/>
          </w:tcPr>
          <w:p w14:paraId="2E42C92F">
            <w:pPr>
              <w:spacing w:line="229" w:lineRule="exact"/>
              <w:ind w:left="80"/>
              <w:rPr>
                <w:sz w:val="20"/>
                <w:szCs w:val="20"/>
              </w:rPr>
            </w:pPr>
            <w:r>
              <w:rPr>
                <w:rFonts w:ascii="宋体" w:hAnsi="宋体" w:eastAsia="宋体" w:cs="宋体"/>
                <w:sz w:val="20"/>
                <w:szCs w:val="20"/>
              </w:rPr>
              <w:t>2.实训二：淮南</w:t>
            </w:r>
          </w:p>
        </w:tc>
        <w:tc>
          <w:tcPr>
            <w:tcW w:w="0" w:type="dxa"/>
            <w:vAlign w:val="bottom"/>
          </w:tcPr>
          <w:p w14:paraId="532CCB44">
            <w:pPr>
              <w:rPr>
                <w:sz w:val="1"/>
                <w:szCs w:val="1"/>
              </w:rPr>
            </w:pPr>
          </w:p>
        </w:tc>
      </w:tr>
      <w:tr w14:paraId="0E6D3569">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35E0CA52">
            <w:pPr>
              <w:rPr>
                <w:sz w:val="24"/>
                <w:szCs w:val="24"/>
              </w:rPr>
            </w:pPr>
          </w:p>
        </w:tc>
        <w:tc>
          <w:tcPr>
            <w:tcW w:w="480" w:type="dxa"/>
            <w:tcBorders>
              <w:right w:val="single" w:color="auto" w:sz="8" w:space="0"/>
            </w:tcBorders>
            <w:vAlign w:val="bottom"/>
          </w:tcPr>
          <w:p w14:paraId="0BBE7A3E">
            <w:pPr>
              <w:rPr>
                <w:sz w:val="24"/>
                <w:szCs w:val="24"/>
              </w:rPr>
            </w:pPr>
          </w:p>
        </w:tc>
        <w:tc>
          <w:tcPr>
            <w:tcW w:w="540" w:type="dxa"/>
            <w:tcBorders>
              <w:right w:val="single" w:color="auto" w:sz="8" w:space="0"/>
            </w:tcBorders>
            <w:vAlign w:val="bottom"/>
          </w:tcPr>
          <w:p w14:paraId="256456D2">
            <w:pPr>
              <w:rPr>
                <w:sz w:val="24"/>
                <w:szCs w:val="24"/>
              </w:rPr>
            </w:pPr>
          </w:p>
        </w:tc>
        <w:tc>
          <w:tcPr>
            <w:tcW w:w="1260" w:type="dxa"/>
            <w:tcBorders>
              <w:right w:val="single" w:color="auto" w:sz="8" w:space="0"/>
            </w:tcBorders>
            <w:vAlign w:val="bottom"/>
          </w:tcPr>
          <w:p w14:paraId="156375E8">
            <w:pPr>
              <w:rPr>
                <w:sz w:val="24"/>
                <w:szCs w:val="24"/>
              </w:rPr>
            </w:pPr>
          </w:p>
        </w:tc>
        <w:tc>
          <w:tcPr>
            <w:tcW w:w="900" w:type="dxa"/>
            <w:tcBorders>
              <w:right w:val="single" w:color="auto" w:sz="8" w:space="0"/>
            </w:tcBorders>
            <w:vAlign w:val="bottom"/>
          </w:tcPr>
          <w:p w14:paraId="23AF00ED">
            <w:pPr>
              <w:rPr>
                <w:sz w:val="24"/>
                <w:szCs w:val="24"/>
              </w:rPr>
            </w:pPr>
          </w:p>
        </w:tc>
        <w:tc>
          <w:tcPr>
            <w:tcW w:w="1800" w:type="dxa"/>
            <w:tcBorders>
              <w:right w:val="single" w:color="auto" w:sz="8" w:space="0"/>
            </w:tcBorders>
            <w:vAlign w:val="bottom"/>
          </w:tcPr>
          <w:p w14:paraId="0BC34E0E">
            <w:pPr>
              <w:spacing w:line="229" w:lineRule="exact"/>
              <w:ind w:left="80"/>
              <w:rPr>
                <w:sz w:val="20"/>
                <w:szCs w:val="20"/>
              </w:rPr>
            </w:pPr>
            <w:r>
              <w:rPr>
                <w:rFonts w:ascii="宋体" w:hAnsi="宋体" w:eastAsia="宋体" w:cs="宋体"/>
                <w:sz w:val="20"/>
                <w:szCs w:val="20"/>
              </w:rPr>
              <w:t>2.掌握物流企业</w:t>
            </w:r>
          </w:p>
        </w:tc>
        <w:tc>
          <w:tcPr>
            <w:tcW w:w="1800" w:type="dxa"/>
            <w:tcBorders>
              <w:right w:val="single" w:color="auto" w:sz="8" w:space="0"/>
            </w:tcBorders>
            <w:vAlign w:val="bottom"/>
          </w:tcPr>
          <w:p w14:paraId="5E962D46">
            <w:pPr>
              <w:spacing w:line="229" w:lineRule="exact"/>
              <w:ind w:left="80"/>
              <w:rPr>
                <w:sz w:val="20"/>
                <w:szCs w:val="20"/>
              </w:rPr>
            </w:pPr>
            <w:r>
              <w:rPr>
                <w:rFonts w:ascii="宋体" w:hAnsi="宋体" w:eastAsia="宋体" w:cs="宋体"/>
                <w:sz w:val="20"/>
                <w:szCs w:val="20"/>
              </w:rPr>
              <w:t>情况，讲解实训中</w:t>
            </w:r>
          </w:p>
        </w:tc>
        <w:tc>
          <w:tcPr>
            <w:tcW w:w="1560" w:type="dxa"/>
            <w:tcBorders>
              <w:right w:val="single" w:color="auto" w:sz="8" w:space="0"/>
            </w:tcBorders>
            <w:vAlign w:val="bottom"/>
          </w:tcPr>
          <w:p w14:paraId="4253CD7E">
            <w:pPr>
              <w:spacing w:line="229" w:lineRule="exact"/>
              <w:ind w:left="80"/>
              <w:rPr>
                <w:sz w:val="20"/>
                <w:szCs w:val="20"/>
              </w:rPr>
            </w:pPr>
            <w:r>
              <w:rPr>
                <w:rFonts w:ascii="宋体" w:hAnsi="宋体" w:eastAsia="宋体" w:cs="宋体"/>
                <w:sz w:val="20"/>
                <w:szCs w:val="20"/>
              </w:rPr>
              <w:t>矿业集团自动</w:t>
            </w:r>
          </w:p>
        </w:tc>
        <w:tc>
          <w:tcPr>
            <w:tcW w:w="0" w:type="dxa"/>
            <w:vAlign w:val="bottom"/>
          </w:tcPr>
          <w:p w14:paraId="23FF264E">
            <w:pPr>
              <w:rPr>
                <w:sz w:val="1"/>
                <w:szCs w:val="1"/>
              </w:rPr>
            </w:pPr>
          </w:p>
        </w:tc>
      </w:tr>
      <w:tr w14:paraId="0E47F5BB">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0EA6C408">
            <w:pPr>
              <w:rPr>
                <w:sz w:val="24"/>
                <w:szCs w:val="24"/>
              </w:rPr>
            </w:pPr>
          </w:p>
        </w:tc>
        <w:tc>
          <w:tcPr>
            <w:tcW w:w="480" w:type="dxa"/>
            <w:tcBorders>
              <w:right w:val="single" w:color="auto" w:sz="8" w:space="0"/>
            </w:tcBorders>
            <w:vAlign w:val="bottom"/>
          </w:tcPr>
          <w:p w14:paraId="2EBB13F1">
            <w:pPr>
              <w:rPr>
                <w:sz w:val="24"/>
                <w:szCs w:val="24"/>
              </w:rPr>
            </w:pPr>
          </w:p>
        </w:tc>
        <w:tc>
          <w:tcPr>
            <w:tcW w:w="540" w:type="dxa"/>
            <w:tcBorders>
              <w:right w:val="single" w:color="auto" w:sz="8" w:space="0"/>
            </w:tcBorders>
            <w:vAlign w:val="bottom"/>
          </w:tcPr>
          <w:p w14:paraId="59F8BE65">
            <w:pPr>
              <w:rPr>
                <w:sz w:val="24"/>
                <w:szCs w:val="24"/>
              </w:rPr>
            </w:pPr>
          </w:p>
        </w:tc>
        <w:tc>
          <w:tcPr>
            <w:tcW w:w="1260" w:type="dxa"/>
            <w:tcBorders>
              <w:right w:val="single" w:color="auto" w:sz="8" w:space="0"/>
            </w:tcBorders>
            <w:vAlign w:val="bottom"/>
          </w:tcPr>
          <w:p w14:paraId="36AD0B39">
            <w:pPr>
              <w:rPr>
                <w:sz w:val="24"/>
                <w:szCs w:val="24"/>
              </w:rPr>
            </w:pPr>
          </w:p>
        </w:tc>
        <w:tc>
          <w:tcPr>
            <w:tcW w:w="900" w:type="dxa"/>
            <w:tcBorders>
              <w:right w:val="single" w:color="auto" w:sz="8" w:space="0"/>
            </w:tcBorders>
            <w:vAlign w:val="bottom"/>
          </w:tcPr>
          <w:p w14:paraId="27945E14">
            <w:pPr>
              <w:rPr>
                <w:sz w:val="24"/>
                <w:szCs w:val="24"/>
              </w:rPr>
            </w:pPr>
          </w:p>
        </w:tc>
        <w:tc>
          <w:tcPr>
            <w:tcW w:w="1800" w:type="dxa"/>
            <w:tcBorders>
              <w:right w:val="single" w:color="auto" w:sz="8" w:space="0"/>
            </w:tcBorders>
            <w:vAlign w:val="bottom"/>
          </w:tcPr>
          <w:p w14:paraId="01E9ECFA">
            <w:pPr>
              <w:spacing w:line="229" w:lineRule="exact"/>
              <w:ind w:left="80"/>
              <w:rPr>
                <w:sz w:val="20"/>
                <w:szCs w:val="20"/>
              </w:rPr>
            </w:pPr>
            <w:r>
              <w:rPr>
                <w:rFonts w:ascii="宋体" w:hAnsi="宋体" w:eastAsia="宋体" w:cs="宋体"/>
                <w:sz w:val="20"/>
                <w:szCs w:val="20"/>
              </w:rPr>
              <w:t>设施与设备的保</w:t>
            </w:r>
          </w:p>
        </w:tc>
        <w:tc>
          <w:tcPr>
            <w:tcW w:w="1800" w:type="dxa"/>
            <w:tcBorders>
              <w:right w:val="single" w:color="auto" w:sz="8" w:space="0"/>
            </w:tcBorders>
            <w:vAlign w:val="bottom"/>
          </w:tcPr>
          <w:p w14:paraId="0634DFC8">
            <w:pPr>
              <w:spacing w:line="229" w:lineRule="exact"/>
              <w:ind w:left="80"/>
              <w:rPr>
                <w:sz w:val="20"/>
                <w:szCs w:val="20"/>
              </w:rPr>
            </w:pPr>
            <w:r>
              <w:rPr>
                <w:rFonts w:ascii="宋体" w:hAnsi="宋体" w:eastAsia="宋体" w:cs="宋体"/>
                <w:sz w:val="20"/>
                <w:szCs w:val="20"/>
              </w:rPr>
              <w:t>存在的问题</w:t>
            </w:r>
          </w:p>
        </w:tc>
        <w:tc>
          <w:tcPr>
            <w:tcW w:w="1560" w:type="dxa"/>
            <w:tcBorders>
              <w:right w:val="single" w:color="auto" w:sz="8" w:space="0"/>
            </w:tcBorders>
            <w:vAlign w:val="bottom"/>
          </w:tcPr>
          <w:p w14:paraId="3579AE89">
            <w:pPr>
              <w:spacing w:line="229" w:lineRule="exact"/>
              <w:ind w:left="80"/>
              <w:rPr>
                <w:sz w:val="20"/>
                <w:szCs w:val="20"/>
              </w:rPr>
            </w:pPr>
            <w:r>
              <w:rPr>
                <w:rFonts w:ascii="宋体" w:hAnsi="宋体" w:eastAsia="宋体" w:cs="宋体"/>
                <w:sz w:val="20"/>
                <w:szCs w:val="20"/>
              </w:rPr>
              <w:t>化立体仓库的</w:t>
            </w:r>
          </w:p>
        </w:tc>
        <w:tc>
          <w:tcPr>
            <w:tcW w:w="0" w:type="dxa"/>
            <w:vAlign w:val="bottom"/>
          </w:tcPr>
          <w:p w14:paraId="1829950E">
            <w:pPr>
              <w:rPr>
                <w:sz w:val="1"/>
                <w:szCs w:val="1"/>
              </w:rPr>
            </w:pPr>
          </w:p>
        </w:tc>
      </w:tr>
      <w:tr w14:paraId="431FAA6A">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79AAD0E2">
            <w:pPr>
              <w:rPr>
                <w:sz w:val="24"/>
                <w:szCs w:val="24"/>
              </w:rPr>
            </w:pPr>
          </w:p>
        </w:tc>
        <w:tc>
          <w:tcPr>
            <w:tcW w:w="480" w:type="dxa"/>
            <w:tcBorders>
              <w:right w:val="single" w:color="auto" w:sz="8" w:space="0"/>
            </w:tcBorders>
            <w:vAlign w:val="bottom"/>
          </w:tcPr>
          <w:p w14:paraId="291C7905">
            <w:pPr>
              <w:rPr>
                <w:sz w:val="24"/>
                <w:szCs w:val="24"/>
              </w:rPr>
            </w:pPr>
          </w:p>
        </w:tc>
        <w:tc>
          <w:tcPr>
            <w:tcW w:w="540" w:type="dxa"/>
            <w:tcBorders>
              <w:right w:val="single" w:color="auto" w:sz="8" w:space="0"/>
            </w:tcBorders>
            <w:vAlign w:val="bottom"/>
          </w:tcPr>
          <w:p w14:paraId="445B85AA">
            <w:pPr>
              <w:rPr>
                <w:sz w:val="24"/>
                <w:szCs w:val="24"/>
              </w:rPr>
            </w:pPr>
          </w:p>
        </w:tc>
        <w:tc>
          <w:tcPr>
            <w:tcW w:w="1260" w:type="dxa"/>
            <w:tcBorders>
              <w:right w:val="single" w:color="auto" w:sz="8" w:space="0"/>
            </w:tcBorders>
            <w:vAlign w:val="bottom"/>
          </w:tcPr>
          <w:p w14:paraId="0623A43A">
            <w:pPr>
              <w:rPr>
                <w:sz w:val="24"/>
                <w:szCs w:val="24"/>
              </w:rPr>
            </w:pPr>
          </w:p>
        </w:tc>
        <w:tc>
          <w:tcPr>
            <w:tcW w:w="900" w:type="dxa"/>
            <w:tcBorders>
              <w:right w:val="single" w:color="auto" w:sz="8" w:space="0"/>
            </w:tcBorders>
            <w:vAlign w:val="bottom"/>
          </w:tcPr>
          <w:p w14:paraId="205FF3E7">
            <w:pPr>
              <w:rPr>
                <w:sz w:val="24"/>
                <w:szCs w:val="24"/>
              </w:rPr>
            </w:pPr>
          </w:p>
        </w:tc>
        <w:tc>
          <w:tcPr>
            <w:tcW w:w="1800" w:type="dxa"/>
            <w:tcBorders>
              <w:right w:val="single" w:color="auto" w:sz="8" w:space="0"/>
            </w:tcBorders>
            <w:vAlign w:val="bottom"/>
          </w:tcPr>
          <w:p w14:paraId="1C1CAC8D">
            <w:pPr>
              <w:spacing w:line="229" w:lineRule="exact"/>
              <w:ind w:left="80"/>
              <w:rPr>
                <w:sz w:val="20"/>
                <w:szCs w:val="20"/>
              </w:rPr>
            </w:pPr>
            <w:r>
              <w:rPr>
                <w:rFonts w:ascii="宋体" w:hAnsi="宋体" w:eastAsia="宋体" w:cs="宋体"/>
                <w:sz w:val="20"/>
                <w:szCs w:val="20"/>
              </w:rPr>
              <w:t>养与维护的基本</w:t>
            </w:r>
          </w:p>
        </w:tc>
        <w:tc>
          <w:tcPr>
            <w:tcW w:w="1800" w:type="dxa"/>
            <w:tcBorders>
              <w:right w:val="single" w:color="auto" w:sz="8" w:space="0"/>
            </w:tcBorders>
            <w:vAlign w:val="bottom"/>
          </w:tcPr>
          <w:p w14:paraId="13146994">
            <w:pPr>
              <w:rPr>
                <w:sz w:val="24"/>
                <w:szCs w:val="24"/>
              </w:rPr>
            </w:pPr>
          </w:p>
        </w:tc>
        <w:tc>
          <w:tcPr>
            <w:tcW w:w="1560" w:type="dxa"/>
            <w:tcBorders>
              <w:right w:val="single" w:color="auto" w:sz="8" w:space="0"/>
            </w:tcBorders>
            <w:vAlign w:val="bottom"/>
          </w:tcPr>
          <w:p w14:paraId="112309C4">
            <w:pPr>
              <w:spacing w:line="229" w:lineRule="exact"/>
              <w:ind w:left="80"/>
              <w:rPr>
                <w:sz w:val="20"/>
                <w:szCs w:val="20"/>
              </w:rPr>
            </w:pPr>
            <w:r>
              <w:rPr>
                <w:rFonts w:ascii="宋体" w:hAnsi="宋体" w:eastAsia="宋体" w:cs="宋体"/>
                <w:sz w:val="20"/>
                <w:szCs w:val="20"/>
              </w:rPr>
              <w:t>设施与设备改</w:t>
            </w:r>
          </w:p>
        </w:tc>
        <w:tc>
          <w:tcPr>
            <w:tcW w:w="0" w:type="dxa"/>
            <w:vAlign w:val="bottom"/>
          </w:tcPr>
          <w:p w14:paraId="083A641F">
            <w:pPr>
              <w:rPr>
                <w:sz w:val="1"/>
                <w:szCs w:val="1"/>
              </w:rPr>
            </w:pPr>
          </w:p>
        </w:tc>
      </w:tr>
      <w:tr w14:paraId="6198C42A">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30D98458">
            <w:pPr>
              <w:rPr>
                <w:sz w:val="24"/>
                <w:szCs w:val="24"/>
              </w:rPr>
            </w:pPr>
          </w:p>
        </w:tc>
        <w:tc>
          <w:tcPr>
            <w:tcW w:w="480" w:type="dxa"/>
            <w:tcBorders>
              <w:right w:val="single" w:color="auto" w:sz="8" w:space="0"/>
            </w:tcBorders>
            <w:vAlign w:val="bottom"/>
          </w:tcPr>
          <w:p w14:paraId="23B6E3A9">
            <w:pPr>
              <w:rPr>
                <w:sz w:val="24"/>
                <w:szCs w:val="24"/>
              </w:rPr>
            </w:pPr>
          </w:p>
        </w:tc>
        <w:tc>
          <w:tcPr>
            <w:tcW w:w="540" w:type="dxa"/>
            <w:tcBorders>
              <w:right w:val="single" w:color="auto" w:sz="8" w:space="0"/>
            </w:tcBorders>
            <w:vAlign w:val="bottom"/>
          </w:tcPr>
          <w:p w14:paraId="3A488D02">
            <w:pPr>
              <w:rPr>
                <w:sz w:val="24"/>
                <w:szCs w:val="24"/>
              </w:rPr>
            </w:pPr>
          </w:p>
        </w:tc>
        <w:tc>
          <w:tcPr>
            <w:tcW w:w="1260" w:type="dxa"/>
            <w:tcBorders>
              <w:right w:val="single" w:color="auto" w:sz="8" w:space="0"/>
            </w:tcBorders>
            <w:vAlign w:val="bottom"/>
          </w:tcPr>
          <w:p w14:paraId="0C564B90">
            <w:pPr>
              <w:rPr>
                <w:sz w:val="24"/>
                <w:szCs w:val="24"/>
              </w:rPr>
            </w:pPr>
          </w:p>
        </w:tc>
        <w:tc>
          <w:tcPr>
            <w:tcW w:w="900" w:type="dxa"/>
            <w:tcBorders>
              <w:right w:val="single" w:color="auto" w:sz="8" w:space="0"/>
            </w:tcBorders>
            <w:vAlign w:val="bottom"/>
          </w:tcPr>
          <w:p w14:paraId="659D91E0">
            <w:pPr>
              <w:rPr>
                <w:sz w:val="24"/>
                <w:szCs w:val="24"/>
              </w:rPr>
            </w:pPr>
          </w:p>
        </w:tc>
        <w:tc>
          <w:tcPr>
            <w:tcW w:w="1800" w:type="dxa"/>
            <w:tcBorders>
              <w:right w:val="single" w:color="auto" w:sz="8" w:space="0"/>
            </w:tcBorders>
            <w:vAlign w:val="bottom"/>
          </w:tcPr>
          <w:p w14:paraId="68F231EA">
            <w:pPr>
              <w:spacing w:line="229" w:lineRule="exact"/>
              <w:ind w:left="80"/>
              <w:rPr>
                <w:sz w:val="20"/>
                <w:szCs w:val="20"/>
              </w:rPr>
            </w:pPr>
            <w:r>
              <w:rPr>
                <w:rFonts w:ascii="宋体" w:hAnsi="宋体" w:eastAsia="宋体" w:cs="宋体"/>
                <w:sz w:val="20"/>
                <w:szCs w:val="20"/>
              </w:rPr>
              <w:t>要求与基础工作；</w:t>
            </w:r>
          </w:p>
        </w:tc>
        <w:tc>
          <w:tcPr>
            <w:tcW w:w="1800" w:type="dxa"/>
            <w:tcBorders>
              <w:right w:val="single" w:color="auto" w:sz="8" w:space="0"/>
            </w:tcBorders>
            <w:vAlign w:val="bottom"/>
          </w:tcPr>
          <w:p w14:paraId="2E71BB4C">
            <w:pPr>
              <w:rPr>
                <w:sz w:val="24"/>
                <w:szCs w:val="24"/>
              </w:rPr>
            </w:pPr>
          </w:p>
        </w:tc>
        <w:tc>
          <w:tcPr>
            <w:tcW w:w="1560" w:type="dxa"/>
            <w:tcBorders>
              <w:right w:val="single" w:color="auto" w:sz="8" w:space="0"/>
            </w:tcBorders>
            <w:vAlign w:val="bottom"/>
          </w:tcPr>
          <w:p w14:paraId="5C2B0B8E">
            <w:pPr>
              <w:spacing w:line="229" w:lineRule="exact"/>
              <w:ind w:left="80"/>
              <w:rPr>
                <w:sz w:val="20"/>
                <w:szCs w:val="20"/>
              </w:rPr>
            </w:pPr>
            <w:r>
              <w:rPr>
                <w:rFonts w:ascii="宋体" w:hAnsi="宋体" w:eastAsia="宋体" w:cs="宋体"/>
                <w:sz w:val="20"/>
                <w:szCs w:val="20"/>
              </w:rPr>
              <w:t>造是如何完成</w:t>
            </w:r>
          </w:p>
        </w:tc>
        <w:tc>
          <w:tcPr>
            <w:tcW w:w="0" w:type="dxa"/>
            <w:vAlign w:val="bottom"/>
          </w:tcPr>
          <w:p w14:paraId="7A672238">
            <w:pPr>
              <w:rPr>
                <w:sz w:val="1"/>
                <w:szCs w:val="1"/>
              </w:rPr>
            </w:pPr>
          </w:p>
        </w:tc>
      </w:tr>
      <w:tr w14:paraId="33AC969B">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3CAA68FB">
            <w:pPr>
              <w:rPr>
                <w:sz w:val="24"/>
                <w:szCs w:val="24"/>
              </w:rPr>
            </w:pPr>
          </w:p>
        </w:tc>
        <w:tc>
          <w:tcPr>
            <w:tcW w:w="480" w:type="dxa"/>
            <w:tcBorders>
              <w:right w:val="single" w:color="auto" w:sz="8" w:space="0"/>
            </w:tcBorders>
            <w:vAlign w:val="bottom"/>
          </w:tcPr>
          <w:p w14:paraId="708A4A56">
            <w:pPr>
              <w:rPr>
                <w:sz w:val="24"/>
                <w:szCs w:val="24"/>
              </w:rPr>
            </w:pPr>
          </w:p>
        </w:tc>
        <w:tc>
          <w:tcPr>
            <w:tcW w:w="540" w:type="dxa"/>
            <w:tcBorders>
              <w:right w:val="single" w:color="auto" w:sz="8" w:space="0"/>
            </w:tcBorders>
            <w:vAlign w:val="bottom"/>
          </w:tcPr>
          <w:p w14:paraId="0452A754">
            <w:pPr>
              <w:rPr>
                <w:sz w:val="24"/>
                <w:szCs w:val="24"/>
              </w:rPr>
            </w:pPr>
          </w:p>
        </w:tc>
        <w:tc>
          <w:tcPr>
            <w:tcW w:w="1260" w:type="dxa"/>
            <w:tcBorders>
              <w:right w:val="single" w:color="auto" w:sz="8" w:space="0"/>
            </w:tcBorders>
            <w:vAlign w:val="bottom"/>
          </w:tcPr>
          <w:p w14:paraId="71E9EC26">
            <w:pPr>
              <w:rPr>
                <w:sz w:val="24"/>
                <w:szCs w:val="24"/>
              </w:rPr>
            </w:pPr>
          </w:p>
        </w:tc>
        <w:tc>
          <w:tcPr>
            <w:tcW w:w="900" w:type="dxa"/>
            <w:tcBorders>
              <w:right w:val="single" w:color="auto" w:sz="8" w:space="0"/>
            </w:tcBorders>
            <w:vAlign w:val="bottom"/>
          </w:tcPr>
          <w:p w14:paraId="36155535">
            <w:pPr>
              <w:rPr>
                <w:sz w:val="24"/>
                <w:szCs w:val="24"/>
              </w:rPr>
            </w:pPr>
          </w:p>
        </w:tc>
        <w:tc>
          <w:tcPr>
            <w:tcW w:w="1800" w:type="dxa"/>
            <w:tcBorders>
              <w:right w:val="single" w:color="auto" w:sz="8" w:space="0"/>
            </w:tcBorders>
            <w:vAlign w:val="bottom"/>
          </w:tcPr>
          <w:p w14:paraId="6B729F34">
            <w:pPr>
              <w:spacing w:line="229" w:lineRule="exact"/>
              <w:ind w:left="80"/>
              <w:rPr>
                <w:sz w:val="20"/>
                <w:szCs w:val="20"/>
              </w:rPr>
            </w:pPr>
            <w:r>
              <w:rPr>
                <w:rFonts w:ascii="宋体" w:hAnsi="宋体" w:eastAsia="宋体" w:cs="宋体"/>
                <w:sz w:val="20"/>
                <w:szCs w:val="20"/>
              </w:rPr>
              <w:t>3.掌握物流企业</w:t>
            </w:r>
          </w:p>
        </w:tc>
        <w:tc>
          <w:tcPr>
            <w:tcW w:w="1800" w:type="dxa"/>
            <w:tcBorders>
              <w:right w:val="single" w:color="auto" w:sz="8" w:space="0"/>
            </w:tcBorders>
            <w:vAlign w:val="bottom"/>
          </w:tcPr>
          <w:p w14:paraId="27527CA3">
            <w:pPr>
              <w:rPr>
                <w:sz w:val="24"/>
                <w:szCs w:val="24"/>
              </w:rPr>
            </w:pPr>
          </w:p>
        </w:tc>
        <w:tc>
          <w:tcPr>
            <w:tcW w:w="1560" w:type="dxa"/>
            <w:tcBorders>
              <w:right w:val="single" w:color="auto" w:sz="8" w:space="0"/>
            </w:tcBorders>
            <w:vAlign w:val="bottom"/>
          </w:tcPr>
          <w:p w14:paraId="22843EAD">
            <w:pPr>
              <w:spacing w:line="229" w:lineRule="exact"/>
              <w:ind w:left="80"/>
              <w:rPr>
                <w:sz w:val="20"/>
                <w:szCs w:val="20"/>
              </w:rPr>
            </w:pPr>
            <w:r>
              <w:rPr>
                <w:rFonts w:ascii="宋体" w:hAnsi="宋体" w:eastAsia="宋体" w:cs="宋体"/>
                <w:sz w:val="20"/>
                <w:szCs w:val="20"/>
              </w:rPr>
              <w:t>的？</w:t>
            </w:r>
          </w:p>
        </w:tc>
        <w:tc>
          <w:tcPr>
            <w:tcW w:w="0" w:type="dxa"/>
            <w:vAlign w:val="bottom"/>
          </w:tcPr>
          <w:p w14:paraId="466534EF">
            <w:pPr>
              <w:rPr>
                <w:sz w:val="1"/>
                <w:szCs w:val="1"/>
              </w:rPr>
            </w:pPr>
          </w:p>
        </w:tc>
      </w:tr>
      <w:tr w14:paraId="095E2988">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7F1A93B8">
            <w:pPr>
              <w:rPr>
                <w:sz w:val="24"/>
                <w:szCs w:val="24"/>
              </w:rPr>
            </w:pPr>
          </w:p>
        </w:tc>
        <w:tc>
          <w:tcPr>
            <w:tcW w:w="480" w:type="dxa"/>
            <w:tcBorders>
              <w:right w:val="single" w:color="auto" w:sz="8" w:space="0"/>
            </w:tcBorders>
            <w:vAlign w:val="bottom"/>
          </w:tcPr>
          <w:p w14:paraId="39A1EAC3">
            <w:pPr>
              <w:rPr>
                <w:sz w:val="24"/>
                <w:szCs w:val="24"/>
              </w:rPr>
            </w:pPr>
          </w:p>
        </w:tc>
        <w:tc>
          <w:tcPr>
            <w:tcW w:w="540" w:type="dxa"/>
            <w:tcBorders>
              <w:right w:val="single" w:color="auto" w:sz="8" w:space="0"/>
            </w:tcBorders>
            <w:vAlign w:val="bottom"/>
          </w:tcPr>
          <w:p w14:paraId="13B80A7E">
            <w:pPr>
              <w:rPr>
                <w:sz w:val="24"/>
                <w:szCs w:val="24"/>
              </w:rPr>
            </w:pPr>
          </w:p>
        </w:tc>
        <w:tc>
          <w:tcPr>
            <w:tcW w:w="1260" w:type="dxa"/>
            <w:tcBorders>
              <w:right w:val="single" w:color="auto" w:sz="8" w:space="0"/>
            </w:tcBorders>
            <w:vAlign w:val="bottom"/>
          </w:tcPr>
          <w:p w14:paraId="16773A79">
            <w:pPr>
              <w:rPr>
                <w:sz w:val="24"/>
                <w:szCs w:val="24"/>
              </w:rPr>
            </w:pPr>
          </w:p>
        </w:tc>
        <w:tc>
          <w:tcPr>
            <w:tcW w:w="900" w:type="dxa"/>
            <w:tcBorders>
              <w:right w:val="single" w:color="auto" w:sz="8" w:space="0"/>
            </w:tcBorders>
            <w:vAlign w:val="bottom"/>
          </w:tcPr>
          <w:p w14:paraId="770AFE5C">
            <w:pPr>
              <w:rPr>
                <w:sz w:val="24"/>
                <w:szCs w:val="24"/>
              </w:rPr>
            </w:pPr>
          </w:p>
        </w:tc>
        <w:tc>
          <w:tcPr>
            <w:tcW w:w="1800" w:type="dxa"/>
            <w:tcBorders>
              <w:right w:val="single" w:color="auto" w:sz="8" w:space="0"/>
            </w:tcBorders>
            <w:vAlign w:val="bottom"/>
          </w:tcPr>
          <w:p w14:paraId="7BCCF76B">
            <w:pPr>
              <w:spacing w:line="229" w:lineRule="exact"/>
              <w:ind w:left="80"/>
              <w:rPr>
                <w:sz w:val="20"/>
                <w:szCs w:val="20"/>
              </w:rPr>
            </w:pPr>
            <w:r>
              <w:rPr>
                <w:rFonts w:ascii="宋体" w:hAnsi="宋体" w:eastAsia="宋体" w:cs="宋体"/>
                <w:sz w:val="20"/>
                <w:szCs w:val="20"/>
              </w:rPr>
              <w:t>设施与设备的三</w:t>
            </w:r>
          </w:p>
        </w:tc>
        <w:tc>
          <w:tcPr>
            <w:tcW w:w="1800" w:type="dxa"/>
            <w:tcBorders>
              <w:right w:val="single" w:color="auto" w:sz="8" w:space="0"/>
            </w:tcBorders>
            <w:vAlign w:val="bottom"/>
          </w:tcPr>
          <w:p w14:paraId="013CC893">
            <w:pPr>
              <w:rPr>
                <w:sz w:val="24"/>
                <w:szCs w:val="24"/>
              </w:rPr>
            </w:pPr>
          </w:p>
        </w:tc>
        <w:tc>
          <w:tcPr>
            <w:tcW w:w="1560" w:type="dxa"/>
            <w:tcBorders>
              <w:right w:val="single" w:color="auto" w:sz="8" w:space="0"/>
            </w:tcBorders>
            <w:vAlign w:val="bottom"/>
          </w:tcPr>
          <w:p w14:paraId="13E756E4">
            <w:pPr>
              <w:rPr>
                <w:sz w:val="24"/>
                <w:szCs w:val="24"/>
              </w:rPr>
            </w:pPr>
          </w:p>
        </w:tc>
        <w:tc>
          <w:tcPr>
            <w:tcW w:w="0" w:type="dxa"/>
            <w:vAlign w:val="bottom"/>
          </w:tcPr>
          <w:p w14:paraId="2CFD381B">
            <w:pPr>
              <w:rPr>
                <w:sz w:val="1"/>
                <w:szCs w:val="1"/>
              </w:rPr>
            </w:pPr>
          </w:p>
        </w:tc>
      </w:tr>
      <w:tr w14:paraId="3F0CCB98">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7C6C0DB2">
            <w:pPr>
              <w:rPr>
                <w:sz w:val="24"/>
                <w:szCs w:val="24"/>
              </w:rPr>
            </w:pPr>
          </w:p>
        </w:tc>
        <w:tc>
          <w:tcPr>
            <w:tcW w:w="480" w:type="dxa"/>
            <w:tcBorders>
              <w:right w:val="single" w:color="auto" w:sz="8" w:space="0"/>
            </w:tcBorders>
            <w:vAlign w:val="bottom"/>
          </w:tcPr>
          <w:p w14:paraId="58567291">
            <w:pPr>
              <w:rPr>
                <w:sz w:val="24"/>
                <w:szCs w:val="24"/>
              </w:rPr>
            </w:pPr>
          </w:p>
        </w:tc>
        <w:tc>
          <w:tcPr>
            <w:tcW w:w="540" w:type="dxa"/>
            <w:tcBorders>
              <w:right w:val="single" w:color="auto" w:sz="8" w:space="0"/>
            </w:tcBorders>
            <w:vAlign w:val="bottom"/>
          </w:tcPr>
          <w:p w14:paraId="07760184">
            <w:pPr>
              <w:rPr>
                <w:sz w:val="24"/>
                <w:szCs w:val="24"/>
              </w:rPr>
            </w:pPr>
          </w:p>
        </w:tc>
        <w:tc>
          <w:tcPr>
            <w:tcW w:w="1260" w:type="dxa"/>
            <w:tcBorders>
              <w:right w:val="single" w:color="auto" w:sz="8" w:space="0"/>
            </w:tcBorders>
            <w:vAlign w:val="bottom"/>
          </w:tcPr>
          <w:p w14:paraId="5524DA73">
            <w:pPr>
              <w:rPr>
                <w:sz w:val="24"/>
                <w:szCs w:val="24"/>
              </w:rPr>
            </w:pPr>
          </w:p>
        </w:tc>
        <w:tc>
          <w:tcPr>
            <w:tcW w:w="900" w:type="dxa"/>
            <w:tcBorders>
              <w:right w:val="single" w:color="auto" w:sz="8" w:space="0"/>
            </w:tcBorders>
            <w:vAlign w:val="bottom"/>
          </w:tcPr>
          <w:p w14:paraId="01DD6225">
            <w:pPr>
              <w:rPr>
                <w:sz w:val="24"/>
                <w:szCs w:val="24"/>
              </w:rPr>
            </w:pPr>
          </w:p>
        </w:tc>
        <w:tc>
          <w:tcPr>
            <w:tcW w:w="1800" w:type="dxa"/>
            <w:tcBorders>
              <w:right w:val="single" w:color="auto" w:sz="8" w:space="0"/>
            </w:tcBorders>
            <w:vAlign w:val="bottom"/>
          </w:tcPr>
          <w:p w14:paraId="250ADC4A">
            <w:pPr>
              <w:spacing w:line="229" w:lineRule="exact"/>
              <w:ind w:left="80"/>
              <w:rPr>
                <w:sz w:val="20"/>
                <w:szCs w:val="20"/>
              </w:rPr>
            </w:pPr>
            <w:r>
              <w:rPr>
                <w:rFonts w:ascii="宋体" w:hAnsi="宋体" w:eastAsia="宋体" w:cs="宋体"/>
                <w:sz w:val="20"/>
                <w:szCs w:val="20"/>
              </w:rPr>
              <w:t>级保养制度；</w:t>
            </w:r>
          </w:p>
        </w:tc>
        <w:tc>
          <w:tcPr>
            <w:tcW w:w="1800" w:type="dxa"/>
            <w:tcBorders>
              <w:right w:val="single" w:color="auto" w:sz="8" w:space="0"/>
            </w:tcBorders>
            <w:vAlign w:val="bottom"/>
          </w:tcPr>
          <w:p w14:paraId="2CB1DB3A">
            <w:pPr>
              <w:rPr>
                <w:sz w:val="24"/>
                <w:szCs w:val="24"/>
              </w:rPr>
            </w:pPr>
          </w:p>
        </w:tc>
        <w:tc>
          <w:tcPr>
            <w:tcW w:w="1560" w:type="dxa"/>
            <w:tcBorders>
              <w:right w:val="single" w:color="auto" w:sz="8" w:space="0"/>
            </w:tcBorders>
            <w:vAlign w:val="bottom"/>
          </w:tcPr>
          <w:p w14:paraId="3E341078">
            <w:pPr>
              <w:rPr>
                <w:sz w:val="24"/>
                <w:szCs w:val="24"/>
              </w:rPr>
            </w:pPr>
          </w:p>
        </w:tc>
        <w:tc>
          <w:tcPr>
            <w:tcW w:w="0" w:type="dxa"/>
            <w:vAlign w:val="bottom"/>
          </w:tcPr>
          <w:p w14:paraId="6E68A19C">
            <w:pPr>
              <w:rPr>
                <w:sz w:val="1"/>
                <w:szCs w:val="1"/>
              </w:rPr>
            </w:pPr>
          </w:p>
        </w:tc>
      </w:tr>
      <w:tr w14:paraId="1370E2B1">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68EB4BAD">
            <w:pPr>
              <w:rPr>
                <w:sz w:val="24"/>
                <w:szCs w:val="24"/>
              </w:rPr>
            </w:pPr>
          </w:p>
        </w:tc>
        <w:tc>
          <w:tcPr>
            <w:tcW w:w="480" w:type="dxa"/>
            <w:tcBorders>
              <w:right w:val="single" w:color="auto" w:sz="8" w:space="0"/>
            </w:tcBorders>
            <w:vAlign w:val="bottom"/>
          </w:tcPr>
          <w:p w14:paraId="25C3144D">
            <w:pPr>
              <w:rPr>
                <w:sz w:val="24"/>
                <w:szCs w:val="24"/>
              </w:rPr>
            </w:pPr>
          </w:p>
        </w:tc>
        <w:tc>
          <w:tcPr>
            <w:tcW w:w="540" w:type="dxa"/>
            <w:tcBorders>
              <w:right w:val="single" w:color="auto" w:sz="8" w:space="0"/>
            </w:tcBorders>
            <w:vAlign w:val="bottom"/>
          </w:tcPr>
          <w:p w14:paraId="47EE8964">
            <w:pPr>
              <w:rPr>
                <w:sz w:val="24"/>
                <w:szCs w:val="24"/>
              </w:rPr>
            </w:pPr>
          </w:p>
        </w:tc>
        <w:tc>
          <w:tcPr>
            <w:tcW w:w="1260" w:type="dxa"/>
            <w:tcBorders>
              <w:right w:val="single" w:color="auto" w:sz="8" w:space="0"/>
            </w:tcBorders>
            <w:vAlign w:val="bottom"/>
          </w:tcPr>
          <w:p w14:paraId="25199CBE">
            <w:pPr>
              <w:rPr>
                <w:sz w:val="24"/>
                <w:szCs w:val="24"/>
              </w:rPr>
            </w:pPr>
          </w:p>
        </w:tc>
        <w:tc>
          <w:tcPr>
            <w:tcW w:w="900" w:type="dxa"/>
            <w:tcBorders>
              <w:right w:val="single" w:color="auto" w:sz="8" w:space="0"/>
            </w:tcBorders>
            <w:vAlign w:val="bottom"/>
          </w:tcPr>
          <w:p w14:paraId="629EEF93">
            <w:pPr>
              <w:rPr>
                <w:sz w:val="24"/>
                <w:szCs w:val="24"/>
              </w:rPr>
            </w:pPr>
          </w:p>
        </w:tc>
        <w:tc>
          <w:tcPr>
            <w:tcW w:w="1800" w:type="dxa"/>
            <w:tcBorders>
              <w:right w:val="single" w:color="auto" w:sz="8" w:space="0"/>
            </w:tcBorders>
            <w:vAlign w:val="bottom"/>
          </w:tcPr>
          <w:p w14:paraId="0659D058">
            <w:pPr>
              <w:spacing w:line="229" w:lineRule="exact"/>
              <w:ind w:left="80"/>
              <w:rPr>
                <w:sz w:val="20"/>
                <w:szCs w:val="20"/>
              </w:rPr>
            </w:pPr>
            <w:r>
              <w:rPr>
                <w:rFonts w:ascii="宋体" w:hAnsi="宋体" w:eastAsia="宋体" w:cs="宋体"/>
                <w:sz w:val="20"/>
                <w:szCs w:val="20"/>
              </w:rPr>
              <w:t>4.掌握物流企业</w:t>
            </w:r>
          </w:p>
        </w:tc>
        <w:tc>
          <w:tcPr>
            <w:tcW w:w="1800" w:type="dxa"/>
            <w:tcBorders>
              <w:right w:val="single" w:color="auto" w:sz="8" w:space="0"/>
            </w:tcBorders>
            <w:vAlign w:val="bottom"/>
          </w:tcPr>
          <w:p w14:paraId="3E9A6FB3">
            <w:pPr>
              <w:rPr>
                <w:sz w:val="24"/>
                <w:szCs w:val="24"/>
              </w:rPr>
            </w:pPr>
          </w:p>
        </w:tc>
        <w:tc>
          <w:tcPr>
            <w:tcW w:w="1560" w:type="dxa"/>
            <w:tcBorders>
              <w:right w:val="single" w:color="auto" w:sz="8" w:space="0"/>
            </w:tcBorders>
            <w:vAlign w:val="bottom"/>
          </w:tcPr>
          <w:p w14:paraId="45BBF48D">
            <w:pPr>
              <w:rPr>
                <w:sz w:val="24"/>
                <w:szCs w:val="24"/>
              </w:rPr>
            </w:pPr>
          </w:p>
        </w:tc>
        <w:tc>
          <w:tcPr>
            <w:tcW w:w="0" w:type="dxa"/>
            <w:vAlign w:val="bottom"/>
          </w:tcPr>
          <w:p w14:paraId="56A1ACD9">
            <w:pPr>
              <w:rPr>
                <w:sz w:val="1"/>
                <w:szCs w:val="1"/>
              </w:rPr>
            </w:pPr>
          </w:p>
        </w:tc>
      </w:tr>
      <w:tr w14:paraId="28B54A69">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6CB55C51">
            <w:pPr>
              <w:rPr>
                <w:sz w:val="24"/>
                <w:szCs w:val="24"/>
              </w:rPr>
            </w:pPr>
          </w:p>
        </w:tc>
        <w:tc>
          <w:tcPr>
            <w:tcW w:w="480" w:type="dxa"/>
            <w:tcBorders>
              <w:right w:val="single" w:color="auto" w:sz="8" w:space="0"/>
            </w:tcBorders>
            <w:vAlign w:val="bottom"/>
          </w:tcPr>
          <w:p w14:paraId="04A37C3A">
            <w:pPr>
              <w:rPr>
                <w:sz w:val="24"/>
                <w:szCs w:val="24"/>
              </w:rPr>
            </w:pPr>
          </w:p>
        </w:tc>
        <w:tc>
          <w:tcPr>
            <w:tcW w:w="540" w:type="dxa"/>
            <w:tcBorders>
              <w:right w:val="single" w:color="auto" w:sz="8" w:space="0"/>
            </w:tcBorders>
            <w:vAlign w:val="bottom"/>
          </w:tcPr>
          <w:p w14:paraId="0EE166A9">
            <w:pPr>
              <w:rPr>
                <w:sz w:val="24"/>
                <w:szCs w:val="24"/>
              </w:rPr>
            </w:pPr>
          </w:p>
        </w:tc>
        <w:tc>
          <w:tcPr>
            <w:tcW w:w="1260" w:type="dxa"/>
            <w:tcBorders>
              <w:right w:val="single" w:color="auto" w:sz="8" w:space="0"/>
            </w:tcBorders>
            <w:vAlign w:val="bottom"/>
          </w:tcPr>
          <w:p w14:paraId="782C0D99">
            <w:pPr>
              <w:rPr>
                <w:sz w:val="24"/>
                <w:szCs w:val="24"/>
              </w:rPr>
            </w:pPr>
          </w:p>
        </w:tc>
        <w:tc>
          <w:tcPr>
            <w:tcW w:w="900" w:type="dxa"/>
            <w:tcBorders>
              <w:right w:val="single" w:color="auto" w:sz="8" w:space="0"/>
            </w:tcBorders>
            <w:vAlign w:val="bottom"/>
          </w:tcPr>
          <w:p w14:paraId="4D12AD3A">
            <w:pPr>
              <w:rPr>
                <w:sz w:val="24"/>
                <w:szCs w:val="24"/>
              </w:rPr>
            </w:pPr>
          </w:p>
        </w:tc>
        <w:tc>
          <w:tcPr>
            <w:tcW w:w="1800" w:type="dxa"/>
            <w:tcBorders>
              <w:right w:val="single" w:color="auto" w:sz="8" w:space="0"/>
            </w:tcBorders>
            <w:vAlign w:val="bottom"/>
          </w:tcPr>
          <w:p w14:paraId="608C73A5">
            <w:pPr>
              <w:spacing w:line="229" w:lineRule="exact"/>
              <w:ind w:left="80"/>
              <w:rPr>
                <w:sz w:val="20"/>
                <w:szCs w:val="20"/>
              </w:rPr>
            </w:pPr>
            <w:r>
              <w:rPr>
                <w:rFonts w:ascii="宋体" w:hAnsi="宋体" w:eastAsia="宋体" w:cs="宋体"/>
                <w:sz w:val="20"/>
                <w:szCs w:val="20"/>
              </w:rPr>
              <w:t>设施与设备改造</w:t>
            </w:r>
          </w:p>
        </w:tc>
        <w:tc>
          <w:tcPr>
            <w:tcW w:w="1800" w:type="dxa"/>
            <w:tcBorders>
              <w:right w:val="single" w:color="auto" w:sz="8" w:space="0"/>
            </w:tcBorders>
            <w:vAlign w:val="bottom"/>
          </w:tcPr>
          <w:p w14:paraId="073D5829">
            <w:pPr>
              <w:rPr>
                <w:sz w:val="24"/>
                <w:szCs w:val="24"/>
              </w:rPr>
            </w:pPr>
          </w:p>
        </w:tc>
        <w:tc>
          <w:tcPr>
            <w:tcW w:w="1560" w:type="dxa"/>
            <w:tcBorders>
              <w:right w:val="single" w:color="auto" w:sz="8" w:space="0"/>
            </w:tcBorders>
            <w:vAlign w:val="bottom"/>
          </w:tcPr>
          <w:p w14:paraId="576BE0DA">
            <w:pPr>
              <w:rPr>
                <w:sz w:val="24"/>
                <w:szCs w:val="24"/>
              </w:rPr>
            </w:pPr>
          </w:p>
        </w:tc>
        <w:tc>
          <w:tcPr>
            <w:tcW w:w="0" w:type="dxa"/>
            <w:vAlign w:val="bottom"/>
          </w:tcPr>
          <w:p w14:paraId="609E01BB">
            <w:pPr>
              <w:rPr>
                <w:sz w:val="1"/>
                <w:szCs w:val="1"/>
              </w:rPr>
            </w:pPr>
          </w:p>
        </w:tc>
      </w:tr>
      <w:tr w14:paraId="5E20CB13">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4DF47210">
            <w:pPr>
              <w:rPr>
                <w:sz w:val="24"/>
                <w:szCs w:val="24"/>
              </w:rPr>
            </w:pPr>
          </w:p>
        </w:tc>
        <w:tc>
          <w:tcPr>
            <w:tcW w:w="480" w:type="dxa"/>
            <w:tcBorders>
              <w:right w:val="single" w:color="auto" w:sz="8" w:space="0"/>
            </w:tcBorders>
            <w:vAlign w:val="bottom"/>
          </w:tcPr>
          <w:p w14:paraId="35C8BA70">
            <w:pPr>
              <w:rPr>
                <w:sz w:val="24"/>
                <w:szCs w:val="24"/>
              </w:rPr>
            </w:pPr>
          </w:p>
        </w:tc>
        <w:tc>
          <w:tcPr>
            <w:tcW w:w="540" w:type="dxa"/>
            <w:tcBorders>
              <w:right w:val="single" w:color="auto" w:sz="8" w:space="0"/>
            </w:tcBorders>
            <w:vAlign w:val="bottom"/>
          </w:tcPr>
          <w:p w14:paraId="70A5205E">
            <w:pPr>
              <w:rPr>
                <w:sz w:val="24"/>
                <w:szCs w:val="24"/>
              </w:rPr>
            </w:pPr>
          </w:p>
        </w:tc>
        <w:tc>
          <w:tcPr>
            <w:tcW w:w="1260" w:type="dxa"/>
            <w:tcBorders>
              <w:right w:val="single" w:color="auto" w:sz="8" w:space="0"/>
            </w:tcBorders>
            <w:vAlign w:val="bottom"/>
          </w:tcPr>
          <w:p w14:paraId="09D7B382">
            <w:pPr>
              <w:rPr>
                <w:sz w:val="24"/>
                <w:szCs w:val="24"/>
              </w:rPr>
            </w:pPr>
          </w:p>
        </w:tc>
        <w:tc>
          <w:tcPr>
            <w:tcW w:w="900" w:type="dxa"/>
            <w:tcBorders>
              <w:right w:val="single" w:color="auto" w:sz="8" w:space="0"/>
            </w:tcBorders>
            <w:vAlign w:val="bottom"/>
          </w:tcPr>
          <w:p w14:paraId="330E315C">
            <w:pPr>
              <w:rPr>
                <w:sz w:val="24"/>
                <w:szCs w:val="24"/>
              </w:rPr>
            </w:pPr>
          </w:p>
        </w:tc>
        <w:tc>
          <w:tcPr>
            <w:tcW w:w="1800" w:type="dxa"/>
            <w:tcBorders>
              <w:right w:val="single" w:color="auto" w:sz="8" w:space="0"/>
            </w:tcBorders>
            <w:vAlign w:val="bottom"/>
          </w:tcPr>
          <w:p w14:paraId="42885390">
            <w:pPr>
              <w:spacing w:line="229" w:lineRule="exact"/>
              <w:ind w:left="80"/>
              <w:rPr>
                <w:sz w:val="20"/>
                <w:szCs w:val="20"/>
              </w:rPr>
            </w:pPr>
            <w:r>
              <w:rPr>
                <w:rFonts w:ascii="宋体" w:hAnsi="宋体" w:eastAsia="宋体" w:cs="宋体"/>
                <w:sz w:val="20"/>
                <w:szCs w:val="20"/>
              </w:rPr>
              <w:t>更新的原则与方</w:t>
            </w:r>
          </w:p>
        </w:tc>
        <w:tc>
          <w:tcPr>
            <w:tcW w:w="1800" w:type="dxa"/>
            <w:tcBorders>
              <w:right w:val="single" w:color="auto" w:sz="8" w:space="0"/>
            </w:tcBorders>
            <w:vAlign w:val="bottom"/>
          </w:tcPr>
          <w:p w14:paraId="02FA9D8C">
            <w:pPr>
              <w:rPr>
                <w:sz w:val="24"/>
                <w:szCs w:val="24"/>
              </w:rPr>
            </w:pPr>
          </w:p>
        </w:tc>
        <w:tc>
          <w:tcPr>
            <w:tcW w:w="1560" w:type="dxa"/>
            <w:tcBorders>
              <w:right w:val="single" w:color="auto" w:sz="8" w:space="0"/>
            </w:tcBorders>
            <w:vAlign w:val="bottom"/>
          </w:tcPr>
          <w:p w14:paraId="637ABC5A">
            <w:pPr>
              <w:rPr>
                <w:sz w:val="24"/>
                <w:szCs w:val="24"/>
              </w:rPr>
            </w:pPr>
          </w:p>
        </w:tc>
        <w:tc>
          <w:tcPr>
            <w:tcW w:w="0" w:type="dxa"/>
            <w:vAlign w:val="bottom"/>
          </w:tcPr>
          <w:p w14:paraId="7698C740">
            <w:pPr>
              <w:rPr>
                <w:sz w:val="1"/>
                <w:szCs w:val="1"/>
              </w:rPr>
            </w:pPr>
          </w:p>
        </w:tc>
      </w:tr>
      <w:tr w14:paraId="5B8204DD">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2B1B763D">
            <w:pPr>
              <w:rPr>
                <w:sz w:val="24"/>
                <w:szCs w:val="24"/>
              </w:rPr>
            </w:pPr>
          </w:p>
        </w:tc>
        <w:tc>
          <w:tcPr>
            <w:tcW w:w="480" w:type="dxa"/>
            <w:tcBorders>
              <w:right w:val="single" w:color="auto" w:sz="8" w:space="0"/>
            </w:tcBorders>
            <w:vAlign w:val="bottom"/>
          </w:tcPr>
          <w:p w14:paraId="5793CFEF">
            <w:pPr>
              <w:rPr>
                <w:sz w:val="24"/>
                <w:szCs w:val="24"/>
              </w:rPr>
            </w:pPr>
          </w:p>
        </w:tc>
        <w:tc>
          <w:tcPr>
            <w:tcW w:w="540" w:type="dxa"/>
            <w:tcBorders>
              <w:right w:val="single" w:color="auto" w:sz="8" w:space="0"/>
            </w:tcBorders>
            <w:vAlign w:val="bottom"/>
          </w:tcPr>
          <w:p w14:paraId="5C9CF27E">
            <w:pPr>
              <w:rPr>
                <w:sz w:val="24"/>
                <w:szCs w:val="24"/>
              </w:rPr>
            </w:pPr>
          </w:p>
        </w:tc>
        <w:tc>
          <w:tcPr>
            <w:tcW w:w="1260" w:type="dxa"/>
            <w:tcBorders>
              <w:right w:val="single" w:color="auto" w:sz="8" w:space="0"/>
            </w:tcBorders>
            <w:vAlign w:val="bottom"/>
          </w:tcPr>
          <w:p w14:paraId="0C0FB07B">
            <w:pPr>
              <w:rPr>
                <w:sz w:val="24"/>
                <w:szCs w:val="24"/>
              </w:rPr>
            </w:pPr>
          </w:p>
        </w:tc>
        <w:tc>
          <w:tcPr>
            <w:tcW w:w="900" w:type="dxa"/>
            <w:tcBorders>
              <w:right w:val="single" w:color="auto" w:sz="8" w:space="0"/>
            </w:tcBorders>
            <w:vAlign w:val="bottom"/>
          </w:tcPr>
          <w:p w14:paraId="50F216F4">
            <w:pPr>
              <w:rPr>
                <w:sz w:val="24"/>
                <w:szCs w:val="24"/>
              </w:rPr>
            </w:pPr>
          </w:p>
        </w:tc>
        <w:tc>
          <w:tcPr>
            <w:tcW w:w="1800" w:type="dxa"/>
            <w:tcBorders>
              <w:right w:val="single" w:color="auto" w:sz="8" w:space="0"/>
            </w:tcBorders>
            <w:vAlign w:val="bottom"/>
          </w:tcPr>
          <w:p w14:paraId="72677849">
            <w:pPr>
              <w:spacing w:line="229" w:lineRule="exact"/>
              <w:ind w:left="80"/>
              <w:rPr>
                <w:sz w:val="20"/>
                <w:szCs w:val="20"/>
              </w:rPr>
            </w:pPr>
            <w:r>
              <w:rPr>
                <w:rFonts w:ascii="宋体" w:hAnsi="宋体" w:eastAsia="宋体" w:cs="宋体"/>
                <w:sz w:val="20"/>
                <w:szCs w:val="20"/>
              </w:rPr>
              <w:t>法。</w:t>
            </w:r>
          </w:p>
        </w:tc>
        <w:tc>
          <w:tcPr>
            <w:tcW w:w="1800" w:type="dxa"/>
            <w:tcBorders>
              <w:right w:val="single" w:color="auto" w:sz="8" w:space="0"/>
            </w:tcBorders>
            <w:vAlign w:val="bottom"/>
          </w:tcPr>
          <w:p w14:paraId="067E8D12">
            <w:pPr>
              <w:rPr>
                <w:sz w:val="24"/>
                <w:szCs w:val="24"/>
              </w:rPr>
            </w:pPr>
          </w:p>
        </w:tc>
        <w:tc>
          <w:tcPr>
            <w:tcW w:w="1560" w:type="dxa"/>
            <w:tcBorders>
              <w:right w:val="single" w:color="auto" w:sz="8" w:space="0"/>
            </w:tcBorders>
            <w:vAlign w:val="bottom"/>
          </w:tcPr>
          <w:p w14:paraId="3FF6AB74">
            <w:pPr>
              <w:rPr>
                <w:sz w:val="24"/>
                <w:szCs w:val="24"/>
              </w:rPr>
            </w:pPr>
          </w:p>
        </w:tc>
        <w:tc>
          <w:tcPr>
            <w:tcW w:w="0" w:type="dxa"/>
            <w:vAlign w:val="bottom"/>
          </w:tcPr>
          <w:p w14:paraId="751C58A7">
            <w:pPr>
              <w:rPr>
                <w:sz w:val="1"/>
                <w:szCs w:val="1"/>
              </w:rPr>
            </w:pPr>
          </w:p>
        </w:tc>
      </w:tr>
      <w:tr w14:paraId="71D2F5A2">
        <w:tblPrEx>
          <w:tblCellMar>
            <w:top w:w="0" w:type="dxa"/>
            <w:left w:w="0" w:type="dxa"/>
            <w:bottom w:w="0" w:type="dxa"/>
            <w:right w:w="0" w:type="dxa"/>
          </w:tblCellMar>
        </w:tblPrEx>
        <w:trPr>
          <w:trHeight w:val="57" w:hRule="atLeast"/>
        </w:trPr>
        <w:tc>
          <w:tcPr>
            <w:tcW w:w="560" w:type="dxa"/>
            <w:tcBorders>
              <w:left w:val="single" w:color="auto" w:sz="8" w:space="0"/>
              <w:bottom w:val="single" w:color="auto" w:sz="8" w:space="0"/>
              <w:right w:val="single" w:color="auto" w:sz="8" w:space="0"/>
            </w:tcBorders>
            <w:vAlign w:val="bottom"/>
          </w:tcPr>
          <w:p w14:paraId="2601786A">
            <w:pPr>
              <w:rPr>
                <w:sz w:val="4"/>
                <w:szCs w:val="4"/>
              </w:rPr>
            </w:pPr>
          </w:p>
        </w:tc>
        <w:tc>
          <w:tcPr>
            <w:tcW w:w="480" w:type="dxa"/>
            <w:tcBorders>
              <w:bottom w:val="single" w:color="auto" w:sz="8" w:space="0"/>
              <w:right w:val="single" w:color="auto" w:sz="8" w:space="0"/>
            </w:tcBorders>
            <w:vAlign w:val="bottom"/>
          </w:tcPr>
          <w:p w14:paraId="21754417">
            <w:pPr>
              <w:rPr>
                <w:sz w:val="4"/>
                <w:szCs w:val="4"/>
              </w:rPr>
            </w:pPr>
          </w:p>
        </w:tc>
        <w:tc>
          <w:tcPr>
            <w:tcW w:w="540" w:type="dxa"/>
            <w:tcBorders>
              <w:bottom w:val="single" w:color="auto" w:sz="8" w:space="0"/>
              <w:right w:val="single" w:color="auto" w:sz="8" w:space="0"/>
            </w:tcBorders>
            <w:vAlign w:val="bottom"/>
          </w:tcPr>
          <w:p w14:paraId="2AC1E812">
            <w:pPr>
              <w:rPr>
                <w:sz w:val="4"/>
                <w:szCs w:val="4"/>
              </w:rPr>
            </w:pPr>
          </w:p>
        </w:tc>
        <w:tc>
          <w:tcPr>
            <w:tcW w:w="1260" w:type="dxa"/>
            <w:tcBorders>
              <w:bottom w:val="single" w:color="auto" w:sz="8" w:space="0"/>
              <w:right w:val="single" w:color="auto" w:sz="8" w:space="0"/>
            </w:tcBorders>
            <w:vAlign w:val="bottom"/>
          </w:tcPr>
          <w:p w14:paraId="6BF0B97A">
            <w:pPr>
              <w:rPr>
                <w:sz w:val="4"/>
                <w:szCs w:val="4"/>
              </w:rPr>
            </w:pPr>
          </w:p>
        </w:tc>
        <w:tc>
          <w:tcPr>
            <w:tcW w:w="900" w:type="dxa"/>
            <w:tcBorders>
              <w:bottom w:val="single" w:color="auto" w:sz="8" w:space="0"/>
              <w:right w:val="single" w:color="auto" w:sz="8" w:space="0"/>
            </w:tcBorders>
            <w:vAlign w:val="bottom"/>
          </w:tcPr>
          <w:p w14:paraId="0D086D57">
            <w:pPr>
              <w:rPr>
                <w:sz w:val="4"/>
                <w:szCs w:val="4"/>
              </w:rPr>
            </w:pPr>
          </w:p>
        </w:tc>
        <w:tc>
          <w:tcPr>
            <w:tcW w:w="1800" w:type="dxa"/>
            <w:tcBorders>
              <w:bottom w:val="single" w:color="auto" w:sz="8" w:space="0"/>
              <w:right w:val="single" w:color="auto" w:sz="8" w:space="0"/>
            </w:tcBorders>
            <w:vAlign w:val="bottom"/>
          </w:tcPr>
          <w:p w14:paraId="17576B5D">
            <w:pPr>
              <w:rPr>
                <w:sz w:val="4"/>
                <w:szCs w:val="4"/>
              </w:rPr>
            </w:pPr>
          </w:p>
        </w:tc>
        <w:tc>
          <w:tcPr>
            <w:tcW w:w="1800" w:type="dxa"/>
            <w:tcBorders>
              <w:bottom w:val="single" w:color="auto" w:sz="8" w:space="0"/>
              <w:right w:val="single" w:color="auto" w:sz="8" w:space="0"/>
            </w:tcBorders>
            <w:vAlign w:val="bottom"/>
          </w:tcPr>
          <w:p w14:paraId="0FBE9093">
            <w:pPr>
              <w:rPr>
                <w:sz w:val="4"/>
                <w:szCs w:val="4"/>
              </w:rPr>
            </w:pPr>
          </w:p>
        </w:tc>
        <w:tc>
          <w:tcPr>
            <w:tcW w:w="1560" w:type="dxa"/>
            <w:tcBorders>
              <w:bottom w:val="single" w:color="auto" w:sz="8" w:space="0"/>
              <w:right w:val="single" w:color="auto" w:sz="8" w:space="0"/>
            </w:tcBorders>
            <w:vAlign w:val="bottom"/>
          </w:tcPr>
          <w:p w14:paraId="1CBD1D50">
            <w:pPr>
              <w:rPr>
                <w:sz w:val="4"/>
                <w:szCs w:val="4"/>
              </w:rPr>
            </w:pPr>
          </w:p>
        </w:tc>
        <w:tc>
          <w:tcPr>
            <w:tcW w:w="0" w:type="dxa"/>
            <w:vAlign w:val="bottom"/>
          </w:tcPr>
          <w:p w14:paraId="1E1A4B99">
            <w:pPr>
              <w:rPr>
                <w:sz w:val="1"/>
                <w:szCs w:val="1"/>
              </w:rPr>
            </w:pPr>
          </w:p>
        </w:tc>
      </w:tr>
      <w:tr w14:paraId="1FC22F23">
        <w:tblPrEx>
          <w:tblCellMar>
            <w:top w:w="0" w:type="dxa"/>
            <w:left w:w="0" w:type="dxa"/>
            <w:bottom w:w="0" w:type="dxa"/>
            <w:right w:w="0" w:type="dxa"/>
          </w:tblCellMar>
        </w:tblPrEx>
        <w:trPr>
          <w:trHeight w:val="244" w:hRule="atLeast"/>
        </w:trPr>
        <w:tc>
          <w:tcPr>
            <w:tcW w:w="560" w:type="dxa"/>
            <w:tcBorders>
              <w:left w:val="single" w:color="auto" w:sz="8" w:space="0"/>
              <w:right w:val="single" w:color="auto" w:sz="8" w:space="0"/>
            </w:tcBorders>
            <w:vAlign w:val="bottom"/>
          </w:tcPr>
          <w:p w14:paraId="45264BE0">
            <w:pPr>
              <w:rPr>
                <w:sz w:val="21"/>
                <w:szCs w:val="21"/>
              </w:rPr>
            </w:pPr>
          </w:p>
        </w:tc>
        <w:tc>
          <w:tcPr>
            <w:tcW w:w="480" w:type="dxa"/>
            <w:tcBorders>
              <w:right w:val="single" w:color="auto" w:sz="8" w:space="0"/>
            </w:tcBorders>
            <w:vAlign w:val="bottom"/>
          </w:tcPr>
          <w:p w14:paraId="6939AC4F">
            <w:pPr>
              <w:rPr>
                <w:sz w:val="21"/>
                <w:szCs w:val="21"/>
              </w:rPr>
            </w:pPr>
          </w:p>
        </w:tc>
        <w:tc>
          <w:tcPr>
            <w:tcW w:w="540" w:type="dxa"/>
            <w:tcBorders>
              <w:right w:val="single" w:color="auto" w:sz="8" w:space="0"/>
            </w:tcBorders>
            <w:vAlign w:val="bottom"/>
          </w:tcPr>
          <w:p w14:paraId="64944E07">
            <w:pPr>
              <w:rPr>
                <w:sz w:val="21"/>
                <w:szCs w:val="21"/>
              </w:rPr>
            </w:pPr>
          </w:p>
        </w:tc>
        <w:tc>
          <w:tcPr>
            <w:tcW w:w="1260" w:type="dxa"/>
            <w:tcBorders>
              <w:right w:val="single" w:color="auto" w:sz="8" w:space="0"/>
            </w:tcBorders>
            <w:vAlign w:val="bottom"/>
          </w:tcPr>
          <w:p w14:paraId="288261FF">
            <w:pPr>
              <w:rPr>
                <w:sz w:val="21"/>
                <w:szCs w:val="21"/>
              </w:rPr>
            </w:pPr>
          </w:p>
        </w:tc>
        <w:tc>
          <w:tcPr>
            <w:tcW w:w="900" w:type="dxa"/>
            <w:tcBorders>
              <w:right w:val="single" w:color="auto" w:sz="8" w:space="0"/>
            </w:tcBorders>
            <w:vAlign w:val="bottom"/>
          </w:tcPr>
          <w:p w14:paraId="2CF64C5A">
            <w:pPr>
              <w:rPr>
                <w:sz w:val="21"/>
                <w:szCs w:val="21"/>
              </w:rPr>
            </w:pPr>
          </w:p>
        </w:tc>
        <w:tc>
          <w:tcPr>
            <w:tcW w:w="1800" w:type="dxa"/>
            <w:tcBorders>
              <w:right w:val="single" w:color="auto" w:sz="8" w:space="0"/>
            </w:tcBorders>
            <w:vAlign w:val="bottom"/>
          </w:tcPr>
          <w:p w14:paraId="7FDBF4EE">
            <w:pPr>
              <w:spacing w:line="229" w:lineRule="exact"/>
              <w:ind w:left="80"/>
              <w:rPr>
                <w:sz w:val="20"/>
                <w:szCs w:val="20"/>
              </w:rPr>
            </w:pPr>
            <w:r>
              <w:rPr>
                <w:rFonts w:ascii="宋体" w:hAnsi="宋体" w:eastAsia="宋体" w:cs="宋体"/>
                <w:sz w:val="20"/>
                <w:szCs w:val="20"/>
              </w:rPr>
              <w:t>1.掌握货币时间</w:t>
            </w:r>
          </w:p>
        </w:tc>
        <w:tc>
          <w:tcPr>
            <w:tcW w:w="1800" w:type="dxa"/>
            <w:vMerge w:val="restart"/>
            <w:tcBorders>
              <w:right w:val="single" w:color="auto" w:sz="8" w:space="0"/>
            </w:tcBorders>
            <w:vAlign w:val="bottom"/>
          </w:tcPr>
          <w:p w14:paraId="34503F4E">
            <w:pPr>
              <w:spacing w:line="229" w:lineRule="exact"/>
              <w:ind w:left="80"/>
              <w:rPr>
                <w:sz w:val="20"/>
                <w:szCs w:val="20"/>
              </w:rPr>
            </w:pPr>
            <w:r>
              <w:rPr>
                <w:rFonts w:ascii="宋体" w:hAnsi="宋体" w:eastAsia="宋体" w:cs="宋体"/>
                <w:sz w:val="20"/>
                <w:szCs w:val="20"/>
              </w:rPr>
              <w:t>1.小组讨论：物流</w:t>
            </w:r>
          </w:p>
        </w:tc>
        <w:tc>
          <w:tcPr>
            <w:tcW w:w="1560" w:type="dxa"/>
            <w:tcBorders>
              <w:right w:val="single" w:color="auto" w:sz="8" w:space="0"/>
            </w:tcBorders>
            <w:vAlign w:val="bottom"/>
          </w:tcPr>
          <w:p w14:paraId="05995C18">
            <w:pPr>
              <w:spacing w:line="229" w:lineRule="exact"/>
              <w:ind w:left="80"/>
              <w:rPr>
                <w:sz w:val="20"/>
                <w:szCs w:val="20"/>
              </w:rPr>
            </w:pPr>
            <w:r>
              <w:rPr>
                <w:rFonts w:ascii="宋体" w:hAnsi="宋体" w:eastAsia="宋体" w:cs="宋体"/>
                <w:sz w:val="20"/>
                <w:szCs w:val="20"/>
              </w:rPr>
              <w:t>1.实训一：计算</w:t>
            </w:r>
          </w:p>
        </w:tc>
        <w:tc>
          <w:tcPr>
            <w:tcW w:w="0" w:type="dxa"/>
            <w:vAlign w:val="bottom"/>
          </w:tcPr>
          <w:p w14:paraId="676EC681">
            <w:pPr>
              <w:rPr>
                <w:sz w:val="1"/>
                <w:szCs w:val="1"/>
              </w:rPr>
            </w:pPr>
          </w:p>
        </w:tc>
      </w:tr>
      <w:tr w14:paraId="4CDBE141">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797173F">
            <w:pPr>
              <w:rPr>
                <w:sz w:val="13"/>
                <w:szCs w:val="13"/>
              </w:rPr>
            </w:pPr>
          </w:p>
        </w:tc>
        <w:tc>
          <w:tcPr>
            <w:tcW w:w="480" w:type="dxa"/>
            <w:tcBorders>
              <w:right w:val="single" w:color="auto" w:sz="8" w:space="0"/>
            </w:tcBorders>
            <w:vAlign w:val="bottom"/>
          </w:tcPr>
          <w:p w14:paraId="7A63BB4D">
            <w:pPr>
              <w:rPr>
                <w:sz w:val="13"/>
                <w:szCs w:val="13"/>
              </w:rPr>
            </w:pPr>
          </w:p>
        </w:tc>
        <w:tc>
          <w:tcPr>
            <w:tcW w:w="540" w:type="dxa"/>
            <w:tcBorders>
              <w:right w:val="single" w:color="auto" w:sz="8" w:space="0"/>
            </w:tcBorders>
            <w:vAlign w:val="bottom"/>
          </w:tcPr>
          <w:p w14:paraId="5F157D12">
            <w:pPr>
              <w:rPr>
                <w:sz w:val="13"/>
                <w:szCs w:val="13"/>
              </w:rPr>
            </w:pPr>
          </w:p>
        </w:tc>
        <w:tc>
          <w:tcPr>
            <w:tcW w:w="1260" w:type="dxa"/>
            <w:tcBorders>
              <w:right w:val="single" w:color="auto" w:sz="8" w:space="0"/>
            </w:tcBorders>
            <w:vAlign w:val="bottom"/>
          </w:tcPr>
          <w:p w14:paraId="566BFE5E">
            <w:pPr>
              <w:rPr>
                <w:sz w:val="13"/>
                <w:szCs w:val="13"/>
              </w:rPr>
            </w:pPr>
          </w:p>
        </w:tc>
        <w:tc>
          <w:tcPr>
            <w:tcW w:w="900" w:type="dxa"/>
            <w:tcBorders>
              <w:right w:val="single" w:color="auto" w:sz="8" w:space="0"/>
            </w:tcBorders>
            <w:vAlign w:val="bottom"/>
          </w:tcPr>
          <w:p w14:paraId="080A4C65">
            <w:pPr>
              <w:rPr>
                <w:sz w:val="13"/>
                <w:szCs w:val="13"/>
              </w:rPr>
            </w:pPr>
          </w:p>
        </w:tc>
        <w:tc>
          <w:tcPr>
            <w:tcW w:w="1800" w:type="dxa"/>
            <w:vMerge w:val="restart"/>
            <w:tcBorders>
              <w:right w:val="single" w:color="auto" w:sz="8" w:space="0"/>
            </w:tcBorders>
            <w:vAlign w:val="bottom"/>
          </w:tcPr>
          <w:p w14:paraId="0E2175EB">
            <w:pPr>
              <w:spacing w:line="229" w:lineRule="exact"/>
              <w:ind w:left="80"/>
              <w:rPr>
                <w:sz w:val="20"/>
                <w:szCs w:val="20"/>
              </w:rPr>
            </w:pPr>
            <w:r>
              <w:rPr>
                <w:rFonts w:ascii="宋体" w:hAnsi="宋体" w:eastAsia="宋体" w:cs="宋体"/>
                <w:sz w:val="20"/>
                <w:szCs w:val="20"/>
              </w:rPr>
              <w:t>价值的含义与计</w:t>
            </w:r>
          </w:p>
        </w:tc>
        <w:tc>
          <w:tcPr>
            <w:tcW w:w="1800" w:type="dxa"/>
            <w:vMerge w:val="continue"/>
            <w:tcBorders>
              <w:right w:val="single" w:color="auto" w:sz="8" w:space="0"/>
            </w:tcBorders>
            <w:vAlign w:val="bottom"/>
          </w:tcPr>
          <w:p w14:paraId="34B566D4">
            <w:pPr>
              <w:rPr>
                <w:sz w:val="13"/>
                <w:szCs w:val="13"/>
              </w:rPr>
            </w:pPr>
          </w:p>
        </w:tc>
        <w:tc>
          <w:tcPr>
            <w:tcW w:w="1560" w:type="dxa"/>
            <w:vMerge w:val="restart"/>
            <w:tcBorders>
              <w:right w:val="single" w:color="auto" w:sz="8" w:space="0"/>
            </w:tcBorders>
            <w:vAlign w:val="bottom"/>
          </w:tcPr>
          <w:p w14:paraId="2E369E2C">
            <w:pPr>
              <w:spacing w:line="229" w:lineRule="exact"/>
              <w:ind w:left="80"/>
              <w:rPr>
                <w:sz w:val="20"/>
                <w:szCs w:val="20"/>
              </w:rPr>
            </w:pPr>
            <w:r>
              <w:rPr>
                <w:rFonts w:ascii="宋体" w:hAnsi="宋体" w:eastAsia="宋体" w:cs="宋体"/>
                <w:sz w:val="20"/>
                <w:szCs w:val="20"/>
              </w:rPr>
              <w:t>并分析东方物</w:t>
            </w:r>
          </w:p>
        </w:tc>
        <w:tc>
          <w:tcPr>
            <w:tcW w:w="0" w:type="dxa"/>
            <w:vAlign w:val="bottom"/>
          </w:tcPr>
          <w:p w14:paraId="005EB895">
            <w:pPr>
              <w:rPr>
                <w:sz w:val="1"/>
                <w:szCs w:val="1"/>
              </w:rPr>
            </w:pPr>
          </w:p>
        </w:tc>
      </w:tr>
      <w:tr w14:paraId="159664A3">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A5D4C23">
            <w:pPr>
              <w:rPr>
                <w:sz w:val="13"/>
                <w:szCs w:val="13"/>
              </w:rPr>
            </w:pPr>
          </w:p>
        </w:tc>
        <w:tc>
          <w:tcPr>
            <w:tcW w:w="480" w:type="dxa"/>
            <w:tcBorders>
              <w:right w:val="single" w:color="auto" w:sz="8" w:space="0"/>
            </w:tcBorders>
            <w:vAlign w:val="bottom"/>
          </w:tcPr>
          <w:p w14:paraId="583EB48D">
            <w:pPr>
              <w:rPr>
                <w:sz w:val="13"/>
                <w:szCs w:val="13"/>
              </w:rPr>
            </w:pPr>
          </w:p>
        </w:tc>
        <w:tc>
          <w:tcPr>
            <w:tcW w:w="540" w:type="dxa"/>
            <w:tcBorders>
              <w:right w:val="single" w:color="auto" w:sz="8" w:space="0"/>
            </w:tcBorders>
            <w:vAlign w:val="bottom"/>
          </w:tcPr>
          <w:p w14:paraId="78A17D41">
            <w:pPr>
              <w:rPr>
                <w:sz w:val="13"/>
                <w:szCs w:val="13"/>
              </w:rPr>
            </w:pPr>
          </w:p>
        </w:tc>
        <w:tc>
          <w:tcPr>
            <w:tcW w:w="1260" w:type="dxa"/>
            <w:tcBorders>
              <w:right w:val="single" w:color="auto" w:sz="8" w:space="0"/>
            </w:tcBorders>
            <w:vAlign w:val="bottom"/>
          </w:tcPr>
          <w:p w14:paraId="664F265D">
            <w:pPr>
              <w:rPr>
                <w:sz w:val="13"/>
                <w:szCs w:val="13"/>
              </w:rPr>
            </w:pPr>
          </w:p>
        </w:tc>
        <w:tc>
          <w:tcPr>
            <w:tcW w:w="900" w:type="dxa"/>
            <w:tcBorders>
              <w:right w:val="single" w:color="auto" w:sz="8" w:space="0"/>
            </w:tcBorders>
            <w:vAlign w:val="bottom"/>
          </w:tcPr>
          <w:p w14:paraId="057FB274">
            <w:pPr>
              <w:rPr>
                <w:sz w:val="13"/>
                <w:szCs w:val="13"/>
              </w:rPr>
            </w:pPr>
          </w:p>
        </w:tc>
        <w:tc>
          <w:tcPr>
            <w:tcW w:w="1800" w:type="dxa"/>
            <w:vMerge w:val="continue"/>
            <w:tcBorders>
              <w:right w:val="single" w:color="auto" w:sz="8" w:space="0"/>
            </w:tcBorders>
            <w:vAlign w:val="bottom"/>
          </w:tcPr>
          <w:p w14:paraId="0EEDB880">
            <w:pPr>
              <w:rPr>
                <w:sz w:val="13"/>
                <w:szCs w:val="13"/>
              </w:rPr>
            </w:pPr>
          </w:p>
        </w:tc>
        <w:tc>
          <w:tcPr>
            <w:tcW w:w="1800" w:type="dxa"/>
            <w:vMerge w:val="restart"/>
            <w:tcBorders>
              <w:right w:val="single" w:color="auto" w:sz="8" w:space="0"/>
            </w:tcBorders>
            <w:vAlign w:val="bottom"/>
          </w:tcPr>
          <w:p w14:paraId="50CBCE5B">
            <w:pPr>
              <w:spacing w:line="229" w:lineRule="exact"/>
              <w:ind w:left="80"/>
              <w:rPr>
                <w:sz w:val="20"/>
                <w:szCs w:val="20"/>
              </w:rPr>
            </w:pPr>
            <w:r>
              <w:rPr>
                <w:rFonts w:ascii="宋体" w:hAnsi="宋体" w:eastAsia="宋体" w:cs="宋体"/>
                <w:sz w:val="20"/>
                <w:szCs w:val="20"/>
              </w:rPr>
              <w:t>企业筹资方式与</w:t>
            </w:r>
          </w:p>
        </w:tc>
        <w:tc>
          <w:tcPr>
            <w:tcW w:w="1560" w:type="dxa"/>
            <w:vMerge w:val="continue"/>
            <w:tcBorders>
              <w:right w:val="single" w:color="auto" w:sz="8" w:space="0"/>
            </w:tcBorders>
            <w:vAlign w:val="bottom"/>
          </w:tcPr>
          <w:p w14:paraId="35B85A51">
            <w:pPr>
              <w:rPr>
                <w:sz w:val="13"/>
                <w:szCs w:val="13"/>
              </w:rPr>
            </w:pPr>
          </w:p>
        </w:tc>
        <w:tc>
          <w:tcPr>
            <w:tcW w:w="0" w:type="dxa"/>
            <w:vAlign w:val="bottom"/>
          </w:tcPr>
          <w:p w14:paraId="7C6DA66B">
            <w:pPr>
              <w:rPr>
                <w:sz w:val="1"/>
                <w:szCs w:val="1"/>
              </w:rPr>
            </w:pPr>
          </w:p>
        </w:tc>
      </w:tr>
      <w:tr w14:paraId="72229925">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459F8E2B">
            <w:pPr>
              <w:rPr>
                <w:sz w:val="13"/>
                <w:szCs w:val="13"/>
              </w:rPr>
            </w:pPr>
          </w:p>
        </w:tc>
        <w:tc>
          <w:tcPr>
            <w:tcW w:w="480" w:type="dxa"/>
            <w:tcBorders>
              <w:right w:val="single" w:color="auto" w:sz="8" w:space="0"/>
            </w:tcBorders>
            <w:vAlign w:val="bottom"/>
          </w:tcPr>
          <w:p w14:paraId="151DD001">
            <w:pPr>
              <w:rPr>
                <w:sz w:val="13"/>
                <w:szCs w:val="13"/>
              </w:rPr>
            </w:pPr>
          </w:p>
        </w:tc>
        <w:tc>
          <w:tcPr>
            <w:tcW w:w="540" w:type="dxa"/>
            <w:tcBorders>
              <w:right w:val="single" w:color="auto" w:sz="8" w:space="0"/>
            </w:tcBorders>
            <w:vAlign w:val="bottom"/>
          </w:tcPr>
          <w:p w14:paraId="33C17BAC">
            <w:pPr>
              <w:rPr>
                <w:sz w:val="13"/>
                <w:szCs w:val="13"/>
              </w:rPr>
            </w:pPr>
          </w:p>
        </w:tc>
        <w:tc>
          <w:tcPr>
            <w:tcW w:w="1260" w:type="dxa"/>
            <w:tcBorders>
              <w:right w:val="single" w:color="auto" w:sz="8" w:space="0"/>
            </w:tcBorders>
            <w:vAlign w:val="bottom"/>
          </w:tcPr>
          <w:p w14:paraId="20B25000">
            <w:pPr>
              <w:rPr>
                <w:sz w:val="13"/>
                <w:szCs w:val="13"/>
              </w:rPr>
            </w:pPr>
          </w:p>
        </w:tc>
        <w:tc>
          <w:tcPr>
            <w:tcW w:w="900" w:type="dxa"/>
            <w:tcBorders>
              <w:right w:val="single" w:color="auto" w:sz="8" w:space="0"/>
            </w:tcBorders>
            <w:vAlign w:val="bottom"/>
          </w:tcPr>
          <w:p w14:paraId="73B3D3A8">
            <w:pPr>
              <w:rPr>
                <w:sz w:val="13"/>
                <w:szCs w:val="13"/>
              </w:rPr>
            </w:pPr>
          </w:p>
        </w:tc>
        <w:tc>
          <w:tcPr>
            <w:tcW w:w="1800" w:type="dxa"/>
            <w:vMerge w:val="restart"/>
            <w:tcBorders>
              <w:right w:val="single" w:color="auto" w:sz="8" w:space="0"/>
            </w:tcBorders>
            <w:vAlign w:val="bottom"/>
          </w:tcPr>
          <w:p w14:paraId="54CBD50F">
            <w:pPr>
              <w:spacing w:line="229" w:lineRule="exact"/>
              <w:ind w:left="80"/>
              <w:rPr>
                <w:sz w:val="20"/>
                <w:szCs w:val="20"/>
              </w:rPr>
            </w:pPr>
            <w:r>
              <w:rPr>
                <w:rFonts w:ascii="宋体" w:hAnsi="宋体" w:eastAsia="宋体" w:cs="宋体"/>
                <w:sz w:val="20"/>
                <w:szCs w:val="20"/>
              </w:rPr>
              <w:t>算方法；</w:t>
            </w:r>
          </w:p>
        </w:tc>
        <w:tc>
          <w:tcPr>
            <w:tcW w:w="1800" w:type="dxa"/>
            <w:vMerge w:val="continue"/>
            <w:tcBorders>
              <w:right w:val="single" w:color="auto" w:sz="8" w:space="0"/>
            </w:tcBorders>
            <w:vAlign w:val="bottom"/>
          </w:tcPr>
          <w:p w14:paraId="2AB97233">
            <w:pPr>
              <w:rPr>
                <w:sz w:val="13"/>
                <w:szCs w:val="13"/>
              </w:rPr>
            </w:pPr>
          </w:p>
        </w:tc>
        <w:tc>
          <w:tcPr>
            <w:tcW w:w="1560" w:type="dxa"/>
            <w:vMerge w:val="restart"/>
            <w:tcBorders>
              <w:right w:val="single" w:color="auto" w:sz="8" w:space="0"/>
            </w:tcBorders>
            <w:vAlign w:val="bottom"/>
          </w:tcPr>
          <w:p w14:paraId="275EC886">
            <w:pPr>
              <w:spacing w:line="229" w:lineRule="exact"/>
              <w:ind w:left="80"/>
              <w:rPr>
                <w:sz w:val="20"/>
                <w:szCs w:val="20"/>
              </w:rPr>
            </w:pPr>
            <w:r>
              <w:rPr>
                <w:rFonts w:ascii="宋体" w:hAnsi="宋体" w:eastAsia="宋体" w:cs="宋体"/>
                <w:sz w:val="20"/>
                <w:szCs w:val="20"/>
              </w:rPr>
              <w:t>流公司的筹资</w:t>
            </w:r>
          </w:p>
        </w:tc>
        <w:tc>
          <w:tcPr>
            <w:tcW w:w="0" w:type="dxa"/>
            <w:vAlign w:val="bottom"/>
          </w:tcPr>
          <w:p w14:paraId="7A3F86C8">
            <w:pPr>
              <w:rPr>
                <w:sz w:val="1"/>
                <w:szCs w:val="1"/>
              </w:rPr>
            </w:pPr>
          </w:p>
        </w:tc>
      </w:tr>
      <w:tr w14:paraId="2F1F517D">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345A0F43">
            <w:pPr>
              <w:rPr>
                <w:sz w:val="13"/>
                <w:szCs w:val="13"/>
              </w:rPr>
            </w:pPr>
          </w:p>
        </w:tc>
        <w:tc>
          <w:tcPr>
            <w:tcW w:w="480" w:type="dxa"/>
            <w:tcBorders>
              <w:right w:val="single" w:color="auto" w:sz="8" w:space="0"/>
            </w:tcBorders>
            <w:vAlign w:val="bottom"/>
          </w:tcPr>
          <w:p w14:paraId="7E0849B0">
            <w:pPr>
              <w:rPr>
                <w:sz w:val="13"/>
                <w:szCs w:val="13"/>
              </w:rPr>
            </w:pPr>
          </w:p>
        </w:tc>
        <w:tc>
          <w:tcPr>
            <w:tcW w:w="540" w:type="dxa"/>
            <w:tcBorders>
              <w:right w:val="single" w:color="auto" w:sz="8" w:space="0"/>
            </w:tcBorders>
            <w:vAlign w:val="bottom"/>
          </w:tcPr>
          <w:p w14:paraId="1EFFE8AA">
            <w:pPr>
              <w:rPr>
                <w:sz w:val="13"/>
                <w:szCs w:val="13"/>
              </w:rPr>
            </w:pPr>
          </w:p>
        </w:tc>
        <w:tc>
          <w:tcPr>
            <w:tcW w:w="1260" w:type="dxa"/>
            <w:tcBorders>
              <w:right w:val="single" w:color="auto" w:sz="8" w:space="0"/>
            </w:tcBorders>
            <w:vAlign w:val="bottom"/>
          </w:tcPr>
          <w:p w14:paraId="5A8D81D2">
            <w:pPr>
              <w:rPr>
                <w:sz w:val="13"/>
                <w:szCs w:val="13"/>
              </w:rPr>
            </w:pPr>
          </w:p>
        </w:tc>
        <w:tc>
          <w:tcPr>
            <w:tcW w:w="900" w:type="dxa"/>
            <w:tcBorders>
              <w:right w:val="single" w:color="auto" w:sz="8" w:space="0"/>
            </w:tcBorders>
            <w:vAlign w:val="bottom"/>
          </w:tcPr>
          <w:p w14:paraId="01BA3ABF">
            <w:pPr>
              <w:rPr>
                <w:sz w:val="13"/>
                <w:szCs w:val="13"/>
              </w:rPr>
            </w:pPr>
          </w:p>
        </w:tc>
        <w:tc>
          <w:tcPr>
            <w:tcW w:w="1800" w:type="dxa"/>
            <w:vMerge w:val="continue"/>
            <w:tcBorders>
              <w:right w:val="single" w:color="auto" w:sz="8" w:space="0"/>
            </w:tcBorders>
            <w:vAlign w:val="bottom"/>
          </w:tcPr>
          <w:p w14:paraId="606C629D">
            <w:pPr>
              <w:rPr>
                <w:sz w:val="13"/>
                <w:szCs w:val="13"/>
              </w:rPr>
            </w:pPr>
          </w:p>
        </w:tc>
        <w:tc>
          <w:tcPr>
            <w:tcW w:w="1800" w:type="dxa"/>
            <w:vMerge w:val="restart"/>
            <w:tcBorders>
              <w:right w:val="single" w:color="auto" w:sz="8" w:space="0"/>
            </w:tcBorders>
            <w:vAlign w:val="bottom"/>
          </w:tcPr>
          <w:p w14:paraId="391007D7">
            <w:pPr>
              <w:spacing w:line="229" w:lineRule="exact"/>
              <w:ind w:left="80"/>
              <w:rPr>
                <w:sz w:val="20"/>
                <w:szCs w:val="20"/>
              </w:rPr>
            </w:pPr>
            <w:r>
              <w:rPr>
                <w:rFonts w:ascii="宋体" w:hAnsi="宋体" w:eastAsia="宋体" w:cs="宋体"/>
                <w:sz w:val="20"/>
                <w:szCs w:val="20"/>
              </w:rPr>
              <w:t>筹资成本的计算</w:t>
            </w:r>
          </w:p>
        </w:tc>
        <w:tc>
          <w:tcPr>
            <w:tcW w:w="1560" w:type="dxa"/>
            <w:vMerge w:val="continue"/>
            <w:tcBorders>
              <w:right w:val="single" w:color="auto" w:sz="8" w:space="0"/>
            </w:tcBorders>
            <w:vAlign w:val="bottom"/>
          </w:tcPr>
          <w:p w14:paraId="370995AD">
            <w:pPr>
              <w:rPr>
                <w:sz w:val="13"/>
                <w:szCs w:val="13"/>
              </w:rPr>
            </w:pPr>
          </w:p>
        </w:tc>
        <w:tc>
          <w:tcPr>
            <w:tcW w:w="0" w:type="dxa"/>
            <w:vAlign w:val="bottom"/>
          </w:tcPr>
          <w:p w14:paraId="05BFEE22">
            <w:pPr>
              <w:rPr>
                <w:sz w:val="1"/>
                <w:szCs w:val="1"/>
              </w:rPr>
            </w:pPr>
          </w:p>
        </w:tc>
      </w:tr>
      <w:tr w14:paraId="7EBD4813">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5F85F8A8">
            <w:pPr>
              <w:rPr>
                <w:sz w:val="13"/>
                <w:szCs w:val="13"/>
              </w:rPr>
            </w:pPr>
          </w:p>
        </w:tc>
        <w:tc>
          <w:tcPr>
            <w:tcW w:w="480" w:type="dxa"/>
            <w:tcBorders>
              <w:right w:val="single" w:color="auto" w:sz="8" w:space="0"/>
            </w:tcBorders>
            <w:vAlign w:val="bottom"/>
          </w:tcPr>
          <w:p w14:paraId="31A1337A">
            <w:pPr>
              <w:rPr>
                <w:sz w:val="13"/>
                <w:szCs w:val="13"/>
              </w:rPr>
            </w:pPr>
          </w:p>
        </w:tc>
        <w:tc>
          <w:tcPr>
            <w:tcW w:w="540" w:type="dxa"/>
            <w:tcBorders>
              <w:right w:val="single" w:color="auto" w:sz="8" w:space="0"/>
            </w:tcBorders>
            <w:vAlign w:val="bottom"/>
          </w:tcPr>
          <w:p w14:paraId="10409F1F">
            <w:pPr>
              <w:rPr>
                <w:sz w:val="13"/>
                <w:szCs w:val="13"/>
              </w:rPr>
            </w:pPr>
          </w:p>
        </w:tc>
        <w:tc>
          <w:tcPr>
            <w:tcW w:w="1260" w:type="dxa"/>
            <w:tcBorders>
              <w:right w:val="single" w:color="auto" w:sz="8" w:space="0"/>
            </w:tcBorders>
            <w:vAlign w:val="bottom"/>
          </w:tcPr>
          <w:p w14:paraId="1A252CE6">
            <w:pPr>
              <w:rPr>
                <w:sz w:val="13"/>
                <w:szCs w:val="13"/>
              </w:rPr>
            </w:pPr>
          </w:p>
        </w:tc>
        <w:tc>
          <w:tcPr>
            <w:tcW w:w="900" w:type="dxa"/>
            <w:tcBorders>
              <w:right w:val="single" w:color="auto" w:sz="8" w:space="0"/>
            </w:tcBorders>
            <w:vAlign w:val="bottom"/>
          </w:tcPr>
          <w:p w14:paraId="1F3835B8">
            <w:pPr>
              <w:rPr>
                <w:sz w:val="13"/>
                <w:szCs w:val="13"/>
              </w:rPr>
            </w:pPr>
          </w:p>
        </w:tc>
        <w:tc>
          <w:tcPr>
            <w:tcW w:w="1800" w:type="dxa"/>
            <w:vMerge w:val="restart"/>
            <w:tcBorders>
              <w:right w:val="single" w:color="auto" w:sz="8" w:space="0"/>
            </w:tcBorders>
            <w:vAlign w:val="bottom"/>
          </w:tcPr>
          <w:p w14:paraId="4A71963B">
            <w:pPr>
              <w:spacing w:line="229" w:lineRule="exact"/>
              <w:ind w:left="80"/>
              <w:rPr>
                <w:sz w:val="20"/>
                <w:szCs w:val="20"/>
              </w:rPr>
            </w:pPr>
            <w:r>
              <w:rPr>
                <w:rFonts w:ascii="宋体" w:hAnsi="宋体" w:eastAsia="宋体" w:cs="宋体"/>
                <w:sz w:val="20"/>
                <w:szCs w:val="20"/>
              </w:rPr>
              <w:t>2.掌握预测资金</w:t>
            </w:r>
          </w:p>
        </w:tc>
        <w:tc>
          <w:tcPr>
            <w:tcW w:w="1800" w:type="dxa"/>
            <w:vMerge w:val="continue"/>
            <w:tcBorders>
              <w:right w:val="single" w:color="auto" w:sz="8" w:space="0"/>
            </w:tcBorders>
            <w:vAlign w:val="bottom"/>
          </w:tcPr>
          <w:p w14:paraId="029D2CBB">
            <w:pPr>
              <w:rPr>
                <w:sz w:val="13"/>
                <w:szCs w:val="13"/>
              </w:rPr>
            </w:pPr>
          </w:p>
        </w:tc>
        <w:tc>
          <w:tcPr>
            <w:tcW w:w="1560" w:type="dxa"/>
            <w:vMerge w:val="restart"/>
            <w:tcBorders>
              <w:right w:val="single" w:color="auto" w:sz="8" w:space="0"/>
            </w:tcBorders>
            <w:vAlign w:val="bottom"/>
          </w:tcPr>
          <w:p w14:paraId="62C9A67F">
            <w:pPr>
              <w:spacing w:line="229" w:lineRule="exact"/>
              <w:ind w:left="80"/>
              <w:rPr>
                <w:sz w:val="20"/>
                <w:szCs w:val="20"/>
              </w:rPr>
            </w:pPr>
            <w:r>
              <w:rPr>
                <w:rFonts w:ascii="宋体" w:hAnsi="宋体" w:eastAsia="宋体" w:cs="宋体"/>
                <w:sz w:val="20"/>
                <w:szCs w:val="20"/>
              </w:rPr>
              <w:t>方式与筹资决</w:t>
            </w:r>
          </w:p>
        </w:tc>
        <w:tc>
          <w:tcPr>
            <w:tcW w:w="0" w:type="dxa"/>
            <w:vAlign w:val="bottom"/>
          </w:tcPr>
          <w:p w14:paraId="6D05488D">
            <w:pPr>
              <w:rPr>
                <w:sz w:val="1"/>
                <w:szCs w:val="1"/>
              </w:rPr>
            </w:pPr>
          </w:p>
        </w:tc>
      </w:tr>
      <w:tr w14:paraId="05051BEC">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3E82EEAC">
            <w:pPr>
              <w:rPr>
                <w:sz w:val="13"/>
                <w:szCs w:val="13"/>
              </w:rPr>
            </w:pPr>
          </w:p>
        </w:tc>
        <w:tc>
          <w:tcPr>
            <w:tcW w:w="480" w:type="dxa"/>
            <w:tcBorders>
              <w:right w:val="single" w:color="auto" w:sz="8" w:space="0"/>
            </w:tcBorders>
            <w:vAlign w:val="bottom"/>
          </w:tcPr>
          <w:p w14:paraId="400B1A5F">
            <w:pPr>
              <w:rPr>
                <w:sz w:val="13"/>
                <w:szCs w:val="13"/>
              </w:rPr>
            </w:pPr>
          </w:p>
        </w:tc>
        <w:tc>
          <w:tcPr>
            <w:tcW w:w="540" w:type="dxa"/>
            <w:tcBorders>
              <w:right w:val="single" w:color="auto" w:sz="8" w:space="0"/>
            </w:tcBorders>
            <w:vAlign w:val="bottom"/>
          </w:tcPr>
          <w:p w14:paraId="04FF78D8">
            <w:pPr>
              <w:rPr>
                <w:sz w:val="13"/>
                <w:szCs w:val="13"/>
              </w:rPr>
            </w:pPr>
          </w:p>
        </w:tc>
        <w:tc>
          <w:tcPr>
            <w:tcW w:w="1260" w:type="dxa"/>
            <w:tcBorders>
              <w:right w:val="single" w:color="auto" w:sz="8" w:space="0"/>
            </w:tcBorders>
            <w:vAlign w:val="bottom"/>
          </w:tcPr>
          <w:p w14:paraId="57CBB123">
            <w:pPr>
              <w:rPr>
                <w:sz w:val="13"/>
                <w:szCs w:val="13"/>
              </w:rPr>
            </w:pPr>
          </w:p>
        </w:tc>
        <w:tc>
          <w:tcPr>
            <w:tcW w:w="900" w:type="dxa"/>
            <w:tcBorders>
              <w:right w:val="single" w:color="auto" w:sz="8" w:space="0"/>
            </w:tcBorders>
            <w:vAlign w:val="bottom"/>
          </w:tcPr>
          <w:p w14:paraId="3C576E2C">
            <w:pPr>
              <w:rPr>
                <w:sz w:val="13"/>
                <w:szCs w:val="13"/>
              </w:rPr>
            </w:pPr>
          </w:p>
        </w:tc>
        <w:tc>
          <w:tcPr>
            <w:tcW w:w="1800" w:type="dxa"/>
            <w:vMerge w:val="continue"/>
            <w:tcBorders>
              <w:right w:val="single" w:color="auto" w:sz="8" w:space="0"/>
            </w:tcBorders>
            <w:vAlign w:val="bottom"/>
          </w:tcPr>
          <w:p w14:paraId="012A5B64">
            <w:pPr>
              <w:rPr>
                <w:sz w:val="13"/>
                <w:szCs w:val="13"/>
              </w:rPr>
            </w:pPr>
          </w:p>
        </w:tc>
        <w:tc>
          <w:tcPr>
            <w:tcW w:w="1800" w:type="dxa"/>
            <w:vMerge w:val="restart"/>
            <w:tcBorders>
              <w:right w:val="single" w:color="auto" w:sz="8" w:space="0"/>
            </w:tcBorders>
            <w:vAlign w:val="bottom"/>
          </w:tcPr>
          <w:p w14:paraId="5100B0CB">
            <w:pPr>
              <w:spacing w:line="229" w:lineRule="exact"/>
              <w:ind w:left="80"/>
              <w:rPr>
                <w:sz w:val="20"/>
                <w:szCs w:val="20"/>
              </w:rPr>
            </w:pPr>
            <w:r>
              <w:rPr>
                <w:rFonts w:ascii="宋体" w:hAnsi="宋体" w:eastAsia="宋体" w:cs="宋体"/>
                <w:sz w:val="20"/>
                <w:szCs w:val="20"/>
              </w:rPr>
              <w:t>方法</w:t>
            </w:r>
          </w:p>
        </w:tc>
        <w:tc>
          <w:tcPr>
            <w:tcW w:w="1560" w:type="dxa"/>
            <w:vMerge w:val="continue"/>
            <w:tcBorders>
              <w:right w:val="single" w:color="auto" w:sz="8" w:space="0"/>
            </w:tcBorders>
            <w:vAlign w:val="bottom"/>
          </w:tcPr>
          <w:p w14:paraId="228B2EB2">
            <w:pPr>
              <w:rPr>
                <w:sz w:val="13"/>
                <w:szCs w:val="13"/>
              </w:rPr>
            </w:pPr>
          </w:p>
        </w:tc>
        <w:tc>
          <w:tcPr>
            <w:tcW w:w="0" w:type="dxa"/>
            <w:vAlign w:val="bottom"/>
          </w:tcPr>
          <w:p w14:paraId="508B2486">
            <w:pPr>
              <w:rPr>
                <w:sz w:val="1"/>
                <w:szCs w:val="1"/>
              </w:rPr>
            </w:pPr>
          </w:p>
        </w:tc>
      </w:tr>
      <w:tr w14:paraId="23212FA0">
        <w:tblPrEx>
          <w:tblCellMar>
            <w:top w:w="0" w:type="dxa"/>
            <w:left w:w="0" w:type="dxa"/>
            <w:bottom w:w="0" w:type="dxa"/>
            <w:right w:w="0" w:type="dxa"/>
          </w:tblCellMar>
        </w:tblPrEx>
        <w:trPr>
          <w:trHeight w:val="156" w:hRule="atLeast"/>
        </w:trPr>
        <w:tc>
          <w:tcPr>
            <w:tcW w:w="560" w:type="dxa"/>
            <w:vMerge w:val="restart"/>
            <w:tcBorders>
              <w:left w:val="single" w:color="auto" w:sz="8" w:space="0"/>
              <w:right w:val="single" w:color="auto" w:sz="8" w:space="0"/>
            </w:tcBorders>
            <w:vAlign w:val="bottom"/>
          </w:tcPr>
          <w:p w14:paraId="300CEE26">
            <w:pPr>
              <w:spacing w:line="274" w:lineRule="exact"/>
              <w:ind w:left="160"/>
              <w:rPr>
                <w:sz w:val="20"/>
                <w:szCs w:val="20"/>
              </w:rPr>
            </w:pPr>
            <w:r>
              <w:rPr>
                <w:rFonts w:ascii="宋体" w:hAnsi="宋体" w:eastAsia="宋体" w:cs="宋体"/>
                <w:sz w:val="24"/>
                <w:szCs w:val="24"/>
              </w:rPr>
              <w:t>15</w:t>
            </w:r>
          </w:p>
        </w:tc>
        <w:tc>
          <w:tcPr>
            <w:tcW w:w="480" w:type="dxa"/>
            <w:vMerge w:val="restart"/>
            <w:tcBorders>
              <w:right w:val="single" w:color="auto" w:sz="8" w:space="0"/>
            </w:tcBorders>
            <w:vAlign w:val="bottom"/>
          </w:tcPr>
          <w:p w14:paraId="7B18F13B">
            <w:pPr>
              <w:spacing w:line="274" w:lineRule="exact"/>
              <w:ind w:right="80"/>
              <w:jc w:val="right"/>
              <w:rPr>
                <w:sz w:val="20"/>
                <w:szCs w:val="20"/>
              </w:rPr>
            </w:pPr>
            <w:r>
              <w:rPr>
                <w:rFonts w:ascii="宋体" w:hAnsi="宋体" w:eastAsia="宋体" w:cs="宋体"/>
                <w:sz w:val="24"/>
                <w:szCs w:val="24"/>
              </w:rPr>
              <w:t>8</w:t>
            </w:r>
          </w:p>
        </w:tc>
        <w:tc>
          <w:tcPr>
            <w:tcW w:w="540" w:type="dxa"/>
            <w:vMerge w:val="restart"/>
            <w:tcBorders>
              <w:right w:val="single" w:color="auto" w:sz="8" w:space="0"/>
            </w:tcBorders>
            <w:vAlign w:val="bottom"/>
          </w:tcPr>
          <w:p w14:paraId="06EB64F0">
            <w:pPr>
              <w:spacing w:line="274" w:lineRule="exact"/>
              <w:ind w:right="100"/>
              <w:jc w:val="right"/>
              <w:rPr>
                <w:sz w:val="20"/>
                <w:szCs w:val="20"/>
              </w:rPr>
            </w:pPr>
            <w:r>
              <w:rPr>
                <w:rFonts w:ascii="宋体" w:hAnsi="宋体" w:eastAsia="宋体" w:cs="宋体"/>
                <w:sz w:val="24"/>
                <w:szCs w:val="24"/>
              </w:rPr>
              <w:t>2</w:t>
            </w:r>
          </w:p>
        </w:tc>
        <w:tc>
          <w:tcPr>
            <w:tcW w:w="1260" w:type="dxa"/>
            <w:vMerge w:val="restart"/>
            <w:tcBorders>
              <w:right w:val="single" w:color="auto" w:sz="8" w:space="0"/>
            </w:tcBorders>
            <w:vAlign w:val="bottom"/>
          </w:tcPr>
          <w:p w14:paraId="0F8C1273">
            <w:pPr>
              <w:spacing w:line="229" w:lineRule="exact"/>
              <w:ind w:left="80"/>
              <w:rPr>
                <w:sz w:val="20"/>
                <w:szCs w:val="20"/>
              </w:rPr>
            </w:pPr>
            <w:r>
              <w:rPr>
                <w:rFonts w:ascii="宋体" w:hAnsi="宋体" w:eastAsia="宋体" w:cs="宋体"/>
                <w:b/>
                <w:bCs/>
                <w:sz w:val="20"/>
                <w:szCs w:val="20"/>
              </w:rPr>
              <w:t>物流企业筹</w:t>
            </w:r>
          </w:p>
        </w:tc>
        <w:tc>
          <w:tcPr>
            <w:tcW w:w="900" w:type="dxa"/>
            <w:vMerge w:val="restart"/>
            <w:tcBorders>
              <w:right w:val="single" w:color="auto" w:sz="8" w:space="0"/>
            </w:tcBorders>
            <w:vAlign w:val="bottom"/>
          </w:tcPr>
          <w:p w14:paraId="0BAC6F4B">
            <w:pPr>
              <w:ind w:right="456"/>
              <w:jc w:val="right"/>
              <w:rPr>
                <w:sz w:val="20"/>
                <w:szCs w:val="20"/>
              </w:rPr>
            </w:pPr>
            <w:r>
              <w:rPr>
                <w:rFonts w:eastAsia="Times New Roman"/>
                <w:b/>
                <w:bCs/>
                <w:sz w:val="21"/>
                <w:szCs w:val="21"/>
              </w:rPr>
              <w:t>7.1</w:t>
            </w:r>
          </w:p>
        </w:tc>
        <w:tc>
          <w:tcPr>
            <w:tcW w:w="1800" w:type="dxa"/>
            <w:vMerge w:val="restart"/>
            <w:tcBorders>
              <w:right w:val="single" w:color="auto" w:sz="8" w:space="0"/>
            </w:tcBorders>
            <w:vAlign w:val="bottom"/>
          </w:tcPr>
          <w:p w14:paraId="7136357C">
            <w:pPr>
              <w:spacing w:line="229" w:lineRule="exact"/>
              <w:ind w:left="80"/>
              <w:rPr>
                <w:sz w:val="20"/>
                <w:szCs w:val="20"/>
              </w:rPr>
            </w:pPr>
            <w:r>
              <w:rPr>
                <w:rFonts w:ascii="宋体" w:hAnsi="宋体" w:eastAsia="宋体" w:cs="宋体"/>
                <w:sz w:val="20"/>
                <w:szCs w:val="20"/>
              </w:rPr>
              <w:t>需求量的方法；</w:t>
            </w:r>
          </w:p>
        </w:tc>
        <w:tc>
          <w:tcPr>
            <w:tcW w:w="1800" w:type="dxa"/>
            <w:vMerge w:val="continue"/>
            <w:tcBorders>
              <w:right w:val="single" w:color="auto" w:sz="8" w:space="0"/>
            </w:tcBorders>
            <w:vAlign w:val="bottom"/>
          </w:tcPr>
          <w:p w14:paraId="47AEBA73">
            <w:pPr>
              <w:rPr>
                <w:sz w:val="13"/>
                <w:szCs w:val="13"/>
              </w:rPr>
            </w:pPr>
          </w:p>
        </w:tc>
        <w:tc>
          <w:tcPr>
            <w:tcW w:w="1560" w:type="dxa"/>
            <w:vMerge w:val="restart"/>
            <w:tcBorders>
              <w:right w:val="single" w:color="auto" w:sz="8" w:space="0"/>
            </w:tcBorders>
            <w:vAlign w:val="bottom"/>
          </w:tcPr>
          <w:p w14:paraId="1533B6E8">
            <w:pPr>
              <w:spacing w:line="229" w:lineRule="exact"/>
              <w:ind w:left="80"/>
              <w:rPr>
                <w:sz w:val="20"/>
                <w:szCs w:val="20"/>
              </w:rPr>
            </w:pPr>
            <w:r>
              <w:rPr>
                <w:rFonts w:ascii="宋体" w:hAnsi="宋体" w:eastAsia="宋体" w:cs="宋体"/>
                <w:sz w:val="20"/>
                <w:szCs w:val="20"/>
              </w:rPr>
              <w:t>策；</w:t>
            </w:r>
          </w:p>
        </w:tc>
        <w:tc>
          <w:tcPr>
            <w:tcW w:w="0" w:type="dxa"/>
            <w:vAlign w:val="bottom"/>
          </w:tcPr>
          <w:p w14:paraId="7BFC8FAF">
            <w:pPr>
              <w:rPr>
                <w:sz w:val="1"/>
                <w:szCs w:val="1"/>
              </w:rPr>
            </w:pPr>
          </w:p>
        </w:tc>
      </w:tr>
      <w:tr w14:paraId="7DA8FA0E">
        <w:tblPrEx>
          <w:tblCellMar>
            <w:top w:w="0" w:type="dxa"/>
            <w:left w:w="0" w:type="dxa"/>
            <w:bottom w:w="0" w:type="dxa"/>
            <w:right w:w="0" w:type="dxa"/>
          </w:tblCellMar>
        </w:tblPrEx>
        <w:trPr>
          <w:trHeight w:val="222" w:hRule="atLeast"/>
        </w:trPr>
        <w:tc>
          <w:tcPr>
            <w:tcW w:w="560" w:type="dxa"/>
            <w:vMerge w:val="continue"/>
            <w:tcBorders>
              <w:left w:val="single" w:color="auto" w:sz="8" w:space="0"/>
              <w:right w:val="single" w:color="auto" w:sz="8" w:space="0"/>
            </w:tcBorders>
            <w:vAlign w:val="bottom"/>
          </w:tcPr>
          <w:p w14:paraId="4B2CDB20">
            <w:pPr>
              <w:rPr>
                <w:sz w:val="19"/>
                <w:szCs w:val="19"/>
              </w:rPr>
            </w:pPr>
          </w:p>
        </w:tc>
        <w:tc>
          <w:tcPr>
            <w:tcW w:w="480" w:type="dxa"/>
            <w:vMerge w:val="continue"/>
            <w:tcBorders>
              <w:right w:val="single" w:color="auto" w:sz="8" w:space="0"/>
            </w:tcBorders>
            <w:vAlign w:val="bottom"/>
          </w:tcPr>
          <w:p w14:paraId="12DF37D7">
            <w:pPr>
              <w:rPr>
                <w:sz w:val="19"/>
                <w:szCs w:val="19"/>
              </w:rPr>
            </w:pPr>
          </w:p>
        </w:tc>
        <w:tc>
          <w:tcPr>
            <w:tcW w:w="540" w:type="dxa"/>
            <w:vMerge w:val="continue"/>
            <w:tcBorders>
              <w:right w:val="single" w:color="auto" w:sz="8" w:space="0"/>
            </w:tcBorders>
            <w:vAlign w:val="bottom"/>
          </w:tcPr>
          <w:p w14:paraId="186DE516">
            <w:pPr>
              <w:rPr>
                <w:sz w:val="19"/>
                <w:szCs w:val="19"/>
              </w:rPr>
            </w:pPr>
          </w:p>
        </w:tc>
        <w:tc>
          <w:tcPr>
            <w:tcW w:w="1260" w:type="dxa"/>
            <w:vMerge w:val="continue"/>
            <w:tcBorders>
              <w:right w:val="single" w:color="auto" w:sz="8" w:space="0"/>
            </w:tcBorders>
            <w:vAlign w:val="bottom"/>
          </w:tcPr>
          <w:p w14:paraId="4AFA3663">
            <w:pPr>
              <w:rPr>
                <w:sz w:val="19"/>
                <w:szCs w:val="19"/>
              </w:rPr>
            </w:pPr>
          </w:p>
        </w:tc>
        <w:tc>
          <w:tcPr>
            <w:tcW w:w="900" w:type="dxa"/>
            <w:vMerge w:val="continue"/>
            <w:tcBorders>
              <w:right w:val="single" w:color="auto" w:sz="8" w:space="0"/>
            </w:tcBorders>
            <w:vAlign w:val="bottom"/>
          </w:tcPr>
          <w:p w14:paraId="7C05530C">
            <w:pPr>
              <w:rPr>
                <w:sz w:val="19"/>
                <w:szCs w:val="19"/>
              </w:rPr>
            </w:pPr>
          </w:p>
        </w:tc>
        <w:tc>
          <w:tcPr>
            <w:tcW w:w="1800" w:type="dxa"/>
            <w:vMerge w:val="continue"/>
            <w:tcBorders>
              <w:right w:val="single" w:color="auto" w:sz="8" w:space="0"/>
            </w:tcBorders>
            <w:vAlign w:val="bottom"/>
          </w:tcPr>
          <w:p w14:paraId="734FE074">
            <w:pPr>
              <w:rPr>
                <w:sz w:val="19"/>
                <w:szCs w:val="19"/>
              </w:rPr>
            </w:pPr>
          </w:p>
        </w:tc>
        <w:tc>
          <w:tcPr>
            <w:tcW w:w="1800" w:type="dxa"/>
            <w:vMerge w:val="restart"/>
            <w:tcBorders>
              <w:right w:val="single" w:color="auto" w:sz="8" w:space="0"/>
            </w:tcBorders>
            <w:vAlign w:val="bottom"/>
          </w:tcPr>
          <w:p w14:paraId="5A62ADF6">
            <w:pPr>
              <w:spacing w:line="229" w:lineRule="exact"/>
              <w:ind w:left="80"/>
              <w:rPr>
                <w:sz w:val="20"/>
                <w:szCs w:val="20"/>
              </w:rPr>
            </w:pPr>
            <w:r>
              <w:rPr>
                <w:rFonts w:ascii="宋体" w:hAnsi="宋体" w:eastAsia="宋体" w:cs="宋体"/>
                <w:sz w:val="20"/>
                <w:szCs w:val="20"/>
              </w:rPr>
              <w:t>2.教师讲解点评</w:t>
            </w:r>
          </w:p>
        </w:tc>
        <w:tc>
          <w:tcPr>
            <w:tcW w:w="1560" w:type="dxa"/>
            <w:vMerge w:val="continue"/>
            <w:tcBorders>
              <w:right w:val="single" w:color="auto" w:sz="8" w:space="0"/>
            </w:tcBorders>
            <w:vAlign w:val="bottom"/>
          </w:tcPr>
          <w:p w14:paraId="16B89EE5">
            <w:pPr>
              <w:rPr>
                <w:sz w:val="19"/>
                <w:szCs w:val="19"/>
              </w:rPr>
            </w:pPr>
          </w:p>
        </w:tc>
        <w:tc>
          <w:tcPr>
            <w:tcW w:w="0" w:type="dxa"/>
            <w:vAlign w:val="bottom"/>
          </w:tcPr>
          <w:p w14:paraId="43B47994">
            <w:pPr>
              <w:rPr>
                <w:sz w:val="1"/>
                <w:szCs w:val="1"/>
              </w:rPr>
            </w:pPr>
          </w:p>
        </w:tc>
      </w:tr>
      <w:tr w14:paraId="62F31512">
        <w:tblPrEx>
          <w:tblCellMar>
            <w:top w:w="0" w:type="dxa"/>
            <w:left w:w="0" w:type="dxa"/>
            <w:bottom w:w="0" w:type="dxa"/>
            <w:right w:w="0" w:type="dxa"/>
          </w:tblCellMar>
        </w:tblPrEx>
        <w:trPr>
          <w:trHeight w:val="90" w:hRule="atLeast"/>
        </w:trPr>
        <w:tc>
          <w:tcPr>
            <w:tcW w:w="560" w:type="dxa"/>
            <w:tcBorders>
              <w:left w:val="single" w:color="auto" w:sz="8" w:space="0"/>
              <w:right w:val="single" w:color="auto" w:sz="8" w:space="0"/>
            </w:tcBorders>
            <w:vAlign w:val="bottom"/>
          </w:tcPr>
          <w:p w14:paraId="568DDC60">
            <w:pPr>
              <w:rPr>
                <w:sz w:val="7"/>
                <w:szCs w:val="7"/>
              </w:rPr>
            </w:pPr>
          </w:p>
        </w:tc>
        <w:tc>
          <w:tcPr>
            <w:tcW w:w="480" w:type="dxa"/>
            <w:tcBorders>
              <w:right w:val="single" w:color="auto" w:sz="8" w:space="0"/>
            </w:tcBorders>
            <w:vAlign w:val="bottom"/>
          </w:tcPr>
          <w:p w14:paraId="1B4C414B">
            <w:pPr>
              <w:rPr>
                <w:sz w:val="7"/>
                <w:szCs w:val="7"/>
              </w:rPr>
            </w:pPr>
          </w:p>
        </w:tc>
        <w:tc>
          <w:tcPr>
            <w:tcW w:w="540" w:type="dxa"/>
            <w:tcBorders>
              <w:right w:val="single" w:color="auto" w:sz="8" w:space="0"/>
            </w:tcBorders>
            <w:vAlign w:val="bottom"/>
          </w:tcPr>
          <w:p w14:paraId="57719BBB">
            <w:pPr>
              <w:rPr>
                <w:sz w:val="7"/>
                <w:szCs w:val="7"/>
              </w:rPr>
            </w:pPr>
          </w:p>
        </w:tc>
        <w:tc>
          <w:tcPr>
            <w:tcW w:w="1260" w:type="dxa"/>
            <w:vMerge w:val="restart"/>
            <w:tcBorders>
              <w:right w:val="single" w:color="auto" w:sz="8" w:space="0"/>
            </w:tcBorders>
            <w:vAlign w:val="bottom"/>
          </w:tcPr>
          <w:p w14:paraId="3C704BB2">
            <w:pPr>
              <w:spacing w:line="229" w:lineRule="exact"/>
              <w:ind w:left="80"/>
              <w:rPr>
                <w:sz w:val="20"/>
                <w:szCs w:val="20"/>
              </w:rPr>
            </w:pPr>
            <w:r>
              <w:rPr>
                <w:rFonts w:ascii="宋体" w:hAnsi="宋体" w:eastAsia="宋体" w:cs="宋体"/>
                <w:b/>
                <w:bCs/>
                <w:sz w:val="20"/>
                <w:szCs w:val="20"/>
              </w:rPr>
              <w:t>资管理</w:t>
            </w:r>
          </w:p>
        </w:tc>
        <w:tc>
          <w:tcPr>
            <w:tcW w:w="900" w:type="dxa"/>
            <w:tcBorders>
              <w:right w:val="single" w:color="auto" w:sz="8" w:space="0"/>
            </w:tcBorders>
            <w:vAlign w:val="bottom"/>
          </w:tcPr>
          <w:p w14:paraId="3B14C1AF">
            <w:pPr>
              <w:rPr>
                <w:sz w:val="7"/>
                <w:szCs w:val="7"/>
              </w:rPr>
            </w:pPr>
          </w:p>
        </w:tc>
        <w:tc>
          <w:tcPr>
            <w:tcW w:w="1800" w:type="dxa"/>
            <w:vMerge w:val="restart"/>
            <w:tcBorders>
              <w:right w:val="single" w:color="auto" w:sz="8" w:space="0"/>
            </w:tcBorders>
            <w:vAlign w:val="bottom"/>
          </w:tcPr>
          <w:p w14:paraId="26571E22">
            <w:pPr>
              <w:spacing w:line="229" w:lineRule="exact"/>
              <w:ind w:left="80"/>
              <w:rPr>
                <w:sz w:val="20"/>
                <w:szCs w:val="20"/>
              </w:rPr>
            </w:pPr>
            <w:r>
              <w:rPr>
                <w:rFonts w:ascii="宋体" w:hAnsi="宋体" w:eastAsia="宋体" w:cs="宋体"/>
                <w:sz w:val="20"/>
                <w:szCs w:val="20"/>
              </w:rPr>
              <w:t>3.掌握物流企业</w:t>
            </w:r>
          </w:p>
        </w:tc>
        <w:tc>
          <w:tcPr>
            <w:tcW w:w="1800" w:type="dxa"/>
            <w:vMerge w:val="continue"/>
            <w:tcBorders>
              <w:right w:val="single" w:color="auto" w:sz="8" w:space="0"/>
            </w:tcBorders>
            <w:vAlign w:val="bottom"/>
          </w:tcPr>
          <w:p w14:paraId="772BC3BB">
            <w:pPr>
              <w:rPr>
                <w:sz w:val="7"/>
                <w:szCs w:val="7"/>
              </w:rPr>
            </w:pPr>
          </w:p>
        </w:tc>
        <w:tc>
          <w:tcPr>
            <w:tcW w:w="1560" w:type="dxa"/>
            <w:vMerge w:val="restart"/>
            <w:tcBorders>
              <w:right w:val="single" w:color="auto" w:sz="8" w:space="0"/>
            </w:tcBorders>
            <w:vAlign w:val="bottom"/>
          </w:tcPr>
          <w:p w14:paraId="6500E4C7">
            <w:pPr>
              <w:spacing w:line="229" w:lineRule="exact"/>
              <w:ind w:left="80"/>
              <w:rPr>
                <w:sz w:val="20"/>
                <w:szCs w:val="20"/>
              </w:rPr>
            </w:pPr>
            <w:r>
              <w:rPr>
                <w:rFonts w:ascii="宋体" w:hAnsi="宋体" w:eastAsia="宋体" w:cs="宋体"/>
                <w:sz w:val="20"/>
                <w:szCs w:val="20"/>
              </w:rPr>
              <w:t>2.实训二：依据</w:t>
            </w:r>
          </w:p>
        </w:tc>
        <w:tc>
          <w:tcPr>
            <w:tcW w:w="0" w:type="dxa"/>
            <w:vAlign w:val="bottom"/>
          </w:tcPr>
          <w:p w14:paraId="6E558C45">
            <w:pPr>
              <w:rPr>
                <w:sz w:val="1"/>
                <w:szCs w:val="1"/>
              </w:rPr>
            </w:pPr>
          </w:p>
        </w:tc>
      </w:tr>
      <w:tr w14:paraId="60C95411">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27C43DC">
            <w:pPr>
              <w:rPr>
                <w:sz w:val="13"/>
                <w:szCs w:val="13"/>
              </w:rPr>
            </w:pPr>
          </w:p>
        </w:tc>
        <w:tc>
          <w:tcPr>
            <w:tcW w:w="480" w:type="dxa"/>
            <w:tcBorders>
              <w:right w:val="single" w:color="auto" w:sz="8" w:space="0"/>
            </w:tcBorders>
            <w:vAlign w:val="bottom"/>
          </w:tcPr>
          <w:p w14:paraId="14440D1E">
            <w:pPr>
              <w:rPr>
                <w:sz w:val="13"/>
                <w:szCs w:val="13"/>
              </w:rPr>
            </w:pPr>
          </w:p>
        </w:tc>
        <w:tc>
          <w:tcPr>
            <w:tcW w:w="540" w:type="dxa"/>
            <w:tcBorders>
              <w:right w:val="single" w:color="auto" w:sz="8" w:space="0"/>
            </w:tcBorders>
            <w:vAlign w:val="bottom"/>
          </w:tcPr>
          <w:p w14:paraId="11B7E23C">
            <w:pPr>
              <w:rPr>
                <w:sz w:val="13"/>
                <w:szCs w:val="13"/>
              </w:rPr>
            </w:pPr>
          </w:p>
        </w:tc>
        <w:tc>
          <w:tcPr>
            <w:tcW w:w="1260" w:type="dxa"/>
            <w:vMerge w:val="continue"/>
            <w:tcBorders>
              <w:right w:val="single" w:color="auto" w:sz="8" w:space="0"/>
            </w:tcBorders>
            <w:vAlign w:val="bottom"/>
          </w:tcPr>
          <w:p w14:paraId="566EE353">
            <w:pPr>
              <w:rPr>
                <w:sz w:val="13"/>
                <w:szCs w:val="13"/>
              </w:rPr>
            </w:pPr>
          </w:p>
        </w:tc>
        <w:tc>
          <w:tcPr>
            <w:tcW w:w="900" w:type="dxa"/>
            <w:tcBorders>
              <w:right w:val="single" w:color="auto" w:sz="8" w:space="0"/>
            </w:tcBorders>
            <w:vAlign w:val="bottom"/>
          </w:tcPr>
          <w:p w14:paraId="7713C496">
            <w:pPr>
              <w:rPr>
                <w:sz w:val="13"/>
                <w:szCs w:val="13"/>
              </w:rPr>
            </w:pPr>
          </w:p>
        </w:tc>
        <w:tc>
          <w:tcPr>
            <w:tcW w:w="1800" w:type="dxa"/>
            <w:vMerge w:val="continue"/>
            <w:tcBorders>
              <w:right w:val="single" w:color="auto" w:sz="8" w:space="0"/>
            </w:tcBorders>
            <w:vAlign w:val="bottom"/>
          </w:tcPr>
          <w:p w14:paraId="4C699BBD">
            <w:pPr>
              <w:rPr>
                <w:sz w:val="13"/>
                <w:szCs w:val="13"/>
              </w:rPr>
            </w:pPr>
          </w:p>
        </w:tc>
        <w:tc>
          <w:tcPr>
            <w:tcW w:w="1800" w:type="dxa"/>
            <w:vMerge w:val="restart"/>
            <w:tcBorders>
              <w:right w:val="single" w:color="auto" w:sz="8" w:space="0"/>
            </w:tcBorders>
            <w:vAlign w:val="bottom"/>
          </w:tcPr>
          <w:p w14:paraId="0A887535">
            <w:pPr>
              <w:spacing w:line="229" w:lineRule="exact"/>
              <w:ind w:left="80"/>
              <w:rPr>
                <w:sz w:val="20"/>
                <w:szCs w:val="20"/>
              </w:rPr>
            </w:pPr>
            <w:r>
              <w:rPr>
                <w:rFonts w:ascii="宋体" w:hAnsi="宋体" w:eastAsia="宋体" w:cs="宋体"/>
                <w:sz w:val="20"/>
                <w:szCs w:val="20"/>
              </w:rPr>
              <w:t>3.撰写个人对资</w:t>
            </w:r>
          </w:p>
        </w:tc>
        <w:tc>
          <w:tcPr>
            <w:tcW w:w="1560" w:type="dxa"/>
            <w:vMerge w:val="continue"/>
            <w:tcBorders>
              <w:right w:val="single" w:color="auto" w:sz="8" w:space="0"/>
            </w:tcBorders>
            <w:vAlign w:val="bottom"/>
          </w:tcPr>
          <w:p w14:paraId="30053A09">
            <w:pPr>
              <w:rPr>
                <w:sz w:val="13"/>
                <w:szCs w:val="13"/>
              </w:rPr>
            </w:pPr>
          </w:p>
        </w:tc>
        <w:tc>
          <w:tcPr>
            <w:tcW w:w="0" w:type="dxa"/>
            <w:vAlign w:val="bottom"/>
          </w:tcPr>
          <w:p w14:paraId="5390458F">
            <w:pPr>
              <w:rPr>
                <w:sz w:val="1"/>
                <w:szCs w:val="1"/>
              </w:rPr>
            </w:pPr>
          </w:p>
        </w:tc>
      </w:tr>
      <w:tr w14:paraId="2D6E63AC">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6AAF734">
            <w:pPr>
              <w:rPr>
                <w:sz w:val="13"/>
                <w:szCs w:val="13"/>
              </w:rPr>
            </w:pPr>
          </w:p>
        </w:tc>
        <w:tc>
          <w:tcPr>
            <w:tcW w:w="480" w:type="dxa"/>
            <w:tcBorders>
              <w:right w:val="single" w:color="auto" w:sz="8" w:space="0"/>
            </w:tcBorders>
            <w:vAlign w:val="bottom"/>
          </w:tcPr>
          <w:p w14:paraId="07DA565E">
            <w:pPr>
              <w:rPr>
                <w:sz w:val="13"/>
                <w:szCs w:val="13"/>
              </w:rPr>
            </w:pPr>
          </w:p>
        </w:tc>
        <w:tc>
          <w:tcPr>
            <w:tcW w:w="540" w:type="dxa"/>
            <w:tcBorders>
              <w:right w:val="single" w:color="auto" w:sz="8" w:space="0"/>
            </w:tcBorders>
            <w:vAlign w:val="bottom"/>
          </w:tcPr>
          <w:p w14:paraId="5E300AC5">
            <w:pPr>
              <w:rPr>
                <w:sz w:val="13"/>
                <w:szCs w:val="13"/>
              </w:rPr>
            </w:pPr>
          </w:p>
        </w:tc>
        <w:tc>
          <w:tcPr>
            <w:tcW w:w="1260" w:type="dxa"/>
            <w:tcBorders>
              <w:right w:val="single" w:color="auto" w:sz="8" w:space="0"/>
            </w:tcBorders>
            <w:vAlign w:val="bottom"/>
          </w:tcPr>
          <w:p w14:paraId="741A115D">
            <w:pPr>
              <w:rPr>
                <w:sz w:val="13"/>
                <w:szCs w:val="13"/>
              </w:rPr>
            </w:pPr>
          </w:p>
        </w:tc>
        <w:tc>
          <w:tcPr>
            <w:tcW w:w="900" w:type="dxa"/>
            <w:tcBorders>
              <w:right w:val="single" w:color="auto" w:sz="8" w:space="0"/>
            </w:tcBorders>
            <w:vAlign w:val="bottom"/>
          </w:tcPr>
          <w:p w14:paraId="271908E9">
            <w:pPr>
              <w:rPr>
                <w:sz w:val="13"/>
                <w:szCs w:val="13"/>
              </w:rPr>
            </w:pPr>
          </w:p>
        </w:tc>
        <w:tc>
          <w:tcPr>
            <w:tcW w:w="1800" w:type="dxa"/>
            <w:vMerge w:val="restart"/>
            <w:tcBorders>
              <w:right w:val="single" w:color="auto" w:sz="8" w:space="0"/>
            </w:tcBorders>
            <w:vAlign w:val="bottom"/>
          </w:tcPr>
          <w:p w14:paraId="06778A52">
            <w:pPr>
              <w:spacing w:line="229" w:lineRule="exact"/>
              <w:ind w:left="80"/>
              <w:rPr>
                <w:sz w:val="20"/>
                <w:szCs w:val="20"/>
              </w:rPr>
            </w:pPr>
            <w:r>
              <w:rPr>
                <w:rFonts w:ascii="宋体" w:hAnsi="宋体" w:eastAsia="宋体" w:cs="宋体"/>
                <w:sz w:val="20"/>
                <w:szCs w:val="20"/>
              </w:rPr>
              <w:t>筹资方式；</w:t>
            </w:r>
          </w:p>
        </w:tc>
        <w:tc>
          <w:tcPr>
            <w:tcW w:w="1800" w:type="dxa"/>
            <w:vMerge w:val="continue"/>
            <w:tcBorders>
              <w:right w:val="single" w:color="auto" w:sz="8" w:space="0"/>
            </w:tcBorders>
            <w:vAlign w:val="bottom"/>
          </w:tcPr>
          <w:p w14:paraId="33021DB1">
            <w:pPr>
              <w:rPr>
                <w:sz w:val="13"/>
                <w:szCs w:val="13"/>
              </w:rPr>
            </w:pPr>
          </w:p>
        </w:tc>
        <w:tc>
          <w:tcPr>
            <w:tcW w:w="1560" w:type="dxa"/>
            <w:vMerge w:val="restart"/>
            <w:tcBorders>
              <w:right w:val="single" w:color="auto" w:sz="8" w:space="0"/>
            </w:tcBorders>
            <w:vAlign w:val="bottom"/>
          </w:tcPr>
          <w:p w14:paraId="7339E817">
            <w:pPr>
              <w:spacing w:line="229" w:lineRule="exact"/>
              <w:ind w:left="80"/>
              <w:rPr>
                <w:sz w:val="20"/>
                <w:szCs w:val="20"/>
              </w:rPr>
            </w:pPr>
            <w:r>
              <w:rPr>
                <w:rFonts w:ascii="宋体" w:hAnsi="宋体" w:eastAsia="宋体" w:cs="宋体"/>
                <w:sz w:val="20"/>
                <w:szCs w:val="20"/>
              </w:rPr>
              <w:t>给定资料对光</w:t>
            </w:r>
          </w:p>
        </w:tc>
        <w:tc>
          <w:tcPr>
            <w:tcW w:w="0" w:type="dxa"/>
            <w:vAlign w:val="bottom"/>
          </w:tcPr>
          <w:p w14:paraId="0F899D90">
            <w:pPr>
              <w:rPr>
                <w:sz w:val="1"/>
                <w:szCs w:val="1"/>
              </w:rPr>
            </w:pPr>
          </w:p>
        </w:tc>
      </w:tr>
      <w:tr w14:paraId="751D7628">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EF28676">
            <w:pPr>
              <w:rPr>
                <w:sz w:val="13"/>
                <w:szCs w:val="13"/>
              </w:rPr>
            </w:pPr>
          </w:p>
        </w:tc>
        <w:tc>
          <w:tcPr>
            <w:tcW w:w="480" w:type="dxa"/>
            <w:tcBorders>
              <w:right w:val="single" w:color="auto" w:sz="8" w:space="0"/>
            </w:tcBorders>
            <w:vAlign w:val="bottom"/>
          </w:tcPr>
          <w:p w14:paraId="391D59EC">
            <w:pPr>
              <w:rPr>
                <w:sz w:val="13"/>
                <w:szCs w:val="13"/>
              </w:rPr>
            </w:pPr>
          </w:p>
        </w:tc>
        <w:tc>
          <w:tcPr>
            <w:tcW w:w="540" w:type="dxa"/>
            <w:tcBorders>
              <w:right w:val="single" w:color="auto" w:sz="8" w:space="0"/>
            </w:tcBorders>
            <w:vAlign w:val="bottom"/>
          </w:tcPr>
          <w:p w14:paraId="360F92B8">
            <w:pPr>
              <w:rPr>
                <w:sz w:val="13"/>
                <w:szCs w:val="13"/>
              </w:rPr>
            </w:pPr>
          </w:p>
        </w:tc>
        <w:tc>
          <w:tcPr>
            <w:tcW w:w="1260" w:type="dxa"/>
            <w:tcBorders>
              <w:right w:val="single" w:color="auto" w:sz="8" w:space="0"/>
            </w:tcBorders>
            <w:vAlign w:val="bottom"/>
          </w:tcPr>
          <w:p w14:paraId="0E7C6A79">
            <w:pPr>
              <w:rPr>
                <w:sz w:val="13"/>
                <w:szCs w:val="13"/>
              </w:rPr>
            </w:pPr>
          </w:p>
        </w:tc>
        <w:tc>
          <w:tcPr>
            <w:tcW w:w="900" w:type="dxa"/>
            <w:tcBorders>
              <w:right w:val="single" w:color="auto" w:sz="8" w:space="0"/>
            </w:tcBorders>
            <w:vAlign w:val="bottom"/>
          </w:tcPr>
          <w:p w14:paraId="560D5E53">
            <w:pPr>
              <w:rPr>
                <w:sz w:val="13"/>
                <w:szCs w:val="13"/>
              </w:rPr>
            </w:pPr>
          </w:p>
        </w:tc>
        <w:tc>
          <w:tcPr>
            <w:tcW w:w="1800" w:type="dxa"/>
            <w:vMerge w:val="continue"/>
            <w:tcBorders>
              <w:right w:val="single" w:color="auto" w:sz="8" w:space="0"/>
            </w:tcBorders>
            <w:vAlign w:val="bottom"/>
          </w:tcPr>
          <w:p w14:paraId="59E88319">
            <w:pPr>
              <w:rPr>
                <w:sz w:val="13"/>
                <w:szCs w:val="13"/>
              </w:rPr>
            </w:pPr>
          </w:p>
        </w:tc>
        <w:tc>
          <w:tcPr>
            <w:tcW w:w="1800" w:type="dxa"/>
            <w:vMerge w:val="restart"/>
            <w:tcBorders>
              <w:right w:val="single" w:color="auto" w:sz="8" w:space="0"/>
            </w:tcBorders>
            <w:vAlign w:val="bottom"/>
          </w:tcPr>
          <w:p w14:paraId="47FA33F8">
            <w:pPr>
              <w:spacing w:line="229" w:lineRule="exact"/>
              <w:ind w:left="80"/>
              <w:rPr>
                <w:sz w:val="20"/>
                <w:szCs w:val="20"/>
              </w:rPr>
            </w:pPr>
            <w:r>
              <w:rPr>
                <w:rFonts w:ascii="宋体" w:hAnsi="宋体" w:eastAsia="宋体" w:cs="宋体"/>
                <w:sz w:val="20"/>
                <w:szCs w:val="20"/>
              </w:rPr>
              <w:t>金需求量的预测</w:t>
            </w:r>
          </w:p>
        </w:tc>
        <w:tc>
          <w:tcPr>
            <w:tcW w:w="1560" w:type="dxa"/>
            <w:vMerge w:val="continue"/>
            <w:tcBorders>
              <w:right w:val="single" w:color="auto" w:sz="8" w:space="0"/>
            </w:tcBorders>
            <w:vAlign w:val="bottom"/>
          </w:tcPr>
          <w:p w14:paraId="64A87B6C">
            <w:pPr>
              <w:rPr>
                <w:sz w:val="13"/>
                <w:szCs w:val="13"/>
              </w:rPr>
            </w:pPr>
          </w:p>
        </w:tc>
        <w:tc>
          <w:tcPr>
            <w:tcW w:w="0" w:type="dxa"/>
            <w:vAlign w:val="bottom"/>
          </w:tcPr>
          <w:p w14:paraId="2E93BF45">
            <w:pPr>
              <w:rPr>
                <w:sz w:val="1"/>
                <w:szCs w:val="1"/>
              </w:rPr>
            </w:pPr>
          </w:p>
        </w:tc>
      </w:tr>
      <w:tr w14:paraId="015A3264">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064AD04D">
            <w:pPr>
              <w:rPr>
                <w:sz w:val="13"/>
                <w:szCs w:val="13"/>
              </w:rPr>
            </w:pPr>
          </w:p>
        </w:tc>
        <w:tc>
          <w:tcPr>
            <w:tcW w:w="480" w:type="dxa"/>
            <w:tcBorders>
              <w:right w:val="single" w:color="auto" w:sz="8" w:space="0"/>
            </w:tcBorders>
            <w:vAlign w:val="bottom"/>
          </w:tcPr>
          <w:p w14:paraId="7F25BF82">
            <w:pPr>
              <w:rPr>
                <w:sz w:val="13"/>
                <w:szCs w:val="13"/>
              </w:rPr>
            </w:pPr>
          </w:p>
        </w:tc>
        <w:tc>
          <w:tcPr>
            <w:tcW w:w="540" w:type="dxa"/>
            <w:tcBorders>
              <w:right w:val="single" w:color="auto" w:sz="8" w:space="0"/>
            </w:tcBorders>
            <w:vAlign w:val="bottom"/>
          </w:tcPr>
          <w:p w14:paraId="6630DE80">
            <w:pPr>
              <w:rPr>
                <w:sz w:val="13"/>
                <w:szCs w:val="13"/>
              </w:rPr>
            </w:pPr>
          </w:p>
        </w:tc>
        <w:tc>
          <w:tcPr>
            <w:tcW w:w="1260" w:type="dxa"/>
            <w:tcBorders>
              <w:right w:val="single" w:color="auto" w:sz="8" w:space="0"/>
            </w:tcBorders>
            <w:vAlign w:val="bottom"/>
          </w:tcPr>
          <w:p w14:paraId="7BD4D380">
            <w:pPr>
              <w:rPr>
                <w:sz w:val="13"/>
                <w:szCs w:val="13"/>
              </w:rPr>
            </w:pPr>
          </w:p>
        </w:tc>
        <w:tc>
          <w:tcPr>
            <w:tcW w:w="900" w:type="dxa"/>
            <w:tcBorders>
              <w:right w:val="single" w:color="auto" w:sz="8" w:space="0"/>
            </w:tcBorders>
            <w:vAlign w:val="bottom"/>
          </w:tcPr>
          <w:p w14:paraId="2EC2D122">
            <w:pPr>
              <w:rPr>
                <w:sz w:val="13"/>
                <w:szCs w:val="13"/>
              </w:rPr>
            </w:pPr>
          </w:p>
        </w:tc>
        <w:tc>
          <w:tcPr>
            <w:tcW w:w="1800" w:type="dxa"/>
            <w:vMerge w:val="restart"/>
            <w:tcBorders>
              <w:right w:val="single" w:color="auto" w:sz="8" w:space="0"/>
            </w:tcBorders>
            <w:vAlign w:val="bottom"/>
          </w:tcPr>
          <w:p w14:paraId="02DDD41B">
            <w:pPr>
              <w:spacing w:line="229" w:lineRule="exact"/>
              <w:ind w:left="80"/>
              <w:rPr>
                <w:sz w:val="20"/>
                <w:szCs w:val="20"/>
              </w:rPr>
            </w:pPr>
            <w:r>
              <w:rPr>
                <w:rFonts w:ascii="宋体" w:hAnsi="宋体" w:eastAsia="宋体" w:cs="宋体"/>
                <w:sz w:val="20"/>
                <w:szCs w:val="20"/>
              </w:rPr>
              <w:t>4.掌握筹资成本</w:t>
            </w:r>
          </w:p>
        </w:tc>
        <w:tc>
          <w:tcPr>
            <w:tcW w:w="1800" w:type="dxa"/>
            <w:vMerge w:val="continue"/>
            <w:tcBorders>
              <w:right w:val="single" w:color="auto" w:sz="8" w:space="0"/>
            </w:tcBorders>
            <w:vAlign w:val="bottom"/>
          </w:tcPr>
          <w:p w14:paraId="131EBF9E">
            <w:pPr>
              <w:rPr>
                <w:sz w:val="13"/>
                <w:szCs w:val="13"/>
              </w:rPr>
            </w:pPr>
          </w:p>
        </w:tc>
        <w:tc>
          <w:tcPr>
            <w:tcW w:w="1560" w:type="dxa"/>
            <w:vMerge w:val="restart"/>
            <w:tcBorders>
              <w:right w:val="single" w:color="auto" w:sz="8" w:space="0"/>
            </w:tcBorders>
            <w:vAlign w:val="bottom"/>
          </w:tcPr>
          <w:p w14:paraId="1DA9BF88">
            <w:pPr>
              <w:spacing w:line="229" w:lineRule="exact"/>
              <w:ind w:left="80"/>
              <w:rPr>
                <w:sz w:val="20"/>
                <w:szCs w:val="20"/>
              </w:rPr>
            </w:pPr>
            <w:r>
              <w:rPr>
                <w:rFonts w:ascii="宋体" w:hAnsi="宋体" w:eastAsia="宋体" w:cs="宋体"/>
                <w:sz w:val="20"/>
                <w:szCs w:val="20"/>
              </w:rPr>
              <w:t>明公司的筹资</w:t>
            </w:r>
          </w:p>
        </w:tc>
        <w:tc>
          <w:tcPr>
            <w:tcW w:w="0" w:type="dxa"/>
            <w:vAlign w:val="bottom"/>
          </w:tcPr>
          <w:p w14:paraId="1425988E">
            <w:pPr>
              <w:rPr>
                <w:sz w:val="1"/>
                <w:szCs w:val="1"/>
              </w:rPr>
            </w:pPr>
          </w:p>
        </w:tc>
      </w:tr>
      <w:tr w14:paraId="17D2F1E9">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C4BDFA5">
            <w:pPr>
              <w:rPr>
                <w:sz w:val="13"/>
                <w:szCs w:val="13"/>
              </w:rPr>
            </w:pPr>
          </w:p>
        </w:tc>
        <w:tc>
          <w:tcPr>
            <w:tcW w:w="480" w:type="dxa"/>
            <w:tcBorders>
              <w:right w:val="single" w:color="auto" w:sz="8" w:space="0"/>
            </w:tcBorders>
            <w:vAlign w:val="bottom"/>
          </w:tcPr>
          <w:p w14:paraId="05CFBB6D">
            <w:pPr>
              <w:rPr>
                <w:sz w:val="13"/>
                <w:szCs w:val="13"/>
              </w:rPr>
            </w:pPr>
          </w:p>
        </w:tc>
        <w:tc>
          <w:tcPr>
            <w:tcW w:w="540" w:type="dxa"/>
            <w:tcBorders>
              <w:right w:val="single" w:color="auto" w:sz="8" w:space="0"/>
            </w:tcBorders>
            <w:vAlign w:val="bottom"/>
          </w:tcPr>
          <w:p w14:paraId="0D55F4A1">
            <w:pPr>
              <w:rPr>
                <w:sz w:val="13"/>
                <w:szCs w:val="13"/>
              </w:rPr>
            </w:pPr>
          </w:p>
        </w:tc>
        <w:tc>
          <w:tcPr>
            <w:tcW w:w="1260" w:type="dxa"/>
            <w:tcBorders>
              <w:right w:val="single" w:color="auto" w:sz="8" w:space="0"/>
            </w:tcBorders>
            <w:vAlign w:val="bottom"/>
          </w:tcPr>
          <w:p w14:paraId="35968886">
            <w:pPr>
              <w:rPr>
                <w:sz w:val="13"/>
                <w:szCs w:val="13"/>
              </w:rPr>
            </w:pPr>
          </w:p>
        </w:tc>
        <w:tc>
          <w:tcPr>
            <w:tcW w:w="900" w:type="dxa"/>
            <w:tcBorders>
              <w:right w:val="single" w:color="auto" w:sz="8" w:space="0"/>
            </w:tcBorders>
            <w:vAlign w:val="bottom"/>
          </w:tcPr>
          <w:p w14:paraId="6B0053D2">
            <w:pPr>
              <w:rPr>
                <w:sz w:val="13"/>
                <w:szCs w:val="13"/>
              </w:rPr>
            </w:pPr>
          </w:p>
        </w:tc>
        <w:tc>
          <w:tcPr>
            <w:tcW w:w="1800" w:type="dxa"/>
            <w:vMerge w:val="continue"/>
            <w:tcBorders>
              <w:right w:val="single" w:color="auto" w:sz="8" w:space="0"/>
            </w:tcBorders>
            <w:vAlign w:val="bottom"/>
          </w:tcPr>
          <w:p w14:paraId="069C82A6">
            <w:pPr>
              <w:rPr>
                <w:sz w:val="13"/>
                <w:szCs w:val="13"/>
              </w:rPr>
            </w:pPr>
          </w:p>
        </w:tc>
        <w:tc>
          <w:tcPr>
            <w:tcW w:w="1800" w:type="dxa"/>
            <w:vMerge w:val="restart"/>
            <w:tcBorders>
              <w:right w:val="single" w:color="auto" w:sz="8" w:space="0"/>
            </w:tcBorders>
            <w:vAlign w:val="bottom"/>
          </w:tcPr>
          <w:p w14:paraId="3D4CC863">
            <w:pPr>
              <w:spacing w:line="229" w:lineRule="exact"/>
              <w:ind w:left="80"/>
              <w:rPr>
                <w:sz w:val="20"/>
                <w:szCs w:val="20"/>
              </w:rPr>
            </w:pPr>
            <w:r>
              <w:rPr>
                <w:rFonts w:ascii="宋体" w:hAnsi="宋体" w:eastAsia="宋体" w:cs="宋体"/>
                <w:sz w:val="20"/>
                <w:szCs w:val="20"/>
              </w:rPr>
              <w:t>方法</w:t>
            </w:r>
          </w:p>
        </w:tc>
        <w:tc>
          <w:tcPr>
            <w:tcW w:w="1560" w:type="dxa"/>
            <w:vMerge w:val="continue"/>
            <w:tcBorders>
              <w:right w:val="single" w:color="auto" w:sz="8" w:space="0"/>
            </w:tcBorders>
            <w:vAlign w:val="bottom"/>
          </w:tcPr>
          <w:p w14:paraId="45B04CA4">
            <w:pPr>
              <w:rPr>
                <w:sz w:val="13"/>
                <w:szCs w:val="13"/>
              </w:rPr>
            </w:pPr>
          </w:p>
        </w:tc>
        <w:tc>
          <w:tcPr>
            <w:tcW w:w="0" w:type="dxa"/>
            <w:vAlign w:val="bottom"/>
          </w:tcPr>
          <w:p w14:paraId="1778FEC8">
            <w:pPr>
              <w:rPr>
                <w:sz w:val="1"/>
                <w:szCs w:val="1"/>
              </w:rPr>
            </w:pPr>
          </w:p>
        </w:tc>
      </w:tr>
      <w:tr w14:paraId="7A94D5C3">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297346A">
            <w:pPr>
              <w:rPr>
                <w:sz w:val="13"/>
                <w:szCs w:val="13"/>
              </w:rPr>
            </w:pPr>
          </w:p>
        </w:tc>
        <w:tc>
          <w:tcPr>
            <w:tcW w:w="480" w:type="dxa"/>
            <w:tcBorders>
              <w:right w:val="single" w:color="auto" w:sz="8" w:space="0"/>
            </w:tcBorders>
            <w:vAlign w:val="bottom"/>
          </w:tcPr>
          <w:p w14:paraId="4DC285E6">
            <w:pPr>
              <w:rPr>
                <w:sz w:val="13"/>
                <w:szCs w:val="13"/>
              </w:rPr>
            </w:pPr>
          </w:p>
        </w:tc>
        <w:tc>
          <w:tcPr>
            <w:tcW w:w="540" w:type="dxa"/>
            <w:tcBorders>
              <w:right w:val="single" w:color="auto" w:sz="8" w:space="0"/>
            </w:tcBorders>
            <w:vAlign w:val="bottom"/>
          </w:tcPr>
          <w:p w14:paraId="3A9795A8">
            <w:pPr>
              <w:rPr>
                <w:sz w:val="13"/>
                <w:szCs w:val="13"/>
              </w:rPr>
            </w:pPr>
          </w:p>
        </w:tc>
        <w:tc>
          <w:tcPr>
            <w:tcW w:w="1260" w:type="dxa"/>
            <w:tcBorders>
              <w:right w:val="single" w:color="auto" w:sz="8" w:space="0"/>
            </w:tcBorders>
            <w:vAlign w:val="bottom"/>
          </w:tcPr>
          <w:p w14:paraId="64552459">
            <w:pPr>
              <w:rPr>
                <w:sz w:val="13"/>
                <w:szCs w:val="13"/>
              </w:rPr>
            </w:pPr>
          </w:p>
        </w:tc>
        <w:tc>
          <w:tcPr>
            <w:tcW w:w="900" w:type="dxa"/>
            <w:tcBorders>
              <w:right w:val="single" w:color="auto" w:sz="8" w:space="0"/>
            </w:tcBorders>
            <w:vAlign w:val="bottom"/>
          </w:tcPr>
          <w:p w14:paraId="31604DC3">
            <w:pPr>
              <w:rPr>
                <w:sz w:val="13"/>
                <w:szCs w:val="13"/>
              </w:rPr>
            </w:pPr>
          </w:p>
        </w:tc>
        <w:tc>
          <w:tcPr>
            <w:tcW w:w="1800" w:type="dxa"/>
            <w:vMerge w:val="restart"/>
            <w:tcBorders>
              <w:right w:val="single" w:color="auto" w:sz="8" w:space="0"/>
            </w:tcBorders>
            <w:vAlign w:val="bottom"/>
          </w:tcPr>
          <w:p w14:paraId="56940D1A">
            <w:pPr>
              <w:spacing w:line="229" w:lineRule="exact"/>
              <w:ind w:left="80"/>
              <w:rPr>
                <w:sz w:val="20"/>
                <w:szCs w:val="20"/>
              </w:rPr>
            </w:pPr>
            <w:r>
              <w:rPr>
                <w:rFonts w:ascii="宋体" w:hAnsi="宋体" w:eastAsia="宋体" w:cs="宋体"/>
                <w:sz w:val="20"/>
                <w:szCs w:val="20"/>
              </w:rPr>
              <w:t>的计算方法。</w:t>
            </w:r>
          </w:p>
        </w:tc>
        <w:tc>
          <w:tcPr>
            <w:tcW w:w="1800" w:type="dxa"/>
            <w:vMerge w:val="continue"/>
            <w:tcBorders>
              <w:right w:val="single" w:color="auto" w:sz="8" w:space="0"/>
            </w:tcBorders>
            <w:vAlign w:val="bottom"/>
          </w:tcPr>
          <w:p w14:paraId="08C7816E">
            <w:pPr>
              <w:rPr>
                <w:sz w:val="13"/>
                <w:szCs w:val="13"/>
              </w:rPr>
            </w:pPr>
          </w:p>
        </w:tc>
        <w:tc>
          <w:tcPr>
            <w:tcW w:w="1560" w:type="dxa"/>
            <w:vMerge w:val="restart"/>
            <w:tcBorders>
              <w:right w:val="single" w:color="auto" w:sz="8" w:space="0"/>
            </w:tcBorders>
            <w:vAlign w:val="bottom"/>
          </w:tcPr>
          <w:p w14:paraId="68BD0A69">
            <w:pPr>
              <w:spacing w:line="229" w:lineRule="exact"/>
              <w:ind w:left="80"/>
              <w:rPr>
                <w:sz w:val="20"/>
                <w:szCs w:val="20"/>
              </w:rPr>
            </w:pPr>
            <w:r>
              <w:rPr>
                <w:rFonts w:ascii="宋体" w:hAnsi="宋体" w:eastAsia="宋体" w:cs="宋体"/>
                <w:sz w:val="20"/>
                <w:szCs w:val="20"/>
              </w:rPr>
              <w:t>方案进行决策。</w:t>
            </w:r>
          </w:p>
        </w:tc>
        <w:tc>
          <w:tcPr>
            <w:tcW w:w="0" w:type="dxa"/>
            <w:vAlign w:val="bottom"/>
          </w:tcPr>
          <w:p w14:paraId="374559DA">
            <w:pPr>
              <w:rPr>
                <w:sz w:val="1"/>
                <w:szCs w:val="1"/>
              </w:rPr>
            </w:pPr>
          </w:p>
        </w:tc>
      </w:tr>
      <w:tr w14:paraId="79539AE1">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3AD98450">
            <w:pPr>
              <w:rPr>
                <w:sz w:val="13"/>
                <w:szCs w:val="13"/>
              </w:rPr>
            </w:pPr>
          </w:p>
        </w:tc>
        <w:tc>
          <w:tcPr>
            <w:tcW w:w="480" w:type="dxa"/>
            <w:tcBorders>
              <w:right w:val="single" w:color="auto" w:sz="8" w:space="0"/>
            </w:tcBorders>
            <w:vAlign w:val="bottom"/>
          </w:tcPr>
          <w:p w14:paraId="45B5CF3F">
            <w:pPr>
              <w:rPr>
                <w:sz w:val="13"/>
                <w:szCs w:val="13"/>
              </w:rPr>
            </w:pPr>
          </w:p>
        </w:tc>
        <w:tc>
          <w:tcPr>
            <w:tcW w:w="540" w:type="dxa"/>
            <w:tcBorders>
              <w:right w:val="single" w:color="auto" w:sz="8" w:space="0"/>
            </w:tcBorders>
            <w:vAlign w:val="bottom"/>
          </w:tcPr>
          <w:p w14:paraId="6ADC8A16">
            <w:pPr>
              <w:rPr>
                <w:sz w:val="13"/>
                <w:szCs w:val="13"/>
              </w:rPr>
            </w:pPr>
          </w:p>
        </w:tc>
        <w:tc>
          <w:tcPr>
            <w:tcW w:w="1260" w:type="dxa"/>
            <w:tcBorders>
              <w:right w:val="single" w:color="auto" w:sz="8" w:space="0"/>
            </w:tcBorders>
            <w:vAlign w:val="bottom"/>
          </w:tcPr>
          <w:p w14:paraId="29AA64E8">
            <w:pPr>
              <w:rPr>
                <w:sz w:val="13"/>
                <w:szCs w:val="13"/>
              </w:rPr>
            </w:pPr>
          </w:p>
        </w:tc>
        <w:tc>
          <w:tcPr>
            <w:tcW w:w="900" w:type="dxa"/>
            <w:tcBorders>
              <w:right w:val="single" w:color="auto" w:sz="8" w:space="0"/>
            </w:tcBorders>
            <w:vAlign w:val="bottom"/>
          </w:tcPr>
          <w:p w14:paraId="08EDD5F3">
            <w:pPr>
              <w:rPr>
                <w:sz w:val="13"/>
                <w:szCs w:val="13"/>
              </w:rPr>
            </w:pPr>
          </w:p>
        </w:tc>
        <w:tc>
          <w:tcPr>
            <w:tcW w:w="1800" w:type="dxa"/>
            <w:vMerge w:val="continue"/>
            <w:tcBorders>
              <w:right w:val="single" w:color="auto" w:sz="8" w:space="0"/>
            </w:tcBorders>
            <w:vAlign w:val="bottom"/>
          </w:tcPr>
          <w:p w14:paraId="27359190">
            <w:pPr>
              <w:rPr>
                <w:sz w:val="13"/>
                <w:szCs w:val="13"/>
              </w:rPr>
            </w:pPr>
          </w:p>
        </w:tc>
        <w:tc>
          <w:tcPr>
            <w:tcW w:w="1800" w:type="dxa"/>
            <w:tcBorders>
              <w:right w:val="single" w:color="auto" w:sz="8" w:space="0"/>
            </w:tcBorders>
            <w:vAlign w:val="bottom"/>
          </w:tcPr>
          <w:p w14:paraId="4D1E0353">
            <w:pPr>
              <w:rPr>
                <w:sz w:val="13"/>
                <w:szCs w:val="13"/>
              </w:rPr>
            </w:pPr>
          </w:p>
        </w:tc>
        <w:tc>
          <w:tcPr>
            <w:tcW w:w="1560" w:type="dxa"/>
            <w:vMerge w:val="continue"/>
            <w:tcBorders>
              <w:right w:val="single" w:color="auto" w:sz="8" w:space="0"/>
            </w:tcBorders>
            <w:vAlign w:val="bottom"/>
          </w:tcPr>
          <w:p w14:paraId="137261F8">
            <w:pPr>
              <w:rPr>
                <w:sz w:val="13"/>
                <w:szCs w:val="13"/>
              </w:rPr>
            </w:pPr>
          </w:p>
        </w:tc>
        <w:tc>
          <w:tcPr>
            <w:tcW w:w="0" w:type="dxa"/>
            <w:vAlign w:val="bottom"/>
          </w:tcPr>
          <w:p w14:paraId="26252044">
            <w:pPr>
              <w:rPr>
                <w:sz w:val="1"/>
                <w:szCs w:val="1"/>
              </w:rPr>
            </w:pPr>
          </w:p>
        </w:tc>
      </w:tr>
      <w:tr w14:paraId="10D684A4">
        <w:tblPrEx>
          <w:tblCellMar>
            <w:top w:w="0" w:type="dxa"/>
            <w:left w:w="0" w:type="dxa"/>
            <w:bottom w:w="0" w:type="dxa"/>
            <w:right w:w="0" w:type="dxa"/>
          </w:tblCellMar>
        </w:tblPrEx>
        <w:trPr>
          <w:trHeight w:val="58" w:hRule="atLeast"/>
        </w:trPr>
        <w:tc>
          <w:tcPr>
            <w:tcW w:w="560" w:type="dxa"/>
            <w:tcBorders>
              <w:left w:val="single" w:color="auto" w:sz="8" w:space="0"/>
              <w:bottom w:val="single" w:color="auto" w:sz="8" w:space="0"/>
              <w:right w:val="single" w:color="auto" w:sz="8" w:space="0"/>
            </w:tcBorders>
            <w:vAlign w:val="bottom"/>
          </w:tcPr>
          <w:p w14:paraId="1769A333">
            <w:pPr>
              <w:rPr>
                <w:sz w:val="5"/>
                <w:szCs w:val="5"/>
              </w:rPr>
            </w:pPr>
          </w:p>
        </w:tc>
        <w:tc>
          <w:tcPr>
            <w:tcW w:w="480" w:type="dxa"/>
            <w:tcBorders>
              <w:bottom w:val="single" w:color="auto" w:sz="8" w:space="0"/>
              <w:right w:val="single" w:color="auto" w:sz="8" w:space="0"/>
            </w:tcBorders>
            <w:vAlign w:val="bottom"/>
          </w:tcPr>
          <w:p w14:paraId="4AA69FF0">
            <w:pPr>
              <w:rPr>
                <w:sz w:val="5"/>
                <w:szCs w:val="5"/>
              </w:rPr>
            </w:pPr>
          </w:p>
        </w:tc>
        <w:tc>
          <w:tcPr>
            <w:tcW w:w="540" w:type="dxa"/>
            <w:tcBorders>
              <w:bottom w:val="single" w:color="auto" w:sz="8" w:space="0"/>
              <w:right w:val="single" w:color="auto" w:sz="8" w:space="0"/>
            </w:tcBorders>
            <w:vAlign w:val="bottom"/>
          </w:tcPr>
          <w:p w14:paraId="75528DCE">
            <w:pPr>
              <w:rPr>
                <w:sz w:val="5"/>
                <w:szCs w:val="5"/>
              </w:rPr>
            </w:pPr>
          </w:p>
        </w:tc>
        <w:tc>
          <w:tcPr>
            <w:tcW w:w="1260" w:type="dxa"/>
            <w:tcBorders>
              <w:bottom w:val="single" w:color="auto" w:sz="8" w:space="0"/>
              <w:right w:val="single" w:color="auto" w:sz="8" w:space="0"/>
            </w:tcBorders>
            <w:vAlign w:val="bottom"/>
          </w:tcPr>
          <w:p w14:paraId="7B170CF2">
            <w:pPr>
              <w:rPr>
                <w:sz w:val="5"/>
                <w:szCs w:val="5"/>
              </w:rPr>
            </w:pPr>
          </w:p>
        </w:tc>
        <w:tc>
          <w:tcPr>
            <w:tcW w:w="900" w:type="dxa"/>
            <w:tcBorders>
              <w:bottom w:val="single" w:color="auto" w:sz="8" w:space="0"/>
              <w:right w:val="single" w:color="auto" w:sz="8" w:space="0"/>
            </w:tcBorders>
            <w:vAlign w:val="bottom"/>
          </w:tcPr>
          <w:p w14:paraId="3E589C85">
            <w:pPr>
              <w:rPr>
                <w:sz w:val="5"/>
                <w:szCs w:val="5"/>
              </w:rPr>
            </w:pPr>
          </w:p>
        </w:tc>
        <w:tc>
          <w:tcPr>
            <w:tcW w:w="1800" w:type="dxa"/>
            <w:tcBorders>
              <w:bottom w:val="single" w:color="auto" w:sz="8" w:space="0"/>
              <w:right w:val="single" w:color="auto" w:sz="8" w:space="0"/>
            </w:tcBorders>
            <w:vAlign w:val="bottom"/>
          </w:tcPr>
          <w:p w14:paraId="687976DA">
            <w:pPr>
              <w:rPr>
                <w:sz w:val="5"/>
                <w:szCs w:val="5"/>
              </w:rPr>
            </w:pPr>
          </w:p>
        </w:tc>
        <w:tc>
          <w:tcPr>
            <w:tcW w:w="1800" w:type="dxa"/>
            <w:tcBorders>
              <w:bottom w:val="single" w:color="auto" w:sz="8" w:space="0"/>
              <w:right w:val="single" w:color="auto" w:sz="8" w:space="0"/>
            </w:tcBorders>
            <w:vAlign w:val="bottom"/>
          </w:tcPr>
          <w:p w14:paraId="16D16F8D">
            <w:pPr>
              <w:rPr>
                <w:sz w:val="5"/>
                <w:szCs w:val="5"/>
              </w:rPr>
            </w:pPr>
          </w:p>
        </w:tc>
        <w:tc>
          <w:tcPr>
            <w:tcW w:w="1560" w:type="dxa"/>
            <w:tcBorders>
              <w:bottom w:val="single" w:color="auto" w:sz="8" w:space="0"/>
              <w:right w:val="single" w:color="auto" w:sz="8" w:space="0"/>
            </w:tcBorders>
            <w:vAlign w:val="bottom"/>
          </w:tcPr>
          <w:p w14:paraId="7BB12C57">
            <w:pPr>
              <w:rPr>
                <w:sz w:val="5"/>
                <w:szCs w:val="5"/>
              </w:rPr>
            </w:pPr>
          </w:p>
        </w:tc>
        <w:tc>
          <w:tcPr>
            <w:tcW w:w="0" w:type="dxa"/>
            <w:vAlign w:val="bottom"/>
          </w:tcPr>
          <w:p w14:paraId="56FF07AE">
            <w:pPr>
              <w:rPr>
                <w:sz w:val="1"/>
                <w:szCs w:val="1"/>
              </w:rPr>
            </w:pPr>
          </w:p>
        </w:tc>
      </w:tr>
      <w:tr w14:paraId="6D5F8B1B">
        <w:tblPrEx>
          <w:tblCellMar>
            <w:top w:w="0" w:type="dxa"/>
            <w:left w:w="0" w:type="dxa"/>
            <w:bottom w:w="0" w:type="dxa"/>
            <w:right w:w="0" w:type="dxa"/>
          </w:tblCellMar>
        </w:tblPrEx>
        <w:trPr>
          <w:trHeight w:val="244" w:hRule="atLeast"/>
        </w:trPr>
        <w:tc>
          <w:tcPr>
            <w:tcW w:w="560" w:type="dxa"/>
            <w:tcBorders>
              <w:left w:val="single" w:color="auto" w:sz="8" w:space="0"/>
              <w:right w:val="single" w:color="auto" w:sz="8" w:space="0"/>
            </w:tcBorders>
            <w:vAlign w:val="bottom"/>
          </w:tcPr>
          <w:p w14:paraId="10AB46AC">
            <w:pPr>
              <w:rPr>
                <w:sz w:val="21"/>
                <w:szCs w:val="21"/>
              </w:rPr>
            </w:pPr>
          </w:p>
        </w:tc>
        <w:tc>
          <w:tcPr>
            <w:tcW w:w="480" w:type="dxa"/>
            <w:tcBorders>
              <w:right w:val="single" w:color="auto" w:sz="8" w:space="0"/>
            </w:tcBorders>
            <w:vAlign w:val="bottom"/>
          </w:tcPr>
          <w:p w14:paraId="15C2E5B7">
            <w:pPr>
              <w:rPr>
                <w:sz w:val="21"/>
                <w:szCs w:val="21"/>
              </w:rPr>
            </w:pPr>
          </w:p>
        </w:tc>
        <w:tc>
          <w:tcPr>
            <w:tcW w:w="540" w:type="dxa"/>
            <w:tcBorders>
              <w:right w:val="single" w:color="auto" w:sz="8" w:space="0"/>
            </w:tcBorders>
            <w:vAlign w:val="bottom"/>
          </w:tcPr>
          <w:p w14:paraId="70F35DEB">
            <w:pPr>
              <w:rPr>
                <w:sz w:val="21"/>
                <w:szCs w:val="21"/>
              </w:rPr>
            </w:pPr>
          </w:p>
        </w:tc>
        <w:tc>
          <w:tcPr>
            <w:tcW w:w="1260" w:type="dxa"/>
            <w:tcBorders>
              <w:right w:val="single" w:color="auto" w:sz="8" w:space="0"/>
            </w:tcBorders>
            <w:vAlign w:val="bottom"/>
          </w:tcPr>
          <w:p w14:paraId="4366E24D">
            <w:pPr>
              <w:rPr>
                <w:sz w:val="21"/>
                <w:szCs w:val="21"/>
              </w:rPr>
            </w:pPr>
          </w:p>
        </w:tc>
        <w:tc>
          <w:tcPr>
            <w:tcW w:w="900" w:type="dxa"/>
            <w:tcBorders>
              <w:right w:val="single" w:color="auto" w:sz="8" w:space="0"/>
            </w:tcBorders>
            <w:vAlign w:val="bottom"/>
          </w:tcPr>
          <w:p w14:paraId="5D048D65">
            <w:pPr>
              <w:rPr>
                <w:sz w:val="21"/>
                <w:szCs w:val="21"/>
              </w:rPr>
            </w:pPr>
          </w:p>
        </w:tc>
        <w:tc>
          <w:tcPr>
            <w:tcW w:w="1800" w:type="dxa"/>
            <w:tcBorders>
              <w:right w:val="single" w:color="auto" w:sz="8" w:space="0"/>
            </w:tcBorders>
            <w:vAlign w:val="bottom"/>
          </w:tcPr>
          <w:p w14:paraId="12B14B56">
            <w:pPr>
              <w:spacing w:line="229" w:lineRule="exact"/>
              <w:ind w:left="80"/>
              <w:rPr>
                <w:sz w:val="20"/>
                <w:szCs w:val="20"/>
              </w:rPr>
            </w:pPr>
            <w:r>
              <w:rPr>
                <w:rFonts w:ascii="宋体" w:hAnsi="宋体" w:eastAsia="宋体" w:cs="宋体"/>
                <w:sz w:val="20"/>
                <w:szCs w:val="20"/>
              </w:rPr>
              <w:t>1.掌握物流企业</w:t>
            </w:r>
          </w:p>
        </w:tc>
        <w:tc>
          <w:tcPr>
            <w:tcW w:w="1800" w:type="dxa"/>
            <w:vMerge w:val="restart"/>
            <w:tcBorders>
              <w:right w:val="single" w:color="auto" w:sz="8" w:space="0"/>
            </w:tcBorders>
            <w:vAlign w:val="bottom"/>
          </w:tcPr>
          <w:p w14:paraId="36A3EE72">
            <w:pPr>
              <w:spacing w:line="229" w:lineRule="exact"/>
              <w:ind w:left="80"/>
              <w:rPr>
                <w:sz w:val="20"/>
                <w:szCs w:val="20"/>
              </w:rPr>
            </w:pPr>
            <w:r>
              <w:rPr>
                <w:rFonts w:ascii="宋体" w:hAnsi="宋体" w:eastAsia="宋体" w:cs="宋体"/>
                <w:sz w:val="20"/>
                <w:szCs w:val="20"/>
              </w:rPr>
              <w:t>1.模拟项目投资</w:t>
            </w:r>
          </w:p>
        </w:tc>
        <w:tc>
          <w:tcPr>
            <w:tcW w:w="1560" w:type="dxa"/>
            <w:tcBorders>
              <w:right w:val="single" w:color="auto" w:sz="8" w:space="0"/>
            </w:tcBorders>
            <w:vAlign w:val="bottom"/>
          </w:tcPr>
          <w:p w14:paraId="49FF5AD6">
            <w:pPr>
              <w:spacing w:line="229" w:lineRule="exact"/>
              <w:ind w:left="80"/>
              <w:rPr>
                <w:sz w:val="20"/>
                <w:szCs w:val="20"/>
              </w:rPr>
            </w:pPr>
            <w:r>
              <w:rPr>
                <w:rFonts w:ascii="宋体" w:hAnsi="宋体" w:eastAsia="宋体" w:cs="宋体"/>
                <w:sz w:val="20"/>
                <w:szCs w:val="20"/>
              </w:rPr>
              <w:t>1.实训一：对华</w:t>
            </w:r>
          </w:p>
        </w:tc>
        <w:tc>
          <w:tcPr>
            <w:tcW w:w="0" w:type="dxa"/>
            <w:vAlign w:val="bottom"/>
          </w:tcPr>
          <w:p w14:paraId="644CB242">
            <w:pPr>
              <w:rPr>
                <w:sz w:val="1"/>
                <w:szCs w:val="1"/>
              </w:rPr>
            </w:pPr>
          </w:p>
        </w:tc>
      </w:tr>
      <w:tr w14:paraId="53A42D3B">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056871B0">
            <w:pPr>
              <w:rPr>
                <w:sz w:val="13"/>
                <w:szCs w:val="13"/>
              </w:rPr>
            </w:pPr>
          </w:p>
        </w:tc>
        <w:tc>
          <w:tcPr>
            <w:tcW w:w="480" w:type="dxa"/>
            <w:tcBorders>
              <w:right w:val="single" w:color="auto" w:sz="8" w:space="0"/>
            </w:tcBorders>
            <w:vAlign w:val="bottom"/>
          </w:tcPr>
          <w:p w14:paraId="12DE2F8D">
            <w:pPr>
              <w:rPr>
                <w:sz w:val="13"/>
                <w:szCs w:val="13"/>
              </w:rPr>
            </w:pPr>
          </w:p>
        </w:tc>
        <w:tc>
          <w:tcPr>
            <w:tcW w:w="540" w:type="dxa"/>
            <w:tcBorders>
              <w:right w:val="single" w:color="auto" w:sz="8" w:space="0"/>
            </w:tcBorders>
            <w:vAlign w:val="bottom"/>
          </w:tcPr>
          <w:p w14:paraId="70D2FA0E">
            <w:pPr>
              <w:rPr>
                <w:sz w:val="13"/>
                <w:szCs w:val="13"/>
              </w:rPr>
            </w:pPr>
          </w:p>
        </w:tc>
        <w:tc>
          <w:tcPr>
            <w:tcW w:w="1260" w:type="dxa"/>
            <w:tcBorders>
              <w:right w:val="single" w:color="auto" w:sz="8" w:space="0"/>
            </w:tcBorders>
            <w:vAlign w:val="bottom"/>
          </w:tcPr>
          <w:p w14:paraId="68CFD003">
            <w:pPr>
              <w:rPr>
                <w:sz w:val="13"/>
                <w:szCs w:val="13"/>
              </w:rPr>
            </w:pPr>
          </w:p>
        </w:tc>
        <w:tc>
          <w:tcPr>
            <w:tcW w:w="900" w:type="dxa"/>
            <w:tcBorders>
              <w:right w:val="single" w:color="auto" w:sz="8" w:space="0"/>
            </w:tcBorders>
            <w:vAlign w:val="bottom"/>
          </w:tcPr>
          <w:p w14:paraId="076BF6B5">
            <w:pPr>
              <w:rPr>
                <w:sz w:val="13"/>
                <w:szCs w:val="13"/>
              </w:rPr>
            </w:pPr>
          </w:p>
        </w:tc>
        <w:tc>
          <w:tcPr>
            <w:tcW w:w="1800" w:type="dxa"/>
            <w:vMerge w:val="restart"/>
            <w:tcBorders>
              <w:right w:val="single" w:color="auto" w:sz="8" w:space="0"/>
            </w:tcBorders>
            <w:vAlign w:val="bottom"/>
          </w:tcPr>
          <w:p w14:paraId="53E43BA5">
            <w:pPr>
              <w:spacing w:line="229" w:lineRule="exact"/>
              <w:ind w:left="80"/>
              <w:rPr>
                <w:sz w:val="20"/>
                <w:szCs w:val="20"/>
              </w:rPr>
            </w:pPr>
            <w:r>
              <w:rPr>
                <w:rFonts w:ascii="宋体" w:hAnsi="宋体" w:eastAsia="宋体" w:cs="宋体"/>
                <w:sz w:val="20"/>
                <w:szCs w:val="20"/>
              </w:rPr>
              <w:t>的投资种类；</w:t>
            </w:r>
          </w:p>
        </w:tc>
        <w:tc>
          <w:tcPr>
            <w:tcW w:w="1800" w:type="dxa"/>
            <w:vMerge w:val="continue"/>
            <w:tcBorders>
              <w:right w:val="single" w:color="auto" w:sz="8" w:space="0"/>
            </w:tcBorders>
            <w:vAlign w:val="bottom"/>
          </w:tcPr>
          <w:p w14:paraId="75D10420">
            <w:pPr>
              <w:rPr>
                <w:sz w:val="13"/>
                <w:szCs w:val="13"/>
              </w:rPr>
            </w:pPr>
          </w:p>
        </w:tc>
        <w:tc>
          <w:tcPr>
            <w:tcW w:w="1560" w:type="dxa"/>
            <w:vMerge w:val="restart"/>
            <w:tcBorders>
              <w:right w:val="single" w:color="auto" w:sz="8" w:space="0"/>
            </w:tcBorders>
            <w:vAlign w:val="bottom"/>
          </w:tcPr>
          <w:p w14:paraId="6E9841FF">
            <w:pPr>
              <w:spacing w:line="229" w:lineRule="exact"/>
              <w:ind w:left="80"/>
              <w:rPr>
                <w:sz w:val="20"/>
                <w:szCs w:val="20"/>
              </w:rPr>
            </w:pPr>
            <w:r>
              <w:rPr>
                <w:rFonts w:ascii="宋体" w:hAnsi="宋体" w:eastAsia="宋体" w:cs="宋体"/>
                <w:sz w:val="20"/>
                <w:szCs w:val="20"/>
              </w:rPr>
              <w:t>为物流公司购</w:t>
            </w:r>
          </w:p>
        </w:tc>
        <w:tc>
          <w:tcPr>
            <w:tcW w:w="0" w:type="dxa"/>
            <w:vAlign w:val="bottom"/>
          </w:tcPr>
          <w:p w14:paraId="6228D5EF">
            <w:pPr>
              <w:rPr>
                <w:sz w:val="1"/>
                <w:szCs w:val="1"/>
              </w:rPr>
            </w:pPr>
          </w:p>
        </w:tc>
      </w:tr>
      <w:tr w14:paraId="37307739">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5C68107E">
            <w:pPr>
              <w:rPr>
                <w:sz w:val="13"/>
                <w:szCs w:val="13"/>
              </w:rPr>
            </w:pPr>
          </w:p>
        </w:tc>
        <w:tc>
          <w:tcPr>
            <w:tcW w:w="480" w:type="dxa"/>
            <w:tcBorders>
              <w:right w:val="single" w:color="auto" w:sz="8" w:space="0"/>
            </w:tcBorders>
            <w:vAlign w:val="bottom"/>
          </w:tcPr>
          <w:p w14:paraId="1F4D865F">
            <w:pPr>
              <w:rPr>
                <w:sz w:val="13"/>
                <w:szCs w:val="13"/>
              </w:rPr>
            </w:pPr>
          </w:p>
        </w:tc>
        <w:tc>
          <w:tcPr>
            <w:tcW w:w="540" w:type="dxa"/>
            <w:tcBorders>
              <w:right w:val="single" w:color="auto" w:sz="8" w:space="0"/>
            </w:tcBorders>
            <w:vAlign w:val="bottom"/>
          </w:tcPr>
          <w:p w14:paraId="7C28A0C2">
            <w:pPr>
              <w:rPr>
                <w:sz w:val="13"/>
                <w:szCs w:val="13"/>
              </w:rPr>
            </w:pPr>
          </w:p>
        </w:tc>
        <w:tc>
          <w:tcPr>
            <w:tcW w:w="1260" w:type="dxa"/>
            <w:tcBorders>
              <w:right w:val="single" w:color="auto" w:sz="8" w:space="0"/>
            </w:tcBorders>
            <w:vAlign w:val="bottom"/>
          </w:tcPr>
          <w:p w14:paraId="3DAC1FCC">
            <w:pPr>
              <w:rPr>
                <w:sz w:val="13"/>
                <w:szCs w:val="13"/>
              </w:rPr>
            </w:pPr>
          </w:p>
        </w:tc>
        <w:tc>
          <w:tcPr>
            <w:tcW w:w="900" w:type="dxa"/>
            <w:tcBorders>
              <w:right w:val="single" w:color="auto" w:sz="8" w:space="0"/>
            </w:tcBorders>
            <w:vAlign w:val="bottom"/>
          </w:tcPr>
          <w:p w14:paraId="0F4CAF8D">
            <w:pPr>
              <w:rPr>
                <w:sz w:val="13"/>
                <w:szCs w:val="13"/>
              </w:rPr>
            </w:pPr>
          </w:p>
        </w:tc>
        <w:tc>
          <w:tcPr>
            <w:tcW w:w="1800" w:type="dxa"/>
            <w:vMerge w:val="continue"/>
            <w:tcBorders>
              <w:right w:val="single" w:color="auto" w:sz="8" w:space="0"/>
            </w:tcBorders>
            <w:vAlign w:val="bottom"/>
          </w:tcPr>
          <w:p w14:paraId="0BF770EB">
            <w:pPr>
              <w:rPr>
                <w:sz w:val="13"/>
                <w:szCs w:val="13"/>
              </w:rPr>
            </w:pPr>
          </w:p>
        </w:tc>
        <w:tc>
          <w:tcPr>
            <w:tcW w:w="1800" w:type="dxa"/>
            <w:vMerge w:val="restart"/>
            <w:tcBorders>
              <w:right w:val="single" w:color="auto" w:sz="8" w:space="0"/>
            </w:tcBorders>
            <w:vAlign w:val="bottom"/>
          </w:tcPr>
          <w:p w14:paraId="2EB39FCB">
            <w:pPr>
              <w:spacing w:line="229" w:lineRule="exact"/>
              <w:ind w:left="80"/>
              <w:rPr>
                <w:sz w:val="20"/>
                <w:szCs w:val="20"/>
              </w:rPr>
            </w:pPr>
            <w:r>
              <w:rPr>
                <w:rFonts w:ascii="宋体" w:hAnsi="宋体" w:eastAsia="宋体" w:cs="宋体"/>
                <w:sz w:val="20"/>
                <w:szCs w:val="20"/>
              </w:rPr>
              <w:t>的现金流量及其</w:t>
            </w:r>
          </w:p>
        </w:tc>
        <w:tc>
          <w:tcPr>
            <w:tcW w:w="1560" w:type="dxa"/>
            <w:vMerge w:val="continue"/>
            <w:tcBorders>
              <w:right w:val="single" w:color="auto" w:sz="8" w:space="0"/>
            </w:tcBorders>
            <w:vAlign w:val="bottom"/>
          </w:tcPr>
          <w:p w14:paraId="3C05FFF8">
            <w:pPr>
              <w:rPr>
                <w:sz w:val="13"/>
                <w:szCs w:val="13"/>
              </w:rPr>
            </w:pPr>
          </w:p>
        </w:tc>
        <w:tc>
          <w:tcPr>
            <w:tcW w:w="0" w:type="dxa"/>
            <w:vAlign w:val="bottom"/>
          </w:tcPr>
          <w:p w14:paraId="4D39A309">
            <w:pPr>
              <w:rPr>
                <w:sz w:val="1"/>
                <w:szCs w:val="1"/>
              </w:rPr>
            </w:pPr>
          </w:p>
        </w:tc>
      </w:tr>
      <w:tr w14:paraId="74204C74">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595A8F36">
            <w:pPr>
              <w:rPr>
                <w:sz w:val="13"/>
                <w:szCs w:val="13"/>
              </w:rPr>
            </w:pPr>
          </w:p>
        </w:tc>
        <w:tc>
          <w:tcPr>
            <w:tcW w:w="480" w:type="dxa"/>
            <w:tcBorders>
              <w:right w:val="single" w:color="auto" w:sz="8" w:space="0"/>
            </w:tcBorders>
            <w:vAlign w:val="bottom"/>
          </w:tcPr>
          <w:p w14:paraId="0234EBBA">
            <w:pPr>
              <w:rPr>
                <w:sz w:val="13"/>
                <w:szCs w:val="13"/>
              </w:rPr>
            </w:pPr>
          </w:p>
        </w:tc>
        <w:tc>
          <w:tcPr>
            <w:tcW w:w="540" w:type="dxa"/>
            <w:tcBorders>
              <w:right w:val="single" w:color="auto" w:sz="8" w:space="0"/>
            </w:tcBorders>
            <w:vAlign w:val="bottom"/>
          </w:tcPr>
          <w:p w14:paraId="434401A2">
            <w:pPr>
              <w:rPr>
                <w:sz w:val="13"/>
                <w:szCs w:val="13"/>
              </w:rPr>
            </w:pPr>
          </w:p>
        </w:tc>
        <w:tc>
          <w:tcPr>
            <w:tcW w:w="1260" w:type="dxa"/>
            <w:tcBorders>
              <w:right w:val="single" w:color="auto" w:sz="8" w:space="0"/>
            </w:tcBorders>
            <w:vAlign w:val="bottom"/>
          </w:tcPr>
          <w:p w14:paraId="22FF6D23">
            <w:pPr>
              <w:rPr>
                <w:sz w:val="13"/>
                <w:szCs w:val="13"/>
              </w:rPr>
            </w:pPr>
          </w:p>
        </w:tc>
        <w:tc>
          <w:tcPr>
            <w:tcW w:w="900" w:type="dxa"/>
            <w:tcBorders>
              <w:right w:val="single" w:color="auto" w:sz="8" w:space="0"/>
            </w:tcBorders>
            <w:vAlign w:val="bottom"/>
          </w:tcPr>
          <w:p w14:paraId="3C0A948F">
            <w:pPr>
              <w:rPr>
                <w:sz w:val="13"/>
                <w:szCs w:val="13"/>
              </w:rPr>
            </w:pPr>
          </w:p>
        </w:tc>
        <w:tc>
          <w:tcPr>
            <w:tcW w:w="1800" w:type="dxa"/>
            <w:vMerge w:val="restart"/>
            <w:tcBorders>
              <w:right w:val="single" w:color="auto" w:sz="8" w:space="0"/>
            </w:tcBorders>
            <w:vAlign w:val="bottom"/>
          </w:tcPr>
          <w:p w14:paraId="7CF1F84E">
            <w:pPr>
              <w:spacing w:line="229" w:lineRule="exact"/>
              <w:ind w:left="80"/>
              <w:rPr>
                <w:sz w:val="20"/>
                <w:szCs w:val="20"/>
              </w:rPr>
            </w:pPr>
            <w:r>
              <w:rPr>
                <w:rFonts w:ascii="宋体" w:hAnsi="宋体" w:eastAsia="宋体" w:cs="宋体"/>
                <w:sz w:val="20"/>
                <w:szCs w:val="20"/>
              </w:rPr>
              <w:t>2.掌握项目投资</w:t>
            </w:r>
          </w:p>
        </w:tc>
        <w:tc>
          <w:tcPr>
            <w:tcW w:w="1800" w:type="dxa"/>
            <w:vMerge w:val="continue"/>
            <w:tcBorders>
              <w:right w:val="single" w:color="auto" w:sz="8" w:space="0"/>
            </w:tcBorders>
            <w:vAlign w:val="bottom"/>
          </w:tcPr>
          <w:p w14:paraId="69CFB7AD">
            <w:pPr>
              <w:rPr>
                <w:sz w:val="13"/>
                <w:szCs w:val="13"/>
              </w:rPr>
            </w:pPr>
          </w:p>
        </w:tc>
        <w:tc>
          <w:tcPr>
            <w:tcW w:w="1560" w:type="dxa"/>
            <w:vMerge w:val="restart"/>
            <w:tcBorders>
              <w:right w:val="single" w:color="auto" w:sz="8" w:space="0"/>
            </w:tcBorders>
            <w:vAlign w:val="bottom"/>
          </w:tcPr>
          <w:p w14:paraId="60C6650D">
            <w:pPr>
              <w:spacing w:line="229" w:lineRule="exact"/>
              <w:ind w:left="80"/>
              <w:rPr>
                <w:sz w:val="20"/>
                <w:szCs w:val="20"/>
              </w:rPr>
            </w:pPr>
            <w:r>
              <w:rPr>
                <w:rFonts w:ascii="宋体" w:hAnsi="宋体" w:eastAsia="宋体" w:cs="宋体"/>
                <w:sz w:val="20"/>
                <w:szCs w:val="20"/>
              </w:rPr>
              <w:t>置设备进行财</w:t>
            </w:r>
          </w:p>
        </w:tc>
        <w:tc>
          <w:tcPr>
            <w:tcW w:w="0" w:type="dxa"/>
            <w:vAlign w:val="bottom"/>
          </w:tcPr>
          <w:p w14:paraId="361F9192">
            <w:pPr>
              <w:rPr>
                <w:sz w:val="1"/>
                <w:szCs w:val="1"/>
              </w:rPr>
            </w:pPr>
          </w:p>
        </w:tc>
      </w:tr>
      <w:tr w14:paraId="2E3B6720">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621E3BF">
            <w:pPr>
              <w:rPr>
                <w:sz w:val="13"/>
                <w:szCs w:val="13"/>
              </w:rPr>
            </w:pPr>
          </w:p>
        </w:tc>
        <w:tc>
          <w:tcPr>
            <w:tcW w:w="480" w:type="dxa"/>
            <w:tcBorders>
              <w:right w:val="single" w:color="auto" w:sz="8" w:space="0"/>
            </w:tcBorders>
            <w:vAlign w:val="bottom"/>
          </w:tcPr>
          <w:p w14:paraId="2D2AD58E">
            <w:pPr>
              <w:rPr>
                <w:sz w:val="13"/>
                <w:szCs w:val="13"/>
              </w:rPr>
            </w:pPr>
          </w:p>
        </w:tc>
        <w:tc>
          <w:tcPr>
            <w:tcW w:w="540" w:type="dxa"/>
            <w:tcBorders>
              <w:right w:val="single" w:color="auto" w:sz="8" w:space="0"/>
            </w:tcBorders>
            <w:vAlign w:val="bottom"/>
          </w:tcPr>
          <w:p w14:paraId="5F4F60C8">
            <w:pPr>
              <w:rPr>
                <w:sz w:val="13"/>
                <w:szCs w:val="13"/>
              </w:rPr>
            </w:pPr>
          </w:p>
        </w:tc>
        <w:tc>
          <w:tcPr>
            <w:tcW w:w="1260" w:type="dxa"/>
            <w:tcBorders>
              <w:right w:val="single" w:color="auto" w:sz="8" w:space="0"/>
            </w:tcBorders>
            <w:vAlign w:val="bottom"/>
          </w:tcPr>
          <w:p w14:paraId="0340BB57">
            <w:pPr>
              <w:rPr>
                <w:sz w:val="13"/>
                <w:szCs w:val="13"/>
              </w:rPr>
            </w:pPr>
          </w:p>
        </w:tc>
        <w:tc>
          <w:tcPr>
            <w:tcW w:w="900" w:type="dxa"/>
            <w:tcBorders>
              <w:right w:val="single" w:color="auto" w:sz="8" w:space="0"/>
            </w:tcBorders>
            <w:vAlign w:val="bottom"/>
          </w:tcPr>
          <w:p w14:paraId="655FB48C">
            <w:pPr>
              <w:rPr>
                <w:sz w:val="13"/>
                <w:szCs w:val="13"/>
              </w:rPr>
            </w:pPr>
          </w:p>
        </w:tc>
        <w:tc>
          <w:tcPr>
            <w:tcW w:w="1800" w:type="dxa"/>
            <w:vMerge w:val="continue"/>
            <w:tcBorders>
              <w:right w:val="single" w:color="auto" w:sz="8" w:space="0"/>
            </w:tcBorders>
            <w:vAlign w:val="bottom"/>
          </w:tcPr>
          <w:p w14:paraId="239E44B1">
            <w:pPr>
              <w:rPr>
                <w:sz w:val="13"/>
                <w:szCs w:val="13"/>
              </w:rPr>
            </w:pPr>
          </w:p>
        </w:tc>
        <w:tc>
          <w:tcPr>
            <w:tcW w:w="1800" w:type="dxa"/>
            <w:vMerge w:val="restart"/>
            <w:tcBorders>
              <w:right w:val="single" w:color="auto" w:sz="8" w:space="0"/>
            </w:tcBorders>
            <w:vAlign w:val="bottom"/>
          </w:tcPr>
          <w:p w14:paraId="09BDFF03">
            <w:pPr>
              <w:spacing w:line="229" w:lineRule="exact"/>
              <w:ind w:left="80"/>
              <w:rPr>
                <w:sz w:val="20"/>
                <w:szCs w:val="20"/>
              </w:rPr>
            </w:pPr>
            <w:r>
              <w:rPr>
                <w:rFonts w:ascii="宋体" w:hAnsi="宋体" w:eastAsia="宋体" w:cs="宋体"/>
                <w:sz w:val="20"/>
                <w:szCs w:val="20"/>
              </w:rPr>
              <w:t>估算方法；</w:t>
            </w:r>
          </w:p>
        </w:tc>
        <w:tc>
          <w:tcPr>
            <w:tcW w:w="1560" w:type="dxa"/>
            <w:vMerge w:val="continue"/>
            <w:tcBorders>
              <w:right w:val="single" w:color="auto" w:sz="8" w:space="0"/>
            </w:tcBorders>
            <w:vAlign w:val="bottom"/>
          </w:tcPr>
          <w:p w14:paraId="58ECDF38">
            <w:pPr>
              <w:rPr>
                <w:sz w:val="13"/>
                <w:szCs w:val="13"/>
              </w:rPr>
            </w:pPr>
          </w:p>
        </w:tc>
        <w:tc>
          <w:tcPr>
            <w:tcW w:w="0" w:type="dxa"/>
            <w:vAlign w:val="bottom"/>
          </w:tcPr>
          <w:p w14:paraId="123C4BFA">
            <w:pPr>
              <w:rPr>
                <w:sz w:val="1"/>
                <w:szCs w:val="1"/>
              </w:rPr>
            </w:pPr>
          </w:p>
        </w:tc>
      </w:tr>
      <w:tr w14:paraId="2A30B167">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37EFFE08">
            <w:pPr>
              <w:rPr>
                <w:sz w:val="13"/>
                <w:szCs w:val="13"/>
              </w:rPr>
            </w:pPr>
          </w:p>
        </w:tc>
        <w:tc>
          <w:tcPr>
            <w:tcW w:w="480" w:type="dxa"/>
            <w:tcBorders>
              <w:right w:val="single" w:color="auto" w:sz="8" w:space="0"/>
            </w:tcBorders>
            <w:vAlign w:val="bottom"/>
          </w:tcPr>
          <w:p w14:paraId="0CF156B8">
            <w:pPr>
              <w:rPr>
                <w:sz w:val="13"/>
                <w:szCs w:val="13"/>
              </w:rPr>
            </w:pPr>
          </w:p>
        </w:tc>
        <w:tc>
          <w:tcPr>
            <w:tcW w:w="540" w:type="dxa"/>
            <w:tcBorders>
              <w:right w:val="single" w:color="auto" w:sz="8" w:space="0"/>
            </w:tcBorders>
            <w:vAlign w:val="bottom"/>
          </w:tcPr>
          <w:p w14:paraId="21989435">
            <w:pPr>
              <w:rPr>
                <w:sz w:val="13"/>
                <w:szCs w:val="13"/>
              </w:rPr>
            </w:pPr>
          </w:p>
        </w:tc>
        <w:tc>
          <w:tcPr>
            <w:tcW w:w="1260" w:type="dxa"/>
            <w:vMerge w:val="restart"/>
            <w:tcBorders>
              <w:right w:val="single" w:color="auto" w:sz="8" w:space="0"/>
            </w:tcBorders>
            <w:vAlign w:val="bottom"/>
          </w:tcPr>
          <w:p w14:paraId="757A740A">
            <w:pPr>
              <w:spacing w:line="229" w:lineRule="exact"/>
              <w:ind w:left="80"/>
              <w:rPr>
                <w:sz w:val="20"/>
                <w:szCs w:val="20"/>
              </w:rPr>
            </w:pPr>
            <w:r>
              <w:rPr>
                <w:rFonts w:ascii="宋体" w:hAnsi="宋体" w:eastAsia="宋体" w:cs="宋体"/>
                <w:b/>
                <w:bCs/>
                <w:sz w:val="20"/>
                <w:szCs w:val="20"/>
              </w:rPr>
              <w:t>物流企业的</w:t>
            </w:r>
          </w:p>
        </w:tc>
        <w:tc>
          <w:tcPr>
            <w:tcW w:w="900" w:type="dxa"/>
            <w:tcBorders>
              <w:right w:val="single" w:color="auto" w:sz="8" w:space="0"/>
            </w:tcBorders>
            <w:vAlign w:val="bottom"/>
          </w:tcPr>
          <w:p w14:paraId="75C2AC13">
            <w:pPr>
              <w:rPr>
                <w:sz w:val="13"/>
                <w:szCs w:val="13"/>
              </w:rPr>
            </w:pPr>
          </w:p>
        </w:tc>
        <w:tc>
          <w:tcPr>
            <w:tcW w:w="1800" w:type="dxa"/>
            <w:vMerge w:val="restart"/>
            <w:tcBorders>
              <w:right w:val="single" w:color="auto" w:sz="8" w:space="0"/>
            </w:tcBorders>
            <w:vAlign w:val="bottom"/>
          </w:tcPr>
          <w:p w14:paraId="48504C43">
            <w:pPr>
              <w:spacing w:line="229" w:lineRule="exact"/>
              <w:ind w:left="80"/>
              <w:rPr>
                <w:sz w:val="20"/>
                <w:szCs w:val="20"/>
              </w:rPr>
            </w:pPr>
            <w:r>
              <w:rPr>
                <w:rFonts w:ascii="宋体" w:hAnsi="宋体" w:eastAsia="宋体" w:cs="宋体"/>
                <w:sz w:val="20"/>
                <w:szCs w:val="20"/>
              </w:rPr>
              <w:t>的现金流量及其</w:t>
            </w:r>
          </w:p>
        </w:tc>
        <w:tc>
          <w:tcPr>
            <w:tcW w:w="1800" w:type="dxa"/>
            <w:vMerge w:val="continue"/>
            <w:tcBorders>
              <w:right w:val="single" w:color="auto" w:sz="8" w:space="0"/>
            </w:tcBorders>
            <w:vAlign w:val="bottom"/>
          </w:tcPr>
          <w:p w14:paraId="4B8A8DD1">
            <w:pPr>
              <w:rPr>
                <w:sz w:val="13"/>
                <w:szCs w:val="13"/>
              </w:rPr>
            </w:pPr>
          </w:p>
        </w:tc>
        <w:tc>
          <w:tcPr>
            <w:tcW w:w="1560" w:type="dxa"/>
            <w:vMerge w:val="restart"/>
            <w:tcBorders>
              <w:right w:val="single" w:color="auto" w:sz="8" w:space="0"/>
            </w:tcBorders>
            <w:vAlign w:val="bottom"/>
          </w:tcPr>
          <w:p w14:paraId="1D6F5ED9">
            <w:pPr>
              <w:spacing w:line="229" w:lineRule="exact"/>
              <w:ind w:left="80"/>
              <w:rPr>
                <w:sz w:val="20"/>
                <w:szCs w:val="20"/>
              </w:rPr>
            </w:pPr>
            <w:r>
              <w:rPr>
                <w:rFonts w:ascii="宋体" w:hAnsi="宋体" w:eastAsia="宋体" w:cs="宋体"/>
                <w:sz w:val="20"/>
                <w:szCs w:val="20"/>
              </w:rPr>
              <w:t>务可行性分析；</w:t>
            </w:r>
          </w:p>
        </w:tc>
        <w:tc>
          <w:tcPr>
            <w:tcW w:w="0" w:type="dxa"/>
            <w:vAlign w:val="bottom"/>
          </w:tcPr>
          <w:p w14:paraId="54966F17">
            <w:pPr>
              <w:rPr>
                <w:sz w:val="1"/>
                <w:szCs w:val="1"/>
              </w:rPr>
            </w:pPr>
          </w:p>
        </w:tc>
      </w:tr>
      <w:tr w14:paraId="4B1E88D6">
        <w:tblPrEx>
          <w:tblCellMar>
            <w:top w:w="0" w:type="dxa"/>
            <w:left w:w="0" w:type="dxa"/>
            <w:bottom w:w="0" w:type="dxa"/>
            <w:right w:w="0" w:type="dxa"/>
          </w:tblCellMar>
        </w:tblPrEx>
        <w:trPr>
          <w:trHeight w:val="156" w:hRule="atLeast"/>
        </w:trPr>
        <w:tc>
          <w:tcPr>
            <w:tcW w:w="560" w:type="dxa"/>
            <w:vMerge w:val="restart"/>
            <w:tcBorders>
              <w:left w:val="single" w:color="auto" w:sz="8" w:space="0"/>
              <w:right w:val="single" w:color="auto" w:sz="8" w:space="0"/>
            </w:tcBorders>
            <w:vAlign w:val="bottom"/>
          </w:tcPr>
          <w:p w14:paraId="29129369">
            <w:pPr>
              <w:spacing w:line="274" w:lineRule="exact"/>
              <w:ind w:left="120"/>
              <w:rPr>
                <w:sz w:val="20"/>
                <w:szCs w:val="20"/>
              </w:rPr>
            </w:pPr>
            <w:r>
              <w:rPr>
                <w:rFonts w:ascii="宋体" w:hAnsi="宋体" w:eastAsia="宋体" w:cs="宋体"/>
                <w:sz w:val="24"/>
                <w:szCs w:val="24"/>
              </w:rPr>
              <w:t>16</w:t>
            </w:r>
          </w:p>
        </w:tc>
        <w:tc>
          <w:tcPr>
            <w:tcW w:w="480" w:type="dxa"/>
            <w:vMerge w:val="restart"/>
            <w:tcBorders>
              <w:right w:val="single" w:color="auto" w:sz="8" w:space="0"/>
            </w:tcBorders>
            <w:vAlign w:val="bottom"/>
          </w:tcPr>
          <w:p w14:paraId="48ADF890">
            <w:pPr>
              <w:spacing w:line="274" w:lineRule="exact"/>
              <w:ind w:right="80"/>
              <w:jc w:val="right"/>
              <w:rPr>
                <w:sz w:val="20"/>
                <w:szCs w:val="20"/>
              </w:rPr>
            </w:pPr>
            <w:r>
              <w:rPr>
                <w:rFonts w:ascii="宋体" w:hAnsi="宋体" w:eastAsia="宋体" w:cs="宋体"/>
                <w:sz w:val="24"/>
                <w:szCs w:val="24"/>
              </w:rPr>
              <w:t>8</w:t>
            </w:r>
          </w:p>
        </w:tc>
        <w:tc>
          <w:tcPr>
            <w:tcW w:w="540" w:type="dxa"/>
            <w:vMerge w:val="restart"/>
            <w:tcBorders>
              <w:right w:val="single" w:color="auto" w:sz="8" w:space="0"/>
            </w:tcBorders>
            <w:vAlign w:val="bottom"/>
          </w:tcPr>
          <w:p w14:paraId="552588D9">
            <w:pPr>
              <w:spacing w:line="274" w:lineRule="exact"/>
              <w:ind w:right="100"/>
              <w:jc w:val="right"/>
              <w:rPr>
                <w:sz w:val="20"/>
                <w:szCs w:val="20"/>
              </w:rPr>
            </w:pPr>
            <w:r>
              <w:rPr>
                <w:rFonts w:ascii="宋体" w:hAnsi="宋体" w:eastAsia="宋体" w:cs="宋体"/>
                <w:sz w:val="24"/>
                <w:szCs w:val="24"/>
              </w:rPr>
              <w:t>2</w:t>
            </w:r>
          </w:p>
        </w:tc>
        <w:tc>
          <w:tcPr>
            <w:tcW w:w="1260" w:type="dxa"/>
            <w:vMerge w:val="continue"/>
            <w:tcBorders>
              <w:right w:val="single" w:color="auto" w:sz="8" w:space="0"/>
            </w:tcBorders>
            <w:vAlign w:val="bottom"/>
          </w:tcPr>
          <w:p w14:paraId="1BFFD330">
            <w:pPr>
              <w:rPr>
                <w:sz w:val="13"/>
                <w:szCs w:val="13"/>
              </w:rPr>
            </w:pPr>
          </w:p>
        </w:tc>
        <w:tc>
          <w:tcPr>
            <w:tcW w:w="900" w:type="dxa"/>
            <w:vMerge w:val="restart"/>
            <w:tcBorders>
              <w:right w:val="single" w:color="auto" w:sz="8" w:space="0"/>
            </w:tcBorders>
            <w:vAlign w:val="bottom"/>
          </w:tcPr>
          <w:p w14:paraId="4055908F">
            <w:pPr>
              <w:ind w:right="436"/>
              <w:jc w:val="right"/>
              <w:rPr>
                <w:sz w:val="20"/>
                <w:szCs w:val="20"/>
              </w:rPr>
            </w:pPr>
            <w:r>
              <w:rPr>
                <w:rFonts w:eastAsia="Times New Roman"/>
                <w:b/>
                <w:bCs/>
                <w:sz w:val="21"/>
                <w:szCs w:val="21"/>
              </w:rPr>
              <w:t>7.2</w:t>
            </w:r>
          </w:p>
        </w:tc>
        <w:tc>
          <w:tcPr>
            <w:tcW w:w="1800" w:type="dxa"/>
            <w:vMerge w:val="continue"/>
            <w:tcBorders>
              <w:right w:val="single" w:color="auto" w:sz="8" w:space="0"/>
            </w:tcBorders>
            <w:vAlign w:val="bottom"/>
          </w:tcPr>
          <w:p w14:paraId="2D9799AA">
            <w:pPr>
              <w:rPr>
                <w:sz w:val="13"/>
                <w:szCs w:val="13"/>
              </w:rPr>
            </w:pPr>
          </w:p>
        </w:tc>
        <w:tc>
          <w:tcPr>
            <w:tcW w:w="1800" w:type="dxa"/>
            <w:vMerge w:val="restart"/>
            <w:tcBorders>
              <w:right w:val="single" w:color="auto" w:sz="8" w:space="0"/>
            </w:tcBorders>
            <w:vAlign w:val="bottom"/>
          </w:tcPr>
          <w:p w14:paraId="2BEECED3">
            <w:pPr>
              <w:spacing w:line="229" w:lineRule="exact"/>
              <w:ind w:left="80"/>
              <w:rPr>
                <w:sz w:val="20"/>
                <w:szCs w:val="20"/>
              </w:rPr>
            </w:pPr>
            <w:r>
              <w:rPr>
                <w:rFonts w:ascii="宋体" w:hAnsi="宋体" w:eastAsia="宋体" w:cs="宋体"/>
                <w:sz w:val="20"/>
                <w:szCs w:val="20"/>
              </w:rPr>
              <w:t>2.分析项目投资</w:t>
            </w:r>
          </w:p>
        </w:tc>
        <w:tc>
          <w:tcPr>
            <w:tcW w:w="1560" w:type="dxa"/>
            <w:vMerge w:val="continue"/>
            <w:tcBorders>
              <w:right w:val="single" w:color="auto" w:sz="8" w:space="0"/>
            </w:tcBorders>
            <w:vAlign w:val="bottom"/>
          </w:tcPr>
          <w:p w14:paraId="038133BF">
            <w:pPr>
              <w:rPr>
                <w:sz w:val="13"/>
                <w:szCs w:val="13"/>
              </w:rPr>
            </w:pPr>
          </w:p>
        </w:tc>
        <w:tc>
          <w:tcPr>
            <w:tcW w:w="0" w:type="dxa"/>
            <w:vAlign w:val="bottom"/>
          </w:tcPr>
          <w:p w14:paraId="0EAAD79E">
            <w:pPr>
              <w:rPr>
                <w:sz w:val="1"/>
                <w:szCs w:val="1"/>
              </w:rPr>
            </w:pPr>
          </w:p>
        </w:tc>
      </w:tr>
      <w:tr w14:paraId="6D58BF6E">
        <w:tblPrEx>
          <w:tblCellMar>
            <w:top w:w="0" w:type="dxa"/>
            <w:left w:w="0" w:type="dxa"/>
            <w:bottom w:w="0" w:type="dxa"/>
            <w:right w:w="0" w:type="dxa"/>
          </w:tblCellMar>
        </w:tblPrEx>
        <w:trPr>
          <w:trHeight w:val="222" w:hRule="atLeast"/>
        </w:trPr>
        <w:tc>
          <w:tcPr>
            <w:tcW w:w="560" w:type="dxa"/>
            <w:vMerge w:val="continue"/>
            <w:tcBorders>
              <w:left w:val="single" w:color="auto" w:sz="8" w:space="0"/>
              <w:right w:val="single" w:color="auto" w:sz="8" w:space="0"/>
            </w:tcBorders>
            <w:vAlign w:val="bottom"/>
          </w:tcPr>
          <w:p w14:paraId="6D745BAC">
            <w:pPr>
              <w:rPr>
                <w:sz w:val="19"/>
                <w:szCs w:val="19"/>
              </w:rPr>
            </w:pPr>
          </w:p>
        </w:tc>
        <w:tc>
          <w:tcPr>
            <w:tcW w:w="480" w:type="dxa"/>
            <w:vMerge w:val="continue"/>
            <w:tcBorders>
              <w:right w:val="single" w:color="auto" w:sz="8" w:space="0"/>
            </w:tcBorders>
            <w:vAlign w:val="bottom"/>
          </w:tcPr>
          <w:p w14:paraId="23EDBED6">
            <w:pPr>
              <w:rPr>
                <w:sz w:val="19"/>
                <w:szCs w:val="19"/>
              </w:rPr>
            </w:pPr>
          </w:p>
        </w:tc>
        <w:tc>
          <w:tcPr>
            <w:tcW w:w="540" w:type="dxa"/>
            <w:vMerge w:val="continue"/>
            <w:tcBorders>
              <w:right w:val="single" w:color="auto" w:sz="8" w:space="0"/>
            </w:tcBorders>
            <w:vAlign w:val="bottom"/>
          </w:tcPr>
          <w:p w14:paraId="72BEDA33">
            <w:pPr>
              <w:rPr>
                <w:sz w:val="19"/>
                <w:szCs w:val="19"/>
              </w:rPr>
            </w:pPr>
          </w:p>
        </w:tc>
        <w:tc>
          <w:tcPr>
            <w:tcW w:w="1260" w:type="dxa"/>
            <w:vMerge w:val="restart"/>
            <w:tcBorders>
              <w:right w:val="single" w:color="auto" w:sz="8" w:space="0"/>
            </w:tcBorders>
            <w:vAlign w:val="bottom"/>
          </w:tcPr>
          <w:p w14:paraId="1EC5DB27">
            <w:pPr>
              <w:spacing w:line="229" w:lineRule="exact"/>
              <w:ind w:left="80"/>
              <w:rPr>
                <w:sz w:val="20"/>
                <w:szCs w:val="20"/>
              </w:rPr>
            </w:pPr>
            <w:r>
              <w:rPr>
                <w:rFonts w:ascii="宋体" w:hAnsi="宋体" w:eastAsia="宋体" w:cs="宋体"/>
                <w:b/>
                <w:bCs/>
                <w:sz w:val="20"/>
                <w:szCs w:val="20"/>
              </w:rPr>
              <w:t>投资管理</w:t>
            </w:r>
          </w:p>
        </w:tc>
        <w:tc>
          <w:tcPr>
            <w:tcW w:w="900" w:type="dxa"/>
            <w:vMerge w:val="continue"/>
            <w:tcBorders>
              <w:right w:val="single" w:color="auto" w:sz="8" w:space="0"/>
            </w:tcBorders>
            <w:vAlign w:val="bottom"/>
          </w:tcPr>
          <w:p w14:paraId="27752E20">
            <w:pPr>
              <w:rPr>
                <w:sz w:val="19"/>
                <w:szCs w:val="19"/>
              </w:rPr>
            </w:pPr>
          </w:p>
        </w:tc>
        <w:tc>
          <w:tcPr>
            <w:tcW w:w="1800" w:type="dxa"/>
            <w:vMerge w:val="restart"/>
            <w:tcBorders>
              <w:right w:val="single" w:color="auto" w:sz="8" w:space="0"/>
            </w:tcBorders>
            <w:vAlign w:val="bottom"/>
          </w:tcPr>
          <w:p w14:paraId="55775BFD">
            <w:pPr>
              <w:spacing w:line="229" w:lineRule="exact"/>
              <w:ind w:left="80"/>
              <w:rPr>
                <w:sz w:val="20"/>
                <w:szCs w:val="20"/>
              </w:rPr>
            </w:pPr>
            <w:r>
              <w:rPr>
                <w:rFonts w:ascii="宋体" w:hAnsi="宋体" w:eastAsia="宋体" w:cs="宋体"/>
                <w:sz w:val="20"/>
                <w:szCs w:val="20"/>
              </w:rPr>
              <w:t>估算方法；</w:t>
            </w:r>
          </w:p>
        </w:tc>
        <w:tc>
          <w:tcPr>
            <w:tcW w:w="1800" w:type="dxa"/>
            <w:vMerge w:val="continue"/>
            <w:tcBorders>
              <w:right w:val="single" w:color="auto" w:sz="8" w:space="0"/>
            </w:tcBorders>
            <w:vAlign w:val="bottom"/>
          </w:tcPr>
          <w:p w14:paraId="5F10D4FF">
            <w:pPr>
              <w:rPr>
                <w:sz w:val="19"/>
                <w:szCs w:val="19"/>
              </w:rPr>
            </w:pPr>
          </w:p>
        </w:tc>
        <w:tc>
          <w:tcPr>
            <w:tcW w:w="1560" w:type="dxa"/>
            <w:vMerge w:val="restart"/>
            <w:tcBorders>
              <w:right w:val="single" w:color="auto" w:sz="8" w:space="0"/>
            </w:tcBorders>
            <w:vAlign w:val="bottom"/>
          </w:tcPr>
          <w:p w14:paraId="23C81D8B">
            <w:pPr>
              <w:spacing w:line="229" w:lineRule="exact"/>
              <w:ind w:left="80"/>
              <w:rPr>
                <w:sz w:val="20"/>
                <w:szCs w:val="20"/>
              </w:rPr>
            </w:pPr>
            <w:r>
              <w:rPr>
                <w:rFonts w:ascii="宋体" w:hAnsi="宋体" w:eastAsia="宋体" w:cs="宋体"/>
                <w:sz w:val="20"/>
                <w:szCs w:val="20"/>
              </w:rPr>
              <w:t>2.实训二：分析</w:t>
            </w:r>
          </w:p>
        </w:tc>
        <w:tc>
          <w:tcPr>
            <w:tcW w:w="0" w:type="dxa"/>
            <w:vAlign w:val="bottom"/>
          </w:tcPr>
          <w:p w14:paraId="4F222E58">
            <w:pPr>
              <w:rPr>
                <w:sz w:val="1"/>
                <w:szCs w:val="1"/>
              </w:rPr>
            </w:pPr>
          </w:p>
        </w:tc>
      </w:tr>
      <w:tr w14:paraId="32F6FC51">
        <w:tblPrEx>
          <w:tblCellMar>
            <w:top w:w="0" w:type="dxa"/>
            <w:left w:w="0" w:type="dxa"/>
            <w:bottom w:w="0" w:type="dxa"/>
            <w:right w:w="0" w:type="dxa"/>
          </w:tblCellMar>
        </w:tblPrEx>
        <w:trPr>
          <w:trHeight w:val="90" w:hRule="atLeast"/>
        </w:trPr>
        <w:tc>
          <w:tcPr>
            <w:tcW w:w="560" w:type="dxa"/>
            <w:tcBorders>
              <w:left w:val="single" w:color="auto" w:sz="8" w:space="0"/>
              <w:right w:val="single" w:color="auto" w:sz="8" w:space="0"/>
            </w:tcBorders>
            <w:vAlign w:val="bottom"/>
          </w:tcPr>
          <w:p w14:paraId="00B4DA86">
            <w:pPr>
              <w:rPr>
                <w:sz w:val="7"/>
                <w:szCs w:val="7"/>
              </w:rPr>
            </w:pPr>
          </w:p>
        </w:tc>
        <w:tc>
          <w:tcPr>
            <w:tcW w:w="480" w:type="dxa"/>
            <w:tcBorders>
              <w:right w:val="single" w:color="auto" w:sz="8" w:space="0"/>
            </w:tcBorders>
            <w:vAlign w:val="bottom"/>
          </w:tcPr>
          <w:p w14:paraId="352FE806">
            <w:pPr>
              <w:rPr>
                <w:sz w:val="7"/>
                <w:szCs w:val="7"/>
              </w:rPr>
            </w:pPr>
          </w:p>
        </w:tc>
        <w:tc>
          <w:tcPr>
            <w:tcW w:w="540" w:type="dxa"/>
            <w:tcBorders>
              <w:right w:val="single" w:color="auto" w:sz="8" w:space="0"/>
            </w:tcBorders>
            <w:vAlign w:val="bottom"/>
          </w:tcPr>
          <w:p w14:paraId="09E50181">
            <w:pPr>
              <w:rPr>
                <w:sz w:val="7"/>
                <w:szCs w:val="7"/>
              </w:rPr>
            </w:pPr>
          </w:p>
        </w:tc>
        <w:tc>
          <w:tcPr>
            <w:tcW w:w="1260" w:type="dxa"/>
            <w:vMerge w:val="continue"/>
            <w:tcBorders>
              <w:right w:val="single" w:color="auto" w:sz="8" w:space="0"/>
            </w:tcBorders>
            <w:vAlign w:val="bottom"/>
          </w:tcPr>
          <w:p w14:paraId="3177703E">
            <w:pPr>
              <w:rPr>
                <w:sz w:val="7"/>
                <w:szCs w:val="7"/>
              </w:rPr>
            </w:pPr>
          </w:p>
        </w:tc>
        <w:tc>
          <w:tcPr>
            <w:tcW w:w="900" w:type="dxa"/>
            <w:tcBorders>
              <w:right w:val="single" w:color="auto" w:sz="8" w:space="0"/>
            </w:tcBorders>
            <w:vAlign w:val="bottom"/>
          </w:tcPr>
          <w:p w14:paraId="4E19C976">
            <w:pPr>
              <w:rPr>
                <w:sz w:val="7"/>
                <w:szCs w:val="7"/>
              </w:rPr>
            </w:pPr>
          </w:p>
        </w:tc>
        <w:tc>
          <w:tcPr>
            <w:tcW w:w="1800" w:type="dxa"/>
            <w:vMerge w:val="continue"/>
            <w:tcBorders>
              <w:right w:val="single" w:color="auto" w:sz="8" w:space="0"/>
            </w:tcBorders>
            <w:vAlign w:val="bottom"/>
          </w:tcPr>
          <w:p w14:paraId="4E528846">
            <w:pPr>
              <w:rPr>
                <w:sz w:val="7"/>
                <w:szCs w:val="7"/>
              </w:rPr>
            </w:pPr>
          </w:p>
        </w:tc>
        <w:tc>
          <w:tcPr>
            <w:tcW w:w="1800" w:type="dxa"/>
            <w:vMerge w:val="restart"/>
            <w:tcBorders>
              <w:right w:val="single" w:color="auto" w:sz="8" w:space="0"/>
            </w:tcBorders>
            <w:vAlign w:val="bottom"/>
          </w:tcPr>
          <w:p w14:paraId="4F42C3D7">
            <w:pPr>
              <w:spacing w:line="229" w:lineRule="exact"/>
              <w:ind w:left="80"/>
              <w:rPr>
                <w:sz w:val="20"/>
                <w:szCs w:val="20"/>
              </w:rPr>
            </w:pPr>
            <w:r>
              <w:rPr>
                <w:rFonts w:ascii="宋体" w:hAnsi="宋体" w:eastAsia="宋体" w:cs="宋体"/>
                <w:sz w:val="20"/>
                <w:szCs w:val="20"/>
              </w:rPr>
              <w:t>决策的评价指标</w:t>
            </w:r>
          </w:p>
        </w:tc>
        <w:tc>
          <w:tcPr>
            <w:tcW w:w="1560" w:type="dxa"/>
            <w:vMerge w:val="continue"/>
            <w:tcBorders>
              <w:right w:val="single" w:color="auto" w:sz="8" w:space="0"/>
            </w:tcBorders>
            <w:vAlign w:val="bottom"/>
          </w:tcPr>
          <w:p w14:paraId="4F5FE3D9">
            <w:pPr>
              <w:rPr>
                <w:sz w:val="7"/>
                <w:szCs w:val="7"/>
              </w:rPr>
            </w:pPr>
          </w:p>
        </w:tc>
        <w:tc>
          <w:tcPr>
            <w:tcW w:w="0" w:type="dxa"/>
            <w:vAlign w:val="bottom"/>
          </w:tcPr>
          <w:p w14:paraId="2CB4E662">
            <w:pPr>
              <w:rPr>
                <w:sz w:val="1"/>
                <w:szCs w:val="1"/>
              </w:rPr>
            </w:pPr>
          </w:p>
        </w:tc>
      </w:tr>
      <w:tr w14:paraId="12BB2ED6">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483A8A8A">
            <w:pPr>
              <w:rPr>
                <w:sz w:val="13"/>
                <w:szCs w:val="13"/>
              </w:rPr>
            </w:pPr>
          </w:p>
        </w:tc>
        <w:tc>
          <w:tcPr>
            <w:tcW w:w="480" w:type="dxa"/>
            <w:tcBorders>
              <w:right w:val="single" w:color="auto" w:sz="8" w:space="0"/>
            </w:tcBorders>
            <w:vAlign w:val="bottom"/>
          </w:tcPr>
          <w:p w14:paraId="08E1A52E">
            <w:pPr>
              <w:rPr>
                <w:sz w:val="13"/>
                <w:szCs w:val="13"/>
              </w:rPr>
            </w:pPr>
          </w:p>
        </w:tc>
        <w:tc>
          <w:tcPr>
            <w:tcW w:w="540" w:type="dxa"/>
            <w:tcBorders>
              <w:right w:val="single" w:color="auto" w:sz="8" w:space="0"/>
            </w:tcBorders>
            <w:vAlign w:val="bottom"/>
          </w:tcPr>
          <w:p w14:paraId="538A8F68">
            <w:pPr>
              <w:rPr>
                <w:sz w:val="13"/>
                <w:szCs w:val="13"/>
              </w:rPr>
            </w:pPr>
          </w:p>
        </w:tc>
        <w:tc>
          <w:tcPr>
            <w:tcW w:w="1260" w:type="dxa"/>
            <w:tcBorders>
              <w:right w:val="single" w:color="auto" w:sz="8" w:space="0"/>
            </w:tcBorders>
            <w:vAlign w:val="bottom"/>
          </w:tcPr>
          <w:p w14:paraId="05AC5D61">
            <w:pPr>
              <w:rPr>
                <w:sz w:val="13"/>
                <w:szCs w:val="13"/>
              </w:rPr>
            </w:pPr>
          </w:p>
        </w:tc>
        <w:tc>
          <w:tcPr>
            <w:tcW w:w="900" w:type="dxa"/>
            <w:tcBorders>
              <w:right w:val="single" w:color="auto" w:sz="8" w:space="0"/>
            </w:tcBorders>
            <w:vAlign w:val="bottom"/>
          </w:tcPr>
          <w:p w14:paraId="4087087D">
            <w:pPr>
              <w:rPr>
                <w:sz w:val="13"/>
                <w:szCs w:val="13"/>
              </w:rPr>
            </w:pPr>
          </w:p>
        </w:tc>
        <w:tc>
          <w:tcPr>
            <w:tcW w:w="1800" w:type="dxa"/>
            <w:vMerge w:val="restart"/>
            <w:tcBorders>
              <w:right w:val="single" w:color="auto" w:sz="8" w:space="0"/>
            </w:tcBorders>
            <w:vAlign w:val="bottom"/>
          </w:tcPr>
          <w:p w14:paraId="175D6A5F">
            <w:pPr>
              <w:spacing w:line="229" w:lineRule="exact"/>
              <w:ind w:left="80"/>
              <w:rPr>
                <w:sz w:val="20"/>
                <w:szCs w:val="20"/>
              </w:rPr>
            </w:pPr>
            <w:r>
              <w:rPr>
                <w:rFonts w:ascii="宋体" w:hAnsi="宋体" w:eastAsia="宋体" w:cs="宋体"/>
                <w:sz w:val="20"/>
                <w:szCs w:val="20"/>
              </w:rPr>
              <w:t>3.掌握项目投资</w:t>
            </w:r>
          </w:p>
        </w:tc>
        <w:tc>
          <w:tcPr>
            <w:tcW w:w="1800" w:type="dxa"/>
            <w:vMerge w:val="continue"/>
            <w:tcBorders>
              <w:right w:val="single" w:color="auto" w:sz="8" w:space="0"/>
            </w:tcBorders>
            <w:vAlign w:val="bottom"/>
          </w:tcPr>
          <w:p w14:paraId="75C67282">
            <w:pPr>
              <w:rPr>
                <w:sz w:val="13"/>
                <w:szCs w:val="13"/>
              </w:rPr>
            </w:pPr>
          </w:p>
        </w:tc>
        <w:tc>
          <w:tcPr>
            <w:tcW w:w="1560" w:type="dxa"/>
            <w:vMerge w:val="restart"/>
            <w:tcBorders>
              <w:right w:val="single" w:color="auto" w:sz="8" w:space="0"/>
            </w:tcBorders>
            <w:vAlign w:val="bottom"/>
          </w:tcPr>
          <w:p w14:paraId="5923E7AD">
            <w:pPr>
              <w:spacing w:line="229" w:lineRule="exact"/>
              <w:ind w:left="80"/>
              <w:rPr>
                <w:sz w:val="20"/>
                <w:szCs w:val="20"/>
              </w:rPr>
            </w:pPr>
            <w:r>
              <w:rPr>
                <w:rFonts w:ascii="宋体" w:hAnsi="宋体" w:eastAsia="宋体" w:cs="宋体"/>
                <w:sz w:val="20"/>
                <w:szCs w:val="20"/>
              </w:rPr>
              <w:t>远大物流公司</w:t>
            </w:r>
          </w:p>
        </w:tc>
        <w:tc>
          <w:tcPr>
            <w:tcW w:w="0" w:type="dxa"/>
            <w:vAlign w:val="bottom"/>
          </w:tcPr>
          <w:p w14:paraId="517BBAD4">
            <w:pPr>
              <w:rPr>
                <w:sz w:val="1"/>
                <w:szCs w:val="1"/>
              </w:rPr>
            </w:pPr>
          </w:p>
        </w:tc>
      </w:tr>
      <w:tr w14:paraId="2ADA4ACB">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320076B9">
            <w:pPr>
              <w:rPr>
                <w:sz w:val="13"/>
                <w:szCs w:val="13"/>
              </w:rPr>
            </w:pPr>
          </w:p>
        </w:tc>
        <w:tc>
          <w:tcPr>
            <w:tcW w:w="480" w:type="dxa"/>
            <w:tcBorders>
              <w:right w:val="single" w:color="auto" w:sz="8" w:space="0"/>
            </w:tcBorders>
            <w:vAlign w:val="bottom"/>
          </w:tcPr>
          <w:p w14:paraId="56D76CC6">
            <w:pPr>
              <w:rPr>
                <w:sz w:val="13"/>
                <w:szCs w:val="13"/>
              </w:rPr>
            </w:pPr>
          </w:p>
        </w:tc>
        <w:tc>
          <w:tcPr>
            <w:tcW w:w="540" w:type="dxa"/>
            <w:tcBorders>
              <w:right w:val="single" w:color="auto" w:sz="8" w:space="0"/>
            </w:tcBorders>
            <w:vAlign w:val="bottom"/>
          </w:tcPr>
          <w:p w14:paraId="2174D268">
            <w:pPr>
              <w:rPr>
                <w:sz w:val="13"/>
                <w:szCs w:val="13"/>
              </w:rPr>
            </w:pPr>
          </w:p>
        </w:tc>
        <w:tc>
          <w:tcPr>
            <w:tcW w:w="1260" w:type="dxa"/>
            <w:tcBorders>
              <w:right w:val="single" w:color="auto" w:sz="8" w:space="0"/>
            </w:tcBorders>
            <w:vAlign w:val="bottom"/>
          </w:tcPr>
          <w:p w14:paraId="19B89788">
            <w:pPr>
              <w:rPr>
                <w:sz w:val="13"/>
                <w:szCs w:val="13"/>
              </w:rPr>
            </w:pPr>
          </w:p>
        </w:tc>
        <w:tc>
          <w:tcPr>
            <w:tcW w:w="900" w:type="dxa"/>
            <w:tcBorders>
              <w:right w:val="single" w:color="auto" w:sz="8" w:space="0"/>
            </w:tcBorders>
            <w:vAlign w:val="bottom"/>
          </w:tcPr>
          <w:p w14:paraId="5999F547">
            <w:pPr>
              <w:rPr>
                <w:sz w:val="13"/>
                <w:szCs w:val="13"/>
              </w:rPr>
            </w:pPr>
          </w:p>
        </w:tc>
        <w:tc>
          <w:tcPr>
            <w:tcW w:w="1800" w:type="dxa"/>
            <w:vMerge w:val="continue"/>
            <w:tcBorders>
              <w:right w:val="single" w:color="auto" w:sz="8" w:space="0"/>
            </w:tcBorders>
            <w:vAlign w:val="bottom"/>
          </w:tcPr>
          <w:p w14:paraId="02637977">
            <w:pPr>
              <w:rPr>
                <w:sz w:val="13"/>
                <w:szCs w:val="13"/>
              </w:rPr>
            </w:pPr>
          </w:p>
        </w:tc>
        <w:tc>
          <w:tcPr>
            <w:tcW w:w="1800" w:type="dxa"/>
            <w:vMerge w:val="restart"/>
            <w:tcBorders>
              <w:right w:val="single" w:color="auto" w:sz="8" w:space="0"/>
            </w:tcBorders>
            <w:vAlign w:val="bottom"/>
          </w:tcPr>
          <w:p w14:paraId="3D378773">
            <w:pPr>
              <w:spacing w:line="229" w:lineRule="exact"/>
              <w:ind w:left="80"/>
              <w:rPr>
                <w:sz w:val="20"/>
                <w:szCs w:val="20"/>
              </w:rPr>
            </w:pPr>
            <w:r>
              <w:rPr>
                <w:rFonts w:ascii="宋体" w:hAnsi="宋体" w:eastAsia="宋体" w:cs="宋体"/>
                <w:sz w:val="20"/>
                <w:szCs w:val="20"/>
              </w:rPr>
              <w:t>及其方法</w:t>
            </w:r>
          </w:p>
        </w:tc>
        <w:tc>
          <w:tcPr>
            <w:tcW w:w="1560" w:type="dxa"/>
            <w:vMerge w:val="continue"/>
            <w:tcBorders>
              <w:right w:val="single" w:color="auto" w:sz="8" w:space="0"/>
            </w:tcBorders>
            <w:vAlign w:val="bottom"/>
          </w:tcPr>
          <w:p w14:paraId="1654099E">
            <w:pPr>
              <w:rPr>
                <w:sz w:val="13"/>
                <w:szCs w:val="13"/>
              </w:rPr>
            </w:pPr>
          </w:p>
        </w:tc>
        <w:tc>
          <w:tcPr>
            <w:tcW w:w="0" w:type="dxa"/>
            <w:vAlign w:val="bottom"/>
          </w:tcPr>
          <w:p w14:paraId="3101BDC7">
            <w:pPr>
              <w:rPr>
                <w:sz w:val="1"/>
                <w:szCs w:val="1"/>
              </w:rPr>
            </w:pPr>
          </w:p>
        </w:tc>
      </w:tr>
      <w:tr w14:paraId="678180EF">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3741CE0">
            <w:pPr>
              <w:rPr>
                <w:sz w:val="13"/>
                <w:szCs w:val="13"/>
              </w:rPr>
            </w:pPr>
          </w:p>
        </w:tc>
        <w:tc>
          <w:tcPr>
            <w:tcW w:w="480" w:type="dxa"/>
            <w:tcBorders>
              <w:right w:val="single" w:color="auto" w:sz="8" w:space="0"/>
            </w:tcBorders>
            <w:vAlign w:val="bottom"/>
          </w:tcPr>
          <w:p w14:paraId="688469A8">
            <w:pPr>
              <w:rPr>
                <w:sz w:val="13"/>
                <w:szCs w:val="13"/>
              </w:rPr>
            </w:pPr>
          </w:p>
        </w:tc>
        <w:tc>
          <w:tcPr>
            <w:tcW w:w="540" w:type="dxa"/>
            <w:tcBorders>
              <w:right w:val="single" w:color="auto" w:sz="8" w:space="0"/>
            </w:tcBorders>
            <w:vAlign w:val="bottom"/>
          </w:tcPr>
          <w:p w14:paraId="3AD63948">
            <w:pPr>
              <w:rPr>
                <w:sz w:val="13"/>
                <w:szCs w:val="13"/>
              </w:rPr>
            </w:pPr>
          </w:p>
        </w:tc>
        <w:tc>
          <w:tcPr>
            <w:tcW w:w="1260" w:type="dxa"/>
            <w:tcBorders>
              <w:right w:val="single" w:color="auto" w:sz="8" w:space="0"/>
            </w:tcBorders>
            <w:vAlign w:val="bottom"/>
          </w:tcPr>
          <w:p w14:paraId="47606489">
            <w:pPr>
              <w:rPr>
                <w:sz w:val="13"/>
                <w:szCs w:val="13"/>
              </w:rPr>
            </w:pPr>
          </w:p>
        </w:tc>
        <w:tc>
          <w:tcPr>
            <w:tcW w:w="900" w:type="dxa"/>
            <w:tcBorders>
              <w:right w:val="single" w:color="auto" w:sz="8" w:space="0"/>
            </w:tcBorders>
            <w:vAlign w:val="bottom"/>
          </w:tcPr>
          <w:p w14:paraId="57FDAC64">
            <w:pPr>
              <w:rPr>
                <w:sz w:val="13"/>
                <w:szCs w:val="13"/>
              </w:rPr>
            </w:pPr>
          </w:p>
        </w:tc>
        <w:tc>
          <w:tcPr>
            <w:tcW w:w="1800" w:type="dxa"/>
            <w:vMerge w:val="restart"/>
            <w:tcBorders>
              <w:right w:val="single" w:color="auto" w:sz="8" w:space="0"/>
            </w:tcBorders>
            <w:vAlign w:val="bottom"/>
          </w:tcPr>
          <w:p w14:paraId="39CB6340">
            <w:pPr>
              <w:spacing w:line="229" w:lineRule="exact"/>
              <w:ind w:left="80"/>
              <w:rPr>
                <w:sz w:val="20"/>
                <w:szCs w:val="20"/>
              </w:rPr>
            </w:pPr>
            <w:r>
              <w:rPr>
                <w:rFonts w:ascii="宋体" w:hAnsi="宋体" w:eastAsia="宋体" w:cs="宋体"/>
                <w:sz w:val="20"/>
                <w:szCs w:val="20"/>
              </w:rPr>
              <w:t>决策的评价指标</w:t>
            </w:r>
          </w:p>
        </w:tc>
        <w:tc>
          <w:tcPr>
            <w:tcW w:w="1800" w:type="dxa"/>
            <w:vMerge w:val="continue"/>
            <w:tcBorders>
              <w:right w:val="single" w:color="auto" w:sz="8" w:space="0"/>
            </w:tcBorders>
            <w:vAlign w:val="bottom"/>
          </w:tcPr>
          <w:p w14:paraId="4AAB6FCE">
            <w:pPr>
              <w:rPr>
                <w:sz w:val="13"/>
                <w:szCs w:val="13"/>
              </w:rPr>
            </w:pPr>
          </w:p>
        </w:tc>
        <w:tc>
          <w:tcPr>
            <w:tcW w:w="1560" w:type="dxa"/>
            <w:vMerge w:val="restart"/>
            <w:tcBorders>
              <w:right w:val="single" w:color="auto" w:sz="8" w:space="0"/>
            </w:tcBorders>
            <w:vAlign w:val="bottom"/>
          </w:tcPr>
          <w:p w14:paraId="2DED1EB5">
            <w:pPr>
              <w:spacing w:line="229" w:lineRule="exact"/>
              <w:ind w:left="80"/>
              <w:rPr>
                <w:sz w:val="20"/>
                <w:szCs w:val="20"/>
              </w:rPr>
            </w:pPr>
            <w:r>
              <w:rPr>
                <w:rFonts w:ascii="宋体" w:hAnsi="宋体" w:eastAsia="宋体" w:cs="宋体"/>
                <w:sz w:val="20"/>
                <w:szCs w:val="20"/>
              </w:rPr>
              <w:t>的投资决策方</w:t>
            </w:r>
          </w:p>
        </w:tc>
        <w:tc>
          <w:tcPr>
            <w:tcW w:w="0" w:type="dxa"/>
            <w:vAlign w:val="bottom"/>
          </w:tcPr>
          <w:p w14:paraId="7CBFDCAB">
            <w:pPr>
              <w:rPr>
                <w:sz w:val="1"/>
                <w:szCs w:val="1"/>
              </w:rPr>
            </w:pPr>
          </w:p>
        </w:tc>
      </w:tr>
      <w:tr w14:paraId="62BEEF44">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6E3C318E">
            <w:pPr>
              <w:rPr>
                <w:sz w:val="13"/>
                <w:szCs w:val="13"/>
              </w:rPr>
            </w:pPr>
          </w:p>
        </w:tc>
        <w:tc>
          <w:tcPr>
            <w:tcW w:w="480" w:type="dxa"/>
            <w:tcBorders>
              <w:right w:val="single" w:color="auto" w:sz="8" w:space="0"/>
            </w:tcBorders>
            <w:vAlign w:val="bottom"/>
          </w:tcPr>
          <w:p w14:paraId="16460189">
            <w:pPr>
              <w:rPr>
                <w:sz w:val="13"/>
                <w:szCs w:val="13"/>
              </w:rPr>
            </w:pPr>
          </w:p>
        </w:tc>
        <w:tc>
          <w:tcPr>
            <w:tcW w:w="540" w:type="dxa"/>
            <w:tcBorders>
              <w:right w:val="single" w:color="auto" w:sz="8" w:space="0"/>
            </w:tcBorders>
            <w:vAlign w:val="bottom"/>
          </w:tcPr>
          <w:p w14:paraId="16B59C72">
            <w:pPr>
              <w:rPr>
                <w:sz w:val="13"/>
                <w:szCs w:val="13"/>
              </w:rPr>
            </w:pPr>
          </w:p>
        </w:tc>
        <w:tc>
          <w:tcPr>
            <w:tcW w:w="1260" w:type="dxa"/>
            <w:tcBorders>
              <w:right w:val="single" w:color="auto" w:sz="8" w:space="0"/>
            </w:tcBorders>
            <w:vAlign w:val="bottom"/>
          </w:tcPr>
          <w:p w14:paraId="503F7351">
            <w:pPr>
              <w:rPr>
                <w:sz w:val="13"/>
                <w:szCs w:val="13"/>
              </w:rPr>
            </w:pPr>
          </w:p>
        </w:tc>
        <w:tc>
          <w:tcPr>
            <w:tcW w:w="900" w:type="dxa"/>
            <w:tcBorders>
              <w:right w:val="single" w:color="auto" w:sz="8" w:space="0"/>
            </w:tcBorders>
            <w:vAlign w:val="bottom"/>
          </w:tcPr>
          <w:p w14:paraId="2D37C338">
            <w:pPr>
              <w:rPr>
                <w:sz w:val="13"/>
                <w:szCs w:val="13"/>
              </w:rPr>
            </w:pPr>
          </w:p>
        </w:tc>
        <w:tc>
          <w:tcPr>
            <w:tcW w:w="1800" w:type="dxa"/>
            <w:vMerge w:val="continue"/>
            <w:tcBorders>
              <w:right w:val="single" w:color="auto" w:sz="8" w:space="0"/>
            </w:tcBorders>
            <w:vAlign w:val="bottom"/>
          </w:tcPr>
          <w:p w14:paraId="4F48F82F">
            <w:pPr>
              <w:rPr>
                <w:sz w:val="13"/>
                <w:szCs w:val="13"/>
              </w:rPr>
            </w:pPr>
          </w:p>
        </w:tc>
        <w:tc>
          <w:tcPr>
            <w:tcW w:w="1800" w:type="dxa"/>
            <w:vMerge w:val="restart"/>
            <w:tcBorders>
              <w:right w:val="single" w:color="auto" w:sz="8" w:space="0"/>
            </w:tcBorders>
            <w:vAlign w:val="bottom"/>
          </w:tcPr>
          <w:p w14:paraId="3D660FCC">
            <w:pPr>
              <w:spacing w:line="229" w:lineRule="exact"/>
              <w:ind w:left="80"/>
              <w:rPr>
                <w:sz w:val="20"/>
                <w:szCs w:val="20"/>
              </w:rPr>
            </w:pPr>
            <w:r>
              <w:rPr>
                <w:rFonts w:ascii="宋体" w:hAnsi="宋体" w:eastAsia="宋体" w:cs="宋体"/>
                <w:sz w:val="20"/>
                <w:szCs w:val="20"/>
              </w:rPr>
              <w:t>3.教师讲解点评</w:t>
            </w:r>
          </w:p>
        </w:tc>
        <w:tc>
          <w:tcPr>
            <w:tcW w:w="1560" w:type="dxa"/>
            <w:vMerge w:val="continue"/>
            <w:tcBorders>
              <w:right w:val="single" w:color="auto" w:sz="8" w:space="0"/>
            </w:tcBorders>
            <w:vAlign w:val="bottom"/>
          </w:tcPr>
          <w:p w14:paraId="0F78CE18">
            <w:pPr>
              <w:rPr>
                <w:sz w:val="13"/>
                <w:szCs w:val="13"/>
              </w:rPr>
            </w:pPr>
          </w:p>
        </w:tc>
        <w:tc>
          <w:tcPr>
            <w:tcW w:w="0" w:type="dxa"/>
            <w:vAlign w:val="bottom"/>
          </w:tcPr>
          <w:p w14:paraId="28871F0D">
            <w:pPr>
              <w:rPr>
                <w:sz w:val="1"/>
                <w:szCs w:val="1"/>
              </w:rPr>
            </w:pPr>
          </w:p>
        </w:tc>
      </w:tr>
      <w:tr w14:paraId="66D38340">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51EDF0B9">
            <w:pPr>
              <w:rPr>
                <w:sz w:val="13"/>
                <w:szCs w:val="13"/>
              </w:rPr>
            </w:pPr>
          </w:p>
        </w:tc>
        <w:tc>
          <w:tcPr>
            <w:tcW w:w="480" w:type="dxa"/>
            <w:tcBorders>
              <w:right w:val="single" w:color="auto" w:sz="8" w:space="0"/>
            </w:tcBorders>
            <w:vAlign w:val="bottom"/>
          </w:tcPr>
          <w:p w14:paraId="3038CE10">
            <w:pPr>
              <w:rPr>
                <w:sz w:val="13"/>
                <w:szCs w:val="13"/>
              </w:rPr>
            </w:pPr>
          </w:p>
        </w:tc>
        <w:tc>
          <w:tcPr>
            <w:tcW w:w="540" w:type="dxa"/>
            <w:tcBorders>
              <w:right w:val="single" w:color="auto" w:sz="8" w:space="0"/>
            </w:tcBorders>
            <w:vAlign w:val="bottom"/>
          </w:tcPr>
          <w:p w14:paraId="0E460206">
            <w:pPr>
              <w:rPr>
                <w:sz w:val="13"/>
                <w:szCs w:val="13"/>
              </w:rPr>
            </w:pPr>
          </w:p>
        </w:tc>
        <w:tc>
          <w:tcPr>
            <w:tcW w:w="1260" w:type="dxa"/>
            <w:tcBorders>
              <w:right w:val="single" w:color="auto" w:sz="8" w:space="0"/>
            </w:tcBorders>
            <w:vAlign w:val="bottom"/>
          </w:tcPr>
          <w:p w14:paraId="2EC85B39">
            <w:pPr>
              <w:rPr>
                <w:sz w:val="13"/>
                <w:szCs w:val="13"/>
              </w:rPr>
            </w:pPr>
          </w:p>
        </w:tc>
        <w:tc>
          <w:tcPr>
            <w:tcW w:w="900" w:type="dxa"/>
            <w:tcBorders>
              <w:right w:val="single" w:color="auto" w:sz="8" w:space="0"/>
            </w:tcBorders>
            <w:vAlign w:val="bottom"/>
          </w:tcPr>
          <w:p w14:paraId="576078A4">
            <w:pPr>
              <w:rPr>
                <w:sz w:val="13"/>
                <w:szCs w:val="13"/>
              </w:rPr>
            </w:pPr>
          </w:p>
        </w:tc>
        <w:tc>
          <w:tcPr>
            <w:tcW w:w="1800" w:type="dxa"/>
            <w:vMerge w:val="restart"/>
            <w:tcBorders>
              <w:right w:val="single" w:color="auto" w:sz="8" w:space="0"/>
            </w:tcBorders>
            <w:vAlign w:val="bottom"/>
          </w:tcPr>
          <w:p w14:paraId="2B010ABD">
            <w:pPr>
              <w:spacing w:line="229" w:lineRule="exact"/>
              <w:ind w:left="80"/>
              <w:rPr>
                <w:sz w:val="20"/>
                <w:szCs w:val="20"/>
              </w:rPr>
            </w:pPr>
            <w:r>
              <w:rPr>
                <w:rFonts w:ascii="宋体" w:hAnsi="宋体" w:eastAsia="宋体" w:cs="宋体"/>
                <w:sz w:val="20"/>
                <w:szCs w:val="20"/>
              </w:rPr>
              <w:t>及其方法。</w:t>
            </w:r>
          </w:p>
        </w:tc>
        <w:tc>
          <w:tcPr>
            <w:tcW w:w="1800" w:type="dxa"/>
            <w:vMerge w:val="continue"/>
            <w:tcBorders>
              <w:right w:val="single" w:color="auto" w:sz="8" w:space="0"/>
            </w:tcBorders>
            <w:vAlign w:val="bottom"/>
          </w:tcPr>
          <w:p w14:paraId="6205C25C">
            <w:pPr>
              <w:rPr>
                <w:sz w:val="13"/>
                <w:szCs w:val="13"/>
              </w:rPr>
            </w:pPr>
          </w:p>
        </w:tc>
        <w:tc>
          <w:tcPr>
            <w:tcW w:w="1560" w:type="dxa"/>
            <w:vMerge w:val="restart"/>
            <w:tcBorders>
              <w:right w:val="single" w:color="auto" w:sz="8" w:space="0"/>
            </w:tcBorders>
            <w:vAlign w:val="bottom"/>
          </w:tcPr>
          <w:p w14:paraId="11FE2B20">
            <w:pPr>
              <w:spacing w:line="229" w:lineRule="exact"/>
              <w:ind w:left="80"/>
              <w:rPr>
                <w:sz w:val="20"/>
                <w:szCs w:val="20"/>
              </w:rPr>
            </w:pPr>
            <w:r>
              <w:rPr>
                <w:rFonts w:ascii="宋体" w:hAnsi="宋体" w:eastAsia="宋体" w:cs="宋体"/>
                <w:sz w:val="20"/>
                <w:szCs w:val="20"/>
              </w:rPr>
              <w:t>案。</w:t>
            </w:r>
          </w:p>
        </w:tc>
        <w:tc>
          <w:tcPr>
            <w:tcW w:w="0" w:type="dxa"/>
            <w:vAlign w:val="bottom"/>
          </w:tcPr>
          <w:p w14:paraId="5EC92D16">
            <w:pPr>
              <w:rPr>
                <w:sz w:val="1"/>
                <w:szCs w:val="1"/>
              </w:rPr>
            </w:pPr>
          </w:p>
        </w:tc>
      </w:tr>
      <w:tr w14:paraId="6BB4DA14">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5B5F1B6B">
            <w:pPr>
              <w:rPr>
                <w:sz w:val="13"/>
                <w:szCs w:val="13"/>
              </w:rPr>
            </w:pPr>
          </w:p>
        </w:tc>
        <w:tc>
          <w:tcPr>
            <w:tcW w:w="480" w:type="dxa"/>
            <w:tcBorders>
              <w:right w:val="single" w:color="auto" w:sz="8" w:space="0"/>
            </w:tcBorders>
            <w:vAlign w:val="bottom"/>
          </w:tcPr>
          <w:p w14:paraId="6AABCAA9">
            <w:pPr>
              <w:rPr>
                <w:sz w:val="13"/>
                <w:szCs w:val="13"/>
              </w:rPr>
            </w:pPr>
          </w:p>
        </w:tc>
        <w:tc>
          <w:tcPr>
            <w:tcW w:w="540" w:type="dxa"/>
            <w:tcBorders>
              <w:right w:val="single" w:color="auto" w:sz="8" w:space="0"/>
            </w:tcBorders>
            <w:vAlign w:val="bottom"/>
          </w:tcPr>
          <w:p w14:paraId="5B8A99B9">
            <w:pPr>
              <w:rPr>
                <w:sz w:val="13"/>
                <w:szCs w:val="13"/>
              </w:rPr>
            </w:pPr>
          </w:p>
        </w:tc>
        <w:tc>
          <w:tcPr>
            <w:tcW w:w="1260" w:type="dxa"/>
            <w:tcBorders>
              <w:right w:val="single" w:color="auto" w:sz="8" w:space="0"/>
            </w:tcBorders>
            <w:vAlign w:val="bottom"/>
          </w:tcPr>
          <w:p w14:paraId="6F38305C">
            <w:pPr>
              <w:rPr>
                <w:sz w:val="13"/>
                <w:szCs w:val="13"/>
              </w:rPr>
            </w:pPr>
          </w:p>
        </w:tc>
        <w:tc>
          <w:tcPr>
            <w:tcW w:w="900" w:type="dxa"/>
            <w:tcBorders>
              <w:right w:val="single" w:color="auto" w:sz="8" w:space="0"/>
            </w:tcBorders>
            <w:vAlign w:val="bottom"/>
          </w:tcPr>
          <w:p w14:paraId="59A437AD">
            <w:pPr>
              <w:rPr>
                <w:sz w:val="13"/>
                <w:szCs w:val="13"/>
              </w:rPr>
            </w:pPr>
          </w:p>
        </w:tc>
        <w:tc>
          <w:tcPr>
            <w:tcW w:w="1800" w:type="dxa"/>
            <w:vMerge w:val="continue"/>
            <w:tcBorders>
              <w:right w:val="single" w:color="auto" w:sz="8" w:space="0"/>
            </w:tcBorders>
            <w:vAlign w:val="bottom"/>
          </w:tcPr>
          <w:p w14:paraId="0BF8C43D">
            <w:pPr>
              <w:rPr>
                <w:sz w:val="13"/>
                <w:szCs w:val="13"/>
              </w:rPr>
            </w:pPr>
          </w:p>
        </w:tc>
        <w:tc>
          <w:tcPr>
            <w:tcW w:w="1800" w:type="dxa"/>
            <w:tcBorders>
              <w:right w:val="single" w:color="auto" w:sz="8" w:space="0"/>
            </w:tcBorders>
            <w:vAlign w:val="bottom"/>
          </w:tcPr>
          <w:p w14:paraId="618D0A36">
            <w:pPr>
              <w:rPr>
                <w:sz w:val="13"/>
                <w:szCs w:val="13"/>
              </w:rPr>
            </w:pPr>
          </w:p>
        </w:tc>
        <w:tc>
          <w:tcPr>
            <w:tcW w:w="1560" w:type="dxa"/>
            <w:vMerge w:val="continue"/>
            <w:tcBorders>
              <w:right w:val="single" w:color="auto" w:sz="8" w:space="0"/>
            </w:tcBorders>
            <w:vAlign w:val="bottom"/>
          </w:tcPr>
          <w:p w14:paraId="7ACDA057">
            <w:pPr>
              <w:rPr>
                <w:sz w:val="13"/>
                <w:szCs w:val="13"/>
              </w:rPr>
            </w:pPr>
          </w:p>
        </w:tc>
        <w:tc>
          <w:tcPr>
            <w:tcW w:w="0" w:type="dxa"/>
            <w:vAlign w:val="bottom"/>
          </w:tcPr>
          <w:p w14:paraId="3D8D2AEF">
            <w:pPr>
              <w:rPr>
                <w:sz w:val="1"/>
                <w:szCs w:val="1"/>
              </w:rPr>
            </w:pPr>
          </w:p>
        </w:tc>
      </w:tr>
      <w:tr w14:paraId="64F90049">
        <w:tblPrEx>
          <w:tblCellMar>
            <w:top w:w="0" w:type="dxa"/>
            <w:left w:w="0" w:type="dxa"/>
            <w:bottom w:w="0" w:type="dxa"/>
            <w:right w:w="0" w:type="dxa"/>
          </w:tblCellMar>
        </w:tblPrEx>
        <w:trPr>
          <w:trHeight w:val="58" w:hRule="atLeast"/>
        </w:trPr>
        <w:tc>
          <w:tcPr>
            <w:tcW w:w="560" w:type="dxa"/>
            <w:tcBorders>
              <w:left w:val="single" w:color="auto" w:sz="8" w:space="0"/>
              <w:bottom w:val="single" w:color="auto" w:sz="8" w:space="0"/>
              <w:right w:val="single" w:color="auto" w:sz="8" w:space="0"/>
            </w:tcBorders>
            <w:vAlign w:val="bottom"/>
          </w:tcPr>
          <w:p w14:paraId="141F2781">
            <w:pPr>
              <w:rPr>
                <w:sz w:val="5"/>
                <w:szCs w:val="5"/>
              </w:rPr>
            </w:pPr>
          </w:p>
        </w:tc>
        <w:tc>
          <w:tcPr>
            <w:tcW w:w="480" w:type="dxa"/>
            <w:tcBorders>
              <w:bottom w:val="single" w:color="auto" w:sz="8" w:space="0"/>
              <w:right w:val="single" w:color="auto" w:sz="8" w:space="0"/>
            </w:tcBorders>
            <w:vAlign w:val="bottom"/>
          </w:tcPr>
          <w:p w14:paraId="0A3B4B9F">
            <w:pPr>
              <w:rPr>
                <w:sz w:val="5"/>
                <w:szCs w:val="5"/>
              </w:rPr>
            </w:pPr>
          </w:p>
        </w:tc>
        <w:tc>
          <w:tcPr>
            <w:tcW w:w="540" w:type="dxa"/>
            <w:tcBorders>
              <w:bottom w:val="single" w:color="auto" w:sz="8" w:space="0"/>
              <w:right w:val="single" w:color="auto" w:sz="8" w:space="0"/>
            </w:tcBorders>
            <w:vAlign w:val="bottom"/>
          </w:tcPr>
          <w:p w14:paraId="1FD0B861">
            <w:pPr>
              <w:rPr>
                <w:sz w:val="5"/>
                <w:szCs w:val="5"/>
              </w:rPr>
            </w:pPr>
          </w:p>
        </w:tc>
        <w:tc>
          <w:tcPr>
            <w:tcW w:w="1260" w:type="dxa"/>
            <w:tcBorders>
              <w:bottom w:val="single" w:color="auto" w:sz="8" w:space="0"/>
              <w:right w:val="single" w:color="auto" w:sz="8" w:space="0"/>
            </w:tcBorders>
            <w:vAlign w:val="bottom"/>
          </w:tcPr>
          <w:p w14:paraId="253E1BC2">
            <w:pPr>
              <w:rPr>
                <w:sz w:val="5"/>
                <w:szCs w:val="5"/>
              </w:rPr>
            </w:pPr>
          </w:p>
        </w:tc>
        <w:tc>
          <w:tcPr>
            <w:tcW w:w="900" w:type="dxa"/>
            <w:tcBorders>
              <w:bottom w:val="single" w:color="auto" w:sz="8" w:space="0"/>
              <w:right w:val="single" w:color="auto" w:sz="8" w:space="0"/>
            </w:tcBorders>
            <w:vAlign w:val="bottom"/>
          </w:tcPr>
          <w:p w14:paraId="5ABBB5FF">
            <w:pPr>
              <w:rPr>
                <w:sz w:val="5"/>
                <w:szCs w:val="5"/>
              </w:rPr>
            </w:pPr>
          </w:p>
        </w:tc>
        <w:tc>
          <w:tcPr>
            <w:tcW w:w="1800" w:type="dxa"/>
            <w:tcBorders>
              <w:bottom w:val="single" w:color="auto" w:sz="8" w:space="0"/>
              <w:right w:val="single" w:color="auto" w:sz="8" w:space="0"/>
            </w:tcBorders>
            <w:vAlign w:val="bottom"/>
          </w:tcPr>
          <w:p w14:paraId="6E41CD47">
            <w:pPr>
              <w:rPr>
                <w:sz w:val="5"/>
                <w:szCs w:val="5"/>
              </w:rPr>
            </w:pPr>
          </w:p>
        </w:tc>
        <w:tc>
          <w:tcPr>
            <w:tcW w:w="1800" w:type="dxa"/>
            <w:tcBorders>
              <w:bottom w:val="single" w:color="auto" w:sz="8" w:space="0"/>
              <w:right w:val="single" w:color="auto" w:sz="8" w:space="0"/>
            </w:tcBorders>
            <w:vAlign w:val="bottom"/>
          </w:tcPr>
          <w:p w14:paraId="6D6D0E3B">
            <w:pPr>
              <w:rPr>
                <w:sz w:val="5"/>
                <w:szCs w:val="5"/>
              </w:rPr>
            </w:pPr>
          </w:p>
        </w:tc>
        <w:tc>
          <w:tcPr>
            <w:tcW w:w="1560" w:type="dxa"/>
            <w:tcBorders>
              <w:bottom w:val="single" w:color="auto" w:sz="8" w:space="0"/>
              <w:right w:val="single" w:color="auto" w:sz="8" w:space="0"/>
            </w:tcBorders>
            <w:vAlign w:val="bottom"/>
          </w:tcPr>
          <w:p w14:paraId="0BC7EDF0">
            <w:pPr>
              <w:rPr>
                <w:sz w:val="5"/>
                <w:szCs w:val="5"/>
              </w:rPr>
            </w:pPr>
          </w:p>
        </w:tc>
        <w:tc>
          <w:tcPr>
            <w:tcW w:w="0" w:type="dxa"/>
            <w:vAlign w:val="bottom"/>
          </w:tcPr>
          <w:p w14:paraId="0FFFD773">
            <w:pPr>
              <w:rPr>
                <w:sz w:val="1"/>
                <w:szCs w:val="1"/>
              </w:rPr>
            </w:pPr>
          </w:p>
        </w:tc>
      </w:tr>
      <w:tr w14:paraId="5B6EF4AE">
        <w:tblPrEx>
          <w:tblCellMar>
            <w:top w:w="0" w:type="dxa"/>
            <w:left w:w="0" w:type="dxa"/>
            <w:bottom w:w="0" w:type="dxa"/>
            <w:right w:w="0" w:type="dxa"/>
          </w:tblCellMar>
        </w:tblPrEx>
        <w:trPr>
          <w:trHeight w:val="243" w:hRule="atLeast"/>
        </w:trPr>
        <w:tc>
          <w:tcPr>
            <w:tcW w:w="560" w:type="dxa"/>
            <w:tcBorders>
              <w:left w:val="single" w:color="auto" w:sz="8" w:space="0"/>
              <w:right w:val="single" w:color="auto" w:sz="8" w:space="0"/>
            </w:tcBorders>
            <w:vAlign w:val="bottom"/>
          </w:tcPr>
          <w:p w14:paraId="3F8CE27C">
            <w:pPr>
              <w:rPr>
                <w:sz w:val="21"/>
                <w:szCs w:val="21"/>
              </w:rPr>
            </w:pPr>
          </w:p>
        </w:tc>
        <w:tc>
          <w:tcPr>
            <w:tcW w:w="480" w:type="dxa"/>
            <w:tcBorders>
              <w:right w:val="single" w:color="auto" w:sz="8" w:space="0"/>
            </w:tcBorders>
            <w:vAlign w:val="bottom"/>
          </w:tcPr>
          <w:p w14:paraId="1AD99374">
            <w:pPr>
              <w:rPr>
                <w:sz w:val="21"/>
                <w:szCs w:val="21"/>
              </w:rPr>
            </w:pPr>
          </w:p>
        </w:tc>
        <w:tc>
          <w:tcPr>
            <w:tcW w:w="540" w:type="dxa"/>
            <w:tcBorders>
              <w:right w:val="single" w:color="auto" w:sz="8" w:space="0"/>
            </w:tcBorders>
            <w:vAlign w:val="bottom"/>
          </w:tcPr>
          <w:p w14:paraId="27FA8BE7">
            <w:pPr>
              <w:rPr>
                <w:sz w:val="21"/>
                <w:szCs w:val="21"/>
              </w:rPr>
            </w:pPr>
          </w:p>
        </w:tc>
        <w:tc>
          <w:tcPr>
            <w:tcW w:w="1260" w:type="dxa"/>
            <w:tcBorders>
              <w:right w:val="single" w:color="auto" w:sz="8" w:space="0"/>
            </w:tcBorders>
            <w:vAlign w:val="bottom"/>
          </w:tcPr>
          <w:p w14:paraId="51D5F0B0">
            <w:pPr>
              <w:rPr>
                <w:sz w:val="21"/>
                <w:szCs w:val="21"/>
              </w:rPr>
            </w:pPr>
          </w:p>
        </w:tc>
        <w:tc>
          <w:tcPr>
            <w:tcW w:w="900" w:type="dxa"/>
            <w:tcBorders>
              <w:right w:val="single" w:color="auto" w:sz="8" w:space="0"/>
            </w:tcBorders>
            <w:vAlign w:val="bottom"/>
          </w:tcPr>
          <w:p w14:paraId="177F6CA0">
            <w:pPr>
              <w:rPr>
                <w:sz w:val="21"/>
                <w:szCs w:val="21"/>
              </w:rPr>
            </w:pPr>
          </w:p>
        </w:tc>
        <w:tc>
          <w:tcPr>
            <w:tcW w:w="1800" w:type="dxa"/>
            <w:tcBorders>
              <w:right w:val="single" w:color="auto" w:sz="8" w:space="0"/>
            </w:tcBorders>
            <w:vAlign w:val="bottom"/>
          </w:tcPr>
          <w:p w14:paraId="0E77040E">
            <w:pPr>
              <w:spacing w:line="229" w:lineRule="exact"/>
              <w:ind w:left="80"/>
              <w:rPr>
                <w:sz w:val="20"/>
                <w:szCs w:val="20"/>
              </w:rPr>
            </w:pPr>
            <w:r>
              <w:rPr>
                <w:rFonts w:ascii="宋体" w:hAnsi="宋体" w:eastAsia="宋体" w:cs="宋体"/>
                <w:sz w:val="20"/>
                <w:szCs w:val="20"/>
              </w:rPr>
              <w:t>1.掌握企业财务</w:t>
            </w:r>
          </w:p>
        </w:tc>
        <w:tc>
          <w:tcPr>
            <w:tcW w:w="1800" w:type="dxa"/>
            <w:tcBorders>
              <w:right w:val="single" w:color="auto" w:sz="8" w:space="0"/>
            </w:tcBorders>
            <w:vAlign w:val="bottom"/>
          </w:tcPr>
          <w:p w14:paraId="06E33CF8">
            <w:pPr>
              <w:rPr>
                <w:sz w:val="21"/>
                <w:szCs w:val="21"/>
              </w:rPr>
            </w:pPr>
          </w:p>
        </w:tc>
        <w:tc>
          <w:tcPr>
            <w:tcW w:w="1560" w:type="dxa"/>
            <w:tcBorders>
              <w:right w:val="single" w:color="auto" w:sz="8" w:space="0"/>
            </w:tcBorders>
            <w:vAlign w:val="bottom"/>
          </w:tcPr>
          <w:p w14:paraId="56A6AC31">
            <w:pPr>
              <w:spacing w:line="229" w:lineRule="exact"/>
              <w:ind w:left="80"/>
              <w:rPr>
                <w:sz w:val="20"/>
                <w:szCs w:val="20"/>
              </w:rPr>
            </w:pPr>
            <w:r>
              <w:rPr>
                <w:rFonts w:ascii="宋体" w:hAnsi="宋体" w:eastAsia="宋体" w:cs="宋体"/>
                <w:sz w:val="20"/>
                <w:szCs w:val="20"/>
              </w:rPr>
              <w:t>1.实训一：对中</w:t>
            </w:r>
          </w:p>
        </w:tc>
        <w:tc>
          <w:tcPr>
            <w:tcW w:w="0" w:type="dxa"/>
            <w:vAlign w:val="bottom"/>
          </w:tcPr>
          <w:p w14:paraId="5328B32F">
            <w:pPr>
              <w:rPr>
                <w:sz w:val="1"/>
                <w:szCs w:val="1"/>
              </w:rPr>
            </w:pPr>
          </w:p>
        </w:tc>
      </w:tr>
      <w:tr w14:paraId="421A6D78">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4AAD928C">
            <w:pPr>
              <w:rPr>
                <w:sz w:val="24"/>
                <w:szCs w:val="24"/>
              </w:rPr>
            </w:pPr>
          </w:p>
        </w:tc>
        <w:tc>
          <w:tcPr>
            <w:tcW w:w="480" w:type="dxa"/>
            <w:tcBorders>
              <w:right w:val="single" w:color="auto" w:sz="8" w:space="0"/>
            </w:tcBorders>
            <w:vAlign w:val="bottom"/>
          </w:tcPr>
          <w:p w14:paraId="7FDBEECE">
            <w:pPr>
              <w:rPr>
                <w:sz w:val="24"/>
                <w:szCs w:val="24"/>
              </w:rPr>
            </w:pPr>
          </w:p>
        </w:tc>
        <w:tc>
          <w:tcPr>
            <w:tcW w:w="540" w:type="dxa"/>
            <w:tcBorders>
              <w:right w:val="single" w:color="auto" w:sz="8" w:space="0"/>
            </w:tcBorders>
            <w:vAlign w:val="bottom"/>
          </w:tcPr>
          <w:p w14:paraId="33654EE5">
            <w:pPr>
              <w:rPr>
                <w:sz w:val="24"/>
                <w:szCs w:val="24"/>
              </w:rPr>
            </w:pPr>
          </w:p>
        </w:tc>
        <w:tc>
          <w:tcPr>
            <w:tcW w:w="1260" w:type="dxa"/>
            <w:tcBorders>
              <w:right w:val="single" w:color="auto" w:sz="8" w:space="0"/>
            </w:tcBorders>
            <w:vAlign w:val="bottom"/>
          </w:tcPr>
          <w:p w14:paraId="50907CFC">
            <w:pPr>
              <w:rPr>
                <w:sz w:val="24"/>
                <w:szCs w:val="24"/>
              </w:rPr>
            </w:pPr>
          </w:p>
        </w:tc>
        <w:tc>
          <w:tcPr>
            <w:tcW w:w="900" w:type="dxa"/>
            <w:tcBorders>
              <w:right w:val="single" w:color="auto" w:sz="8" w:space="0"/>
            </w:tcBorders>
            <w:vAlign w:val="bottom"/>
          </w:tcPr>
          <w:p w14:paraId="5217A890">
            <w:pPr>
              <w:rPr>
                <w:sz w:val="24"/>
                <w:szCs w:val="24"/>
              </w:rPr>
            </w:pPr>
          </w:p>
        </w:tc>
        <w:tc>
          <w:tcPr>
            <w:tcW w:w="1800" w:type="dxa"/>
            <w:tcBorders>
              <w:right w:val="single" w:color="auto" w:sz="8" w:space="0"/>
            </w:tcBorders>
            <w:vAlign w:val="bottom"/>
          </w:tcPr>
          <w:p w14:paraId="70AA6E0E">
            <w:pPr>
              <w:spacing w:line="229" w:lineRule="exact"/>
              <w:ind w:left="80"/>
              <w:rPr>
                <w:sz w:val="20"/>
                <w:szCs w:val="20"/>
              </w:rPr>
            </w:pPr>
            <w:r>
              <w:rPr>
                <w:rFonts w:ascii="宋体" w:hAnsi="宋体" w:eastAsia="宋体" w:cs="宋体"/>
                <w:sz w:val="20"/>
                <w:szCs w:val="20"/>
              </w:rPr>
              <w:t>分析的内容与分</w:t>
            </w:r>
          </w:p>
        </w:tc>
        <w:tc>
          <w:tcPr>
            <w:tcW w:w="1800" w:type="dxa"/>
            <w:tcBorders>
              <w:right w:val="single" w:color="auto" w:sz="8" w:space="0"/>
            </w:tcBorders>
            <w:vAlign w:val="bottom"/>
          </w:tcPr>
          <w:p w14:paraId="554D15CE">
            <w:pPr>
              <w:spacing w:line="229" w:lineRule="exact"/>
              <w:ind w:left="80"/>
              <w:rPr>
                <w:sz w:val="20"/>
                <w:szCs w:val="20"/>
              </w:rPr>
            </w:pPr>
            <w:r>
              <w:rPr>
                <w:rFonts w:ascii="宋体" w:hAnsi="宋体" w:eastAsia="宋体" w:cs="宋体"/>
                <w:sz w:val="20"/>
                <w:szCs w:val="20"/>
              </w:rPr>
              <w:t>1.讨论物流企业</w:t>
            </w:r>
          </w:p>
        </w:tc>
        <w:tc>
          <w:tcPr>
            <w:tcW w:w="1560" w:type="dxa"/>
            <w:tcBorders>
              <w:right w:val="single" w:color="auto" w:sz="8" w:space="0"/>
            </w:tcBorders>
            <w:vAlign w:val="bottom"/>
          </w:tcPr>
          <w:p w14:paraId="094A7075">
            <w:pPr>
              <w:spacing w:line="229" w:lineRule="exact"/>
              <w:ind w:left="80"/>
              <w:rPr>
                <w:sz w:val="20"/>
                <w:szCs w:val="20"/>
              </w:rPr>
            </w:pPr>
            <w:r>
              <w:rPr>
                <w:rFonts w:ascii="宋体" w:hAnsi="宋体" w:eastAsia="宋体" w:cs="宋体"/>
                <w:sz w:val="20"/>
                <w:szCs w:val="20"/>
              </w:rPr>
              <w:t>华物流公司的</w:t>
            </w:r>
          </w:p>
        </w:tc>
        <w:tc>
          <w:tcPr>
            <w:tcW w:w="0" w:type="dxa"/>
            <w:vAlign w:val="bottom"/>
          </w:tcPr>
          <w:p w14:paraId="07C8EC35">
            <w:pPr>
              <w:rPr>
                <w:sz w:val="1"/>
                <w:szCs w:val="1"/>
              </w:rPr>
            </w:pPr>
          </w:p>
        </w:tc>
      </w:tr>
      <w:tr w14:paraId="6FCDE1F3">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0AE661A0">
            <w:pPr>
              <w:rPr>
                <w:sz w:val="24"/>
                <w:szCs w:val="24"/>
              </w:rPr>
            </w:pPr>
          </w:p>
        </w:tc>
        <w:tc>
          <w:tcPr>
            <w:tcW w:w="480" w:type="dxa"/>
            <w:tcBorders>
              <w:right w:val="single" w:color="auto" w:sz="8" w:space="0"/>
            </w:tcBorders>
            <w:vAlign w:val="bottom"/>
          </w:tcPr>
          <w:p w14:paraId="433BE01C">
            <w:pPr>
              <w:rPr>
                <w:sz w:val="24"/>
                <w:szCs w:val="24"/>
              </w:rPr>
            </w:pPr>
          </w:p>
        </w:tc>
        <w:tc>
          <w:tcPr>
            <w:tcW w:w="540" w:type="dxa"/>
            <w:tcBorders>
              <w:right w:val="single" w:color="auto" w:sz="8" w:space="0"/>
            </w:tcBorders>
            <w:vAlign w:val="bottom"/>
          </w:tcPr>
          <w:p w14:paraId="6B1179B8">
            <w:pPr>
              <w:rPr>
                <w:sz w:val="24"/>
                <w:szCs w:val="24"/>
              </w:rPr>
            </w:pPr>
          </w:p>
        </w:tc>
        <w:tc>
          <w:tcPr>
            <w:tcW w:w="1260" w:type="dxa"/>
            <w:tcBorders>
              <w:right w:val="single" w:color="auto" w:sz="8" w:space="0"/>
            </w:tcBorders>
            <w:vAlign w:val="bottom"/>
          </w:tcPr>
          <w:p w14:paraId="18778919">
            <w:pPr>
              <w:rPr>
                <w:sz w:val="24"/>
                <w:szCs w:val="24"/>
              </w:rPr>
            </w:pPr>
          </w:p>
        </w:tc>
        <w:tc>
          <w:tcPr>
            <w:tcW w:w="900" w:type="dxa"/>
            <w:tcBorders>
              <w:right w:val="single" w:color="auto" w:sz="8" w:space="0"/>
            </w:tcBorders>
            <w:vAlign w:val="bottom"/>
          </w:tcPr>
          <w:p w14:paraId="3CD3444C">
            <w:pPr>
              <w:rPr>
                <w:sz w:val="24"/>
                <w:szCs w:val="24"/>
              </w:rPr>
            </w:pPr>
          </w:p>
        </w:tc>
        <w:tc>
          <w:tcPr>
            <w:tcW w:w="1800" w:type="dxa"/>
            <w:tcBorders>
              <w:right w:val="single" w:color="auto" w:sz="8" w:space="0"/>
            </w:tcBorders>
            <w:vAlign w:val="bottom"/>
          </w:tcPr>
          <w:p w14:paraId="0FEFE4A4">
            <w:pPr>
              <w:spacing w:line="229" w:lineRule="exact"/>
              <w:ind w:left="80"/>
              <w:rPr>
                <w:sz w:val="20"/>
                <w:szCs w:val="20"/>
              </w:rPr>
            </w:pPr>
            <w:r>
              <w:rPr>
                <w:rFonts w:ascii="宋体" w:hAnsi="宋体" w:eastAsia="宋体" w:cs="宋体"/>
                <w:sz w:val="20"/>
                <w:szCs w:val="20"/>
              </w:rPr>
              <w:t>析依据；</w:t>
            </w:r>
          </w:p>
        </w:tc>
        <w:tc>
          <w:tcPr>
            <w:tcW w:w="1800" w:type="dxa"/>
            <w:tcBorders>
              <w:right w:val="single" w:color="auto" w:sz="8" w:space="0"/>
            </w:tcBorders>
            <w:vAlign w:val="bottom"/>
          </w:tcPr>
          <w:p w14:paraId="01231091">
            <w:pPr>
              <w:spacing w:line="229" w:lineRule="exact"/>
              <w:ind w:left="80"/>
              <w:rPr>
                <w:sz w:val="20"/>
                <w:szCs w:val="20"/>
              </w:rPr>
            </w:pPr>
            <w:r>
              <w:rPr>
                <w:rFonts w:ascii="宋体" w:hAnsi="宋体" w:eastAsia="宋体" w:cs="宋体"/>
                <w:sz w:val="20"/>
                <w:szCs w:val="20"/>
              </w:rPr>
              <w:t>偿债能力与营运</w:t>
            </w:r>
          </w:p>
        </w:tc>
        <w:tc>
          <w:tcPr>
            <w:tcW w:w="1560" w:type="dxa"/>
            <w:tcBorders>
              <w:right w:val="single" w:color="auto" w:sz="8" w:space="0"/>
            </w:tcBorders>
            <w:vAlign w:val="bottom"/>
          </w:tcPr>
          <w:p w14:paraId="393F4BDD">
            <w:pPr>
              <w:spacing w:line="229" w:lineRule="exact"/>
              <w:ind w:left="80"/>
              <w:rPr>
                <w:sz w:val="20"/>
                <w:szCs w:val="20"/>
              </w:rPr>
            </w:pPr>
            <w:r>
              <w:rPr>
                <w:rFonts w:ascii="宋体" w:hAnsi="宋体" w:eastAsia="宋体" w:cs="宋体"/>
                <w:sz w:val="20"/>
                <w:szCs w:val="20"/>
              </w:rPr>
              <w:t>资产负债表进</w:t>
            </w:r>
          </w:p>
        </w:tc>
        <w:tc>
          <w:tcPr>
            <w:tcW w:w="0" w:type="dxa"/>
            <w:vAlign w:val="bottom"/>
          </w:tcPr>
          <w:p w14:paraId="4C4E382D">
            <w:pPr>
              <w:rPr>
                <w:sz w:val="1"/>
                <w:szCs w:val="1"/>
              </w:rPr>
            </w:pPr>
          </w:p>
        </w:tc>
      </w:tr>
      <w:tr w14:paraId="6774522F">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48620BAE">
            <w:pPr>
              <w:rPr>
                <w:sz w:val="24"/>
                <w:szCs w:val="24"/>
              </w:rPr>
            </w:pPr>
          </w:p>
        </w:tc>
        <w:tc>
          <w:tcPr>
            <w:tcW w:w="480" w:type="dxa"/>
            <w:tcBorders>
              <w:right w:val="single" w:color="auto" w:sz="8" w:space="0"/>
            </w:tcBorders>
            <w:vAlign w:val="bottom"/>
          </w:tcPr>
          <w:p w14:paraId="7466FB55">
            <w:pPr>
              <w:rPr>
                <w:sz w:val="24"/>
                <w:szCs w:val="24"/>
              </w:rPr>
            </w:pPr>
          </w:p>
        </w:tc>
        <w:tc>
          <w:tcPr>
            <w:tcW w:w="540" w:type="dxa"/>
            <w:tcBorders>
              <w:right w:val="single" w:color="auto" w:sz="8" w:space="0"/>
            </w:tcBorders>
            <w:vAlign w:val="bottom"/>
          </w:tcPr>
          <w:p w14:paraId="2DC4E603">
            <w:pPr>
              <w:rPr>
                <w:sz w:val="24"/>
                <w:szCs w:val="24"/>
              </w:rPr>
            </w:pPr>
          </w:p>
        </w:tc>
        <w:tc>
          <w:tcPr>
            <w:tcW w:w="1260" w:type="dxa"/>
            <w:vMerge w:val="restart"/>
            <w:tcBorders>
              <w:right w:val="single" w:color="auto" w:sz="8" w:space="0"/>
            </w:tcBorders>
            <w:vAlign w:val="bottom"/>
          </w:tcPr>
          <w:p w14:paraId="75B8DDEC">
            <w:pPr>
              <w:spacing w:line="229" w:lineRule="exact"/>
              <w:ind w:left="80"/>
              <w:rPr>
                <w:sz w:val="20"/>
                <w:szCs w:val="20"/>
              </w:rPr>
            </w:pPr>
            <w:r>
              <w:rPr>
                <w:rFonts w:ascii="宋体" w:hAnsi="宋体" w:eastAsia="宋体" w:cs="宋体"/>
                <w:b/>
                <w:bCs/>
                <w:sz w:val="20"/>
                <w:szCs w:val="20"/>
              </w:rPr>
              <w:t>物流企业财</w:t>
            </w:r>
          </w:p>
        </w:tc>
        <w:tc>
          <w:tcPr>
            <w:tcW w:w="900" w:type="dxa"/>
            <w:tcBorders>
              <w:right w:val="single" w:color="auto" w:sz="8" w:space="0"/>
            </w:tcBorders>
            <w:vAlign w:val="bottom"/>
          </w:tcPr>
          <w:p w14:paraId="5026A8F6">
            <w:pPr>
              <w:rPr>
                <w:sz w:val="24"/>
                <w:szCs w:val="24"/>
              </w:rPr>
            </w:pPr>
          </w:p>
        </w:tc>
        <w:tc>
          <w:tcPr>
            <w:tcW w:w="1800" w:type="dxa"/>
            <w:tcBorders>
              <w:right w:val="single" w:color="auto" w:sz="8" w:space="0"/>
            </w:tcBorders>
            <w:vAlign w:val="bottom"/>
          </w:tcPr>
          <w:p w14:paraId="762CB384">
            <w:pPr>
              <w:spacing w:line="229" w:lineRule="exact"/>
              <w:ind w:left="80"/>
              <w:rPr>
                <w:sz w:val="20"/>
                <w:szCs w:val="20"/>
              </w:rPr>
            </w:pPr>
            <w:r>
              <w:rPr>
                <w:rFonts w:ascii="宋体" w:hAnsi="宋体" w:eastAsia="宋体" w:cs="宋体"/>
                <w:sz w:val="20"/>
                <w:szCs w:val="20"/>
              </w:rPr>
              <w:t>2.掌握物流企业</w:t>
            </w:r>
          </w:p>
        </w:tc>
        <w:tc>
          <w:tcPr>
            <w:tcW w:w="1800" w:type="dxa"/>
            <w:tcBorders>
              <w:right w:val="single" w:color="auto" w:sz="8" w:space="0"/>
            </w:tcBorders>
            <w:vAlign w:val="bottom"/>
          </w:tcPr>
          <w:p w14:paraId="2BEFBA1A">
            <w:pPr>
              <w:spacing w:line="229" w:lineRule="exact"/>
              <w:ind w:left="80"/>
              <w:rPr>
                <w:sz w:val="20"/>
                <w:szCs w:val="20"/>
              </w:rPr>
            </w:pPr>
            <w:r>
              <w:rPr>
                <w:rFonts w:ascii="宋体" w:hAnsi="宋体" w:eastAsia="宋体" w:cs="宋体"/>
                <w:sz w:val="20"/>
                <w:szCs w:val="20"/>
              </w:rPr>
              <w:t>能力分析指标；</w:t>
            </w:r>
          </w:p>
        </w:tc>
        <w:tc>
          <w:tcPr>
            <w:tcW w:w="1560" w:type="dxa"/>
            <w:tcBorders>
              <w:right w:val="single" w:color="auto" w:sz="8" w:space="0"/>
            </w:tcBorders>
            <w:vAlign w:val="bottom"/>
          </w:tcPr>
          <w:p w14:paraId="26C347B2">
            <w:pPr>
              <w:spacing w:line="229" w:lineRule="exact"/>
              <w:ind w:left="80"/>
              <w:rPr>
                <w:sz w:val="20"/>
                <w:szCs w:val="20"/>
              </w:rPr>
            </w:pPr>
            <w:r>
              <w:rPr>
                <w:rFonts w:ascii="宋体" w:hAnsi="宋体" w:eastAsia="宋体" w:cs="宋体"/>
                <w:sz w:val="20"/>
                <w:szCs w:val="20"/>
              </w:rPr>
              <w:t>行财务分析；</w:t>
            </w:r>
          </w:p>
        </w:tc>
        <w:tc>
          <w:tcPr>
            <w:tcW w:w="0" w:type="dxa"/>
            <w:vAlign w:val="bottom"/>
          </w:tcPr>
          <w:p w14:paraId="2CA23FBF">
            <w:pPr>
              <w:rPr>
                <w:sz w:val="1"/>
                <w:szCs w:val="1"/>
              </w:rPr>
            </w:pPr>
          </w:p>
        </w:tc>
      </w:tr>
      <w:tr w14:paraId="3D8742BA">
        <w:tblPrEx>
          <w:tblCellMar>
            <w:top w:w="0" w:type="dxa"/>
            <w:left w:w="0" w:type="dxa"/>
            <w:bottom w:w="0" w:type="dxa"/>
            <w:right w:w="0" w:type="dxa"/>
          </w:tblCellMar>
        </w:tblPrEx>
        <w:trPr>
          <w:trHeight w:val="156" w:hRule="atLeast"/>
        </w:trPr>
        <w:tc>
          <w:tcPr>
            <w:tcW w:w="560" w:type="dxa"/>
            <w:vMerge w:val="restart"/>
            <w:tcBorders>
              <w:left w:val="single" w:color="auto" w:sz="8" w:space="0"/>
              <w:right w:val="single" w:color="auto" w:sz="8" w:space="0"/>
            </w:tcBorders>
            <w:vAlign w:val="bottom"/>
          </w:tcPr>
          <w:p w14:paraId="7481C012">
            <w:pPr>
              <w:spacing w:line="274" w:lineRule="exact"/>
              <w:ind w:left="120"/>
              <w:rPr>
                <w:sz w:val="20"/>
                <w:szCs w:val="20"/>
              </w:rPr>
            </w:pPr>
            <w:r>
              <w:rPr>
                <w:rFonts w:ascii="宋体" w:hAnsi="宋体" w:eastAsia="宋体" w:cs="宋体"/>
                <w:sz w:val="24"/>
                <w:szCs w:val="24"/>
              </w:rPr>
              <w:t>17</w:t>
            </w:r>
          </w:p>
        </w:tc>
        <w:tc>
          <w:tcPr>
            <w:tcW w:w="480" w:type="dxa"/>
            <w:vMerge w:val="restart"/>
            <w:tcBorders>
              <w:right w:val="single" w:color="auto" w:sz="8" w:space="0"/>
            </w:tcBorders>
            <w:vAlign w:val="bottom"/>
          </w:tcPr>
          <w:p w14:paraId="30B25B11">
            <w:pPr>
              <w:spacing w:line="274" w:lineRule="exact"/>
              <w:ind w:right="80"/>
              <w:jc w:val="right"/>
              <w:rPr>
                <w:sz w:val="20"/>
                <w:szCs w:val="20"/>
              </w:rPr>
            </w:pPr>
            <w:r>
              <w:rPr>
                <w:rFonts w:ascii="宋体" w:hAnsi="宋体" w:eastAsia="宋体" w:cs="宋体"/>
                <w:sz w:val="24"/>
                <w:szCs w:val="24"/>
              </w:rPr>
              <w:t>9</w:t>
            </w:r>
          </w:p>
        </w:tc>
        <w:tc>
          <w:tcPr>
            <w:tcW w:w="540" w:type="dxa"/>
            <w:vMerge w:val="restart"/>
            <w:tcBorders>
              <w:right w:val="single" w:color="auto" w:sz="8" w:space="0"/>
            </w:tcBorders>
            <w:vAlign w:val="bottom"/>
          </w:tcPr>
          <w:p w14:paraId="455C5DA3">
            <w:pPr>
              <w:spacing w:line="274" w:lineRule="exact"/>
              <w:ind w:right="100"/>
              <w:jc w:val="right"/>
              <w:rPr>
                <w:sz w:val="20"/>
                <w:szCs w:val="20"/>
              </w:rPr>
            </w:pPr>
            <w:r>
              <w:rPr>
                <w:rFonts w:ascii="宋体" w:hAnsi="宋体" w:eastAsia="宋体" w:cs="宋体"/>
                <w:sz w:val="24"/>
                <w:szCs w:val="24"/>
              </w:rPr>
              <w:t>2</w:t>
            </w:r>
          </w:p>
        </w:tc>
        <w:tc>
          <w:tcPr>
            <w:tcW w:w="1260" w:type="dxa"/>
            <w:vMerge w:val="continue"/>
            <w:tcBorders>
              <w:right w:val="single" w:color="auto" w:sz="8" w:space="0"/>
            </w:tcBorders>
            <w:vAlign w:val="bottom"/>
          </w:tcPr>
          <w:p w14:paraId="0381147B">
            <w:pPr>
              <w:rPr>
                <w:sz w:val="13"/>
                <w:szCs w:val="13"/>
              </w:rPr>
            </w:pPr>
          </w:p>
        </w:tc>
        <w:tc>
          <w:tcPr>
            <w:tcW w:w="900" w:type="dxa"/>
            <w:vMerge w:val="restart"/>
            <w:tcBorders>
              <w:right w:val="single" w:color="auto" w:sz="8" w:space="0"/>
            </w:tcBorders>
            <w:vAlign w:val="bottom"/>
          </w:tcPr>
          <w:p w14:paraId="09FB5322">
            <w:pPr>
              <w:ind w:right="436"/>
              <w:jc w:val="right"/>
              <w:rPr>
                <w:sz w:val="20"/>
                <w:szCs w:val="20"/>
              </w:rPr>
            </w:pPr>
            <w:r>
              <w:rPr>
                <w:rFonts w:eastAsia="Times New Roman"/>
                <w:b/>
                <w:bCs/>
                <w:sz w:val="21"/>
                <w:szCs w:val="21"/>
              </w:rPr>
              <w:t>7.3</w:t>
            </w:r>
          </w:p>
        </w:tc>
        <w:tc>
          <w:tcPr>
            <w:tcW w:w="1800" w:type="dxa"/>
            <w:vMerge w:val="restart"/>
            <w:tcBorders>
              <w:right w:val="single" w:color="auto" w:sz="8" w:space="0"/>
            </w:tcBorders>
            <w:vAlign w:val="bottom"/>
          </w:tcPr>
          <w:p w14:paraId="09B0E56B">
            <w:pPr>
              <w:spacing w:line="229" w:lineRule="exact"/>
              <w:ind w:left="80"/>
              <w:rPr>
                <w:sz w:val="20"/>
                <w:szCs w:val="20"/>
              </w:rPr>
            </w:pPr>
            <w:r>
              <w:rPr>
                <w:rFonts w:ascii="宋体" w:hAnsi="宋体" w:eastAsia="宋体" w:cs="宋体"/>
                <w:sz w:val="20"/>
                <w:szCs w:val="20"/>
              </w:rPr>
              <w:t>偿债能力与营运</w:t>
            </w:r>
          </w:p>
        </w:tc>
        <w:tc>
          <w:tcPr>
            <w:tcW w:w="1800" w:type="dxa"/>
            <w:vMerge w:val="restart"/>
            <w:tcBorders>
              <w:right w:val="single" w:color="auto" w:sz="8" w:space="0"/>
            </w:tcBorders>
            <w:vAlign w:val="bottom"/>
          </w:tcPr>
          <w:p w14:paraId="625DF7D6">
            <w:pPr>
              <w:spacing w:line="229" w:lineRule="exact"/>
              <w:ind w:left="80"/>
              <w:rPr>
                <w:sz w:val="20"/>
                <w:szCs w:val="20"/>
              </w:rPr>
            </w:pPr>
            <w:r>
              <w:rPr>
                <w:rFonts w:ascii="宋体" w:hAnsi="宋体" w:eastAsia="宋体" w:cs="宋体"/>
                <w:sz w:val="20"/>
                <w:szCs w:val="20"/>
              </w:rPr>
              <w:t>3.讨论物流企业</w:t>
            </w:r>
          </w:p>
        </w:tc>
        <w:tc>
          <w:tcPr>
            <w:tcW w:w="1560" w:type="dxa"/>
            <w:vMerge w:val="restart"/>
            <w:tcBorders>
              <w:right w:val="single" w:color="auto" w:sz="8" w:space="0"/>
            </w:tcBorders>
            <w:vAlign w:val="bottom"/>
          </w:tcPr>
          <w:p w14:paraId="49F9AEE6">
            <w:pPr>
              <w:spacing w:line="229" w:lineRule="exact"/>
              <w:ind w:left="80"/>
              <w:rPr>
                <w:sz w:val="20"/>
                <w:szCs w:val="20"/>
              </w:rPr>
            </w:pPr>
            <w:r>
              <w:rPr>
                <w:rFonts w:ascii="宋体" w:hAnsi="宋体" w:eastAsia="宋体" w:cs="宋体"/>
                <w:sz w:val="20"/>
                <w:szCs w:val="20"/>
              </w:rPr>
              <w:t>2.实训二：根据</w:t>
            </w:r>
          </w:p>
        </w:tc>
        <w:tc>
          <w:tcPr>
            <w:tcW w:w="0" w:type="dxa"/>
            <w:vAlign w:val="bottom"/>
          </w:tcPr>
          <w:p w14:paraId="0AB78573">
            <w:pPr>
              <w:rPr>
                <w:sz w:val="1"/>
                <w:szCs w:val="1"/>
              </w:rPr>
            </w:pPr>
          </w:p>
        </w:tc>
      </w:tr>
      <w:tr w14:paraId="216591DB">
        <w:tblPrEx>
          <w:tblCellMar>
            <w:top w:w="0" w:type="dxa"/>
            <w:left w:w="0" w:type="dxa"/>
            <w:bottom w:w="0" w:type="dxa"/>
            <w:right w:w="0" w:type="dxa"/>
          </w:tblCellMar>
        </w:tblPrEx>
        <w:trPr>
          <w:trHeight w:val="224" w:hRule="atLeast"/>
        </w:trPr>
        <w:tc>
          <w:tcPr>
            <w:tcW w:w="560" w:type="dxa"/>
            <w:vMerge w:val="continue"/>
            <w:tcBorders>
              <w:left w:val="single" w:color="auto" w:sz="8" w:space="0"/>
              <w:right w:val="single" w:color="auto" w:sz="8" w:space="0"/>
            </w:tcBorders>
            <w:vAlign w:val="bottom"/>
          </w:tcPr>
          <w:p w14:paraId="0917AB05">
            <w:pPr>
              <w:rPr>
                <w:sz w:val="19"/>
                <w:szCs w:val="19"/>
              </w:rPr>
            </w:pPr>
          </w:p>
        </w:tc>
        <w:tc>
          <w:tcPr>
            <w:tcW w:w="480" w:type="dxa"/>
            <w:vMerge w:val="continue"/>
            <w:tcBorders>
              <w:right w:val="single" w:color="auto" w:sz="8" w:space="0"/>
            </w:tcBorders>
            <w:vAlign w:val="bottom"/>
          </w:tcPr>
          <w:p w14:paraId="6C08A34C">
            <w:pPr>
              <w:rPr>
                <w:sz w:val="19"/>
                <w:szCs w:val="19"/>
              </w:rPr>
            </w:pPr>
          </w:p>
        </w:tc>
        <w:tc>
          <w:tcPr>
            <w:tcW w:w="540" w:type="dxa"/>
            <w:vMerge w:val="continue"/>
            <w:tcBorders>
              <w:right w:val="single" w:color="auto" w:sz="8" w:space="0"/>
            </w:tcBorders>
            <w:vAlign w:val="bottom"/>
          </w:tcPr>
          <w:p w14:paraId="226D9B90">
            <w:pPr>
              <w:rPr>
                <w:sz w:val="19"/>
                <w:szCs w:val="19"/>
              </w:rPr>
            </w:pPr>
          </w:p>
        </w:tc>
        <w:tc>
          <w:tcPr>
            <w:tcW w:w="1260" w:type="dxa"/>
            <w:vMerge w:val="restart"/>
            <w:tcBorders>
              <w:right w:val="single" w:color="auto" w:sz="8" w:space="0"/>
            </w:tcBorders>
            <w:vAlign w:val="bottom"/>
          </w:tcPr>
          <w:p w14:paraId="61F5AE04">
            <w:pPr>
              <w:spacing w:line="229" w:lineRule="exact"/>
              <w:ind w:left="80"/>
              <w:rPr>
                <w:sz w:val="20"/>
                <w:szCs w:val="20"/>
              </w:rPr>
            </w:pPr>
            <w:r>
              <w:rPr>
                <w:rFonts w:ascii="宋体" w:hAnsi="宋体" w:eastAsia="宋体" w:cs="宋体"/>
                <w:b/>
                <w:bCs/>
                <w:sz w:val="20"/>
                <w:szCs w:val="20"/>
              </w:rPr>
              <w:t>务分析</w:t>
            </w:r>
          </w:p>
        </w:tc>
        <w:tc>
          <w:tcPr>
            <w:tcW w:w="900" w:type="dxa"/>
            <w:vMerge w:val="continue"/>
            <w:tcBorders>
              <w:right w:val="single" w:color="auto" w:sz="8" w:space="0"/>
            </w:tcBorders>
            <w:vAlign w:val="bottom"/>
          </w:tcPr>
          <w:p w14:paraId="2921ACF7">
            <w:pPr>
              <w:rPr>
                <w:sz w:val="19"/>
                <w:szCs w:val="19"/>
              </w:rPr>
            </w:pPr>
          </w:p>
        </w:tc>
        <w:tc>
          <w:tcPr>
            <w:tcW w:w="1800" w:type="dxa"/>
            <w:vMerge w:val="continue"/>
            <w:tcBorders>
              <w:right w:val="single" w:color="auto" w:sz="8" w:space="0"/>
            </w:tcBorders>
            <w:vAlign w:val="bottom"/>
          </w:tcPr>
          <w:p w14:paraId="0BF54D96">
            <w:pPr>
              <w:rPr>
                <w:sz w:val="19"/>
                <w:szCs w:val="19"/>
              </w:rPr>
            </w:pPr>
          </w:p>
        </w:tc>
        <w:tc>
          <w:tcPr>
            <w:tcW w:w="1800" w:type="dxa"/>
            <w:vMerge w:val="continue"/>
            <w:tcBorders>
              <w:right w:val="single" w:color="auto" w:sz="8" w:space="0"/>
            </w:tcBorders>
            <w:vAlign w:val="bottom"/>
          </w:tcPr>
          <w:p w14:paraId="5CAE1C67">
            <w:pPr>
              <w:rPr>
                <w:sz w:val="19"/>
                <w:szCs w:val="19"/>
              </w:rPr>
            </w:pPr>
          </w:p>
        </w:tc>
        <w:tc>
          <w:tcPr>
            <w:tcW w:w="1560" w:type="dxa"/>
            <w:vMerge w:val="continue"/>
            <w:tcBorders>
              <w:right w:val="single" w:color="auto" w:sz="8" w:space="0"/>
            </w:tcBorders>
            <w:vAlign w:val="bottom"/>
          </w:tcPr>
          <w:p w14:paraId="1E847C01">
            <w:pPr>
              <w:rPr>
                <w:sz w:val="19"/>
                <w:szCs w:val="19"/>
              </w:rPr>
            </w:pPr>
          </w:p>
        </w:tc>
        <w:tc>
          <w:tcPr>
            <w:tcW w:w="0" w:type="dxa"/>
            <w:vAlign w:val="bottom"/>
          </w:tcPr>
          <w:p w14:paraId="5B95EB02">
            <w:pPr>
              <w:rPr>
                <w:sz w:val="1"/>
                <w:szCs w:val="1"/>
              </w:rPr>
            </w:pPr>
          </w:p>
        </w:tc>
      </w:tr>
      <w:tr w14:paraId="7F0CD251">
        <w:tblPrEx>
          <w:tblCellMar>
            <w:top w:w="0" w:type="dxa"/>
            <w:left w:w="0" w:type="dxa"/>
            <w:bottom w:w="0" w:type="dxa"/>
            <w:right w:w="0" w:type="dxa"/>
          </w:tblCellMar>
        </w:tblPrEx>
        <w:trPr>
          <w:trHeight w:val="88" w:hRule="atLeast"/>
        </w:trPr>
        <w:tc>
          <w:tcPr>
            <w:tcW w:w="560" w:type="dxa"/>
            <w:tcBorders>
              <w:left w:val="single" w:color="auto" w:sz="8" w:space="0"/>
              <w:right w:val="single" w:color="auto" w:sz="8" w:space="0"/>
            </w:tcBorders>
            <w:vAlign w:val="bottom"/>
          </w:tcPr>
          <w:p w14:paraId="50994823">
            <w:pPr>
              <w:rPr>
                <w:sz w:val="7"/>
                <w:szCs w:val="7"/>
              </w:rPr>
            </w:pPr>
          </w:p>
        </w:tc>
        <w:tc>
          <w:tcPr>
            <w:tcW w:w="480" w:type="dxa"/>
            <w:tcBorders>
              <w:right w:val="single" w:color="auto" w:sz="8" w:space="0"/>
            </w:tcBorders>
            <w:vAlign w:val="bottom"/>
          </w:tcPr>
          <w:p w14:paraId="23714ECB">
            <w:pPr>
              <w:rPr>
                <w:sz w:val="7"/>
                <w:szCs w:val="7"/>
              </w:rPr>
            </w:pPr>
          </w:p>
        </w:tc>
        <w:tc>
          <w:tcPr>
            <w:tcW w:w="540" w:type="dxa"/>
            <w:tcBorders>
              <w:right w:val="single" w:color="auto" w:sz="8" w:space="0"/>
            </w:tcBorders>
            <w:vAlign w:val="bottom"/>
          </w:tcPr>
          <w:p w14:paraId="4CE880AF">
            <w:pPr>
              <w:rPr>
                <w:sz w:val="7"/>
                <w:szCs w:val="7"/>
              </w:rPr>
            </w:pPr>
          </w:p>
        </w:tc>
        <w:tc>
          <w:tcPr>
            <w:tcW w:w="1260" w:type="dxa"/>
            <w:vMerge w:val="continue"/>
            <w:tcBorders>
              <w:right w:val="single" w:color="auto" w:sz="8" w:space="0"/>
            </w:tcBorders>
            <w:vAlign w:val="bottom"/>
          </w:tcPr>
          <w:p w14:paraId="0E9DA998">
            <w:pPr>
              <w:rPr>
                <w:sz w:val="7"/>
                <w:szCs w:val="7"/>
              </w:rPr>
            </w:pPr>
          </w:p>
        </w:tc>
        <w:tc>
          <w:tcPr>
            <w:tcW w:w="900" w:type="dxa"/>
            <w:tcBorders>
              <w:right w:val="single" w:color="auto" w:sz="8" w:space="0"/>
            </w:tcBorders>
            <w:vAlign w:val="bottom"/>
          </w:tcPr>
          <w:p w14:paraId="517FF4E6">
            <w:pPr>
              <w:rPr>
                <w:sz w:val="7"/>
                <w:szCs w:val="7"/>
              </w:rPr>
            </w:pPr>
          </w:p>
        </w:tc>
        <w:tc>
          <w:tcPr>
            <w:tcW w:w="1800" w:type="dxa"/>
            <w:vMerge w:val="restart"/>
            <w:tcBorders>
              <w:right w:val="single" w:color="auto" w:sz="8" w:space="0"/>
            </w:tcBorders>
            <w:vAlign w:val="bottom"/>
          </w:tcPr>
          <w:p w14:paraId="34E2FCBD">
            <w:pPr>
              <w:spacing w:line="229" w:lineRule="exact"/>
              <w:ind w:left="80"/>
              <w:rPr>
                <w:sz w:val="20"/>
                <w:szCs w:val="20"/>
              </w:rPr>
            </w:pPr>
            <w:r>
              <w:rPr>
                <w:rFonts w:ascii="宋体" w:hAnsi="宋体" w:eastAsia="宋体" w:cs="宋体"/>
                <w:sz w:val="20"/>
                <w:szCs w:val="20"/>
              </w:rPr>
              <w:t>能力分析指标；</w:t>
            </w:r>
          </w:p>
        </w:tc>
        <w:tc>
          <w:tcPr>
            <w:tcW w:w="1800" w:type="dxa"/>
            <w:vMerge w:val="restart"/>
            <w:tcBorders>
              <w:right w:val="single" w:color="auto" w:sz="8" w:space="0"/>
            </w:tcBorders>
            <w:vAlign w:val="bottom"/>
          </w:tcPr>
          <w:p w14:paraId="0306A8B1">
            <w:pPr>
              <w:spacing w:line="229" w:lineRule="exact"/>
              <w:ind w:left="80"/>
              <w:rPr>
                <w:sz w:val="20"/>
                <w:szCs w:val="20"/>
              </w:rPr>
            </w:pPr>
            <w:r>
              <w:rPr>
                <w:rFonts w:ascii="宋体" w:hAnsi="宋体" w:eastAsia="宋体" w:cs="宋体"/>
                <w:sz w:val="20"/>
                <w:szCs w:val="20"/>
              </w:rPr>
              <w:t>获利能力与发展</w:t>
            </w:r>
          </w:p>
        </w:tc>
        <w:tc>
          <w:tcPr>
            <w:tcW w:w="1560" w:type="dxa"/>
            <w:vMerge w:val="restart"/>
            <w:tcBorders>
              <w:right w:val="single" w:color="auto" w:sz="8" w:space="0"/>
            </w:tcBorders>
            <w:vAlign w:val="bottom"/>
          </w:tcPr>
          <w:p w14:paraId="31825376">
            <w:pPr>
              <w:spacing w:line="229" w:lineRule="exact"/>
              <w:ind w:left="80"/>
              <w:rPr>
                <w:sz w:val="20"/>
                <w:szCs w:val="20"/>
              </w:rPr>
            </w:pPr>
            <w:r>
              <w:rPr>
                <w:rFonts w:ascii="宋体" w:hAnsi="宋体" w:eastAsia="宋体" w:cs="宋体"/>
                <w:sz w:val="20"/>
                <w:szCs w:val="20"/>
              </w:rPr>
              <w:t>给定资料对某</w:t>
            </w:r>
          </w:p>
        </w:tc>
        <w:tc>
          <w:tcPr>
            <w:tcW w:w="0" w:type="dxa"/>
            <w:vAlign w:val="bottom"/>
          </w:tcPr>
          <w:p w14:paraId="6FC8A272">
            <w:pPr>
              <w:rPr>
                <w:sz w:val="1"/>
                <w:szCs w:val="1"/>
              </w:rPr>
            </w:pPr>
          </w:p>
        </w:tc>
      </w:tr>
      <w:tr w14:paraId="3124810A">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9ED64A3">
            <w:pPr>
              <w:rPr>
                <w:sz w:val="13"/>
                <w:szCs w:val="13"/>
              </w:rPr>
            </w:pPr>
          </w:p>
        </w:tc>
        <w:tc>
          <w:tcPr>
            <w:tcW w:w="480" w:type="dxa"/>
            <w:tcBorders>
              <w:right w:val="single" w:color="auto" w:sz="8" w:space="0"/>
            </w:tcBorders>
            <w:vAlign w:val="bottom"/>
          </w:tcPr>
          <w:p w14:paraId="133A9AC2">
            <w:pPr>
              <w:rPr>
                <w:sz w:val="13"/>
                <w:szCs w:val="13"/>
              </w:rPr>
            </w:pPr>
          </w:p>
        </w:tc>
        <w:tc>
          <w:tcPr>
            <w:tcW w:w="540" w:type="dxa"/>
            <w:tcBorders>
              <w:right w:val="single" w:color="auto" w:sz="8" w:space="0"/>
            </w:tcBorders>
            <w:vAlign w:val="bottom"/>
          </w:tcPr>
          <w:p w14:paraId="4A4FBA46">
            <w:pPr>
              <w:rPr>
                <w:sz w:val="13"/>
                <w:szCs w:val="13"/>
              </w:rPr>
            </w:pPr>
          </w:p>
        </w:tc>
        <w:tc>
          <w:tcPr>
            <w:tcW w:w="1260" w:type="dxa"/>
            <w:tcBorders>
              <w:right w:val="single" w:color="auto" w:sz="8" w:space="0"/>
            </w:tcBorders>
            <w:vAlign w:val="bottom"/>
          </w:tcPr>
          <w:p w14:paraId="6FA9F94D">
            <w:pPr>
              <w:rPr>
                <w:sz w:val="13"/>
                <w:szCs w:val="13"/>
              </w:rPr>
            </w:pPr>
          </w:p>
        </w:tc>
        <w:tc>
          <w:tcPr>
            <w:tcW w:w="900" w:type="dxa"/>
            <w:tcBorders>
              <w:right w:val="single" w:color="auto" w:sz="8" w:space="0"/>
            </w:tcBorders>
            <w:vAlign w:val="bottom"/>
          </w:tcPr>
          <w:p w14:paraId="66CDF20F">
            <w:pPr>
              <w:rPr>
                <w:sz w:val="13"/>
                <w:szCs w:val="13"/>
              </w:rPr>
            </w:pPr>
          </w:p>
        </w:tc>
        <w:tc>
          <w:tcPr>
            <w:tcW w:w="1800" w:type="dxa"/>
            <w:vMerge w:val="continue"/>
            <w:tcBorders>
              <w:right w:val="single" w:color="auto" w:sz="8" w:space="0"/>
            </w:tcBorders>
            <w:vAlign w:val="bottom"/>
          </w:tcPr>
          <w:p w14:paraId="05CC29A8">
            <w:pPr>
              <w:rPr>
                <w:sz w:val="13"/>
                <w:szCs w:val="13"/>
              </w:rPr>
            </w:pPr>
          </w:p>
        </w:tc>
        <w:tc>
          <w:tcPr>
            <w:tcW w:w="1800" w:type="dxa"/>
            <w:vMerge w:val="continue"/>
            <w:tcBorders>
              <w:right w:val="single" w:color="auto" w:sz="8" w:space="0"/>
            </w:tcBorders>
            <w:vAlign w:val="bottom"/>
          </w:tcPr>
          <w:p w14:paraId="0466BD58">
            <w:pPr>
              <w:rPr>
                <w:sz w:val="13"/>
                <w:szCs w:val="13"/>
              </w:rPr>
            </w:pPr>
          </w:p>
        </w:tc>
        <w:tc>
          <w:tcPr>
            <w:tcW w:w="1560" w:type="dxa"/>
            <w:vMerge w:val="continue"/>
            <w:tcBorders>
              <w:right w:val="single" w:color="auto" w:sz="8" w:space="0"/>
            </w:tcBorders>
            <w:vAlign w:val="bottom"/>
          </w:tcPr>
          <w:p w14:paraId="747A8BFE">
            <w:pPr>
              <w:rPr>
                <w:sz w:val="13"/>
                <w:szCs w:val="13"/>
              </w:rPr>
            </w:pPr>
          </w:p>
        </w:tc>
        <w:tc>
          <w:tcPr>
            <w:tcW w:w="0" w:type="dxa"/>
            <w:vAlign w:val="bottom"/>
          </w:tcPr>
          <w:p w14:paraId="1C5983DD">
            <w:pPr>
              <w:rPr>
                <w:sz w:val="1"/>
                <w:szCs w:val="1"/>
              </w:rPr>
            </w:pPr>
          </w:p>
        </w:tc>
      </w:tr>
      <w:tr w14:paraId="4D145216">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6077289C">
            <w:pPr>
              <w:rPr>
                <w:sz w:val="24"/>
                <w:szCs w:val="24"/>
              </w:rPr>
            </w:pPr>
          </w:p>
        </w:tc>
        <w:tc>
          <w:tcPr>
            <w:tcW w:w="480" w:type="dxa"/>
            <w:tcBorders>
              <w:right w:val="single" w:color="auto" w:sz="8" w:space="0"/>
            </w:tcBorders>
            <w:vAlign w:val="bottom"/>
          </w:tcPr>
          <w:p w14:paraId="565DC98E">
            <w:pPr>
              <w:rPr>
                <w:sz w:val="24"/>
                <w:szCs w:val="24"/>
              </w:rPr>
            </w:pPr>
          </w:p>
        </w:tc>
        <w:tc>
          <w:tcPr>
            <w:tcW w:w="540" w:type="dxa"/>
            <w:tcBorders>
              <w:right w:val="single" w:color="auto" w:sz="8" w:space="0"/>
            </w:tcBorders>
            <w:vAlign w:val="bottom"/>
          </w:tcPr>
          <w:p w14:paraId="670A211A">
            <w:pPr>
              <w:rPr>
                <w:sz w:val="24"/>
                <w:szCs w:val="24"/>
              </w:rPr>
            </w:pPr>
          </w:p>
        </w:tc>
        <w:tc>
          <w:tcPr>
            <w:tcW w:w="1260" w:type="dxa"/>
            <w:tcBorders>
              <w:right w:val="single" w:color="auto" w:sz="8" w:space="0"/>
            </w:tcBorders>
            <w:vAlign w:val="bottom"/>
          </w:tcPr>
          <w:p w14:paraId="0AA4DE75">
            <w:pPr>
              <w:rPr>
                <w:sz w:val="24"/>
                <w:szCs w:val="24"/>
              </w:rPr>
            </w:pPr>
          </w:p>
        </w:tc>
        <w:tc>
          <w:tcPr>
            <w:tcW w:w="900" w:type="dxa"/>
            <w:tcBorders>
              <w:right w:val="single" w:color="auto" w:sz="8" w:space="0"/>
            </w:tcBorders>
            <w:vAlign w:val="bottom"/>
          </w:tcPr>
          <w:p w14:paraId="71F6D337">
            <w:pPr>
              <w:rPr>
                <w:sz w:val="24"/>
                <w:szCs w:val="24"/>
              </w:rPr>
            </w:pPr>
          </w:p>
        </w:tc>
        <w:tc>
          <w:tcPr>
            <w:tcW w:w="1800" w:type="dxa"/>
            <w:tcBorders>
              <w:right w:val="single" w:color="auto" w:sz="8" w:space="0"/>
            </w:tcBorders>
            <w:vAlign w:val="bottom"/>
          </w:tcPr>
          <w:p w14:paraId="2511E556">
            <w:pPr>
              <w:spacing w:line="229" w:lineRule="exact"/>
              <w:ind w:left="80"/>
              <w:rPr>
                <w:sz w:val="20"/>
                <w:szCs w:val="20"/>
              </w:rPr>
            </w:pPr>
            <w:r>
              <w:rPr>
                <w:rFonts w:ascii="宋体" w:hAnsi="宋体" w:eastAsia="宋体" w:cs="宋体"/>
                <w:sz w:val="20"/>
                <w:szCs w:val="20"/>
              </w:rPr>
              <w:t>3.掌握物流企业</w:t>
            </w:r>
          </w:p>
        </w:tc>
        <w:tc>
          <w:tcPr>
            <w:tcW w:w="1800" w:type="dxa"/>
            <w:tcBorders>
              <w:right w:val="single" w:color="auto" w:sz="8" w:space="0"/>
            </w:tcBorders>
            <w:vAlign w:val="bottom"/>
          </w:tcPr>
          <w:p w14:paraId="3A97CD90">
            <w:pPr>
              <w:spacing w:line="229" w:lineRule="exact"/>
              <w:ind w:left="80"/>
              <w:rPr>
                <w:sz w:val="20"/>
                <w:szCs w:val="20"/>
              </w:rPr>
            </w:pPr>
            <w:r>
              <w:rPr>
                <w:rFonts w:ascii="宋体" w:hAnsi="宋体" w:eastAsia="宋体" w:cs="宋体"/>
                <w:sz w:val="20"/>
                <w:szCs w:val="20"/>
              </w:rPr>
              <w:t>能力分析指标</w:t>
            </w:r>
          </w:p>
        </w:tc>
        <w:tc>
          <w:tcPr>
            <w:tcW w:w="1560" w:type="dxa"/>
            <w:tcBorders>
              <w:right w:val="single" w:color="auto" w:sz="8" w:space="0"/>
            </w:tcBorders>
            <w:vAlign w:val="bottom"/>
          </w:tcPr>
          <w:p w14:paraId="6CB5E56D">
            <w:pPr>
              <w:spacing w:line="229" w:lineRule="exact"/>
              <w:ind w:left="80"/>
              <w:rPr>
                <w:sz w:val="20"/>
                <w:szCs w:val="20"/>
              </w:rPr>
            </w:pPr>
            <w:r>
              <w:rPr>
                <w:rFonts w:ascii="宋体" w:hAnsi="宋体" w:eastAsia="宋体" w:cs="宋体"/>
                <w:sz w:val="20"/>
                <w:szCs w:val="20"/>
              </w:rPr>
              <w:t>物流公司的各</w:t>
            </w:r>
          </w:p>
        </w:tc>
        <w:tc>
          <w:tcPr>
            <w:tcW w:w="0" w:type="dxa"/>
            <w:vAlign w:val="bottom"/>
          </w:tcPr>
          <w:p w14:paraId="192F77D1">
            <w:pPr>
              <w:rPr>
                <w:sz w:val="1"/>
                <w:szCs w:val="1"/>
              </w:rPr>
            </w:pPr>
          </w:p>
        </w:tc>
      </w:tr>
      <w:tr w14:paraId="34918788">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1F9DE292">
            <w:pPr>
              <w:rPr>
                <w:sz w:val="24"/>
                <w:szCs w:val="24"/>
              </w:rPr>
            </w:pPr>
          </w:p>
        </w:tc>
        <w:tc>
          <w:tcPr>
            <w:tcW w:w="480" w:type="dxa"/>
            <w:tcBorders>
              <w:right w:val="single" w:color="auto" w:sz="8" w:space="0"/>
            </w:tcBorders>
            <w:vAlign w:val="bottom"/>
          </w:tcPr>
          <w:p w14:paraId="0709C6F2">
            <w:pPr>
              <w:rPr>
                <w:sz w:val="24"/>
                <w:szCs w:val="24"/>
              </w:rPr>
            </w:pPr>
          </w:p>
        </w:tc>
        <w:tc>
          <w:tcPr>
            <w:tcW w:w="540" w:type="dxa"/>
            <w:tcBorders>
              <w:right w:val="single" w:color="auto" w:sz="8" w:space="0"/>
            </w:tcBorders>
            <w:vAlign w:val="bottom"/>
          </w:tcPr>
          <w:p w14:paraId="1D21E578">
            <w:pPr>
              <w:rPr>
                <w:sz w:val="24"/>
                <w:szCs w:val="24"/>
              </w:rPr>
            </w:pPr>
          </w:p>
        </w:tc>
        <w:tc>
          <w:tcPr>
            <w:tcW w:w="1260" w:type="dxa"/>
            <w:tcBorders>
              <w:right w:val="single" w:color="auto" w:sz="8" w:space="0"/>
            </w:tcBorders>
            <w:vAlign w:val="bottom"/>
          </w:tcPr>
          <w:p w14:paraId="386CDEDF">
            <w:pPr>
              <w:rPr>
                <w:sz w:val="24"/>
                <w:szCs w:val="24"/>
              </w:rPr>
            </w:pPr>
          </w:p>
        </w:tc>
        <w:tc>
          <w:tcPr>
            <w:tcW w:w="900" w:type="dxa"/>
            <w:tcBorders>
              <w:right w:val="single" w:color="auto" w:sz="8" w:space="0"/>
            </w:tcBorders>
            <w:vAlign w:val="bottom"/>
          </w:tcPr>
          <w:p w14:paraId="43AEE648">
            <w:pPr>
              <w:rPr>
                <w:sz w:val="24"/>
                <w:szCs w:val="24"/>
              </w:rPr>
            </w:pPr>
          </w:p>
        </w:tc>
        <w:tc>
          <w:tcPr>
            <w:tcW w:w="1800" w:type="dxa"/>
            <w:tcBorders>
              <w:right w:val="single" w:color="auto" w:sz="8" w:space="0"/>
            </w:tcBorders>
            <w:vAlign w:val="bottom"/>
          </w:tcPr>
          <w:p w14:paraId="27C526C2">
            <w:pPr>
              <w:spacing w:line="229" w:lineRule="exact"/>
              <w:ind w:left="80"/>
              <w:rPr>
                <w:sz w:val="20"/>
                <w:szCs w:val="20"/>
              </w:rPr>
            </w:pPr>
            <w:r>
              <w:rPr>
                <w:rFonts w:ascii="宋体" w:hAnsi="宋体" w:eastAsia="宋体" w:cs="宋体"/>
                <w:sz w:val="20"/>
                <w:szCs w:val="20"/>
              </w:rPr>
              <w:t>获利能力与发展</w:t>
            </w:r>
          </w:p>
        </w:tc>
        <w:tc>
          <w:tcPr>
            <w:tcW w:w="1800" w:type="dxa"/>
            <w:tcBorders>
              <w:right w:val="single" w:color="auto" w:sz="8" w:space="0"/>
            </w:tcBorders>
            <w:vAlign w:val="bottom"/>
          </w:tcPr>
          <w:p w14:paraId="516CA8B5">
            <w:pPr>
              <w:spacing w:line="229" w:lineRule="exact"/>
              <w:ind w:left="80"/>
              <w:rPr>
                <w:sz w:val="20"/>
                <w:szCs w:val="20"/>
              </w:rPr>
            </w:pPr>
            <w:r>
              <w:rPr>
                <w:rFonts w:ascii="宋体" w:hAnsi="宋体" w:eastAsia="宋体" w:cs="宋体"/>
                <w:sz w:val="20"/>
                <w:szCs w:val="20"/>
              </w:rPr>
              <w:t>3.教师讲解点评</w:t>
            </w:r>
          </w:p>
        </w:tc>
        <w:tc>
          <w:tcPr>
            <w:tcW w:w="1560" w:type="dxa"/>
            <w:tcBorders>
              <w:right w:val="single" w:color="auto" w:sz="8" w:space="0"/>
            </w:tcBorders>
            <w:vAlign w:val="bottom"/>
          </w:tcPr>
          <w:p w14:paraId="5091057D">
            <w:pPr>
              <w:spacing w:line="229" w:lineRule="exact"/>
              <w:ind w:left="80"/>
              <w:rPr>
                <w:sz w:val="20"/>
                <w:szCs w:val="20"/>
              </w:rPr>
            </w:pPr>
            <w:r>
              <w:rPr>
                <w:rFonts w:ascii="宋体" w:hAnsi="宋体" w:eastAsia="宋体" w:cs="宋体"/>
                <w:sz w:val="20"/>
                <w:szCs w:val="20"/>
              </w:rPr>
              <w:t>项财务指标进</w:t>
            </w:r>
          </w:p>
        </w:tc>
        <w:tc>
          <w:tcPr>
            <w:tcW w:w="0" w:type="dxa"/>
            <w:vAlign w:val="bottom"/>
          </w:tcPr>
          <w:p w14:paraId="668C6F2A">
            <w:pPr>
              <w:rPr>
                <w:sz w:val="1"/>
                <w:szCs w:val="1"/>
              </w:rPr>
            </w:pPr>
          </w:p>
        </w:tc>
      </w:tr>
      <w:tr w14:paraId="3A76FE5C">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4E094E1D">
            <w:pPr>
              <w:rPr>
                <w:sz w:val="24"/>
                <w:szCs w:val="24"/>
              </w:rPr>
            </w:pPr>
          </w:p>
        </w:tc>
        <w:tc>
          <w:tcPr>
            <w:tcW w:w="480" w:type="dxa"/>
            <w:tcBorders>
              <w:right w:val="single" w:color="auto" w:sz="8" w:space="0"/>
            </w:tcBorders>
            <w:vAlign w:val="bottom"/>
          </w:tcPr>
          <w:p w14:paraId="560682FA">
            <w:pPr>
              <w:rPr>
                <w:sz w:val="24"/>
                <w:szCs w:val="24"/>
              </w:rPr>
            </w:pPr>
          </w:p>
        </w:tc>
        <w:tc>
          <w:tcPr>
            <w:tcW w:w="540" w:type="dxa"/>
            <w:tcBorders>
              <w:right w:val="single" w:color="auto" w:sz="8" w:space="0"/>
            </w:tcBorders>
            <w:vAlign w:val="bottom"/>
          </w:tcPr>
          <w:p w14:paraId="52DBA5DC">
            <w:pPr>
              <w:rPr>
                <w:sz w:val="24"/>
                <w:szCs w:val="24"/>
              </w:rPr>
            </w:pPr>
          </w:p>
        </w:tc>
        <w:tc>
          <w:tcPr>
            <w:tcW w:w="1260" w:type="dxa"/>
            <w:tcBorders>
              <w:right w:val="single" w:color="auto" w:sz="8" w:space="0"/>
            </w:tcBorders>
            <w:vAlign w:val="bottom"/>
          </w:tcPr>
          <w:p w14:paraId="4F76B81F">
            <w:pPr>
              <w:rPr>
                <w:sz w:val="24"/>
                <w:szCs w:val="24"/>
              </w:rPr>
            </w:pPr>
          </w:p>
        </w:tc>
        <w:tc>
          <w:tcPr>
            <w:tcW w:w="900" w:type="dxa"/>
            <w:tcBorders>
              <w:right w:val="single" w:color="auto" w:sz="8" w:space="0"/>
            </w:tcBorders>
            <w:vAlign w:val="bottom"/>
          </w:tcPr>
          <w:p w14:paraId="188256E1">
            <w:pPr>
              <w:rPr>
                <w:sz w:val="24"/>
                <w:szCs w:val="24"/>
              </w:rPr>
            </w:pPr>
          </w:p>
        </w:tc>
        <w:tc>
          <w:tcPr>
            <w:tcW w:w="1800" w:type="dxa"/>
            <w:tcBorders>
              <w:right w:val="single" w:color="auto" w:sz="8" w:space="0"/>
            </w:tcBorders>
            <w:vAlign w:val="bottom"/>
          </w:tcPr>
          <w:p w14:paraId="5B4BB281">
            <w:pPr>
              <w:spacing w:line="229" w:lineRule="exact"/>
              <w:ind w:left="80"/>
              <w:rPr>
                <w:sz w:val="20"/>
                <w:szCs w:val="20"/>
              </w:rPr>
            </w:pPr>
            <w:r>
              <w:rPr>
                <w:rFonts w:ascii="宋体" w:hAnsi="宋体" w:eastAsia="宋体" w:cs="宋体"/>
                <w:sz w:val="20"/>
                <w:szCs w:val="20"/>
              </w:rPr>
              <w:t>能力分析指标。</w:t>
            </w:r>
          </w:p>
        </w:tc>
        <w:tc>
          <w:tcPr>
            <w:tcW w:w="1800" w:type="dxa"/>
            <w:tcBorders>
              <w:right w:val="single" w:color="auto" w:sz="8" w:space="0"/>
            </w:tcBorders>
            <w:vAlign w:val="bottom"/>
          </w:tcPr>
          <w:p w14:paraId="020BE49F">
            <w:pPr>
              <w:rPr>
                <w:sz w:val="24"/>
                <w:szCs w:val="24"/>
              </w:rPr>
            </w:pPr>
          </w:p>
        </w:tc>
        <w:tc>
          <w:tcPr>
            <w:tcW w:w="1560" w:type="dxa"/>
            <w:tcBorders>
              <w:right w:val="single" w:color="auto" w:sz="8" w:space="0"/>
            </w:tcBorders>
            <w:vAlign w:val="bottom"/>
          </w:tcPr>
          <w:p w14:paraId="1D4E4E81">
            <w:pPr>
              <w:spacing w:line="229" w:lineRule="exact"/>
              <w:ind w:left="80"/>
              <w:rPr>
                <w:sz w:val="20"/>
                <w:szCs w:val="20"/>
              </w:rPr>
            </w:pPr>
            <w:r>
              <w:rPr>
                <w:rFonts w:ascii="宋体" w:hAnsi="宋体" w:eastAsia="宋体" w:cs="宋体"/>
                <w:sz w:val="20"/>
                <w:szCs w:val="20"/>
              </w:rPr>
              <w:t>行全面分析。</w:t>
            </w:r>
          </w:p>
        </w:tc>
        <w:tc>
          <w:tcPr>
            <w:tcW w:w="0" w:type="dxa"/>
            <w:vAlign w:val="bottom"/>
          </w:tcPr>
          <w:p w14:paraId="60265AD1">
            <w:pPr>
              <w:rPr>
                <w:sz w:val="1"/>
                <w:szCs w:val="1"/>
              </w:rPr>
            </w:pPr>
          </w:p>
        </w:tc>
      </w:tr>
      <w:tr w14:paraId="796F1397">
        <w:tblPrEx>
          <w:tblCellMar>
            <w:top w:w="0" w:type="dxa"/>
            <w:left w:w="0" w:type="dxa"/>
            <w:bottom w:w="0" w:type="dxa"/>
            <w:right w:w="0" w:type="dxa"/>
          </w:tblCellMar>
        </w:tblPrEx>
        <w:trPr>
          <w:trHeight w:val="59" w:hRule="atLeast"/>
        </w:trPr>
        <w:tc>
          <w:tcPr>
            <w:tcW w:w="560" w:type="dxa"/>
            <w:tcBorders>
              <w:left w:val="single" w:color="auto" w:sz="8" w:space="0"/>
              <w:bottom w:val="single" w:color="auto" w:sz="8" w:space="0"/>
              <w:right w:val="single" w:color="auto" w:sz="8" w:space="0"/>
            </w:tcBorders>
            <w:vAlign w:val="bottom"/>
          </w:tcPr>
          <w:p w14:paraId="0208E19F">
            <w:pPr>
              <w:rPr>
                <w:sz w:val="5"/>
                <w:szCs w:val="5"/>
              </w:rPr>
            </w:pPr>
          </w:p>
        </w:tc>
        <w:tc>
          <w:tcPr>
            <w:tcW w:w="480" w:type="dxa"/>
            <w:tcBorders>
              <w:bottom w:val="single" w:color="auto" w:sz="8" w:space="0"/>
              <w:right w:val="single" w:color="auto" w:sz="8" w:space="0"/>
            </w:tcBorders>
            <w:vAlign w:val="bottom"/>
          </w:tcPr>
          <w:p w14:paraId="29C44E34">
            <w:pPr>
              <w:rPr>
                <w:sz w:val="5"/>
                <w:szCs w:val="5"/>
              </w:rPr>
            </w:pPr>
          </w:p>
        </w:tc>
        <w:tc>
          <w:tcPr>
            <w:tcW w:w="540" w:type="dxa"/>
            <w:tcBorders>
              <w:bottom w:val="single" w:color="auto" w:sz="8" w:space="0"/>
              <w:right w:val="single" w:color="auto" w:sz="8" w:space="0"/>
            </w:tcBorders>
            <w:vAlign w:val="bottom"/>
          </w:tcPr>
          <w:p w14:paraId="6AF8F8A2">
            <w:pPr>
              <w:rPr>
                <w:sz w:val="5"/>
                <w:szCs w:val="5"/>
              </w:rPr>
            </w:pPr>
          </w:p>
        </w:tc>
        <w:tc>
          <w:tcPr>
            <w:tcW w:w="1260" w:type="dxa"/>
            <w:tcBorders>
              <w:bottom w:val="single" w:color="auto" w:sz="8" w:space="0"/>
              <w:right w:val="single" w:color="auto" w:sz="8" w:space="0"/>
            </w:tcBorders>
            <w:vAlign w:val="bottom"/>
          </w:tcPr>
          <w:p w14:paraId="6C67443A">
            <w:pPr>
              <w:rPr>
                <w:sz w:val="5"/>
                <w:szCs w:val="5"/>
              </w:rPr>
            </w:pPr>
          </w:p>
        </w:tc>
        <w:tc>
          <w:tcPr>
            <w:tcW w:w="900" w:type="dxa"/>
            <w:tcBorders>
              <w:bottom w:val="single" w:color="auto" w:sz="8" w:space="0"/>
              <w:right w:val="single" w:color="auto" w:sz="8" w:space="0"/>
            </w:tcBorders>
            <w:vAlign w:val="bottom"/>
          </w:tcPr>
          <w:p w14:paraId="50B15C21">
            <w:pPr>
              <w:rPr>
                <w:sz w:val="5"/>
                <w:szCs w:val="5"/>
              </w:rPr>
            </w:pPr>
          </w:p>
        </w:tc>
        <w:tc>
          <w:tcPr>
            <w:tcW w:w="1800" w:type="dxa"/>
            <w:tcBorders>
              <w:bottom w:val="single" w:color="auto" w:sz="8" w:space="0"/>
              <w:right w:val="single" w:color="auto" w:sz="8" w:space="0"/>
            </w:tcBorders>
            <w:vAlign w:val="bottom"/>
          </w:tcPr>
          <w:p w14:paraId="3F284FF4">
            <w:pPr>
              <w:rPr>
                <w:sz w:val="5"/>
                <w:szCs w:val="5"/>
              </w:rPr>
            </w:pPr>
          </w:p>
        </w:tc>
        <w:tc>
          <w:tcPr>
            <w:tcW w:w="1800" w:type="dxa"/>
            <w:tcBorders>
              <w:bottom w:val="single" w:color="auto" w:sz="8" w:space="0"/>
              <w:right w:val="single" w:color="auto" w:sz="8" w:space="0"/>
            </w:tcBorders>
            <w:vAlign w:val="bottom"/>
          </w:tcPr>
          <w:p w14:paraId="0890280C">
            <w:pPr>
              <w:rPr>
                <w:sz w:val="5"/>
                <w:szCs w:val="5"/>
              </w:rPr>
            </w:pPr>
          </w:p>
        </w:tc>
        <w:tc>
          <w:tcPr>
            <w:tcW w:w="1560" w:type="dxa"/>
            <w:tcBorders>
              <w:bottom w:val="single" w:color="auto" w:sz="8" w:space="0"/>
              <w:right w:val="single" w:color="auto" w:sz="8" w:space="0"/>
            </w:tcBorders>
            <w:vAlign w:val="bottom"/>
          </w:tcPr>
          <w:p w14:paraId="1D5D171F">
            <w:pPr>
              <w:rPr>
                <w:sz w:val="5"/>
                <w:szCs w:val="5"/>
              </w:rPr>
            </w:pPr>
          </w:p>
        </w:tc>
        <w:tc>
          <w:tcPr>
            <w:tcW w:w="0" w:type="dxa"/>
            <w:vAlign w:val="bottom"/>
          </w:tcPr>
          <w:p w14:paraId="174CD409">
            <w:pPr>
              <w:rPr>
                <w:sz w:val="1"/>
                <w:szCs w:val="1"/>
              </w:rPr>
            </w:pPr>
          </w:p>
        </w:tc>
      </w:tr>
      <w:tr w14:paraId="55B06681">
        <w:tblPrEx>
          <w:tblCellMar>
            <w:top w:w="0" w:type="dxa"/>
            <w:left w:w="0" w:type="dxa"/>
            <w:bottom w:w="0" w:type="dxa"/>
            <w:right w:w="0" w:type="dxa"/>
          </w:tblCellMar>
        </w:tblPrEx>
        <w:trPr>
          <w:trHeight w:val="243" w:hRule="atLeast"/>
        </w:trPr>
        <w:tc>
          <w:tcPr>
            <w:tcW w:w="560" w:type="dxa"/>
            <w:tcBorders>
              <w:left w:val="single" w:color="auto" w:sz="8" w:space="0"/>
              <w:right w:val="single" w:color="auto" w:sz="8" w:space="0"/>
            </w:tcBorders>
            <w:vAlign w:val="bottom"/>
          </w:tcPr>
          <w:p w14:paraId="354F7C25">
            <w:pPr>
              <w:rPr>
                <w:sz w:val="21"/>
                <w:szCs w:val="21"/>
              </w:rPr>
            </w:pPr>
          </w:p>
        </w:tc>
        <w:tc>
          <w:tcPr>
            <w:tcW w:w="480" w:type="dxa"/>
            <w:tcBorders>
              <w:right w:val="single" w:color="auto" w:sz="8" w:space="0"/>
            </w:tcBorders>
            <w:vAlign w:val="bottom"/>
          </w:tcPr>
          <w:p w14:paraId="455A6DAF">
            <w:pPr>
              <w:rPr>
                <w:sz w:val="21"/>
                <w:szCs w:val="21"/>
              </w:rPr>
            </w:pPr>
          </w:p>
        </w:tc>
        <w:tc>
          <w:tcPr>
            <w:tcW w:w="540" w:type="dxa"/>
            <w:tcBorders>
              <w:right w:val="single" w:color="auto" w:sz="8" w:space="0"/>
            </w:tcBorders>
            <w:vAlign w:val="bottom"/>
          </w:tcPr>
          <w:p w14:paraId="392EAF09">
            <w:pPr>
              <w:rPr>
                <w:sz w:val="21"/>
                <w:szCs w:val="21"/>
              </w:rPr>
            </w:pPr>
          </w:p>
        </w:tc>
        <w:tc>
          <w:tcPr>
            <w:tcW w:w="1260" w:type="dxa"/>
            <w:tcBorders>
              <w:right w:val="single" w:color="auto" w:sz="8" w:space="0"/>
            </w:tcBorders>
            <w:vAlign w:val="bottom"/>
          </w:tcPr>
          <w:p w14:paraId="4EFDCBA7">
            <w:pPr>
              <w:rPr>
                <w:sz w:val="21"/>
                <w:szCs w:val="21"/>
              </w:rPr>
            </w:pPr>
          </w:p>
        </w:tc>
        <w:tc>
          <w:tcPr>
            <w:tcW w:w="900" w:type="dxa"/>
            <w:tcBorders>
              <w:right w:val="single" w:color="auto" w:sz="8" w:space="0"/>
            </w:tcBorders>
            <w:vAlign w:val="bottom"/>
          </w:tcPr>
          <w:p w14:paraId="797AA845">
            <w:pPr>
              <w:rPr>
                <w:sz w:val="21"/>
                <w:szCs w:val="21"/>
              </w:rPr>
            </w:pPr>
          </w:p>
        </w:tc>
        <w:tc>
          <w:tcPr>
            <w:tcW w:w="1800" w:type="dxa"/>
            <w:tcBorders>
              <w:right w:val="single" w:color="auto" w:sz="8" w:space="0"/>
            </w:tcBorders>
            <w:vAlign w:val="bottom"/>
          </w:tcPr>
          <w:p w14:paraId="719660C4">
            <w:pPr>
              <w:spacing w:line="229" w:lineRule="exact"/>
              <w:ind w:left="80"/>
              <w:rPr>
                <w:sz w:val="20"/>
                <w:szCs w:val="20"/>
              </w:rPr>
            </w:pPr>
            <w:r>
              <w:rPr>
                <w:rFonts w:ascii="宋体" w:hAnsi="宋体" w:eastAsia="宋体" w:cs="宋体"/>
                <w:sz w:val="20"/>
                <w:szCs w:val="20"/>
              </w:rPr>
              <w:t>1.掌握人力资源</w:t>
            </w:r>
          </w:p>
        </w:tc>
        <w:tc>
          <w:tcPr>
            <w:tcW w:w="1800" w:type="dxa"/>
            <w:tcBorders>
              <w:right w:val="single" w:color="auto" w:sz="8" w:space="0"/>
            </w:tcBorders>
            <w:vAlign w:val="bottom"/>
          </w:tcPr>
          <w:p w14:paraId="310B293A">
            <w:pPr>
              <w:spacing w:line="229" w:lineRule="exact"/>
              <w:ind w:left="80"/>
              <w:rPr>
                <w:sz w:val="20"/>
                <w:szCs w:val="20"/>
              </w:rPr>
            </w:pPr>
            <w:r>
              <w:rPr>
                <w:rFonts w:ascii="宋体" w:hAnsi="宋体" w:eastAsia="宋体" w:cs="宋体"/>
                <w:sz w:val="20"/>
                <w:szCs w:val="20"/>
              </w:rPr>
              <w:t>1.小组讨论：物流</w:t>
            </w:r>
          </w:p>
        </w:tc>
        <w:tc>
          <w:tcPr>
            <w:tcW w:w="1560" w:type="dxa"/>
            <w:tcBorders>
              <w:right w:val="single" w:color="auto" w:sz="8" w:space="0"/>
            </w:tcBorders>
            <w:vAlign w:val="bottom"/>
          </w:tcPr>
          <w:p w14:paraId="143970D0">
            <w:pPr>
              <w:spacing w:line="229" w:lineRule="exact"/>
              <w:ind w:left="80"/>
              <w:rPr>
                <w:sz w:val="20"/>
                <w:szCs w:val="20"/>
              </w:rPr>
            </w:pPr>
            <w:r>
              <w:rPr>
                <w:rFonts w:ascii="宋体" w:hAnsi="宋体" w:eastAsia="宋体" w:cs="宋体"/>
                <w:sz w:val="20"/>
                <w:szCs w:val="20"/>
              </w:rPr>
              <w:t>1.实训一：东方</w:t>
            </w:r>
          </w:p>
        </w:tc>
        <w:tc>
          <w:tcPr>
            <w:tcW w:w="0" w:type="dxa"/>
            <w:vAlign w:val="bottom"/>
          </w:tcPr>
          <w:p w14:paraId="7AA98DC3">
            <w:pPr>
              <w:rPr>
                <w:sz w:val="1"/>
                <w:szCs w:val="1"/>
              </w:rPr>
            </w:pPr>
          </w:p>
        </w:tc>
      </w:tr>
      <w:tr w14:paraId="20C8839F">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6B5935A8">
            <w:pPr>
              <w:rPr>
                <w:sz w:val="24"/>
                <w:szCs w:val="24"/>
              </w:rPr>
            </w:pPr>
          </w:p>
        </w:tc>
        <w:tc>
          <w:tcPr>
            <w:tcW w:w="480" w:type="dxa"/>
            <w:tcBorders>
              <w:right w:val="single" w:color="auto" w:sz="8" w:space="0"/>
            </w:tcBorders>
            <w:vAlign w:val="bottom"/>
          </w:tcPr>
          <w:p w14:paraId="586C6338">
            <w:pPr>
              <w:rPr>
                <w:sz w:val="24"/>
                <w:szCs w:val="24"/>
              </w:rPr>
            </w:pPr>
          </w:p>
        </w:tc>
        <w:tc>
          <w:tcPr>
            <w:tcW w:w="540" w:type="dxa"/>
            <w:tcBorders>
              <w:right w:val="single" w:color="auto" w:sz="8" w:space="0"/>
            </w:tcBorders>
            <w:vAlign w:val="bottom"/>
          </w:tcPr>
          <w:p w14:paraId="5127387B">
            <w:pPr>
              <w:rPr>
                <w:sz w:val="24"/>
                <w:szCs w:val="24"/>
              </w:rPr>
            </w:pPr>
          </w:p>
        </w:tc>
        <w:tc>
          <w:tcPr>
            <w:tcW w:w="1260" w:type="dxa"/>
            <w:tcBorders>
              <w:right w:val="single" w:color="auto" w:sz="8" w:space="0"/>
            </w:tcBorders>
            <w:vAlign w:val="bottom"/>
          </w:tcPr>
          <w:p w14:paraId="68AE980E">
            <w:pPr>
              <w:rPr>
                <w:sz w:val="24"/>
                <w:szCs w:val="24"/>
              </w:rPr>
            </w:pPr>
          </w:p>
        </w:tc>
        <w:tc>
          <w:tcPr>
            <w:tcW w:w="900" w:type="dxa"/>
            <w:tcBorders>
              <w:right w:val="single" w:color="auto" w:sz="8" w:space="0"/>
            </w:tcBorders>
            <w:vAlign w:val="bottom"/>
          </w:tcPr>
          <w:p w14:paraId="0D0C34F8">
            <w:pPr>
              <w:rPr>
                <w:sz w:val="24"/>
                <w:szCs w:val="24"/>
              </w:rPr>
            </w:pPr>
          </w:p>
        </w:tc>
        <w:tc>
          <w:tcPr>
            <w:tcW w:w="1800" w:type="dxa"/>
            <w:tcBorders>
              <w:right w:val="single" w:color="auto" w:sz="8" w:space="0"/>
            </w:tcBorders>
            <w:vAlign w:val="bottom"/>
          </w:tcPr>
          <w:p w14:paraId="2858C671">
            <w:pPr>
              <w:spacing w:line="229" w:lineRule="exact"/>
              <w:ind w:left="80"/>
              <w:rPr>
                <w:sz w:val="20"/>
                <w:szCs w:val="20"/>
              </w:rPr>
            </w:pPr>
            <w:r>
              <w:rPr>
                <w:rFonts w:ascii="宋体" w:hAnsi="宋体" w:eastAsia="宋体" w:cs="宋体"/>
                <w:sz w:val="20"/>
                <w:szCs w:val="20"/>
              </w:rPr>
              <w:t>规划的含义、目标</w:t>
            </w:r>
          </w:p>
        </w:tc>
        <w:tc>
          <w:tcPr>
            <w:tcW w:w="1800" w:type="dxa"/>
            <w:tcBorders>
              <w:right w:val="single" w:color="auto" w:sz="8" w:space="0"/>
            </w:tcBorders>
            <w:vAlign w:val="bottom"/>
          </w:tcPr>
          <w:p w14:paraId="70C1A74D">
            <w:pPr>
              <w:spacing w:line="229" w:lineRule="exact"/>
              <w:ind w:left="80"/>
              <w:rPr>
                <w:sz w:val="20"/>
                <w:szCs w:val="20"/>
              </w:rPr>
            </w:pPr>
            <w:r>
              <w:rPr>
                <w:rFonts w:ascii="宋体" w:hAnsi="宋体" w:eastAsia="宋体" w:cs="宋体"/>
                <w:sz w:val="20"/>
                <w:szCs w:val="20"/>
              </w:rPr>
              <w:t>企业人力资源规</w:t>
            </w:r>
          </w:p>
        </w:tc>
        <w:tc>
          <w:tcPr>
            <w:tcW w:w="1560" w:type="dxa"/>
            <w:tcBorders>
              <w:right w:val="single" w:color="auto" w:sz="8" w:space="0"/>
            </w:tcBorders>
            <w:vAlign w:val="bottom"/>
          </w:tcPr>
          <w:p w14:paraId="503C3566">
            <w:pPr>
              <w:spacing w:line="229" w:lineRule="exact"/>
              <w:ind w:left="80"/>
              <w:rPr>
                <w:sz w:val="20"/>
                <w:szCs w:val="20"/>
              </w:rPr>
            </w:pPr>
            <w:r>
              <w:rPr>
                <w:rFonts w:ascii="宋体" w:hAnsi="宋体" w:eastAsia="宋体" w:cs="宋体"/>
                <w:sz w:val="20"/>
                <w:szCs w:val="20"/>
              </w:rPr>
              <w:t>物流公司在制</w:t>
            </w:r>
          </w:p>
        </w:tc>
        <w:tc>
          <w:tcPr>
            <w:tcW w:w="0" w:type="dxa"/>
            <w:vAlign w:val="bottom"/>
          </w:tcPr>
          <w:p w14:paraId="30D970C8">
            <w:pPr>
              <w:rPr>
                <w:sz w:val="1"/>
                <w:szCs w:val="1"/>
              </w:rPr>
            </w:pPr>
          </w:p>
        </w:tc>
      </w:tr>
      <w:tr w14:paraId="39CA6C63">
        <w:tblPrEx>
          <w:tblCellMar>
            <w:top w:w="0" w:type="dxa"/>
            <w:left w:w="0" w:type="dxa"/>
            <w:bottom w:w="0" w:type="dxa"/>
            <w:right w:w="0" w:type="dxa"/>
          </w:tblCellMar>
        </w:tblPrEx>
        <w:trPr>
          <w:trHeight w:val="312" w:hRule="atLeast"/>
        </w:trPr>
        <w:tc>
          <w:tcPr>
            <w:tcW w:w="560" w:type="dxa"/>
            <w:vMerge w:val="restart"/>
            <w:tcBorders>
              <w:left w:val="single" w:color="auto" w:sz="8" w:space="0"/>
              <w:right w:val="single" w:color="auto" w:sz="8" w:space="0"/>
            </w:tcBorders>
            <w:vAlign w:val="bottom"/>
          </w:tcPr>
          <w:p w14:paraId="476E31DE">
            <w:pPr>
              <w:spacing w:line="274" w:lineRule="exact"/>
              <w:ind w:left="120"/>
              <w:rPr>
                <w:sz w:val="20"/>
                <w:szCs w:val="20"/>
              </w:rPr>
            </w:pPr>
            <w:r>
              <w:rPr>
                <w:rFonts w:ascii="宋体" w:hAnsi="宋体" w:eastAsia="宋体" w:cs="宋体"/>
                <w:sz w:val="24"/>
                <w:szCs w:val="24"/>
              </w:rPr>
              <w:t>18</w:t>
            </w:r>
          </w:p>
        </w:tc>
        <w:tc>
          <w:tcPr>
            <w:tcW w:w="480" w:type="dxa"/>
            <w:vMerge w:val="restart"/>
            <w:tcBorders>
              <w:right w:val="single" w:color="auto" w:sz="8" w:space="0"/>
            </w:tcBorders>
            <w:vAlign w:val="bottom"/>
          </w:tcPr>
          <w:p w14:paraId="697BF9F2">
            <w:pPr>
              <w:spacing w:line="274" w:lineRule="exact"/>
              <w:ind w:right="80"/>
              <w:jc w:val="right"/>
              <w:rPr>
                <w:sz w:val="20"/>
                <w:szCs w:val="20"/>
              </w:rPr>
            </w:pPr>
            <w:r>
              <w:rPr>
                <w:rFonts w:ascii="宋体" w:hAnsi="宋体" w:eastAsia="宋体" w:cs="宋体"/>
                <w:sz w:val="24"/>
                <w:szCs w:val="24"/>
              </w:rPr>
              <w:t>9</w:t>
            </w:r>
          </w:p>
        </w:tc>
        <w:tc>
          <w:tcPr>
            <w:tcW w:w="540" w:type="dxa"/>
            <w:vMerge w:val="restart"/>
            <w:tcBorders>
              <w:right w:val="single" w:color="auto" w:sz="8" w:space="0"/>
            </w:tcBorders>
            <w:vAlign w:val="bottom"/>
          </w:tcPr>
          <w:p w14:paraId="5430B31F">
            <w:pPr>
              <w:spacing w:line="274" w:lineRule="exact"/>
              <w:ind w:right="100"/>
              <w:jc w:val="right"/>
              <w:rPr>
                <w:sz w:val="20"/>
                <w:szCs w:val="20"/>
              </w:rPr>
            </w:pPr>
            <w:r>
              <w:rPr>
                <w:rFonts w:ascii="宋体" w:hAnsi="宋体" w:eastAsia="宋体" w:cs="宋体"/>
                <w:sz w:val="24"/>
                <w:szCs w:val="24"/>
              </w:rPr>
              <w:t>2</w:t>
            </w:r>
          </w:p>
        </w:tc>
        <w:tc>
          <w:tcPr>
            <w:tcW w:w="1260" w:type="dxa"/>
            <w:tcBorders>
              <w:right w:val="single" w:color="auto" w:sz="8" w:space="0"/>
            </w:tcBorders>
            <w:vAlign w:val="bottom"/>
          </w:tcPr>
          <w:p w14:paraId="6B548FEA">
            <w:pPr>
              <w:spacing w:line="229" w:lineRule="exact"/>
              <w:ind w:left="80"/>
              <w:rPr>
                <w:sz w:val="20"/>
                <w:szCs w:val="20"/>
              </w:rPr>
            </w:pPr>
            <w:r>
              <w:rPr>
                <w:rFonts w:ascii="宋体" w:hAnsi="宋体" w:eastAsia="宋体" w:cs="宋体"/>
                <w:b/>
                <w:bCs/>
                <w:sz w:val="20"/>
                <w:szCs w:val="20"/>
              </w:rPr>
              <w:t>物流企业人</w:t>
            </w:r>
          </w:p>
        </w:tc>
        <w:tc>
          <w:tcPr>
            <w:tcW w:w="900" w:type="dxa"/>
            <w:vMerge w:val="restart"/>
            <w:tcBorders>
              <w:right w:val="single" w:color="auto" w:sz="8" w:space="0"/>
            </w:tcBorders>
            <w:vAlign w:val="bottom"/>
          </w:tcPr>
          <w:p w14:paraId="2621F42D">
            <w:pPr>
              <w:ind w:right="436"/>
              <w:jc w:val="right"/>
              <w:rPr>
                <w:sz w:val="20"/>
                <w:szCs w:val="20"/>
              </w:rPr>
            </w:pPr>
            <w:r>
              <w:rPr>
                <w:rFonts w:eastAsia="Times New Roman"/>
                <w:b/>
                <w:bCs/>
                <w:sz w:val="21"/>
                <w:szCs w:val="21"/>
              </w:rPr>
              <w:t>8.1</w:t>
            </w:r>
          </w:p>
        </w:tc>
        <w:tc>
          <w:tcPr>
            <w:tcW w:w="1800" w:type="dxa"/>
            <w:tcBorders>
              <w:right w:val="single" w:color="auto" w:sz="8" w:space="0"/>
            </w:tcBorders>
            <w:vAlign w:val="bottom"/>
          </w:tcPr>
          <w:p w14:paraId="7FA13909">
            <w:pPr>
              <w:spacing w:line="229" w:lineRule="exact"/>
              <w:ind w:left="80"/>
              <w:rPr>
                <w:sz w:val="20"/>
                <w:szCs w:val="20"/>
              </w:rPr>
            </w:pPr>
            <w:r>
              <w:rPr>
                <w:rFonts w:ascii="宋体" w:hAnsi="宋体" w:eastAsia="宋体" w:cs="宋体"/>
                <w:sz w:val="20"/>
                <w:szCs w:val="20"/>
              </w:rPr>
              <w:t>与分类；</w:t>
            </w:r>
          </w:p>
        </w:tc>
        <w:tc>
          <w:tcPr>
            <w:tcW w:w="1800" w:type="dxa"/>
            <w:tcBorders>
              <w:right w:val="single" w:color="auto" w:sz="8" w:space="0"/>
            </w:tcBorders>
            <w:vAlign w:val="bottom"/>
          </w:tcPr>
          <w:p w14:paraId="6716148A">
            <w:pPr>
              <w:spacing w:line="229" w:lineRule="exact"/>
              <w:ind w:left="80"/>
              <w:rPr>
                <w:sz w:val="20"/>
                <w:szCs w:val="20"/>
              </w:rPr>
            </w:pPr>
            <w:r>
              <w:rPr>
                <w:rFonts w:ascii="宋体" w:hAnsi="宋体" w:eastAsia="宋体" w:cs="宋体"/>
                <w:sz w:val="20"/>
                <w:szCs w:val="20"/>
              </w:rPr>
              <w:t>划制订的原则与</w:t>
            </w:r>
          </w:p>
        </w:tc>
        <w:tc>
          <w:tcPr>
            <w:tcW w:w="1560" w:type="dxa"/>
            <w:tcBorders>
              <w:right w:val="single" w:color="auto" w:sz="8" w:space="0"/>
            </w:tcBorders>
            <w:vAlign w:val="bottom"/>
          </w:tcPr>
          <w:p w14:paraId="551EDF27">
            <w:pPr>
              <w:spacing w:line="229" w:lineRule="exact"/>
              <w:ind w:left="80"/>
              <w:rPr>
                <w:sz w:val="20"/>
                <w:szCs w:val="20"/>
              </w:rPr>
            </w:pPr>
            <w:r>
              <w:rPr>
                <w:rFonts w:ascii="宋体" w:hAnsi="宋体" w:eastAsia="宋体" w:cs="宋体"/>
                <w:sz w:val="20"/>
                <w:szCs w:val="20"/>
              </w:rPr>
              <w:t>订人力资源规</w:t>
            </w:r>
          </w:p>
        </w:tc>
        <w:tc>
          <w:tcPr>
            <w:tcW w:w="0" w:type="dxa"/>
            <w:vAlign w:val="bottom"/>
          </w:tcPr>
          <w:p w14:paraId="1C63C006">
            <w:pPr>
              <w:rPr>
                <w:sz w:val="1"/>
                <w:szCs w:val="1"/>
              </w:rPr>
            </w:pPr>
          </w:p>
        </w:tc>
      </w:tr>
      <w:tr w14:paraId="430CA353">
        <w:tblPrEx>
          <w:tblCellMar>
            <w:top w:w="0" w:type="dxa"/>
            <w:left w:w="0" w:type="dxa"/>
            <w:bottom w:w="0" w:type="dxa"/>
            <w:right w:w="0" w:type="dxa"/>
          </w:tblCellMar>
        </w:tblPrEx>
        <w:trPr>
          <w:trHeight w:val="224" w:hRule="atLeast"/>
        </w:trPr>
        <w:tc>
          <w:tcPr>
            <w:tcW w:w="560" w:type="dxa"/>
            <w:vMerge w:val="continue"/>
            <w:tcBorders>
              <w:left w:val="single" w:color="auto" w:sz="8" w:space="0"/>
              <w:right w:val="single" w:color="auto" w:sz="8" w:space="0"/>
            </w:tcBorders>
            <w:vAlign w:val="bottom"/>
          </w:tcPr>
          <w:p w14:paraId="25ACF360">
            <w:pPr>
              <w:rPr>
                <w:sz w:val="19"/>
                <w:szCs w:val="19"/>
              </w:rPr>
            </w:pPr>
          </w:p>
        </w:tc>
        <w:tc>
          <w:tcPr>
            <w:tcW w:w="480" w:type="dxa"/>
            <w:vMerge w:val="continue"/>
            <w:tcBorders>
              <w:right w:val="single" w:color="auto" w:sz="8" w:space="0"/>
            </w:tcBorders>
            <w:vAlign w:val="bottom"/>
          </w:tcPr>
          <w:p w14:paraId="77016271">
            <w:pPr>
              <w:rPr>
                <w:sz w:val="19"/>
                <w:szCs w:val="19"/>
              </w:rPr>
            </w:pPr>
          </w:p>
        </w:tc>
        <w:tc>
          <w:tcPr>
            <w:tcW w:w="540" w:type="dxa"/>
            <w:vMerge w:val="continue"/>
            <w:tcBorders>
              <w:right w:val="single" w:color="auto" w:sz="8" w:space="0"/>
            </w:tcBorders>
            <w:vAlign w:val="bottom"/>
          </w:tcPr>
          <w:p w14:paraId="0B2A8E94">
            <w:pPr>
              <w:rPr>
                <w:sz w:val="19"/>
                <w:szCs w:val="19"/>
              </w:rPr>
            </w:pPr>
          </w:p>
        </w:tc>
        <w:tc>
          <w:tcPr>
            <w:tcW w:w="1260" w:type="dxa"/>
            <w:vMerge w:val="restart"/>
            <w:tcBorders>
              <w:right w:val="single" w:color="auto" w:sz="8" w:space="0"/>
            </w:tcBorders>
            <w:vAlign w:val="bottom"/>
          </w:tcPr>
          <w:p w14:paraId="7AAC6B40">
            <w:pPr>
              <w:spacing w:line="229" w:lineRule="exact"/>
              <w:ind w:left="80"/>
              <w:rPr>
                <w:sz w:val="20"/>
                <w:szCs w:val="20"/>
              </w:rPr>
            </w:pPr>
            <w:r>
              <w:rPr>
                <w:rFonts w:ascii="宋体" w:hAnsi="宋体" w:eastAsia="宋体" w:cs="宋体"/>
                <w:b/>
                <w:bCs/>
                <w:sz w:val="20"/>
                <w:szCs w:val="20"/>
              </w:rPr>
              <w:t>力资源规划</w:t>
            </w:r>
          </w:p>
        </w:tc>
        <w:tc>
          <w:tcPr>
            <w:tcW w:w="900" w:type="dxa"/>
            <w:vMerge w:val="continue"/>
            <w:tcBorders>
              <w:right w:val="single" w:color="auto" w:sz="8" w:space="0"/>
            </w:tcBorders>
            <w:vAlign w:val="bottom"/>
          </w:tcPr>
          <w:p w14:paraId="439B6BE3">
            <w:pPr>
              <w:rPr>
                <w:sz w:val="19"/>
                <w:szCs w:val="19"/>
              </w:rPr>
            </w:pPr>
          </w:p>
        </w:tc>
        <w:tc>
          <w:tcPr>
            <w:tcW w:w="1800" w:type="dxa"/>
            <w:vMerge w:val="restart"/>
            <w:tcBorders>
              <w:right w:val="single" w:color="auto" w:sz="8" w:space="0"/>
            </w:tcBorders>
            <w:vAlign w:val="bottom"/>
          </w:tcPr>
          <w:p w14:paraId="3C86C433">
            <w:pPr>
              <w:spacing w:line="229" w:lineRule="exact"/>
              <w:ind w:left="80"/>
              <w:rPr>
                <w:sz w:val="20"/>
                <w:szCs w:val="20"/>
              </w:rPr>
            </w:pPr>
            <w:r>
              <w:rPr>
                <w:rFonts w:ascii="宋体" w:hAnsi="宋体" w:eastAsia="宋体" w:cs="宋体"/>
                <w:sz w:val="20"/>
                <w:szCs w:val="20"/>
              </w:rPr>
              <w:t>2.掌握企业人力</w:t>
            </w:r>
          </w:p>
        </w:tc>
        <w:tc>
          <w:tcPr>
            <w:tcW w:w="1800" w:type="dxa"/>
            <w:vMerge w:val="restart"/>
            <w:tcBorders>
              <w:right w:val="single" w:color="auto" w:sz="8" w:space="0"/>
            </w:tcBorders>
            <w:vAlign w:val="bottom"/>
          </w:tcPr>
          <w:p w14:paraId="19219F1D">
            <w:pPr>
              <w:spacing w:line="229" w:lineRule="exact"/>
              <w:ind w:left="80"/>
              <w:rPr>
                <w:sz w:val="20"/>
                <w:szCs w:val="20"/>
              </w:rPr>
            </w:pPr>
            <w:r>
              <w:rPr>
                <w:rFonts w:ascii="宋体" w:hAnsi="宋体" w:eastAsia="宋体" w:cs="宋体"/>
                <w:sz w:val="20"/>
                <w:szCs w:val="20"/>
              </w:rPr>
              <w:t>方法</w:t>
            </w:r>
          </w:p>
        </w:tc>
        <w:tc>
          <w:tcPr>
            <w:tcW w:w="1560" w:type="dxa"/>
            <w:vMerge w:val="restart"/>
            <w:tcBorders>
              <w:right w:val="single" w:color="auto" w:sz="8" w:space="0"/>
            </w:tcBorders>
            <w:vAlign w:val="bottom"/>
          </w:tcPr>
          <w:p w14:paraId="39E1D30F">
            <w:pPr>
              <w:spacing w:line="229" w:lineRule="exact"/>
              <w:ind w:left="80"/>
              <w:rPr>
                <w:sz w:val="20"/>
                <w:szCs w:val="20"/>
              </w:rPr>
            </w:pPr>
            <w:r>
              <w:rPr>
                <w:rFonts w:ascii="宋体" w:hAnsi="宋体" w:eastAsia="宋体" w:cs="宋体"/>
                <w:sz w:val="20"/>
                <w:szCs w:val="20"/>
              </w:rPr>
              <w:t>划时应考虑哪</w:t>
            </w:r>
          </w:p>
        </w:tc>
        <w:tc>
          <w:tcPr>
            <w:tcW w:w="0" w:type="dxa"/>
            <w:vAlign w:val="bottom"/>
          </w:tcPr>
          <w:p w14:paraId="276AB0C8">
            <w:pPr>
              <w:rPr>
                <w:sz w:val="1"/>
                <w:szCs w:val="1"/>
              </w:rPr>
            </w:pPr>
          </w:p>
        </w:tc>
      </w:tr>
      <w:tr w14:paraId="0A74FB60">
        <w:tblPrEx>
          <w:tblCellMar>
            <w:top w:w="0" w:type="dxa"/>
            <w:left w:w="0" w:type="dxa"/>
            <w:bottom w:w="0" w:type="dxa"/>
            <w:right w:w="0" w:type="dxa"/>
          </w:tblCellMar>
        </w:tblPrEx>
        <w:trPr>
          <w:trHeight w:val="88" w:hRule="atLeast"/>
        </w:trPr>
        <w:tc>
          <w:tcPr>
            <w:tcW w:w="560" w:type="dxa"/>
            <w:tcBorders>
              <w:left w:val="single" w:color="auto" w:sz="8" w:space="0"/>
              <w:right w:val="single" w:color="auto" w:sz="8" w:space="0"/>
            </w:tcBorders>
            <w:vAlign w:val="bottom"/>
          </w:tcPr>
          <w:p w14:paraId="56E2899B">
            <w:pPr>
              <w:rPr>
                <w:sz w:val="7"/>
                <w:szCs w:val="7"/>
              </w:rPr>
            </w:pPr>
          </w:p>
        </w:tc>
        <w:tc>
          <w:tcPr>
            <w:tcW w:w="480" w:type="dxa"/>
            <w:tcBorders>
              <w:right w:val="single" w:color="auto" w:sz="8" w:space="0"/>
            </w:tcBorders>
            <w:vAlign w:val="bottom"/>
          </w:tcPr>
          <w:p w14:paraId="4BC5F313">
            <w:pPr>
              <w:rPr>
                <w:sz w:val="7"/>
                <w:szCs w:val="7"/>
              </w:rPr>
            </w:pPr>
          </w:p>
        </w:tc>
        <w:tc>
          <w:tcPr>
            <w:tcW w:w="540" w:type="dxa"/>
            <w:tcBorders>
              <w:right w:val="single" w:color="auto" w:sz="8" w:space="0"/>
            </w:tcBorders>
            <w:vAlign w:val="bottom"/>
          </w:tcPr>
          <w:p w14:paraId="040AEBBC">
            <w:pPr>
              <w:rPr>
                <w:sz w:val="7"/>
                <w:szCs w:val="7"/>
              </w:rPr>
            </w:pPr>
          </w:p>
        </w:tc>
        <w:tc>
          <w:tcPr>
            <w:tcW w:w="1260" w:type="dxa"/>
            <w:vMerge w:val="continue"/>
            <w:tcBorders>
              <w:right w:val="single" w:color="auto" w:sz="8" w:space="0"/>
            </w:tcBorders>
            <w:vAlign w:val="bottom"/>
          </w:tcPr>
          <w:p w14:paraId="320237E1">
            <w:pPr>
              <w:rPr>
                <w:sz w:val="7"/>
                <w:szCs w:val="7"/>
              </w:rPr>
            </w:pPr>
          </w:p>
        </w:tc>
        <w:tc>
          <w:tcPr>
            <w:tcW w:w="900" w:type="dxa"/>
            <w:tcBorders>
              <w:right w:val="single" w:color="auto" w:sz="8" w:space="0"/>
            </w:tcBorders>
            <w:vAlign w:val="bottom"/>
          </w:tcPr>
          <w:p w14:paraId="1A268F81">
            <w:pPr>
              <w:rPr>
                <w:sz w:val="7"/>
                <w:szCs w:val="7"/>
              </w:rPr>
            </w:pPr>
          </w:p>
        </w:tc>
        <w:tc>
          <w:tcPr>
            <w:tcW w:w="1800" w:type="dxa"/>
            <w:vMerge w:val="continue"/>
            <w:tcBorders>
              <w:right w:val="single" w:color="auto" w:sz="8" w:space="0"/>
            </w:tcBorders>
            <w:vAlign w:val="bottom"/>
          </w:tcPr>
          <w:p w14:paraId="545BF665">
            <w:pPr>
              <w:rPr>
                <w:sz w:val="7"/>
                <w:szCs w:val="7"/>
              </w:rPr>
            </w:pPr>
          </w:p>
        </w:tc>
        <w:tc>
          <w:tcPr>
            <w:tcW w:w="1800" w:type="dxa"/>
            <w:vMerge w:val="continue"/>
            <w:tcBorders>
              <w:right w:val="single" w:color="auto" w:sz="8" w:space="0"/>
            </w:tcBorders>
            <w:vAlign w:val="bottom"/>
          </w:tcPr>
          <w:p w14:paraId="670852D0">
            <w:pPr>
              <w:rPr>
                <w:sz w:val="7"/>
                <w:szCs w:val="7"/>
              </w:rPr>
            </w:pPr>
          </w:p>
        </w:tc>
        <w:tc>
          <w:tcPr>
            <w:tcW w:w="1560" w:type="dxa"/>
            <w:vMerge w:val="continue"/>
            <w:tcBorders>
              <w:right w:val="single" w:color="auto" w:sz="8" w:space="0"/>
            </w:tcBorders>
            <w:vAlign w:val="bottom"/>
          </w:tcPr>
          <w:p w14:paraId="455DD266">
            <w:pPr>
              <w:rPr>
                <w:sz w:val="7"/>
                <w:szCs w:val="7"/>
              </w:rPr>
            </w:pPr>
          </w:p>
        </w:tc>
        <w:tc>
          <w:tcPr>
            <w:tcW w:w="0" w:type="dxa"/>
            <w:vAlign w:val="bottom"/>
          </w:tcPr>
          <w:p w14:paraId="3B5D6EEB">
            <w:pPr>
              <w:rPr>
                <w:sz w:val="1"/>
                <w:szCs w:val="1"/>
              </w:rPr>
            </w:pPr>
          </w:p>
        </w:tc>
      </w:tr>
      <w:tr w14:paraId="6CDA9303">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44DC48B9">
            <w:pPr>
              <w:rPr>
                <w:sz w:val="24"/>
                <w:szCs w:val="24"/>
              </w:rPr>
            </w:pPr>
          </w:p>
        </w:tc>
        <w:tc>
          <w:tcPr>
            <w:tcW w:w="480" w:type="dxa"/>
            <w:tcBorders>
              <w:right w:val="single" w:color="auto" w:sz="8" w:space="0"/>
            </w:tcBorders>
            <w:vAlign w:val="bottom"/>
          </w:tcPr>
          <w:p w14:paraId="51DEB98C">
            <w:pPr>
              <w:rPr>
                <w:sz w:val="24"/>
                <w:szCs w:val="24"/>
              </w:rPr>
            </w:pPr>
          </w:p>
        </w:tc>
        <w:tc>
          <w:tcPr>
            <w:tcW w:w="540" w:type="dxa"/>
            <w:tcBorders>
              <w:right w:val="single" w:color="auto" w:sz="8" w:space="0"/>
            </w:tcBorders>
            <w:vAlign w:val="bottom"/>
          </w:tcPr>
          <w:p w14:paraId="68810F9E">
            <w:pPr>
              <w:rPr>
                <w:sz w:val="24"/>
                <w:szCs w:val="24"/>
              </w:rPr>
            </w:pPr>
          </w:p>
        </w:tc>
        <w:tc>
          <w:tcPr>
            <w:tcW w:w="1260" w:type="dxa"/>
            <w:tcBorders>
              <w:right w:val="single" w:color="auto" w:sz="8" w:space="0"/>
            </w:tcBorders>
            <w:vAlign w:val="bottom"/>
          </w:tcPr>
          <w:p w14:paraId="3A40FF7C">
            <w:pPr>
              <w:rPr>
                <w:sz w:val="24"/>
                <w:szCs w:val="24"/>
              </w:rPr>
            </w:pPr>
          </w:p>
        </w:tc>
        <w:tc>
          <w:tcPr>
            <w:tcW w:w="900" w:type="dxa"/>
            <w:tcBorders>
              <w:right w:val="single" w:color="auto" w:sz="8" w:space="0"/>
            </w:tcBorders>
            <w:vAlign w:val="bottom"/>
          </w:tcPr>
          <w:p w14:paraId="6A95FEC7">
            <w:pPr>
              <w:rPr>
                <w:sz w:val="24"/>
                <w:szCs w:val="24"/>
              </w:rPr>
            </w:pPr>
          </w:p>
        </w:tc>
        <w:tc>
          <w:tcPr>
            <w:tcW w:w="1800" w:type="dxa"/>
            <w:tcBorders>
              <w:right w:val="single" w:color="auto" w:sz="8" w:space="0"/>
            </w:tcBorders>
            <w:vAlign w:val="bottom"/>
          </w:tcPr>
          <w:p w14:paraId="175C041E">
            <w:pPr>
              <w:spacing w:line="229" w:lineRule="exact"/>
              <w:ind w:left="80"/>
              <w:rPr>
                <w:sz w:val="20"/>
                <w:szCs w:val="20"/>
              </w:rPr>
            </w:pPr>
            <w:r>
              <w:rPr>
                <w:rFonts w:ascii="宋体" w:hAnsi="宋体" w:eastAsia="宋体" w:cs="宋体"/>
                <w:sz w:val="20"/>
                <w:szCs w:val="20"/>
              </w:rPr>
              <w:t>资源规划制订的</w:t>
            </w:r>
          </w:p>
        </w:tc>
        <w:tc>
          <w:tcPr>
            <w:tcW w:w="1800" w:type="dxa"/>
            <w:tcBorders>
              <w:right w:val="single" w:color="auto" w:sz="8" w:space="0"/>
            </w:tcBorders>
            <w:vAlign w:val="bottom"/>
          </w:tcPr>
          <w:p w14:paraId="4016B4FC">
            <w:pPr>
              <w:spacing w:line="229" w:lineRule="exact"/>
              <w:ind w:left="80"/>
              <w:rPr>
                <w:sz w:val="20"/>
                <w:szCs w:val="20"/>
              </w:rPr>
            </w:pPr>
            <w:r>
              <w:rPr>
                <w:rFonts w:ascii="宋体" w:hAnsi="宋体" w:eastAsia="宋体" w:cs="宋体"/>
                <w:sz w:val="20"/>
                <w:szCs w:val="20"/>
              </w:rPr>
              <w:t>2.教师依据情况</w:t>
            </w:r>
          </w:p>
        </w:tc>
        <w:tc>
          <w:tcPr>
            <w:tcW w:w="1560" w:type="dxa"/>
            <w:tcBorders>
              <w:right w:val="single" w:color="auto" w:sz="8" w:space="0"/>
            </w:tcBorders>
            <w:vAlign w:val="bottom"/>
          </w:tcPr>
          <w:p w14:paraId="422A0954">
            <w:pPr>
              <w:spacing w:line="229" w:lineRule="exact"/>
              <w:ind w:left="80"/>
              <w:rPr>
                <w:sz w:val="20"/>
                <w:szCs w:val="20"/>
              </w:rPr>
            </w:pPr>
            <w:r>
              <w:rPr>
                <w:rFonts w:ascii="宋体" w:hAnsi="宋体" w:eastAsia="宋体" w:cs="宋体"/>
                <w:sz w:val="20"/>
                <w:szCs w:val="20"/>
              </w:rPr>
              <w:t>些因素；</w:t>
            </w:r>
          </w:p>
        </w:tc>
        <w:tc>
          <w:tcPr>
            <w:tcW w:w="0" w:type="dxa"/>
            <w:vAlign w:val="bottom"/>
          </w:tcPr>
          <w:p w14:paraId="61B4B6ED">
            <w:pPr>
              <w:rPr>
                <w:sz w:val="1"/>
                <w:szCs w:val="1"/>
              </w:rPr>
            </w:pPr>
          </w:p>
        </w:tc>
      </w:tr>
      <w:tr w14:paraId="5D0F6912">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1846D008">
            <w:pPr>
              <w:rPr>
                <w:sz w:val="24"/>
                <w:szCs w:val="24"/>
              </w:rPr>
            </w:pPr>
          </w:p>
        </w:tc>
        <w:tc>
          <w:tcPr>
            <w:tcW w:w="480" w:type="dxa"/>
            <w:tcBorders>
              <w:right w:val="single" w:color="auto" w:sz="8" w:space="0"/>
            </w:tcBorders>
            <w:vAlign w:val="bottom"/>
          </w:tcPr>
          <w:p w14:paraId="6FA772C8">
            <w:pPr>
              <w:rPr>
                <w:sz w:val="24"/>
                <w:szCs w:val="24"/>
              </w:rPr>
            </w:pPr>
          </w:p>
        </w:tc>
        <w:tc>
          <w:tcPr>
            <w:tcW w:w="540" w:type="dxa"/>
            <w:tcBorders>
              <w:right w:val="single" w:color="auto" w:sz="8" w:space="0"/>
            </w:tcBorders>
            <w:vAlign w:val="bottom"/>
          </w:tcPr>
          <w:p w14:paraId="05EB657C">
            <w:pPr>
              <w:rPr>
                <w:sz w:val="24"/>
                <w:szCs w:val="24"/>
              </w:rPr>
            </w:pPr>
          </w:p>
        </w:tc>
        <w:tc>
          <w:tcPr>
            <w:tcW w:w="1260" w:type="dxa"/>
            <w:tcBorders>
              <w:right w:val="single" w:color="auto" w:sz="8" w:space="0"/>
            </w:tcBorders>
            <w:vAlign w:val="bottom"/>
          </w:tcPr>
          <w:p w14:paraId="32A0FF38">
            <w:pPr>
              <w:rPr>
                <w:sz w:val="24"/>
                <w:szCs w:val="24"/>
              </w:rPr>
            </w:pPr>
          </w:p>
        </w:tc>
        <w:tc>
          <w:tcPr>
            <w:tcW w:w="900" w:type="dxa"/>
            <w:tcBorders>
              <w:right w:val="single" w:color="auto" w:sz="8" w:space="0"/>
            </w:tcBorders>
            <w:vAlign w:val="bottom"/>
          </w:tcPr>
          <w:p w14:paraId="656BD185">
            <w:pPr>
              <w:rPr>
                <w:sz w:val="24"/>
                <w:szCs w:val="24"/>
              </w:rPr>
            </w:pPr>
          </w:p>
        </w:tc>
        <w:tc>
          <w:tcPr>
            <w:tcW w:w="1800" w:type="dxa"/>
            <w:tcBorders>
              <w:right w:val="single" w:color="auto" w:sz="8" w:space="0"/>
            </w:tcBorders>
            <w:vAlign w:val="bottom"/>
          </w:tcPr>
          <w:p w14:paraId="7451D4C6">
            <w:pPr>
              <w:spacing w:line="229" w:lineRule="exact"/>
              <w:ind w:left="80"/>
              <w:rPr>
                <w:sz w:val="20"/>
                <w:szCs w:val="20"/>
              </w:rPr>
            </w:pPr>
            <w:r>
              <w:rPr>
                <w:rFonts w:ascii="宋体" w:hAnsi="宋体" w:eastAsia="宋体" w:cs="宋体"/>
                <w:sz w:val="20"/>
                <w:szCs w:val="20"/>
              </w:rPr>
              <w:t>原则与方法；</w:t>
            </w:r>
          </w:p>
        </w:tc>
        <w:tc>
          <w:tcPr>
            <w:tcW w:w="1800" w:type="dxa"/>
            <w:tcBorders>
              <w:right w:val="single" w:color="auto" w:sz="8" w:space="0"/>
            </w:tcBorders>
            <w:vAlign w:val="bottom"/>
          </w:tcPr>
          <w:p w14:paraId="025C9AA2">
            <w:pPr>
              <w:spacing w:line="229" w:lineRule="exact"/>
              <w:ind w:left="80"/>
              <w:rPr>
                <w:sz w:val="20"/>
                <w:szCs w:val="20"/>
              </w:rPr>
            </w:pPr>
            <w:r>
              <w:rPr>
                <w:rFonts w:ascii="宋体" w:hAnsi="宋体" w:eastAsia="宋体" w:cs="宋体"/>
                <w:sz w:val="20"/>
                <w:szCs w:val="20"/>
              </w:rPr>
              <w:t>讲解讨论中出现</w:t>
            </w:r>
          </w:p>
        </w:tc>
        <w:tc>
          <w:tcPr>
            <w:tcW w:w="1560" w:type="dxa"/>
            <w:tcBorders>
              <w:right w:val="single" w:color="auto" w:sz="8" w:space="0"/>
            </w:tcBorders>
            <w:vAlign w:val="bottom"/>
          </w:tcPr>
          <w:p w14:paraId="35A4DF24">
            <w:pPr>
              <w:spacing w:line="229" w:lineRule="exact"/>
              <w:ind w:left="80"/>
              <w:rPr>
                <w:sz w:val="20"/>
                <w:szCs w:val="20"/>
              </w:rPr>
            </w:pPr>
            <w:r>
              <w:rPr>
                <w:rFonts w:ascii="宋体" w:hAnsi="宋体" w:eastAsia="宋体" w:cs="宋体"/>
                <w:sz w:val="20"/>
                <w:szCs w:val="20"/>
              </w:rPr>
              <w:t>2.实训二：请为</w:t>
            </w:r>
          </w:p>
        </w:tc>
        <w:tc>
          <w:tcPr>
            <w:tcW w:w="0" w:type="dxa"/>
            <w:vAlign w:val="bottom"/>
          </w:tcPr>
          <w:p w14:paraId="11113AF4">
            <w:pPr>
              <w:rPr>
                <w:sz w:val="1"/>
                <w:szCs w:val="1"/>
              </w:rPr>
            </w:pPr>
          </w:p>
        </w:tc>
      </w:tr>
      <w:tr w14:paraId="73E001A1">
        <w:tblPrEx>
          <w:tblCellMar>
            <w:top w:w="0" w:type="dxa"/>
            <w:left w:w="0" w:type="dxa"/>
            <w:bottom w:w="0" w:type="dxa"/>
            <w:right w:w="0" w:type="dxa"/>
          </w:tblCellMar>
        </w:tblPrEx>
        <w:trPr>
          <w:trHeight w:val="57" w:hRule="atLeast"/>
        </w:trPr>
        <w:tc>
          <w:tcPr>
            <w:tcW w:w="560" w:type="dxa"/>
            <w:tcBorders>
              <w:left w:val="single" w:color="auto" w:sz="8" w:space="0"/>
              <w:bottom w:val="single" w:color="auto" w:sz="8" w:space="0"/>
              <w:right w:val="single" w:color="auto" w:sz="8" w:space="0"/>
            </w:tcBorders>
            <w:vAlign w:val="bottom"/>
          </w:tcPr>
          <w:p w14:paraId="333ECDDA">
            <w:pPr>
              <w:rPr>
                <w:sz w:val="4"/>
                <w:szCs w:val="4"/>
              </w:rPr>
            </w:pPr>
          </w:p>
        </w:tc>
        <w:tc>
          <w:tcPr>
            <w:tcW w:w="480" w:type="dxa"/>
            <w:tcBorders>
              <w:bottom w:val="single" w:color="auto" w:sz="8" w:space="0"/>
              <w:right w:val="single" w:color="auto" w:sz="8" w:space="0"/>
            </w:tcBorders>
            <w:vAlign w:val="bottom"/>
          </w:tcPr>
          <w:p w14:paraId="0B6BF6C5">
            <w:pPr>
              <w:rPr>
                <w:sz w:val="4"/>
                <w:szCs w:val="4"/>
              </w:rPr>
            </w:pPr>
          </w:p>
        </w:tc>
        <w:tc>
          <w:tcPr>
            <w:tcW w:w="540" w:type="dxa"/>
            <w:tcBorders>
              <w:bottom w:val="single" w:color="auto" w:sz="8" w:space="0"/>
              <w:right w:val="single" w:color="auto" w:sz="8" w:space="0"/>
            </w:tcBorders>
            <w:vAlign w:val="bottom"/>
          </w:tcPr>
          <w:p w14:paraId="47E69D7C">
            <w:pPr>
              <w:rPr>
                <w:sz w:val="4"/>
                <w:szCs w:val="4"/>
              </w:rPr>
            </w:pPr>
          </w:p>
        </w:tc>
        <w:tc>
          <w:tcPr>
            <w:tcW w:w="1260" w:type="dxa"/>
            <w:tcBorders>
              <w:bottom w:val="single" w:color="auto" w:sz="8" w:space="0"/>
              <w:right w:val="single" w:color="auto" w:sz="8" w:space="0"/>
            </w:tcBorders>
            <w:vAlign w:val="bottom"/>
          </w:tcPr>
          <w:p w14:paraId="7534878B">
            <w:pPr>
              <w:rPr>
                <w:sz w:val="4"/>
                <w:szCs w:val="4"/>
              </w:rPr>
            </w:pPr>
          </w:p>
        </w:tc>
        <w:tc>
          <w:tcPr>
            <w:tcW w:w="900" w:type="dxa"/>
            <w:tcBorders>
              <w:bottom w:val="single" w:color="auto" w:sz="8" w:space="0"/>
              <w:right w:val="single" w:color="auto" w:sz="8" w:space="0"/>
            </w:tcBorders>
            <w:vAlign w:val="bottom"/>
          </w:tcPr>
          <w:p w14:paraId="7B40D61B">
            <w:pPr>
              <w:rPr>
                <w:sz w:val="4"/>
                <w:szCs w:val="4"/>
              </w:rPr>
            </w:pPr>
          </w:p>
        </w:tc>
        <w:tc>
          <w:tcPr>
            <w:tcW w:w="1800" w:type="dxa"/>
            <w:tcBorders>
              <w:bottom w:val="single" w:color="auto" w:sz="8" w:space="0"/>
              <w:right w:val="single" w:color="auto" w:sz="8" w:space="0"/>
            </w:tcBorders>
            <w:vAlign w:val="bottom"/>
          </w:tcPr>
          <w:p w14:paraId="0162B855">
            <w:pPr>
              <w:rPr>
                <w:sz w:val="4"/>
                <w:szCs w:val="4"/>
              </w:rPr>
            </w:pPr>
          </w:p>
        </w:tc>
        <w:tc>
          <w:tcPr>
            <w:tcW w:w="1800" w:type="dxa"/>
            <w:tcBorders>
              <w:bottom w:val="single" w:color="auto" w:sz="8" w:space="0"/>
              <w:right w:val="single" w:color="auto" w:sz="8" w:space="0"/>
            </w:tcBorders>
            <w:vAlign w:val="bottom"/>
          </w:tcPr>
          <w:p w14:paraId="4346455C">
            <w:pPr>
              <w:rPr>
                <w:sz w:val="4"/>
                <w:szCs w:val="4"/>
              </w:rPr>
            </w:pPr>
          </w:p>
        </w:tc>
        <w:tc>
          <w:tcPr>
            <w:tcW w:w="1560" w:type="dxa"/>
            <w:tcBorders>
              <w:bottom w:val="single" w:color="auto" w:sz="8" w:space="0"/>
              <w:right w:val="single" w:color="auto" w:sz="8" w:space="0"/>
            </w:tcBorders>
            <w:vAlign w:val="bottom"/>
          </w:tcPr>
          <w:p w14:paraId="79DFA1E7">
            <w:pPr>
              <w:rPr>
                <w:sz w:val="4"/>
                <w:szCs w:val="4"/>
              </w:rPr>
            </w:pPr>
          </w:p>
        </w:tc>
        <w:tc>
          <w:tcPr>
            <w:tcW w:w="0" w:type="dxa"/>
            <w:vAlign w:val="bottom"/>
          </w:tcPr>
          <w:p w14:paraId="13530B2A">
            <w:pPr>
              <w:rPr>
                <w:sz w:val="1"/>
                <w:szCs w:val="1"/>
              </w:rPr>
            </w:pPr>
          </w:p>
        </w:tc>
      </w:tr>
    </w:tbl>
    <w:p w14:paraId="73AB603E">
      <w:pPr>
        <w:spacing w:line="200" w:lineRule="exact"/>
        <w:rPr>
          <w:sz w:val="20"/>
          <w:szCs w:val="20"/>
        </w:rPr>
      </w:pPr>
    </w:p>
    <w:p w14:paraId="1F452B1A">
      <w:pPr>
        <w:sectPr>
          <w:pgSz w:w="11900" w:h="16838"/>
          <w:pgMar w:top="1420" w:right="1346" w:bottom="446" w:left="1440" w:header="0" w:footer="0" w:gutter="0"/>
          <w:cols w:equalWidth="0" w:num="1">
            <w:col w:w="9120"/>
          </w:cols>
        </w:sectPr>
      </w:pPr>
    </w:p>
    <w:p w14:paraId="35421AA2">
      <w:pPr>
        <w:spacing w:line="195" w:lineRule="exact"/>
        <w:rPr>
          <w:sz w:val="20"/>
          <w:szCs w:val="20"/>
        </w:rPr>
      </w:pPr>
    </w:p>
    <w:p w14:paraId="44048C06">
      <w:pPr>
        <w:ind w:right="100"/>
        <w:jc w:val="center"/>
        <w:rPr>
          <w:sz w:val="20"/>
          <w:szCs w:val="20"/>
        </w:rPr>
      </w:pPr>
      <w:r>
        <w:rPr>
          <w:rFonts w:eastAsia="Times New Roman"/>
          <w:sz w:val="18"/>
          <w:szCs w:val="18"/>
        </w:rPr>
        <w:t>19</w:t>
      </w:r>
    </w:p>
    <w:p w14:paraId="1F86A729">
      <w:pPr>
        <w:sectPr>
          <w:type w:val="continuous"/>
          <w:pgSz w:w="11900" w:h="16838"/>
          <w:pgMar w:top="1420" w:right="1346" w:bottom="446" w:left="1440" w:header="0" w:footer="0" w:gutter="0"/>
          <w:cols w:equalWidth="0" w:num="1">
            <w:col w:w="9120"/>
          </w:cols>
        </w:sectPr>
      </w:pPr>
    </w:p>
    <w:tbl>
      <w:tblPr>
        <w:tblStyle w:val="2"/>
        <w:tblW w:w="0" w:type="auto"/>
        <w:tblInd w:w="250" w:type="dxa"/>
        <w:tblLayout w:type="fixed"/>
        <w:tblCellMar>
          <w:top w:w="0" w:type="dxa"/>
          <w:left w:w="0" w:type="dxa"/>
          <w:bottom w:w="0" w:type="dxa"/>
          <w:right w:w="0" w:type="dxa"/>
        </w:tblCellMar>
      </w:tblPr>
      <w:tblGrid>
        <w:gridCol w:w="560"/>
        <w:gridCol w:w="480"/>
        <w:gridCol w:w="540"/>
        <w:gridCol w:w="1260"/>
        <w:gridCol w:w="900"/>
        <w:gridCol w:w="1800"/>
        <w:gridCol w:w="1800"/>
        <w:gridCol w:w="1560"/>
        <w:gridCol w:w="30"/>
      </w:tblGrid>
      <w:tr w14:paraId="5496215D">
        <w:tblPrEx>
          <w:tblCellMar>
            <w:top w:w="0" w:type="dxa"/>
            <w:left w:w="0" w:type="dxa"/>
            <w:bottom w:w="0" w:type="dxa"/>
            <w:right w:w="0" w:type="dxa"/>
          </w:tblCellMar>
        </w:tblPrEx>
        <w:trPr>
          <w:trHeight w:val="265" w:hRule="atLeast"/>
        </w:trPr>
        <w:tc>
          <w:tcPr>
            <w:tcW w:w="560" w:type="dxa"/>
            <w:tcBorders>
              <w:top w:val="single" w:color="auto" w:sz="8" w:space="0"/>
              <w:left w:val="single" w:color="auto" w:sz="8" w:space="0"/>
              <w:right w:val="single" w:color="auto" w:sz="8" w:space="0"/>
            </w:tcBorders>
            <w:vAlign w:val="bottom"/>
          </w:tcPr>
          <w:p w14:paraId="2E4C9694">
            <w:pPr>
              <w:rPr>
                <w:sz w:val="23"/>
                <w:szCs w:val="23"/>
              </w:rPr>
            </w:pPr>
            <w:bookmarkStart w:id="20" w:name="page20"/>
            <w:bookmarkEnd w:id="20"/>
          </w:p>
        </w:tc>
        <w:tc>
          <w:tcPr>
            <w:tcW w:w="480" w:type="dxa"/>
            <w:tcBorders>
              <w:top w:val="single" w:color="auto" w:sz="8" w:space="0"/>
              <w:right w:val="single" w:color="auto" w:sz="8" w:space="0"/>
            </w:tcBorders>
            <w:vAlign w:val="bottom"/>
          </w:tcPr>
          <w:p w14:paraId="4B397F03">
            <w:pPr>
              <w:rPr>
                <w:sz w:val="23"/>
                <w:szCs w:val="23"/>
              </w:rPr>
            </w:pPr>
          </w:p>
        </w:tc>
        <w:tc>
          <w:tcPr>
            <w:tcW w:w="540" w:type="dxa"/>
            <w:tcBorders>
              <w:top w:val="single" w:color="auto" w:sz="8" w:space="0"/>
              <w:right w:val="single" w:color="auto" w:sz="8" w:space="0"/>
            </w:tcBorders>
            <w:vAlign w:val="bottom"/>
          </w:tcPr>
          <w:p w14:paraId="77CA685C">
            <w:pPr>
              <w:rPr>
                <w:sz w:val="23"/>
                <w:szCs w:val="23"/>
              </w:rPr>
            </w:pPr>
          </w:p>
        </w:tc>
        <w:tc>
          <w:tcPr>
            <w:tcW w:w="1260" w:type="dxa"/>
            <w:tcBorders>
              <w:top w:val="single" w:color="auto" w:sz="8" w:space="0"/>
              <w:right w:val="single" w:color="auto" w:sz="8" w:space="0"/>
            </w:tcBorders>
            <w:vAlign w:val="bottom"/>
          </w:tcPr>
          <w:p w14:paraId="2B127C32">
            <w:pPr>
              <w:rPr>
                <w:sz w:val="23"/>
                <w:szCs w:val="23"/>
              </w:rPr>
            </w:pPr>
          </w:p>
        </w:tc>
        <w:tc>
          <w:tcPr>
            <w:tcW w:w="900" w:type="dxa"/>
            <w:tcBorders>
              <w:top w:val="single" w:color="auto" w:sz="8" w:space="0"/>
              <w:right w:val="single" w:color="auto" w:sz="8" w:space="0"/>
            </w:tcBorders>
            <w:vAlign w:val="bottom"/>
          </w:tcPr>
          <w:p w14:paraId="7F335DDB">
            <w:pPr>
              <w:rPr>
                <w:sz w:val="23"/>
                <w:szCs w:val="23"/>
              </w:rPr>
            </w:pPr>
          </w:p>
        </w:tc>
        <w:tc>
          <w:tcPr>
            <w:tcW w:w="1800" w:type="dxa"/>
            <w:tcBorders>
              <w:top w:val="single" w:color="auto" w:sz="8" w:space="0"/>
              <w:right w:val="single" w:color="auto" w:sz="8" w:space="0"/>
            </w:tcBorders>
            <w:vAlign w:val="bottom"/>
          </w:tcPr>
          <w:p w14:paraId="70A496A3">
            <w:pPr>
              <w:spacing w:line="229" w:lineRule="exact"/>
              <w:ind w:left="80"/>
              <w:rPr>
                <w:sz w:val="20"/>
                <w:szCs w:val="20"/>
              </w:rPr>
            </w:pPr>
            <w:r>
              <w:rPr>
                <w:rFonts w:ascii="宋体" w:hAnsi="宋体" w:eastAsia="宋体" w:cs="宋体"/>
                <w:sz w:val="20"/>
                <w:szCs w:val="20"/>
              </w:rPr>
              <w:t>3.掌握物流企业</w:t>
            </w:r>
          </w:p>
        </w:tc>
        <w:tc>
          <w:tcPr>
            <w:tcW w:w="1800" w:type="dxa"/>
            <w:tcBorders>
              <w:top w:val="single" w:color="auto" w:sz="8" w:space="0"/>
              <w:right w:val="single" w:color="auto" w:sz="8" w:space="0"/>
            </w:tcBorders>
            <w:vAlign w:val="bottom"/>
          </w:tcPr>
          <w:p w14:paraId="7533E39F">
            <w:pPr>
              <w:spacing w:line="229" w:lineRule="exact"/>
              <w:ind w:left="80"/>
              <w:rPr>
                <w:sz w:val="20"/>
                <w:szCs w:val="20"/>
              </w:rPr>
            </w:pPr>
            <w:r>
              <w:rPr>
                <w:rFonts w:ascii="宋体" w:hAnsi="宋体" w:eastAsia="宋体" w:cs="宋体"/>
                <w:sz w:val="20"/>
                <w:szCs w:val="20"/>
              </w:rPr>
              <w:t>的问题</w:t>
            </w:r>
          </w:p>
        </w:tc>
        <w:tc>
          <w:tcPr>
            <w:tcW w:w="1560" w:type="dxa"/>
            <w:tcBorders>
              <w:top w:val="single" w:color="auto" w:sz="8" w:space="0"/>
              <w:right w:val="single" w:color="auto" w:sz="8" w:space="0"/>
            </w:tcBorders>
            <w:vAlign w:val="bottom"/>
          </w:tcPr>
          <w:p w14:paraId="62B04711">
            <w:pPr>
              <w:spacing w:line="229" w:lineRule="exact"/>
              <w:ind w:left="80"/>
              <w:rPr>
                <w:sz w:val="20"/>
                <w:szCs w:val="20"/>
              </w:rPr>
            </w:pPr>
            <w:r>
              <w:rPr>
                <w:rFonts w:ascii="宋体" w:hAnsi="宋体" w:eastAsia="宋体" w:cs="宋体"/>
                <w:sz w:val="20"/>
                <w:szCs w:val="20"/>
              </w:rPr>
              <w:t>东方物流公司</w:t>
            </w:r>
          </w:p>
        </w:tc>
        <w:tc>
          <w:tcPr>
            <w:tcW w:w="0" w:type="dxa"/>
            <w:vAlign w:val="bottom"/>
          </w:tcPr>
          <w:p w14:paraId="1FA33E34">
            <w:pPr>
              <w:rPr>
                <w:sz w:val="1"/>
                <w:szCs w:val="1"/>
              </w:rPr>
            </w:pPr>
          </w:p>
        </w:tc>
      </w:tr>
      <w:tr w14:paraId="00BFDCD9">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1E8AC9C6">
            <w:pPr>
              <w:rPr>
                <w:sz w:val="24"/>
                <w:szCs w:val="24"/>
              </w:rPr>
            </w:pPr>
          </w:p>
        </w:tc>
        <w:tc>
          <w:tcPr>
            <w:tcW w:w="480" w:type="dxa"/>
            <w:tcBorders>
              <w:right w:val="single" w:color="auto" w:sz="8" w:space="0"/>
            </w:tcBorders>
            <w:vAlign w:val="bottom"/>
          </w:tcPr>
          <w:p w14:paraId="4D6B745D">
            <w:pPr>
              <w:rPr>
                <w:sz w:val="24"/>
                <w:szCs w:val="24"/>
              </w:rPr>
            </w:pPr>
          </w:p>
        </w:tc>
        <w:tc>
          <w:tcPr>
            <w:tcW w:w="540" w:type="dxa"/>
            <w:tcBorders>
              <w:right w:val="single" w:color="auto" w:sz="8" w:space="0"/>
            </w:tcBorders>
            <w:vAlign w:val="bottom"/>
          </w:tcPr>
          <w:p w14:paraId="2E5BFFE8">
            <w:pPr>
              <w:rPr>
                <w:sz w:val="24"/>
                <w:szCs w:val="24"/>
              </w:rPr>
            </w:pPr>
          </w:p>
        </w:tc>
        <w:tc>
          <w:tcPr>
            <w:tcW w:w="1260" w:type="dxa"/>
            <w:tcBorders>
              <w:right w:val="single" w:color="auto" w:sz="8" w:space="0"/>
            </w:tcBorders>
            <w:vAlign w:val="bottom"/>
          </w:tcPr>
          <w:p w14:paraId="1A75453E">
            <w:pPr>
              <w:rPr>
                <w:sz w:val="24"/>
                <w:szCs w:val="24"/>
              </w:rPr>
            </w:pPr>
          </w:p>
        </w:tc>
        <w:tc>
          <w:tcPr>
            <w:tcW w:w="900" w:type="dxa"/>
            <w:tcBorders>
              <w:right w:val="single" w:color="auto" w:sz="8" w:space="0"/>
            </w:tcBorders>
            <w:vAlign w:val="bottom"/>
          </w:tcPr>
          <w:p w14:paraId="1FEE2CD3">
            <w:pPr>
              <w:rPr>
                <w:sz w:val="24"/>
                <w:szCs w:val="24"/>
              </w:rPr>
            </w:pPr>
          </w:p>
        </w:tc>
        <w:tc>
          <w:tcPr>
            <w:tcW w:w="1800" w:type="dxa"/>
            <w:tcBorders>
              <w:right w:val="single" w:color="auto" w:sz="8" w:space="0"/>
            </w:tcBorders>
            <w:vAlign w:val="bottom"/>
          </w:tcPr>
          <w:p w14:paraId="0F3A5134">
            <w:pPr>
              <w:spacing w:line="229" w:lineRule="exact"/>
              <w:ind w:left="80"/>
              <w:rPr>
                <w:sz w:val="20"/>
                <w:szCs w:val="20"/>
              </w:rPr>
            </w:pPr>
            <w:r>
              <w:rPr>
                <w:rFonts w:ascii="宋体" w:hAnsi="宋体" w:eastAsia="宋体" w:cs="宋体"/>
                <w:sz w:val="20"/>
                <w:szCs w:val="20"/>
              </w:rPr>
              <w:t>员工的招聘与录</w:t>
            </w:r>
          </w:p>
        </w:tc>
        <w:tc>
          <w:tcPr>
            <w:tcW w:w="1800" w:type="dxa"/>
            <w:tcBorders>
              <w:right w:val="single" w:color="auto" w:sz="8" w:space="0"/>
            </w:tcBorders>
            <w:vAlign w:val="bottom"/>
          </w:tcPr>
          <w:p w14:paraId="4B49F45B">
            <w:pPr>
              <w:rPr>
                <w:sz w:val="24"/>
                <w:szCs w:val="24"/>
              </w:rPr>
            </w:pPr>
          </w:p>
        </w:tc>
        <w:tc>
          <w:tcPr>
            <w:tcW w:w="1560" w:type="dxa"/>
            <w:tcBorders>
              <w:right w:val="single" w:color="auto" w:sz="8" w:space="0"/>
            </w:tcBorders>
            <w:vAlign w:val="bottom"/>
          </w:tcPr>
          <w:p w14:paraId="6F30374C">
            <w:pPr>
              <w:spacing w:line="229" w:lineRule="exact"/>
              <w:ind w:left="80"/>
              <w:rPr>
                <w:sz w:val="20"/>
                <w:szCs w:val="20"/>
              </w:rPr>
            </w:pPr>
            <w:r>
              <w:rPr>
                <w:rFonts w:ascii="宋体" w:hAnsi="宋体" w:eastAsia="宋体" w:cs="宋体"/>
                <w:sz w:val="20"/>
                <w:szCs w:val="20"/>
              </w:rPr>
              <w:t>制订员工培训</w:t>
            </w:r>
          </w:p>
        </w:tc>
        <w:tc>
          <w:tcPr>
            <w:tcW w:w="0" w:type="dxa"/>
            <w:vAlign w:val="bottom"/>
          </w:tcPr>
          <w:p w14:paraId="27C6628F">
            <w:pPr>
              <w:rPr>
                <w:sz w:val="1"/>
                <w:szCs w:val="1"/>
              </w:rPr>
            </w:pPr>
          </w:p>
        </w:tc>
      </w:tr>
      <w:tr w14:paraId="1D2031BD">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5B881C97">
            <w:pPr>
              <w:rPr>
                <w:sz w:val="24"/>
                <w:szCs w:val="24"/>
              </w:rPr>
            </w:pPr>
          </w:p>
        </w:tc>
        <w:tc>
          <w:tcPr>
            <w:tcW w:w="480" w:type="dxa"/>
            <w:tcBorders>
              <w:right w:val="single" w:color="auto" w:sz="8" w:space="0"/>
            </w:tcBorders>
            <w:vAlign w:val="bottom"/>
          </w:tcPr>
          <w:p w14:paraId="0FBDA9B2">
            <w:pPr>
              <w:rPr>
                <w:sz w:val="24"/>
                <w:szCs w:val="24"/>
              </w:rPr>
            </w:pPr>
          </w:p>
        </w:tc>
        <w:tc>
          <w:tcPr>
            <w:tcW w:w="540" w:type="dxa"/>
            <w:tcBorders>
              <w:right w:val="single" w:color="auto" w:sz="8" w:space="0"/>
            </w:tcBorders>
            <w:vAlign w:val="bottom"/>
          </w:tcPr>
          <w:p w14:paraId="7A23D2A0">
            <w:pPr>
              <w:rPr>
                <w:sz w:val="24"/>
                <w:szCs w:val="24"/>
              </w:rPr>
            </w:pPr>
          </w:p>
        </w:tc>
        <w:tc>
          <w:tcPr>
            <w:tcW w:w="1260" w:type="dxa"/>
            <w:tcBorders>
              <w:right w:val="single" w:color="auto" w:sz="8" w:space="0"/>
            </w:tcBorders>
            <w:vAlign w:val="bottom"/>
          </w:tcPr>
          <w:p w14:paraId="4B543079">
            <w:pPr>
              <w:rPr>
                <w:sz w:val="24"/>
                <w:szCs w:val="24"/>
              </w:rPr>
            </w:pPr>
          </w:p>
        </w:tc>
        <w:tc>
          <w:tcPr>
            <w:tcW w:w="900" w:type="dxa"/>
            <w:tcBorders>
              <w:right w:val="single" w:color="auto" w:sz="8" w:space="0"/>
            </w:tcBorders>
            <w:vAlign w:val="bottom"/>
          </w:tcPr>
          <w:p w14:paraId="77D45E9B">
            <w:pPr>
              <w:rPr>
                <w:sz w:val="24"/>
                <w:szCs w:val="24"/>
              </w:rPr>
            </w:pPr>
          </w:p>
        </w:tc>
        <w:tc>
          <w:tcPr>
            <w:tcW w:w="1800" w:type="dxa"/>
            <w:tcBorders>
              <w:right w:val="single" w:color="auto" w:sz="8" w:space="0"/>
            </w:tcBorders>
            <w:vAlign w:val="bottom"/>
          </w:tcPr>
          <w:p w14:paraId="293E598B">
            <w:pPr>
              <w:spacing w:line="229" w:lineRule="exact"/>
              <w:ind w:left="80"/>
              <w:rPr>
                <w:sz w:val="20"/>
                <w:szCs w:val="20"/>
              </w:rPr>
            </w:pPr>
            <w:r>
              <w:rPr>
                <w:rFonts w:ascii="宋体" w:hAnsi="宋体" w:eastAsia="宋体" w:cs="宋体"/>
                <w:sz w:val="20"/>
                <w:szCs w:val="20"/>
              </w:rPr>
              <w:t>用程序；</w:t>
            </w:r>
          </w:p>
        </w:tc>
        <w:tc>
          <w:tcPr>
            <w:tcW w:w="1800" w:type="dxa"/>
            <w:tcBorders>
              <w:right w:val="single" w:color="auto" w:sz="8" w:space="0"/>
            </w:tcBorders>
            <w:vAlign w:val="bottom"/>
          </w:tcPr>
          <w:p w14:paraId="57FDFF70">
            <w:pPr>
              <w:rPr>
                <w:sz w:val="24"/>
                <w:szCs w:val="24"/>
              </w:rPr>
            </w:pPr>
          </w:p>
        </w:tc>
        <w:tc>
          <w:tcPr>
            <w:tcW w:w="1560" w:type="dxa"/>
            <w:tcBorders>
              <w:right w:val="single" w:color="auto" w:sz="8" w:space="0"/>
            </w:tcBorders>
            <w:vAlign w:val="bottom"/>
          </w:tcPr>
          <w:p w14:paraId="463D52A4">
            <w:pPr>
              <w:spacing w:line="229" w:lineRule="exact"/>
              <w:ind w:left="80"/>
              <w:rPr>
                <w:sz w:val="20"/>
                <w:szCs w:val="20"/>
              </w:rPr>
            </w:pPr>
            <w:r>
              <w:rPr>
                <w:rFonts w:ascii="宋体" w:hAnsi="宋体" w:eastAsia="宋体" w:cs="宋体"/>
                <w:sz w:val="20"/>
                <w:szCs w:val="20"/>
              </w:rPr>
              <w:t>方案。</w:t>
            </w:r>
          </w:p>
        </w:tc>
        <w:tc>
          <w:tcPr>
            <w:tcW w:w="0" w:type="dxa"/>
            <w:vAlign w:val="bottom"/>
          </w:tcPr>
          <w:p w14:paraId="39982715">
            <w:pPr>
              <w:rPr>
                <w:sz w:val="1"/>
                <w:szCs w:val="1"/>
              </w:rPr>
            </w:pPr>
          </w:p>
        </w:tc>
      </w:tr>
      <w:tr w14:paraId="492098BE">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7720E2B8">
            <w:pPr>
              <w:rPr>
                <w:sz w:val="24"/>
                <w:szCs w:val="24"/>
              </w:rPr>
            </w:pPr>
          </w:p>
        </w:tc>
        <w:tc>
          <w:tcPr>
            <w:tcW w:w="480" w:type="dxa"/>
            <w:tcBorders>
              <w:right w:val="single" w:color="auto" w:sz="8" w:space="0"/>
            </w:tcBorders>
            <w:vAlign w:val="bottom"/>
          </w:tcPr>
          <w:p w14:paraId="43A69C7D">
            <w:pPr>
              <w:rPr>
                <w:sz w:val="24"/>
                <w:szCs w:val="24"/>
              </w:rPr>
            </w:pPr>
          </w:p>
        </w:tc>
        <w:tc>
          <w:tcPr>
            <w:tcW w:w="540" w:type="dxa"/>
            <w:tcBorders>
              <w:right w:val="single" w:color="auto" w:sz="8" w:space="0"/>
            </w:tcBorders>
            <w:vAlign w:val="bottom"/>
          </w:tcPr>
          <w:p w14:paraId="69CE33C3">
            <w:pPr>
              <w:rPr>
                <w:sz w:val="24"/>
                <w:szCs w:val="24"/>
              </w:rPr>
            </w:pPr>
          </w:p>
        </w:tc>
        <w:tc>
          <w:tcPr>
            <w:tcW w:w="1260" w:type="dxa"/>
            <w:tcBorders>
              <w:right w:val="single" w:color="auto" w:sz="8" w:space="0"/>
            </w:tcBorders>
            <w:vAlign w:val="bottom"/>
          </w:tcPr>
          <w:p w14:paraId="26A49D34">
            <w:pPr>
              <w:rPr>
                <w:sz w:val="24"/>
                <w:szCs w:val="24"/>
              </w:rPr>
            </w:pPr>
          </w:p>
        </w:tc>
        <w:tc>
          <w:tcPr>
            <w:tcW w:w="900" w:type="dxa"/>
            <w:tcBorders>
              <w:right w:val="single" w:color="auto" w:sz="8" w:space="0"/>
            </w:tcBorders>
            <w:vAlign w:val="bottom"/>
          </w:tcPr>
          <w:p w14:paraId="142F93CF">
            <w:pPr>
              <w:rPr>
                <w:sz w:val="24"/>
                <w:szCs w:val="24"/>
              </w:rPr>
            </w:pPr>
          </w:p>
        </w:tc>
        <w:tc>
          <w:tcPr>
            <w:tcW w:w="1800" w:type="dxa"/>
            <w:tcBorders>
              <w:right w:val="single" w:color="auto" w:sz="8" w:space="0"/>
            </w:tcBorders>
            <w:vAlign w:val="bottom"/>
          </w:tcPr>
          <w:p w14:paraId="00461D5B">
            <w:pPr>
              <w:spacing w:line="229" w:lineRule="exact"/>
              <w:ind w:left="80"/>
              <w:rPr>
                <w:sz w:val="20"/>
                <w:szCs w:val="20"/>
              </w:rPr>
            </w:pPr>
            <w:r>
              <w:rPr>
                <w:rFonts w:ascii="宋体" w:hAnsi="宋体" w:eastAsia="宋体" w:cs="宋体"/>
                <w:sz w:val="20"/>
                <w:szCs w:val="20"/>
              </w:rPr>
              <w:t>4.掌握物流企业</w:t>
            </w:r>
          </w:p>
        </w:tc>
        <w:tc>
          <w:tcPr>
            <w:tcW w:w="1800" w:type="dxa"/>
            <w:tcBorders>
              <w:right w:val="single" w:color="auto" w:sz="8" w:space="0"/>
            </w:tcBorders>
            <w:vAlign w:val="bottom"/>
          </w:tcPr>
          <w:p w14:paraId="1CE0E588">
            <w:pPr>
              <w:rPr>
                <w:sz w:val="24"/>
                <w:szCs w:val="24"/>
              </w:rPr>
            </w:pPr>
          </w:p>
        </w:tc>
        <w:tc>
          <w:tcPr>
            <w:tcW w:w="1560" w:type="dxa"/>
            <w:tcBorders>
              <w:right w:val="single" w:color="auto" w:sz="8" w:space="0"/>
            </w:tcBorders>
            <w:vAlign w:val="bottom"/>
          </w:tcPr>
          <w:p w14:paraId="7AD25218">
            <w:pPr>
              <w:rPr>
                <w:sz w:val="24"/>
                <w:szCs w:val="24"/>
              </w:rPr>
            </w:pPr>
          </w:p>
        </w:tc>
        <w:tc>
          <w:tcPr>
            <w:tcW w:w="0" w:type="dxa"/>
            <w:vAlign w:val="bottom"/>
          </w:tcPr>
          <w:p w14:paraId="71A45A14">
            <w:pPr>
              <w:rPr>
                <w:sz w:val="1"/>
                <w:szCs w:val="1"/>
              </w:rPr>
            </w:pPr>
          </w:p>
        </w:tc>
      </w:tr>
      <w:tr w14:paraId="404E7CEC">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02908506">
            <w:pPr>
              <w:rPr>
                <w:sz w:val="24"/>
                <w:szCs w:val="24"/>
              </w:rPr>
            </w:pPr>
          </w:p>
        </w:tc>
        <w:tc>
          <w:tcPr>
            <w:tcW w:w="480" w:type="dxa"/>
            <w:tcBorders>
              <w:right w:val="single" w:color="auto" w:sz="8" w:space="0"/>
            </w:tcBorders>
            <w:vAlign w:val="bottom"/>
          </w:tcPr>
          <w:p w14:paraId="7D4BDC0A">
            <w:pPr>
              <w:rPr>
                <w:sz w:val="24"/>
                <w:szCs w:val="24"/>
              </w:rPr>
            </w:pPr>
          </w:p>
        </w:tc>
        <w:tc>
          <w:tcPr>
            <w:tcW w:w="540" w:type="dxa"/>
            <w:tcBorders>
              <w:right w:val="single" w:color="auto" w:sz="8" w:space="0"/>
            </w:tcBorders>
            <w:vAlign w:val="bottom"/>
          </w:tcPr>
          <w:p w14:paraId="624579EC">
            <w:pPr>
              <w:rPr>
                <w:sz w:val="24"/>
                <w:szCs w:val="24"/>
              </w:rPr>
            </w:pPr>
          </w:p>
        </w:tc>
        <w:tc>
          <w:tcPr>
            <w:tcW w:w="1260" w:type="dxa"/>
            <w:tcBorders>
              <w:right w:val="single" w:color="auto" w:sz="8" w:space="0"/>
            </w:tcBorders>
            <w:vAlign w:val="bottom"/>
          </w:tcPr>
          <w:p w14:paraId="1E63411B">
            <w:pPr>
              <w:rPr>
                <w:sz w:val="24"/>
                <w:szCs w:val="24"/>
              </w:rPr>
            </w:pPr>
          </w:p>
        </w:tc>
        <w:tc>
          <w:tcPr>
            <w:tcW w:w="900" w:type="dxa"/>
            <w:tcBorders>
              <w:right w:val="single" w:color="auto" w:sz="8" w:space="0"/>
            </w:tcBorders>
            <w:vAlign w:val="bottom"/>
          </w:tcPr>
          <w:p w14:paraId="60C571A3">
            <w:pPr>
              <w:rPr>
                <w:sz w:val="24"/>
                <w:szCs w:val="24"/>
              </w:rPr>
            </w:pPr>
          </w:p>
        </w:tc>
        <w:tc>
          <w:tcPr>
            <w:tcW w:w="1800" w:type="dxa"/>
            <w:tcBorders>
              <w:right w:val="single" w:color="auto" w:sz="8" w:space="0"/>
            </w:tcBorders>
            <w:vAlign w:val="bottom"/>
          </w:tcPr>
          <w:p w14:paraId="11A56956">
            <w:pPr>
              <w:spacing w:line="229" w:lineRule="exact"/>
              <w:ind w:left="80"/>
              <w:rPr>
                <w:sz w:val="20"/>
                <w:szCs w:val="20"/>
              </w:rPr>
            </w:pPr>
            <w:r>
              <w:rPr>
                <w:rFonts w:ascii="宋体" w:hAnsi="宋体" w:eastAsia="宋体" w:cs="宋体"/>
                <w:sz w:val="20"/>
                <w:szCs w:val="20"/>
              </w:rPr>
              <w:t>员工培训方案的</w:t>
            </w:r>
          </w:p>
        </w:tc>
        <w:tc>
          <w:tcPr>
            <w:tcW w:w="1800" w:type="dxa"/>
            <w:tcBorders>
              <w:right w:val="single" w:color="auto" w:sz="8" w:space="0"/>
            </w:tcBorders>
            <w:vAlign w:val="bottom"/>
          </w:tcPr>
          <w:p w14:paraId="11C6CA08">
            <w:pPr>
              <w:rPr>
                <w:sz w:val="24"/>
                <w:szCs w:val="24"/>
              </w:rPr>
            </w:pPr>
          </w:p>
        </w:tc>
        <w:tc>
          <w:tcPr>
            <w:tcW w:w="1560" w:type="dxa"/>
            <w:tcBorders>
              <w:right w:val="single" w:color="auto" w:sz="8" w:space="0"/>
            </w:tcBorders>
            <w:vAlign w:val="bottom"/>
          </w:tcPr>
          <w:p w14:paraId="12415AD1">
            <w:pPr>
              <w:rPr>
                <w:sz w:val="24"/>
                <w:szCs w:val="24"/>
              </w:rPr>
            </w:pPr>
          </w:p>
        </w:tc>
        <w:tc>
          <w:tcPr>
            <w:tcW w:w="0" w:type="dxa"/>
            <w:vAlign w:val="bottom"/>
          </w:tcPr>
          <w:p w14:paraId="7045C975">
            <w:pPr>
              <w:rPr>
                <w:sz w:val="1"/>
                <w:szCs w:val="1"/>
              </w:rPr>
            </w:pPr>
          </w:p>
        </w:tc>
      </w:tr>
      <w:tr w14:paraId="3165128C">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1E1B4779">
            <w:pPr>
              <w:rPr>
                <w:sz w:val="24"/>
                <w:szCs w:val="24"/>
              </w:rPr>
            </w:pPr>
          </w:p>
        </w:tc>
        <w:tc>
          <w:tcPr>
            <w:tcW w:w="480" w:type="dxa"/>
            <w:tcBorders>
              <w:right w:val="single" w:color="auto" w:sz="8" w:space="0"/>
            </w:tcBorders>
            <w:vAlign w:val="bottom"/>
          </w:tcPr>
          <w:p w14:paraId="1791A95A">
            <w:pPr>
              <w:rPr>
                <w:sz w:val="24"/>
                <w:szCs w:val="24"/>
              </w:rPr>
            </w:pPr>
          </w:p>
        </w:tc>
        <w:tc>
          <w:tcPr>
            <w:tcW w:w="540" w:type="dxa"/>
            <w:tcBorders>
              <w:right w:val="single" w:color="auto" w:sz="8" w:space="0"/>
            </w:tcBorders>
            <w:vAlign w:val="bottom"/>
          </w:tcPr>
          <w:p w14:paraId="4A1AA49B">
            <w:pPr>
              <w:rPr>
                <w:sz w:val="24"/>
                <w:szCs w:val="24"/>
              </w:rPr>
            </w:pPr>
          </w:p>
        </w:tc>
        <w:tc>
          <w:tcPr>
            <w:tcW w:w="1260" w:type="dxa"/>
            <w:tcBorders>
              <w:right w:val="single" w:color="auto" w:sz="8" w:space="0"/>
            </w:tcBorders>
            <w:vAlign w:val="bottom"/>
          </w:tcPr>
          <w:p w14:paraId="7B29B003">
            <w:pPr>
              <w:rPr>
                <w:sz w:val="24"/>
                <w:szCs w:val="24"/>
              </w:rPr>
            </w:pPr>
          </w:p>
        </w:tc>
        <w:tc>
          <w:tcPr>
            <w:tcW w:w="900" w:type="dxa"/>
            <w:tcBorders>
              <w:right w:val="single" w:color="auto" w:sz="8" w:space="0"/>
            </w:tcBorders>
            <w:vAlign w:val="bottom"/>
          </w:tcPr>
          <w:p w14:paraId="09525DE7">
            <w:pPr>
              <w:rPr>
                <w:sz w:val="24"/>
                <w:szCs w:val="24"/>
              </w:rPr>
            </w:pPr>
          </w:p>
        </w:tc>
        <w:tc>
          <w:tcPr>
            <w:tcW w:w="1800" w:type="dxa"/>
            <w:tcBorders>
              <w:right w:val="single" w:color="auto" w:sz="8" w:space="0"/>
            </w:tcBorders>
            <w:vAlign w:val="bottom"/>
          </w:tcPr>
          <w:p w14:paraId="37E90F4E">
            <w:pPr>
              <w:spacing w:line="229" w:lineRule="exact"/>
              <w:ind w:left="80"/>
              <w:rPr>
                <w:sz w:val="20"/>
                <w:szCs w:val="20"/>
              </w:rPr>
            </w:pPr>
            <w:r>
              <w:rPr>
                <w:rFonts w:ascii="宋体" w:hAnsi="宋体" w:eastAsia="宋体" w:cs="宋体"/>
                <w:sz w:val="20"/>
                <w:szCs w:val="20"/>
              </w:rPr>
              <w:t>制订方法。</w:t>
            </w:r>
          </w:p>
        </w:tc>
        <w:tc>
          <w:tcPr>
            <w:tcW w:w="1800" w:type="dxa"/>
            <w:tcBorders>
              <w:right w:val="single" w:color="auto" w:sz="8" w:space="0"/>
            </w:tcBorders>
            <w:vAlign w:val="bottom"/>
          </w:tcPr>
          <w:p w14:paraId="02FCF982">
            <w:pPr>
              <w:rPr>
                <w:sz w:val="24"/>
                <w:szCs w:val="24"/>
              </w:rPr>
            </w:pPr>
          </w:p>
        </w:tc>
        <w:tc>
          <w:tcPr>
            <w:tcW w:w="1560" w:type="dxa"/>
            <w:tcBorders>
              <w:right w:val="single" w:color="auto" w:sz="8" w:space="0"/>
            </w:tcBorders>
            <w:vAlign w:val="bottom"/>
          </w:tcPr>
          <w:p w14:paraId="3DFC9F5B">
            <w:pPr>
              <w:rPr>
                <w:sz w:val="24"/>
                <w:szCs w:val="24"/>
              </w:rPr>
            </w:pPr>
          </w:p>
        </w:tc>
        <w:tc>
          <w:tcPr>
            <w:tcW w:w="0" w:type="dxa"/>
            <w:vAlign w:val="bottom"/>
          </w:tcPr>
          <w:p w14:paraId="1F7A4991">
            <w:pPr>
              <w:rPr>
                <w:sz w:val="1"/>
                <w:szCs w:val="1"/>
              </w:rPr>
            </w:pPr>
          </w:p>
        </w:tc>
      </w:tr>
      <w:tr w14:paraId="5B0BB868">
        <w:tblPrEx>
          <w:tblCellMar>
            <w:top w:w="0" w:type="dxa"/>
            <w:left w:w="0" w:type="dxa"/>
            <w:bottom w:w="0" w:type="dxa"/>
            <w:right w:w="0" w:type="dxa"/>
          </w:tblCellMar>
        </w:tblPrEx>
        <w:trPr>
          <w:trHeight w:val="57" w:hRule="atLeast"/>
        </w:trPr>
        <w:tc>
          <w:tcPr>
            <w:tcW w:w="560" w:type="dxa"/>
            <w:tcBorders>
              <w:left w:val="single" w:color="auto" w:sz="8" w:space="0"/>
              <w:bottom w:val="single" w:color="auto" w:sz="8" w:space="0"/>
              <w:right w:val="single" w:color="auto" w:sz="8" w:space="0"/>
            </w:tcBorders>
            <w:vAlign w:val="bottom"/>
          </w:tcPr>
          <w:p w14:paraId="0D855AA8">
            <w:pPr>
              <w:rPr>
                <w:sz w:val="4"/>
                <w:szCs w:val="4"/>
              </w:rPr>
            </w:pPr>
          </w:p>
        </w:tc>
        <w:tc>
          <w:tcPr>
            <w:tcW w:w="480" w:type="dxa"/>
            <w:tcBorders>
              <w:bottom w:val="single" w:color="auto" w:sz="8" w:space="0"/>
              <w:right w:val="single" w:color="auto" w:sz="8" w:space="0"/>
            </w:tcBorders>
            <w:vAlign w:val="bottom"/>
          </w:tcPr>
          <w:p w14:paraId="4FF391AF">
            <w:pPr>
              <w:rPr>
                <w:sz w:val="4"/>
                <w:szCs w:val="4"/>
              </w:rPr>
            </w:pPr>
          </w:p>
        </w:tc>
        <w:tc>
          <w:tcPr>
            <w:tcW w:w="540" w:type="dxa"/>
            <w:tcBorders>
              <w:bottom w:val="single" w:color="auto" w:sz="8" w:space="0"/>
              <w:right w:val="single" w:color="auto" w:sz="8" w:space="0"/>
            </w:tcBorders>
            <w:vAlign w:val="bottom"/>
          </w:tcPr>
          <w:p w14:paraId="4E28B852">
            <w:pPr>
              <w:rPr>
                <w:sz w:val="4"/>
                <w:szCs w:val="4"/>
              </w:rPr>
            </w:pPr>
          </w:p>
        </w:tc>
        <w:tc>
          <w:tcPr>
            <w:tcW w:w="1260" w:type="dxa"/>
            <w:tcBorders>
              <w:bottom w:val="single" w:color="auto" w:sz="8" w:space="0"/>
              <w:right w:val="single" w:color="auto" w:sz="8" w:space="0"/>
            </w:tcBorders>
            <w:vAlign w:val="bottom"/>
          </w:tcPr>
          <w:p w14:paraId="0B340227">
            <w:pPr>
              <w:rPr>
                <w:sz w:val="4"/>
                <w:szCs w:val="4"/>
              </w:rPr>
            </w:pPr>
          </w:p>
        </w:tc>
        <w:tc>
          <w:tcPr>
            <w:tcW w:w="900" w:type="dxa"/>
            <w:tcBorders>
              <w:bottom w:val="single" w:color="auto" w:sz="8" w:space="0"/>
              <w:right w:val="single" w:color="auto" w:sz="8" w:space="0"/>
            </w:tcBorders>
            <w:vAlign w:val="bottom"/>
          </w:tcPr>
          <w:p w14:paraId="654335E8">
            <w:pPr>
              <w:rPr>
                <w:sz w:val="4"/>
                <w:szCs w:val="4"/>
              </w:rPr>
            </w:pPr>
          </w:p>
        </w:tc>
        <w:tc>
          <w:tcPr>
            <w:tcW w:w="1800" w:type="dxa"/>
            <w:tcBorders>
              <w:bottom w:val="single" w:color="auto" w:sz="8" w:space="0"/>
              <w:right w:val="single" w:color="auto" w:sz="8" w:space="0"/>
            </w:tcBorders>
            <w:vAlign w:val="bottom"/>
          </w:tcPr>
          <w:p w14:paraId="5E77F7C5">
            <w:pPr>
              <w:rPr>
                <w:sz w:val="4"/>
                <w:szCs w:val="4"/>
              </w:rPr>
            </w:pPr>
          </w:p>
        </w:tc>
        <w:tc>
          <w:tcPr>
            <w:tcW w:w="1800" w:type="dxa"/>
            <w:tcBorders>
              <w:bottom w:val="single" w:color="auto" w:sz="8" w:space="0"/>
              <w:right w:val="single" w:color="auto" w:sz="8" w:space="0"/>
            </w:tcBorders>
            <w:vAlign w:val="bottom"/>
          </w:tcPr>
          <w:p w14:paraId="3B692F63">
            <w:pPr>
              <w:rPr>
                <w:sz w:val="4"/>
                <w:szCs w:val="4"/>
              </w:rPr>
            </w:pPr>
          </w:p>
        </w:tc>
        <w:tc>
          <w:tcPr>
            <w:tcW w:w="1560" w:type="dxa"/>
            <w:tcBorders>
              <w:bottom w:val="single" w:color="auto" w:sz="8" w:space="0"/>
              <w:right w:val="single" w:color="auto" w:sz="8" w:space="0"/>
            </w:tcBorders>
            <w:vAlign w:val="bottom"/>
          </w:tcPr>
          <w:p w14:paraId="4D4BB53E">
            <w:pPr>
              <w:rPr>
                <w:sz w:val="4"/>
                <w:szCs w:val="4"/>
              </w:rPr>
            </w:pPr>
          </w:p>
        </w:tc>
        <w:tc>
          <w:tcPr>
            <w:tcW w:w="0" w:type="dxa"/>
            <w:vAlign w:val="bottom"/>
          </w:tcPr>
          <w:p w14:paraId="6C74E1EA">
            <w:pPr>
              <w:rPr>
                <w:sz w:val="1"/>
                <w:szCs w:val="1"/>
              </w:rPr>
            </w:pPr>
          </w:p>
        </w:tc>
      </w:tr>
      <w:tr w14:paraId="685297CE">
        <w:tblPrEx>
          <w:tblCellMar>
            <w:top w:w="0" w:type="dxa"/>
            <w:left w:w="0" w:type="dxa"/>
            <w:bottom w:w="0" w:type="dxa"/>
            <w:right w:w="0" w:type="dxa"/>
          </w:tblCellMar>
        </w:tblPrEx>
        <w:trPr>
          <w:trHeight w:val="244" w:hRule="atLeast"/>
        </w:trPr>
        <w:tc>
          <w:tcPr>
            <w:tcW w:w="560" w:type="dxa"/>
            <w:tcBorders>
              <w:left w:val="single" w:color="auto" w:sz="8" w:space="0"/>
              <w:right w:val="single" w:color="auto" w:sz="8" w:space="0"/>
            </w:tcBorders>
            <w:vAlign w:val="bottom"/>
          </w:tcPr>
          <w:p w14:paraId="6BAE44EC">
            <w:pPr>
              <w:rPr>
                <w:sz w:val="21"/>
                <w:szCs w:val="21"/>
              </w:rPr>
            </w:pPr>
          </w:p>
        </w:tc>
        <w:tc>
          <w:tcPr>
            <w:tcW w:w="480" w:type="dxa"/>
            <w:tcBorders>
              <w:right w:val="single" w:color="auto" w:sz="8" w:space="0"/>
            </w:tcBorders>
            <w:vAlign w:val="bottom"/>
          </w:tcPr>
          <w:p w14:paraId="1796F518">
            <w:pPr>
              <w:rPr>
                <w:sz w:val="21"/>
                <w:szCs w:val="21"/>
              </w:rPr>
            </w:pPr>
          </w:p>
        </w:tc>
        <w:tc>
          <w:tcPr>
            <w:tcW w:w="540" w:type="dxa"/>
            <w:tcBorders>
              <w:right w:val="single" w:color="auto" w:sz="8" w:space="0"/>
            </w:tcBorders>
            <w:vAlign w:val="bottom"/>
          </w:tcPr>
          <w:p w14:paraId="154547CD">
            <w:pPr>
              <w:rPr>
                <w:sz w:val="21"/>
                <w:szCs w:val="21"/>
              </w:rPr>
            </w:pPr>
          </w:p>
        </w:tc>
        <w:tc>
          <w:tcPr>
            <w:tcW w:w="1260" w:type="dxa"/>
            <w:tcBorders>
              <w:right w:val="single" w:color="auto" w:sz="8" w:space="0"/>
            </w:tcBorders>
            <w:vAlign w:val="bottom"/>
          </w:tcPr>
          <w:p w14:paraId="1DE05226">
            <w:pPr>
              <w:rPr>
                <w:sz w:val="21"/>
                <w:szCs w:val="21"/>
              </w:rPr>
            </w:pPr>
          </w:p>
        </w:tc>
        <w:tc>
          <w:tcPr>
            <w:tcW w:w="900" w:type="dxa"/>
            <w:tcBorders>
              <w:right w:val="single" w:color="auto" w:sz="8" w:space="0"/>
            </w:tcBorders>
            <w:vAlign w:val="bottom"/>
          </w:tcPr>
          <w:p w14:paraId="41BC4B01">
            <w:pPr>
              <w:rPr>
                <w:sz w:val="21"/>
                <w:szCs w:val="21"/>
              </w:rPr>
            </w:pPr>
          </w:p>
        </w:tc>
        <w:tc>
          <w:tcPr>
            <w:tcW w:w="1800" w:type="dxa"/>
            <w:tcBorders>
              <w:right w:val="single" w:color="auto" w:sz="8" w:space="0"/>
            </w:tcBorders>
            <w:vAlign w:val="bottom"/>
          </w:tcPr>
          <w:p w14:paraId="6F963EFA">
            <w:pPr>
              <w:spacing w:line="229" w:lineRule="exact"/>
              <w:ind w:left="80"/>
              <w:rPr>
                <w:sz w:val="20"/>
                <w:szCs w:val="20"/>
              </w:rPr>
            </w:pPr>
            <w:r>
              <w:rPr>
                <w:rFonts w:ascii="宋体" w:hAnsi="宋体" w:eastAsia="宋体" w:cs="宋体"/>
                <w:sz w:val="20"/>
                <w:szCs w:val="20"/>
              </w:rPr>
              <w:t>1.掌握绩效考核</w:t>
            </w:r>
          </w:p>
        </w:tc>
        <w:tc>
          <w:tcPr>
            <w:tcW w:w="1800" w:type="dxa"/>
            <w:tcBorders>
              <w:right w:val="single" w:color="auto" w:sz="8" w:space="0"/>
            </w:tcBorders>
            <w:vAlign w:val="bottom"/>
          </w:tcPr>
          <w:p w14:paraId="71FADFF3">
            <w:pPr>
              <w:rPr>
                <w:sz w:val="21"/>
                <w:szCs w:val="21"/>
              </w:rPr>
            </w:pPr>
          </w:p>
        </w:tc>
        <w:tc>
          <w:tcPr>
            <w:tcW w:w="1560" w:type="dxa"/>
            <w:tcBorders>
              <w:right w:val="single" w:color="auto" w:sz="8" w:space="0"/>
            </w:tcBorders>
            <w:vAlign w:val="bottom"/>
          </w:tcPr>
          <w:p w14:paraId="406E531B">
            <w:pPr>
              <w:spacing w:line="229" w:lineRule="exact"/>
              <w:ind w:left="80"/>
              <w:rPr>
                <w:sz w:val="20"/>
                <w:szCs w:val="20"/>
              </w:rPr>
            </w:pPr>
            <w:r>
              <w:rPr>
                <w:rFonts w:ascii="宋体" w:hAnsi="宋体" w:eastAsia="宋体" w:cs="宋体"/>
                <w:sz w:val="20"/>
                <w:szCs w:val="20"/>
              </w:rPr>
              <w:t>1.实训一：分析</w:t>
            </w:r>
          </w:p>
        </w:tc>
        <w:tc>
          <w:tcPr>
            <w:tcW w:w="0" w:type="dxa"/>
            <w:vAlign w:val="bottom"/>
          </w:tcPr>
          <w:p w14:paraId="637706F4">
            <w:pPr>
              <w:rPr>
                <w:sz w:val="1"/>
                <w:szCs w:val="1"/>
              </w:rPr>
            </w:pPr>
          </w:p>
        </w:tc>
      </w:tr>
      <w:tr w14:paraId="227A753C">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43969985">
            <w:pPr>
              <w:rPr>
                <w:sz w:val="24"/>
                <w:szCs w:val="24"/>
              </w:rPr>
            </w:pPr>
          </w:p>
        </w:tc>
        <w:tc>
          <w:tcPr>
            <w:tcW w:w="480" w:type="dxa"/>
            <w:tcBorders>
              <w:right w:val="single" w:color="auto" w:sz="8" w:space="0"/>
            </w:tcBorders>
            <w:vAlign w:val="bottom"/>
          </w:tcPr>
          <w:p w14:paraId="038C5B70">
            <w:pPr>
              <w:rPr>
                <w:sz w:val="24"/>
                <w:szCs w:val="24"/>
              </w:rPr>
            </w:pPr>
          </w:p>
        </w:tc>
        <w:tc>
          <w:tcPr>
            <w:tcW w:w="540" w:type="dxa"/>
            <w:tcBorders>
              <w:right w:val="single" w:color="auto" w:sz="8" w:space="0"/>
            </w:tcBorders>
            <w:vAlign w:val="bottom"/>
          </w:tcPr>
          <w:p w14:paraId="3A9C7C2E">
            <w:pPr>
              <w:rPr>
                <w:sz w:val="24"/>
                <w:szCs w:val="24"/>
              </w:rPr>
            </w:pPr>
          </w:p>
        </w:tc>
        <w:tc>
          <w:tcPr>
            <w:tcW w:w="1260" w:type="dxa"/>
            <w:tcBorders>
              <w:right w:val="single" w:color="auto" w:sz="8" w:space="0"/>
            </w:tcBorders>
            <w:vAlign w:val="bottom"/>
          </w:tcPr>
          <w:p w14:paraId="2054B5CC">
            <w:pPr>
              <w:rPr>
                <w:sz w:val="24"/>
                <w:szCs w:val="24"/>
              </w:rPr>
            </w:pPr>
          </w:p>
        </w:tc>
        <w:tc>
          <w:tcPr>
            <w:tcW w:w="900" w:type="dxa"/>
            <w:tcBorders>
              <w:right w:val="single" w:color="auto" w:sz="8" w:space="0"/>
            </w:tcBorders>
            <w:vAlign w:val="bottom"/>
          </w:tcPr>
          <w:p w14:paraId="6CCF18B7">
            <w:pPr>
              <w:rPr>
                <w:sz w:val="24"/>
                <w:szCs w:val="24"/>
              </w:rPr>
            </w:pPr>
          </w:p>
        </w:tc>
        <w:tc>
          <w:tcPr>
            <w:tcW w:w="1800" w:type="dxa"/>
            <w:tcBorders>
              <w:right w:val="single" w:color="auto" w:sz="8" w:space="0"/>
            </w:tcBorders>
            <w:vAlign w:val="bottom"/>
          </w:tcPr>
          <w:p w14:paraId="5FF41ADE">
            <w:pPr>
              <w:spacing w:line="229" w:lineRule="exact"/>
              <w:ind w:left="80"/>
              <w:rPr>
                <w:sz w:val="20"/>
                <w:szCs w:val="20"/>
              </w:rPr>
            </w:pPr>
            <w:r>
              <w:rPr>
                <w:rFonts w:ascii="宋体" w:hAnsi="宋体" w:eastAsia="宋体" w:cs="宋体"/>
                <w:sz w:val="20"/>
                <w:szCs w:val="20"/>
              </w:rPr>
              <w:t>的原则、内容与方</w:t>
            </w:r>
          </w:p>
        </w:tc>
        <w:tc>
          <w:tcPr>
            <w:tcW w:w="1800" w:type="dxa"/>
            <w:tcBorders>
              <w:right w:val="single" w:color="auto" w:sz="8" w:space="0"/>
            </w:tcBorders>
            <w:vAlign w:val="bottom"/>
          </w:tcPr>
          <w:p w14:paraId="32B79030">
            <w:pPr>
              <w:spacing w:line="229" w:lineRule="exact"/>
              <w:ind w:left="80"/>
              <w:rPr>
                <w:sz w:val="20"/>
                <w:szCs w:val="20"/>
              </w:rPr>
            </w:pPr>
            <w:r>
              <w:rPr>
                <w:rFonts w:ascii="宋体" w:hAnsi="宋体" w:eastAsia="宋体" w:cs="宋体"/>
                <w:sz w:val="20"/>
                <w:szCs w:val="20"/>
              </w:rPr>
              <w:t>1.小组讨论：员工</w:t>
            </w:r>
          </w:p>
        </w:tc>
        <w:tc>
          <w:tcPr>
            <w:tcW w:w="1560" w:type="dxa"/>
            <w:tcBorders>
              <w:right w:val="single" w:color="auto" w:sz="8" w:space="0"/>
            </w:tcBorders>
            <w:vAlign w:val="bottom"/>
          </w:tcPr>
          <w:p w14:paraId="47235D99">
            <w:pPr>
              <w:spacing w:line="229" w:lineRule="exact"/>
              <w:ind w:left="80"/>
              <w:rPr>
                <w:sz w:val="20"/>
                <w:szCs w:val="20"/>
              </w:rPr>
            </w:pPr>
            <w:r>
              <w:rPr>
                <w:rFonts w:ascii="宋体" w:hAnsi="宋体" w:eastAsia="宋体" w:cs="宋体"/>
                <w:sz w:val="20"/>
                <w:szCs w:val="20"/>
              </w:rPr>
              <w:t>东方物流公司</w:t>
            </w:r>
          </w:p>
        </w:tc>
        <w:tc>
          <w:tcPr>
            <w:tcW w:w="0" w:type="dxa"/>
            <w:vAlign w:val="bottom"/>
          </w:tcPr>
          <w:p w14:paraId="32CAA075">
            <w:pPr>
              <w:rPr>
                <w:sz w:val="1"/>
                <w:szCs w:val="1"/>
              </w:rPr>
            </w:pPr>
          </w:p>
        </w:tc>
      </w:tr>
      <w:tr w14:paraId="45DA10E1">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4EF03246">
            <w:pPr>
              <w:rPr>
                <w:sz w:val="24"/>
                <w:szCs w:val="24"/>
              </w:rPr>
            </w:pPr>
          </w:p>
        </w:tc>
        <w:tc>
          <w:tcPr>
            <w:tcW w:w="480" w:type="dxa"/>
            <w:tcBorders>
              <w:right w:val="single" w:color="auto" w:sz="8" w:space="0"/>
            </w:tcBorders>
            <w:vAlign w:val="bottom"/>
          </w:tcPr>
          <w:p w14:paraId="6FC57919">
            <w:pPr>
              <w:rPr>
                <w:sz w:val="24"/>
                <w:szCs w:val="24"/>
              </w:rPr>
            </w:pPr>
          </w:p>
        </w:tc>
        <w:tc>
          <w:tcPr>
            <w:tcW w:w="540" w:type="dxa"/>
            <w:tcBorders>
              <w:right w:val="single" w:color="auto" w:sz="8" w:space="0"/>
            </w:tcBorders>
            <w:vAlign w:val="bottom"/>
          </w:tcPr>
          <w:p w14:paraId="05C3B3D7">
            <w:pPr>
              <w:rPr>
                <w:sz w:val="24"/>
                <w:szCs w:val="24"/>
              </w:rPr>
            </w:pPr>
          </w:p>
        </w:tc>
        <w:tc>
          <w:tcPr>
            <w:tcW w:w="1260" w:type="dxa"/>
            <w:tcBorders>
              <w:right w:val="single" w:color="auto" w:sz="8" w:space="0"/>
            </w:tcBorders>
            <w:vAlign w:val="bottom"/>
          </w:tcPr>
          <w:p w14:paraId="3FD6E70B">
            <w:pPr>
              <w:rPr>
                <w:sz w:val="24"/>
                <w:szCs w:val="24"/>
              </w:rPr>
            </w:pPr>
          </w:p>
        </w:tc>
        <w:tc>
          <w:tcPr>
            <w:tcW w:w="900" w:type="dxa"/>
            <w:tcBorders>
              <w:right w:val="single" w:color="auto" w:sz="8" w:space="0"/>
            </w:tcBorders>
            <w:vAlign w:val="bottom"/>
          </w:tcPr>
          <w:p w14:paraId="326A63B8">
            <w:pPr>
              <w:rPr>
                <w:sz w:val="24"/>
                <w:szCs w:val="24"/>
              </w:rPr>
            </w:pPr>
          </w:p>
        </w:tc>
        <w:tc>
          <w:tcPr>
            <w:tcW w:w="1800" w:type="dxa"/>
            <w:tcBorders>
              <w:right w:val="single" w:color="auto" w:sz="8" w:space="0"/>
            </w:tcBorders>
            <w:vAlign w:val="bottom"/>
          </w:tcPr>
          <w:p w14:paraId="368051B3">
            <w:pPr>
              <w:spacing w:line="229" w:lineRule="exact"/>
              <w:ind w:left="80"/>
              <w:rPr>
                <w:sz w:val="20"/>
                <w:szCs w:val="20"/>
              </w:rPr>
            </w:pPr>
            <w:r>
              <w:rPr>
                <w:rFonts w:ascii="宋体" w:hAnsi="宋体" w:eastAsia="宋体" w:cs="宋体"/>
                <w:sz w:val="20"/>
                <w:szCs w:val="20"/>
              </w:rPr>
              <w:t>法；</w:t>
            </w:r>
          </w:p>
        </w:tc>
        <w:tc>
          <w:tcPr>
            <w:tcW w:w="1800" w:type="dxa"/>
            <w:tcBorders>
              <w:right w:val="single" w:color="auto" w:sz="8" w:space="0"/>
            </w:tcBorders>
            <w:vAlign w:val="bottom"/>
          </w:tcPr>
          <w:p w14:paraId="73CB2148">
            <w:pPr>
              <w:spacing w:line="229" w:lineRule="exact"/>
              <w:ind w:left="80"/>
              <w:rPr>
                <w:sz w:val="20"/>
                <w:szCs w:val="20"/>
              </w:rPr>
            </w:pPr>
            <w:r>
              <w:rPr>
                <w:rFonts w:ascii="宋体" w:hAnsi="宋体" w:eastAsia="宋体" w:cs="宋体"/>
                <w:sz w:val="20"/>
                <w:szCs w:val="20"/>
              </w:rPr>
              <w:t>激励的程序与技</w:t>
            </w:r>
          </w:p>
        </w:tc>
        <w:tc>
          <w:tcPr>
            <w:tcW w:w="1560" w:type="dxa"/>
            <w:tcBorders>
              <w:right w:val="single" w:color="auto" w:sz="8" w:space="0"/>
            </w:tcBorders>
            <w:vAlign w:val="bottom"/>
          </w:tcPr>
          <w:p w14:paraId="52C8BE84">
            <w:pPr>
              <w:spacing w:line="229" w:lineRule="exact"/>
              <w:ind w:left="80"/>
              <w:rPr>
                <w:sz w:val="20"/>
                <w:szCs w:val="20"/>
              </w:rPr>
            </w:pPr>
            <w:r>
              <w:rPr>
                <w:rFonts w:ascii="宋体" w:hAnsi="宋体" w:eastAsia="宋体" w:cs="宋体"/>
                <w:sz w:val="20"/>
                <w:szCs w:val="20"/>
              </w:rPr>
              <w:t>绩效考核方案</w:t>
            </w:r>
          </w:p>
        </w:tc>
        <w:tc>
          <w:tcPr>
            <w:tcW w:w="0" w:type="dxa"/>
            <w:vAlign w:val="bottom"/>
          </w:tcPr>
          <w:p w14:paraId="7A41B56D">
            <w:pPr>
              <w:rPr>
                <w:sz w:val="1"/>
                <w:szCs w:val="1"/>
              </w:rPr>
            </w:pPr>
          </w:p>
        </w:tc>
      </w:tr>
      <w:tr w14:paraId="029AC470">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59C6725C">
            <w:pPr>
              <w:rPr>
                <w:sz w:val="24"/>
                <w:szCs w:val="24"/>
              </w:rPr>
            </w:pPr>
          </w:p>
        </w:tc>
        <w:tc>
          <w:tcPr>
            <w:tcW w:w="480" w:type="dxa"/>
            <w:tcBorders>
              <w:right w:val="single" w:color="auto" w:sz="8" w:space="0"/>
            </w:tcBorders>
            <w:vAlign w:val="bottom"/>
          </w:tcPr>
          <w:p w14:paraId="2D1E1F78">
            <w:pPr>
              <w:rPr>
                <w:sz w:val="24"/>
                <w:szCs w:val="24"/>
              </w:rPr>
            </w:pPr>
          </w:p>
        </w:tc>
        <w:tc>
          <w:tcPr>
            <w:tcW w:w="540" w:type="dxa"/>
            <w:tcBorders>
              <w:right w:val="single" w:color="auto" w:sz="8" w:space="0"/>
            </w:tcBorders>
            <w:vAlign w:val="bottom"/>
          </w:tcPr>
          <w:p w14:paraId="77AA1595">
            <w:pPr>
              <w:rPr>
                <w:sz w:val="24"/>
                <w:szCs w:val="24"/>
              </w:rPr>
            </w:pPr>
          </w:p>
        </w:tc>
        <w:tc>
          <w:tcPr>
            <w:tcW w:w="1260" w:type="dxa"/>
            <w:vMerge w:val="restart"/>
            <w:tcBorders>
              <w:right w:val="single" w:color="auto" w:sz="8" w:space="0"/>
            </w:tcBorders>
            <w:vAlign w:val="bottom"/>
          </w:tcPr>
          <w:p w14:paraId="530AF0E9">
            <w:pPr>
              <w:spacing w:line="229" w:lineRule="exact"/>
              <w:ind w:left="80"/>
              <w:rPr>
                <w:sz w:val="20"/>
                <w:szCs w:val="20"/>
              </w:rPr>
            </w:pPr>
            <w:r>
              <w:rPr>
                <w:rFonts w:ascii="宋体" w:hAnsi="宋体" w:eastAsia="宋体" w:cs="宋体"/>
                <w:b/>
                <w:bCs/>
                <w:sz w:val="20"/>
                <w:szCs w:val="20"/>
              </w:rPr>
              <w:t>物流企业的</w:t>
            </w:r>
          </w:p>
        </w:tc>
        <w:tc>
          <w:tcPr>
            <w:tcW w:w="900" w:type="dxa"/>
            <w:tcBorders>
              <w:right w:val="single" w:color="auto" w:sz="8" w:space="0"/>
            </w:tcBorders>
            <w:vAlign w:val="bottom"/>
          </w:tcPr>
          <w:p w14:paraId="65C8F72E">
            <w:pPr>
              <w:rPr>
                <w:sz w:val="24"/>
                <w:szCs w:val="24"/>
              </w:rPr>
            </w:pPr>
          </w:p>
        </w:tc>
        <w:tc>
          <w:tcPr>
            <w:tcW w:w="1800" w:type="dxa"/>
            <w:tcBorders>
              <w:right w:val="single" w:color="auto" w:sz="8" w:space="0"/>
            </w:tcBorders>
            <w:vAlign w:val="bottom"/>
          </w:tcPr>
          <w:p w14:paraId="69BF8610">
            <w:pPr>
              <w:spacing w:line="229" w:lineRule="exact"/>
              <w:ind w:left="80"/>
              <w:rPr>
                <w:sz w:val="20"/>
                <w:szCs w:val="20"/>
              </w:rPr>
            </w:pPr>
            <w:r>
              <w:rPr>
                <w:rFonts w:ascii="宋体" w:hAnsi="宋体" w:eastAsia="宋体" w:cs="宋体"/>
                <w:sz w:val="20"/>
                <w:szCs w:val="20"/>
              </w:rPr>
              <w:t>2.掌握薪酬管理</w:t>
            </w:r>
          </w:p>
        </w:tc>
        <w:tc>
          <w:tcPr>
            <w:tcW w:w="1800" w:type="dxa"/>
            <w:tcBorders>
              <w:right w:val="single" w:color="auto" w:sz="8" w:space="0"/>
            </w:tcBorders>
            <w:vAlign w:val="bottom"/>
          </w:tcPr>
          <w:p w14:paraId="7386F24B">
            <w:pPr>
              <w:spacing w:line="229" w:lineRule="exact"/>
              <w:ind w:left="80"/>
              <w:rPr>
                <w:sz w:val="20"/>
                <w:szCs w:val="20"/>
              </w:rPr>
            </w:pPr>
            <w:r>
              <w:rPr>
                <w:rFonts w:ascii="宋体" w:hAnsi="宋体" w:eastAsia="宋体" w:cs="宋体"/>
                <w:sz w:val="20"/>
                <w:szCs w:val="20"/>
              </w:rPr>
              <w:t>巧</w:t>
            </w:r>
          </w:p>
        </w:tc>
        <w:tc>
          <w:tcPr>
            <w:tcW w:w="1560" w:type="dxa"/>
            <w:tcBorders>
              <w:right w:val="single" w:color="auto" w:sz="8" w:space="0"/>
            </w:tcBorders>
            <w:vAlign w:val="bottom"/>
          </w:tcPr>
          <w:p w14:paraId="1B0A2953">
            <w:pPr>
              <w:spacing w:line="229" w:lineRule="exact"/>
              <w:ind w:left="80"/>
              <w:rPr>
                <w:sz w:val="20"/>
                <w:szCs w:val="20"/>
              </w:rPr>
            </w:pPr>
            <w:r>
              <w:rPr>
                <w:rFonts w:ascii="宋体" w:hAnsi="宋体" w:eastAsia="宋体" w:cs="宋体"/>
                <w:sz w:val="20"/>
                <w:szCs w:val="20"/>
              </w:rPr>
              <w:t>中存在的主要</w:t>
            </w:r>
          </w:p>
        </w:tc>
        <w:tc>
          <w:tcPr>
            <w:tcW w:w="0" w:type="dxa"/>
            <w:vAlign w:val="bottom"/>
          </w:tcPr>
          <w:p w14:paraId="6FE01537">
            <w:pPr>
              <w:rPr>
                <w:sz w:val="1"/>
                <w:szCs w:val="1"/>
              </w:rPr>
            </w:pPr>
          </w:p>
        </w:tc>
      </w:tr>
      <w:tr w14:paraId="4995DDCB">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066EAE12">
            <w:pPr>
              <w:rPr>
                <w:sz w:val="13"/>
                <w:szCs w:val="13"/>
              </w:rPr>
            </w:pPr>
          </w:p>
        </w:tc>
        <w:tc>
          <w:tcPr>
            <w:tcW w:w="480" w:type="dxa"/>
            <w:tcBorders>
              <w:right w:val="single" w:color="auto" w:sz="8" w:space="0"/>
            </w:tcBorders>
            <w:vAlign w:val="bottom"/>
          </w:tcPr>
          <w:p w14:paraId="5F18908D">
            <w:pPr>
              <w:rPr>
                <w:sz w:val="13"/>
                <w:szCs w:val="13"/>
              </w:rPr>
            </w:pPr>
          </w:p>
        </w:tc>
        <w:tc>
          <w:tcPr>
            <w:tcW w:w="540" w:type="dxa"/>
            <w:tcBorders>
              <w:right w:val="single" w:color="auto" w:sz="8" w:space="0"/>
            </w:tcBorders>
            <w:vAlign w:val="bottom"/>
          </w:tcPr>
          <w:p w14:paraId="4C6E61E8">
            <w:pPr>
              <w:rPr>
                <w:sz w:val="13"/>
                <w:szCs w:val="13"/>
              </w:rPr>
            </w:pPr>
          </w:p>
        </w:tc>
        <w:tc>
          <w:tcPr>
            <w:tcW w:w="1260" w:type="dxa"/>
            <w:vMerge w:val="continue"/>
            <w:tcBorders>
              <w:right w:val="single" w:color="auto" w:sz="8" w:space="0"/>
            </w:tcBorders>
            <w:vAlign w:val="bottom"/>
          </w:tcPr>
          <w:p w14:paraId="41AED307">
            <w:pPr>
              <w:rPr>
                <w:sz w:val="13"/>
                <w:szCs w:val="13"/>
              </w:rPr>
            </w:pPr>
          </w:p>
        </w:tc>
        <w:tc>
          <w:tcPr>
            <w:tcW w:w="900" w:type="dxa"/>
            <w:tcBorders>
              <w:right w:val="single" w:color="auto" w:sz="8" w:space="0"/>
            </w:tcBorders>
            <w:vAlign w:val="bottom"/>
          </w:tcPr>
          <w:p w14:paraId="6AE293E6">
            <w:pPr>
              <w:rPr>
                <w:sz w:val="13"/>
                <w:szCs w:val="13"/>
              </w:rPr>
            </w:pPr>
          </w:p>
        </w:tc>
        <w:tc>
          <w:tcPr>
            <w:tcW w:w="1800" w:type="dxa"/>
            <w:vMerge w:val="restart"/>
            <w:tcBorders>
              <w:right w:val="single" w:color="auto" w:sz="8" w:space="0"/>
            </w:tcBorders>
            <w:vAlign w:val="bottom"/>
          </w:tcPr>
          <w:p w14:paraId="1150CF06">
            <w:pPr>
              <w:spacing w:line="229" w:lineRule="exact"/>
              <w:ind w:left="80"/>
              <w:rPr>
                <w:sz w:val="20"/>
                <w:szCs w:val="20"/>
              </w:rPr>
            </w:pPr>
            <w:r>
              <w:rPr>
                <w:rFonts w:ascii="宋体" w:hAnsi="宋体" w:eastAsia="宋体" w:cs="宋体"/>
                <w:sz w:val="20"/>
                <w:szCs w:val="20"/>
              </w:rPr>
              <w:t>的特征、内容与薪</w:t>
            </w:r>
          </w:p>
        </w:tc>
        <w:tc>
          <w:tcPr>
            <w:tcW w:w="1800" w:type="dxa"/>
            <w:vMerge w:val="restart"/>
            <w:tcBorders>
              <w:right w:val="single" w:color="auto" w:sz="8" w:space="0"/>
            </w:tcBorders>
            <w:vAlign w:val="bottom"/>
          </w:tcPr>
          <w:p w14:paraId="6422E561">
            <w:pPr>
              <w:spacing w:line="229" w:lineRule="exact"/>
              <w:ind w:left="80"/>
              <w:rPr>
                <w:sz w:val="20"/>
                <w:szCs w:val="20"/>
              </w:rPr>
            </w:pPr>
            <w:r>
              <w:rPr>
                <w:rFonts w:ascii="宋体" w:hAnsi="宋体" w:eastAsia="宋体" w:cs="宋体"/>
                <w:sz w:val="20"/>
                <w:szCs w:val="20"/>
              </w:rPr>
              <w:t>2.教师讲解点评</w:t>
            </w:r>
          </w:p>
        </w:tc>
        <w:tc>
          <w:tcPr>
            <w:tcW w:w="1560" w:type="dxa"/>
            <w:vMerge w:val="restart"/>
            <w:tcBorders>
              <w:right w:val="single" w:color="auto" w:sz="8" w:space="0"/>
            </w:tcBorders>
            <w:vAlign w:val="bottom"/>
          </w:tcPr>
          <w:p w14:paraId="29C6B007">
            <w:pPr>
              <w:spacing w:line="229" w:lineRule="exact"/>
              <w:ind w:left="80"/>
              <w:rPr>
                <w:sz w:val="20"/>
                <w:szCs w:val="20"/>
              </w:rPr>
            </w:pPr>
            <w:r>
              <w:rPr>
                <w:rFonts w:ascii="宋体" w:hAnsi="宋体" w:eastAsia="宋体" w:cs="宋体"/>
                <w:sz w:val="20"/>
                <w:szCs w:val="20"/>
              </w:rPr>
              <w:t>问题；</w:t>
            </w:r>
          </w:p>
        </w:tc>
        <w:tc>
          <w:tcPr>
            <w:tcW w:w="0" w:type="dxa"/>
            <w:vAlign w:val="bottom"/>
          </w:tcPr>
          <w:p w14:paraId="465BC4B3">
            <w:pPr>
              <w:rPr>
                <w:sz w:val="1"/>
                <w:szCs w:val="1"/>
              </w:rPr>
            </w:pPr>
          </w:p>
        </w:tc>
      </w:tr>
      <w:tr w14:paraId="3E25FEA4">
        <w:tblPrEx>
          <w:tblCellMar>
            <w:top w:w="0" w:type="dxa"/>
            <w:left w:w="0" w:type="dxa"/>
            <w:bottom w:w="0" w:type="dxa"/>
            <w:right w:w="0" w:type="dxa"/>
          </w:tblCellMar>
        </w:tblPrEx>
        <w:trPr>
          <w:trHeight w:val="156" w:hRule="atLeast"/>
        </w:trPr>
        <w:tc>
          <w:tcPr>
            <w:tcW w:w="560" w:type="dxa"/>
            <w:vMerge w:val="restart"/>
            <w:tcBorders>
              <w:left w:val="single" w:color="auto" w:sz="8" w:space="0"/>
              <w:right w:val="single" w:color="auto" w:sz="8" w:space="0"/>
            </w:tcBorders>
            <w:vAlign w:val="bottom"/>
          </w:tcPr>
          <w:p w14:paraId="156A9BA0">
            <w:pPr>
              <w:spacing w:line="274" w:lineRule="exact"/>
              <w:ind w:right="80"/>
              <w:jc w:val="right"/>
              <w:rPr>
                <w:sz w:val="20"/>
                <w:szCs w:val="20"/>
              </w:rPr>
            </w:pPr>
            <w:r>
              <w:rPr>
                <w:rFonts w:ascii="宋体" w:hAnsi="宋体" w:eastAsia="宋体" w:cs="宋体"/>
                <w:sz w:val="24"/>
                <w:szCs w:val="24"/>
              </w:rPr>
              <w:t>19</w:t>
            </w:r>
          </w:p>
        </w:tc>
        <w:tc>
          <w:tcPr>
            <w:tcW w:w="480" w:type="dxa"/>
            <w:vMerge w:val="restart"/>
            <w:tcBorders>
              <w:right w:val="single" w:color="auto" w:sz="8" w:space="0"/>
            </w:tcBorders>
            <w:vAlign w:val="bottom"/>
          </w:tcPr>
          <w:p w14:paraId="35E10BAA">
            <w:pPr>
              <w:spacing w:line="274" w:lineRule="exact"/>
              <w:ind w:right="20"/>
              <w:jc w:val="right"/>
              <w:rPr>
                <w:sz w:val="20"/>
                <w:szCs w:val="20"/>
              </w:rPr>
            </w:pPr>
            <w:r>
              <w:rPr>
                <w:rFonts w:ascii="宋体" w:hAnsi="宋体" w:eastAsia="宋体" w:cs="宋体"/>
                <w:sz w:val="24"/>
                <w:szCs w:val="24"/>
              </w:rPr>
              <w:t>10</w:t>
            </w:r>
          </w:p>
        </w:tc>
        <w:tc>
          <w:tcPr>
            <w:tcW w:w="540" w:type="dxa"/>
            <w:vMerge w:val="restart"/>
            <w:tcBorders>
              <w:right w:val="single" w:color="auto" w:sz="8" w:space="0"/>
            </w:tcBorders>
            <w:vAlign w:val="bottom"/>
          </w:tcPr>
          <w:p w14:paraId="158937A0">
            <w:pPr>
              <w:spacing w:line="274" w:lineRule="exact"/>
              <w:ind w:right="100"/>
              <w:jc w:val="right"/>
              <w:rPr>
                <w:sz w:val="20"/>
                <w:szCs w:val="20"/>
              </w:rPr>
            </w:pPr>
            <w:r>
              <w:rPr>
                <w:rFonts w:ascii="宋体" w:hAnsi="宋体" w:eastAsia="宋体" w:cs="宋体"/>
                <w:sz w:val="24"/>
                <w:szCs w:val="24"/>
              </w:rPr>
              <w:t>2</w:t>
            </w:r>
          </w:p>
        </w:tc>
        <w:tc>
          <w:tcPr>
            <w:tcW w:w="1260" w:type="dxa"/>
            <w:vMerge w:val="restart"/>
            <w:tcBorders>
              <w:right w:val="single" w:color="auto" w:sz="8" w:space="0"/>
            </w:tcBorders>
            <w:vAlign w:val="bottom"/>
          </w:tcPr>
          <w:p w14:paraId="4C27B7D0">
            <w:pPr>
              <w:spacing w:line="229" w:lineRule="exact"/>
              <w:ind w:left="80"/>
              <w:rPr>
                <w:sz w:val="20"/>
                <w:szCs w:val="20"/>
              </w:rPr>
            </w:pPr>
            <w:r>
              <w:rPr>
                <w:rFonts w:ascii="宋体" w:hAnsi="宋体" w:eastAsia="宋体" w:cs="宋体"/>
                <w:b/>
                <w:bCs/>
                <w:sz w:val="20"/>
                <w:szCs w:val="20"/>
              </w:rPr>
              <w:t>绩效考核与</w:t>
            </w:r>
          </w:p>
        </w:tc>
        <w:tc>
          <w:tcPr>
            <w:tcW w:w="900" w:type="dxa"/>
            <w:vMerge w:val="restart"/>
            <w:tcBorders>
              <w:right w:val="single" w:color="auto" w:sz="8" w:space="0"/>
            </w:tcBorders>
            <w:vAlign w:val="bottom"/>
          </w:tcPr>
          <w:p w14:paraId="2AC3735E">
            <w:pPr>
              <w:ind w:left="80"/>
              <w:rPr>
                <w:sz w:val="20"/>
                <w:szCs w:val="20"/>
              </w:rPr>
            </w:pPr>
            <w:r>
              <w:rPr>
                <w:rFonts w:eastAsia="Times New Roman"/>
                <w:b/>
                <w:bCs/>
                <w:sz w:val="21"/>
                <w:szCs w:val="21"/>
              </w:rPr>
              <w:t>8.2</w:t>
            </w:r>
          </w:p>
        </w:tc>
        <w:tc>
          <w:tcPr>
            <w:tcW w:w="1800" w:type="dxa"/>
            <w:vMerge w:val="continue"/>
            <w:tcBorders>
              <w:right w:val="single" w:color="auto" w:sz="8" w:space="0"/>
            </w:tcBorders>
            <w:vAlign w:val="bottom"/>
          </w:tcPr>
          <w:p w14:paraId="272D9798">
            <w:pPr>
              <w:rPr>
                <w:sz w:val="13"/>
                <w:szCs w:val="13"/>
              </w:rPr>
            </w:pPr>
          </w:p>
        </w:tc>
        <w:tc>
          <w:tcPr>
            <w:tcW w:w="1800" w:type="dxa"/>
            <w:vMerge w:val="continue"/>
            <w:tcBorders>
              <w:right w:val="single" w:color="auto" w:sz="8" w:space="0"/>
            </w:tcBorders>
            <w:vAlign w:val="bottom"/>
          </w:tcPr>
          <w:p w14:paraId="1B1D6FC6">
            <w:pPr>
              <w:rPr>
                <w:sz w:val="13"/>
                <w:szCs w:val="13"/>
              </w:rPr>
            </w:pPr>
          </w:p>
        </w:tc>
        <w:tc>
          <w:tcPr>
            <w:tcW w:w="1560" w:type="dxa"/>
            <w:vMerge w:val="continue"/>
            <w:tcBorders>
              <w:right w:val="single" w:color="auto" w:sz="8" w:space="0"/>
            </w:tcBorders>
            <w:vAlign w:val="bottom"/>
          </w:tcPr>
          <w:p w14:paraId="5355B254">
            <w:pPr>
              <w:rPr>
                <w:sz w:val="13"/>
                <w:szCs w:val="13"/>
              </w:rPr>
            </w:pPr>
          </w:p>
        </w:tc>
        <w:tc>
          <w:tcPr>
            <w:tcW w:w="0" w:type="dxa"/>
            <w:vAlign w:val="bottom"/>
          </w:tcPr>
          <w:p w14:paraId="19A73196">
            <w:pPr>
              <w:rPr>
                <w:sz w:val="1"/>
                <w:szCs w:val="1"/>
              </w:rPr>
            </w:pPr>
          </w:p>
        </w:tc>
      </w:tr>
      <w:tr w14:paraId="3384ABDC">
        <w:tblPrEx>
          <w:tblCellMar>
            <w:top w:w="0" w:type="dxa"/>
            <w:left w:w="0" w:type="dxa"/>
            <w:bottom w:w="0" w:type="dxa"/>
            <w:right w:w="0" w:type="dxa"/>
          </w:tblCellMar>
        </w:tblPrEx>
        <w:trPr>
          <w:trHeight w:val="222" w:hRule="atLeast"/>
        </w:trPr>
        <w:tc>
          <w:tcPr>
            <w:tcW w:w="560" w:type="dxa"/>
            <w:vMerge w:val="continue"/>
            <w:tcBorders>
              <w:left w:val="single" w:color="auto" w:sz="8" w:space="0"/>
              <w:right w:val="single" w:color="auto" w:sz="8" w:space="0"/>
            </w:tcBorders>
            <w:vAlign w:val="bottom"/>
          </w:tcPr>
          <w:p w14:paraId="52A6A76E">
            <w:pPr>
              <w:rPr>
                <w:sz w:val="19"/>
                <w:szCs w:val="19"/>
              </w:rPr>
            </w:pPr>
          </w:p>
        </w:tc>
        <w:tc>
          <w:tcPr>
            <w:tcW w:w="480" w:type="dxa"/>
            <w:vMerge w:val="continue"/>
            <w:tcBorders>
              <w:right w:val="single" w:color="auto" w:sz="8" w:space="0"/>
            </w:tcBorders>
            <w:vAlign w:val="bottom"/>
          </w:tcPr>
          <w:p w14:paraId="5E71F63C">
            <w:pPr>
              <w:rPr>
                <w:sz w:val="19"/>
                <w:szCs w:val="19"/>
              </w:rPr>
            </w:pPr>
          </w:p>
        </w:tc>
        <w:tc>
          <w:tcPr>
            <w:tcW w:w="540" w:type="dxa"/>
            <w:vMerge w:val="continue"/>
            <w:tcBorders>
              <w:right w:val="single" w:color="auto" w:sz="8" w:space="0"/>
            </w:tcBorders>
            <w:vAlign w:val="bottom"/>
          </w:tcPr>
          <w:p w14:paraId="55003C61">
            <w:pPr>
              <w:rPr>
                <w:sz w:val="19"/>
                <w:szCs w:val="19"/>
              </w:rPr>
            </w:pPr>
          </w:p>
        </w:tc>
        <w:tc>
          <w:tcPr>
            <w:tcW w:w="1260" w:type="dxa"/>
            <w:vMerge w:val="continue"/>
            <w:tcBorders>
              <w:right w:val="single" w:color="auto" w:sz="8" w:space="0"/>
            </w:tcBorders>
            <w:vAlign w:val="bottom"/>
          </w:tcPr>
          <w:p w14:paraId="05193440">
            <w:pPr>
              <w:rPr>
                <w:sz w:val="19"/>
                <w:szCs w:val="19"/>
              </w:rPr>
            </w:pPr>
          </w:p>
        </w:tc>
        <w:tc>
          <w:tcPr>
            <w:tcW w:w="900" w:type="dxa"/>
            <w:vMerge w:val="continue"/>
            <w:tcBorders>
              <w:right w:val="single" w:color="auto" w:sz="8" w:space="0"/>
            </w:tcBorders>
            <w:vAlign w:val="bottom"/>
          </w:tcPr>
          <w:p w14:paraId="32F63B04">
            <w:pPr>
              <w:rPr>
                <w:sz w:val="19"/>
                <w:szCs w:val="19"/>
              </w:rPr>
            </w:pPr>
          </w:p>
        </w:tc>
        <w:tc>
          <w:tcPr>
            <w:tcW w:w="1800" w:type="dxa"/>
            <w:vMerge w:val="restart"/>
            <w:tcBorders>
              <w:right w:val="single" w:color="auto" w:sz="8" w:space="0"/>
            </w:tcBorders>
            <w:vAlign w:val="bottom"/>
          </w:tcPr>
          <w:p w14:paraId="2B42D209">
            <w:pPr>
              <w:spacing w:line="229" w:lineRule="exact"/>
              <w:ind w:left="80"/>
              <w:rPr>
                <w:sz w:val="20"/>
                <w:szCs w:val="20"/>
              </w:rPr>
            </w:pPr>
            <w:r>
              <w:rPr>
                <w:rFonts w:ascii="宋体" w:hAnsi="宋体" w:eastAsia="宋体" w:cs="宋体"/>
                <w:sz w:val="20"/>
                <w:szCs w:val="20"/>
              </w:rPr>
              <w:t>酬设计原则；</w:t>
            </w:r>
          </w:p>
        </w:tc>
        <w:tc>
          <w:tcPr>
            <w:tcW w:w="1800" w:type="dxa"/>
            <w:vMerge w:val="restart"/>
            <w:tcBorders>
              <w:right w:val="single" w:color="auto" w:sz="8" w:space="0"/>
            </w:tcBorders>
            <w:vAlign w:val="bottom"/>
          </w:tcPr>
          <w:p w14:paraId="3D8064FB">
            <w:pPr>
              <w:spacing w:line="229" w:lineRule="exact"/>
              <w:ind w:left="80"/>
              <w:rPr>
                <w:sz w:val="20"/>
                <w:szCs w:val="20"/>
              </w:rPr>
            </w:pPr>
            <w:r>
              <w:rPr>
                <w:rFonts w:ascii="宋体" w:hAnsi="宋体" w:eastAsia="宋体" w:cs="宋体"/>
                <w:sz w:val="20"/>
                <w:szCs w:val="20"/>
              </w:rPr>
              <w:t>3.撰写个人对物</w:t>
            </w:r>
          </w:p>
        </w:tc>
        <w:tc>
          <w:tcPr>
            <w:tcW w:w="1560" w:type="dxa"/>
            <w:vMerge w:val="restart"/>
            <w:tcBorders>
              <w:right w:val="single" w:color="auto" w:sz="8" w:space="0"/>
            </w:tcBorders>
            <w:vAlign w:val="bottom"/>
          </w:tcPr>
          <w:p w14:paraId="01AED67E">
            <w:pPr>
              <w:spacing w:line="229" w:lineRule="exact"/>
              <w:ind w:left="80"/>
              <w:rPr>
                <w:sz w:val="20"/>
                <w:szCs w:val="20"/>
              </w:rPr>
            </w:pPr>
            <w:r>
              <w:rPr>
                <w:rFonts w:ascii="宋体" w:hAnsi="宋体" w:eastAsia="宋体" w:cs="宋体"/>
                <w:sz w:val="20"/>
                <w:szCs w:val="20"/>
              </w:rPr>
              <w:t>2.实训二：分析</w:t>
            </w:r>
          </w:p>
        </w:tc>
        <w:tc>
          <w:tcPr>
            <w:tcW w:w="0" w:type="dxa"/>
            <w:vAlign w:val="bottom"/>
          </w:tcPr>
          <w:p w14:paraId="2B674311">
            <w:pPr>
              <w:rPr>
                <w:sz w:val="1"/>
                <w:szCs w:val="1"/>
              </w:rPr>
            </w:pPr>
          </w:p>
        </w:tc>
      </w:tr>
      <w:tr w14:paraId="03873507">
        <w:tblPrEx>
          <w:tblCellMar>
            <w:top w:w="0" w:type="dxa"/>
            <w:left w:w="0" w:type="dxa"/>
            <w:bottom w:w="0" w:type="dxa"/>
            <w:right w:w="0" w:type="dxa"/>
          </w:tblCellMar>
        </w:tblPrEx>
        <w:trPr>
          <w:trHeight w:val="90" w:hRule="atLeast"/>
        </w:trPr>
        <w:tc>
          <w:tcPr>
            <w:tcW w:w="560" w:type="dxa"/>
            <w:tcBorders>
              <w:left w:val="single" w:color="auto" w:sz="8" w:space="0"/>
              <w:right w:val="single" w:color="auto" w:sz="8" w:space="0"/>
            </w:tcBorders>
            <w:vAlign w:val="bottom"/>
          </w:tcPr>
          <w:p w14:paraId="03C1E8BF">
            <w:pPr>
              <w:rPr>
                <w:sz w:val="7"/>
                <w:szCs w:val="7"/>
              </w:rPr>
            </w:pPr>
          </w:p>
        </w:tc>
        <w:tc>
          <w:tcPr>
            <w:tcW w:w="480" w:type="dxa"/>
            <w:tcBorders>
              <w:right w:val="single" w:color="auto" w:sz="8" w:space="0"/>
            </w:tcBorders>
            <w:vAlign w:val="bottom"/>
          </w:tcPr>
          <w:p w14:paraId="410AA85A">
            <w:pPr>
              <w:rPr>
                <w:sz w:val="7"/>
                <w:szCs w:val="7"/>
              </w:rPr>
            </w:pPr>
          </w:p>
        </w:tc>
        <w:tc>
          <w:tcPr>
            <w:tcW w:w="540" w:type="dxa"/>
            <w:tcBorders>
              <w:right w:val="single" w:color="auto" w:sz="8" w:space="0"/>
            </w:tcBorders>
            <w:vAlign w:val="bottom"/>
          </w:tcPr>
          <w:p w14:paraId="50E94AAD">
            <w:pPr>
              <w:rPr>
                <w:sz w:val="7"/>
                <w:szCs w:val="7"/>
              </w:rPr>
            </w:pPr>
          </w:p>
        </w:tc>
        <w:tc>
          <w:tcPr>
            <w:tcW w:w="1260" w:type="dxa"/>
            <w:vMerge w:val="restart"/>
            <w:tcBorders>
              <w:right w:val="single" w:color="auto" w:sz="8" w:space="0"/>
            </w:tcBorders>
            <w:vAlign w:val="bottom"/>
          </w:tcPr>
          <w:p w14:paraId="20E2C1B7">
            <w:pPr>
              <w:spacing w:line="229" w:lineRule="exact"/>
              <w:ind w:left="80"/>
              <w:rPr>
                <w:sz w:val="20"/>
                <w:szCs w:val="20"/>
              </w:rPr>
            </w:pPr>
            <w:r>
              <w:rPr>
                <w:rFonts w:ascii="宋体" w:hAnsi="宋体" w:eastAsia="宋体" w:cs="宋体"/>
                <w:b/>
                <w:bCs/>
                <w:sz w:val="20"/>
                <w:szCs w:val="20"/>
              </w:rPr>
              <w:t>员工激励</w:t>
            </w:r>
          </w:p>
        </w:tc>
        <w:tc>
          <w:tcPr>
            <w:tcW w:w="900" w:type="dxa"/>
            <w:tcBorders>
              <w:right w:val="single" w:color="auto" w:sz="8" w:space="0"/>
            </w:tcBorders>
            <w:vAlign w:val="bottom"/>
          </w:tcPr>
          <w:p w14:paraId="362E4E6A">
            <w:pPr>
              <w:rPr>
                <w:sz w:val="7"/>
                <w:szCs w:val="7"/>
              </w:rPr>
            </w:pPr>
          </w:p>
        </w:tc>
        <w:tc>
          <w:tcPr>
            <w:tcW w:w="1800" w:type="dxa"/>
            <w:vMerge w:val="continue"/>
            <w:tcBorders>
              <w:right w:val="single" w:color="auto" w:sz="8" w:space="0"/>
            </w:tcBorders>
            <w:vAlign w:val="bottom"/>
          </w:tcPr>
          <w:p w14:paraId="2983168B">
            <w:pPr>
              <w:rPr>
                <w:sz w:val="7"/>
                <w:szCs w:val="7"/>
              </w:rPr>
            </w:pPr>
          </w:p>
        </w:tc>
        <w:tc>
          <w:tcPr>
            <w:tcW w:w="1800" w:type="dxa"/>
            <w:vMerge w:val="continue"/>
            <w:tcBorders>
              <w:right w:val="single" w:color="auto" w:sz="8" w:space="0"/>
            </w:tcBorders>
            <w:vAlign w:val="bottom"/>
          </w:tcPr>
          <w:p w14:paraId="2504AAC3">
            <w:pPr>
              <w:rPr>
                <w:sz w:val="7"/>
                <w:szCs w:val="7"/>
              </w:rPr>
            </w:pPr>
          </w:p>
        </w:tc>
        <w:tc>
          <w:tcPr>
            <w:tcW w:w="1560" w:type="dxa"/>
            <w:vMerge w:val="continue"/>
            <w:tcBorders>
              <w:right w:val="single" w:color="auto" w:sz="8" w:space="0"/>
            </w:tcBorders>
            <w:vAlign w:val="bottom"/>
          </w:tcPr>
          <w:p w14:paraId="3F17D3A1">
            <w:pPr>
              <w:rPr>
                <w:sz w:val="7"/>
                <w:szCs w:val="7"/>
              </w:rPr>
            </w:pPr>
          </w:p>
        </w:tc>
        <w:tc>
          <w:tcPr>
            <w:tcW w:w="0" w:type="dxa"/>
            <w:vAlign w:val="bottom"/>
          </w:tcPr>
          <w:p w14:paraId="101EAAB2">
            <w:pPr>
              <w:rPr>
                <w:sz w:val="1"/>
                <w:szCs w:val="1"/>
              </w:rPr>
            </w:pPr>
          </w:p>
        </w:tc>
      </w:tr>
      <w:tr w14:paraId="7773C212">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509F028">
            <w:pPr>
              <w:rPr>
                <w:sz w:val="13"/>
                <w:szCs w:val="13"/>
              </w:rPr>
            </w:pPr>
          </w:p>
        </w:tc>
        <w:tc>
          <w:tcPr>
            <w:tcW w:w="480" w:type="dxa"/>
            <w:tcBorders>
              <w:right w:val="single" w:color="auto" w:sz="8" w:space="0"/>
            </w:tcBorders>
            <w:vAlign w:val="bottom"/>
          </w:tcPr>
          <w:p w14:paraId="194F2B97">
            <w:pPr>
              <w:rPr>
                <w:sz w:val="13"/>
                <w:szCs w:val="13"/>
              </w:rPr>
            </w:pPr>
          </w:p>
        </w:tc>
        <w:tc>
          <w:tcPr>
            <w:tcW w:w="540" w:type="dxa"/>
            <w:tcBorders>
              <w:right w:val="single" w:color="auto" w:sz="8" w:space="0"/>
            </w:tcBorders>
            <w:vAlign w:val="bottom"/>
          </w:tcPr>
          <w:p w14:paraId="0D47F97B">
            <w:pPr>
              <w:rPr>
                <w:sz w:val="13"/>
                <w:szCs w:val="13"/>
              </w:rPr>
            </w:pPr>
          </w:p>
        </w:tc>
        <w:tc>
          <w:tcPr>
            <w:tcW w:w="1260" w:type="dxa"/>
            <w:vMerge w:val="continue"/>
            <w:tcBorders>
              <w:right w:val="single" w:color="auto" w:sz="8" w:space="0"/>
            </w:tcBorders>
            <w:vAlign w:val="bottom"/>
          </w:tcPr>
          <w:p w14:paraId="1D3A8AF3">
            <w:pPr>
              <w:rPr>
                <w:sz w:val="13"/>
                <w:szCs w:val="13"/>
              </w:rPr>
            </w:pPr>
          </w:p>
        </w:tc>
        <w:tc>
          <w:tcPr>
            <w:tcW w:w="900" w:type="dxa"/>
            <w:tcBorders>
              <w:right w:val="single" w:color="auto" w:sz="8" w:space="0"/>
            </w:tcBorders>
            <w:vAlign w:val="bottom"/>
          </w:tcPr>
          <w:p w14:paraId="69F146A5">
            <w:pPr>
              <w:rPr>
                <w:sz w:val="13"/>
                <w:szCs w:val="13"/>
              </w:rPr>
            </w:pPr>
          </w:p>
        </w:tc>
        <w:tc>
          <w:tcPr>
            <w:tcW w:w="1800" w:type="dxa"/>
            <w:vMerge w:val="restart"/>
            <w:tcBorders>
              <w:right w:val="single" w:color="auto" w:sz="8" w:space="0"/>
            </w:tcBorders>
            <w:vAlign w:val="bottom"/>
          </w:tcPr>
          <w:p w14:paraId="683014E3">
            <w:pPr>
              <w:spacing w:line="229" w:lineRule="exact"/>
              <w:ind w:left="80"/>
              <w:rPr>
                <w:sz w:val="20"/>
                <w:szCs w:val="20"/>
              </w:rPr>
            </w:pPr>
            <w:r>
              <w:rPr>
                <w:rFonts w:ascii="宋体" w:hAnsi="宋体" w:eastAsia="宋体" w:cs="宋体"/>
                <w:sz w:val="20"/>
                <w:szCs w:val="20"/>
              </w:rPr>
              <w:t>3.掌握员工激励</w:t>
            </w:r>
          </w:p>
        </w:tc>
        <w:tc>
          <w:tcPr>
            <w:tcW w:w="1800" w:type="dxa"/>
            <w:vMerge w:val="restart"/>
            <w:tcBorders>
              <w:right w:val="single" w:color="auto" w:sz="8" w:space="0"/>
            </w:tcBorders>
            <w:vAlign w:val="bottom"/>
          </w:tcPr>
          <w:p w14:paraId="179E265A">
            <w:pPr>
              <w:spacing w:line="229" w:lineRule="exact"/>
              <w:ind w:left="80"/>
              <w:rPr>
                <w:sz w:val="20"/>
                <w:szCs w:val="20"/>
              </w:rPr>
            </w:pPr>
            <w:r>
              <w:rPr>
                <w:rFonts w:ascii="宋体" w:hAnsi="宋体" w:eastAsia="宋体" w:cs="宋体"/>
                <w:sz w:val="20"/>
                <w:szCs w:val="20"/>
              </w:rPr>
              <w:t>流企业绩效考核</w:t>
            </w:r>
          </w:p>
        </w:tc>
        <w:tc>
          <w:tcPr>
            <w:tcW w:w="1560" w:type="dxa"/>
            <w:vMerge w:val="restart"/>
            <w:tcBorders>
              <w:right w:val="single" w:color="auto" w:sz="8" w:space="0"/>
            </w:tcBorders>
            <w:vAlign w:val="bottom"/>
          </w:tcPr>
          <w:p w14:paraId="29321507">
            <w:pPr>
              <w:spacing w:line="229" w:lineRule="exact"/>
              <w:ind w:left="80"/>
              <w:rPr>
                <w:sz w:val="20"/>
                <w:szCs w:val="20"/>
              </w:rPr>
            </w:pPr>
            <w:r>
              <w:rPr>
                <w:rFonts w:ascii="宋体" w:hAnsi="宋体" w:eastAsia="宋体" w:cs="宋体"/>
                <w:sz w:val="20"/>
                <w:szCs w:val="20"/>
              </w:rPr>
              <w:t>山花煤矿员工</w:t>
            </w:r>
          </w:p>
        </w:tc>
        <w:tc>
          <w:tcPr>
            <w:tcW w:w="0" w:type="dxa"/>
            <w:vAlign w:val="bottom"/>
          </w:tcPr>
          <w:p w14:paraId="015D6837">
            <w:pPr>
              <w:rPr>
                <w:sz w:val="1"/>
                <w:szCs w:val="1"/>
              </w:rPr>
            </w:pPr>
          </w:p>
        </w:tc>
      </w:tr>
      <w:tr w14:paraId="50EC8932">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EE9204E">
            <w:pPr>
              <w:rPr>
                <w:sz w:val="13"/>
                <w:szCs w:val="13"/>
              </w:rPr>
            </w:pPr>
          </w:p>
        </w:tc>
        <w:tc>
          <w:tcPr>
            <w:tcW w:w="480" w:type="dxa"/>
            <w:tcBorders>
              <w:right w:val="single" w:color="auto" w:sz="8" w:space="0"/>
            </w:tcBorders>
            <w:vAlign w:val="bottom"/>
          </w:tcPr>
          <w:p w14:paraId="408927C7">
            <w:pPr>
              <w:rPr>
                <w:sz w:val="13"/>
                <w:szCs w:val="13"/>
              </w:rPr>
            </w:pPr>
          </w:p>
        </w:tc>
        <w:tc>
          <w:tcPr>
            <w:tcW w:w="540" w:type="dxa"/>
            <w:tcBorders>
              <w:right w:val="single" w:color="auto" w:sz="8" w:space="0"/>
            </w:tcBorders>
            <w:vAlign w:val="bottom"/>
          </w:tcPr>
          <w:p w14:paraId="68C7D628">
            <w:pPr>
              <w:rPr>
                <w:sz w:val="13"/>
                <w:szCs w:val="13"/>
              </w:rPr>
            </w:pPr>
          </w:p>
        </w:tc>
        <w:tc>
          <w:tcPr>
            <w:tcW w:w="1260" w:type="dxa"/>
            <w:tcBorders>
              <w:right w:val="single" w:color="auto" w:sz="8" w:space="0"/>
            </w:tcBorders>
            <w:vAlign w:val="bottom"/>
          </w:tcPr>
          <w:p w14:paraId="556FA6B4">
            <w:pPr>
              <w:rPr>
                <w:sz w:val="13"/>
                <w:szCs w:val="13"/>
              </w:rPr>
            </w:pPr>
          </w:p>
        </w:tc>
        <w:tc>
          <w:tcPr>
            <w:tcW w:w="900" w:type="dxa"/>
            <w:tcBorders>
              <w:right w:val="single" w:color="auto" w:sz="8" w:space="0"/>
            </w:tcBorders>
            <w:vAlign w:val="bottom"/>
          </w:tcPr>
          <w:p w14:paraId="375B2FFE">
            <w:pPr>
              <w:rPr>
                <w:sz w:val="13"/>
                <w:szCs w:val="13"/>
              </w:rPr>
            </w:pPr>
          </w:p>
        </w:tc>
        <w:tc>
          <w:tcPr>
            <w:tcW w:w="1800" w:type="dxa"/>
            <w:vMerge w:val="continue"/>
            <w:tcBorders>
              <w:right w:val="single" w:color="auto" w:sz="8" w:space="0"/>
            </w:tcBorders>
            <w:vAlign w:val="bottom"/>
          </w:tcPr>
          <w:p w14:paraId="404CECA1">
            <w:pPr>
              <w:rPr>
                <w:sz w:val="13"/>
                <w:szCs w:val="13"/>
              </w:rPr>
            </w:pPr>
          </w:p>
        </w:tc>
        <w:tc>
          <w:tcPr>
            <w:tcW w:w="1800" w:type="dxa"/>
            <w:vMerge w:val="continue"/>
            <w:tcBorders>
              <w:right w:val="single" w:color="auto" w:sz="8" w:space="0"/>
            </w:tcBorders>
            <w:vAlign w:val="bottom"/>
          </w:tcPr>
          <w:p w14:paraId="621EAFA8">
            <w:pPr>
              <w:rPr>
                <w:sz w:val="13"/>
                <w:szCs w:val="13"/>
              </w:rPr>
            </w:pPr>
          </w:p>
        </w:tc>
        <w:tc>
          <w:tcPr>
            <w:tcW w:w="1560" w:type="dxa"/>
            <w:vMerge w:val="continue"/>
            <w:tcBorders>
              <w:right w:val="single" w:color="auto" w:sz="8" w:space="0"/>
            </w:tcBorders>
            <w:vAlign w:val="bottom"/>
          </w:tcPr>
          <w:p w14:paraId="4E45B1B2">
            <w:pPr>
              <w:rPr>
                <w:sz w:val="13"/>
                <w:szCs w:val="13"/>
              </w:rPr>
            </w:pPr>
          </w:p>
        </w:tc>
        <w:tc>
          <w:tcPr>
            <w:tcW w:w="0" w:type="dxa"/>
            <w:vAlign w:val="bottom"/>
          </w:tcPr>
          <w:p w14:paraId="62BEE88E">
            <w:pPr>
              <w:rPr>
                <w:sz w:val="1"/>
                <w:szCs w:val="1"/>
              </w:rPr>
            </w:pPr>
          </w:p>
        </w:tc>
      </w:tr>
      <w:tr w14:paraId="66734A17">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1D581570">
            <w:pPr>
              <w:rPr>
                <w:sz w:val="24"/>
                <w:szCs w:val="24"/>
              </w:rPr>
            </w:pPr>
          </w:p>
        </w:tc>
        <w:tc>
          <w:tcPr>
            <w:tcW w:w="480" w:type="dxa"/>
            <w:tcBorders>
              <w:right w:val="single" w:color="auto" w:sz="8" w:space="0"/>
            </w:tcBorders>
            <w:vAlign w:val="bottom"/>
          </w:tcPr>
          <w:p w14:paraId="573B2E19">
            <w:pPr>
              <w:rPr>
                <w:sz w:val="24"/>
                <w:szCs w:val="24"/>
              </w:rPr>
            </w:pPr>
          </w:p>
        </w:tc>
        <w:tc>
          <w:tcPr>
            <w:tcW w:w="540" w:type="dxa"/>
            <w:tcBorders>
              <w:right w:val="single" w:color="auto" w:sz="8" w:space="0"/>
            </w:tcBorders>
            <w:vAlign w:val="bottom"/>
          </w:tcPr>
          <w:p w14:paraId="146448B4">
            <w:pPr>
              <w:rPr>
                <w:sz w:val="24"/>
                <w:szCs w:val="24"/>
              </w:rPr>
            </w:pPr>
          </w:p>
        </w:tc>
        <w:tc>
          <w:tcPr>
            <w:tcW w:w="1260" w:type="dxa"/>
            <w:tcBorders>
              <w:right w:val="single" w:color="auto" w:sz="8" w:space="0"/>
            </w:tcBorders>
            <w:vAlign w:val="bottom"/>
          </w:tcPr>
          <w:p w14:paraId="6645F023">
            <w:pPr>
              <w:rPr>
                <w:sz w:val="24"/>
                <w:szCs w:val="24"/>
              </w:rPr>
            </w:pPr>
          </w:p>
        </w:tc>
        <w:tc>
          <w:tcPr>
            <w:tcW w:w="900" w:type="dxa"/>
            <w:tcBorders>
              <w:right w:val="single" w:color="auto" w:sz="8" w:space="0"/>
            </w:tcBorders>
            <w:vAlign w:val="bottom"/>
          </w:tcPr>
          <w:p w14:paraId="241A6B3F">
            <w:pPr>
              <w:rPr>
                <w:sz w:val="24"/>
                <w:szCs w:val="24"/>
              </w:rPr>
            </w:pPr>
          </w:p>
        </w:tc>
        <w:tc>
          <w:tcPr>
            <w:tcW w:w="1800" w:type="dxa"/>
            <w:tcBorders>
              <w:right w:val="single" w:color="auto" w:sz="8" w:space="0"/>
            </w:tcBorders>
            <w:vAlign w:val="bottom"/>
          </w:tcPr>
          <w:p w14:paraId="24912562">
            <w:pPr>
              <w:spacing w:line="229" w:lineRule="exact"/>
              <w:ind w:left="80"/>
              <w:rPr>
                <w:sz w:val="20"/>
                <w:szCs w:val="20"/>
              </w:rPr>
            </w:pPr>
            <w:r>
              <w:rPr>
                <w:rFonts w:ascii="宋体" w:hAnsi="宋体" w:eastAsia="宋体" w:cs="宋体"/>
                <w:sz w:val="20"/>
                <w:szCs w:val="20"/>
              </w:rPr>
              <w:t>的基本形式；</w:t>
            </w:r>
          </w:p>
        </w:tc>
        <w:tc>
          <w:tcPr>
            <w:tcW w:w="1800" w:type="dxa"/>
            <w:tcBorders>
              <w:right w:val="single" w:color="auto" w:sz="8" w:space="0"/>
            </w:tcBorders>
            <w:vAlign w:val="bottom"/>
          </w:tcPr>
          <w:p w14:paraId="6F53DDBE">
            <w:pPr>
              <w:spacing w:line="229" w:lineRule="exact"/>
              <w:ind w:left="80"/>
              <w:rPr>
                <w:sz w:val="20"/>
                <w:szCs w:val="20"/>
              </w:rPr>
            </w:pPr>
            <w:r>
              <w:rPr>
                <w:rFonts w:ascii="宋体" w:hAnsi="宋体" w:eastAsia="宋体" w:cs="宋体"/>
                <w:sz w:val="20"/>
                <w:szCs w:val="20"/>
              </w:rPr>
              <w:t>原则与薪酬设计</w:t>
            </w:r>
          </w:p>
        </w:tc>
        <w:tc>
          <w:tcPr>
            <w:tcW w:w="1560" w:type="dxa"/>
            <w:tcBorders>
              <w:right w:val="single" w:color="auto" w:sz="8" w:space="0"/>
            </w:tcBorders>
            <w:vAlign w:val="bottom"/>
          </w:tcPr>
          <w:p w14:paraId="7F6EA440">
            <w:pPr>
              <w:spacing w:line="229" w:lineRule="exact"/>
              <w:ind w:left="80"/>
              <w:rPr>
                <w:sz w:val="20"/>
                <w:szCs w:val="20"/>
              </w:rPr>
            </w:pPr>
            <w:r>
              <w:rPr>
                <w:rFonts w:ascii="宋体" w:hAnsi="宋体" w:eastAsia="宋体" w:cs="宋体"/>
                <w:sz w:val="20"/>
                <w:szCs w:val="20"/>
              </w:rPr>
              <w:t>激励方案产生</w:t>
            </w:r>
          </w:p>
        </w:tc>
        <w:tc>
          <w:tcPr>
            <w:tcW w:w="0" w:type="dxa"/>
            <w:vAlign w:val="bottom"/>
          </w:tcPr>
          <w:p w14:paraId="52A0308C">
            <w:pPr>
              <w:rPr>
                <w:sz w:val="1"/>
                <w:szCs w:val="1"/>
              </w:rPr>
            </w:pPr>
          </w:p>
        </w:tc>
      </w:tr>
      <w:tr w14:paraId="5CE9169E">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6FEE4F63">
            <w:pPr>
              <w:rPr>
                <w:sz w:val="24"/>
                <w:szCs w:val="24"/>
              </w:rPr>
            </w:pPr>
          </w:p>
        </w:tc>
        <w:tc>
          <w:tcPr>
            <w:tcW w:w="480" w:type="dxa"/>
            <w:tcBorders>
              <w:right w:val="single" w:color="auto" w:sz="8" w:space="0"/>
            </w:tcBorders>
            <w:vAlign w:val="bottom"/>
          </w:tcPr>
          <w:p w14:paraId="24686C8C">
            <w:pPr>
              <w:rPr>
                <w:sz w:val="24"/>
                <w:szCs w:val="24"/>
              </w:rPr>
            </w:pPr>
          </w:p>
        </w:tc>
        <w:tc>
          <w:tcPr>
            <w:tcW w:w="540" w:type="dxa"/>
            <w:tcBorders>
              <w:right w:val="single" w:color="auto" w:sz="8" w:space="0"/>
            </w:tcBorders>
            <w:vAlign w:val="bottom"/>
          </w:tcPr>
          <w:p w14:paraId="5518F9C5">
            <w:pPr>
              <w:rPr>
                <w:sz w:val="24"/>
                <w:szCs w:val="24"/>
              </w:rPr>
            </w:pPr>
          </w:p>
        </w:tc>
        <w:tc>
          <w:tcPr>
            <w:tcW w:w="1260" w:type="dxa"/>
            <w:tcBorders>
              <w:right w:val="single" w:color="auto" w:sz="8" w:space="0"/>
            </w:tcBorders>
            <w:vAlign w:val="bottom"/>
          </w:tcPr>
          <w:p w14:paraId="3A32DC46">
            <w:pPr>
              <w:rPr>
                <w:sz w:val="24"/>
                <w:szCs w:val="24"/>
              </w:rPr>
            </w:pPr>
          </w:p>
        </w:tc>
        <w:tc>
          <w:tcPr>
            <w:tcW w:w="900" w:type="dxa"/>
            <w:tcBorders>
              <w:right w:val="single" w:color="auto" w:sz="8" w:space="0"/>
            </w:tcBorders>
            <w:vAlign w:val="bottom"/>
          </w:tcPr>
          <w:p w14:paraId="4C393DE0">
            <w:pPr>
              <w:rPr>
                <w:sz w:val="24"/>
                <w:szCs w:val="24"/>
              </w:rPr>
            </w:pPr>
          </w:p>
        </w:tc>
        <w:tc>
          <w:tcPr>
            <w:tcW w:w="1800" w:type="dxa"/>
            <w:tcBorders>
              <w:right w:val="single" w:color="auto" w:sz="8" w:space="0"/>
            </w:tcBorders>
            <w:vAlign w:val="bottom"/>
          </w:tcPr>
          <w:p w14:paraId="4B07890D">
            <w:pPr>
              <w:spacing w:line="229" w:lineRule="exact"/>
              <w:ind w:left="80"/>
              <w:rPr>
                <w:sz w:val="20"/>
                <w:szCs w:val="20"/>
              </w:rPr>
            </w:pPr>
            <w:r>
              <w:rPr>
                <w:rFonts w:ascii="宋体" w:hAnsi="宋体" w:eastAsia="宋体" w:cs="宋体"/>
                <w:sz w:val="20"/>
                <w:szCs w:val="20"/>
              </w:rPr>
              <w:t>4.掌握员工激励</w:t>
            </w:r>
          </w:p>
        </w:tc>
        <w:tc>
          <w:tcPr>
            <w:tcW w:w="1800" w:type="dxa"/>
            <w:tcBorders>
              <w:right w:val="single" w:color="auto" w:sz="8" w:space="0"/>
            </w:tcBorders>
            <w:vAlign w:val="bottom"/>
          </w:tcPr>
          <w:p w14:paraId="7B2186EB">
            <w:pPr>
              <w:spacing w:line="229" w:lineRule="exact"/>
              <w:ind w:left="80"/>
              <w:rPr>
                <w:sz w:val="20"/>
                <w:szCs w:val="20"/>
              </w:rPr>
            </w:pPr>
            <w:r>
              <w:rPr>
                <w:rFonts w:ascii="宋体" w:hAnsi="宋体" w:eastAsia="宋体" w:cs="宋体"/>
                <w:sz w:val="20"/>
                <w:szCs w:val="20"/>
              </w:rPr>
              <w:t>原则的认识</w:t>
            </w:r>
          </w:p>
        </w:tc>
        <w:tc>
          <w:tcPr>
            <w:tcW w:w="1560" w:type="dxa"/>
            <w:tcBorders>
              <w:right w:val="single" w:color="auto" w:sz="8" w:space="0"/>
            </w:tcBorders>
            <w:vAlign w:val="bottom"/>
          </w:tcPr>
          <w:p w14:paraId="5041E559">
            <w:pPr>
              <w:spacing w:line="229" w:lineRule="exact"/>
              <w:ind w:left="80"/>
              <w:rPr>
                <w:sz w:val="20"/>
                <w:szCs w:val="20"/>
              </w:rPr>
            </w:pPr>
            <w:r>
              <w:rPr>
                <w:rFonts w:ascii="宋体" w:hAnsi="宋体" w:eastAsia="宋体" w:cs="宋体"/>
                <w:sz w:val="20"/>
                <w:szCs w:val="20"/>
              </w:rPr>
              <w:t>非良性结果的</w:t>
            </w:r>
          </w:p>
        </w:tc>
        <w:tc>
          <w:tcPr>
            <w:tcW w:w="0" w:type="dxa"/>
            <w:vAlign w:val="bottom"/>
          </w:tcPr>
          <w:p w14:paraId="0B086A77">
            <w:pPr>
              <w:rPr>
                <w:sz w:val="1"/>
                <w:szCs w:val="1"/>
              </w:rPr>
            </w:pPr>
          </w:p>
        </w:tc>
      </w:tr>
      <w:tr w14:paraId="44BEC60D">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75159EDC">
            <w:pPr>
              <w:rPr>
                <w:sz w:val="24"/>
                <w:szCs w:val="24"/>
              </w:rPr>
            </w:pPr>
          </w:p>
        </w:tc>
        <w:tc>
          <w:tcPr>
            <w:tcW w:w="480" w:type="dxa"/>
            <w:tcBorders>
              <w:right w:val="single" w:color="auto" w:sz="8" w:space="0"/>
            </w:tcBorders>
            <w:vAlign w:val="bottom"/>
          </w:tcPr>
          <w:p w14:paraId="597C5A9A">
            <w:pPr>
              <w:rPr>
                <w:sz w:val="24"/>
                <w:szCs w:val="24"/>
              </w:rPr>
            </w:pPr>
          </w:p>
        </w:tc>
        <w:tc>
          <w:tcPr>
            <w:tcW w:w="540" w:type="dxa"/>
            <w:tcBorders>
              <w:right w:val="single" w:color="auto" w:sz="8" w:space="0"/>
            </w:tcBorders>
            <w:vAlign w:val="bottom"/>
          </w:tcPr>
          <w:p w14:paraId="12ACA961">
            <w:pPr>
              <w:rPr>
                <w:sz w:val="24"/>
                <w:szCs w:val="24"/>
              </w:rPr>
            </w:pPr>
          </w:p>
        </w:tc>
        <w:tc>
          <w:tcPr>
            <w:tcW w:w="1260" w:type="dxa"/>
            <w:tcBorders>
              <w:right w:val="single" w:color="auto" w:sz="8" w:space="0"/>
            </w:tcBorders>
            <w:vAlign w:val="bottom"/>
          </w:tcPr>
          <w:p w14:paraId="04EAA324">
            <w:pPr>
              <w:rPr>
                <w:sz w:val="24"/>
                <w:szCs w:val="24"/>
              </w:rPr>
            </w:pPr>
          </w:p>
        </w:tc>
        <w:tc>
          <w:tcPr>
            <w:tcW w:w="900" w:type="dxa"/>
            <w:tcBorders>
              <w:right w:val="single" w:color="auto" w:sz="8" w:space="0"/>
            </w:tcBorders>
            <w:vAlign w:val="bottom"/>
          </w:tcPr>
          <w:p w14:paraId="388158B2">
            <w:pPr>
              <w:rPr>
                <w:sz w:val="24"/>
                <w:szCs w:val="24"/>
              </w:rPr>
            </w:pPr>
          </w:p>
        </w:tc>
        <w:tc>
          <w:tcPr>
            <w:tcW w:w="1800" w:type="dxa"/>
            <w:tcBorders>
              <w:right w:val="single" w:color="auto" w:sz="8" w:space="0"/>
            </w:tcBorders>
            <w:vAlign w:val="bottom"/>
          </w:tcPr>
          <w:p w14:paraId="55347C7B">
            <w:pPr>
              <w:spacing w:line="229" w:lineRule="exact"/>
              <w:ind w:left="80"/>
              <w:rPr>
                <w:sz w:val="20"/>
                <w:szCs w:val="20"/>
              </w:rPr>
            </w:pPr>
            <w:r>
              <w:rPr>
                <w:rFonts w:ascii="宋体" w:hAnsi="宋体" w:eastAsia="宋体" w:cs="宋体"/>
                <w:sz w:val="20"/>
                <w:szCs w:val="20"/>
              </w:rPr>
              <w:t>的程序与技巧。</w:t>
            </w:r>
          </w:p>
        </w:tc>
        <w:tc>
          <w:tcPr>
            <w:tcW w:w="1800" w:type="dxa"/>
            <w:tcBorders>
              <w:right w:val="single" w:color="auto" w:sz="8" w:space="0"/>
            </w:tcBorders>
            <w:vAlign w:val="bottom"/>
          </w:tcPr>
          <w:p w14:paraId="59985007">
            <w:pPr>
              <w:rPr>
                <w:sz w:val="24"/>
                <w:szCs w:val="24"/>
              </w:rPr>
            </w:pPr>
          </w:p>
        </w:tc>
        <w:tc>
          <w:tcPr>
            <w:tcW w:w="1560" w:type="dxa"/>
            <w:tcBorders>
              <w:right w:val="single" w:color="auto" w:sz="8" w:space="0"/>
            </w:tcBorders>
            <w:vAlign w:val="bottom"/>
          </w:tcPr>
          <w:p w14:paraId="4342F21C">
            <w:pPr>
              <w:spacing w:line="229" w:lineRule="exact"/>
              <w:ind w:left="80"/>
              <w:rPr>
                <w:sz w:val="20"/>
                <w:szCs w:val="20"/>
              </w:rPr>
            </w:pPr>
            <w:r>
              <w:rPr>
                <w:rFonts w:ascii="宋体" w:hAnsi="宋体" w:eastAsia="宋体" w:cs="宋体"/>
                <w:sz w:val="20"/>
                <w:szCs w:val="20"/>
              </w:rPr>
              <w:t>原因。</w:t>
            </w:r>
          </w:p>
        </w:tc>
        <w:tc>
          <w:tcPr>
            <w:tcW w:w="0" w:type="dxa"/>
            <w:vAlign w:val="bottom"/>
          </w:tcPr>
          <w:p w14:paraId="7A4F06A4">
            <w:pPr>
              <w:rPr>
                <w:sz w:val="1"/>
                <w:szCs w:val="1"/>
              </w:rPr>
            </w:pPr>
          </w:p>
        </w:tc>
      </w:tr>
      <w:tr w14:paraId="62006F37">
        <w:tblPrEx>
          <w:tblCellMar>
            <w:top w:w="0" w:type="dxa"/>
            <w:left w:w="0" w:type="dxa"/>
            <w:bottom w:w="0" w:type="dxa"/>
            <w:right w:w="0" w:type="dxa"/>
          </w:tblCellMar>
        </w:tblPrEx>
        <w:trPr>
          <w:trHeight w:val="58" w:hRule="atLeast"/>
        </w:trPr>
        <w:tc>
          <w:tcPr>
            <w:tcW w:w="560" w:type="dxa"/>
            <w:tcBorders>
              <w:left w:val="single" w:color="auto" w:sz="8" w:space="0"/>
              <w:bottom w:val="single" w:color="auto" w:sz="8" w:space="0"/>
              <w:right w:val="single" w:color="auto" w:sz="8" w:space="0"/>
            </w:tcBorders>
            <w:vAlign w:val="bottom"/>
          </w:tcPr>
          <w:p w14:paraId="65C0BFF4">
            <w:pPr>
              <w:rPr>
                <w:sz w:val="5"/>
                <w:szCs w:val="5"/>
              </w:rPr>
            </w:pPr>
          </w:p>
        </w:tc>
        <w:tc>
          <w:tcPr>
            <w:tcW w:w="480" w:type="dxa"/>
            <w:tcBorders>
              <w:bottom w:val="single" w:color="auto" w:sz="8" w:space="0"/>
              <w:right w:val="single" w:color="auto" w:sz="8" w:space="0"/>
            </w:tcBorders>
            <w:vAlign w:val="bottom"/>
          </w:tcPr>
          <w:p w14:paraId="2E90EEAD">
            <w:pPr>
              <w:rPr>
                <w:sz w:val="5"/>
                <w:szCs w:val="5"/>
              </w:rPr>
            </w:pPr>
          </w:p>
        </w:tc>
        <w:tc>
          <w:tcPr>
            <w:tcW w:w="540" w:type="dxa"/>
            <w:tcBorders>
              <w:bottom w:val="single" w:color="auto" w:sz="8" w:space="0"/>
              <w:right w:val="single" w:color="auto" w:sz="8" w:space="0"/>
            </w:tcBorders>
            <w:vAlign w:val="bottom"/>
          </w:tcPr>
          <w:p w14:paraId="09212011">
            <w:pPr>
              <w:rPr>
                <w:sz w:val="5"/>
                <w:szCs w:val="5"/>
              </w:rPr>
            </w:pPr>
          </w:p>
        </w:tc>
        <w:tc>
          <w:tcPr>
            <w:tcW w:w="1260" w:type="dxa"/>
            <w:tcBorders>
              <w:bottom w:val="single" w:color="auto" w:sz="8" w:space="0"/>
              <w:right w:val="single" w:color="auto" w:sz="8" w:space="0"/>
            </w:tcBorders>
            <w:vAlign w:val="bottom"/>
          </w:tcPr>
          <w:p w14:paraId="56D7EF03">
            <w:pPr>
              <w:rPr>
                <w:sz w:val="5"/>
                <w:szCs w:val="5"/>
              </w:rPr>
            </w:pPr>
          </w:p>
        </w:tc>
        <w:tc>
          <w:tcPr>
            <w:tcW w:w="900" w:type="dxa"/>
            <w:tcBorders>
              <w:bottom w:val="single" w:color="auto" w:sz="8" w:space="0"/>
              <w:right w:val="single" w:color="auto" w:sz="8" w:space="0"/>
            </w:tcBorders>
            <w:vAlign w:val="bottom"/>
          </w:tcPr>
          <w:p w14:paraId="34F920D4">
            <w:pPr>
              <w:rPr>
                <w:sz w:val="5"/>
                <w:szCs w:val="5"/>
              </w:rPr>
            </w:pPr>
          </w:p>
        </w:tc>
        <w:tc>
          <w:tcPr>
            <w:tcW w:w="1800" w:type="dxa"/>
            <w:tcBorders>
              <w:bottom w:val="single" w:color="auto" w:sz="8" w:space="0"/>
              <w:right w:val="single" w:color="auto" w:sz="8" w:space="0"/>
            </w:tcBorders>
            <w:vAlign w:val="bottom"/>
          </w:tcPr>
          <w:p w14:paraId="546D3D94">
            <w:pPr>
              <w:rPr>
                <w:sz w:val="5"/>
                <w:szCs w:val="5"/>
              </w:rPr>
            </w:pPr>
          </w:p>
        </w:tc>
        <w:tc>
          <w:tcPr>
            <w:tcW w:w="1800" w:type="dxa"/>
            <w:tcBorders>
              <w:bottom w:val="single" w:color="auto" w:sz="8" w:space="0"/>
              <w:right w:val="single" w:color="auto" w:sz="8" w:space="0"/>
            </w:tcBorders>
            <w:vAlign w:val="bottom"/>
          </w:tcPr>
          <w:p w14:paraId="7DE04B6D">
            <w:pPr>
              <w:rPr>
                <w:sz w:val="5"/>
                <w:szCs w:val="5"/>
              </w:rPr>
            </w:pPr>
          </w:p>
        </w:tc>
        <w:tc>
          <w:tcPr>
            <w:tcW w:w="1560" w:type="dxa"/>
            <w:tcBorders>
              <w:bottom w:val="single" w:color="auto" w:sz="8" w:space="0"/>
              <w:right w:val="single" w:color="auto" w:sz="8" w:space="0"/>
            </w:tcBorders>
            <w:vAlign w:val="bottom"/>
          </w:tcPr>
          <w:p w14:paraId="20BA8DAF">
            <w:pPr>
              <w:rPr>
                <w:sz w:val="5"/>
                <w:szCs w:val="5"/>
              </w:rPr>
            </w:pPr>
          </w:p>
        </w:tc>
        <w:tc>
          <w:tcPr>
            <w:tcW w:w="0" w:type="dxa"/>
            <w:vAlign w:val="bottom"/>
          </w:tcPr>
          <w:p w14:paraId="2FDA3A6F">
            <w:pPr>
              <w:rPr>
                <w:sz w:val="1"/>
                <w:szCs w:val="1"/>
              </w:rPr>
            </w:pPr>
          </w:p>
        </w:tc>
      </w:tr>
      <w:tr w14:paraId="2B5DE10E">
        <w:tblPrEx>
          <w:tblCellMar>
            <w:top w:w="0" w:type="dxa"/>
            <w:left w:w="0" w:type="dxa"/>
            <w:bottom w:w="0" w:type="dxa"/>
            <w:right w:w="0" w:type="dxa"/>
          </w:tblCellMar>
        </w:tblPrEx>
        <w:trPr>
          <w:trHeight w:val="244" w:hRule="atLeast"/>
        </w:trPr>
        <w:tc>
          <w:tcPr>
            <w:tcW w:w="560" w:type="dxa"/>
            <w:tcBorders>
              <w:left w:val="single" w:color="auto" w:sz="8" w:space="0"/>
              <w:right w:val="single" w:color="auto" w:sz="8" w:space="0"/>
            </w:tcBorders>
            <w:vAlign w:val="bottom"/>
          </w:tcPr>
          <w:p w14:paraId="45B78857">
            <w:pPr>
              <w:rPr>
                <w:sz w:val="21"/>
                <w:szCs w:val="21"/>
              </w:rPr>
            </w:pPr>
          </w:p>
        </w:tc>
        <w:tc>
          <w:tcPr>
            <w:tcW w:w="480" w:type="dxa"/>
            <w:tcBorders>
              <w:right w:val="single" w:color="auto" w:sz="8" w:space="0"/>
            </w:tcBorders>
            <w:vAlign w:val="bottom"/>
          </w:tcPr>
          <w:p w14:paraId="2CF65902">
            <w:pPr>
              <w:rPr>
                <w:sz w:val="21"/>
                <w:szCs w:val="21"/>
              </w:rPr>
            </w:pPr>
          </w:p>
        </w:tc>
        <w:tc>
          <w:tcPr>
            <w:tcW w:w="540" w:type="dxa"/>
            <w:tcBorders>
              <w:right w:val="single" w:color="auto" w:sz="8" w:space="0"/>
            </w:tcBorders>
            <w:vAlign w:val="bottom"/>
          </w:tcPr>
          <w:p w14:paraId="01C16EAF">
            <w:pPr>
              <w:rPr>
                <w:sz w:val="21"/>
                <w:szCs w:val="21"/>
              </w:rPr>
            </w:pPr>
          </w:p>
        </w:tc>
        <w:tc>
          <w:tcPr>
            <w:tcW w:w="1260" w:type="dxa"/>
            <w:tcBorders>
              <w:right w:val="single" w:color="auto" w:sz="8" w:space="0"/>
            </w:tcBorders>
            <w:vAlign w:val="bottom"/>
          </w:tcPr>
          <w:p w14:paraId="74BFD197">
            <w:pPr>
              <w:rPr>
                <w:sz w:val="21"/>
                <w:szCs w:val="21"/>
              </w:rPr>
            </w:pPr>
          </w:p>
        </w:tc>
        <w:tc>
          <w:tcPr>
            <w:tcW w:w="900" w:type="dxa"/>
            <w:tcBorders>
              <w:right w:val="single" w:color="auto" w:sz="8" w:space="0"/>
            </w:tcBorders>
            <w:vAlign w:val="bottom"/>
          </w:tcPr>
          <w:p w14:paraId="7DD87987">
            <w:pPr>
              <w:rPr>
                <w:sz w:val="21"/>
                <w:szCs w:val="21"/>
              </w:rPr>
            </w:pPr>
          </w:p>
        </w:tc>
        <w:tc>
          <w:tcPr>
            <w:tcW w:w="1800" w:type="dxa"/>
            <w:vMerge w:val="restart"/>
            <w:tcBorders>
              <w:right w:val="single" w:color="auto" w:sz="8" w:space="0"/>
            </w:tcBorders>
            <w:vAlign w:val="bottom"/>
          </w:tcPr>
          <w:p w14:paraId="74BB218E">
            <w:pPr>
              <w:spacing w:line="229" w:lineRule="exact"/>
              <w:ind w:left="80"/>
              <w:rPr>
                <w:sz w:val="20"/>
                <w:szCs w:val="20"/>
              </w:rPr>
            </w:pPr>
            <w:r>
              <w:rPr>
                <w:rFonts w:ascii="宋体" w:hAnsi="宋体" w:eastAsia="宋体" w:cs="宋体"/>
                <w:sz w:val="20"/>
                <w:szCs w:val="20"/>
              </w:rPr>
              <w:t>1.掌握物流管理</w:t>
            </w:r>
          </w:p>
        </w:tc>
        <w:tc>
          <w:tcPr>
            <w:tcW w:w="1800" w:type="dxa"/>
            <w:tcBorders>
              <w:right w:val="single" w:color="auto" w:sz="8" w:space="0"/>
            </w:tcBorders>
            <w:vAlign w:val="bottom"/>
          </w:tcPr>
          <w:p w14:paraId="4A034BFB">
            <w:pPr>
              <w:rPr>
                <w:sz w:val="21"/>
                <w:szCs w:val="21"/>
              </w:rPr>
            </w:pPr>
          </w:p>
        </w:tc>
        <w:tc>
          <w:tcPr>
            <w:tcW w:w="1560" w:type="dxa"/>
            <w:tcBorders>
              <w:right w:val="single" w:color="auto" w:sz="8" w:space="0"/>
            </w:tcBorders>
            <w:vAlign w:val="bottom"/>
          </w:tcPr>
          <w:p w14:paraId="7B86BEB6">
            <w:pPr>
              <w:spacing w:line="229" w:lineRule="exact"/>
              <w:ind w:left="80"/>
              <w:rPr>
                <w:sz w:val="20"/>
                <w:szCs w:val="20"/>
              </w:rPr>
            </w:pPr>
            <w:r>
              <w:rPr>
                <w:rFonts w:ascii="宋体" w:hAnsi="宋体" w:eastAsia="宋体" w:cs="宋体"/>
                <w:sz w:val="20"/>
                <w:szCs w:val="20"/>
              </w:rPr>
              <w:t>1.实训一：分析</w:t>
            </w:r>
          </w:p>
        </w:tc>
        <w:tc>
          <w:tcPr>
            <w:tcW w:w="0" w:type="dxa"/>
            <w:vAlign w:val="bottom"/>
          </w:tcPr>
          <w:p w14:paraId="7B4F46D9">
            <w:pPr>
              <w:rPr>
                <w:sz w:val="1"/>
                <w:szCs w:val="1"/>
              </w:rPr>
            </w:pPr>
          </w:p>
        </w:tc>
      </w:tr>
      <w:tr w14:paraId="73EDDF87">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4B8F910E">
            <w:pPr>
              <w:rPr>
                <w:sz w:val="13"/>
                <w:szCs w:val="13"/>
              </w:rPr>
            </w:pPr>
          </w:p>
        </w:tc>
        <w:tc>
          <w:tcPr>
            <w:tcW w:w="480" w:type="dxa"/>
            <w:tcBorders>
              <w:right w:val="single" w:color="auto" w:sz="8" w:space="0"/>
            </w:tcBorders>
            <w:vAlign w:val="bottom"/>
          </w:tcPr>
          <w:p w14:paraId="5DBC9E0D">
            <w:pPr>
              <w:rPr>
                <w:sz w:val="13"/>
                <w:szCs w:val="13"/>
              </w:rPr>
            </w:pPr>
          </w:p>
        </w:tc>
        <w:tc>
          <w:tcPr>
            <w:tcW w:w="540" w:type="dxa"/>
            <w:tcBorders>
              <w:right w:val="single" w:color="auto" w:sz="8" w:space="0"/>
            </w:tcBorders>
            <w:vAlign w:val="bottom"/>
          </w:tcPr>
          <w:p w14:paraId="28083C01">
            <w:pPr>
              <w:rPr>
                <w:sz w:val="13"/>
                <w:szCs w:val="13"/>
              </w:rPr>
            </w:pPr>
          </w:p>
        </w:tc>
        <w:tc>
          <w:tcPr>
            <w:tcW w:w="1260" w:type="dxa"/>
            <w:tcBorders>
              <w:right w:val="single" w:color="auto" w:sz="8" w:space="0"/>
            </w:tcBorders>
            <w:vAlign w:val="bottom"/>
          </w:tcPr>
          <w:p w14:paraId="5EF2BFB0">
            <w:pPr>
              <w:rPr>
                <w:sz w:val="13"/>
                <w:szCs w:val="13"/>
              </w:rPr>
            </w:pPr>
          </w:p>
        </w:tc>
        <w:tc>
          <w:tcPr>
            <w:tcW w:w="900" w:type="dxa"/>
            <w:tcBorders>
              <w:right w:val="single" w:color="auto" w:sz="8" w:space="0"/>
            </w:tcBorders>
            <w:vAlign w:val="bottom"/>
          </w:tcPr>
          <w:p w14:paraId="21B0AE29">
            <w:pPr>
              <w:rPr>
                <w:sz w:val="13"/>
                <w:szCs w:val="13"/>
              </w:rPr>
            </w:pPr>
          </w:p>
        </w:tc>
        <w:tc>
          <w:tcPr>
            <w:tcW w:w="1800" w:type="dxa"/>
            <w:vMerge w:val="continue"/>
            <w:tcBorders>
              <w:right w:val="single" w:color="auto" w:sz="8" w:space="0"/>
            </w:tcBorders>
            <w:vAlign w:val="bottom"/>
          </w:tcPr>
          <w:p w14:paraId="121631F7">
            <w:pPr>
              <w:rPr>
                <w:sz w:val="13"/>
                <w:szCs w:val="13"/>
              </w:rPr>
            </w:pPr>
          </w:p>
        </w:tc>
        <w:tc>
          <w:tcPr>
            <w:tcW w:w="1800" w:type="dxa"/>
            <w:tcBorders>
              <w:right w:val="single" w:color="auto" w:sz="8" w:space="0"/>
            </w:tcBorders>
            <w:vAlign w:val="bottom"/>
          </w:tcPr>
          <w:p w14:paraId="788786C0">
            <w:pPr>
              <w:rPr>
                <w:sz w:val="13"/>
                <w:szCs w:val="13"/>
              </w:rPr>
            </w:pPr>
          </w:p>
        </w:tc>
        <w:tc>
          <w:tcPr>
            <w:tcW w:w="1560" w:type="dxa"/>
            <w:vMerge w:val="restart"/>
            <w:tcBorders>
              <w:right w:val="single" w:color="auto" w:sz="8" w:space="0"/>
            </w:tcBorders>
            <w:vAlign w:val="bottom"/>
          </w:tcPr>
          <w:p w14:paraId="02497288">
            <w:pPr>
              <w:spacing w:line="229" w:lineRule="exact"/>
              <w:ind w:left="80"/>
              <w:rPr>
                <w:sz w:val="20"/>
                <w:szCs w:val="20"/>
              </w:rPr>
            </w:pPr>
            <w:r>
              <w:rPr>
                <w:rFonts w:ascii="宋体" w:hAnsi="宋体" w:eastAsia="宋体" w:cs="宋体"/>
                <w:sz w:val="20"/>
                <w:szCs w:val="20"/>
              </w:rPr>
              <w:t>FedEx的物流管</w:t>
            </w:r>
          </w:p>
        </w:tc>
        <w:tc>
          <w:tcPr>
            <w:tcW w:w="0" w:type="dxa"/>
            <w:vAlign w:val="bottom"/>
          </w:tcPr>
          <w:p w14:paraId="56BB8BC5">
            <w:pPr>
              <w:rPr>
                <w:sz w:val="1"/>
                <w:szCs w:val="1"/>
              </w:rPr>
            </w:pPr>
          </w:p>
        </w:tc>
      </w:tr>
      <w:tr w14:paraId="65A8A889">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07A54285">
            <w:pPr>
              <w:rPr>
                <w:sz w:val="13"/>
                <w:szCs w:val="13"/>
              </w:rPr>
            </w:pPr>
          </w:p>
        </w:tc>
        <w:tc>
          <w:tcPr>
            <w:tcW w:w="480" w:type="dxa"/>
            <w:tcBorders>
              <w:right w:val="single" w:color="auto" w:sz="8" w:space="0"/>
            </w:tcBorders>
            <w:vAlign w:val="bottom"/>
          </w:tcPr>
          <w:p w14:paraId="69F5A12F">
            <w:pPr>
              <w:rPr>
                <w:sz w:val="13"/>
                <w:szCs w:val="13"/>
              </w:rPr>
            </w:pPr>
          </w:p>
        </w:tc>
        <w:tc>
          <w:tcPr>
            <w:tcW w:w="540" w:type="dxa"/>
            <w:tcBorders>
              <w:right w:val="single" w:color="auto" w:sz="8" w:space="0"/>
            </w:tcBorders>
            <w:vAlign w:val="bottom"/>
          </w:tcPr>
          <w:p w14:paraId="0F35831C">
            <w:pPr>
              <w:rPr>
                <w:sz w:val="13"/>
                <w:szCs w:val="13"/>
              </w:rPr>
            </w:pPr>
          </w:p>
        </w:tc>
        <w:tc>
          <w:tcPr>
            <w:tcW w:w="1260" w:type="dxa"/>
            <w:tcBorders>
              <w:right w:val="single" w:color="auto" w:sz="8" w:space="0"/>
            </w:tcBorders>
            <w:vAlign w:val="bottom"/>
          </w:tcPr>
          <w:p w14:paraId="12F38664">
            <w:pPr>
              <w:rPr>
                <w:sz w:val="13"/>
                <w:szCs w:val="13"/>
              </w:rPr>
            </w:pPr>
          </w:p>
        </w:tc>
        <w:tc>
          <w:tcPr>
            <w:tcW w:w="900" w:type="dxa"/>
            <w:tcBorders>
              <w:right w:val="single" w:color="auto" w:sz="8" w:space="0"/>
            </w:tcBorders>
            <w:vAlign w:val="bottom"/>
          </w:tcPr>
          <w:p w14:paraId="23776D2B">
            <w:pPr>
              <w:rPr>
                <w:sz w:val="13"/>
                <w:szCs w:val="13"/>
              </w:rPr>
            </w:pPr>
          </w:p>
        </w:tc>
        <w:tc>
          <w:tcPr>
            <w:tcW w:w="1800" w:type="dxa"/>
            <w:vMerge w:val="restart"/>
            <w:tcBorders>
              <w:right w:val="single" w:color="auto" w:sz="8" w:space="0"/>
            </w:tcBorders>
            <w:vAlign w:val="bottom"/>
          </w:tcPr>
          <w:p w14:paraId="37A3BEFF">
            <w:pPr>
              <w:spacing w:line="229" w:lineRule="exact"/>
              <w:ind w:left="80"/>
              <w:rPr>
                <w:sz w:val="20"/>
                <w:szCs w:val="20"/>
              </w:rPr>
            </w:pPr>
            <w:r>
              <w:rPr>
                <w:rFonts w:ascii="宋体" w:hAnsi="宋体" w:eastAsia="宋体" w:cs="宋体"/>
                <w:sz w:val="20"/>
                <w:szCs w:val="20"/>
              </w:rPr>
              <w:t>信息系统基础知</w:t>
            </w:r>
          </w:p>
        </w:tc>
        <w:tc>
          <w:tcPr>
            <w:tcW w:w="1800" w:type="dxa"/>
            <w:tcBorders>
              <w:right w:val="single" w:color="auto" w:sz="8" w:space="0"/>
            </w:tcBorders>
            <w:vAlign w:val="bottom"/>
          </w:tcPr>
          <w:p w14:paraId="1FE31534">
            <w:pPr>
              <w:rPr>
                <w:sz w:val="13"/>
                <w:szCs w:val="13"/>
              </w:rPr>
            </w:pPr>
          </w:p>
        </w:tc>
        <w:tc>
          <w:tcPr>
            <w:tcW w:w="1560" w:type="dxa"/>
            <w:vMerge w:val="continue"/>
            <w:tcBorders>
              <w:right w:val="single" w:color="auto" w:sz="8" w:space="0"/>
            </w:tcBorders>
            <w:vAlign w:val="bottom"/>
          </w:tcPr>
          <w:p w14:paraId="65B13A30">
            <w:pPr>
              <w:rPr>
                <w:sz w:val="13"/>
                <w:szCs w:val="13"/>
              </w:rPr>
            </w:pPr>
          </w:p>
        </w:tc>
        <w:tc>
          <w:tcPr>
            <w:tcW w:w="0" w:type="dxa"/>
            <w:vAlign w:val="bottom"/>
          </w:tcPr>
          <w:p w14:paraId="5B123C85">
            <w:pPr>
              <w:rPr>
                <w:sz w:val="1"/>
                <w:szCs w:val="1"/>
              </w:rPr>
            </w:pPr>
          </w:p>
        </w:tc>
      </w:tr>
      <w:tr w14:paraId="49BB78C9">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2567108">
            <w:pPr>
              <w:rPr>
                <w:sz w:val="13"/>
                <w:szCs w:val="13"/>
              </w:rPr>
            </w:pPr>
          </w:p>
        </w:tc>
        <w:tc>
          <w:tcPr>
            <w:tcW w:w="480" w:type="dxa"/>
            <w:tcBorders>
              <w:right w:val="single" w:color="auto" w:sz="8" w:space="0"/>
            </w:tcBorders>
            <w:vAlign w:val="bottom"/>
          </w:tcPr>
          <w:p w14:paraId="193AEA8B">
            <w:pPr>
              <w:rPr>
                <w:sz w:val="13"/>
                <w:szCs w:val="13"/>
              </w:rPr>
            </w:pPr>
          </w:p>
        </w:tc>
        <w:tc>
          <w:tcPr>
            <w:tcW w:w="540" w:type="dxa"/>
            <w:tcBorders>
              <w:right w:val="single" w:color="auto" w:sz="8" w:space="0"/>
            </w:tcBorders>
            <w:vAlign w:val="bottom"/>
          </w:tcPr>
          <w:p w14:paraId="0444978A">
            <w:pPr>
              <w:rPr>
                <w:sz w:val="13"/>
                <w:szCs w:val="13"/>
              </w:rPr>
            </w:pPr>
          </w:p>
        </w:tc>
        <w:tc>
          <w:tcPr>
            <w:tcW w:w="1260" w:type="dxa"/>
            <w:tcBorders>
              <w:right w:val="single" w:color="auto" w:sz="8" w:space="0"/>
            </w:tcBorders>
            <w:vAlign w:val="bottom"/>
          </w:tcPr>
          <w:p w14:paraId="56762FB8">
            <w:pPr>
              <w:rPr>
                <w:sz w:val="13"/>
                <w:szCs w:val="13"/>
              </w:rPr>
            </w:pPr>
          </w:p>
        </w:tc>
        <w:tc>
          <w:tcPr>
            <w:tcW w:w="900" w:type="dxa"/>
            <w:tcBorders>
              <w:right w:val="single" w:color="auto" w:sz="8" w:space="0"/>
            </w:tcBorders>
            <w:vAlign w:val="bottom"/>
          </w:tcPr>
          <w:p w14:paraId="0F119497">
            <w:pPr>
              <w:rPr>
                <w:sz w:val="13"/>
                <w:szCs w:val="13"/>
              </w:rPr>
            </w:pPr>
          </w:p>
        </w:tc>
        <w:tc>
          <w:tcPr>
            <w:tcW w:w="1800" w:type="dxa"/>
            <w:vMerge w:val="continue"/>
            <w:tcBorders>
              <w:right w:val="single" w:color="auto" w:sz="8" w:space="0"/>
            </w:tcBorders>
            <w:vAlign w:val="bottom"/>
          </w:tcPr>
          <w:p w14:paraId="307E2A2A">
            <w:pPr>
              <w:rPr>
                <w:sz w:val="13"/>
                <w:szCs w:val="13"/>
              </w:rPr>
            </w:pPr>
          </w:p>
        </w:tc>
        <w:tc>
          <w:tcPr>
            <w:tcW w:w="1800" w:type="dxa"/>
            <w:vMerge w:val="restart"/>
            <w:tcBorders>
              <w:right w:val="single" w:color="auto" w:sz="8" w:space="0"/>
            </w:tcBorders>
            <w:vAlign w:val="bottom"/>
          </w:tcPr>
          <w:p w14:paraId="732467C5">
            <w:pPr>
              <w:spacing w:line="229" w:lineRule="exact"/>
              <w:ind w:left="80"/>
              <w:rPr>
                <w:sz w:val="20"/>
                <w:szCs w:val="20"/>
              </w:rPr>
            </w:pPr>
            <w:r>
              <w:rPr>
                <w:rFonts w:ascii="宋体" w:hAnsi="宋体" w:eastAsia="宋体" w:cs="宋体"/>
                <w:sz w:val="20"/>
                <w:szCs w:val="20"/>
              </w:rPr>
              <w:t>1.调查某物流企</w:t>
            </w:r>
          </w:p>
        </w:tc>
        <w:tc>
          <w:tcPr>
            <w:tcW w:w="1560" w:type="dxa"/>
            <w:vMerge w:val="restart"/>
            <w:tcBorders>
              <w:right w:val="single" w:color="auto" w:sz="8" w:space="0"/>
            </w:tcBorders>
            <w:vAlign w:val="bottom"/>
          </w:tcPr>
          <w:p w14:paraId="56ADDA97">
            <w:pPr>
              <w:spacing w:line="229" w:lineRule="exact"/>
              <w:ind w:left="80"/>
              <w:rPr>
                <w:sz w:val="20"/>
                <w:szCs w:val="20"/>
              </w:rPr>
            </w:pPr>
            <w:r>
              <w:rPr>
                <w:rFonts w:ascii="宋体" w:hAnsi="宋体" w:eastAsia="宋体" w:cs="宋体"/>
                <w:sz w:val="20"/>
                <w:szCs w:val="20"/>
              </w:rPr>
              <w:t>理信息系统对</w:t>
            </w:r>
          </w:p>
        </w:tc>
        <w:tc>
          <w:tcPr>
            <w:tcW w:w="0" w:type="dxa"/>
            <w:vAlign w:val="bottom"/>
          </w:tcPr>
          <w:p w14:paraId="66A7AD97">
            <w:pPr>
              <w:rPr>
                <w:sz w:val="1"/>
                <w:szCs w:val="1"/>
              </w:rPr>
            </w:pPr>
          </w:p>
        </w:tc>
      </w:tr>
      <w:tr w14:paraId="1F7F9DE9">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38158552">
            <w:pPr>
              <w:rPr>
                <w:sz w:val="13"/>
                <w:szCs w:val="13"/>
              </w:rPr>
            </w:pPr>
          </w:p>
        </w:tc>
        <w:tc>
          <w:tcPr>
            <w:tcW w:w="480" w:type="dxa"/>
            <w:tcBorders>
              <w:right w:val="single" w:color="auto" w:sz="8" w:space="0"/>
            </w:tcBorders>
            <w:vAlign w:val="bottom"/>
          </w:tcPr>
          <w:p w14:paraId="2CA86D83">
            <w:pPr>
              <w:rPr>
                <w:sz w:val="13"/>
                <w:szCs w:val="13"/>
              </w:rPr>
            </w:pPr>
          </w:p>
        </w:tc>
        <w:tc>
          <w:tcPr>
            <w:tcW w:w="540" w:type="dxa"/>
            <w:tcBorders>
              <w:right w:val="single" w:color="auto" w:sz="8" w:space="0"/>
            </w:tcBorders>
            <w:vAlign w:val="bottom"/>
          </w:tcPr>
          <w:p w14:paraId="547E0272">
            <w:pPr>
              <w:rPr>
                <w:sz w:val="13"/>
                <w:szCs w:val="13"/>
              </w:rPr>
            </w:pPr>
          </w:p>
        </w:tc>
        <w:tc>
          <w:tcPr>
            <w:tcW w:w="1260" w:type="dxa"/>
            <w:tcBorders>
              <w:right w:val="single" w:color="auto" w:sz="8" w:space="0"/>
            </w:tcBorders>
            <w:vAlign w:val="bottom"/>
          </w:tcPr>
          <w:p w14:paraId="0130B0AD">
            <w:pPr>
              <w:rPr>
                <w:sz w:val="13"/>
                <w:szCs w:val="13"/>
              </w:rPr>
            </w:pPr>
          </w:p>
        </w:tc>
        <w:tc>
          <w:tcPr>
            <w:tcW w:w="900" w:type="dxa"/>
            <w:tcBorders>
              <w:right w:val="single" w:color="auto" w:sz="8" w:space="0"/>
            </w:tcBorders>
            <w:vAlign w:val="bottom"/>
          </w:tcPr>
          <w:p w14:paraId="43F6877B">
            <w:pPr>
              <w:rPr>
                <w:sz w:val="13"/>
                <w:szCs w:val="13"/>
              </w:rPr>
            </w:pPr>
          </w:p>
        </w:tc>
        <w:tc>
          <w:tcPr>
            <w:tcW w:w="1800" w:type="dxa"/>
            <w:vMerge w:val="restart"/>
            <w:tcBorders>
              <w:right w:val="single" w:color="auto" w:sz="8" w:space="0"/>
            </w:tcBorders>
            <w:vAlign w:val="bottom"/>
          </w:tcPr>
          <w:p w14:paraId="63B86115">
            <w:pPr>
              <w:spacing w:line="229" w:lineRule="exact"/>
              <w:ind w:left="80"/>
              <w:rPr>
                <w:sz w:val="20"/>
                <w:szCs w:val="20"/>
              </w:rPr>
            </w:pPr>
            <w:r>
              <w:rPr>
                <w:rFonts w:ascii="宋体" w:hAnsi="宋体" w:eastAsia="宋体" w:cs="宋体"/>
                <w:sz w:val="20"/>
                <w:szCs w:val="20"/>
              </w:rPr>
              <w:t>识；</w:t>
            </w:r>
          </w:p>
        </w:tc>
        <w:tc>
          <w:tcPr>
            <w:tcW w:w="1800" w:type="dxa"/>
            <w:vMerge w:val="continue"/>
            <w:tcBorders>
              <w:right w:val="single" w:color="auto" w:sz="8" w:space="0"/>
            </w:tcBorders>
            <w:vAlign w:val="bottom"/>
          </w:tcPr>
          <w:p w14:paraId="33716169">
            <w:pPr>
              <w:rPr>
                <w:sz w:val="13"/>
                <w:szCs w:val="13"/>
              </w:rPr>
            </w:pPr>
          </w:p>
        </w:tc>
        <w:tc>
          <w:tcPr>
            <w:tcW w:w="1560" w:type="dxa"/>
            <w:vMerge w:val="continue"/>
            <w:tcBorders>
              <w:right w:val="single" w:color="auto" w:sz="8" w:space="0"/>
            </w:tcBorders>
            <w:vAlign w:val="bottom"/>
          </w:tcPr>
          <w:p w14:paraId="1FB2B983">
            <w:pPr>
              <w:rPr>
                <w:sz w:val="13"/>
                <w:szCs w:val="13"/>
              </w:rPr>
            </w:pPr>
          </w:p>
        </w:tc>
        <w:tc>
          <w:tcPr>
            <w:tcW w:w="0" w:type="dxa"/>
            <w:vAlign w:val="bottom"/>
          </w:tcPr>
          <w:p w14:paraId="26838B31">
            <w:pPr>
              <w:rPr>
                <w:sz w:val="1"/>
                <w:szCs w:val="1"/>
              </w:rPr>
            </w:pPr>
          </w:p>
        </w:tc>
      </w:tr>
      <w:tr w14:paraId="1CF92B7E">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DD9B594">
            <w:pPr>
              <w:rPr>
                <w:sz w:val="13"/>
                <w:szCs w:val="13"/>
              </w:rPr>
            </w:pPr>
          </w:p>
        </w:tc>
        <w:tc>
          <w:tcPr>
            <w:tcW w:w="480" w:type="dxa"/>
            <w:tcBorders>
              <w:right w:val="single" w:color="auto" w:sz="8" w:space="0"/>
            </w:tcBorders>
            <w:vAlign w:val="bottom"/>
          </w:tcPr>
          <w:p w14:paraId="2417E8FA">
            <w:pPr>
              <w:rPr>
                <w:sz w:val="13"/>
                <w:szCs w:val="13"/>
              </w:rPr>
            </w:pPr>
          </w:p>
        </w:tc>
        <w:tc>
          <w:tcPr>
            <w:tcW w:w="540" w:type="dxa"/>
            <w:tcBorders>
              <w:right w:val="single" w:color="auto" w:sz="8" w:space="0"/>
            </w:tcBorders>
            <w:vAlign w:val="bottom"/>
          </w:tcPr>
          <w:p w14:paraId="44517C30">
            <w:pPr>
              <w:rPr>
                <w:sz w:val="13"/>
                <w:szCs w:val="13"/>
              </w:rPr>
            </w:pPr>
          </w:p>
        </w:tc>
        <w:tc>
          <w:tcPr>
            <w:tcW w:w="1260" w:type="dxa"/>
            <w:tcBorders>
              <w:right w:val="single" w:color="auto" w:sz="8" w:space="0"/>
            </w:tcBorders>
            <w:vAlign w:val="bottom"/>
          </w:tcPr>
          <w:p w14:paraId="05160E37">
            <w:pPr>
              <w:rPr>
                <w:sz w:val="13"/>
                <w:szCs w:val="13"/>
              </w:rPr>
            </w:pPr>
          </w:p>
        </w:tc>
        <w:tc>
          <w:tcPr>
            <w:tcW w:w="900" w:type="dxa"/>
            <w:tcBorders>
              <w:right w:val="single" w:color="auto" w:sz="8" w:space="0"/>
            </w:tcBorders>
            <w:vAlign w:val="bottom"/>
          </w:tcPr>
          <w:p w14:paraId="3A2C001D">
            <w:pPr>
              <w:rPr>
                <w:sz w:val="13"/>
                <w:szCs w:val="13"/>
              </w:rPr>
            </w:pPr>
          </w:p>
        </w:tc>
        <w:tc>
          <w:tcPr>
            <w:tcW w:w="1800" w:type="dxa"/>
            <w:vMerge w:val="continue"/>
            <w:tcBorders>
              <w:right w:val="single" w:color="auto" w:sz="8" w:space="0"/>
            </w:tcBorders>
            <w:vAlign w:val="bottom"/>
          </w:tcPr>
          <w:p w14:paraId="450D31DA">
            <w:pPr>
              <w:rPr>
                <w:sz w:val="13"/>
                <w:szCs w:val="13"/>
              </w:rPr>
            </w:pPr>
          </w:p>
        </w:tc>
        <w:tc>
          <w:tcPr>
            <w:tcW w:w="1800" w:type="dxa"/>
            <w:vMerge w:val="restart"/>
            <w:tcBorders>
              <w:right w:val="single" w:color="auto" w:sz="8" w:space="0"/>
            </w:tcBorders>
            <w:vAlign w:val="bottom"/>
          </w:tcPr>
          <w:p w14:paraId="263E3F74">
            <w:pPr>
              <w:spacing w:line="229" w:lineRule="exact"/>
              <w:ind w:left="80"/>
              <w:rPr>
                <w:sz w:val="20"/>
                <w:szCs w:val="20"/>
              </w:rPr>
            </w:pPr>
            <w:r>
              <w:rPr>
                <w:rFonts w:ascii="宋体" w:hAnsi="宋体" w:eastAsia="宋体" w:cs="宋体"/>
                <w:sz w:val="20"/>
                <w:szCs w:val="20"/>
              </w:rPr>
              <w:t>业管理信息系统</w:t>
            </w:r>
          </w:p>
        </w:tc>
        <w:tc>
          <w:tcPr>
            <w:tcW w:w="1560" w:type="dxa"/>
            <w:vMerge w:val="restart"/>
            <w:tcBorders>
              <w:right w:val="single" w:color="auto" w:sz="8" w:space="0"/>
            </w:tcBorders>
            <w:vAlign w:val="bottom"/>
          </w:tcPr>
          <w:p w14:paraId="3D151504">
            <w:pPr>
              <w:spacing w:line="229" w:lineRule="exact"/>
              <w:ind w:left="80"/>
              <w:rPr>
                <w:sz w:val="20"/>
                <w:szCs w:val="20"/>
              </w:rPr>
            </w:pPr>
            <w:r>
              <w:rPr>
                <w:rFonts w:ascii="宋体" w:hAnsi="宋体" w:eastAsia="宋体" w:cs="宋体"/>
                <w:sz w:val="20"/>
                <w:szCs w:val="20"/>
              </w:rPr>
              <w:t>企业发展的重</w:t>
            </w:r>
          </w:p>
        </w:tc>
        <w:tc>
          <w:tcPr>
            <w:tcW w:w="0" w:type="dxa"/>
            <w:vAlign w:val="bottom"/>
          </w:tcPr>
          <w:p w14:paraId="6CD4060E">
            <w:pPr>
              <w:rPr>
                <w:sz w:val="1"/>
                <w:szCs w:val="1"/>
              </w:rPr>
            </w:pPr>
          </w:p>
        </w:tc>
      </w:tr>
      <w:tr w14:paraId="43278910">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E064389">
            <w:pPr>
              <w:rPr>
                <w:sz w:val="13"/>
                <w:szCs w:val="13"/>
              </w:rPr>
            </w:pPr>
          </w:p>
        </w:tc>
        <w:tc>
          <w:tcPr>
            <w:tcW w:w="480" w:type="dxa"/>
            <w:tcBorders>
              <w:right w:val="single" w:color="auto" w:sz="8" w:space="0"/>
            </w:tcBorders>
            <w:vAlign w:val="bottom"/>
          </w:tcPr>
          <w:p w14:paraId="7159B289">
            <w:pPr>
              <w:rPr>
                <w:sz w:val="13"/>
                <w:szCs w:val="13"/>
              </w:rPr>
            </w:pPr>
          </w:p>
        </w:tc>
        <w:tc>
          <w:tcPr>
            <w:tcW w:w="540" w:type="dxa"/>
            <w:tcBorders>
              <w:right w:val="single" w:color="auto" w:sz="8" w:space="0"/>
            </w:tcBorders>
            <w:vAlign w:val="bottom"/>
          </w:tcPr>
          <w:p w14:paraId="192334D2">
            <w:pPr>
              <w:rPr>
                <w:sz w:val="13"/>
                <w:szCs w:val="13"/>
              </w:rPr>
            </w:pPr>
          </w:p>
        </w:tc>
        <w:tc>
          <w:tcPr>
            <w:tcW w:w="1260" w:type="dxa"/>
            <w:tcBorders>
              <w:right w:val="single" w:color="auto" w:sz="8" w:space="0"/>
            </w:tcBorders>
            <w:vAlign w:val="bottom"/>
          </w:tcPr>
          <w:p w14:paraId="76AE2A49">
            <w:pPr>
              <w:rPr>
                <w:sz w:val="13"/>
                <w:szCs w:val="13"/>
              </w:rPr>
            </w:pPr>
          </w:p>
        </w:tc>
        <w:tc>
          <w:tcPr>
            <w:tcW w:w="900" w:type="dxa"/>
            <w:tcBorders>
              <w:right w:val="single" w:color="auto" w:sz="8" w:space="0"/>
            </w:tcBorders>
            <w:vAlign w:val="bottom"/>
          </w:tcPr>
          <w:p w14:paraId="12993619">
            <w:pPr>
              <w:rPr>
                <w:sz w:val="13"/>
                <w:szCs w:val="13"/>
              </w:rPr>
            </w:pPr>
          </w:p>
        </w:tc>
        <w:tc>
          <w:tcPr>
            <w:tcW w:w="1800" w:type="dxa"/>
            <w:vMerge w:val="restart"/>
            <w:tcBorders>
              <w:right w:val="single" w:color="auto" w:sz="8" w:space="0"/>
            </w:tcBorders>
            <w:vAlign w:val="bottom"/>
          </w:tcPr>
          <w:p w14:paraId="1ABD0F10">
            <w:pPr>
              <w:spacing w:line="229" w:lineRule="exact"/>
              <w:ind w:left="80"/>
              <w:rPr>
                <w:sz w:val="20"/>
                <w:szCs w:val="20"/>
              </w:rPr>
            </w:pPr>
            <w:r>
              <w:rPr>
                <w:rFonts w:ascii="宋体" w:hAnsi="宋体" w:eastAsia="宋体" w:cs="宋体"/>
                <w:sz w:val="20"/>
                <w:szCs w:val="20"/>
              </w:rPr>
              <w:t>2.掌握物流企业</w:t>
            </w:r>
          </w:p>
        </w:tc>
        <w:tc>
          <w:tcPr>
            <w:tcW w:w="1800" w:type="dxa"/>
            <w:vMerge w:val="continue"/>
            <w:tcBorders>
              <w:right w:val="single" w:color="auto" w:sz="8" w:space="0"/>
            </w:tcBorders>
            <w:vAlign w:val="bottom"/>
          </w:tcPr>
          <w:p w14:paraId="61F79235">
            <w:pPr>
              <w:rPr>
                <w:sz w:val="13"/>
                <w:szCs w:val="13"/>
              </w:rPr>
            </w:pPr>
          </w:p>
        </w:tc>
        <w:tc>
          <w:tcPr>
            <w:tcW w:w="1560" w:type="dxa"/>
            <w:vMerge w:val="continue"/>
            <w:tcBorders>
              <w:right w:val="single" w:color="auto" w:sz="8" w:space="0"/>
            </w:tcBorders>
            <w:vAlign w:val="bottom"/>
          </w:tcPr>
          <w:p w14:paraId="71B0DA56">
            <w:pPr>
              <w:rPr>
                <w:sz w:val="13"/>
                <w:szCs w:val="13"/>
              </w:rPr>
            </w:pPr>
          </w:p>
        </w:tc>
        <w:tc>
          <w:tcPr>
            <w:tcW w:w="0" w:type="dxa"/>
            <w:vAlign w:val="bottom"/>
          </w:tcPr>
          <w:p w14:paraId="28B50257">
            <w:pPr>
              <w:rPr>
                <w:sz w:val="1"/>
                <w:szCs w:val="1"/>
              </w:rPr>
            </w:pPr>
          </w:p>
        </w:tc>
      </w:tr>
      <w:tr w14:paraId="62B931A9">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5EC21343">
            <w:pPr>
              <w:rPr>
                <w:sz w:val="13"/>
                <w:szCs w:val="13"/>
              </w:rPr>
            </w:pPr>
          </w:p>
        </w:tc>
        <w:tc>
          <w:tcPr>
            <w:tcW w:w="480" w:type="dxa"/>
            <w:tcBorders>
              <w:right w:val="single" w:color="auto" w:sz="8" w:space="0"/>
            </w:tcBorders>
            <w:vAlign w:val="bottom"/>
          </w:tcPr>
          <w:p w14:paraId="5669D31F">
            <w:pPr>
              <w:rPr>
                <w:sz w:val="13"/>
                <w:szCs w:val="13"/>
              </w:rPr>
            </w:pPr>
          </w:p>
        </w:tc>
        <w:tc>
          <w:tcPr>
            <w:tcW w:w="540" w:type="dxa"/>
            <w:tcBorders>
              <w:right w:val="single" w:color="auto" w:sz="8" w:space="0"/>
            </w:tcBorders>
            <w:vAlign w:val="bottom"/>
          </w:tcPr>
          <w:p w14:paraId="34D527AD">
            <w:pPr>
              <w:rPr>
                <w:sz w:val="13"/>
                <w:szCs w:val="13"/>
              </w:rPr>
            </w:pPr>
          </w:p>
        </w:tc>
        <w:tc>
          <w:tcPr>
            <w:tcW w:w="1260" w:type="dxa"/>
            <w:vMerge w:val="restart"/>
            <w:tcBorders>
              <w:right w:val="single" w:color="auto" w:sz="8" w:space="0"/>
            </w:tcBorders>
            <w:vAlign w:val="bottom"/>
          </w:tcPr>
          <w:p w14:paraId="705FE266">
            <w:pPr>
              <w:spacing w:line="229" w:lineRule="exact"/>
              <w:ind w:left="80"/>
              <w:rPr>
                <w:sz w:val="20"/>
                <w:szCs w:val="20"/>
              </w:rPr>
            </w:pPr>
            <w:r>
              <w:rPr>
                <w:rFonts w:ascii="宋体" w:hAnsi="宋体" w:eastAsia="宋体" w:cs="宋体"/>
                <w:b/>
                <w:bCs/>
                <w:sz w:val="20"/>
                <w:szCs w:val="20"/>
              </w:rPr>
              <w:t>物流企业管</w:t>
            </w:r>
          </w:p>
        </w:tc>
        <w:tc>
          <w:tcPr>
            <w:tcW w:w="900" w:type="dxa"/>
            <w:tcBorders>
              <w:right w:val="single" w:color="auto" w:sz="8" w:space="0"/>
            </w:tcBorders>
            <w:vAlign w:val="bottom"/>
          </w:tcPr>
          <w:p w14:paraId="297D58FE">
            <w:pPr>
              <w:rPr>
                <w:sz w:val="13"/>
                <w:szCs w:val="13"/>
              </w:rPr>
            </w:pPr>
          </w:p>
        </w:tc>
        <w:tc>
          <w:tcPr>
            <w:tcW w:w="1800" w:type="dxa"/>
            <w:vMerge w:val="continue"/>
            <w:tcBorders>
              <w:right w:val="single" w:color="auto" w:sz="8" w:space="0"/>
            </w:tcBorders>
            <w:vAlign w:val="bottom"/>
          </w:tcPr>
          <w:p w14:paraId="48CBDE84">
            <w:pPr>
              <w:rPr>
                <w:sz w:val="13"/>
                <w:szCs w:val="13"/>
              </w:rPr>
            </w:pPr>
          </w:p>
        </w:tc>
        <w:tc>
          <w:tcPr>
            <w:tcW w:w="1800" w:type="dxa"/>
            <w:vMerge w:val="restart"/>
            <w:tcBorders>
              <w:right w:val="single" w:color="auto" w:sz="8" w:space="0"/>
            </w:tcBorders>
            <w:vAlign w:val="bottom"/>
          </w:tcPr>
          <w:p w14:paraId="50244A6A">
            <w:pPr>
              <w:spacing w:line="229" w:lineRule="exact"/>
              <w:ind w:left="80"/>
              <w:rPr>
                <w:sz w:val="20"/>
                <w:szCs w:val="20"/>
              </w:rPr>
            </w:pPr>
            <w:r>
              <w:rPr>
                <w:rFonts w:ascii="宋体" w:hAnsi="宋体" w:eastAsia="宋体" w:cs="宋体"/>
                <w:sz w:val="20"/>
                <w:szCs w:val="20"/>
              </w:rPr>
              <w:t>的建设情况；</w:t>
            </w:r>
          </w:p>
        </w:tc>
        <w:tc>
          <w:tcPr>
            <w:tcW w:w="1560" w:type="dxa"/>
            <w:vMerge w:val="restart"/>
            <w:tcBorders>
              <w:right w:val="single" w:color="auto" w:sz="8" w:space="0"/>
            </w:tcBorders>
            <w:vAlign w:val="bottom"/>
          </w:tcPr>
          <w:p w14:paraId="1B47A3E5">
            <w:pPr>
              <w:spacing w:line="229" w:lineRule="exact"/>
              <w:ind w:left="80"/>
              <w:rPr>
                <w:sz w:val="20"/>
                <w:szCs w:val="20"/>
              </w:rPr>
            </w:pPr>
            <w:r>
              <w:rPr>
                <w:rFonts w:ascii="宋体" w:hAnsi="宋体" w:eastAsia="宋体" w:cs="宋体"/>
                <w:sz w:val="20"/>
                <w:szCs w:val="20"/>
              </w:rPr>
              <w:t>要作用；</w:t>
            </w:r>
          </w:p>
        </w:tc>
        <w:tc>
          <w:tcPr>
            <w:tcW w:w="0" w:type="dxa"/>
            <w:vAlign w:val="bottom"/>
          </w:tcPr>
          <w:p w14:paraId="26674470">
            <w:pPr>
              <w:rPr>
                <w:sz w:val="1"/>
                <w:szCs w:val="1"/>
              </w:rPr>
            </w:pPr>
          </w:p>
        </w:tc>
      </w:tr>
      <w:tr w14:paraId="18674B44">
        <w:tblPrEx>
          <w:tblCellMar>
            <w:top w:w="0" w:type="dxa"/>
            <w:left w:w="0" w:type="dxa"/>
            <w:bottom w:w="0" w:type="dxa"/>
            <w:right w:w="0" w:type="dxa"/>
          </w:tblCellMar>
        </w:tblPrEx>
        <w:trPr>
          <w:trHeight w:val="156" w:hRule="atLeast"/>
        </w:trPr>
        <w:tc>
          <w:tcPr>
            <w:tcW w:w="560" w:type="dxa"/>
            <w:vMerge w:val="restart"/>
            <w:tcBorders>
              <w:left w:val="single" w:color="auto" w:sz="8" w:space="0"/>
              <w:right w:val="single" w:color="auto" w:sz="8" w:space="0"/>
            </w:tcBorders>
            <w:vAlign w:val="bottom"/>
          </w:tcPr>
          <w:p w14:paraId="75B30A57">
            <w:pPr>
              <w:spacing w:line="274" w:lineRule="exact"/>
              <w:ind w:right="80"/>
              <w:jc w:val="right"/>
              <w:rPr>
                <w:sz w:val="20"/>
                <w:szCs w:val="20"/>
              </w:rPr>
            </w:pPr>
            <w:r>
              <w:rPr>
                <w:rFonts w:ascii="宋体" w:hAnsi="宋体" w:eastAsia="宋体" w:cs="宋体"/>
                <w:sz w:val="24"/>
                <w:szCs w:val="24"/>
              </w:rPr>
              <w:t>20</w:t>
            </w:r>
          </w:p>
        </w:tc>
        <w:tc>
          <w:tcPr>
            <w:tcW w:w="480" w:type="dxa"/>
            <w:vMerge w:val="restart"/>
            <w:tcBorders>
              <w:right w:val="single" w:color="auto" w:sz="8" w:space="0"/>
            </w:tcBorders>
            <w:vAlign w:val="bottom"/>
          </w:tcPr>
          <w:p w14:paraId="70A0A5A9">
            <w:pPr>
              <w:spacing w:line="274" w:lineRule="exact"/>
              <w:ind w:right="20"/>
              <w:jc w:val="right"/>
              <w:rPr>
                <w:sz w:val="20"/>
                <w:szCs w:val="20"/>
              </w:rPr>
            </w:pPr>
            <w:r>
              <w:rPr>
                <w:rFonts w:ascii="宋体" w:hAnsi="宋体" w:eastAsia="宋体" w:cs="宋体"/>
                <w:sz w:val="24"/>
                <w:szCs w:val="24"/>
              </w:rPr>
              <w:t>10</w:t>
            </w:r>
          </w:p>
        </w:tc>
        <w:tc>
          <w:tcPr>
            <w:tcW w:w="540" w:type="dxa"/>
            <w:vMerge w:val="restart"/>
            <w:tcBorders>
              <w:right w:val="single" w:color="auto" w:sz="8" w:space="0"/>
            </w:tcBorders>
            <w:vAlign w:val="bottom"/>
          </w:tcPr>
          <w:p w14:paraId="5E00408D">
            <w:pPr>
              <w:spacing w:line="274" w:lineRule="exact"/>
              <w:ind w:right="100"/>
              <w:jc w:val="right"/>
              <w:rPr>
                <w:sz w:val="20"/>
                <w:szCs w:val="20"/>
              </w:rPr>
            </w:pPr>
            <w:r>
              <w:rPr>
                <w:rFonts w:ascii="宋体" w:hAnsi="宋体" w:eastAsia="宋体" w:cs="宋体"/>
                <w:sz w:val="24"/>
                <w:szCs w:val="24"/>
              </w:rPr>
              <w:t>2</w:t>
            </w:r>
          </w:p>
        </w:tc>
        <w:tc>
          <w:tcPr>
            <w:tcW w:w="1260" w:type="dxa"/>
            <w:vMerge w:val="continue"/>
            <w:tcBorders>
              <w:right w:val="single" w:color="auto" w:sz="8" w:space="0"/>
            </w:tcBorders>
            <w:vAlign w:val="bottom"/>
          </w:tcPr>
          <w:p w14:paraId="4AB93A50">
            <w:pPr>
              <w:rPr>
                <w:sz w:val="13"/>
                <w:szCs w:val="13"/>
              </w:rPr>
            </w:pPr>
          </w:p>
        </w:tc>
        <w:tc>
          <w:tcPr>
            <w:tcW w:w="900" w:type="dxa"/>
            <w:vMerge w:val="restart"/>
            <w:tcBorders>
              <w:right w:val="single" w:color="auto" w:sz="8" w:space="0"/>
            </w:tcBorders>
            <w:vAlign w:val="bottom"/>
          </w:tcPr>
          <w:p w14:paraId="3EFEE7C7">
            <w:pPr>
              <w:ind w:left="80"/>
              <w:rPr>
                <w:sz w:val="20"/>
                <w:szCs w:val="20"/>
              </w:rPr>
            </w:pPr>
            <w:r>
              <w:rPr>
                <w:rFonts w:eastAsia="Times New Roman"/>
                <w:b/>
                <w:bCs/>
                <w:sz w:val="21"/>
                <w:szCs w:val="21"/>
              </w:rPr>
              <w:t>9.1</w:t>
            </w:r>
          </w:p>
        </w:tc>
        <w:tc>
          <w:tcPr>
            <w:tcW w:w="1800" w:type="dxa"/>
            <w:vMerge w:val="restart"/>
            <w:tcBorders>
              <w:right w:val="single" w:color="auto" w:sz="8" w:space="0"/>
            </w:tcBorders>
            <w:vAlign w:val="bottom"/>
          </w:tcPr>
          <w:p w14:paraId="540E9987">
            <w:pPr>
              <w:spacing w:line="229" w:lineRule="exact"/>
              <w:ind w:left="80"/>
              <w:rPr>
                <w:sz w:val="20"/>
                <w:szCs w:val="20"/>
              </w:rPr>
            </w:pPr>
            <w:r>
              <w:rPr>
                <w:rFonts w:ascii="宋体" w:hAnsi="宋体" w:eastAsia="宋体" w:cs="宋体"/>
                <w:sz w:val="20"/>
                <w:szCs w:val="20"/>
              </w:rPr>
              <w:t>管理信息系统建</w:t>
            </w:r>
          </w:p>
        </w:tc>
        <w:tc>
          <w:tcPr>
            <w:tcW w:w="1800" w:type="dxa"/>
            <w:vMerge w:val="continue"/>
            <w:tcBorders>
              <w:right w:val="single" w:color="auto" w:sz="8" w:space="0"/>
            </w:tcBorders>
            <w:vAlign w:val="bottom"/>
          </w:tcPr>
          <w:p w14:paraId="4F24C0E2">
            <w:pPr>
              <w:rPr>
                <w:sz w:val="13"/>
                <w:szCs w:val="13"/>
              </w:rPr>
            </w:pPr>
          </w:p>
        </w:tc>
        <w:tc>
          <w:tcPr>
            <w:tcW w:w="1560" w:type="dxa"/>
            <w:vMerge w:val="continue"/>
            <w:tcBorders>
              <w:right w:val="single" w:color="auto" w:sz="8" w:space="0"/>
            </w:tcBorders>
            <w:vAlign w:val="bottom"/>
          </w:tcPr>
          <w:p w14:paraId="50088D12">
            <w:pPr>
              <w:rPr>
                <w:sz w:val="13"/>
                <w:szCs w:val="13"/>
              </w:rPr>
            </w:pPr>
          </w:p>
        </w:tc>
        <w:tc>
          <w:tcPr>
            <w:tcW w:w="0" w:type="dxa"/>
            <w:vAlign w:val="bottom"/>
          </w:tcPr>
          <w:p w14:paraId="7318C5C0">
            <w:pPr>
              <w:rPr>
                <w:sz w:val="1"/>
                <w:szCs w:val="1"/>
              </w:rPr>
            </w:pPr>
          </w:p>
        </w:tc>
      </w:tr>
      <w:tr w14:paraId="4401206F">
        <w:tblPrEx>
          <w:tblCellMar>
            <w:top w:w="0" w:type="dxa"/>
            <w:left w:w="0" w:type="dxa"/>
            <w:bottom w:w="0" w:type="dxa"/>
            <w:right w:w="0" w:type="dxa"/>
          </w:tblCellMar>
        </w:tblPrEx>
        <w:trPr>
          <w:trHeight w:val="222" w:hRule="atLeast"/>
        </w:trPr>
        <w:tc>
          <w:tcPr>
            <w:tcW w:w="560" w:type="dxa"/>
            <w:vMerge w:val="continue"/>
            <w:tcBorders>
              <w:left w:val="single" w:color="auto" w:sz="8" w:space="0"/>
              <w:right w:val="single" w:color="auto" w:sz="8" w:space="0"/>
            </w:tcBorders>
            <w:vAlign w:val="bottom"/>
          </w:tcPr>
          <w:p w14:paraId="4DBF3490">
            <w:pPr>
              <w:rPr>
                <w:sz w:val="19"/>
                <w:szCs w:val="19"/>
              </w:rPr>
            </w:pPr>
          </w:p>
        </w:tc>
        <w:tc>
          <w:tcPr>
            <w:tcW w:w="480" w:type="dxa"/>
            <w:vMerge w:val="continue"/>
            <w:tcBorders>
              <w:right w:val="single" w:color="auto" w:sz="8" w:space="0"/>
            </w:tcBorders>
            <w:vAlign w:val="bottom"/>
          </w:tcPr>
          <w:p w14:paraId="3B504F61">
            <w:pPr>
              <w:rPr>
                <w:sz w:val="19"/>
                <w:szCs w:val="19"/>
              </w:rPr>
            </w:pPr>
          </w:p>
        </w:tc>
        <w:tc>
          <w:tcPr>
            <w:tcW w:w="540" w:type="dxa"/>
            <w:vMerge w:val="continue"/>
            <w:tcBorders>
              <w:right w:val="single" w:color="auto" w:sz="8" w:space="0"/>
            </w:tcBorders>
            <w:vAlign w:val="bottom"/>
          </w:tcPr>
          <w:p w14:paraId="130218A1">
            <w:pPr>
              <w:rPr>
                <w:sz w:val="19"/>
                <w:szCs w:val="19"/>
              </w:rPr>
            </w:pPr>
          </w:p>
        </w:tc>
        <w:tc>
          <w:tcPr>
            <w:tcW w:w="1260" w:type="dxa"/>
            <w:vMerge w:val="restart"/>
            <w:tcBorders>
              <w:right w:val="single" w:color="auto" w:sz="8" w:space="0"/>
            </w:tcBorders>
            <w:vAlign w:val="bottom"/>
          </w:tcPr>
          <w:p w14:paraId="52778A8A">
            <w:pPr>
              <w:spacing w:line="229" w:lineRule="exact"/>
              <w:ind w:left="80"/>
              <w:rPr>
                <w:sz w:val="20"/>
                <w:szCs w:val="20"/>
              </w:rPr>
            </w:pPr>
            <w:r>
              <w:rPr>
                <w:rFonts w:ascii="宋体" w:hAnsi="宋体" w:eastAsia="宋体" w:cs="宋体"/>
                <w:b/>
                <w:bCs/>
                <w:sz w:val="20"/>
                <w:szCs w:val="20"/>
              </w:rPr>
              <w:t>理信息系统</w:t>
            </w:r>
          </w:p>
        </w:tc>
        <w:tc>
          <w:tcPr>
            <w:tcW w:w="900" w:type="dxa"/>
            <w:vMerge w:val="continue"/>
            <w:tcBorders>
              <w:right w:val="single" w:color="auto" w:sz="8" w:space="0"/>
            </w:tcBorders>
            <w:vAlign w:val="bottom"/>
          </w:tcPr>
          <w:p w14:paraId="4F0AB6DC">
            <w:pPr>
              <w:rPr>
                <w:sz w:val="19"/>
                <w:szCs w:val="19"/>
              </w:rPr>
            </w:pPr>
          </w:p>
        </w:tc>
        <w:tc>
          <w:tcPr>
            <w:tcW w:w="1800" w:type="dxa"/>
            <w:vMerge w:val="continue"/>
            <w:tcBorders>
              <w:right w:val="single" w:color="auto" w:sz="8" w:space="0"/>
            </w:tcBorders>
            <w:vAlign w:val="bottom"/>
          </w:tcPr>
          <w:p w14:paraId="6915F0E2">
            <w:pPr>
              <w:rPr>
                <w:sz w:val="19"/>
                <w:szCs w:val="19"/>
              </w:rPr>
            </w:pPr>
          </w:p>
        </w:tc>
        <w:tc>
          <w:tcPr>
            <w:tcW w:w="1800" w:type="dxa"/>
            <w:vMerge w:val="restart"/>
            <w:tcBorders>
              <w:right w:val="single" w:color="auto" w:sz="8" w:space="0"/>
            </w:tcBorders>
            <w:vAlign w:val="bottom"/>
          </w:tcPr>
          <w:p w14:paraId="09C6FB93">
            <w:pPr>
              <w:spacing w:line="229" w:lineRule="exact"/>
              <w:ind w:left="80"/>
              <w:rPr>
                <w:sz w:val="20"/>
                <w:szCs w:val="20"/>
              </w:rPr>
            </w:pPr>
            <w:r>
              <w:rPr>
                <w:rFonts w:ascii="宋体" w:hAnsi="宋体" w:eastAsia="宋体" w:cs="宋体"/>
                <w:sz w:val="20"/>
                <w:szCs w:val="20"/>
              </w:rPr>
              <w:t>2.小组交流，并代</w:t>
            </w:r>
          </w:p>
        </w:tc>
        <w:tc>
          <w:tcPr>
            <w:tcW w:w="1560" w:type="dxa"/>
            <w:vMerge w:val="restart"/>
            <w:tcBorders>
              <w:right w:val="single" w:color="auto" w:sz="8" w:space="0"/>
            </w:tcBorders>
            <w:vAlign w:val="bottom"/>
          </w:tcPr>
          <w:p w14:paraId="31ADF857">
            <w:pPr>
              <w:spacing w:line="229" w:lineRule="exact"/>
              <w:ind w:left="80"/>
              <w:rPr>
                <w:sz w:val="20"/>
                <w:szCs w:val="20"/>
              </w:rPr>
            </w:pPr>
            <w:r>
              <w:rPr>
                <w:rFonts w:ascii="宋体" w:hAnsi="宋体" w:eastAsia="宋体" w:cs="宋体"/>
                <w:sz w:val="20"/>
                <w:szCs w:val="20"/>
              </w:rPr>
              <w:t>2.实训二：分析</w:t>
            </w:r>
          </w:p>
        </w:tc>
        <w:tc>
          <w:tcPr>
            <w:tcW w:w="0" w:type="dxa"/>
            <w:vAlign w:val="bottom"/>
          </w:tcPr>
          <w:p w14:paraId="7A1CF572">
            <w:pPr>
              <w:rPr>
                <w:sz w:val="1"/>
                <w:szCs w:val="1"/>
              </w:rPr>
            </w:pPr>
          </w:p>
        </w:tc>
      </w:tr>
      <w:tr w14:paraId="1ED17923">
        <w:tblPrEx>
          <w:tblCellMar>
            <w:top w:w="0" w:type="dxa"/>
            <w:left w:w="0" w:type="dxa"/>
            <w:bottom w:w="0" w:type="dxa"/>
            <w:right w:w="0" w:type="dxa"/>
          </w:tblCellMar>
        </w:tblPrEx>
        <w:trPr>
          <w:trHeight w:val="90" w:hRule="atLeast"/>
        </w:trPr>
        <w:tc>
          <w:tcPr>
            <w:tcW w:w="560" w:type="dxa"/>
            <w:tcBorders>
              <w:left w:val="single" w:color="auto" w:sz="8" w:space="0"/>
              <w:right w:val="single" w:color="auto" w:sz="8" w:space="0"/>
            </w:tcBorders>
            <w:vAlign w:val="bottom"/>
          </w:tcPr>
          <w:p w14:paraId="7A460C46">
            <w:pPr>
              <w:rPr>
                <w:sz w:val="7"/>
                <w:szCs w:val="7"/>
              </w:rPr>
            </w:pPr>
          </w:p>
        </w:tc>
        <w:tc>
          <w:tcPr>
            <w:tcW w:w="480" w:type="dxa"/>
            <w:tcBorders>
              <w:right w:val="single" w:color="auto" w:sz="8" w:space="0"/>
            </w:tcBorders>
            <w:vAlign w:val="bottom"/>
          </w:tcPr>
          <w:p w14:paraId="6C51E458">
            <w:pPr>
              <w:rPr>
                <w:sz w:val="7"/>
                <w:szCs w:val="7"/>
              </w:rPr>
            </w:pPr>
          </w:p>
        </w:tc>
        <w:tc>
          <w:tcPr>
            <w:tcW w:w="540" w:type="dxa"/>
            <w:tcBorders>
              <w:right w:val="single" w:color="auto" w:sz="8" w:space="0"/>
            </w:tcBorders>
            <w:vAlign w:val="bottom"/>
          </w:tcPr>
          <w:p w14:paraId="1CB1FB2F">
            <w:pPr>
              <w:rPr>
                <w:sz w:val="7"/>
                <w:szCs w:val="7"/>
              </w:rPr>
            </w:pPr>
          </w:p>
        </w:tc>
        <w:tc>
          <w:tcPr>
            <w:tcW w:w="1260" w:type="dxa"/>
            <w:vMerge w:val="continue"/>
            <w:tcBorders>
              <w:right w:val="single" w:color="auto" w:sz="8" w:space="0"/>
            </w:tcBorders>
            <w:vAlign w:val="bottom"/>
          </w:tcPr>
          <w:p w14:paraId="72FDED3F">
            <w:pPr>
              <w:rPr>
                <w:sz w:val="7"/>
                <w:szCs w:val="7"/>
              </w:rPr>
            </w:pPr>
          </w:p>
        </w:tc>
        <w:tc>
          <w:tcPr>
            <w:tcW w:w="900" w:type="dxa"/>
            <w:tcBorders>
              <w:right w:val="single" w:color="auto" w:sz="8" w:space="0"/>
            </w:tcBorders>
            <w:vAlign w:val="bottom"/>
          </w:tcPr>
          <w:p w14:paraId="12838C6A">
            <w:pPr>
              <w:rPr>
                <w:sz w:val="7"/>
                <w:szCs w:val="7"/>
              </w:rPr>
            </w:pPr>
          </w:p>
        </w:tc>
        <w:tc>
          <w:tcPr>
            <w:tcW w:w="1800" w:type="dxa"/>
            <w:vMerge w:val="restart"/>
            <w:tcBorders>
              <w:right w:val="single" w:color="auto" w:sz="8" w:space="0"/>
            </w:tcBorders>
            <w:vAlign w:val="bottom"/>
          </w:tcPr>
          <w:p w14:paraId="5BAE822B">
            <w:pPr>
              <w:spacing w:line="229" w:lineRule="exact"/>
              <w:ind w:left="80"/>
              <w:rPr>
                <w:sz w:val="20"/>
                <w:szCs w:val="20"/>
              </w:rPr>
            </w:pPr>
            <w:r>
              <w:rPr>
                <w:rFonts w:ascii="宋体" w:hAnsi="宋体" w:eastAsia="宋体" w:cs="宋体"/>
                <w:sz w:val="20"/>
                <w:szCs w:val="20"/>
              </w:rPr>
              <w:t>设原则；</w:t>
            </w:r>
          </w:p>
        </w:tc>
        <w:tc>
          <w:tcPr>
            <w:tcW w:w="1800" w:type="dxa"/>
            <w:vMerge w:val="continue"/>
            <w:tcBorders>
              <w:right w:val="single" w:color="auto" w:sz="8" w:space="0"/>
            </w:tcBorders>
            <w:vAlign w:val="bottom"/>
          </w:tcPr>
          <w:p w14:paraId="50C48649">
            <w:pPr>
              <w:rPr>
                <w:sz w:val="7"/>
                <w:szCs w:val="7"/>
              </w:rPr>
            </w:pPr>
          </w:p>
        </w:tc>
        <w:tc>
          <w:tcPr>
            <w:tcW w:w="1560" w:type="dxa"/>
            <w:vMerge w:val="continue"/>
            <w:tcBorders>
              <w:right w:val="single" w:color="auto" w:sz="8" w:space="0"/>
            </w:tcBorders>
            <w:vAlign w:val="bottom"/>
          </w:tcPr>
          <w:p w14:paraId="1E60701E">
            <w:pPr>
              <w:rPr>
                <w:sz w:val="7"/>
                <w:szCs w:val="7"/>
              </w:rPr>
            </w:pPr>
          </w:p>
        </w:tc>
        <w:tc>
          <w:tcPr>
            <w:tcW w:w="0" w:type="dxa"/>
            <w:vAlign w:val="bottom"/>
          </w:tcPr>
          <w:p w14:paraId="74BA0151">
            <w:pPr>
              <w:rPr>
                <w:sz w:val="1"/>
                <w:szCs w:val="1"/>
              </w:rPr>
            </w:pPr>
          </w:p>
        </w:tc>
      </w:tr>
      <w:tr w14:paraId="2EAFBF1B">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6520FF2A">
            <w:pPr>
              <w:rPr>
                <w:sz w:val="13"/>
                <w:szCs w:val="13"/>
              </w:rPr>
            </w:pPr>
          </w:p>
        </w:tc>
        <w:tc>
          <w:tcPr>
            <w:tcW w:w="480" w:type="dxa"/>
            <w:tcBorders>
              <w:right w:val="single" w:color="auto" w:sz="8" w:space="0"/>
            </w:tcBorders>
            <w:vAlign w:val="bottom"/>
          </w:tcPr>
          <w:p w14:paraId="3DE9EB17">
            <w:pPr>
              <w:rPr>
                <w:sz w:val="13"/>
                <w:szCs w:val="13"/>
              </w:rPr>
            </w:pPr>
          </w:p>
        </w:tc>
        <w:tc>
          <w:tcPr>
            <w:tcW w:w="540" w:type="dxa"/>
            <w:tcBorders>
              <w:right w:val="single" w:color="auto" w:sz="8" w:space="0"/>
            </w:tcBorders>
            <w:vAlign w:val="bottom"/>
          </w:tcPr>
          <w:p w14:paraId="51EC9C5C">
            <w:pPr>
              <w:rPr>
                <w:sz w:val="13"/>
                <w:szCs w:val="13"/>
              </w:rPr>
            </w:pPr>
          </w:p>
        </w:tc>
        <w:tc>
          <w:tcPr>
            <w:tcW w:w="1260" w:type="dxa"/>
            <w:vMerge w:val="restart"/>
            <w:tcBorders>
              <w:right w:val="single" w:color="auto" w:sz="8" w:space="0"/>
            </w:tcBorders>
            <w:vAlign w:val="bottom"/>
          </w:tcPr>
          <w:p w14:paraId="7D374870">
            <w:pPr>
              <w:spacing w:line="229" w:lineRule="exact"/>
              <w:ind w:left="80"/>
              <w:rPr>
                <w:sz w:val="20"/>
                <w:szCs w:val="20"/>
              </w:rPr>
            </w:pPr>
            <w:r>
              <w:rPr>
                <w:rFonts w:ascii="宋体" w:hAnsi="宋体" w:eastAsia="宋体" w:cs="宋体"/>
                <w:b/>
                <w:bCs/>
                <w:sz w:val="20"/>
                <w:szCs w:val="20"/>
              </w:rPr>
              <w:t>的建设</w:t>
            </w:r>
          </w:p>
        </w:tc>
        <w:tc>
          <w:tcPr>
            <w:tcW w:w="900" w:type="dxa"/>
            <w:tcBorders>
              <w:right w:val="single" w:color="auto" w:sz="8" w:space="0"/>
            </w:tcBorders>
            <w:vAlign w:val="bottom"/>
          </w:tcPr>
          <w:p w14:paraId="4CE2FAC8">
            <w:pPr>
              <w:rPr>
                <w:sz w:val="13"/>
                <w:szCs w:val="13"/>
              </w:rPr>
            </w:pPr>
          </w:p>
        </w:tc>
        <w:tc>
          <w:tcPr>
            <w:tcW w:w="1800" w:type="dxa"/>
            <w:vMerge w:val="continue"/>
            <w:tcBorders>
              <w:right w:val="single" w:color="auto" w:sz="8" w:space="0"/>
            </w:tcBorders>
            <w:vAlign w:val="bottom"/>
          </w:tcPr>
          <w:p w14:paraId="3ABB9B81">
            <w:pPr>
              <w:rPr>
                <w:sz w:val="13"/>
                <w:szCs w:val="13"/>
              </w:rPr>
            </w:pPr>
          </w:p>
        </w:tc>
        <w:tc>
          <w:tcPr>
            <w:tcW w:w="1800" w:type="dxa"/>
            <w:vMerge w:val="restart"/>
            <w:tcBorders>
              <w:right w:val="single" w:color="auto" w:sz="8" w:space="0"/>
            </w:tcBorders>
            <w:vAlign w:val="bottom"/>
          </w:tcPr>
          <w:p w14:paraId="4A497D54">
            <w:pPr>
              <w:spacing w:line="229" w:lineRule="exact"/>
              <w:ind w:left="80"/>
              <w:rPr>
                <w:sz w:val="20"/>
                <w:szCs w:val="20"/>
              </w:rPr>
            </w:pPr>
            <w:r>
              <w:rPr>
                <w:rFonts w:ascii="宋体" w:hAnsi="宋体" w:eastAsia="宋体" w:cs="宋体"/>
                <w:sz w:val="20"/>
                <w:szCs w:val="20"/>
              </w:rPr>
              <w:t>表发言</w:t>
            </w:r>
          </w:p>
        </w:tc>
        <w:tc>
          <w:tcPr>
            <w:tcW w:w="1560" w:type="dxa"/>
            <w:vMerge w:val="restart"/>
            <w:tcBorders>
              <w:right w:val="single" w:color="auto" w:sz="8" w:space="0"/>
            </w:tcBorders>
            <w:vAlign w:val="bottom"/>
          </w:tcPr>
          <w:p w14:paraId="0059D4B7">
            <w:pPr>
              <w:spacing w:line="229" w:lineRule="exact"/>
              <w:ind w:left="80"/>
              <w:rPr>
                <w:sz w:val="20"/>
                <w:szCs w:val="20"/>
              </w:rPr>
            </w:pPr>
            <w:r>
              <w:rPr>
                <w:rFonts w:ascii="宋体" w:hAnsi="宋体" w:eastAsia="宋体" w:cs="宋体"/>
                <w:sz w:val="20"/>
                <w:szCs w:val="20"/>
              </w:rPr>
              <w:t>FedEx的物流管</w:t>
            </w:r>
          </w:p>
        </w:tc>
        <w:tc>
          <w:tcPr>
            <w:tcW w:w="0" w:type="dxa"/>
            <w:vAlign w:val="bottom"/>
          </w:tcPr>
          <w:p w14:paraId="114211C0">
            <w:pPr>
              <w:rPr>
                <w:sz w:val="1"/>
                <w:szCs w:val="1"/>
              </w:rPr>
            </w:pPr>
          </w:p>
        </w:tc>
      </w:tr>
      <w:tr w14:paraId="7E789645">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743342D">
            <w:pPr>
              <w:rPr>
                <w:sz w:val="13"/>
                <w:szCs w:val="13"/>
              </w:rPr>
            </w:pPr>
          </w:p>
        </w:tc>
        <w:tc>
          <w:tcPr>
            <w:tcW w:w="480" w:type="dxa"/>
            <w:tcBorders>
              <w:right w:val="single" w:color="auto" w:sz="8" w:space="0"/>
            </w:tcBorders>
            <w:vAlign w:val="bottom"/>
          </w:tcPr>
          <w:p w14:paraId="58356555">
            <w:pPr>
              <w:rPr>
                <w:sz w:val="13"/>
                <w:szCs w:val="13"/>
              </w:rPr>
            </w:pPr>
          </w:p>
        </w:tc>
        <w:tc>
          <w:tcPr>
            <w:tcW w:w="540" w:type="dxa"/>
            <w:tcBorders>
              <w:right w:val="single" w:color="auto" w:sz="8" w:space="0"/>
            </w:tcBorders>
            <w:vAlign w:val="bottom"/>
          </w:tcPr>
          <w:p w14:paraId="137D568F">
            <w:pPr>
              <w:rPr>
                <w:sz w:val="13"/>
                <w:szCs w:val="13"/>
              </w:rPr>
            </w:pPr>
          </w:p>
        </w:tc>
        <w:tc>
          <w:tcPr>
            <w:tcW w:w="1260" w:type="dxa"/>
            <w:vMerge w:val="continue"/>
            <w:tcBorders>
              <w:right w:val="single" w:color="auto" w:sz="8" w:space="0"/>
            </w:tcBorders>
            <w:vAlign w:val="bottom"/>
          </w:tcPr>
          <w:p w14:paraId="4A6E55E9">
            <w:pPr>
              <w:rPr>
                <w:sz w:val="13"/>
                <w:szCs w:val="13"/>
              </w:rPr>
            </w:pPr>
          </w:p>
        </w:tc>
        <w:tc>
          <w:tcPr>
            <w:tcW w:w="900" w:type="dxa"/>
            <w:tcBorders>
              <w:right w:val="single" w:color="auto" w:sz="8" w:space="0"/>
            </w:tcBorders>
            <w:vAlign w:val="bottom"/>
          </w:tcPr>
          <w:p w14:paraId="05E29AB3">
            <w:pPr>
              <w:rPr>
                <w:sz w:val="13"/>
                <w:szCs w:val="13"/>
              </w:rPr>
            </w:pPr>
          </w:p>
        </w:tc>
        <w:tc>
          <w:tcPr>
            <w:tcW w:w="1800" w:type="dxa"/>
            <w:vMerge w:val="restart"/>
            <w:tcBorders>
              <w:right w:val="single" w:color="auto" w:sz="8" w:space="0"/>
            </w:tcBorders>
            <w:vAlign w:val="bottom"/>
          </w:tcPr>
          <w:p w14:paraId="61556A57">
            <w:pPr>
              <w:spacing w:line="229" w:lineRule="exact"/>
              <w:ind w:left="80"/>
              <w:rPr>
                <w:sz w:val="20"/>
                <w:szCs w:val="20"/>
              </w:rPr>
            </w:pPr>
            <w:r>
              <w:rPr>
                <w:rFonts w:ascii="宋体" w:hAnsi="宋体" w:eastAsia="宋体" w:cs="宋体"/>
                <w:sz w:val="20"/>
                <w:szCs w:val="20"/>
              </w:rPr>
              <w:t>3.掌握物流企业</w:t>
            </w:r>
          </w:p>
        </w:tc>
        <w:tc>
          <w:tcPr>
            <w:tcW w:w="1800" w:type="dxa"/>
            <w:vMerge w:val="continue"/>
            <w:tcBorders>
              <w:right w:val="single" w:color="auto" w:sz="8" w:space="0"/>
            </w:tcBorders>
            <w:vAlign w:val="bottom"/>
          </w:tcPr>
          <w:p w14:paraId="24DD76FB">
            <w:pPr>
              <w:rPr>
                <w:sz w:val="13"/>
                <w:szCs w:val="13"/>
              </w:rPr>
            </w:pPr>
          </w:p>
        </w:tc>
        <w:tc>
          <w:tcPr>
            <w:tcW w:w="1560" w:type="dxa"/>
            <w:vMerge w:val="continue"/>
            <w:tcBorders>
              <w:right w:val="single" w:color="auto" w:sz="8" w:space="0"/>
            </w:tcBorders>
            <w:vAlign w:val="bottom"/>
          </w:tcPr>
          <w:p w14:paraId="5F2A39D2">
            <w:pPr>
              <w:rPr>
                <w:sz w:val="13"/>
                <w:szCs w:val="13"/>
              </w:rPr>
            </w:pPr>
          </w:p>
        </w:tc>
        <w:tc>
          <w:tcPr>
            <w:tcW w:w="0" w:type="dxa"/>
            <w:vAlign w:val="bottom"/>
          </w:tcPr>
          <w:p w14:paraId="71F927CB">
            <w:pPr>
              <w:rPr>
                <w:sz w:val="1"/>
                <w:szCs w:val="1"/>
              </w:rPr>
            </w:pPr>
          </w:p>
        </w:tc>
      </w:tr>
      <w:tr w14:paraId="5305A7DD">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329DB43">
            <w:pPr>
              <w:rPr>
                <w:sz w:val="13"/>
                <w:szCs w:val="13"/>
              </w:rPr>
            </w:pPr>
          </w:p>
        </w:tc>
        <w:tc>
          <w:tcPr>
            <w:tcW w:w="480" w:type="dxa"/>
            <w:tcBorders>
              <w:right w:val="single" w:color="auto" w:sz="8" w:space="0"/>
            </w:tcBorders>
            <w:vAlign w:val="bottom"/>
          </w:tcPr>
          <w:p w14:paraId="27CD7F78">
            <w:pPr>
              <w:rPr>
                <w:sz w:val="13"/>
                <w:szCs w:val="13"/>
              </w:rPr>
            </w:pPr>
          </w:p>
        </w:tc>
        <w:tc>
          <w:tcPr>
            <w:tcW w:w="540" w:type="dxa"/>
            <w:tcBorders>
              <w:right w:val="single" w:color="auto" w:sz="8" w:space="0"/>
            </w:tcBorders>
            <w:vAlign w:val="bottom"/>
          </w:tcPr>
          <w:p w14:paraId="119FE840">
            <w:pPr>
              <w:rPr>
                <w:sz w:val="13"/>
                <w:szCs w:val="13"/>
              </w:rPr>
            </w:pPr>
          </w:p>
        </w:tc>
        <w:tc>
          <w:tcPr>
            <w:tcW w:w="1260" w:type="dxa"/>
            <w:tcBorders>
              <w:right w:val="single" w:color="auto" w:sz="8" w:space="0"/>
            </w:tcBorders>
            <w:vAlign w:val="bottom"/>
          </w:tcPr>
          <w:p w14:paraId="3E9DA7EE">
            <w:pPr>
              <w:rPr>
                <w:sz w:val="13"/>
                <w:szCs w:val="13"/>
              </w:rPr>
            </w:pPr>
          </w:p>
        </w:tc>
        <w:tc>
          <w:tcPr>
            <w:tcW w:w="900" w:type="dxa"/>
            <w:tcBorders>
              <w:right w:val="single" w:color="auto" w:sz="8" w:space="0"/>
            </w:tcBorders>
            <w:vAlign w:val="bottom"/>
          </w:tcPr>
          <w:p w14:paraId="414036A5">
            <w:pPr>
              <w:rPr>
                <w:sz w:val="13"/>
                <w:szCs w:val="13"/>
              </w:rPr>
            </w:pPr>
          </w:p>
        </w:tc>
        <w:tc>
          <w:tcPr>
            <w:tcW w:w="1800" w:type="dxa"/>
            <w:vMerge w:val="continue"/>
            <w:tcBorders>
              <w:right w:val="single" w:color="auto" w:sz="8" w:space="0"/>
            </w:tcBorders>
            <w:vAlign w:val="bottom"/>
          </w:tcPr>
          <w:p w14:paraId="577D21F8">
            <w:pPr>
              <w:rPr>
                <w:sz w:val="13"/>
                <w:szCs w:val="13"/>
              </w:rPr>
            </w:pPr>
          </w:p>
        </w:tc>
        <w:tc>
          <w:tcPr>
            <w:tcW w:w="1800" w:type="dxa"/>
            <w:vMerge w:val="restart"/>
            <w:tcBorders>
              <w:right w:val="single" w:color="auto" w:sz="8" w:space="0"/>
            </w:tcBorders>
            <w:vAlign w:val="bottom"/>
          </w:tcPr>
          <w:p w14:paraId="768D129D">
            <w:pPr>
              <w:spacing w:line="229" w:lineRule="exact"/>
              <w:ind w:left="80"/>
              <w:rPr>
                <w:sz w:val="20"/>
                <w:szCs w:val="20"/>
              </w:rPr>
            </w:pPr>
            <w:r>
              <w:rPr>
                <w:rFonts w:ascii="宋体" w:hAnsi="宋体" w:eastAsia="宋体" w:cs="宋体"/>
                <w:sz w:val="20"/>
                <w:szCs w:val="20"/>
              </w:rPr>
              <w:t>3.教师讲解点评</w:t>
            </w:r>
          </w:p>
        </w:tc>
        <w:tc>
          <w:tcPr>
            <w:tcW w:w="1560" w:type="dxa"/>
            <w:vMerge w:val="restart"/>
            <w:tcBorders>
              <w:right w:val="single" w:color="auto" w:sz="8" w:space="0"/>
            </w:tcBorders>
            <w:vAlign w:val="bottom"/>
          </w:tcPr>
          <w:p w14:paraId="1D1003FA">
            <w:pPr>
              <w:spacing w:line="229" w:lineRule="exact"/>
              <w:ind w:left="80"/>
              <w:rPr>
                <w:sz w:val="20"/>
                <w:szCs w:val="20"/>
              </w:rPr>
            </w:pPr>
            <w:r>
              <w:rPr>
                <w:rFonts w:ascii="宋体" w:hAnsi="宋体" w:eastAsia="宋体" w:cs="宋体"/>
                <w:sz w:val="20"/>
                <w:szCs w:val="20"/>
              </w:rPr>
              <w:t>理信息系统建</w:t>
            </w:r>
          </w:p>
        </w:tc>
        <w:tc>
          <w:tcPr>
            <w:tcW w:w="0" w:type="dxa"/>
            <w:vAlign w:val="bottom"/>
          </w:tcPr>
          <w:p w14:paraId="0A7559E0">
            <w:pPr>
              <w:rPr>
                <w:sz w:val="1"/>
                <w:szCs w:val="1"/>
              </w:rPr>
            </w:pPr>
          </w:p>
        </w:tc>
      </w:tr>
      <w:tr w14:paraId="0CEB5767">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B0599B0">
            <w:pPr>
              <w:rPr>
                <w:sz w:val="13"/>
                <w:szCs w:val="13"/>
              </w:rPr>
            </w:pPr>
          </w:p>
        </w:tc>
        <w:tc>
          <w:tcPr>
            <w:tcW w:w="480" w:type="dxa"/>
            <w:tcBorders>
              <w:right w:val="single" w:color="auto" w:sz="8" w:space="0"/>
            </w:tcBorders>
            <w:vAlign w:val="bottom"/>
          </w:tcPr>
          <w:p w14:paraId="40E5A498">
            <w:pPr>
              <w:rPr>
                <w:sz w:val="13"/>
                <w:szCs w:val="13"/>
              </w:rPr>
            </w:pPr>
          </w:p>
        </w:tc>
        <w:tc>
          <w:tcPr>
            <w:tcW w:w="540" w:type="dxa"/>
            <w:tcBorders>
              <w:right w:val="single" w:color="auto" w:sz="8" w:space="0"/>
            </w:tcBorders>
            <w:vAlign w:val="bottom"/>
          </w:tcPr>
          <w:p w14:paraId="44E822C6">
            <w:pPr>
              <w:rPr>
                <w:sz w:val="13"/>
                <w:szCs w:val="13"/>
              </w:rPr>
            </w:pPr>
          </w:p>
        </w:tc>
        <w:tc>
          <w:tcPr>
            <w:tcW w:w="1260" w:type="dxa"/>
            <w:tcBorders>
              <w:right w:val="single" w:color="auto" w:sz="8" w:space="0"/>
            </w:tcBorders>
            <w:vAlign w:val="bottom"/>
          </w:tcPr>
          <w:p w14:paraId="188AF1AE">
            <w:pPr>
              <w:rPr>
                <w:sz w:val="13"/>
                <w:szCs w:val="13"/>
              </w:rPr>
            </w:pPr>
          </w:p>
        </w:tc>
        <w:tc>
          <w:tcPr>
            <w:tcW w:w="900" w:type="dxa"/>
            <w:tcBorders>
              <w:right w:val="single" w:color="auto" w:sz="8" w:space="0"/>
            </w:tcBorders>
            <w:vAlign w:val="bottom"/>
          </w:tcPr>
          <w:p w14:paraId="25665B55">
            <w:pPr>
              <w:rPr>
                <w:sz w:val="13"/>
                <w:szCs w:val="13"/>
              </w:rPr>
            </w:pPr>
          </w:p>
        </w:tc>
        <w:tc>
          <w:tcPr>
            <w:tcW w:w="1800" w:type="dxa"/>
            <w:vMerge w:val="restart"/>
            <w:tcBorders>
              <w:right w:val="single" w:color="auto" w:sz="8" w:space="0"/>
            </w:tcBorders>
            <w:vAlign w:val="bottom"/>
          </w:tcPr>
          <w:p w14:paraId="62CA8B6B">
            <w:pPr>
              <w:spacing w:line="229" w:lineRule="exact"/>
              <w:ind w:left="80"/>
              <w:rPr>
                <w:sz w:val="20"/>
                <w:szCs w:val="20"/>
              </w:rPr>
            </w:pPr>
            <w:r>
              <w:rPr>
                <w:rFonts w:ascii="宋体" w:hAnsi="宋体" w:eastAsia="宋体" w:cs="宋体"/>
                <w:sz w:val="20"/>
                <w:szCs w:val="20"/>
              </w:rPr>
              <w:t>管理信息系统的</w:t>
            </w:r>
          </w:p>
        </w:tc>
        <w:tc>
          <w:tcPr>
            <w:tcW w:w="1800" w:type="dxa"/>
            <w:vMerge w:val="continue"/>
            <w:tcBorders>
              <w:right w:val="single" w:color="auto" w:sz="8" w:space="0"/>
            </w:tcBorders>
            <w:vAlign w:val="bottom"/>
          </w:tcPr>
          <w:p w14:paraId="0F5362EA">
            <w:pPr>
              <w:rPr>
                <w:sz w:val="13"/>
                <w:szCs w:val="13"/>
              </w:rPr>
            </w:pPr>
          </w:p>
        </w:tc>
        <w:tc>
          <w:tcPr>
            <w:tcW w:w="1560" w:type="dxa"/>
            <w:vMerge w:val="continue"/>
            <w:tcBorders>
              <w:right w:val="single" w:color="auto" w:sz="8" w:space="0"/>
            </w:tcBorders>
            <w:vAlign w:val="bottom"/>
          </w:tcPr>
          <w:p w14:paraId="0D0652B9">
            <w:pPr>
              <w:rPr>
                <w:sz w:val="13"/>
                <w:szCs w:val="13"/>
              </w:rPr>
            </w:pPr>
          </w:p>
        </w:tc>
        <w:tc>
          <w:tcPr>
            <w:tcW w:w="0" w:type="dxa"/>
            <w:vAlign w:val="bottom"/>
          </w:tcPr>
          <w:p w14:paraId="46A04106">
            <w:pPr>
              <w:rPr>
                <w:sz w:val="1"/>
                <w:szCs w:val="1"/>
              </w:rPr>
            </w:pPr>
          </w:p>
        </w:tc>
      </w:tr>
      <w:tr w14:paraId="62C62DDB">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3B84C430">
            <w:pPr>
              <w:rPr>
                <w:sz w:val="13"/>
                <w:szCs w:val="13"/>
              </w:rPr>
            </w:pPr>
          </w:p>
        </w:tc>
        <w:tc>
          <w:tcPr>
            <w:tcW w:w="480" w:type="dxa"/>
            <w:tcBorders>
              <w:right w:val="single" w:color="auto" w:sz="8" w:space="0"/>
            </w:tcBorders>
            <w:vAlign w:val="bottom"/>
          </w:tcPr>
          <w:p w14:paraId="6F6740FF">
            <w:pPr>
              <w:rPr>
                <w:sz w:val="13"/>
                <w:szCs w:val="13"/>
              </w:rPr>
            </w:pPr>
          </w:p>
        </w:tc>
        <w:tc>
          <w:tcPr>
            <w:tcW w:w="540" w:type="dxa"/>
            <w:tcBorders>
              <w:right w:val="single" w:color="auto" w:sz="8" w:space="0"/>
            </w:tcBorders>
            <w:vAlign w:val="bottom"/>
          </w:tcPr>
          <w:p w14:paraId="6735757D">
            <w:pPr>
              <w:rPr>
                <w:sz w:val="13"/>
                <w:szCs w:val="13"/>
              </w:rPr>
            </w:pPr>
          </w:p>
        </w:tc>
        <w:tc>
          <w:tcPr>
            <w:tcW w:w="1260" w:type="dxa"/>
            <w:tcBorders>
              <w:right w:val="single" w:color="auto" w:sz="8" w:space="0"/>
            </w:tcBorders>
            <w:vAlign w:val="bottom"/>
          </w:tcPr>
          <w:p w14:paraId="08E92A2F">
            <w:pPr>
              <w:rPr>
                <w:sz w:val="13"/>
                <w:szCs w:val="13"/>
              </w:rPr>
            </w:pPr>
          </w:p>
        </w:tc>
        <w:tc>
          <w:tcPr>
            <w:tcW w:w="900" w:type="dxa"/>
            <w:tcBorders>
              <w:right w:val="single" w:color="auto" w:sz="8" w:space="0"/>
            </w:tcBorders>
            <w:vAlign w:val="bottom"/>
          </w:tcPr>
          <w:p w14:paraId="74040485">
            <w:pPr>
              <w:rPr>
                <w:sz w:val="13"/>
                <w:szCs w:val="13"/>
              </w:rPr>
            </w:pPr>
          </w:p>
        </w:tc>
        <w:tc>
          <w:tcPr>
            <w:tcW w:w="1800" w:type="dxa"/>
            <w:vMerge w:val="continue"/>
            <w:tcBorders>
              <w:right w:val="single" w:color="auto" w:sz="8" w:space="0"/>
            </w:tcBorders>
            <w:vAlign w:val="bottom"/>
          </w:tcPr>
          <w:p w14:paraId="592E4C0A">
            <w:pPr>
              <w:rPr>
                <w:sz w:val="13"/>
                <w:szCs w:val="13"/>
              </w:rPr>
            </w:pPr>
          </w:p>
        </w:tc>
        <w:tc>
          <w:tcPr>
            <w:tcW w:w="1800" w:type="dxa"/>
            <w:tcBorders>
              <w:right w:val="single" w:color="auto" w:sz="8" w:space="0"/>
            </w:tcBorders>
            <w:vAlign w:val="bottom"/>
          </w:tcPr>
          <w:p w14:paraId="602800DC">
            <w:pPr>
              <w:rPr>
                <w:sz w:val="13"/>
                <w:szCs w:val="13"/>
              </w:rPr>
            </w:pPr>
          </w:p>
        </w:tc>
        <w:tc>
          <w:tcPr>
            <w:tcW w:w="1560" w:type="dxa"/>
            <w:vMerge w:val="restart"/>
            <w:tcBorders>
              <w:right w:val="single" w:color="auto" w:sz="8" w:space="0"/>
            </w:tcBorders>
            <w:vAlign w:val="bottom"/>
          </w:tcPr>
          <w:p w14:paraId="79B5E0F8">
            <w:pPr>
              <w:spacing w:line="229" w:lineRule="exact"/>
              <w:ind w:left="80"/>
              <w:rPr>
                <w:sz w:val="20"/>
                <w:szCs w:val="20"/>
              </w:rPr>
            </w:pPr>
            <w:r>
              <w:rPr>
                <w:rFonts w:ascii="宋体" w:hAnsi="宋体" w:eastAsia="宋体" w:cs="宋体"/>
                <w:sz w:val="20"/>
                <w:szCs w:val="20"/>
              </w:rPr>
              <w:t>设有哪些值得</w:t>
            </w:r>
          </w:p>
        </w:tc>
        <w:tc>
          <w:tcPr>
            <w:tcW w:w="0" w:type="dxa"/>
            <w:vAlign w:val="bottom"/>
          </w:tcPr>
          <w:p w14:paraId="51847D42">
            <w:pPr>
              <w:rPr>
                <w:sz w:val="1"/>
                <w:szCs w:val="1"/>
              </w:rPr>
            </w:pPr>
          </w:p>
        </w:tc>
      </w:tr>
      <w:tr w14:paraId="4EB44823">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67DA2570">
            <w:pPr>
              <w:rPr>
                <w:sz w:val="13"/>
                <w:szCs w:val="13"/>
              </w:rPr>
            </w:pPr>
          </w:p>
        </w:tc>
        <w:tc>
          <w:tcPr>
            <w:tcW w:w="480" w:type="dxa"/>
            <w:tcBorders>
              <w:right w:val="single" w:color="auto" w:sz="8" w:space="0"/>
            </w:tcBorders>
            <w:vAlign w:val="bottom"/>
          </w:tcPr>
          <w:p w14:paraId="36DB35B2">
            <w:pPr>
              <w:rPr>
                <w:sz w:val="13"/>
                <w:szCs w:val="13"/>
              </w:rPr>
            </w:pPr>
          </w:p>
        </w:tc>
        <w:tc>
          <w:tcPr>
            <w:tcW w:w="540" w:type="dxa"/>
            <w:tcBorders>
              <w:right w:val="single" w:color="auto" w:sz="8" w:space="0"/>
            </w:tcBorders>
            <w:vAlign w:val="bottom"/>
          </w:tcPr>
          <w:p w14:paraId="12A7B8BF">
            <w:pPr>
              <w:rPr>
                <w:sz w:val="13"/>
                <w:szCs w:val="13"/>
              </w:rPr>
            </w:pPr>
          </w:p>
        </w:tc>
        <w:tc>
          <w:tcPr>
            <w:tcW w:w="1260" w:type="dxa"/>
            <w:tcBorders>
              <w:right w:val="single" w:color="auto" w:sz="8" w:space="0"/>
            </w:tcBorders>
            <w:vAlign w:val="bottom"/>
          </w:tcPr>
          <w:p w14:paraId="47672B03">
            <w:pPr>
              <w:rPr>
                <w:sz w:val="13"/>
                <w:szCs w:val="13"/>
              </w:rPr>
            </w:pPr>
          </w:p>
        </w:tc>
        <w:tc>
          <w:tcPr>
            <w:tcW w:w="900" w:type="dxa"/>
            <w:tcBorders>
              <w:right w:val="single" w:color="auto" w:sz="8" w:space="0"/>
            </w:tcBorders>
            <w:vAlign w:val="bottom"/>
          </w:tcPr>
          <w:p w14:paraId="5BE9F1B2">
            <w:pPr>
              <w:rPr>
                <w:sz w:val="13"/>
                <w:szCs w:val="13"/>
              </w:rPr>
            </w:pPr>
          </w:p>
        </w:tc>
        <w:tc>
          <w:tcPr>
            <w:tcW w:w="1800" w:type="dxa"/>
            <w:vMerge w:val="restart"/>
            <w:tcBorders>
              <w:right w:val="single" w:color="auto" w:sz="8" w:space="0"/>
            </w:tcBorders>
            <w:vAlign w:val="bottom"/>
          </w:tcPr>
          <w:p w14:paraId="38EA312D">
            <w:pPr>
              <w:spacing w:line="229" w:lineRule="exact"/>
              <w:ind w:left="80"/>
              <w:rPr>
                <w:sz w:val="20"/>
                <w:szCs w:val="20"/>
              </w:rPr>
            </w:pPr>
            <w:r>
              <w:rPr>
                <w:rFonts w:ascii="宋体" w:hAnsi="宋体" w:eastAsia="宋体" w:cs="宋体"/>
                <w:sz w:val="20"/>
                <w:szCs w:val="20"/>
              </w:rPr>
              <w:t>功能和建设过程。</w:t>
            </w:r>
          </w:p>
        </w:tc>
        <w:tc>
          <w:tcPr>
            <w:tcW w:w="1800" w:type="dxa"/>
            <w:tcBorders>
              <w:right w:val="single" w:color="auto" w:sz="8" w:space="0"/>
            </w:tcBorders>
            <w:vAlign w:val="bottom"/>
          </w:tcPr>
          <w:p w14:paraId="0B6D5A53">
            <w:pPr>
              <w:rPr>
                <w:sz w:val="13"/>
                <w:szCs w:val="13"/>
              </w:rPr>
            </w:pPr>
          </w:p>
        </w:tc>
        <w:tc>
          <w:tcPr>
            <w:tcW w:w="1560" w:type="dxa"/>
            <w:vMerge w:val="continue"/>
            <w:tcBorders>
              <w:right w:val="single" w:color="auto" w:sz="8" w:space="0"/>
            </w:tcBorders>
            <w:vAlign w:val="bottom"/>
          </w:tcPr>
          <w:p w14:paraId="7D2EE6DC">
            <w:pPr>
              <w:rPr>
                <w:sz w:val="13"/>
                <w:szCs w:val="13"/>
              </w:rPr>
            </w:pPr>
          </w:p>
        </w:tc>
        <w:tc>
          <w:tcPr>
            <w:tcW w:w="0" w:type="dxa"/>
            <w:vAlign w:val="bottom"/>
          </w:tcPr>
          <w:p w14:paraId="0B5B756B">
            <w:pPr>
              <w:rPr>
                <w:sz w:val="1"/>
                <w:szCs w:val="1"/>
              </w:rPr>
            </w:pPr>
          </w:p>
        </w:tc>
      </w:tr>
      <w:tr w14:paraId="1E95AD26">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5403E61">
            <w:pPr>
              <w:rPr>
                <w:sz w:val="13"/>
                <w:szCs w:val="13"/>
              </w:rPr>
            </w:pPr>
          </w:p>
        </w:tc>
        <w:tc>
          <w:tcPr>
            <w:tcW w:w="480" w:type="dxa"/>
            <w:tcBorders>
              <w:right w:val="single" w:color="auto" w:sz="8" w:space="0"/>
            </w:tcBorders>
            <w:vAlign w:val="bottom"/>
          </w:tcPr>
          <w:p w14:paraId="3CA5FD02">
            <w:pPr>
              <w:rPr>
                <w:sz w:val="13"/>
                <w:szCs w:val="13"/>
              </w:rPr>
            </w:pPr>
          </w:p>
        </w:tc>
        <w:tc>
          <w:tcPr>
            <w:tcW w:w="540" w:type="dxa"/>
            <w:tcBorders>
              <w:right w:val="single" w:color="auto" w:sz="8" w:space="0"/>
            </w:tcBorders>
            <w:vAlign w:val="bottom"/>
          </w:tcPr>
          <w:p w14:paraId="46E8139D">
            <w:pPr>
              <w:rPr>
                <w:sz w:val="13"/>
                <w:szCs w:val="13"/>
              </w:rPr>
            </w:pPr>
          </w:p>
        </w:tc>
        <w:tc>
          <w:tcPr>
            <w:tcW w:w="1260" w:type="dxa"/>
            <w:tcBorders>
              <w:right w:val="single" w:color="auto" w:sz="8" w:space="0"/>
            </w:tcBorders>
            <w:vAlign w:val="bottom"/>
          </w:tcPr>
          <w:p w14:paraId="5045385D">
            <w:pPr>
              <w:rPr>
                <w:sz w:val="13"/>
                <w:szCs w:val="13"/>
              </w:rPr>
            </w:pPr>
          </w:p>
        </w:tc>
        <w:tc>
          <w:tcPr>
            <w:tcW w:w="900" w:type="dxa"/>
            <w:tcBorders>
              <w:right w:val="single" w:color="auto" w:sz="8" w:space="0"/>
            </w:tcBorders>
            <w:vAlign w:val="bottom"/>
          </w:tcPr>
          <w:p w14:paraId="0A9028D2">
            <w:pPr>
              <w:rPr>
                <w:sz w:val="13"/>
                <w:szCs w:val="13"/>
              </w:rPr>
            </w:pPr>
          </w:p>
        </w:tc>
        <w:tc>
          <w:tcPr>
            <w:tcW w:w="1800" w:type="dxa"/>
            <w:vMerge w:val="continue"/>
            <w:tcBorders>
              <w:right w:val="single" w:color="auto" w:sz="8" w:space="0"/>
            </w:tcBorders>
            <w:vAlign w:val="bottom"/>
          </w:tcPr>
          <w:p w14:paraId="577ABC61">
            <w:pPr>
              <w:rPr>
                <w:sz w:val="13"/>
                <w:szCs w:val="13"/>
              </w:rPr>
            </w:pPr>
          </w:p>
        </w:tc>
        <w:tc>
          <w:tcPr>
            <w:tcW w:w="1800" w:type="dxa"/>
            <w:tcBorders>
              <w:right w:val="single" w:color="auto" w:sz="8" w:space="0"/>
            </w:tcBorders>
            <w:vAlign w:val="bottom"/>
          </w:tcPr>
          <w:p w14:paraId="1A99C901">
            <w:pPr>
              <w:rPr>
                <w:sz w:val="13"/>
                <w:szCs w:val="13"/>
              </w:rPr>
            </w:pPr>
          </w:p>
        </w:tc>
        <w:tc>
          <w:tcPr>
            <w:tcW w:w="1560" w:type="dxa"/>
            <w:vMerge w:val="restart"/>
            <w:tcBorders>
              <w:right w:val="single" w:color="auto" w:sz="8" w:space="0"/>
            </w:tcBorders>
            <w:vAlign w:val="bottom"/>
          </w:tcPr>
          <w:p w14:paraId="18C0F732">
            <w:pPr>
              <w:spacing w:line="229" w:lineRule="exact"/>
              <w:ind w:left="80"/>
              <w:rPr>
                <w:sz w:val="20"/>
                <w:szCs w:val="20"/>
              </w:rPr>
            </w:pPr>
            <w:r>
              <w:rPr>
                <w:rFonts w:ascii="宋体" w:hAnsi="宋体" w:eastAsia="宋体" w:cs="宋体"/>
                <w:sz w:val="20"/>
                <w:szCs w:val="20"/>
              </w:rPr>
              <w:t>借鉴的地方。</w:t>
            </w:r>
          </w:p>
        </w:tc>
        <w:tc>
          <w:tcPr>
            <w:tcW w:w="0" w:type="dxa"/>
            <w:vAlign w:val="bottom"/>
          </w:tcPr>
          <w:p w14:paraId="3DD7E5BF">
            <w:pPr>
              <w:rPr>
                <w:sz w:val="1"/>
                <w:szCs w:val="1"/>
              </w:rPr>
            </w:pPr>
          </w:p>
        </w:tc>
      </w:tr>
      <w:tr w14:paraId="79DDB9DD">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6F205FB2">
            <w:pPr>
              <w:rPr>
                <w:sz w:val="13"/>
                <w:szCs w:val="13"/>
              </w:rPr>
            </w:pPr>
          </w:p>
        </w:tc>
        <w:tc>
          <w:tcPr>
            <w:tcW w:w="480" w:type="dxa"/>
            <w:tcBorders>
              <w:right w:val="single" w:color="auto" w:sz="8" w:space="0"/>
            </w:tcBorders>
            <w:vAlign w:val="bottom"/>
          </w:tcPr>
          <w:p w14:paraId="48042826">
            <w:pPr>
              <w:rPr>
                <w:sz w:val="13"/>
                <w:szCs w:val="13"/>
              </w:rPr>
            </w:pPr>
          </w:p>
        </w:tc>
        <w:tc>
          <w:tcPr>
            <w:tcW w:w="540" w:type="dxa"/>
            <w:tcBorders>
              <w:right w:val="single" w:color="auto" w:sz="8" w:space="0"/>
            </w:tcBorders>
            <w:vAlign w:val="bottom"/>
          </w:tcPr>
          <w:p w14:paraId="628516A4">
            <w:pPr>
              <w:rPr>
                <w:sz w:val="13"/>
                <w:szCs w:val="13"/>
              </w:rPr>
            </w:pPr>
          </w:p>
        </w:tc>
        <w:tc>
          <w:tcPr>
            <w:tcW w:w="1260" w:type="dxa"/>
            <w:tcBorders>
              <w:right w:val="single" w:color="auto" w:sz="8" w:space="0"/>
            </w:tcBorders>
            <w:vAlign w:val="bottom"/>
          </w:tcPr>
          <w:p w14:paraId="26C26D71">
            <w:pPr>
              <w:rPr>
                <w:sz w:val="13"/>
                <w:szCs w:val="13"/>
              </w:rPr>
            </w:pPr>
          </w:p>
        </w:tc>
        <w:tc>
          <w:tcPr>
            <w:tcW w:w="900" w:type="dxa"/>
            <w:tcBorders>
              <w:right w:val="single" w:color="auto" w:sz="8" w:space="0"/>
            </w:tcBorders>
            <w:vAlign w:val="bottom"/>
          </w:tcPr>
          <w:p w14:paraId="0BED560E">
            <w:pPr>
              <w:rPr>
                <w:sz w:val="13"/>
                <w:szCs w:val="13"/>
              </w:rPr>
            </w:pPr>
          </w:p>
        </w:tc>
        <w:tc>
          <w:tcPr>
            <w:tcW w:w="1800" w:type="dxa"/>
            <w:tcBorders>
              <w:right w:val="single" w:color="auto" w:sz="8" w:space="0"/>
            </w:tcBorders>
            <w:vAlign w:val="bottom"/>
          </w:tcPr>
          <w:p w14:paraId="2B0B0DEF">
            <w:pPr>
              <w:rPr>
                <w:sz w:val="13"/>
                <w:szCs w:val="13"/>
              </w:rPr>
            </w:pPr>
          </w:p>
        </w:tc>
        <w:tc>
          <w:tcPr>
            <w:tcW w:w="1800" w:type="dxa"/>
            <w:tcBorders>
              <w:right w:val="single" w:color="auto" w:sz="8" w:space="0"/>
            </w:tcBorders>
            <w:vAlign w:val="bottom"/>
          </w:tcPr>
          <w:p w14:paraId="6222622A">
            <w:pPr>
              <w:rPr>
                <w:sz w:val="13"/>
                <w:szCs w:val="13"/>
              </w:rPr>
            </w:pPr>
          </w:p>
        </w:tc>
        <w:tc>
          <w:tcPr>
            <w:tcW w:w="1560" w:type="dxa"/>
            <w:vMerge w:val="continue"/>
            <w:tcBorders>
              <w:right w:val="single" w:color="auto" w:sz="8" w:space="0"/>
            </w:tcBorders>
            <w:vAlign w:val="bottom"/>
          </w:tcPr>
          <w:p w14:paraId="5C1CC504">
            <w:pPr>
              <w:rPr>
                <w:sz w:val="13"/>
                <w:szCs w:val="13"/>
              </w:rPr>
            </w:pPr>
          </w:p>
        </w:tc>
        <w:tc>
          <w:tcPr>
            <w:tcW w:w="0" w:type="dxa"/>
            <w:vAlign w:val="bottom"/>
          </w:tcPr>
          <w:p w14:paraId="56BF0989">
            <w:pPr>
              <w:rPr>
                <w:sz w:val="1"/>
                <w:szCs w:val="1"/>
              </w:rPr>
            </w:pPr>
          </w:p>
        </w:tc>
      </w:tr>
      <w:tr w14:paraId="5FACF1A1">
        <w:tblPrEx>
          <w:tblCellMar>
            <w:top w:w="0" w:type="dxa"/>
            <w:left w:w="0" w:type="dxa"/>
            <w:bottom w:w="0" w:type="dxa"/>
            <w:right w:w="0" w:type="dxa"/>
          </w:tblCellMar>
        </w:tblPrEx>
        <w:trPr>
          <w:trHeight w:val="58" w:hRule="atLeast"/>
        </w:trPr>
        <w:tc>
          <w:tcPr>
            <w:tcW w:w="560" w:type="dxa"/>
            <w:tcBorders>
              <w:left w:val="single" w:color="auto" w:sz="8" w:space="0"/>
              <w:bottom w:val="single" w:color="auto" w:sz="8" w:space="0"/>
              <w:right w:val="single" w:color="auto" w:sz="8" w:space="0"/>
            </w:tcBorders>
            <w:vAlign w:val="bottom"/>
          </w:tcPr>
          <w:p w14:paraId="4A303F1B">
            <w:pPr>
              <w:rPr>
                <w:sz w:val="5"/>
                <w:szCs w:val="5"/>
              </w:rPr>
            </w:pPr>
          </w:p>
        </w:tc>
        <w:tc>
          <w:tcPr>
            <w:tcW w:w="480" w:type="dxa"/>
            <w:tcBorders>
              <w:bottom w:val="single" w:color="auto" w:sz="8" w:space="0"/>
              <w:right w:val="single" w:color="auto" w:sz="8" w:space="0"/>
            </w:tcBorders>
            <w:vAlign w:val="bottom"/>
          </w:tcPr>
          <w:p w14:paraId="37F1D756">
            <w:pPr>
              <w:rPr>
                <w:sz w:val="5"/>
                <w:szCs w:val="5"/>
              </w:rPr>
            </w:pPr>
          </w:p>
        </w:tc>
        <w:tc>
          <w:tcPr>
            <w:tcW w:w="540" w:type="dxa"/>
            <w:tcBorders>
              <w:bottom w:val="single" w:color="auto" w:sz="8" w:space="0"/>
              <w:right w:val="single" w:color="auto" w:sz="8" w:space="0"/>
            </w:tcBorders>
            <w:vAlign w:val="bottom"/>
          </w:tcPr>
          <w:p w14:paraId="53DEC0A1">
            <w:pPr>
              <w:rPr>
                <w:sz w:val="5"/>
                <w:szCs w:val="5"/>
              </w:rPr>
            </w:pPr>
          </w:p>
        </w:tc>
        <w:tc>
          <w:tcPr>
            <w:tcW w:w="1260" w:type="dxa"/>
            <w:tcBorders>
              <w:bottom w:val="single" w:color="auto" w:sz="8" w:space="0"/>
              <w:right w:val="single" w:color="auto" w:sz="8" w:space="0"/>
            </w:tcBorders>
            <w:vAlign w:val="bottom"/>
          </w:tcPr>
          <w:p w14:paraId="2390B7C8">
            <w:pPr>
              <w:rPr>
                <w:sz w:val="5"/>
                <w:szCs w:val="5"/>
              </w:rPr>
            </w:pPr>
          </w:p>
        </w:tc>
        <w:tc>
          <w:tcPr>
            <w:tcW w:w="900" w:type="dxa"/>
            <w:tcBorders>
              <w:bottom w:val="single" w:color="auto" w:sz="8" w:space="0"/>
              <w:right w:val="single" w:color="auto" w:sz="8" w:space="0"/>
            </w:tcBorders>
            <w:vAlign w:val="bottom"/>
          </w:tcPr>
          <w:p w14:paraId="01E73E97">
            <w:pPr>
              <w:rPr>
                <w:sz w:val="5"/>
                <w:szCs w:val="5"/>
              </w:rPr>
            </w:pPr>
          </w:p>
        </w:tc>
        <w:tc>
          <w:tcPr>
            <w:tcW w:w="1800" w:type="dxa"/>
            <w:tcBorders>
              <w:bottom w:val="single" w:color="auto" w:sz="8" w:space="0"/>
              <w:right w:val="single" w:color="auto" w:sz="8" w:space="0"/>
            </w:tcBorders>
            <w:vAlign w:val="bottom"/>
          </w:tcPr>
          <w:p w14:paraId="1F58CC8C">
            <w:pPr>
              <w:rPr>
                <w:sz w:val="5"/>
                <w:szCs w:val="5"/>
              </w:rPr>
            </w:pPr>
          </w:p>
        </w:tc>
        <w:tc>
          <w:tcPr>
            <w:tcW w:w="1800" w:type="dxa"/>
            <w:tcBorders>
              <w:bottom w:val="single" w:color="auto" w:sz="8" w:space="0"/>
              <w:right w:val="single" w:color="auto" w:sz="8" w:space="0"/>
            </w:tcBorders>
            <w:vAlign w:val="bottom"/>
          </w:tcPr>
          <w:p w14:paraId="2CABD85A">
            <w:pPr>
              <w:rPr>
                <w:sz w:val="5"/>
                <w:szCs w:val="5"/>
              </w:rPr>
            </w:pPr>
          </w:p>
        </w:tc>
        <w:tc>
          <w:tcPr>
            <w:tcW w:w="1560" w:type="dxa"/>
            <w:tcBorders>
              <w:bottom w:val="single" w:color="auto" w:sz="8" w:space="0"/>
              <w:right w:val="single" w:color="auto" w:sz="8" w:space="0"/>
            </w:tcBorders>
            <w:vAlign w:val="bottom"/>
          </w:tcPr>
          <w:p w14:paraId="5797B5BB">
            <w:pPr>
              <w:rPr>
                <w:sz w:val="5"/>
                <w:szCs w:val="5"/>
              </w:rPr>
            </w:pPr>
          </w:p>
        </w:tc>
        <w:tc>
          <w:tcPr>
            <w:tcW w:w="0" w:type="dxa"/>
            <w:vAlign w:val="bottom"/>
          </w:tcPr>
          <w:p w14:paraId="7223BA3F">
            <w:pPr>
              <w:rPr>
                <w:sz w:val="1"/>
                <w:szCs w:val="1"/>
              </w:rPr>
            </w:pPr>
          </w:p>
        </w:tc>
      </w:tr>
      <w:tr w14:paraId="3BCFB208">
        <w:tblPrEx>
          <w:tblCellMar>
            <w:top w:w="0" w:type="dxa"/>
            <w:left w:w="0" w:type="dxa"/>
            <w:bottom w:w="0" w:type="dxa"/>
            <w:right w:w="0" w:type="dxa"/>
          </w:tblCellMar>
        </w:tblPrEx>
        <w:trPr>
          <w:trHeight w:val="243" w:hRule="atLeast"/>
        </w:trPr>
        <w:tc>
          <w:tcPr>
            <w:tcW w:w="560" w:type="dxa"/>
            <w:tcBorders>
              <w:left w:val="single" w:color="auto" w:sz="8" w:space="0"/>
              <w:right w:val="single" w:color="auto" w:sz="8" w:space="0"/>
            </w:tcBorders>
            <w:vAlign w:val="bottom"/>
          </w:tcPr>
          <w:p w14:paraId="08BE9950">
            <w:pPr>
              <w:rPr>
                <w:sz w:val="21"/>
                <w:szCs w:val="21"/>
              </w:rPr>
            </w:pPr>
          </w:p>
        </w:tc>
        <w:tc>
          <w:tcPr>
            <w:tcW w:w="480" w:type="dxa"/>
            <w:tcBorders>
              <w:right w:val="single" w:color="auto" w:sz="8" w:space="0"/>
            </w:tcBorders>
            <w:vAlign w:val="bottom"/>
          </w:tcPr>
          <w:p w14:paraId="130C5427">
            <w:pPr>
              <w:rPr>
                <w:sz w:val="21"/>
                <w:szCs w:val="21"/>
              </w:rPr>
            </w:pPr>
          </w:p>
        </w:tc>
        <w:tc>
          <w:tcPr>
            <w:tcW w:w="540" w:type="dxa"/>
            <w:tcBorders>
              <w:right w:val="single" w:color="auto" w:sz="8" w:space="0"/>
            </w:tcBorders>
            <w:vAlign w:val="bottom"/>
          </w:tcPr>
          <w:p w14:paraId="5B051796">
            <w:pPr>
              <w:rPr>
                <w:sz w:val="21"/>
                <w:szCs w:val="21"/>
              </w:rPr>
            </w:pPr>
          </w:p>
        </w:tc>
        <w:tc>
          <w:tcPr>
            <w:tcW w:w="1260" w:type="dxa"/>
            <w:tcBorders>
              <w:right w:val="single" w:color="auto" w:sz="8" w:space="0"/>
            </w:tcBorders>
            <w:vAlign w:val="bottom"/>
          </w:tcPr>
          <w:p w14:paraId="6D66B0E7">
            <w:pPr>
              <w:rPr>
                <w:sz w:val="21"/>
                <w:szCs w:val="21"/>
              </w:rPr>
            </w:pPr>
          </w:p>
        </w:tc>
        <w:tc>
          <w:tcPr>
            <w:tcW w:w="900" w:type="dxa"/>
            <w:tcBorders>
              <w:right w:val="single" w:color="auto" w:sz="8" w:space="0"/>
            </w:tcBorders>
            <w:vAlign w:val="bottom"/>
          </w:tcPr>
          <w:p w14:paraId="179D7ED6">
            <w:pPr>
              <w:rPr>
                <w:sz w:val="21"/>
                <w:szCs w:val="21"/>
              </w:rPr>
            </w:pPr>
          </w:p>
        </w:tc>
        <w:tc>
          <w:tcPr>
            <w:tcW w:w="1800" w:type="dxa"/>
            <w:tcBorders>
              <w:right w:val="single" w:color="auto" w:sz="8" w:space="0"/>
            </w:tcBorders>
            <w:vAlign w:val="bottom"/>
          </w:tcPr>
          <w:p w14:paraId="1017A765">
            <w:pPr>
              <w:spacing w:line="229" w:lineRule="exact"/>
              <w:ind w:left="80"/>
              <w:rPr>
                <w:sz w:val="20"/>
                <w:szCs w:val="20"/>
              </w:rPr>
            </w:pPr>
            <w:r>
              <w:rPr>
                <w:rFonts w:ascii="宋体" w:hAnsi="宋体" w:eastAsia="宋体" w:cs="宋体"/>
                <w:sz w:val="20"/>
                <w:szCs w:val="20"/>
              </w:rPr>
              <w:t>1.掌握物流管理</w:t>
            </w:r>
          </w:p>
        </w:tc>
        <w:tc>
          <w:tcPr>
            <w:tcW w:w="1800" w:type="dxa"/>
            <w:tcBorders>
              <w:right w:val="single" w:color="auto" w:sz="8" w:space="0"/>
            </w:tcBorders>
            <w:vAlign w:val="bottom"/>
          </w:tcPr>
          <w:p w14:paraId="767D8463">
            <w:pPr>
              <w:rPr>
                <w:sz w:val="21"/>
                <w:szCs w:val="21"/>
              </w:rPr>
            </w:pPr>
          </w:p>
        </w:tc>
        <w:tc>
          <w:tcPr>
            <w:tcW w:w="1560" w:type="dxa"/>
            <w:tcBorders>
              <w:right w:val="single" w:color="auto" w:sz="8" w:space="0"/>
            </w:tcBorders>
            <w:vAlign w:val="bottom"/>
          </w:tcPr>
          <w:p w14:paraId="484CBABB">
            <w:pPr>
              <w:rPr>
                <w:sz w:val="21"/>
                <w:szCs w:val="21"/>
              </w:rPr>
            </w:pPr>
          </w:p>
        </w:tc>
        <w:tc>
          <w:tcPr>
            <w:tcW w:w="0" w:type="dxa"/>
            <w:vAlign w:val="bottom"/>
          </w:tcPr>
          <w:p w14:paraId="42A48002">
            <w:pPr>
              <w:rPr>
                <w:sz w:val="1"/>
                <w:szCs w:val="1"/>
              </w:rPr>
            </w:pPr>
          </w:p>
        </w:tc>
      </w:tr>
      <w:tr w14:paraId="7AB2713F">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29EDA690">
            <w:pPr>
              <w:rPr>
                <w:sz w:val="24"/>
                <w:szCs w:val="24"/>
              </w:rPr>
            </w:pPr>
          </w:p>
        </w:tc>
        <w:tc>
          <w:tcPr>
            <w:tcW w:w="480" w:type="dxa"/>
            <w:tcBorders>
              <w:right w:val="single" w:color="auto" w:sz="8" w:space="0"/>
            </w:tcBorders>
            <w:vAlign w:val="bottom"/>
          </w:tcPr>
          <w:p w14:paraId="1D1BAAFF">
            <w:pPr>
              <w:rPr>
                <w:sz w:val="24"/>
                <w:szCs w:val="24"/>
              </w:rPr>
            </w:pPr>
          </w:p>
        </w:tc>
        <w:tc>
          <w:tcPr>
            <w:tcW w:w="540" w:type="dxa"/>
            <w:tcBorders>
              <w:right w:val="single" w:color="auto" w:sz="8" w:space="0"/>
            </w:tcBorders>
            <w:vAlign w:val="bottom"/>
          </w:tcPr>
          <w:p w14:paraId="497BB375">
            <w:pPr>
              <w:rPr>
                <w:sz w:val="24"/>
                <w:szCs w:val="24"/>
              </w:rPr>
            </w:pPr>
          </w:p>
        </w:tc>
        <w:tc>
          <w:tcPr>
            <w:tcW w:w="1260" w:type="dxa"/>
            <w:tcBorders>
              <w:right w:val="single" w:color="auto" w:sz="8" w:space="0"/>
            </w:tcBorders>
            <w:vAlign w:val="bottom"/>
          </w:tcPr>
          <w:p w14:paraId="29A05989">
            <w:pPr>
              <w:rPr>
                <w:sz w:val="24"/>
                <w:szCs w:val="24"/>
              </w:rPr>
            </w:pPr>
          </w:p>
        </w:tc>
        <w:tc>
          <w:tcPr>
            <w:tcW w:w="900" w:type="dxa"/>
            <w:tcBorders>
              <w:right w:val="single" w:color="auto" w:sz="8" w:space="0"/>
            </w:tcBorders>
            <w:vAlign w:val="bottom"/>
          </w:tcPr>
          <w:p w14:paraId="0797A1EF">
            <w:pPr>
              <w:rPr>
                <w:sz w:val="24"/>
                <w:szCs w:val="24"/>
              </w:rPr>
            </w:pPr>
          </w:p>
        </w:tc>
        <w:tc>
          <w:tcPr>
            <w:tcW w:w="1800" w:type="dxa"/>
            <w:tcBorders>
              <w:right w:val="single" w:color="auto" w:sz="8" w:space="0"/>
            </w:tcBorders>
            <w:vAlign w:val="bottom"/>
          </w:tcPr>
          <w:p w14:paraId="5F2BF409">
            <w:pPr>
              <w:spacing w:line="229" w:lineRule="exact"/>
              <w:ind w:left="80"/>
              <w:rPr>
                <w:sz w:val="20"/>
                <w:szCs w:val="20"/>
              </w:rPr>
            </w:pPr>
            <w:r>
              <w:rPr>
                <w:rFonts w:ascii="宋体" w:hAnsi="宋体" w:eastAsia="宋体" w:cs="宋体"/>
                <w:sz w:val="20"/>
                <w:szCs w:val="20"/>
              </w:rPr>
              <w:t>信息系统的成本</w:t>
            </w:r>
          </w:p>
        </w:tc>
        <w:tc>
          <w:tcPr>
            <w:tcW w:w="1800" w:type="dxa"/>
            <w:vMerge w:val="restart"/>
            <w:tcBorders>
              <w:right w:val="single" w:color="auto" w:sz="8" w:space="0"/>
            </w:tcBorders>
            <w:vAlign w:val="bottom"/>
          </w:tcPr>
          <w:p w14:paraId="343DEF89">
            <w:pPr>
              <w:spacing w:line="229" w:lineRule="exact"/>
              <w:ind w:left="80"/>
              <w:rPr>
                <w:sz w:val="20"/>
                <w:szCs w:val="20"/>
              </w:rPr>
            </w:pPr>
            <w:r>
              <w:rPr>
                <w:rFonts w:ascii="宋体" w:hAnsi="宋体" w:eastAsia="宋体" w:cs="宋体"/>
                <w:sz w:val="20"/>
                <w:szCs w:val="20"/>
              </w:rPr>
              <w:t>1.小组讨论：物流</w:t>
            </w:r>
          </w:p>
        </w:tc>
        <w:tc>
          <w:tcPr>
            <w:tcW w:w="1560" w:type="dxa"/>
            <w:vMerge w:val="restart"/>
            <w:tcBorders>
              <w:right w:val="single" w:color="auto" w:sz="8" w:space="0"/>
            </w:tcBorders>
            <w:vAlign w:val="bottom"/>
          </w:tcPr>
          <w:p w14:paraId="471B34AF">
            <w:pPr>
              <w:spacing w:line="229" w:lineRule="exact"/>
              <w:ind w:left="80"/>
              <w:rPr>
                <w:sz w:val="20"/>
                <w:szCs w:val="20"/>
              </w:rPr>
            </w:pPr>
            <w:r>
              <w:rPr>
                <w:rFonts w:ascii="宋体" w:hAnsi="宋体" w:eastAsia="宋体" w:cs="宋体"/>
                <w:sz w:val="20"/>
                <w:szCs w:val="20"/>
              </w:rPr>
              <w:t>1.实训一：安吉</w:t>
            </w:r>
          </w:p>
        </w:tc>
        <w:tc>
          <w:tcPr>
            <w:tcW w:w="0" w:type="dxa"/>
            <w:vAlign w:val="bottom"/>
          </w:tcPr>
          <w:p w14:paraId="79C0F636">
            <w:pPr>
              <w:rPr>
                <w:sz w:val="1"/>
                <w:szCs w:val="1"/>
              </w:rPr>
            </w:pPr>
          </w:p>
        </w:tc>
      </w:tr>
      <w:tr w14:paraId="0DC11121">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AAF7300">
            <w:pPr>
              <w:rPr>
                <w:sz w:val="13"/>
                <w:szCs w:val="13"/>
              </w:rPr>
            </w:pPr>
          </w:p>
        </w:tc>
        <w:tc>
          <w:tcPr>
            <w:tcW w:w="480" w:type="dxa"/>
            <w:tcBorders>
              <w:right w:val="single" w:color="auto" w:sz="8" w:space="0"/>
            </w:tcBorders>
            <w:vAlign w:val="bottom"/>
          </w:tcPr>
          <w:p w14:paraId="27DB9D3F">
            <w:pPr>
              <w:rPr>
                <w:sz w:val="13"/>
                <w:szCs w:val="13"/>
              </w:rPr>
            </w:pPr>
          </w:p>
        </w:tc>
        <w:tc>
          <w:tcPr>
            <w:tcW w:w="540" w:type="dxa"/>
            <w:tcBorders>
              <w:right w:val="single" w:color="auto" w:sz="8" w:space="0"/>
            </w:tcBorders>
            <w:vAlign w:val="bottom"/>
          </w:tcPr>
          <w:p w14:paraId="2F2C2FFC">
            <w:pPr>
              <w:rPr>
                <w:sz w:val="13"/>
                <w:szCs w:val="13"/>
              </w:rPr>
            </w:pPr>
          </w:p>
        </w:tc>
        <w:tc>
          <w:tcPr>
            <w:tcW w:w="1260" w:type="dxa"/>
            <w:tcBorders>
              <w:right w:val="single" w:color="auto" w:sz="8" w:space="0"/>
            </w:tcBorders>
            <w:vAlign w:val="bottom"/>
          </w:tcPr>
          <w:p w14:paraId="4D39B5EE">
            <w:pPr>
              <w:rPr>
                <w:sz w:val="13"/>
                <w:szCs w:val="13"/>
              </w:rPr>
            </w:pPr>
          </w:p>
        </w:tc>
        <w:tc>
          <w:tcPr>
            <w:tcW w:w="900" w:type="dxa"/>
            <w:tcBorders>
              <w:right w:val="single" w:color="auto" w:sz="8" w:space="0"/>
            </w:tcBorders>
            <w:vAlign w:val="bottom"/>
          </w:tcPr>
          <w:p w14:paraId="3A054E11">
            <w:pPr>
              <w:rPr>
                <w:sz w:val="13"/>
                <w:szCs w:val="13"/>
              </w:rPr>
            </w:pPr>
          </w:p>
        </w:tc>
        <w:tc>
          <w:tcPr>
            <w:tcW w:w="1800" w:type="dxa"/>
            <w:vMerge w:val="restart"/>
            <w:tcBorders>
              <w:right w:val="single" w:color="auto" w:sz="8" w:space="0"/>
            </w:tcBorders>
            <w:vAlign w:val="bottom"/>
          </w:tcPr>
          <w:p w14:paraId="7890BD83">
            <w:pPr>
              <w:spacing w:line="229" w:lineRule="exact"/>
              <w:ind w:left="80"/>
              <w:rPr>
                <w:sz w:val="20"/>
                <w:szCs w:val="20"/>
              </w:rPr>
            </w:pPr>
            <w:r>
              <w:rPr>
                <w:rFonts w:ascii="宋体" w:hAnsi="宋体" w:eastAsia="宋体" w:cs="宋体"/>
                <w:sz w:val="20"/>
                <w:szCs w:val="20"/>
              </w:rPr>
              <w:t>及其测定方法；</w:t>
            </w:r>
          </w:p>
        </w:tc>
        <w:tc>
          <w:tcPr>
            <w:tcW w:w="1800" w:type="dxa"/>
            <w:vMerge w:val="continue"/>
            <w:tcBorders>
              <w:right w:val="single" w:color="auto" w:sz="8" w:space="0"/>
            </w:tcBorders>
            <w:vAlign w:val="bottom"/>
          </w:tcPr>
          <w:p w14:paraId="63C33489">
            <w:pPr>
              <w:rPr>
                <w:sz w:val="13"/>
                <w:szCs w:val="13"/>
              </w:rPr>
            </w:pPr>
          </w:p>
        </w:tc>
        <w:tc>
          <w:tcPr>
            <w:tcW w:w="1560" w:type="dxa"/>
            <w:vMerge w:val="continue"/>
            <w:tcBorders>
              <w:right w:val="single" w:color="auto" w:sz="8" w:space="0"/>
            </w:tcBorders>
            <w:vAlign w:val="bottom"/>
          </w:tcPr>
          <w:p w14:paraId="52C365FA">
            <w:pPr>
              <w:rPr>
                <w:sz w:val="13"/>
                <w:szCs w:val="13"/>
              </w:rPr>
            </w:pPr>
          </w:p>
        </w:tc>
        <w:tc>
          <w:tcPr>
            <w:tcW w:w="0" w:type="dxa"/>
            <w:vAlign w:val="bottom"/>
          </w:tcPr>
          <w:p w14:paraId="2D2C0B7A">
            <w:pPr>
              <w:rPr>
                <w:sz w:val="1"/>
                <w:szCs w:val="1"/>
              </w:rPr>
            </w:pPr>
          </w:p>
        </w:tc>
      </w:tr>
      <w:tr w14:paraId="446C1523">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42BACF3E">
            <w:pPr>
              <w:rPr>
                <w:sz w:val="13"/>
                <w:szCs w:val="13"/>
              </w:rPr>
            </w:pPr>
          </w:p>
        </w:tc>
        <w:tc>
          <w:tcPr>
            <w:tcW w:w="480" w:type="dxa"/>
            <w:tcBorders>
              <w:right w:val="single" w:color="auto" w:sz="8" w:space="0"/>
            </w:tcBorders>
            <w:vAlign w:val="bottom"/>
          </w:tcPr>
          <w:p w14:paraId="13AD5677">
            <w:pPr>
              <w:rPr>
                <w:sz w:val="13"/>
                <w:szCs w:val="13"/>
              </w:rPr>
            </w:pPr>
          </w:p>
        </w:tc>
        <w:tc>
          <w:tcPr>
            <w:tcW w:w="540" w:type="dxa"/>
            <w:tcBorders>
              <w:right w:val="single" w:color="auto" w:sz="8" w:space="0"/>
            </w:tcBorders>
            <w:vAlign w:val="bottom"/>
          </w:tcPr>
          <w:p w14:paraId="7BDADE01">
            <w:pPr>
              <w:rPr>
                <w:sz w:val="13"/>
                <w:szCs w:val="13"/>
              </w:rPr>
            </w:pPr>
          </w:p>
        </w:tc>
        <w:tc>
          <w:tcPr>
            <w:tcW w:w="1260" w:type="dxa"/>
            <w:tcBorders>
              <w:right w:val="single" w:color="auto" w:sz="8" w:space="0"/>
            </w:tcBorders>
            <w:vAlign w:val="bottom"/>
          </w:tcPr>
          <w:p w14:paraId="1683D735">
            <w:pPr>
              <w:rPr>
                <w:sz w:val="13"/>
                <w:szCs w:val="13"/>
              </w:rPr>
            </w:pPr>
          </w:p>
        </w:tc>
        <w:tc>
          <w:tcPr>
            <w:tcW w:w="900" w:type="dxa"/>
            <w:tcBorders>
              <w:right w:val="single" w:color="auto" w:sz="8" w:space="0"/>
            </w:tcBorders>
            <w:vAlign w:val="bottom"/>
          </w:tcPr>
          <w:p w14:paraId="5AE3D60F">
            <w:pPr>
              <w:rPr>
                <w:sz w:val="13"/>
                <w:szCs w:val="13"/>
              </w:rPr>
            </w:pPr>
          </w:p>
        </w:tc>
        <w:tc>
          <w:tcPr>
            <w:tcW w:w="1800" w:type="dxa"/>
            <w:vMerge w:val="continue"/>
            <w:tcBorders>
              <w:right w:val="single" w:color="auto" w:sz="8" w:space="0"/>
            </w:tcBorders>
            <w:vAlign w:val="bottom"/>
          </w:tcPr>
          <w:p w14:paraId="7197D410">
            <w:pPr>
              <w:rPr>
                <w:sz w:val="13"/>
                <w:szCs w:val="13"/>
              </w:rPr>
            </w:pPr>
          </w:p>
        </w:tc>
        <w:tc>
          <w:tcPr>
            <w:tcW w:w="1800" w:type="dxa"/>
            <w:vMerge w:val="restart"/>
            <w:tcBorders>
              <w:right w:val="single" w:color="auto" w:sz="8" w:space="0"/>
            </w:tcBorders>
            <w:vAlign w:val="bottom"/>
          </w:tcPr>
          <w:p w14:paraId="68AF691D">
            <w:pPr>
              <w:spacing w:line="229" w:lineRule="exact"/>
              <w:ind w:left="80"/>
              <w:rPr>
                <w:sz w:val="20"/>
                <w:szCs w:val="20"/>
              </w:rPr>
            </w:pPr>
            <w:r>
              <w:rPr>
                <w:rFonts w:ascii="宋体" w:hAnsi="宋体" w:eastAsia="宋体" w:cs="宋体"/>
                <w:sz w:val="20"/>
                <w:szCs w:val="20"/>
              </w:rPr>
              <w:t>企业管理信息系</w:t>
            </w:r>
          </w:p>
        </w:tc>
        <w:tc>
          <w:tcPr>
            <w:tcW w:w="1560" w:type="dxa"/>
            <w:vMerge w:val="restart"/>
            <w:tcBorders>
              <w:right w:val="single" w:color="auto" w:sz="8" w:space="0"/>
            </w:tcBorders>
            <w:vAlign w:val="bottom"/>
          </w:tcPr>
          <w:p w14:paraId="2C606EC1">
            <w:pPr>
              <w:spacing w:line="229" w:lineRule="exact"/>
              <w:ind w:left="80"/>
              <w:rPr>
                <w:sz w:val="20"/>
                <w:szCs w:val="20"/>
              </w:rPr>
            </w:pPr>
            <w:r>
              <w:rPr>
                <w:rFonts w:ascii="宋体" w:hAnsi="宋体" w:eastAsia="宋体" w:cs="宋体"/>
                <w:sz w:val="20"/>
                <w:szCs w:val="20"/>
              </w:rPr>
              <w:t>物流信息系统</w:t>
            </w:r>
          </w:p>
        </w:tc>
        <w:tc>
          <w:tcPr>
            <w:tcW w:w="0" w:type="dxa"/>
            <w:vAlign w:val="bottom"/>
          </w:tcPr>
          <w:p w14:paraId="0A85A733">
            <w:pPr>
              <w:rPr>
                <w:sz w:val="1"/>
                <w:szCs w:val="1"/>
              </w:rPr>
            </w:pPr>
          </w:p>
        </w:tc>
      </w:tr>
      <w:tr w14:paraId="1153745E">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0173AFBE">
            <w:pPr>
              <w:rPr>
                <w:sz w:val="13"/>
                <w:szCs w:val="13"/>
              </w:rPr>
            </w:pPr>
          </w:p>
        </w:tc>
        <w:tc>
          <w:tcPr>
            <w:tcW w:w="480" w:type="dxa"/>
            <w:tcBorders>
              <w:right w:val="single" w:color="auto" w:sz="8" w:space="0"/>
            </w:tcBorders>
            <w:vAlign w:val="bottom"/>
          </w:tcPr>
          <w:p w14:paraId="4E29BF33">
            <w:pPr>
              <w:rPr>
                <w:sz w:val="13"/>
                <w:szCs w:val="13"/>
              </w:rPr>
            </w:pPr>
          </w:p>
        </w:tc>
        <w:tc>
          <w:tcPr>
            <w:tcW w:w="540" w:type="dxa"/>
            <w:tcBorders>
              <w:right w:val="single" w:color="auto" w:sz="8" w:space="0"/>
            </w:tcBorders>
            <w:vAlign w:val="bottom"/>
          </w:tcPr>
          <w:p w14:paraId="3298E3B1">
            <w:pPr>
              <w:rPr>
                <w:sz w:val="13"/>
                <w:szCs w:val="13"/>
              </w:rPr>
            </w:pPr>
          </w:p>
        </w:tc>
        <w:tc>
          <w:tcPr>
            <w:tcW w:w="1260" w:type="dxa"/>
            <w:tcBorders>
              <w:right w:val="single" w:color="auto" w:sz="8" w:space="0"/>
            </w:tcBorders>
            <w:vAlign w:val="bottom"/>
          </w:tcPr>
          <w:p w14:paraId="2E63CC47">
            <w:pPr>
              <w:rPr>
                <w:sz w:val="13"/>
                <w:szCs w:val="13"/>
              </w:rPr>
            </w:pPr>
          </w:p>
        </w:tc>
        <w:tc>
          <w:tcPr>
            <w:tcW w:w="900" w:type="dxa"/>
            <w:tcBorders>
              <w:right w:val="single" w:color="auto" w:sz="8" w:space="0"/>
            </w:tcBorders>
            <w:vAlign w:val="bottom"/>
          </w:tcPr>
          <w:p w14:paraId="45A08481">
            <w:pPr>
              <w:rPr>
                <w:sz w:val="13"/>
                <w:szCs w:val="13"/>
              </w:rPr>
            </w:pPr>
          </w:p>
        </w:tc>
        <w:tc>
          <w:tcPr>
            <w:tcW w:w="1800" w:type="dxa"/>
            <w:vMerge w:val="restart"/>
            <w:tcBorders>
              <w:right w:val="single" w:color="auto" w:sz="8" w:space="0"/>
            </w:tcBorders>
            <w:vAlign w:val="bottom"/>
          </w:tcPr>
          <w:p w14:paraId="3A0811FE">
            <w:pPr>
              <w:spacing w:line="229" w:lineRule="exact"/>
              <w:ind w:left="80"/>
              <w:rPr>
                <w:sz w:val="20"/>
                <w:szCs w:val="20"/>
              </w:rPr>
            </w:pPr>
            <w:r>
              <w:rPr>
                <w:rFonts w:ascii="宋体" w:hAnsi="宋体" w:eastAsia="宋体" w:cs="宋体"/>
                <w:sz w:val="20"/>
                <w:szCs w:val="20"/>
              </w:rPr>
              <w:t>2.掌握物流管理</w:t>
            </w:r>
          </w:p>
        </w:tc>
        <w:tc>
          <w:tcPr>
            <w:tcW w:w="1800" w:type="dxa"/>
            <w:vMerge w:val="continue"/>
            <w:tcBorders>
              <w:right w:val="single" w:color="auto" w:sz="8" w:space="0"/>
            </w:tcBorders>
            <w:vAlign w:val="bottom"/>
          </w:tcPr>
          <w:p w14:paraId="62A721E6">
            <w:pPr>
              <w:rPr>
                <w:sz w:val="13"/>
                <w:szCs w:val="13"/>
              </w:rPr>
            </w:pPr>
          </w:p>
        </w:tc>
        <w:tc>
          <w:tcPr>
            <w:tcW w:w="1560" w:type="dxa"/>
            <w:vMerge w:val="continue"/>
            <w:tcBorders>
              <w:right w:val="single" w:color="auto" w:sz="8" w:space="0"/>
            </w:tcBorders>
            <w:vAlign w:val="bottom"/>
          </w:tcPr>
          <w:p w14:paraId="40CC7296">
            <w:pPr>
              <w:rPr>
                <w:sz w:val="13"/>
                <w:szCs w:val="13"/>
              </w:rPr>
            </w:pPr>
          </w:p>
        </w:tc>
        <w:tc>
          <w:tcPr>
            <w:tcW w:w="0" w:type="dxa"/>
            <w:vAlign w:val="bottom"/>
          </w:tcPr>
          <w:p w14:paraId="7E54ABE5">
            <w:pPr>
              <w:rPr>
                <w:sz w:val="1"/>
                <w:szCs w:val="1"/>
              </w:rPr>
            </w:pPr>
          </w:p>
        </w:tc>
      </w:tr>
      <w:tr w14:paraId="3EC967D5">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49A3FD82">
            <w:pPr>
              <w:rPr>
                <w:sz w:val="13"/>
                <w:szCs w:val="13"/>
              </w:rPr>
            </w:pPr>
          </w:p>
        </w:tc>
        <w:tc>
          <w:tcPr>
            <w:tcW w:w="480" w:type="dxa"/>
            <w:tcBorders>
              <w:right w:val="single" w:color="auto" w:sz="8" w:space="0"/>
            </w:tcBorders>
            <w:vAlign w:val="bottom"/>
          </w:tcPr>
          <w:p w14:paraId="33414961">
            <w:pPr>
              <w:rPr>
                <w:sz w:val="13"/>
                <w:szCs w:val="13"/>
              </w:rPr>
            </w:pPr>
          </w:p>
        </w:tc>
        <w:tc>
          <w:tcPr>
            <w:tcW w:w="540" w:type="dxa"/>
            <w:tcBorders>
              <w:right w:val="single" w:color="auto" w:sz="8" w:space="0"/>
            </w:tcBorders>
            <w:vAlign w:val="bottom"/>
          </w:tcPr>
          <w:p w14:paraId="6AA8F051">
            <w:pPr>
              <w:rPr>
                <w:sz w:val="13"/>
                <w:szCs w:val="13"/>
              </w:rPr>
            </w:pPr>
          </w:p>
        </w:tc>
        <w:tc>
          <w:tcPr>
            <w:tcW w:w="1260" w:type="dxa"/>
            <w:tcBorders>
              <w:right w:val="single" w:color="auto" w:sz="8" w:space="0"/>
            </w:tcBorders>
            <w:vAlign w:val="bottom"/>
          </w:tcPr>
          <w:p w14:paraId="6E184AB6">
            <w:pPr>
              <w:rPr>
                <w:sz w:val="13"/>
                <w:szCs w:val="13"/>
              </w:rPr>
            </w:pPr>
          </w:p>
        </w:tc>
        <w:tc>
          <w:tcPr>
            <w:tcW w:w="900" w:type="dxa"/>
            <w:tcBorders>
              <w:right w:val="single" w:color="auto" w:sz="8" w:space="0"/>
            </w:tcBorders>
            <w:vAlign w:val="bottom"/>
          </w:tcPr>
          <w:p w14:paraId="34F7088D">
            <w:pPr>
              <w:rPr>
                <w:sz w:val="13"/>
                <w:szCs w:val="13"/>
              </w:rPr>
            </w:pPr>
          </w:p>
        </w:tc>
        <w:tc>
          <w:tcPr>
            <w:tcW w:w="1800" w:type="dxa"/>
            <w:vMerge w:val="continue"/>
            <w:tcBorders>
              <w:right w:val="single" w:color="auto" w:sz="8" w:space="0"/>
            </w:tcBorders>
            <w:vAlign w:val="bottom"/>
          </w:tcPr>
          <w:p w14:paraId="040FDA60">
            <w:pPr>
              <w:rPr>
                <w:sz w:val="13"/>
                <w:szCs w:val="13"/>
              </w:rPr>
            </w:pPr>
          </w:p>
        </w:tc>
        <w:tc>
          <w:tcPr>
            <w:tcW w:w="1800" w:type="dxa"/>
            <w:vMerge w:val="restart"/>
            <w:tcBorders>
              <w:right w:val="single" w:color="auto" w:sz="8" w:space="0"/>
            </w:tcBorders>
            <w:vAlign w:val="bottom"/>
          </w:tcPr>
          <w:p w14:paraId="6F393D7C">
            <w:pPr>
              <w:spacing w:line="229" w:lineRule="exact"/>
              <w:ind w:left="80"/>
              <w:rPr>
                <w:sz w:val="20"/>
                <w:szCs w:val="20"/>
              </w:rPr>
            </w:pPr>
            <w:r>
              <w:rPr>
                <w:rFonts w:ascii="宋体" w:hAnsi="宋体" w:eastAsia="宋体" w:cs="宋体"/>
                <w:sz w:val="20"/>
                <w:szCs w:val="20"/>
              </w:rPr>
              <w:t>统经济效益的评</w:t>
            </w:r>
          </w:p>
        </w:tc>
        <w:tc>
          <w:tcPr>
            <w:tcW w:w="1560" w:type="dxa"/>
            <w:vMerge w:val="restart"/>
            <w:tcBorders>
              <w:right w:val="single" w:color="auto" w:sz="8" w:space="0"/>
            </w:tcBorders>
            <w:vAlign w:val="bottom"/>
          </w:tcPr>
          <w:p w14:paraId="01F8A920">
            <w:pPr>
              <w:spacing w:line="229" w:lineRule="exact"/>
              <w:ind w:left="80"/>
              <w:rPr>
                <w:sz w:val="20"/>
                <w:szCs w:val="20"/>
              </w:rPr>
            </w:pPr>
            <w:r>
              <w:rPr>
                <w:rFonts w:ascii="宋体" w:hAnsi="宋体" w:eastAsia="宋体" w:cs="宋体"/>
                <w:sz w:val="20"/>
                <w:szCs w:val="20"/>
              </w:rPr>
              <w:t>经济效益分析；</w:t>
            </w:r>
          </w:p>
        </w:tc>
        <w:tc>
          <w:tcPr>
            <w:tcW w:w="0" w:type="dxa"/>
            <w:vAlign w:val="bottom"/>
          </w:tcPr>
          <w:p w14:paraId="3B7CD378">
            <w:pPr>
              <w:rPr>
                <w:sz w:val="1"/>
                <w:szCs w:val="1"/>
              </w:rPr>
            </w:pPr>
          </w:p>
        </w:tc>
      </w:tr>
      <w:tr w14:paraId="4CC164E7">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4FA11A90">
            <w:pPr>
              <w:rPr>
                <w:sz w:val="13"/>
                <w:szCs w:val="13"/>
              </w:rPr>
            </w:pPr>
          </w:p>
        </w:tc>
        <w:tc>
          <w:tcPr>
            <w:tcW w:w="480" w:type="dxa"/>
            <w:tcBorders>
              <w:right w:val="single" w:color="auto" w:sz="8" w:space="0"/>
            </w:tcBorders>
            <w:vAlign w:val="bottom"/>
          </w:tcPr>
          <w:p w14:paraId="7284EB63">
            <w:pPr>
              <w:rPr>
                <w:sz w:val="13"/>
                <w:szCs w:val="13"/>
              </w:rPr>
            </w:pPr>
          </w:p>
        </w:tc>
        <w:tc>
          <w:tcPr>
            <w:tcW w:w="540" w:type="dxa"/>
            <w:tcBorders>
              <w:right w:val="single" w:color="auto" w:sz="8" w:space="0"/>
            </w:tcBorders>
            <w:vAlign w:val="bottom"/>
          </w:tcPr>
          <w:p w14:paraId="70473670">
            <w:pPr>
              <w:rPr>
                <w:sz w:val="13"/>
                <w:szCs w:val="13"/>
              </w:rPr>
            </w:pPr>
          </w:p>
        </w:tc>
        <w:tc>
          <w:tcPr>
            <w:tcW w:w="1260" w:type="dxa"/>
            <w:tcBorders>
              <w:right w:val="single" w:color="auto" w:sz="8" w:space="0"/>
            </w:tcBorders>
            <w:vAlign w:val="bottom"/>
          </w:tcPr>
          <w:p w14:paraId="77006217">
            <w:pPr>
              <w:rPr>
                <w:sz w:val="13"/>
                <w:szCs w:val="13"/>
              </w:rPr>
            </w:pPr>
          </w:p>
        </w:tc>
        <w:tc>
          <w:tcPr>
            <w:tcW w:w="900" w:type="dxa"/>
            <w:tcBorders>
              <w:right w:val="single" w:color="auto" w:sz="8" w:space="0"/>
            </w:tcBorders>
            <w:vAlign w:val="bottom"/>
          </w:tcPr>
          <w:p w14:paraId="64C012DA">
            <w:pPr>
              <w:rPr>
                <w:sz w:val="13"/>
                <w:szCs w:val="13"/>
              </w:rPr>
            </w:pPr>
          </w:p>
        </w:tc>
        <w:tc>
          <w:tcPr>
            <w:tcW w:w="1800" w:type="dxa"/>
            <w:vMerge w:val="restart"/>
            <w:tcBorders>
              <w:right w:val="single" w:color="auto" w:sz="8" w:space="0"/>
            </w:tcBorders>
            <w:vAlign w:val="bottom"/>
          </w:tcPr>
          <w:p w14:paraId="37A010D5">
            <w:pPr>
              <w:spacing w:line="229" w:lineRule="exact"/>
              <w:ind w:left="80"/>
              <w:rPr>
                <w:sz w:val="20"/>
                <w:szCs w:val="20"/>
              </w:rPr>
            </w:pPr>
            <w:r>
              <w:rPr>
                <w:rFonts w:ascii="宋体" w:hAnsi="宋体" w:eastAsia="宋体" w:cs="宋体"/>
                <w:sz w:val="20"/>
                <w:szCs w:val="20"/>
              </w:rPr>
              <w:t>信息系统的经济</w:t>
            </w:r>
          </w:p>
        </w:tc>
        <w:tc>
          <w:tcPr>
            <w:tcW w:w="1800" w:type="dxa"/>
            <w:vMerge w:val="continue"/>
            <w:tcBorders>
              <w:right w:val="single" w:color="auto" w:sz="8" w:space="0"/>
            </w:tcBorders>
            <w:vAlign w:val="bottom"/>
          </w:tcPr>
          <w:p w14:paraId="12B29AD7">
            <w:pPr>
              <w:rPr>
                <w:sz w:val="13"/>
                <w:szCs w:val="13"/>
              </w:rPr>
            </w:pPr>
          </w:p>
        </w:tc>
        <w:tc>
          <w:tcPr>
            <w:tcW w:w="1560" w:type="dxa"/>
            <w:vMerge w:val="continue"/>
            <w:tcBorders>
              <w:right w:val="single" w:color="auto" w:sz="8" w:space="0"/>
            </w:tcBorders>
            <w:vAlign w:val="bottom"/>
          </w:tcPr>
          <w:p w14:paraId="68EAED50">
            <w:pPr>
              <w:rPr>
                <w:sz w:val="13"/>
                <w:szCs w:val="13"/>
              </w:rPr>
            </w:pPr>
          </w:p>
        </w:tc>
        <w:tc>
          <w:tcPr>
            <w:tcW w:w="0" w:type="dxa"/>
            <w:vAlign w:val="bottom"/>
          </w:tcPr>
          <w:p w14:paraId="179F13A5">
            <w:pPr>
              <w:rPr>
                <w:sz w:val="1"/>
                <w:szCs w:val="1"/>
              </w:rPr>
            </w:pPr>
          </w:p>
        </w:tc>
      </w:tr>
      <w:tr w14:paraId="27B8F914">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3248C218">
            <w:pPr>
              <w:rPr>
                <w:sz w:val="13"/>
                <w:szCs w:val="13"/>
              </w:rPr>
            </w:pPr>
          </w:p>
        </w:tc>
        <w:tc>
          <w:tcPr>
            <w:tcW w:w="480" w:type="dxa"/>
            <w:tcBorders>
              <w:right w:val="single" w:color="auto" w:sz="8" w:space="0"/>
            </w:tcBorders>
            <w:vAlign w:val="bottom"/>
          </w:tcPr>
          <w:p w14:paraId="2C4AD3D5">
            <w:pPr>
              <w:rPr>
                <w:sz w:val="13"/>
                <w:szCs w:val="13"/>
              </w:rPr>
            </w:pPr>
          </w:p>
        </w:tc>
        <w:tc>
          <w:tcPr>
            <w:tcW w:w="540" w:type="dxa"/>
            <w:tcBorders>
              <w:right w:val="single" w:color="auto" w:sz="8" w:space="0"/>
            </w:tcBorders>
            <w:vAlign w:val="bottom"/>
          </w:tcPr>
          <w:p w14:paraId="4DAD664C">
            <w:pPr>
              <w:rPr>
                <w:sz w:val="13"/>
                <w:szCs w:val="13"/>
              </w:rPr>
            </w:pPr>
          </w:p>
        </w:tc>
        <w:tc>
          <w:tcPr>
            <w:tcW w:w="1260" w:type="dxa"/>
            <w:vMerge w:val="restart"/>
            <w:tcBorders>
              <w:right w:val="single" w:color="auto" w:sz="8" w:space="0"/>
            </w:tcBorders>
            <w:vAlign w:val="bottom"/>
          </w:tcPr>
          <w:p w14:paraId="103A5C3C">
            <w:pPr>
              <w:spacing w:line="229" w:lineRule="exact"/>
              <w:ind w:left="80"/>
              <w:rPr>
                <w:sz w:val="20"/>
                <w:szCs w:val="20"/>
              </w:rPr>
            </w:pPr>
            <w:r>
              <w:rPr>
                <w:rFonts w:ascii="宋体" w:hAnsi="宋体" w:eastAsia="宋体" w:cs="宋体"/>
                <w:b/>
                <w:bCs/>
                <w:sz w:val="20"/>
                <w:szCs w:val="20"/>
              </w:rPr>
              <w:t>物流企业信</w:t>
            </w:r>
          </w:p>
        </w:tc>
        <w:tc>
          <w:tcPr>
            <w:tcW w:w="900" w:type="dxa"/>
            <w:tcBorders>
              <w:right w:val="single" w:color="auto" w:sz="8" w:space="0"/>
            </w:tcBorders>
            <w:vAlign w:val="bottom"/>
          </w:tcPr>
          <w:p w14:paraId="29F12F7B">
            <w:pPr>
              <w:rPr>
                <w:sz w:val="13"/>
                <w:szCs w:val="13"/>
              </w:rPr>
            </w:pPr>
          </w:p>
        </w:tc>
        <w:tc>
          <w:tcPr>
            <w:tcW w:w="1800" w:type="dxa"/>
            <w:vMerge w:val="continue"/>
            <w:tcBorders>
              <w:right w:val="single" w:color="auto" w:sz="8" w:space="0"/>
            </w:tcBorders>
            <w:vAlign w:val="bottom"/>
          </w:tcPr>
          <w:p w14:paraId="24B758AD">
            <w:pPr>
              <w:rPr>
                <w:sz w:val="13"/>
                <w:szCs w:val="13"/>
              </w:rPr>
            </w:pPr>
          </w:p>
        </w:tc>
        <w:tc>
          <w:tcPr>
            <w:tcW w:w="1800" w:type="dxa"/>
            <w:vMerge w:val="restart"/>
            <w:tcBorders>
              <w:right w:val="single" w:color="auto" w:sz="8" w:space="0"/>
            </w:tcBorders>
            <w:vAlign w:val="bottom"/>
          </w:tcPr>
          <w:p w14:paraId="28D1BA45">
            <w:pPr>
              <w:spacing w:line="229" w:lineRule="exact"/>
              <w:ind w:left="80"/>
              <w:rPr>
                <w:sz w:val="20"/>
                <w:szCs w:val="20"/>
              </w:rPr>
            </w:pPr>
            <w:r>
              <w:rPr>
                <w:rFonts w:ascii="宋体" w:hAnsi="宋体" w:eastAsia="宋体" w:cs="宋体"/>
                <w:sz w:val="20"/>
                <w:szCs w:val="20"/>
              </w:rPr>
              <w:t>价内容与评价方</w:t>
            </w:r>
          </w:p>
        </w:tc>
        <w:tc>
          <w:tcPr>
            <w:tcW w:w="1560" w:type="dxa"/>
            <w:vMerge w:val="restart"/>
            <w:tcBorders>
              <w:right w:val="single" w:color="auto" w:sz="8" w:space="0"/>
            </w:tcBorders>
            <w:vAlign w:val="bottom"/>
          </w:tcPr>
          <w:p w14:paraId="10E39F3E">
            <w:pPr>
              <w:spacing w:line="229" w:lineRule="exact"/>
              <w:ind w:left="80"/>
              <w:rPr>
                <w:sz w:val="20"/>
                <w:szCs w:val="20"/>
              </w:rPr>
            </w:pPr>
            <w:r>
              <w:rPr>
                <w:rFonts w:ascii="宋体" w:hAnsi="宋体" w:eastAsia="宋体" w:cs="宋体"/>
                <w:sz w:val="20"/>
                <w:szCs w:val="20"/>
              </w:rPr>
              <w:t>2.实训二：分析</w:t>
            </w:r>
          </w:p>
        </w:tc>
        <w:tc>
          <w:tcPr>
            <w:tcW w:w="0" w:type="dxa"/>
            <w:vAlign w:val="bottom"/>
          </w:tcPr>
          <w:p w14:paraId="0760CD84">
            <w:pPr>
              <w:rPr>
                <w:sz w:val="1"/>
                <w:szCs w:val="1"/>
              </w:rPr>
            </w:pPr>
          </w:p>
        </w:tc>
      </w:tr>
      <w:tr w14:paraId="44533155">
        <w:tblPrEx>
          <w:tblCellMar>
            <w:top w:w="0" w:type="dxa"/>
            <w:left w:w="0" w:type="dxa"/>
            <w:bottom w:w="0" w:type="dxa"/>
            <w:right w:w="0" w:type="dxa"/>
          </w:tblCellMar>
        </w:tblPrEx>
        <w:trPr>
          <w:trHeight w:val="156" w:hRule="atLeast"/>
        </w:trPr>
        <w:tc>
          <w:tcPr>
            <w:tcW w:w="560" w:type="dxa"/>
            <w:vMerge w:val="restart"/>
            <w:tcBorders>
              <w:left w:val="single" w:color="auto" w:sz="8" w:space="0"/>
              <w:right w:val="single" w:color="auto" w:sz="8" w:space="0"/>
            </w:tcBorders>
            <w:vAlign w:val="bottom"/>
          </w:tcPr>
          <w:p w14:paraId="7E38299C">
            <w:pPr>
              <w:spacing w:line="274" w:lineRule="exact"/>
              <w:ind w:right="80"/>
              <w:jc w:val="right"/>
              <w:rPr>
                <w:sz w:val="20"/>
                <w:szCs w:val="20"/>
              </w:rPr>
            </w:pPr>
            <w:r>
              <w:rPr>
                <w:rFonts w:ascii="宋体" w:hAnsi="宋体" w:eastAsia="宋体" w:cs="宋体"/>
                <w:sz w:val="24"/>
                <w:szCs w:val="24"/>
              </w:rPr>
              <w:t>21</w:t>
            </w:r>
          </w:p>
        </w:tc>
        <w:tc>
          <w:tcPr>
            <w:tcW w:w="480" w:type="dxa"/>
            <w:vMerge w:val="restart"/>
            <w:tcBorders>
              <w:right w:val="single" w:color="auto" w:sz="8" w:space="0"/>
            </w:tcBorders>
            <w:vAlign w:val="bottom"/>
          </w:tcPr>
          <w:p w14:paraId="4BA15276">
            <w:pPr>
              <w:spacing w:line="274" w:lineRule="exact"/>
              <w:ind w:right="20"/>
              <w:jc w:val="right"/>
              <w:rPr>
                <w:sz w:val="20"/>
                <w:szCs w:val="20"/>
              </w:rPr>
            </w:pPr>
            <w:r>
              <w:rPr>
                <w:rFonts w:ascii="宋体" w:hAnsi="宋体" w:eastAsia="宋体" w:cs="宋体"/>
                <w:sz w:val="24"/>
                <w:szCs w:val="24"/>
              </w:rPr>
              <w:t>11</w:t>
            </w:r>
          </w:p>
        </w:tc>
        <w:tc>
          <w:tcPr>
            <w:tcW w:w="540" w:type="dxa"/>
            <w:vMerge w:val="restart"/>
            <w:tcBorders>
              <w:right w:val="single" w:color="auto" w:sz="8" w:space="0"/>
            </w:tcBorders>
            <w:vAlign w:val="bottom"/>
          </w:tcPr>
          <w:p w14:paraId="06E55E66">
            <w:pPr>
              <w:spacing w:line="274" w:lineRule="exact"/>
              <w:ind w:right="100"/>
              <w:jc w:val="right"/>
              <w:rPr>
                <w:sz w:val="20"/>
                <w:szCs w:val="20"/>
              </w:rPr>
            </w:pPr>
            <w:r>
              <w:rPr>
                <w:rFonts w:ascii="宋体" w:hAnsi="宋体" w:eastAsia="宋体" w:cs="宋体"/>
                <w:sz w:val="24"/>
                <w:szCs w:val="24"/>
              </w:rPr>
              <w:t>2</w:t>
            </w:r>
          </w:p>
        </w:tc>
        <w:tc>
          <w:tcPr>
            <w:tcW w:w="1260" w:type="dxa"/>
            <w:vMerge w:val="continue"/>
            <w:tcBorders>
              <w:right w:val="single" w:color="auto" w:sz="8" w:space="0"/>
            </w:tcBorders>
            <w:vAlign w:val="bottom"/>
          </w:tcPr>
          <w:p w14:paraId="28632741">
            <w:pPr>
              <w:rPr>
                <w:sz w:val="13"/>
                <w:szCs w:val="13"/>
              </w:rPr>
            </w:pPr>
          </w:p>
        </w:tc>
        <w:tc>
          <w:tcPr>
            <w:tcW w:w="900" w:type="dxa"/>
            <w:vMerge w:val="restart"/>
            <w:tcBorders>
              <w:right w:val="single" w:color="auto" w:sz="8" w:space="0"/>
            </w:tcBorders>
            <w:vAlign w:val="bottom"/>
          </w:tcPr>
          <w:p w14:paraId="7EE5A4ED">
            <w:pPr>
              <w:ind w:left="80"/>
              <w:rPr>
                <w:sz w:val="20"/>
                <w:szCs w:val="20"/>
              </w:rPr>
            </w:pPr>
            <w:r>
              <w:rPr>
                <w:rFonts w:eastAsia="Times New Roman"/>
                <w:b/>
                <w:bCs/>
                <w:sz w:val="21"/>
                <w:szCs w:val="21"/>
              </w:rPr>
              <w:t>9.2</w:t>
            </w:r>
          </w:p>
        </w:tc>
        <w:tc>
          <w:tcPr>
            <w:tcW w:w="1800" w:type="dxa"/>
            <w:vMerge w:val="restart"/>
            <w:tcBorders>
              <w:right w:val="single" w:color="auto" w:sz="8" w:space="0"/>
            </w:tcBorders>
            <w:vAlign w:val="bottom"/>
          </w:tcPr>
          <w:p w14:paraId="4AF520C4">
            <w:pPr>
              <w:spacing w:line="229" w:lineRule="exact"/>
              <w:ind w:left="80"/>
              <w:rPr>
                <w:sz w:val="20"/>
                <w:szCs w:val="20"/>
              </w:rPr>
            </w:pPr>
            <w:r>
              <w:rPr>
                <w:rFonts w:ascii="宋体" w:hAnsi="宋体" w:eastAsia="宋体" w:cs="宋体"/>
                <w:sz w:val="20"/>
                <w:szCs w:val="20"/>
              </w:rPr>
              <w:t>效益及其测定方</w:t>
            </w:r>
          </w:p>
        </w:tc>
        <w:tc>
          <w:tcPr>
            <w:tcW w:w="1800" w:type="dxa"/>
            <w:vMerge w:val="continue"/>
            <w:tcBorders>
              <w:right w:val="single" w:color="auto" w:sz="8" w:space="0"/>
            </w:tcBorders>
            <w:vAlign w:val="bottom"/>
          </w:tcPr>
          <w:p w14:paraId="38F6E508">
            <w:pPr>
              <w:rPr>
                <w:sz w:val="13"/>
                <w:szCs w:val="13"/>
              </w:rPr>
            </w:pPr>
          </w:p>
        </w:tc>
        <w:tc>
          <w:tcPr>
            <w:tcW w:w="1560" w:type="dxa"/>
            <w:vMerge w:val="continue"/>
            <w:tcBorders>
              <w:right w:val="single" w:color="auto" w:sz="8" w:space="0"/>
            </w:tcBorders>
            <w:vAlign w:val="bottom"/>
          </w:tcPr>
          <w:p w14:paraId="72BD37F9">
            <w:pPr>
              <w:rPr>
                <w:sz w:val="13"/>
                <w:szCs w:val="13"/>
              </w:rPr>
            </w:pPr>
          </w:p>
        </w:tc>
        <w:tc>
          <w:tcPr>
            <w:tcW w:w="0" w:type="dxa"/>
            <w:vAlign w:val="bottom"/>
          </w:tcPr>
          <w:p w14:paraId="60194404">
            <w:pPr>
              <w:rPr>
                <w:sz w:val="1"/>
                <w:szCs w:val="1"/>
              </w:rPr>
            </w:pPr>
          </w:p>
        </w:tc>
      </w:tr>
      <w:tr w14:paraId="4AE5A8B8">
        <w:tblPrEx>
          <w:tblCellMar>
            <w:top w:w="0" w:type="dxa"/>
            <w:left w:w="0" w:type="dxa"/>
            <w:bottom w:w="0" w:type="dxa"/>
            <w:right w:w="0" w:type="dxa"/>
          </w:tblCellMar>
        </w:tblPrEx>
        <w:trPr>
          <w:trHeight w:val="224" w:hRule="atLeast"/>
        </w:trPr>
        <w:tc>
          <w:tcPr>
            <w:tcW w:w="560" w:type="dxa"/>
            <w:vMerge w:val="continue"/>
            <w:tcBorders>
              <w:left w:val="single" w:color="auto" w:sz="8" w:space="0"/>
              <w:right w:val="single" w:color="auto" w:sz="8" w:space="0"/>
            </w:tcBorders>
            <w:vAlign w:val="bottom"/>
          </w:tcPr>
          <w:p w14:paraId="46986897">
            <w:pPr>
              <w:rPr>
                <w:sz w:val="19"/>
                <w:szCs w:val="19"/>
              </w:rPr>
            </w:pPr>
          </w:p>
        </w:tc>
        <w:tc>
          <w:tcPr>
            <w:tcW w:w="480" w:type="dxa"/>
            <w:vMerge w:val="continue"/>
            <w:tcBorders>
              <w:right w:val="single" w:color="auto" w:sz="8" w:space="0"/>
            </w:tcBorders>
            <w:vAlign w:val="bottom"/>
          </w:tcPr>
          <w:p w14:paraId="5FF1331C">
            <w:pPr>
              <w:rPr>
                <w:sz w:val="19"/>
                <w:szCs w:val="19"/>
              </w:rPr>
            </w:pPr>
          </w:p>
        </w:tc>
        <w:tc>
          <w:tcPr>
            <w:tcW w:w="540" w:type="dxa"/>
            <w:vMerge w:val="continue"/>
            <w:tcBorders>
              <w:right w:val="single" w:color="auto" w:sz="8" w:space="0"/>
            </w:tcBorders>
            <w:vAlign w:val="bottom"/>
          </w:tcPr>
          <w:p w14:paraId="4342933C">
            <w:pPr>
              <w:rPr>
                <w:sz w:val="19"/>
                <w:szCs w:val="19"/>
              </w:rPr>
            </w:pPr>
          </w:p>
        </w:tc>
        <w:tc>
          <w:tcPr>
            <w:tcW w:w="1260" w:type="dxa"/>
            <w:vMerge w:val="restart"/>
            <w:tcBorders>
              <w:right w:val="single" w:color="auto" w:sz="8" w:space="0"/>
            </w:tcBorders>
            <w:vAlign w:val="bottom"/>
          </w:tcPr>
          <w:p w14:paraId="6C174B5F">
            <w:pPr>
              <w:spacing w:line="229" w:lineRule="exact"/>
              <w:ind w:left="80"/>
              <w:rPr>
                <w:sz w:val="20"/>
                <w:szCs w:val="20"/>
              </w:rPr>
            </w:pPr>
            <w:r>
              <w:rPr>
                <w:rFonts w:ascii="宋体" w:hAnsi="宋体" w:eastAsia="宋体" w:cs="宋体"/>
                <w:b/>
                <w:bCs/>
                <w:sz w:val="20"/>
                <w:szCs w:val="20"/>
              </w:rPr>
              <w:t>息管理经济</w:t>
            </w:r>
          </w:p>
        </w:tc>
        <w:tc>
          <w:tcPr>
            <w:tcW w:w="900" w:type="dxa"/>
            <w:vMerge w:val="continue"/>
            <w:tcBorders>
              <w:right w:val="single" w:color="auto" w:sz="8" w:space="0"/>
            </w:tcBorders>
            <w:vAlign w:val="bottom"/>
          </w:tcPr>
          <w:p w14:paraId="54B36EE6">
            <w:pPr>
              <w:rPr>
                <w:sz w:val="19"/>
                <w:szCs w:val="19"/>
              </w:rPr>
            </w:pPr>
          </w:p>
        </w:tc>
        <w:tc>
          <w:tcPr>
            <w:tcW w:w="1800" w:type="dxa"/>
            <w:vMerge w:val="continue"/>
            <w:tcBorders>
              <w:right w:val="single" w:color="auto" w:sz="8" w:space="0"/>
            </w:tcBorders>
            <w:vAlign w:val="bottom"/>
          </w:tcPr>
          <w:p w14:paraId="02B26345">
            <w:pPr>
              <w:rPr>
                <w:sz w:val="19"/>
                <w:szCs w:val="19"/>
              </w:rPr>
            </w:pPr>
          </w:p>
        </w:tc>
        <w:tc>
          <w:tcPr>
            <w:tcW w:w="1800" w:type="dxa"/>
            <w:vMerge w:val="restart"/>
            <w:tcBorders>
              <w:right w:val="single" w:color="auto" w:sz="8" w:space="0"/>
            </w:tcBorders>
            <w:vAlign w:val="bottom"/>
          </w:tcPr>
          <w:p w14:paraId="10970F42">
            <w:pPr>
              <w:spacing w:line="229" w:lineRule="exact"/>
              <w:ind w:left="80"/>
              <w:rPr>
                <w:sz w:val="20"/>
                <w:szCs w:val="20"/>
              </w:rPr>
            </w:pPr>
            <w:r>
              <w:rPr>
                <w:rFonts w:ascii="宋体" w:hAnsi="宋体" w:eastAsia="宋体" w:cs="宋体"/>
                <w:sz w:val="20"/>
                <w:szCs w:val="20"/>
              </w:rPr>
              <w:t>法；</w:t>
            </w:r>
          </w:p>
        </w:tc>
        <w:tc>
          <w:tcPr>
            <w:tcW w:w="1560" w:type="dxa"/>
            <w:vMerge w:val="restart"/>
            <w:tcBorders>
              <w:right w:val="single" w:color="auto" w:sz="8" w:space="0"/>
            </w:tcBorders>
            <w:vAlign w:val="bottom"/>
          </w:tcPr>
          <w:p w14:paraId="0E310B82">
            <w:pPr>
              <w:spacing w:line="229" w:lineRule="exact"/>
              <w:ind w:left="80"/>
              <w:rPr>
                <w:sz w:val="20"/>
                <w:szCs w:val="20"/>
              </w:rPr>
            </w:pPr>
            <w:r>
              <w:rPr>
                <w:rFonts w:ascii="宋体" w:hAnsi="宋体" w:eastAsia="宋体" w:cs="宋体"/>
                <w:sz w:val="20"/>
                <w:szCs w:val="20"/>
              </w:rPr>
              <w:t>东方物流公司</w:t>
            </w:r>
          </w:p>
        </w:tc>
        <w:tc>
          <w:tcPr>
            <w:tcW w:w="0" w:type="dxa"/>
            <w:vAlign w:val="bottom"/>
          </w:tcPr>
          <w:p w14:paraId="0A932B02">
            <w:pPr>
              <w:rPr>
                <w:sz w:val="1"/>
                <w:szCs w:val="1"/>
              </w:rPr>
            </w:pPr>
          </w:p>
        </w:tc>
      </w:tr>
      <w:tr w14:paraId="4115A0C2">
        <w:tblPrEx>
          <w:tblCellMar>
            <w:top w:w="0" w:type="dxa"/>
            <w:left w:w="0" w:type="dxa"/>
            <w:bottom w:w="0" w:type="dxa"/>
            <w:right w:w="0" w:type="dxa"/>
          </w:tblCellMar>
        </w:tblPrEx>
        <w:trPr>
          <w:trHeight w:val="88" w:hRule="atLeast"/>
        </w:trPr>
        <w:tc>
          <w:tcPr>
            <w:tcW w:w="560" w:type="dxa"/>
            <w:tcBorders>
              <w:left w:val="single" w:color="auto" w:sz="8" w:space="0"/>
              <w:right w:val="single" w:color="auto" w:sz="8" w:space="0"/>
            </w:tcBorders>
            <w:vAlign w:val="bottom"/>
          </w:tcPr>
          <w:p w14:paraId="67866F23">
            <w:pPr>
              <w:rPr>
                <w:sz w:val="7"/>
                <w:szCs w:val="7"/>
              </w:rPr>
            </w:pPr>
          </w:p>
        </w:tc>
        <w:tc>
          <w:tcPr>
            <w:tcW w:w="480" w:type="dxa"/>
            <w:tcBorders>
              <w:right w:val="single" w:color="auto" w:sz="8" w:space="0"/>
            </w:tcBorders>
            <w:vAlign w:val="bottom"/>
          </w:tcPr>
          <w:p w14:paraId="2B6278D1">
            <w:pPr>
              <w:rPr>
                <w:sz w:val="7"/>
                <w:szCs w:val="7"/>
              </w:rPr>
            </w:pPr>
          </w:p>
        </w:tc>
        <w:tc>
          <w:tcPr>
            <w:tcW w:w="540" w:type="dxa"/>
            <w:tcBorders>
              <w:right w:val="single" w:color="auto" w:sz="8" w:space="0"/>
            </w:tcBorders>
            <w:vAlign w:val="bottom"/>
          </w:tcPr>
          <w:p w14:paraId="7BC1C15D">
            <w:pPr>
              <w:rPr>
                <w:sz w:val="7"/>
                <w:szCs w:val="7"/>
              </w:rPr>
            </w:pPr>
          </w:p>
        </w:tc>
        <w:tc>
          <w:tcPr>
            <w:tcW w:w="1260" w:type="dxa"/>
            <w:vMerge w:val="continue"/>
            <w:tcBorders>
              <w:right w:val="single" w:color="auto" w:sz="8" w:space="0"/>
            </w:tcBorders>
            <w:vAlign w:val="bottom"/>
          </w:tcPr>
          <w:p w14:paraId="53240C03">
            <w:pPr>
              <w:rPr>
                <w:sz w:val="7"/>
                <w:szCs w:val="7"/>
              </w:rPr>
            </w:pPr>
          </w:p>
        </w:tc>
        <w:tc>
          <w:tcPr>
            <w:tcW w:w="900" w:type="dxa"/>
            <w:tcBorders>
              <w:right w:val="single" w:color="auto" w:sz="8" w:space="0"/>
            </w:tcBorders>
            <w:vAlign w:val="bottom"/>
          </w:tcPr>
          <w:p w14:paraId="28EDB96A">
            <w:pPr>
              <w:rPr>
                <w:sz w:val="7"/>
                <w:szCs w:val="7"/>
              </w:rPr>
            </w:pPr>
          </w:p>
        </w:tc>
        <w:tc>
          <w:tcPr>
            <w:tcW w:w="1800" w:type="dxa"/>
            <w:vMerge w:val="restart"/>
            <w:tcBorders>
              <w:right w:val="single" w:color="auto" w:sz="8" w:space="0"/>
            </w:tcBorders>
            <w:vAlign w:val="bottom"/>
          </w:tcPr>
          <w:p w14:paraId="42EEE7AE">
            <w:pPr>
              <w:spacing w:line="229" w:lineRule="exact"/>
              <w:ind w:left="80"/>
              <w:rPr>
                <w:sz w:val="20"/>
                <w:szCs w:val="20"/>
              </w:rPr>
            </w:pPr>
            <w:r>
              <w:rPr>
                <w:rFonts w:ascii="宋体" w:hAnsi="宋体" w:eastAsia="宋体" w:cs="宋体"/>
                <w:sz w:val="20"/>
                <w:szCs w:val="20"/>
              </w:rPr>
              <w:t>法；</w:t>
            </w:r>
          </w:p>
        </w:tc>
        <w:tc>
          <w:tcPr>
            <w:tcW w:w="1800" w:type="dxa"/>
            <w:vMerge w:val="continue"/>
            <w:tcBorders>
              <w:right w:val="single" w:color="auto" w:sz="8" w:space="0"/>
            </w:tcBorders>
            <w:vAlign w:val="bottom"/>
          </w:tcPr>
          <w:p w14:paraId="623AE5AF">
            <w:pPr>
              <w:rPr>
                <w:sz w:val="7"/>
                <w:szCs w:val="7"/>
              </w:rPr>
            </w:pPr>
          </w:p>
        </w:tc>
        <w:tc>
          <w:tcPr>
            <w:tcW w:w="1560" w:type="dxa"/>
            <w:vMerge w:val="continue"/>
            <w:tcBorders>
              <w:right w:val="single" w:color="auto" w:sz="8" w:space="0"/>
            </w:tcBorders>
            <w:vAlign w:val="bottom"/>
          </w:tcPr>
          <w:p w14:paraId="088A64DC">
            <w:pPr>
              <w:rPr>
                <w:sz w:val="7"/>
                <w:szCs w:val="7"/>
              </w:rPr>
            </w:pPr>
          </w:p>
        </w:tc>
        <w:tc>
          <w:tcPr>
            <w:tcW w:w="0" w:type="dxa"/>
            <w:vAlign w:val="bottom"/>
          </w:tcPr>
          <w:p w14:paraId="404C102F">
            <w:pPr>
              <w:rPr>
                <w:sz w:val="1"/>
                <w:szCs w:val="1"/>
              </w:rPr>
            </w:pPr>
          </w:p>
        </w:tc>
      </w:tr>
      <w:tr w14:paraId="2945D5E7">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5C50977">
            <w:pPr>
              <w:rPr>
                <w:sz w:val="13"/>
                <w:szCs w:val="13"/>
              </w:rPr>
            </w:pPr>
          </w:p>
        </w:tc>
        <w:tc>
          <w:tcPr>
            <w:tcW w:w="480" w:type="dxa"/>
            <w:tcBorders>
              <w:right w:val="single" w:color="auto" w:sz="8" w:space="0"/>
            </w:tcBorders>
            <w:vAlign w:val="bottom"/>
          </w:tcPr>
          <w:p w14:paraId="23091604">
            <w:pPr>
              <w:rPr>
                <w:sz w:val="13"/>
                <w:szCs w:val="13"/>
              </w:rPr>
            </w:pPr>
          </w:p>
        </w:tc>
        <w:tc>
          <w:tcPr>
            <w:tcW w:w="540" w:type="dxa"/>
            <w:tcBorders>
              <w:right w:val="single" w:color="auto" w:sz="8" w:space="0"/>
            </w:tcBorders>
            <w:vAlign w:val="bottom"/>
          </w:tcPr>
          <w:p w14:paraId="2E9E4DA1">
            <w:pPr>
              <w:rPr>
                <w:sz w:val="13"/>
                <w:szCs w:val="13"/>
              </w:rPr>
            </w:pPr>
          </w:p>
        </w:tc>
        <w:tc>
          <w:tcPr>
            <w:tcW w:w="1260" w:type="dxa"/>
            <w:vMerge w:val="restart"/>
            <w:tcBorders>
              <w:right w:val="single" w:color="auto" w:sz="8" w:space="0"/>
            </w:tcBorders>
            <w:vAlign w:val="bottom"/>
          </w:tcPr>
          <w:p w14:paraId="0A14D97B">
            <w:pPr>
              <w:spacing w:line="229" w:lineRule="exact"/>
              <w:ind w:left="80"/>
              <w:rPr>
                <w:sz w:val="20"/>
                <w:szCs w:val="20"/>
              </w:rPr>
            </w:pPr>
            <w:r>
              <w:rPr>
                <w:rFonts w:ascii="宋体" w:hAnsi="宋体" w:eastAsia="宋体" w:cs="宋体"/>
                <w:b/>
                <w:bCs/>
                <w:sz w:val="20"/>
                <w:szCs w:val="20"/>
              </w:rPr>
              <w:t>效益分析</w:t>
            </w:r>
          </w:p>
        </w:tc>
        <w:tc>
          <w:tcPr>
            <w:tcW w:w="900" w:type="dxa"/>
            <w:tcBorders>
              <w:right w:val="single" w:color="auto" w:sz="8" w:space="0"/>
            </w:tcBorders>
            <w:vAlign w:val="bottom"/>
          </w:tcPr>
          <w:p w14:paraId="5CE7FBCE">
            <w:pPr>
              <w:rPr>
                <w:sz w:val="13"/>
                <w:szCs w:val="13"/>
              </w:rPr>
            </w:pPr>
          </w:p>
        </w:tc>
        <w:tc>
          <w:tcPr>
            <w:tcW w:w="1800" w:type="dxa"/>
            <w:vMerge w:val="continue"/>
            <w:tcBorders>
              <w:right w:val="single" w:color="auto" w:sz="8" w:space="0"/>
            </w:tcBorders>
            <w:vAlign w:val="bottom"/>
          </w:tcPr>
          <w:p w14:paraId="4AB3E98C">
            <w:pPr>
              <w:rPr>
                <w:sz w:val="13"/>
                <w:szCs w:val="13"/>
              </w:rPr>
            </w:pPr>
          </w:p>
        </w:tc>
        <w:tc>
          <w:tcPr>
            <w:tcW w:w="1800" w:type="dxa"/>
            <w:vMerge w:val="restart"/>
            <w:tcBorders>
              <w:right w:val="single" w:color="auto" w:sz="8" w:space="0"/>
            </w:tcBorders>
            <w:vAlign w:val="bottom"/>
          </w:tcPr>
          <w:p w14:paraId="73138649">
            <w:pPr>
              <w:spacing w:line="229" w:lineRule="exact"/>
              <w:ind w:left="80"/>
              <w:rPr>
                <w:sz w:val="20"/>
                <w:szCs w:val="20"/>
              </w:rPr>
            </w:pPr>
            <w:r>
              <w:rPr>
                <w:rFonts w:ascii="宋体" w:hAnsi="宋体" w:eastAsia="宋体" w:cs="宋体"/>
                <w:sz w:val="20"/>
                <w:szCs w:val="20"/>
              </w:rPr>
              <w:t>2.教师依据情况</w:t>
            </w:r>
          </w:p>
        </w:tc>
        <w:tc>
          <w:tcPr>
            <w:tcW w:w="1560" w:type="dxa"/>
            <w:vMerge w:val="restart"/>
            <w:tcBorders>
              <w:right w:val="single" w:color="auto" w:sz="8" w:space="0"/>
            </w:tcBorders>
            <w:vAlign w:val="bottom"/>
          </w:tcPr>
          <w:p w14:paraId="4F1383F9">
            <w:pPr>
              <w:spacing w:line="229" w:lineRule="exact"/>
              <w:ind w:left="80"/>
              <w:rPr>
                <w:sz w:val="20"/>
                <w:szCs w:val="20"/>
              </w:rPr>
            </w:pPr>
            <w:r>
              <w:rPr>
                <w:rFonts w:ascii="宋体" w:hAnsi="宋体" w:eastAsia="宋体" w:cs="宋体"/>
                <w:sz w:val="20"/>
                <w:szCs w:val="20"/>
              </w:rPr>
              <w:t>管理信息系统</w:t>
            </w:r>
          </w:p>
        </w:tc>
        <w:tc>
          <w:tcPr>
            <w:tcW w:w="0" w:type="dxa"/>
            <w:vAlign w:val="bottom"/>
          </w:tcPr>
          <w:p w14:paraId="3ABABF33">
            <w:pPr>
              <w:rPr>
                <w:sz w:val="1"/>
                <w:szCs w:val="1"/>
              </w:rPr>
            </w:pPr>
          </w:p>
        </w:tc>
      </w:tr>
      <w:tr w14:paraId="44254844">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72BD89B">
            <w:pPr>
              <w:rPr>
                <w:sz w:val="13"/>
                <w:szCs w:val="13"/>
              </w:rPr>
            </w:pPr>
          </w:p>
        </w:tc>
        <w:tc>
          <w:tcPr>
            <w:tcW w:w="480" w:type="dxa"/>
            <w:tcBorders>
              <w:right w:val="single" w:color="auto" w:sz="8" w:space="0"/>
            </w:tcBorders>
            <w:vAlign w:val="bottom"/>
          </w:tcPr>
          <w:p w14:paraId="68219C68">
            <w:pPr>
              <w:rPr>
                <w:sz w:val="13"/>
                <w:szCs w:val="13"/>
              </w:rPr>
            </w:pPr>
          </w:p>
        </w:tc>
        <w:tc>
          <w:tcPr>
            <w:tcW w:w="540" w:type="dxa"/>
            <w:tcBorders>
              <w:right w:val="single" w:color="auto" w:sz="8" w:space="0"/>
            </w:tcBorders>
            <w:vAlign w:val="bottom"/>
          </w:tcPr>
          <w:p w14:paraId="6C7A2369">
            <w:pPr>
              <w:rPr>
                <w:sz w:val="13"/>
                <w:szCs w:val="13"/>
              </w:rPr>
            </w:pPr>
          </w:p>
        </w:tc>
        <w:tc>
          <w:tcPr>
            <w:tcW w:w="1260" w:type="dxa"/>
            <w:vMerge w:val="continue"/>
            <w:tcBorders>
              <w:right w:val="single" w:color="auto" w:sz="8" w:space="0"/>
            </w:tcBorders>
            <w:vAlign w:val="bottom"/>
          </w:tcPr>
          <w:p w14:paraId="24AD66FC">
            <w:pPr>
              <w:rPr>
                <w:sz w:val="13"/>
                <w:szCs w:val="13"/>
              </w:rPr>
            </w:pPr>
          </w:p>
        </w:tc>
        <w:tc>
          <w:tcPr>
            <w:tcW w:w="900" w:type="dxa"/>
            <w:tcBorders>
              <w:right w:val="single" w:color="auto" w:sz="8" w:space="0"/>
            </w:tcBorders>
            <w:vAlign w:val="bottom"/>
          </w:tcPr>
          <w:p w14:paraId="2B54A47E">
            <w:pPr>
              <w:rPr>
                <w:sz w:val="13"/>
                <w:szCs w:val="13"/>
              </w:rPr>
            </w:pPr>
          </w:p>
        </w:tc>
        <w:tc>
          <w:tcPr>
            <w:tcW w:w="1800" w:type="dxa"/>
            <w:vMerge w:val="restart"/>
            <w:tcBorders>
              <w:right w:val="single" w:color="auto" w:sz="8" w:space="0"/>
            </w:tcBorders>
            <w:vAlign w:val="bottom"/>
          </w:tcPr>
          <w:p w14:paraId="69375288">
            <w:pPr>
              <w:spacing w:line="229" w:lineRule="exact"/>
              <w:ind w:left="80"/>
              <w:rPr>
                <w:sz w:val="20"/>
                <w:szCs w:val="20"/>
              </w:rPr>
            </w:pPr>
            <w:r>
              <w:rPr>
                <w:rFonts w:ascii="宋体" w:hAnsi="宋体" w:eastAsia="宋体" w:cs="宋体"/>
                <w:sz w:val="20"/>
                <w:szCs w:val="20"/>
              </w:rPr>
              <w:t>3.掌握物流管理</w:t>
            </w:r>
          </w:p>
        </w:tc>
        <w:tc>
          <w:tcPr>
            <w:tcW w:w="1800" w:type="dxa"/>
            <w:vMerge w:val="continue"/>
            <w:tcBorders>
              <w:right w:val="single" w:color="auto" w:sz="8" w:space="0"/>
            </w:tcBorders>
            <w:vAlign w:val="bottom"/>
          </w:tcPr>
          <w:p w14:paraId="0A6626AB">
            <w:pPr>
              <w:rPr>
                <w:sz w:val="13"/>
                <w:szCs w:val="13"/>
              </w:rPr>
            </w:pPr>
          </w:p>
        </w:tc>
        <w:tc>
          <w:tcPr>
            <w:tcW w:w="1560" w:type="dxa"/>
            <w:vMerge w:val="continue"/>
            <w:tcBorders>
              <w:right w:val="single" w:color="auto" w:sz="8" w:space="0"/>
            </w:tcBorders>
            <w:vAlign w:val="bottom"/>
          </w:tcPr>
          <w:p w14:paraId="0BE619E2">
            <w:pPr>
              <w:rPr>
                <w:sz w:val="13"/>
                <w:szCs w:val="13"/>
              </w:rPr>
            </w:pPr>
          </w:p>
        </w:tc>
        <w:tc>
          <w:tcPr>
            <w:tcW w:w="0" w:type="dxa"/>
            <w:vAlign w:val="bottom"/>
          </w:tcPr>
          <w:p w14:paraId="157BA994">
            <w:pPr>
              <w:rPr>
                <w:sz w:val="1"/>
                <w:szCs w:val="1"/>
              </w:rPr>
            </w:pPr>
          </w:p>
        </w:tc>
      </w:tr>
      <w:tr w14:paraId="607FE78A">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655226B4">
            <w:pPr>
              <w:rPr>
                <w:sz w:val="13"/>
                <w:szCs w:val="13"/>
              </w:rPr>
            </w:pPr>
          </w:p>
        </w:tc>
        <w:tc>
          <w:tcPr>
            <w:tcW w:w="480" w:type="dxa"/>
            <w:tcBorders>
              <w:right w:val="single" w:color="auto" w:sz="8" w:space="0"/>
            </w:tcBorders>
            <w:vAlign w:val="bottom"/>
          </w:tcPr>
          <w:p w14:paraId="1BA3A49B">
            <w:pPr>
              <w:rPr>
                <w:sz w:val="13"/>
                <w:szCs w:val="13"/>
              </w:rPr>
            </w:pPr>
          </w:p>
        </w:tc>
        <w:tc>
          <w:tcPr>
            <w:tcW w:w="540" w:type="dxa"/>
            <w:tcBorders>
              <w:right w:val="single" w:color="auto" w:sz="8" w:space="0"/>
            </w:tcBorders>
            <w:vAlign w:val="bottom"/>
          </w:tcPr>
          <w:p w14:paraId="6FEE8048">
            <w:pPr>
              <w:rPr>
                <w:sz w:val="13"/>
                <w:szCs w:val="13"/>
              </w:rPr>
            </w:pPr>
          </w:p>
        </w:tc>
        <w:tc>
          <w:tcPr>
            <w:tcW w:w="1260" w:type="dxa"/>
            <w:tcBorders>
              <w:right w:val="single" w:color="auto" w:sz="8" w:space="0"/>
            </w:tcBorders>
            <w:vAlign w:val="bottom"/>
          </w:tcPr>
          <w:p w14:paraId="2BBC5048">
            <w:pPr>
              <w:rPr>
                <w:sz w:val="13"/>
                <w:szCs w:val="13"/>
              </w:rPr>
            </w:pPr>
          </w:p>
        </w:tc>
        <w:tc>
          <w:tcPr>
            <w:tcW w:w="900" w:type="dxa"/>
            <w:tcBorders>
              <w:right w:val="single" w:color="auto" w:sz="8" w:space="0"/>
            </w:tcBorders>
            <w:vAlign w:val="bottom"/>
          </w:tcPr>
          <w:p w14:paraId="72609306">
            <w:pPr>
              <w:rPr>
                <w:sz w:val="13"/>
                <w:szCs w:val="13"/>
              </w:rPr>
            </w:pPr>
          </w:p>
        </w:tc>
        <w:tc>
          <w:tcPr>
            <w:tcW w:w="1800" w:type="dxa"/>
            <w:vMerge w:val="continue"/>
            <w:tcBorders>
              <w:right w:val="single" w:color="auto" w:sz="8" w:space="0"/>
            </w:tcBorders>
            <w:vAlign w:val="bottom"/>
          </w:tcPr>
          <w:p w14:paraId="7DF54835">
            <w:pPr>
              <w:rPr>
                <w:sz w:val="13"/>
                <w:szCs w:val="13"/>
              </w:rPr>
            </w:pPr>
          </w:p>
        </w:tc>
        <w:tc>
          <w:tcPr>
            <w:tcW w:w="1800" w:type="dxa"/>
            <w:vMerge w:val="restart"/>
            <w:tcBorders>
              <w:right w:val="single" w:color="auto" w:sz="8" w:space="0"/>
            </w:tcBorders>
            <w:vAlign w:val="bottom"/>
          </w:tcPr>
          <w:p w14:paraId="45E02359">
            <w:pPr>
              <w:spacing w:line="229" w:lineRule="exact"/>
              <w:ind w:left="80"/>
              <w:rPr>
                <w:sz w:val="20"/>
                <w:szCs w:val="20"/>
              </w:rPr>
            </w:pPr>
            <w:r>
              <w:rPr>
                <w:rFonts w:ascii="宋体" w:hAnsi="宋体" w:eastAsia="宋体" w:cs="宋体"/>
                <w:sz w:val="20"/>
                <w:szCs w:val="20"/>
              </w:rPr>
              <w:t>讲解讨论中出现</w:t>
            </w:r>
          </w:p>
        </w:tc>
        <w:tc>
          <w:tcPr>
            <w:tcW w:w="1560" w:type="dxa"/>
            <w:vMerge w:val="restart"/>
            <w:tcBorders>
              <w:right w:val="single" w:color="auto" w:sz="8" w:space="0"/>
            </w:tcBorders>
            <w:vAlign w:val="bottom"/>
          </w:tcPr>
          <w:p w14:paraId="42B8DE2E">
            <w:pPr>
              <w:spacing w:line="229" w:lineRule="exact"/>
              <w:ind w:left="80"/>
              <w:rPr>
                <w:sz w:val="20"/>
                <w:szCs w:val="20"/>
              </w:rPr>
            </w:pPr>
            <w:r>
              <w:rPr>
                <w:rFonts w:ascii="宋体" w:hAnsi="宋体" w:eastAsia="宋体" w:cs="宋体"/>
                <w:sz w:val="20"/>
                <w:szCs w:val="20"/>
              </w:rPr>
              <w:t>存在的主要问</w:t>
            </w:r>
          </w:p>
        </w:tc>
        <w:tc>
          <w:tcPr>
            <w:tcW w:w="0" w:type="dxa"/>
            <w:vAlign w:val="bottom"/>
          </w:tcPr>
          <w:p w14:paraId="4930642D">
            <w:pPr>
              <w:rPr>
                <w:sz w:val="1"/>
                <w:szCs w:val="1"/>
              </w:rPr>
            </w:pPr>
          </w:p>
        </w:tc>
      </w:tr>
      <w:tr w14:paraId="6286AC73">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5E28721">
            <w:pPr>
              <w:rPr>
                <w:sz w:val="13"/>
                <w:szCs w:val="13"/>
              </w:rPr>
            </w:pPr>
          </w:p>
        </w:tc>
        <w:tc>
          <w:tcPr>
            <w:tcW w:w="480" w:type="dxa"/>
            <w:tcBorders>
              <w:right w:val="single" w:color="auto" w:sz="8" w:space="0"/>
            </w:tcBorders>
            <w:vAlign w:val="bottom"/>
          </w:tcPr>
          <w:p w14:paraId="7E66C956">
            <w:pPr>
              <w:rPr>
                <w:sz w:val="13"/>
                <w:szCs w:val="13"/>
              </w:rPr>
            </w:pPr>
          </w:p>
        </w:tc>
        <w:tc>
          <w:tcPr>
            <w:tcW w:w="540" w:type="dxa"/>
            <w:tcBorders>
              <w:right w:val="single" w:color="auto" w:sz="8" w:space="0"/>
            </w:tcBorders>
            <w:vAlign w:val="bottom"/>
          </w:tcPr>
          <w:p w14:paraId="4846EBF7">
            <w:pPr>
              <w:rPr>
                <w:sz w:val="13"/>
                <w:szCs w:val="13"/>
              </w:rPr>
            </w:pPr>
          </w:p>
        </w:tc>
        <w:tc>
          <w:tcPr>
            <w:tcW w:w="1260" w:type="dxa"/>
            <w:tcBorders>
              <w:right w:val="single" w:color="auto" w:sz="8" w:space="0"/>
            </w:tcBorders>
            <w:vAlign w:val="bottom"/>
          </w:tcPr>
          <w:p w14:paraId="63D74928">
            <w:pPr>
              <w:rPr>
                <w:sz w:val="13"/>
                <w:szCs w:val="13"/>
              </w:rPr>
            </w:pPr>
          </w:p>
        </w:tc>
        <w:tc>
          <w:tcPr>
            <w:tcW w:w="900" w:type="dxa"/>
            <w:tcBorders>
              <w:right w:val="single" w:color="auto" w:sz="8" w:space="0"/>
            </w:tcBorders>
            <w:vAlign w:val="bottom"/>
          </w:tcPr>
          <w:p w14:paraId="551E68FC">
            <w:pPr>
              <w:rPr>
                <w:sz w:val="13"/>
                <w:szCs w:val="13"/>
              </w:rPr>
            </w:pPr>
          </w:p>
        </w:tc>
        <w:tc>
          <w:tcPr>
            <w:tcW w:w="1800" w:type="dxa"/>
            <w:vMerge w:val="restart"/>
            <w:tcBorders>
              <w:right w:val="single" w:color="auto" w:sz="8" w:space="0"/>
            </w:tcBorders>
            <w:vAlign w:val="bottom"/>
          </w:tcPr>
          <w:p w14:paraId="0AAE6324">
            <w:pPr>
              <w:spacing w:line="229" w:lineRule="exact"/>
              <w:ind w:left="80"/>
              <w:rPr>
                <w:sz w:val="20"/>
                <w:szCs w:val="20"/>
              </w:rPr>
            </w:pPr>
            <w:r>
              <w:rPr>
                <w:rFonts w:ascii="宋体" w:hAnsi="宋体" w:eastAsia="宋体" w:cs="宋体"/>
                <w:sz w:val="20"/>
                <w:szCs w:val="20"/>
              </w:rPr>
              <w:t>信息系统经济效</w:t>
            </w:r>
          </w:p>
        </w:tc>
        <w:tc>
          <w:tcPr>
            <w:tcW w:w="1800" w:type="dxa"/>
            <w:vMerge w:val="continue"/>
            <w:tcBorders>
              <w:right w:val="single" w:color="auto" w:sz="8" w:space="0"/>
            </w:tcBorders>
            <w:vAlign w:val="bottom"/>
          </w:tcPr>
          <w:p w14:paraId="5F1E1C84">
            <w:pPr>
              <w:rPr>
                <w:sz w:val="13"/>
                <w:szCs w:val="13"/>
              </w:rPr>
            </w:pPr>
          </w:p>
        </w:tc>
        <w:tc>
          <w:tcPr>
            <w:tcW w:w="1560" w:type="dxa"/>
            <w:vMerge w:val="continue"/>
            <w:tcBorders>
              <w:right w:val="single" w:color="auto" w:sz="8" w:space="0"/>
            </w:tcBorders>
            <w:vAlign w:val="bottom"/>
          </w:tcPr>
          <w:p w14:paraId="2138D5E3">
            <w:pPr>
              <w:rPr>
                <w:sz w:val="13"/>
                <w:szCs w:val="13"/>
              </w:rPr>
            </w:pPr>
          </w:p>
        </w:tc>
        <w:tc>
          <w:tcPr>
            <w:tcW w:w="0" w:type="dxa"/>
            <w:vAlign w:val="bottom"/>
          </w:tcPr>
          <w:p w14:paraId="1C722874">
            <w:pPr>
              <w:rPr>
                <w:sz w:val="1"/>
                <w:szCs w:val="1"/>
              </w:rPr>
            </w:pPr>
          </w:p>
        </w:tc>
      </w:tr>
      <w:tr w14:paraId="66FDC1DB">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6392AE76">
            <w:pPr>
              <w:rPr>
                <w:sz w:val="13"/>
                <w:szCs w:val="13"/>
              </w:rPr>
            </w:pPr>
          </w:p>
        </w:tc>
        <w:tc>
          <w:tcPr>
            <w:tcW w:w="480" w:type="dxa"/>
            <w:tcBorders>
              <w:right w:val="single" w:color="auto" w:sz="8" w:space="0"/>
            </w:tcBorders>
            <w:vAlign w:val="bottom"/>
          </w:tcPr>
          <w:p w14:paraId="0D3BDA49">
            <w:pPr>
              <w:rPr>
                <w:sz w:val="13"/>
                <w:szCs w:val="13"/>
              </w:rPr>
            </w:pPr>
          </w:p>
        </w:tc>
        <w:tc>
          <w:tcPr>
            <w:tcW w:w="540" w:type="dxa"/>
            <w:tcBorders>
              <w:right w:val="single" w:color="auto" w:sz="8" w:space="0"/>
            </w:tcBorders>
            <w:vAlign w:val="bottom"/>
          </w:tcPr>
          <w:p w14:paraId="4C31C7D5">
            <w:pPr>
              <w:rPr>
                <w:sz w:val="13"/>
                <w:szCs w:val="13"/>
              </w:rPr>
            </w:pPr>
          </w:p>
        </w:tc>
        <w:tc>
          <w:tcPr>
            <w:tcW w:w="1260" w:type="dxa"/>
            <w:tcBorders>
              <w:right w:val="single" w:color="auto" w:sz="8" w:space="0"/>
            </w:tcBorders>
            <w:vAlign w:val="bottom"/>
          </w:tcPr>
          <w:p w14:paraId="2CCC21C1">
            <w:pPr>
              <w:rPr>
                <w:sz w:val="13"/>
                <w:szCs w:val="13"/>
              </w:rPr>
            </w:pPr>
          </w:p>
        </w:tc>
        <w:tc>
          <w:tcPr>
            <w:tcW w:w="900" w:type="dxa"/>
            <w:tcBorders>
              <w:right w:val="single" w:color="auto" w:sz="8" w:space="0"/>
            </w:tcBorders>
            <w:vAlign w:val="bottom"/>
          </w:tcPr>
          <w:p w14:paraId="2E37A7C1">
            <w:pPr>
              <w:rPr>
                <w:sz w:val="13"/>
                <w:szCs w:val="13"/>
              </w:rPr>
            </w:pPr>
          </w:p>
        </w:tc>
        <w:tc>
          <w:tcPr>
            <w:tcW w:w="1800" w:type="dxa"/>
            <w:vMerge w:val="continue"/>
            <w:tcBorders>
              <w:right w:val="single" w:color="auto" w:sz="8" w:space="0"/>
            </w:tcBorders>
            <w:vAlign w:val="bottom"/>
          </w:tcPr>
          <w:p w14:paraId="282B6B42">
            <w:pPr>
              <w:rPr>
                <w:sz w:val="13"/>
                <w:szCs w:val="13"/>
              </w:rPr>
            </w:pPr>
          </w:p>
        </w:tc>
        <w:tc>
          <w:tcPr>
            <w:tcW w:w="1800" w:type="dxa"/>
            <w:vMerge w:val="restart"/>
            <w:tcBorders>
              <w:right w:val="single" w:color="auto" w:sz="8" w:space="0"/>
            </w:tcBorders>
            <w:vAlign w:val="bottom"/>
          </w:tcPr>
          <w:p w14:paraId="24BE9C25">
            <w:pPr>
              <w:spacing w:line="229" w:lineRule="exact"/>
              <w:ind w:left="80"/>
              <w:rPr>
                <w:sz w:val="20"/>
                <w:szCs w:val="20"/>
              </w:rPr>
            </w:pPr>
            <w:r>
              <w:rPr>
                <w:rFonts w:ascii="宋体" w:hAnsi="宋体" w:eastAsia="宋体" w:cs="宋体"/>
                <w:sz w:val="20"/>
                <w:szCs w:val="20"/>
              </w:rPr>
              <w:t>的问题</w:t>
            </w:r>
          </w:p>
        </w:tc>
        <w:tc>
          <w:tcPr>
            <w:tcW w:w="1560" w:type="dxa"/>
            <w:vMerge w:val="restart"/>
            <w:tcBorders>
              <w:right w:val="single" w:color="auto" w:sz="8" w:space="0"/>
            </w:tcBorders>
            <w:vAlign w:val="bottom"/>
          </w:tcPr>
          <w:p w14:paraId="3F78F0C3">
            <w:pPr>
              <w:spacing w:line="229" w:lineRule="exact"/>
              <w:ind w:left="80"/>
              <w:rPr>
                <w:sz w:val="20"/>
                <w:szCs w:val="20"/>
              </w:rPr>
            </w:pPr>
            <w:r>
              <w:rPr>
                <w:rFonts w:ascii="宋体" w:hAnsi="宋体" w:eastAsia="宋体" w:cs="宋体"/>
                <w:sz w:val="20"/>
                <w:szCs w:val="20"/>
              </w:rPr>
              <w:t>题。</w:t>
            </w:r>
          </w:p>
        </w:tc>
        <w:tc>
          <w:tcPr>
            <w:tcW w:w="0" w:type="dxa"/>
            <w:vAlign w:val="bottom"/>
          </w:tcPr>
          <w:p w14:paraId="1DB940F5">
            <w:pPr>
              <w:rPr>
                <w:sz w:val="1"/>
                <w:szCs w:val="1"/>
              </w:rPr>
            </w:pPr>
          </w:p>
        </w:tc>
      </w:tr>
      <w:tr w14:paraId="39EED4AB">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3002DA02">
            <w:pPr>
              <w:rPr>
                <w:sz w:val="13"/>
                <w:szCs w:val="13"/>
              </w:rPr>
            </w:pPr>
          </w:p>
        </w:tc>
        <w:tc>
          <w:tcPr>
            <w:tcW w:w="480" w:type="dxa"/>
            <w:tcBorders>
              <w:right w:val="single" w:color="auto" w:sz="8" w:space="0"/>
            </w:tcBorders>
            <w:vAlign w:val="bottom"/>
          </w:tcPr>
          <w:p w14:paraId="78724455">
            <w:pPr>
              <w:rPr>
                <w:sz w:val="13"/>
                <w:szCs w:val="13"/>
              </w:rPr>
            </w:pPr>
          </w:p>
        </w:tc>
        <w:tc>
          <w:tcPr>
            <w:tcW w:w="540" w:type="dxa"/>
            <w:tcBorders>
              <w:right w:val="single" w:color="auto" w:sz="8" w:space="0"/>
            </w:tcBorders>
            <w:vAlign w:val="bottom"/>
          </w:tcPr>
          <w:p w14:paraId="52B46744">
            <w:pPr>
              <w:rPr>
                <w:sz w:val="13"/>
                <w:szCs w:val="13"/>
              </w:rPr>
            </w:pPr>
          </w:p>
        </w:tc>
        <w:tc>
          <w:tcPr>
            <w:tcW w:w="1260" w:type="dxa"/>
            <w:tcBorders>
              <w:right w:val="single" w:color="auto" w:sz="8" w:space="0"/>
            </w:tcBorders>
            <w:vAlign w:val="bottom"/>
          </w:tcPr>
          <w:p w14:paraId="6DEA753D">
            <w:pPr>
              <w:rPr>
                <w:sz w:val="13"/>
                <w:szCs w:val="13"/>
              </w:rPr>
            </w:pPr>
          </w:p>
        </w:tc>
        <w:tc>
          <w:tcPr>
            <w:tcW w:w="900" w:type="dxa"/>
            <w:tcBorders>
              <w:right w:val="single" w:color="auto" w:sz="8" w:space="0"/>
            </w:tcBorders>
            <w:vAlign w:val="bottom"/>
          </w:tcPr>
          <w:p w14:paraId="56A0A7AF">
            <w:pPr>
              <w:rPr>
                <w:sz w:val="13"/>
                <w:szCs w:val="13"/>
              </w:rPr>
            </w:pPr>
          </w:p>
        </w:tc>
        <w:tc>
          <w:tcPr>
            <w:tcW w:w="1800" w:type="dxa"/>
            <w:vMerge w:val="restart"/>
            <w:tcBorders>
              <w:right w:val="single" w:color="auto" w:sz="8" w:space="0"/>
            </w:tcBorders>
            <w:vAlign w:val="bottom"/>
          </w:tcPr>
          <w:p w14:paraId="6C4DCE98">
            <w:pPr>
              <w:spacing w:line="229" w:lineRule="exact"/>
              <w:ind w:left="80"/>
              <w:rPr>
                <w:sz w:val="20"/>
                <w:szCs w:val="20"/>
              </w:rPr>
            </w:pPr>
            <w:r>
              <w:rPr>
                <w:rFonts w:ascii="宋体" w:hAnsi="宋体" w:eastAsia="宋体" w:cs="宋体"/>
                <w:sz w:val="20"/>
                <w:szCs w:val="20"/>
              </w:rPr>
              <w:t>益的评价内容与</w:t>
            </w:r>
          </w:p>
        </w:tc>
        <w:tc>
          <w:tcPr>
            <w:tcW w:w="1800" w:type="dxa"/>
            <w:vMerge w:val="continue"/>
            <w:tcBorders>
              <w:right w:val="single" w:color="auto" w:sz="8" w:space="0"/>
            </w:tcBorders>
            <w:vAlign w:val="bottom"/>
          </w:tcPr>
          <w:p w14:paraId="7FFB9E3E">
            <w:pPr>
              <w:rPr>
                <w:sz w:val="13"/>
                <w:szCs w:val="13"/>
              </w:rPr>
            </w:pPr>
          </w:p>
        </w:tc>
        <w:tc>
          <w:tcPr>
            <w:tcW w:w="1560" w:type="dxa"/>
            <w:vMerge w:val="continue"/>
            <w:tcBorders>
              <w:right w:val="single" w:color="auto" w:sz="8" w:space="0"/>
            </w:tcBorders>
            <w:vAlign w:val="bottom"/>
          </w:tcPr>
          <w:p w14:paraId="72F2A8A1">
            <w:pPr>
              <w:rPr>
                <w:sz w:val="13"/>
                <w:szCs w:val="13"/>
              </w:rPr>
            </w:pPr>
          </w:p>
        </w:tc>
        <w:tc>
          <w:tcPr>
            <w:tcW w:w="0" w:type="dxa"/>
            <w:vAlign w:val="bottom"/>
          </w:tcPr>
          <w:p w14:paraId="623C2F48">
            <w:pPr>
              <w:rPr>
                <w:sz w:val="1"/>
                <w:szCs w:val="1"/>
              </w:rPr>
            </w:pPr>
          </w:p>
        </w:tc>
      </w:tr>
      <w:tr w14:paraId="1B827443">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A617319">
            <w:pPr>
              <w:rPr>
                <w:sz w:val="13"/>
                <w:szCs w:val="13"/>
              </w:rPr>
            </w:pPr>
          </w:p>
        </w:tc>
        <w:tc>
          <w:tcPr>
            <w:tcW w:w="480" w:type="dxa"/>
            <w:tcBorders>
              <w:right w:val="single" w:color="auto" w:sz="8" w:space="0"/>
            </w:tcBorders>
            <w:vAlign w:val="bottom"/>
          </w:tcPr>
          <w:p w14:paraId="27894ACB">
            <w:pPr>
              <w:rPr>
                <w:sz w:val="13"/>
                <w:szCs w:val="13"/>
              </w:rPr>
            </w:pPr>
          </w:p>
        </w:tc>
        <w:tc>
          <w:tcPr>
            <w:tcW w:w="540" w:type="dxa"/>
            <w:tcBorders>
              <w:right w:val="single" w:color="auto" w:sz="8" w:space="0"/>
            </w:tcBorders>
            <w:vAlign w:val="bottom"/>
          </w:tcPr>
          <w:p w14:paraId="590716E0">
            <w:pPr>
              <w:rPr>
                <w:sz w:val="13"/>
                <w:szCs w:val="13"/>
              </w:rPr>
            </w:pPr>
          </w:p>
        </w:tc>
        <w:tc>
          <w:tcPr>
            <w:tcW w:w="1260" w:type="dxa"/>
            <w:tcBorders>
              <w:right w:val="single" w:color="auto" w:sz="8" w:space="0"/>
            </w:tcBorders>
            <w:vAlign w:val="bottom"/>
          </w:tcPr>
          <w:p w14:paraId="00057402">
            <w:pPr>
              <w:rPr>
                <w:sz w:val="13"/>
                <w:szCs w:val="13"/>
              </w:rPr>
            </w:pPr>
          </w:p>
        </w:tc>
        <w:tc>
          <w:tcPr>
            <w:tcW w:w="900" w:type="dxa"/>
            <w:tcBorders>
              <w:right w:val="single" w:color="auto" w:sz="8" w:space="0"/>
            </w:tcBorders>
            <w:vAlign w:val="bottom"/>
          </w:tcPr>
          <w:p w14:paraId="6C402207">
            <w:pPr>
              <w:rPr>
                <w:sz w:val="13"/>
                <w:szCs w:val="13"/>
              </w:rPr>
            </w:pPr>
          </w:p>
        </w:tc>
        <w:tc>
          <w:tcPr>
            <w:tcW w:w="1800" w:type="dxa"/>
            <w:vMerge w:val="continue"/>
            <w:tcBorders>
              <w:right w:val="single" w:color="auto" w:sz="8" w:space="0"/>
            </w:tcBorders>
            <w:vAlign w:val="bottom"/>
          </w:tcPr>
          <w:p w14:paraId="73665450">
            <w:pPr>
              <w:rPr>
                <w:sz w:val="13"/>
                <w:szCs w:val="13"/>
              </w:rPr>
            </w:pPr>
          </w:p>
        </w:tc>
        <w:tc>
          <w:tcPr>
            <w:tcW w:w="1800" w:type="dxa"/>
            <w:tcBorders>
              <w:right w:val="single" w:color="auto" w:sz="8" w:space="0"/>
            </w:tcBorders>
            <w:vAlign w:val="bottom"/>
          </w:tcPr>
          <w:p w14:paraId="37BD6CBC">
            <w:pPr>
              <w:rPr>
                <w:sz w:val="13"/>
                <w:szCs w:val="13"/>
              </w:rPr>
            </w:pPr>
          </w:p>
        </w:tc>
        <w:tc>
          <w:tcPr>
            <w:tcW w:w="1560" w:type="dxa"/>
            <w:tcBorders>
              <w:right w:val="single" w:color="auto" w:sz="8" w:space="0"/>
            </w:tcBorders>
            <w:vAlign w:val="bottom"/>
          </w:tcPr>
          <w:p w14:paraId="790142E2">
            <w:pPr>
              <w:rPr>
                <w:sz w:val="13"/>
                <w:szCs w:val="13"/>
              </w:rPr>
            </w:pPr>
          </w:p>
        </w:tc>
        <w:tc>
          <w:tcPr>
            <w:tcW w:w="0" w:type="dxa"/>
            <w:vAlign w:val="bottom"/>
          </w:tcPr>
          <w:p w14:paraId="406FC918">
            <w:pPr>
              <w:rPr>
                <w:sz w:val="1"/>
                <w:szCs w:val="1"/>
              </w:rPr>
            </w:pPr>
          </w:p>
        </w:tc>
      </w:tr>
      <w:tr w14:paraId="40C77224">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76B3004F">
            <w:pPr>
              <w:rPr>
                <w:sz w:val="24"/>
                <w:szCs w:val="24"/>
              </w:rPr>
            </w:pPr>
          </w:p>
        </w:tc>
        <w:tc>
          <w:tcPr>
            <w:tcW w:w="480" w:type="dxa"/>
            <w:tcBorders>
              <w:right w:val="single" w:color="auto" w:sz="8" w:space="0"/>
            </w:tcBorders>
            <w:vAlign w:val="bottom"/>
          </w:tcPr>
          <w:p w14:paraId="4C1FCBF6">
            <w:pPr>
              <w:rPr>
                <w:sz w:val="24"/>
                <w:szCs w:val="24"/>
              </w:rPr>
            </w:pPr>
          </w:p>
        </w:tc>
        <w:tc>
          <w:tcPr>
            <w:tcW w:w="540" w:type="dxa"/>
            <w:tcBorders>
              <w:right w:val="single" w:color="auto" w:sz="8" w:space="0"/>
            </w:tcBorders>
            <w:vAlign w:val="bottom"/>
          </w:tcPr>
          <w:p w14:paraId="7AE0808B">
            <w:pPr>
              <w:rPr>
                <w:sz w:val="24"/>
                <w:szCs w:val="24"/>
              </w:rPr>
            </w:pPr>
          </w:p>
        </w:tc>
        <w:tc>
          <w:tcPr>
            <w:tcW w:w="1260" w:type="dxa"/>
            <w:tcBorders>
              <w:right w:val="single" w:color="auto" w:sz="8" w:space="0"/>
            </w:tcBorders>
            <w:vAlign w:val="bottom"/>
          </w:tcPr>
          <w:p w14:paraId="11B04F15">
            <w:pPr>
              <w:rPr>
                <w:sz w:val="24"/>
                <w:szCs w:val="24"/>
              </w:rPr>
            </w:pPr>
          </w:p>
        </w:tc>
        <w:tc>
          <w:tcPr>
            <w:tcW w:w="900" w:type="dxa"/>
            <w:tcBorders>
              <w:right w:val="single" w:color="auto" w:sz="8" w:space="0"/>
            </w:tcBorders>
            <w:vAlign w:val="bottom"/>
          </w:tcPr>
          <w:p w14:paraId="33D69266">
            <w:pPr>
              <w:rPr>
                <w:sz w:val="24"/>
                <w:szCs w:val="24"/>
              </w:rPr>
            </w:pPr>
          </w:p>
        </w:tc>
        <w:tc>
          <w:tcPr>
            <w:tcW w:w="1800" w:type="dxa"/>
            <w:tcBorders>
              <w:right w:val="single" w:color="auto" w:sz="8" w:space="0"/>
            </w:tcBorders>
            <w:vAlign w:val="bottom"/>
          </w:tcPr>
          <w:p w14:paraId="49BB2E9E">
            <w:pPr>
              <w:spacing w:line="229" w:lineRule="exact"/>
              <w:ind w:left="80"/>
              <w:rPr>
                <w:sz w:val="20"/>
                <w:szCs w:val="20"/>
              </w:rPr>
            </w:pPr>
            <w:r>
              <w:rPr>
                <w:rFonts w:ascii="宋体" w:hAnsi="宋体" w:eastAsia="宋体" w:cs="宋体"/>
                <w:sz w:val="20"/>
                <w:szCs w:val="20"/>
              </w:rPr>
              <w:t>评价方法。</w:t>
            </w:r>
          </w:p>
        </w:tc>
        <w:tc>
          <w:tcPr>
            <w:tcW w:w="1800" w:type="dxa"/>
            <w:tcBorders>
              <w:right w:val="single" w:color="auto" w:sz="8" w:space="0"/>
            </w:tcBorders>
            <w:vAlign w:val="bottom"/>
          </w:tcPr>
          <w:p w14:paraId="2CF83BE4">
            <w:pPr>
              <w:rPr>
                <w:sz w:val="24"/>
                <w:szCs w:val="24"/>
              </w:rPr>
            </w:pPr>
          </w:p>
        </w:tc>
        <w:tc>
          <w:tcPr>
            <w:tcW w:w="1560" w:type="dxa"/>
            <w:tcBorders>
              <w:right w:val="single" w:color="auto" w:sz="8" w:space="0"/>
            </w:tcBorders>
            <w:vAlign w:val="bottom"/>
          </w:tcPr>
          <w:p w14:paraId="4A1E6129">
            <w:pPr>
              <w:rPr>
                <w:sz w:val="24"/>
                <w:szCs w:val="24"/>
              </w:rPr>
            </w:pPr>
          </w:p>
        </w:tc>
        <w:tc>
          <w:tcPr>
            <w:tcW w:w="0" w:type="dxa"/>
            <w:vAlign w:val="bottom"/>
          </w:tcPr>
          <w:p w14:paraId="0A8238BD">
            <w:pPr>
              <w:rPr>
                <w:sz w:val="1"/>
                <w:szCs w:val="1"/>
              </w:rPr>
            </w:pPr>
          </w:p>
        </w:tc>
      </w:tr>
      <w:tr w14:paraId="7919F4D4">
        <w:tblPrEx>
          <w:tblCellMar>
            <w:top w:w="0" w:type="dxa"/>
            <w:left w:w="0" w:type="dxa"/>
            <w:bottom w:w="0" w:type="dxa"/>
            <w:right w:w="0" w:type="dxa"/>
          </w:tblCellMar>
        </w:tblPrEx>
        <w:trPr>
          <w:trHeight w:val="59" w:hRule="atLeast"/>
        </w:trPr>
        <w:tc>
          <w:tcPr>
            <w:tcW w:w="560" w:type="dxa"/>
            <w:tcBorders>
              <w:left w:val="single" w:color="auto" w:sz="8" w:space="0"/>
              <w:bottom w:val="single" w:color="auto" w:sz="8" w:space="0"/>
              <w:right w:val="single" w:color="auto" w:sz="8" w:space="0"/>
            </w:tcBorders>
            <w:vAlign w:val="bottom"/>
          </w:tcPr>
          <w:p w14:paraId="3E72B3DB">
            <w:pPr>
              <w:rPr>
                <w:sz w:val="5"/>
                <w:szCs w:val="5"/>
              </w:rPr>
            </w:pPr>
          </w:p>
        </w:tc>
        <w:tc>
          <w:tcPr>
            <w:tcW w:w="480" w:type="dxa"/>
            <w:tcBorders>
              <w:bottom w:val="single" w:color="auto" w:sz="8" w:space="0"/>
              <w:right w:val="single" w:color="auto" w:sz="8" w:space="0"/>
            </w:tcBorders>
            <w:vAlign w:val="bottom"/>
          </w:tcPr>
          <w:p w14:paraId="516ABE29">
            <w:pPr>
              <w:rPr>
                <w:sz w:val="5"/>
                <w:szCs w:val="5"/>
              </w:rPr>
            </w:pPr>
          </w:p>
        </w:tc>
        <w:tc>
          <w:tcPr>
            <w:tcW w:w="540" w:type="dxa"/>
            <w:tcBorders>
              <w:bottom w:val="single" w:color="auto" w:sz="8" w:space="0"/>
              <w:right w:val="single" w:color="auto" w:sz="8" w:space="0"/>
            </w:tcBorders>
            <w:vAlign w:val="bottom"/>
          </w:tcPr>
          <w:p w14:paraId="070E106D">
            <w:pPr>
              <w:rPr>
                <w:sz w:val="5"/>
                <w:szCs w:val="5"/>
              </w:rPr>
            </w:pPr>
          </w:p>
        </w:tc>
        <w:tc>
          <w:tcPr>
            <w:tcW w:w="1260" w:type="dxa"/>
            <w:tcBorders>
              <w:bottom w:val="single" w:color="auto" w:sz="8" w:space="0"/>
              <w:right w:val="single" w:color="auto" w:sz="8" w:space="0"/>
            </w:tcBorders>
            <w:vAlign w:val="bottom"/>
          </w:tcPr>
          <w:p w14:paraId="4198DDCB">
            <w:pPr>
              <w:rPr>
                <w:sz w:val="5"/>
                <w:szCs w:val="5"/>
              </w:rPr>
            </w:pPr>
          </w:p>
        </w:tc>
        <w:tc>
          <w:tcPr>
            <w:tcW w:w="900" w:type="dxa"/>
            <w:tcBorders>
              <w:bottom w:val="single" w:color="auto" w:sz="8" w:space="0"/>
              <w:right w:val="single" w:color="auto" w:sz="8" w:space="0"/>
            </w:tcBorders>
            <w:vAlign w:val="bottom"/>
          </w:tcPr>
          <w:p w14:paraId="2081976E">
            <w:pPr>
              <w:rPr>
                <w:sz w:val="5"/>
                <w:szCs w:val="5"/>
              </w:rPr>
            </w:pPr>
          </w:p>
        </w:tc>
        <w:tc>
          <w:tcPr>
            <w:tcW w:w="1800" w:type="dxa"/>
            <w:tcBorders>
              <w:bottom w:val="single" w:color="auto" w:sz="8" w:space="0"/>
              <w:right w:val="single" w:color="auto" w:sz="8" w:space="0"/>
            </w:tcBorders>
            <w:vAlign w:val="bottom"/>
          </w:tcPr>
          <w:p w14:paraId="269B12E8">
            <w:pPr>
              <w:rPr>
                <w:sz w:val="5"/>
                <w:szCs w:val="5"/>
              </w:rPr>
            </w:pPr>
          </w:p>
        </w:tc>
        <w:tc>
          <w:tcPr>
            <w:tcW w:w="1800" w:type="dxa"/>
            <w:tcBorders>
              <w:bottom w:val="single" w:color="auto" w:sz="8" w:space="0"/>
              <w:right w:val="single" w:color="auto" w:sz="8" w:space="0"/>
            </w:tcBorders>
            <w:vAlign w:val="bottom"/>
          </w:tcPr>
          <w:p w14:paraId="26310DBF">
            <w:pPr>
              <w:rPr>
                <w:sz w:val="5"/>
                <w:szCs w:val="5"/>
              </w:rPr>
            </w:pPr>
          </w:p>
        </w:tc>
        <w:tc>
          <w:tcPr>
            <w:tcW w:w="1560" w:type="dxa"/>
            <w:tcBorders>
              <w:bottom w:val="single" w:color="auto" w:sz="8" w:space="0"/>
              <w:right w:val="single" w:color="auto" w:sz="8" w:space="0"/>
            </w:tcBorders>
            <w:vAlign w:val="bottom"/>
          </w:tcPr>
          <w:p w14:paraId="42E92C75">
            <w:pPr>
              <w:rPr>
                <w:sz w:val="5"/>
                <w:szCs w:val="5"/>
              </w:rPr>
            </w:pPr>
          </w:p>
        </w:tc>
        <w:tc>
          <w:tcPr>
            <w:tcW w:w="0" w:type="dxa"/>
            <w:vAlign w:val="bottom"/>
          </w:tcPr>
          <w:p w14:paraId="065B56B4">
            <w:pPr>
              <w:rPr>
                <w:sz w:val="1"/>
                <w:szCs w:val="1"/>
              </w:rPr>
            </w:pPr>
          </w:p>
        </w:tc>
      </w:tr>
      <w:tr w14:paraId="77659451">
        <w:tblPrEx>
          <w:tblCellMar>
            <w:top w:w="0" w:type="dxa"/>
            <w:left w:w="0" w:type="dxa"/>
            <w:bottom w:w="0" w:type="dxa"/>
            <w:right w:w="0" w:type="dxa"/>
          </w:tblCellMar>
        </w:tblPrEx>
        <w:trPr>
          <w:trHeight w:val="243" w:hRule="atLeast"/>
        </w:trPr>
        <w:tc>
          <w:tcPr>
            <w:tcW w:w="560" w:type="dxa"/>
            <w:tcBorders>
              <w:left w:val="single" w:color="auto" w:sz="8" w:space="0"/>
              <w:right w:val="single" w:color="auto" w:sz="8" w:space="0"/>
            </w:tcBorders>
            <w:vAlign w:val="bottom"/>
          </w:tcPr>
          <w:p w14:paraId="73D2671E">
            <w:pPr>
              <w:rPr>
                <w:sz w:val="21"/>
                <w:szCs w:val="21"/>
              </w:rPr>
            </w:pPr>
          </w:p>
        </w:tc>
        <w:tc>
          <w:tcPr>
            <w:tcW w:w="480" w:type="dxa"/>
            <w:tcBorders>
              <w:right w:val="single" w:color="auto" w:sz="8" w:space="0"/>
            </w:tcBorders>
            <w:vAlign w:val="bottom"/>
          </w:tcPr>
          <w:p w14:paraId="69CADEB6">
            <w:pPr>
              <w:rPr>
                <w:sz w:val="21"/>
                <w:szCs w:val="21"/>
              </w:rPr>
            </w:pPr>
          </w:p>
        </w:tc>
        <w:tc>
          <w:tcPr>
            <w:tcW w:w="540" w:type="dxa"/>
            <w:tcBorders>
              <w:right w:val="single" w:color="auto" w:sz="8" w:space="0"/>
            </w:tcBorders>
            <w:vAlign w:val="bottom"/>
          </w:tcPr>
          <w:p w14:paraId="26CECCDA">
            <w:pPr>
              <w:rPr>
                <w:sz w:val="21"/>
                <w:szCs w:val="21"/>
              </w:rPr>
            </w:pPr>
          </w:p>
        </w:tc>
        <w:tc>
          <w:tcPr>
            <w:tcW w:w="1260" w:type="dxa"/>
            <w:tcBorders>
              <w:right w:val="single" w:color="auto" w:sz="8" w:space="0"/>
            </w:tcBorders>
            <w:vAlign w:val="bottom"/>
          </w:tcPr>
          <w:p w14:paraId="66958DC7">
            <w:pPr>
              <w:rPr>
                <w:sz w:val="21"/>
                <w:szCs w:val="21"/>
              </w:rPr>
            </w:pPr>
          </w:p>
        </w:tc>
        <w:tc>
          <w:tcPr>
            <w:tcW w:w="900" w:type="dxa"/>
            <w:tcBorders>
              <w:right w:val="single" w:color="auto" w:sz="8" w:space="0"/>
            </w:tcBorders>
            <w:vAlign w:val="bottom"/>
          </w:tcPr>
          <w:p w14:paraId="126CE92E">
            <w:pPr>
              <w:rPr>
                <w:sz w:val="21"/>
                <w:szCs w:val="21"/>
              </w:rPr>
            </w:pPr>
          </w:p>
        </w:tc>
        <w:tc>
          <w:tcPr>
            <w:tcW w:w="1800" w:type="dxa"/>
            <w:tcBorders>
              <w:right w:val="single" w:color="auto" w:sz="8" w:space="0"/>
            </w:tcBorders>
            <w:vAlign w:val="bottom"/>
          </w:tcPr>
          <w:p w14:paraId="773A5409">
            <w:pPr>
              <w:spacing w:line="229" w:lineRule="exact"/>
              <w:ind w:left="80"/>
              <w:rPr>
                <w:sz w:val="20"/>
                <w:szCs w:val="20"/>
              </w:rPr>
            </w:pPr>
            <w:r>
              <w:rPr>
                <w:rFonts w:ascii="宋体" w:hAnsi="宋体" w:eastAsia="宋体" w:cs="宋体"/>
                <w:sz w:val="20"/>
                <w:szCs w:val="20"/>
              </w:rPr>
              <w:t>1.掌握物流企业</w:t>
            </w:r>
          </w:p>
        </w:tc>
        <w:tc>
          <w:tcPr>
            <w:tcW w:w="1800" w:type="dxa"/>
            <w:vMerge w:val="restart"/>
            <w:tcBorders>
              <w:right w:val="single" w:color="auto" w:sz="8" w:space="0"/>
            </w:tcBorders>
            <w:vAlign w:val="bottom"/>
          </w:tcPr>
          <w:p w14:paraId="13B6E4AB">
            <w:pPr>
              <w:spacing w:line="229" w:lineRule="exact"/>
              <w:ind w:left="80"/>
              <w:rPr>
                <w:sz w:val="20"/>
                <w:szCs w:val="20"/>
              </w:rPr>
            </w:pPr>
            <w:r>
              <w:rPr>
                <w:rFonts w:ascii="宋体" w:hAnsi="宋体" w:eastAsia="宋体" w:cs="宋体"/>
                <w:sz w:val="20"/>
                <w:szCs w:val="20"/>
              </w:rPr>
              <w:t>1.调查物流企业</w:t>
            </w:r>
          </w:p>
        </w:tc>
        <w:tc>
          <w:tcPr>
            <w:tcW w:w="1560" w:type="dxa"/>
            <w:tcBorders>
              <w:right w:val="single" w:color="auto" w:sz="8" w:space="0"/>
            </w:tcBorders>
            <w:vAlign w:val="bottom"/>
          </w:tcPr>
          <w:p w14:paraId="6A6F3049">
            <w:pPr>
              <w:spacing w:line="229" w:lineRule="exact"/>
              <w:ind w:left="80"/>
              <w:rPr>
                <w:sz w:val="20"/>
                <w:szCs w:val="20"/>
              </w:rPr>
            </w:pPr>
            <w:r>
              <w:rPr>
                <w:rFonts w:ascii="宋体" w:hAnsi="宋体" w:eastAsia="宋体" w:cs="宋体"/>
                <w:sz w:val="20"/>
                <w:szCs w:val="20"/>
              </w:rPr>
              <w:t>1.实训一：东方</w:t>
            </w:r>
          </w:p>
        </w:tc>
        <w:tc>
          <w:tcPr>
            <w:tcW w:w="0" w:type="dxa"/>
            <w:vAlign w:val="bottom"/>
          </w:tcPr>
          <w:p w14:paraId="469C5B41">
            <w:pPr>
              <w:rPr>
                <w:sz w:val="1"/>
                <w:szCs w:val="1"/>
              </w:rPr>
            </w:pPr>
          </w:p>
        </w:tc>
      </w:tr>
      <w:tr w14:paraId="61375CB5">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0EF7E11D">
            <w:pPr>
              <w:rPr>
                <w:sz w:val="13"/>
                <w:szCs w:val="13"/>
              </w:rPr>
            </w:pPr>
          </w:p>
        </w:tc>
        <w:tc>
          <w:tcPr>
            <w:tcW w:w="480" w:type="dxa"/>
            <w:tcBorders>
              <w:right w:val="single" w:color="auto" w:sz="8" w:space="0"/>
            </w:tcBorders>
            <w:vAlign w:val="bottom"/>
          </w:tcPr>
          <w:p w14:paraId="5683C869">
            <w:pPr>
              <w:rPr>
                <w:sz w:val="13"/>
                <w:szCs w:val="13"/>
              </w:rPr>
            </w:pPr>
          </w:p>
        </w:tc>
        <w:tc>
          <w:tcPr>
            <w:tcW w:w="540" w:type="dxa"/>
            <w:tcBorders>
              <w:right w:val="single" w:color="auto" w:sz="8" w:space="0"/>
            </w:tcBorders>
            <w:vAlign w:val="bottom"/>
          </w:tcPr>
          <w:p w14:paraId="18AC4ACD">
            <w:pPr>
              <w:rPr>
                <w:sz w:val="13"/>
                <w:szCs w:val="13"/>
              </w:rPr>
            </w:pPr>
          </w:p>
        </w:tc>
        <w:tc>
          <w:tcPr>
            <w:tcW w:w="1260" w:type="dxa"/>
            <w:tcBorders>
              <w:right w:val="single" w:color="auto" w:sz="8" w:space="0"/>
            </w:tcBorders>
            <w:vAlign w:val="bottom"/>
          </w:tcPr>
          <w:p w14:paraId="24BE481B">
            <w:pPr>
              <w:rPr>
                <w:sz w:val="13"/>
                <w:szCs w:val="13"/>
              </w:rPr>
            </w:pPr>
          </w:p>
        </w:tc>
        <w:tc>
          <w:tcPr>
            <w:tcW w:w="900" w:type="dxa"/>
            <w:tcBorders>
              <w:right w:val="single" w:color="auto" w:sz="8" w:space="0"/>
            </w:tcBorders>
            <w:vAlign w:val="bottom"/>
          </w:tcPr>
          <w:p w14:paraId="32E0FF0A">
            <w:pPr>
              <w:rPr>
                <w:sz w:val="13"/>
                <w:szCs w:val="13"/>
              </w:rPr>
            </w:pPr>
          </w:p>
        </w:tc>
        <w:tc>
          <w:tcPr>
            <w:tcW w:w="1800" w:type="dxa"/>
            <w:vMerge w:val="restart"/>
            <w:tcBorders>
              <w:right w:val="single" w:color="auto" w:sz="8" w:space="0"/>
            </w:tcBorders>
            <w:vAlign w:val="bottom"/>
          </w:tcPr>
          <w:p w14:paraId="7CA4E431">
            <w:pPr>
              <w:spacing w:line="229" w:lineRule="exact"/>
              <w:ind w:left="80"/>
              <w:rPr>
                <w:sz w:val="20"/>
                <w:szCs w:val="20"/>
              </w:rPr>
            </w:pPr>
            <w:r>
              <w:rPr>
                <w:rFonts w:ascii="宋体" w:hAnsi="宋体" w:eastAsia="宋体" w:cs="宋体"/>
                <w:sz w:val="20"/>
                <w:szCs w:val="20"/>
              </w:rPr>
              <w:t>质量管理的基本</w:t>
            </w:r>
          </w:p>
        </w:tc>
        <w:tc>
          <w:tcPr>
            <w:tcW w:w="1800" w:type="dxa"/>
            <w:vMerge w:val="continue"/>
            <w:tcBorders>
              <w:right w:val="single" w:color="auto" w:sz="8" w:space="0"/>
            </w:tcBorders>
            <w:vAlign w:val="bottom"/>
          </w:tcPr>
          <w:p w14:paraId="5CD32987">
            <w:pPr>
              <w:rPr>
                <w:sz w:val="13"/>
                <w:szCs w:val="13"/>
              </w:rPr>
            </w:pPr>
          </w:p>
        </w:tc>
        <w:tc>
          <w:tcPr>
            <w:tcW w:w="1560" w:type="dxa"/>
            <w:vMerge w:val="restart"/>
            <w:tcBorders>
              <w:right w:val="single" w:color="auto" w:sz="8" w:space="0"/>
            </w:tcBorders>
            <w:vAlign w:val="bottom"/>
          </w:tcPr>
          <w:p w14:paraId="2BED1874">
            <w:pPr>
              <w:spacing w:line="229" w:lineRule="exact"/>
              <w:ind w:left="80"/>
              <w:rPr>
                <w:sz w:val="20"/>
                <w:szCs w:val="20"/>
              </w:rPr>
            </w:pPr>
            <w:r>
              <w:rPr>
                <w:rFonts w:ascii="宋体" w:hAnsi="宋体" w:eastAsia="宋体" w:cs="宋体"/>
                <w:sz w:val="20"/>
                <w:szCs w:val="20"/>
              </w:rPr>
              <w:t>物流公司在质</w:t>
            </w:r>
          </w:p>
        </w:tc>
        <w:tc>
          <w:tcPr>
            <w:tcW w:w="0" w:type="dxa"/>
            <w:vAlign w:val="bottom"/>
          </w:tcPr>
          <w:p w14:paraId="41CFF002">
            <w:pPr>
              <w:rPr>
                <w:sz w:val="1"/>
                <w:szCs w:val="1"/>
              </w:rPr>
            </w:pPr>
          </w:p>
        </w:tc>
      </w:tr>
      <w:tr w14:paraId="5F0ED1AF">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3EC7FBF">
            <w:pPr>
              <w:rPr>
                <w:sz w:val="13"/>
                <w:szCs w:val="13"/>
              </w:rPr>
            </w:pPr>
          </w:p>
        </w:tc>
        <w:tc>
          <w:tcPr>
            <w:tcW w:w="480" w:type="dxa"/>
            <w:tcBorders>
              <w:right w:val="single" w:color="auto" w:sz="8" w:space="0"/>
            </w:tcBorders>
            <w:vAlign w:val="bottom"/>
          </w:tcPr>
          <w:p w14:paraId="42ED7CC2">
            <w:pPr>
              <w:rPr>
                <w:sz w:val="13"/>
                <w:szCs w:val="13"/>
              </w:rPr>
            </w:pPr>
          </w:p>
        </w:tc>
        <w:tc>
          <w:tcPr>
            <w:tcW w:w="540" w:type="dxa"/>
            <w:tcBorders>
              <w:right w:val="single" w:color="auto" w:sz="8" w:space="0"/>
            </w:tcBorders>
            <w:vAlign w:val="bottom"/>
          </w:tcPr>
          <w:p w14:paraId="2BD7E510">
            <w:pPr>
              <w:rPr>
                <w:sz w:val="13"/>
                <w:szCs w:val="13"/>
              </w:rPr>
            </w:pPr>
          </w:p>
        </w:tc>
        <w:tc>
          <w:tcPr>
            <w:tcW w:w="1260" w:type="dxa"/>
            <w:tcBorders>
              <w:right w:val="single" w:color="auto" w:sz="8" w:space="0"/>
            </w:tcBorders>
            <w:vAlign w:val="bottom"/>
          </w:tcPr>
          <w:p w14:paraId="147B4E56">
            <w:pPr>
              <w:rPr>
                <w:sz w:val="13"/>
                <w:szCs w:val="13"/>
              </w:rPr>
            </w:pPr>
          </w:p>
        </w:tc>
        <w:tc>
          <w:tcPr>
            <w:tcW w:w="900" w:type="dxa"/>
            <w:tcBorders>
              <w:right w:val="single" w:color="auto" w:sz="8" w:space="0"/>
            </w:tcBorders>
            <w:vAlign w:val="bottom"/>
          </w:tcPr>
          <w:p w14:paraId="59790392">
            <w:pPr>
              <w:rPr>
                <w:sz w:val="13"/>
                <w:szCs w:val="13"/>
              </w:rPr>
            </w:pPr>
          </w:p>
        </w:tc>
        <w:tc>
          <w:tcPr>
            <w:tcW w:w="1800" w:type="dxa"/>
            <w:vMerge w:val="continue"/>
            <w:tcBorders>
              <w:right w:val="single" w:color="auto" w:sz="8" w:space="0"/>
            </w:tcBorders>
            <w:vAlign w:val="bottom"/>
          </w:tcPr>
          <w:p w14:paraId="128AD913">
            <w:pPr>
              <w:rPr>
                <w:sz w:val="13"/>
                <w:szCs w:val="13"/>
              </w:rPr>
            </w:pPr>
          </w:p>
        </w:tc>
        <w:tc>
          <w:tcPr>
            <w:tcW w:w="1800" w:type="dxa"/>
            <w:vMerge w:val="restart"/>
            <w:tcBorders>
              <w:right w:val="single" w:color="auto" w:sz="8" w:space="0"/>
            </w:tcBorders>
            <w:vAlign w:val="bottom"/>
          </w:tcPr>
          <w:p w14:paraId="73B669FE">
            <w:pPr>
              <w:spacing w:line="229" w:lineRule="exact"/>
              <w:ind w:left="80"/>
              <w:rPr>
                <w:sz w:val="20"/>
                <w:szCs w:val="20"/>
              </w:rPr>
            </w:pPr>
            <w:r>
              <w:rPr>
                <w:rFonts w:ascii="宋体" w:hAnsi="宋体" w:eastAsia="宋体" w:cs="宋体"/>
                <w:sz w:val="20"/>
                <w:szCs w:val="20"/>
              </w:rPr>
              <w:t>质量管理的常用</w:t>
            </w:r>
          </w:p>
        </w:tc>
        <w:tc>
          <w:tcPr>
            <w:tcW w:w="1560" w:type="dxa"/>
            <w:vMerge w:val="continue"/>
            <w:tcBorders>
              <w:right w:val="single" w:color="auto" w:sz="8" w:space="0"/>
            </w:tcBorders>
            <w:vAlign w:val="bottom"/>
          </w:tcPr>
          <w:p w14:paraId="380D290A">
            <w:pPr>
              <w:rPr>
                <w:sz w:val="13"/>
                <w:szCs w:val="13"/>
              </w:rPr>
            </w:pPr>
          </w:p>
        </w:tc>
        <w:tc>
          <w:tcPr>
            <w:tcW w:w="0" w:type="dxa"/>
            <w:vAlign w:val="bottom"/>
          </w:tcPr>
          <w:p w14:paraId="6BEC3088">
            <w:pPr>
              <w:rPr>
                <w:sz w:val="1"/>
                <w:szCs w:val="1"/>
              </w:rPr>
            </w:pPr>
          </w:p>
        </w:tc>
      </w:tr>
      <w:tr w14:paraId="0A81B0D5">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568EFF37">
            <w:pPr>
              <w:rPr>
                <w:sz w:val="13"/>
                <w:szCs w:val="13"/>
              </w:rPr>
            </w:pPr>
          </w:p>
        </w:tc>
        <w:tc>
          <w:tcPr>
            <w:tcW w:w="480" w:type="dxa"/>
            <w:tcBorders>
              <w:right w:val="single" w:color="auto" w:sz="8" w:space="0"/>
            </w:tcBorders>
            <w:vAlign w:val="bottom"/>
          </w:tcPr>
          <w:p w14:paraId="46E1B640">
            <w:pPr>
              <w:rPr>
                <w:sz w:val="13"/>
                <w:szCs w:val="13"/>
              </w:rPr>
            </w:pPr>
          </w:p>
        </w:tc>
        <w:tc>
          <w:tcPr>
            <w:tcW w:w="540" w:type="dxa"/>
            <w:tcBorders>
              <w:right w:val="single" w:color="auto" w:sz="8" w:space="0"/>
            </w:tcBorders>
            <w:vAlign w:val="bottom"/>
          </w:tcPr>
          <w:p w14:paraId="5C1983D9">
            <w:pPr>
              <w:rPr>
                <w:sz w:val="13"/>
                <w:szCs w:val="13"/>
              </w:rPr>
            </w:pPr>
          </w:p>
        </w:tc>
        <w:tc>
          <w:tcPr>
            <w:tcW w:w="1260" w:type="dxa"/>
            <w:tcBorders>
              <w:right w:val="single" w:color="auto" w:sz="8" w:space="0"/>
            </w:tcBorders>
            <w:vAlign w:val="bottom"/>
          </w:tcPr>
          <w:p w14:paraId="59E40A6D">
            <w:pPr>
              <w:rPr>
                <w:sz w:val="13"/>
                <w:szCs w:val="13"/>
              </w:rPr>
            </w:pPr>
          </w:p>
        </w:tc>
        <w:tc>
          <w:tcPr>
            <w:tcW w:w="900" w:type="dxa"/>
            <w:tcBorders>
              <w:right w:val="single" w:color="auto" w:sz="8" w:space="0"/>
            </w:tcBorders>
            <w:vAlign w:val="bottom"/>
          </w:tcPr>
          <w:p w14:paraId="1C70D556">
            <w:pPr>
              <w:rPr>
                <w:sz w:val="13"/>
                <w:szCs w:val="13"/>
              </w:rPr>
            </w:pPr>
          </w:p>
        </w:tc>
        <w:tc>
          <w:tcPr>
            <w:tcW w:w="1800" w:type="dxa"/>
            <w:vMerge w:val="restart"/>
            <w:tcBorders>
              <w:right w:val="single" w:color="auto" w:sz="8" w:space="0"/>
            </w:tcBorders>
            <w:vAlign w:val="bottom"/>
          </w:tcPr>
          <w:p w14:paraId="2FB500A3">
            <w:pPr>
              <w:spacing w:line="229" w:lineRule="exact"/>
              <w:ind w:left="80"/>
              <w:rPr>
                <w:sz w:val="20"/>
                <w:szCs w:val="20"/>
              </w:rPr>
            </w:pPr>
            <w:r>
              <w:rPr>
                <w:rFonts w:ascii="宋体" w:hAnsi="宋体" w:eastAsia="宋体" w:cs="宋体"/>
                <w:sz w:val="20"/>
                <w:szCs w:val="20"/>
              </w:rPr>
              <w:t>特点与主要内容；</w:t>
            </w:r>
          </w:p>
        </w:tc>
        <w:tc>
          <w:tcPr>
            <w:tcW w:w="1800" w:type="dxa"/>
            <w:vMerge w:val="continue"/>
            <w:tcBorders>
              <w:right w:val="single" w:color="auto" w:sz="8" w:space="0"/>
            </w:tcBorders>
            <w:vAlign w:val="bottom"/>
          </w:tcPr>
          <w:p w14:paraId="4DE63020">
            <w:pPr>
              <w:rPr>
                <w:sz w:val="13"/>
                <w:szCs w:val="13"/>
              </w:rPr>
            </w:pPr>
          </w:p>
        </w:tc>
        <w:tc>
          <w:tcPr>
            <w:tcW w:w="1560" w:type="dxa"/>
            <w:vMerge w:val="restart"/>
            <w:tcBorders>
              <w:right w:val="single" w:color="auto" w:sz="8" w:space="0"/>
            </w:tcBorders>
            <w:vAlign w:val="bottom"/>
          </w:tcPr>
          <w:p w14:paraId="12D11D56">
            <w:pPr>
              <w:spacing w:line="229" w:lineRule="exact"/>
              <w:ind w:left="80"/>
              <w:rPr>
                <w:sz w:val="20"/>
                <w:szCs w:val="20"/>
              </w:rPr>
            </w:pPr>
            <w:r>
              <w:rPr>
                <w:rFonts w:ascii="宋体" w:hAnsi="宋体" w:eastAsia="宋体" w:cs="宋体"/>
                <w:sz w:val="20"/>
                <w:szCs w:val="20"/>
              </w:rPr>
              <w:t>量管理中存在</w:t>
            </w:r>
          </w:p>
        </w:tc>
        <w:tc>
          <w:tcPr>
            <w:tcW w:w="0" w:type="dxa"/>
            <w:vAlign w:val="bottom"/>
          </w:tcPr>
          <w:p w14:paraId="7B5F1A52">
            <w:pPr>
              <w:rPr>
                <w:sz w:val="1"/>
                <w:szCs w:val="1"/>
              </w:rPr>
            </w:pPr>
          </w:p>
        </w:tc>
      </w:tr>
      <w:tr w14:paraId="78F04B0C">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C69845E">
            <w:pPr>
              <w:rPr>
                <w:sz w:val="13"/>
                <w:szCs w:val="13"/>
              </w:rPr>
            </w:pPr>
          </w:p>
        </w:tc>
        <w:tc>
          <w:tcPr>
            <w:tcW w:w="480" w:type="dxa"/>
            <w:tcBorders>
              <w:right w:val="single" w:color="auto" w:sz="8" w:space="0"/>
            </w:tcBorders>
            <w:vAlign w:val="bottom"/>
          </w:tcPr>
          <w:p w14:paraId="6707CB56">
            <w:pPr>
              <w:rPr>
                <w:sz w:val="13"/>
                <w:szCs w:val="13"/>
              </w:rPr>
            </w:pPr>
          </w:p>
        </w:tc>
        <w:tc>
          <w:tcPr>
            <w:tcW w:w="540" w:type="dxa"/>
            <w:tcBorders>
              <w:right w:val="single" w:color="auto" w:sz="8" w:space="0"/>
            </w:tcBorders>
            <w:vAlign w:val="bottom"/>
          </w:tcPr>
          <w:p w14:paraId="31107D22">
            <w:pPr>
              <w:rPr>
                <w:sz w:val="13"/>
                <w:szCs w:val="13"/>
              </w:rPr>
            </w:pPr>
          </w:p>
        </w:tc>
        <w:tc>
          <w:tcPr>
            <w:tcW w:w="1260" w:type="dxa"/>
            <w:vMerge w:val="restart"/>
            <w:tcBorders>
              <w:right w:val="single" w:color="auto" w:sz="8" w:space="0"/>
            </w:tcBorders>
            <w:vAlign w:val="bottom"/>
          </w:tcPr>
          <w:p w14:paraId="609D417D">
            <w:pPr>
              <w:spacing w:line="229" w:lineRule="exact"/>
              <w:ind w:left="80"/>
              <w:rPr>
                <w:sz w:val="20"/>
                <w:szCs w:val="20"/>
              </w:rPr>
            </w:pPr>
            <w:r>
              <w:rPr>
                <w:rFonts w:ascii="宋体" w:hAnsi="宋体" w:eastAsia="宋体" w:cs="宋体"/>
                <w:b/>
                <w:bCs/>
                <w:sz w:val="20"/>
                <w:szCs w:val="20"/>
              </w:rPr>
              <w:t>物流企业质</w:t>
            </w:r>
          </w:p>
        </w:tc>
        <w:tc>
          <w:tcPr>
            <w:tcW w:w="900" w:type="dxa"/>
            <w:tcBorders>
              <w:right w:val="single" w:color="auto" w:sz="8" w:space="0"/>
            </w:tcBorders>
            <w:vAlign w:val="bottom"/>
          </w:tcPr>
          <w:p w14:paraId="0BE644D6">
            <w:pPr>
              <w:rPr>
                <w:sz w:val="13"/>
                <w:szCs w:val="13"/>
              </w:rPr>
            </w:pPr>
          </w:p>
        </w:tc>
        <w:tc>
          <w:tcPr>
            <w:tcW w:w="1800" w:type="dxa"/>
            <w:vMerge w:val="continue"/>
            <w:tcBorders>
              <w:right w:val="single" w:color="auto" w:sz="8" w:space="0"/>
            </w:tcBorders>
            <w:vAlign w:val="bottom"/>
          </w:tcPr>
          <w:p w14:paraId="1BEB72DA">
            <w:pPr>
              <w:rPr>
                <w:sz w:val="13"/>
                <w:szCs w:val="13"/>
              </w:rPr>
            </w:pPr>
          </w:p>
        </w:tc>
        <w:tc>
          <w:tcPr>
            <w:tcW w:w="1800" w:type="dxa"/>
            <w:vMerge w:val="restart"/>
            <w:tcBorders>
              <w:right w:val="single" w:color="auto" w:sz="8" w:space="0"/>
            </w:tcBorders>
            <w:vAlign w:val="bottom"/>
          </w:tcPr>
          <w:p w14:paraId="32A1D602">
            <w:pPr>
              <w:spacing w:line="229" w:lineRule="exact"/>
              <w:ind w:left="80"/>
              <w:rPr>
                <w:sz w:val="20"/>
                <w:szCs w:val="20"/>
              </w:rPr>
            </w:pPr>
            <w:r>
              <w:rPr>
                <w:rFonts w:ascii="宋体" w:hAnsi="宋体" w:eastAsia="宋体" w:cs="宋体"/>
                <w:sz w:val="20"/>
                <w:szCs w:val="20"/>
              </w:rPr>
              <w:t>方法；</w:t>
            </w:r>
          </w:p>
        </w:tc>
        <w:tc>
          <w:tcPr>
            <w:tcW w:w="1560" w:type="dxa"/>
            <w:vMerge w:val="continue"/>
            <w:tcBorders>
              <w:right w:val="single" w:color="auto" w:sz="8" w:space="0"/>
            </w:tcBorders>
            <w:vAlign w:val="bottom"/>
          </w:tcPr>
          <w:p w14:paraId="059BE924">
            <w:pPr>
              <w:rPr>
                <w:sz w:val="13"/>
                <w:szCs w:val="13"/>
              </w:rPr>
            </w:pPr>
          </w:p>
        </w:tc>
        <w:tc>
          <w:tcPr>
            <w:tcW w:w="0" w:type="dxa"/>
            <w:vAlign w:val="bottom"/>
          </w:tcPr>
          <w:p w14:paraId="494BB875">
            <w:pPr>
              <w:rPr>
                <w:sz w:val="1"/>
                <w:szCs w:val="1"/>
              </w:rPr>
            </w:pPr>
          </w:p>
        </w:tc>
      </w:tr>
      <w:tr w14:paraId="17EB4960">
        <w:tblPrEx>
          <w:tblCellMar>
            <w:top w:w="0" w:type="dxa"/>
            <w:left w:w="0" w:type="dxa"/>
            <w:bottom w:w="0" w:type="dxa"/>
            <w:right w:w="0" w:type="dxa"/>
          </w:tblCellMar>
        </w:tblPrEx>
        <w:trPr>
          <w:trHeight w:val="156" w:hRule="atLeast"/>
        </w:trPr>
        <w:tc>
          <w:tcPr>
            <w:tcW w:w="560" w:type="dxa"/>
            <w:vMerge w:val="restart"/>
            <w:tcBorders>
              <w:left w:val="single" w:color="auto" w:sz="8" w:space="0"/>
              <w:right w:val="single" w:color="auto" w:sz="8" w:space="0"/>
            </w:tcBorders>
            <w:vAlign w:val="bottom"/>
          </w:tcPr>
          <w:p w14:paraId="357C16CD">
            <w:pPr>
              <w:spacing w:line="274" w:lineRule="exact"/>
              <w:ind w:right="80"/>
              <w:jc w:val="right"/>
              <w:rPr>
                <w:sz w:val="20"/>
                <w:szCs w:val="20"/>
              </w:rPr>
            </w:pPr>
            <w:r>
              <w:rPr>
                <w:rFonts w:ascii="宋体" w:hAnsi="宋体" w:eastAsia="宋体" w:cs="宋体"/>
                <w:sz w:val="24"/>
                <w:szCs w:val="24"/>
              </w:rPr>
              <w:t>22</w:t>
            </w:r>
          </w:p>
        </w:tc>
        <w:tc>
          <w:tcPr>
            <w:tcW w:w="480" w:type="dxa"/>
            <w:vMerge w:val="restart"/>
            <w:tcBorders>
              <w:right w:val="single" w:color="auto" w:sz="8" w:space="0"/>
            </w:tcBorders>
            <w:vAlign w:val="bottom"/>
          </w:tcPr>
          <w:p w14:paraId="748391A8">
            <w:pPr>
              <w:spacing w:line="274" w:lineRule="exact"/>
              <w:ind w:right="20"/>
              <w:jc w:val="right"/>
              <w:rPr>
                <w:sz w:val="20"/>
                <w:szCs w:val="20"/>
              </w:rPr>
            </w:pPr>
            <w:r>
              <w:rPr>
                <w:rFonts w:ascii="宋体" w:hAnsi="宋体" w:eastAsia="宋体" w:cs="宋体"/>
                <w:sz w:val="24"/>
                <w:szCs w:val="24"/>
              </w:rPr>
              <w:t>11</w:t>
            </w:r>
          </w:p>
        </w:tc>
        <w:tc>
          <w:tcPr>
            <w:tcW w:w="540" w:type="dxa"/>
            <w:vMerge w:val="restart"/>
            <w:tcBorders>
              <w:right w:val="single" w:color="auto" w:sz="8" w:space="0"/>
            </w:tcBorders>
            <w:vAlign w:val="bottom"/>
          </w:tcPr>
          <w:p w14:paraId="7677DC67">
            <w:pPr>
              <w:spacing w:line="274" w:lineRule="exact"/>
              <w:ind w:right="100"/>
              <w:jc w:val="right"/>
              <w:rPr>
                <w:sz w:val="20"/>
                <w:szCs w:val="20"/>
              </w:rPr>
            </w:pPr>
            <w:r>
              <w:rPr>
                <w:rFonts w:ascii="宋体" w:hAnsi="宋体" w:eastAsia="宋体" w:cs="宋体"/>
                <w:sz w:val="24"/>
                <w:szCs w:val="24"/>
              </w:rPr>
              <w:t>2</w:t>
            </w:r>
          </w:p>
        </w:tc>
        <w:tc>
          <w:tcPr>
            <w:tcW w:w="1260" w:type="dxa"/>
            <w:vMerge w:val="continue"/>
            <w:tcBorders>
              <w:right w:val="single" w:color="auto" w:sz="8" w:space="0"/>
            </w:tcBorders>
            <w:vAlign w:val="bottom"/>
          </w:tcPr>
          <w:p w14:paraId="6F4F5DB7">
            <w:pPr>
              <w:rPr>
                <w:sz w:val="13"/>
                <w:szCs w:val="13"/>
              </w:rPr>
            </w:pPr>
          </w:p>
        </w:tc>
        <w:tc>
          <w:tcPr>
            <w:tcW w:w="900" w:type="dxa"/>
            <w:vMerge w:val="restart"/>
            <w:tcBorders>
              <w:right w:val="single" w:color="auto" w:sz="8" w:space="0"/>
            </w:tcBorders>
            <w:vAlign w:val="bottom"/>
          </w:tcPr>
          <w:p w14:paraId="52CB30E3">
            <w:pPr>
              <w:ind w:left="80"/>
              <w:rPr>
                <w:sz w:val="20"/>
                <w:szCs w:val="20"/>
              </w:rPr>
            </w:pPr>
            <w:r>
              <w:rPr>
                <w:rFonts w:eastAsia="Times New Roman"/>
                <w:b/>
                <w:bCs/>
                <w:sz w:val="21"/>
                <w:szCs w:val="21"/>
              </w:rPr>
              <w:t>10.1</w:t>
            </w:r>
          </w:p>
        </w:tc>
        <w:tc>
          <w:tcPr>
            <w:tcW w:w="1800" w:type="dxa"/>
            <w:vMerge w:val="restart"/>
            <w:tcBorders>
              <w:right w:val="single" w:color="auto" w:sz="8" w:space="0"/>
            </w:tcBorders>
            <w:vAlign w:val="bottom"/>
          </w:tcPr>
          <w:p w14:paraId="581F5499">
            <w:pPr>
              <w:spacing w:line="229" w:lineRule="exact"/>
              <w:ind w:left="80"/>
              <w:rPr>
                <w:sz w:val="20"/>
                <w:szCs w:val="20"/>
              </w:rPr>
            </w:pPr>
            <w:r>
              <w:rPr>
                <w:rFonts w:ascii="宋体" w:hAnsi="宋体" w:eastAsia="宋体" w:cs="宋体"/>
                <w:sz w:val="20"/>
                <w:szCs w:val="20"/>
              </w:rPr>
              <w:t>2.掌握物流企业</w:t>
            </w:r>
          </w:p>
        </w:tc>
        <w:tc>
          <w:tcPr>
            <w:tcW w:w="1800" w:type="dxa"/>
            <w:vMerge w:val="continue"/>
            <w:tcBorders>
              <w:right w:val="single" w:color="auto" w:sz="8" w:space="0"/>
            </w:tcBorders>
            <w:vAlign w:val="bottom"/>
          </w:tcPr>
          <w:p w14:paraId="44FD4D25">
            <w:pPr>
              <w:rPr>
                <w:sz w:val="13"/>
                <w:szCs w:val="13"/>
              </w:rPr>
            </w:pPr>
          </w:p>
        </w:tc>
        <w:tc>
          <w:tcPr>
            <w:tcW w:w="1560" w:type="dxa"/>
            <w:vMerge w:val="restart"/>
            <w:tcBorders>
              <w:right w:val="single" w:color="auto" w:sz="8" w:space="0"/>
            </w:tcBorders>
            <w:vAlign w:val="bottom"/>
          </w:tcPr>
          <w:p w14:paraId="44855CEF">
            <w:pPr>
              <w:spacing w:line="229" w:lineRule="exact"/>
              <w:ind w:left="80"/>
              <w:rPr>
                <w:sz w:val="20"/>
                <w:szCs w:val="20"/>
              </w:rPr>
            </w:pPr>
            <w:r>
              <w:rPr>
                <w:rFonts w:ascii="宋体" w:hAnsi="宋体" w:eastAsia="宋体" w:cs="宋体"/>
                <w:sz w:val="20"/>
                <w:szCs w:val="20"/>
              </w:rPr>
              <w:t>的主要问题；</w:t>
            </w:r>
          </w:p>
        </w:tc>
        <w:tc>
          <w:tcPr>
            <w:tcW w:w="0" w:type="dxa"/>
            <w:vAlign w:val="bottom"/>
          </w:tcPr>
          <w:p w14:paraId="4B4B0428">
            <w:pPr>
              <w:rPr>
                <w:sz w:val="1"/>
                <w:szCs w:val="1"/>
              </w:rPr>
            </w:pPr>
          </w:p>
        </w:tc>
      </w:tr>
      <w:tr w14:paraId="3447914B">
        <w:tblPrEx>
          <w:tblCellMar>
            <w:top w:w="0" w:type="dxa"/>
            <w:left w:w="0" w:type="dxa"/>
            <w:bottom w:w="0" w:type="dxa"/>
            <w:right w:w="0" w:type="dxa"/>
          </w:tblCellMar>
        </w:tblPrEx>
        <w:trPr>
          <w:trHeight w:val="224" w:hRule="atLeast"/>
        </w:trPr>
        <w:tc>
          <w:tcPr>
            <w:tcW w:w="560" w:type="dxa"/>
            <w:vMerge w:val="continue"/>
            <w:tcBorders>
              <w:left w:val="single" w:color="auto" w:sz="8" w:space="0"/>
              <w:right w:val="single" w:color="auto" w:sz="8" w:space="0"/>
            </w:tcBorders>
            <w:vAlign w:val="bottom"/>
          </w:tcPr>
          <w:p w14:paraId="386AAF5B">
            <w:pPr>
              <w:rPr>
                <w:sz w:val="19"/>
                <w:szCs w:val="19"/>
              </w:rPr>
            </w:pPr>
          </w:p>
        </w:tc>
        <w:tc>
          <w:tcPr>
            <w:tcW w:w="480" w:type="dxa"/>
            <w:vMerge w:val="continue"/>
            <w:tcBorders>
              <w:right w:val="single" w:color="auto" w:sz="8" w:space="0"/>
            </w:tcBorders>
            <w:vAlign w:val="bottom"/>
          </w:tcPr>
          <w:p w14:paraId="6FD61AD6">
            <w:pPr>
              <w:rPr>
                <w:sz w:val="19"/>
                <w:szCs w:val="19"/>
              </w:rPr>
            </w:pPr>
          </w:p>
        </w:tc>
        <w:tc>
          <w:tcPr>
            <w:tcW w:w="540" w:type="dxa"/>
            <w:vMerge w:val="continue"/>
            <w:tcBorders>
              <w:right w:val="single" w:color="auto" w:sz="8" w:space="0"/>
            </w:tcBorders>
            <w:vAlign w:val="bottom"/>
          </w:tcPr>
          <w:p w14:paraId="03D06959">
            <w:pPr>
              <w:rPr>
                <w:sz w:val="19"/>
                <w:szCs w:val="19"/>
              </w:rPr>
            </w:pPr>
          </w:p>
        </w:tc>
        <w:tc>
          <w:tcPr>
            <w:tcW w:w="1260" w:type="dxa"/>
            <w:vMerge w:val="restart"/>
            <w:tcBorders>
              <w:right w:val="single" w:color="auto" w:sz="8" w:space="0"/>
            </w:tcBorders>
            <w:vAlign w:val="bottom"/>
          </w:tcPr>
          <w:p w14:paraId="6D663A7E">
            <w:pPr>
              <w:spacing w:line="229" w:lineRule="exact"/>
              <w:ind w:left="80"/>
              <w:rPr>
                <w:sz w:val="20"/>
                <w:szCs w:val="20"/>
              </w:rPr>
            </w:pPr>
            <w:r>
              <w:rPr>
                <w:rFonts w:ascii="宋体" w:hAnsi="宋体" w:eastAsia="宋体" w:cs="宋体"/>
                <w:b/>
                <w:bCs/>
                <w:sz w:val="20"/>
                <w:szCs w:val="20"/>
              </w:rPr>
              <w:t>量管理的基</w:t>
            </w:r>
          </w:p>
        </w:tc>
        <w:tc>
          <w:tcPr>
            <w:tcW w:w="900" w:type="dxa"/>
            <w:vMerge w:val="continue"/>
            <w:tcBorders>
              <w:right w:val="single" w:color="auto" w:sz="8" w:space="0"/>
            </w:tcBorders>
            <w:vAlign w:val="bottom"/>
          </w:tcPr>
          <w:p w14:paraId="05DEF8B3">
            <w:pPr>
              <w:rPr>
                <w:sz w:val="19"/>
                <w:szCs w:val="19"/>
              </w:rPr>
            </w:pPr>
          </w:p>
        </w:tc>
        <w:tc>
          <w:tcPr>
            <w:tcW w:w="1800" w:type="dxa"/>
            <w:vMerge w:val="continue"/>
            <w:tcBorders>
              <w:right w:val="single" w:color="auto" w:sz="8" w:space="0"/>
            </w:tcBorders>
            <w:vAlign w:val="bottom"/>
          </w:tcPr>
          <w:p w14:paraId="55F7A77E">
            <w:pPr>
              <w:rPr>
                <w:sz w:val="19"/>
                <w:szCs w:val="19"/>
              </w:rPr>
            </w:pPr>
          </w:p>
        </w:tc>
        <w:tc>
          <w:tcPr>
            <w:tcW w:w="1800" w:type="dxa"/>
            <w:vMerge w:val="restart"/>
            <w:tcBorders>
              <w:right w:val="single" w:color="auto" w:sz="8" w:space="0"/>
            </w:tcBorders>
            <w:vAlign w:val="bottom"/>
          </w:tcPr>
          <w:p w14:paraId="18E17D05">
            <w:pPr>
              <w:spacing w:line="229" w:lineRule="exact"/>
              <w:ind w:left="80"/>
              <w:rPr>
                <w:sz w:val="20"/>
                <w:szCs w:val="20"/>
              </w:rPr>
            </w:pPr>
            <w:r>
              <w:rPr>
                <w:rFonts w:ascii="宋体" w:hAnsi="宋体" w:eastAsia="宋体" w:cs="宋体"/>
                <w:sz w:val="20"/>
                <w:szCs w:val="20"/>
              </w:rPr>
              <w:t>2.小组交流，并代</w:t>
            </w:r>
          </w:p>
        </w:tc>
        <w:tc>
          <w:tcPr>
            <w:tcW w:w="1560" w:type="dxa"/>
            <w:vMerge w:val="continue"/>
            <w:tcBorders>
              <w:right w:val="single" w:color="auto" w:sz="8" w:space="0"/>
            </w:tcBorders>
            <w:vAlign w:val="bottom"/>
          </w:tcPr>
          <w:p w14:paraId="1D85E00A">
            <w:pPr>
              <w:rPr>
                <w:sz w:val="19"/>
                <w:szCs w:val="19"/>
              </w:rPr>
            </w:pPr>
          </w:p>
        </w:tc>
        <w:tc>
          <w:tcPr>
            <w:tcW w:w="0" w:type="dxa"/>
            <w:vAlign w:val="bottom"/>
          </w:tcPr>
          <w:p w14:paraId="33F0B474">
            <w:pPr>
              <w:rPr>
                <w:sz w:val="1"/>
                <w:szCs w:val="1"/>
              </w:rPr>
            </w:pPr>
          </w:p>
        </w:tc>
      </w:tr>
      <w:tr w14:paraId="3199E474">
        <w:tblPrEx>
          <w:tblCellMar>
            <w:top w:w="0" w:type="dxa"/>
            <w:left w:w="0" w:type="dxa"/>
            <w:bottom w:w="0" w:type="dxa"/>
            <w:right w:w="0" w:type="dxa"/>
          </w:tblCellMar>
        </w:tblPrEx>
        <w:trPr>
          <w:trHeight w:val="88" w:hRule="atLeast"/>
        </w:trPr>
        <w:tc>
          <w:tcPr>
            <w:tcW w:w="560" w:type="dxa"/>
            <w:tcBorders>
              <w:left w:val="single" w:color="auto" w:sz="8" w:space="0"/>
              <w:right w:val="single" w:color="auto" w:sz="8" w:space="0"/>
            </w:tcBorders>
            <w:vAlign w:val="bottom"/>
          </w:tcPr>
          <w:p w14:paraId="389DCB34">
            <w:pPr>
              <w:rPr>
                <w:sz w:val="7"/>
                <w:szCs w:val="7"/>
              </w:rPr>
            </w:pPr>
          </w:p>
        </w:tc>
        <w:tc>
          <w:tcPr>
            <w:tcW w:w="480" w:type="dxa"/>
            <w:tcBorders>
              <w:right w:val="single" w:color="auto" w:sz="8" w:space="0"/>
            </w:tcBorders>
            <w:vAlign w:val="bottom"/>
          </w:tcPr>
          <w:p w14:paraId="18896561">
            <w:pPr>
              <w:rPr>
                <w:sz w:val="7"/>
                <w:szCs w:val="7"/>
              </w:rPr>
            </w:pPr>
          </w:p>
        </w:tc>
        <w:tc>
          <w:tcPr>
            <w:tcW w:w="540" w:type="dxa"/>
            <w:tcBorders>
              <w:right w:val="single" w:color="auto" w:sz="8" w:space="0"/>
            </w:tcBorders>
            <w:vAlign w:val="bottom"/>
          </w:tcPr>
          <w:p w14:paraId="6A030BC2">
            <w:pPr>
              <w:rPr>
                <w:sz w:val="7"/>
                <w:szCs w:val="7"/>
              </w:rPr>
            </w:pPr>
          </w:p>
        </w:tc>
        <w:tc>
          <w:tcPr>
            <w:tcW w:w="1260" w:type="dxa"/>
            <w:vMerge w:val="continue"/>
            <w:tcBorders>
              <w:right w:val="single" w:color="auto" w:sz="8" w:space="0"/>
            </w:tcBorders>
            <w:vAlign w:val="bottom"/>
          </w:tcPr>
          <w:p w14:paraId="11E7034C">
            <w:pPr>
              <w:rPr>
                <w:sz w:val="7"/>
                <w:szCs w:val="7"/>
              </w:rPr>
            </w:pPr>
          </w:p>
        </w:tc>
        <w:tc>
          <w:tcPr>
            <w:tcW w:w="900" w:type="dxa"/>
            <w:tcBorders>
              <w:right w:val="single" w:color="auto" w:sz="8" w:space="0"/>
            </w:tcBorders>
            <w:vAlign w:val="bottom"/>
          </w:tcPr>
          <w:p w14:paraId="66762AB6">
            <w:pPr>
              <w:rPr>
                <w:sz w:val="7"/>
                <w:szCs w:val="7"/>
              </w:rPr>
            </w:pPr>
          </w:p>
        </w:tc>
        <w:tc>
          <w:tcPr>
            <w:tcW w:w="1800" w:type="dxa"/>
            <w:vMerge w:val="restart"/>
            <w:tcBorders>
              <w:right w:val="single" w:color="auto" w:sz="8" w:space="0"/>
            </w:tcBorders>
            <w:vAlign w:val="bottom"/>
          </w:tcPr>
          <w:p w14:paraId="5E51797B">
            <w:pPr>
              <w:spacing w:line="229" w:lineRule="exact"/>
              <w:ind w:left="80"/>
              <w:rPr>
                <w:sz w:val="20"/>
                <w:szCs w:val="20"/>
              </w:rPr>
            </w:pPr>
            <w:r>
              <w:rPr>
                <w:rFonts w:ascii="宋体" w:hAnsi="宋体" w:eastAsia="宋体" w:cs="宋体"/>
                <w:sz w:val="20"/>
                <w:szCs w:val="20"/>
              </w:rPr>
              <w:t>质量管理体系；</w:t>
            </w:r>
          </w:p>
        </w:tc>
        <w:tc>
          <w:tcPr>
            <w:tcW w:w="1800" w:type="dxa"/>
            <w:vMerge w:val="continue"/>
            <w:tcBorders>
              <w:right w:val="single" w:color="auto" w:sz="8" w:space="0"/>
            </w:tcBorders>
            <w:vAlign w:val="bottom"/>
          </w:tcPr>
          <w:p w14:paraId="76AE5D10">
            <w:pPr>
              <w:rPr>
                <w:sz w:val="7"/>
                <w:szCs w:val="7"/>
              </w:rPr>
            </w:pPr>
          </w:p>
        </w:tc>
        <w:tc>
          <w:tcPr>
            <w:tcW w:w="1560" w:type="dxa"/>
            <w:vMerge w:val="restart"/>
            <w:tcBorders>
              <w:right w:val="single" w:color="auto" w:sz="8" w:space="0"/>
            </w:tcBorders>
            <w:vAlign w:val="bottom"/>
          </w:tcPr>
          <w:p w14:paraId="1A3538E8">
            <w:pPr>
              <w:spacing w:line="229" w:lineRule="exact"/>
              <w:ind w:left="80"/>
              <w:rPr>
                <w:sz w:val="20"/>
                <w:szCs w:val="20"/>
              </w:rPr>
            </w:pPr>
            <w:r>
              <w:rPr>
                <w:rFonts w:ascii="宋体" w:hAnsi="宋体" w:eastAsia="宋体" w:cs="宋体"/>
                <w:sz w:val="20"/>
                <w:szCs w:val="20"/>
              </w:rPr>
              <w:t>2.实训二：分析</w:t>
            </w:r>
          </w:p>
        </w:tc>
        <w:tc>
          <w:tcPr>
            <w:tcW w:w="0" w:type="dxa"/>
            <w:vAlign w:val="bottom"/>
          </w:tcPr>
          <w:p w14:paraId="06D4ED22">
            <w:pPr>
              <w:rPr>
                <w:sz w:val="1"/>
                <w:szCs w:val="1"/>
              </w:rPr>
            </w:pPr>
          </w:p>
        </w:tc>
      </w:tr>
      <w:tr w14:paraId="3E45BEF9">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7DE0B55">
            <w:pPr>
              <w:rPr>
                <w:sz w:val="13"/>
                <w:szCs w:val="13"/>
              </w:rPr>
            </w:pPr>
          </w:p>
        </w:tc>
        <w:tc>
          <w:tcPr>
            <w:tcW w:w="480" w:type="dxa"/>
            <w:tcBorders>
              <w:right w:val="single" w:color="auto" w:sz="8" w:space="0"/>
            </w:tcBorders>
            <w:vAlign w:val="bottom"/>
          </w:tcPr>
          <w:p w14:paraId="1C65A9E0">
            <w:pPr>
              <w:rPr>
                <w:sz w:val="13"/>
                <w:szCs w:val="13"/>
              </w:rPr>
            </w:pPr>
          </w:p>
        </w:tc>
        <w:tc>
          <w:tcPr>
            <w:tcW w:w="540" w:type="dxa"/>
            <w:tcBorders>
              <w:right w:val="single" w:color="auto" w:sz="8" w:space="0"/>
            </w:tcBorders>
            <w:vAlign w:val="bottom"/>
          </w:tcPr>
          <w:p w14:paraId="0332C2BB">
            <w:pPr>
              <w:rPr>
                <w:sz w:val="13"/>
                <w:szCs w:val="13"/>
              </w:rPr>
            </w:pPr>
          </w:p>
        </w:tc>
        <w:tc>
          <w:tcPr>
            <w:tcW w:w="1260" w:type="dxa"/>
            <w:vMerge w:val="restart"/>
            <w:tcBorders>
              <w:right w:val="single" w:color="auto" w:sz="8" w:space="0"/>
            </w:tcBorders>
            <w:vAlign w:val="bottom"/>
          </w:tcPr>
          <w:p w14:paraId="4D6536EE">
            <w:pPr>
              <w:spacing w:line="229" w:lineRule="exact"/>
              <w:ind w:left="80"/>
              <w:rPr>
                <w:sz w:val="20"/>
                <w:szCs w:val="20"/>
              </w:rPr>
            </w:pPr>
            <w:r>
              <w:rPr>
                <w:rFonts w:ascii="宋体" w:hAnsi="宋体" w:eastAsia="宋体" w:cs="宋体"/>
                <w:b/>
                <w:bCs/>
                <w:sz w:val="20"/>
                <w:szCs w:val="20"/>
              </w:rPr>
              <w:t>本方法</w:t>
            </w:r>
          </w:p>
        </w:tc>
        <w:tc>
          <w:tcPr>
            <w:tcW w:w="900" w:type="dxa"/>
            <w:tcBorders>
              <w:right w:val="single" w:color="auto" w:sz="8" w:space="0"/>
            </w:tcBorders>
            <w:vAlign w:val="bottom"/>
          </w:tcPr>
          <w:p w14:paraId="3EF92EBE">
            <w:pPr>
              <w:rPr>
                <w:sz w:val="13"/>
                <w:szCs w:val="13"/>
              </w:rPr>
            </w:pPr>
          </w:p>
        </w:tc>
        <w:tc>
          <w:tcPr>
            <w:tcW w:w="1800" w:type="dxa"/>
            <w:vMerge w:val="continue"/>
            <w:tcBorders>
              <w:right w:val="single" w:color="auto" w:sz="8" w:space="0"/>
            </w:tcBorders>
            <w:vAlign w:val="bottom"/>
          </w:tcPr>
          <w:p w14:paraId="7882F72D">
            <w:pPr>
              <w:rPr>
                <w:sz w:val="13"/>
                <w:szCs w:val="13"/>
              </w:rPr>
            </w:pPr>
          </w:p>
        </w:tc>
        <w:tc>
          <w:tcPr>
            <w:tcW w:w="1800" w:type="dxa"/>
            <w:vMerge w:val="restart"/>
            <w:tcBorders>
              <w:right w:val="single" w:color="auto" w:sz="8" w:space="0"/>
            </w:tcBorders>
            <w:vAlign w:val="bottom"/>
          </w:tcPr>
          <w:p w14:paraId="5351767A">
            <w:pPr>
              <w:spacing w:line="229" w:lineRule="exact"/>
              <w:ind w:left="80"/>
              <w:rPr>
                <w:sz w:val="20"/>
                <w:szCs w:val="20"/>
              </w:rPr>
            </w:pPr>
            <w:r>
              <w:rPr>
                <w:rFonts w:ascii="宋体" w:hAnsi="宋体" w:eastAsia="宋体" w:cs="宋体"/>
                <w:sz w:val="20"/>
                <w:szCs w:val="20"/>
              </w:rPr>
              <w:t>表发言</w:t>
            </w:r>
          </w:p>
        </w:tc>
        <w:tc>
          <w:tcPr>
            <w:tcW w:w="1560" w:type="dxa"/>
            <w:vMerge w:val="continue"/>
            <w:tcBorders>
              <w:right w:val="single" w:color="auto" w:sz="8" w:space="0"/>
            </w:tcBorders>
            <w:vAlign w:val="bottom"/>
          </w:tcPr>
          <w:p w14:paraId="773B0D58">
            <w:pPr>
              <w:rPr>
                <w:sz w:val="13"/>
                <w:szCs w:val="13"/>
              </w:rPr>
            </w:pPr>
          </w:p>
        </w:tc>
        <w:tc>
          <w:tcPr>
            <w:tcW w:w="0" w:type="dxa"/>
            <w:vAlign w:val="bottom"/>
          </w:tcPr>
          <w:p w14:paraId="2F7BDFCE">
            <w:pPr>
              <w:rPr>
                <w:sz w:val="1"/>
                <w:szCs w:val="1"/>
              </w:rPr>
            </w:pPr>
          </w:p>
        </w:tc>
      </w:tr>
      <w:tr w14:paraId="6EF0A7EF">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4BC27D5">
            <w:pPr>
              <w:rPr>
                <w:sz w:val="13"/>
                <w:szCs w:val="13"/>
              </w:rPr>
            </w:pPr>
          </w:p>
        </w:tc>
        <w:tc>
          <w:tcPr>
            <w:tcW w:w="480" w:type="dxa"/>
            <w:tcBorders>
              <w:right w:val="single" w:color="auto" w:sz="8" w:space="0"/>
            </w:tcBorders>
            <w:vAlign w:val="bottom"/>
          </w:tcPr>
          <w:p w14:paraId="1150D3E6">
            <w:pPr>
              <w:rPr>
                <w:sz w:val="13"/>
                <w:szCs w:val="13"/>
              </w:rPr>
            </w:pPr>
          </w:p>
        </w:tc>
        <w:tc>
          <w:tcPr>
            <w:tcW w:w="540" w:type="dxa"/>
            <w:tcBorders>
              <w:right w:val="single" w:color="auto" w:sz="8" w:space="0"/>
            </w:tcBorders>
            <w:vAlign w:val="bottom"/>
          </w:tcPr>
          <w:p w14:paraId="64DDD6E6">
            <w:pPr>
              <w:rPr>
                <w:sz w:val="13"/>
                <w:szCs w:val="13"/>
              </w:rPr>
            </w:pPr>
          </w:p>
        </w:tc>
        <w:tc>
          <w:tcPr>
            <w:tcW w:w="1260" w:type="dxa"/>
            <w:vMerge w:val="continue"/>
            <w:tcBorders>
              <w:right w:val="single" w:color="auto" w:sz="8" w:space="0"/>
            </w:tcBorders>
            <w:vAlign w:val="bottom"/>
          </w:tcPr>
          <w:p w14:paraId="2D8A262C">
            <w:pPr>
              <w:rPr>
                <w:sz w:val="13"/>
                <w:szCs w:val="13"/>
              </w:rPr>
            </w:pPr>
          </w:p>
        </w:tc>
        <w:tc>
          <w:tcPr>
            <w:tcW w:w="900" w:type="dxa"/>
            <w:tcBorders>
              <w:right w:val="single" w:color="auto" w:sz="8" w:space="0"/>
            </w:tcBorders>
            <w:vAlign w:val="bottom"/>
          </w:tcPr>
          <w:p w14:paraId="27E7400D">
            <w:pPr>
              <w:rPr>
                <w:sz w:val="13"/>
                <w:szCs w:val="13"/>
              </w:rPr>
            </w:pPr>
          </w:p>
        </w:tc>
        <w:tc>
          <w:tcPr>
            <w:tcW w:w="1800" w:type="dxa"/>
            <w:vMerge w:val="restart"/>
            <w:tcBorders>
              <w:right w:val="single" w:color="auto" w:sz="8" w:space="0"/>
            </w:tcBorders>
            <w:vAlign w:val="bottom"/>
          </w:tcPr>
          <w:p w14:paraId="6D90F2EF">
            <w:pPr>
              <w:spacing w:line="229" w:lineRule="exact"/>
              <w:ind w:left="80"/>
              <w:rPr>
                <w:sz w:val="20"/>
                <w:szCs w:val="20"/>
              </w:rPr>
            </w:pPr>
            <w:r>
              <w:rPr>
                <w:rFonts w:ascii="宋体" w:hAnsi="宋体" w:eastAsia="宋体" w:cs="宋体"/>
                <w:sz w:val="20"/>
                <w:szCs w:val="20"/>
              </w:rPr>
              <w:t>3.掌握物流企业</w:t>
            </w:r>
          </w:p>
        </w:tc>
        <w:tc>
          <w:tcPr>
            <w:tcW w:w="1800" w:type="dxa"/>
            <w:vMerge w:val="continue"/>
            <w:tcBorders>
              <w:right w:val="single" w:color="auto" w:sz="8" w:space="0"/>
            </w:tcBorders>
            <w:vAlign w:val="bottom"/>
          </w:tcPr>
          <w:p w14:paraId="6CC4AE36">
            <w:pPr>
              <w:rPr>
                <w:sz w:val="13"/>
                <w:szCs w:val="13"/>
              </w:rPr>
            </w:pPr>
          </w:p>
        </w:tc>
        <w:tc>
          <w:tcPr>
            <w:tcW w:w="1560" w:type="dxa"/>
            <w:vMerge w:val="restart"/>
            <w:tcBorders>
              <w:right w:val="single" w:color="auto" w:sz="8" w:space="0"/>
            </w:tcBorders>
            <w:vAlign w:val="bottom"/>
          </w:tcPr>
          <w:p w14:paraId="505C4354">
            <w:pPr>
              <w:spacing w:line="229" w:lineRule="exact"/>
              <w:ind w:left="80"/>
              <w:rPr>
                <w:sz w:val="20"/>
                <w:szCs w:val="20"/>
              </w:rPr>
            </w:pPr>
            <w:r>
              <w:rPr>
                <w:rFonts w:ascii="宋体" w:hAnsi="宋体" w:eastAsia="宋体" w:cs="宋体"/>
                <w:sz w:val="20"/>
                <w:szCs w:val="20"/>
              </w:rPr>
              <w:t>奔驰汽车公司</w:t>
            </w:r>
          </w:p>
        </w:tc>
        <w:tc>
          <w:tcPr>
            <w:tcW w:w="0" w:type="dxa"/>
            <w:vAlign w:val="bottom"/>
          </w:tcPr>
          <w:p w14:paraId="7E8FD523">
            <w:pPr>
              <w:rPr>
                <w:sz w:val="1"/>
                <w:szCs w:val="1"/>
              </w:rPr>
            </w:pPr>
          </w:p>
        </w:tc>
      </w:tr>
      <w:tr w14:paraId="7B85B592">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1675E5B">
            <w:pPr>
              <w:rPr>
                <w:sz w:val="13"/>
                <w:szCs w:val="13"/>
              </w:rPr>
            </w:pPr>
          </w:p>
        </w:tc>
        <w:tc>
          <w:tcPr>
            <w:tcW w:w="480" w:type="dxa"/>
            <w:tcBorders>
              <w:right w:val="single" w:color="auto" w:sz="8" w:space="0"/>
            </w:tcBorders>
            <w:vAlign w:val="bottom"/>
          </w:tcPr>
          <w:p w14:paraId="159B9D81">
            <w:pPr>
              <w:rPr>
                <w:sz w:val="13"/>
                <w:szCs w:val="13"/>
              </w:rPr>
            </w:pPr>
          </w:p>
        </w:tc>
        <w:tc>
          <w:tcPr>
            <w:tcW w:w="540" w:type="dxa"/>
            <w:tcBorders>
              <w:right w:val="single" w:color="auto" w:sz="8" w:space="0"/>
            </w:tcBorders>
            <w:vAlign w:val="bottom"/>
          </w:tcPr>
          <w:p w14:paraId="0DF62C8B">
            <w:pPr>
              <w:rPr>
                <w:sz w:val="13"/>
                <w:szCs w:val="13"/>
              </w:rPr>
            </w:pPr>
          </w:p>
        </w:tc>
        <w:tc>
          <w:tcPr>
            <w:tcW w:w="1260" w:type="dxa"/>
            <w:tcBorders>
              <w:right w:val="single" w:color="auto" w:sz="8" w:space="0"/>
            </w:tcBorders>
            <w:vAlign w:val="bottom"/>
          </w:tcPr>
          <w:p w14:paraId="38177955">
            <w:pPr>
              <w:rPr>
                <w:sz w:val="13"/>
                <w:szCs w:val="13"/>
              </w:rPr>
            </w:pPr>
          </w:p>
        </w:tc>
        <w:tc>
          <w:tcPr>
            <w:tcW w:w="900" w:type="dxa"/>
            <w:tcBorders>
              <w:right w:val="single" w:color="auto" w:sz="8" w:space="0"/>
            </w:tcBorders>
            <w:vAlign w:val="bottom"/>
          </w:tcPr>
          <w:p w14:paraId="77968B7D">
            <w:pPr>
              <w:rPr>
                <w:sz w:val="13"/>
                <w:szCs w:val="13"/>
              </w:rPr>
            </w:pPr>
          </w:p>
        </w:tc>
        <w:tc>
          <w:tcPr>
            <w:tcW w:w="1800" w:type="dxa"/>
            <w:vMerge w:val="continue"/>
            <w:tcBorders>
              <w:right w:val="single" w:color="auto" w:sz="8" w:space="0"/>
            </w:tcBorders>
            <w:vAlign w:val="bottom"/>
          </w:tcPr>
          <w:p w14:paraId="657243E7">
            <w:pPr>
              <w:rPr>
                <w:sz w:val="13"/>
                <w:szCs w:val="13"/>
              </w:rPr>
            </w:pPr>
          </w:p>
        </w:tc>
        <w:tc>
          <w:tcPr>
            <w:tcW w:w="1800" w:type="dxa"/>
            <w:vMerge w:val="restart"/>
            <w:tcBorders>
              <w:right w:val="single" w:color="auto" w:sz="8" w:space="0"/>
            </w:tcBorders>
            <w:vAlign w:val="bottom"/>
          </w:tcPr>
          <w:p w14:paraId="6BA3DABE">
            <w:pPr>
              <w:spacing w:line="229" w:lineRule="exact"/>
              <w:ind w:left="80"/>
              <w:rPr>
                <w:sz w:val="20"/>
                <w:szCs w:val="20"/>
              </w:rPr>
            </w:pPr>
            <w:r>
              <w:rPr>
                <w:rFonts w:ascii="宋体" w:hAnsi="宋体" w:eastAsia="宋体" w:cs="宋体"/>
                <w:sz w:val="20"/>
                <w:szCs w:val="20"/>
              </w:rPr>
              <w:t>3. 教师讲解点评</w:t>
            </w:r>
          </w:p>
        </w:tc>
        <w:tc>
          <w:tcPr>
            <w:tcW w:w="1560" w:type="dxa"/>
            <w:vMerge w:val="continue"/>
            <w:tcBorders>
              <w:right w:val="single" w:color="auto" w:sz="8" w:space="0"/>
            </w:tcBorders>
            <w:vAlign w:val="bottom"/>
          </w:tcPr>
          <w:p w14:paraId="080BA576">
            <w:pPr>
              <w:rPr>
                <w:sz w:val="13"/>
                <w:szCs w:val="13"/>
              </w:rPr>
            </w:pPr>
          </w:p>
        </w:tc>
        <w:tc>
          <w:tcPr>
            <w:tcW w:w="0" w:type="dxa"/>
            <w:vAlign w:val="bottom"/>
          </w:tcPr>
          <w:p w14:paraId="41D74BDA">
            <w:pPr>
              <w:rPr>
                <w:sz w:val="1"/>
                <w:szCs w:val="1"/>
              </w:rPr>
            </w:pPr>
          </w:p>
        </w:tc>
      </w:tr>
      <w:tr w14:paraId="5E940924">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539397E7">
            <w:pPr>
              <w:rPr>
                <w:sz w:val="13"/>
                <w:szCs w:val="13"/>
              </w:rPr>
            </w:pPr>
          </w:p>
        </w:tc>
        <w:tc>
          <w:tcPr>
            <w:tcW w:w="480" w:type="dxa"/>
            <w:tcBorders>
              <w:right w:val="single" w:color="auto" w:sz="8" w:space="0"/>
            </w:tcBorders>
            <w:vAlign w:val="bottom"/>
          </w:tcPr>
          <w:p w14:paraId="6037481E">
            <w:pPr>
              <w:rPr>
                <w:sz w:val="13"/>
                <w:szCs w:val="13"/>
              </w:rPr>
            </w:pPr>
          </w:p>
        </w:tc>
        <w:tc>
          <w:tcPr>
            <w:tcW w:w="540" w:type="dxa"/>
            <w:tcBorders>
              <w:right w:val="single" w:color="auto" w:sz="8" w:space="0"/>
            </w:tcBorders>
            <w:vAlign w:val="bottom"/>
          </w:tcPr>
          <w:p w14:paraId="43D68083">
            <w:pPr>
              <w:rPr>
                <w:sz w:val="13"/>
                <w:szCs w:val="13"/>
              </w:rPr>
            </w:pPr>
          </w:p>
        </w:tc>
        <w:tc>
          <w:tcPr>
            <w:tcW w:w="1260" w:type="dxa"/>
            <w:tcBorders>
              <w:right w:val="single" w:color="auto" w:sz="8" w:space="0"/>
            </w:tcBorders>
            <w:vAlign w:val="bottom"/>
          </w:tcPr>
          <w:p w14:paraId="170D04B9">
            <w:pPr>
              <w:rPr>
                <w:sz w:val="13"/>
                <w:szCs w:val="13"/>
              </w:rPr>
            </w:pPr>
          </w:p>
        </w:tc>
        <w:tc>
          <w:tcPr>
            <w:tcW w:w="900" w:type="dxa"/>
            <w:tcBorders>
              <w:right w:val="single" w:color="auto" w:sz="8" w:space="0"/>
            </w:tcBorders>
            <w:vAlign w:val="bottom"/>
          </w:tcPr>
          <w:p w14:paraId="697AEC98">
            <w:pPr>
              <w:rPr>
                <w:sz w:val="13"/>
                <w:szCs w:val="13"/>
              </w:rPr>
            </w:pPr>
          </w:p>
        </w:tc>
        <w:tc>
          <w:tcPr>
            <w:tcW w:w="1800" w:type="dxa"/>
            <w:vMerge w:val="restart"/>
            <w:tcBorders>
              <w:right w:val="single" w:color="auto" w:sz="8" w:space="0"/>
            </w:tcBorders>
            <w:vAlign w:val="bottom"/>
          </w:tcPr>
          <w:p w14:paraId="2BD376AF">
            <w:pPr>
              <w:spacing w:line="229" w:lineRule="exact"/>
              <w:ind w:left="80"/>
              <w:rPr>
                <w:sz w:val="20"/>
                <w:szCs w:val="20"/>
              </w:rPr>
            </w:pPr>
            <w:r>
              <w:rPr>
                <w:rFonts w:ascii="宋体" w:hAnsi="宋体" w:eastAsia="宋体" w:cs="宋体"/>
                <w:sz w:val="20"/>
                <w:szCs w:val="20"/>
              </w:rPr>
              <w:t>质量管理的常用</w:t>
            </w:r>
          </w:p>
        </w:tc>
        <w:tc>
          <w:tcPr>
            <w:tcW w:w="1800" w:type="dxa"/>
            <w:vMerge w:val="continue"/>
            <w:tcBorders>
              <w:right w:val="single" w:color="auto" w:sz="8" w:space="0"/>
            </w:tcBorders>
            <w:vAlign w:val="bottom"/>
          </w:tcPr>
          <w:p w14:paraId="6A7CEDE4">
            <w:pPr>
              <w:rPr>
                <w:sz w:val="13"/>
                <w:szCs w:val="13"/>
              </w:rPr>
            </w:pPr>
          </w:p>
        </w:tc>
        <w:tc>
          <w:tcPr>
            <w:tcW w:w="1560" w:type="dxa"/>
            <w:vMerge w:val="restart"/>
            <w:tcBorders>
              <w:right w:val="single" w:color="auto" w:sz="8" w:space="0"/>
            </w:tcBorders>
            <w:vAlign w:val="bottom"/>
          </w:tcPr>
          <w:p w14:paraId="55BF2742">
            <w:pPr>
              <w:spacing w:line="229" w:lineRule="exact"/>
              <w:ind w:left="80"/>
              <w:rPr>
                <w:sz w:val="20"/>
                <w:szCs w:val="20"/>
              </w:rPr>
            </w:pPr>
            <w:r>
              <w:rPr>
                <w:rFonts w:ascii="宋体" w:hAnsi="宋体" w:eastAsia="宋体" w:cs="宋体"/>
                <w:sz w:val="20"/>
                <w:szCs w:val="20"/>
              </w:rPr>
              <w:t>的质量管理体</w:t>
            </w:r>
          </w:p>
        </w:tc>
        <w:tc>
          <w:tcPr>
            <w:tcW w:w="0" w:type="dxa"/>
            <w:vAlign w:val="bottom"/>
          </w:tcPr>
          <w:p w14:paraId="2151EA3E">
            <w:pPr>
              <w:rPr>
                <w:sz w:val="1"/>
                <w:szCs w:val="1"/>
              </w:rPr>
            </w:pPr>
          </w:p>
        </w:tc>
      </w:tr>
      <w:tr w14:paraId="1CDF6283">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02F81E4">
            <w:pPr>
              <w:rPr>
                <w:sz w:val="13"/>
                <w:szCs w:val="13"/>
              </w:rPr>
            </w:pPr>
          </w:p>
        </w:tc>
        <w:tc>
          <w:tcPr>
            <w:tcW w:w="480" w:type="dxa"/>
            <w:tcBorders>
              <w:right w:val="single" w:color="auto" w:sz="8" w:space="0"/>
            </w:tcBorders>
            <w:vAlign w:val="bottom"/>
          </w:tcPr>
          <w:p w14:paraId="69970388">
            <w:pPr>
              <w:rPr>
                <w:sz w:val="13"/>
                <w:szCs w:val="13"/>
              </w:rPr>
            </w:pPr>
          </w:p>
        </w:tc>
        <w:tc>
          <w:tcPr>
            <w:tcW w:w="540" w:type="dxa"/>
            <w:tcBorders>
              <w:right w:val="single" w:color="auto" w:sz="8" w:space="0"/>
            </w:tcBorders>
            <w:vAlign w:val="bottom"/>
          </w:tcPr>
          <w:p w14:paraId="616F7469">
            <w:pPr>
              <w:rPr>
                <w:sz w:val="13"/>
                <w:szCs w:val="13"/>
              </w:rPr>
            </w:pPr>
          </w:p>
        </w:tc>
        <w:tc>
          <w:tcPr>
            <w:tcW w:w="1260" w:type="dxa"/>
            <w:tcBorders>
              <w:right w:val="single" w:color="auto" w:sz="8" w:space="0"/>
            </w:tcBorders>
            <w:vAlign w:val="bottom"/>
          </w:tcPr>
          <w:p w14:paraId="0BD1D197">
            <w:pPr>
              <w:rPr>
                <w:sz w:val="13"/>
                <w:szCs w:val="13"/>
              </w:rPr>
            </w:pPr>
          </w:p>
        </w:tc>
        <w:tc>
          <w:tcPr>
            <w:tcW w:w="900" w:type="dxa"/>
            <w:tcBorders>
              <w:right w:val="single" w:color="auto" w:sz="8" w:space="0"/>
            </w:tcBorders>
            <w:vAlign w:val="bottom"/>
          </w:tcPr>
          <w:p w14:paraId="0B62417C">
            <w:pPr>
              <w:rPr>
                <w:sz w:val="13"/>
                <w:szCs w:val="13"/>
              </w:rPr>
            </w:pPr>
          </w:p>
        </w:tc>
        <w:tc>
          <w:tcPr>
            <w:tcW w:w="1800" w:type="dxa"/>
            <w:vMerge w:val="continue"/>
            <w:tcBorders>
              <w:right w:val="single" w:color="auto" w:sz="8" w:space="0"/>
            </w:tcBorders>
            <w:vAlign w:val="bottom"/>
          </w:tcPr>
          <w:p w14:paraId="5376EB4B">
            <w:pPr>
              <w:rPr>
                <w:sz w:val="13"/>
                <w:szCs w:val="13"/>
              </w:rPr>
            </w:pPr>
          </w:p>
        </w:tc>
        <w:tc>
          <w:tcPr>
            <w:tcW w:w="1800" w:type="dxa"/>
            <w:tcBorders>
              <w:right w:val="single" w:color="auto" w:sz="8" w:space="0"/>
            </w:tcBorders>
            <w:vAlign w:val="bottom"/>
          </w:tcPr>
          <w:p w14:paraId="142D6D65">
            <w:pPr>
              <w:rPr>
                <w:sz w:val="13"/>
                <w:szCs w:val="13"/>
              </w:rPr>
            </w:pPr>
          </w:p>
        </w:tc>
        <w:tc>
          <w:tcPr>
            <w:tcW w:w="1560" w:type="dxa"/>
            <w:vMerge w:val="continue"/>
            <w:tcBorders>
              <w:right w:val="single" w:color="auto" w:sz="8" w:space="0"/>
            </w:tcBorders>
            <w:vAlign w:val="bottom"/>
          </w:tcPr>
          <w:p w14:paraId="2DCA8AAB">
            <w:pPr>
              <w:rPr>
                <w:sz w:val="13"/>
                <w:szCs w:val="13"/>
              </w:rPr>
            </w:pPr>
          </w:p>
        </w:tc>
        <w:tc>
          <w:tcPr>
            <w:tcW w:w="0" w:type="dxa"/>
            <w:vAlign w:val="bottom"/>
          </w:tcPr>
          <w:p w14:paraId="4E3686D4">
            <w:pPr>
              <w:rPr>
                <w:sz w:val="1"/>
                <w:szCs w:val="1"/>
              </w:rPr>
            </w:pPr>
          </w:p>
        </w:tc>
      </w:tr>
      <w:tr w14:paraId="1541EC98">
        <w:tblPrEx>
          <w:tblCellMar>
            <w:top w:w="0" w:type="dxa"/>
            <w:left w:w="0" w:type="dxa"/>
            <w:bottom w:w="0" w:type="dxa"/>
            <w:right w:w="0" w:type="dxa"/>
          </w:tblCellMar>
        </w:tblPrEx>
        <w:trPr>
          <w:trHeight w:val="57" w:hRule="atLeast"/>
        </w:trPr>
        <w:tc>
          <w:tcPr>
            <w:tcW w:w="560" w:type="dxa"/>
            <w:tcBorders>
              <w:left w:val="single" w:color="auto" w:sz="8" w:space="0"/>
              <w:bottom w:val="single" w:color="auto" w:sz="8" w:space="0"/>
              <w:right w:val="single" w:color="auto" w:sz="8" w:space="0"/>
            </w:tcBorders>
            <w:vAlign w:val="bottom"/>
          </w:tcPr>
          <w:p w14:paraId="40D2F9DB">
            <w:pPr>
              <w:rPr>
                <w:sz w:val="4"/>
                <w:szCs w:val="4"/>
              </w:rPr>
            </w:pPr>
          </w:p>
        </w:tc>
        <w:tc>
          <w:tcPr>
            <w:tcW w:w="480" w:type="dxa"/>
            <w:tcBorders>
              <w:bottom w:val="single" w:color="auto" w:sz="8" w:space="0"/>
              <w:right w:val="single" w:color="auto" w:sz="8" w:space="0"/>
            </w:tcBorders>
            <w:vAlign w:val="bottom"/>
          </w:tcPr>
          <w:p w14:paraId="78C81E39">
            <w:pPr>
              <w:rPr>
                <w:sz w:val="4"/>
                <w:szCs w:val="4"/>
              </w:rPr>
            </w:pPr>
          </w:p>
        </w:tc>
        <w:tc>
          <w:tcPr>
            <w:tcW w:w="540" w:type="dxa"/>
            <w:tcBorders>
              <w:bottom w:val="single" w:color="auto" w:sz="8" w:space="0"/>
              <w:right w:val="single" w:color="auto" w:sz="8" w:space="0"/>
            </w:tcBorders>
            <w:vAlign w:val="bottom"/>
          </w:tcPr>
          <w:p w14:paraId="303C5E7A">
            <w:pPr>
              <w:rPr>
                <w:sz w:val="4"/>
                <w:szCs w:val="4"/>
              </w:rPr>
            </w:pPr>
          </w:p>
        </w:tc>
        <w:tc>
          <w:tcPr>
            <w:tcW w:w="1260" w:type="dxa"/>
            <w:tcBorders>
              <w:bottom w:val="single" w:color="auto" w:sz="8" w:space="0"/>
              <w:right w:val="single" w:color="auto" w:sz="8" w:space="0"/>
            </w:tcBorders>
            <w:vAlign w:val="bottom"/>
          </w:tcPr>
          <w:p w14:paraId="17014C35">
            <w:pPr>
              <w:rPr>
                <w:sz w:val="4"/>
                <w:szCs w:val="4"/>
              </w:rPr>
            </w:pPr>
          </w:p>
        </w:tc>
        <w:tc>
          <w:tcPr>
            <w:tcW w:w="900" w:type="dxa"/>
            <w:tcBorders>
              <w:bottom w:val="single" w:color="auto" w:sz="8" w:space="0"/>
              <w:right w:val="single" w:color="auto" w:sz="8" w:space="0"/>
            </w:tcBorders>
            <w:vAlign w:val="bottom"/>
          </w:tcPr>
          <w:p w14:paraId="27D55796">
            <w:pPr>
              <w:rPr>
                <w:sz w:val="4"/>
                <w:szCs w:val="4"/>
              </w:rPr>
            </w:pPr>
          </w:p>
        </w:tc>
        <w:tc>
          <w:tcPr>
            <w:tcW w:w="1800" w:type="dxa"/>
            <w:tcBorders>
              <w:bottom w:val="single" w:color="auto" w:sz="8" w:space="0"/>
              <w:right w:val="single" w:color="auto" w:sz="8" w:space="0"/>
            </w:tcBorders>
            <w:vAlign w:val="bottom"/>
          </w:tcPr>
          <w:p w14:paraId="3E8DD029">
            <w:pPr>
              <w:rPr>
                <w:sz w:val="4"/>
                <w:szCs w:val="4"/>
              </w:rPr>
            </w:pPr>
          </w:p>
        </w:tc>
        <w:tc>
          <w:tcPr>
            <w:tcW w:w="1800" w:type="dxa"/>
            <w:tcBorders>
              <w:bottom w:val="single" w:color="auto" w:sz="8" w:space="0"/>
              <w:right w:val="single" w:color="auto" w:sz="8" w:space="0"/>
            </w:tcBorders>
            <w:vAlign w:val="bottom"/>
          </w:tcPr>
          <w:p w14:paraId="61779759">
            <w:pPr>
              <w:rPr>
                <w:sz w:val="4"/>
                <w:szCs w:val="4"/>
              </w:rPr>
            </w:pPr>
          </w:p>
        </w:tc>
        <w:tc>
          <w:tcPr>
            <w:tcW w:w="1560" w:type="dxa"/>
            <w:tcBorders>
              <w:bottom w:val="single" w:color="auto" w:sz="8" w:space="0"/>
              <w:right w:val="single" w:color="auto" w:sz="8" w:space="0"/>
            </w:tcBorders>
            <w:vAlign w:val="bottom"/>
          </w:tcPr>
          <w:p w14:paraId="43F62519">
            <w:pPr>
              <w:rPr>
                <w:sz w:val="4"/>
                <w:szCs w:val="4"/>
              </w:rPr>
            </w:pPr>
          </w:p>
        </w:tc>
        <w:tc>
          <w:tcPr>
            <w:tcW w:w="0" w:type="dxa"/>
            <w:vAlign w:val="bottom"/>
          </w:tcPr>
          <w:p w14:paraId="54F9FBE9">
            <w:pPr>
              <w:rPr>
                <w:sz w:val="1"/>
                <w:szCs w:val="1"/>
              </w:rPr>
            </w:pPr>
          </w:p>
        </w:tc>
      </w:tr>
    </w:tbl>
    <w:p w14:paraId="1D1E399F">
      <w:pPr>
        <w:spacing w:line="200" w:lineRule="exact"/>
        <w:rPr>
          <w:sz w:val="20"/>
          <w:szCs w:val="20"/>
        </w:rPr>
      </w:pPr>
    </w:p>
    <w:p w14:paraId="6177CACC">
      <w:pPr>
        <w:sectPr>
          <w:pgSz w:w="11900" w:h="16838"/>
          <w:pgMar w:top="1420" w:right="1346" w:bottom="446" w:left="1440" w:header="0" w:footer="0" w:gutter="0"/>
          <w:cols w:equalWidth="0" w:num="1">
            <w:col w:w="9120"/>
          </w:cols>
        </w:sectPr>
      </w:pPr>
    </w:p>
    <w:p w14:paraId="16770A5F">
      <w:pPr>
        <w:spacing w:line="195" w:lineRule="exact"/>
        <w:rPr>
          <w:sz w:val="20"/>
          <w:szCs w:val="20"/>
        </w:rPr>
      </w:pPr>
    </w:p>
    <w:p w14:paraId="6FD594FB">
      <w:pPr>
        <w:ind w:right="100"/>
        <w:jc w:val="center"/>
        <w:rPr>
          <w:sz w:val="20"/>
          <w:szCs w:val="20"/>
        </w:rPr>
      </w:pPr>
      <w:r>
        <w:rPr>
          <w:rFonts w:eastAsia="Times New Roman"/>
          <w:sz w:val="18"/>
          <w:szCs w:val="18"/>
        </w:rPr>
        <w:t>20</w:t>
      </w:r>
    </w:p>
    <w:p w14:paraId="4D30DE2F">
      <w:pPr>
        <w:sectPr>
          <w:type w:val="continuous"/>
          <w:pgSz w:w="11900" w:h="16838"/>
          <w:pgMar w:top="1420" w:right="1346" w:bottom="446" w:left="1440" w:header="0" w:footer="0" w:gutter="0"/>
          <w:cols w:equalWidth="0" w:num="1">
            <w:col w:w="9120"/>
          </w:cols>
        </w:sectPr>
      </w:pPr>
    </w:p>
    <w:tbl>
      <w:tblPr>
        <w:tblStyle w:val="2"/>
        <w:tblW w:w="0" w:type="auto"/>
        <w:tblInd w:w="250" w:type="dxa"/>
        <w:tblLayout w:type="fixed"/>
        <w:tblCellMar>
          <w:top w:w="0" w:type="dxa"/>
          <w:left w:w="0" w:type="dxa"/>
          <w:bottom w:w="0" w:type="dxa"/>
          <w:right w:w="0" w:type="dxa"/>
        </w:tblCellMar>
      </w:tblPr>
      <w:tblGrid>
        <w:gridCol w:w="560"/>
        <w:gridCol w:w="480"/>
        <w:gridCol w:w="540"/>
        <w:gridCol w:w="900"/>
        <w:gridCol w:w="360"/>
        <w:gridCol w:w="900"/>
        <w:gridCol w:w="1800"/>
        <w:gridCol w:w="1800"/>
        <w:gridCol w:w="1560"/>
        <w:gridCol w:w="30"/>
      </w:tblGrid>
      <w:tr w14:paraId="5108E1B6">
        <w:tblPrEx>
          <w:tblCellMar>
            <w:top w:w="0" w:type="dxa"/>
            <w:left w:w="0" w:type="dxa"/>
            <w:bottom w:w="0" w:type="dxa"/>
            <w:right w:w="0" w:type="dxa"/>
          </w:tblCellMar>
        </w:tblPrEx>
        <w:trPr>
          <w:trHeight w:val="265" w:hRule="atLeast"/>
        </w:trPr>
        <w:tc>
          <w:tcPr>
            <w:tcW w:w="560" w:type="dxa"/>
            <w:tcBorders>
              <w:top w:val="single" w:color="auto" w:sz="8" w:space="0"/>
              <w:left w:val="single" w:color="auto" w:sz="8" w:space="0"/>
              <w:right w:val="single" w:color="auto" w:sz="8" w:space="0"/>
            </w:tcBorders>
            <w:vAlign w:val="bottom"/>
          </w:tcPr>
          <w:p w14:paraId="690F814B">
            <w:pPr>
              <w:rPr>
                <w:sz w:val="23"/>
                <w:szCs w:val="23"/>
              </w:rPr>
            </w:pPr>
            <w:bookmarkStart w:id="21" w:name="page21"/>
            <w:bookmarkEnd w:id="21"/>
          </w:p>
        </w:tc>
        <w:tc>
          <w:tcPr>
            <w:tcW w:w="480" w:type="dxa"/>
            <w:tcBorders>
              <w:top w:val="single" w:color="auto" w:sz="8" w:space="0"/>
              <w:right w:val="single" w:color="auto" w:sz="8" w:space="0"/>
            </w:tcBorders>
            <w:vAlign w:val="bottom"/>
          </w:tcPr>
          <w:p w14:paraId="12E00579">
            <w:pPr>
              <w:rPr>
                <w:sz w:val="23"/>
                <w:szCs w:val="23"/>
              </w:rPr>
            </w:pPr>
          </w:p>
        </w:tc>
        <w:tc>
          <w:tcPr>
            <w:tcW w:w="540" w:type="dxa"/>
            <w:tcBorders>
              <w:top w:val="single" w:color="auto" w:sz="8" w:space="0"/>
              <w:right w:val="single" w:color="auto" w:sz="8" w:space="0"/>
            </w:tcBorders>
            <w:vAlign w:val="bottom"/>
          </w:tcPr>
          <w:p w14:paraId="373EA3A9">
            <w:pPr>
              <w:rPr>
                <w:sz w:val="23"/>
                <w:szCs w:val="23"/>
              </w:rPr>
            </w:pPr>
          </w:p>
        </w:tc>
        <w:tc>
          <w:tcPr>
            <w:tcW w:w="900" w:type="dxa"/>
            <w:tcBorders>
              <w:top w:val="single" w:color="auto" w:sz="8" w:space="0"/>
            </w:tcBorders>
            <w:vAlign w:val="bottom"/>
          </w:tcPr>
          <w:p w14:paraId="791966C7">
            <w:pPr>
              <w:rPr>
                <w:sz w:val="23"/>
                <w:szCs w:val="23"/>
              </w:rPr>
            </w:pPr>
          </w:p>
        </w:tc>
        <w:tc>
          <w:tcPr>
            <w:tcW w:w="360" w:type="dxa"/>
            <w:tcBorders>
              <w:top w:val="single" w:color="auto" w:sz="8" w:space="0"/>
              <w:right w:val="single" w:color="auto" w:sz="8" w:space="0"/>
            </w:tcBorders>
            <w:vAlign w:val="bottom"/>
          </w:tcPr>
          <w:p w14:paraId="5E88DF12">
            <w:pPr>
              <w:rPr>
                <w:sz w:val="23"/>
                <w:szCs w:val="23"/>
              </w:rPr>
            </w:pPr>
          </w:p>
        </w:tc>
        <w:tc>
          <w:tcPr>
            <w:tcW w:w="900" w:type="dxa"/>
            <w:tcBorders>
              <w:top w:val="single" w:color="auto" w:sz="8" w:space="0"/>
              <w:right w:val="single" w:color="auto" w:sz="8" w:space="0"/>
            </w:tcBorders>
            <w:vAlign w:val="bottom"/>
          </w:tcPr>
          <w:p w14:paraId="43E29C44">
            <w:pPr>
              <w:rPr>
                <w:sz w:val="23"/>
                <w:szCs w:val="23"/>
              </w:rPr>
            </w:pPr>
          </w:p>
        </w:tc>
        <w:tc>
          <w:tcPr>
            <w:tcW w:w="1800" w:type="dxa"/>
            <w:tcBorders>
              <w:top w:val="single" w:color="auto" w:sz="8" w:space="0"/>
              <w:right w:val="single" w:color="auto" w:sz="8" w:space="0"/>
            </w:tcBorders>
            <w:vAlign w:val="bottom"/>
          </w:tcPr>
          <w:p w14:paraId="6791B7AA">
            <w:pPr>
              <w:spacing w:line="229" w:lineRule="exact"/>
              <w:ind w:left="80"/>
              <w:rPr>
                <w:sz w:val="20"/>
                <w:szCs w:val="20"/>
              </w:rPr>
            </w:pPr>
            <w:r>
              <w:rPr>
                <w:rFonts w:ascii="宋体" w:hAnsi="宋体" w:eastAsia="宋体" w:cs="宋体"/>
                <w:sz w:val="20"/>
                <w:szCs w:val="20"/>
              </w:rPr>
              <w:t>方法。</w:t>
            </w:r>
          </w:p>
        </w:tc>
        <w:tc>
          <w:tcPr>
            <w:tcW w:w="1800" w:type="dxa"/>
            <w:tcBorders>
              <w:top w:val="single" w:color="auto" w:sz="8" w:space="0"/>
              <w:right w:val="single" w:color="auto" w:sz="8" w:space="0"/>
            </w:tcBorders>
            <w:vAlign w:val="bottom"/>
          </w:tcPr>
          <w:p w14:paraId="5C3FE23A">
            <w:pPr>
              <w:rPr>
                <w:sz w:val="23"/>
                <w:szCs w:val="23"/>
              </w:rPr>
            </w:pPr>
          </w:p>
        </w:tc>
        <w:tc>
          <w:tcPr>
            <w:tcW w:w="1560" w:type="dxa"/>
            <w:tcBorders>
              <w:top w:val="single" w:color="auto" w:sz="8" w:space="0"/>
              <w:right w:val="single" w:color="auto" w:sz="8" w:space="0"/>
            </w:tcBorders>
            <w:vAlign w:val="bottom"/>
          </w:tcPr>
          <w:p w14:paraId="19D6B360">
            <w:pPr>
              <w:spacing w:line="229" w:lineRule="exact"/>
              <w:ind w:left="80"/>
              <w:rPr>
                <w:sz w:val="20"/>
                <w:szCs w:val="20"/>
              </w:rPr>
            </w:pPr>
            <w:r>
              <w:rPr>
                <w:rFonts w:ascii="宋体" w:hAnsi="宋体" w:eastAsia="宋体" w:cs="宋体"/>
                <w:sz w:val="20"/>
                <w:szCs w:val="20"/>
              </w:rPr>
              <w:t>系。</w:t>
            </w:r>
          </w:p>
        </w:tc>
        <w:tc>
          <w:tcPr>
            <w:tcW w:w="0" w:type="dxa"/>
            <w:vAlign w:val="bottom"/>
          </w:tcPr>
          <w:p w14:paraId="5CAC175B">
            <w:pPr>
              <w:rPr>
                <w:sz w:val="1"/>
                <w:szCs w:val="1"/>
              </w:rPr>
            </w:pPr>
          </w:p>
        </w:tc>
      </w:tr>
      <w:tr w14:paraId="50ED2CF8">
        <w:tblPrEx>
          <w:tblCellMar>
            <w:top w:w="0" w:type="dxa"/>
            <w:left w:w="0" w:type="dxa"/>
            <w:bottom w:w="0" w:type="dxa"/>
            <w:right w:w="0" w:type="dxa"/>
          </w:tblCellMar>
        </w:tblPrEx>
        <w:trPr>
          <w:trHeight w:val="300" w:hRule="atLeast"/>
        </w:trPr>
        <w:tc>
          <w:tcPr>
            <w:tcW w:w="560" w:type="dxa"/>
            <w:tcBorders>
              <w:left w:val="single" w:color="auto" w:sz="8" w:space="0"/>
              <w:bottom w:val="single" w:color="auto" w:sz="8" w:space="0"/>
              <w:right w:val="single" w:color="auto" w:sz="8" w:space="0"/>
            </w:tcBorders>
            <w:vAlign w:val="bottom"/>
          </w:tcPr>
          <w:p w14:paraId="5CC7F349">
            <w:pPr>
              <w:rPr>
                <w:sz w:val="24"/>
                <w:szCs w:val="24"/>
              </w:rPr>
            </w:pPr>
          </w:p>
        </w:tc>
        <w:tc>
          <w:tcPr>
            <w:tcW w:w="480" w:type="dxa"/>
            <w:tcBorders>
              <w:bottom w:val="single" w:color="auto" w:sz="8" w:space="0"/>
              <w:right w:val="single" w:color="auto" w:sz="8" w:space="0"/>
            </w:tcBorders>
            <w:vAlign w:val="bottom"/>
          </w:tcPr>
          <w:p w14:paraId="7DCD0E22">
            <w:pPr>
              <w:rPr>
                <w:sz w:val="24"/>
                <w:szCs w:val="24"/>
              </w:rPr>
            </w:pPr>
          </w:p>
        </w:tc>
        <w:tc>
          <w:tcPr>
            <w:tcW w:w="540" w:type="dxa"/>
            <w:tcBorders>
              <w:bottom w:val="single" w:color="auto" w:sz="8" w:space="0"/>
              <w:right w:val="single" w:color="auto" w:sz="8" w:space="0"/>
            </w:tcBorders>
            <w:vAlign w:val="bottom"/>
          </w:tcPr>
          <w:p w14:paraId="3EA42DA8">
            <w:pPr>
              <w:rPr>
                <w:sz w:val="24"/>
                <w:szCs w:val="24"/>
              </w:rPr>
            </w:pPr>
          </w:p>
        </w:tc>
        <w:tc>
          <w:tcPr>
            <w:tcW w:w="900" w:type="dxa"/>
            <w:tcBorders>
              <w:bottom w:val="single" w:color="auto" w:sz="8" w:space="0"/>
            </w:tcBorders>
            <w:vAlign w:val="bottom"/>
          </w:tcPr>
          <w:p w14:paraId="3B7850E3">
            <w:pPr>
              <w:rPr>
                <w:sz w:val="24"/>
                <w:szCs w:val="24"/>
              </w:rPr>
            </w:pPr>
          </w:p>
        </w:tc>
        <w:tc>
          <w:tcPr>
            <w:tcW w:w="360" w:type="dxa"/>
            <w:tcBorders>
              <w:bottom w:val="single" w:color="auto" w:sz="8" w:space="0"/>
              <w:right w:val="single" w:color="auto" w:sz="8" w:space="0"/>
            </w:tcBorders>
            <w:vAlign w:val="bottom"/>
          </w:tcPr>
          <w:p w14:paraId="11C3D98D">
            <w:pPr>
              <w:rPr>
                <w:sz w:val="24"/>
                <w:szCs w:val="24"/>
              </w:rPr>
            </w:pPr>
          </w:p>
        </w:tc>
        <w:tc>
          <w:tcPr>
            <w:tcW w:w="900" w:type="dxa"/>
            <w:tcBorders>
              <w:bottom w:val="single" w:color="auto" w:sz="8" w:space="0"/>
              <w:right w:val="single" w:color="auto" w:sz="8" w:space="0"/>
            </w:tcBorders>
            <w:vAlign w:val="bottom"/>
          </w:tcPr>
          <w:p w14:paraId="217DBBD5">
            <w:pPr>
              <w:rPr>
                <w:sz w:val="24"/>
                <w:szCs w:val="24"/>
              </w:rPr>
            </w:pPr>
          </w:p>
        </w:tc>
        <w:tc>
          <w:tcPr>
            <w:tcW w:w="1800" w:type="dxa"/>
            <w:tcBorders>
              <w:bottom w:val="single" w:color="auto" w:sz="8" w:space="0"/>
              <w:right w:val="single" w:color="auto" w:sz="8" w:space="0"/>
            </w:tcBorders>
            <w:vAlign w:val="bottom"/>
          </w:tcPr>
          <w:p w14:paraId="6F9BAA66">
            <w:pPr>
              <w:rPr>
                <w:sz w:val="24"/>
                <w:szCs w:val="24"/>
              </w:rPr>
            </w:pPr>
          </w:p>
        </w:tc>
        <w:tc>
          <w:tcPr>
            <w:tcW w:w="1800" w:type="dxa"/>
            <w:tcBorders>
              <w:bottom w:val="single" w:color="auto" w:sz="8" w:space="0"/>
              <w:right w:val="single" w:color="auto" w:sz="8" w:space="0"/>
            </w:tcBorders>
            <w:vAlign w:val="bottom"/>
          </w:tcPr>
          <w:p w14:paraId="41E50AF5">
            <w:pPr>
              <w:rPr>
                <w:sz w:val="24"/>
                <w:szCs w:val="24"/>
              </w:rPr>
            </w:pPr>
          </w:p>
        </w:tc>
        <w:tc>
          <w:tcPr>
            <w:tcW w:w="1560" w:type="dxa"/>
            <w:tcBorders>
              <w:bottom w:val="single" w:color="auto" w:sz="8" w:space="0"/>
              <w:right w:val="single" w:color="auto" w:sz="8" w:space="0"/>
            </w:tcBorders>
            <w:vAlign w:val="bottom"/>
          </w:tcPr>
          <w:p w14:paraId="0AE2353F">
            <w:pPr>
              <w:rPr>
                <w:sz w:val="24"/>
                <w:szCs w:val="24"/>
              </w:rPr>
            </w:pPr>
          </w:p>
        </w:tc>
        <w:tc>
          <w:tcPr>
            <w:tcW w:w="0" w:type="dxa"/>
            <w:vAlign w:val="bottom"/>
          </w:tcPr>
          <w:p w14:paraId="23215601">
            <w:pPr>
              <w:rPr>
                <w:sz w:val="1"/>
                <w:szCs w:val="1"/>
              </w:rPr>
            </w:pPr>
          </w:p>
        </w:tc>
      </w:tr>
      <w:tr w14:paraId="62B130E1">
        <w:tblPrEx>
          <w:tblCellMar>
            <w:top w:w="0" w:type="dxa"/>
            <w:left w:w="0" w:type="dxa"/>
            <w:bottom w:w="0" w:type="dxa"/>
            <w:right w:w="0" w:type="dxa"/>
          </w:tblCellMar>
        </w:tblPrEx>
        <w:trPr>
          <w:trHeight w:val="244" w:hRule="atLeast"/>
        </w:trPr>
        <w:tc>
          <w:tcPr>
            <w:tcW w:w="560" w:type="dxa"/>
            <w:tcBorders>
              <w:left w:val="single" w:color="auto" w:sz="8" w:space="0"/>
              <w:right w:val="single" w:color="auto" w:sz="8" w:space="0"/>
            </w:tcBorders>
            <w:vAlign w:val="bottom"/>
          </w:tcPr>
          <w:p w14:paraId="35E3004F">
            <w:pPr>
              <w:rPr>
                <w:sz w:val="21"/>
                <w:szCs w:val="21"/>
              </w:rPr>
            </w:pPr>
          </w:p>
        </w:tc>
        <w:tc>
          <w:tcPr>
            <w:tcW w:w="480" w:type="dxa"/>
            <w:tcBorders>
              <w:right w:val="single" w:color="auto" w:sz="8" w:space="0"/>
            </w:tcBorders>
            <w:vAlign w:val="bottom"/>
          </w:tcPr>
          <w:p w14:paraId="608FA4D9">
            <w:pPr>
              <w:rPr>
                <w:sz w:val="21"/>
                <w:szCs w:val="21"/>
              </w:rPr>
            </w:pPr>
          </w:p>
        </w:tc>
        <w:tc>
          <w:tcPr>
            <w:tcW w:w="540" w:type="dxa"/>
            <w:tcBorders>
              <w:right w:val="single" w:color="auto" w:sz="8" w:space="0"/>
            </w:tcBorders>
            <w:vAlign w:val="bottom"/>
          </w:tcPr>
          <w:p w14:paraId="01B403FC">
            <w:pPr>
              <w:rPr>
                <w:sz w:val="21"/>
                <w:szCs w:val="21"/>
              </w:rPr>
            </w:pPr>
          </w:p>
        </w:tc>
        <w:tc>
          <w:tcPr>
            <w:tcW w:w="900" w:type="dxa"/>
            <w:vAlign w:val="bottom"/>
          </w:tcPr>
          <w:p w14:paraId="72098447">
            <w:pPr>
              <w:rPr>
                <w:sz w:val="21"/>
                <w:szCs w:val="21"/>
              </w:rPr>
            </w:pPr>
          </w:p>
        </w:tc>
        <w:tc>
          <w:tcPr>
            <w:tcW w:w="360" w:type="dxa"/>
            <w:tcBorders>
              <w:right w:val="single" w:color="auto" w:sz="8" w:space="0"/>
            </w:tcBorders>
            <w:vAlign w:val="bottom"/>
          </w:tcPr>
          <w:p w14:paraId="72249EAA">
            <w:pPr>
              <w:rPr>
                <w:sz w:val="21"/>
                <w:szCs w:val="21"/>
              </w:rPr>
            </w:pPr>
          </w:p>
        </w:tc>
        <w:tc>
          <w:tcPr>
            <w:tcW w:w="900" w:type="dxa"/>
            <w:tcBorders>
              <w:right w:val="single" w:color="auto" w:sz="8" w:space="0"/>
            </w:tcBorders>
            <w:vAlign w:val="bottom"/>
          </w:tcPr>
          <w:p w14:paraId="01E7CEE1">
            <w:pPr>
              <w:rPr>
                <w:sz w:val="21"/>
                <w:szCs w:val="21"/>
              </w:rPr>
            </w:pPr>
          </w:p>
        </w:tc>
        <w:tc>
          <w:tcPr>
            <w:tcW w:w="1800" w:type="dxa"/>
            <w:tcBorders>
              <w:right w:val="single" w:color="auto" w:sz="8" w:space="0"/>
            </w:tcBorders>
            <w:vAlign w:val="bottom"/>
          </w:tcPr>
          <w:p w14:paraId="34F84F9A">
            <w:pPr>
              <w:rPr>
                <w:sz w:val="21"/>
                <w:szCs w:val="21"/>
              </w:rPr>
            </w:pPr>
          </w:p>
        </w:tc>
        <w:tc>
          <w:tcPr>
            <w:tcW w:w="1800" w:type="dxa"/>
            <w:tcBorders>
              <w:right w:val="single" w:color="auto" w:sz="8" w:space="0"/>
            </w:tcBorders>
            <w:vAlign w:val="bottom"/>
          </w:tcPr>
          <w:p w14:paraId="351293D3">
            <w:pPr>
              <w:rPr>
                <w:sz w:val="21"/>
                <w:szCs w:val="21"/>
              </w:rPr>
            </w:pPr>
          </w:p>
        </w:tc>
        <w:tc>
          <w:tcPr>
            <w:tcW w:w="1560" w:type="dxa"/>
            <w:tcBorders>
              <w:right w:val="single" w:color="auto" w:sz="8" w:space="0"/>
            </w:tcBorders>
            <w:vAlign w:val="bottom"/>
          </w:tcPr>
          <w:p w14:paraId="24BDDE12">
            <w:pPr>
              <w:spacing w:line="229" w:lineRule="exact"/>
              <w:ind w:left="80"/>
              <w:rPr>
                <w:sz w:val="20"/>
                <w:szCs w:val="20"/>
              </w:rPr>
            </w:pPr>
            <w:r>
              <w:rPr>
                <w:rFonts w:ascii="宋体" w:hAnsi="宋体" w:eastAsia="宋体" w:cs="宋体"/>
                <w:sz w:val="20"/>
                <w:szCs w:val="20"/>
              </w:rPr>
              <w:t>1.实训一：举例</w:t>
            </w:r>
          </w:p>
        </w:tc>
        <w:tc>
          <w:tcPr>
            <w:tcW w:w="0" w:type="dxa"/>
            <w:vAlign w:val="bottom"/>
          </w:tcPr>
          <w:p w14:paraId="22FD18E8">
            <w:pPr>
              <w:rPr>
                <w:sz w:val="1"/>
                <w:szCs w:val="1"/>
              </w:rPr>
            </w:pPr>
          </w:p>
        </w:tc>
      </w:tr>
      <w:tr w14:paraId="251257EF">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42AD1535">
            <w:pPr>
              <w:rPr>
                <w:sz w:val="24"/>
                <w:szCs w:val="24"/>
              </w:rPr>
            </w:pPr>
          </w:p>
        </w:tc>
        <w:tc>
          <w:tcPr>
            <w:tcW w:w="480" w:type="dxa"/>
            <w:tcBorders>
              <w:right w:val="single" w:color="auto" w:sz="8" w:space="0"/>
            </w:tcBorders>
            <w:vAlign w:val="bottom"/>
          </w:tcPr>
          <w:p w14:paraId="05137A8F">
            <w:pPr>
              <w:rPr>
                <w:sz w:val="24"/>
                <w:szCs w:val="24"/>
              </w:rPr>
            </w:pPr>
          </w:p>
        </w:tc>
        <w:tc>
          <w:tcPr>
            <w:tcW w:w="540" w:type="dxa"/>
            <w:tcBorders>
              <w:right w:val="single" w:color="auto" w:sz="8" w:space="0"/>
            </w:tcBorders>
            <w:vAlign w:val="bottom"/>
          </w:tcPr>
          <w:p w14:paraId="57516D6E">
            <w:pPr>
              <w:rPr>
                <w:sz w:val="24"/>
                <w:szCs w:val="24"/>
              </w:rPr>
            </w:pPr>
          </w:p>
        </w:tc>
        <w:tc>
          <w:tcPr>
            <w:tcW w:w="900" w:type="dxa"/>
            <w:vAlign w:val="bottom"/>
          </w:tcPr>
          <w:p w14:paraId="69DFF89D">
            <w:pPr>
              <w:rPr>
                <w:sz w:val="24"/>
                <w:szCs w:val="24"/>
              </w:rPr>
            </w:pPr>
          </w:p>
        </w:tc>
        <w:tc>
          <w:tcPr>
            <w:tcW w:w="360" w:type="dxa"/>
            <w:tcBorders>
              <w:right w:val="single" w:color="auto" w:sz="8" w:space="0"/>
            </w:tcBorders>
            <w:vAlign w:val="bottom"/>
          </w:tcPr>
          <w:p w14:paraId="50518F34">
            <w:pPr>
              <w:rPr>
                <w:sz w:val="24"/>
                <w:szCs w:val="24"/>
              </w:rPr>
            </w:pPr>
          </w:p>
        </w:tc>
        <w:tc>
          <w:tcPr>
            <w:tcW w:w="900" w:type="dxa"/>
            <w:tcBorders>
              <w:right w:val="single" w:color="auto" w:sz="8" w:space="0"/>
            </w:tcBorders>
            <w:vAlign w:val="bottom"/>
          </w:tcPr>
          <w:p w14:paraId="63EF9482">
            <w:pPr>
              <w:rPr>
                <w:sz w:val="24"/>
                <w:szCs w:val="24"/>
              </w:rPr>
            </w:pPr>
          </w:p>
        </w:tc>
        <w:tc>
          <w:tcPr>
            <w:tcW w:w="1800" w:type="dxa"/>
            <w:tcBorders>
              <w:right w:val="single" w:color="auto" w:sz="8" w:space="0"/>
            </w:tcBorders>
            <w:vAlign w:val="bottom"/>
          </w:tcPr>
          <w:p w14:paraId="7921182A">
            <w:pPr>
              <w:spacing w:line="229" w:lineRule="exact"/>
              <w:ind w:left="80"/>
              <w:rPr>
                <w:sz w:val="20"/>
                <w:szCs w:val="20"/>
              </w:rPr>
            </w:pPr>
            <w:r>
              <w:rPr>
                <w:rFonts w:ascii="宋体" w:hAnsi="宋体" w:eastAsia="宋体" w:cs="宋体"/>
                <w:w w:val="98"/>
                <w:sz w:val="20"/>
                <w:szCs w:val="20"/>
              </w:rPr>
              <w:t>1.掌握 ISO9000 族</w:t>
            </w:r>
          </w:p>
        </w:tc>
        <w:tc>
          <w:tcPr>
            <w:tcW w:w="1800" w:type="dxa"/>
            <w:vMerge w:val="restart"/>
            <w:tcBorders>
              <w:right w:val="single" w:color="auto" w:sz="8" w:space="0"/>
            </w:tcBorders>
            <w:vAlign w:val="bottom"/>
          </w:tcPr>
          <w:p w14:paraId="05A8F467">
            <w:pPr>
              <w:spacing w:line="229" w:lineRule="exact"/>
              <w:ind w:left="80"/>
              <w:rPr>
                <w:sz w:val="20"/>
                <w:szCs w:val="20"/>
              </w:rPr>
            </w:pPr>
            <w:r>
              <w:rPr>
                <w:rFonts w:ascii="宋体" w:hAnsi="宋体" w:eastAsia="宋体" w:cs="宋体"/>
                <w:sz w:val="20"/>
                <w:szCs w:val="20"/>
              </w:rPr>
              <w:t>1.小组讨论：</w:t>
            </w:r>
          </w:p>
        </w:tc>
        <w:tc>
          <w:tcPr>
            <w:tcW w:w="1560" w:type="dxa"/>
            <w:tcBorders>
              <w:right w:val="single" w:color="auto" w:sz="8" w:space="0"/>
            </w:tcBorders>
            <w:vAlign w:val="bottom"/>
          </w:tcPr>
          <w:p w14:paraId="3DB4D1AF">
            <w:pPr>
              <w:spacing w:line="229" w:lineRule="exact"/>
              <w:ind w:left="80"/>
              <w:rPr>
                <w:sz w:val="20"/>
                <w:szCs w:val="20"/>
              </w:rPr>
            </w:pPr>
            <w:r>
              <w:rPr>
                <w:rFonts w:ascii="宋体" w:hAnsi="宋体" w:eastAsia="宋体" w:cs="宋体"/>
                <w:sz w:val="20"/>
                <w:szCs w:val="20"/>
              </w:rPr>
              <w:t>说明物流企业</w:t>
            </w:r>
          </w:p>
        </w:tc>
        <w:tc>
          <w:tcPr>
            <w:tcW w:w="0" w:type="dxa"/>
            <w:vAlign w:val="bottom"/>
          </w:tcPr>
          <w:p w14:paraId="5CDCFE3D">
            <w:pPr>
              <w:rPr>
                <w:sz w:val="1"/>
                <w:szCs w:val="1"/>
              </w:rPr>
            </w:pPr>
          </w:p>
        </w:tc>
      </w:tr>
      <w:tr w14:paraId="5823A5BE">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4BC42345">
            <w:pPr>
              <w:rPr>
                <w:sz w:val="13"/>
                <w:szCs w:val="13"/>
              </w:rPr>
            </w:pPr>
          </w:p>
        </w:tc>
        <w:tc>
          <w:tcPr>
            <w:tcW w:w="480" w:type="dxa"/>
            <w:tcBorders>
              <w:right w:val="single" w:color="auto" w:sz="8" w:space="0"/>
            </w:tcBorders>
            <w:vAlign w:val="bottom"/>
          </w:tcPr>
          <w:p w14:paraId="3E89F7CA">
            <w:pPr>
              <w:rPr>
                <w:sz w:val="13"/>
                <w:szCs w:val="13"/>
              </w:rPr>
            </w:pPr>
          </w:p>
        </w:tc>
        <w:tc>
          <w:tcPr>
            <w:tcW w:w="540" w:type="dxa"/>
            <w:tcBorders>
              <w:right w:val="single" w:color="auto" w:sz="8" w:space="0"/>
            </w:tcBorders>
            <w:vAlign w:val="bottom"/>
          </w:tcPr>
          <w:p w14:paraId="4DF3E589">
            <w:pPr>
              <w:rPr>
                <w:sz w:val="13"/>
                <w:szCs w:val="13"/>
              </w:rPr>
            </w:pPr>
          </w:p>
        </w:tc>
        <w:tc>
          <w:tcPr>
            <w:tcW w:w="900" w:type="dxa"/>
            <w:vAlign w:val="bottom"/>
          </w:tcPr>
          <w:p w14:paraId="20B99ADA">
            <w:pPr>
              <w:rPr>
                <w:sz w:val="13"/>
                <w:szCs w:val="13"/>
              </w:rPr>
            </w:pPr>
          </w:p>
        </w:tc>
        <w:tc>
          <w:tcPr>
            <w:tcW w:w="360" w:type="dxa"/>
            <w:tcBorders>
              <w:right w:val="single" w:color="auto" w:sz="8" w:space="0"/>
            </w:tcBorders>
            <w:vAlign w:val="bottom"/>
          </w:tcPr>
          <w:p w14:paraId="0B766E1F">
            <w:pPr>
              <w:rPr>
                <w:sz w:val="13"/>
                <w:szCs w:val="13"/>
              </w:rPr>
            </w:pPr>
          </w:p>
        </w:tc>
        <w:tc>
          <w:tcPr>
            <w:tcW w:w="900" w:type="dxa"/>
            <w:tcBorders>
              <w:right w:val="single" w:color="auto" w:sz="8" w:space="0"/>
            </w:tcBorders>
            <w:vAlign w:val="bottom"/>
          </w:tcPr>
          <w:p w14:paraId="596B5554">
            <w:pPr>
              <w:rPr>
                <w:sz w:val="13"/>
                <w:szCs w:val="13"/>
              </w:rPr>
            </w:pPr>
          </w:p>
        </w:tc>
        <w:tc>
          <w:tcPr>
            <w:tcW w:w="1800" w:type="dxa"/>
            <w:vMerge w:val="restart"/>
            <w:tcBorders>
              <w:right w:val="single" w:color="auto" w:sz="8" w:space="0"/>
            </w:tcBorders>
            <w:vAlign w:val="bottom"/>
          </w:tcPr>
          <w:p w14:paraId="05B56EF5">
            <w:pPr>
              <w:spacing w:line="229" w:lineRule="exact"/>
              <w:ind w:left="80"/>
              <w:rPr>
                <w:sz w:val="20"/>
                <w:szCs w:val="20"/>
              </w:rPr>
            </w:pPr>
            <w:r>
              <w:rPr>
                <w:rFonts w:ascii="宋体" w:hAnsi="宋体" w:eastAsia="宋体" w:cs="宋体"/>
                <w:sz w:val="20"/>
                <w:szCs w:val="20"/>
              </w:rPr>
              <w:t>标准的基本知识；</w:t>
            </w:r>
          </w:p>
        </w:tc>
        <w:tc>
          <w:tcPr>
            <w:tcW w:w="1800" w:type="dxa"/>
            <w:vMerge w:val="continue"/>
            <w:tcBorders>
              <w:right w:val="single" w:color="auto" w:sz="8" w:space="0"/>
            </w:tcBorders>
            <w:vAlign w:val="bottom"/>
          </w:tcPr>
          <w:p w14:paraId="1C6E4EA6">
            <w:pPr>
              <w:rPr>
                <w:sz w:val="13"/>
                <w:szCs w:val="13"/>
              </w:rPr>
            </w:pPr>
          </w:p>
        </w:tc>
        <w:tc>
          <w:tcPr>
            <w:tcW w:w="1560" w:type="dxa"/>
            <w:vMerge w:val="restart"/>
            <w:tcBorders>
              <w:right w:val="single" w:color="auto" w:sz="8" w:space="0"/>
            </w:tcBorders>
            <w:vAlign w:val="bottom"/>
          </w:tcPr>
          <w:p w14:paraId="4ECBFF22">
            <w:pPr>
              <w:spacing w:line="229" w:lineRule="exact"/>
              <w:ind w:left="80"/>
              <w:rPr>
                <w:sz w:val="20"/>
                <w:szCs w:val="20"/>
              </w:rPr>
            </w:pPr>
            <w:r>
              <w:rPr>
                <w:rFonts w:ascii="宋体" w:hAnsi="宋体" w:eastAsia="宋体" w:cs="宋体"/>
                <w:sz w:val="20"/>
                <w:szCs w:val="20"/>
              </w:rPr>
              <w:t>实施ISO9000族</w:t>
            </w:r>
          </w:p>
        </w:tc>
        <w:tc>
          <w:tcPr>
            <w:tcW w:w="0" w:type="dxa"/>
            <w:vAlign w:val="bottom"/>
          </w:tcPr>
          <w:p w14:paraId="0307AA79">
            <w:pPr>
              <w:rPr>
                <w:sz w:val="1"/>
                <w:szCs w:val="1"/>
              </w:rPr>
            </w:pPr>
          </w:p>
        </w:tc>
      </w:tr>
      <w:tr w14:paraId="7679A4F1">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6A9A564B">
            <w:pPr>
              <w:rPr>
                <w:sz w:val="13"/>
                <w:szCs w:val="13"/>
              </w:rPr>
            </w:pPr>
          </w:p>
        </w:tc>
        <w:tc>
          <w:tcPr>
            <w:tcW w:w="480" w:type="dxa"/>
            <w:tcBorders>
              <w:right w:val="single" w:color="auto" w:sz="8" w:space="0"/>
            </w:tcBorders>
            <w:vAlign w:val="bottom"/>
          </w:tcPr>
          <w:p w14:paraId="3DED7E25">
            <w:pPr>
              <w:rPr>
                <w:sz w:val="13"/>
                <w:szCs w:val="13"/>
              </w:rPr>
            </w:pPr>
          </w:p>
        </w:tc>
        <w:tc>
          <w:tcPr>
            <w:tcW w:w="540" w:type="dxa"/>
            <w:tcBorders>
              <w:right w:val="single" w:color="auto" w:sz="8" w:space="0"/>
            </w:tcBorders>
            <w:vAlign w:val="bottom"/>
          </w:tcPr>
          <w:p w14:paraId="5B0D37CB">
            <w:pPr>
              <w:rPr>
                <w:sz w:val="13"/>
                <w:szCs w:val="13"/>
              </w:rPr>
            </w:pPr>
          </w:p>
        </w:tc>
        <w:tc>
          <w:tcPr>
            <w:tcW w:w="900" w:type="dxa"/>
            <w:vAlign w:val="bottom"/>
          </w:tcPr>
          <w:p w14:paraId="2522453C">
            <w:pPr>
              <w:rPr>
                <w:sz w:val="13"/>
                <w:szCs w:val="13"/>
              </w:rPr>
            </w:pPr>
          </w:p>
        </w:tc>
        <w:tc>
          <w:tcPr>
            <w:tcW w:w="360" w:type="dxa"/>
            <w:tcBorders>
              <w:right w:val="single" w:color="auto" w:sz="8" w:space="0"/>
            </w:tcBorders>
            <w:vAlign w:val="bottom"/>
          </w:tcPr>
          <w:p w14:paraId="2EC6C426">
            <w:pPr>
              <w:rPr>
                <w:sz w:val="13"/>
                <w:szCs w:val="13"/>
              </w:rPr>
            </w:pPr>
          </w:p>
        </w:tc>
        <w:tc>
          <w:tcPr>
            <w:tcW w:w="900" w:type="dxa"/>
            <w:tcBorders>
              <w:right w:val="single" w:color="auto" w:sz="8" w:space="0"/>
            </w:tcBorders>
            <w:vAlign w:val="bottom"/>
          </w:tcPr>
          <w:p w14:paraId="1A5FA5DF">
            <w:pPr>
              <w:rPr>
                <w:sz w:val="13"/>
                <w:szCs w:val="13"/>
              </w:rPr>
            </w:pPr>
          </w:p>
        </w:tc>
        <w:tc>
          <w:tcPr>
            <w:tcW w:w="1800" w:type="dxa"/>
            <w:vMerge w:val="continue"/>
            <w:tcBorders>
              <w:right w:val="single" w:color="auto" w:sz="8" w:space="0"/>
            </w:tcBorders>
            <w:vAlign w:val="bottom"/>
          </w:tcPr>
          <w:p w14:paraId="626B1B19">
            <w:pPr>
              <w:rPr>
                <w:sz w:val="13"/>
                <w:szCs w:val="13"/>
              </w:rPr>
            </w:pPr>
          </w:p>
        </w:tc>
        <w:tc>
          <w:tcPr>
            <w:tcW w:w="1800" w:type="dxa"/>
            <w:vMerge w:val="restart"/>
            <w:tcBorders>
              <w:right w:val="single" w:color="auto" w:sz="8" w:space="0"/>
            </w:tcBorders>
            <w:vAlign w:val="bottom"/>
          </w:tcPr>
          <w:p w14:paraId="41FB8C09">
            <w:pPr>
              <w:spacing w:line="229" w:lineRule="exact"/>
              <w:ind w:left="80"/>
              <w:rPr>
                <w:sz w:val="20"/>
                <w:szCs w:val="20"/>
              </w:rPr>
            </w:pPr>
            <w:r>
              <w:rPr>
                <w:rFonts w:ascii="宋体" w:hAnsi="宋体" w:eastAsia="宋体" w:cs="宋体"/>
                <w:sz w:val="20"/>
                <w:szCs w:val="20"/>
              </w:rPr>
              <w:t>ISO9000标准在物</w:t>
            </w:r>
          </w:p>
        </w:tc>
        <w:tc>
          <w:tcPr>
            <w:tcW w:w="1560" w:type="dxa"/>
            <w:vMerge w:val="continue"/>
            <w:tcBorders>
              <w:right w:val="single" w:color="auto" w:sz="8" w:space="0"/>
            </w:tcBorders>
            <w:vAlign w:val="bottom"/>
          </w:tcPr>
          <w:p w14:paraId="6A381C12">
            <w:pPr>
              <w:rPr>
                <w:sz w:val="13"/>
                <w:szCs w:val="13"/>
              </w:rPr>
            </w:pPr>
          </w:p>
        </w:tc>
        <w:tc>
          <w:tcPr>
            <w:tcW w:w="0" w:type="dxa"/>
            <w:vAlign w:val="bottom"/>
          </w:tcPr>
          <w:p w14:paraId="0599C079">
            <w:pPr>
              <w:rPr>
                <w:sz w:val="1"/>
                <w:szCs w:val="1"/>
              </w:rPr>
            </w:pPr>
          </w:p>
        </w:tc>
      </w:tr>
      <w:tr w14:paraId="6800068B">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33B99A3A">
            <w:pPr>
              <w:rPr>
                <w:sz w:val="13"/>
                <w:szCs w:val="13"/>
              </w:rPr>
            </w:pPr>
          </w:p>
        </w:tc>
        <w:tc>
          <w:tcPr>
            <w:tcW w:w="480" w:type="dxa"/>
            <w:tcBorders>
              <w:right w:val="single" w:color="auto" w:sz="8" w:space="0"/>
            </w:tcBorders>
            <w:vAlign w:val="bottom"/>
          </w:tcPr>
          <w:p w14:paraId="725E7377">
            <w:pPr>
              <w:rPr>
                <w:sz w:val="13"/>
                <w:szCs w:val="13"/>
              </w:rPr>
            </w:pPr>
          </w:p>
        </w:tc>
        <w:tc>
          <w:tcPr>
            <w:tcW w:w="540" w:type="dxa"/>
            <w:tcBorders>
              <w:right w:val="single" w:color="auto" w:sz="8" w:space="0"/>
            </w:tcBorders>
            <w:vAlign w:val="bottom"/>
          </w:tcPr>
          <w:p w14:paraId="2C80989D">
            <w:pPr>
              <w:rPr>
                <w:sz w:val="13"/>
                <w:szCs w:val="13"/>
              </w:rPr>
            </w:pPr>
          </w:p>
        </w:tc>
        <w:tc>
          <w:tcPr>
            <w:tcW w:w="900" w:type="dxa"/>
            <w:vAlign w:val="bottom"/>
          </w:tcPr>
          <w:p w14:paraId="5C6B8697">
            <w:pPr>
              <w:rPr>
                <w:sz w:val="13"/>
                <w:szCs w:val="13"/>
              </w:rPr>
            </w:pPr>
          </w:p>
        </w:tc>
        <w:tc>
          <w:tcPr>
            <w:tcW w:w="360" w:type="dxa"/>
            <w:tcBorders>
              <w:right w:val="single" w:color="auto" w:sz="8" w:space="0"/>
            </w:tcBorders>
            <w:vAlign w:val="bottom"/>
          </w:tcPr>
          <w:p w14:paraId="24173A9B">
            <w:pPr>
              <w:rPr>
                <w:sz w:val="13"/>
                <w:szCs w:val="13"/>
              </w:rPr>
            </w:pPr>
          </w:p>
        </w:tc>
        <w:tc>
          <w:tcPr>
            <w:tcW w:w="900" w:type="dxa"/>
            <w:tcBorders>
              <w:right w:val="single" w:color="auto" w:sz="8" w:space="0"/>
            </w:tcBorders>
            <w:vAlign w:val="bottom"/>
          </w:tcPr>
          <w:p w14:paraId="2A30076E">
            <w:pPr>
              <w:rPr>
                <w:sz w:val="13"/>
                <w:szCs w:val="13"/>
              </w:rPr>
            </w:pPr>
          </w:p>
        </w:tc>
        <w:tc>
          <w:tcPr>
            <w:tcW w:w="1800" w:type="dxa"/>
            <w:vMerge w:val="restart"/>
            <w:tcBorders>
              <w:right w:val="single" w:color="auto" w:sz="8" w:space="0"/>
            </w:tcBorders>
            <w:vAlign w:val="bottom"/>
          </w:tcPr>
          <w:p w14:paraId="0F99C681">
            <w:pPr>
              <w:spacing w:line="229" w:lineRule="exact"/>
              <w:ind w:left="80"/>
              <w:rPr>
                <w:sz w:val="20"/>
                <w:szCs w:val="20"/>
              </w:rPr>
            </w:pPr>
            <w:r>
              <w:rPr>
                <w:rFonts w:ascii="宋体" w:hAnsi="宋体" w:eastAsia="宋体" w:cs="宋体"/>
                <w:w w:val="98"/>
                <w:sz w:val="20"/>
                <w:szCs w:val="20"/>
              </w:rPr>
              <w:t>2.掌握 ISO 质量管</w:t>
            </w:r>
          </w:p>
        </w:tc>
        <w:tc>
          <w:tcPr>
            <w:tcW w:w="1800" w:type="dxa"/>
            <w:vMerge w:val="continue"/>
            <w:tcBorders>
              <w:right w:val="single" w:color="auto" w:sz="8" w:space="0"/>
            </w:tcBorders>
            <w:vAlign w:val="bottom"/>
          </w:tcPr>
          <w:p w14:paraId="1960F78A">
            <w:pPr>
              <w:rPr>
                <w:sz w:val="13"/>
                <w:szCs w:val="13"/>
              </w:rPr>
            </w:pPr>
          </w:p>
        </w:tc>
        <w:tc>
          <w:tcPr>
            <w:tcW w:w="1560" w:type="dxa"/>
            <w:vMerge w:val="restart"/>
            <w:tcBorders>
              <w:right w:val="single" w:color="auto" w:sz="8" w:space="0"/>
            </w:tcBorders>
            <w:vAlign w:val="bottom"/>
          </w:tcPr>
          <w:p w14:paraId="38053735">
            <w:pPr>
              <w:spacing w:line="229" w:lineRule="exact"/>
              <w:ind w:left="80"/>
              <w:rPr>
                <w:sz w:val="20"/>
                <w:szCs w:val="20"/>
              </w:rPr>
            </w:pPr>
            <w:r>
              <w:rPr>
                <w:rFonts w:ascii="宋体" w:hAnsi="宋体" w:eastAsia="宋体" w:cs="宋体"/>
                <w:sz w:val="20"/>
                <w:szCs w:val="20"/>
              </w:rPr>
              <w:t>标准的意义；</w:t>
            </w:r>
          </w:p>
        </w:tc>
        <w:tc>
          <w:tcPr>
            <w:tcW w:w="0" w:type="dxa"/>
            <w:vAlign w:val="bottom"/>
          </w:tcPr>
          <w:p w14:paraId="3B23D06F">
            <w:pPr>
              <w:rPr>
                <w:sz w:val="1"/>
                <w:szCs w:val="1"/>
              </w:rPr>
            </w:pPr>
          </w:p>
        </w:tc>
      </w:tr>
      <w:tr w14:paraId="03EB80C8">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6407E2A1">
            <w:pPr>
              <w:rPr>
                <w:sz w:val="13"/>
                <w:szCs w:val="13"/>
              </w:rPr>
            </w:pPr>
          </w:p>
        </w:tc>
        <w:tc>
          <w:tcPr>
            <w:tcW w:w="480" w:type="dxa"/>
            <w:tcBorders>
              <w:right w:val="single" w:color="auto" w:sz="8" w:space="0"/>
            </w:tcBorders>
            <w:vAlign w:val="bottom"/>
          </w:tcPr>
          <w:p w14:paraId="1D8E160E">
            <w:pPr>
              <w:rPr>
                <w:sz w:val="13"/>
                <w:szCs w:val="13"/>
              </w:rPr>
            </w:pPr>
          </w:p>
        </w:tc>
        <w:tc>
          <w:tcPr>
            <w:tcW w:w="540" w:type="dxa"/>
            <w:tcBorders>
              <w:right w:val="single" w:color="auto" w:sz="8" w:space="0"/>
            </w:tcBorders>
            <w:vAlign w:val="bottom"/>
          </w:tcPr>
          <w:p w14:paraId="6EF0C936">
            <w:pPr>
              <w:rPr>
                <w:sz w:val="13"/>
                <w:szCs w:val="13"/>
              </w:rPr>
            </w:pPr>
          </w:p>
        </w:tc>
        <w:tc>
          <w:tcPr>
            <w:tcW w:w="900" w:type="dxa"/>
            <w:vMerge w:val="restart"/>
            <w:vAlign w:val="bottom"/>
          </w:tcPr>
          <w:p w14:paraId="26640A50">
            <w:pPr>
              <w:ind w:left="80"/>
              <w:rPr>
                <w:sz w:val="20"/>
                <w:szCs w:val="20"/>
              </w:rPr>
            </w:pPr>
            <w:r>
              <w:rPr>
                <w:rFonts w:eastAsia="Times New Roman"/>
                <w:b/>
                <w:bCs/>
                <w:sz w:val="20"/>
                <w:szCs w:val="20"/>
              </w:rPr>
              <w:t>ISO9000</w:t>
            </w:r>
          </w:p>
        </w:tc>
        <w:tc>
          <w:tcPr>
            <w:tcW w:w="360" w:type="dxa"/>
            <w:vMerge w:val="restart"/>
            <w:tcBorders>
              <w:right w:val="single" w:color="auto" w:sz="8" w:space="0"/>
            </w:tcBorders>
            <w:vAlign w:val="bottom"/>
          </w:tcPr>
          <w:p w14:paraId="66EC75E7">
            <w:pPr>
              <w:spacing w:line="229" w:lineRule="exact"/>
              <w:ind w:left="40"/>
              <w:rPr>
                <w:sz w:val="20"/>
                <w:szCs w:val="20"/>
              </w:rPr>
            </w:pPr>
            <w:r>
              <w:rPr>
                <w:rFonts w:ascii="宋体" w:hAnsi="宋体" w:eastAsia="宋体" w:cs="宋体"/>
                <w:b/>
                <w:bCs/>
                <w:sz w:val="20"/>
                <w:szCs w:val="20"/>
              </w:rPr>
              <w:t>标</w:t>
            </w:r>
          </w:p>
        </w:tc>
        <w:tc>
          <w:tcPr>
            <w:tcW w:w="900" w:type="dxa"/>
            <w:tcBorders>
              <w:right w:val="single" w:color="auto" w:sz="8" w:space="0"/>
            </w:tcBorders>
            <w:vAlign w:val="bottom"/>
          </w:tcPr>
          <w:p w14:paraId="18740CC4">
            <w:pPr>
              <w:rPr>
                <w:sz w:val="13"/>
                <w:szCs w:val="13"/>
              </w:rPr>
            </w:pPr>
          </w:p>
        </w:tc>
        <w:tc>
          <w:tcPr>
            <w:tcW w:w="1800" w:type="dxa"/>
            <w:vMerge w:val="continue"/>
            <w:tcBorders>
              <w:right w:val="single" w:color="auto" w:sz="8" w:space="0"/>
            </w:tcBorders>
            <w:vAlign w:val="bottom"/>
          </w:tcPr>
          <w:p w14:paraId="371A799F">
            <w:pPr>
              <w:rPr>
                <w:sz w:val="13"/>
                <w:szCs w:val="13"/>
              </w:rPr>
            </w:pPr>
          </w:p>
        </w:tc>
        <w:tc>
          <w:tcPr>
            <w:tcW w:w="1800" w:type="dxa"/>
            <w:vMerge w:val="restart"/>
            <w:tcBorders>
              <w:right w:val="single" w:color="auto" w:sz="8" w:space="0"/>
            </w:tcBorders>
            <w:vAlign w:val="bottom"/>
          </w:tcPr>
          <w:p w14:paraId="0DB88801">
            <w:pPr>
              <w:spacing w:line="229" w:lineRule="exact"/>
              <w:ind w:left="80"/>
              <w:rPr>
                <w:sz w:val="20"/>
                <w:szCs w:val="20"/>
              </w:rPr>
            </w:pPr>
            <w:r>
              <w:rPr>
                <w:rFonts w:ascii="宋体" w:hAnsi="宋体" w:eastAsia="宋体" w:cs="宋体"/>
                <w:sz w:val="20"/>
                <w:szCs w:val="20"/>
              </w:rPr>
              <w:t>流企业中的影响</w:t>
            </w:r>
          </w:p>
        </w:tc>
        <w:tc>
          <w:tcPr>
            <w:tcW w:w="1560" w:type="dxa"/>
            <w:vMerge w:val="continue"/>
            <w:tcBorders>
              <w:right w:val="single" w:color="auto" w:sz="8" w:space="0"/>
            </w:tcBorders>
            <w:vAlign w:val="bottom"/>
          </w:tcPr>
          <w:p w14:paraId="7B464D86">
            <w:pPr>
              <w:rPr>
                <w:sz w:val="13"/>
                <w:szCs w:val="13"/>
              </w:rPr>
            </w:pPr>
          </w:p>
        </w:tc>
        <w:tc>
          <w:tcPr>
            <w:tcW w:w="0" w:type="dxa"/>
            <w:vAlign w:val="bottom"/>
          </w:tcPr>
          <w:p w14:paraId="5319129A">
            <w:pPr>
              <w:rPr>
                <w:sz w:val="1"/>
                <w:szCs w:val="1"/>
              </w:rPr>
            </w:pPr>
          </w:p>
        </w:tc>
      </w:tr>
      <w:tr w14:paraId="5631D28C">
        <w:tblPrEx>
          <w:tblCellMar>
            <w:top w:w="0" w:type="dxa"/>
            <w:left w:w="0" w:type="dxa"/>
            <w:bottom w:w="0" w:type="dxa"/>
            <w:right w:w="0" w:type="dxa"/>
          </w:tblCellMar>
        </w:tblPrEx>
        <w:trPr>
          <w:trHeight w:val="194" w:hRule="atLeast"/>
        </w:trPr>
        <w:tc>
          <w:tcPr>
            <w:tcW w:w="560" w:type="dxa"/>
            <w:tcBorders>
              <w:left w:val="single" w:color="auto" w:sz="8" w:space="0"/>
              <w:right w:val="single" w:color="auto" w:sz="8" w:space="0"/>
            </w:tcBorders>
            <w:vAlign w:val="bottom"/>
          </w:tcPr>
          <w:p w14:paraId="7CB81C2B">
            <w:pPr>
              <w:rPr>
                <w:sz w:val="16"/>
                <w:szCs w:val="16"/>
              </w:rPr>
            </w:pPr>
          </w:p>
        </w:tc>
        <w:tc>
          <w:tcPr>
            <w:tcW w:w="480" w:type="dxa"/>
            <w:tcBorders>
              <w:right w:val="single" w:color="auto" w:sz="8" w:space="0"/>
            </w:tcBorders>
            <w:vAlign w:val="bottom"/>
          </w:tcPr>
          <w:p w14:paraId="3E1DA192">
            <w:pPr>
              <w:rPr>
                <w:sz w:val="16"/>
                <w:szCs w:val="16"/>
              </w:rPr>
            </w:pPr>
          </w:p>
        </w:tc>
        <w:tc>
          <w:tcPr>
            <w:tcW w:w="540" w:type="dxa"/>
            <w:tcBorders>
              <w:right w:val="single" w:color="auto" w:sz="8" w:space="0"/>
            </w:tcBorders>
            <w:vAlign w:val="bottom"/>
          </w:tcPr>
          <w:p w14:paraId="11CC32F0">
            <w:pPr>
              <w:rPr>
                <w:sz w:val="16"/>
                <w:szCs w:val="16"/>
              </w:rPr>
            </w:pPr>
          </w:p>
        </w:tc>
        <w:tc>
          <w:tcPr>
            <w:tcW w:w="900" w:type="dxa"/>
            <w:vMerge w:val="continue"/>
            <w:vAlign w:val="bottom"/>
          </w:tcPr>
          <w:p w14:paraId="61CACCF2">
            <w:pPr>
              <w:rPr>
                <w:sz w:val="16"/>
                <w:szCs w:val="16"/>
              </w:rPr>
            </w:pPr>
          </w:p>
        </w:tc>
        <w:tc>
          <w:tcPr>
            <w:tcW w:w="360" w:type="dxa"/>
            <w:vMerge w:val="continue"/>
            <w:tcBorders>
              <w:right w:val="single" w:color="auto" w:sz="8" w:space="0"/>
            </w:tcBorders>
            <w:vAlign w:val="bottom"/>
          </w:tcPr>
          <w:p w14:paraId="3C253CC0">
            <w:pPr>
              <w:rPr>
                <w:sz w:val="16"/>
                <w:szCs w:val="16"/>
              </w:rPr>
            </w:pPr>
          </w:p>
        </w:tc>
        <w:tc>
          <w:tcPr>
            <w:tcW w:w="900" w:type="dxa"/>
            <w:tcBorders>
              <w:right w:val="single" w:color="auto" w:sz="8" w:space="0"/>
            </w:tcBorders>
            <w:vAlign w:val="bottom"/>
          </w:tcPr>
          <w:p w14:paraId="7B986D9C">
            <w:pPr>
              <w:rPr>
                <w:sz w:val="16"/>
                <w:szCs w:val="16"/>
              </w:rPr>
            </w:pPr>
          </w:p>
        </w:tc>
        <w:tc>
          <w:tcPr>
            <w:tcW w:w="1800" w:type="dxa"/>
            <w:vMerge w:val="restart"/>
            <w:tcBorders>
              <w:right w:val="single" w:color="auto" w:sz="8" w:space="0"/>
            </w:tcBorders>
            <w:vAlign w:val="bottom"/>
          </w:tcPr>
          <w:p w14:paraId="21B1EE0A">
            <w:pPr>
              <w:spacing w:line="229" w:lineRule="exact"/>
              <w:ind w:left="80"/>
              <w:rPr>
                <w:sz w:val="20"/>
                <w:szCs w:val="20"/>
              </w:rPr>
            </w:pPr>
            <w:r>
              <w:rPr>
                <w:rFonts w:ascii="宋体" w:hAnsi="宋体" w:eastAsia="宋体" w:cs="宋体"/>
                <w:sz w:val="20"/>
                <w:szCs w:val="20"/>
              </w:rPr>
              <w:t>理体系与物流企</w:t>
            </w:r>
          </w:p>
        </w:tc>
        <w:tc>
          <w:tcPr>
            <w:tcW w:w="1800" w:type="dxa"/>
            <w:vMerge w:val="continue"/>
            <w:tcBorders>
              <w:right w:val="single" w:color="auto" w:sz="8" w:space="0"/>
            </w:tcBorders>
            <w:vAlign w:val="bottom"/>
          </w:tcPr>
          <w:p w14:paraId="4205AC8E">
            <w:pPr>
              <w:rPr>
                <w:sz w:val="16"/>
                <w:szCs w:val="16"/>
              </w:rPr>
            </w:pPr>
          </w:p>
        </w:tc>
        <w:tc>
          <w:tcPr>
            <w:tcW w:w="1560" w:type="dxa"/>
            <w:vMerge w:val="restart"/>
            <w:tcBorders>
              <w:right w:val="single" w:color="auto" w:sz="8" w:space="0"/>
            </w:tcBorders>
            <w:vAlign w:val="bottom"/>
          </w:tcPr>
          <w:p w14:paraId="6EB9A2E4">
            <w:pPr>
              <w:spacing w:line="229" w:lineRule="exact"/>
              <w:ind w:left="80"/>
              <w:rPr>
                <w:sz w:val="20"/>
                <w:szCs w:val="20"/>
              </w:rPr>
            </w:pPr>
            <w:r>
              <w:rPr>
                <w:rFonts w:ascii="宋体" w:hAnsi="宋体" w:eastAsia="宋体" w:cs="宋体"/>
                <w:sz w:val="20"/>
                <w:szCs w:val="20"/>
              </w:rPr>
              <w:t>2.实训二：根据</w:t>
            </w:r>
          </w:p>
        </w:tc>
        <w:tc>
          <w:tcPr>
            <w:tcW w:w="0" w:type="dxa"/>
            <w:vAlign w:val="bottom"/>
          </w:tcPr>
          <w:p w14:paraId="62AB06D4">
            <w:pPr>
              <w:rPr>
                <w:sz w:val="1"/>
                <w:szCs w:val="1"/>
              </w:rPr>
            </w:pPr>
          </w:p>
        </w:tc>
      </w:tr>
      <w:tr w14:paraId="4ECA9E20">
        <w:tblPrEx>
          <w:tblCellMar>
            <w:top w:w="0" w:type="dxa"/>
            <w:left w:w="0" w:type="dxa"/>
            <w:bottom w:w="0" w:type="dxa"/>
            <w:right w:w="0" w:type="dxa"/>
          </w:tblCellMar>
        </w:tblPrEx>
        <w:trPr>
          <w:trHeight w:val="118" w:hRule="atLeast"/>
        </w:trPr>
        <w:tc>
          <w:tcPr>
            <w:tcW w:w="560" w:type="dxa"/>
            <w:vMerge w:val="restart"/>
            <w:tcBorders>
              <w:left w:val="single" w:color="auto" w:sz="8" w:space="0"/>
              <w:right w:val="single" w:color="auto" w:sz="8" w:space="0"/>
            </w:tcBorders>
            <w:vAlign w:val="bottom"/>
          </w:tcPr>
          <w:p w14:paraId="50673567">
            <w:pPr>
              <w:spacing w:line="274" w:lineRule="exact"/>
              <w:ind w:right="80"/>
              <w:jc w:val="right"/>
              <w:rPr>
                <w:sz w:val="20"/>
                <w:szCs w:val="20"/>
              </w:rPr>
            </w:pPr>
            <w:r>
              <w:rPr>
                <w:rFonts w:ascii="宋体" w:hAnsi="宋体" w:eastAsia="宋体" w:cs="宋体"/>
                <w:sz w:val="24"/>
                <w:szCs w:val="24"/>
              </w:rPr>
              <w:t>23</w:t>
            </w:r>
          </w:p>
        </w:tc>
        <w:tc>
          <w:tcPr>
            <w:tcW w:w="480" w:type="dxa"/>
            <w:vMerge w:val="restart"/>
            <w:tcBorders>
              <w:right w:val="single" w:color="auto" w:sz="8" w:space="0"/>
            </w:tcBorders>
            <w:vAlign w:val="bottom"/>
          </w:tcPr>
          <w:p w14:paraId="22788384">
            <w:pPr>
              <w:spacing w:line="274" w:lineRule="exact"/>
              <w:ind w:right="20"/>
              <w:jc w:val="right"/>
              <w:rPr>
                <w:sz w:val="20"/>
                <w:szCs w:val="20"/>
              </w:rPr>
            </w:pPr>
            <w:r>
              <w:rPr>
                <w:rFonts w:ascii="宋体" w:hAnsi="宋体" w:eastAsia="宋体" w:cs="宋体"/>
                <w:sz w:val="24"/>
                <w:szCs w:val="24"/>
              </w:rPr>
              <w:t>12</w:t>
            </w:r>
          </w:p>
        </w:tc>
        <w:tc>
          <w:tcPr>
            <w:tcW w:w="540" w:type="dxa"/>
            <w:vMerge w:val="restart"/>
            <w:tcBorders>
              <w:right w:val="single" w:color="auto" w:sz="8" w:space="0"/>
            </w:tcBorders>
            <w:vAlign w:val="bottom"/>
          </w:tcPr>
          <w:p w14:paraId="045A234B">
            <w:pPr>
              <w:spacing w:line="274" w:lineRule="exact"/>
              <w:ind w:right="100"/>
              <w:jc w:val="right"/>
              <w:rPr>
                <w:sz w:val="20"/>
                <w:szCs w:val="20"/>
              </w:rPr>
            </w:pPr>
            <w:r>
              <w:rPr>
                <w:rFonts w:ascii="宋体" w:hAnsi="宋体" w:eastAsia="宋体" w:cs="宋体"/>
                <w:sz w:val="24"/>
                <w:szCs w:val="24"/>
              </w:rPr>
              <w:t>2</w:t>
            </w:r>
          </w:p>
        </w:tc>
        <w:tc>
          <w:tcPr>
            <w:tcW w:w="1260" w:type="dxa"/>
            <w:gridSpan w:val="2"/>
            <w:vMerge w:val="restart"/>
            <w:tcBorders>
              <w:right w:val="single" w:color="auto" w:sz="8" w:space="0"/>
            </w:tcBorders>
            <w:vAlign w:val="bottom"/>
          </w:tcPr>
          <w:p w14:paraId="11089A8A">
            <w:pPr>
              <w:spacing w:line="229" w:lineRule="exact"/>
              <w:ind w:left="80"/>
              <w:rPr>
                <w:sz w:val="20"/>
                <w:szCs w:val="20"/>
              </w:rPr>
            </w:pPr>
            <w:r>
              <w:rPr>
                <w:rFonts w:ascii="宋体" w:hAnsi="宋体" w:eastAsia="宋体" w:cs="宋体"/>
                <w:b/>
                <w:bCs/>
                <w:sz w:val="20"/>
                <w:szCs w:val="20"/>
              </w:rPr>
              <w:t>准及其在物</w:t>
            </w:r>
          </w:p>
        </w:tc>
        <w:tc>
          <w:tcPr>
            <w:tcW w:w="900" w:type="dxa"/>
            <w:vMerge w:val="restart"/>
            <w:tcBorders>
              <w:right w:val="single" w:color="auto" w:sz="8" w:space="0"/>
            </w:tcBorders>
            <w:vAlign w:val="bottom"/>
          </w:tcPr>
          <w:p w14:paraId="121D4CA5">
            <w:pPr>
              <w:ind w:right="336"/>
              <w:jc w:val="right"/>
              <w:rPr>
                <w:sz w:val="20"/>
                <w:szCs w:val="20"/>
              </w:rPr>
            </w:pPr>
            <w:r>
              <w:rPr>
                <w:rFonts w:eastAsia="Times New Roman"/>
                <w:b/>
                <w:bCs/>
                <w:sz w:val="21"/>
                <w:szCs w:val="21"/>
              </w:rPr>
              <w:t>10.2</w:t>
            </w:r>
          </w:p>
        </w:tc>
        <w:tc>
          <w:tcPr>
            <w:tcW w:w="1800" w:type="dxa"/>
            <w:vMerge w:val="continue"/>
            <w:tcBorders>
              <w:right w:val="single" w:color="auto" w:sz="8" w:space="0"/>
            </w:tcBorders>
            <w:vAlign w:val="bottom"/>
          </w:tcPr>
          <w:p w14:paraId="09120560">
            <w:pPr>
              <w:rPr>
                <w:sz w:val="10"/>
                <w:szCs w:val="10"/>
              </w:rPr>
            </w:pPr>
          </w:p>
        </w:tc>
        <w:tc>
          <w:tcPr>
            <w:tcW w:w="1800" w:type="dxa"/>
            <w:vMerge w:val="restart"/>
            <w:tcBorders>
              <w:right w:val="single" w:color="auto" w:sz="8" w:space="0"/>
            </w:tcBorders>
            <w:vAlign w:val="bottom"/>
          </w:tcPr>
          <w:p w14:paraId="1364E688">
            <w:pPr>
              <w:spacing w:line="229" w:lineRule="exact"/>
              <w:ind w:left="80"/>
              <w:rPr>
                <w:sz w:val="20"/>
                <w:szCs w:val="20"/>
              </w:rPr>
            </w:pPr>
            <w:r>
              <w:rPr>
                <w:rFonts w:ascii="宋体" w:hAnsi="宋体" w:eastAsia="宋体" w:cs="宋体"/>
                <w:sz w:val="20"/>
                <w:szCs w:val="20"/>
              </w:rPr>
              <w:t>与运用</w:t>
            </w:r>
          </w:p>
        </w:tc>
        <w:tc>
          <w:tcPr>
            <w:tcW w:w="1560" w:type="dxa"/>
            <w:vMerge w:val="continue"/>
            <w:tcBorders>
              <w:right w:val="single" w:color="auto" w:sz="8" w:space="0"/>
            </w:tcBorders>
            <w:vAlign w:val="bottom"/>
          </w:tcPr>
          <w:p w14:paraId="20EC9ACB">
            <w:pPr>
              <w:rPr>
                <w:sz w:val="10"/>
                <w:szCs w:val="10"/>
              </w:rPr>
            </w:pPr>
          </w:p>
        </w:tc>
        <w:tc>
          <w:tcPr>
            <w:tcW w:w="0" w:type="dxa"/>
            <w:vAlign w:val="bottom"/>
          </w:tcPr>
          <w:p w14:paraId="2FFB17BE">
            <w:pPr>
              <w:rPr>
                <w:sz w:val="1"/>
                <w:szCs w:val="1"/>
              </w:rPr>
            </w:pPr>
          </w:p>
        </w:tc>
      </w:tr>
      <w:tr w14:paraId="1EE65E32">
        <w:tblPrEx>
          <w:tblCellMar>
            <w:top w:w="0" w:type="dxa"/>
            <w:left w:w="0" w:type="dxa"/>
            <w:bottom w:w="0" w:type="dxa"/>
            <w:right w:w="0" w:type="dxa"/>
          </w:tblCellMar>
        </w:tblPrEx>
        <w:trPr>
          <w:trHeight w:val="224" w:hRule="atLeast"/>
        </w:trPr>
        <w:tc>
          <w:tcPr>
            <w:tcW w:w="560" w:type="dxa"/>
            <w:vMerge w:val="continue"/>
            <w:tcBorders>
              <w:left w:val="single" w:color="auto" w:sz="8" w:space="0"/>
              <w:right w:val="single" w:color="auto" w:sz="8" w:space="0"/>
            </w:tcBorders>
            <w:vAlign w:val="bottom"/>
          </w:tcPr>
          <w:p w14:paraId="4E21241D">
            <w:pPr>
              <w:rPr>
                <w:sz w:val="19"/>
                <w:szCs w:val="19"/>
              </w:rPr>
            </w:pPr>
          </w:p>
        </w:tc>
        <w:tc>
          <w:tcPr>
            <w:tcW w:w="480" w:type="dxa"/>
            <w:vMerge w:val="continue"/>
            <w:tcBorders>
              <w:right w:val="single" w:color="auto" w:sz="8" w:space="0"/>
            </w:tcBorders>
            <w:vAlign w:val="bottom"/>
          </w:tcPr>
          <w:p w14:paraId="68735B5A">
            <w:pPr>
              <w:rPr>
                <w:sz w:val="19"/>
                <w:szCs w:val="19"/>
              </w:rPr>
            </w:pPr>
          </w:p>
        </w:tc>
        <w:tc>
          <w:tcPr>
            <w:tcW w:w="540" w:type="dxa"/>
            <w:vMerge w:val="continue"/>
            <w:tcBorders>
              <w:right w:val="single" w:color="auto" w:sz="8" w:space="0"/>
            </w:tcBorders>
            <w:vAlign w:val="bottom"/>
          </w:tcPr>
          <w:p w14:paraId="2C847E56">
            <w:pPr>
              <w:rPr>
                <w:sz w:val="19"/>
                <w:szCs w:val="19"/>
              </w:rPr>
            </w:pPr>
          </w:p>
        </w:tc>
        <w:tc>
          <w:tcPr>
            <w:tcW w:w="1260" w:type="dxa"/>
            <w:gridSpan w:val="2"/>
            <w:vMerge w:val="continue"/>
            <w:tcBorders>
              <w:right w:val="single" w:color="auto" w:sz="8" w:space="0"/>
            </w:tcBorders>
            <w:vAlign w:val="bottom"/>
          </w:tcPr>
          <w:p w14:paraId="71EF7FA2">
            <w:pPr>
              <w:rPr>
                <w:sz w:val="19"/>
                <w:szCs w:val="19"/>
              </w:rPr>
            </w:pPr>
          </w:p>
        </w:tc>
        <w:tc>
          <w:tcPr>
            <w:tcW w:w="900" w:type="dxa"/>
            <w:vMerge w:val="continue"/>
            <w:tcBorders>
              <w:right w:val="single" w:color="auto" w:sz="8" w:space="0"/>
            </w:tcBorders>
            <w:vAlign w:val="bottom"/>
          </w:tcPr>
          <w:p w14:paraId="0C005441">
            <w:pPr>
              <w:rPr>
                <w:sz w:val="19"/>
                <w:szCs w:val="19"/>
              </w:rPr>
            </w:pPr>
          </w:p>
        </w:tc>
        <w:tc>
          <w:tcPr>
            <w:tcW w:w="1800" w:type="dxa"/>
            <w:vMerge w:val="restart"/>
            <w:tcBorders>
              <w:right w:val="single" w:color="auto" w:sz="8" w:space="0"/>
            </w:tcBorders>
            <w:vAlign w:val="bottom"/>
          </w:tcPr>
          <w:p w14:paraId="03ACF265">
            <w:pPr>
              <w:spacing w:line="229" w:lineRule="exact"/>
              <w:ind w:left="80"/>
              <w:rPr>
                <w:sz w:val="20"/>
                <w:szCs w:val="20"/>
              </w:rPr>
            </w:pPr>
            <w:r>
              <w:rPr>
                <w:rFonts w:ascii="宋体" w:hAnsi="宋体" w:eastAsia="宋体" w:cs="宋体"/>
                <w:sz w:val="20"/>
                <w:szCs w:val="20"/>
              </w:rPr>
              <w:t>业质量管理；</w:t>
            </w:r>
          </w:p>
        </w:tc>
        <w:tc>
          <w:tcPr>
            <w:tcW w:w="1800" w:type="dxa"/>
            <w:vMerge w:val="continue"/>
            <w:tcBorders>
              <w:right w:val="single" w:color="auto" w:sz="8" w:space="0"/>
            </w:tcBorders>
            <w:vAlign w:val="bottom"/>
          </w:tcPr>
          <w:p w14:paraId="1CDBC9AF">
            <w:pPr>
              <w:rPr>
                <w:sz w:val="19"/>
                <w:szCs w:val="19"/>
              </w:rPr>
            </w:pPr>
          </w:p>
        </w:tc>
        <w:tc>
          <w:tcPr>
            <w:tcW w:w="1560" w:type="dxa"/>
            <w:vMerge w:val="restart"/>
            <w:tcBorders>
              <w:right w:val="single" w:color="auto" w:sz="8" w:space="0"/>
            </w:tcBorders>
            <w:vAlign w:val="bottom"/>
          </w:tcPr>
          <w:p w14:paraId="36D512DF">
            <w:pPr>
              <w:spacing w:line="229" w:lineRule="exact"/>
              <w:ind w:left="80"/>
              <w:rPr>
                <w:sz w:val="20"/>
                <w:szCs w:val="20"/>
              </w:rPr>
            </w:pPr>
            <w:r>
              <w:rPr>
                <w:rFonts w:ascii="宋体" w:hAnsi="宋体" w:eastAsia="宋体" w:cs="宋体"/>
                <w:sz w:val="20"/>
                <w:szCs w:val="20"/>
              </w:rPr>
              <w:t>给定资料分析</w:t>
            </w:r>
          </w:p>
        </w:tc>
        <w:tc>
          <w:tcPr>
            <w:tcW w:w="0" w:type="dxa"/>
            <w:vAlign w:val="bottom"/>
          </w:tcPr>
          <w:p w14:paraId="2741B5C0">
            <w:pPr>
              <w:rPr>
                <w:sz w:val="1"/>
                <w:szCs w:val="1"/>
              </w:rPr>
            </w:pPr>
          </w:p>
        </w:tc>
      </w:tr>
      <w:tr w14:paraId="1B0D1D94">
        <w:tblPrEx>
          <w:tblCellMar>
            <w:top w:w="0" w:type="dxa"/>
            <w:left w:w="0" w:type="dxa"/>
            <w:bottom w:w="0" w:type="dxa"/>
            <w:right w:w="0" w:type="dxa"/>
          </w:tblCellMar>
        </w:tblPrEx>
        <w:trPr>
          <w:trHeight w:val="88" w:hRule="atLeast"/>
        </w:trPr>
        <w:tc>
          <w:tcPr>
            <w:tcW w:w="560" w:type="dxa"/>
            <w:tcBorders>
              <w:left w:val="single" w:color="auto" w:sz="8" w:space="0"/>
              <w:right w:val="single" w:color="auto" w:sz="8" w:space="0"/>
            </w:tcBorders>
            <w:vAlign w:val="bottom"/>
          </w:tcPr>
          <w:p w14:paraId="06B856AB">
            <w:pPr>
              <w:rPr>
                <w:sz w:val="7"/>
                <w:szCs w:val="7"/>
              </w:rPr>
            </w:pPr>
          </w:p>
        </w:tc>
        <w:tc>
          <w:tcPr>
            <w:tcW w:w="480" w:type="dxa"/>
            <w:tcBorders>
              <w:right w:val="single" w:color="auto" w:sz="8" w:space="0"/>
            </w:tcBorders>
            <w:vAlign w:val="bottom"/>
          </w:tcPr>
          <w:p w14:paraId="68E1A1EE">
            <w:pPr>
              <w:rPr>
                <w:sz w:val="7"/>
                <w:szCs w:val="7"/>
              </w:rPr>
            </w:pPr>
          </w:p>
        </w:tc>
        <w:tc>
          <w:tcPr>
            <w:tcW w:w="540" w:type="dxa"/>
            <w:tcBorders>
              <w:right w:val="single" w:color="auto" w:sz="8" w:space="0"/>
            </w:tcBorders>
            <w:vAlign w:val="bottom"/>
          </w:tcPr>
          <w:p w14:paraId="330E1010">
            <w:pPr>
              <w:rPr>
                <w:sz w:val="7"/>
                <w:szCs w:val="7"/>
              </w:rPr>
            </w:pPr>
          </w:p>
        </w:tc>
        <w:tc>
          <w:tcPr>
            <w:tcW w:w="1260" w:type="dxa"/>
            <w:gridSpan w:val="2"/>
            <w:vMerge w:val="restart"/>
            <w:tcBorders>
              <w:right w:val="single" w:color="auto" w:sz="8" w:space="0"/>
            </w:tcBorders>
            <w:vAlign w:val="bottom"/>
          </w:tcPr>
          <w:p w14:paraId="3D8AFF2B">
            <w:pPr>
              <w:spacing w:line="229" w:lineRule="exact"/>
              <w:ind w:left="80"/>
              <w:rPr>
                <w:sz w:val="20"/>
                <w:szCs w:val="20"/>
              </w:rPr>
            </w:pPr>
            <w:r>
              <w:rPr>
                <w:rFonts w:ascii="宋体" w:hAnsi="宋体" w:eastAsia="宋体" w:cs="宋体"/>
                <w:b/>
                <w:bCs/>
                <w:sz w:val="20"/>
                <w:szCs w:val="20"/>
              </w:rPr>
              <w:t>流企业管理</w:t>
            </w:r>
          </w:p>
        </w:tc>
        <w:tc>
          <w:tcPr>
            <w:tcW w:w="900" w:type="dxa"/>
            <w:tcBorders>
              <w:right w:val="single" w:color="auto" w:sz="8" w:space="0"/>
            </w:tcBorders>
            <w:vAlign w:val="bottom"/>
          </w:tcPr>
          <w:p w14:paraId="186BE7CB">
            <w:pPr>
              <w:rPr>
                <w:sz w:val="7"/>
                <w:szCs w:val="7"/>
              </w:rPr>
            </w:pPr>
          </w:p>
        </w:tc>
        <w:tc>
          <w:tcPr>
            <w:tcW w:w="1800" w:type="dxa"/>
            <w:vMerge w:val="continue"/>
            <w:tcBorders>
              <w:right w:val="single" w:color="auto" w:sz="8" w:space="0"/>
            </w:tcBorders>
            <w:vAlign w:val="bottom"/>
          </w:tcPr>
          <w:p w14:paraId="7EA8220C">
            <w:pPr>
              <w:rPr>
                <w:sz w:val="7"/>
                <w:szCs w:val="7"/>
              </w:rPr>
            </w:pPr>
          </w:p>
        </w:tc>
        <w:tc>
          <w:tcPr>
            <w:tcW w:w="1800" w:type="dxa"/>
            <w:vMerge w:val="restart"/>
            <w:tcBorders>
              <w:right w:val="single" w:color="auto" w:sz="8" w:space="0"/>
            </w:tcBorders>
            <w:vAlign w:val="bottom"/>
          </w:tcPr>
          <w:p w14:paraId="132F1542">
            <w:pPr>
              <w:spacing w:line="229" w:lineRule="exact"/>
              <w:ind w:left="80"/>
              <w:rPr>
                <w:sz w:val="20"/>
                <w:szCs w:val="20"/>
              </w:rPr>
            </w:pPr>
            <w:r>
              <w:rPr>
                <w:rFonts w:ascii="宋体" w:hAnsi="宋体" w:eastAsia="宋体" w:cs="宋体"/>
                <w:sz w:val="20"/>
                <w:szCs w:val="20"/>
              </w:rPr>
              <w:t>2.教师依据情况</w:t>
            </w:r>
          </w:p>
        </w:tc>
        <w:tc>
          <w:tcPr>
            <w:tcW w:w="1560" w:type="dxa"/>
            <w:vMerge w:val="continue"/>
            <w:tcBorders>
              <w:right w:val="single" w:color="auto" w:sz="8" w:space="0"/>
            </w:tcBorders>
            <w:vAlign w:val="bottom"/>
          </w:tcPr>
          <w:p w14:paraId="104F31DD">
            <w:pPr>
              <w:rPr>
                <w:sz w:val="7"/>
                <w:szCs w:val="7"/>
              </w:rPr>
            </w:pPr>
          </w:p>
        </w:tc>
        <w:tc>
          <w:tcPr>
            <w:tcW w:w="0" w:type="dxa"/>
            <w:vAlign w:val="bottom"/>
          </w:tcPr>
          <w:p w14:paraId="49389731">
            <w:pPr>
              <w:rPr>
                <w:sz w:val="1"/>
                <w:szCs w:val="1"/>
              </w:rPr>
            </w:pPr>
          </w:p>
        </w:tc>
      </w:tr>
      <w:tr w14:paraId="30B4995D">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61346405">
            <w:pPr>
              <w:rPr>
                <w:sz w:val="13"/>
                <w:szCs w:val="13"/>
              </w:rPr>
            </w:pPr>
          </w:p>
        </w:tc>
        <w:tc>
          <w:tcPr>
            <w:tcW w:w="480" w:type="dxa"/>
            <w:tcBorders>
              <w:right w:val="single" w:color="auto" w:sz="8" w:space="0"/>
            </w:tcBorders>
            <w:vAlign w:val="bottom"/>
          </w:tcPr>
          <w:p w14:paraId="31EE08EE">
            <w:pPr>
              <w:rPr>
                <w:sz w:val="13"/>
                <w:szCs w:val="13"/>
              </w:rPr>
            </w:pPr>
          </w:p>
        </w:tc>
        <w:tc>
          <w:tcPr>
            <w:tcW w:w="540" w:type="dxa"/>
            <w:tcBorders>
              <w:right w:val="single" w:color="auto" w:sz="8" w:space="0"/>
            </w:tcBorders>
            <w:vAlign w:val="bottom"/>
          </w:tcPr>
          <w:p w14:paraId="13D968A2">
            <w:pPr>
              <w:rPr>
                <w:sz w:val="13"/>
                <w:szCs w:val="13"/>
              </w:rPr>
            </w:pPr>
          </w:p>
        </w:tc>
        <w:tc>
          <w:tcPr>
            <w:tcW w:w="1260" w:type="dxa"/>
            <w:gridSpan w:val="2"/>
            <w:vMerge w:val="continue"/>
            <w:tcBorders>
              <w:right w:val="single" w:color="auto" w:sz="8" w:space="0"/>
            </w:tcBorders>
            <w:vAlign w:val="bottom"/>
          </w:tcPr>
          <w:p w14:paraId="168FBDFC">
            <w:pPr>
              <w:rPr>
                <w:sz w:val="13"/>
                <w:szCs w:val="13"/>
              </w:rPr>
            </w:pPr>
          </w:p>
        </w:tc>
        <w:tc>
          <w:tcPr>
            <w:tcW w:w="900" w:type="dxa"/>
            <w:tcBorders>
              <w:right w:val="single" w:color="auto" w:sz="8" w:space="0"/>
            </w:tcBorders>
            <w:vAlign w:val="bottom"/>
          </w:tcPr>
          <w:p w14:paraId="237829B1">
            <w:pPr>
              <w:rPr>
                <w:sz w:val="13"/>
                <w:szCs w:val="13"/>
              </w:rPr>
            </w:pPr>
          </w:p>
        </w:tc>
        <w:tc>
          <w:tcPr>
            <w:tcW w:w="1800" w:type="dxa"/>
            <w:vMerge w:val="restart"/>
            <w:tcBorders>
              <w:right w:val="single" w:color="auto" w:sz="8" w:space="0"/>
            </w:tcBorders>
            <w:vAlign w:val="bottom"/>
          </w:tcPr>
          <w:p w14:paraId="53E4272B">
            <w:pPr>
              <w:spacing w:line="229" w:lineRule="exact"/>
              <w:ind w:left="80"/>
              <w:rPr>
                <w:sz w:val="20"/>
                <w:szCs w:val="20"/>
              </w:rPr>
            </w:pPr>
            <w:r>
              <w:rPr>
                <w:rFonts w:ascii="宋体" w:hAnsi="宋体" w:eastAsia="宋体" w:cs="宋体"/>
                <w:w w:val="98"/>
                <w:sz w:val="20"/>
                <w:szCs w:val="20"/>
              </w:rPr>
              <w:t>3.掌握 ISO9000 标</w:t>
            </w:r>
          </w:p>
        </w:tc>
        <w:tc>
          <w:tcPr>
            <w:tcW w:w="1800" w:type="dxa"/>
            <w:vMerge w:val="continue"/>
            <w:tcBorders>
              <w:right w:val="single" w:color="auto" w:sz="8" w:space="0"/>
            </w:tcBorders>
            <w:vAlign w:val="bottom"/>
          </w:tcPr>
          <w:p w14:paraId="72BF7B7A">
            <w:pPr>
              <w:rPr>
                <w:sz w:val="13"/>
                <w:szCs w:val="13"/>
              </w:rPr>
            </w:pPr>
          </w:p>
        </w:tc>
        <w:tc>
          <w:tcPr>
            <w:tcW w:w="1560" w:type="dxa"/>
            <w:vMerge w:val="restart"/>
            <w:tcBorders>
              <w:right w:val="single" w:color="auto" w:sz="8" w:space="0"/>
            </w:tcBorders>
            <w:vAlign w:val="bottom"/>
          </w:tcPr>
          <w:p w14:paraId="36F0F5E0">
            <w:pPr>
              <w:spacing w:line="229" w:lineRule="exact"/>
              <w:ind w:left="80"/>
              <w:rPr>
                <w:sz w:val="20"/>
                <w:szCs w:val="20"/>
              </w:rPr>
            </w:pPr>
            <w:r>
              <w:rPr>
                <w:rFonts w:ascii="宋体" w:hAnsi="宋体" w:eastAsia="宋体" w:cs="宋体"/>
                <w:sz w:val="20"/>
                <w:szCs w:val="20"/>
              </w:rPr>
              <w:t>某电束线公司</w:t>
            </w:r>
          </w:p>
        </w:tc>
        <w:tc>
          <w:tcPr>
            <w:tcW w:w="0" w:type="dxa"/>
            <w:vAlign w:val="bottom"/>
          </w:tcPr>
          <w:p w14:paraId="55156445">
            <w:pPr>
              <w:rPr>
                <w:sz w:val="1"/>
                <w:szCs w:val="1"/>
              </w:rPr>
            </w:pPr>
          </w:p>
        </w:tc>
      </w:tr>
      <w:tr w14:paraId="15FA673D">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1B6C46A6">
            <w:pPr>
              <w:rPr>
                <w:sz w:val="13"/>
                <w:szCs w:val="13"/>
              </w:rPr>
            </w:pPr>
          </w:p>
        </w:tc>
        <w:tc>
          <w:tcPr>
            <w:tcW w:w="480" w:type="dxa"/>
            <w:tcBorders>
              <w:right w:val="single" w:color="auto" w:sz="8" w:space="0"/>
            </w:tcBorders>
            <w:vAlign w:val="bottom"/>
          </w:tcPr>
          <w:p w14:paraId="23DF1B2F">
            <w:pPr>
              <w:rPr>
                <w:sz w:val="13"/>
                <w:szCs w:val="13"/>
              </w:rPr>
            </w:pPr>
          </w:p>
        </w:tc>
        <w:tc>
          <w:tcPr>
            <w:tcW w:w="540" w:type="dxa"/>
            <w:tcBorders>
              <w:right w:val="single" w:color="auto" w:sz="8" w:space="0"/>
            </w:tcBorders>
            <w:vAlign w:val="bottom"/>
          </w:tcPr>
          <w:p w14:paraId="41229B7D">
            <w:pPr>
              <w:rPr>
                <w:sz w:val="13"/>
                <w:szCs w:val="13"/>
              </w:rPr>
            </w:pPr>
          </w:p>
        </w:tc>
        <w:tc>
          <w:tcPr>
            <w:tcW w:w="900" w:type="dxa"/>
            <w:vMerge w:val="restart"/>
            <w:vAlign w:val="bottom"/>
          </w:tcPr>
          <w:p w14:paraId="67B3D3D6">
            <w:pPr>
              <w:spacing w:line="229" w:lineRule="exact"/>
              <w:ind w:left="80"/>
              <w:rPr>
                <w:sz w:val="20"/>
                <w:szCs w:val="20"/>
              </w:rPr>
            </w:pPr>
            <w:r>
              <w:rPr>
                <w:rFonts w:ascii="宋体" w:hAnsi="宋体" w:eastAsia="宋体" w:cs="宋体"/>
                <w:b/>
                <w:bCs/>
                <w:w w:val="99"/>
                <w:sz w:val="20"/>
                <w:szCs w:val="20"/>
              </w:rPr>
              <w:t>中的应用</w:t>
            </w:r>
          </w:p>
        </w:tc>
        <w:tc>
          <w:tcPr>
            <w:tcW w:w="360" w:type="dxa"/>
            <w:tcBorders>
              <w:right w:val="single" w:color="auto" w:sz="8" w:space="0"/>
            </w:tcBorders>
            <w:vAlign w:val="bottom"/>
          </w:tcPr>
          <w:p w14:paraId="78D2B93E">
            <w:pPr>
              <w:rPr>
                <w:sz w:val="13"/>
                <w:szCs w:val="13"/>
              </w:rPr>
            </w:pPr>
          </w:p>
        </w:tc>
        <w:tc>
          <w:tcPr>
            <w:tcW w:w="900" w:type="dxa"/>
            <w:tcBorders>
              <w:right w:val="single" w:color="auto" w:sz="8" w:space="0"/>
            </w:tcBorders>
            <w:vAlign w:val="bottom"/>
          </w:tcPr>
          <w:p w14:paraId="47196D12">
            <w:pPr>
              <w:rPr>
                <w:sz w:val="13"/>
                <w:szCs w:val="13"/>
              </w:rPr>
            </w:pPr>
          </w:p>
        </w:tc>
        <w:tc>
          <w:tcPr>
            <w:tcW w:w="1800" w:type="dxa"/>
            <w:vMerge w:val="continue"/>
            <w:tcBorders>
              <w:right w:val="single" w:color="auto" w:sz="8" w:space="0"/>
            </w:tcBorders>
            <w:vAlign w:val="bottom"/>
          </w:tcPr>
          <w:p w14:paraId="357A1498">
            <w:pPr>
              <w:rPr>
                <w:sz w:val="13"/>
                <w:szCs w:val="13"/>
              </w:rPr>
            </w:pPr>
          </w:p>
        </w:tc>
        <w:tc>
          <w:tcPr>
            <w:tcW w:w="1800" w:type="dxa"/>
            <w:vMerge w:val="restart"/>
            <w:tcBorders>
              <w:right w:val="single" w:color="auto" w:sz="8" w:space="0"/>
            </w:tcBorders>
            <w:vAlign w:val="bottom"/>
          </w:tcPr>
          <w:p w14:paraId="2774E8E2">
            <w:pPr>
              <w:spacing w:line="229" w:lineRule="exact"/>
              <w:ind w:left="80"/>
              <w:rPr>
                <w:sz w:val="20"/>
                <w:szCs w:val="20"/>
              </w:rPr>
            </w:pPr>
            <w:r>
              <w:rPr>
                <w:rFonts w:ascii="宋体" w:hAnsi="宋体" w:eastAsia="宋体" w:cs="宋体"/>
                <w:sz w:val="20"/>
                <w:szCs w:val="20"/>
              </w:rPr>
              <w:t>讲解讨论中出现</w:t>
            </w:r>
          </w:p>
        </w:tc>
        <w:tc>
          <w:tcPr>
            <w:tcW w:w="1560" w:type="dxa"/>
            <w:vMerge w:val="continue"/>
            <w:tcBorders>
              <w:right w:val="single" w:color="auto" w:sz="8" w:space="0"/>
            </w:tcBorders>
            <w:vAlign w:val="bottom"/>
          </w:tcPr>
          <w:p w14:paraId="4B16DB86">
            <w:pPr>
              <w:rPr>
                <w:sz w:val="13"/>
                <w:szCs w:val="13"/>
              </w:rPr>
            </w:pPr>
          </w:p>
        </w:tc>
        <w:tc>
          <w:tcPr>
            <w:tcW w:w="0" w:type="dxa"/>
            <w:vAlign w:val="bottom"/>
          </w:tcPr>
          <w:p w14:paraId="46F09113">
            <w:pPr>
              <w:rPr>
                <w:sz w:val="1"/>
                <w:szCs w:val="1"/>
              </w:rPr>
            </w:pPr>
          </w:p>
        </w:tc>
      </w:tr>
      <w:tr w14:paraId="151A21CA">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425740C3">
            <w:pPr>
              <w:rPr>
                <w:sz w:val="13"/>
                <w:szCs w:val="13"/>
              </w:rPr>
            </w:pPr>
          </w:p>
        </w:tc>
        <w:tc>
          <w:tcPr>
            <w:tcW w:w="480" w:type="dxa"/>
            <w:tcBorders>
              <w:right w:val="single" w:color="auto" w:sz="8" w:space="0"/>
            </w:tcBorders>
            <w:vAlign w:val="bottom"/>
          </w:tcPr>
          <w:p w14:paraId="285C5C1F">
            <w:pPr>
              <w:rPr>
                <w:sz w:val="13"/>
                <w:szCs w:val="13"/>
              </w:rPr>
            </w:pPr>
          </w:p>
        </w:tc>
        <w:tc>
          <w:tcPr>
            <w:tcW w:w="540" w:type="dxa"/>
            <w:tcBorders>
              <w:right w:val="single" w:color="auto" w:sz="8" w:space="0"/>
            </w:tcBorders>
            <w:vAlign w:val="bottom"/>
          </w:tcPr>
          <w:p w14:paraId="7A46DE96">
            <w:pPr>
              <w:rPr>
                <w:sz w:val="13"/>
                <w:szCs w:val="13"/>
              </w:rPr>
            </w:pPr>
          </w:p>
        </w:tc>
        <w:tc>
          <w:tcPr>
            <w:tcW w:w="900" w:type="dxa"/>
            <w:vMerge w:val="continue"/>
            <w:vAlign w:val="bottom"/>
          </w:tcPr>
          <w:p w14:paraId="0BD60BB8">
            <w:pPr>
              <w:rPr>
                <w:sz w:val="13"/>
                <w:szCs w:val="13"/>
              </w:rPr>
            </w:pPr>
          </w:p>
        </w:tc>
        <w:tc>
          <w:tcPr>
            <w:tcW w:w="360" w:type="dxa"/>
            <w:tcBorders>
              <w:right w:val="single" w:color="auto" w:sz="8" w:space="0"/>
            </w:tcBorders>
            <w:vAlign w:val="bottom"/>
          </w:tcPr>
          <w:p w14:paraId="2D8C42A0">
            <w:pPr>
              <w:rPr>
                <w:sz w:val="13"/>
                <w:szCs w:val="13"/>
              </w:rPr>
            </w:pPr>
          </w:p>
        </w:tc>
        <w:tc>
          <w:tcPr>
            <w:tcW w:w="900" w:type="dxa"/>
            <w:tcBorders>
              <w:right w:val="single" w:color="auto" w:sz="8" w:space="0"/>
            </w:tcBorders>
            <w:vAlign w:val="bottom"/>
          </w:tcPr>
          <w:p w14:paraId="78E4B11D">
            <w:pPr>
              <w:rPr>
                <w:sz w:val="13"/>
                <w:szCs w:val="13"/>
              </w:rPr>
            </w:pPr>
          </w:p>
        </w:tc>
        <w:tc>
          <w:tcPr>
            <w:tcW w:w="1800" w:type="dxa"/>
            <w:vMerge w:val="restart"/>
            <w:tcBorders>
              <w:right w:val="single" w:color="auto" w:sz="8" w:space="0"/>
            </w:tcBorders>
            <w:vAlign w:val="bottom"/>
          </w:tcPr>
          <w:p w14:paraId="786BA031">
            <w:pPr>
              <w:spacing w:line="229" w:lineRule="exact"/>
              <w:ind w:left="80"/>
              <w:rPr>
                <w:sz w:val="20"/>
                <w:szCs w:val="20"/>
              </w:rPr>
            </w:pPr>
            <w:r>
              <w:rPr>
                <w:rFonts w:ascii="宋体" w:hAnsi="宋体" w:eastAsia="宋体" w:cs="宋体"/>
                <w:sz w:val="20"/>
                <w:szCs w:val="20"/>
              </w:rPr>
              <w:t>准在物流企业管</w:t>
            </w:r>
          </w:p>
        </w:tc>
        <w:tc>
          <w:tcPr>
            <w:tcW w:w="1800" w:type="dxa"/>
            <w:vMerge w:val="continue"/>
            <w:tcBorders>
              <w:right w:val="single" w:color="auto" w:sz="8" w:space="0"/>
            </w:tcBorders>
            <w:vAlign w:val="bottom"/>
          </w:tcPr>
          <w:p w14:paraId="53ED5EFA">
            <w:pPr>
              <w:rPr>
                <w:sz w:val="13"/>
                <w:szCs w:val="13"/>
              </w:rPr>
            </w:pPr>
          </w:p>
        </w:tc>
        <w:tc>
          <w:tcPr>
            <w:tcW w:w="1560" w:type="dxa"/>
            <w:vMerge w:val="restart"/>
            <w:tcBorders>
              <w:right w:val="single" w:color="auto" w:sz="8" w:space="0"/>
            </w:tcBorders>
            <w:vAlign w:val="bottom"/>
          </w:tcPr>
          <w:p w14:paraId="54617B4E">
            <w:pPr>
              <w:spacing w:line="229" w:lineRule="exact"/>
              <w:ind w:left="80"/>
              <w:rPr>
                <w:sz w:val="20"/>
                <w:szCs w:val="20"/>
              </w:rPr>
            </w:pPr>
            <w:r>
              <w:rPr>
                <w:rFonts w:ascii="宋体" w:hAnsi="宋体" w:eastAsia="宋体" w:cs="宋体"/>
                <w:sz w:val="20"/>
                <w:szCs w:val="20"/>
              </w:rPr>
              <w:t>产品质量存在</w:t>
            </w:r>
          </w:p>
        </w:tc>
        <w:tc>
          <w:tcPr>
            <w:tcW w:w="0" w:type="dxa"/>
            <w:vAlign w:val="bottom"/>
          </w:tcPr>
          <w:p w14:paraId="3AC43B0C">
            <w:pPr>
              <w:rPr>
                <w:sz w:val="1"/>
                <w:szCs w:val="1"/>
              </w:rPr>
            </w:pPr>
          </w:p>
        </w:tc>
      </w:tr>
      <w:tr w14:paraId="61FDB164">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268F0179">
            <w:pPr>
              <w:rPr>
                <w:sz w:val="13"/>
                <w:szCs w:val="13"/>
              </w:rPr>
            </w:pPr>
          </w:p>
        </w:tc>
        <w:tc>
          <w:tcPr>
            <w:tcW w:w="480" w:type="dxa"/>
            <w:tcBorders>
              <w:right w:val="single" w:color="auto" w:sz="8" w:space="0"/>
            </w:tcBorders>
            <w:vAlign w:val="bottom"/>
          </w:tcPr>
          <w:p w14:paraId="5738568C">
            <w:pPr>
              <w:rPr>
                <w:sz w:val="13"/>
                <w:szCs w:val="13"/>
              </w:rPr>
            </w:pPr>
          </w:p>
        </w:tc>
        <w:tc>
          <w:tcPr>
            <w:tcW w:w="540" w:type="dxa"/>
            <w:tcBorders>
              <w:right w:val="single" w:color="auto" w:sz="8" w:space="0"/>
            </w:tcBorders>
            <w:vAlign w:val="bottom"/>
          </w:tcPr>
          <w:p w14:paraId="275D1FAA">
            <w:pPr>
              <w:rPr>
                <w:sz w:val="13"/>
                <w:szCs w:val="13"/>
              </w:rPr>
            </w:pPr>
          </w:p>
        </w:tc>
        <w:tc>
          <w:tcPr>
            <w:tcW w:w="900" w:type="dxa"/>
            <w:vAlign w:val="bottom"/>
          </w:tcPr>
          <w:p w14:paraId="3A947854">
            <w:pPr>
              <w:rPr>
                <w:sz w:val="13"/>
                <w:szCs w:val="13"/>
              </w:rPr>
            </w:pPr>
          </w:p>
        </w:tc>
        <w:tc>
          <w:tcPr>
            <w:tcW w:w="360" w:type="dxa"/>
            <w:tcBorders>
              <w:right w:val="single" w:color="auto" w:sz="8" w:space="0"/>
            </w:tcBorders>
            <w:vAlign w:val="bottom"/>
          </w:tcPr>
          <w:p w14:paraId="6CD8F180">
            <w:pPr>
              <w:rPr>
                <w:sz w:val="13"/>
                <w:szCs w:val="13"/>
              </w:rPr>
            </w:pPr>
          </w:p>
        </w:tc>
        <w:tc>
          <w:tcPr>
            <w:tcW w:w="900" w:type="dxa"/>
            <w:tcBorders>
              <w:right w:val="single" w:color="auto" w:sz="8" w:space="0"/>
            </w:tcBorders>
            <w:vAlign w:val="bottom"/>
          </w:tcPr>
          <w:p w14:paraId="59B5A42C">
            <w:pPr>
              <w:rPr>
                <w:sz w:val="13"/>
                <w:szCs w:val="13"/>
              </w:rPr>
            </w:pPr>
          </w:p>
        </w:tc>
        <w:tc>
          <w:tcPr>
            <w:tcW w:w="1800" w:type="dxa"/>
            <w:vMerge w:val="continue"/>
            <w:tcBorders>
              <w:right w:val="single" w:color="auto" w:sz="8" w:space="0"/>
            </w:tcBorders>
            <w:vAlign w:val="bottom"/>
          </w:tcPr>
          <w:p w14:paraId="286822BF">
            <w:pPr>
              <w:rPr>
                <w:sz w:val="13"/>
                <w:szCs w:val="13"/>
              </w:rPr>
            </w:pPr>
          </w:p>
        </w:tc>
        <w:tc>
          <w:tcPr>
            <w:tcW w:w="1800" w:type="dxa"/>
            <w:vMerge w:val="restart"/>
            <w:tcBorders>
              <w:right w:val="single" w:color="auto" w:sz="8" w:space="0"/>
            </w:tcBorders>
            <w:vAlign w:val="bottom"/>
          </w:tcPr>
          <w:p w14:paraId="3E09CF68">
            <w:pPr>
              <w:spacing w:line="229" w:lineRule="exact"/>
              <w:ind w:left="80"/>
              <w:rPr>
                <w:sz w:val="20"/>
                <w:szCs w:val="20"/>
              </w:rPr>
            </w:pPr>
            <w:r>
              <w:rPr>
                <w:rFonts w:ascii="宋体" w:hAnsi="宋体" w:eastAsia="宋体" w:cs="宋体"/>
                <w:sz w:val="20"/>
                <w:szCs w:val="20"/>
              </w:rPr>
              <w:t>的问题</w:t>
            </w:r>
          </w:p>
        </w:tc>
        <w:tc>
          <w:tcPr>
            <w:tcW w:w="1560" w:type="dxa"/>
            <w:vMerge w:val="continue"/>
            <w:tcBorders>
              <w:right w:val="single" w:color="auto" w:sz="8" w:space="0"/>
            </w:tcBorders>
            <w:vAlign w:val="bottom"/>
          </w:tcPr>
          <w:p w14:paraId="19669057">
            <w:pPr>
              <w:rPr>
                <w:sz w:val="13"/>
                <w:szCs w:val="13"/>
              </w:rPr>
            </w:pPr>
          </w:p>
        </w:tc>
        <w:tc>
          <w:tcPr>
            <w:tcW w:w="0" w:type="dxa"/>
            <w:vAlign w:val="bottom"/>
          </w:tcPr>
          <w:p w14:paraId="0EBC1EFE">
            <w:pPr>
              <w:rPr>
                <w:sz w:val="1"/>
                <w:szCs w:val="1"/>
              </w:rPr>
            </w:pPr>
          </w:p>
        </w:tc>
      </w:tr>
      <w:tr w14:paraId="29E98277">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5C8B2F3B">
            <w:pPr>
              <w:rPr>
                <w:sz w:val="13"/>
                <w:szCs w:val="13"/>
              </w:rPr>
            </w:pPr>
          </w:p>
        </w:tc>
        <w:tc>
          <w:tcPr>
            <w:tcW w:w="480" w:type="dxa"/>
            <w:tcBorders>
              <w:right w:val="single" w:color="auto" w:sz="8" w:space="0"/>
            </w:tcBorders>
            <w:vAlign w:val="bottom"/>
          </w:tcPr>
          <w:p w14:paraId="629FC578">
            <w:pPr>
              <w:rPr>
                <w:sz w:val="13"/>
                <w:szCs w:val="13"/>
              </w:rPr>
            </w:pPr>
          </w:p>
        </w:tc>
        <w:tc>
          <w:tcPr>
            <w:tcW w:w="540" w:type="dxa"/>
            <w:tcBorders>
              <w:right w:val="single" w:color="auto" w:sz="8" w:space="0"/>
            </w:tcBorders>
            <w:vAlign w:val="bottom"/>
          </w:tcPr>
          <w:p w14:paraId="26678109">
            <w:pPr>
              <w:rPr>
                <w:sz w:val="13"/>
                <w:szCs w:val="13"/>
              </w:rPr>
            </w:pPr>
          </w:p>
        </w:tc>
        <w:tc>
          <w:tcPr>
            <w:tcW w:w="900" w:type="dxa"/>
            <w:vAlign w:val="bottom"/>
          </w:tcPr>
          <w:p w14:paraId="6BCDF415">
            <w:pPr>
              <w:rPr>
                <w:sz w:val="13"/>
                <w:szCs w:val="13"/>
              </w:rPr>
            </w:pPr>
          </w:p>
        </w:tc>
        <w:tc>
          <w:tcPr>
            <w:tcW w:w="360" w:type="dxa"/>
            <w:tcBorders>
              <w:right w:val="single" w:color="auto" w:sz="8" w:space="0"/>
            </w:tcBorders>
            <w:vAlign w:val="bottom"/>
          </w:tcPr>
          <w:p w14:paraId="5719C436">
            <w:pPr>
              <w:rPr>
                <w:sz w:val="13"/>
                <w:szCs w:val="13"/>
              </w:rPr>
            </w:pPr>
          </w:p>
        </w:tc>
        <w:tc>
          <w:tcPr>
            <w:tcW w:w="900" w:type="dxa"/>
            <w:tcBorders>
              <w:right w:val="single" w:color="auto" w:sz="8" w:space="0"/>
            </w:tcBorders>
            <w:vAlign w:val="bottom"/>
          </w:tcPr>
          <w:p w14:paraId="12892BC1">
            <w:pPr>
              <w:rPr>
                <w:sz w:val="13"/>
                <w:szCs w:val="13"/>
              </w:rPr>
            </w:pPr>
          </w:p>
        </w:tc>
        <w:tc>
          <w:tcPr>
            <w:tcW w:w="1800" w:type="dxa"/>
            <w:vMerge w:val="restart"/>
            <w:tcBorders>
              <w:right w:val="single" w:color="auto" w:sz="8" w:space="0"/>
            </w:tcBorders>
            <w:vAlign w:val="bottom"/>
          </w:tcPr>
          <w:p w14:paraId="33604050">
            <w:pPr>
              <w:spacing w:line="229" w:lineRule="exact"/>
              <w:ind w:left="80"/>
              <w:rPr>
                <w:sz w:val="20"/>
                <w:szCs w:val="20"/>
              </w:rPr>
            </w:pPr>
            <w:r>
              <w:rPr>
                <w:rFonts w:ascii="宋体" w:hAnsi="宋体" w:eastAsia="宋体" w:cs="宋体"/>
                <w:sz w:val="20"/>
                <w:szCs w:val="20"/>
              </w:rPr>
              <w:t>理中的应用。</w:t>
            </w:r>
          </w:p>
        </w:tc>
        <w:tc>
          <w:tcPr>
            <w:tcW w:w="1800" w:type="dxa"/>
            <w:vMerge w:val="continue"/>
            <w:tcBorders>
              <w:right w:val="single" w:color="auto" w:sz="8" w:space="0"/>
            </w:tcBorders>
            <w:vAlign w:val="bottom"/>
          </w:tcPr>
          <w:p w14:paraId="0E90158E">
            <w:pPr>
              <w:rPr>
                <w:sz w:val="13"/>
                <w:szCs w:val="13"/>
              </w:rPr>
            </w:pPr>
          </w:p>
        </w:tc>
        <w:tc>
          <w:tcPr>
            <w:tcW w:w="1560" w:type="dxa"/>
            <w:vMerge w:val="restart"/>
            <w:tcBorders>
              <w:right w:val="single" w:color="auto" w:sz="8" w:space="0"/>
            </w:tcBorders>
            <w:vAlign w:val="bottom"/>
          </w:tcPr>
          <w:p w14:paraId="4897AFEB">
            <w:pPr>
              <w:spacing w:line="229" w:lineRule="exact"/>
              <w:ind w:left="80"/>
              <w:rPr>
                <w:sz w:val="20"/>
                <w:szCs w:val="20"/>
              </w:rPr>
            </w:pPr>
            <w:r>
              <w:rPr>
                <w:rFonts w:ascii="宋体" w:hAnsi="宋体" w:eastAsia="宋体" w:cs="宋体"/>
                <w:sz w:val="20"/>
                <w:szCs w:val="20"/>
              </w:rPr>
              <w:t>的主要问题与</w:t>
            </w:r>
          </w:p>
        </w:tc>
        <w:tc>
          <w:tcPr>
            <w:tcW w:w="0" w:type="dxa"/>
            <w:vAlign w:val="bottom"/>
          </w:tcPr>
          <w:p w14:paraId="7E44A136">
            <w:pPr>
              <w:rPr>
                <w:sz w:val="1"/>
                <w:szCs w:val="1"/>
              </w:rPr>
            </w:pPr>
          </w:p>
        </w:tc>
      </w:tr>
      <w:tr w14:paraId="4E853316">
        <w:tblPrEx>
          <w:tblCellMar>
            <w:top w:w="0" w:type="dxa"/>
            <w:left w:w="0" w:type="dxa"/>
            <w:bottom w:w="0" w:type="dxa"/>
            <w:right w:w="0" w:type="dxa"/>
          </w:tblCellMar>
        </w:tblPrEx>
        <w:trPr>
          <w:trHeight w:val="156" w:hRule="atLeast"/>
        </w:trPr>
        <w:tc>
          <w:tcPr>
            <w:tcW w:w="560" w:type="dxa"/>
            <w:tcBorders>
              <w:left w:val="single" w:color="auto" w:sz="8" w:space="0"/>
              <w:right w:val="single" w:color="auto" w:sz="8" w:space="0"/>
            </w:tcBorders>
            <w:vAlign w:val="bottom"/>
          </w:tcPr>
          <w:p w14:paraId="7E3ECDCB">
            <w:pPr>
              <w:rPr>
                <w:sz w:val="13"/>
                <w:szCs w:val="13"/>
              </w:rPr>
            </w:pPr>
          </w:p>
        </w:tc>
        <w:tc>
          <w:tcPr>
            <w:tcW w:w="480" w:type="dxa"/>
            <w:tcBorders>
              <w:right w:val="single" w:color="auto" w:sz="8" w:space="0"/>
            </w:tcBorders>
            <w:vAlign w:val="bottom"/>
          </w:tcPr>
          <w:p w14:paraId="4A69D849">
            <w:pPr>
              <w:rPr>
                <w:sz w:val="13"/>
                <w:szCs w:val="13"/>
              </w:rPr>
            </w:pPr>
          </w:p>
        </w:tc>
        <w:tc>
          <w:tcPr>
            <w:tcW w:w="540" w:type="dxa"/>
            <w:tcBorders>
              <w:right w:val="single" w:color="auto" w:sz="8" w:space="0"/>
            </w:tcBorders>
            <w:vAlign w:val="bottom"/>
          </w:tcPr>
          <w:p w14:paraId="599B45F4">
            <w:pPr>
              <w:rPr>
                <w:sz w:val="13"/>
                <w:szCs w:val="13"/>
              </w:rPr>
            </w:pPr>
          </w:p>
        </w:tc>
        <w:tc>
          <w:tcPr>
            <w:tcW w:w="900" w:type="dxa"/>
            <w:vAlign w:val="bottom"/>
          </w:tcPr>
          <w:p w14:paraId="34D78EE3">
            <w:pPr>
              <w:rPr>
                <w:sz w:val="13"/>
                <w:szCs w:val="13"/>
              </w:rPr>
            </w:pPr>
          </w:p>
        </w:tc>
        <w:tc>
          <w:tcPr>
            <w:tcW w:w="360" w:type="dxa"/>
            <w:tcBorders>
              <w:right w:val="single" w:color="auto" w:sz="8" w:space="0"/>
            </w:tcBorders>
            <w:vAlign w:val="bottom"/>
          </w:tcPr>
          <w:p w14:paraId="4C916DDC">
            <w:pPr>
              <w:rPr>
                <w:sz w:val="13"/>
                <w:szCs w:val="13"/>
              </w:rPr>
            </w:pPr>
          </w:p>
        </w:tc>
        <w:tc>
          <w:tcPr>
            <w:tcW w:w="900" w:type="dxa"/>
            <w:tcBorders>
              <w:right w:val="single" w:color="auto" w:sz="8" w:space="0"/>
            </w:tcBorders>
            <w:vAlign w:val="bottom"/>
          </w:tcPr>
          <w:p w14:paraId="02307122">
            <w:pPr>
              <w:rPr>
                <w:sz w:val="13"/>
                <w:szCs w:val="13"/>
              </w:rPr>
            </w:pPr>
          </w:p>
        </w:tc>
        <w:tc>
          <w:tcPr>
            <w:tcW w:w="1800" w:type="dxa"/>
            <w:vMerge w:val="continue"/>
            <w:tcBorders>
              <w:right w:val="single" w:color="auto" w:sz="8" w:space="0"/>
            </w:tcBorders>
            <w:vAlign w:val="bottom"/>
          </w:tcPr>
          <w:p w14:paraId="1770E186">
            <w:pPr>
              <w:rPr>
                <w:sz w:val="13"/>
                <w:szCs w:val="13"/>
              </w:rPr>
            </w:pPr>
          </w:p>
        </w:tc>
        <w:tc>
          <w:tcPr>
            <w:tcW w:w="1800" w:type="dxa"/>
            <w:tcBorders>
              <w:right w:val="single" w:color="auto" w:sz="8" w:space="0"/>
            </w:tcBorders>
            <w:vAlign w:val="bottom"/>
          </w:tcPr>
          <w:p w14:paraId="60887FB0">
            <w:pPr>
              <w:rPr>
                <w:sz w:val="13"/>
                <w:szCs w:val="13"/>
              </w:rPr>
            </w:pPr>
          </w:p>
        </w:tc>
        <w:tc>
          <w:tcPr>
            <w:tcW w:w="1560" w:type="dxa"/>
            <w:vMerge w:val="continue"/>
            <w:tcBorders>
              <w:right w:val="single" w:color="auto" w:sz="8" w:space="0"/>
            </w:tcBorders>
            <w:vAlign w:val="bottom"/>
          </w:tcPr>
          <w:p w14:paraId="6F9761A5">
            <w:pPr>
              <w:rPr>
                <w:sz w:val="13"/>
                <w:szCs w:val="13"/>
              </w:rPr>
            </w:pPr>
          </w:p>
        </w:tc>
        <w:tc>
          <w:tcPr>
            <w:tcW w:w="0" w:type="dxa"/>
            <w:vAlign w:val="bottom"/>
          </w:tcPr>
          <w:p w14:paraId="1D89E790">
            <w:pPr>
              <w:rPr>
                <w:sz w:val="1"/>
                <w:szCs w:val="1"/>
              </w:rPr>
            </w:pPr>
          </w:p>
        </w:tc>
      </w:tr>
      <w:tr w14:paraId="283DCDE4">
        <w:trPr>
          <w:trHeight w:val="312" w:hRule="atLeast"/>
        </w:trPr>
        <w:tc>
          <w:tcPr>
            <w:tcW w:w="560" w:type="dxa"/>
            <w:tcBorders>
              <w:left w:val="single" w:color="auto" w:sz="8" w:space="0"/>
              <w:right w:val="single" w:color="auto" w:sz="8" w:space="0"/>
            </w:tcBorders>
            <w:vAlign w:val="bottom"/>
          </w:tcPr>
          <w:p w14:paraId="6705C089">
            <w:pPr>
              <w:rPr>
                <w:sz w:val="24"/>
                <w:szCs w:val="24"/>
              </w:rPr>
            </w:pPr>
          </w:p>
        </w:tc>
        <w:tc>
          <w:tcPr>
            <w:tcW w:w="480" w:type="dxa"/>
            <w:tcBorders>
              <w:right w:val="single" w:color="auto" w:sz="8" w:space="0"/>
            </w:tcBorders>
            <w:vAlign w:val="bottom"/>
          </w:tcPr>
          <w:p w14:paraId="62B83709">
            <w:pPr>
              <w:rPr>
                <w:sz w:val="24"/>
                <w:szCs w:val="24"/>
              </w:rPr>
            </w:pPr>
          </w:p>
        </w:tc>
        <w:tc>
          <w:tcPr>
            <w:tcW w:w="540" w:type="dxa"/>
            <w:tcBorders>
              <w:right w:val="single" w:color="auto" w:sz="8" w:space="0"/>
            </w:tcBorders>
            <w:vAlign w:val="bottom"/>
          </w:tcPr>
          <w:p w14:paraId="50244A5B">
            <w:pPr>
              <w:rPr>
                <w:sz w:val="24"/>
                <w:szCs w:val="24"/>
              </w:rPr>
            </w:pPr>
          </w:p>
        </w:tc>
        <w:tc>
          <w:tcPr>
            <w:tcW w:w="900" w:type="dxa"/>
            <w:vAlign w:val="bottom"/>
          </w:tcPr>
          <w:p w14:paraId="1B456917">
            <w:pPr>
              <w:rPr>
                <w:sz w:val="24"/>
                <w:szCs w:val="24"/>
              </w:rPr>
            </w:pPr>
          </w:p>
        </w:tc>
        <w:tc>
          <w:tcPr>
            <w:tcW w:w="360" w:type="dxa"/>
            <w:tcBorders>
              <w:right w:val="single" w:color="auto" w:sz="8" w:space="0"/>
            </w:tcBorders>
            <w:vAlign w:val="bottom"/>
          </w:tcPr>
          <w:p w14:paraId="50DD5DA3">
            <w:pPr>
              <w:rPr>
                <w:sz w:val="24"/>
                <w:szCs w:val="24"/>
              </w:rPr>
            </w:pPr>
          </w:p>
        </w:tc>
        <w:tc>
          <w:tcPr>
            <w:tcW w:w="900" w:type="dxa"/>
            <w:tcBorders>
              <w:right w:val="single" w:color="auto" w:sz="8" w:space="0"/>
            </w:tcBorders>
            <w:vAlign w:val="bottom"/>
          </w:tcPr>
          <w:p w14:paraId="575E1E97">
            <w:pPr>
              <w:rPr>
                <w:sz w:val="24"/>
                <w:szCs w:val="24"/>
              </w:rPr>
            </w:pPr>
          </w:p>
        </w:tc>
        <w:tc>
          <w:tcPr>
            <w:tcW w:w="1800" w:type="dxa"/>
            <w:tcBorders>
              <w:right w:val="single" w:color="auto" w:sz="8" w:space="0"/>
            </w:tcBorders>
            <w:vAlign w:val="bottom"/>
          </w:tcPr>
          <w:p w14:paraId="50C861AB">
            <w:pPr>
              <w:rPr>
                <w:sz w:val="24"/>
                <w:szCs w:val="24"/>
              </w:rPr>
            </w:pPr>
          </w:p>
        </w:tc>
        <w:tc>
          <w:tcPr>
            <w:tcW w:w="1800" w:type="dxa"/>
            <w:tcBorders>
              <w:right w:val="single" w:color="auto" w:sz="8" w:space="0"/>
            </w:tcBorders>
            <w:vAlign w:val="bottom"/>
          </w:tcPr>
          <w:p w14:paraId="3257BCA8">
            <w:pPr>
              <w:rPr>
                <w:sz w:val="24"/>
                <w:szCs w:val="24"/>
              </w:rPr>
            </w:pPr>
          </w:p>
        </w:tc>
        <w:tc>
          <w:tcPr>
            <w:tcW w:w="1560" w:type="dxa"/>
            <w:tcBorders>
              <w:right w:val="single" w:color="auto" w:sz="8" w:space="0"/>
            </w:tcBorders>
            <w:vAlign w:val="bottom"/>
          </w:tcPr>
          <w:p w14:paraId="6AED4335">
            <w:pPr>
              <w:spacing w:line="229" w:lineRule="exact"/>
              <w:ind w:left="80"/>
              <w:rPr>
                <w:sz w:val="20"/>
                <w:szCs w:val="20"/>
              </w:rPr>
            </w:pPr>
            <w:r>
              <w:rPr>
                <w:rFonts w:ascii="宋体" w:hAnsi="宋体" w:eastAsia="宋体" w:cs="宋体"/>
                <w:sz w:val="20"/>
                <w:szCs w:val="20"/>
              </w:rPr>
              <w:t>改进措施。</w:t>
            </w:r>
          </w:p>
        </w:tc>
        <w:tc>
          <w:tcPr>
            <w:tcW w:w="0" w:type="dxa"/>
            <w:vAlign w:val="bottom"/>
          </w:tcPr>
          <w:p w14:paraId="2B3841B7">
            <w:pPr>
              <w:rPr>
                <w:sz w:val="1"/>
                <w:szCs w:val="1"/>
              </w:rPr>
            </w:pPr>
          </w:p>
        </w:tc>
      </w:tr>
      <w:tr w14:paraId="752B39DD">
        <w:tblPrEx>
          <w:tblCellMar>
            <w:top w:w="0" w:type="dxa"/>
            <w:left w:w="0" w:type="dxa"/>
            <w:bottom w:w="0" w:type="dxa"/>
            <w:right w:w="0" w:type="dxa"/>
          </w:tblCellMar>
        </w:tblPrEx>
        <w:trPr>
          <w:trHeight w:val="58" w:hRule="atLeast"/>
        </w:trPr>
        <w:tc>
          <w:tcPr>
            <w:tcW w:w="560" w:type="dxa"/>
            <w:tcBorders>
              <w:left w:val="single" w:color="auto" w:sz="8" w:space="0"/>
              <w:bottom w:val="single" w:color="auto" w:sz="8" w:space="0"/>
              <w:right w:val="single" w:color="auto" w:sz="8" w:space="0"/>
            </w:tcBorders>
            <w:vAlign w:val="bottom"/>
          </w:tcPr>
          <w:p w14:paraId="66107772">
            <w:pPr>
              <w:rPr>
                <w:sz w:val="5"/>
                <w:szCs w:val="5"/>
              </w:rPr>
            </w:pPr>
          </w:p>
        </w:tc>
        <w:tc>
          <w:tcPr>
            <w:tcW w:w="480" w:type="dxa"/>
            <w:tcBorders>
              <w:bottom w:val="single" w:color="auto" w:sz="8" w:space="0"/>
              <w:right w:val="single" w:color="auto" w:sz="8" w:space="0"/>
            </w:tcBorders>
            <w:vAlign w:val="bottom"/>
          </w:tcPr>
          <w:p w14:paraId="20C34587">
            <w:pPr>
              <w:rPr>
                <w:sz w:val="5"/>
                <w:szCs w:val="5"/>
              </w:rPr>
            </w:pPr>
          </w:p>
        </w:tc>
        <w:tc>
          <w:tcPr>
            <w:tcW w:w="540" w:type="dxa"/>
            <w:tcBorders>
              <w:bottom w:val="single" w:color="auto" w:sz="8" w:space="0"/>
              <w:right w:val="single" w:color="auto" w:sz="8" w:space="0"/>
            </w:tcBorders>
            <w:vAlign w:val="bottom"/>
          </w:tcPr>
          <w:p w14:paraId="7E4F2235">
            <w:pPr>
              <w:rPr>
                <w:sz w:val="5"/>
                <w:szCs w:val="5"/>
              </w:rPr>
            </w:pPr>
          </w:p>
        </w:tc>
        <w:tc>
          <w:tcPr>
            <w:tcW w:w="900" w:type="dxa"/>
            <w:tcBorders>
              <w:bottom w:val="single" w:color="auto" w:sz="8" w:space="0"/>
            </w:tcBorders>
            <w:vAlign w:val="bottom"/>
          </w:tcPr>
          <w:p w14:paraId="3CE0471C">
            <w:pPr>
              <w:rPr>
                <w:sz w:val="5"/>
                <w:szCs w:val="5"/>
              </w:rPr>
            </w:pPr>
          </w:p>
        </w:tc>
        <w:tc>
          <w:tcPr>
            <w:tcW w:w="360" w:type="dxa"/>
            <w:tcBorders>
              <w:bottom w:val="single" w:color="auto" w:sz="8" w:space="0"/>
              <w:right w:val="single" w:color="auto" w:sz="8" w:space="0"/>
            </w:tcBorders>
            <w:vAlign w:val="bottom"/>
          </w:tcPr>
          <w:p w14:paraId="0314E0C1">
            <w:pPr>
              <w:rPr>
                <w:sz w:val="5"/>
                <w:szCs w:val="5"/>
              </w:rPr>
            </w:pPr>
          </w:p>
        </w:tc>
        <w:tc>
          <w:tcPr>
            <w:tcW w:w="900" w:type="dxa"/>
            <w:tcBorders>
              <w:bottom w:val="single" w:color="auto" w:sz="8" w:space="0"/>
              <w:right w:val="single" w:color="auto" w:sz="8" w:space="0"/>
            </w:tcBorders>
            <w:vAlign w:val="bottom"/>
          </w:tcPr>
          <w:p w14:paraId="52FF0EF3">
            <w:pPr>
              <w:rPr>
                <w:sz w:val="5"/>
                <w:szCs w:val="5"/>
              </w:rPr>
            </w:pPr>
          </w:p>
        </w:tc>
        <w:tc>
          <w:tcPr>
            <w:tcW w:w="1800" w:type="dxa"/>
            <w:tcBorders>
              <w:bottom w:val="single" w:color="auto" w:sz="8" w:space="0"/>
              <w:right w:val="single" w:color="auto" w:sz="8" w:space="0"/>
            </w:tcBorders>
            <w:vAlign w:val="bottom"/>
          </w:tcPr>
          <w:p w14:paraId="1DED5B05">
            <w:pPr>
              <w:rPr>
                <w:sz w:val="5"/>
                <w:szCs w:val="5"/>
              </w:rPr>
            </w:pPr>
          </w:p>
        </w:tc>
        <w:tc>
          <w:tcPr>
            <w:tcW w:w="1800" w:type="dxa"/>
            <w:tcBorders>
              <w:bottom w:val="single" w:color="auto" w:sz="8" w:space="0"/>
              <w:right w:val="single" w:color="auto" w:sz="8" w:space="0"/>
            </w:tcBorders>
            <w:vAlign w:val="bottom"/>
          </w:tcPr>
          <w:p w14:paraId="35C99806">
            <w:pPr>
              <w:rPr>
                <w:sz w:val="5"/>
                <w:szCs w:val="5"/>
              </w:rPr>
            </w:pPr>
          </w:p>
        </w:tc>
        <w:tc>
          <w:tcPr>
            <w:tcW w:w="1560" w:type="dxa"/>
            <w:tcBorders>
              <w:bottom w:val="single" w:color="auto" w:sz="8" w:space="0"/>
              <w:right w:val="single" w:color="auto" w:sz="8" w:space="0"/>
            </w:tcBorders>
            <w:vAlign w:val="bottom"/>
          </w:tcPr>
          <w:p w14:paraId="11D9E36B">
            <w:pPr>
              <w:rPr>
                <w:sz w:val="5"/>
                <w:szCs w:val="5"/>
              </w:rPr>
            </w:pPr>
          </w:p>
        </w:tc>
        <w:tc>
          <w:tcPr>
            <w:tcW w:w="0" w:type="dxa"/>
            <w:vAlign w:val="bottom"/>
          </w:tcPr>
          <w:p w14:paraId="6EF62D0D">
            <w:pPr>
              <w:rPr>
                <w:sz w:val="1"/>
                <w:szCs w:val="1"/>
              </w:rPr>
            </w:pPr>
          </w:p>
        </w:tc>
      </w:tr>
      <w:tr w14:paraId="2F1744A2">
        <w:tblPrEx>
          <w:tblCellMar>
            <w:top w:w="0" w:type="dxa"/>
            <w:left w:w="0" w:type="dxa"/>
            <w:bottom w:w="0" w:type="dxa"/>
            <w:right w:w="0" w:type="dxa"/>
          </w:tblCellMar>
        </w:tblPrEx>
        <w:trPr>
          <w:trHeight w:val="243" w:hRule="atLeast"/>
        </w:trPr>
        <w:tc>
          <w:tcPr>
            <w:tcW w:w="560" w:type="dxa"/>
            <w:tcBorders>
              <w:left w:val="single" w:color="auto" w:sz="8" w:space="0"/>
              <w:right w:val="single" w:color="auto" w:sz="8" w:space="0"/>
            </w:tcBorders>
            <w:vAlign w:val="bottom"/>
          </w:tcPr>
          <w:p w14:paraId="1657D417">
            <w:pPr>
              <w:rPr>
                <w:sz w:val="21"/>
                <w:szCs w:val="21"/>
              </w:rPr>
            </w:pPr>
          </w:p>
        </w:tc>
        <w:tc>
          <w:tcPr>
            <w:tcW w:w="480" w:type="dxa"/>
            <w:tcBorders>
              <w:right w:val="single" w:color="auto" w:sz="8" w:space="0"/>
            </w:tcBorders>
            <w:vAlign w:val="bottom"/>
          </w:tcPr>
          <w:p w14:paraId="4270331F">
            <w:pPr>
              <w:rPr>
                <w:sz w:val="21"/>
                <w:szCs w:val="21"/>
              </w:rPr>
            </w:pPr>
          </w:p>
        </w:tc>
        <w:tc>
          <w:tcPr>
            <w:tcW w:w="540" w:type="dxa"/>
            <w:tcBorders>
              <w:right w:val="single" w:color="auto" w:sz="8" w:space="0"/>
            </w:tcBorders>
            <w:vAlign w:val="bottom"/>
          </w:tcPr>
          <w:p w14:paraId="65661203">
            <w:pPr>
              <w:rPr>
                <w:sz w:val="21"/>
                <w:szCs w:val="21"/>
              </w:rPr>
            </w:pPr>
          </w:p>
        </w:tc>
        <w:tc>
          <w:tcPr>
            <w:tcW w:w="900" w:type="dxa"/>
            <w:vAlign w:val="bottom"/>
          </w:tcPr>
          <w:p w14:paraId="17CDF08F">
            <w:pPr>
              <w:rPr>
                <w:sz w:val="21"/>
                <w:szCs w:val="21"/>
              </w:rPr>
            </w:pPr>
          </w:p>
        </w:tc>
        <w:tc>
          <w:tcPr>
            <w:tcW w:w="360" w:type="dxa"/>
            <w:tcBorders>
              <w:right w:val="single" w:color="auto" w:sz="8" w:space="0"/>
            </w:tcBorders>
            <w:vAlign w:val="bottom"/>
          </w:tcPr>
          <w:p w14:paraId="52924DE7">
            <w:pPr>
              <w:rPr>
                <w:sz w:val="21"/>
                <w:szCs w:val="21"/>
              </w:rPr>
            </w:pPr>
          </w:p>
        </w:tc>
        <w:tc>
          <w:tcPr>
            <w:tcW w:w="900" w:type="dxa"/>
            <w:tcBorders>
              <w:right w:val="single" w:color="auto" w:sz="8" w:space="0"/>
            </w:tcBorders>
            <w:vAlign w:val="bottom"/>
          </w:tcPr>
          <w:p w14:paraId="51C37A59">
            <w:pPr>
              <w:rPr>
                <w:sz w:val="21"/>
                <w:szCs w:val="21"/>
              </w:rPr>
            </w:pPr>
          </w:p>
        </w:tc>
        <w:tc>
          <w:tcPr>
            <w:tcW w:w="1800" w:type="dxa"/>
            <w:tcBorders>
              <w:right w:val="single" w:color="auto" w:sz="8" w:space="0"/>
            </w:tcBorders>
            <w:vAlign w:val="bottom"/>
          </w:tcPr>
          <w:p w14:paraId="53398398">
            <w:pPr>
              <w:spacing w:line="229" w:lineRule="exact"/>
              <w:ind w:left="80"/>
              <w:rPr>
                <w:sz w:val="20"/>
                <w:szCs w:val="20"/>
              </w:rPr>
            </w:pPr>
            <w:r>
              <w:rPr>
                <w:rFonts w:ascii="宋体" w:hAnsi="宋体" w:eastAsia="宋体" w:cs="宋体"/>
                <w:sz w:val="20"/>
                <w:szCs w:val="20"/>
              </w:rPr>
              <w:t>课程知识体系归</w:t>
            </w:r>
          </w:p>
        </w:tc>
        <w:tc>
          <w:tcPr>
            <w:tcW w:w="1800" w:type="dxa"/>
            <w:tcBorders>
              <w:right w:val="single" w:color="auto" w:sz="8" w:space="0"/>
            </w:tcBorders>
            <w:vAlign w:val="bottom"/>
          </w:tcPr>
          <w:p w14:paraId="607A4133">
            <w:pPr>
              <w:spacing w:line="229" w:lineRule="exact"/>
              <w:ind w:left="80"/>
              <w:rPr>
                <w:sz w:val="20"/>
                <w:szCs w:val="20"/>
              </w:rPr>
            </w:pPr>
            <w:r>
              <w:rPr>
                <w:rFonts w:ascii="宋体" w:hAnsi="宋体" w:eastAsia="宋体" w:cs="宋体"/>
                <w:sz w:val="20"/>
                <w:szCs w:val="20"/>
              </w:rPr>
              <w:t>1.教师引导学生</w:t>
            </w:r>
          </w:p>
        </w:tc>
        <w:tc>
          <w:tcPr>
            <w:tcW w:w="1560" w:type="dxa"/>
            <w:tcBorders>
              <w:right w:val="single" w:color="auto" w:sz="8" w:space="0"/>
            </w:tcBorders>
            <w:vAlign w:val="bottom"/>
          </w:tcPr>
          <w:p w14:paraId="4D241958">
            <w:pPr>
              <w:rPr>
                <w:sz w:val="21"/>
                <w:szCs w:val="21"/>
              </w:rPr>
            </w:pPr>
          </w:p>
        </w:tc>
        <w:tc>
          <w:tcPr>
            <w:tcW w:w="0" w:type="dxa"/>
            <w:vAlign w:val="bottom"/>
          </w:tcPr>
          <w:p w14:paraId="7CED1A4F">
            <w:pPr>
              <w:rPr>
                <w:sz w:val="1"/>
                <w:szCs w:val="1"/>
              </w:rPr>
            </w:pPr>
          </w:p>
        </w:tc>
      </w:tr>
      <w:tr w14:paraId="3ED43E2F">
        <w:tblPrEx>
          <w:tblCellMar>
            <w:top w:w="0" w:type="dxa"/>
            <w:left w:w="0" w:type="dxa"/>
            <w:bottom w:w="0" w:type="dxa"/>
            <w:right w:w="0" w:type="dxa"/>
          </w:tblCellMar>
        </w:tblPrEx>
        <w:trPr>
          <w:trHeight w:val="312" w:hRule="atLeast"/>
        </w:trPr>
        <w:tc>
          <w:tcPr>
            <w:tcW w:w="560" w:type="dxa"/>
            <w:vMerge w:val="restart"/>
            <w:tcBorders>
              <w:left w:val="single" w:color="auto" w:sz="8" w:space="0"/>
              <w:right w:val="single" w:color="auto" w:sz="8" w:space="0"/>
            </w:tcBorders>
            <w:vAlign w:val="bottom"/>
          </w:tcPr>
          <w:p w14:paraId="2AB0BF1D">
            <w:pPr>
              <w:spacing w:line="274" w:lineRule="exact"/>
              <w:ind w:right="80"/>
              <w:jc w:val="right"/>
              <w:rPr>
                <w:sz w:val="20"/>
                <w:szCs w:val="20"/>
              </w:rPr>
            </w:pPr>
            <w:r>
              <w:rPr>
                <w:rFonts w:ascii="宋体" w:hAnsi="宋体" w:eastAsia="宋体" w:cs="宋体"/>
                <w:sz w:val="24"/>
                <w:szCs w:val="24"/>
              </w:rPr>
              <w:t>24</w:t>
            </w:r>
          </w:p>
        </w:tc>
        <w:tc>
          <w:tcPr>
            <w:tcW w:w="480" w:type="dxa"/>
            <w:vMerge w:val="restart"/>
            <w:tcBorders>
              <w:right w:val="single" w:color="auto" w:sz="8" w:space="0"/>
            </w:tcBorders>
            <w:vAlign w:val="bottom"/>
          </w:tcPr>
          <w:p w14:paraId="59A08138">
            <w:pPr>
              <w:spacing w:line="274" w:lineRule="exact"/>
              <w:ind w:right="20"/>
              <w:jc w:val="right"/>
              <w:rPr>
                <w:sz w:val="20"/>
                <w:szCs w:val="20"/>
              </w:rPr>
            </w:pPr>
            <w:r>
              <w:rPr>
                <w:rFonts w:ascii="宋体" w:hAnsi="宋体" w:eastAsia="宋体" w:cs="宋体"/>
                <w:sz w:val="24"/>
                <w:szCs w:val="24"/>
              </w:rPr>
              <w:t>12</w:t>
            </w:r>
          </w:p>
        </w:tc>
        <w:tc>
          <w:tcPr>
            <w:tcW w:w="540" w:type="dxa"/>
            <w:vMerge w:val="restart"/>
            <w:tcBorders>
              <w:right w:val="single" w:color="auto" w:sz="8" w:space="0"/>
            </w:tcBorders>
            <w:vAlign w:val="bottom"/>
          </w:tcPr>
          <w:p w14:paraId="7D8A1855">
            <w:pPr>
              <w:spacing w:line="274" w:lineRule="exact"/>
              <w:ind w:right="100"/>
              <w:jc w:val="right"/>
              <w:rPr>
                <w:sz w:val="20"/>
                <w:szCs w:val="20"/>
              </w:rPr>
            </w:pPr>
            <w:r>
              <w:rPr>
                <w:rFonts w:ascii="宋体" w:hAnsi="宋体" w:eastAsia="宋体" w:cs="宋体"/>
                <w:sz w:val="24"/>
                <w:szCs w:val="24"/>
              </w:rPr>
              <w:t>2</w:t>
            </w:r>
          </w:p>
        </w:tc>
        <w:tc>
          <w:tcPr>
            <w:tcW w:w="1260" w:type="dxa"/>
            <w:gridSpan w:val="2"/>
            <w:vMerge w:val="restart"/>
            <w:tcBorders>
              <w:right w:val="single" w:color="auto" w:sz="8" w:space="0"/>
            </w:tcBorders>
            <w:vAlign w:val="bottom"/>
          </w:tcPr>
          <w:p w14:paraId="35D470A9">
            <w:pPr>
              <w:spacing w:line="229" w:lineRule="exact"/>
              <w:ind w:left="80"/>
              <w:rPr>
                <w:sz w:val="20"/>
                <w:szCs w:val="20"/>
              </w:rPr>
            </w:pPr>
            <w:r>
              <w:rPr>
                <w:rFonts w:ascii="宋体" w:hAnsi="宋体" w:eastAsia="宋体" w:cs="宋体"/>
                <w:b/>
                <w:bCs/>
                <w:sz w:val="20"/>
                <w:szCs w:val="20"/>
              </w:rPr>
              <w:t>最后一次课</w:t>
            </w:r>
          </w:p>
        </w:tc>
        <w:tc>
          <w:tcPr>
            <w:tcW w:w="900" w:type="dxa"/>
            <w:tcBorders>
              <w:right w:val="single" w:color="auto" w:sz="8" w:space="0"/>
            </w:tcBorders>
            <w:vAlign w:val="bottom"/>
          </w:tcPr>
          <w:p w14:paraId="31F2DFEF">
            <w:pPr>
              <w:rPr>
                <w:sz w:val="24"/>
                <w:szCs w:val="24"/>
              </w:rPr>
            </w:pPr>
          </w:p>
        </w:tc>
        <w:tc>
          <w:tcPr>
            <w:tcW w:w="1800" w:type="dxa"/>
            <w:tcBorders>
              <w:right w:val="single" w:color="auto" w:sz="8" w:space="0"/>
            </w:tcBorders>
            <w:vAlign w:val="bottom"/>
          </w:tcPr>
          <w:p w14:paraId="4D8593D0">
            <w:pPr>
              <w:spacing w:line="229" w:lineRule="exact"/>
              <w:ind w:left="80"/>
              <w:rPr>
                <w:sz w:val="20"/>
                <w:szCs w:val="20"/>
              </w:rPr>
            </w:pPr>
            <w:r>
              <w:rPr>
                <w:rFonts w:ascii="宋体" w:hAnsi="宋体" w:eastAsia="宋体" w:cs="宋体"/>
                <w:sz w:val="20"/>
                <w:szCs w:val="20"/>
              </w:rPr>
              <w:t>纳总结</w:t>
            </w:r>
          </w:p>
        </w:tc>
        <w:tc>
          <w:tcPr>
            <w:tcW w:w="1800" w:type="dxa"/>
            <w:tcBorders>
              <w:right w:val="single" w:color="auto" w:sz="8" w:space="0"/>
            </w:tcBorders>
            <w:vAlign w:val="bottom"/>
          </w:tcPr>
          <w:p w14:paraId="1884710D">
            <w:pPr>
              <w:spacing w:line="229" w:lineRule="exact"/>
              <w:ind w:left="80"/>
              <w:rPr>
                <w:sz w:val="20"/>
                <w:szCs w:val="20"/>
              </w:rPr>
            </w:pPr>
            <w:r>
              <w:rPr>
                <w:rFonts w:ascii="宋体" w:hAnsi="宋体" w:eastAsia="宋体" w:cs="宋体"/>
                <w:sz w:val="20"/>
                <w:szCs w:val="20"/>
              </w:rPr>
              <w:t>课程知识点总结</w:t>
            </w:r>
          </w:p>
        </w:tc>
        <w:tc>
          <w:tcPr>
            <w:tcW w:w="1560" w:type="dxa"/>
            <w:tcBorders>
              <w:right w:val="single" w:color="auto" w:sz="8" w:space="0"/>
            </w:tcBorders>
            <w:vAlign w:val="bottom"/>
          </w:tcPr>
          <w:p w14:paraId="2BF1B513">
            <w:pPr>
              <w:rPr>
                <w:sz w:val="24"/>
                <w:szCs w:val="24"/>
              </w:rPr>
            </w:pPr>
          </w:p>
        </w:tc>
        <w:tc>
          <w:tcPr>
            <w:tcW w:w="0" w:type="dxa"/>
            <w:vAlign w:val="bottom"/>
          </w:tcPr>
          <w:p w14:paraId="72BC59F7">
            <w:pPr>
              <w:rPr>
                <w:sz w:val="1"/>
                <w:szCs w:val="1"/>
              </w:rPr>
            </w:pPr>
          </w:p>
        </w:tc>
      </w:tr>
      <w:tr w14:paraId="7A90DF5B">
        <w:tblPrEx>
          <w:tblCellMar>
            <w:top w:w="0" w:type="dxa"/>
            <w:left w:w="0" w:type="dxa"/>
            <w:bottom w:w="0" w:type="dxa"/>
            <w:right w:w="0" w:type="dxa"/>
          </w:tblCellMar>
        </w:tblPrEx>
        <w:trPr>
          <w:trHeight w:val="224" w:hRule="atLeast"/>
        </w:trPr>
        <w:tc>
          <w:tcPr>
            <w:tcW w:w="560" w:type="dxa"/>
            <w:vMerge w:val="continue"/>
            <w:tcBorders>
              <w:left w:val="single" w:color="auto" w:sz="8" w:space="0"/>
              <w:right w:val="single" w:color="auto" w:sz="8" w:space="0"/>
            </w:tcBorders>
            <w:vAlign w:val="bottom"/>
          </w:tcPr>
          <w:p w14:paraId="6F6268D0">
            <w:pPr>
              <w:rPr>
                <w:sz w:val="19"/>
                <w:szCs w:val="19"/>
              </w:rPr>
            </w:pPr>
          </w:p>
        </w:tc>
        <w:tc>
          <w:tcPr>
            <w:tcW w:w="480" w:type="dxa"/>
            <w:vMerge w:val="continue"/>
            <w:tcBorders>
              <w:right w:val="single" w:color="auto" w:sz="8" w:space="0"/>
            </w:tcBorders>
            <w:vAlign w:val="bottom"/>
          </w:tcPr>
          <w:p w14:paraId="2D5BE84D">
            <w:pPr>
              <w:rPr>
                <w:sz w:val="19"/>
                <w:szCs w:val="19"/>
              </w:rPr>
            </w:pPr>
          </w:p>
        </w:tc>
        <w:tc>
          <w:tcPr>
            <w:tcW w:w="540" w:type="dxa"/>
            <w:vMerge w:val="continue"/>
            <w:tcBorders>
              <w:right w:val="single" w:color="auto" w:sz="8" w:space="0"/>
            </w:tcBorders>
            <w:vAlign w:val="bottom"/>
          </w:tcPr>
          <w:p w14:paraId="39EBABD0">
            <w:pPr>
              <w:rPr>
                <w:sz w:val="19"/>
                <w:szCs w:val="19"/>
              </w:rPr>
            </w:pPr>
          </w:p>
        </w:tc>
        <w:tc>
          <w:tcPr>
            <w:tcW w:w="1260" w:type="dxa"/>
            <w:gridSpan w:val="2"/>
            <w:vMerge w:val="continue"/>
            <w:tcBorders>
              <w:right w:val="single" w:color="auto" w:sz="8" w:space="0"/>
            </w:tcBorders>
            <w:vAlign w:val="bottom"/>
          </w:tcPr>
          <w:p w14:paraId="212B1C3D">
            <w:pPr>
              <w:rPr>
                <w:sz w:val="19"/>
                <w:szCs w:val="19"/>
              </w:rPr>
            </w:pPr>
          </w:p>
        </w:tc>
        <w:tc>
          <w:tcPr>
            <w:tcW w:w="900" w:type="dxa"/>
            <w:tcBorders>
              <w:right w:val="single" w:color="auto" w:sz="8" w:space="0"/>
            </w:tcBorders>
            <w:vAlign w:val="bottom"/>
          </w:tcPr>
          <w:p w14:paraId="0DE70331">
            <w:pPr>
              <w:rPr>
                <w:sz w:val="19"/>
                <w:szCs w:val="19"/>
              </w:rPr>
            </w:pPr>
          </w:p>
        </w:tc>
        <w:tc>
          <w:tcPr>
            <w:tcW w:w="1800" w:type="dxa"/>
            <w:tcBorders>
              <w:right w:val="single" w:color="auto" w:sz="8" w:space="0"/>
            </w:tcBorders>
            <w:vAlign w:val="bottom"/>
          </w:tcPr>
          <w:p w14:paraId="727216A9">
            <w:pPr>
              <w:rPr>
                <w:sz w:val="19"/>
                <w:szCs w:val="19"/>
              </w:rPr>
            </w:pPr>
          </w:p>
        </w:tc>
        <w:tc>
          <w:tcPr>
            <w:tcW w:w="1800" w:type="dxa"/>
            <w:vMerge w:val="restart"/>
            <w:tcBorders>
              <w:right w:val="single" w:color="auto" w:sz="8" w:space="0"/>
            </w:tcBorders>
            <w:vAlign w:val="bottom"/>
          </w:tcPr>
          <w:p w14:paraId="1DDC4383">
            <w:pPr>
              <w:spacing w:line="229" w:lineRule="exact"/>
              <w:ind w:left="80"/>
              <w:rPr>
                <w:sz w:val="20"/>
                <w:szCs w:val="20"/>
              </w:rPr>
            </w:pPr>
            <w:r>
              <w:rPr>
                <w:rFonts w:ascii="宋体" w:hAnsi="宋体" w:eastAsia="宋体" w:cs="宋体"/>
                <w:sz w:val="20"/>
                <w:szCs w:val="20"/>
              </w:rPr>
              <w:t>2.学生分享学习</w:t>
            </w:r>
          </w:p>
        </w:tc>
        <w:tc>
          <w:tcPr>
            <w:tcW w:w="1560" w:type="dxa"/>
            <w:tcBorders>
              <w:right w:val="single" w:color="auto" w:sz="8" w:space="0"/>
            </w:tcBorders>
            <w:vAlign w:val="bottom"/>
          </w:tcPr>
          <w:p w14:paraId="2616C4A5">
            <w:pPr>
              <w:rPr>
                <w:sz w:val="19"/>
                <w:szCs w:val="19"/>
              </w:rPr>
            </w:pPr>
          </w:p>
        </w:tc>
        <w:tc>
          <w:tcPr>
            <w:tcW w:w="0" w:type="dxa"/>
            <w:vAlign w:val="bottom"/>
          </w:tcPr>
          <w:p w14:paraId="5282AF6E">
            <w:pPr>
              <w:rPr>
                <w:sz w:val="1"/>
                <w:szCs w:val="1"/>
              </w:rPr>
            </w:pPr>
          </w:p>
        </w:tc>
      </w:tr>
      <w:tr w14:paraId="5C7123D4">
        <w:tblPrEx>
          <w:tblCellMar>
            <w:top w:w="0" w:type="dxa"/>
            <w:left w:w="0" w:type="dxa"/>
            <w:bottom w:w="0" w:type="dxa"/>
            <w:right w:w="0" w:type="dxa"/>
          </w:tblCellMar>
        </w:tblPrEx>
        <w:trPr>
          <w:trHeight w:val="88" w:hRule="atLeast"/>
        </w:trPr>
        <w:tc>
          <w:tcPr>
            <w:tcW w:w="560" w:type="dxa"/>
            <w:tcBorders>
              <w:left w:val="single" w:color="auto" w:sz="8" w:space="0"/>
              <w:right w:val="single" w:color="auto" w:sz="8" w:space="0"/>
            </w:tcBorders>
            <w:vAlign w:val="bottom"/>
          </w:tcPr>
          <w:p w14:paraId="22D5A271">
            <w:pPr>
              <w:rPr>
                <w:sz w:val="7"/>
                <w:szCs w:val="7"/>
              </w:rPr>
            </w:pPr>
          </w:p>
        </w:tc>
        <w:tc>
          <w:tcPr>
            <w:tcW w:w="480" w:type="dxa"/>
            <w:tcBorders>
              <w:right w:val="single" w:color="auto" w:sz="8" w:space="0"/>
            </w:tcBorders>
            <w:vAlign w:val="bottom"/>
          </w:tcPr>
          <w:p w14:paraId="78C5909B">
            <w:pPr>
              <w:rPr>
                <w:sz w:val="7"/>
                <w:szCs w:val="7"/>
              </w:rPr>
            </w:pPr>
          </w:p>
        </w:tc>
        <w:tc>
          <w:tcPr>
            <w:tcW w:w="540" w:type="dxa"/>
            <w:tcBorders>
              <w:right w:val="single" w:color="auto" w:sz="8" w:space="0"/>
            </w:tcBorders>
            <w:vAlign w:val="bottom"/>
          </w:tcPr>
          <w:p w14:paraId="4E49760E">
            <w:pPr>
              <w:rPr>
                <w:sz w:val="7"/>
                <w:szCs w:val="7"/>
              </w:rPr>
            </w:pPr>
          </w:p>
        </w:tc>
        <w:tc>
          <w:tcPr>
            <w:tcW w:w="900" w:type="dxa"/>
            <w:vAlign w:val="bottom"/>
          </w:tcPr>
          <w:p w14:paraId="7342D8B7">
            <w:pPr>
              <w:rPr>
                <w:sz w:val="7"/>
                <w:szCs w:val="7"/>
              </w:rPr>
            </w:pPr>
          </w:p>
        </w:tc>
        <w:tc>
          <w:tcPr>
            <w:tcW w:w="360" w:type="dxa"/>
            <w:tcBorders>
              <w:right w:val="single" w:color="auto" w:sz="8" w:space="0"/>
            </w:tcBorders>
            <w:vAlign w:val="bottom"/>
          </w:tcPr>
          <w:p w14:paraId="6680D851">
            <w:pPr>
              <w:rPr>
                <w:sz w:val="7"/>
                <w:szCs w:val="7"/>
              </w:rPr>
            </w:pPr>
          </w:p>
        </w:tc>
        <w:tc>
          <w:tcPr>
            <w:tcW w:w="900" w:type="dxa"/>
            <w:tcBorders>
              <w:right w:val="single" w:color="auto" w:sz="8" w:space="0"/>
            </w:tcBorders>
            <w:vAlign w:val="bottom"/>
          </w:tcPr>
          <w:p w14:paraId="77F794BB">
            <w:pPr>
              <w:rPr>
                <w:sz w:val="7"/>
                <w:szCs w:val="7"/>
              </w:rPr>
            </w:pPr>
          </w:p>
        </w:tc>
        <w:tc>
          <w:tcPr>
            <w:tcW w:w="1800" w:type="dxa"/>
            <w:tcBorders>
              <w:right w:val="single" w:color="auto" w:sz="8" w:space="0"/>
            </w:tcBorders>
            <w:vAlign w:val="bottom"/>
          </w:tcPr>
          <w:p w14:paraId="7011CD0E">
            <w:pPr>
              <w:rPr>
                <w:sz w:val="7"/>
                <w:szCs w:val="7"/>
              </w:rPr>
            </w:pPr>
          </w:p>
        </w:tc>
        <w:tc>
          <w:tcPr>
            <w:tcW w:w="1800" w:type="dxa"/>
            <w:vMerge w:val="continue"/>
            <w:tcBorders>
              <w:right w:val="single" w:color="auto" w:sz="8" w:space="0"/>
            </w:tcBorders>
            <w:vAlign w:val="bottom"/>
          </w:tcPr>
          <w:p w14:paraId="75F48D7D">
            <w:pPr>
              <w:rPr>
                <w:sz w:val="7"/>
                <w:szCs w:val="7"/>
              </w:rPr>
            </w:pPr>
          </w:p>
        </w:tc>
        <w:tc>
          <w:tcPr>
            <w:tcW w:w="1560" w:type="dxa"/>
            <w:tcBorders>
              <w:right w:val="single" w:color="auto" w:sz="8" w:space="0"/>
            </w:tcBorders>
            <w:vAlign w:val="bottom"/>
          </w:tcPr>
          <w:p w14:paraId="41E4FAE8">
            <w:pPr>
              <w:rPr>
                <w:sz w:val="7"/>
                <w:szCs w:val="7"/>
              </w:rPr>
            </w:pPr>
          </w:p>
        </w:tc>
        <w:tc>
          <w:tcPr>
            <w:tcW w:w="0" w:type="dxa"/>
            <w:vAlign w:val="bottom"/>
          </w:tcPr>
          <w:p w14:paraId="087A71EC">
            <w:pPr>
              <w:rPr>
                <w:sz w:val="1"/>
                <w:szCs w:val="1"/>
              </w:rPr>
            </w:pPr>
          </w:p>
        </w:tc>
      </w:tr>
      <w:tr w14:paraId="38AB803A">
        <w:tblPrEx>
          <w:tblCellMar>
            <w:top w:w="0" w:type="dxa"/>
            <w:left w:w="0" w:type="dxa"/>
            <w:bottom w:w="0" w:type="dxa"/>
            <w:right w:w="0" w:type="dxa"/>
          </w:tblCellMar>
        </w:tblPrEx>
        <w:trPr>
          <w:trHeight w:val="312" w:hRule="atLeast"/>
        </w:trPr>
        <w:tc>
          <w:tcPr>
            <w:tcW w:w="560" w:type="dxa"/>
            <w:tcBorders>
              <w:left w:val="single" w:color="auto" w:sz="8" w:space="0"/>
              <w:right w:val="single" w:color="auto" w:sz="8" w:space="0"/>
            </w:tcBorders>
            <w:vAlign w:val="bottom"/>
          </w:tcPr>
          <w:p w14:paraId="7B786596">
            <w:pPr>
              <w:rPr>
                <w:sz w:val="24"/>
                <w:szCs w:val="24"/>
              </w:rPr>
            </w:pPr>
          </w:p>
        </w:tc>
        <w:tc>
          <w:tcPr>
            <w:tcW w:w="480" w:type="dxa"/>
            <w:tcBorders>
              <w:right w:val="single" w:color="auto" w:sz="8" w:space="0"/>
            </w:tcBorders>
            <w:vAlign w:val="bottom"/>
          </w:tcPr>
          <w:p w14:paraId="54DE2912">
            <w:pPr>
              <w:rPr>
                <w:sz w:val="24"/>
                <w:szCs w:val="24"/>
              </w:rPr>
            </w:pPr>
          </w:p>
        </w:tc>
        <w:tc>
          <w:tcPr>
            <w:tcW w:w="540" w:type="dxa"/>
            <w:tcBorders>
              <w:right w:val="single" w:color="auto" w:sz="8" w:space="0"/>
            </w:tcBorders>
            <w:vAlign w:val="bottom"/>
          </w:tcPr>
          <w:p w14:paraId="69DA81DC">
            <w:pPr>
              <w:rPr>
                <w:sz w:val="24"/>
                <w:szCs w:val="24"/>
              </w:rPr>
            </w:pPr>
          </w:p>
        </w:tc>
        <w:tc>
          <w:tcPr>
            <w:tcW w:w="900" w:type="dxa"/>
            <w:vAlign w:val="bottom"/>
          </w:tcPr>
          <w:p w14:paraId="7EB4CB74">
            <w:pPr>
              <w:rPr>
                <w:sz w:val="24"/>
                <w:szCs w:val="24"/>
              </w:rPr>
            </w:pPr>
          </w:p>
        </w:tc>
        <w:tc>
          <w:tcPr>
            <w:tcW w:w="360" w:type="dxa"/>
            <w:tcBorders>
              <w:right w:val="single" w:color="auto" w:sz="8" w:space="0"/>
            </w:tcBorders>
            <w:vAlign w:val="bottom"/>
          </w:tcPr>
          <w:p w14:paraId="78EE2EFA">
            <w:pPr>
              <w:rPr>
                <w:sz w:val="24"/>
                <w:szCs w:val="24"/>
              </w:rPr>
            </w:pPr>
          </w:p>
        </w:tc>
        <w:tc>
          <w:tcPr>
            <w:tcW w:w="900" w:type="dxa"/>
            <w:tcBorders>
              <w:right w:val="single" w:color="auto" w:sz="8" w:space="0"/>
            </w:tcBorders>
            <w:vAlign w:val="bottom"/>
          </w:tcPr>
          <w:p w14:paraId="648D272D">
            <w:pPr>
              <w:rPr>
                <w:sz w:val="24"/>
                <w:szCs w:val="24"/>
              </w:rPr>
            </w:pPr>
          </w:p>
        </w:tc>
        <w:tc>
          <w:tcPr>
            <w:tcW w:w="1800" w:type="dxa"/>
            <w:tcBorders>
              <w:right w:val="single" w:color="auto" w:sz="8" w:space="0"/>
            </w:tcBorders>
            <w:vAlign w:val="bottom"/>
          </w:tcPr>
          <w:p w14:paraId="1624DB04">
            <w:pPr>
              <w:rPr>
                <w:sz w:val="24"/>
                <w:szCs w:val="24"/>
              </w:rPr>
            </w:pPr>
          </w:p>
        </w:tc>
        <w:tc>
          <w:tcPr>
            <w:tcW w:w="1800" w:type="dxa"/>
            <w:tcBorders>
              <w:right w:val="single" w:color="auto" w:sz="8" w:space="0"/>
            </w:tcBorders>
            <w:vAlign w:val="bottom"/>
          </w:tcPr>
          <w:p w14:paraId="1EF2F0FC">
            <w:pPr>
              <w:spacing w:line="229" w:lineRule="exact"/>
              <w:ind w:left="80"/>
              <w:rPr>
                <w:sz w:val="20"/>
                <w:szCs w:val="20"/>
              </w:rPr>
            </w:pPr>
            <w:r>
              <w:rPr>
                <w:rFonts w:ascii="宋体" w:hAnsi="宋体" w:eastAsia="宋体" w:cs="宋体"/>
                <w:sz w:val="20"/>
                <w:szCs w:val="20"/>
              </w:rPr>
              <w:t>心得</w:t>
            </w:r>
          </w:p>
        </w:tc>
        <w:tc>
          <w:tcPr>
            <w:tcW w:w="1560" w:type="dxa"/>
            <w:tcBorders>
              <w:right w:val="single" w:color="auto" w:sz="8" w:space="0"/>
            </w:tcBorders>
            <w:vAlign w:val="bottom"/>
          </w:tcPr>
          <w:p w14:paraId="6913C6CA">
            <w:pPr>
              <w:rPr>
                <w:sz w:val="24"/>
                <w:szCs w:val="24"/>
              </w:rPr>
            </w:pPr>
          </w:p>
        </w:tc>
        <w:tc>
          <w:tcPr>
            <w:tcW w:w="0" w:type="dxa"/>
            <w:vAlign w:val="bottom"/>
          </w:tcPr>
          <w:p w14:paraId="36BE2C05">
            <w:pPr>
              <w:rPr>
                <w:sz w:val="1"/>
                <w:szCs w:val="1"/>
              </w:rPr>
            </w:pPr>
          </w:p>
        </w:tc>
      </w:tr>
      <w:tr w14:paraId="725013E4">
        <w:tblPrEx>
          <w:tblCellMar>
            <w:top w:w="0" w:type="dxa"/>
            <w:left w:w="0" w:type="dxa"/>
            <w:bottom w:w="0" w:type="dxa"/>
            <w:right w:w="0" w:type="dxa"/>
          </w:tblCellMar>
        </w:tblPrEx>
        <w:trPr>
          <w:trHeight w:val="59" w:hRule="atLeast"/>
        </w:trPr>
        <w:tc>
          <w:tcPr>
            <w:tcW w:w="560" w:type="dxa"/>
            <w:tcBorders>
              <w:left w:val="single" w:color="auto" w:sz="8" w:space="0"/>
              <w:bottom w:val="single" w:color="auto" w:sz="8" w:space="0"/>
              <w:right w:val="single" w:color="auto" w:sz="8" w:space="0"/>
            </w:tcBorders>
            <w:vAlign w:val="bottom"/>
          </w:tcPr>
          <w:p w14:paraId="266304B1">
            <w:pPr>
              <w:rPr>
                <w:sz w:val="5"/>
                <w:szCs w:val="5"/>
              </w:rPr>
            </w:pPr>
          </w:p>
        </w:tc>
        <w:tc>
          <w:tcPr>
            <w:tcW w:w="480" w:type="dxa"/>
            <w:tcBorders>
              <w:bottom w:val="single" w:color="auto" w:sz="8" w:space="0"/>
              <w:right w:val="single" w:color="auto" w:sz="8" w:space="0"/>
            </w:tcBorders>
            <w:vAlign w:val="bottom"/>
          </w:tcPr>
          <w:p w14:paraId="3FB7C90D">
            <w:pPr>
              <w:rPr>
                <w:sz w:val="5"/>
                <w:szCs w:val="5"/>
              </w:rPr>
            </w:pPr>
          </w:p>
        </w:tc>
        <w:tc>
          <w:tcPr>
            <w:tcW w:w="540" w:type="dxa"/>
            <w:tcBorders>
              <w:bottom w:val="single" w:color="auto" w:sz="8" w:space="0"/>
              <w:right w:val="single" w:color="auto" w:sz="8" w:space="0"/>
            </w:tcBorders>
            <w:vAlign w:val="bottom"/>
          </w:tcPr>
          <w:p w14:paraId="08A8CDE5">
            <w:pPr>
              <w:rPr>
                <w:sz w:val="5"/>
                <w:szCs w:val="5"/>
              </w:rPr>
            </w:pPr>
          </w:p>
        </w:tc>
        <w:tc>
          <w:tcPr>
            <w:tcW w:w="900" w:type="dxa"/>
            <w:tcBorders>
              <w:bottom w:val="single" w:color="auto" w:sz="8" w:space="0"/>
            </w:tcBorders>
            <w:vAlign w:val="bottom"/>
          </w:tcPr>
          <w:p w14:paraId="4EEF7952">
            <w:pPr>
              <w:rPr>
                <w:sz w:val="5"/>
                <w:szCs w:val="5"/>
              </w:rPr>
            </w:pPr>
          </w:p>
        </w:tc>
        <w:tc>
          <w:tcPr>
            <w:tcW w:w="360" w:type="dxa"/>
            <w:tcBorders>
              <w:bottom w:val="single" w:color="auto" w:sz="8" w:space="0"/>
              <w:right w:val="single" w:color="auto" w:sz="8" w:space="0"/>
            </w:tcBorders>
            <w:vAlign w:val="bottom"/>
          </w:tcPr>
          <w:p w14:paraId="540E224B">
            <w:pPr>
              <w:rPr>
                <w:sz w:val="5"/>
                <w:szCs w:val="5"/>
              </w:rPr>
            </w:pPr>
          </w:p>
        </w:tc>
        <w:tc>
          <w:tcPr>
            <w:tcW w:w="900" w:type="dxa"/>
            <w:tcBorders>
              <w:bottom w:val="single" w:color="auto" w:sz="8" w:space="0"/>
              <w:right w:val="single" w:color="auto" w:sz="8" w:space="0"/>
            </w:tcBorders>
            <w:vAlign w:val="bottom"/>
          </w:tcPr>
          <w:p w14:paraId="3D46797A">
            <w:pPr>
              <w:rPr>
                <w:sz w:val="5"/>
                <w:szCs w:val="5"/>
              </w:rPr>
            </w:pPr>
          </w:p>
        </w:tc>
        <w:tc>
          <w:tcPr>
            <w:tcW w:w="1800" w:type="dxa"/>
            <w:tcBorders>
              <w:bottom w:val="single" w:color="auto" w:sz="8" w:space="0"/>
              <w:right w:val="single" w:color="auto" w:sz="8" w:space="0"/>
            </w:tcBorders>
            <w:vAlign w:val="bottom"/>
          </w:tcPr>
          <w:p w14:paraId="53AF1C2E">
            <w:pPr>
              <w:rPr>
                <w:sz w:val="5"/>
                <w:szCs w:val="5"/>
              </w:rPr>
            </w:pPr>
          </w:p>
        </w:tc>
        <w:tc>
          <w:tcPr>
            <w:tcW w:w="1800" w:type="dxa"/>
            <w:tcBorders>
              <w:bottom w:val="single" w:color="auto" w:sz="8" w:space="0"/>
              <w:right w:val="single" w:color="auto" w:sz="8" w:space="0"/>
            </w:tcBorders>
            <w:vAlign w:val="bottom"/>
          </w:tcPr>
          <w:p w14:paraId="7FD8E8E6">
            <w:pPr>
              <w:rPr>
                <w:sz w:val="5"/>
                <w:szCs w:val="5"/>
              </w:rPr>
            </w:pPr>
          </w:p>
        </w:tc>
        <w:tc>
          <w:tcPr>
            <w:tcW w:w="1560" w:type="dxa"/>
            <w:tcBorders>
              <w:bottom w:val="single" w:color="auto" w:sz="8" w:space="0"/>
              <w:right w:val="single" w:color="auto" w:sz="8" w:space="0"/>
            </w:tcBorders>
            <w:vAlign w:val="bottom"/>
          </w:tcPr>
          <w:p w14:paraId="3F6BB7BD">
            <w:pPr>
              <w:rPr>
                <w:sz w:val="5"/>
                <w:szCs w:val="5"/>
              </w:rPr>
            </w:pPr>
          </w:p>
        </w:tc>
        <w:tc>
          <w:tcPr>
            <w:tcW w:w="0" w:type="dxa"/>
            <w:vAlign w:val="bottom"/>
          </w:tcPr>
          <w:p w14:paraId="2274B4FD">
            <w:pPr>
              <w:rPr>
                <w:sz w:val="1"/>
                <w:szCs w:val="1"/>
              </w:rPr>
            </w:pPr>
          </w:p>
        </w:tc>
      </w:tr>
    </w:tbl>
    <w:p w14:paraId="051804B2">
      <w:pPr>
        <w:spacing w:line="200" w:lineRule="exact"/>
        <w:rPr>
          <w:sz w:val="20"/>
          <w:szCs w:val="20"/>
        </w:rPr>
      </w:pPr>
    </w:p>
    <w:p w14:paraId="0578E5AD">
      <w:pPr>
        <w:spacing w:line="200" w:lineRule="exact"/>
        <w:rPr>
          <w:sz w:val="20"/>
          <w:szCs w:val="20"/>
        </w:rPr>
      </w:pPr>
    </w:p>
    <w:p w14:paraId="0A0FDC7E">
      <w:pPr>
        <w:spacing w:line="369" w:lineRule="exact"/>
        <w:rPr>
          <w:sz w:val="20"/>
          <w:szCs w:val="20"/>
        </w:rPr>
      </w:pPr>
    </w:p>
    <w:p w14:paraId="1D8A7B8F">
      <w:pPr>
        <w:spacing w:line="320" w:lineRule="exact"/>
        <w:ind w:left="360"/>
        <w:rPr>
          <w:sz w:val="20"/>
          <w:szCs w:val="20"/>
        </w:rPr>
      </w:pPr>
      <w:r>
        <w:rPr>
          <w:rFonts w:ascii="楷体" w:hAnsi="楷体" w:eastAsia="楷体" w:cs="楷体"/>
          <w:b/>
          <w:bCs/>
          <w:sz w:val="28"/>
          <w:szCs w:val="28"/>
        </w:rPr>
        <w:t>八、第一次课设计</w:t>
      </w:r>
    </w:p>
    <w:p w14:paraId="64B2CFC0">
      <w:pPr>
        <w:spacing w:line="254" w:lineRule="exact"/>
        <w:rPr>
          <w:sz w:val="20"/>
          <w:szCs w:val="20"/>
        </w:rPr>
      </w:pPr>
    </w:p>
    <w:p w14:paraId="3AD8D86F">
      <w:pPr>
        <w:spacing w:line="411" w:lineRule="exact"/>
        <w:ind w:right="140"/>
        <w:jc w:val="center"/>
        <w:rPr>
          <w:sz w:val="20"/>
          <w:szCs w:val="20"/>
        </w:rPr>
      </w:pPr>
      <w:r>
        <w:rPr>
          <w:rFonts w:ascii="楷体" w:hAnsi="楷体" w:eastAsia="楷体" w:cs="楷体"/>
          <w:b/>
          <w:bCs/>
          <w:sz w:val="36"/>
          <w:szCs w:val="36"/>
        </w:rPr>
        <w:t>《物流企业运营管理》课程单元教学设计</w:t>
      </w:r>
    </w:p>
    <w:p w14:paraId="2BF3F271">
      <w:pPr>
        <w:spacing w:line="200" w:lineRule="exact"/>
        <w:rPr>
          <w:sz w:val="20"/>
          <w:szCs w:val="20"/>
        </w:rPr>
      </w:pPr>
    </w:p>
    <w:p w14:paraId="48A8A3E7">
      <w:pPr>
        <w:spacing w:line="200" w:lineRule="exact"/>
        <w:rPr>
          <w:sz w:val="20"/>
          <w:szCs w:val="20"/>
        </w:rPr>
      </w:pPr>
    </w:p>
    <w:p w14:paraId="08A4C05E">
      <w:pPr>
        <w:spacing w:line="324" w:lineRule="exact"/>
        <w:rPr>
          <w:sz w:val="20"/>
          <w:szCs w:val="20"/>
        </w:rPr>
      </w:pPr>
    </w:p>
    <w:tbl>
      <w:tblPr>
        <w:tblStyle w:val="2"/>
        <w:tblW w:w="0" w:type="auto"/>
        <w:tblInd w:w="370" w:type="dxa"/>
        <w:tblLayout w:type="fixed"/>
        <w:tblCellMar>
          <w:top w:w="0" w:type="dxa"/>
          <w:left w:w="0" w:type="dxa"/>
          <w:bottom w:w="0" w:type="dxa"/>
          <w:right w:w="0" w:type="dxa"/>
        </w:tblCellMar>
      </w:tblPr>
      <w:tblGrid>
        <w:gridCol w:w="580"/>
        <w:gridCol w:w="660"/>
        <w:gridCol w:w="460"/>
        <w:gridCol w:w="2200"/>
        <w:gridCol w:w="680"/>
        <w:gridCol w:w="2220"/>
        <w:gridCol w:w="420"/>
        <w:gridCol w:w="1600"/>
        <w:gridCol w:w="30"/>
      </w:tblGrid>
      <w:tr w14:paraId="6231DD53">
        <w:tblPrEx>
          <w:tblCellMar>
            <w:top w:w="0" w:type="dxa"/>
            <w:left w:w="0" w:type="dxa"/>
            <w:bottom w:w="0" w:type="dxa"/>
            <w:right w:w="0" w:type="dxa"/>
          </w:tblCellMar>
        </w:tblPrEx>
        <w:trPr>
          <w:trHeight w:val="474" w:hRule="atLeast"/>
        </w:trPr>
        <w:tc>
          <w:tcPr>
            <w:tcW w:w="580" w:type="dxa"/>
            <w:tcBorders>
              <w:top w:val="single" w:color="auto" w:sz="8" w:space="0"/>
              <w:left w:val="single" w:color="auto" w:sz="8" w:space="0"/>
            </w:tcBorders>
            <w:vAlign w:val="bottom"/>
          </w:tcPr>
          <w:p w14:paraId="33749BC2">
            <w:pPr>
              <w:rPr>
                <w:sz w:val="24"/>
                <w:szCs w:val="24"/>
              </w:rPr>
            </w:pPr>
          </w:p>
        </w:tc>
        <w:tc>
          <w:tcPr>
            <w:tcW w:w="660" w:type="dxa"/>
            <w:tcBorders>
              <w:top w:val="single" w:color="auto" w:sz="8" w:space="0"/>
            </w:tcBorders>
            <w:vAlign w:val="bottom"/>
          </w:tcPr>
          <w:p w14:paraId="1B883181">
            <w:pPr>
              <w:rPr>
                <w:sz w:val="24"/>
                <w:szCs w:val="24"/>
              </w:rPr>
            </w:pPr>
          </w:p>
        </w:tc>
        <w:tc>
          <w:tcPr>
            <w:tcW w:w="460" w:type="dxa"/>
            <w:tcBorders>
              <w:top w:val="single" w:color="auto" w:sz="8" w:space="0"/>
            </w:tcBorders>
            <w:vAlign w:val="bottom"/>
          </w:tcPr>
          <w:p w14:paraId="52DFD50A">
            <w:pPr>
              <w:rPr>
                <w:sz w:val="24"/>
                <w:szCs w:val="24"/>
              </w:rPr>
            </w:pPr>
          </w:p>
        </w:tc>
        <w:tc>
          <w:tcPr>
            <w:tcW w:w="2200" w:type="dxa"/>
            <w:tcBorders>
              <w:top w:val="single" w:color="auto" w:sz="8" w:space="0"/>
            </w:tcBorders>
            <w:vAlign w:val="bottom"/>
          </w:tcPr>
          <w:p w14:paraId="6FFCBCCB">
            <w:pPr>
              <w:rPr>
                <w:sz w:val="24"/>
                <w:szCs w:val="24"/>
              </w:rPr>
            </w:pPr>
          </w:p>
        </w:tc>
        <w:tc>
          <w:tcPr>
            <w:tcW w:w="680" w:type="dxa"/>
            <w:tcBorders>
              <w:top w:val="single" w:color="auto" w:sz="8" w:space="0"/>
              <w:right w:val="single" w:color="auto" w:sz="8" w:space="0"/>
            </w:tcBorders>
            <w:vAlign w:val="bottom"/>
          </w:tcPr>
          <w:p w14:paraId="4DE3A19F">
            <w:pPr>
              <w:rPr>
                <w:sz w:val="24"/>
                <w:szCs w:val="24"/>
              </w:rPr>
            </w:pPr>
          </w:p>
        </w:tc>
        <w:tc>
          <w:tcPr>
            <w:tcW w:w="2640" w:type="dxa"/>
            <w:gridSpan w:val="2"/>
            <w:tcBorders>
              <w:top w:val="single" w:color="auto" w:sz="8" w:space="0"/>
              <w:right w:val="single" w:color="auto" w:sz="8" w:space="0"/>
            </w:tcBorders>
            <w:vAlign w:val="bottom"/>
          </w:tcPr>
          <w:p w14:paraId="30BC1D91">
            <w:pPr>
              <w:spacing w:line="320" w:lineRule="exact"/>
              <w:ind w:left="100"/>
              <w:rPr>
                <w:sz w:val="20"/>
                <w:szCs w:val="20"/>
              </w:rPr>
            </w:pPr>
            <w:r>
              <w:rPr>
                <w:rFonts w:ascii="楷体" w:hAnsi="楷体" w:eastAsia="楷体" w:cs="楷体"/>
                <w:b/>
                <w:bCs/>
                <w:sz w:val="28"/>
                <w:szCs w:val="28"/>
              </w:rPr>
              <w:t>单元教学学时</w:t>
            </w:r>
          </w:p>
        </w:tc>
        <w:tc>
          <w:tcPr>
            <w:tcW w:w="1600" w:type="dxa"/>
            <w:tcBorders>
              <w:top w:val="single" w:color="auto" w:sz="8" w:space="0"/>
              <w:right w:val="single" w:color="auto" w:sz="8" w:space="0"/>
            </w:tcBorders>
            <w:vAlign w:val="bottom"/>
          </w:tcPr>
          <w:p w14:paraId="3BC6FE1F">
            <w:pPr>
              <w:spacing w:line="320" w:lineRule="exact"/>
              <w:ind w:left="80"/>
              <w:rPr>
                <w:sz w:val="20"/>
                <w:szCs w:val="20"/>
              </w:rPr>
            </w:pPr>
            <w:r>
              <w:rPr>
                <w:rFonts w:ascii="宋体" w:hAnsi="宋体" w:eastAsia="宋体" w:cs="宋体"/>
                <w:b/>
                <w:bCs/>
                <w:sz w:val="28"/>
                <w:szCs w:val="28"/>
              </w:rPr>
              <w:t>2</w:t>
            </w:r>
          </w:p>
        </w:tc>
        <w:tc>
          <w:tcPr>
            <w:tcW w:w="0" w:type="dxa"/>
            <w:vAlign w:val="bottom"/>
          </w:tcPr>
          <w:p w14:paraId="5C0FB8D0">
            <w:pPr>
              <w:rPr>
                <w:sz w:val="1"/>
                <w:szCs w:val="1"/>
              </w:rPr>
            </w:pPr>
          </w:p>
        </w:tc>
      </w:tr>
      <w:tr w14:paraId="363CEB3B">
        <w:tblPrEx>
          <w:tblCellMar>
            <w:top w:w="0" w:type="dxa"/>
            <w:left w:w="0" w:type="dxa"/>
            <w:bottom w:w="0" w:type="dxa"/>
            <w:right w:w="0" w:type="dxa"/>
          </w:tblCellMar>
        </w:tblPrEx>
        <w:trPr>
          <w:trHeight w:val="160" w:hRule="atLeast"/>
        </w:trPr>
        <w:tc>
          <w:tcPr>
            <w:tcW w:w="3900" w:type="dxa"/>
            <w:gridSpan w:val="4"/>
            <w:vMerge w:val="restart"/>
            <w:tcBorders>
              <w:left w:val="single" w:color="auto" w:sz="8" w:space="0"/>
            </w:tcBorders>
            <w:vAlign w:val="bottom"/>
          </w:tcPr>
          <w:p w14:paraId="2E04AA38">
            <w:pPr>
              <w:spacing w:line="320" w:lineRule="exact"/>
              <w:ind w:left="100"/>
              <w:rPr>
                <w:sz w:val="20"/>
                <w:szCs w:val="20"/>
              </w:rPr>
            </w:pPr>
            <w:r>
              <w:rPr>
                <w:rFonts w:ascii="楷体" w:hAnsi="楷体" w:eastAsia="楷体" w:cs="楷体"/>
                <w:b/>
                <w:bCs/>
                <w:sz w:val="28"/>
                <w:szCs w:val="28"/>
              </w:rPr>
              <w:t>单元名称：</w:t>
            </w:r>
          </w:p>
        </w:tc>
        <w:tc>
          <w:tcPr>
            <w:tcW w:w="680" w:type="dxa"/>
            <w:tcBorders>
              <w:right w:val="single" w:color="auto" w:sz="8" w:space="0"/>
            </w:tcBorders>
            <w:vAlign w:val="bottom"/>
          </w:tcPr>
          <w:p w14:paraId="040303DC">
            <w:pPr>
              <w:rPr>
                <w:sz w:val="13"/>
                <w:szCs w:val="13"/>
              </w:rPr>
            </w:pPr>
          </w:p>
        </w:tc>
        <w:tc>
          <w:tcPr>
            <w:tcW w:w="2220" w:type="dxa"/>
            <w:tcBorders>
              <w:bottom w:val="single" w:color="auto" w:sz="8" w:space="0"/>
            </w:tcBorders>
            <w:vAlign w:val="bottom"/>
          </w:tcPr>
          <w:p w14:paraId="02B7B66A">
            <w:pPr>
              <w:rPr>
                <w:sz w:val="13"/>
                <w:szCs w:val="13"/>
              </w:rPr>
            </w:pPr>
          </w:p>
        </w:tc>
        <w:tc>
          <w:tcPr>
            <w:tcW w:w="420" w:type="dxa"/>
            <w:tcBorders>
              <w:bottom w:val="single" w:color="auto" w:sz="8" w:space="0"/>
              <w:right w:val="single" w:color="auto" w:sz="8" w:space="0"/>
            </w:tcBorders>
            <w:vAlign w:val="bottom"/>
          </w:tcPr>
          <w:p w14:paraId="5CDDA96B">
            <w:pPr>
              <w:rPr>
                <w:sz w:val="13"/>
                <w:szCs w:val="13"/>
              </w:rPr>
            </w:pPr>
          </w:p>
        </w:tc>
        <w:tc>
          <w:tcPr>
            <w:tcW w:w="1600" w:type="dxa"/>
            <w:tcBorders>
              <w:bottom w:val="single" w:color="auto" w:sz="8" w:space="0"/>
              <w:right w:val="single" w:color="auto" w:sz="8" w:space="0"/>
            </w:tcBorders>
            <w:vAlign w:val="bottom"/>
          </w:tcPr>
          <w:p w14:paraId="3EB94E75">
            <w:pPr>
              <w:rPr>
                <w:sz w:val="13"/>
                <w:szCs w:val="13"/>
              </w:rPr>
            </w:pPr>
          </w:p>
        </w:tc>
        <w:tc>
          <w:tcPr>
            <w:tcW w:w="0" w:type="dxa"/>
            <w:vAlign w:val="bottom"/>
          </w:tcPr>
          <w:p w14:paraId="6603AE27">
            <w:pPr>
              <w:rPr>
                <w:sz w:val="1"/>
                <w:szCs w:val="1"/>
              </w:rPr>
            </w:pPr>
          </w:p>
        </w:tc>
      </w:tr>
      <w:tr w14:paraId="0729DF44">
        <w:tblPrEx>
          <w:tblCellMar>
            <w:top w:w="0" w:type="dxa"/>
            <w:left w:w="0" w:type="dxa"/>
            <w:bottom w:w="0" w:type="dxa"/>
            <w:right w:w="0" w:type="dxa"/>
          </w:tblCellMar>
        </w:tblPrEx>
        <w:trPr>
          <w:trHeight w:val="372" w:hRule="atLeast"/>
        </w:trPr>
        <w:tc>
          <w:tcPr>
            <w:tcW w:w="3900" w:type="dxa"/>
            <w:gridSpan w:val="4"/>
            <w:vMerge w:val="continue"/>
            <w:tcBorders>
              <w:left w:val="single" w:color="auto" w:sz="8" w:space="0"/>
            </w:tcBorders>
            <w:vAlign w:val="bottom"/>
          </w:tcPr>
          <w:p w14:paraId="5A1900D6">
            <w:pPr>
              <w:rPr>
                <w:sz w:val="24"/>
                <w:szCs w:val="24"/>
              </w:rPr>
            </w:pPr>
          </w:p>
        </w:tc>
        <w:tc>
          <w:tcPr>
            <w:tcW w:w="680" w:type="dxa"/>
            <w:tcBorders>
              <w:right w:val="single" w:color="auto" w:sz="8" w:space="0"/>
            </w:tcBorders>
            <w:vAlign w:val="bottom"/>
          </w:tcPr>
          <w:p w14:paraId="0C41F9BF">
            <w:pPr>
              <w:rPr>
                <w:sz w:val="24"/>
                <w:szCs w:val="24"/>
              </w:rPr>
            </w:pPr>
          </w:p>
        </w:tc>
        <w:tc>
          <w:tcPr>
            <w:tcW w:w="2220" w:type="dxa"/>
            <w:vAlign w:val="bottom"/>
          </w:tcPr>
          <w:p w14:paraId="5A16CC5B">
            <w:pPr>
              <w:rPr>
                <w:sz w:val="24"/>
                <w:szCs w:val="24"/>
              </w:rPr>
            </w:pPr>
          </w:p>
        </w:tc>
        <w:tc>
          <w:tcPr>
            <w:tcW w:w="420" w:type="dxa"/>
            <w:tcBorders>
              <w:right w:val="single" w:color="auto" w:sz="8" w:space="0"/>
            </w:tcBorders>
            <w:vAlign w:val="bottom"/>
          </w:tcPr>
          <w:p w14:paraId="37AAB333">
            <w:pPr>
              <w:rPr>
                <w:sz w:val="24"/>
                <w:szCs w:val="24"/>
              </w:rPr>
            </w:pPr>
          </w:p>
        </w:tc>
        <w:tc>
          <w:tcPr>
            <w:tcW w:w="1600" w:type="dxa"/>
            <w:tcBorders>
              <w:right w:val="single" w:color="auto" w:sz="8" w:space="0"/>
            </w:tcBorders>
            <w:vAlign w:val="bottom"/>
          </w:tcPr>
          <w:p w14:paraId="2AA973D6">
            <w:pPr>
              <w:rPr>
                <w:sz w:val="24"/>
                <w:szCs w:val="24"/>
              </w:rPr>
            </w:pPr>
          </w:p>
        </w:tc>
        <w:tc>
          <w:tcPr>
            <w:tcW w:w="0" w:type="dxa"/>
            <w:vAlign w:val="bottom"/>
          </w:tcPr>
          <w:p w14:paraId="41CD9715">
            <w:pPr>
              <w:rPr>
                <w:sz w:val="1"/>
                <w:szCs w:val="1"/>
              </w:rPr>
            </w:pPr>
          </w:p>
        </w:tc>
      </w:tr>
      <w:tr w14:paraId="6E751FD9">
        <w:tblPrEx>
          <w:tblCellMar>
            <w:top w:w="0" w:type="dxa"/>
            <w:left w:w="0" w:type="dxa"/>
            <w:bottom w:w="0" w:type="dxa"/>
            <w:right w:w="0" w:type="dxa"/>
          </w:tblCellMar>
        </w:tblPrEx>
        <w:trPr>
          <w:trHeight w:val="317" w:hRule="atLeast"/>
        </w:trPr>
        <w:tc>
          <w:tcPr>
            <w:tcW w:w="580" w:type="dxa"/>
            <w:tcBorders>
              <w:left w:val="single" w:color="auto" w:sz="8" w:space="0"/>
            </w:tcBorders>
            <w:vAlign w:val="bottom"/>
          </w:tcPr>
          <w:p w14:paraId="6C66F6FD">
            <w:pPr>
              <w:rPr>
                <w:sz w:val="24"/>
                <w:szCs w:val="24"/>
              </w:rPr>
            </w:pPr>
          </w:p>
        </w:tc>
        <w:tc>
          <w:tcPr>
            <w:tcW w:w="660" w:type="dxa"/>
            <w:vAlign w:val="bottom"/>
          </w:tcPr>
          <w:p w14:paraId="451E2618">
            <w:pPr>
              <w:rPr>
                <w:sz w:val="24"/>
                <w:szCs w:val="24"/>
              </w:rPr>
            </w:pPr>
          </w:p>
        </w:tc>
        <w:tc>
          <w:tcPr>
            <w:tcW w:w="460" w:type="dxa"/>
            <w:vAlign w:val="bottom"/>
          </w:tcPr>
          <w:p w14:paraId="30A84CFF">
            <w:pPr>
              <w:rPr>
                <w:sz w:val="24"/>
                <w:szCs w:val="24"/>
              </w:rPr>
            </w:pPr>
          </w:p>
        </w:tc>
        <w:tc>
          <w:tcPr>
            <w:tcW w:w="2200" w:type="dxa"/>
            <w:vAlign w:val="bottom"/>
          </w:tcPr>
          <w:p w14:paraId="439EAA27">
            <w:pPr>
              <w:rPr>
                <w:sz w:val="24"/>
                <w:szCs w:val="24"/>
              </w:rPr>
            </w:pPr>
          </w:p>
        </w:tc>
        <w:tc>
          <w:tcPr>
            <w:tcW w:w="680" w:type="dxa"/>
            <w:tcBorders>
              <w:right w:val="single" w:color="auto" w:sz="8" w:space="0"/>
            </w:tcBorders>
            <w:vAlign w:val="bottom"/>
          </w:tcPr>
          <w:p w14:paraId="38F27A01">
            <w:pPr>
              <w:rPr>
                <w:sz w:val="24"/>
                <w:szCs w:val="24"/>
              </w:rPr>
            </w:pPr>
          </w:p>
        </w:tc>
        <w:tc>
          <w:tcPr>
            <w:tcW w:w="2640" w:type="dxa"/>
            <w:gridSpan w:val="2"/>
            <w:tcBorders>
              <w:right w:val="single" w:color="auto" w:sz="8" w:space="0"/>
            </w:tcBorders>
            <w:vAlign w:val="bottom"/>
          </w:tcPr>
          <w:p w14:paraId="493F380D">
            <w:pPr>
              <w:spacing w:line="317" w:lineRule="exact"/>
              <w:ind w:left="100"/>
              <w:rPr>
                <w:sz w:val="20"/>
                <w:szCs w:val="20"/>
              </w:rPr>
            </w:pPr>
            <w:r>
              <w:rPr>
                <w:rFonts w:ascii="楷体" w:hAnsi="楷体" w:eastAsia="楷体" w:cs="楷体"/>
                <w:b/>
                <w:bCs/>
                <w:sz w:val="28"/>
                <w:szCs w:val="28"/>
              </w:rPr>
              <w:t>在整体设计中的位</w:t>
            </w:r>
          </w:p>
        </w:tc>
        <w:tc>
          <w:tcPr>
            <w:tcW w:w="1600" w:type="dxa"/>
            <w:tcBorders>
              <w:right w:val="single" w:color="auto" w:sz="8" w:space="0"/>
            </w:tcBorders>
            <w:vAlign w:val="bottom"/>
          </w:tcPr>
          <w:p w14:paraId="195633B3">
            <w:pPr>
              <w:rPr>
                <w:sz w:val="24"/>
                <w:szCs w:val="24"/>
              </w:rPr>
            </w:pPr>
          </w:p>
        </w:tc>
        <w:tc>
          <w:tcPr>
            <w:tcW w:w="0" w:type="dxa"/>
            <w:vAlign w:val="bottom"/>
          </w:tcPr>
          <w:p w14:paraId="1B0A1FDD">
            <w:pPr>
              <w:rPr>
                <w:sz w:val="1"/>
                <w:szCs w:val="1"/>
              </w:rPr>
            </w:pPr>
          </w:p>
        </w:tc>
      </w:tr>
      <w:tr w14:paraId="1D4F8CD6">
        <w:tblPrEx>
          <w:tblCellMar>
            <w:top w:w="0" w:type="dxa"/>
            <w:left w:w="0" w:type="dxa"/>
            <w:bottom w:w="0" w:type="dxa"/>
            <w:right w:w="0" w:type="dxa"/>
          </w:tblCellMar>
        </w:tblPrEx>
        <w:trPr>
          <w:trHeight w:val="300" w:hRule="atLeast"/>
        </w:trPr>
        <w:tc>
          <w:tcPr>
            <w:tcW w:w="3900" w:type="dxa"/>
            <w:gridSpan w:val="4"/>
            <w:tcBorders>
              <w:left w:val="single" w:color="auto" w:sz="8" w:space="0"/>
            </w:tcBorders>
            <w:vAlign w:val="bottom"/>
          </w:tcPr>
          <w:p w14:paraId="1E53BB60">
            <w:pPr>
              <w:spacing w:line="295" w:lineRule="exact"/>
              <w:ind w:left="100"/>
              <w:rPr>
                <w:sz w:val="20"/>
                <w:szCs w:val="20"/>
              </w:rPr>
            </w:pPr>
            <w:r>
              <w:rPr>
                <w:rFonts w:ascii="宋体" w:hAnsi="宋体" w:eastAsia="宋体" w:cs="宋体"/>
                <w:sz w:val="28"/>
                <w:szCs w:val="28"/>
              </w:rPr>
              <w:t>现代物流业的发展前景</w:t>
            </w:r>
          </w:p>
        </w:tc>
        <w:tc>
          <w:tcPr>
            <w:tcW w:w="680" w:type="dxa"/>
            <w:tcBorders>
              <w:right w:val="single" w:color="auto" w:sz="8" w:space="0"/>
            </w:tcBorders>
            <w:vAlign w:val="bottom"/>
          </w:tcPr>
          <w:p w14:paraId="0D4808F3">
            <w:pPr>
              <w:rPr>
                <w:sz w:val="24"/>
                <w:szCs w:val="24"/>
              </w:rPr>
            </w:pPr>
          </w:p>
        </w:tc>
        <w:tc>
          <w:tcPr>
            <w:tcW w:w="2220" w:type="dxa"/>
            <w:vAlign w:val="bottom"/>
          </w:tcPr>
          <w:p w14:paraId="1F8C1929">
            <w:pPr>
              <w:rPr>
                <w:sz w:val="24"/>
                <w:szCs w:val="24"/>
              </w:rPr>
            </w:pPr>
          </w:p>
        </w:tc>
        <w:tc>
          <w:tcPr>
            <w:tcW w:w="420" w:type="dxa"/>
            <w:tcBorders>
              <w:right w:val="single" w:color="auto" w:sz="8" w:space="0"/>
            </w:tcBorders>
            <w:vAlign w:val="bottom"/>
          </w:tcPr>
          <w:p w14:paraId="5CAE0D4A">
            <w:pPr>
              <w:rPr>
                <w:sz w:val="24"/>
                <w:szCs w:val="24"/>
              </w:rPr>
            </w:pPr>
          </w:p>
        </w:tc>
        <w:tc>
          <w:tcPr>
            <w:tcW w:w="1600" w:type="dxa"/>
            <w:tcBorders>
              <w:right w:val="single" w:color="auto" w:sz="8" w:space="0"/>
            </w:tcBorders>
            <w:vAlign w:val="bottom"/>
          </w:tcPr>
          <w:p w14:paraId="1C40B018">
            <w:pPr>
              <w:spacing w:line="300" w:lineRule="exact"/>
              <w:ind w:left="80"/>
              <w:rPr>
                <w:sz w:val="20"/>
                <w:szCs w:val="20"/>
              </w:rPr>
            </w:pPr>
            <w:r>
              <w:rPr>
                <w:rFonts w:ascii="宋体" w:hAnsi="宋体" w:eastAsia="宋体" w:cs="宋体"/>
                <w:b/>
                <w:bCs/>
                <w:sz w:val="28"/>
                <w:szCs w:val="28"/>
              </w:rPr>
              <w:t>第 1 次</w:t>
            </w:r>
          </w:p>
        </w:tc>
        <w:tc>
          <w:tcPr>
            <w:tcW w:w="0" w:type="dxa"/>
            <w:vAlign w:val="bottom"/>
          </w:tcPr>
          <w:p w14:paraId="78B044E2">
            <w:pPr>
              <w:rPr>
                <w:sz w:val="1"/>
                <w:szCs w:val="1"/>
              </w:rPr>
            </w:pPr>
          </w:p>
        </w:tc>
      </w:tr>
      <w:tr w14:paraId="1909E1DC">
        <w:tblPrEx>
          <w:tblCellMar>
            <w:top w:w="0" w:type="dxa"/>
            <w:left w:w="0" w:type="dxa"/>
            <w:bottom w:w="0" w:type="dxa"/>
            <w:right w:w="0" w:type="dxa"/>
          </w:tblCellMar>
        </w:tblPrEx>
        <w:trPr>
          <w:trHeight w:val="324" w:hRule="atLeast"/>
        </w:trPr>
        <w:tc>
          <w:tcPr>
            <w:tcW w:w="580" w:type="dxa"/>
            <w:tcBorders>
              <w:left w:val="single" w:color="auto" w:sz="8" w:space="0"/>
            </w:tcBorders>
            <w:vAlign w:val="bottom"/>
          </w:tcPr>
          <w:p w14:paraId="0FDAB59A">
            <w:pPr>
              <w:rPr>
                <w:sz w:val="24"/>
                <w:szCs w:val="24"/>
              </w:rPr>
            </w:pPr>
          </w:p>
        </w:tc>
        <w:tc>
          <w:tcPr>
            <w:tcW w:w="660" w:type="dxa"/>
            <w:vAlign w:val="bottom"/>
          </w:tcPr>
          <w:p w14:paraId="54758FD7">
            <w:pPr>
              <w:rPr>
                <w:sz w:val="24"/>
                <w:szCs w:val="24"/>
              </w:rPr>
            </w:pPr>
          </w:p>
        </w:tc>
        <w:tc>
          <w:tcPr>
            <w:tcW w:w="460" w:type="dxa"/>
            <w:vAlign w:val="bottom"/>
          </w:tcPr>
          <w:p w14:paraId="3D1BFC1A">
            <w:pPr>
              <w:rPr>
                <w:sz w:val="24"/>
                <w:szCs w:val="24"/>
              </w:rPr>
            </w:pPr>
          </w:p>
        </w:tc>
        <w:tc>
          <w:tcPr>
            <w:tcW w:w="2200" w:type="dxa"/>
            <w:vAlign w:val="bottom"/>
          </w:tcPr>
          <w:p w14:paraId="75A358D8">
            <w:pPr>
              <w:rPr>
                <w:sz w:val="24"/>
                <w:szCs w:val="24"/>
              </w:rPr>
            </w:pPr>
          </w:p>
        </w:tc>
        <w:tc>
          <w:tcPr>
            <w:tcW w:w="680" w:type="dxa"/>
            <w:tcBorders>
              <w:right w:val="single" w:color="auto" w:sz="8" w:space="0"/>
            </w:tcBorders>
            <w:vAlign w:val="bottom"/>
          </w:tcPr>
          <w:p w14:paraId="169449C9">
            <w:pPr>
              <w:rPr>
                <w:sz w:val="24"/>
                <w:szCs w:val="24"/>
              </w:rPr>
            </w:pPr>
          </w:p>
        </w:tc>
        <w:tc>
          <w:tcPr>
            <w:tcW w:w="2640" w:type="dxa"/>
            <w:gridSpan w:val="2"/>
            <w:tcBorders>
              <w:right w:val="single" w:color="auto" w:sz="8" w:space="0"/>
            </w:tcBorders>
            <w:vAlign w:val="bottom"/>
          </w:tcPr>
          <w:p w14:paraId="51DF6C79">
            <w:pPr>
              <w:spacing w:line="320" w:lineRule="exact"/>
              <w:ind w:left="100"/>
              <w:rPr>
                <w:sz w:val="20"/>
                <w:szCs w:val="20"/>
              </w:rPr>
            </w:pPr>
            <w:r>
              <w:rPr>
                <w:rFonts w:ascii="楷体" w:hAnsi="楷体" w:eastAsia="楷体" w:cs="楷体"/>
                <w:b/>
                <w:bCs/>
                <w:sz w:val="28"/>
                <w:szCs w:val="28"/>
              </w:rPr>
              <w:t>置</w:t>
            </w:r>
          </w:p>
        </w:tc>
        <w:tc>
          <w:tcPr>
            <w:tcW w:w="1600" w:type="dxa"/>
            <w:tcBorders>
              <w:right w:val="single" w:color="auto" w:sz="8" w:space="0"/>
            </w:tcBorders>
            <w:vAlign w:val="bottom"/>
          </w:tcPr>
          <w:p w14:paraId="0351509A">
            <w:pPr>
              <w:rPr>
                <w:sz w:val="24"/>
                <w:szCs w:val="24"/>
              </w:rPr>
            </w:pPr>
          </w:p>
        </w:tc>
        <w:tc>
          <w:tcPr>
            <w:tcW w:w="0" w:type="dxa"/>
            <w:vAlign w:val="bottom"/>
          </w:tcPr>
          <w:p w14:paraId="618DD3F9">
            <w:pPr>
              <w:rPr>
                <w:sz w:val="1"/>
                <w:szCs w:val="1"/>
              </w:rPr>
            </w:pPr>
          </w:p>
        </w:tc>
      </w:tr>
      <w:tr w14:paraId="645F5377">
        <w:tblPrEx>
          <w:tblCellMar>
            <w:top w:w="0" w:type="dxa"/>
            <w:left w:w="0" w:type="dxa"/>
            <w:bottom w:w="0" w:type="dxa"/>
            <w:right w:w="0" w:type="dxa"/>
          </w:tblCellMar>
        </w:tblPrEx>
        <w:trPr>
          <w:trHeight w:val="396" w:hRule="atLeast"/>
        </w:trPr>
        <w:tc>
          <w:tcPr>
            <w:tcW w:w="580" w:type="dxa"/>
            <w:tcBorders>
              <w:left w:val="single" w:color="auto" w:sz="8" w:space="0"/>
              <w:bottom w:val="single" w:color="auto" w:sz="8" w:space="0"/>
            </w:tcBorders>
            <w:vAlign w:val="bottom"/>
          </w:tcPr>
          <w:p w14:paraId="2B2A7CB4">
            <w:pPr>
              <w:rPr>
                <w:sz w:val="24"/>
                <w:szCs w:val="24"/>
              </w:rPr>
            </w:pPr>
          </w:p>
        </w:tc>
        <w:tc>
          <w:tcPr>
            <w:tcW w:w="660" w:type="dxa"/>
            <w:tcBorders>
              <w:bottom w:val="single" w:color="auto" w:sz="8" w:space="0"/>
            </w:tcBorders>
            <w:vAlign w:val="bottom"/>
          </w:tcPr>
          <w:p w14:paraId="17FEDFAF">
            <w:pPr>
              <w:rPr>
                <w:sz w:val="24"/>
                <w:szCs w:val="24"/>
              </w:rPr>
            </w:pPr>
          </w:p>
        </w:tc>
        <w:tc>
          <w:tcPr>
            <w:tcW w:w="460" w:type="dxa"/>
            <w:tcBorders>
              <w:bottom w:val="single" w:color="auto" w:sz="8" w:space="0"/>
            </w:tcBorders>
            <w:vAlign w:val="bottom"/>
          </w:tcPr>
          <w:p w14:paraId="27D7EB55">
            <w:pPr>
              <w:rPr>
                <w:sz w:val="24"/>
                <w:szCs w:val="24"/>
              </w:rPr>
            </w:pPr>
          </w:p>
        </w:tc>
        <w:tc>
          <w:tcPr>
            <w:tcW w:w="2200" w:type="dxa"/>
            <w:tcBorders>
              <w:bottom w:val="single" w:color="auto" w:sz="8" w:space="0"/>
            </w:tcBorders>
            <w:vAlign w:val="bottom"/>
          </w:tcPr>
          <w:p w14:paraId="216BDC8B">
            <w:pPr>
              <w:rPr>
                <w:sz w:val="24"/>
                <w:szCs w:val="24"/>
              </w:rPr>
            </w:pPr>
          </w:p>
        </w:tc>
        <w:tc>
          <w:tcPr>
            <w:tcW w:w="680" w:type="dxa"/>
            <w:tcBorders>
              <w:bottom w:val="single" w:color="auto" w:sz="8" w:space="0"/>
              <w:right w:val="single" w:color="auto" w:sz="8" w:space="0"/>
            </w:tcBorders>
            <w:vAlign w:val="bottom"/>
          </w:tcPr>
          <w:p w14:paraId="41F890F8">
            <w:pPr>
              <w:rPr>
                <w:sz w:val="24"/>
                <w:szCs w:val="24"/>
              </w:rPr>
            </w:pPr>
          </w:p>
        </w:tc>
        <w:tc>
          <w:tcPr>
            <w:tcW w:w="2220" w:type="dxa"/>
            <w:tcBorders>
              <w:bottom w:val="single" w:color="auto" w:sz="8" w:space="0"/>
            </w:tcBorders>
            <w:vAlign w:val="bottom"/>
          </w:tcPr>
          <w:p w14:paraId="77DE5714">
            <w:pPr>
              <w:rPr>
                <w:sz w:val="24"/>
                <w:szCs w:val="24"/>
              </w:rPr>
            </w:pPr>
          </w:p>
        </w:tc>
        <w:tc>
          <w:tcPr>
            <w:tcW w:w="420" w:type="dxa"/>
            <w:tcBorders>
              <w:bottom w:val="single" w:color="auto" w:sz="8" w:space="0"/>
              <w:right w:val="single" w:color="auto" w:sz="8" w:space="0"/>
            </w:tcBorders>
            <w:vAlign w:val="bottom"/>
          </w:tcPr>
          <w:p w14:paraId="27BF8411">
            <w:pPr>
              <w:rPr>
                <w:sz w:val="24"/>
                <w:szCs w:val="24"/>
              </w:rPr>
            </w:pPr>
          </w:p>
        </w:tc>
        <w:tc>
          <w:tcPr>
            <w:tcW w:w="1600" w:type="dxa"/>
            <w:tcBorders>
              <w:bottom w:val="single" w:color="auto" w:sz="8" w:space="0"/>
              <w:right w:val="single" w:color="auto" w:sz="8" w:space="0"/>
            </w:tcBorders>
            <w:vAlign w:val="bottom"/>
          </w:tcPr>
          <w:p w14:paraId="793A45EE">
            <w:pPr>
              <w:rPr>
                <w:sz w:val="24"/>
                <w:szCs w:val="24"/>
              </w:rPr>
            </w:pPr>
          </w:p>
        </w:tc>
        <w:tc>
          <w:tcPr>
            <w:tcW w:w="0" w:type="dxa"/>
            <w:vAlign w:val="bottom"/>
          </w:tcPr>
          <w:p w14:paraId="4B99BFC9">
            <w:pPr>
              <w:rPr>
                <w:sz w:val="1"/>
                <w:szCs w:val="1"/>
              </w:rPr>
            </w:pPr>
          </w:p>
        </w:tc>
      </w:tr>
      <w:tr w14:paraId="37672BA9">
        <w:tblPrEx>
          <w:tblCellMar>
            <w:top w:w="0" w:type="dxa"/>
            <w:left w:w="0" w:type="dxa"/>
            <w:bottom w:w="0" w:type="dxa"/>
            <w:right w:w="0" w:type="dxa"/>
          </w:tblCellMar>
        </w:tblPrEx>
        <w:trPr>
          <w:trHeight w:val="453" w:hRule="atLeast"/>
        </w:trPr>
        <w:tc>
          <w:tcPr>
            <w:tcW w:w="580" w:type="dxa"/>
            <w:tcBorders>
              <w:left w:val="single" w:color="auto" w:sz="8" w:space="0"/>
              <w:right w:val="single" w:color="auto" w:sz="8" w:space="0"/>
            </w:tcBorders>
            <w:vAlign w:val="bottom"/>
          </w:tcPr>
          <w:p w14:paraId="3811E714">
            <w:pPr>
              <w:spacing w:line="320" w:lineRule="exact"/>
              <w:ind w:left="140"/>
              <w:rPr>
                <w:sz w:val="20"/>
                <w:szCs w:val="20"/>
              </w:rPr>
            </w:pPr>
            <w:r>
              <w:rPr>
                <w:rFonts w:ascii="楷体" w:hAnsi="楷体" w:eastAsia="楷体" w:cs="楷体"/>
                <w:b/>
                <w:bCs/>
                <w:sz w:val="28"/>
                <w:szCs w:val="28"/>
              </w:rPr>
              <w:t>授</w:t>
            </w:r>
          </w:p>
        </w:tc>
        <w:tc>
          <w:tcPr>
            <w:tcW w:w="660" w:type="dxa"/>
            <w:tcBorders>
              <w:right w:val="single" w:color="auto" w:sz="8" w:space="0"/>
            </w:tcBorders>
            <w:vAlign w:val="bottom"/>
          </w:tcPr>
          <w:p w14:paraId="21DAC4DB">
            <w:pPr>
              <w:rPr>
                <w:sz w:val="24"/>
                <w:szCs w:val="24"/>
              </w:rPr>
            </w:pPr>
          </w:p>
        </w:tc>
        <w:tc>
          <w:tcPr>
            <w:tcW w:w="460" w:type="dxa"/>
            <w:tcBorders>
              <w:right w:val="single" w:color="auto" w:sz="8" w:space="0"/>
            </w:tcBorders>
            <w:vAlign w:val="bottom"/>
          </w:tcPr>
          <w:p w14:paraId="60BED02F">
            <w:pPr>
              <w:spacing w:line="320" w:lineRule="exact"/>
              <w:ind w:left="100"/>
              <w:rPr>
                <w:sz w:val="20"/>
                <w:szCs w:val="20"/>
              </w:rPr>
            </w:pPr>
            <w:r>
              <w:rPr>
                <w:rFonts w:ascii="楷体" w:hAnsi="楷体" w:eastAsia="楷体" w:cs="楷体"/>
                <w:b/>
                <w:bCs/>
                <w:sz w:val="28"/>
                <w:szCs w:val="28"/>
              </w:rPr>
              <w:t>上</w:t>
            </w:r>
          </w:p>
        </w:tc>
        <w:tc>
          <w:tcPr>
            <w:tcW w:w="2200" w:type="dxa"/>
            <w:vAlign w:val="bottom"/>
          </w:tcPr>
          <w:p w14:paraId="134597FC">
            <w:pPr>
              <w:rPr>
                <w:sz w:val="24"/>
                <w:szCs w:val="24"/>
              </w:rPr>
            </w:pPr>
          </w:p>
        </w:tc>
        <w:tc>
          <w:tcPr>
            <w:tcW w:w="680" w:type="dxa"/>
            <w:tcBorders>
              <w:right w:val="single" w:color="auto" w:sz="8" w:space="0"/>
            </w:tcBorders>
            <w:vAlign w:val="bottom"/>
          </w:tcPr>
          <w:p w14:paraId="6FE44A27">
            <w:pPr>
              <w:rPr>
                <w:sz w:val="24"/>
                <w:szCs w:val="24"/>
              </w:rPr>
            </w:pPr>
          </w:p>
        </w:tc>
        <w:tc>
          <w:tcPr>
            <w:tcW w:w="2220" w:type="dxa"/>
            <w:vAlign w:val="bottom"/>
          </w:tcPr>
          <w:p w14:paraId="23FDAF6F">
            <w:pPr>
              <w:rPr>
                <w:sz w:val="24"/>
                <w:szCs w:val="24"/>
              </w:rPr>
            </w:pPr>
          </w:p>
        </w:tc>
        <w:tc>
          <w:tcPr>
            <w:tcW w:w="420" w:type="dxa"/>
            <w:tcBorders>
              <w:right w:val="single" w:color="auto" w:sz="8" w:space="0"/>
            </w:tcBorders>
            <w:vAlign w:val="bottom"/>
          </w:tcPr>
          <w:p w14:paraId="563FF324">
            <w:pPr>
              <w:rPr>
                <w:sz w:val="24"/>
                <w:szCs w:val="24"/>
              </w:rPr>
            </w:pPr>
          </w:p>
        </w:tc>
        <w:tc>
          <w:tcPr>
            <w:tcW w:w="1600" w:type="dxa"/>
            <w:tcBorders>
              <w:right w:val="single" w:color="auto" w:sz="8" w:space="0"/>
            </w:tcBorders>
            <w:vAlign w:val="bottom"/>
          </w:tcPr>
          <w:p w14:paraId="6E5F804C">
            <w:pPr>
              <w:rPr>
                <w:sz w:val="24"/>
                <w:szCs w:val="24"/>
              </w:rPr>
            </w:pPr>
          </w:p>
        </w:tc>
        <w:tc>
          <w:tcPr>
            <w:tcW w:w="0" w:type="dxa"/>
            <w:vAlign w:val="bottom"/>
          </w:tcPr>
          <w:p w14:paraId="60C9C3BE">
            <w:pPr>
              <w:rPr>
                <w:sz w:val="1"/>
                <w:szCs w:val="1"/>
              </w:rPr>
            </w:pPr>
          </w:p>
        </w:tc>
      </w:tr>
      <w:tr w14:paraId="05B895C8">
        <w:tblPrEx>
          <w:tblCellMar>
            <w:top w:w="0" w:type="dxa"/>
            <w:left w:w="0" w:type="dxa"/>
            <w:bottom w:w="0" w:type="dxa"/>
            <w:right w:w="0" w:type="dxa"/>
          </w:tblCellMar>
        </w:tblPrEx>
        <w:trPr>
          <w:trHeight w:val="312" w:hRule="atLeast"/>
        </w:trPr>
        <w:tc>
          <w:tcPr>
            <w:tcW w:w="580" w:type="dxa"/>
            <w:tcBorders>
              <w:left w:val="single" w:color="auto" w:sz="8" w:space="0"/>
              <w:right w:val="single" w:color="auto" w:sz="8" w:space="0"/>
            </w:tcBorders>
            <w:vAlign w:val="bottom"/>
          </w:tcPr>
          <w:p w14:paraId="0C02D1DB">
            <w:pPr>
              <w:rPr>
                <w:sz w:val="24"/>
                <w:szCs w:val="24"/>
              </w:rPr>
            </w:pPr>
          </w:p>
        </w:tc>
        <w:tc>
          <w:tcPr>
            <w:tcW w:w="660" w:type="dxa"/>
            <w:tcBorders>
              <w:right w:val="single" w:color="auto" w:sz="8" w:space="0"/>
            </w:tcBorders>
            <w:vAlign w:val="bottom"/>
          </w:tcPr>
          <w:p w14:paraId="633981C4">
            <w:pPr>
              <w:rPr>
                <w:sz w:val="24"/>
                <w:szCs w:val="24"/>
              </w:rPr>
            </w:pPr>
          </w:p>
        </w:tc>
        <w:tc>
          <w:tcPr>
            <w:tcW w:w="460" w:type="dxa"/>
            <w:tcBorders>
              <w:right w:val="single" w:color="auto" w:sz="8" w:space="0"/>
            </w:tcBorders>
            <w:vAlign w:val="bottom"/>
          </w:tcPr>
          <w:p w14:paraId="303439C9">
            <w:pPr>
              <w:rPr>
                <w:sz w:val="24"/>
                <w:szCs w:val="24"/>
              </w:rPr>
            </w:pPr>
          </w:p>
        </w:tc>
        <w:tc>
          <w:tcPr>
            <w:tcW w:w="2200" w:type="dxa"/>
            <w:vAlign w:val="bottom"/>
          </w:tcPr>
          <w:p w14:paraId="5E9997FA">
            <w:pPr>
              <w:spacing w:line="312" w:lineRule="exact"/>
              <w:ind w:left="520"/>
              <w:rPr>
                <w:sz w:val="20"/>
                <w:szCs w:val="20"/>
              </w:rPr>
            </w:pPr>
            <w:r>
              <w:rPr>
                <w:rFonts w:ascii="楷体" w:hAnsi="楷体" w:eastAsia="楷体" w:cs="楷体"/>
                <w:sz w:val="28"/>
                <w:szCs w:val="28"/>
              </w:rPr>
              <w:t>周月日第</w:t>
            </w:r>
          </w:p>
        </w:tc>
        <w:tc>
          <w:tcPr>
            <w:tcW w:w="680" w:type="dxa"/>
            <w:tcBorders>
              <w:right w:val="single" w:color="auto" w:sz="8" w:space="0"/>
            </w:tcBorders>
            <w:vAlign w:val="bottom"/>
          </w:tcPr>
          <w:p w14:paraId="4568485B">
            <w:pPr>
              <w:spacing w:line="312" w:lineRule="exact"/>
              <w:ind w:left="280"/>
              <w:rPr>
                <w:sz w:val="20"/>
                <w:szCs w:val="20"/>
              </w:rPr>
            </w:pPr>
            <w:r>
              <w:rPr>
                <w:rFonts w:ascii="楷体" w:hAnsi="楷体" w:eastAsia="楷体" w:cs="楷体"/>
                <w:sz w:val="28"/>
                <w:szCs w:val="28"/>
              </w:rPr>
              <w:t>节</w:t>
            </w:r>
          </w:p>
        </w:tc>
        <w:tc>
          <w:tcPr>
            <w:tcW w:w="2220" w:type="dxa"/>
            <w:vAlign w:val="bottom"/>
          </w:tcPr>
          <w:p w14:paraId="4CACB289">
            <w:pPr>
              <w:rPr>
                <w:sz w:val="24"/>
                <w:szCs w:val="24"/>
              </w:rPr>
            </w:pPr>
          </w:p>
        </w:tc>
        <w:tc>
          <w:tcPr>
            <w:tcW w:w="420" w:type="dxa"/>
            <w:tcBorders>
              <w:right w:val="single" w:color="auto" w:sz="8" w:space="0"/>
            </w:tcBorders>
            <w:vAlign w:val="bottom"/>
          </w:tcPr>
          <w:p w14:paraId="184A05B1">
            <w:pPr>
              <w:rPr>
                <w:sz w:val="24"/>
                <w:szCs w:val="24"/>
              </w:rPr>
            </w:pPr>
          </w:p>
        </w:tc>
        <w:tc>
          <w:tcPr>
            <w:tcW w:w="1600" w:type="dxa"/>
            <w:tcBorders>
              <w:right w:val="single" w:color="auto" w:sz="8" w:space="0"/>
            </w:tcBorders>
            <w:vAlign w:val="bottom"/>
          </w:tcPr>
          <w:p w14:paraId="6AC91B8F">
            <w:pPr>
              <w:rPr>
                <w:sz w:val="24"/>
                <w:szCs w:val="24"/>
              </w:rPr>
            </w:pPr>
          </w:p>
        </w:tc>
        <w:tc>
          <w:tcPr>
            <w:tcW w:w="0" w:type="dxa"/>
            <w:vAlign w:val="bottom"/>
          </w:tcPr>
          <w:p w14:paraId="403328FF">
            <w:pPr>
              <w:rPr>
                <w:sz w:val="1"/>
                <w:szCs w:val="1"/>
              </w:rPr>
            </w:pPr>
          </w:p>
        </w:tc>
      </w:tr>
      <w:tr w14:paraId="1B9E7723">
        <w:tblPrEx>
          <w:tblCellMar>
            <w:top w:w="0" w:type="dxa"/>
            <w:left w:w="0" w:type="dxa"/>
            <w:bottom w:w="0" w:type="dxa"/>
            <w:right w:w="0" w:type="dxa"/>
          </w:tblCellMar>
        </w:tblPrEx>
        <w:trPr>
          <w:trHeight w:val="312" w:hRule="atLeast"/>
        </w:trPr>
        <w:tc>
          <w:tcPr>
            <w:tcW w:w="580" w:type="dxa"/>
            <w:tcBorders>
              <w:left w:val="single" w:color="auto" w:sz="8" w:space="0"/>
              <w:right w:val="single" w:color="auto" w:sz="8" w:space="0"/>
            </w:tcBorders>
            <w:vAlign w:val="bottom"/>
          </w:tcPr>
          <w:p w14:paraId="1556D6A7">
            <w:pPr>
              <w:spacing w:line="312" w:lineRule="exact"/>
              <w:ind w:left="140"/>
              <w:rPr>
                <w:sz w:val="20"/>
                <w:szCs w:val="20"/>
              </w:rPr>
            </w:pPr>
            <w:r>
              <w:rPr>
                <w:rFonts w:ascii="楷体" w:hAnsi="楷体" w:eastAsia="楷体" w:cs="楷体"/>
                <w:b/>
                <w:bCs/>
                <w:sz w:val="28"/>
                <w:szCs w:val="28"/>
              </w:rPr>
              <w:t>课</w:t>
            </w:r>
          </w:p>
        </w:tc>
        <w:tc>
          <w:tcPr>
            <w:tcW w:w="660" w:type="dxa"/>
            <w:tcBorders>
              <w:right w:val="single" w:color="auto" w:sz="8" w:space="0"/>
            </w:tcBorders>
            <w:vAlign w:val="bottom"/>
          </w:tcPr>
          <w:p w14:paraId="3F757299">
            <w:pPr>
              <w:rPr>
                <w:sz w:val="24"/>
                <w:szCs w:val="24"/>
              </w:rPr>
            </w:pPr>
          </w:p>
        </w:tc>
        <w:tc>
          <w:tcPr>
            <w:tcW w:w="460" w:type="dxa"/>
            <w:tcBorders>
              <w:right w:val="single" w:color="auto" w:sz="8" w:space="0"/>
            </w:tcBorders>
            <w:vAlign w:val="bottom"/>
          </w:tcPr>
          <w:p w14:paraId="17BA3EB0">
            <w:pPr>
              <w:spacing w:line="312" w:lineRule="exact"/>
              <w:ind w:left="100"/>
              <w:rPr>
                <w:sz w:val="20"/>
                <w:szCs w:val="20"/>
              </w:rPr>
            </w:pPr>
            <w:r>
              <w:rPr>
                <w:rFonts w:ascii="楷体" w:hAnsi="楷体" w:eastAsia="楷体" w:cs="楷体"/>
                <w:b/>
                <w:bCs/>
                <w:sz w:val="28"/>
                <w:szCs w:val="28"/>
              </w:rPr>
              <w:t>课</w:t>
            </w:r>
          </w:p>
        </w:tc>
        <w:tc>
          <w:tcPr>
            <w:tcW w:w="2200" w:type="dxa"/>
            <w:vAlign w:val="bottom"/>
          </w:tcPr>
          <w:p w14:paraId="5F039704">
            <w:pPr>
              <w:rPr>
                <w:sz w:val="24"/>
                <w:szCs w:val="24"/>
              </w:rPr>
            </w:pPr>
          </w:p>
        </w:tc>
        <w:tc>
          <w:tcPr>
            <w:tcW w:w="680" w:type="dxa"/>
            <w:tcBorders>
              <w:right w:val="single" w:color="auto" w:sz="8" w:space="0"/>
            </w:tcBorders>
            <w:vAlign w:val="bottom"/>
          </w:tcPr>
          <w:p w14:paraId="27C54D52">
            <w:pPr>
              <w:rPr>
                <w:sz w:val="24"/>
                <w:szCs w:val="24"/>
              </w:rPr>
            </w:pPr>
          </w:p>
        </w:tc>
        <w:tc>
          <w:tcPr>
            <w:tcW w:w="2640" w:type="dxa"/>
            <w:gridSpan w:val="2"/>
            <w:tcBorders>
              <w:right w:val="single" w:color="auto" w:sz="8" w:space="0"/>
            </w:tcBorders>
            <w:vAlign w:val="bottom"/>
          </w:tcPr>
          <w:p w14:paraId="57340699">
            <w:pPr>
              <w:spacing w:line="312" w:lineRule="exact"/>
              <w:ind w:right="1060"/>
              <w:jc w:val="right"/>
              <w:rPr>
                <w:sz w:val="20"/>
                <w:szCs w:val="20"/>
              </w:rPr>
            </w:pPr>
            <w:r>
              <w:rPr>
                <w:rFonts w:ascii="楷体" w:hAnsi="楷体" w:eastAsia="楷体" w:cs="楷体"/>
                <w:b/>
                <w:bCs/>
                <w:sz w:val="28"/>
                <w:szCs w:val="28"/>
              </w:rPr>
              <w:t>上课</w:t>
            </w:r>
          </w:p>
        </w:tc>
        <w:tc>
          <w:tcPr>
            <w:tcW w:w="1600" w:type="dxa"/>
            <w:tcBorders>
              <w:right w:val="single" w:color="auto" w:sz="8" w:space="0"/>
            </w:tcBorders>
            <w:vAlign w:val="bottom"/>
          </w:tcPr>
          <w:p w14:paraId="01EE0430">
            <w:pPr>
              <w:rPr>
                <w:sz w:val="24"/>
                <w:szCs w:val="24"/>
              </w:rPr>
            </w:pPr>
          </w:p>
        </w:tc>
        <w:tc>
          <w:tcPr>
            <w:tcW w:w="0" w:type="dxa"/>
            <w:vAlign w:val="bottom"/>
          </w:tcPr>
          <w:p w14:paraId="2323486E">
            <w:pPr>
              <w:rPr>
                <w:sz w:val="1"/>
                <w:szCs w:val="1"/>
              </w:rPr>
            </w:pPr>
          </w:p>
        </w:tc>
      </w:tr>
      <w:tr w14:paraId="3E82BF53">
        <w:tblPrEx>
          <w:tblCellMar>
            <w:top w:w="0" w:type="dxa"/>
            <w:left w:w="0" w:type="dxa"/>
            <w:bottom w:w="0" w:type="dxa"/>
            <w:right w:w="0" w:type="dxa"/>
          </w:tblCellMar>
        </w:tblPrEx>
        <w:trPr>
          <w:trHeight w:val="312" w:hRule="atLeast"/>
        </w:trPr>
        <w:tc>
          <w:tcPr>
            <w:tcW w:w="580" w:type="dxa"/>
            <w:tcBorders>
              <w:left w:val="single" w:color="auto" w:sz="8" w:space="0"/>
              <w:right w:val="single" w:color="auto" w:sz="8" w:space="0"/>
            </w:tcBorders>
            <w:vAlign w:val="bottom"/>
          </w:tcPr>
          <w:p w14:paraId="294D35A9">
            <w:pPr>
              <w:rPr>
                <w:sz w:val="24"/>
                <w:szCs w:val="24"/>
              </w:rPr>
            </w:pPr>
          </w:p>
        </w:tc>
        <w:tc>
          <w:tcPr>
            <w:tcW w:w="660" w:type="dxa"/>
            <w:tcBorders>
              <w:right w:val="single" w:color="auto" w:sz="8" w:space="0"/>
            </w:tcBorders>
            <w:vAlign w:val="bottom"/>
          </w:tcPr>
          <w:p w14:paraId="121053DD">
            <w:pPr>
              <w:rPr>
                <w:sz w:val="24"/>
                <w:szCs w:val="24"/>
              </w:rPr>
            </w:pPr>
          </w:p>
        </w:tc>
        <w:tc>
          <w:tcPr>
            <w:tcW w:w="460" w:type="dxa"/>
            <w:tcBorders>
              <w:right w:val="single" w:color="auto" w:sz="8" w:space="0"/>
            </w:tcBorders>
            <w:vAlign w:val="bottom"/>
          </w:tcPr>
          <w:p w14:paraId="176DF2FF">
            <w:pPr>
              <w:rPr>
                <w:sz w:val="24"/>
                <w:szCs w:val="24"/>
              </w:rPr>
            </w:pPr>
          </w:p>
        </w:tc>
        <w:tc>
          <w:tcPr>
            <w:tcW w:w="2200" w:type="dxa"/>
            <w:vAlign w:val="bottom"/>
          </w:tcPr>
          <w:p w14:paraId="700FCC78">
            <w:pPr>
              <w:spacing w:line="312" w:lineRule="exact"/>
              <w:ind w:left="100"/>
              <w:rPr>
                <w:sz w:val="20"/>
                <w:szCs w:val="20"/>
              </w:rPr>
            </w:pPr>
            <w:r>
              <w:rPr>
                <w:rFonts w:ascii="楷体" w:hAnsi="楷体" w:eastAsia="楷体" w:cs="楷体"/>
                <w:sz w:val="28"/>
                <w:szCs w:val="28"/>
              </w:rPr>
              <w:t>至</w:t>
            </w:r>
          </w:p>
        </w:tc>
        <w:tc>
          <w:tcPr>
            <w:tcW w:w="680" w:type="dxa"/>
            <w:tcBorders>
              <w:right w:val="single" w:color="auto" w:sz="8" w:space="0"/>
            </w:tcBorders>
            <w:vAlign w:val="bottom"/>
          </w:tcPr>
          <w:p w14:paraId="2923FB66">
            <w:pPr>
              <w:rPr>
                <w:sz w:val="24"/>
                <w:szCs w:val="24"/>
              </w:rPr>
            </w:pPr>
          </w:p>
        </w:tc>
        <w:tc>
          <w:tcPr>
            <w:tcW w:w="2220" w:type="dxa"/>
            <w:vAlign w:val="bottom"/>
          </w:tcPr>
          <w:p w14:paraId="64704FCB">
            <w:pPr>
              <w:rPr>
                <w:sz w:val="24"/>
                <w:szCs w:val="24"/>
              </w:rPr>
            </w:pPr>
          </w:p>
        </w:tc>
        <w:tc>
          <w:tcPr>
            <w:tcW w:w="420" w:type="dxa"/>
            <w:tcBorders>
              <w:right w:val="single" w:color="auto" w:sz="8" w:space="0"/>
            </w:tcBorders>
            <w:vAlign w:val="bottom"/>
          </w:tcPr>
          <w:p w14:paraId="43B2137C">
            <w:pPr>
              <w:rPr>
                <w:sz w:val="24"/>
                <w:szCs w:val="24"/>
              </w:rPr>
            </w:pPr>
          </w:p>
        </w:tc>
        <w:tc>
          <w:tcPr>
            <w:tcW w:w="1600" w:type="dxa"/>
            <w:tcBorders>
              <w:right w:val="single" w:color="auto" w:sz="8" w:space="0"/>
            </w:tcBorders>
            <w:vAlign w:val="bottom"/>
          </w:tcPr>
          <w:p w14:paraId="21A255BD">
            <w:pPr>
              <w:rPr>
                <w:sz w:val="24"/>
                <w:szCs w:val="24"/>
              </w:rPr>
            </w:pPr>
          </w:p>
        </w:tc>
        <w:tc>
          <w:tcPr>
            <w:tcW w:w="0" w:type="dxa"/>
            <w:vAlign w:val="bottom"/>
          </w:tcPr>
          <w:p w14:paraId="6BBFF765">
            <w:pPr>
              <w:rPr>
                <w:sz w:val="1"/>
                <w:szCs w:val="1"/>
              </w:rPr>
            </w:pPr>
          </w:p>
        </w:tc>
      </w:tr>
      <w:tr w14:paraId="27FA5CFA">
        <w:tblPrEx>
          <w:tblCellMar>
            <w:top w:w="0" w:type="dxa"/>
            <w:left w:w="0" w:type="dxa"/>
            <w:bottom w:w="0" w:type="dxa"/>
            <w:right w:w="0" w:type="dxa"/>
          </w:tblCellMar>
        </w:tblPrEx>
        <w:trPr>
          <w:trHeight w:val="312" w:hRule="atLeast"/>
        </w:trPr>
        <w:tc>
          <w:tcPr>
            <w:tcW w:w="580" w:type="dxa"/>
            <w:tcBorders>
              <w:left w:val="single" w:color="auto" w:sz="8" w:space="0"/>
              <w:right w:val="single" w:color="auto" w:sz="8" w:space="0"/>
            </w:tcBorders>
            <w:vAlign w:val="bottom"/>
          </w:tcPr>
          <w:p w14:paraId="38F2A0B4">
            <w:pPr>
              <w:spacing w:line="312" w:lineRule="exact"/>
              <w:ind w:left="140"/>
              <w:rPr>
                <w:sz w:val="20"/>
                <w:szCs w:val="20"/>
              </w:rPr>
            </w:pPr>
            <w:r>
              <w:rPr>
                <w:rFonts w:ascii="楷体" w:hAnsi="楷体" w:eastAsia="楷体" w:cs="楷体"/>
                <w:b/>
                <w:bCs/>
                <w:sz w:val="28"/>
                <w:szCs w:val="28"/>
              </w:rPr>
              <w:t>班</w:t>
            </w:r>
          </w:p>
        </w:tc>
        <w:tc>
          <w:tcPr>
            <w:tcW w:w="660" w:type="dxa"/>
            <w:tcBorders>
              <w:right w:val="single" w:color="auto" w:sz="8" w:space="0"/>
            </w:tcBorders>
            <w:vAlign w:val="bottom"/>
          </w:tcPr>
          <w:p w14:paraId="4F0BF327">
            <w:pPr>
              <w:rPr>
                <w:sz w:val="24"/>
                <w:szCs w:val="24"/>
              </w:rPr>
            </w:pPr>
          </w:p>
        </w:tc>
        <w:tc>
          <w:tcPr>
            <w:tcW w:w="460" w:type="dxa"/>
            <w:tcBorders>
              <w:right w:val="single" w:color="auto" w:sz="8" w:space="0"/>
            </w:tcBorders>
            <w:vAlign w:val="bottom"/>
          </w:tcPr>
          <w:p w14:paraId="187C103D">
            <w:pPr>
              <w:spacing w:line="312" w:lineRule="exact"/>
              <w:ind w:left="100"/>
              <w:rPr>
                <w:sz w:val="20"/>
                <w:szCs w:val="20"/>
              </w:rPr>
            </w:pPr>
            <w:r>
              <w:rPr>
                <w:rFonts w:ascii="楷体" w:hAnsi="楷体" w:eastAsia="楷体" w:cs="楷体"/>
                <w:b/>
                <w:bCs/>
                <w:sz w:val="28"/>
                <w:szCs w:val="28"/>
              </w:rPr>
              <w:t>时</w:t>
            </w:r>
          </w:p>
        </w:tc>
        <w:tc>
          <w:tcPr>
            <w:tcW w:w="2200" w:type="dxa"/>
            <w:vAlign w:val="bottom"/>
          </w:tcPr>
          <w:p w14:paraId="6A87AB4E">
            <w:pPr>
              <w:rPr>
                <w:sz w:val="24"/>
                <w:szCs w:val="24"/>
              </w:rPr>
            </w:pPr>
          </w:p>
        </w:tc>
        <w:tc>
          <w:tcPr>
            <w:tcW w:w="680" w:type="dxa"/>
            <w:tcBorders>
              <w:right w:val="single" w:color="auto" w:sz="8" w:space="0"/>
            </w:tcBorders>
            <w:vAlign w:val="bottom"/>
          </w:tcPr>
          <w:p w14:paraId="71C3C38C">
            <w:pPr>
              <w:rPr>
                <w:sz w:val="24"/>
                <w:szCs w:val="24"/>
              </w:rPr>
            </w:pPr>
          </w:p>
        </w:tc>
        <w:tc>
          <w:tcPr>
            <w:tcW w:w="2640" w:type="dxa"/>
            <w:gridSpan w:val="2"/>
            <w:tcBorders>
              <w:right w:val="single" w:color="auto" w:sz="8" w:space="0"/>
            </w:tcBorders>
            <w:vAlign w:val="bottom"/>
          </w:tcPr>
          <w:p w14:paraId="7E31C77E">
            <w:pPr>
              <w:spacing w:line="312" w:lineRule="exact"/>
              <w:ind w:right="1060"/>
              <w:jc w:val="right"/>
              <w:rPr>
                <w:sz w:val="20"/>
                <w:szCs w:val="20"/>
              </w:rPr>
            </w:pPr>
            <w:r>
              <w:rPr>
                <w:rFonts w:ascii="楷体" w:hAnsi="楷体" w:eastAsia="楷体" w:cs="楷体"/>
                <w:b/>
                <w:bCs/>
                <w:sz w:val="28"/>
                <w:szCs w:val="28"/>
              </w:rPr>
              <w:t>地点</w:t>
            </w:r>
          </w:p>
        </w:tc>
        <w:tc>
          <w:tcPr>
            <w:tcW w:w="1600" w:type="dxa"/>
            <w:tcBorders>
              <w:right w:val="single" w:color="auto" w:sz="8" w:space="0"/>
            </w:tcBorders>
            <w:vAlign w:val="bottom"/>
          </w:tcPr>
          <w:p w14:paraId="56BF33DE">
            <w:pPr>
              <w:rPr>
                <w:sz w:val="24"/>
                <w:szCs w:val="24"/>
              </w:rPr>
            </w:pPr>
          </w:p>
        </w:tc>
        <w:tc>
          <w:tcPr>
            <w:tcW w:w="0" w:type="dxa"/>
            <w:vAlign w:val="bottom"/>
          </w:tcPr>
          <w:p w14:paraId="0035B8AC">
            <w:pPr>
              <w:rPr>
                <w:sz w:val="1"/>
                <w:szCs w:val="1"/>
              </w:rPr>
            </w:pPr>
          </w:p>
        </w:tc>
      </w:tr>
      <w:tr w14:paraId="2A53DFD3">
        <w:tblPrEx>
          <w:tblCellMar>
            <w:top w:w="0" w:type="dxa"/>
            <w:left w:w="0" w:type="dxa"/>
            <w:bottom w:w="0" w:type="dxa"/>
            <w:right w:w="0" w:type="dxa"/>
          </w:tblCellMar>
        </w:tblPrEx>
        <w:trPr>
          <w:trHeight w:val="312" w:hRule="atLeast"/>
        </w:trPr>
        <w:tc>
          <w:tcPr>
            <w:tcW w:w="580" w:type="dxa"/>
            <w:tcBorders>
              <w:left w:val="single" w:color="auto" w:sz="8" w:space="0"/>
              <w:right w:val="single" w:color="auto" w:sz="8" w:space="0"/>
            </w:tcBorders>
            <w:vAlign w:val="bottom"/>
          </w:tcPr>
          <w:p w14:paraId="4ACDA907">
            <w:pPr>
              <w:rPr>
                <w:sz w:val="24"/>
                <w:szCs w:val="24"/>
              </w:rPr>
            </w:pPr>
          </w:p>
        </w:tc>
        <w:tc>
          <w:tcPr>
            <w:tcW w:w="660" w:type="dxa"/>
            <w:tcBorders>
              <w:right w:val="single" w:color="auto" w:sz="8" w:space="0"/>
            </w:tcBorders>
            <w:vAlign w:val="bottom"/>
          </w:tcPr>
          <w:p w14:paraId="4EDA6156">
            <w:pPr>
              <w:rPr>
                <w:sz w:val="24"/>
                <w:szCs w:val="24"/>
              </w:rPr>
            </w:pPr>
          </w:p>
        </w:tc>
        <w:tc>
          <w:tcPr>
            <w:tcW w:w="460" w:type="dxa"/>
            <w:tcBorders>
              <w:right w:val="single" w:color="auto" w:sz="8" w:space="0"/>
            </w:tcBorders>
            <w:vAlign w:val="bottom"/>
          </w:tcPr>
          <w:p w14:paraId="2AD4FA62">
            <w:pPr>
              <w:rPr>
                <w:sz w:val="24"/>
                <w:szCs w:val="24"/>
              </w:rPr>
            </w:pPr>
          </w:p>
        </w:tc>
        <w:tc>
          <w:tcPr>
            <w:tcW w:w="2200" w:type="dxa"/>
            <w:vAlign w:val="bottom"/>
          </w:tcPr>
          <w:p w14:paraId="479648C9">
            <w:pPr>
              <w:spacing w:line="312" w:lineRule="exact"/>
              <w:ind w:left="520"/>
              <w:rPr>
                <w:sz w:val="20"/>
                <w:szCs w:val="20"/>
              </w:rPr>
            </w:pPr>
            <w:r>
              <w:rPr>
                <w:rFonts w:ascii="楷体" w:hAnsi="楷体" w:eastAsia="楷体" w:cs="楷体"/>
                <w:sz w:val="28"/>
                <w:szCs w:val="28"/>
              </w:rPr>
              <w:t>周月日第</w:t>
            </w:r>
          </w:p>
        </w:tc>
        <w:tc>
          <w:tcPr>
            <w:tcW w:w="680" w:type="dxa"/>
            <w:tcBorders>
              <w:right w:val="single" w:color="auto" w:sz="8" w:space="0"/>
            </w:tcBorders>
            <w:vAlign w:val="bottom"/>
          </w:tcPr>
          <w:p w14:paraId="6B730FEC">
            <w:pPr>
              <w:spacing w:line="312" w:lineRule="exact"/>
              <w:ind w:left="280"/>
              <w:rPr>
                <w:sz w:val="20"/>
                <w:szCs w:val="20"/>
              </w:rPr>
            </w:pPr>
            <w:r>
              <w:rPr>
                <w:rFonts w:ascii="楷体" w:hAnsi="楷体" w:eastAsia="楷体" w:cs="楷体"/>
                <w:sz w:val="28"/>
                <w:szCs w:val="28"/>
              </w:rPr>
              <w:t>节</w:t>
            </w:r>
          </w:p>
        </w:tc>
        <w:tc>
          <w:tcPr>
            <w:tcW w:w="2220" w:type="dxa"/>
            <w:vAlign w:val="bottom"/>
          </w:tcPr>
          <w:p w14:paraId="3836C6D2">
            <w:pPr>
              <w:rPr>
                <w:sz w:val="24"/>
                <w:szCs w:val="24"/>
              </w:rPr>
            </w:pPr>
          </w:p>
        </w:tc>
        <w:tc>
          <w:tcPr>
            <w:tcW w:w="420" w:type="dxa"/>
            <w:tcBorders>
              <w:right w:val="single" w:color="auto" w:sz="8" w:space="0"/>
            </w:tcBorders>
            <w:vAlign w:val="bottom"/>
          </w:tcPr>
          <w:p w14:paraId="28764A52">
            <w:pPr>
              <w:rPr>
                <w:sz w:val="24"/>
                <w:szCs w:val="24"/>
              </w:rPr>
            </w:pPr>
          </w:p>
        </w:tc>
        <w:tc>
          <w:tcPr>
            <w:tcW w:w="1600" w:type="dxa"/>
            <w:tcBorders>
              <w:right w:val="single" w:color="auto" w:sz="8" w:space="0"/>
            </w:tcBorders>
            <w:vAlign w:val="bottom"/>
          </w:tcPr>
          <w:p w14:paraId="5D0DF212">
            <w:pPr>
              <w:rPr>
                <w:sz w:val="24"/>
                <w:szCs w:val="24"/>
              </w:rPr>
            </w:pPr>
          </w:p>
        </w:tc>
        <w:tc>
          <w:tcPr>
            <w:tcW w:w="0" w:type="dxa"/>
            <w:vAlign w:val="bottom"/>
          </w:tcPr>
          <w:p w14:paraId="7B0C84E9">
            <w:pPr>
              <w:rPr>
                <w:sz w:val="1"/>
                <w:szCs w:val="1"/>
              </w:rPr>
            </w:pPr>
          </w:p>
        </w:tc>
      </w:tr>
      <w:tr w14:paraId="476AF5A8">
        <w:tblPrEx>
          <w:tblCellMar>
            <w:top w:w="0" w:type="dxa"/>
            <w:left w:w="0" w:type="dxa"/>
            <w:bottom w:w="0" w:type="dxa"/>
            <w:right w:w="0" w:type="dxa"/>
          </w:tblCellMar>
        </w:tblPrEx>
        <w:trPr>
          <w:trHeight w:val="312" w:hRule="atLeast"/>
        </w:trPr>
        <w:tc>
          <w:tcPr>
            <w:tcW w:w="580" w:type="dxa"/>
            <w:tcBorders>
              <w:left w:val="single" w:color="auto" w:sz="8" w:space="0"/>
              <w:right w:val="single" w:color="auto" w:sz="8" w:space="0"/>
            </w:tcBorders>
            <w:vAlign w:val="bottom"/>
          </w:tcPr>
          <w:p w14:paraId="6EBE5AD2">
            <w:pPr>
              <w:spacing w:line="312" w:lineRule="exact"/>
              <w:ind w:left="140"/>
              <w:rPr>
                <w:sz w:val="20"/>
                <w:szCs w:val="20"/>
              </w:rPr>
            </w:pPr>
            <w:r>
              <w:rPr>
                <w:rFonts w:ascii="楷体" w:hAnsi="楷体" w:eastAsia="楷体" w:cs="楷体"/>
                <w:b/>
                <w:bCs/>
                <w:sz w:val="28"/>
                <w:szCs w:val="28"/>
              </w:rPr>
              <w:t>级</w:t>
            </w:r>
          </w:p>
        </w:tc>
        <w:tc>
          <w:tcPr>
            <w:tcW w:w="660" w:type="dxa"/>
            <w:tcBorders>
              <w:right w:val="single" w:color="auto" w:sz="8" w:space="0"/>
            </w:tcBorders>
            <w:vAlign w:val="bottom"/>
          </w:tcPr>
          <w:p w14:paraId="17AF1AD6">
            <w:pPr>
              <w:rPr>
                <w:sz w:val="24"/>
                <w:szCs w:val="24"/>
              </w:rPr>
            </w:pPr>
          </w:p>
        </w:tc>
        <w:tc>
          <w:tcPr>
            <w:tcW w:w="460" w:type="dxa"/>
            <w:tcBorders>
              <w:right w:val="single" w:color="auto" w:sz="8" w:space="0"/>
            </w:tcBorders>
            <w:vAlign w:val="bottom"/>
          </w:tcPr>
          <w:p w14:paraId="33A530A0">
            <w:pPr>
              <w:spacing w:line="312" w:lineRule="exact"/>
              <w:ind w:left="100"/>
              <w:rPr>
                <w:sz w:val="20"/>
                <w:szCs w:val="20"/>
              </w:rPr>
            </w:pPr>
            <w:r>
              <w:rPr>
                <w:rFonts w:ascii="楷体" w:hAnsi="楷体" w:eastAsia="楷体" w:cs="楷体"/>
                <w:b/>
                <w:bCs/>
                <w:sz w:val="28"/>
                <w:szCs w:val="28"/>
              </w:rPr>
              <w:t>间</w:t>
            </w:r>
          </w:p>
        </w:tc>
        <w:tc>
          <w:tcPr>
            <w:tcW w:w="2200" w:type="dxa"/>
            <w:vAlign w:val="bottom"/>
          </w:tcPr>
          <w:p w14:paraId="63473C65">
            <w:pPr>
              <w:rPr>
                <w:sz w:val="24"/>
                <w:szCs w:val="24"/>
              </w:rPr>
            </w:pPr>
          </w:p>
        </w:tc>
        <w:tc>
          <w:tcPr>
            <w:tcW w:w="680" w:type="dxa"/>
            <w:tcBorders>
              <w:right w:val="single" w:color="auto" w:sz="8" w:space="0"/>
            </w:tcBorders>
            <w:vAlign w:val="bottom"/>
          </w:tcPr>
          <w:p w14:paraId="3EE4D977">
            <w:pPr>
              <w:rPr>
                <w:sz w:val="24"/>
                <w:szCs w:val="24"/>
              </w:rPr>
            </w:pPr>
          </w:p>
        </w:tc>
        <w:tc>
          <w:tcPr>
            <w:tcW w:w="2220" w:type="dxa"/>
            <w:vAlign w:val="bottom"/>
          </w:tcPr>
          <w:p w14:paraId="6C777DD9">
            <w:pPr>
              <w:rPr>
                <w:sz w:val="24"/>
                <w:szCs w:val="24"/>
              </w:rPr>
            </w:pPr>
          </w:p>
        </w:tc>
        <w:tc>
          <w:tcPr>
            <w:tcW w:w="420" w:type="dxa"/>
            <w:tcBorders>
              <w:right w:val="single" w:color="auto" w:sz="8" w:space="0"/>
            </w:tcBorders>
            <w:vAlign w:val="bottom"/>
          </w:tcPr>
          <w:p w14:paraId="3F23E2F2">
            <w:pPr>
              <w:rPr>
                <w:sz w:val="24"/>
                <w:szCs w:val="24"/>
              </w:rPr>
            </w:pPr>
          </w:p>
        </w:tc>
        <w:tc>
          <w:tcPr>
            <w:tcW w:w="1600" w:type="dxa"/>
            <w:tcBorders>
              <w:right w:val="single" w:color="auto" w:sz="8" w:space="0"/>
            </w:tcBorders>
            <w:vAlign w:val="bottom"/>
          </w:tcPr>
          <w:p w14:paraId="5EC63428">
            <w:pPr>
              <w:rPr>
                <w:sz w:val="24"/>
                <w:szCs w:val="24"/>
              </w:rPr>
            </w:pPr>
          </w:p>
        </w:tc>
        <w:tc>
          <w:tcPr>
            <w:tcW w:w="0" w:type="dxa"/>
            <w:vAlign w:val="bottom"/>
          </w:tcPr>
          <w:p w14:paraId="74CBBEFD">
            <w:pPr>
              <w:rPr>
                <w:sz w:val="1"/>
                <w:szCs w:val="1"/>
              </w:rPr>
            </w:pPr>
          </w:p>
        </w:tc>
      </w:tr>
      <w:tr w14:paraId="31D1D7CC">
        <w:tblPrEx>
          <w:tblCellMar>
            <w:top w:w="0" w:type="dxa"/>
            <w:left w:w="0" w:type="dxa"/>
            <w:bottom w:w="0" w:type="dxa"/>
            <w:right w:w="0" w:type="dxa"/>
          </w:tblCellMar>
        </w:tblPrEx>
        <w:trPr>
          <w:trHeight w:val="161" w:hRule="atLeast"/>
        </w:trPr>
        <w:tc>
          <w:tcPr>
            <w:tcW w:w="580" w:type="dxa"/>
            <w:tcBorders>
              <w:left w:val="single" w:color="auto" w:sz="8" w:space="0"/>
              <w:bottom w:val="single" w:color="auto" w:sz="8" w:space="0"/>
              <w:right w:val="single" w:color="auto" w:sz="8" w:space="0"/>
            </w:tcBorders>
            <w:vAlign w:val="bottom"/>
          </w:tcPr>
          <w:p w14:paraId="6D5F10B6">
            <w:pPr>
              <w:rPr>
                <w:sz w:val="13"/>
                <w:szCs w:val="13"/>
              </w:rPr>
            </w:pPr>
          </w:p>
        </w:tc>
        <w:tc>
          <w:tcPr>
            <w:tcW w:w="660" w:type="dxa"/>
            <w:tcBorders>
              <w:bottom w:val="single" w:color="auto" w:sz="8" w:space="0"/>
              <w:right w:val="single" w:color="auto" w:sz="8" w:space="0"/>
            </w:tcBorders>
            <w:vAlign w:val="bottom"/>
          </w:tcPr>
          <w:p w14:paraId="7310F86C">
            <w:pPr>
              <w:rPr>
                <w:sz w:val="13"/>
                <w:szCs w:val="13"/>
              </w:rPr>
            </w:pPr>
          </w:p>
        </w:tc>
        <w:tc>
          <w:tcPr>
            <w:tcW w:w="460" w:type="dxa"/>
            <w:tcBorders>
              <w:bottom w:val="single" w:color="auto" w:sz="8" w:space="0"/>
              <w:right w:val="single" w:color="auto" w:sz="8" w:space="0"/>
            </w:tcBorders>
            <w:vAlign w:val="bottom"/>
          </w:tcPr>
          <w:p w14:paraId="6D172D0F">
            <w:pPr>
              <w:rPr>
                <w:sz w:val="13"/>
                <w:szCs w:val="13"/>
              </w:rPr>
            </w:pPr>
          </w:p>
        </w:tc>
        <w:tc>
          <w:tcPr>
            <w:tcW w:w="2200" w:type="dxa"/>
            <w:tcBorders>
              <w:bottom w:val="single" w:color="auto" w:sz="8" w:space="0"/>
            </w:tcBorders>
            <w:vAlign w:val="bottom"/>
          </w:tcPr>
          <w:p w14:paraId="2D2892F5">
            <w:pPr>
              <w:rPr>
                <w:sz w:val="13"/>
                <w:szCs w:val="13"/>
              </w:rPr>
            </w:pPr>
          </w:p>
        </w:tc>
        <w:tc>
          <w:tcPr>
            <w:tcW w:w="680" w:type="dxa"/>
            <w:tcBorders>
              <w:bottom w:val="single" w:color="auto" w:sz="8" w:space="0"/>
              <w:right w:val="single" w:color="auto" w:sz="8" w:space="0"/>
            </w:tcBorders>
            <w:vAlign w:val="bottom"/>
          </w:tcPr>
          <w:p w14:paraId="089A9A3F">
            <w:pPr>
              <w:rPr>
                <w:sz w:val="13"/>
                <w:szCs w:val="13"/>
              </w:rPr>
            </w:pPr>
          </w:p>
        </w:tc>
        <w:tc>
          <w:tcPr>
            <w:tcW w:w="2220" w:type="dxa"/>
            <w:tcBorders>
              <w:bottom w:val="single" w:color="auto" w:sz="8" w:space="0"/>
            </w:tcBorders>
            <w:vAlign w:val="bottom"/>
          </w:tcPr>
          <w:p w14:paraId="2E1C232D">
            <w:pPr>
              <w:rPr>
                <w:sz w:val="13"/>
                <w:szCs w:val="13"/>
              </w:rPr>
            </w:pPr>
          </w:p>
        </w:tc>
        <w:tc>
          <w:tcPr>
            <w:tcW w:w="420" w:type="dxa"/>
            <w:tcBorders>
              <w:bottom w:val="single" w:color="auto" w:sz="8" w:space="0"/>
              <w:right w:val="single" w:color="auto" w:sz="8" w:space="0"/>
            </w:tcBorders>
            <w:vAlign w:val="bottom"/>
          </w:tcPr>
          <w:p w14:paraId="087E4959">
            <w:pPr>
              <w:rPr>
                <w:sz w:val="13"/>
                <w:szCs w:val="13"/>
              </w:rPr>
            </w:pPr>
          </w:p>
        </w:tc>
        <w:tc>
          <w:tcPr>
            <w:tcW w:w="1600" w:type="dxa"/>
            <w:tcBorders>
              <w:bottom w:val="single" w:color="auto" w:sz="8" w:space="0"/>
              <w:right w:val="single" w:color="auto" w:sz="8" w:space="0"/>
            </w:tcBorders>
            <w:vAlign w:val="bottom"/>
          </w:tcPr>
          <w:p w14:paraId="6FD08032">
            <w:pPr>
              <w:rPr>
                <w:sz w:val="13"/>
                <w:szCs w:val="13"/>
              </w:rPr>
            </w:pPr>
          </w:p>
        </w:tc>
        <w:tc>
          <w:tcPr>
            <w:tcW w:w="0" w:type="dxa"/>
            <w:vAlign w:val="bottom"/>
          </w:tcPr>
          <w:p w14:paraId="2CD2E617">
            <w:pPr>
              <w:rPr>
                <w:sz w:val="1"/>
                <w:szCs w:val="1"/>
              </w:rPr>
            </w:pPr>
          </w:p>
        </w:tc>
      </w:tr>
      <w:tr w14:paraId="705CADC1">
        <w:tblPrEx>
          <w:tblCellMar>
            <w:top w:w="0" w:type="dxa"/>
            <w:left w:w="0" w:type="dxa"/>
            <w:bottom w:w="0" w:type="dxa"/>
            <w:right w:w="0" w:type="dxa"/>
          </w:tblCellMar>
        </w:tblPrEx>
        <w:trPr>
          <w:trHeight w:val="453" w:hRule="atLeast"/>
        </w:trPr>
        <w:tc>
          <w:tcPr>
            <w:tcW w:w="580" w:type="dxa"/>
            <w:tcBorders>
              <w:left w:val="single" w:color="auto" w:sz="8" w:space="0"/>
              <w:right w:val="single" w:color="auto" w:sz="8" w:space="0"/>
            </w:tcBorders>
            <w:vAlign w:val="bottom"/>
          </w:tcPr>
          <w:p w14:paraId="5A5085F9">
            <w:pPr>
              <w:spacing w:line="320" w:lineRule="exact"/>
              <w:ind w:left="140"/>
              <w:rPr>
                <w:sz w:val="20"/>
                <w:szCs w:val="20"/>
              </w:rPr>
            </w:pPr>
            <w:r>
              <w:rPr>
                <w:rFonts w:ascii="楷体" w:hAnsi="楷体" w:eastAsia="楷体" w:cs="楷体"/>
                <w:b/>
                <w:bCs/>
                <w:sz w:val="28"/>
                <w:szCs w:val="28"/>
              </w:rPr>
              <w:t>教</w:t>
            </w:r>
          </w:p>
        </w:tc>
        <w:tc>
          <w:tcPr>
            <w:tcW w:w="660" w:type="dxa"/>
            <w:vAlign w:val="bottom"/>
          </w:tcPr>
          <w:p w14:paraId="5E308BA1">
            <w:pPr>
              <w:rPr>
                <w:sz w:val="24"/>
                <w:szCs w:val="24"/>
              </w:rPr>
            </w:pPr>
          </w:p>
        </w:tc>
        <w:tc>
          <w:tcPr>
            <w:tcW w:w="460" w:type="dxa"/>
            <w:vAlign w:val="bottom"/>
          </w:tcPr>
          <w:p w14:paraId="07698818">
            <w:pPr>
              <w:rPr>
                <w:sz w:val="24"/>
                <w:szCs w:val="24"/>
              </w:rPr>
            </w:pPr>
          </w:p>
        </w:tc>
        <w:tc>
          <w:tcPr>
            <w:tcW w:w="2200" w:type="dxa"/>
            <w:vAlign w:val="bottom"/>
          </w:tcPr>
          <w:p w14:paraId="7696A3B5">
            <w:pPr>
              <w:spacing w:line="320" w:lineRule="exact"/>
              <w:ind w:left="300"/>
              <w:rPr>
                <w:sz w:val="20"/>
                <w:szCs w:val="20"/>
              </w:rPr>
            </w:pPr>
            <w:r>
              <w:rPr>
                <w:rFonts w:ascii="楷体" w:hAnsi="楷体" w:eastAsia="楷体" w:cs="楷体"/>
                <w:b/>
                <w:bCs/>
                <w:sz w:val="28"/>
                <w:szCs w:val="28"/>
              </w:rPr>
              <w:t>能力目标</w:t>
            </w:r>
          </w:p>
        </w:tc>
        <w:tc>
          <w:tcPr>
            <w:tcW w:w="680" w:type="dxa"/>
            <w:tcBorders>
              <w:right w:val="single" w:color="auto" w:sz="8" w:space="0"/>
            </w:tcBorders>
            <w:vAlign w:val="bottom"/>
          </w:tcPr>
          <w:p w14:paraId="0C13504B">
            <w:pPr>
              <w:rPr>
                <w:sz w:val="24"/>
                <w:szCs w:val="24"/>
              </w:rPr>
            </w:pPr>
          </w:p>
        </w:tc>
        <w:tc>
          <w:tcPr>
            <w:tcW w:w="2220" w:type="dxa"/>
            <w:tcBorders>
              <w:right w:val="single" w:color="auto" w:sz="8" w:space="0"/>
            </w:tcBorders>
            <w:vAlign w:val="bottom"/>
          </w:tcPr>
          <w:p w14:paraId="5BFBF256">
            <w:pPr>
              <w:spacing w:line="320" w:lineRule="exact"/>
              <w:ind w:right="420"/>
              <w:jc w:val="right"/>
              <w:rPr>
                <w:sz w:val="20"/>
                <w:szCs w:val="20"/>
              </w:rPr>
            </w:pPr>
            <w:r>
              <w:rPr>
                <w:rFonts w:ascii="楷体" w:hAnsi="楷体" w:eastAsia="楷体" w:cs="楷体"/>
                <w:b/>
                <w:bCs/>
                <w:sz w:val="28"/>
                <w:szCs w:val="28"/>
              </w:rPr>
              <w:t>知识目标</w:t>
            </w:r>
          </w:p>
        </w:tc>
        <w:tc>
          <w:tcPr>
            <w:tcW w:w="420" w:type="dxa"/>
            <w:vAlign w:val="bottom"/>
          </w:tcPr>
          <w:p w14:paraId="6B8CA3B5">
            <w:pPr>
              <w:rPr>
                <w:sz w:val="24"/>
                <w:szCs w:val="24"/>
              </w:rPr>
            </w:pPr>
          </w:p>
        </w:tc>
        <w:tc>
          <w:tcPr>
            <w:tcW w:w="1600" w:type="dxa"/>
            <w:tcBorders>
              <w:right w:val="single" w:color="auto" w:sz="8" w:space="0"/>
            </w:tcBorders>
            <w:vAlign w:val="bottom"/>
          </w:tcPr>
          <w:p w14:paraId="0D714820">
            <w:pPr>
              <w:spacing w:line="320" w:lineRule="exact"/>
              <w:rPr>
                <w:sz w:val="20"/>
                <w:szCs w:val="20"/>
              </w:rPr>
            </w:pPr>
            <w:r>
              <w:rPr>
                <w:rFonts w:ascii="楷体" w:hAnsi="楷体" w:eastAsia="楷体" w:cs="楷体"/>
                <w:b/>
                <w:bCs/>
                <w:sz w:val="28"/>
                <w:szCs w:val="28"/>
              </w:rPr>
              <w:t>素质目标</w:t>
            </w:r>
          </w:p>
        </w:tc>
        <w:tc>
          <w:tcPr>
            <w:tcW w:w="0" w:type="dxa"/>
            <w:vAlign w:val="bottom"/>
          </w:tcPr>
          <w:p w14:paraId="4DE8A05B">
            <w:pPr>
              <w:rPr>
                <w:sz w:val="1"/>
                <w:szCs w:val="1"/>
              </w:rPr>
            </w:pPr>
          </w:p>
        </w:tc>
      </w:tr>
      <w:tr w14:paraId="7DBAF987">
        <w:tblPrEx>
          <w:tblCellMar>
            <w:top w:w="0" w:type="dxa"/>
            <w:left w:w="0" w:type="dxa"/>
            <w:bottom w:w="0" w:type="dxa"/>
            <w:right w:w="0" w:type="dxa"/>
          </w:tblCellMar>
        </w:tblPrEx>
        <w:trPr>
          <w:trHeight w:val="159" w:hRule="atLeast"/>
        </w:trPr>
        <w:tc>
          <w:tcPr>
            <w:tcW w:w="580" w:type="dxa"/>
            <w:tcBorders>
              <w:left w:val="single" w:color="auto" w:sz="8" w:space="0"/>
              <w:bottom w:val="single" w:color="auto" w:sz="8" w:space="0"/>
              <w:right w:val="single" w:color="auto" w:sz="8" w:space="0"/>
            </w:tcBorders>
            <w:vAlign w:val="bottom"/>
          </w:tcPr>
          <w:p w14:paraId="2E82B821">
            <w:pPr>
              <w:rPr>
                <w:sz w:val="13"/>
                <w:szCs w:val="13"/>
              </w:rPr>
            </w:pPr>
          </w:p>
        </w:tc>
        <w:tc>
          <w:tcPr>
            <w:tcW w:w="660" w:type="dxa"/>
            <w:tcBorders>
              <w:bottom w:val="single" w:color="auto" w:sz="8" w:space="0"/>
            </w:tcBorders>
            <w:vAlign w:val="bottom"/>
          </w:tcPr>
          <w:p w14:paraId="67DE9CEF">
            <w:pPr>
              <w:rPr>
                <w:sz w:val="13"/>
                <w:szCs w:val="13"/>
              </w:rPr>
            </w:pPr>
          </w:p>
        </w:tc>
        <w:tc>
          <w:tcPr>
            <w:tcW w:w="460" w:type="dxa"/>
            <w:tcBorders>
              <w:bottom w:val="single" w:color="auto" w:sz="8" w:space="0"/>
            </w:tcBorders>
            <w:vAlign w:val="bottom"/>
          </w:tcPr>
          <w:p w14:paraId="62375995">
            <w:pPr>
              <w:rPr>
                <w:sz w:val="13"/>
                <w:szCs w:val="13"/>
              </w:rPr>
            </w:pPr>
          </w:p>
        </w:tc>
        <w:tc>
          <w:tcPr>
            <w:tcW w:w="2200" w:type="dxa"/>
            <w:tcBorders>
              <w:bottom w:val="single" w:color="auto" w:sz="8" w:space="0"/>
            </w:tcBorders>
            <w:vAlign w:val="bottom"/>
          </w:tcPr>
          <w:p w14:paraId="0074A464">
            <w:pPr>
              <w:rPr>
                <w:sz w:val="13"/>
                <w:szCs w:val="13"/>
              </w:rPr>
            </w:pPr>
          </w:p>
        </w:tc>
        <w:tc>
          <w:tcPr>
            <w:tcW w:w="680" w:type="dxa"/>
            <w:tcBorders>
              <w:bottom w:val="single" w:color="auto" w:sz="8" w:space="0"/>
              <w:right w:val="single" w:color="auto" w:sz="8" w:space="0"/>
            </w:tcBorders>
            <w:vAlign w:val="bottom"/>
          </w:tcPr>
          <w:p w14:paraId="15D33C17">
            <w:pPr>
              <w:rPr>
                <w:sz w:val="13"/>
                <w:szCs w:val="13"/>
              </w:rPr>
            </w:pPr>
          </w:p>
        </w:tc>
        <w:tc>
          <w:tcPr>
            <w:tcW w:w="2220" w:type="dxa"/>
            <w:tcBorders>
              <w:bottom w:val="single" w:color="auto" w:sz="8" w:space="0"/>
              <w:right w:val="single" w:color="auto" w:sz="8" w:space="0"/>
            </w:tcBorders>
            <w:vAlign w:val="bottom"/>
          </w:tcPr>
          <w:p w14:paraId="63B4F4D4">
            <w:pPr>
              <w:rPr>
                <w:sz w:val="13"/>
                <w:szCs w:val="13"/>
              </w:rPr>
            </w:pPr>
          </w:p>
        </w:tc>
        <w:tc>
          <w:tcPr>
            <w:tcW w:w="420" w:type="dxa"/>
            <w:tcBorders>
              <w:bottom w:val="single" w:color="auto" w:sz="8" w:space="0"/>
            </w:tcBorders>
            <w:vAlign w:val="bottom"/>
          </w:tcPr>
          <w:p w14:paraId="30215061">
            <w:pPr>
              <w:rPr>
                <w:sz w:val="13"/>
                <w:szCs w:val="13"/>
              </w:rPr>
            </w:pPr>
          </w:p>
        </w:tc>
        <w:tc>
          <w:tcPr>
            <w:tcW w:w="1600" w:type="dxa"/>
            <w:tcBorders>
              <w:bottom w:val="single" w:color="auto" w:sz="8" w:space="0"/>
              <w:right w:val="single" w:color="auto" w:sz="8" w:space="0"/>
            </w:tcBorders>
            <w:vAlign w:val="bottom"/>
          </w:tcPr>
          <w:p w14:paraId="091575DA">
            <w:pPr>
              <w:rPr>
                <w:sz w:val="13"/>
                <w:szCs w:val="13"/>
              </w:rPr>
            </w:pPr>
          </w:p>
        </w:tc>
        <w:tc>
          <w:tcPr>
            <w:tcW w:w="0" w:type="dxa"/>
            <w:vAlign w:val="bottom"/>
          </w:tcPr>
          <w:p w14:paraId="1756F328">
            <w:pPr>
              <w:rPr>
                <w:sz w:val="1"/>
                <w:szCs w:val="1"/>
              </w:rPr>
            </w:pPr>
          </w:p>
        </w:tc>
      </w:tr>
    </w:tbl>
    <w:p w14:paraId="0903B27F">
      <w:pPr>
        <w:spacing w:line="200" w:lineRule="exact"/>
        <w:rPr>
          <w:sz w:val="20"/>
          <w:szCs w:val="20"/>
        </w:rPr>
      </w:pPr>
    </w:p>
    <w:p w14:paraId="6C055CC6">
      <w:pPr>
        <w:sectPr>
          <w:pgSz w:w="11900" w:h="16838"/>
          <w:pgMar w:top="1420" w:right="1306" w:bottom="446" w:left="1440" w:header="0" w:footer="0" w:gutter="0"/>
          <w:cols w:equalWidth="0" w:num="1">
            <w:col w:w="9160"/>
          </w:cols>
        </w:sectPr>
      </w:pPr>
    </w:p>
    <w:p w14:paraId="491CB9EE">
      <w:pPr>
        <w:spacing w:line="200" w:lineRule="exact"/>
        <w:rPr>
          <w:sz w:val="20"/>
          <w:szCs w:val="20"/>
        </w:rPr>
      </w:pPr>
    </w:p>
    <w:p w14:paraId="6E15B4CD">
      <w:pPr>
        <w:spacing w:line="200" w:lineRule="exact"/>
        <w:rPr>
          <w:sz w:val="20"/>
          <w:szCs w:val="20"/>
        </w:rPr>
      </w:pPr>
    </w:p>
    <w:p w14:paraId="51C61867">
      <w:pPr>
        <w:spacing w:line="200" w:lineRule="exact"/>
        <w:rPr>
          <w:sz w:val="20"/>
          <w:szCs w:val="20"/>
        </w:rPr>
      </w:pPr>
    </w:p>
    <w:p w14:paraId="37A3120B">
      <w:pPr>
        <w:spacing w:line="200" w:lineRule="exact"/>
        <w:rPr>
          <w:sz w:val="20"/>
          <w:szCs w:val="20"/>
        </w:rPr>
      </w:pPr>
    </w:p>
    <w:p w14:paraId="05F7F5AF">
      <w:pPr>
        <w:spacing w:line="212" w:lineRule="exact"/>
        <w:rPr>
          <w:sz w:val="20"/>
          <w:szCs w:val="20"/>
        </w:rPr>
      </w:pPr>
    </w:p>
    <w:p w14:paraId="1498EB35">
      <w:pPr>
        <w:ind w:right="140"/>
        <w:jc w:val="center"/>
        <w:rPr>
          <w:sz w:val="20"/>
          <w:szCs w:val="20"/>
        </w:rPr>
      </w:pPr>
      <w:r>
        <w:rPr>
          <w:rFonts w:eastAsia="Times New Roman"/>
          <w:sz w:val="18"/>
          <w:szCs w:val="18"/>
        </w:rPr>
        <w:t>21</w:t>
      </w:r>
    </w:p>
    <w:p w14:paraId="2ED98FAE">
      <w:pPr>
        <w:sectPr>
          <w:type w:val="continuous"/>
          <w:pgSz w:w="11900" w:h="16838"/>
          <w:pgMar w:top="1420" w:right="1306" w:bottom="446" w:left="1440" w:header="0" w:footer="0" w:gutter="0"/>
          <w:cols w:equalWidth="0" w:num="1">
            <w:col w:w="9160"/>
          </w:cols>
        </w:sectPr>
      </w:pPr>
    </w:p>
    <w:tbl>
      <w:tblPr>
        <w:tblStyle w:val="2"/>
        <w:tblW w:w="0" w:type="auto"/>
        <w:tblInd w:w="360" w:type="dxa"/>
        <w:tblLayout w:type="fixed"/>
        <w:tblCellMar>
          <w:top w:w="0" w:type="dxa"/>
          <w:left w:w="0" w:type="dxa"/>
          <w:bottom w:w="0" w:type="dxa"/>
          <w:right w:w="0" w:type="dxa"/>
        </w:tblCellMar>
      </w:tblPr>
      <w:tblGrid>
        <w:gridCol w:w="580"/>
        <w:gridCol w:w="3940"/>
        <w:gridCol w:w="60"/>
        <w:gridCol w:w="2220"/>
        <w:gridCol w:w="2000"/>
        <w:gridCol w:w="20"/>
      </w:tblGrid>
      <w:tr w14:paraId="22CE5649">
        <w:tblPrEx>
          <w:tblCellMar>
            <w:top w:w="0" w:type="dxa"/>
            <w:left w:w="0" w:type="dxa"/>
            <w:bottom w:w="0" w:type="dxa"/>
            <w:right w:w="0" w:type="dxa"/>
          </w:tblCellMar>
        </w:tblPrEx>
        <w:trPr>
          <w:trHeight w:val="269" w:hRule="atLeast"/>
        </w:trPr>
        <w:tc>
          <w:tcPr>
            <w:tcW w:w="580" w:type="dxa"/>
            <w:vMerge w:val="restart"/>
            <w:tcBorders>
              <w:top w:val="single" w:color="auto" w:sz="8" w:space="0"/>
              <w:right w:val="single" w:color="auto" w:sz="8" w:space="0"/>
            </w:tcBorders>
            <w:vAlign w:val="bottom"/>
          </w:tcPr>
          <w:p w14:paraId="67E6563C">
            <w:pPr>
              <w:spacing w:line="320" w:lineRule="exact"/>
              <w:ind w:left="140"/>
              <w:rPr>
                <w:sz w:val="20"/>
                <w:szCs w:val="20"/>
              </w:rPr>
            </w:pPr>
            <w:bookmarkStart w:id="22" w:name="page22"/>
            <w:bookmarkEnd w:id="22"/>
            <w:r>
              <w:rPr>
                <w:rFonts w:ascii="楷体" w:hAnsi="楷体" w:eastAsia="楷体" w:cs="楷体"/>
                <w:b/>
                <w:bCs/>
                <w:sz w:val="28"/>
                <w:szCs w:val="28"/>
              </w:rPr>
              <w:t>学</w:t>
            </w:r>
          </w:p>
        </w:tc>
        <w:tc>
          <w:tcPr>
            <w:tcW w:w="3940" w:type="dxa"/>
            <w:tcBorders>
              <w:top w:val="single" w:color="auto" w:sz="8" w:space="0"/>
            </w:tcBorders>
            <w:vAlign w:val="bottom"/>
          </w:tcPr>
          <w:p w14:paraId="0A872227">
            <w:pPr>
              <w:rPr>
                <w:sz w:val="23"/>
                <w:szCs w:val="23"/>
              </w:rPr>
            </w:pPr>
          </w:p>
        </w:tc>
        <w:tc>
          <w:tcPr>
            <w:tcW w:w="60" w:type="dxa"/>
            <w:tcBorders>
              <w:top w:val="single" w:color="auto" w:sz="8" w:space="0"/>
              <w:right w:val="single" w:color="auto" w:sz="8" w:space="0"/>
            </w:tcBorders>
            <w:vAlign w:val="bottom"/>
          </w:tcPr>
          <w:p w14:paraId="7D35EA49">
            <w:pPr>
              <w:rPr>
                <w:sz w:val="23"/>
                <w:szCs w:val="23"/>
              </w:rPr>
            </w:pPr>
          </w:p>
        </w:tc>
        <w:tc>
          <w:tcPr>
            <w:tcW w:w="2220" w:type="dxa"/>
            <w:tcBorders>
              <w:top w:val="single" w:color="auto" w:sz="8" w:space="0"/>
              <w:right w:val="single" w:color="auto" w:sz="8" w:space="0"/>
            </w:tcBorders>
            <w:vAlign w:val="bottom"/>
          </w:tcPr>
          <w:p w14:paraId="1869F499">
            <w:pPr>
              <w:spacing w:line="240" w:lineRule="exact"/>
              <w:ind w:left="100"/>
              <w:rPr>
                <w:sz w:val="20"/>
                <w:szCs w:val="20"/>
              </w:rPr>
            </w:pPr>
            <w:r>
              <w:rPr>
                <w:rFonts w:ascii="宋体" w:hAnsi="宋体" w:eastAsia="宋体" w:cs="宋体"/>
                <w:sz w:val="21"/>
                <w:szCs w:val="21"/>
              </w:rPr>
              <w:t>①认识现代物流业发</w:t>
            </w:r>
          </w:p>
        </w:tc>
        <w:tc>
          <w:tcPr>
            <w:tcW w:w="2000" w:type="dxa"/>
            <w:tcBorders>
              <w:top w:val="single" w:color="auto" w:sz="8" w:space="0"/>
            </w:tcBorders>
            <w:vAlign w:val="bottom"/>
          </w:tcPr>
          <w:p w14:paraId="33D951A6">
            <w:pPr>
              <w:rPr>
                <w:sz w:val="23"/>
                <w:szCs w:val="23"/>
              </w:rPr>
            </w:pPr>
          </w:p>
        </w:tc>
        <w:tc>
          <w:tcPr>
            <w:tcW w:w="0" w:type="dxa"/>
            <w:vAlign w:val="bottom"/>
          </w:tcPr>
          <w:p w14:paraId="331E0C65">
            <w:pPr>
              <w:rPr>
                <w:sz w:val="1"/>
                <w:szCs w:val="1"/>
              </w:rPr>
            </w:pPr>
          </w:p>
        </w:tc>
      </w:tr>
      <w:tr w14:paraId="225924DF">
        <w:tblPrEx>
          <w:tblCellMar>
            <w:top w:w="0" w:type="dxa"/>
            <w:left w:w="0" w:type="dxa"/>
            <w:bottom w:w="0" w:type="dxa"/>
            <w:right w:w="0" w:type="dxa"/>
          </w:tblCellMar>
        </w:tblPrEx>
        <w:trPr>
          <w:trHeight w:val="204" w:hRule="atLeast"/>
        </w:trPr>
        <w:tc>
          <w:tcPr>
            <w:tcW w:w="580" w:type="dxa"/>
            <w:vMerge w:val="continue"/>
            <w:tcBorders>
              <w:right w:val="single" w:color="auto" w:sz="8" w:space="0"/>
            </w:tcBorders>
            <w:vAlign w:val="bottom"/>
          </w:tcPr>
          <w:p w14:paraId="60D0EEF5">
            <w:pPr>
              <w:rPr>
                <w:sz w:val="17"/>
                <w:szCs w:val="17"/>
              </w:rPr>
            </w:pPr>
          </w:p>
        </w:tc>
        <w:tc>
          <w:tcPr>
            <w:tcW w:w="3940" w:type="dxa"/>
            <w:vAlign w:val="bottom"/>
          </w:tcPr>
          <w:p w14:paraId="4A6C0EEF">
            <w:pPr>
              <w:rPr>
                <w:sz w:val="17"/>
                <w:szCs w:val="17"/>
              </w:rPr>
            </w:pPr>
          </w:p>
        </w:tc>
        <w:tc>
          <w:tcPr>
            <w:tcW w:w="60" w:type="dxa"/>
            <w:tcBorders>
              <w:right w:val="single" w:color="auto" w:sz="8" w:space="0"/>
            </w:tcBorders>
            <w:vAlign w:val="bottom"/>
          </w:tcPr>
          <w:p w14:paraId="2E85D02D">
            <w:pPr>
              <w:rPr>
                <w:sz w:val="17"/>
                <w:szCs w:val="17"/>
              </w:rPr>
            </w:pPr>
          </w:p>
        </w:tc>
        <w:tc>
          <w:tcPr>
            <w:tcW w:w="2220" w:type="dxa"/>
            <w:vMerge w:val="restart"/>
            <w:tcBorders>
              <w:right w:val="single" w:color="auto" w:sz="8" w:space="0"/>
            </w:tcBorders>
            <w:vAlign w:val="bottom"/>
          </w:tcPr>
          <w:p w14:paraId="5E9010A8">
            <w:pPr>
              <w:spacing w:line="240" w:lineRule="exact"/>
              <w:ind w:left="100"/>
              <w:rPr>
                <w:sz w:val="20"/>
                <w:szCs w:val="20"/>
              </w:rPr>
            </w:pPr>
            <w:r>
              <w:rPr>
                <w:rFonts w:ascii="宋体" w:hAnsi="宋体" w:eastAsia="宋体" w:cs="宋体"/>
                <w:sz w:val="21"/>
                <w:szCs w:val="21"/>
              </w:rPr>
              <w:t>展前景与我国物流业</w:t>
            </w:r>
          </w:p>
        </w:tc>
        <w:tc>
          <w:tcPr>
            <w:tcW w:w="2000" w:type="dxa"/>
            <w:vAlign w:val="bottom"/>
          </w:tcPr>
          <w:p w14:paraId="57DBF3B7">
            <w:pPr>
              <w:rPr>
                <w:sz w:val="17"/>
                <w:szCs w:val="17"/>
              </w:rPr>
            </w:pPr>
          </w:p>
        </w:tc>
        <w:tc>
          <w:tcPr>
            <w:tcW w:w="0" w:type="dxa"/>
            <w:vAlign w:val="bottom"/>
          </w:tcPr>
          <w:p w14:paraId="2C21A8E5">
            <w:pPr>
              <w:rPr>
                <w:sz w:val="1"/>
                <w:szCs w:val="1"/>
              </w:rPr>
            </w:pPr>
          </w:p>
        </w:tc>
      </w:tr>
      <w:tr w14:paraId="16BA7AE0">
        <w:tblPrEx>
          <w:tblCellMar>
            <w:top w:w="0" w:type="dxa"/>
            <w:left w:w="0" w:type="dxa"/>
            <w:bottom w:w="0" w:type="dxa"/>
            <w:right w:w="0" w:type="dxa"/>
          </w:tblCellMar>
        </w:tblPrEx>
        <w:trPr>
          <w:trHeight w:val="108" w:hRule="atLeast"/>
        </w:trPr>
        <w:tc>
          <w:tcPr>
            <w:tcW w:w="580" w:type="dxa"/>
            <w:tcBorders>
              <w:right w:val="single" w:color="auto" w:sz="8" w:space="0"/>
            </w:tcBorders>
            <w:vAlign w:val="bottom"/>
          </w:tcPr>
          <w:p w14:paraId="50E84405">
            <w:pPr>
              <w:rPr>
                <w:sz w:val="9"/>
                <w:szCs w:val="9"/>
              </w:rPr>
            </w:pPr>
          </w:p>
        </w:tc>
        <w:tc>
          <w:tcPr>
            <w:tcW w:w="3940" w:type="dxa"/>
            <w:vAlign w:val="bottom"/>
          </w:tcPr>
          <w:p w14:paraId="798658D1">
            <w:pPr>
              <w:rPr>
                <w:sz w:val="9"/>
                <w:szCs w:val="9"/>
              </w:rPr>
            </w:pPr>
          </w:p>
        </w:tc>
        <w:tc>
          <w:tcPr>
            <w:tcW w:w="60" w:type="dxa"/>
            <w:tcBorders>
              <w:right w:val="single" w:color="auto" w:sz="8" w:space="0"/>
            </w:tcBorders>
            <w:vAlign w:val="bottom"/>
          </w:tcPr>
          <w:p w14:paraId="320A446F">
            <w:pPr>
              <w:rPr>
                <w:sz w:val="9"/>
                <w:szCs w:val="9"/>
              </w:rPr>
            </w:pPr>
          </w:p>
        </w:tc>
        <w:tc>
          <w:tcPr>
            <w:tcW w:w="2220" w:type="dxa"/>
            <w:vMerge w:val="continue"/>
            <w:tcBorders>
              <w:right w:val="single" w:color="auto" w:sz="8" w:space="0"/>
            </w:tcBorders>
            <w:vAlign w:val="bottom"/>
          </w:tcPr>
          <w:p w14:paraId="4EF02F90">
            <w:pPr>
              <w:rPr>
                <w:sz w:val="9"/>
                <w:szCs w:val="9"/>
              </w:rPr>
            </w:pPr>
          </w:p>
        </w:tc>
        <w:tc>
          <w:tcPr>
            <w:tcW w:w="2000" w:type="dxa"/>
            <w:vMerge w:val="restart"/>
            <w:vAlign w:val="bottom"/>
          </w:tcPr>
          <w:p w14:paraId="6F5D8DF6">
            <w:pPr>
              <w:spacing w:line="240" w:lineRule="exact"/>
              <w:ind w:left="80"/>
              <w:rPr>
                <w:sz w:val="20"/>
                <w:szCs w:val="20"/>
              </w:rPr>
            </w:pPr>
            <w:r>
              <w:rPr>
                <w:rFonts w:ascii="宋体" w:hAnsi="宋体" w:eastAsia="宋体" w:cs="宋体"/>
                <w:sz w:val="21"/>
                <w:szCs w:val="21"/>
              </w:rPr>
              <w:t>①养成积极主动学</w:t>
            </w:r>
          </w:p>
        </w:tc>
        <w:tc>
          <w:tcPr>
            <w:tcW w:w="0" w:type="dxa"/>
            <w:vAlign w:val="bottom"/>
          </w:tcPr>
          <w:p w14:paraId="731C10B9">
            <w:pPr>
              <w:rPr>
                <w:sz w:val="1"/>
                <w:szCs w:val="1"/>
              </w:rPr>
            </w:pPr>
          </w:p>
        </w:tc>
      </w:tr>
      <w:tr w14:paraId="665B6EF6">
        <w:tblPrEx>
          <w:tblCellMar>
            <w:top w:w="0" w:type="dxa"/>
            <w:left w:w="0" w:type="dxa"/>
            <w:bottom w:w="0" w:type="dxa"/>
            <w:right w:w="0" w:type="dxa"/>
          </w:tblCellMar>
        </w:tblPrEx>
        <w:trPr>
          <w:trHeight w:val="156" w:hRule="atLeast"/>
        </w:trPr>
        <w:tc>
          <w:tcPr>
            <w:tcW w:w="580" w:type="dxa"/>
            <w:tcBorders>
              <w:right w:val="single" w:color="auto" w:sz="8" w:space="0"/>
            </w:tcBorders>
            <w:vAlign w:val="bottom"/>
          </w:tcPr>
          <w:p w14:paraId="0B08ABFC">
            <w:pPr>
              <w:rPr>
                <w:sz w:val="13"/>
                <w:szCs w:val="13"/>
              </w:rPr>
            </w:pPr>
          </w:p>
        </w:tc>
        <w:tc>
          <w:tcPr>
            <w:tcW w:w="3940" w:type="dxa"/>
            <w:vMerge w:val="restart"/>
            <w:vAlign w:val="bottom"/>
          </w:tcPr>
          <w:p w14:paraId="66BA9665">
            <w:pPr>
              <w:spacing w:line="216" w:lineRule="exact"/>
              <w:ind w:left="100"/>
              <w:rPr>
                <w:sz w:val="20"/>
                <w:szCs w:val="20"/>
              </w:rPr>
            </w:pPr>
            <w:r>
              <w:rPr>
                <w:rFonts w:ascii="宋体" w:hAnsi="宋体" w:eastAsia="宋体" w:cs="宋体"/>
                <w:sz w:val="21"/>
                <w:szCs w:val="21"/>
              </w:rPr>
              <w:t>从总体上认识现代物流业发展前景与意</w:t>
            </w:r>
          </w:p>
        </w:tc>
        <w:tc>
          <w:tcPr>
            <w:tcW w:w="60" w:type="dxa"/>
            <w:tcBorders>
              <w:right w:val="single" w:color="auto" w:sz="8" w:space="0"/>
            </w:tcBorders>
            <w:vAlign w:val="bottom"/>
          </w:tcPr>
          <w:p w14:paraId="1F289535">
            <w:pPr>
              <w:rPr>
                <w:sz w:val="13"/>
                <w:szCs w:val="13"/>
              </w:rPr>
            </w:pPr>
          </w:p>
        </w:tc>
        <w:tc>
          <w:tcPr>
            <w:tcW w:w="2220" w:type="dxa"/>
            <w:vMerge w:val="restart"/>
            <w:tcBorders>
              <w:right w:val="single" w:color="auto" w:sz="8" w:space="0"/>
            </w:tcBorders>
            <w:vAlign w:val="bottom"/>
          </w:tcPr>
          <w:p w14:paraId="72F0D709">
            <w:pPr>
              <w:spacing w:line="240" w:lineRule="exact"/>
              <w:ind w:left="100"/>
              <w:rPr>
                <w:sz w:val="20"/>
                <w:szCs w:val="20"/>
              </w:rPr>
            </w:pPr>
            <w:r>
              <w:rPr>
                <w:rFonts w:ascii="宋体" w:hAnsi="宋体" w:eastAsia="宋体" w:cs="宋体"/>
                <w:sz w:val="21"/>
                <w:szCs w:val="21"/>
              </w:rPr>
              <w:t>发展现状及存在的主</w:t>
            </w:r>
          </w:p>
        </w:tc>
        <w:tc>
          <w:tcPr>
            <w:tcW w:w="2000" w:type="dxa"/>
            <w:vMerge w:val="continue"/>
            <w:vAlign w:val="bottom"/>
          </w:tcPr>
          <w:p w14:paraId="1C766ABC">
            <w:pPr>
              <w:rPr>
                <w:sz w:val="13"/>
                <w:szCs w:val="13"/>
              </w:rPr>
            </w:pPr>
          </w:p>
        </w:tc>
        <w:tc>
          <w:tcPr>
            <w:tcW w:w="0" w:type="dxa"/>
            <w:vAlign w:val="bottom"/>
          </w:tcPr>
          <w:p w14:paraId="05E96885">
            <w:pPr>
              <w:rPr>
                <w:sz w:val="1"/>
                <w:szCs w:val="1"/>
              </w:rPr>
            </w:pPr>
          </w:p>
        </w:tc>
      </w:tr>
      <w:tr w14:paraId="18CF1BC1">
        <w:tblPrEx>
          <w:tblCellMar>
            <w:top w:w="0" w:type="dxa"/>
            <w:left w:w="0" w:type="dxa"/>
            <w:bottom w:w="0" w:type="dxa"/>
            <w:right w:w="0" w:type="dxa"/>
          </w:tblCellMar>
        </w:tblPrEx>
        <w:trPr>
          <w:trHeight w:val="60" w:hRule="atLeast"/>
        </w:trPr>
        <w:tc>
          <w:tcPr>
            <w:tcW w:w="580" w:type="dxa"/>
            <w:tcBorders>
              <w:right w:val="single" w:color="auto" w:sz="8" w:space="0"/>
            </w:tcBorders>
            <w:vAlign w:val="bottom"/>
          </w:tcPr>
          <w:p w14:paraId="5CBCB97E">
            <w:pPr>
              <w:rPr>
                <w:sz w:val="5"/>
                <w:szCs w:val="5"/>
              </w:rPr>
            </w:pPr>
          </w:p>
        </w:tc>
        <w:tc>
          <w:tcPr>
            <w:tcW w:w="3940" w:type="dxa"/>
            <w:vMerge w:val="continue"/>
            <w:vAlign w:val="bottom"/>
          </w:tcPr>
          <w:p w14:paraId="4F2506B7">
            <w:pPr>
              <w:rPr>
                <w:sz w:val="5"/>
                <w:szCs w:val="5"/>
              </w:rPr>
            </w:pPr>
          </w:p>
        </w:tc>
        <w:tc>
          <w:tcPr>
            <w:tcW w:w="60" w:type="dxa"/>
            <w:tcBorders>
              <w:right w:val="single" w:color="auto" w:sz="8" w:space="0"/>
            </w:tcBorders>
            <w:vAlign w:val="bottom"/>
          </w:tcPr>
          <w:p w14:paraId="5A7F828E">
            <w:pPr>
              <w:rPr>
                <w:sz w:val="5"/>
                <w:szCs w:val="5"/>
              </w:rPr>
            </w:pPr>
          </w:p>
        </w:tc>
        <w:tc>
          <w:tcPr>
            <w:tcW w:w="2220" w:type="dxa"/>
            <w:vMerge w:val="continue"/>
            <w:tcBorders>
              <w:right w:val="single" w:color="auto" w:sz="8" w:space="0"/>
            </w:tcBorders>
            <w:vAlign w:val="bottom"/>
          </w:tcPr>
          <w:p w14:paraId="68C066E3">
            <w:pPr>
              <w:rPr>
                <w:sz w:val="5"/>
                <w:szCs w:val="5"/>
              </w:rPr>
            </w:pPr>
          </w:p>
        </w:tc>
        <w:tc>
          <w:tcPr>
            <w:tcW w:w="2000" w:type="dxa"/>
            <w:vAlign w:val="bottom"/>
          </w:tcPr>
          <w:p w14:paraId="3838027C">
            <w:pPr>
              <w:rPr>
                <w:sz w:val="5"/>
                <w:szCs w:val="5"/>
              </w:rPr>
            </w:pPr>
          </w:p>
        </w:tc>
        <w:tc>
          <w:tcPr>
            <w:tcW w:w="0" w:type="dxa"/>
            <w:vAlign w:val="bottom"/>
          </w:tcPr>
          <w:p w14:paraId="57C417BA">
            <w:pPr>
              <w:rPr>
                <w:sz w:val="1"/>
                <w:szCs w:val="1"/>
              </w:rPr>
            </w:pPr>
          </w:p>
        </w:tc>
      </w:tr>
      <w:tr w14:paraId="0BB9737D">
        <w:tblPrEx>
          <w:tblCellMar>
            <w:top w:w="0" w:type="dxa"/>
            <w:left w:w="0" w:type="dxa"/>
            <w:bottom w:w="0" w:type="dxa"/>
            <w:right w:w="0" w:type="dxa"/>
          </w:tblCellMar>
        </w:tblPrEx>
        <w:trPr>
          <w:trHeight w:val="96" w:hRule="atLeast"/>
        </w:trPr>
        <w:tc>
          <w:tcPr>
            <w:tcW w:w="580" w:type="dxa"/>
            <w:vMerge w:val="restart"/>
            <w:tcBorders>
              <w:right w:val="single" w:color="auto" w:sz="8" w:space="0"/>
            </w:tcBorders>
            <w:vAlign w:val="bottom"/>
          </w:tcPr>
          <w:p w14:paraId="5C688524">
            <w:pPr>
              <w:spacing w:line="300" w:lineRule="exact"/>
              <w:ind w:left="140"/>
              <w:rPr>
                <w:sz w:val="20"/>
                <w:szCs w:val="20"/>
              </w:rPr>
            </w:pPr>
            <w:r>
              <w:rPr>
                <w:rFonts w:ascii="楷体" w:hAnsi="楷体" w:eastAsia="楷体" w:cs="楷体"/>
                <w:b/>
                <w:bCs/>
                <w:sz w:val="28"/>
                <w:szCs w:val="28"/>
              </w:rPr>
              <w:t>目</w:t>
            </w:r>
          </w:p>
        </w:tc>
        <w:tc>
          <w:tcPr>
            <w:tcW w:w="3940" w:type="dxa"/>
            <w:vMerge w:val="restart"/>
            <w:vAlign w:val="bottom"/>
          </w:tcPr>
          <w:p w14:paraId="30C8A19A">
            <w:pPr>
              <w:spacing w:line="240" w:lineRule="exact"/>
              <w:ind w:left="100"/>
              <w:rPr>
                <w:sz w:val="20"/>
                <w:szCs w:val="20"/>
              </w:rPr>
            </w:pPr>
            <w:r>
              <w:rPr>
                <w:rFonts w:ascii="宋体" w:hAnsi="宋体" w:eastAsia="宋体" w:cs="宋体"/>
                <w:sz w:val="21"/>
                <w:szCs w:val="21"/>
              </w:rPr>
              <w:t>义，对本课程产生学习兴趣；</w:t>
            </w:r>
          </w:p>
        </w:tc>
        <w:tc>
          <w:tcPr>
            <w:tcW w:w="60" w:type="dxa"/>
            <w:tcBorders>
              <w:right w:val="single" w:color="auto" w:sz="8" w:space="0"/>
            </w:tcBorders>
            <w:vAlign w:val="bottom"/>
          </w:tcPr>
          <w:p w14:paraId="1BEC5D86">
            <w:pPr>
              <w:rPr>
                <w:sz w:val="8"/>
                <w:szCs w:val="8"/>
              </w:rPr>
            </w:pPr>
          </w:p>
        </w:tc>
        <w:tc>
          <w:tcPr>
            <w:tcW w:w="2220" w:type="dxa"/>
            <w:vMerge w:val="continue"/>
            <w:tcBorders>
              <w:right w:val="single" w:color="auto" w:sz="8" w:space="0"/>
            </w:tcBorders>
            <w:vAlign w:val="bottom"/>
          </w:tcPr>
          <w:p w14:paraId="55CCA995">
            <w:pPr>
              <w:rPr>
                <w:sz w:val="8"/>
                <w:szCs w:val="8"/>
              </w:rPr>
            </w:pPr>
          </w:p>
        </w:tc>
        <w:tc>
          <w:tcPr>
            <w:tcW w:w="2000" w:type="dxa"/>
            <w:vMerge w:val="restart"/>
            <w:vAlign w:val="bottom"/>
          </w:tcPr>
          <w:p w14:paraId="2792930B">
            <w:pPr>
              <w:spacing w:line="240" w:lineRule="exact"/>
              <w:ind w:left="80"/>
              <w:rPr>
                <w:sz w:val="20"/>
                <w:szCs w:val="20"/>
              </w:rPr>
            </w:pPr>
            <w:r>
              <w:rPr>
                <w:rFonts w:ascii="宋体" w:hAnsi="宋体" w:eastAsia="宋体" w:cs="宋体"/>
                <w:sz w:val="21"/>
                <w:szCs w:val="21"/>
              </w:rPr>
              <w:t>习意识；</w:t>
            </w:r>
          </w:p>
        </w:tc>
        <w:tc>
          <w:tcPr>
            <w:tcW w:w="0" w:type="dxa"/>
            <w:vAlign w:val="bottom"/>
          </w:tcPr>
          <w:p w14:paraId="3D1FE5A3">
            <w:pPr>
              <w:rPr>
                <w:sz w:val="1"/>
                <w:szCs w:val="1"/>
              </w:rPr>
            </w:pPr>
          </w:p>
        </w:tc>
      </w:tr>
      <w:tr w14:paraId="6E77243E">
        <w:tblPrEx>
          <w:tblCellMar>
            <w:top w:w="0" w:type="dxa"/>
            <w:left w:w="0" w:type="dxa"/>
            <w:bottom w:w="0" w:type="dxa"/>
            <w:right w:w="0" w:type="dxa"/>
          </w:tblCellMar>
        </w:tblPrEx>
        <w:trPr>
          <w:trHeight w:val="204" w:hRule="atLeast"/>
        </w:trPr>
        <w:tc>
          <w:tcPr>
            <w:tcW w:w="580" w:type="dxa"/>
            <w:vMerge w:val="continue"/>
            <w:tcBorders>
              <w:right w:val="single" w:color="auto" w:sz="8" w:space="0"/>
            </w:tcBorders>
            <w:vAlign w:val="bottom"/>
          </w:tcPr>
          <w:p w14:paraId="64902AA5">
            <w:pPr>
              <w:rPr>
                <w:sz w:val="17"/>
                <w:szCs w:val="17"/>
              </w:rPr>
            </w:pPr>
          </w:p>
        </w:tc>
        <w:tc>
          <w:tcPr>
            <w:tcW w:w="3940" w:type="dxa"/>
            <w:vMerge w:val="continue"/>
            <w:vAlign w:val="bottom"/>
          </w:tcPr>
          <w:p w14:paraId="09C0EA8A">
            <w:pPr>
              <w:rPr>
                <w:sz w:val="17"/>
                <w:szCs w:val="17"/>
              </w:rPr>
            </w:pPr>
          </w:p>
        </w:tc>
        <w:tc>
          <w:tcPr>
            <w:tcW w:w="60" w:type="dxa"/>
            <w:tcBorders>
              <w:right w:val="single" w:color="auto" w:sz="8" w:space="0"/>
            </w:tcBorders>
            <w:vAlign w:val="bottom"/>
          </w:tcPr>
          <w:p w14:paraId="48F26781">
            <w:pPr>
              <w:rPr>
                <w:sz w:val="17"/>
                <w:szCs w:val="17"/>
              </w:rPr>
            </w:pPr>
          </w:p>
        </w:tc>
        <w:tc>
          <w:tcPr>
            <w:tcW w:w="2220" w:type="dxa"/>
            <w:vMerge w:val="restart"/>
            <w:tcBorders>
              <w:right w:val="single" w:color="auto" w:sz="8" w:space="0"/>
            </w:tcBorders>
            <w:vAlign w:val="bottom"/>
          </w:tcPr>
          <w:p w14:paraId="1679A29F">
            <w:pPr>
              <w:spacing w:line="240" w:lineRule="exact"/>
              <w:ind w:left="100"/>
              <w:rPr>
                <w:sz w:val="20"/>
                <w:szCs w:val="20"/>
              </w:rPr>
            </w:pPr>
            <w:r>
              <w:rPr>
                <w:rFonts w:ascii="宋体" w:hAnsi="宋体" w:eastAsia="宋体" w:cs="宋体"/>
                <w:sz w:val="21"/>
                <w:szCs w:val="21"/>
              </w:rPr>
              <w:t>要问题，坚定学好本</w:t>
            </w:r>
          </w:p>
        </w:tc>
        <w:tc>
          <w:tcPr>
            <w:tcW w:w="2000" w:type="dxa"/>
            <w:vMerge w:val="continue"/>
            <w:vAlign w:val="bottom"/>
          </w:tcPr>
          <w:p w14:paraId="536070AC">
            <w:pPr>
              <w:rPr>
                <w:sz w:val="17"/>
                <w:szCs w:val="17"/>
              </w:rPr>
            </w:pPr>
          </w:p>
        </w:tc>
        <w:tc>
          <w:tcPr>
            <w:tcW w:w="0" w:type="dxa"/>
            <w:vAlign w:val="bottom"/>
          </w:tcPr>
          <w:p w14:paraId="35CF5831">
            <w:pPr>
              <w:rPr>
                <w:sz w:val="1"/>
                <w:szCs w:val="1"/>
              </w:rPr>
            </w:pPr>
          </w:p>
        </w:tc>
      </w:tr>
      <w:tr w14:paraId="4094EE94">
        <w:tblPrEx>
          <w:tblCellMar>
            <w:top w:w="0" w:type="dxa"/>
            <w:left w:w="0" w:type="dxa"/>
            <w:bottom w:w="0" w:type="dxa"/>
            <w:right w:w="0" w:type="dxa"/>
          </w:tblCellMar>
        </w:tblPrEx>
        <w:trPr>
          <w:trHeight w:val="108" w:hRule="atLeast"/>
        </w:trPr>
        <w:tc>
          <w:tcPr>
            <w:tcW w:w="580" w:type="dxa"/>
            <w:tcBorders>
              <w:right w:val="single" w:color="auto" w:sz="8" w:space="0"/>
            </w:tcBorders>
            <w:vAlign w:val="bottom"/>
          </w:tcPr>
          <w:p w14:paraId="6BB6538F">
            <w:pPr>
              <w:rPr>
                <w:sz w:val="9"/>
                <w:szCs w:val="9"/>
              </w:rPr>
            </w:pPr>
          </w:p>
        </w:tc>
        <w:tc>
          <w:tcPr>
            <w:tcW w:w="3940" w:type="dxa"/>
            <w:vMerge w:val="restart"/>
            <w:vAlign w:val="bottom"/>
          </w:tcPr>
          <w:p w14:paraId="4CB08AA9">
            <w:pPr>
              <w:spacing w:line="240" w:lineRule="exact"/>
              <w:ind w:left="100"/>
              <w:rPr>
                <w:sz w:val="20"/>
                <w:szCs w:val="20"/>
              </w:rPr>
            </w:pPr>
            <w:r>
              <w:rPr>
                <w:rFonts w:ascii="宋体" w:hAnsi="宋体" w:eastAsia="宋体" w:cs="宋体"/>
                <w:sz w:val="21"/>
                <w:szCs w:val="21"/>
              </w:rPr>
              <w:t>了解物流的基本知识及发展溯源，掌握物</w:t>
            </w:r>
          </w:p>
        </w:tc>
        <w:tc>
          <w:tcPr>
            <w:tcW w:w="60" w:type="dxa"/>
            <w:tcBorders>
              <w:right w:val="single" w:color="auto" w:sz="8" w:space="0"/>
            </w:tcBorders>
            <w:vAlign w:val="bottom"/>
          </w:tcPr>
          <w:p w14:paraId="2BC45D06">
            <w:pPr>
              <w:rPr>
                <w:sz w:val="9"/>
                <w:szCs w:val="9"/>
              </w:rPr>
            </w:pPr>
          </w:p>
        </w:tc>
        <w:tc>
          <w:tcPr>
            <w:tcW w:w="2220" w:type="dxa"/>
            <w:vMerge w:val="continue"/>
            <w:tcBorders>
              <w:right w:val="single" w:color="auto" w:sz="8" w:space="0"/>
            </w:tcBorders>
            <w:vAlign w:val="bottom"/>
          </w:tcPr>
          <w:p w14:paraId="27316AAD">
            <w:pPr>
              <w:rPr>
                <w:sz w:val="9"/>
                <w:szCs w:val="9"/>
              </w:rPr>
            </w:pPr>
          </w:p>
        </w:tc>
        <w:tc>
          <w:tcPr>
            <w:tcW w:w="2000" w:type="dxa"/>
            <w:vMerge w:val="restart"/>
            <w:vAlign w:val="bottom"/>
          </w:tcPr>
          <w:p w14:paraId="2DD62ADE">
            <w:pPr>
              <w:spacing w:line="240" w:lineRule="exact"/>
              <w:ind w:left="80"/>
              <w:rPr>
                <w:sz w:val="20"/>
                <w:szCs w:val="20"/>
              </w:rPr>
            </w:pPr>
            <w:r>
              <w:rPr>
                <w:rFonts w:ascii="宋体" w:hAnsi="宋体" w:eastAsia="宋体" w:cs="宋体"/>
                <w:sz w:val="21"/>
                <w:szCs w:val="21"/>
              </w:rPr>
              <w:t>②养成良好的团队</w:t>
            </w:r>
          </w:p>
        </w:tc>
        <w:tc>
          <w:tcPr>
            <w:tcW w:w="0" w:type="dxa"/>
            <w:vAlign w:val="bottom"/>
          </w:tcPr>
          <w:p w14:paraId="0C374D16">
            <w:pPr>
              <w:rPr>
                <w:sz w:val="1"/>
                <w:szCs w:val="1"/>
              </w:rPr>
            </w:pPr>
          </w:p>
        </w:tc>
      </w:tr>
      <w:tr w14:paraId="5EC06D66">
        <w:tblPrEx>
          <w:tblCellMar>
            <w:top w:w="0" w:type="dxa"/>
            <w:left w:w="0" w:type="dxa"/>
            <w:bottom w:w="0" w:type="dxa"/>
            <w:right w:w="0" w:type="dxa"/>
          </w:tblCellMar>
        </w:tblPrEx>
        <w:trPr>
          <w:trHeight w:val="156" w:hRule="atLeast"/>
        </w:trPr>
        <w:tc>
          <w:tcPr>
            <w:tcW w:w="580" w:type="dxa"/>
            <w:tcBorders>
              <w:right w:val="single" w:color="auto" w:sz="8" w:space="0"/>
            </w:tcBorders>
            <w:vAlign w:val="bottom"/>
          </w:tcPr>
          <w:p w14:paraId="2C917657">
            <w:pPr>
              <w:rPr>
                <w:sz w:val="13"/>
                <w:szCs w:val="13"/>
              </w:rPr>
            </w:pPr>
          </w:p>
        </w:tc>
        <w:tc>
          <w:tcPr>
            <w:tcW w:w="3940" w:type="dxa"/>
            <w:vMerge w:val="continue"/>
            <w:vAlign w:val="bottom"/>
          </w:tcPr>
          <w:p w14:paraId="6375A186">
            <w:pPr>
              <w:rPr>
                <w:sz w:val="13"/>
                <w:szCs w:val="13"/>
              </w:rPr>
            </w:pPr>
          </w:p>
        </w:tc>
        <w:tc>
          <w:tcPr>
            <w:tcW w:w="60" w:type="dxa"/>
            <w:tcBorders>
              <w:right w:val="single" w:color="auto" w:sz="8" w:space="0"/>
            </w:tcBorders>
            <w:vAlign w:val="bottom"/>
          </w:tcPr>
          <w:p w14:paraId="32C27B2E">
            <w:pPr>
              <w:rPr>
                <w:sz w:val="13"/>
                <w:szCs w:val="13"/>
              </w:rPr>
            </w:pPr>
          </w:p>
        </w:tc>
        <w:tc>
          <w:tcPr>
            <w:tcW w:w="2220" w:type="dxa"/>
            <w:vMerge w:val="restart"/>
            <w:tcBorders>
              <w:right w:val="single" w:color="auto" w:sz="8" w:space="0"/>
            </w:tcBorders>
            <w:vAlign w:val="bottom"/>
          </w:tcPr>
          <w:p w14:paraId="69FC63F5">
            <w:pPr>
              <w:spacing w:line="240" w:lineRule="exact"/>
              <w:ind w:left="100"/>
              <w:rPr>
                <w:sz w:val="20"/>
                <w:szCs w:val="20"/>
              </w:rPr>
            </w:pPr>
            <w:r>
              <w:rPr>
                <w:rFonts w:ascii="宋体" w:hAnsi="宋体" w:eastAsia="宋体" w:cs="宋体"/>
                <w:sz w:val="21"/>
                <w:szCs w:val="21"/>
              </w:rPr>
              <w:t>课程的信心；</w:t>
            </w:r>
          </w:p>
        </w:tc>
        <w:tc>
          <w:tcPr>
            <w:tcW w:w="2000" w:type="dxa"/>
            <w:vMerge w:val="continue"/>
            <w:vAlign w:val="bottom"/>
          </w:tcPr>
          <w:p w14:paraId="12939C74">
            <w:pPr>
              <w:rPr>
                <w:sz w:val="13"/>
                <w:szCs w:val="13"/>
              </w:rPr>
            </w:pPr>
          </w:p>
        </w:tc>
        <w:tc>
          <w:tcPr>
            <w:tcW w:w="0" w:type="dxa"/>
            <w:vAlign w:val="bottom"/>
          </w:tcPr>
          <w:p w14:paraId="43E5B793">
            <w:pPr>
              <w:rPr>
                <w:sz w:val="1"/>
                <w:szCs w:val="1"/>
              </w:rPr>
            </w:pPr>
          </w:p>
        </w:tc>
      </w:tr>
      <w:tr w14:paraId="3180E016">
        <w:tblPrEx>
          <w:tblCellMar>
            <w:top w:w="0" w:type="dxa"/>
            <w:left w:w="0" w:type="dxa"/>
            <w:bottom w:w="0" w:type="dxa"/>
            <w:right w:w="0" w:type="dxa"/>
          </w:tblCellMar>
        </w:tblPrEx>
        <w:trPr>
          <w:trHeight w:val="156" w:hRule="atLeast"/>
        </w:trPr>
        <w:tc>
          <w:tcPr>
            <w:tcW w:w="580" w:type="dxa"/>
            <w:vMerge w:val="restart"/>
            <w:tcBorders>
              <w:right w:val="single" w:color="auto" w:sz="8" w:space="0"/>
            </w:tcBorders>
            <w:vAlign w:val="bottom"/>
          </w:tcPr>
          <w:p w14:paraId="1731CA95">
            <w:pPr>
              <w:spacing w:line="320" w:lineRule="exact"/>
              <w:ind w:left="140"/>
              <w:rPr>
                <w:sz w:val="20"/>
                <w:szCs w:val="20"/>
              </w:rPr>
            </w:pPr>
            <w:r>
              <w:rPr>
                <w:rFonts w:ascii="楷体" w:hAnsi="楷体" w:eastAsia="楷体" w:cs="楷体"/>
                <w:b/>
                <w:bCs/>
                <w:sz w:val="28"/>
                <w:szCs w:val="28"/>
              </w:rPr>
              <w:t>标</w:t>
            </w:r>
          </w:p>
        </w:tc>
        <w:tc>
          <w:tcPr>
            <w:tcW w:w="3940" w:type="dxa"/>
            <w:vMerge w:val="restart"/>
            <w:vAlign w:val="bottom"/>
          </w:tcPr>
          <w:p w14:paraId="6C357883">
            <w:pPr>
              <w:spacing w:line="240" w:lineRule="exact"/>
              <w:ind w:left="100"/>
              <w:rPr>
                <w:sz w:val="20"/>
                <w:szCs w:val="20"/>
              </w:rPr>
            </w:pPr>
            <w:r>
              <w:rPr>
                <w:rFonts w:ascii="宋体" w:hAnsi="宋体" w:eastAsia="宋体" w:cs="宋体"/>
                <w:sz w:val="21"/>
                <w:szCs w:val="21"/>
              </w:rPr>
              <w:t>流的基本职能与分类方法；</w:t>
            </w:r>
          </w:p>
        </w:tc>
        <w:tc>
          <w:tcPr>
            <w:tcW w:w="60" w:type="dxa"/>
            <w:tcBorders>
              <w:right w:val="single" w:color="auto" w:sz="8" w:space="0"/>
            </w:tcBorders>
            <w:vAlign w:val="bottom"/>
          </w:tcPr>
          <w:p w14:paraId="5A5D373E">
            <w:pPr>
              <w:rPr>
                <w:sz w:val="13"/>
                <w:szCs w:val="13"/>
              </w:rPr>
            </w:pPr>
          </w:p>
        </w:tc>
        <w:tc>
          <w:tcPr>
            <w:tcW w:w="2220" w:type="dxa"/>
            <w:vMerge w:val="continue"/>
            <w:tcBorders>
              <w:right w:val="single" w:color="auto" w:sz="8" w:space="0"/>
            </w:tcBorders>
            <w:vAlign w:val="bottom"/>
          </w:tcPr>
          <w:p w14:paraId="451D36E4">
            <w:pPr>
              <w:rPr>
                <w:sz w:val="13"/>
                <w:szCs w:val="13"/>
              </w:rPr>
            </w:pPr>
          </w:p>
        </w:tc>
        <w:tc>
          <w:tcPr>
            <w:tcW w:w="2000" w:type="dxa"/>
            <w:vMerge w:val="restart"/>
            <w:vAlign w:val="bottom"/>
          </w:tcPr>
          <w:p w14:paraId="0CCF9BDA">
            <w:pPr>
              <w:spacing w:line="240" w:lineRule="exact"/>
              <w:ind w:left="80"/>
              <w:rPr>
                <w:sz w:val="20"/>
                <w:szCs w:val="20"/>
              </w:rPr>
            </w:pPr>
            <w:r>
              <w:rPr>
                <w:rFonts w:ascii="宋体" w:hAnsi="宋体" w:eastAsia="宋体" w:cs="宋体"/>
                <w:sz w:val="21"/>
                <w:szCs w:val="21"/>
              </w:rPr>
              <w:t>合作精神；</w:t>
            </w:r>
          </w:p>
        </w:tc>
        <w:tc>
          <w:tcPr>
            <w:tcW w:w="0" w:type="dxa"/>
            <w:vAlign w:val="bottom"/>
          </w:tcPr>
          <w:p w14:paraId="139AB791">
            <w:pPr>
              <w:rPr>
                <w:sz w:val="1"/>
                <w:szCs w:val="1"/>
              </w:rPr>
            </w:pPr>
          </w:p>
        </w:tc>
      </w:tr>
      <w:tr w14:paraId="7B205500">
        <w:tblPrEx>
          <w:tblCellMar>
            <w:top w:w="0" w:type="dxa"/>
            <w:left w:w="0" w:type="dxa"/>
            <w:bottom w:w="0" w:type="dxa"/>
            <w:right w:w="0" w:type="dxa"/>
          </w:tblCellMar>
        </w:tblPrEx>
        <w:trPr>
          <w:trHeight w:val="204" w:hRule="atLeast"/>
        </w:trPr>
        <w:tc>
          <w:tcPr>
            <w:tcW w:w="580" w:type="dxa"/>
            <w:vMerge w:val="continue"/>
            <w:tcBorders>
              <w:right w:val="single" w:color="auto" w:sz="8" w:space="0"/>
            </w:tcBorders>
            <w:vAlign w:val="bottom"/>
          </w:tcPr>
          <w:p w14:paraId="38217E7D">
            <w:pPr>
              <w:rPr>
                <w:sz w:val="17"/>
                <w:szCs w:val="17"/>
              </w:rPr>
            </w:pPr>
          </w:p>
        </w:tc>
        <w:tc>
          <w:tcPr>
            <w:tcW w:w="3940" w:type="dxa"/>
            <w:vMerge w:val="continue"/>
            <w:vAlign w:val="bottom"/>
          </w:tcPr>
          <w:p w14:paraId="77FE5AB9">
            <w:pPr>
              <w:rPr>
                <w:sz w:val="17"/>
                <w:szCs w:val="17"/>
              </w:rPr>
            </w:pPr>
          </w:p>
        </w:tc>
        <w:tc>
          <w:tcPr>
            <w:tcW w:w="60" w:type="dxa"/>
            <w:tcBorders>
              <w:right w:val="single" w:color="auto" w:sz="8" w:space="0"/>
            </w:tcBorders>
            <w:vAlign w:val="bottom"/>
          </w:tcPr>
          <w:p w14:paraId="73EB58D3">
            <w:pPr>
              <w:rPr>
                <w:sz w:val="17"/>
                <w:szCs w:val="17"/>
              </w:rPr>
            </w:pPr>
          </w:p>
        </w:tc>
        <w:tc>
          <w:tcPr>
            <w:tcW w:w="2220" w:type="dxa"/>
            <w:vMerge w:val="restart"/>
            <w:tcBorders>
              <w:right w:val="single" w:color="auto" w:sz="8" w:space="0"/>
            </w:tcBorders>
            <w:vAlign w:val="bottom"/>
          </w:tcPr>
          <w:p w14:paraId="26BB8CF7">
            <w:pPr>
              <w:spacing w:line="240" w:lineRule="exact"/>
              <w:ind w:left="100"/>
              <w:rPr>
                <w:sz w:val="20"/>
                <w:szCs w:val="20"/>
              </w:rPr>
            </w:pPr>
            <w:r>
              <w:rPr>
                <w:rFonts w:ascii="宋体" w:hAnsi="宋体" w:eastAsia="宋体" w:cs="宋体"/>
                <w:sz w:val="21"/>
                <w:szCs w:val="21"/>
              </w:rPr>
              <w:t>②初步了解课程内容</w:t>
            </w:r>
          </w:p>
        </w:tc>
        <w:tc>
          <w:tcPr>
            <w:tcW w:w="2000" w:type="dxa"/>
            <w:vMerge w:val="continue"/>
            <w:vAlign w:val="bottom"/>
          </w:tcPr>
          <w:p w14:paraId="041BB261">
            <w:pPr>
              <w:rPr>
                <w:sz w:val="17"/>
                <w:szCs w:val="17"/>
              </w:rPr>
            </w:pPr>
          </w:p>
        </w:tc>
        <w:tc>
          <w:tcPr>
            <w:tcW w:w="0" w:type="dxa"/>
            <w:vAlign w:val="bottom"/>
          </w:tcPr>
          <w:p w14:paraId="3596F421">
            <w:pPr>
              <w:rPr>
                <w:sz w:val="1"/>
                <w:szCs w:val="1"/>
              </w:rPr>
            </w:pPr>
          </w:p>
        </w:tc>
      </w:tr>
      <w:tr w14:paraId="5C2FF353">
        <w:tblPrEx>
          <w:tblCellMar>
            <w:top w:w="0" w:type="dxa"/>
            <w:left w:w="0" w:type="dxa"/>
            <w:bottom w:w="0" w:type="dxa"/>
            <w:right w:w="0" w:type="dxa"/>
          </w:tblCellMar>
        </w:tblPrEx>
        <w:trPr>
          <w:trHeight w:val="108" w:hRule="atLeast"/>
        </w:trPr>
        <w:tc>
          <w:tcPr>
            <w:tcW w:w="580" w:type="dxa"/>
            <w:tcBorders>
              <w:right w:val="single" w:color="auto" w:sz="8" w:space="0"/>
            </w:tcBorders>
            <w:vAlign w:val="bottom"/>
          </w:tcPr>
          <w:p w14:paraId="2269D7FD">
            <w:pPr>
              <w:rPr>
                <w:sz w:val="9"/>
                <w:szCs w:val="9"/>
              </w:rPr>
            </w:pPr>
          </w:p>
        </w:tc>
        <w:tc>
          <w:tcPr>
            <w:tcW w:w="3940" w:type="dxa"/>
            <w:vMerge w:val="restart"/>
            <w:vAlign w:val="bottom"/>
          </w:tcPr>
          <w:p w14:paraId="518FC978">
            <w:pPr>
              <w:spacing w:line="240" w:lineRule="exact"/>
              <w:ind w:left="100"/>
              <w:rPr>
                <w:sz w:val="20"/>
                <w:szCs w:val="20"/>
              </w:rPr>
            </w:pPr>
            <w:r>
              <w:rPr>
                <w:rFonts w:ascii="宋体" w:hAnsi="宋体" w:eastAsia="宋体" w:cs="宋体"/>
                <w:sz w:val="21"/>
                <w:szCs w:val="21"/>
              </w:rPr>
              <w:t>理解我国物流业的发展现状与存在的主要</w:t>
            </w:r>
          </w:p>
        </w:tc>
        <w:tc>
          <w:tcPr>
            <w:tcW w:w="60" w:type="dxa"/>
            <w:tcBorders>
              <w:right w:val="single" w:color="auto" w:sz="8" w:space="0"/>
            </w:tcBorders>
            <w:vAlign w:val="bottom"/>
          </w:tcPr>
          <w:p w14:paraId="1430E227">
            <w:pPr>
              <w:rPr>
                <w:sz w:val="9"/>
                <w:szCs w:val="9"/>
              </w:rPr>
            </w:pPr>
          </w:p>
        </w:tc>
        <w:tc>
          <w:tcPr>
            <w:tcW w:w="2220" w:type="dxa"/>
            <w:vMerge w:val="continue"/>
            <w:tcBorders>
              <w:right w:val="single" w:color="auto" w:sz="8" w:space="0"/>
            </w:tcBorders>
            <w:vAlign w:val="bottom"/>
          </w:tcPr>
          <w:p w14:paraId="3260B8AD">
            <w:pPr>
              <w:rPr>
                <w:sz w:val="9"/>
                <w:szCs w:val="9"/>
              </w:rPr>
            </w:pPr>
          </w:p>
        </w:tc>
        <w:tc>
          <w:tcPr>
            <w:tcW w:w="2000" w:type="dxa"/>
            <w:vMerge w:val="restart"/>
            <w:vAlign w:val="bottom"/>
          </w:tcPr>
          <w:p w14:paraId="43999BC4">
            <w:pPr>
              <w:spacing w:line="240" w:lineRule="exact"/>
              <w:ind w:left="80"/>
              <w:rPr>
                <w:sz w:val="20"/>
                <w:szCs w:val="20"/>
              </w:rPr>
            </w:pPr>
            <w:r>
              <w:rPr>
                <w:rFonts w:ascii="宋体" w:hAnsi="宋体" w:eastAsia="宋体" w:cs="宋体"/>
                <w:sz w:val="21"/>
                <w:szCs w:val="21"/>
              </w:rPr>
              <w:t>③养成动手操作的</w:t>
            </w:r>
          </w:p>
        </w:tc>
        <w:tc>
          <w:tcPr>
            <w:tcW w:w="0" w:type="dxa"/>
            <w:vAlign w:val="bottom"/>
          </w:tcPr>
          <w:p w14:paraId="76F97CA6">
            <w:pPr>
              <w:rPr>
                <w:sz w:val="1"/>
                <w:szCs w:val="1"/>
              </w:rPr>
            </w:pPr>
          </w:p>
        </w:tc>
      </w:tr>
      <w:tr w14:paraId="6B96AA87">
        <w:tblPrEx>
          <w:tblCellMar>
            <w:top w:w="0" w:type="dxa"/>
            <w:left w:w="0" w:type="dxa"/>
            <w:bottom w:w="0" w:type="dxa"/>
            <w:right w:w="0" w:type="dxa"/>
          </w:tblCellMar>
        </w:tblPrEx>
        <w:trPr>
          <w:trHeight w:val="156" w:hRule="atLeast"/>
        </w:trPr>
        <w:tc>
          <w:tcPr>
            <w:tcW w:w="580" w:type="dxa"/>
            <w:tcBorders>
              <w:right w:val="single" w:color="auto" w:sz="8" w:space="0"/>
            </w:tcBorders>
            <w:vAlign w:val="bottom"/>
          </w:tcPr>
          <w:p w14:paraId="36969D48">
            <w:pPr>
              <w:rPr>
                <w:sz w:val="13"/>
                <w:szCs w:val="13"/>
              </w:rPr>
            </w:pPr>
          </w:p>
        </w:tc>
        <w:tc>
          <w:tcPr>
            <w:tcW w:w="3940" w:type="dxa"/>
            <w:vMerge w:val="continue"/>
            <w:vAlign w:val="bottom"/>
          </w:tcPr>
          <w:p w14:paraId="4B1C9CBC">
            <w:pPr>
              <w:rPr>
                <w:sz w:val="13"/>
                <w:szCs w:val="13"/>
              </w:rPr>
            </w:pPr>
          </w:p>
        </w:tc>
        <w:tc>
          <w:tcPr>
            <w:tcW w:w="60" w:type="dxa"/>
            <w:tcBorders>
              <w:right w:val="single" w:color="auto" w:sz="8" w:space="0"/>
            </w:tcBorders>
            <w:vAlign w:val="bottom"/>
          </w:tcPr>
          <w:p w14:paraId="23B5C060">
            <w:pPr>
              <w:rPr>
                <w:sz w:val="13"/>
                <w:szCs w:val="13"/>
              </w:rPr>
            </w:pPr>
          </w:p>
        </w:tc>
        <w:tc>
          <w:tcPr>
            <w:tcW w:w="2220" w:type="dxa"/>
            <w:vMerge w:val="restart"/>
            <w:tcBorders>
              <w:right w:val="single" w:color="auto" w:sz="8" w:space="0"/>
            </w:tcBorders>
            <w:vAlign w:val="bottom"/>
          </w:tcPr>
          <w:p w14:paraId="0EA1E1D1">
            <w:pPr>
              <w:spacing w:line="240" w:lineRule="exact"/>
              <w:ind w:left="100"/>
              <w:rPr>
                <w:sz w:val="20"/>
                <w:szCs w:val="20"/>
              </w:rPr>
            </w:pPr>
            <w:r>
              <w:rPr>
                <w:rFonts w:ascii="宋体" w:hAnsi="宋体" w:eastAsia="宋体" w:cs="宋体"/>
                <w:sz w:val="21"/>
                <w:szCs w:val="21"/>
              </w:rPr>
              <w:t>安排；</w:t>
            </w:r>
          </w:p>
        </w:tc>
        <w:tc>
          <w:tcPr>
            <w:tcW w:w="2000" w:type="dxa"/>
            <w:vMerge w:val="continue"/>
            <w:vAlign w:val="bottom"/>
          </w:tcPr>
          <w:p w14:paraId="7360D894">
            <w:pPr>
              <w:rPr>
                <w:sz w:val="13"/>
                <w:szCs w:val="13"/>
              </w:rPr>
            </w:pPr>
          </w:p>
        </w:tc>
        <w:tc>
          <w:tcPr>
            <w:tcW w:w="0" w:type="dxa"/>
            <w:vAlign w:val="bottom"/>
          </w:tcPr>
          <w:p w14:paraId="656194CF">
            <w:pPr>
              <w:rPr>
                <w:sz w:val="1"/>
                <w:szCs w:val="1"/>
              </w:rPr>
            </w:pPr>
          </w:p>
        </w:tc>
      </w:tr>
      <w:tr w14:paraId="322055C2">
        <w:tblPrEx>
          <w:tblCellMar>
            <w:top w:w="0" w:type="dxa"/>
            <w:left w:w="0" w:type="dxa"/>
            <w:bottom w:w="0" w:type="dxa"/>
            <w:right w:w="0" w:type="dxa"/>
          </w:tblCellMar>
        </w:tblPrEx>
        <w:trPr>
          <w:trHeight w:val="156" w:hRule="atLeast"/>
        </w:trPr>
        <w:tc>
          <w:tcPr>
            <w:tcW w:w="580" w:type="dxa"/>
            <w:tcBorders>
              <w:right w:val="single" w:color="auto" w:sz="8" w:space="0"/>
            </w:tcBorders>
            <w:vAlign w:val="bottom"/>
          </w:tcPr>
          <w:p w14:paraId="0E18FB60">
            <w:pPr>
              <w:rPr>
                <w:sz w:val="13"/>
                <w:szCs w:val="13"/>
              </w:rPr>
            </w:pPr>
          </w:p>
        </w:tc>
        <w:tc>
          <w:tcPr>
            <w:tcW w:w="3940" w:type="dxa"/>
            <w:vMerge w:val="restart"/>
            <w:vAlign w:val="bottom"/>
          </w:tcPr>
          <w:p w14:paraId="6F704EF0">
            <w:pPr>
              <w:spacing w:line="240" w:lineRule="exact"/>
              <w:ind w:left="100"/>
              <w:rPr>
                <w:sz w:val="20"/>
                <w:szCs w:val="20"/>
              </w:rPr>
            </w:pPr>
            <w:r>
              <w:rPr>
                <w:rFonts w:ascii="宋体" w:hAnsi="宋体" w:eastAsia="宋体" w:cs="宋体"/>
                <w:sz w:val="21"/>
                <w:szCs w:val="21"/>
              </w:rPr>
              <w:t>问题。</w:t>
            </w:r>
          </w:p>
        </w:tc>
        <w:tc>
          <w:tcPr>
            <w:tcW w:w="60" w:type="dxa"/>
            <w:tcBorders>
              <w:right w:val="single" w:color="auto" w:sz="8" w:space="0"/>
            </w:tcBorders>
            <w:vAlign w:val="bottom"/>
          </w:tcPr>
          <w:p w14:paraId="42914ED0">
            <w:pPr>
              <w:rPr>
                <w:sz w:val="13"/>
                <w:szCs w:val="13"/>
              </w:rPr>
            </w:pPr>
          </w:p>
        </w:tc>
        <w:tc>
          <w:tcPr>
            <w:tcW w:w="2220" w:type="dxa"/>
            <w:vMerge w:val="continue"/>
            <w:tcBorders>
              <w:right w:val="single" w:color="auto" w:sz="8" w:space="0"/>
            </w:tcBorders>
            <w:vAlign w:val="bottom"/>
          </w:tcPr>
          <w:p w14:paraId="5B8964B1">
            <w:pPr>
              <w:rPr>
                <w:sz w:val="13"/>
                <w:szCs w:val="13"/>
              </w:rPr>
            </w:pPr>
          </w:p>
        </w:tc>
        <w:tc>
          <w:tcPr>
            <w:tcW w:w="2000" w:type="dxa"/>
            <w:vMerge w:val="restart"/>
            <w:vAlign w:val="bottom"/>
          </w:tcPr>
          <w:p w14:paraId="40E8C00E">
            <w:pPr>
              <w:spacing w:line="240" w:lineRule="exact"/>
              <w:ind w:left="80"/>
              <w:rPr>
                <w:sz w:val="20"/>
                <w:szCs w:val="20"/>
              </w:rPr>
            </w:pPr>
            <w:r>
              <w:rPr>
                <w:rFonts w:ascii="宋体" w:hAnsi="宋体" w:eastAsia="宋体" w:cs="宋体"/>
                <w:sz w:val="21"/>
                <w:szCs w:val="21"/>
              </w:rPr>
              <w:t>的习惯。</w:t>
            </w:r>
          </w:p>
        </w:tc>
        <w:tc>
          <w:tcPr>
            <w:tcW w:w="0" w:type="dxa"/>
            <w:vAlign w:val="bottom"/>
          </w:tcPr>
          <w:p w14:paraId="3C1CA630">
            <w:pPr>
              <w:rPr>
                <w:sz w:val="1"/>
                <w:szCs w:val="1"/>
              </w:rPr>
            </w:pPr>
          </w:p>
        </w:tc>
      </w:tr>
      <w:tr w14:paraId="2CC3A9FF">
        <w:tblPrEx>
          <w:tblCellMar>
            <w:top w:w="0" w:type="dxa"/>
            <w:left w:w="0" w:type="dxa"/>
            <w:bottom w:w="0" w:type="dxa"/>
            <w:right w:w="0" w:type="dxa"/>
          </w:tblCellMar>
        </w:tblPrEx>
        <w:trPr>
          <w:trHeight w:val="96" w:hRule="atLeast"/>
        </w:trPr>
        <w:tc>
          <w:tcPr>
            <w:tcW w:w="580" w:type="dxa"/>
            <w:tcBorders>
              <w:right w:val="single" w:color="auto" w:sz="8" w:space="0"/>
            </w:tcBorders>
            <w:vAlign w:val="bottom"/>
          </w:tcPr>
          <w:p w14:paraId="1D86B08C">
            <w:pPr>
              <w:rPr>
                <w:sz w:val="8"/>
                <w:szCs w:val="8"/>
              </w:rPr>
            </w:pPr>
          </w:p>
        </w:tc>
        <w:tc>
          <w:tcPr>
            <w:tcW w:w="3940" w:type="dxa"/>
            <w:vMerge w:val="continue"/>
            <w:vAlign w:val="bottom"/>
          </w:tcPr>
          <w:p w14:paraId="532F9FC2">
            <w:pPr>
              <w:rPr>
                <w:sz w:val="8"/>
                <w:szCs w:val="8"/>
              </w:rPr>
            </w:pPr>
          </w:p>
        </w:tc>
        <w:tc>
          <w:tcPr>
            <w:tcW w:w="60" w:type="dxa"/>
            <w:tcBorders>
              <w:right w:val="single" w:color="auto" w:sz="8" w:space="0"/>
            </w:tcBorders>
            <w:vAlign w:val="bottom"/>
          </w:tcPr>
          <w:p w14:paraId="6510B874">
            <w:pPr>
              <w:rPr>
                <w:sz w:val="8"/>
                <w:szCs w:val="8"/>
              </w:rPr>
            </w:pPr>
          </w:p>
        </w:tc>
        <w:tc>
          <w:tcPr>
            <w:tcW w:w="2220" w:type="dxa"/>
            <w:tcBorders>
              <w:right w:val="single" w:color="auto" w:sz="8" w:space="0"/>
            </w:tcBorders>
            <w:vAlign w:val="bottom"/>
          </w:tcPr>
          <w:p w14:paraId="4D813852">
            <w:pPr>
              <w:rPr>
                <w:sz w:val="8"/>
                <w:szCs w:val="8"/>
              </w:rPr>
            </w:pPr>
          </w:p>
        </w:tc>
        <w:tc>
          <w:tcPr>
            <w:tcW w:w="2000" w:type="dxa"/>
            <w:vMerge w:val="continue"/>
            <w:vAlign w:val="bottom"/>
          </w:tcPr>
          <w:p w14:paraId="715A7721">
            <w:pPr>
              <w:rPr>
                <w:sz w:val="8"/>
                <w:szCs w:val="8"/>
              </w:rPr>
            </w:pPr>
          </w:p>
        </w:tc>
        <w:tc>
          <w:tcPr>
            <w:tcW w:w="0" w:type="dxa"/>
            <w:vAlign w:val="bottom"/>
          </w:tcPr>
          <w:p w14:paraId="369928EC">
            <w:pPr>
              <w:rPr>
                <w:sz w:val="1"/>
                <w:szCs w:val="1"/>
              </w:rPr>
            </w:pPr>
          </w:p>
        </w:tc>
      </w:tr>
      <w:tr w14:paraId="5100775A">
        <w:tblPrEx>
          <w:tblCellMar>
            <w:top w:w="0" w:type="dxa"/>
            <w:left w:w="0" w:type="dxa"/>
            <w:bottom w:w="0" w:type="dxa"/>
            <w:right w:w="0" w:type="dxa"/>
          </w:tblCellMar>
        </w:tblPrEx>
        <w:trPr>
          <w:trHeight w:val="60" w:hRule="atLeast"/>
        </w:trPr>
        <w:tc>
          <w:tcPr>
            <w:tcW w:w="580" w:type="dxa"/>
            <w:tcBorders>
              <w:right w:val="single" w:color="auto" w:sz="8" w:space="0"/>
            </w:tcBorders>
            <w:vAlign w:val="bottom"/>
          </w:tcPr>
          <w:p w14:paraId="695D6151">
            <w:pPr>
              <w:rPr>
                <w:sz w:val="5"/>
                <w:szCs w:val="5"/>
              </w:rPr>
            </w:pPr>
          </w:p>
        </w:tc>
        <w:tc>
          <w:tcPr>
            <w:tcW w:w="3940" w:type="dxa"/>
            <w:vAlign w:val="bottom"/>
          </w:tcPr>
          <w:p w14:paraId="3E6B5DC8">
            <w:pPr>
              <w:rPr>
                <w:sz w:val="5"/>
                <w:szCs w:val="5"/>
              </w:rPr>
            </w:pPr>
          </w:p>
        </w:tc>
        <w:tc>
          <w:tcPr>
            <w:tcW w:w="60" w:type="dxa"/>
            <w:tcBorders>
              <w:right w:val="single" w:color="auto" w:sz="8" w:space="0"/>
            </w:tcBorders>
            <w:vAlign w:val="bottom"/>
          </w:tcPr>
          <w:p w14:paraId="37F99713">
            <w:pPr>
              <w:rPr>
                <w:sz w:val="5"/>
                <w:szCs w:val="5"/>
              </w:rPr>
            </w:pPr>
          </w:p>
        </w:tc>
        <w:tc>
          <w:tcPr>
            <w:tcW w:w="2220" w:type="dxa"/>
            <w:vMerge w:val="restart"/>
            <w:tcBorders>
              <w:right w:val="single" w:color="auto" w:sz="8" w:space="0"/>
            </w:tcBorders>
            <w:vAlign w:val="bottom"/>
          </w:tcPr>
          <w:p w14:paraId="7D25906F">
            <w:pPr>
              <w:spacing w:line="216" w:lineRule="exact"/>
              <w:ind w:left="100"/>
              <w:rPr>
                <w:sz w:val="20"/>
                <w:szCs w:val="20"/>
              </w:rPr>
            </w:pPr>
            <w:r>
              <w:rPr>
                <w:rFonts w:ascii="宋体" w:hAnsi="宋体" w:eastAsia="宋体" w:cs="宋体"/>
                <w:sz w:val="21"/>
                <w:szCs w:val="21"/>
              </w:rPr>
              <w:t>③了解本课程学习任</w:t>
            </w:r>
          </w:p>
        </w:tc>
        <w:tc>
          <w:tcPr>
            <w:tcW w:w="2000" w:type="dxa"/>
            <w:vMerge w:val="continue"/>
            <w:vAlign w:val="bottom"/>
          </w:tcPr>
          <w:p w14:paraId="2522FF0B">
            <w:pPr>
              <w:rPr>
                <w:sz w:val="5"/>
                <w:szCs w:val="5"/>
              </w:rPr>
            </w:pPr>
          </w:p>
        </w:tc>
        <w:tc>
          <w:tcPr>
            <w:tcW w:w="0" w:type="dxa"/>
            <w:vAlign w:val="bottom"/>
          </w:tcPr>
          <w:p w14:paraId="4A9F0144">
            <w:pPr>
              <w:rPr>
                <w:sz w:val="1"/>
                <w:szCs w:val="1"/>
              </w:rPr>
            </w:pPr>
          </w:p>
        </w:tc>
      </w:tr>
      <w:tr w14:paraId="05581796">
        <w:tblPrEx>
          <w:tblCellMar>
            <w:top w:w="0" w:type="dxa"/>
            <w:left w:w="0" w:type="dxa"/>
            <w:bottom w:w="0" w:type="dxa"/>
            <w:right w:w="0" w:type="dxa"/>
          </w:tblCellMar>
        </w:tblPrEx>
        <w:trPr>
          <w:trHeight w:val="156" w:hRule="atLeast"/>
        </w:trPr>
        <w:tc>
          <w:tcPr>
            <w:tcW w:w="580" w:type="dxa"/>
            <w:tcBorders>
              <w:right w:val="single" w:color="auto" w:sz="8" w:space="0"/>
            </w:tcBorders>
            <w:vAlign w:val="bottom"/>
          </w:tcPr>
          <w:p w14:paraId="19EF95E2">
            <w:pPr>
              <w:rPr>
                <w:sz w:val="13"/>
                <w:szCs w:val="13"/>
              </w:rPr>
            </w:pPr>
          </w:p>
        </w:tc>
        <w:tc>
          <w:tcPr>
            <w:tcW w:w="3940" w:type="dxa"/>
            <w:vAlign w:val="bottom"/>
          </w:tcPr>
          <w:p w14:paraId="1755BEF1">
            <w:pPr>
              <w:rPr>
                <w:sz w:val="13"/>
                <w:szCs w:val="13"/>
              </w:rPr>
            </w:pPr>
          </w:p>
        </w:tc>
        <w:tc>
          <w:tcPr>
            <w:tcW w:w="60" w:type="dxa"/>
            <w:tcBorders>
              <w:right w:val="single" w:color="auto" w:sz="8" w:space="0"/>
            </w:tcBorders>
            <w:vAlign w:val="bottom"/>
          </w:tcPr>
          <w:p w14:paraId="4F8AF419">
            <w:pPr>
              <w:rPr>
                <w:sz w:val="13"/>
                <w:szCs w:val="13"/>
              </w:rPr>
            </w:pPr>
          </w:p>
        </w:tc>
        <w:tc>
          <w:tcPr>
            <w:tcW w:w="2220" w:type="dxa"/>
            <w:vMerge w:val="continue"/>
            <w:tcBorders>
              <w:right w:val="single" w:color="auto" w:sz="8" w:space="0"/>
            </w:tcBorders>
            <w:vAlign w:val="bottom"/>
          </w:tcPr>
          <w:p w14:paraId="20C3470A">
            <w:pPr>
              <w:rPr>
                <w:sz w:val="13"/>
                <w:szCs w:val="13"/>
              </w:rPr>
            </w:pPr>
          </w:p>
        </w:tc>
        <w:tc>
          <w:tcPr>
            <w:tcW w:w="2000" w:type="dxa"/>
            <w:vAlign w:val="bottom"/>
          </w:tcPr>
          <w:p w14:paraId="7E8909F2">
            <w:pPr>
              <w:rPr>
                <w:sz w:val="13"/>
                <w:szCs w:val="13"/>
              </w:rPr>
            </w:pPr>
          </w:p>
        </w:tc>
        <w:tc>
          <w:tcPr>
            <w:tcW w:w="0" w:type="dxa"/>
            <w:vAlign w:val="bottom"/>
          </w:tcPr>
          <w:p w14:paraId="6A4F7568">
            <w:pPr>
              <w:rPr>
                <w:sz w:val="1"/>
                <w:szCs w:val="1"/>
              </w:rPr>
            </w:pPr>
          </w:p>
        </w:tc>
      </w:tr>
      <w:tr w14:paraId="2BBF3B77">
        <w:tblPrEx>
          <w:tblCellMar>
            <w:top w:w="0" w:type="dxa"/>
            <w:left w:w="0" w:type="dxa"/>
            <w:bottom w:w="0" w:type="dxa"/>
            <w:right w:w="0" w:type="dxa"/>
          </w:tblCellMar>
        </w:tblPrEx>
        <w:trPr>
          <w:trHeight w:val="312" w:hRule="atLeast"/>
        </w:trPr>
        <w:tc>
          <w:tcPr>
            <w:tcW w:w="580" w:type="dxa"/>
            <w:tcBorders>
              <w:right w:val="single" w:color="auto" w:sz="8" w:space="0"/>
            </w:tcBorders>
            <w:vAlign w:val="bottom"/>
          </w:tcPr>
          <w:p w14:paraId="1F8D9230">
            <w:pPr>
              <w:rPr>
                <w:sz w:val="24"/>
                <w:szCs w:val="24"/>
              </w:rPr>
            </w:pPr>
          </w:p>
        </w:tc>
        <w:tc>
          <w:tcPr>
            <w:tcW w:w="3940" w:type="dxa"/>
            <w:vAlign w:val="bottom"/>
          </w:tcPr>
          <w:p w14:paraId="152DF3DD">
            <w:pPr>
              <w:rPr>
                <w:sz w:val="24"/>
                <w:szCs w:val="24"/>
              </w:rPr>
            </w:pPr>
          </w:p>
        </w:tc>
        <w:tc>
          <w:tcPr>
            <w:tcW w:w="60" w:type="dxa"/>
            <w:tcBorders>
              <w:right w:val="single" w:color="auto" w:sz="8" w:space="0"/>
            </w:tcBorders>
            <w:vAlign w:val="bottom"/>
          </w:tcPr>
          <w:p w14:paraId="1EF11026">
            <w:pPr>
              <w:rPr>
                <w:sz w:val="24"/>
                <w:szCs w:val="24"/>
              </w:rPr>
            </w:pPr>
          </w:p>
        </w:tc>
        <w:tc>
          <w:tcPr>
            <w:tcW w:w="2220" w:type="dxa"/>
            <w:tcBorders>
              <w:right w:val="single" w:color="auto" w:sz="8" w:space="0"/>
            </w:tcBorders>
            <w:vAlign w:val="bottom"/>
          </w:tcPr>
          <w:p w14:paraId="21053163">
            <w:pPr>
              <w:spacing w:line="240" w:lineRule="exact"/>
              <w:ind w:left="100"/>
              <w:rPr>
                <w:sz w:val="20"/>
                <w:szCs w:val="20"/>
              </w:rPr>
            </w:pPr>
            <w:r>
              <w:rPr>
                <w:rFonts w:ascii="宋体" w:hAnsi="宋体" w:eastAsia="宋体" w:cs="宋体"/>
                <w:sz w:val="21"/>
                <w:szCs w:val="21"/>
              </w:rPr>
              <w:t>务及考核方式。</w:t>
            </w:r>
          </w:p>
        </w:tc>
        <w:tc>
          <w:tcPr>
            <w:tcW w:w="2000" w:type="dxa"/>
            <w:vAlign w:val="bottom"/>
          </w:tcPr>
          <w:p w14:paraId="5F44638D">
            <w:pPr>
              <w:rPr>
                <w:sz w:val="24"/>
                <w:szCs w:val="24"/>
              </w:rPr>
            </w:pPr>
          </w:p>
        </w:tc>
        <w:tc>
          <w:tcPr>
            <w:tcW w:w="0" w:type="dxa"/>
            <w:vAlign w:val="bottom"/>
          </w:tcPr>
          <w:p w14:paraId="5DAC0817">
            <w:pPr>
              <w:rPr>
                <w:sz w:val="1"/>
                <w:szCs w:val="1"/>
              </w:rPr>
            </w:pPr>
          </w:p>
        </w:tc>
      </w:tr>
      <w:tr w14:paraId="7DAB690C">
        <w:tblPrEx>
          <w:tblCellMar>
            <w:top w:w="0" w:type="dxa"/>
            <w:left w:w="0" w:type="dxa"/>
            <w:bottom w:w="0" w:type="dxa"/>
            <w:right w:w="0" w:type="dxa"/>
          </w:tblCellMar>
        </w:tblPrEx>
        <w:trPr>
          <w:trHeight w:val="53" w:hRule="atLeast"/>
        </w:trPr>
        <w:tc>
          <w:tcPr>
            <w:tcW w:w="580" w:type="dxa"/>
            <w:tcBorders>
              <w:bottom w:val="single" w:color="auto" w:sz="8" w:space="0"/>
              <w:right w:val="single" w:color="auto" w:sz="8" w:space="0"/>
            </w:tcBorders>
            <w:vAlign w:val="bottom"/>
          </w:tcPr>
          <w:p w14:paraId="6259074A">
            <w:pPr>
              <w:rPr>
                <w:sz w:val="4"/>
                <w:szCs w:val="4"/>
              </w:rPr>
            </w:pPr>
          </w:p>
        </w:tc>
        <w:tc>
          <w:tcPr>
            <w:tcW w:w="3940" w:type="dxa"/>
            <w:tcBorders>
              <w:bottom w:val="single" w:color="auto" w:sz="8" w:space="0"/>
            </w:tcBorders>
            <w:vAlign w:val="bottom"/>
          </w:tcPr>
          <w:p w14:paraId="0C799188">
            <w:pPr>
              <w:rPr>
                <w:sz w:val="4"/>
                <w:szCs w:val="4"/>
              </w:rPr>
            </w:pPr>
          </w:p>
        </w:tc>
        <w:tc>
          <w:tcPr>
            <w:tcW w:w="60" w:type="dxa"/>
            <w:tcBorders>
              <w:bottom w:val="single" w:color="auto" w:sz="8" w:space="0"/>
              <w:right w:val="single" w:color="auto" w:sz="8" w:space="0"/>
            </w:tcBorders>
            <w:vAlign w:val="bottom"/>
          </w:tcPr>
          <w:p w14:paraId="2ED0B43F">
            <w:pPr>
              <w:rPr>
                <w:sz w:val="4"/>
                <w:szCs w:val="4"/>
              </w:rPr>
            </w:pPr>
          </w:p>
        </w:tc>
        <w:tc>
          <w:tcPr>
            <w:tcW w:w="2220" w:type="dxa"/>
            <w:tcBorders>
              <w:bottom w:val="single" w:color="auto" w:sz="8" w:space="0"/>
              <w:right w:val="single" w:color="auto" w:sz="8" w:space="0"/>
            </w:tcBorders>
            <w:vAlign w:val="bottom"/>
          </w:tcPr>
          <w:p w14:paraId="179FA450">
            <w:pPr>
              <w:rPr>
                <w:sz w:val="4"/>
                <w:szCs w:val="4"/>
              </w:rPr>
            </w:pPr>
          </w:p>
        </w:tc>
        <w:tc>
          <w:tcPr>
            <w:tcW w:w="2000" w:type="dxa"/>
            <w:tcBorders>
              <w:bottom w:val="single" w:color="auto" w:sz="8" w:space="0"/>
            </w:tcBorders>
            <w:vAlign w:val="bottom"/>
          </w:tcPr>
          <w:p w14:paraId="626F5937">
            <w:pPr>
              <w:rPr>
                <w:sz w:val="4"/>
                <w:szCs w:val="4"/>
              </w:rPr>
            </w:pPr>
          </w:p>
        </w:tc>
        <w:tc>
          <w:tcPr>
            <w:tcW w:w="0" w:type="dxa"/>
            <w:vAlign w:val="bottom"/>
          </w:tcPr>
          <w:p w14:paraId="64BE901C">
            <w:pPr>
              <w:rPr>
                <w:sz w:val="1"/>
                <w:szCs w:val="1"/>
              </w:rPr>
            </w:pPr>
          </w:p>
        </w:tc>
      </w:tr>
      <w:tr w14:paraId="05FB0F6B">
        <w:tblPrEx>
          <w:tblCellMar>
            <w:top w:w="0" w:type="dxa"/>
            <w:left w:w="0" w:type="dxa"/>
            <w:bottom w:w="0" w:type="dxa"/>
            <w:right w:w="0" w:type="dxa"/>
          </w:tblCellMar>
        </w:tblPrEx>
        <w:trPr>
          <w:trHeight w:val="453" w:hRule="atLeast"/>
        </w:trPr>
        <w:tc>
          <w:tcPr>
            <w:tcW w:w="580" w:type="dxa"/>
            <w:tcBorders>
              <w:right w:val="single" w:color="auto" w:sz="8" w:space="0"/>
            </w:tcBorders>
            <w:vAlign w:val="bottom"/>
          </w:tcPr>
          <w:p w14:paraId="33E9DA43">
            <w:pPr>
              <w:rPr>
                <w:sz w:val="24"/>
                <w:szCs w:val="24"/>
              </w:rPr>
            </w:pPr>
          </w:p>
        </w:tc>
        <w:tc>
          <w:tcPr>
            <w:tcW w:w="3940" w:type="dxa"/>
            <w:tcBorders>
              <w:right w:val="single" w:color="auto" w:sz="8" w:space="0"/>
            </w:tcBorders>
            <w:vAlign w:val="bottom"/>
          </w:tcPr>
          <w:p w14:paraId="2D66FB35">
            <w:pPr>
              <w:spacing w:line="320" w:lineRule="exact"/>
              <w:ind w:left="1180"/>
              <w:rPr>
                <w:sz w:val="20"/>
                <w:szCs w:val="20"/>
              </w:rPr>
            </w:pPr>
            <w:r>
              <w:rPr>
                <w:rFonts w:ascii="楷体" w:hAnsi="楷体" w:eastAsia="楷体" w:cs="楷体"/>
                <w:sz w:val="28"/>
                <w:szCs w:val="28"/>
              </w:rPr>
              <w:t>情境描述</w:t>
            </w:r>
          </w:p>
        </w:tc>
        <w:tc>
          <w:tcPr>
            <w:tcW w:w="60" w:type="dxa"/>
            <w:vAlign w:val="bottom"/>
          </w:tcPr>
          <w:p w14:paraId="62BFE2F0">
            <w:pPr>
              <w:rPr>
                <w:sz w:val="24"/>
                <w:szCs w:val="24"/>
              </w:rPr>
            </w:pPr>
          </w:p>
        </w:tc>
        <w:tc>
          <w:tcPr>
            <w:tcW w:w="4220" w:type="dxa"/>
            <w:gridSpan w:val="2"/>
            <w:vAlign w:val="bottom"/>
          </w:tcPr>
          <w:p w14:paraId="76720459">
            <w:pPr>
              <w:spacing w:line="320" w:lineRule="exact"/>
              <w:ind w:left="1300"/>
              <w:rPr>
                <w:sz w:val="20"/>
                <w:szCs w:val="20"/>
              </w:rPr>
            </w:pPr>
            <w:r>
              <w:rPr>
                <w:rFonts w:ascii="楷体" w:hAnsi="楷体" w:eastAsia="楷体" w:cs="楷体"/>
                <w:sz w:val="28"/>
                <w:szCs w:val="28"/>
              </w:rPr>
              <w:t>引出任务</w:t>
            </w:r>
          </w:p>
        </w:tc>
        <w:tc>
          <w:tcPr>
            <w:tcW w:w="0" w:type="dxa"/>
            <w:vAlign w:val="bottom"/>
          </w:tcPr>
          <w:p w14:paraId="0F1DD182">
            <w:pPr>
              <w:rPr>
                <w:sz w:val="1"/>
                <w:szCs w:val="1"/>
              </w:rPr>
            </w:pPr>
          </w:p>
        </w:tc>
      </w:tr>
      <w:tr w14:paraId="6D10F799">
        <w:tblPrEx>
          <w:tblCellMar>
            <w:top w:w="0" w:type="dxa"/>
            <w:left w:w="0" w:type="dxa"/>
            <w:bottom w:w="0" w:type="dxa"/>
            <w:right w:w="0" w:type="dxa"/>
          </w:tblCellMar>
        </w:tblPrEx>
        <w:trPr>
          <w:trHeight w:val="161" w:hRule="atLeast"/>
        </w:trPr>
        <w:tc>
          <w:tcPr>
            <w:tcW w:w="580" w:type="dxa"/>
            <w:tcBorders>
              <w:right w:val="single" w:color="auto" w:sz="8" w:space="0"/>
            </w:tcBorders>
            <w:vAlign w:val="bottom"/>
          </w:tcPr>
          <w:p w14:paraId="0B8B2F47">
            <w:pPr>
              <w:rPr>
                <w:sz w:val="14"/>
                <w:szCs w:val="14"/>
              </w:rPr>
            </w:pPr>
          </w:p>
        </w:tc>
        <w:tc>
          <w:tcPr>
            <w:tcW w:w="3940" w:type="dxa"/>
            <w:tcBorders>
              <w:bottom w:val="single" w:color="auto" w:sz="8" w:space="0"/>
              <w:right w:val="single" w:color="auto" w:sz="8" w:space="0"/>
            </w:tcBorders>
            <w:vAlign w:val="bottom"/>
          </w:tcPr>
          <w:p w14:paraId="75A15B21">
            <w:pPr>
              <w:rPr>
                <w:sz w:val="14"/>
                <w:szCs w:val="14"/>
              </w:rPr>
            </w:pPr>
          </w:p>
        </w:tc>
        <w:tc>
          <w:tcPr>
            <w:tcW w:w="60" w:type="dxa"/>
            <w:tcBorders>
              <w:bottom w:val="single" w:color="auto" w:sz="8" w:space="0"/>
            </w:tcBorders>
            <w:vAlign w:val="bottom"/>
          </w:tcPr>
          <w:p w14:paraId="4A3204DD">
            <w:pPr>
              <w:rPr>
                <w:sz w:val="14"/>
                <w:szCs w:val="14"/>
              </w:rPr>
            </w:pPr>
          </w:p>
        </w:tc>
        <w:tc>
          <w:tcPr>
            <w:tcW w:w="2220" w:type="dxa"/>
            <w:tcBorders>
              <w:bottom w:val="single" w:color="auto" w:sz="8" w:space="0"/>
            </w:tcBorders>
            <w:vAlign w:val="bottom"/>
          </w:tcPr>
          <w:p w14:paraId="7BF16022">
            <w:pPr>
              <w:rPr>
                <w:sz w:val="14"/>
                <w:szCs w:val="14"/>
              </w:rPr>
            </w:pPr>
          </w:p>
        </w:tc>
        <w:tc>
          <w:tcPr>
            <w:tcW w:w="2000" w:type="dxa"/>
            <w:tcBorders>
              <w:bottom w:val="single" w:color="auto" w:sz="8" w:space="0"/>
            </w:tcBorders>
            <w:vAlign w:val="bottom"/>
          </w:tcPr>
          <w:p w14:paraId="7601EDFC">
            <w:pPr>
              <w:rPr>
                <w:sz w:val="14"/>
                <w:szCs w:val="14"/>
              </w:rPr>
            </w:pPr>
          </w:p>
        </w:tc>
        <w:tc>
          <w:tcPr>
            <w:tcW w:w="0" w:type="dxa"/>
            <w:vAlign w:val="bottom"/>
          </w:tcPr>
          <w:p w14:paraId="4313E3A5">
            <w:pPr>
              <w:rPr>
                <w:sz w:val="1"/>
                <w:szCs w:val="1"/>
              </w:rPr>
            </w:pPr>
          </w:p>
        </w:tc>
      </w:tr>
      <w:tr w14:paraId="7BC9614F">
        <w:tblPrEx>
          <w:tblCellMar>
            <w:top w:w="0" w:type="dxa"/>
            <w:left w:w="0" w:type="dxa"/>
            <w:bottom w:w="0" w:type="dxa"/>
            <w:right w:w="0" w:type="dxa"/>
          </w:tblCellMar>
        </w:tblPrEx>
        <w:trPr>
          <w:trHeight w:val="270" w:hRule="atLeast"/>
        </w:trPr>
        <w:tc>
          <w:tcPr>
            <w:tcW w:w="580" w:type="dxa"/>
            <w:tcBorders>
              <w:right w:val="single" w:color="auto" w:sz="8" w:space="0"/>
            </w:tcBorders>
            <w:vAlign w:val="bottom"/>
          </w:tcPr>
          <w:p w14:paraId="3EF78D70">
            <w:pPr>
              <w:rPr>
                <w:sz w:val="23"/>
                <w:szCs w:val="23"/>
              </w:rPr>
            </w:pPr>
          </w:p>
        </w:tc>
        <w:tc>
          <w:tcPr>
            <w:tcW w:w="3940" w:type="dxa"/>
            <w:tcBorders>
              <w:right w:val="single" w:color="auto" w:sz="8" w:space="0"/>
            </w:tcBorders>
            <w:vAlign w:val="bottom"/>
          </w:tcPr>
          <w:p w14:paraId="39F9C80C">
            <w:pPr>
              <w:spacing w:line="240" w:lineRule="exact"/>
              <w:ind w:left="520"/>
              <w:rPr>
                <w:sz w:val="20"/>
                <w:szCs w:val="20"/>
              </w:rPr>
            </w:pPr>
            <w:r>
              <w:rPr>
                <w:rFonts w:ascii="宋体" w:hAnsi="宋体" w:eastAsia="宋体" w:cs="宋体"/>
                <w:sz w:val="21"/>
                <w:szCs w:val="21"/>
              </w:rPr>
              <w:t>随着全球经济一体化和信息技术的</w:t>
            </w:r>
          </w:p>
        </w:tc>
        <w:tc>
          <w:tcPr>
            <w:tcW w:w="60" w:type="dxa"/>
            <w:vAlign w:val="bottom"/>
          </w:tcPr>
          <w:p w14:paraId="3E7C3D57">
            <w:pPr>
              <w:rPr>
                <w:sz w:val="23"/>
                <w:szCs w:val="23"/>
              </w:rPr>
            </w:pPr>
          </w:p>
        </w:tc>
        <w:tc>
          <w:tcPr>
            <w:tcW w:w="2220" w:type="dxa"/>
            <w:vAlign w:val="bottom"/>
          </w:tcPr>
          <w:p w14:paraId="3F4A094C">
            <w:pPr>
              <w:rPr>
                <w:sz w:val="23"/>
                <w:szCs w:val="23"/>
              </w:rPr>
            </w:pPr>
          </w:p>
        </w:tc>
        <w:tc>
          <w:tcPr>
            <w:tcW w:w="2000" w:type="dxa"/>
            <w:vAlign w:val="bottom"/>
          </w:tcPr>
          <w:p w14:paraId="16538885">
            <w:pPr>
              <w:rPr>
                <w:sz w:val="23"/>
                <w:szCs w:val="23"/>
              </w:rPr>
            </w:pPr>
          </w:p>
        </w:tc>
        <w:tc>
          <w:tcPr>
            <w:tcW w:w="0" w:type="dxa"/>
            <w:vAlign w:val="bottom"/>
          </w:tcPr>
          <w:p w14:paraId="1DA91CFA">
            <w:pPr>
              <w:rPr>
                <w:sz w:val="1"/>
                <w:szCs w:val="1"/>
              </w:rPr>
            </w:pPr>
          </w:p>
        </w:tc>
      </w:tr>
      <w:tr w14:paraId="5E1FFB7B">
        <w:tblPrEx>
          <w:tblCellMar>
            <w:top w:w="0" w:type="dxa"/>
            <w:left w:w="0" w:type="dxa"/>
            <w:bottom w:w="0" w:type="dxa"/>
            <w:right w:w="0" w:type="dxa"/>
          </w:tblCellMar>
        </w:tblPrEx>
        <w:trPr>
          <w:trHeight w:val="312" w:hRule="atLeast"/>
        </w:trPr>
        <w:tc>
          <w:tcPr>
            <w:tcW w:w="580" w:type="dxa"/>
            <w:tcBorders>
              <w:right w:val="single" w:color="auto" w:sz="8" w:space="0"/>
            </w:tcBorders>
            <w:vAlign w:val="bottom"/>
          </w:tcPr>
          <w:p w14:paraId="77A70044">
            <w:pPr>
              <w:rPr>
                <w:sz w:val="24"/>
                <w:szCs w:val="24"/>
              </w:rPr>
            </w:pPr>
          </w:p>
        </w:tc>
        <w:tc>
          <w:tcPr>
            <w:tcW w:w="3940" w:type="dxa"/>
            <w:tcBorders>
              <w:right w:val="single" w:color="auto" w:sz="8" w:space="0"/>
            </w:tcBorders>
            <w:vAlign w:val="bottom"/>
          </w:tcPr>
          <w:p w14:paraId="5CC2388C">
            <w:pPr>
              <w:spacing w:line="240" w:lineRule="exact"/>
              <w:ind w:left="100"/>
              <w:rPr>
                <w:sz w:val="20"/>
                <w:szCs w:val="20"/>
              </w:rPr>
            </w:pPr>
            <w:r>
              <w:rPr>
                <w:rFonts w:ascii="宋体" w:hAnsi="宋体" w:eastAsia="宋体" w:cs="宋体"/>
                <w:sz w:val="21"/>
                <w:szCs w:val="21"/>
              </w:rPr>
              <w:t>迅速发展，社会生产、物资流通、商品交</w:t>
            </w:r>
          </w:p>
        </w:tc>
        <w:tc>
          <w:tcPr>
            <w:tcW w:w="60" w:type="dxa"/>
            <w:vAlign w:val="bottom"/>
          </w:tcPr>
          <w:p w14:paraId="220038D7">
            <w:pPr>
              <w:rPr>
                <w:sz w:val="24"/>
                <w:szCs w:val="24"/>
              </w:rPr>
            </w:pPr>
          </w:p>
        </w:tc>
        <w:tc>
          <w:tcPr>
            <w:tcW w:w="2220" w:type="dxa"/>
            <w:vAlign w:val="bottom"/>
          </w:tcPr>
          <w:p w14:paraId="7D914BBF">
            <w:pPr>
              <w:rPr>
                <w:sz w:val="24"/>
                <w:szCs w:val="24"/>
              </w:rPr>
            </w:pPr>
          </w:p>
        </w:tc>
        <w:tc>
          <w:tcPr>
            <w:tcW w:w="2000" w:type="dxa"/>
            <w:vAlign w:val="bottom"/>
          </w:tcPr>
          <w:p w14:paraId="4A13CEB4">
            <w:pPr>
              <w:rPr>
                <w:sz w:val="24"/>
                <w:szCs w:val="24"/>
              </w:rPr>
            </w:pPr>
          </w:p>
        </w:tc>
        <w:tc>
          <w:tcPr>
            <w:tcW w:w="0" w:type="dxa"/>
            <w:vAlign w:val="bottom"/>
          </w:tcPr>
          <w:p w14:paraId="74EDB404">
            <w:pPr>
              <w:rPr>
                <w:sz w:val="1"/>
                <w:szCs w:val="1"/>
              </w:rPr>
            </w:pPr>
          </w:p>
        </w:tc>
      </w:tr>
      <w:tr w14:paraId="2339BDBA">
        <w:tblPrEx>
          <w:tblCellMar>
            <w:top w:w="0" w:type="dxa"/>
            <w:left w:w="0" w:type="dxa"/>
            <w:bottom w:w="0" w:type="dxa"/>
            <w:right w:w="0" w:type="dxa"/>
          </w:tblCellMar>
        </w:tblPrEx>
        <w:trPr>
          <w:trHeight w:val="312" w:hRule="atLeast"/>
        </w:trPr>
        <w:tc>
          <w:tcPr>
            <w:tcW w:w="580" w:type="dxa"/>
            <w:tcBorders>
              <w:right w:val="single" w:color="auto" w:sz="8" w:space="0"/>
            </w:tcBorders>
            <w:vAlign w:val="bottom"/>
          </w:tcPr>
          <w:p w14:paraId="0BFF8B9B">
            <w:pPr>
              <w:rPr>
                <w:sz w:val="24"/>
                <w:szCs w:val="24"/>
              </w:rPr>
            </w:pPr>
          </w:p>
        </w:tc>
        <w:tc>
          <w:tcPr>
            <w:tcW w:w="3940" w:type="dxa"/>
            <w:tcBorders>
              <w:right w:val="single" w:color="auto" w:sz="8" w:space="0"/>
            </w:tcBorders>
            <w:vAlign w:val="bottom"/>
          </w:tcPr>
          <w:p w14:paraId="659B7EB1">
            <w:pPr>
              <w:spacing w:line="240" w:lineRule="exact"/>
              <w:ind w:left="100"/>
              <w:rPr>
                <w:sz w:val="20"/>
                <w:szCs w:val="20"/>
              </w:rPr>
            </w:pPr>
            <w:r>
              <w:rPr>
                <w:rFonts w:ascii="宋体" w:hAnsi="宋体" w:eastAsia="宋体" w:cs="宋体"/>
                <w:sz w:val="21"/>
                <w:szCs w:val="21"/>
              </w:rPr>
              <w:t>易及其管理方式正在发生深刻的变化，现</w:t>
            </w:r>
          </w:p>
        </w:tc>
        <w:tc>
          <w:tcPr>
            <w:tcW w:w="60" w:type="dxa"/>
            <w:vAlign w:val="bottom"/>
          </w:tcPr>
          <w:p w14:paraId="19582DC9">
            <w:pPr>
              <w:rPr>
                <w:sz w:val="24"/>
                <w:szCs w:val="24"/>
              </w:rPr>
            </w:pPr>
          </w:p>
        </w:tc>
        <w:tc>
          <w:tcPr>
            <w:tcW w:w="2220" w:type="dxa"/>
            <w:vAlign w:val="bottom"/>
          </w:tcPr>
          <w:p w14:paraId="66E1378F">
            <w:pPr>
              <w:rPr>
                <w:sz w:val="24"/>
                <w:szCs w:val="24"/>
              </w:rPr>
            </w:pPr>
          </w:p>
        </w:tc>
        <w:tc>
          <w:tcPr>
            <w:tcW w:w="2000" w:type="dxa"/>
            <w:vAlign w:val="bottom"/>
          </w:tcPr>
          <w:p w14:paraId="691D43FC">
            <w:pPr>
              <w:rPr>
                <w:sz w:val="24"/>
                <w:szCs w:val="24"/>
              </w:rPr>
            </w:pPr>
          </w:p>
        </w:tc>
        <w:tc>
          <w:tcPr>
            <w:tcW w:w="0" w:type="dxa"/>
            <w:vAlign w:val="bottom"/>
          </w:tcPr>
          <w:p w14:paraId="22C60EFD">
            <w:pPr>
              <w:rPr>
                <w:sz w:val="1"/>
                <w:szCs w:val="1"/>
              </w:rPr>
            </w:pPr>
          </w:p>
        </w:tc>
      </w:tr>
      <w:tr w14:paraId="159B8049">
        <w:tblPrEx>
          <w:tblCellMar>
            <w:top w:w="0" w:type="dxa"/>
            <w:left w:w="0" w:type="dxa"/>
            <w:bottom w:w="0" w:type="dxa"/>
            <w:right w:w="0" w:type="dxa"/>
          </w:tblCellMar>
        </w:tblPrEx>
        <w:trPr>
          <w:trHeight w:val="312" w:hRule="atLeast"/>
        </w:trPr>
        <w:tc>
          <w:tcPr>
            <w:tcW w:w="580" w:type="dxa"/>
            <w:tcBorders>
              <w:right w:val="single" w:color="auto" w:sz="8" w:space="0"/>
            </w:tcBorders>
            <w:vAlign w:val="bottom"/>
          </w:tcPr>
          <w:p w14:paraId="79305CC9">
            <w:pPr>
              <w:rPr>
                <w:sz w:val="24"/>
                <w:szCs w:val="24"/>
              </w:rPr>
            </w:pPr>
          </w:p>
        </w:tc>
        <w:tc>
          <w:tcPr>
            <w:tcW w:w="3940" w:type="dxa"/>
            <w:tcBorders>
              <w:right w:val="single" w:color="auto" w:sz="8" w:space="0"/>
            </w:tcBorders>
            <w:vAlign w:val="bottom"/>
          </w:tcPr>
          <w:p w14:paraId="4F649184">
            <w:pPr>
              <w:spacing w:line="240" w:lineRule="exact"/>
              <w:ind w:left="100"/>
              <w:rPr>
                <w:sz w:val="20"/>
                <w:szCs w:val="20"/>
              </w:rPr>
            </w:pPr>
            <w:r>
              <w:rPr>
                <w:rFonts w:ascii="宋体" w:hAnsi="宋体" w:eastAsia="宋体" w:cs="宋体"/>
                <w:sz w:val="21"/>
                <w:szCs w:val="21"/>
              </w:rPr>
              <w:t>代物流发展已经成为一个国家或地区综</w:t>
            </w:r>
          </w:p>
        </w:tc>
        <w:tc>
          <w:tcPr>
            <w:tcW w:w="60" w:type="dxa"/>
            <w:vAlign w:val="bottom"/>
          </w:tcPr>
          <w:p w14:paraId="602F5097">
            <w:pPr>
              <w:rPr>
                <w:sz w:val="24"/>
                <w:szCs w:val="24"/>
              </w:rPr>
            </w:pPr>
          </w:p>
        </w:tc>
        <w:tc>
          <w:tcPr>
            <w:tcW w:w="2220" w:type="dxa"/>
            <w:vAlign w:val="bottom"/>
          </w:tcPr>
          <w:p w14:paraId="12339051">
            <w:pPr>
              <w:rPr>
                <w:sz w:val="24"/>
                <w:szCs w:val="24"/>
              </w:rPr>
            </w:pPr>
          </w:p>
        </w:tc>
        <w:tc>
          <w:tcPr>
            <w:tcW w:w="2000" w:type="dxa"/>
            <w:vAlign w:val="bottom"/>
          </w:tcPr>
          <w:p w14:paraId="5F3436A3">
            <w:pPr>
              <w:rPr>
                <w:sz w:val="24"/>
                <w:szCs w:val="24"/>
              </w:rPr>
            </w:pPr>
          </w:p>
        </w:tc>
        <w:tc>
          <w:tcPr>
            <w:tcW w:w="0" w:type="dxa"/>
            <w:vAlign w:val="bottom"/>
          </w:tcPr>
          <w:p w14:paraId="7120E26E">
            <w:pPr>
              <w:rPr>
                <w:sz w:val="1"/>
                <w:szCs w:val="1"/>
              </w:rPr>
            </w:pPr>
          </w:p>
        </w:tc>
      </w:tr>
      <w:tr w14:paraId="4F3DF775">
        <w:tblPrEx>
          <w:tblCellMar>
            <w:top w:w="0" w:type="dxa"/>
            <w:left w:w="0" w:type="dxa"/>
            <w:bottom w:w="0" w:type="dxa"/>
            <w:right w:w="0" w:type="dxa"/>
          </w:tblCellMar>
        </w:tblPrEx>
        <w:trPr>
          <w:trHeight w:val="312" w:hRule="atLeast"/>
        </w:trPr>
        <w:tc>
          <w:tcPr>
            <w:tcW w:w="580" w:type="dxa"/>
            <w:tcBorders>
              <w:right w:val="single" w:color="auto" w:sz="8" w:space="0"/>
            </w:tcBorders>
            <w:vAlign w:val="bottom"/>
          </w:tcPr>
          <w:p w14:paraId="099540C5">
            <w:pPr>
              <w:rPr>
                <w:sz w:val="24"/>
                <w:szCs w:val="24"/>
              </w:rPr>
            </w:pPr>
          </w:p>
        </w:tc>
        <w:tc>
          <w:tcPr>
            <w:tcW w:w="3940" w:type="dxa"/>
            <w:tcBorders>
              <w:right w:val="single" w:color="auto" w:sz="8" w:space="0"/>
            </w:tcBorders>
            <w:vAlign w:val="bottom"/>
          </w:tcPr>
          <w:p w14:paraId="3DE28DA6">
            <w:pPr>
              <w:spacing w:line="240" w:lineRule="exact"/>
              <w:ind w:left="100"/>
              <w:rPr>
                <w:sz w:val="20"/>
                <w:szCs w:val="20"/>
              </w:rPr>
            </w:pPr>
            <w:r>
              <w:rPr>
                <w:rFonts w:ascii="宋体" w:hAnsi="宋体" w:eastAsia="宋体" w:cs="宋体"/>
                <w:sz w:val="21"/>
                <w:szCs w:val="21"/>
              </w:rPr>
              <w:t>合竞争力的重要标志之一，被誉为促进经</w:t>
            </w:r>
          </w:p>
        </w:tc>
        <w:tc>
          <w:tcPr>
            <w:tcW w:w="60" w:type="dxa"/>
            <w:vAlign w:val="bottom"/>
          </w:tcPr>
          <w:p w14:paraId="3760E91B">
            <w:pPr>
              <w:rPr>
                <w:sz w:val="24"/>
                <w:szCs w:val="24"/>
              </w:rPr>
            </w:pPr>
          </w:p>
        </w:tc>
        <w:tc>
          <w:tcPr>
            <w:tcW w:w="2220" w:type="dxa"/>
            <w:vAlign w:val="bottom"/>
          </w:tcPr>
          <w:p w14:paraId="1BDB7572">
            <w:pPr>
              <w:rPr>
                <w:sz w:val="24"/>
                <w:szCs w:val="24"/>
              </w:rPr>
            </w:pPr>
          </w:p>
        </w:tc>
        <w:tc>
          <w:tcPr>
            <w:tcW w:w="2000" w:type="dxa"/>
            <w:vAlign w:val="bottom"/>
          </w:tcPr>
          <w:p w14:paraId="4D355893">
            <w:pPr>
              <w:rPr>
                <w:sz w:val="24"/>
                <w:szCs w:val="24"/>
              </w:rPr>
            </w:pPr>
          </w:p>
        </w:tc>
        <w:tc>
          <w:tcPr>
            <w:tcW w:w="0" w:type="dxa"/>
            <w:vAlign w:val="bottom"/>
          </w:tcPr>
          <w:p w14:paraId="1293E828">
            <w:pPr>
              <w:rPr>
                <w:sz w:val="1"/>
                <w:szCs w:val="1"/>
              </w:rPr>
            </w:pPr>
          </w:p>
        </w:tc>
      </w:tr>
      <w:tr w14:paraId="5517562F">
        <w:tblPrEx>
          <w:tblCellMar>
            <w:top w:w="0" w:type="dxa"/>
            <w:left w:w="0" w:type="dxa"/>
            <w:bottom w:w="0" w:type="dxa"/>
            <w:right w:w="0" w:type="dxa"/>
          </w:tblCellMar>
        </w:tblPrEx>
        <w:trPr>
          <w:trHeight w:val="312" w:hRule="atLeast"/>
        </w:trPr>
        <w:tc>
          <w:tcPr>
            <w:tcW w:w="580" w:type="dxa"/>
            <w:tcBorders>
              <w:right w:val="single" w:color="auto" w:sz="8" w:space="0"/>
            </w:tcBorders>
            <w:vAlign w:val="bottom"/>
          </w:tcPr>
          <w:p w14:paraId="174B34CC">
            <w:pPr>
              <w:rPr>
                <w:sz w:val="24"/>
                <w:szCs w:val="24"/>
              </w:rPr>
            </w:pPr>
          </w:p>
        </w:tc>
        <w:tc>
          <w:tcPr>
            <w:tcW w:w="3940" w:type="dxa"/>
            <w:tcBorders>
              <w:right w:val="single" w:color="auto" w:sz="8" w:space="0"/>
            </w:tcBorders>
            <w:vAlign w:val="bottom"/>
          </w:tcPr>
          <w:p w14:paraId="3B35422A">
            <w:pPr>
              <w:spacing w:line="240" w:lineRule="exact"/>
              <w:ind w:left="100"/>
              <w:rPr>
                <w:sz w:val="20"/>
                <w:szCs w:val="20"/>
              </w:rPr>
            </w:pPr>
            <w:r>
              <w:rPr>
                <w:rFonts w:ascii="宋体" w:hAnsi="宋体" w:eastAsia="宋体" w:cs="宋体"/>
                <w:w w:val="95"/>
                <w:sz w:val="21"/>
                <w:szCs w:val="21"/>
              </w:rPr>
              <w:t>济增长的“加速器”和“第三利润源泉”。</w:t>
            </w:r>
          </w:p>
        </w:tc>
        <w:tc>
          <w:tcPr>
            <w:tcW w:w="60" w:type="dxa"/>
            <w:vAlign w:val="bottom"/>
          </w:tcPr>
          <w:p w14:paraId="053806C0">
            <w:pPr>
              <w:rPr>
                <w:sz w:val="24"/>
                <w:szCs w:val="24"/>
              </w:rPr>
            </w:pPr>
          </w:p>
        </w:tc>
        <w:tc>
          <w:tcPr>
            <w:tcW w:w="2220" w:type="dxa"/>
            <w:vAlign w:val="bottom"/>
          </w:tcPr>
          <w:p w14:paraId="51679DC9">
            <w:pPr>
              <w:rPr>
                <w:sz w:val="24"/>
                <w:szCs w:val="24"/>
              </w:rPr>
            </w:pPr>
          </w:p>
        </w:tc>
        <w:tc>
          <w:tcPr>
            <w:tcW w:w="2000" w:type="dxa"/>
            <w:vAlign w:val="bottom"/>
          </w:tcPr>
          <w:p w14:paraId="0F1CFE0A">
            <w:pPr>
              <w:rPr>
                <w:sz w:val="24"/>
                <w:szCs w:val="24"/>
              </w:rPr>
            </w:pPr>
          </w:p>
        </w:tc>
        <w:tc>
          <w:tcPr>
            <w:tcW w:w="0" w:type="dxa"/>
            <w:vAlign w:val="bottom"/>
          </w:tcPr>
          <w:p w14:paraId="664A8D30">
            <w:pPr>
              <w:rPr>
                <w:sz w:val="1"/>
                <w:szCs w:val="1"/>
              </w:rPr>
            </w:pPr>
          </w:p>
        </w:tc>
      </w:tr>
      <w:tr w14:paraId="191000BA">
        <w:tblPrEx>
          <w:tblCellMar>
            <w:top w:w="0" w:type="dxa"/>
            <w:left w:w="0" w:type="dxa"/>
            <w:bottom w:w="0" w:type="dxa"/>
            <w:right w:w="0" w:type="dxa"/>
          </w:tblCellMar>
        </w:tblPrEx>
        <w:trPr>
          <w:trHeight w:val="312" w:hRule="atLeast"/>
        </w:trPr>
        <w:tc>
          <w:tcPr>
            <w:tcW w:w="580" w:type="dxa"/>
            <w:vMerge w:val="restart"/>
            <w:tcBorders>
              <w:right w:val="single" w:color="auto" w:sz="8" w:space="0"/>
            </w:tcBorders>
            <w:vAlign w:val="bottom"/>
          </w:tcPr>
          <w:p w14:paraId="7B522A8D">
            <w:pPr>
              <w:spacing w:line="320" w:lineRule="exact"/>
              <w:ind w:left="140"/>
              <w:rPr>
                <w:sz w:val="20"/>
                <w:szCs w:val="20"/>
              </w:rPr>
            </w:pPr>
            <w:r>
              <w:rPr>
                <w:rFonts w:ascii="楷体" w:hAnsi="楷体" w:eastAsia="楷体" w:cs="楷体"/>
                <w:b/>
                <w:bCs/>
                <w:sz w:val="28"/>
                <w:szCs w:val="28"/>
              </w:rPr>
              <w:t>本</w:t>
            </w:r>
          </w:p>
        </w:tc>
        <w:tc>
          <w:tcPr>
            <w:tcW w:w="3940" w:type="dxa"/>
            <w:tcBorders>
              <w:right w:val="single" w:color="auto" w:sz="8" w:space="0"/>
            </w:tcBorders>
            <w:vAlign w:val="bottom"/>
          </w:tcPr>
          <w:p w14:paraId="1A376F7E">
            <w:pPr>
              <w:spacing w:line="240" w:lineRule="exact"/>
              <w:ind w:left="100"/>
              <w:rPr>
                <w:sz w:val="20"/>
                <w:szCs w:val="20"/>
              </w:rPr>
            </w:pPr>
            <w:r>
              <w:rPr>
                <w:rFonts w:ascii="宋体" w:hAnsi="宋体" w:eastAsia="宋体" w:cs="宋体"/>
                <w:sz w:val="21"/>
                <w:szCs w:val="21"/>
              </w:rPr>
              <w:t>随着我国经济的发展，人们的精神和物质</w:t>
            </w:r>
          </w:p>
        </w:tc>
        <w:tc>
          <w:tcPr>
            <w:tcW w:w="60" w:type="dxa"/>
            <w:vAlign w:val="bottom"/>
          </w:tcPr>
          <w:p w14:paraId="5BBCE972">
            <w:pPr>
              <w:rPr>
                <w:sz w:val="24"/>
                <w:szCs w:val="24"/>
              </w:rPr>
            </w:pPr>
          </w:p>
        </w:tc>
        <w:tc>
          <w:tcPr>
            <w:tcW w:w="2220" w:type="dxa"/>
            <w:vAlign w:val="bottom"/>
          </w:tcPr>
          <w:p w14:paraId="7954AED9">
            <w:pPr>
              <w:rPr>
                <w:sz w:val="24"/>
                <w:szCs w:val="24"/>
              </w:rPr>
            </w:pPr>
          </w:p>
        </w:tc>
        <w:tc>
          <w:tcPr>
            <w:tcW w:w="2000" w:type="dxa"/>
            <w:vAlign w:val="bottom"/>
          </w:tcPr>
          <w:p w14:paraId="40C4C560">
            <w:pPr>
              <w:rPr>
                <w:sz w:val="24"/>
                <w:szCs w:val="24"/>
              </w:rPr>
            </w:pPr>
          </w:p>
        </w:tc>
        <w:tc>
          <w:tcPr>
            <w:tcW w:w="0" w:type="dxa"/>
            <w:vAlign w:val="bottom"/>
          </w:tcPr>
          <w:p w14:paraId="57D4C82B">
            <w:pPr>
              <w:rPr>
                <w:sz w:val="1"/>
                <w:szCs w:val="1"/>
              </w:rPr>
            </w:pPr>
          </w:p>
        </w:tc>
      </w:tr>
      <w:tr w14:paraId="5E836FAD">
        <w:tblPrEx>
          <w:tblCellMar>
            <w:top w:w="0" w:type="dxa"/>
            <w:left w:w="0" w:type="dxa"/>
            <w:bottom w:w="0" w:type="dxa"/>
            <w:right w:w="0" w:type="dxa"/>
          </w:tblCellMar>
        </w:tblPrEx>
        <w:trPr>
          <w:trHeight w:val="178" w:hRule="atLeast"/>
        </w:trPr>
        <w:tc>
          <w:tcPr>
            <w:tcW w:w="580" w:type="dxa"/>
            <w:vMerge w:val="continue"/>
            <w:tcBorders>
              <w:right w:val="single" w:color="auto" w:sz="8" w:space="0"/>
            </w:tcBorders>
            <w:vAlign w:val="bottom"/>
          </w:tcPr>
          <w:p w14:paraId="15F890A7">
            <w:pPr>
              <w:rPr>
                <w:sz w:val="15"/>
                <w:szCs w:val="15"/>
              </w:rPr>
            </w:pPr>
          </w:p>
        </w:tc>
        <w:tc>
          <w:tcPr>
            <w:tcW w:w="3940" w:type="dxa"/>
            <w:vMerge w:val="restart"/>
            <w:tcBorders>
              <w:right w:val="single" w:color="auto" w:sz="8" w:space="0"/>
            </w:tcBorders>
            <w:vAlign w:val="bottom"/>
          </w:tcPr>
          <w:p w14:paraId="7BD2092B">
            <w:pPr>
              <w:spacing w:line="240" w:lineRule="exact"/>
              <w:ind w:left="100"/>
              <w:rPr>
                <w:sz w:val="20"/>
                <w:szCs w:val="20"/>
              </w:rPr>
            </w:pPr>
            <w:r>
              <w:rPr>
                <w:rFonts w:ascii="宋体" w:hAnsi="宋体" w:eastAsia="宋体" w:cs="宋体"/>
                <w:sz w:val="21"/>
                <w:szCs w:val="21"/>
              </w:rPr>
              <w:t>需求不断提高，促使社会供给与需求快速</w:t>
            </w:r>
          </w:p>
        </w:tc>
        <w:tc>
          <w:tcPr>
            <w:tcW w:w="60" w:type="dxa"/>
            <w:vAlign w:val="bottom"/>
          </w:tcPr>
          <w:p w14:paraId="43B6A0CB">
            <w:pPr>
              <w:rPr>
                <w:sz w:val="15"/>
                <w:szCs w:val="15"/>
              </w:rPr>
            </w:pPr>
          </w:p>
        </w:tc>
        <w:tc>
          <w:tcPr>
            <w:tcW w:w="2220" w:type="dxa"/>
            <w:vAlign w:val="bottom"/>
          </w:tcPr>
          <w:p w14:paraId="5043746C">
            <w:pPr>
              <w:rPr>
                <w:sz w:val="15"/>
                <w:szCs w:val="15"/>
              </w:rPr>
            </w:pPr>
          </w:p>
        </w:tc>
        <w:tc>
          <w:tcPr>
            <w:tcW w:w="2000" w:type="dxa"/>
            <w:vAlign w:val="bottom"/>
          </w:tcPr>
          <w:p w14:paraId="46D6238F">
            <w:pPr>
              <w:rPr>
                <w:sz w:val="15"/>
                <w:szCs w:val="15"/>
              </w:rPr>
            </w:pPr>
          </w:p>
        </w:tc>
        <w:tc>
          <w:tcPr>
            <w:tcW w:w="0" w:type="dxa"/>
            <w:vAlign w:val="bottom"/>
          </w:tcPr>
          <w:p w14:paraId="201EF400">
            <w:pPr>
              <w:rPr>
                <w:sz w:val="1"/>
                <w:szCs w:val="1"/>
              </w:rPr>
            </w:pPr>
          </w:p>
        </w:tc>
      </w:tr>
      <w:tr w14:paraId="1E7C2E94">
        <w:tblPrEx>
          <w:tblCellMar>
            <w:top w:w="0" w:type="dxa"/>
            <w:left w:w="0" w:type="dxa"/>
            <w:bottom w:w="0" w:type="dxa"/>
            <w:right w:w="0" w:type="dxa"/>
          </w:tblCellMar>
        </w:tblPrEx>
        <w:trPr>
          <w:trHeight w:val="134" w:hRule="atLeast"/>
        </w:trPr>
        <w:tc>
          <w:tcPr>
            <w:tcW w:w="580" w:type="dxa"/>
            <w:tcBorders>
              <w:right w:val="single" w:color="auto" w:sz="8" w:space="0"/>
            </w:tcBorders>
            <w:vAlign w:val="bottom"/>
          </w:tcPr>
          <w:p w14:paraId="73602B38">
            <w:pPr>
              <w:rPr>
                <w:sz w:val="11"/>
                <w:szCs w:val="11"/>
              </w:rPr>
            </w:pPr>
          </w:p>
        </w:tc>
        <w:tc>
          <w:tcPr>
            <w:tcW w:w="3940" w:type="dxa"/>
            <w:vMerge w:val="continue"/>
            <w:tcBorders>
              <w:right w:val="single" w:color="auto" w:sz="8" w:space="0"/>
            </w:tcBorders>
            <w:vAlign w:val="bottom"/>
          </w:tcPr>
          <w:p w14:paraId="4B66E859">
            <w:pPr>
              <w:rPr>
                <w:sz w:val="11"/>
                <w:szCs w:val="11"/>
              </w:rPr>
            </w:pPr>
          </w:p>
        </w:tc>
        <w:tc>
          <w:tcPr>
            <w:tcW w:w="60" w:type="dxa"/>
            <w:vAlign w:val="bottom"/>
          </w:tcPr>
          <w:p w14:paraId="45EC727A">
            <w:pPr>
              <w:rPr>
                <w:sz w:val="11"/>
                <w:szCs w:val="11"/>
              </w:rPr>
            </w:pPr>
          </w:p>
        </w:tc>
        <w:tc>
          <w:tcPr>
            <w:tcW w:w="2220" w:type="dxa"/>
            <w:vAlign w:val="bottom"/>
          </w:tcPr>
          <w:p w14:paraId="1AF08B7D">
            <w:pPr>
              <w:rPr>
                <w:sz w:val="11"/>
                <w:szCs w:val="11"/>
              </w:rPr>
            </w:pPr>
          </w:p>
        </w:tc>
        <w:tc>
          <w:tcPr>
            <w:tcW w:w="2000" w:type="dxa"/>
            <w:vAlign w:val="bottom"/>
          </w:tcPr>
          <w:p w14:paraId="1923F3BC">
            <w:pPr>
              <w:rPr>
                <w:sz w:val="11"/>
                <w:szCs w:val="11"/>
              </w:rPr>
            </w:pPr>
          </w:p>
        </w:tc>
        <w:tc>
          <w:tcPr>
            <w:tcW w:w="0" w:type="dxa"/>
            <w:vAlign w:val="bottom"/>
          </w:tcPr>
          <w:p w14:paraId="134A250D">
            <w:pPr>
              <w:rPr>
                <w:sz w:val="1"/>
                <w:szCs w:val="1"/>
              </w:rPr>
            </w:pPr>
          </w:p>
        </w:tc>
      </w:tr>
      <w:tr w14:paraId="2B93EC6B">
        <w:tblPrEx>
          <w:tblCellMar>
            <w:top w:w="0" w:type="dxa"/>
            <w:left w:w="0" w:type="dxa"/>
            <w:bottom w:w="0" w:type="dxa"/>
            <w:right w:w="0" w:type="dxa"/>
          </w:tblCellMar>
        </w:tblPrEx>
        <w:trPr>
          <w:trHeight w:val="312" w:hRule="atLeast"/>
        </w:trPr>
        <w:tc>
          <w:tcPr>
            <w:tcW w:w="580" w:type="dxa"/>
            <w:vMerge w:val="restart"/>
            <w:tcBorders>
              <w:right w:val="single" w:color="auto" w:sz="8" w:space="0"/>
            </w:tcBorders>
            <w:vAlign w:val="bottom"/>
          </w:tcPr>
          <w:p w14:paraId="1D13A8DA">
            <w:pPr>
              <w:spacing w:line="320" w:lineRule="exact"/>
              <w:ind w:left="140"/>
              <w:rPr>
                <w:sz w:val="20"/>
                <w:szCs w:val="20"/>
              </w:rPr>
            </w:pPr>
            <w:r>
              <w:rPr>
                <w:rFonts w:ascii="楷体" w:hAnsi="楷体" w:eastAsia="楷体" w:cs="楷体"/>
                <w:b/>
                <w:bCs/>
                <w:sz w:val="28"/>
                <w:szCs w:val="28"/>
              </w:rPr>
              <w:t>单</w:t>
            </w:r>
          </w:p>
        </w:tc>
        <w:tc>
          <w:tcPr>
            <w:tcW w:w="3940" w:type="dxa"/>
            <w:tcBorders>
              <w:right w:val="single" w:color="auto" w:sz="8" w:space="0"/>
            </w:tcBorders>
            <w:vAlign w:val="bottom"/>
          </w:tcPr>
          <w:p w14:paraId="164178CE">
            <w:pPr>
              <w:spacing w:line="240" w:lineRule="exact"/>
              <w:ind w:left="100"/>
              <w:rPr>
                <w:sz w:val="20"/>
                <w:szCs w:val="20"/>
              </w:rPr>
            </w:pPr>
            <w:r>
              <w:rPr>
                <w:rFonts w:ascii="宋体" w:hAnsi="宋体" w:eastAsia="宋体" w:cs="宋体"/>
                <w:sz w:val="21"/>
                <w:szCs w:val="21"/>
              </w:rPr>
              <w:t>增长，信息化水平的提高进一步加快了经</w:t>
            </w:r>
          </w:p>
        </w:tc>
        <w:tc>
          <w:tcPr>
            <w:tcW w:w="60" w:type="dxa"/>
            <w:vAlign w:val="bottom"/>
          </w:tcPr>
          <w:p w14:paraId="68C446DB">
            <w:pPr>
              <w:rPr>
                <w:sz w:val="24"/>
                <w:szCs w:val="24"/>
              </w:rPr>
            </w:pPr>
          </w:p>
        </w:tc>
        <w:tc>
          <w:tcPr>
            <w:tcW w:w="4220" w:type="dxa"/>
            <w:gridSpan w:val="2"/>
            <w:vMerge w:val="restart"/>
            <w:vAlign w:val="bottom"/>
          </w:tcPr>
          <w:p w14:paraId="4CDF3F76">
            <w:pPr>
              <w:spacing w:line="320" w:lineRule="exact"/>
              <w:ind w:left="20"/>
              <w:rPr>
                <w:sz w:val="20"/>
                <w:szCs w:val="20"/>
              </w:rPr>
            </w:pPr>
            <w:r>
              <w:rPr>
                <w:rFonts w:ascii="楷体" w:hAnsi="楷体" w:eastAsia="楷体" w:cs="楷体"/>
                <w:sz w:val="28"/>
                <w:szCs w:val="28"/>
              </w:rPr>
              <w:t>任务 1：</w:t>
            </w:r>
            <w:r>
              <w:rPr>
                <w:rFonts w:ascii="宋体" w:hAnsi="宋体" w:eastAsia="宋体" w:cs="宋体"/>
                <w:sz w:val="20"/>
                <w:szCs w:val="20"/>
              </w:rPr>
              <w:t>认识现代物流业发展前景与我国</w:t>
            </w:r>
          </w:p>
        </w:tc>
        <w:tc>
          <w:tcPr>
            <w:tcW w:w="0" w:type="dxa"/>
            <w:vAlign w:val="bottom"/>
          </w:tcPr>
          <w:p w14:paraId="2B926E08">
            <w:pPr>
              <w:rPr>
                <w:sz w:val="1"/>
                <w:szCs w:val="1"/>
              </w:rPr>
            </w:pPr>
          </w:p>
        </w:tc>
      </w:tr>
      <w:tr w14:paraId="0A95CEE0">
        <w:tblPrEx>
          <w:tblCellMar>
            <w:top w:w="0" w:type="dxa"/>
            <w:left w:w="0" w:type="dxa"/>
            <w:bottom w:w="0" w:type="dxa"/>
            <w:right w:w="0" w:type="dxa"/>
          </w:tblCellMar>
        </w:tblPrEx>
        <w:trPr>
          <w:trHeight w:val="216" w:hRule="atLeast"/>
        </w:trPr>
        <w:tc>
          <w:tcPr>
            <w:tcW w:w="580" w:type="dxa"/>
            <w:vMerge w:val="continue"/>
            <w:tcBorders>
              <w:right w:val="single" w:color="auto" w:sz="8" w:space="0"/>
            </w:tcBorders>
            <w:vAlign w:val="bottom"/>
          </w:tcPr>
          <w:p w14:paraId="64E19199">
            <w:pPr>
              <w:rPr>
                <w:sz w:val="18"/>
                <w:szCs w:val="18"/>
              </w:rPr>
            </w:pPr>
          </w:p>
        </w:tc>
        <w:tc>
          <w:tcPr>
            <w:tcW w:w="3940" w:type="dxa"/>
            <w:vMerge w:val="restart"/>
            <w:tcBorders>
              <w:right w:val="single" w:color="auto" w:sz="8" w:space="0"/>
            </w:tcBorders>
            <w:vAlign w:val="bottom"/>
          </w:tcPr>
          <w:p w14:paraId="3C9B746C">
            <w:pPr>
              <w:spacing w:line="240" w:lineRule="exact"/>
              <w:ind w:left="100"/>
              <w:rPr>
                <w:sz w:val="20"/>
                <w:szCs w:val="20"/>
              </w:rPr>
            </w:pPr>
            <w:r>
              <w:rPr>
                <w:rFonts w:ascii="宋体" w:hAnsi="宋体" w:eastAsia="宋体" w:cs="宋体"/>
                <w:sz w:val="21"/>
                <w:szCs w:val="21"/>
              </w:rPr>
              <w:t>济和科技发展的步伐。然而，信息化等虚</w:t>
            </w:r>
          </w:p>
        </w:tc>
        <w:tc>
          <w:tcPr>
            <w:tcW w:w="60" w:type="dxa"/>
            <w:vAlign w:val="bottom"/>
          </w:tcPr>
          <w:p w14:paraId="32CE24E8">
            <w:pPr>
              <w:rPr>
                <w:sz w:val="18"/>
                <w:szCs w:val="18"/>
              </w:rPr>
            </w:pPr>
          </w:p>
        </w:tc>
        <w:tc>
          <w:tcPr>
            <w:tcW w:w="4220" w:type="dxa"/>
            <w:gridSpan w:val="2"/>
            <w:vMerge w:val="continue"/>
            <w:vAlign w:val="bottom"/>
          </w:tcPr>
          <w:p w14:paraId="296AB1AC">
            <w:pPr>
              <w:rPr>
                <w:sz w:val="18"/>
                <w:szCs w:val="18"/>
              </w:rPr>
            </w:pPr>
          </w:p>
        </w:tc>
        <w:tc>
          <w:tcPr>
            <w:tcW w:w="0" w:type="dxa"/>
            <w:vAlign w:val="bottom"/>
          </w:tcPr>
          <w:p w14:paraId="7D2EE1B5">
            <w:pPr>
              <w:rPr>
                <w:sz w:val="1"/>
                <w:szCs w:val="1"/>
              </w:rPr>
            </w:pPr>
          </w:p>
        </w:tc>
      </w:tr>
      <w:tr w14:paraId="52B53BEE">
        <w:tblPrEx>
          <w:tblCellMar>
            <w:top w:w="0" w:type="dxa"/>
            <w:left w:w="0" w:type="dxa"/>
            <w:bottom w:w="0" w:type="dxa"/>
            <w:right w:w="0" w:type="dxa"/>
          </w:tblCellMar>
        </w:tblPrEx>
        <w:trPr>
          <w:trHeight w:val="96" w:hRule="atLeast"/>
        </w:trPr>
        <w:tc>
          <w:tcPr>
            <w:tcW w:w="580" w:type="dxa"/>
            <w:tcBorders>
              <w:right w:val="single" w:color="auto" w:sz="8" w:space="0"/>
            </w:tcBorders>
            <w:vAlign w:val="bottom"/>
          </w:tcPr>
          <w:p w14:paraId="302E0D11">
            <w:pPr>
              <w:rPr>
                <w:sz w:val="8"/>
                <w:szCs w:val="8"/>
              </w:rPr>
            </w:pPr>
          </w:p>
        </w:tc>
        <w:tc>
          <w:tcPr>
            <w:tcW w:w="3940" w:type="dxa"/>
            <w:vMerge w:val="continue"/>
            <w:tcBorders>
              <w:right w:val="single" w:color="auto" w:sz="8" w:space="0"/>
            </w:tcBorders>
            <w:vAlign w:val="bottom"/>
          </w:tcPr>
          <w:p w14:paraId="71B806A9">
            <w:pPr>
              <w:rPr>
                <w:sz w:val="8"/>
                <w:szCs w:val="8"/>
              </w:rPr>
            </w:pPr>
          </w:p>
        </w:tc>
        <w:tc>
          <w:tcPr>
            <w:tcW w:w="60" w:type="dxa"/>
            <w:vAlign w:val="bottom"/>
          </w:tcPr>
          <w:p w14:paraId="3BE47828">
            <w:pPr>
              <w:rPr>
                <w:sz w:val="8"/>
                <w:szCs w:val="8"/>
              </w:rPr>
            </w:pPr>
          </w:p>
        </w:tc>
        <w:tc>
          <w:tcPr>
            <w:tcW w:w="4220" w:type="dxa"/>
            <w:gridSpan w:val="2"/>
            <w:vMerge w:val="restart"/>
            <w:vAlign w:val="bottom"/>
          </w:tcPr>
          <w:p w14:paraId="46E26CA0">
            <w:pPr>
              <w:spacing w:line="240" w:lineRule="exact"/>
              <w:ind w:left="20"/>
              <w:rPr>
                <w:sz w:val="20"/>
                <w:szCs w:val="20"/>
              </w:rPr>
            </w:pPr>
            <w:r>
              <w:rPr>
                <w:rFonts w:ascii="宋体" w:hAnsi="宋体" w:eastAsia="宋体" w:cs="宋体"/>
                <w:sz w:val="21"/>
                <w:szCs w:val="21"/>
              </w:rPr>
              <w:t>物流业发展现状及存在的主要问题，坚定学</w:t>
            </w:r>
          </w:p>
        </w:tc>
        <w:tc>
          <w:tcPr>
            <w:tcW w:w="0" w:type="dxa"/>
            <w:vAlign w:val="bottom"/>
          </w:tcPr>
          <w:p w14:paraId="776E04A6">
            <w:pPr>
              <w:rPr>
                <w:sz w:val="1"/>
                <w:szCs w:val="1"/>
              </w:rPr>
            </w:pPr>
          </w:p>
        </w:tc>
      </w:tr>
      <w:tr w14:paraId="17D26314">
        <w:tblPrEx>
          <w:tblCellMar>
            <w:top w:w="0" w:type="dxa"/>
            <w:left w:w="0" w:type="dxa"/>
            <w:bottom w:w="0" w:type="dxa"/>
            <w:right w:w="0" w:type="dxa"/>
          </w:tblCellMar>
        </w:tblPrEx>
        <w:trPr>
          <w:trHeight w:val="175" w:hRule="atLeast"/>
        </w:trPr>
        <w:tc>
          <w:tcPr>
            <w:tcW w:w="580" w:type="dxa"/>
            <w:tcBorders>
              <w:right w:val="single" w:color="auto" w:sz="8" w:space="0"/>
            </w:tcBorders>
            <w:vAlign w:val="bottom"/>
          </w:tcPr>
          <w:p w14:paraId="0DC8FB65">
            <w:pPr>
              <w:rPr>
                <w:sz w:val="15"/>
                <w:szCs w:val="15"/>
              </w:rPr>
            </w:pPr>
          </w:p>
        </w:tc>
        <w:tc>
          <w:tcPr>
            <w:tcW w:w="3940" w:type="dxa"/>
            <w:vMerge w:val="restart"/>
            <w:tcBorders>
              <w:right w:val="single" w:color="auto" w:sz="8" w:space="0"/>
            </w:tcBorders>
            <w:vAlign w:val="bottom"/>
          </w:tcPr>
          <w:p w14:paraId="726114AD">
            <w:pPr>
              <w:spacing w:line="240" w:lineRule="exact"/>
              <w:ind w:left="100"/>
              <w:rPr>
                <w:sz w:val="20"/>
                <w:szCs w:val="20"/>
              </w:rPr>
            </w:pPr>
            <w:r>
              <w:rPr>
                <w:rFonts w:ascii="宋体" w:hAnsi="宋体" w:eastAsia="宋体" w:cs="宋体"/>
                <w:sz w:val="21"/>
                <w:szCs w:val="21"/>
              </w:rPr>
              <w:t>拟经济的进步，不可避免要以物质的交流</w:t>
            </w:r>
          </w:p>
        </w:tc>
        <w:tc>
          <w:tcPr>
            <w:tcW w:w="60" w:type="dxa"/>
            <w:vAlign w:val="bottom"/>
          </w:tcPr>
          <w:p w14:paraId="11631987">
            <w:pPr>
              <w:rPr>
                <w:sz w:val="15"/>
                <w:szCs w:val="15"/>
              </w:rPr>
            </w:pPr>
          </w:p>
        </w:tc>
        <w:tc>
          <w:tcPr>
            <w:tcW w:w="4220" w:type="dxa"/>
            <w:gridSpan w:val="2"/>
            <w:vMerge w:val="continue"/>
            <w:vAlign w:val="bottom"/>
          </w:tcPr>
          <w:p w14:paraId="21D6FA14">
            <w:pPr>
              <w:rPr>
                <w:sz w:val="15"/>
                <w:szCs w:val="15"/>
              </w:rPr>
            </w:pPr>
          </w:p>
        </w:tc>
        <w:tc>
          <w:tcPr>
            <w:tcW w:w="0" w:type="dxa"/>
            <w:vAlign w:val="bottom"/>
          </w:tcPr>
          <w:p w14:paraId="4F44A748">
            <w:pPr>
              <w:rPr>
                <w:sz w:val="1"/>
                <w:szCs w:val="1"/>
              </w:rPr>
            </w:pPr>
          </w:p>
        </w:tc>
      </w:tr>
      <w:tr w14:paraId="261B3816">
        <w:tblPrEx>
          <w:tblCellMar>
            <w:top w:w="0" w:type="dxa"/>
            <w:left w:w="0" w:type="dxa"/>
            <w:bottom w:w="0" w:type="dxa"/>
            <w:right w:w="0" w:type="dxa"/>
          </w:tblCellMar>
        </w:tblPrEx>
        <w:trPr>
          <w:trHeight w:val="137" w:hRule="atLeast"/>
        </w:trPr>
        <w:tc>
          <w:tcPr>
            <w:tcW w:w="580" w:type="dxa"/>
            <w:vMerge w:val="restart"/>
            <w:tcBorders>
              <w:right w:val="single" w:color="auto" w:sz="8" w:space="0"/>
            </w:tcBorders>
            <w:vAlign w:val="bottom"/>
          </w:tcPr>
          <w:p w14:paraId="7D2FBBA5">
            <w:pPr>
              <w:spacing w:line="315" w:lineRule="exact"/>
              <w:ind w:left="140"/>
              <w:rPr>
                <w:sz w:val="20"/>
                <w:szCs w:val="20"/>
              </w:rPr>
            </w:pPr>
            <w:r>
              <w:rPr>
                <w:rFonts w:ascii="楷体" w:hAnsi="楷体" w:eastAsia="楷体" w:cs="楷体"/>
                <w:b/>
                <w:bCs/>
                <w:sz w:val="28"/>
                <w:szCs w:val="28"/>
              </w:rPr>
              <w:t>元</w:t>
            </w:r>
          </w:p>
        </w:tc>
        <w:tc>
          <w:tcPr>
            <w:tcW w:w="3940" w:type="dxa"/>
            <w:vMerge w:val="continue"/>
            <w:tcBorders>
              <w:right w:val="single" w:color="auto" w:sz="8" w:space="0"/>
            </w:tcBorders>
            <w:vAlign w:val="bottom"/>
          </w:tcPr>
          <w:p w14:paraId="2B3EB0CA">
            <w:pPr>
              <w:rPr>
                <w:sz w:val="11"/>
                <w:szCs w:val="11"/>
              </w:rPr>
            </w:pPr>
          </w:p>
        </w:tc>
        <w:tc>
          <w:tcPr>
            <w:tcW w:w="60" w:type="dxa"/>
            <w:vAlign w:val="bottom"/>
          </w:tcPr>
          <w:p w14:paraId="1F10F500">
            <w:pPr>
              <w:rPr>
                <w:sz w:val="11"/>
                <w:szCs w:val="11"/>
              </w:rPr>
            </w:pPr>
          </w:p>
        </w:tc>
        <w:tc>
          <w:tcPr>
            <w:tcW w:w="2220" w:type="dxa"/>
            <w:vMerge w:val="restart"/>
            <w:vAlign w:val="bottom"/>
          </w:tcPr>
          <w:p w14:paraId="6893BCA4">
            <w:pPr>
              <w:spacing w:line="240" w:lineRule="exact"/>
              <w:ind w:left="20"/>
              <w:rPr>
                <w:sz w:val="20"/>
                <w:szCs w:val="20"/>
              </w:rPr>
            </w:pPr>
            <w:r>
              <w:rPr>
                <w:rFonts w:ascii="宋体" w:hAnsi="宋体" w:eastAsia="宋体" w:cs="宋体"/>
                <w:sz w:val="21"/>
                <w:szCs w:val="21"/>
              </w:rPr>
              <w:t>好本课程的信心；</w:t>
            </w:r>
          </w:p>
        </w:tc>
        <w:tc>
          <w:tcPr>
            <w:tcW w:w="2000" w:type="dxa"/>
            <w:vAlign w:val="bottom"/>
          </w:tcPr>
          <w:p w14:paraId="06B8CFE6">
            <w:pPr>
              <w:rPr>
                <w:sz w:val="11"/>
                <w:szCs w:val="11"/>
              </w:rPr>
            </w:pPr>
          </w:p>
        </w:tc>
        <w:tc>
          <w:tcPr>
            <w:tcW w:w="0" w:type="dxa"/>
            <w:vAlign w:val="bottom"/>
          </w:tcPr>
          <w:p w14:paraId="7B0C68BE">
            <w:pPr>
              <w:rPr>
                <w:sz w:val="1"/>
                <w:szCs w:val="1"/>
              </w:rPr>
            </w:pPr>
          </w:p>
        </w:tc>
      </w:tr>
      <w:tr w14:paraId="7FE9C4B2">
        <w:tblPrEx>
          <w:tblCellMar>
            <w:top w:w="0" w:type="dxa"/>
            <w:left w:w="0" w:type="dxa"/>
            <w:bottom w:w="0" w:type="dxa"/>
            <w:right w:w="0" w:type="dxa"/>
          </w:tblCellMar>
        </w:tblPrEx>
        <w:trPr>
          <w:trHeight w:val="178" w:hRule="atLeast"/>
        </w:trPr>
        <w:tc>
          <w:tcPr>
            <w:tcW w:w="580" w:type="dxa"/>
            <w:vMerge w:val="continue"/>
            <w:tcBorders>
              <w:right w:val="single" w:color="auto" w:sz="8" w:space="0"/>
            </w:tcBorders>
            <w:vAlign w:val="bottom"/>
          </w:tcPr>
          <w:p w14:paraId="7D436F97">
            <w:pPr>
              <w:rPr>
                <w:sz w:val="15"/>
                <w:szCs w:val="15"/>
              </w:rPr>
            </w:pPr>
          </w:p>
        </w:tc>
        <w:tc>
          <w:tcPr>
            <w:tcW w:w="3940" w:type="dxa"/>
            <w:vMerge w:val="restart"/>
            <w:tcBorders>
              <w:right w:val="single" w:color="auto" w:sz="8" w:space="0"/>
            </w:tcBorders>
            <w:vAlign w:val="bottom"/>
          </w:tcPr>
          <w:p w14:paraId="1F1CFEA0">
            <w:pPr>
              <w:spacing w:line="240" w:lineRule="exact"/>
              <w:ind w:left="100"/>
              <w:rPr>
                <w:sz w:val="20"/>
                <w:szCs w:val="20"/>
              </w:rPr>
            </w:pPr>
            <w:r>
              <w:rPr>
                <w:rFonts w:ascii="宋体" w:hAnsi="宋体" w:eastAsia="宋体" w:cs="宋体"/>
                <w:sz w:val="21"/>
                <w:szCs w:val="21"/>
              </w:rPr>
              <w:t>作为最后的保障。</w:t>
            </w:r>
          </w:p>
        </w:tc>
        <w:tc>
          <w:tcPr>
            <w:tcW w:w="60" w:type="dxa"/>
            <w:vAlign w:val="bottom"/>
          </w:tcPr>
          <w:p w14:paraId="366102E3">
            <w:pPr>
              <w:rPr>
                <w:sz w:val="15"/>
                <w:szCs w:val="15"/>
              </w:rPr>
            </w:pPr>
          </w:p>
        </w:tc>
        <w:tc>
          <w:tcPr>
            <w:tcW w:w="2220" w:type="dxa"/>
            <w:vMerge w:val="continue"/>
            <w:vAlign w:val="bottom"/>
          </w:tcPr>
          <w:p w14:paraId="42B8923C">
            <w:pPr>
              <w:rPr>
                <w:sz w:val="15"/>
                <w:szCs w:val="15"/>
              </w:rPr>
            </w:pPr>
          </w:p>
        </w:tc>
        <w:tc>
          <w:tcPr>
            <w:tcW w:w="2000" w:type="dxa"/>
            <w:vAlign w:val="bottom"/>
          </w:tcPr>
          <w:p w14:paraId="3DCEE47C">
            <w:pPr>
              <w:rPr>
                <w:sz w:val="15"/>
                <w:szCs w:val="15"/>
              </w:rPr>
            </w:pPr>
          </w:p>
        </w:tc>
        <w:tc>
          <w:tcPr>
            <w:tcW w:w="0" w:type="dxa"/>
            <w:vAlign w:val="bottom"/>
          </w:tcPr>
          <w:p w14:paraId="452036F9">
            <w:pPr>
              <w:rPr>
                <w:sz w:val="1"/>
                <w:szCs w:val="1"/>
              </w:rPr>
            </w:pPr>
          </w:p>
        </w:tc>
      </w:tr>
      <w:tr w14:paraId="353F15FC">
        <w:tblPrEx>
          <w:tblCellMar>
            <w:top w:w="0" w:type="dxa"/>
            <w:left w:w="0" w:type="dxa"/>
            <w:bottom w:w="0" w:type="dxa"/>
            <w:right w:w="0" w:type="dxa"/>
          </w:tblCellMar>
        </w:tblPrEx>
        <w:trPr>
          <w:trHeight w:val="134" w:hRule="atLeast"/>
        </w:trPr>
        <w:tc>
          <w:tcPr>
            <w:tcW w:w="580" w:type="dxa"/>
            <w:tcBorders>
              <w:right w:val="single" w:color="auto" w:sz="8" w:space="0"/>
            </w:tcBorders>
            <w:vAlign w:val="bottom"/>
          </w:tcPr>
          <w:p w14:paraId="462BE37D">
            <w:pPr>
              <w:rPr>
                <w:sz w:val="11"/>
                <w:szCs w:val="11"/>
              </w:rPr>
            </w:pPr>
          </w:p>
        </w:tc>
        <w:tc>
          <w:tcPr>
            <w:tcW w:w="3940" w:type="dxa"/>
            <w:vMerge w:val="continue"/>
            <w:tcBorders>
              <w:right w:val="single" w:color="auto" w:sz="8" w:space="0"/>
            </w:tcBorders>
            <w:vAlign w:val="bottom"/>
          </w:tcPr>
          <w:p w14:paraId="1CC311F2">
            <w:pPr>
              <w:rPr>
                <w:sz w:val="11"/>
                <w:szCs w:val="11"/>
              </w:rPr>
            </w:pPr>
          </w:p>
        </w:tc>
        <w:tc>
          <w:tcPr>
            <w:tcW w:w="60" w:type="dxa"/>
            <w:vAlign w:val="bottom"/>
          </w:tcPr>
          <w:p w14:paraId="02943B19">
            <w:pPr>
              <w:rPr>
                <w:sz w:val="11"/>
                <w:szCs w:val="11"/>
              </w:rPr>
            </w:pPr>
          </w:p>
        </w:tc>
        <w:tc>
          <w:tcPr>
            <w:tcW w:w="4220" w:type="dxa"/>
            <w:gridSpan w:val="2"/>
            <w:vMerge w:val="restart"/>
            <w:vAlign w:val="bottom"/>
          </w:tcPr>
          <w:p w14:paraId="0BABDAD1">
            <w:pPr>
              <w:spacing w:line="320" w:lineRule="exact"/>
              <w:ind w:left="20"/>
              <w:rPr>
                <w:sz w:val="20"/>
                <w:szCs w:val="20"/>
              </w:rPr>
            </w:pPr>
            <w:r>
              <w:rPr>
                <w:rFonts w:ascii="楷体" w:hAnsi="楷体" w:eastAsia="楷体" w:cs="楷体"/>
                <w:sz w:val="28"/>
                <w:szCs w:val="28"/>
              </w:rPr>
              <w:t>任务 2：</w:t>
            </w:r>
            <w:r>
              <w:rPr>
                <w:rFonts w:ascii="宋体" w:hAnsi="宋体" w:eastAsia="宋体" w:cs="宋体"/>
                <w:sz w:val="20"/>
                <w:szCs w:val="20"/>
              </w:rPr>
              <w:t>了解本课程的内容安排、学习任</w:t>
            </w:r>
          </w:p>
        </w:tc>
        <w:tc>
          <w:tcPr>
            <w:tcW w:w="0" w:type="dxa"/>
            <w:vAlign w:val="bottom"/>
          </w:tcPr>
          <w:p w14:paraId="5AF64843">
            <w:pPr>
              <w:rPr>
                <w:sz w:val="1"/>
                <w:szCs w:val="1"/>
              </w:rPr>
            </w:pPr>
          </w:p>
        </w:tc>
      </w:tr>
      <w:tr w14:paraId="45DBFBF0">
        <w:tblPrEx>
          <w:tblCellMar>
            <w:top w:w="0" w:type="dxa"/>
            <w:left w:w="0" w:type="dxa"/>
            <w:bottom w:w="0" w:type="dxa"/>
            <w:right w:w="0" w:type="dxa"/>
          </w:tblCellMar>
        </w:tblPrEx>
        <w:trPr>
          <w:trHeight w:val="188" w:hRule="atLeast"/>
        </w:trPr>
        <w:tc>
          <w:tcPr>
            <w:tcW w:w="580" w:type="dxa"/>
            <w:tcBorders>
              <w:right w:val="single" w:color="auto" w:sz="8" w:space="0"/>
            </w:tcBorders>
            <w:vAlign w:val="bottom"/>
          </w:tcPr>
          <w:p w14:paraId="503B456E">
            <w:pPr>
              <w:rPr>
                <w:sz w:val="16"/>
                <w:szCs w:val="16"/>
              </w:rPr>
            </w:pPr>
          </w:p>
        </w:tc>
        <w:tc>
          <w:tcPr>
            <w:tcW w:w="3940" w:type="dxa"/>
            <w:vMerge w:val="restart"/>
            <w:tcBorders>
              <w:right w:val="single" w:color="auto" w:sz="8" w:space="0"/>
            </w:tcBorders>
            <w:vAlign w:val="bottom"/>
          </w:tcPr>
          <w:p w14:paraId="0CE3617C">
            <w:pPr>
              <w:spacing w:line="240" w:lineRule="exact"/>
              <w:ind w:left="520"/>
              <w:rPr>
                <w:sz w:val="20"/>
                <w:szCs w:val="20"/>
              </w:rPr>
            </w:pPr>
            <w:r>
              <w:rPr>
                <w:rFonts w:ascii="宋体" w:hAnsi="宋体" w:eastAsia="宋体" w:cs="宋体"/>
                <w:sz w:val="21"/>
                <w:szCs w:val="21"/>
              </w:rPr>
              <w:t>现代物流业在全球范围内发展迅速，</w:t>
            </w:r>
          </w:p>
        </w:tc>
        <w:tc>
          <w:tcPr>
            <w:tcW w:w="60" w:type="dxa"/>
            <w:vAlign w:val="bottom"/>
          </w:tcPr>
          <w:p w14:paraId="0A1F8155">
            <w:pPr>
              <w:rPr>
                <w:sz w:val="16"/>
                <w:szCs w:val="16"/>
              </w:rPr>
            </w:pPr>
          </w:p>
        </w:tc>
        <w:tc>
          <w:tcPr>
            <w:tcW w:w="4220" w:type="dxa"/>
            <w:gridSpan w:val="2"/>
            <w:vMerge w:val="continue"/>
            <w:vAlign w:val="bottom"/>
          </w:tcPr>
          <w:p w14:paraId="75B13E97">
            <w:pPr>
              <w:rPr>
                <w:sz w:val="16"/>
                <w:szCs w:val="16"/>
              </w:rPr>
            </w:pPr>
          </w:p>
        </w:tc>
        <w:tc>
          <w:tcPr>
            <w:tcW w:w="0" w:type="dxa"/>
            <w:vAlign w:val="bottom"/>
          </w:tcPr>
          <w:p w14:paraId="2BBB2736">
            <w:pPr>
              <w:rPr>
                <w:sz w:val="1"/>
                <w:szCs w:val="1"/>
              </w:rPr>
            </w:pPr>
          </w:p>
        </w:tc>
      </w:tr>
      <w:tr w14:paraId="3C25EDD3">
        <w:tblPrEx>
          <w:tblCellMar>
            <w:top w:w="0" w:type="dxa"/>
            <w:left w:w="0" w:type="dxa"/>
            <w:bottom w:w="0" w:type="dxa"/>
            <w:right w:w="0" w:type="dxa"/>
          </w:tblCellMar>
        </w:tblPrEx>
        <w:trPr>
          <w:trHeight w:val="103" w:hRule="atLeast"/>
        </w:trPr>
        <w:tc>
          <w:tcPr>
            <w:tcW w:w="580" w:type="dxa"/>
            <w:vMerge w:val="restart"/>
            <w:tcBorders>
              <w:right w:val="single" w:color="auto" w:sz="8" w:space="0"/>
            </w:tcBorders>
            <w:vAlign w:val="bottom"/>
          </w:tcPr>
          <w:p w14:paraId="235CFE4E">
            <w:pPr>
              <w:spacing w:line="303" w:lineRule="exact"/>
              <w:ind w:left="140"/>
              <w:rPr>
                <w:sz w:val="20"/>
                <w:szCs w:val="20"/>
              </w:rPr>
            </w:pPr>
            <w:r>
              <w:rPr>
                <w:rFonts w:ascii="楷体" w:hAnsi="楷体" w:eastAsia="楷体" w:cs="楷体"/>
                <w:b/>
                <w:bCs/>
                <w:sz w:val="28"/>
                <w:szCs w:val="28"/>
              </w:rPr>
              <w:t>任</w:t>
            </w:r>
          </w:p>
        </w:tc>
        <w:tc>
          <w:tcPr>
            <w:tcW w:w="3940" w:type="dxa"/>
            <w:vMerge w:val="continue"/>
            <w:tcBorders>
              <w:right w:val="single" w:color="auto" w:sz="8" w:space="0"/>
            </w:tcBorders>
            <w:vAlign w:val="bottom"/>
          </w:tcPr>
          <w:p w14:paraId="4194C131">
            <w:pPr>
              <w:rPr>
                <w:sz w:val="8"/>
                <w:szCs w:val="8"/>
              </w:rPr>
            </w:pPr>
          </w:p>
        </w:tc>
        <w:tc>
          <w:tcPr>
            <w:tcW w:w="60" w:type="dxa"/>
            <w:vAlign w:val="bottom"/>
          </w:tcPr>
          <w:p w14:paraId="02C439E4">
            <w:pPr>
              <w:rPr>
                <w:sz w:val="8"/>
                <w:szCs w:val="8"/>
              </w:rPr>
            </w:pPr>
          </w:p>
        </w:tc>
        <w:tc>
          <w:tcPr>
            <w:tcW w:w="2220" w:type="dxa"/>
            <w:vMerge w:val="restart"/>
            <w:vAlign w:val="bottom"/>
          </w:tcPr>
          <w:p w14:paraId="3CED7F13">
            <w:pPr>
              <w:spacing w:line="240" w:lineRule="exact"/>
              <w:ind w:left="20"/>
              <w:rPr>
                <w:sz w:val="20"/>
                <w:szCs w:val="20"/>
              </w:rPr>
            </w:pPr>
            <w:r>
              <w:rPr>
                <w:rFonts w:ascii="宋体" w:hAnsi="宋体" w:eastAsia="宋体" w:cs="宋体"/>
                <w:sz w:val="21"/>
                <w:szCs w:val="21"/>
              </w:rPr>
              <w:t>务、考核方式</w:t>
            </w:r>
          </w:p>
        </w:tc>
        <w:tc>
          <w:tcPr>
            <w:tcW w:w="2000" w:type="dxa"/>
            <w:vAlign w:val="bottom"/>
          </w:tcPr>
          <w:p w14:paraId="7E30CBED">
            <w:pPr>
              <w:rPr>
                <w:sz w:val="8"/>
                <w:szCs w:val="8"/>
              </w:rPr>
            </w:pPr>
          </w:p>
        </w:tc>
        <w:tc>
          <w:tcPr>
            <w:tcW w:w="0" w:type="dxa"/>
            <w:vAlign w:val="bottom"/>
          </w:tcPr>
          <w:p w14:paraId="310C33A4">
            <w:pPr>
              <w:rPr>
                <w:sz w:val="1"/>
                <w:szCs w:val="1"/>
              </w:rPr>
            </w:pPr>
          </w:p>
        </w:tc>
      </w:tr>
      <w:tr w14:paraId="78DD37D6">
        <w:tblPrEx>
          <w:tblCellMar>
            <w:top w:w="0" w:type="dxa"/>
            <w:left w:w="0" w:type="dxa"/>
            <w:bottom w:w="0" w:type="dxa"/>
            <w:right w:w="0" w:type="dxa"/>
          </w:tblCellMar>
        </w:tblPrEx>
        <w:trPr>
          <w:trHeight w:val="200" w:hRule="atLeast"/>
        </w:trPr>
        <w:tc>
          <w:tcPr>
            <w:tcW w:w="580" w:type="dxa"/>
            <w:vMerge w:val="continue"/>
            <w:tcBorders>
              <w:right w:val="single" w:color="auto" w:sz="8" w:space="0"/>
            </w:tcBorders>
            <w:vAlign w:val="bottom"/>
          </w:tcPr>
          <w:p w14:paraId="162189ED">
            <w:pPr>
              <w:rPr>
                <w:sz w:val="17"/>
                <w:szCs w:val="17"/>
              </w:rPr>
            </w:pPr>
          </w:p>
        </w:tc>
        <w:tc>
          <w:tcPr>
            <w:tcW w:w="3940" w:type="dxa"/>
            <w:vMerge w:val="restart"/>
            <w:tcBorders>
              <w:right w:val="single" w:color="auto" w:sz="8" w:space="0"/>
            </w:tcBorders>
            <w:vAlign w:val="bottom"/>
          </w:tcPr>
          <w:p w14:paraId="1FB50D82">
            <w:pPr>
              <w:spacing w:line="240" w:lineRule="exact"/>
              <w:ind w:left="100"/>
              <w:rPr>
                <w:sz w:val="20"/>
                <w:szCs w:val="20"/>
              </w:rPr>
            </w:pPr>
            <w:r>
              <w:rPr>
                <w:rFonts w:ascii="宋体" w:hAnsi="宋体" w:eastAsia="宋体" w:cs="宋体"/>
                <w:sz w:val="21"/>
                <w:szCs w:val="21"/>
              </w:rPr>
              <w:t>其发展水平已成为衡量一国现代化程度</w:t>
            </w:r>
          </w:p>
        </w:tc>
        <w:tc>
          <w:tcPr>
            <w:tcW w:w="60" w:type="dxa"/>
            <w:vAlign w:val="bottom"/>
          </w:tcPr>
          <w:p w14:paraId="7FD407D8">
            <w:pPr>
              <w:rPr>
                <w:sz w:val="17"/>
                <w:szCs w:val="17"/>
              </w:rPr>
            </w:pPr>
          </w:p>
        </w:tc>
        <w:tc>
          <w:tcPr>
            <w:tcW w:w="2220" w:type="dxa"/>
            <w:vMerge w:val="continue"/>
            <w:vAlign w:val="bottom"/>
          </w:tcPr>
          <w:p w14:paraId="043DDE96">
            <w:pPr>
              <w:rPr>
                <w:sz w:val="17"/>
                <w:szCs w:val="17"/>
              </w:rPr>
            </w:pPr>
          </w:p>
        </w:tc>
        <w:tc>
          <w:tcPr>
            <w:tcW w:w="2000" w:type="dxa"/>
            <w:vAlign w:val="bottom"/>
          </w:tcPr>
          <w:p w14:paraId="5490D05F">
            <w:pPr>
              <w:rPr>
                <w:sz w:val="17"/>
                <w:szCs w:val="17"/>
              </w:rPr>
            </w:pPr>
          </w:p>
        </w:tc>
        <w:tc>
          <w:tcPr>
            <w:tcW w:w="0" w:type="dxa"/>
            <w:vAlign w:val="bottom"/>
          </w:tcPr>
          <w:p w14:paraId="5296A8F9">
            <w:pPr>
              <w:rPr>
                <w:sz w:val="1"/>
                <w:szCs w:val="1"/>
              </w:rPr>
            </w:pPr>
          </w:p>
        </w:tc>
      </w:tr>
      <w:tr w14:paraId="0001C840">
        <w:tblPrEx>
          <w:tblCellMar>
            <w:top w:w="0" w:type="dxa"/>
            <w:left w:w="0" w:type="dxa"/>
            <w:bottom w:w="0" w:type="dxa"/>
            <w:right w:w="0" w:type="dxa"/>
          </w:tblCellMar>
        </w:tblPrEx>
        <w:trPr>
          <w:trHeight w:val="112" w:hRule="atLeast"/>
        </w:trPr>
        <w:tc>
          <w:tcPr>
            <w:tcW w:w="580" w:type="dxa"/>
            <w:tcBorders>
              <w:right w:val="single" w:color="auto" w:sz="8" w:space="0"/>
            </w:tcBorders>
            <w:vAlign w:val="bottom"/>
          </w:tcPr>
          <w:p w14:paraId="59B415B6">
            <w:pPr>
              <w:rPr>
                <w:sz w:val="9"/>
                <w:szCs w:val="9"/>
              </w:rPr>
            </w:pPr>
          </w:p>
        </w:tc>
        <w:tc>
          <w:tcPr>
            <w:tcW w:w="3940" w:type="dxa"/>
            <w:vMerge w:val="continue"/>
            <w:tcBorders>
              <w:right w:val="single" w:color="auto" w:sz="8" w:space="0"/>
            </w:tcBorders>
            <w:vAlign w:val="bottom"/>
          </w:tcPr>
          <w:p w14:paraId="6CB1C274">
            <w:pPr>
              <w:rPr>
                <w:sz w:val="9"/>
                <w:szCs w:val="9"/>
              </w:rPr>
            </w:pPr>
          </w:p>
        </w:tc>
        <w:tc>
          <w:tcPr>
            <w:tcW w:w="60" w:type="dxa"/>
            <w:vAlign w:val="bottom"/>
          </w:tcPr>
          <w:p w14:paraId="7A7DC616">
            <w:pPr>
              <w:rPr>
                <w:sz w:val="9"/>
                <w:szCs w:val="9"/>
              </w:rPr>
            </w:pPr>
          </w:p>
        </w:tc>
        <w:tc>
          <w:tcPr>
            <w:tcW w:w="2220" w:type="dxa"/>
            <w:vAlign w:val="bottom"/>
          </w:tcPr>
          <w:p w14:paraId="46253433">
            <w:pPr>
              <w:rPr>
                <w:sz w:val="9"/>
                <w:szCs w:val="9"/>
              </w:rPr>
            </w:pPr>
          </w:p>
        </w:tc>
        <w:tc>
          <w:tcPr>
            <w:tcW w:w="2000" w:type="dxa"/>
            <w:vAlign w:val="bottom"/>
          </w:tcPr>
          <w:p w14:paraId="1C506C42">
            <w:pPr>
              <w:rPr>
                <w:sz w:val="9"/>
                <w:szCs w:val="9"/>
              </w:rPr>
            </w:pPr>
          </w:p>
        </w:tc>
        <w:tc>
          <w:tcPr>
            <w:tcW w:w="0" w:type="dxa"/>
            <w:vAlign w:val="bottom"/>
          </w:tcPr>
          <w:p w14:paraId="5455F0C0">
            <w:pPr>
              <w:rPr>
                <w:sz w:val="1"/>
                <w:szCs w:val="1"/>
              </w:rPr>
            </w:pPr>
          </w:p>
        </w:tc>
      </w:tr>
      <w:tr w14:paraId="1652645F">
        <w:tblPrEx>
          <w:tblCellMar>
            <w:top w:w="0" w:type="dxa"/>
            <w:left w:w="0" w:type="dxa"/>
            <w:bottom w:w="0" w:type="dxa"/>
            <w:right w:w="0" w:type="dxa"/>
          </w:tblCellMar>
        </w:tblPrEx>
        <w:trPr>
          <w:trHeight w:val="351" w:hRule="atLeast"/>
        </w:trPr>
        <w:tc>
          <w:tcPr>
            <w:tcW w:w="580" w:type="dxa"/>
            <w:vMerge w:val="restart"/>
            <w:tcBorders>
              <w:right w:val="single" w:color="auto" w:sz="8" w:space="0"/>
            </w:tcBorders>
            <w:vAlign w:val="bottom"/>
          </w:tcPr>
          <w:p w14:paraId="5F6BF233">
            <w:pPr>
              <w:spacing w:line="320" w:lineRule="exact"/>
              <w:ind w:left="140"/>
              <w:rPr>
                <w:sz w:val="20"/>
                <w:szCs w:val="20"/>
              </w:rPr>
            </w:pPr>
            <w:r>
              <w:rPr>
                <w:rFonts w:ascii="楷体" w:hAnsi="楷体" w:eastAsia="楷体" w:cs="楷体"/>
                <w:b/>
                <w:bCs/>
                <w:sz w:val="28"/>
                <w:szCs w:val="28"/>
              </w:rPr>
              <w:t>务</w:t>
            </w:r>
          </w:p>
        </w:tc>
        <w:tc>
          <w:tcPr>
            <w:tcW w:w="3940" w:type="dxa"/>
            <w:tcBorders>
              <w:right w:val="single" w:color="auto" w:sz="8" w:space="0"/>
            </w:tcBorders>
            <w:vAlign w:val="bottom"/>
          </w:tcPr>
          <w:p w14:paraId="4B377C26">
            <w:pPr>
              <w:spacing w:line="240" w:lineRule="exact"/>
              <w:ind w:left="100"/>
              <w:rPr>
                <w:sz w:val="20"/>
                <w:szCs w:val="20"/>
              </w:rPr>
            </w:pPr>
            <w:r>
              <w:rPr>
                <w:rFonts w:ascii="宋体" w:hAnsi="宋体" w:eastAsia="宋体" w:cs="宋体"/>
                <w:sz w:val="21"/>
                <w:szCs w:val="21"/>
              </w:rPr>
              <w:t>和综合国力的重要标志之一。加快发展现</w:t>
            </w:r>
          </w:p>
        </w:tc>
        <w:tc>
          <w:tcPr>
            <w:tcW w:w="60" w:type="dxa"/>
            <w:vAlign w:val="bottom"/>
          </w:tcPr>
          <w:p w14:paraId="2AA29B8B">
            <w:pPr>
              <w:rPr>
                <w:sz w:val="24"/>
                <w:szCs w:val="24"/>
              </w:rPr>
            </w:pPr>
          </w:p>
        </w:tc>
        <w:tc>
          <w:tcPr>
            <w:tcW w:w="4220" w:type="dxa"/>
            <w:gridSpan w:val="2"/>
            <w:vAlign w:val="bottom"/>
          </w:tcPr>
          <w:p w14:paraId="3B35DFE4">
            <w:pPr>
              <w:spacing w:line="320" w:lineRule="exact"/>
              <w:ind w:left="20"/>
              <w:rPr>
                <w:sz w:val="20"/>
                <w:szCs w:val="20"/>
              </w:rPr>
            </w:pPr>
            <w:r>
              <w:rPr>
                <w:rFonts w:ascii="楷体" w:hAnsi="楷体" w:eastAsia="楷体" w:cs="楷体"/>
                <w:sz w:val="28"/>
                <w:szCs w:val="28"/>
              </w:rPr>
              <w:t>任务 3：</w:t>
            </w:r>
            <w:r>
              <w:rPr>
                <w:rFonts w:ascii="宋体" w:hAnsi="宋体" w:eastAsia="宋体" w:cs="宋体"/>
                <w:sz w:val="20"/>
                <w:szCs w:val="20"/>
              </w:rPr>
              <w:t>成立学习小组</w:t>
            </w:r>
          </w:p>
        </w:tc>
        <w:tc>
          <w:tcPr>
            <w:tcW w:w="0" w:type="dxa"/>
            <w:vAlign w:val="bottom"/>
          </w:tcPr>
          <w:p w14:paraId="1CDAF0BE">
            <w:pPr>
              <w:rPr>
                <w:sz w:val="1"/>
                <w:szCs w:val="1"/>
              </w:rPr>
            </w:pPr>
          </w:p>
        </w:tc>
      </w:tr>
      <w:tr w14:paraId="2FECDF92">
        <w:tblPrEx>
          <w:tblCellMar>
            <w:top w:w="0" w:type="dxa"/>
            <w:left w:w="0" w:type="dxa"/>
            <w:bottom w:w="0" w:type="dxa"/>
            <w:right w:w="0" w:type="dxa"/>
          </w:tblCellMar>
        </w:tblPrEx>
        <w:trPr>
          <w:trHeight w:val="161" w:hRule="atLeast"/>
        </w:trPr>
        <w:tc>
          <w:tcPr>
            <w:tcW w:w="580" w:type="dxa"/>
            <w:vMerge w:val="continue"/>
            <w:tcBorders>
              <w:right w:val="single" w:color="auto" w:sz="8" w:space="0"/>
            </w:tcBorders>
            <w:vAlign w:val="bottom"/>
          </w:tcPr>
          <w:p w14:paraId="71E13E97">
            <w:pPr>
              <w:rPr>
                <w:sz w:val="13"/>
                <w:szCs w:val="13"/>
              </w:rPr>
            </w:pPr>
          </w:p>
        </w:tc>
        <w:tc>
          <w:tcPr>
            <w:tcW w:w="3940" w:type="dxa"/>
            <w:vMerge w:val="restart"/>
            <w:tcBorders>
              <w:right w:val="single" w:color="auto" w:sz="8" w:space="0"/>
            </w:tcBorders>
            <w:vAlign w:val="bottom"/>
          </w:tcPr>
          <w:p w14:paraId="692B1BE4">
            <w:pPr>
              <w:spacing w:line="240" w:lineRule="exact"/>
              <w:ind w:left="100"/>
              <w:rPr>
                <w:sz w:val="20"/>
                <w:szCs w:val="20"/>
              </w:rPr>
            </w:pPr>
            <w:r>
              <w:rPr>
                <w:rFonts w:ascii="宋体" w:hAnsi="宋体" w:eastAsia="宋体" w:cs="宋体"/>
                <w:sz w:val="21"/>
                <w:szCs w:val="21"/>
              </w:rPr>
              <w:t>代物流业，对于中国适应经济全球化，提</w:t>
            </w:r>
          </w:p>
        </w:tc>
        <w:tc>
          <w:tcPr>
            <w:tcW w:w="60" w:type="dxa"/>
            <w:vAlign w:val="bottom"/>
          </w:tcPr>
          <w:p w14:paraId="35D9EF8B">
            <w:pPr>
              <w:rPr>
                <w:sz w:val="13"/>
                <w:szCs w:val="13"/>
              </w:rPr>
            </w:pPr>
          </w:p>
        </w:tc>
        <w:tc>
          <w:tcPr>
            <w:tcW w:w="2220" w:type="dxa"/>
            <w:vAlign w:val="bottom"/>
          </w:tcPr>
          <w:p w14:paraId="04C768B0">
            <w:pPr>
              <w:rPr>
                <w:sz w:val="13"/>
                <w:szCs w:val="13"/>
              </w:rPr>
            </w:pPr>
          </w:p>
        </w:tc>
        <w:tc>
          <w:tcPr>
            <w:tcW w:w="2000" w:type="dxa"/>
            <w:vAlign w:val="bottom"/>
          </w:tcPr>
          <w:p w14:paraId="7107DC76">
            <w:pPr>
              <w:rPr>
                <w:sz w:val="13"/>
                <w:szCs w:val="13"/>
              </w:rPr>
            </w:pPr>
          </w:p>
        </w:tc>
        <w:tc>
          <w:tcPr>
            <w:tcW w:w="0" w:type="dxa"/>
            <w:vAlign w:val="bottom"/>
          </w:tcPr>
          <w:p w14:paraId="55A1815E">
            <w:pPr>
              <w:rPr>
                <w:sz w:val="1"/>
                <w:szCs w:val="1"/>
              </w:rPr>
            </w:pPr>
          </w:p>
        </w:tc>
      </w:tr>
      <w:tr w14:paraId="7C5DDE30">
        <w:tblPrEx>
          <w:tblCellMar>
            <w:top w:w="0" w:type="dxa"/>
            <w:left w:w="0" w:type="dxa"/>
            <w:bottom w:w="0" w:type="dxa"/>
            <w:right w:w="0" w:type="dxa"/>
          </w:tblCellMar>
        </w:tblPrEx>
        <w:trPr>
          <w:trHeight w:val="112" w:hRule="atLeast"/>
        </w:trPr>
        <w:tc>
          <w:tcPr>
            <w:tcW w:w="580" w:type="dxa"/>
            <w:tcBorders>
              <w:right w:val="single" w:color="auto" w:sz="8" w:space="0"/>
            </w:tcBorders>
            <w:vAlign w:val="bottom"/>
          </w:tcPr>
          <w:p w14:paraId="2D49B783">
            <w:pPr>
              <w:rPr>
                <w:sz w:val="9"/>
                <w:szCs w:val="9"/>
              </w:rPr>
            </w:pPr>
          </w:p>
        </w:tc>
        <w:tc>
          <w:tcPr>
            <w:tcW w:w="3940" w:type="dxa"/>
            <w:vMerge w:val="continue"/>
            <w:tcBorders>
              <w:right w:val="single" w:color="auto" w:sz="8" w:space="0"/>
            </w:tcBorders>
            <w:vAlign w:val="bottom"/>
          </w:tcPr>
          <w:p w14:paraId="0011DD68">
            <w:pPr>
              <w:rPr>
                <w:sz w:val="9"/>
                <w:szCs w:val="9"/>
              </w:rPr>
            </w:pPr>
          </w:p>
        </w:tc>
        <w:tc>
          <w:tcPr>
            <w:tcW w:w="60" w:type="dxa"/>
            <w:vAlign w:val="bottom"/>
          </w:tcPr>
          <w:p w14:paraId="486796D4">
            <w:pPr>
              <w:rPr>
                <w:sz w:val="9"/>
                <w:szCs w:val="9"/>
              </w:rPr>
            </w:pPr>
          </w:p>
        </w:tc>
        <w:tc>
          <w:tcPr>
            <w:tcW w:w="2220" w:type="dxa"/>
            <w:vAlign w:val="bottom"/>
          </w:tcPr>
          <w:p w14:paraId="491217C3">
            <w:pPr>
              <w:rPr>
                <w:sz w:val="9"/>
                <w:szCs w:val="9"/>
              </w:rPr>
            </w:pPr>
          </w:p>
        </w:tc>
        <w:tc>
          <w:tcPr>
            <w:tcW w:w="2000" w:type="dxa"/>
            <w:vAlign w:val="bottom"/>
          </w:tcPr>
          <w:p w14:paraId="562665A9">
            <w:pPr>
              <w:rPr>
                <w:sz w:val="9"/>
                <w:szCs w:val="9"/>
              </w:rPr>
            </w:pPr>
          </w:p>
        </w:tc>
        <w:tc>
          <w:tcPr>
            <w:tcW w:w="0" w:type="dxa"/>
            <w:vAlign w:val="bottom"/>
          </w:tcPr>
          <w:p w14:paraId="1A16EBB9">
            <w:pPr>
              <w:rPr>
                <w:sz w:val="1"/>
                <w:szCs w:val="1"/>
              </w:rPr>
            </w:pPr>
          </w:p>
        </w:tc>
      </w:tr>
      <w:tr w14:paraId="1288BE6B">
        <w:tblPrEx>
          <w:tblCellMar>
            <w:top w:w="0" w:type="dxa"/>
            <w:left w:w="0" w:type="dxa"/>
            <w:bottom w:w="0" w:type="dxa"/>
            <w:right w:w="0" w:type="dxa"/>
          </w:tblCellMar>
        </w:tblPrEx>
        <w:trPr>
          <w:trHeight w:val="312" w:hRule="atLeast"/>
        </w:trPr>
        <w:tc>
          <w:tcPr>
            <w:tcW w:w="580" w:type="dxa"/>
            <w:tcBorders>
              <w:right w:val="single" w:color="auto" w:sz="8" w:space="0"/>
            </w:tcBorders>
            <w:vAlign w:val="bottom"/>
          </w:tcPr>
          <w:p w14:paraId="3821CA4E">
            <w:pPr>
              <w:rPr>
                <w:sz w:val="24"/>
                <w:szCs w:val="24"/>
              </w:rPr>
            </w:pPr>
          </w:p>
        </w:tc>
        <w:tc>
          <w:tcPr>
            <w:tcW w:w="3940" w:type="dxa"/>
            <w:tcBorders>
              <w:right w:val="single" w:color="auto" w:sz="8" w:space="0"/>
            </w:tcBorders>
            <w:vAlign w:val="bottom"/>
          </w:tcPr>
          <w:p w14:paraId="035AD759">
            <w:pPr>
              <w:spacing w:line="240" w:lineRule="exact"/>
              <w:ind w:left="100"/>
              <w:rPr>
                <w:sz w:val="20"/>
                <w:szCs w:val="20"/>
              </w:rPr>
            </w:pPr>
            <w:r>
              <w:rPr>
                <w:rFonts w:ascii="宋体" w:hAnsi="宋体" w:eastAsia="宋体" w:cs="宋体"/>
                <w:sz w:val="21"/>
                <w:szCs w:val="21"/>
              </w:rPr>
              <w:t>高经济运行质量和效益，改善投资环境，</w:t>
            </w:r>
          </w:p>
        </w:tc>
        <w:tc>
          <w:tcPr>
            <w:tcW w:w="60" w:type="dxa"/>
            <w:vAlign w:val="bottom"/>
          </w:tcPr>
          <w:p w14:paraId="4F042FF9">
            <w:pPr>
              <w:rPr>
                <w:sz w:val="24"/>
                <w:szCs w:val="24"/>
              </w:rPr>
            </w:pPr>
          </w:p>
        </w:tc>
        <w:tc>
          <w:tcPr>
            <w:tcW w:w="2220" w:type="dxa"/>
            <w:vAlign w:val="bottom"/>
          </w:tcPr>
          <w:p w14:paraId="6EB13799">
            <w:pPr>
              <w:rPr>
                <w:sz w:val="24"/>
                <w:szCs w:val="24"/>
              </w:rPr>
            </w:pPr>
          </w:p>
        </w:tc>
        <w:tc>
          <w:tcPr>
            <w:tcW w:w="2000" w:type="dxa"/>
            <w:vAlign w:val="bottom"/>
          </w:tcPr>
          <w:p w14:paraId="1FAEE81D">
            <w:pPr>
              <w:rPr>
                <w:sz w:val="24"/>
                <w:szCs w:val="24"/>
              </w:rPr>
            </w:pPr>
          </w:p>
        </w:tc>
        <w:tc>
          <w:tcPr>
            <w:tcW w:w="0" w:type="dxa"/>
            <w:vAlign w:val="bottom"/>
          </w:tcPr>
          <w:p w14:paraId="140B5A02">
            <w:pPr>
              <w:rPr>
                <w:sz w:val="1"/>
                <w:szCs w:val="1"/>
              </w:rPr>
            </w:pPr>
          </w:p>
        </w:tc>
      </w:tr>
      <w:tr w14:paraId="4A6C4257">
        <w:tblPrEx>
          <w:tblCellMar>
            <w:top w:w="0" w:type="dxa"/>
            <w:left w:w="0" w:type="dxa"/>
            <w:bottom w:w="0" w:type="dxa"/>
            <w:right w:w="0" w:type="dxa"/>
          </w:tblCellMar>
        </w:tblPrEx>
        <w:trPr>
          <w:trHeight w:val="312" w:hRule="atLeast"/>
        </w:trPr>
        <w:tc>
          <w:tcPr>
            <w:tcW w:w="580" w:type="dxa"/>
            <w:tcBorders>
              <w:right w:val="single" w:color="auto" w:sz="8" w:space="0"/>
            </w:tcBorders>
            <w:vAlign w:val="bottom"/>
          </w:tcPr>
          <w:p w14:paraId="22FDD17C">
            <w:pPr>
              <w:rPr>
                <w:sz w:val="24"/>
                <w:szCs w:val="24"/>
              </w:rPr>
            </w:pPr>
          </w:p>
        </w:tc>
        <w:tc>
          <w:tcPr>
            <w:tcW w:w="3940" w:type="dxa"/>
            <w:tcBorders>
              <w:right w:val="single" w:color="auto" w:sz="8" w:space="0"/>
            </w:tcBorders>
            <w:vAlign w:val="bottom"/>
          </w:tcPr>
          <w:p w14:paraId="7E5A47E0">
            <w:pPr>
              <w:spacing w:line="240" w:lineRule="exact"/>
              <w:ind w:left="100"/>
              <w:rPr>
                <w:sz w:val="20"/>
                <w:szCs w:val="20"/>
              </w:rPr>
            </w:pPr>
            <w:r>
              <w:rPr>
                <w:rFonts w:ascii="宋体" w:hAnsi="宋体" w:eastAsia="宋体" w:cs="宋体"/>
                <w:sz w:val="21"/>
                <w:szCs w:val="21"/>
              </w:rPr>
              <w:t>增强综合国力和企业竞争力，具有重要的</w:t>
            </w:r>
          </w:p>
        </w:tc>
        <w:tc>
          <w:tcPr>
            <w:tcW w:w="60" w:type="dxa"/>
            <w:vAlign w:val="bottom"/>
          </w:tcPr>
          <w:p w14:paraId="688467AA">
            <w:pPr>
              <w:rPr>
                <w:sz w:val="24"/>
                <w:szCs w:val="24"/>
              </w:rPr>
            </w:pPr>
          </w:p>
        </w:tc>
        <w:tc>
          <w:tcPr>
            <w:tcW w:w="2220" w:type="dxa"/>
            <w:vAlign w:val="bottom"/>
          </w:tcPr>
          <w:p w14:paraId="3A89D85F">
            <w:pPr>
              <w:rPr>
                <w:sz w:val="24"/>
                <w:szCs w:val="24"/>
              </w:rPr>
            </w:pPr>
          </w:p>
        </w:tc>
        <w:tc>
          <w:tcPr>
            <w:tcW w:w="2000" w:type="dxa"/>
            <w:vAlign w:val="bottom"/>
          </w:tcPr>
          <w:p w14:paraId="553E98C4">
            <w:pPr>
              <w:rPr>
                <w:sz w:val="24"/>
                <w:szCs w:val="24"/>
              </w:rPr>
            </w:pPr>
          </w:p>
        </w:tc>
        <w:tc>
          <w:tcPr>
            <w:tcW w:w="0" w:type="dxa"/>
            <w:vAlign w:val="bottom"/>
          </w:tcPr>
          <w:p w14:paraId="5D777264">
            <w:pPr>
              <w:rPr>
                <w:sz w:val="1"/>
                <w:szCs w:val="1"/>
              </w:rPr>
            </w:pPr>
          </w:p>
        </w:tc>
      </w:tr>
      <w:tr w14:paraId="55E54CDA">
        <w:tblPrEx>
          <w:tblCellMar>
            <w:top w:w="0" w:type="dxa"/>
            <w:left w:w="0" w:type="dxa"/>
            <w:bottom w:w="0" w:type="dxa"/>
            <w:right w:w="0" w:type="dxa"/>
          </w:tblCellMar>
        </w:tblPrEx>
        <w:trPr>
          <w:trHeight w:val="312" w:hRule="atLeast"/>
        </w:trPr>
        <w:tc>
          <w:tcPr>
            <w:tcW w:w="580" w:type="dxa"/>
            <w:tcBorders>
              <w:right w:val="single" w:color="auto" w:sz="8" w:space="0"/>
            </w:tcBorders>
            <w:vAlign w:val="bottom"/>
          </w:tcPr>
          <w:p w14:paraId="3639DF8B">
            <w:pPr>
              <w:rPr>
                <w:sz w:val="24"/>
                <w:szCs w:val="24"/>
              </w:rPr>
            </w:pPr>
          </w:p>
        </w:tc>
        <w:tc>
          <w:tcPr>
            <w:tcW w:w="3940" w:type="dxa"/>
            <w:tcBorders>
              <w:right w:val="single" w:color="auto" w:sz="8" w:space="0"/>
            </w:tcBorders>
            <w:vAlign w:val="bottom"/>
          </w:tcPr>
          <w:p w14:paraId="6541AC76">
            <w:pPr>
              <w:spacing w:line="240" w:lineRule="exact"/>
              <w:ind w:left="100"/>
              <w:rPr>
                <w:sz w:val="20"/>
                <w:szCs w:val="20"/>
              </w:rPr>
            </w:pPr>
            <w:r>
              <w:rPr>
                <w:rFonts w:ascii="宋体" w:hAnsi="宋体" w:eastAsia="宋体" w:cs="宋体"/>
                <w:sz w:val="21"/>
                <w:szCs w:val="21"/>
              </w:rPr>
              <w:t>意义。</w:t>
            </w:r>
          </w:p>
        </w:tc>
        <w:tc>
          <w:tcPr>
            <w:tcW w:w="60" w:type="dxa"/>
            <w:vAlign w:val="bottom"/>
          </w:tcPr>
          <w:p w14:paraId="23822A53">
            <w:pPr>
              <w:rPr>
                <w:sz w:val="24"/>
                <w:szCs w:val="24"/>
              </w:rPr>
            </w:pPr>
          </w:p>
        </w:tc>
        <w:tc>
          <w:tcPr>
            <w:tcW w:w="2220" w:type="dxa"/>
            <w:vAlign w:val="bottom"/>
          </w:tcPr>
          <w:p w14:paraId="539E6481">
            <w:pPr>
              <w:rPr>
                <w:sz w:val="24"/>
                <w:szCs w:val="24"/>
              </w:rPr>
            </w:pPr>
          </w:p>
        </w:tc>
        <w:tc>
          <w:tcPr>
            <w:tcW w:w="2000" w:type="dxa"/>
            <w:vAlign w:val="bottom"/>
          </w:tcPr>
          <w:p w14:paraId="7E828519">
            <w:pPr>
              <w:rPr>
                <w:sz w:val="24"/>
                <w:szCs w:val="24"/>
              </w:rPr>
            </w:pPr>
          </w:p>
        </w:tc>
        <w:tc>
          <w:tcPr>
            <w:tcW w:w="0" w:type="dxa"/>
            <w:vAlign w:val="bottom"/>
          </w:tcPr>
          <w:p w14:paraId="703900EC">
            <w:pPr>
              <w:rPr>
                <w:sz w:val="1"/>
                <w:szCs w:val="1"/>
              </w:rPr>
            </w:pPr>
          </w:p>
        </w:tc>
      </w:tr>
      <w:tr w14:paraId="36DCAFC8">
        <w:tblPrEx>
          <w:tblCellMar>
            <w:top w:w="0" w:type="dxa"/>
            <w:left w:w="0" w:type="dxa"/>
            <w:bottom w:w="0" w:type="dxa"/>
            <w:right w:w="0" w:type="dxa"/>
          </w:tblCellMar>
        </w:tblPrEx>
        <w:trPr>
          <w:trHeight w:val="312" w:hRule="atLeast"/>
        </w:trPr>
        <w:tc>
          <w:tcPr>
            <w:tcW w:w="580" w:type="dxa"/>
            <w:tcBorders>
              <w:right w:val="single" w:color="auto" w:sz="8" w:space="0"/>
            </w:tcBorders>
            <w:vAlign w:val="bottom"/>
          </w:tcPr>
          <w:p w14:paraId="58C22F6B">
            <w:pPr>
              <w:rPr>
                <w:sz w:val="24"/>
                <w:szCs w:val="24"/>
              </w:rPr>
            </w:pPr>
          </w:p>
        </w:tc>
        <w:tc>
          <w:tcPr>
            <w:tcW w:w="3940" w:type="dxa"/>
            <w:tcBorders>
              <w:right w:val="single" w:color="auto" w:sz="8" w:space="0"/>
            </w:tcBorders>
            <w:vAlign w:val="bottom"/>
          </w:tcPr>
          <w:p w14:paraId="2CA20F1D">
            <w:pPr>
              <w:spacing w:line="240" w:lineRule="exact"/>
              <w:ind w:left="520"/>
              <w:rPr>
                <w:sz w:val="20"/>
                <w:szCs w:val="20"/>
              </w:rPr>
            </w:pPr>
            <w:r>
              <w:rPr>
                <w:rFonts w:ascii="宋体" w:hAnsi="宋体" w:eastAsia="宋体" w:cs="宋体"/>
                <w:sz w:val="21"/>
                <w:szCs w:val="21"/>
              </w:rPr>
              <w:t>要“大力发展现代物流业，建立物流</w:t>
            </w:r>
          </w:p>
        </w:tc>
        <w:tc>
          <w:tcPr>
            <w:tcW w:w="60" w:type="dxa"/>
            <w:vAlign w:val="bottom"/>
          </w:tcPr>
          <w:p w14:paraId="602A8CF2">
            <w:pPr>
              <w:rPr>
                <w:sz w:val="24"/>
                <w:szCs w:val="24"/>
              </w:rPr>
            </w:pPr>
          </w:p>
        </w:tc>
        <w:tc>
          <w:tcPr>
            <w:tcW w:w="2220" w:type="dxa"/>
            <w:vAlign w:val="bottom"/>
          </w:tcPr>
          <w:p w14:paraId="5B6E0FB5">
            <w:pPr>
              <w:rPr>
                <w:sz w:val="24"/>
                <w:szCs w:val="24"/>
              </w:rPr>
            </w:pPr>
          </w:p>
        </w:tc>
        <w:tc>
          <w:tcPr>
            <w:tcW w:w="2000" w:type="dxa"/>
            <w:vAlign w:val="bottom"/>
          </w:tcPr>
          <w:p w14:paraId="285D6CE5">
            <w:pPr>
              <w:rPr>
                <w:sz w:val="24"/>
                <w:szCs w:val="24"/>
              </w:rPr>
            </w:pPr>
          </w:p>
        </w:tc>
        <w:tc>
          <w:tcPr>
            <w:tcW w:w="0" w:type="dxa"/>
            <w:vAlign w:val="bottom"/>
          </w:tcPr>
          <w:p w14:paraId="23275460">
            <w:pPr>
              <w:rPr>
                <w:sz w:val="1"/>
                <w:szCs w:val="1"/>
              </w:rPr>
            </w:pPr>
          </w:p>
        </w:tc>
      </w:tr>
      <w:tr w14:paraId="602DCCCB">
        <w:tblPrEx>
          <w:tblCellMar>
            <w:top w:w="0" w:type="dxa"/>
            <w:left w:w="0" w:type="dxa"/>
            <w:bottom w:w="0" w:type="dxa"/>
            <w:right w:w="0" w:type="dxa"/>
          </w:tblCellMar>
        </w:tblPrEx>
        <w:trPr>
          <w:trHeight w:val="312" w:hRule="atLeast"/>
        </w:trPr>
        <w:tc>
          <w:tcPr>
            <w:tcW w:w="580" w:type="dxa"/>
            <w:tcBorders>
              <w:right w:val="single" w:color="auto" w:sz="8" w:space="0"/>
            </w:tcBorders>
            <w:vAlign w:val="bottom"/>
          </w:tcPr>
          <w:p w14:paraId="4B505B61">
            <w:pPr>
              <w:rPr>
                <w:sz w:val="24"/>
                <w:szCs w:val="24"/>
              </w:rPr>
            </w:pPr>
          </w:p>
        </w:tc>
        <w:tc>
          <w:tcPr>
            <w:tcW w:w="3940" w:type="dxa"/>
            <w:tcBorders>
              <w:right w:val="single" w:color="auto" w:sz="8" w:space="0"/>
            </w:tcBorders>
            <w:vAlign w:val="bottom"/>
          </w:tcPr>
          <w:p w14:paraId="64CE7C44">
            <w:pPr>
              <w:spacing w:line="240" w:lineRule="exact"/>
              <w:ind w:left="100"/>
              <w:rPr>
                <w:sz w:val="20"/>
                <w:szCs w:val="20"/>
              </w:rPr>
            </w:pPr>
            <w:r>
              <w:rPr>
                <w:rFonts w:ascii="宋体" w:hAnsi="宋体" w:eastAsia="宋体" w:cs="宋体"/>
                <w:sz w:val="21"/>
                <w:szCs w:val="21"/>
              </w:rPr>
              <w:t>标准化体系，加强物流新技术开发利用，</w:t>
            </w:r>
          </w:p>
        </w:tc>
        <w:tc>
          <w:tcPr>
            <w:tcW w:w="60" w:type="dxa"/>
            <w:vAlign w:val="bottom"/>
          </w:tcPr>
          <w:p w14:paraId="60822959">
            <w:pPr>
              <w:rPr>
                <w:sz w:val="24"/>
                <w:szCs w:val="24"/>
              </w:rPr>
            </w:pPr>
          </w:p>
        </w:tc>
        <w:tc>
          <w:tcPr>
            <w:tcW w:w="2220" w:type="dxa"/>
            <w:vAlign w:val="bottom"/>
          </w:tcPr>
          <w:p w14:paraId="7C7923B4">
            <w:pPr>
              <w:rPr>
                <w:sz w:val="24"/>
                <w:szCs w:val="24"/>
              </w:rPr>
            </w:pPr>
          </w:p>
        </w:tc>
        <w:tc>
          <w:tcPr>
            <w:tcW w:w="2000" w:type="dxa"/>
            <w:vAlign w:val="bottom"/>
          </w:tcPr>
          <w:p w14:paraId="4E5BB191">
            <w:pPr>
              <w:rPr>
                <w:sz w:val="24"/>
                <w:szCs w:val="24"/>
              </w:rPr>
            </w:pPr>
          </w:p>
        </w:tc>
        <w:tc>
          <w:tcPr>
            <w:tcW w:w="0" w:type="dxa"/>
            <w:vAlign w:val="bottom"/>
          </w:tcPr>
          <w:p w14:paraId="2EB7E736">
            <w:pPr>
              <w:rPr>
                <w:sz w:val="1"/>
                <w:szCs w:val="1"/>
              </w:rPr>
            </w:pPr>
          </w:p>
        </w:tc>
      </w:tr>
      <w:tr w14:paraId="17C14106">
        <w:tblPrEx>
          <w:tblCellMar>
            <w:top w:w="0" w:type="dxa"/>
            <w:left w:w="0" w:type="dxa"/>
            <w:bottom w:w="0" w:type="dxa"/>
            <w:right w:w="0" w:type="dxa"/>
          </w:tblCellMar>
        </w:tblPrEx>
        <w:trPr>
          <w:trHeight w:val="312" w:hRule="atLeast"/>
        </w:trPr>
        <w:tc>
          <w:tcPr>
            <w:tcW w:w="580" w:type="dxa"/>
            <w:tcBorders>
              <w:right w:val="single" w:color="auto" w:sz="8" w:space="0"/>
            </w:tcBorders>
            <w:vAlign w:val="bottom"/>
          </w:tcPr>
          <w:p w14:paraId="58168134">
            <w:pPr>
              <w:rPr>
                <w:sz w:val="24"/>
                <w:szCs w:val="24"/>
              </w:rPr>
            </w:pPr>
          </w:p>
        </w:tc>
        <w:tc>
          <w:tcPr>
            <w:tcW w:w="3940" w:type="dxa"/>
            <w:tcBorders>
              <w:right w:val="single" w:color="auto" w:sz="8" w:space="0"/>
            </w:tcBorders>
            <w:vAlign w:val="bottom"/>
          </w:tcPr>
          <w:p w14:paraId="72679296">
            <w:pPr>
              <w:spacing w:line="240" w:lineRule="exact"/>
              <w:ind w:left="100"/>
              <w:rPr>
                <w:sz w:val="20"/>
                <w:szCs w:val="20"/>
              </w:rPr>
            </w:pPr>
            <w:r>
              <w:rPr>
                <w:rFonts w:ascii="宋体" w:hAnsi="宋体" w:eastAsia="宋体" w:cs="宋体"/>
                <w:sz w:val="21"/>
                <w:szCs w:val="21"/>
              </w:rPr>
              <w:t>推进物流信息化”已成为各方共识。在我</w:t>
            </w:r>
          </w:p>
        </w:tc>
        <w:tc>
          <w:tcPr>
            <w:tcW w:w="60" w:type="dxa"/>
            <w:vAlign w:val="bottom"/>
          </w:tcPr>
          <w:p w14:paraId="0A6F7783">
            <w:pPr>
              <w:rPr>
                <w:sz w:val="24"/>
                <w:szCs w:val="24"/>
              </w:rPr>
            </w:pPr>
          </w:p>
        </w:tc>
        <w:tc>
          <w:tcPr>
            <w:tcW w:w="2220" w:type="dxa"/>
            <w:vAlign w:val="bottom"/>
          </w:tcPr>
          <w:p w14:paraId="7148892B">
            <w:pPr>
              <w:rPr>
                <w:sz w:val="24"/>
                <w:szCs w:val="24"/>
              </w:rPr>
            </w:pPr>
          </w:p>
        </w:tc>
        <w:tc>
          <w:tcPr>
            <w:tcW w:w="2000" w:type="dxa"/>
            <w:vAlign w:val="bottom"/>
          </w:tcPr>
          <w:p w14:paraId="06C339C0">
            <w:pPr>
              <w:rPr>
                <w:sz w:val="24"/>
                <w:szCs w:val="24"/>
              </w:rPr>
            </w:pPr>
          </w:p>
        </w:tc>
        <w:tc>
          <w:tcPr>
            <w:tcW w:w="0" w:type="dxa"/>
            <w:vAlign w:val="bottom"/>
          </w:tcPr>
          <w:p w14:paraId="0A8B296F">
            <w:pPr>
              <w:rPr>
                <w:sz w:val="1"/>
                <w:szCs w:val="1"/>
              </w:rPr>
            </w:pPr>
          </w:p>
        </w:tc>
      </w:tr>
      <w:tr w14:paraId="7F8453D6">
        <w:tblPrEx>
          <w:tblCellMar>
            <w:top w:w="0" w:type="dxa"/>
            <w:left w:w="0" w:type="dxa"/>
            <w:bottom w:w="0" w:type="dxa"/>
            <w:right w:w="0" w:type="dxa"/>
          </w:tblCellMar>
        </w:tblPrEx>
        <w:trPr>
          <w:trHeight w:val="312" w:hRule="atLeast"/>
        </w:trPr>
        <w:tc>
          <w:tcPr>
            <w:tcW w:w="580" w:type="dxa"/>
            <w:tcBorders>
              <w:right w:val="single" w:color="auto" w:sz="8" w:space="0"/>
            </w:tcBorders>
            <w:vAlign w:val="bottom"/>
          </w:tcPr>
          <w:p w14:paraId="6BE83168">
            <w:pPr>
              <w:rPr>
                <w:sz w:val="24"/>
                <w:szCs w:val="24"/>
              </w:rPr>
            </w:pPr>
          </w:p>
        </w:tc>
        <w:tc>
          <w:tcPr>
            <w:tcW w:w="3940" w:type="dxa"/>
            <w:tcBorders>
              <w:right w:val="single" w:color="auto" w:sz="8" w:space="0"/>
            </w:tcBorders>
            <w:vAlign w:val="bottom"/>
          </w:tcPr>
          <w:p w14:paraId="45BC65C2">
            <w:pPr>
              <w:spacing w:line="240" w:lineRule="exact"/>
              <w:ind w:left="100"/>
              <w:rPr>
                <w:sz w:val="20"/>
                <w:szCs w:val="20"/>
              </w:rPr>
            </w:pPr>
            <w:r>
              <w:rPr>
                <w:rFonts w:ascii="宋体" w:hAnsi="宋体" w:eastAsia="宋体" w:cs="宋体"/>
                <w:sz w:val="21"/>
                <w:szCs w:val="21"/>
              </w:rPr>
              <w:t>国，随着物流基础战略地位的日益显现，</w:t>
            </w:r>
          </w:p>
        </w:tc>
        <w:tc>
          <w:tcPr>
            <w:tcW w:w="60" w:type="dxa"/>
            <w:vAlign w:val="bottom"/>
          </w:tcPr>
          <w:p w14:paraId="67988A6E">
            <w:pPr>
              <w:rPr>
                <w:sz w:val="24"/>
                <w:szCs w:val="24"/>
              </w:rPr>
            </w:pPr>
          </w:p>
        </w:tc>
        <w:tc>
          <w:tcPr>
            <w:tcW w:w="2220" w:type="dxa"/>
            <w:vAlign w:val="bottom"/>
          </w:tcPr>
          <w:p w14:paraId="62039EB0">
            <w:pPr>
              <w:rPr>
                <w:sz w:val="24"/>
                <w:szCs w:val="24"/>
              </w:rPr>
            </w:pPr>
          </w:p>
        </w:tc>
        <w:tc>
          <w:tcPr>
            <w:tcW w:w="2000" w:type="dxa"/>
            <w:vAlign w:val="bottom"/>
          </w:tcPr>
          <w:p w14:paraId="3FEBA206">
            <w:pPr>
              <w:rPr>
                <w:sz w:val="24"/>
                <w:szCs w:val="24"/>
              </w:rPr>
            </w:pPr>
          </w:p>
        </w:tc>
        <w:tc>
          <w:tcPr>
            <w:tcW w:w="0" w:type="dxa"/>
            <w:vAlign w:val="bottom"/>
          </w:tcPr>
          <w:p w14:paraId="4DB3A316">
            <w:pPr>
              <w:rPr>
                <w:sz w:val="1"/>
                <w:szCs w:val="1"/>
              </w:rPr>
            </w:pPr>
          </w:p>
        </w:tc>
      </w:tr>
      <w:tr w14:paraId="1164FCEC">
        <w:tblPrEx>
          <w:tblCellMar>
            <w:top w:w="0" w:type="dxa"/>
            <w:left w:w="0" w:type="dxa"/>
            <w:bottom w:w="0" w:type="dxa"/>
            <w:right w:w="0" w:type="dxa"/>
          </w:tblCellMar>
        </w:tblPrEx>
        <w:trPr>
          <w:trHeight w:val="312" w:hRule="atLeast"/>
        </w:trPr>
        <w:tc>
          <w:tcPr>
            <w:tcW w:w="580" w:type="dxa"/>
            <w:tcBorders>
              <w:right w:val="single" w:color="auto" w:sz="8" w:space="0"/>
            </w:tcBorders>
            <w:vAlign w:val="bottom"/>
          </w:tcPr>
          <w:p w14:paraId="12913893">
            <w:pPr>
              <w:rPr>
                <w:sz w:val="24"/>
                <w:szCs w:val="24"/>
              </w:rPr>
            </w:pPr>
          </w:p>
        </w:tc>
        <w:tc>
          <w:tcPr>
            <w:tcW w:w="3940" w:type="dxa"/>
            <w:tcBorders>
              <w:right w:val="single" w:color="auto" w:sz="8" w:space="0"/>
            </w:tcBorders>
            <w:vAlign w:val="bottom"/>
          </w:tcPr>
          <w:p w14:paraId="68340E61">
            <w:pPr>
              <w:spacing w:line="240" w:lineRule="exact"/>
              <w:ind w:left="100"/>
              <w:rPr>
                <w:sz w:val="20"/>
                <w:szCs w:val="20"/>
              </w:rPr>
            </w:pPr>
            <w:r>
              <w:rPr>
                <w:rFonts w:ascii="宋体" w:hAnsi="宋体" w:eastAsia="宋体" w:cs="宋体"/>
                <w:sz w:val="21"/>
                <w:szCs w:val="21"/>
              </w:rPr>
              <w:t>发展现代物流业正方兴未艾。</w:t>
            </w:r>
          </w:p>
        </w:tc>
        <w:tc>
          <w:tcPr>
            <w:tcW w:w="60" w:type="dxa"/>
            <w:vAlign w:val="bottom"/>
          </w:tcPr>
          <w:p w14:paraId="30189B2C">
            <w:pPr>
              <w:rPr>
                <w:sz w:val="24"/>
                <w:szCs w:val="24"/>
              </w:rPr>
            </w:pPr>
          </w:p>
        </w:tc>
        <w:tc>
          <w:tcPr>
            <w:tcW w:w="2220" w:type="dxa"/>
            <w:vAlign w:val="bottom"/>
          </w:tcPr>
          <w:p w14:paraId="3B05AB18">
            <w:pPr>
              <w:rPr>
                <w:sz w:val="24"/>
                <w:szCs w:val="24"/>
              </w:rPr>
            </w:pPr>
          </w:p>
        </w:tc>
        <w:tc>
          <w:tcPr>
            <w:tcW w:w="2000" w:type="dxa"/>
            <w:vAlign w:val="bottom"/>
          </w:tcPr>
          <w:p w14:paraId="638195D4">
            <w:pPr>
              <w:rPr>
                <w:sz w:val="24"/>
                <w:szCs w:val="24"/>
              </w:rPr>
            </w:pPr>
          </w:p>
        </w:tc>
        <w:tc>
          <w:tcPr>
            <w:tcW w:w="0" w:type="dxa"/>
            <w:vAlign w:val="bottom"/>
          </w:tcPr>
          <w:p w14:paraId="7D5DC53F">
            <w:pPr>
              <w:rPr>
                <w:sz w:val="1"/>
                <w:szCs w:val="1"/>
              </w:rPr>
            </w:pPr>
          </w:p>
        </w:tc>
      </w:tr>
      <w:tr w14:paraId="684E570E">
        <w:tblPrEx>
          <w:tblCellMar>
            <w:top w:w="0" w:type="dxa"/>
            <w:left w:w="0" w:type="dxa"/>
            <w:bottom w:w="0" w:type="dxa"/>
            <w:right w:w="0" w:type="dxa"/>
          </w:tblCellMar>
        </w:tblPrEx>
        <w:trPr>
          <w:trHeight w:val="54" w:hRule="atLeast"/>
        </w:trPr>
        <w:tc>
          <w:tcPr>
            <w:tcW w:w="580" w:type="dxa"/>
            <w:tcBorders>
              <w:bottom w:val="single" w:color="auto" w:sz="8" w:space="0"/>
              <w:right w:val="single" w:color="auto" w:sz="8" w:space="0"/>
            </w:tcBorders>
            <w:vAlign w:val="bottom"/>
          </w:tcPr>
          <w:p w14:paraId="6A47A719">
            <w:pPr>
              <w:rPr>
                <w:sz w:val="4"/>
                <w:szCs w:val="4"/>
              </w:rPr>
            </w:pPr>
          </w:p>
        </w:tc>
        <w:tc>
          <w:tcPr>
            <w:tcW w:w="3940" w:type="dxa"/>
            <w:tcBorders>
              <w:bottom w:val="single" w:color="auto" w:sz="8" w:space="0"/>
              <w:right w:val="single" w:color="auto" w:sz="8" w:space="0"/>
            </w:tcBorders>
            <w:vAlign w:val="bottom"/>
          </w:tcPr>
          <w:p w14:paraId="59E26137">
            <w:pPr>
              <w:rPr>
                <w:sz w:val="4"/>
                <w:szCs w:val="4"/>
              </w:rPr>
            </w:pPr>
          </w:p>
        </w:tc>
        <w:tc>
          <w:tcPr>
            <w:tcW w:w="60" w:type="dxa"/>
            <w:tcBorders>
              <w:bottom w:val="single" w:color="auto" w:sz="8" w:space="0"/>
            </w:tcBorders>
            <w:vAlign w:val="bottom"/>
          </w:tcPr>
          <w:p w14:paraId="5CB873D7">
            <w:pPr>
              <w:rPr>
                <w:sz w:val="4"/>
                <w:szCs w:val="4"/>
              </w:rPr>
            </w:pPr>
          </w:p>
        </w:tc>
        <w:tc>
          <w:tcPr>
            <w:tcW w:w="2220" w:type="dxa"/>
            <w:tcBorders>
              <w:bottom w:val="single" w:color="auto" w:sz="8" w:space="0"/>
            </w:tcBorders>
            <w:vAlign w:val="bottom"/>
          </w:tcPr>
          <w:p w14:paraId="2B40D86C">
            <w:pPr>
              <w:rPr>
                <w:sz w:val="4"/>
                <w:szCs w:val="4"/>
              </w:rPr>
            </w:pPr>
          </w:p>
        </w:tc>
        <w:tc>
          <w:tcPr>
            <w:tcW w:w="2000" w:type="dxa"/>
            <w:tcBorders>
              <w:bottom w:val="single" w:color="auto" w:sz="8" w:space="0"/>
            </w:tcBorders>
            <w:vAlign w:val="bottom"/>
          </w:tcPr>
          <w:p w14:paraId="71BB6E7D">
            <w:pPr>
              <w:rPr>
                <w:sz w:val="4"/>
                <w:szCs w:val="4"/>
              </w:rPr>
            </w:pPr>
          </w:p>
        </w:tc>
        <w:tc>
          <w:tcPr>
            <w:tcW w:w="0" w:type="dxa"/>
            <w:vAlign w:val="bottom"/>
          </w:tcPr>
          <w:p w14:paraId="3E8AA7A6">
            <w:pPr>
              <w:rPr>
                <w:sz w:val="1"/>
                <w:szCs w:val="1"/>
              </w:rPr>
            </w:pPr>
          </w:p>
        </w:tc>
      </w:tr>
    </w:tbl>
    <w:p w14:paraId="206EA66E">
      <w:pPr>
        <w:spacing w:line="215" w:lineRule="exact"/>
        <w:rPr>
          <w:sz w:val="20"/>
          <w:szCs w:val="20"/>
        </w:rPr>
      </w:pPr>
      <w:r>
        <w:rPr>
          <w:sz w:val="20"/>
          <w:szCs w:val="20"/>
        </w:rPr>
        <w:drawing>
          <wp:anchor distT="0" distB="0" distL="114300" distR="114300" simplePos="0" relativeHeight="251665408" behindDoc="1" locked="0" layoutInCell="0" allowOverlap="1">
            <wp:simplePos x="0" y="0"/>
            <wp:positionH relativeFrom="page">
              <wp:posOffset>1139825</wp:posOffset>
            </wp:positionH>
            <wp:positionV relativeFrom="page">
              <wp:posOffset>914400</wp:posOffset>
            </wp:positionV>
            <wp:extent cx="5596255" cy="865441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a:srcRect/>
                    <a:stretch>
                      <a:fillRect/>
                    </a:stretch>
                  </pic:blipFill>
                  <pic:spPr>
                    <a:xfrm>
                      <a:off x="0" y="0"/>
                      <a:ext cx="5596255" cy="8654415"/>
                    </a:xfrm>
                    <a:prstGeom prst="rect">
                      <a:avLst/>
                    </a:prstGeom>
                    <a:noFill/>
                  </pic:spPr>
                </pic:pic>
              </a:graphicData>
            </a:graphic>
          </wp:anchor>
        </w:drawing>
      </w:r>
    </w:p>
    <w:p w14:paraId="4FF3847B">
      <w:pPr>
        <w:spacing w:line="320" w:lineRule="exact"/>
        <w:ind w:left="3360"/>
        <w:rPr>
          <w:sz w:val="20"/>
          <w:szCs w:val="20"/>
        </w:rPr>
      </w:pPr>
      <w:r>
        <w:rPr>
          <w:rFonts w:ascii="楷体" w:hAnsi="楷体" w:eastAsia="楷体" w:cs="楷体"/>
          <w:b/>
          <w:bCs/>
          <w:sz w:val="28"/>
          <w:szCs w:val="28"/>
        </w:rPr>
        <w:t>本次课使用的外语单词</w:t>
      </w:r>
    </w:p>
    <w:p w14:paraId="4C2E3734">
      <w:pPr>
        <w:spacing w:line="246" w:lineRule="exact"/>
        <w:rPr>
          <w:sz w:val="20"/>
          <w:szCs w:val="20"/>
        </w:rPr>
      </w:pPr>
    </w:p>
    <w:tbl>
      <w:tblPr>
        <w:tblStyle w:val="2"/>
        <w:tblW w:w="0" w:type="auto"/>
        <w:tblInd w:w="460" w:type="dxa"/>
        <w:tblLayout w:type="fixed"/>
        <w:tblCellMar>
          <w:top w:w="0" w:type="dxa"/>
          <w:left w:w="0" w:type="dxa"/>
          <w:bottom w:w="0" w:type="dxa"/>
          <w:right w:w="0" w:type="dxa"/>
        </w:tblCellMar>
      </w:tblPr>
      <w:tblGrid>
        <w:gridCol w:w="1060"/>
        <w:gridCol w:w="1780"/>
        <w:gridCol w:w="1500"/>
        <w:gridCol w:w="1480"/>
        <w:gridCol w:w="2780"/>
      </w:tblGrid>
      <w:tr w14:paraId="32A6F042">
        <w:tblPrEx>
          <w:tblCellMar>
            <w:top w:w="0" w:type="dxa"/>
            <w:left w:w="0" w:type="dxa"/>
            <w:bottom w:w="0" w:type="dxa"/>
            <w:right w:w="0" w:type="dxa"/>
          </w:tblCellMar>
        </w:tblPrEx>
        <w:trPr>
          <w:trHeight w:val="274" w:hRule="atLeast"/>
        </w:trPr>
        <w:tc>
          <w:tcPr>
            <w:tcW w:w="1060" w:type="dxa"/>
            <w:vAlign w:val="bottom"/>
          </w:tcPr>
          <w:p w14:paraId="24089B89">
            <w:pPr>
              <w:spacing w:line="274" w:lineRule="exact"/>
              <w:rPr>
                <w:sz w:val="20"/>
                <w:szCs w:val="20"/>
              </w:rPr>
            </w:pPr>
            <w:r>
              <w:rPr>
                <w:rFonts w:ascii="宋体" w:hAnsi="宋体" w:eastAsia="宋体" w:cs="宋体"/>
                <w:sz w:val="24"/>
                <w:szCs w:val="24"/>
              </w:rPr>
              <w:t>Physical</w:t>
            </w:r>
          </w:p>
        </w:tc>
        <w:tc>
          <w:tcPr>
            <w:tcW w:w="1780" w:type="dxa"/>
            <w:vAlign w:val="bottom"/>
          </w:tcPr>
          <w:p w14:paraId="7943A1D8">
            <w:pPr>
              <w:spacing w:line="274" w:lineRule="exact"/>
              <w:ind w:left="80"/>
              <w:rPr>
                <w:sz w:val="20"/>
                <w:szCs w:val="20"/>
              </w:rPr>
            </w:pPr>
            <w:r>
              <w:rPr>
                <w:rFonts w:ascii="宋体" w:hAnsi="宋体" w:eastAsia="宋体" w:cs="宋体"/>
                <w:sz w:val="24"/>
                <w:szCs w:val="24"/>
              </w:rPr>
              <w:t>distribution</w:t>
            </w:r>
          </w:p>
        </w:tc>
        <w:tc>
          <w:tcPr>
            <w:tcW w:w="1500" w:type="dxa"/>
            <w:vAlign w:val="bottom"/>
          </w:tcPr>
          <w:p w14:paraId="32A4DBD2">
            <w:pPr>
              <w:spacing w:line="274" w:lineRule="exact"/>
              <w:ind w:left="80"/>
              <w:rPr>
                <w:sz w:val="20"/>
                <w:szCs w:val="20"/>
              </w:rPr>
            </w:pPr>
            <w:r>
              <w:rPr>
                <w:rFonts w:ascii="宋体" w:hAnsi="宋体" w:eastAsia="宋体" w:cs="宋体"/>
                <w:sz w:val="24"/>
                <w:szCs w:val="24"/>
              </w:rPr>
              <w:t>logistics</w:t>
            </w:r>
          </w:p>
        </w:tc>
        <w:tc>
          <w:tcPr>
            <w:tcW w:w="1480" w:type="dxa"/>
            <w:vAlign w:val="bottom"/>
          </w:tcPr>
          <w:p w14:paraId="7991E6F8">
            <w:pPr>
              <w:spacing w:line="274" w:lineRule="exact"/>
              <w:rPr>
                <w:sz w:val="20"/>
                <w:szCs w:val="20"/>
              </w:rPr>
            </w:pPr>
            <w:r>
              <w:rPr>
                <w:rFonts w:ascii="宋体" w:hAnsi="宋体" w:eastAsia="宋体" w:cs="宋体"/>
                <w:sz w:val="24"/>
                <w:szCs w:val="24"/>
              </w:rPr>
              <w:t>third  party</w:t>
            </w:r>
          </w:p>
        </w:tc>
        <w:tc>
          <w:tcPr>
            <w:tcW w:w="2780" w:type="dxa"/>
            <w:vAlign w:val="bottom"/>
          </w:tcPr>
          <w:p w14:paraId="6D56B692">
            <w:pPr>
              <w:spacing w:line="274" w:lineRule="exact"/>
              <w:jc w:val="right"/>
              <w:rPr>
                <w:sz w:val="20"/>
                <w:szCs w:val="20"/>
              </w:rPr>
            </w:pPr>
            <w:r>
              <w:rPr>
                <w:rFonts w:ascii="宋体" w:hAnsi="宋体" w:eastAsia="宋体" w:cs="宋体"/>
                <w:w w:val="95"/>
                <w:sz w:val="24"/>
                <w:szCs w:val="24"/>
              </w:rPr>
              <w:t>logistics ， 3PL   right</w:t>
            </w:r>
          </w:p>
        </w:tc>
      </w:tr>
      <w:tr w14:paraId="70EA7950">
        <w:tblPrEx>
          <w:tblCellMar>
            <w:top w:w="0" w:type="dxa"/>
            <w:left w:w="0" w:type="dxa"/>
            <w:bottom w:w="0" w:type="dxa"/>
            <w:right w:w="0" w:type="dxa"/>
          </w:tblCellMar>
        </w:tblPrEx>
        <w:trPr>
          <w:trHeight w:val="312" w:hRule="atLeast"/>
        </w:trPr>
        <w:tc>
          <w:tcPr>
            <w:tcW w:w="1060" w:type="dxa"/>
            <w:vAlign w:val="bottom"/>
          </w:tcPr>
          <w:p w14:paraId="495BD923">
            <w:pPr>
              <w:spacing w:line="274" w:lineRule="exact"/>
              <w:rPr>
                <w:sz w:val="20"/>
                <w:szCs w:val="20"/>
              </w:rPr>
            </w:pPr>
            <w:r>
              <w:rPr>
                <w:rFonts w:ascii="宋体" w:hAnsi="宋体" w:eastAsia="宋体" w:cs="宋体"/>
                <w:sz w:val="24"/>
                <w:szCs w:val="24"/>
              </w:rPr>
              <w:t>quantity</w:t>
            </w:r>
          </w:p>
        </w:tc>
        <w:tc>
          <w:tcPr>
            <w:tcW w:w="1780" w:type="dxa"/>
            <w:vAlign w:val="bottom"/>
          </w:tcPr>
          <w:p w14:paraId="63A5E04A">
            <w:pPr>
              <w:spacing w:line="274" w:lineRule="exact"/>
              <w:ind w:left="140"/>
              <w:rPr>
                <w:sz w:val="20"/>
                <w:szCs w:val="20"/>
              </w:rPr>
            </w:pPr>
            <w:r>
              <w:rPr>
                <w:rFonts w:ascii="宋体" w:hAnsi="宋体" w:eastAsia="宋体" w:cs="宋体"/>
                <w:sz w:val="24"/>
                <w:szCs w:val="24"/>
              </w:rPr>
              <w:t>right product</w:t>
            </w:r>
          </w:p>
        </w:tc>
        <w:tc>
          <w:tcPr>
            <w:tcW w:w="1500" w:type="dxa"/>
            <w:vAlign w:val="bottom"/>
          </w:tcPr>
          <w:p w14:paraId="6D9A6925">
            <w:pPr>
              <w:spacing w:line="274" w:lineRule="exact"/>
              <w:ind w:left="160"/>
              <w:rPr>
                <w:sz w:val="20"/>
                <w:szCs w:val="20"/>
              </w:rPr>
            </w:pPr>
            <w:r>
              <w:rPr>
                <w:rFonts w:ascii="宋体" w:hAnsi="宋体" w:eastAsia="宋体" w:cs="宋体"/>
                <w:sz w:val="24"/>
                <w:szCs w:val="24"/>
              </w:rPr>
              <w:t>right time</w:t>
            </w:r>
          </w:p>
        </w:tc>
        <w:tc>
          <w:tcPr>
            <w:tcW w:w="1480" w:type="dxa"/>
            <w:vAlign w:val="bottom"/>
          </w:tcPr>
          <w:p w14:paraId="57C0B0B8">
            <w:pPr>
              <w:spacing w:line="274" w:lineRule="exact"/>
              <w:ind w:left="100"/>
              <w:rPr>
                <w:sz w:val="20"/>
                <w:szCs w:val="20"/>
              </w:rPr>
            </w:pPr>
            <w:r>
              <w:rPr>
                <w:rFonts w:ascii="宋体" w:hAnsi="宋体" w:eastAsia="宋体" w:cs="宋体"/>
                <w:sz w:val="24"/>
                <w:szCs w:val="24"/>
              </w:rPr>
              <w:t>right place</w:t>
            </w:r>
          </w:p>
        </w:tc>
        <w:tc>
          <w:tcPr>
            <w:tcW w:w="2780" w:type="dxa"/>
            <w:vAlign w:val="bottom"/>
          </w:tcPr>
          <w:p w14:paraId="16485B7D">
            <w:pPr>
              <w:spacing w:line="274" w:lineRule="exact"/>
              <w:ind w:right="680"/>
              <w:jc w:val="right"/>
              <w:rPr>
                <w:sz w:val="20"/>
                <w:szCs w:val="20"/>
              </w:rPr>
            </w:pPr>
            <w:r>
              <w:rPr>
                <w:rFonts w:ascii="宋体" w:hAnsi="宋体" w:eastAsia="宋体" w:cs="宋体"/>
                <w:sz w:val="24"/>
                <w:szCs w:val="24"/>
              </w:rPr>
              <w:t>right condition</w:t>
            </w:r>
          </w:p>
        </w:tc>
      </w:tr>
      <w:tr w14:paraId="5A07CC9C">
        <w:tblPrEx>
          <w:tblCellMar>
            <w:top w:w="0" w:type="dxa"/>
            <w:left w:w="0" w:type="dxa"/>
            <w:bottom w:w="0" w:type="dxa"/>
            <w:right w:w="0" w:type="dxa"/>
          </w:tblCellMar>
        </w:tblPrEx>
        <w:trPr>
          <w:trHeight w:val="312" w:hRule="atLeast"/>
        </w:trPr>
        <w:tc>
          <w:tcPr>
            <w:tcW w:w="2840" w:type="dxa"/>
            <w:gridSpan w:val="2"/>
            <w:vAlign w:val="bottom"/>
          </w:tcPr>
          <w:p w14:paraId="6E3CE706">
            <w:pPr>
              <w:spacing w:line="274" w:lineRule="exact"/>
              <w:rPr>
                <w:sz w:val="20"/>
                <w:szCs w:val="20"/>
              </w:rPr>
            </w:pPr>
            <w:r>
              <w:rPr>
                <w:rFonts w:ascii="宋体" w:hAnsi="宋体" w:eastAsia="宋体" w:cs="宋体"/>
                <w:w w:val="97"/>
                <w:sz w:val="24"/>
                <w:szCs w:val="24"/>
              </w:rPr>
              <w:t>right quality right cost</w:t>
            </w:r>
          </w:p>
        </w:tc>
        <w:tc>
          <w:tcPr>
            <w:tcW w:w="5760" w:type="dxa"/>
            <w:gridSpan w:val="3"/>
            <w:vAlign w:val="bottom"/>
          </w:tcPr>
          <w:p w14:paraId="3177BFDA">
            <w:pPr>
              <w:spacing w:line="274" w:lineRule="exact"/>
              <w:jc w:val="right"/>
              <w:rPr>
                <w:sz w:val="20"/>
                <w:szCs w:val="20"/>
              </w:rPr>
            </w:pPr>
            <w:r>
              <w:rPr>
                <w:rFonts w:ascii="宋体" w:hAnsi="宋体" w:eastAsia="宋体" w:cs="宋体"/>
                <w:w w:val="99"/>
                <w:sz w:val="24"/>
                <w:szCs w:val="24"/>
              </w:rPr>
              <w:t>service  speed  space saving  scale optimization</w:t>
            </w:r>
          </w:p>
        </w:tc>
      </w:tr>
      <w:tr w14:paraId="32D353F1">
        <w:tblPrEx>
          <w:tblCellMar>
            <w:top w:w="0" w:type="dxa"/>
            <w:left w:w="0" w:type="dxa"/>
            <w:bottom w:w="0" w:type="dxa"/>
            <w:right w:w="0" w:type="dxa"/>
          </w:tblCellMar>
        </w:tblPrEx>
        <w:trPr>
          <w:trHeight w:val="312" w:hRule="atLeast"/>
        </w:trPr>
        <w:tc>
          <w:tcPr>
            <w:tcW w:w="4340" w:type="dxa"/>
            <w:gridSpan w:val="3"/>
            <w:vAlign w:val="bottom"/>
          </w:tcPr>
          <w:p w14:paraId="78416246">
            <w:pPr>
              <w:spacing w:line="274" w:lineRule="exact"/>
              <w:rPr>
                <w:sz w:val="20"/>
                <w:szCs w:val="20"/>
              </w:rPr>
            </w:pPr>
            <w:r>
              <w:rPr>
                <w:rFonts w:ascii="宋体" w:hAnsi="宋体" w:eastAsia="宋体" w:cs="宋体"/>
                <w:w w:val="99"/>
                <w:sz w:val="24"/>
                <w:szCs w:val="24"/>
              </w:rPr>
              <w:t>stock control  safe sum cost minimum</w:t>
            </w:r>
          </w:p>
        </w:tc>
        <w:tc>
          <w:tcPr>
            <w:tcW w:w="1480" w:type="dxa"/>
            <w:vAlign w:val="bottom"/>
          </w:tcPr>
          <w:p w14:paraId="7F63FCF4">
            <w:pPr>
              <w:rPr>
                <w:sz w:val="24"/>
                <w:szCs w:val="24"/>
              </w:rPr>
            </w:pPr>
          </w:p>
        </w:tc>
        <w:tc>
          <w:tcPr>
            <w:tcW w:w="2780" w:type="dxa"/>
            <w:vAlign w:val="bottom"/>
          </w:tcPr>
          <w:p w14:paraId="39EC21A4">
            <w:pPr>
              <w:rPr>
                <w:sz w:val="24"/>
                <w:szCs w:val="24"/>
              </w:rPr>
            </w:pPr>
          </w:p>
        </w:tc>
      </w:tr>
    </w:tbl>
    <w:p w14:paraId="70480357">
      <w:pPr>
        <w:spacing w:line="191" w:lineRule="exact"/>
        <w:rPr>
          <w:sz w:val="20"/>
          <w:szCs w:val="20"/>
        </w:rPr>
      </w:pPr>
    </w:p>
    <w:p w14:paraId="15B502B1">
      <w:pPr>
        <w:spacing w:line="320" w:lineRule="exact"/>
        <w:ind w:right="-359"/>
        <w:jc w:val="center"/>
        <w:rPr>
          <w:sz w:val="20"/>
          <w:szCs w:val="20"/>
        </w:rPr>
      </w:pPr>
      <w:r>
        <w:rPr>
          <w:rFonts w:ascii="楷体" w:hAnsi="楷体" w:eastAsia="楷体" w:cs="楷体"/>
          <w:b/>
          <w:bCs/>
          <w:sz w:val="28"/>
          <w:szCs w:val="28"/>
        </w:rPr>
        <w:t>单元教学资源</w:t>
      </w:r>
    </w:p>
    <w:p w14:paraId="531FB716">
      <w:pPr>
        <w:sectPr>
          <w:pgSz w:w="11900" w:h="16838"/>
          <w:pgMar w:top="1420" w:right="1306" w:bottom="446" w:left="1440" w:header="0" w:footer="0" w:gutter="0"/>
          <w:cols w:equalWidth="0" w:num="1">
            <w:col w:w="9160"/>
          </w:cols>
        </w:sectPr>
      </w:pPr>
    </w:p>
    <w:p w14:paraId="7525BA39">
      <w:pPr>
        <w:spacing w:line="200" w:lineRule="exact"/>
        <w:rPr>
          <w:sz w:val="20"/>
          <w:szCs w:val="20"/>
        </w:rPr>
      </w:pPr>
    </w:p>
    <w:p w14:paraId="43661006">
      <w:pPr>
        <w:spacing w:line="200" w:lineRule="exact"/>
        <w:rPr>
          <w:sz w:val="20"/>
          <w:szCs w:val="20"/>
        </w:rPr>
      </w:pPr>
    </w:p>
    <w:p w14:paraId="3D817EA3">
      <w:pPr>
        <w:spacing w:line="321" w:lineRule="exact"/>
        <w:rPr>
          <w:sz w:val="20"/>
          <w:szCs w:val="20"/>
        </w:rPr>
      </w:pPr>
    </w:p>
    <w:p w14:paraId="2BE3FF7E">
      <w:pPr>
        <w:ind w:right="140"/>
        <w:jc w:val="center"/>
        <w:rPr>
          <w:sz w:val="20"/>
          <w:szCs w:val="20"/>
        </w:rPr>
      </w:pPr>
      <w:r>
        <w:rPr>
          <w:rFonts w:eastAsia="Times New Roman"/>
          <w:sz w:val="18"/>
          <w:szCs w:val="18"/>
        </w:rPr>
        <w:t>22</w:t>
      </w:r>
    </w:p>
    <w:p w14:paraId="548D7EB2">
      <w:pPr>
        <w:sectPr>
          <w:type w:val="continuous"/>
          <w:pgSz w:w="11900" w:h="16838"/>
          <w:pgMar w:top="1420" w:right="1306" w:bottom="446" w:left="1440" w:header="0" w:footer="0" w:gutter="0"/>
          <w:cols w:equalWidth="0" w:num="1">
            <w:col w:w="9160"/>
          </w:cols>
        </w:sectPr>
      </w:pPr>
    </w:p>
    <w:p w14:paraId="352F44A8">
      <w:pPr>
        <w:spacing w:line="29" w:lineRule="exact"/>
        <w:rPr>
          <w:sz w:val="20"/>
          <w:szCs w:val="20"/>
        </w:rPr>
      </w:pPr>
      <w:bookmarkStart w:id="23" w:name="page23"/>
      <w:bookmarkEnd w:id="23"/>
      <w:r>
        <w:rPr>
          <w:sz w:val="20"/>
          <w:szCs w:val="20"/>
        </w:rPr>
        <w:drawing>
          <wp:anchor distT="0" distB="0" distL="114300" distR="114300" simplePos="0" relativeHeight="251666432" behindDoc="1" locked="0" layoutInCell="0" allowOverlap="1">
            <wp:simplePos x="0" y="0"/>
            <wp:positionH relativeFrom="page">
              <wp:posOffset>1139825</wp:posOffset>
            </wp:positionH>
            <wp:positionV relativeFrom="page">
              <wp:posOffset>914400</wp:posOffset>
            </wp:positionV>
            <wp:extent cx="5596255" cy="853186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a:srcRect/>
                    <a:stretch>
                      <a:fillRect/>
                    </a:stretch>
                  </pic:blipFill>
                  <pic:spPr>
                    <a:xfrm>
                      <a:off x="0" y="0"/>
                      <a:ext cx="5596255" cy="8531860"/>
                    </a:xfrm>
                    <a:prstGeom prst="rect">
                      <a:avLst/>
                    </a:prstGeom>
                    <a:noFill/>
                  </pic:spPr>
                </pic:pic>
              </a:graphicData>
            </a:graphic>
          </wp:anchor>
        </w:drawing>
      </w:r>
    </w:p>
    <w:p w14:paraId="7169B82C">
      <w:pPr>
        <w:spacing w:line="240" w:lineRule="exact"/>
        <w:ind w:left="460"/>
        <w:rPr>
          <w:sz w:val="20"/>
          <w:szCs w:val="20"/>
        </w:rPr>
      </w:pPr>
      <w:r>
        <w:rPr>
          <w:rFonts w:ascii="宋体" w:hAnsi="宋体" w:eastAsia="宋体" w:cs="宋体"/>
          <w:sz w:val="21"/>
          <w:szCs w:val="21"/>
        </w:rPr>
        <w:t>（指教材或讲义、课件、案例、参考资料、仪器、设备等）</w:t>
      </w:r>
    </w:p>
    <w:p w14:paraId="7FCB5356">
      <w:pPr>
        <w:spacing w:line="167" w:lineRule="exact"/>
        <w:rPr>
          <w:sz w:val="20"/>
          <w:szCs w:val="20"/>
        </w:rPr>
      </w:pPr>
    </w:p>
    <w:p w14:paraId="3649050D">
      <w:pPr>
        <w:spacing w:line="353" w:lineRule="exact"/>
        <w:ind w:left="460"/>
        <w:rPr>
          <w:sz w:val="20"/>
          <w:szCs w:val="20"/>
        </w:rPr>
      </w:pPr>
      <w:r>
        <w:rPr>
          <w:rFonts w:ascii="宋体" w:hAnsi="宋体" w:eastAsia="宋体" w:cs="宋体"/>
          <w:sz w:val="24"/>
          <w:szCs w:val="24"/>
        </w:rPr>
        <w:t>教材：孙浩静 杨莉 主编，物流企业运营管理实务.人民交通出版社股份有限公司， 2015.</w:t>
      </w:r>
    </w:p>
    <w:p w14:paraId="2A539279">
      <w:pPr>
        <w:spacing w:line="196" w:lineRule="exact"/>
        <w:rPr>
          <w:sz w:val="20"/>
          <w:szCs w:val="20"/>
        </w:rPr>
      </w:pPr>
    </w:p>
    <w:p w14:paraId="6327021F">
      <w:pPr>
        <w:spacing w:line="274" w:lineRule="exact"/>
        <w:ind w:left="460"/>
        <w:rPr>
          <w:sz w:val="20"/>
          <w:szCs w:val="20"/>
        </w:rPr>
      </w:pPr>
      <w:r>
        <w:rPr>
          <w:rFonts w:ascii="宋体" w:hAnsi="宋体" w:eastAsia="宋体" w:cs="宋体"/>
          <w:sz w:val="24"/>
          <w:szCs w:val="24"/>
        </w:rPr>
        <w:t>参考资料：</w:t>
      </w:r>
    </w:p>
    <w:p w14:paraId="6A895B1E">
      <w:pPr>
        <w:spacing w:line="194" w:lineRule="exact"/>
        <w:rPr>
          <w:sz w:val="20"/>
          <w:szCs w:val="20"/>
        </w:rPr>
      </w:pPr>
    </w:p>
    <w:p w14:paraId="32797168">
      <w:pPr>
        <w:spacing w:line="274" w:lineRule="exact"/>
        <w:ind w:left="940"/>
        <w:rPr>
          <w:sz w:val="20"/>
          <w:szCs w:val="20"/>
        </w:rPr>
      </w:pPr>
      <w:r>
        <w:rPr>
          <w:rFonts w:ascii="宋体" w:hAnsi="宋体" w:eastAsia="宋体" w:cs="宋体"/>
          <w:sz w:val="24"/>
          <w:szCs w:val="24"/>
        </w:rPr>
        <w:t>刘丹. 物流企业管理（第三版）. 科学出版社，2018.</w:t>
      </w:r>
    </w:p>
    <w:p w14:paraId="78005EA5">
      <w:pPr>
        <w:spacing w:line="194" w:lineRule="exact"/>
        <w:rPr>
          <w:sz w:val="20"/>
          <w:szCs w:val="20"/>
        </w:rPr>
      </w:pPr>
    </w:p>
    <w:p w14:paraId="413BE52A">
      <w:pPr>
        <w:spacing w:line="274" w:lineRule="exact"/>
        <w:ind w:left="940"/>
        <w:rPr>
          <w:sz w:val="20"/>
          <w:szCs w:val="20"/>
        </w:rPr>
      </w:pPr>
      <w:r>
        <w:rPr>
          <w:rFonts w:ascii="宋体" w:hAnsi="宋体" w:eastAsia="宋体" w:cs="宋体"/>
          <w:sz w:val="24"/>
          <w:szCs w:val="24"/>
        </w:rPr>
        <w:t>张雅静.物流企业管理（第 2 版）.清华大学出版社，2018.</w:t>
      </w:r>
    </w:p>
    <w:p w14:paraId="31D35499">
      <w:pPr>
        <w:spacing w:line="194" w:lineRule="exact"/>
        <w:rPr>
          <w:sz w:val="20"/>
          <w:szCs w:val="20"/>
        </w:rPr>
      </w:pPr>
    </w:p>
    <w:p w14:paraId="13615158">
      <w:pPr>
        <w:spacing w:line="274" w:lineRule="exact"/>
        <w:ind w:left="940"/>
        <w:rPr>
          <w:sz w:val="20"/>
          <w:szCs w:val="20"/>
        </w:rPr>
      </w:pPr>
      <w:r>
        <w:rPr>
          <w:rFonts w:ascii="宋体" w:hAnsi="宋体" w:eastAsia="宋体" w:cs="宋体"/>
          <w:sz w:val="24"/>
          <w:szCs w:val="24"/>
        </w:rPr>
        <w:t>卢琳，钟洪发，刘伟.物流运营管理.科学出版社，2015.</w:t>
      </w:r>
    </w:p>
    <w:p w14:paraId="177A55B1">
      <w:pPr>
        <w:spacing w:line="230" w:lineRule="exact"/>
        <w:rPr>
          <w:sz w:val="20"/>
          <w:szCs w:val="20"/>
        </w:rPr>
      </w:pPr>
    </w:p>
    <w:p w14:paraId="4B362E08">
      <w:pPr>
        <w:spacing w:line="410" w:lineRule="exact"/>
        <w:ind w:left="940" w:right="660"/>
        <w:rPr>
          <w:sz w:val="20"/>
          <w:szCs w:val="20"/>
        </w:rPr>
      </w:pPr>
      <w:r>
        <w:rPr>
          <w:rFonts w:ascii="宋体" w:hAnsi="宋体" w:eastAsia="宋体" w:cs="宋体"/>
          <w:sz w:val="24"/>
          <w:szCs w:val="24"/>
        </w:rPr>
        <w:t>兰洪杰.物流企业运营管理（第二版）.首都经济贸易大学出版社，2013.刘亮，田春青.第三方物流企业运营管理案例.人民交通出版社，2007.中国物流协会 http://csl.chinawuliu.com.cn/ 物流信息网 http://www.chinawuliu.cn/</w:t>
      </w:r>
    </w:p>
    <w:p w14:paraId="7890D4BA">
      <w:pPr>
        <w:spacing w:line="198" w:lineRule="exact"/>
        <w:rPr>
          <w:sz w:val="20"/>
          <w:szCs w:val="20"/>
        </w:rPr>
      </w:pPr>
    </w:p>
    <w:p w14:paraId="673DCC05">
      <w:pPr>
        <w:tabs>
          <w:tab w:val="left" w:pos="2840"/>
        </w:tabs>
        <w:spacing w:line="274" w:lineRule="exact"/>
        <w:ind w:left="940"/>
        <w:rPr>
          <w:rFonts w:ascii="宋体" w:hAnsi="宋体" w:eastAsia="宋体" w:cs="宋体"/>
          <w:color w:val="0000FF"/>
          <w:sz w:val="24"/>
          <w:szCs w:val="24"/>
          <w:u w:val="single"/>
        </w:rPr>
      </w:pPr>
      <w:r>
        <w:rPr>
          <w:rFonts w:ascii="宋体" w:hAnsi="宋体" w:eastAsia="宋体" w:cs="宋体"/>
          <w:sz w:val="24"/>
          <w:szCs w:val="24"/>
        </w:rPr>
        <w:t>中国物流信息网</w:t>
      </w:r>
      <w:r>
        <w:rPr>
          <w:sz w:val="20"/>
          <w:szCs w:val="20"/>
        </w:rPr>
        <w:tab/>
      </w:r>
      <w:r>
        <w:fldChar w:fldCharType="begin"/>
      </w:r>
      <w:r>
        <w:instrText xml:space="preserve"> HYPERLINK "https://www.so.com/" \h </w:instrText>
      </w:r>
      <w:r>
        <w:fldChar w:fldCharType="separate"/>
      </w:r>
      <w:r>
        <w:rPr>
          <w:rFonts w:ascii="宋体" w:hAnsi="宋体" w:eastAsia="宋体" w:cs="宋体"/>
          <w:color w:val="0000FF"/>
          <w:sz w:val="24"/>
          <w:szCs w:val="24"/>
          <w:u w:val="single"/>
        </w:rPr>
        <w:t>https://www.so.com/</w:t>
      </w:r>
      <w:r>
        <w:rPr>
          <w:rFonts w:ascii="宋体" w:hAnsi="宋体" w:eastAsia="宋体" w:cs="宋体"/>
          <w:color w:val="0000FF"/>
          <w:sz w:val="24"/>
          <w:szCs w:val="24"/>
          <w:u w:val="single"/>
        </w:rPr>
        <w:fldChar w:fldCharType="end"/>
      </w:r>
    </w:p>
    <w:p w14:paraId="48C8BDBF">
      <w:pPr>
        <w:spacing w:line="194" w:lineRule="exact"/>
        <w:rPr>
          <w:sz w:val="20"/>
          <w:szCs w:val="20"/>
        </w:rPr>
      </w:pPr>
    </w:p>
    <w:p w14:paraId="582431BC">
      <w:pPr>
        <w:tabs>
          <w:tab w:val="left" w:pos="2840"/>
        </w:tabs>
        <w:spacing w:line="274" w:lineRule="exact"/>
        <w:ind w:left="940"/>
        <w:rPr>
          <w:sz w:val="20"/>
          <w:szCs w:val="20"/>
        </w:rPr>
      </w:pPr>
      <w:r>
        <w:rPr>
          <w:rFonts w:ascii="宋体" w:hAnsi="宋体" w:eastAsia="宋体" w:cs="宋体"/>
          <w:sz w:val="24"/>
          <w:szCs w:val="24"/>
        </w:rPr>
        <w:t>物流招标采购网</w:t>
      </w:r>
      <w:r>
        <w:rPr>
          <w:rFonts w:ascii="宋体" w:hAnsi="宋体" w:eastAsia="宋体" w:cs="宋体"/>
          <w:sz w:val="24"/>
          <w:szCs w:val="24"/>
        </w:rPr>
        <w:tab/>
      </w:r>
      <w:r>
        <w:rPr>
          <w:rFonts w:ascii="宋体" w:hAnsi="宋体" w:eastAsia="宋体" w:cs="宋体"/>
          <w:sz w:val="24"/>
          <w:szCs w:val="24"/>
        </w:rPr>
        <w:t>http://www.yfbzb.com/</w:t>
      </w:r>
    </w:p>
    <w:p w14:paraId="7F94E1F8">
      <w:pPr>
        <w:spacing w:line="230" w:lineRule="exact"/>
        <w:rPr>
          <w:sz w:val="20"/>
          <w:szCs w:val="20"/>
        </w:rPr>
      </w:pPr>
    </w:p>
    <w:p w14:paraId="0DADDDC9">
      <w:pPr>
        <w:spacing w:line="410" w:lineRule="exact"/>
        <w:ind w:left="940" w:right="3180"/>
        <w:rPr>
          <w:rFonts w:ascii="宋体" w:hAnsi="宋体" w:eastAsia="宋体" w:cs="宋体"/>
          <w:sz w:val="24"/>
          <w:szCs w:val="24"/>
        </w:rPr>
      </w:pPr>
      <w:r>
        <w:rPr>
          <w:rFonts w:ascii="宋体" w:hAnsi="宋体" w:eastAsia="宋体" w:cs="宋体"/>
          <w:sz w:val="24"/>
          <w:szCs w:val="24"/>
        </w:rPr>
        <w:t xml:space="preserve">千里马招标信息网 http://www.qianlima.com/ 物流仓储招标信息网 https://www.okcis.cn/ 中远集团 http://www.cosco.com.cn/ 锦程物流网 </w:t>
      </w:r>
      <w:r>
        <w:fldChar w:fldCharType="begin"/>
      </w:r>
      <w:r>
        <w:instrText xml:space="preserve"> HYPERLINK "https://ldy.jctrans.com/" \h </w:instrText>
      </w:r>
      <w:r>
        <w:fldChar w:fldCharType="separate"/>
      </w:r>
      <w:r>
        <w:rPr>
          <w:rFonts w:ascii="宋体" w:hAnsi="宋体" w:eastAsia="宋体" w:cs="宋体"/>
          <w:color w:val="0000FF"/>
          <w:sz w:val="24"/>
          <w:szCs w:val="24"/>
          <w:u w:val="single"/>
        </w:rPr>
        <w:t>https://ldy.jctrans.com/</w:t>
      </w:r>
      <w:r>
        <w:rPr>
          <w:rFonts w:ascii="宋体" w:hAnsi="宋体" w:eastAsia="宋体" w:cs="宋体"/>
          <w:color w:val="0000FF"/>
          <w:sz w:val="24"/>
          <w:szCs w:val="24"/>
          <w:u w:val="single"/>
        </w:rPr>
        <w:fldChar w:fldCharType="end"/>
      </w:r>
    </w:p>
    <w:p w14:paraId="622210B4">
      <w:pPr>
        <w:spacing w:line="198" w:lineRule="exact"/>
        <w:rPr>
          <w:sz w:val="20"/>
          <w:szCs w:val="20"/>
        </w:rPr>
      </w:pPr>
    </w:p>
    <w:p w14:paraId="4FE7BB6E">
      <w:pPr>
        <w:tabs>
          <w:tab w:val="left" w:pos="2360"/>
        </w:tabs>
        <w:spacing w:line="274" w:lineRule="exact"/>
        <w:ind w:left="940"/>
        <w:rPr>
          <w:sz w:val="20"/>
          <w:szCs w:val="20"/>
        </w:rPr>
      </w:pPr>
      <w:r>
        <w:rPr>
          <w:rFonts w:ascii="宋体" w:hAnsi="宋体" w:eastAsia="宋体" w:cs="宋体"/>
          <w:sz w:val="24"/>
          <w:szCs w:val="24"/>
        </w:rPr>
        <w:t>中国物流网</w:t>
      </w:r>
      <w:r>
        <w:rPr>
          <w:rFonts w:ascii="宋体" w:hAnsi="宋体" w:eastAsia="宋体" w:cs="宋体"/>
          <w:sz w:val="24"/>
          <w:szCs w:val="24"/>
        </w:rPr>
        <w:tab/>
      </w:r>
      <w:r>
        <w:rPr>
          <w:rFonts w:ascii="宋体" w:hAnsi="宋体" w:eastAsia="宋体" w:cs="宋体"/>
          <w:sz w:val="24"/>
          <w:szCs w:val="24"/>
        </w:rPr>
        <w:t>www.6-china.com</w:t>
      </w:r>
    </w:p>
    <w:p w14:paraId="080E5656">
      <w:pPr>
        <w:spacing w:line="194" w:lineRule="exact"/>
        <w:rPr>
          <w:sz w:val="20"/>
          <w:szCs w:val="20"/>
        </w:rPr>
      </w:pPr>
    </w:p>
    <w:p w14:paraId="2912DFE2">
      <w:pPr>
        <w:spacing w:line="274" w:lineRule="exact"/>
        <w:ind w:left="940"/>
        <w:rPr>
          <w:sz w:val="20"/>
          <w:szCs w:val="20"/>
        </w:rPr>
      </w:pPr>
      <w:r>
        <w:rPr>
          <w:rFonts w:ascii="宋体" w:hAnsi="宋体" w:eastAsia="宋体" w:cs="宋体"/>
          <w:sz w:val="24"/>
          <w:szCs w:val="24"/>
        </w:rPr>
        <w:t>天津港集装箱码头有限公司官方网站</w:t>
      </w:r>
    </w:p>
    <w:p w14:paraId="5423B53F">
      <w:pPr>
        <w:spacing w:line="194" w:lineRule="exact"/>
        <w:rPr>
          <w:sz w:val="20"/>
          <w:szCs w:val="20"/>
        </w:rPr>
      </w:pPr>
    </w:p>
    <w:p w14:paraId="78ED0B0C">
      <w:pPr>
        <w:spacing w:line="274" w:lineRule="exact"/>
        <w:ind w:left="940"/>
        <w:rPr>
          <w:rFonts w:ascii="宋体" w:hAnsi="宋体" w:eastAsia="宋体" w:cs="宋体"/>
          <w:color w:val="0000FF"/>
          <w:sz w:val="24"/>
          <w:szCs w:val="24"/>
          <w:u w:val="single"/>
        </w:rPr>
      </w:pPr>
      <w:r>
        <w:fldChar w:fldCharType="begin"/>
      </w:r>
      <w:r>
        <w:instrText xml:space="preserve"> HYPERLINK "http://www.tctcn.com/main/about.aspx." \h </w:instrText>
      </w:r>
      <w:r>
        <w:fldChar w:fldCharType="separate"/>
      </w:r>
      <w:r>
        <w:rPr>
          <w:rFonts w:ascii="宋体" w:hAnsi="宋体" w:eastAsia="宋体" w:cs="宋体"/>
          <w:color w:val="0000FF"/>
          <w:sz w:val="24"/>
          <w:szCs w:val="24"/>
          <w:u w:val="single"/>
        </w:rPr>
        <w:t>http://www.tctcn.com/main/about.aspx.</w:t>
      </w:r>
      <w:r>
        <w:rPr>
          <w:rFonts w:ascii="宋体" w:hAnsi="宋体" w:eastAsia="宋体" w:cs="宋体"/>
          <w:color w:val="0000FF"/>
          <w:sz w:val="24"/>
          <w:szCs w:val="24"/>
          <w:u w:val="single"/>
        </w:rPr>
        <w:fldChar w:fldCharType="end"/>
      </w:r>
    </w:p>
    <w:p w14:paraId="0F8C5E3F">
      <w:pPr>
        <w:spacing w:line="230" w:lineRule="exact"/>
        <w:rPr>
          <w:sz w:val="20"/>
          <w:szCs w:val="20"/>
        </w:rPr>
      </w:pPr>
    </w:p>
    <w:p w14:paraId="17086364">
      <w:pPr>
        <w:spacing w:line="392" w:lineRule="exact"/>
        <w:ind w:left="940" w:right="1380"/>
        <w:rPr>
          <w:rFonts w:ascii="宋体" w:hAnsi="宋体" w:eastAsia="宋体" w:cs="宋体"/>
          <w:sz w:val="24"/>
          <w:szCs w:val="24"/>
        </w:rPr>
      </w:pPr>
      <w:r>
        <w:rPr>
          <w:rFonts w:ascii="宋体" w:hAnsi="宋体" w:eastAsia="宋体" w:cs="宋体"/>
          <w:sz w:val="24"/>
          <w:szCs w:val="24"/>
        </w:rPr>
        <w:t xml:space="preserve">中国海关网 http://www.customs.gov.cn/Portal0/default.htm 中国国际贸易网 http://www.chinaintertrade.net 中国物流信息中心 </w:t>
      </w:r>
      <w:r>
        <w:fldChar w:fldCharType="begin"/>
      </w:r>
      <w:r>
        <w:instrText xml:space="preserve"> HYPERLINK "https://www.so.com/link?m=b0LSWvAxO0KU0rjQ50FkTbtupnpFyFFdiIfDaeqp11DUMrNCoSdOdlCNTcaOOc6PTmyz8vBdNnE7vc0n+6UK3NxMrlSFYnN1l" \h </w:instrText>
      </w:r>
      <w:r>
        <w:fldChar w:fldCharType="separate"/>
      </w:r>
      <w:r>
        <w:rPr>
          <w:rFonts w:ascii="宋体" w:hAnsi="宋体" w:eastAsia="宋体" w:cs="宋体"/>
          <w:sz w:val="24"/>
          <w:szCs w:val="24"/>
        </w:rPr>
        <w:t>www.clic.org.cn</w:t>
      </w:r>
      <w:r>
        <w:rPr>
          <w:rFonts w:ascii="宋体" w:hAnsi="宋体" w:eastAsia="宋体" w:cs="宋体"/>
          <w:sz w:val="24"/>
          <w:szCs w:val="24"/>
        </w:rPr>
        <w:fldChar w:fldCharType="end"/>
      </w:r>
    </w:p>
    <w:p w14:paraId="37D9B843">
      <w:pPr>
        <w:spacing w:line="230" w:lineRule="exact"/>
        <w:rPr>
          <w:sz w:val="20"/>
          <w:szCs w:val="20"/>
        </w:rPr>
      </w:pPr>
    </w:p>
    <w:p w14:paraId="367EC060">
      <w:pPr>
        <w:spacing w:line="353" w:lineRule="exact"/>
        <w:ind w:left="940" w:right="2700"/>
        <w:rPr>
          <w:sz w:val="20"/>
          <w:szCs w:val="20"/>
        </w:rPr>
      </w:pPr>
      <w:r>
        <w:rPr>
          <w:rFonts w:ascii="宋体" w:hAnsi="宋体" w:eastAsia="宋体" w:cs="宋体"/>
          <w:sz w:val="24"/>
          <w:szCs w:val="24"/>
        </w:rPr>
        <w:t>中华人民共和国商务部 http://www.mofcom.gov.cn 中国海事网 http://www.csscinfo.com.cn/</w:t>
      </w:r>
    </w:p>
    <w:p w14:paraId="37A6FB24">
      <w:pPr>
        <w:spacing w:line="231" w:lineRule="exact"/>
        <w:rPr>
          <w:sz w:val="20"/>
          <w:szCs w:val="20"/>
        </w:rPr>
      </w:pPr>
    </w:p>
    <w:p w14:paraId="1BFD6CDF">
      <w:pPr>
        <w:spacing w:line="353" w:lineRule="exact"/>
        <w:ind w:left="940" w:right="2700"/>
        <w:rPr>
          <w:sz w:val="20"/>
          <w:szCs w:val="20"/>
        </w:rPr>
      </w:pPr>
      <w:r>
        <w:rPr>
          <w:rFonts w:ascii="宋体" w:hAnsi="宋体" w:eastAsia="宋体" w:cs="宋体"/>
          <w:sz w:val="24"/>
          <w:szCs w:val="24"/>
        </w:rPr>
        <w:t>中国国际货运代理协会 http://www.cifa.org.cn/ 中国仓储与配送协会 http://www.cawd.org.cn/</w:t>
      </w:r>
    </w:p>
    <w:p w14:paraId="75D6266E">
      <w:pPr>
        <w:sectPr>
          <w:pgSz w:w="11900" w:h="16838"/>
          <w:pgMar w:top="1440" w:right="1306" w:bottom="446" w:left="1440" w:header="0" w:footer="0" w:gutter="0"/>
          <w:cols w:equalWidth="0" w:num="1">
            <w:col w:w="9160"/>
          </w:cols>
        </w:sectPr>
      </w:pPr>
    </w:p>
    <w:p w14:paraId="7B718EEA">
      <w:pPr>
        <w:spacing w:line="200" w:lineRule="exact"/>
        <w:rPr>
          <w:sz w:val="20"/>
          <w:szCs w:val="20"/>
        </w:rPr>
      </w:pPr>
    </w:p>
    <w:p w14:paraId="4E84965A">
      <w:pPr>
        <w:spacing w:line="200" w:lineRule="exact"/>
        <w:rPr>
          <w:sz w:val="20"/>
          <w:szCs w:val="20"/>
        </w:rPr>
      </w:pPr>
    </w:p>
    <w:p w14:paraId="4F88D189">
      <w:pPr>
        <w:spacing w:line="200" w:lineRule="exact"/>
        <w:rPr>
          <w:sz w:val="20"/>
          <w:szCs w:val="20"/>
        </w:rPr>
      </w:pPr>
    </w:p>
    <w:p w14:paraId="4EDB629D">
      <w:pPr>
        <w:spacing w:line="272" w:lineRule="exact"/>
        <w:rPr>
          <w:sz w:val="20"/>
          <w:szCs w:val="20"/>
        </w:rPr>
      </w:pPr>
    </w:p>
    <w:p w14:paraId="516305D0">
      <w:pPr>
        <w:ind w:right="140"/>
        <w:jc w:val="center"/>
        <w:rPr>
          <w:sz w:val="20"/>
          <w:szCs w:val="20"/>
        </w:rPr>
      </w:pPr>
      <w:r>
        <w:rPr>
          <w:rFonts w:eastAsia="Times New Roman"/>
          <w:sz w:val="18"/>
          <w:szCs w:val="18"/>
        </w:rPr>
        <w:t>23</w:t>
      </w:r>
    </w:p>
    <w:p w14:paraId="21A25307">
      <w:pPr>
        <w:sectPr>
          <w:type w:val="continuous"/>
          <w:pgSz w:w="11900" w:h="16838"/>
          <w:pgMar w:top="1440" w:right="1306" w:bottom="446" w:left="1440" w:header="0" w:footer="0" w:gutter="0"/>
          <w:cols w:equalWidth="0" w:num="1">
            <w:col w:w="9160"/>
          </w:cols>
        </w:sectPr>
      </w:pPr>
    </w:p>
    <w:p w14:paraId="410B4AC9">
      <w:pPr>
        <w:spacing w:line="119" w:lineRule="exact"/>
        <w:rPr>
          <w:sz w:val="20"/>
          <w:szCs w:val="20"/>
        </w:rPr>
      </w:pPr>
      <w:bookmarkStart w:id="24" w:name="page24"/>
      <w:bookmarkEnd w:id="24"/>
    </w:p>
    <w:p w14:paraId="6940DF94">
      <w:pPr>
        <w:spacing w:line="343" w:lineRule="exact"/>
        <w:ind w:left="360"/>
        <w:rPr>
          <w:sz w:val="20"/>
          <w:szCs w:val="20"/>
        </w:rPr>
      </w:pPr>
      <w:r>
        <w:rPr>
          <w:rFonts w:ascii="宋体" w:hAnsi="宋体" w:eastAsia="宋体" w:cs="宋体"/>
          <w:b/>
          <w:bCs/>
          <w:sz w:val="30"/>
          <w:szCs w:val="30"/>
        </w:rPr>
        <w:t>单元教学进度设计（简表）</w:t>
      </w:r>
    </w:p>
    <w:p w14:paraId="78CE1371">
      <w:pPr>
        <w:spacing w:line="143" w:lineRule="exact"/>
        <w:rPr>
          <w:sz w:val="20"/>
          <w:szCs w:val="20"/>
        </w:rPr>
      </w:pPr>
    </w:p>
    <w:tbl>
      <w:tblPr>
        <w:tblStyle w:val="2"/>
        <w:tblW w:w="0" w:type="auto"/>
        <w:tblInd w:w="370" w:type="dxa"/>
        <w:tblLayout w:type="fixed"/>
        <w:tblCellMar>
          <w:top w:w="0" w:type="dxa"/>
          <w:left w:w="0" w:type="dxa"/>
          <w:bottom w:w="0" w:type="dxa"/>
          <w:right w:w="0" w:type="dxa"/>
        </w:tblCellMar>
      </w:tblPr>
      <w:tblGrid>
        <w:gridCol w:w="920"/>
        <w:gridCol w:w="1600"/>
        <w:gridCol w:w="2840"/>
        <w:gridCol w:w="2680"/>
        <w:gridCol w:w="980"/>
        <w:gridCol w:w="30"/>
      </w:tblGrid>
      <w:tr w14:paraId="11D69620">
        <w:tblPrEx>
          <w:tblCellMar>
            <w:top w:w="0" w:type="dxa"/>
            <w:left w:w="0" w:type="dxa"/>
            <w:bottom w:w="0" w:type="dxa"/>
            <w:right w:w="0" w:type="dxa"/>
          </w:tblCellMar>
        </w:tblPrEx>
        <w:trPr>
          <w:trHeight w:val="473" w:hRule="atLeast"/>
        </w:trPr>
        <w:tc>
          <w:tcPr>
            <w:tcW w:w="920" w:type="dxa"/>
            <w:tcBorders>
              <w:top w:val="single" w:color="auto" w:sz="8" w:space="0"/>
              <w:left w:val="single" w:color="auto" w:sz="8" w:space="0"/>
              <w:right w:val="single" w:color="auto" w:sz="8" w:space="0"/>
            </w:tcBorders>
            <w:vAlign w:val="bottom"/>
          </w:tcPr>
          <w:p w14:paraId="14CCDEB9">
            <w:pPr>
              <w:rPr>
                <w:sz w:val="24"/>
                <w:szCs w:val="24"/>
              </w:rPr>
            </w:pPr>
          </w:p>
        </w:tc>
        <w:tc>
          <w:tcPr>
            <w:tcW w:w="1600" w:type="dxa"/>
            <w:tcBorders>
              <w:top w:val="single" w:color="auto" w:sz="8" w:space="0"/>
              <w:right w:val="single" w:color="auto" w:sz="8" w:space="0"/>
            </w:tcBorders>
            <w:vAlign w:val="bottom"/>
          </w:tcPr>
          <w:p w14:paraId="12891EAD">
            <w:pPr>
              <w:spacing w:line="320" w:lineRule="exact"/>
              <w:jc w:val="center"/>
              <w:rPr>
                <w:sz w:val="20"/>
                <w:szCs w:val="20"/>
              </w:rPr>
            </w:pPr>
            <w:r>
              <w:rPr>
                <w:rFonts w:ascii="楷体" w:hAnsi="楷体" w:eastAsia="楷体" w:cs="楷体"/>
                <w:b/>
                <w:bCs/>
                <w:w w:val="99"/>
                <w:sz w:val="28"/>
                <w:szCs w:val="28"/>
              </w:rPr>
              <w:t>教学内容</w:t>
            </w:r>
          </w:p>
        </w:tc>
        <w:tc>
          <w:tcPr>
            <w:tcW w:w="2840" w:type="dxa"/>
            <w:tcBorders>
              <w:top w:val="single" w:color="auto" w:sz="8" w:space="0"/>
              <w:right w:val="single" w:color="auto" w:sz="8" w:space="0"/>
            </w:tcBorders>
            <w:vAlign w:val="bottom"/>
          </w:tcPr>
          <w:p w14:paraId="316A808E">
            <w:pPr>
              <w:rPr>
                <w:sz w:val="24"/>
                <w:szCs w:val="24"/>
              </w:rPr>
            </w:pPr>
          </w:p>
        </w:tc>
        <w:tc>
          <w:tcPr>
            <w:tcW w:w="2680" w:type="dxa"/>
            <w:tcBorders>
              <w:top w:val="single" w:color="auto" w:sz="8" w:space="0"/>
              <w:right w:val="single" w:color="auto" w:sz="8" w:space="0"/>
            </w:tcBorders>
            <w:vAlign w:val="bottom"/>
          </w:tcPr>
          <w:p w14:paraId="5DD299C8">
            <w:pPr>
              <w:rPr>
                <w:sz w:val="24"/>
                <w:szCs w:val="24"/>
              </w:rPr>
            </w:pPr>
          </w:p>
        </w:tc>
        <w:tc>
          <w:tcPr>
            <w:tcW w:w="980" w:type="dxa"/>
            <w:tcBorders>
              <w:top w:val="single" w:color="auto" w:sz="8" w:space="0"/>
              <w:right w:val="single" w:color="auto" w:sz="8" w:space="0"/>
            </w:tcBorders>
            <w:vAlign w:val="bottom"/>
          </w:tcPr>
          <w:p w14:paraId="73627175">
            <w:pPr>
              <w:spacing w:line="320" w:lineRule="exact"/>
              <w:ind w:left="180"/>
              <w:rPr>
                <w:sz w:val="20"/>
                <w:szCs w:val="20"/>
              </w:rPr>
            </w:pPr>
            <w:r>
              <w:rPr>
                <w:rFonts w:ascii="楷体" w:hAnsi="楷体" w:eastAsia="楷体" w:cs="楷体"/>
                <w:b/>
                <w:bCs/>
                <w:sz w:val="28"/>
                <w:szCs w:val="28"/>
              </w:rPr>
              <w:t>时间</w:t>
            </w:r>
          </w:p>
        </w:tc>
        <w:tc>
          <w:tcPr>
            <w:tcW w:w="0" w:type="dxa"/>
            <w:vAlign w:val="bottom"/>
          </w:tcPr>
          <w:p w14:paraId="22A7939C">
            <w:pPr>
              <w:rPr>
                <w:sz w:val="1"/>
                <w:szCs w:val="1"/>
              </w:rPr>
            </w:pPr>
          </w:p>
        </w:tc>
      </w:tr>
      <w:tr w14:paraId="3E35055C">
        <w:tblPrEx>
          <w:tblCellMar>
            <w:top w:w="0" w:type="dxa"/>
            <w:left w:w="0" w:type="dxa"/>
            <w:bottom w:w="0" w:type="dxa"/>
            <w:right w:w="0" w:type="dxa"/>
          </w:tblCellMar>
        </w:tblPrEx>
        <w:trPr>
          <w:trHeight w:val="624" w:hRule="atLeast"/>
        </w:trPr>
        <w:tc>
          <w:tcPr>
            <w:tcW w:w="920" w:type="dxa"/>
            <w:tcBorders>
              <w:left w:val="single" w:color="auto" w:sz="8" w:space="0"/>
              <w:right w:val="single" w:color="auto" w:sz="8" w:space="0"/>
            </w:tcBorders>
            <w:vAlign w:val="bottom"/>
          </w:tcPr>
          <w:p w14:paraId="704A03EB">
            <w:pPr>
              <w:spacing w:line="320" w:lineRule="exact"/>
              <w:jc w:val="center"/>
              <w:rPr>
                <w:sz w:val="20"/>
                <w:szCs w:val="20"/>
              </w:rPr>
            </w:pPr>
            <w:r>
              <w:rPr>
                <w:rFonts w:ascii="楷体" w:hAnsi="楷体" w:eastAsia="楷体" w:cs="楷体"/>
                <w:b/>
                <w:bCs/>
                <w:w w:val="99"/>
                <w:sz w:val="28"/>
                <w:szCs w:val="28"/>
              </w:rPr>
              <w:t>步骤</w:t>
            </w:r>
          </w:p>
        </w:tc>
        <w:tc>
          <w:tcPr>
            <w:tcW w:w="1600" w:type="dxa"/>
            <w:tcBorders>
              <w:right w:val="single" w:color="auto" w:sz="8" w:space="0"/>
            </w:tcBorders>
            <w:vAlign w:val="bottom"/>
          </w:tcPr>
          <w:p w14:paraId="62853459">
            <w:pPr>
              <w:spacing w:line="320" w:lineRule="exact"/>
              <w:jc w:val="center"/>
              <w:rPr>
                <w:sz w:val="20"/>
                <w:szCs w:val="20"/>
              </w:rPr>
            </w:pPr>
            <w:r>
              <w:rPr>
                <w:rFonts w:ascii="楷体" w:hAnsi="楷体" w:eastAsia="楷体" w:cs="楷体"/>
                <w:b/>
                <w:bCs/>
                <w:sz w:val="28"/>
                <w:szCs w:val="28"/>
              </w:rPr>
              <w:t>及能力/知</w:t>
            </w:r>
          </w:p>
        </w:tc>
        <w:tc>
          <w:tcPr>
            <w:tcW w:w="2840" w:type="dxa"/>
            <w:tcBorders>
              <w:right w:val="single" w:color="auto" w:sz="8" w:space="0"/>
            </w:tcBorders>
            <w:vAlign w:val="bottom"/>
          </w:tcPr>
          <w:p w14:paraId="2B361C6A">
            <w:pPr>
              <w:spacing w:line="320" w:lineRule="exact"/>
              <w:ind w:left="840"/>
              <w:rPr>
                <w:sz w:val="20"/>
                <w:szCs w:val="20"/>
              </w:rPr>
            </w:pPr>
            <w:r>
              <w:rPr>
                <w:rFonts w:ascii="楷体" w:hAnsi="楷体" w:eastAsia="楷体" w:cs="楷体"/>
                <w:b/>
                <w:bCs/>
                <w:sz w:val="28"/>
                <w:szCs w:val="28"/>
              </w:rPr>
              <w:t>教师活动</w:t>
            </w:r>
          </w:p>
        </w:tc>
        <w:tc>
          <w:tcPr>
            <w:tcW w:w="2680" w:type="dxa"/>
            <w:tcBorders>
              <w:right w:val="single" w:color="auto" w:sz="8" w:space="0"/>
            </w:tcBorders>
            <w:vAlign w:val="bottom"/>
          </w:tcPr>
          <w:p w14:paraId="55ECDF6E">
            <w:pPr>
              <w:spacing w:line="320" w:lineRule="exact"/>
              <w:ind w:left="760"/>
              <w:rPr>
                <w:sz w:val="20"/>
                <w:szCs w:val="20"/>
              </w:rPr>
            </w:pPr>
            <w:r>
              <w:rPr>
                <w:rFonts w:ascii="楷体" w:hAnsi="楷体" w:eastAsia="楷体" w:cs="楷体"/>
                <w:b/>
                <w:bCs/>
                <w:sz w:val="28"/>
                <w:szCs w:val="28"/>
              </w:rPr>
              <w:t>学生活动</w:t>
            </w:r>
          </w:p>
        </w:tc>
        <w:tc>
          <w:tcPr>
            <w:tcW w:w="980" w:type="dxa"/>
            <w:tcBorders>
              <w:right w:val="single" w:color="auto" w:sz="8" w:space="0"/>
            </w:tcBorders>
            <w:vAlign w:val="bottom"/>
          </w:tcPr>
          <w:p w14:paraId="7B445F64">
            <w:pPr>
              <w:spacing w:line="320" w:lineRule="exact"/>
              <w:ind w:left="180"/>
              <w:rPr>
                <w:sz w:val="20"/>
                <w:szCs w:val="20"/>
              </w:rPr>
            </w:pPr>
            <w:r>
              <w:rPr>
                <w:rFonts w:ascii="楷体" w:hAnsi="楷体" w:eastAsia="楷体" w:cs="楷体"/>
                <w:b/>
                <w:bCs/>
                <w:sz w:val="28"/>
                <w:szCs w:val="28"/>
              </w:rPr>
              <w:t>（分</w:t>
            </w:r>
          </w:p>
        </w:tc>
        <w:tc>
          <w:tcPr>
            <w:tcW w:w="0" w:type="dxa"/>
            <w:vAlign w:val="bottom"/>
          </w:tcPr>
          <w:p w14:paraId="090C76C4">
            <w:pPr>
              <w:rPr>
                <w:sz w:val="1"/>
                <w:szCs w:val="1"/>
              </w:rPr>
            </w:pPr>
          </w:p>
        </w:tc>
      </w:tr>
      <w:tr w14:paraId="5ABA7658">
        <w:tblPrEx>
          <w:tblCellMar>
            <w:top w:w="0" w:type="dxa"/>
            <w:left w:w="0" w:type="dxa"/>
            <w:bottom w:w="0" w:type="dxa"/>
            <w:right w:w="0" w:type="dxa"/>
          </w:tblCellMar>
        </w:tblPrEx>
        <w:trPr>
          <w:trHeight w:val="624" w:hRule="atLeast"/>
        </w:trPr>
        <w:tc>
          <w:tcPr>
            <w:tcW w:w="920" w:type="dxa"/>
            <w:tcBorders>
              <w:left w:val="single" w:color="auto" w:sz="8" w:space="0"/>
              <w:right w:val="single" w:color="auto" w:sz="8" w:space="0"/>
            </w:tcBorders>
            <w:vAlign w:val="bottom"/>
          </w:tcPr>
          <w:p w14:paraId="131B7131">
            <w:pPr>
              <w:rPr>
                <w:sz w:val="24"/>
                <w:szCs w:val="24"/>
              </w:rPr>
            </w:pPr>
          </w:p>
        </w:tc>
        <w:tc>
          <w:tcPr>
            <w:tcW w:w="1600" w:type="dxa"/>
            <w:tcBorders>
              <w:right w:val="single" w:color="auto" w:sz="8" w:space="0"/>
            </w:tcBorders>
            <w:vAlign w:val="bottom"/>
          </w:tcPr>
          <w:p w14:paraId="1ED22551">
            <w:pPr>
              <w:spacing w:line="320" w:lineRule="exact"/>
              <w:jc w:val="center"/>
              <w:rPr>
                <w:sz w:val="20"/>
                <w:szCs w:val="20"/>
              </w:rPr>
            </w:pPr>
            <w:r>
              <w:rPr>
                <w:rFonts w:ascii="楷体" w:hAnsi="楷体" w:eastAsia="楷体" w:cs="楷体"/>
                <w:b/>
                <w:bCs/>
                <w:w w:val="99"/>
                <w:sz w:val="28"/>
                <w:szCs w:val="28"/>
              </w:rPr>
              <w:t>识目标</w:t>
            </w:r>
          </w:p>
        </w:tc>
        <w:tc>
          <w:tcPr>
            <w:tcW w:w="2840" w:type="dxa"/>
            <w:tcBorders>
              <w:right w:val="single" w:color="auto" w:sz="8" w:space="0"/>
            </w:tcBorders>
            <w:vAlign w:val="bottom"/>
          </w:tcPr>
          <w:p w14:paraId="7EEE56F5">
            <w:pPr>
              <w:rPr>
                <w:sz w:val="24"/>
                <w:szCs w:val="24"/>
              </w:rPr>
            </w:pPr>
          </w:p>
        </w:tc>
        <w:tc>
          <w:tcPr>
            <w:tcW w:w="2680" w:type="dxa"/>
            <w:tcBorders>
              <w:right w:val="single" w:color="auto" w:sz="8" w:space="0"/>
            </w:tcBorders>
            <w:vAlign w:val="bottom"/>
          </w:tcPr>
          <w:p w14:paraId="188B0099">
            <w:pPr>
              <w:rPr>
                <w:sz w:val="24"/>
                <w:szCs w:val="24"/>
              </w:rPr>
            </w:pPr>
          </w:p>
        </w:tc>
        <w:tc>
          <w:tcPr>
            <w:tcW w:w="980" w:type="dxa"/>
            <w:tcBorders>
              <w:right w:val="single" w:color="auto" w:sz="8" w:space="0"/>
            </w:tcBorders>
            <w:vAlign w:val="bottom"/>
          </w:tcPr>
          <w:p w14:paraId="27A2B058">
            <w:pPr>
              <w:spacing w:line="320" w:lineRule="exact"/>
              <w:ind w:left="180"/>
              <w:rPr>
                <w:sz w:val="20"/>
                <w:szCs w:val="20"/>
              </w:rPr>
            </w:pPr>
            <w:r>
              <w:rPr>
                <w:rFonts w:ascii="楷体" w:hAnsi="楷体" w:eastAsia="楷体" w:cs="楷体"/>
                <w:b/>
                <w:bCs/>
                <w:sz w:val="28"/>
                <w:szCs w:val="28"/>
              </w:rPr>
              <w:t>钟）</w:t>
            </w:r>
          </w:p>
        </w:tc>
        <w:tc>
          <w:tcPr>
            <w:tcW w:w="0" w:type="dxa"/>
            <w:vAlign w:val="bottom"/>
          </w:tcPr>
          <w:p w14:paraId="2753F3BE">
            <w:pPr>
              <w:rPr>
                <w:sz w:val="1"/>
                <w:szCs w:val="1"/>
              </w:rPr>
            </w:pPr>
          </w:p>
        </w:tc>
      </w:tr>
      <w:tr w14:paraId="277A3BE0">
        <w:tblPrEx>
          <w:tblCellMar>
            <w:top w:w="0" w:type="dxa"/>
            <w:left w:w="0" w:type="dxa"/>
            <w:bottom w:w="0" w:type="dxa"/>
            <w:right w:w="0" w:type="dxa"/>
          </w:tblCellMar>
        </w:tblPrEx>
        <w:trPr>
          <w:trHeight w:val="161" w:hRule="atLeast"/>
        </w:trPr>
        <w:tc>
          <w:tcPr>
            <w:tcW w:w="920" w:type="dxa"/>
            <w:tcBorders>
              <w:left w:val="single" w:color="auto" w:sz="8" w:space="0"/>
              <w:bottom w:val="single" w:color="auto" w:sz="8" w:space="0"/>
              <w:right w:val="single" w:color="auto" w:sz="8" w:space="0"/>
            </w:tcBorders>
            <w:vAlign w:val="bottom"/>
          </w:tcPr>
          <w:p w14:paraId="3E5B0242">
            <w:pPr>
              <w:rPr>
                <w:sz w:val="13"/>
                <w:szCs w:val="13"/>
              </w:rPr>
            </w:pPr>
          </w:p>
        </w:tc>
        <w:tc>
          <w:tcPr>
            <w:tcW w:w="1600" w:type="dxa"/>
            <w:tcBorders>
              <w:bottom w:val="single" w:color="auto" w:sz="8" w:space="0"/>
              <w:right w:val="single" w:color="auto" w:sz="8" w:space="0"/>
            </w:tcBorders>
            <w:vAlign w:val="bottom"/>
          </w:tcPr>
          <w:p w14:paraId="44727438">
            <w:pPr>
              <w:rPr>
                <w:sz w:val="13"/>
                <w:szCs w:val="13"/>
              </w:rPr>
            </w:pPr>
          </w:p>
        </w:tc>
        <w:tc>
          <w:tcPr>
            <w:tcW w:w="2840" w:type="dxa"/>
            <w:tcBorders>
              <w:bottom w:val="single" w:color="auto" w:sz="8" w:space="0"/>
              <w:right w:val="single" w:color="auto" w:sz="8" w:space="0"/>
            </w:tcBorders>
            <w:vAlign w:val="bottom"/>
          </w:tcPr>
          <w:p w14:paraId="75E164CD">
            <w:pPr>
              <w:rPr>
                <w:sz w:val="13"/>
                <w:szCs w:val="13"/>
              </w:rPr>
            </w:pPr>
          </w:p>
        </w:tc>
        <w:tc>
          <w:tcPr>
            <w:tcW w:w="2680" w:type="dxa"/>
            <w:tcBorders>
              <w:bottom w:val="single" w:color="auto" w:sz="8" w:space="0"/>
              <w:right w:val="single" w:color="auto" w:sz="8" w:space="0"/>
            </w:tcBorders>
            <w:vAlign w:val="bottom"/>
          </w:tcPr>
          <w:p w14:paraId="62E51238">
            <w:pPr>
              <w:rPr>
                <w:sz w:val="13"/>
                <w:szCs w:val="13"/>
              </w:rPr>
            </w:pPr>
          </w:p>
        </w:tc>
        <w:tc>
          <w:tcPr>
            <w:tcW w:w="980" w:type="dxa"/>
            <w:tcBorders>
              <w:bottom w:val="single" w:color="auto" w:sz="8" w:space="0"/>
              <w:right w:val="single" w:color="auto" w:sz="8" w:space="0"/>
            </w:tcBorders>
            <w:vAlign w:val="bottom"/>
          </w:tcPr>
          <w:p w14:paraId="08F8D107">
            <w:pPr>
              <w:rPr>
                <w:sz w:val="13"/>
                <w:szCs w:val="13"/>
              </w:rPr>
            </w:pPr>
          </w:p>
        </w:tc>
        <w:tc>
          <w:tcPr>
            <w:tcW w:w="0" w:type="dxa"/>
            <w:vAlign w:val="bottom"/>
          </w:tcPr>
          <w:p w14:paraId="4C77B57C">
            <w:pPr>
              <w:rPr>
                <w:sz w:val="1"/>
                <w:szCs w:val="1"/>
              </w:rPr>
            </w:pPr>
          </w:p>
        </w:tc>
      </w:tr>
      <w:tr w14:paraId="02093BBA">
        <w:tblPrEx>
          <w:tblCellMar>
            <w:top w:w="0" w:type="dxa"/>
            <w:left w:w="0" w:type="dxa"/>
            <w:bottom w:w="0" w:type="dxa"/>
            <w:right w:w="0" w:type="dxa"/>
          </w:tblCellMar>
        </w:tblPrEx>
        <w:trPr>
          <w:trHeight w:val="378" w:hRule="atLeast"/>
        </w:trPr>
        <w:tc>
          <w:tcPr>
            <w:tcW w:w="920" w:type="dxa"/>
            <w:vMerge w:val="restart"/>
            <w:tcBorders>
              <w:left w:val="single" w:color="auto" w:sz="8" w:space="0"/>
              <w:right w:val="single" w:color="auto" w:sz="8" w:space="0"/>
            </w:tcBorders>
            <w:vAlign w:val="bottom"/>
          </w:tcPr>
          <w:p w14:paraId="1757D473">
            <w:pPr>
              <w:spacing w:line="240" w:lineRule="exact"/>
              <w:jc w:val="center"/>
              <w:rPr>
                <w:sz w:val="20"/>
                <w:szCs w:val="20"/>
              </w:rPr>
            </w:pPr>
            <w:r>
              <w:rPr>
                <w:rFonts w:ascii="宋体" w:hAnsi="宋体" w:eastAsia="宋体" w:cs="宋体"/>
                <w:w w:val="94"/>
                <w:sz w:val="21"/>
                <w:szCs w:val="21"/>
              </w:rPr>
              <w:t>1</w:t>
            </w:r>
          </w:p>
        </w:tc>
        <w:tc>
          <w:tcPr>
            <w:tcW w:w="1600" w:type="dxa"/>
            <w:vMerge w:val="restart"/>
            <w:tcBorders>
              <w:right w:val="single" w:color="auto" w:sz="8" w:space="0"/>
            </w:tcBorders>
            <w:vAlign w:val="bottom"/>
          </w:tcPr>
          <w:p w14:paraId="1F7DEB9D">
            <w:pPr>
              <w:spacing w:line="240" w:lineRule="exact"/>
              <w:jc w:val="center"/>
              <w:rPr>
                <w:sz w:val="20"/>
                <w:szCs w:val="20"/>
              </w:rPr>
            </w:pPr>
            <w:r>
              <w:rPr>
                <w:rFonts w:ascii="宋体" w:hAnsi="宋体" w:eastAsia="宋体" w:cs="宋体"/>
                <w:w w:val="99"/>
                <w:sz w:val="21"/>
                <w:szCs w:val="21"/>
              </w:rPr>
              <w:t>师生认识</w:t>
            </w:r>
          </w:p>
        </w:tc>
        <w:tc>
          <w:tcPr>
            <w:tcW w:w="2840" w:type="dxa"/>
            <w:tcBorders>
              <w:right w:val="single" w:color="auto" w:sz="8" w:space="0"/>
            </w:tcBorders>
            <w:vAlign w:val="bottom"/>
          </w:tcPr>
          <w:p w14:paraId="3CC4A37A">
            <w:pPr>
              <w:spacing w:line="240" w:lineRule="exact"/>
              <w:ind w:left="100"/>
              <w:rPr>
                <w:sz w:val="20"/>
                <w:szCs w:val="20"/>
              </w:rPr>
            </w:pPr>
            <w:r>
              <w:rPr>
                <w:rFonts w:ascii="宋体" w:hAnsi="宋体" w:eastAsia="宋体" w:cs="宋体"/>
                <w:sz w:val="21"/>
                <w:szCs w:val="21"/>
              </w:rPr>
              <w:t>教师自我介绍，与学生相互</w:t>
            </w:r>
          </w:p>
        </w:tc>
        <w:tc>
          <w:tcPr>
            <w:tcW w:w="2680" w:type="dxa"/>
            <w:vMerge w:val="restart"/>
            <w:tcBorders>
              <w:right w:val="single" w:color="auto" w:sz="8" w:space="0"/>
            </w:tcBorders>
            <w:vAlign w:val="bottom"/>
          </w:tcPr>
          <w:p w14:paraId="5EC0570F">
            <w:pPr>
              <w:spacing w:line="240" w:lineRule="exact"/>
              <w:ind w:left="80"/>
              <w:rPr>
                <w:sz w:val="20"/>
                <w:szCs w:val="20"/>
              </w:rPr>
            </w:pPr>
            <w:r>
              <w:rPr>
                <w:rFonts w:ascii="宋体" w:hAnsi="宋体" w:eastAsia="宋体" w:cs="宋体"/>
                <w:sz w:val="21"/>
                <w:szCs w:val="21"/>
              </w:rPr>
              <w:t>学生自我介绍，师生认识</w:t>
            </w:r>
          </w:p>
        </w:tc>
        <w:tc>
          <w:tcPr>
            <w:tcW w:w="980" w:type="dxa"/>
            <w:vMerge w:val="restart"/>
            <w:tcBorders>
              <w:right w:val="single" w:color="auto" w:sz="8" w:space="0"/>
            </w:tcBorders>
            <w:vAlign w:val="bottom"/>
          </w:tcPr>
          <w:p w14:paraId="13D8CF31">
            <w:pPr>
              <w:spacing w:line="240" w:lineRule="exact"/>
              <w:ind w:left="100"/>
              <w:rPr>
                <w:sz w:val="20"/>
                <w:szCs w:val="20"/>
              </w:rPr>
            </w:pPr>
            <w:r>
              <w:rPr>
                <w:rFonts w:ascii="宋体" w:hAnsi="宋体" w:eastAsia="宋体" w:cs="宋体"/>
                <w:sz w:val="21"/>
                <w:szCs w:val="21"/>
              </w:rPr>
              <w:t>10</w:t>
            </w:r>
          </w:p>
        </w:tc>
        <w:tc>
          <w:tcPr>
            <w:tcW w:w="0" w:type="dxa"/>
            <w:vAlign w:val="bottom"/>
          </w:tcPr>
          <w:p w14:paraId="7F913E20">
            <w:pPr>
              <w:rPr>
                <w:sz w:val="1"/>
                <w:szCs w:val="1"/>
              </w:rPr>
            </w:pPr>
          </w:p>
        </w:tc>
      </w:tr>
      <w:tr w14:paraId="36CC1181">
        <w:tblPrEx>
          <w:tblCellMar>
            <w:top w:w="0" w:type="dxa"/>
            <w:left w:w="0" w:type="dxa"/>
            <w:bottom w:w="0" w:type="dxa"/>
            <w:right w:w="0" w:type="dxa"/>
          </w:tblCellMar>
        </w:tblPrEx>
        <w:trPr>
          <w:trHeight w:val="156" w:hRule="atLeast"/>
        </w:trPr>
        <w:tc>
          <w:tcPr>
            <w:tcW w:w="920" w:type="dxa"/>
            <w:vMerge w:val="continue"/>
            <w:tcBorders>
              <w:left w:val="single" w:color="auto" w:sz="8" w:space="0"/>
              <w:right w:val="single" w:color="auto" w:sz="8" w:space="0"/>
            </w:tcBorders>
            <w:vAlign w:val="bottom"/>
          </w:tcPr>
          <w:p w14:paraId="374509D7">
            <w:pPr>
              <w:rPr>
                <w:sz w:val="13"/>
                <w:szCs w:val="13"/>
              </w:rPr>
            </w:pPr>
          </w:p>
        </w:tc>
        <w:tc>
          <w:tcPr>
            <w:tcW w:w="1600" w:type="dxa"/>
            <w:vMerge w:val="continue"/>
            <w:tcBorders>
              <w:right w:val="single" w:color="auto" w:sz="8" w:space="0"/>
            </w:tcBorders>
            <w:vAlign w:val="bottom"/>
          </w:tcPr>
          <w:p w14:paraId="6E974A95">
            <w:pPr>
              <w:rPr>
                <w:sz w:val="13"/>
                <w:szCs w:val="13"/>
              </w:rPr>
            </w:pPr>
          </w:p>
        </w:tc>
        <w:tc>
          <w:tcPr>
            <w:tcW w:w="2840" w:type="dxa"/>
            <w:vMerge w:val="restart"/>
            <w:tcBorders>
              <w:right w:val="single" w:color="auto" w:sz="8" w:space="0"/>
            </w:tcBorders>
            <w:vAlign w:val="bottom"/>
          </w:tcPr>
          <w:p w14:paraId="3D151FEE">
            <w:pPr>
              <w:spacing w:line="240" w:lineRule="exact"/>
              <w:ind w:left="100"/>
              <w:rPr>
                <w:sz w:val="20"/>
                <w:szCs w:val="20"/>
              </w:rPr>
            </w:pPr>
            <w:r>
              <w:rPr>
                <w:rFonts w:ascii="宋体" w:hAnsi="宋体" w:eastAsia="宋体" w:cs="宋体"/>
                <w:sz w:val="21"/>
                <w:szCs w:val="21"/>
              </w:rPr>
              <w:t>认识</w:t>
            </w:r>
          </w:p>
        </w:tc>
        <w:tc>
          <w:tcPr>
            <w:tcW w:w="2680" w:type="dxa"/>
            <w:vMerge w:val="continue"/>
            <w:tcBorders>
              <w:right w:val="single" w:color="auto" w:sz="8" w:space="0"/>
            </w:tcBorders>
            <w:vAlign w:val="bottom"/>
          </w:tcPr>
          <w:p w14:paraId="6E76B337">
            <w:pPr>
              <w:rPr>
                <w:sz w:val="13"/>
                <w:szCs w:val="13"/>
              </w:rPr>
            </w:pPr>
          </w:p>
        </w:tc>
        <w:tc>
          <w:tcPr>
            <w:tcW w:w="980" w:type="dxa"/>
            <w:vMerge w:val="continue"/>
            <w:tcBorders>
              <w:right w:val="single" w:color="auto" w:sz="8" w:space="0"/>
            </w:tcBorders>
            <w:vAlign w:val="bottom"/>
          </w:tcPr>
          <w:p w14:paraId="5AC6494D">
            <w:pPr>
              <w:rPr>
                <w:sz w:val="13"/>
                <w:szCs w:val="13"/>
              </w:rPr>
            </w:pPr>
          </w:p>
        </w:tc>
        <w:tc>
          <w:tcPr>
            <w:tcW w:w="0" w:type="dxa"/>
            <w:vAlign w:val="bottom"/>
          </w:tcPr>
          <w:p w14:paraId="03F706C9">
            <w:pPr>
              <w:rPr>
                <w:sz w:val="1"/>
                <w:szCs w:val="1"/>
              </w:rPr>
            </w:pPr>
          </w:p>
        </w:tc>
      </w:tr>
      <w:tr w14:paraId="7239BE5E">
        <w:tblPrEx>
          <w:tblCellMar>
            <w:top w:w="0" w:type="dxa"/>
            <w:left w:w="0" w:type="dxa"/>
            <w:bottom w:w="0" w:type="dxa"/>
            <w:right w:w="0" w:type="dxa"/>
          </w:tblCellMar>
        </w:tblPrEx>
        <w:trPr>
          <w:trHeight w:val="156" w:hRule="atLeast"/>
        </w:trPr>
        <w:tc>
          <w:tcPr>
            <w:tcW w:w="920" w:type="dxa"/>
            <w:tcBorders>
              <w:left w:val="single" w:color="auto" w:sz="8" w:space="0"/>
              <w:right w:val="single" w:color="auto" w:sz="8" w:space="0"/>
            </w:tcBorders>
            <w:vAlign w:val="bottom"/>
          </w:tcPr>
          <w:p w14:paraId="4DC85C73">
            <w:pPr>
              <w:rPr>
                <w:sz w:val="13"/>
                <w:szCs w:val="13"/>
              </w:rPr>
            </w:pPr>
          </w:p>
        </w:tc>
        <w:tc>
          <w:tcPr>
            <w:tcW w:w="1600" w:type="dxa"/>
            <w:tcBorders>
              <w:right w:val="single" w:color="auto" w:sz="8" w:space="0"/>
            </w:tcBorders>
            <w:vAlign w:val="bottom"/>
          </w:tcPr>
          <w:p w14:paraId="1A8F98C6">
            <w:pPr>
              <w:rPr>
                <w:sz w:val="13"/>
                <w:szCs w:val="13"/>
              </w:rPr>
            </w:pPr>
          </w:p>
        </w:tc>
        <w:tc>
          <w:tcPr>
            <w:tcW w:w="2840" w:type="dxa"/>
            <w:vMerge w:val="continue"/>
            <w:tcBorders>
              <w:right w:val="single" w:color="auto" w:sz="8" w:space="0"/>
            </w:tcBorders>
            <w:vAlign w:val="bottom"/>
          </w:tcPr>
          <w:p w14:paraId="11E4941D">
            <w:pPr>
              <w:rPr>
                <w:sz w:val="13"/>
                <w:szCs w:val="13"/>
              </w:rPr>
            </w:pPr>
          </w:p>
        </w:tc>
        <w:tc>
          <w:tcPr>
            <w:tcW w:w="2680" w:type="dxa"/>
            <w:tcBorders>
              <w:right w:val="single" w:color="auto" w:sz="8" w:space="0"/>
            </w:tcBorders>
            <w:vAlign w:val="bottom"/>
          </w:tcPr>
          <w:p w14:paraId="0912C826">
            <w:pPr>
              <w:rPr>
                <w:sz w:val="13"/>
                <w:szCs w:val="13"/>
              </w:rPr>
            </w:pPr>
          </w:p>
        </w:tc>
        <w:tc>
          <w:tcPr>
            <w:tcW w:w="980" w:type="dxa"/>
            <w:tcBorders>
              <w:right w:val="single" w:color="auto" w:sz="8" w:space="0"/>
            </w:tcBorders>
            <w:vAlign w:val="bottom"/>
          </w:tcPr>
          <w:p w14:paraId="30950258">
            <w:pPr>
              <w:rPr>
                <w:sz w:val="13"/>
                <w:szCs w:val="13"/>
              </w:rPr>
            </w:pPr>
          </w:p>
        </w:tc>
        <w:tc>
          <w:tcPr>
            <w:tcW w:w="0" w:type="dxa"/>
            <w:vAlign w:val="bottom"/>
          </w:tcPr>
          <w:p w14:paraId="5F87A7B5">
            <w:pPr>
              <w:rPr>
                <w:sz w:val="1"/>
                <w:szCs w:val="1"/>
              </w:rPr>
            </w:pPr>
          </w:p>
        </w:tc>
      </w:tr>
      <w:tr w14:paraId="1452793D">
        <w:tblPrEx>
          <w:tblCellMar>
            <w:top w:w="0" w:type="dxa"/>
            <w:left w:w="0" w:type="dxa"/>
            <w:bottom w:w="0" w:type="dxa"/>
            <w:right w:w="0" w:type="dxa"/>
          </w:tblCellMar>
        </w:tblPrEx>
        <w:trPr>
          <w:trHeight w:val="183" w:hRule="atLeast"/>
        </w:trPr>
        <w:tc>
          <w:tcPr>
            <w:tcW w:w="920" w:type="dxa"/>
            <w:tcBorders>
              <w:left w:val="single" w:color="auto" w:sz="8" w:space="0"/>
              <w:bottom w:val="single" w:color="auto" w:sz="8" w:space="0"/>
              <w:right w:val="single" w:color="auto" w:sz="8" w:space="0"/>
            </w:tcBorders>
            <w:vAlign w:val="bottom"/>
          </w:tcPr>
          <w:p w14:paraId="2C490067">
            <w:pPr>
              <w:rPr>
                <w:sz w:val="15"/>
                <w:szCs w:val="15"/>
              </w:rPr>
            </w:pPr>
          </w:p>
        </w:tc>
        <w:tc>
          <w:tcPr>
            <w:tcW w:w="1600" w:type="dxa"/>
            <w:tcBorders>
              <w:bottom w:val="single" w:color="auto" w:sz="8" w:space="0"/>
              <w:right w:val="single" w:color="auto" w:sz="8" w:space="0"/>
            </w:tcBorders>
            <w:vAlign w:val="bottom"/>
          </w:tcPr>
          <w:p w14:paraId="07A14AC2">
            <w:pPr>
              <w:rPr>
                <w:sz w:val="15"/>
                <w:szCs w:val="15"/>
              </w:rPr>
            </w:pPr>
          </w:p>
        </w:tc>
        <w:tc>
          <w:tcPr>
            <w:tcW w:w="2840" w:type="dxa"/>
            <w:tcBorders>
              <w:bottom w:val="single" w:color="auto" w:sz="8" w:space="0"/>
              <w:right w:val="single" w:color="auto" w:sz="8" w:space="0"/>
            </w:tcBorders>
            <w:vAlign w:val="bottom"/>
          </w:tcPr>
          <w:p w14:paraId="51BDB810">
            <w:pPr>
              <w:rPr>
                <w:sz w:val="15"/>
                <w:szCs w:val="15"/>
              </w:rPr>
            </w:pPr>
          </w:p>
        </w:tc>
        <w:tc>
          <w:tcPr>
            <w:tcW w:w="2680" w:type="dxa"/>
            <w:tcBorders>
              <w:bottom w:val="single" w:color="auto" w:sz="8" w:space="0"/>
              <w:right w:val="single" w:color="auto" w:sz="8" w:space="0"/>
            </w:tcBorders>
            <w:vAlign w:val="bottom"/>
          </w:tcPr>
          <w:p w14:paraId="764B1181">
            <w:pPr>
              <w:rPr>
                <w:sz w:val="15"/>
                <w:szCs w:val="15"/>
              </w:rPr>
            </w:pPr>
          </w:p>
        </w:tc>
        <w:tc>
          <w:tcPr>
            <w:tcW w:w="980" w:type="dxa"/>
            <w:tcBorders>
              <w:bottom w:val="single" w:color="auto" w:sz="8" w:space="0"/>
              <w:right w:val="single" w:color="auto" w:sz="8" w:space="0"/>
            </w:tcBorders>
            <w:vAlign w:val="bottom"/>
          </w:tcPr>
          <w:p w14:paraId="38EB7DF2">
            <w:pPr>
              <w:rPr>
                <w:sz w:val="15"/>
                <w:szCs w:val="15"/>
              </w:rPr>
            </w:pPr>
          </w:p>
        </w:tc>
        <w:tc>
          <w:tcPr>
            <w:tcW w:w="0" w:type="dxa"/>
            <w:vAlign w:val="bottom"/>
          </w:tcPr>
          <w:p w14:paraId="3D4B7EF6">
            <w:pPr>
              <w:rPr>
                <w:sz w:val="1"/>
                <w:szCs w:val="1"/>
              </w:rPr>
            </w:pPr>
          </w:p>
        </w:tc>
      </w:tr>
      <w:tr w14:paraId="069900D5">
        <w:tblPrEx>
          <w:tblCellMar>
            <w:top w:w="0" w:type="dxa"/>
            <w:left w:w="0" w:type="dxa"/>
            <w:bottom w:w="0" w:type="dxa"/>
            <w:right w:w="0" w:type="dxa"/>
          </w:tblCellMar>
        </w:tblPrEx>
        <w:trPr>
          <w:trHeight w:val="330" w:hRule="atLeast"/>
        </w:trPr>
        <w:tc>
          <w:tcPr>
            <w:tcW w:w="920" w:type="dxa"/>
            <w:tcBorders>
              <w:left w:val="single" w:color="auto" w:sz="8" w:space="0"/>
              <w:right w:val="single" w:color="auto" w:sz="8" w:space="0"/>
            </w:tcBorders>
            <w:vAlign w:val="bottom"/>
          </w:tcPr>
          <w:p w14:paraId="3B01D2C8">
            <w:pPr>
              <w:rPr>
                <w:sz w:val="24"/>
                <w:szCs w:val="24"/>
              </w:rPr>
            </w:pPr>
          </w:p>
        </w:tc>
        <w:tc>
          <w:tcPr>
            <w:tcW w:w="1600" w:type="dxa"/>
            <w:tcBorders>
              <w:right w:val="single" w:color="auto" w:sz="8" w:space="0"/>
            </w:tcBorders>
            <w:vAlign w:val="bottom"/>
          </w:tcPr>
          <w:p w14:paraId="50001048">
            <w:pPr>
              <w:rPr>
                <w:sz w:val="24"/>
                <w:szCs w:val="24"/>
              </w:rPr>
            </w:pPr>
          </w:p>
        </w:tc>
        <w:tc>
          <w:tcPr>
            <w:tcW w:w="2840" w:type="dxa"/>
            <w:tcBorders>
              <w:right w:val="single" w:color="auto" w:sz="8" w:space="0"/>
            </w:tcBorders>
            <w:vAlign w:val="bottom"/>
          </w:tcPr>
          <w:p w14:paraId="2D7D7AE4">
            <w:pPr>
              <w:spacing w:line="240" w:lineRule="exact"/>
              <w:ind w:left="100"/>
              <w:rPr>
                <w:sz w:val="20"/>
                <w:szCs w:val="20"/>
              </w:rPr>
            </w:pPr>
            <w:r>
              <w:rPr>
                <w:rFonts w:ascii="宋体" w:hAnsi="宋体" w:eastAsia="宋体" w:cs="宋体"/>
                <w:sz w:val="21"/>
                <w:szCs w:val="21"/>
              </w:rPr>
              <w:t>给学生分组，以小组形式完</w:t>
            </w:r>
          </w:p>
        </w:tc>
        <w:tc>
          <w:tcPr>
            <w:tcW w:w="2680" w:type="dxa"/>
            <w:tcBorders>
              <w:right w:val="single" w:color="auto" w:sz="8" w:space="0"/>
            </w:tcBorders>
            <w:vAlign w:val="bottom"/>
          </w:tcPr>
          <w:p w14:paraId="41E04369">
            <w:pPr>
              <w:rPr>
                <w:sz w:val="24"/>
                <w:szCs w:val="24"/>
              </w:rPr>
            </w:pPr>
          </w:p>
        </w:tc>
        <w:tc>
          <w:tcPr>
            <w:tcW w:w="980" w:type="dxa"/>
            <w:tcBorders>
              <w:right w:val="single" w:color="auto" w:sz="8" w:space="0"/>
            </w:tcBorders>
            <w:vAlign w:val="bottom"/>
          </w:tcPr>
          <w:p w14:paraId="5386F107">
            <w:pPr>
              <w:rPr>
                <w:sz w:val="24"/>
                <w:szCs w:val="24"/>
              </w:rPr>
            </w:pPr>
          </w:p>
        </w:tc>
        <w:tc>
          <w:tcPr>
            <w:tcW w:w="0" w:type="dxa"/>
            <w:vAlign w:val="bottom"/>
          </w:tcPr>
          <w:p w14:paraId="7AD98A3B">
            <w:pPr>
              <w:rPr>
                <w:sz w:val="1"/>
                <w:szCs w:val="1"/>
              </w:rPr>
            </w:pPr>
          </w:p>
        </w:tc>
      </w:tr>
      <w:tr w14:paraId="26FB8D8D">
        <w:tblPrEx>
          <w:tblCellMar>
            <w:top w:w="0" w:type="dxa"/>
            <w:left w:w="0" w:type="dxa"/>
            <w:bottom w:w="0" w:type="dxa"/>
            <w:right w:w="0" w:type="dxa"/>
          </w:tblCellMar>
        </w:tblPrEx>
        <w:trPr>
          <w:trHeight w:val="312" w:hRule="atLeast"/>
        </w:trPr>
        <w:tc>
          <w:tcPr>
            <w:tcW w:w="920" w:type="dxa"/>
            <w:vMerge w:val="restart"/>
            <w:tcBorders>
              <w:left w:val="single" w:color="auto" w:sz="8" w:space="0"/>
              <w:right w:val="single" w:color="auto" w:sz="8" w:space="0"/>
            </w:tcBorders>
            <w:vAlign w:val="bottom"/>
          </w:tcPr>
          <w:p w14:paraId="36C1A78C">
            <w:pPr>
              <w:spacing w:line="240" w:lineRule="exact"/>
              <w:jc w:val="center"/>
              <w:rPr>
                <w:sz w:val="20"/>
                <w:szCs w:val="20"/>
              </w:rPr>
            </w:pPr>
            <w:r>
              <w:rPr>
                <w:rFonts w:ascii="宋体" w:hAnsi="宋体" w:eastAsia="宋体" w:cs="宋体"/>
                <w:w w:val="94"/>
                <w:sz w:val="21"/>
                <w:szCs w:val="21"/>
              </w:rPr>
              <w:t>2</w:t>
            </w:r>
          </w:p>
        </w:tc>
        <w:tc>
          <w:tcPr>
            <w:tcW w:w="1600" w:type="dxa"/>
            <w:vMerge w:val="restart"/>
            <w:tcBorders>
              <w:right w:val="single" w:color="auto" w:sz="8" w:space="0"/>
            </w:tcBorders>
            <w:vAlign w:val="bottom"/>
          </w:tcPr>
          <w:p w14:paraId="3E457A3B">
            <w:pPr>
              <w:spacing w:line="240" w:lineRule="exact"/>
              <w:jc w:val="center"/>
              <w:rPr>
                <w:sz w:val="20"/>
                <w:szCs w:val="20"/>
              </w:rPr>
            </w:pPr>
            <w:r>
              <w:rPr>
                <w:rFonts w:ascii="宋体" w:hAnsi="宋体" w:eastAsia="宋体" w:cs="宋体"/>
                <w:w w:val="99"/>
                <w:sz w:val="21"/>
                <w:szCs w:val="21"/>
              </w:rPr>
              <w:t>学生分组</w:t>
            </w:r>
          </w:p>
        </w:tc>
        <w:tc>
          <w:tcPr>
            <w:tcW w:w="2840" w:type="dxa"/>
            <w:tcBorders>
              <w:right w:val="single" w:color="auto" w:sz="8" w:space="0"/>
            </w:tcBorders>
            <w:vAlign w:val="bottom"/>
          </w:tcPr>
          <w:p w14:paraId="0A6EF125">
            <w:pPr>
              <w:spacing w:line="240" w:lineRule="exact"/>
              <w:ind w:left="100"/>
              <w:rPr>
                <w:sz w:val="20"/>
                <w:szCs w:val="20"/>
              </w:rPr>
            </w:pPr>
            <w:r>
              <w:rPr>
                <w:rFonts w:ascii="宋体" w:hAnsi="宋体" w:eastAsia="宋体" w:cs="宋体"/>
                <w:sz w:val="21"/>
                <w:szCs w:val="21"/>
              </w:rPr>
              <w:t>成课堂仿真业务操作以及课</w:t>
            </w:r>
          </w:p>
        </w:tc>
        <w:tc>
          <w:tcPr>
            <w:tcW w:w="2680" w:type="dxa"/>
            <w:vMerge w:val="restart"/>
            <w:tcBorders>
              <w:right w:val="single" w:color="auto" w:sz="8" w:space="0"/>
            </w:tcBorders>
            <w:vAlign w:val="bottom"/>
          </w:tcPr>
          <w:p w14:paraId="5D25C566">
            <w:pPr>
              <w:spacing w:line="240" w:lineRule="exact"/>
              <w:ind w:left="80"/>
              <w:rPr>
                <w:sz w:val="20"/>
                <w:szCs w:val="20"/>
              </w:rPr>
            </w:pPr>
            <w:r>
              <w:rPr>
                <w:rFonts w:ascii="宋体" w:hAnsi="宋体" w:eastAsia="宋体" w:cs="宋体"/>
                <w:sz w:val="21"/>
                <w:szCs w:val="21"/>
              </w:rPr>
              <w:t>学生分组</w:t>
            </w:r>
          </w:p>
        </w:tc>
        <w:tc>
          <w:tcPr>
            <w:tcW w:w="980" w:type="dxa"/>
            <w:vMerge w:val="restart"/>
            <w:tcBorders>
              <w:right w:val="single" w:color="auto" w:sz="8" w:space="0"/>
            </w:tcBorders>
            <w:vAlign w:val="bottom"/>
          </w:tcPr>
          <w:p w14:paraId="0D12B34C">
            <w:pPr>
              <w:spacing w:line="240" w:lineRule="exact"/>
              <w:ind w:left="100"/>
              <w:rPr>
                <w:sz w:val="20"/>
                <w:szCs w:val="20"/>
              </w:rPr>
            </w:pPr>
            <w:r>
              <w:rPr>
                <w:rFonts w:ascii="宋体" w:hAnsi="宋体" w:eastAsia="宋体" w:cs="宋体"/>
                <w:sz w:val="21"/>
                <w:szCs w:val="21"/>
              </w:rPr>
              <w:t>5</w:t>
            </w:r>
          </w:p>
        </w:tc>
        <w:tc>
          <w:tcPr>
            <w:tcW w:w="0" w:type="dxa"/>
            <w:vAlign w:val="bottom"/>
          </w:tcPr>
          <w:p w14:paraId="21752AE6">
            <w:pPr>
              <w:rPr>
                <w:sz w:val="1"/>
                <w:szCs w:val="1"/>
              </w:rPr>
            </w:pPr>
          </w:p>
        </w:tc>
      </w:tr>
      <w:tr w14:paraId="2FC8BFC4">
        <w:tblPrEx>
          <w:tblCellMar>
            <w:top w:w="0" w:type="dxa"/>
            <w:left w:w="0" w:type="dxa"/>
            <w:bottom w:w="0" w:type="dxa"/>
            <w:right w:w="0" w:type="dxa"/>
          </w:tblCellMar>
        </w:tblPrEx>
        <w:trPr>
          <w:trHeight w:val="156" w:hRule="atLeast"/>
        </w:trPr>
        <w:tc>
          <w:tcPr>
            <w:tcW w:w="920" w:type="dxa"/>
            <w:vMerge w:val="continue"/>
            <w:tcBorders>
              <w:left w:val="single" w:color="auto" w:sz="8" w:space="0"/>
              <w:right w:val="single" w:color="auto" w:sz="8" w:space="0"/>
            </w:tcBorders>
            <w:vAlign w:val="bottom"/>
          </w:tcPr>
          <w:p w14:paraId="1B722574">
            <w:pPr>
              <w:rPr>
                <w:sz w:val="13"/>
                <w:szCs w:val="13"/>
              </w:rPr>
            </w:pPr>
          </w:p>
        </w:tc>
        <w:tc>
          <w:tcPr>
            <w:tcW w:w="1600" w:type="dxa"/>
            <w:vMerge w:val="continue"/>
            <w:tcBorders>
              <w:right w:val="single" w:color="auto" w:sz="8" w:space="0"/>
            </w:tcBorders>
            <w:vAlign w:val="bottom"/>
          </w:tcPr>
          <w:p w14:paraId="051394B5">
            <w:pPr>
              <w:rPr>
                <w:sz w:val="13"/>
                <w:szCs w:val="13"/>
              </w:rPr>
            </w:pPr>
          </w:p>
        </w:tc>
        <w:tc>
          <w:tcPr>
            <w:tcW w:w="2840" w:type="dxa"/>
            <w:vMerge w:val="restart"/>
            <w:tcBorders>
              <w:right w:val="single" w:color="auto" w:sz="8" w:space="0"/>
            </w:tcBorders>
            <w:vAlign w:val="bottom"/>
          </w:tcPr>
          <w:p w14:paraId="5B3C94C1">
            <w:pPr>
              <w:spacing w:line="240" w:lineRule="exact"/>
              <w:ind w:left="100"/>
              <w:rPr>
                <w:sz w:val="20"/>
                <w:szCs w:val="20"/>
              </w:rPr>
            </w:pPr>
            <w:r>
              <w:rPr>
                <w:rFonts w:ascii="宋体" w:hAnsi="宋体" w:eastAsia="宋体" w:cs="宋体"/>
                <w:sz w:val="21"/>
                <w:szCs w:val="21"/>
              </w:rPr>
              <w:t>后拓展业务的操作，以培养</w:t>
            </w:r>
          </w:p>
        </w:tc>
        <w:tc>
          <w:tcPr>
            <w:tcW w:w="2680" w:type="dxa"/>
            <w:vMerge w:val="continue"/>
            <w:tcBorders>
              <w:right w:val="single" w:color="auto" w:sz="8" w:space="0"/>
            </w:tcBorders>
            <w:vAlign w:val="bottom"/>
          </w:tcPr>
          <w:p w14:paraId="3E23A860">
            <w:pPr>
              <w:rPr>
                <w:sz w:val="13"/>
                <w:szCs w:val="13"/>
              </w:rPr>
            </w:pPr>
          </w:p>
        </w:tc>
        <w:tc>
          <w:tcPr>
            <w:tcW w:w="980" w:type="dxa"/>
            <w:vMerge w:val="continue"/>
            <w:tcBorders>
              <w:right w:val="single" w:color="auto" w:sz="8" w:space="0"/>
            </w:tcBorders>
            <w:vAlign w:val="bottom"/>
          </w:tcPr>
          <w:p w14:paraId="78FF32CE">
            <w:pPr>
              <w:rPr>
                <w:sz w:val="13"/>
                <w:szCs w:val="13"/>
              </w:rPr>
            </w:pPr>
          </w:p>
        </w:tc>
        <w:tc>
          <w:tcPr>
            <w:tcW w:w="0" w:type="dxa"/>
            <w:vAlign w:val="bottom"/>
          </w:tcPr>
          <w:p w14:paraId="714CF10F">
            <w:pPr>
              <w:rPr>
                <w:sz w:val="1"/>
                <w:szCs w:val="1"/>
              </w:rPr>
            </w:pPr>
          </w:p>
        </w:tc>
      </w:tr>
      <w:tr w14:paraId="5EE961C3">
        <w:tblPrEx>
          <w:tblCellMar>
            <w:top w:w="0" w:type="dxa"/>
            <w:left w:w="0" w:type="dxa"/>
            <w:bottom w:w="0" w:type="dxa"/>
            <w:right w:w="0" w:type="dxa"/>
          </w:tblCellMar>
        </w:tblPrEx>
        <w:trPr>
          <w:trHeight w:val="156" w:hRule="atLeast"/>
        </w:trPr>
        <w:tc>
          <w:tcPr>
            <w:tcW w:w="920" w:type="dxa"/>
            <w:tcBorders>
              <w:left w:val="single" w:color="auto" w:sz="8" w:space="0"/>
              <w:right w:val="single" w:color="auto" w:sz="8" w:space="0"/>
            </w:tcBorders>
            <w:vAlign w:val="bottom"/>
          </w:tcPr>
          <w:p w14:paraId="43718AA9">
            <w:pPr>
              <w:rPr>
                <w:sz w:val="13"/>
                <w:szCs w:val="13"/>
              </w:rPr>
            </w:pPr>
          </w:p>
        </w:tc>
        <w:tc>
          <w:tcPr>
            <w:tcW w:w="1600" w:type="dxa"/>
            <w:tcBorders>
              <w:right w:val="single" w:color="auto" w:sz="8" w:space="0"/>
            </w:tcBorders>
            <w:vAlign w:val="bottom"/>
          </w:tcPr>
          <w:p w14:paraId="75E141AB">
            <w:pPr>
              <w:rPr>
                <w:sz w:val="13"/>
                <w:szCs w:val="13"/>
              </w:rPr>
            </w:pPr>
          </w:p>
        </w:tc>
        <w:tc>
          <w:tcPr>
            <w:tcW w:w="2840" w:type="dxa"/>
            <w:vMerge w:val="continue"/>
            <w:tcBorders>
              <w:right w:val="single" w:color="auto" w:sz="8" w:space="0"/>
            </w:tcBorders>
            <w:vAlign w:val="bottom"/>
          </w:tcPr>
          <w:p w14:paraId="5DA139E0">
            <w:pPr>
              <w:rPr>
                <w:sz w:val="13"/>
                <w:szCs w:val="13"/>
              </w:rPr>
            </w:pPr>
          </w:p>
        </w:tc>
        <w:tc>
          <w:tcPr>
            <w:tcW w:w="2680" w:type="dxa"/>
            <w:tcBorders>
              <w:right w:val="single" w:color="auto" w:sz="8" w:space="0"/>
            </w:tcBorders>
            <w:vAlign w:val="bottom"/>
          </w:tcPr>
          <w:p w14:paraId="0D3630DA">
            <w:pPr>
              <w:rPr>
                <w:sz w:val="13"/>
                <w:szCs w:val="13"/>
              </w:rPr>
            </w:pPr>
          </w:p>
        </w:tc>
        <w:tc>
          <w:tcPr>
            <w:tcW w:w="980" w:type="dxa"/>
            <w:tcBorders>
              <w:right w:val="single" w:color="auto" w:sz="8" w:space="0"/>
            </w:tcBorders>
            <w:vAlign w:val="bottom"/>
          </w:tcPr>
          <w:p w14:paraId="72FCD2F0">
            <w:pPr>
              <w:rPr>
                <w:sz w:val="13"/>
                <w:szCs w:val="13"/>
              </w:rPr>
            </w:pPr>
          </w:p>
        </w:tc>
        <w:tc>
          <w:tcPr>
            <w:tcW w:w="0" w:type="dxa"/>
            <w:vAlign w:val="bottom"/>
          </w:tcPr>
          <w:p w14:paraId="683546C8">
            <w:pPr>
              <w:rPr>
                <w:sz w:val="1"/>
                <w:szCs w:val="1"/>
              </w:rPr>
            </w:pPr>
          </w:p>
        </w:tc>
      </w:tr>
      <w:tr w14:paraId="63A992AE">
        <w:tblPrEx>
          <w:tblCellMar>
            <w:top w:w="0" w:type="dxa"/>
            <w:left w:w="0" w:type="dxa"/>
            <w:bottom w:w="0" w:type="dxa"/>
            <w:right w:w="0" w:type="dxa"/>
          </w:tblCellMar>
        </w:tblPrEx>
        <w:trPr>
          <w:trHeight w:val="312" w:hRule="atLeast"/>
        </w:trPr>
        <w:tc>
          <w:tcPr>
            <w:tcW w:w="920" w:type="dxa"/>
            <w:tcBorders>
              <w:left w:val="single" w:color="auto" w:sz="8" w:space="0"/>
              <w:right w:val="single" w:color="auto" w:sz="8" w:space="0"/>
            </w:tcBorders>
            <w:vAlign w:val="bottom"/>
          </w:tcPr>
          <w:p w14:paraId="3A586063">
            <w:pPr>
              <w:rPr>
                <w:sz w:val="24"/>
                <w:szCs w:val="24"/>
              </w:rPr>
            </w:pPr>
          </w:p>
        </w:tc>
        <w:tc>
          <w:tcPr>
            <w:tcW w:w="1600" w:type="dxa"/>
            <w:tcBorders>
              <w:right w:val="single" w:color="auto" w:sz="8" w:space="0"/>
            </w:tcBorders>
            <w:vAlign w:val="bottom"/>
          </w:tcPr>
          <w:p w14:paraId="6B769B0A">
            <w:pPr>
              <w:rPr>
                <w:sz w:val="24"/>
                <w:szCs w:val="24"/>
              </w:rPr>
            </w:pPr>
          </w:p>
        </w:tc>
        <w:tc>
          <w:tcPr>
            <w:tcW w:w="2840" w:type="dxa"/>
            <w:tcBorders>
              <w:right w:val="single" w:color="auto" w:sz="8" w:space="0"/>
            </w:tcBorders>
            <w:vAlign w:val="bottom"/>
          </w:tcPr>
          <w:p w14:paraId="4026D01C">
            <w:pPr>
              <w:spacing w:line="240" w:lineRule="exact"/>
              <w:ind w:left="100"/>
              <w:rPr>
                <w:sz w:val="20"/>
                <w:szCs w:val="20"/>
              </w:rPr>
            </w:pPr>
            <w:r>
              <w:rPr>
                <w:rFonts w:ascii="宋体" w:hAnsi="宋体" w:eastAsia="宋体" w:cs="宋体"/>
                <w:sz w:val="21"/>
                <w:szCs w:val="21"/>
              </w:rPr>
              <w:t>协作意识。</w:t>
            </w:r>
          </w:p>
        </w:tc>
        <w:tc>
          <w:tcPr>
            <w:tcW w:w="2680" w:type="dxa"/>
            <w:tcBorders>
              <w:right w:val="single" w:color="auto" w:sz="8" w:space="0"/>
            </w:tcBorders>
            <w:vAlign w:val="bottom"/>
          </w:tcPr>
          <w:p w14:paraId="2C0A9738">
            <w:pPr>
              <w:rPr>
                <w:sz w:val="24"/>
                <w:szCs w:val="24"/>
              </w:rPr>
            </w:pPr>
          </w:p>
        </w:tc>
        <w:tc>
          <w:tcPr>
            <w:tcW w:w="980" w:type="dxa"/>
            <w:tcBorders>
              <w:right w:val="single" w:color="auto" w:sz="8" w:space="0"/>
            </w:tcBorders>
            <w:vAlign w:val="bottom"/>
          </w:tcPr>
          <w:p w14:paraId="2D57F90A">
            <w:pPr>
              <w:rPr>
                <w:sz w:val="24"/>
                <w:szCs w:val="24"/>
              </w:rPr>
            </w:pPr>
          </w:p>
        </w:tc>
        <w:tc>
          <w:tcPr>
            <w:tcW w:w="0" w:type="dxa"/>
            <w:vAlign w:val="bottom"/>
          </w:tcPr>
          <w:p w14:paraId="22F9C93B">
            <w:pPr>
              <w:rPr>
                <w:sz w:val="1"/>
                <w:szCs w:val="1"/>
              </w:rPr>
            </w:pPr>
          </w:p>
        </w:tc>
      </w:tr>
      <w:tr w14:paraId="064A6F5D">
        <w:tblPrEx>
          <w:tblCellMar>
            <w:top w:w="0" w:type="dxa"/>
            <w:left w:w="0" w:type="dxa"/>
            <w:bottom w:w="0" w:type="dxa"/>
            <w:right w:w="0" w:type="dxa"/>
          </w:tblCellMar>
        </w:tblPrEx>
        <w:trPr>
          <w:trHeight w:val="137" w:hRule="atLeast"/>
        </w:trPr>
        <w:tc>
          <w:tcPr>
            <w:tcW w:w="920" w:type="dxa"/>
            <w:tcBorders>
              <w:left w:val="single" w:color="auto" w:sz="8" w:space="0"/>
              <w:bottom w:val="single" w:color="auto" w:sz="8" w:space="0"/>
              <w:right w:val="single" w:color="auto" w:sz="8" w:space="0"/>
            </w:tcBorders>
            <w:vAlign w:val="bottom"/>
          </w:tcPr>
          <w:p w14:paraId="7B6D0A87">
            <w:pPr>
              <w:rPr>
                <w:sz w:val="11"/>
                <w:szCs w:val="11"/>
              </w:rPr>
            </w:pPr>
          </w:p>
        </w:tc>
        <w:tc>
          <w:tcPr>
            <w:tcW w:w="1600" w:type="dxa"/>
            <w:tcBorders>
              <w:bottom w:val="single" w:color="auto" w:sz="8" w:space="0"/>
              <w:right w:val="single" w:color="auto" w:sz="8" w:space="0"/>
            </w:tcBorders>
            <w:vAlign w:val="bottom"/>
          </w:tcPr>
          <w:p w14:paraId="2139DDC6">
            <w:pPr>
              <w:rPr>
                <w:sz w:val="11"/>
                <w:szCs w:val="11"/>
              </w:rPr>
            </w:pPr>
          </w:p>
        </w:tc>
        <w:tc>
          <w:tcPr>
            <w:tcW w:w="2840" w:type="dxa"/>
            <w:tcBorders>
              <w:bottom w:val="single" w:color="auto" w:sz="8" w:space="0"/>
              <w:right w:val="single" w:color="auto" w:sz="8" w:space="0"/>
            </w:tcBorders>
            <w:vAlign w:val="bottom"/>
          </w:tcPr>
          <w:p w14:paraId="43FDAACE">
            <w:pPr>
              <w:rPr>
                <w:sz w:val="11"/>
                <w:szCs w:val="11"/>
              </w:rPr>
            </w:pPr>
          </w:p>
        </w:tc>
        <w:tc>
          <w:tcPr>
            <w:tcW w:w="2680" w:type="dxa"/>
            <w:tcBorders>
              <w:bottom w:val="single" w:color="auto" w:sz="8" w:space="0"/>
              <w:right w:val="single" w:color="auto" w:sz="8" w:space="0"/>
            </w:tcBorders>
            <w:vAlign w:val="bottom"/>
          </w:tcPr>
          <w:p w14:paraId="758E6B50">
            <w:pPr>
              <w:rPr>
                <w:sz w:val="11"/>
                <w:szCs w:val="11"/>
              </w:rPr>
            </w:pPr>
          </w:p>
        </w:tc>
        <w:tc>
          <w:tcPr>
            <w:tcW w:w="980" w:type="dxa"/>
            <w:tcBorders>
              <w:bottom w:val="single" w:color="auto" w:sz="8" w:space="0"/>
              <w:right w:val="single" w:color="auto" w:sz="8" w:space="0"/>
            </w:tcBorders>
            <w:vAlign w:val="bottom"/>
          </w:tcPr>
          <w:p w14:paraId="73B7CB07">
            <w:pPr>
              <w:rPr>
                <w:sz w:val="11"/>
                <w:szCs w:val="11"/>
              </w:rPr>
            </w:pPr>
          </w:p>
        </w:tc>
        <w:tc>
          <w:tcPr>
            <w:tcW w:w="0" w:type="dxa"/>
            <w:vAlign w:val="bottom"/>
          </w:tcPr>
          <w:p w14:paraId="6CF4CC31">
            <w:pPr>
              <w:rPr>
                <w:sz w:val="1"/>
                <w:szCs w:val="1"/>
              </w:rPr>
            </w:pPr>
          </w:p>
        </w:tc>
      </w:tr>
      <w:tr w14:paraId="2B2DB358">
        <w:tblPrEx>
          <w:tblCellMar>
            <w:top w:w="0" w:type="dxa"/>
            <w:left w:w="0" w:type="dxa"/>
            <w:bottom w:w="0" w:type="dxa"/>
            <w:right w:w="0" w:type="dxa"/>
          </w:tblCellMar>
        </w:tblPrEx>
        <w:trPr>
          <w:trHeight w:val="249" w:hRule="atLeast"/>
        </w:trPr>
        <w:tc>
          <w:tcPr>
            <w:tcW w:w="920" w:type="dxa"/>
            <w:tcBorders>
              <w:left w:val="single" w:color="auto" w:sz="8" w:space="0"/>
              <w:right w:val="single" w:color="auto" w:sz="8" w:space="0"/>
            </w:tcBorders>
            <w:vAlign w:val="bottom"/>
          </w:tcPr>
          <w:p w14:paraId="709EE420">
            <w:pPr>
              <w:rPr>
                <w:sz w:val="21"/>
                <w:szCs w:val="21"/>
              </w:rPr>
            </w:pPr>
          </w:p>
        </w:tc>
        <w:tc>
          <w:tcPr>
            <w:tcW w:w="1600" w:type="dxa"/>
            <w:tcBorders>
              <w:right w:val="single" w:color="auto" w:sz="8" w:space="0"/>
            </w:tcBorders>
            <w:vAlign w:val="bottom"/>
          </w:tcPr>
          <w:p w14:paraId="1AA29950">
            <w:pPr>
              <w:rPr>
                <w:sz w:val="21"/>
                <w:szCs w:val="21"/>
              </w:rPr>
            </w:pPr>
          </w:p>
        </w:tc>
        <w:tc>
          <w:tcPr>
            <w:tcW w:w="2840" w:type="dxa"/>
            <w:tcBorders>
              <w:right w:val="single" w:color="auto" w:sz="8" w:space="0"/>
            </w:tcBorders>
            <w:vAlign w:val="bottom"/>
          </w:tcPr>
          <w:p w14:paraId="6AE044F0">
            <w:pPr>
              <w:spacing w:line="240" w:lineRule="exact"/>
              <w:ind w:left="100"/>
              <w:rPr>
                <w:sz w:val="20"/>
                <w:szCs w:val="20"/>
              </w:rPr>
            </w:pPr>
            <w:r>
              <w:rPr>
                <w:rFonts w:ascii="宋体" w:hAnsi="宋体" w:eastAsia="宋体" w:cs="宋体"/>
                <w:sz w:val="21"/>
                <w:szCs w:val="21"/>
              </w:rPr>
              <w:t>教师向学生介绍课程总体目</w:t>
            </w:r>
          </w:p>
        </w:tc>
        <w:tc>
          <w:tcPr>
            <w:tcW w:w="2680" w:type="dxa"/>
            <w:tcBorders>
              <w:right w:val="single" w:color="auto" w:sz="8" w:space="0"/>
            </w:tcBorders>
            <w:vAlign w:val="bottom"/>
          </w:tcPr>
          <w:p w14:paraId="38C191D7">
            <w:pPr>
              <w:rPr>
                <w:sz w:val="21"/>
                <w:szCs w:val="21"/>
              </w:rPr>
            </w:pPr>
          </w:p>
        </w:tc>
        <w:tc>
          <w:tcPr>
            <w:tcW w:w="980" w:type="dxa"/>
            <w:tcBorders>
              <w:right w:val="single" w:color="auto" w:sz="8" w:space="0"/>
            </w:tcBorders>
            <w:vAlign w:val="bottom"/>
          </w:tcPr>
          <w:p w14:paraId="7504B93F">
            <w:pPr>
              <w:rPr>
                <w:sz w:val="21"/>
                <w:szCs w:val="21"/>
              </w:rPr>
            </w:pPr>
          </w:p>
        </w:tc>
        <w:tc>
          <w:tcPr>
            <w:tcW w:w="0" w:type="dxa"/>
            <w:vAlign w:val="bottom"/>
          </w:tcPr>
          <w:p w14:paraId="5143A56A">
            <w:pPr>
              <w:rPr>
                <w:sz w:val="1"/>
                <w:szCs w:val="1"/>
              </w:rPr>
            </w:pPr>
          </w:p>
        </w:tc>
      </w:tr>
      <w:tr w14:paraId="4DDA6786">
        <w:tblPrEx>
          <w:tblCellMar>
            <w:top w:w="0" w:type="dxa"/>
            <w:left w:w="0" w:type="dxa"/>
            <w:bottom w:w="0" w:type="dxa"/>
            <w:right w:w="0" w:type="dxa"/>
          </w:tblCellMar>
        </w:tblPrEx>
        <w:trPr>
          <w:trHeight w:val="312" w:hRule="atLeast"/>
        </w:trPr>
        <w:tc>
          <w:tcPr>
            <w:tcW w:w="920" w:type="dxa"/>
            <w:vMerge w:val="restart"/>
            <w:tcBorders>
              <w:left w:val="single" w:color="auto" w:sz="8" w:space="0"/>
              <w:right w:val="single" w:color="auto" w:sz="8" w:space="0"/>
            </w:tcBorders>
            <w:vAlign w:val="bottom"/>
          </w:tcPr>
          <w:p w14:paraId="1345F6A9">
            <w:pPr>
              <w:spacing w:line="240" w:lineRule="exact"/>
              <w:jc w:val="center"/>
              <w:rPr>
                <w:sz w:val="20"/>
                <w:szCs w:val="20"/>
              </w:rPr>
            </w:pPr>
            <w:r>
              <w:rPr>
                <w:rFonts w:ascii="宋体" w:hAnsi="宋体" w:eastAsia="宋体" w:cs="宋体"/>
                <w:w w:val="94"/>
                <w:sz w:val="21"/>
                <w:szCs w:val="21"/>
              </w:rPr>
              <w:t>3</w:t>
            </w:r>
          </w:p>
        </w:tc>
        <w:tc>
          <w:tcPr>
            <w:tcW w:w="1600" w:type="dxa"/>
            <w:tcBorders>
              <w:right w:val="single" w:color="auto" w:sz="8" w:space="0"/>
            </w:tcBorders>
            <w:vAlign w:val="bottom"/>
          </w:tcPr>
          <w:p w14:paraId="7E147401">
            <w:pPr>
              <w:spacing w:line="240" w:lineRule="exact"/>
              <w:jc w:val="center"/>
              <w:rPr>
                <w:sz w:val="20"/>
                <w:szCs w:val="20"/>
              </w:rPr>
            </w:pPr>
            <w:r>
              <w:rPr>
                <w:rFonts w:ascii="宋体" w:hAnsi="宋体" w:eastAsia="宋体" w:cs="宋体"/>
                <w:w w:val="98"/>
                <w:sz w:val="21"/>
                <w:szCs w:val="21"/>
              </w:rPr>
              <w:t>课程教学目标</w:t>
            </w:r>
          </w:p>
        </w:tc>
        <w:tc>
          <w:tcPr>
            <w:tcW w:w="2840" w:type="dxa"/>
            <w:tcBorders>
              <w:right w:val="single" w:color="auto" w:sz="8" w:space="0"/>
            </w:tcBorders>
            <w:vAlign w:val="bottom"/>
          </w:tcPr>
          <w:p w14:paraId="71B3368F">
            <w:pPr>
              <w:spacing w:line="240" w:lineRule="exact"/>
              <w:ind w:left="100"/>
              <w:rPr>
                <w:sz w:val="20"/>
                <w:szCs w:val="20"/>
              </w:rPr>
            </w:pPr>
            <w:r>
              <w:rPr>
                <w:rFonts w:ascii="宋体" w:hAnsi="宋体" w:eastAsia="宋体" w:cs="宋体"/>
                <w:sz w:val="21"/>
                <w:szCs w:val="21"/>
              </w:rPr>
              <w:t>标、课程的学习内容、告知</w:t>
            </w:r>
          </w:p>
        </w:tc>
        <w:tc>
          <w:tcPr>
            <w:tcW w:w="2680" w:type="dxa"/>
            <w:tcBorders>
              <w:right w:val="single" w:color="auto" w:sz="8" w:space="0"/>
            </w:tcBorders>
            <w:vAlign w:val="bottom"/>
          </w:tcPr>
          <w:p w14:paraId="0340F0E2">
            <w:pPr>
              <w:spacing w:line="240" w:lineRule="exact"/>
              <w:ind w:left="80"/>
              <w:rPr>
                <w:sz w:val="20"/>
                <w:szCs w:val="20"/>
              </w:rPr>
            </w:pPr>
            <w:r>
              <w:rPr>
                <w:rFonts w:ascii="宋体" w:hAnsi="宋体" w:eastAsia="宋体" w:cs="宋体"/>
                <w:sz w:val="21"/>
                <w:szCs w:val="21"/>
              </w:rPr>
              <w:t>学生形成对课程的初步认</w:t>
            </w:r>
          </w:p>
        </w:tc>
        <w:tc>
          <w:tcPr>
            <w:tcW w:w="980" w:type="dxa"/>
            <w:vMerge w:val="restart"/>
            <w:tcBorders>
              <w:right w:val="single" w:color="auto" w:sz="8" w:space="0"/>
            </w:tcBorders>
            <w:vAlign w:val="bottom"/>
          </w:tcPr>
          <w:p w14:paraId="6D65B4FD">
            <w:pPr>
              <w:spacing w:line="240" w:lineRule="exact"/>
              <w:ind w:left="100"/>
              <w:rPr>
                <w:sz w:val="20"/>
                <w:szCs w:val="20"/>
              </w:rPr>
            </w:pPr>
            <w:r>
              <w:rPr>
                <w:rFonts w:ascii="宋体" w:hAnsi="宋体" w:eastAsia="宋体" w:cs="宋体"/>
                <w:sz w:val="21"/>
                <w:szCs w:val="21"/>
              </w:rPr>
              <w:t>5</w:t>
            </w:r>
          </w:p>
        </w:tc>
        <w:tc>
          <w:tcPr>
            <w:tcW w:w="0" w:type="dxa"/>
            <w:vAlign w:val="bottom"/>
          </w:tcPr>
          <w:p w14:paraId="71DD322A">
            <w:pPr>
              <w:rPr>
                <w:sz w:val="1"/>
                <w:szCs w:val="1"/>
              </w:rPr>
            </w:pPr>
          </w:p>
        </w:tc>
      </w:tr>
      <w:tr w14:paraId="39CC568B">
        <w:tblPrEx>
          <w:tblCellMar>
            <w:top w:w="0" w:type="dxa"/>
            <w:left w:w="0" w:type="dxa"/>
            <w:bottom w:w="0" w:type="dxa"/>
            <w:right w:w="0" w:type="dxa"/>
          </w:tblCellMar>
        </w:tblPrEx>
        <w:trPr>
          <w:trHeight w:val="156" w:hRule="atLeast"/>
        </w:trPr>
        <w:tc>
          <w:tcPr>
            <w:tcW w:w="920" w:type="dxa"/>
            <w:vMerge w:val="continue"/>
            <w:tcBorders>
              <w:left w:val="single" w:color="auto" w:sz="8" w:space="0"/>
              <w:right w:val="single" w:color="auto" w:sz="8" w:space="0"/>
            </w:tcBorders>
            <w:vAlign w:val="bottom"/>
          </w:tcPr>
          <w:p w14:paraId="4EC259AB">
            <w:pPr>
              <w:rPr>
                <w:sz w:val="13"/>
                <w:szCs w:val="13"/>
              </w:rPr>
            </w:pPr>
          </w:p>
        </w:tc>
        <w:tc>
          <w:tcPr>
            <w:tcW w:w="1600" w:type="dxa"/>
            <w:vMerge w:val="restart"/>
            <w:tcBorders>
              <w:right w:val="single" w:color="auto" w:sz="8" w:space="0"/>
            </w:tcBorders>
            <w:vAlign w:val="bottom"/>
          </w:tcPr>
          <w:p w14:paraId="10F6D4BC">
            <w:pPr>
              <w:spacing w:line="240" w:lineRule="exact"/>
              <w:jc w:val="center"/>
              <w:rPr>
                <w:sz w:val="20"/>
                <w:szCs w:val="20"/>
              </w:rPr>
            </w:pPr>
            <w:r>
              <w:rPr>
                <w:rFonts w:ascii="宋体" w:hAnsi="宋体" w:eastAsia="宋体" w:cs="宋体"/>
                <w:w w:val="99"/>
                <w:sz w:val="21"/>
                <w:szCs w:val="21"/>
              </w:rPr>
              <w:t>与教学内容</w:t>
            </w:r>
          </w:p>
        </w:tc>
        <w:tc>
          <w:tcPr>
            <w:tcW w:w="2840" w:type="dxa"/>
            <w:vMerge w:val="restart"/>
            <w:tcBorders>
              <w:right w:val="single" w:color="auto" w:sz="8" w:space="0"/>
            </w:tcBorders>
            <w:vAlign w:val="bottom"/>
          </w:tcPr>
          <w:p w14:paraId="684BDB14">
            <w:pPr>
              <w:spacing w:line="240" w:lineRule="exact"/>
              <w:ind w:left="100"/>
              <w:rPr>
                <w:sz w:val="20"/>
                <w:szCs w:val="20"/>
              </w:rPr>
            </w:pPr>
            <w:r>
              <w:rPr>
                <w:rFonts w:ascii="宋体" w:hAnsi="宋体" w:eastAsia="宋体" w:cs="宋体"/>
                <w:sz w:val="21"/>
                <w:szCs w:val="21"/>
              </w:rPr>
              <w:t>学生学习参考书、辅助参考</w:t>
            </w:r>
          </w:p>
        </w:tc>
        <w:tc>
          <w:tcPr>
            <w:tcW w:w="2680" w:type="dxa"/>
            <w:vMerge w:val="restart"/>
            <w:tcBorders>
              <w:right w:val="single" w:color="auto" w:sz="8" w:space="0"/>
            </w:tcBorders>
            <w:vAlign w:val="bottom"/>
          </w:tcPr>
          <w:p w14:paraId="4120839B">
            <w:pPr>
              <w:spacing w:line="240" w:lineRule="exact"/>
              <w:ind w:left="80"/>
              <w:rPr>
                <w:sz w:val="20"/>
                <w:szCs w:val="20"/>
              </w:rPr>
            </w:pPr>
            <w:r>
              <w:rPr>
                <w:rFonts w:ascii="宋体" w:hAnsi="宋体" w:eastAsia="宋体" w:cs="宋体"/>
                <w:sz w:val="21"/>
                <w:szCs w:val="21"/>
              </w:rPr>
              <w:t>知</w:t>
            </w:r>
          </w:p>
        </w:tc>
        <w:tc>
          <w:tcPr>
            <w:tcW w:w="980" w:type="dxa"/>
            <w:vMerge w:val="continue"/>
            <w:tcBorders>
              <w:right w:val="single" w:color="auto" w:sz="8" w:space="0"/>
            </w:tcBorders>
            <w:vAlign w:val="bottom"/>
          </w:tcPr>
          <w:p w14:paraId="17659605">
            <w:pPr>
              <w:rPr>
                <w:sz w:val="13"/>
                <w:szCs w:val="13"/>
              </w:rPr>
            </w:pPr>
          </w:p>
        </w:tc>
        <w:tc>
          <w:tcPr>
            <w:tcW w:w="0" w:type="dxa"/>
            <w:vAlign w:val="bottom"/>
          </w:tcPr>
          <w:p w14:paraId="2F3906F3">
            <w:pPr>
              <w:rPr>
                <w:sz w:val="1"/>
                <w:szCs w:val="1"/>
              </w:rPr>
            </w:pPr>
          </w:p>
        </w:tc>
      </w:tr>
      <w:tr w14:paraId="2C050F89">
        <w:tblPrEx>
          <w:tblCellMar>
            <w:top w:w="0" w:type="dxa"/>
            <w:left w:w="0" w:type="dxa"/>
            <w:bottom w:w="0" w:type="dxa"/>
            <w:right w:w="0" w:type="dxa"/>
          </w:tblCellMar>
        </w:tblPrEx>
        <w:trPr>
          <w:trHeight w:val="156" w:hRule="atLeast"/>
        </w:trPr>
        <w:tc>
          <w:tcPr>
            <w:tcW w:w="920" w:type="dxa"/>
            <w:tcBorders>
              <w:left w:val="single" w:color="auto" w:sz="8" w:space="0"/>
              <w:right w:val="single" w:color="auto" w:sz="8" w:space="0"/>
            </w:tcBorders>
            <w:vAlign w:val="bottom"/>
          </w:tcPr>
          <w:p w14:paraId="6F20EA29">
            <w:pPr>
              <w:rPr>
                <w:sz w:val="13"/>
                <w:szCs w:val="13"/>
              </w:rPr>
            </w:pPr>
          </w:p>
        </w:tc>
        <w:tc>
          <w:tcPr>
            <w:tcW w:w="1600" w:type="dxa"/>
            <w:vMerge w:val="continue"/>
            <w:tcBorders>
              <w:right w:val="single" w:color="auto" w:sz="8" w:space="0"/>
            </w:tcBorders>
            <w:vAlign w:val="bottom"/>
          </w:tcPr>
          <w:p w14:paraId="5CC414AA">
            <w:pPr>
              <w:rPr>
                <w:sz w:val="13"/>
                <w:szCs w:val="13"/>
              </w:rPr>
            </w:pPr>
          </w:p>
        </w:tc>
        <w:tc>
          <w:tcPr>
            <w:tcW w:w="2840" w:type="dxa"/>
            <w:vMerge w:val="continue"/>
            <w:tcBorders>
              <w:right w:val="single" w:color="auto" w:sz="8" w:space="0"/>
            </w:tcBorders>
            <w:vAlign w:val="bottom"/>
          </w:tcPr>
          <w:p w14:paraId="69599BA4">
            <w:pPr>
              <w:rPr>
                <w:sz w:val="13"/>
                <w:szCs w:val="13"/>
              </w:rPr>
            </w:pPr>
          </w:p>
        </w:tc>
        <w:tc>
          <w:tcPr>
            <w:tcW w:w="2680" w:type="dxa"/>
            <w:vMerge w:val="continue"/>
            <w:tcBorders>
              <w:right w:val="single" w:color="auto" w:sz="8" w:space="0"/>
            </w:tcBorders>
            <w:vAlign w:val="bottom"/>
          </w:tcPr>
          <w:p w14:paraId="2DB4D346">
            <w:pPr>
              <w:rPr>
                <w:sz w:val="13"/>
                <w:szCs w:val="13"/>
              </w:rPr>
            </w:pPr>
          </w:p>
        </w:tc>
        <w:tc>
          <w:tcPr>
            <w:tcW w:w="980" w:type="dxa"/>
            <w:tcBorders>
              <w:right w:val="single" w:color="auto" w:sz="8" w:space="0"/>
            </w:tcBorders>
            <w:vAlign w:val="bottom"/>
          </w:tcPr>
          <w:p w14:paraId="0D19DF1A">
            <w:pPr>
              <w:rPr>
                <w:sz w:val="13"/>
                <w:szCs w:val="13"/>
              </w:rPr>
            </w:pPr>
          </w:p>
        </w:tc>
        <w:tc>
          <w:tcPr>
            <w:tcW w:w="0" w:type="dxa"/>
            <w:vAlign w:val="bottom"/>
          </w:tcPr>
          <w:p w14:paraId="3490A48A">
            <w:pPr>
              <w:rPr>
                <w:sz w:val="1"/>
                <w:szCs w:val="1"/>
              </w:rPr>
            </w:pPr>
          </w:p>
        </w:tc>
      </w:tr>
      <w:tr w14:paraId="3B532E99">
        <w:tblPrEx>
          <w:tblCellMar>
            <w:top w:w="0" w:type="dxa"/>
            <w:left w:w="0" w:type="dxa"/>
            <w:bottom w:w="0" w:type="dxa"/>
            <w:right w:w="0" w:type="dxa"/>
          </w:tblCellMar>
        </w:tblPrEx>
        <w:trPr>
          <w:trHeight w:val="312" w:hRule="atLeast"/>
        </w:trPr>
        <w:tc>
          <w:tcPr>
            <w:tcW w:w="920" w:type="dxa"/>
            <w:tcBorders>
              <w:left w:val="single" w:color="auto" w:sz="8" w:space="0"/>
              <w:right w:val="single" w:color="auto" w:sz="8" w:space="0"/>
            </w:tcBorders>
            <w:vAlign w:val="bottom"/>
          </w:tcPr>
          <w:p w14:paraId="5931C699">
            <w:pPr>
              <w:rPr>
                <w:sz w:val="24"/>
                <w:szCs w:val="24"/>
              </w:rPr>
            </w:pPr>
          </w:p>
        </w:tc>
        <w:tc>
          <w:tcPr>
            <w:tcW w:w="1600" w:type="dxa"/>
            <w:tcBorders>
              <w:right w:val="single" w:color="auto" w:sz="8" w:space="0"/>
            </w:tcBorders>
            <w:vAlign w:val="bottom"/>
          </w:tcPr>
          <w:p w14:paraId="659CAE87">
            <w:pPr>
              <w:rPr>
                <w:sz w:val="24"/>
                <w:szCs w:val="24"/>
              </w:rPr>
            </w:pPr>
          </w:p>
        </w:tc>
        <w:tc>
          <w:tcPr>
            <w:tcW w:w="2840" w:type="dxa"/>
            <w:tcBorders>
              <w:right w:val="single" w:color="auto" w:sz="8" w:space="0"/>
            </w:tcBorders>
            <w:vAlign w:val="bottom"/>
          </w:tcPr>
          <w:p w14:paraId="46E04DCE">
            <w:pPr>
              <w:spacing w:line="240" w:lineRule="exact"/>
              <w:ind w:left="100"/>
              <w:rPr>
                <w:sz w:val="20"/>
                <w:szCs w:val="20"/>
              </w:rPr>
            </w:pPr>
            <w:r>
              <w:rPr>
                <w:rFonts w:ascii="宋体" w:hAnsi="宋体" w:eastAsia="宋体" w:cs="宋体"/>
                <w:sz w:val="21"/>
                <w:szCs w:val="21"/>
              </w:rPr>
              <w:t>书以和相关网站</w:t>
            </w:r>
          </w:p>
        </w:tc>
        <w:tc>
          <w:tcPr>
            <w:tcW w:w="2680" w:type="dxa"/>
            <w:tcBorders>
              <w:right w:val="single" w:color="auto" w:sz="8" w:space="0"/>
            </w:tcBorders>
            <w:vAlign w:val="bottom"/>
          </w:tcPr>
          <w:p w14:paraId="2615ACBB">
            <w:pPr>
              <w:rPr>
                <w:sz w:val="24"/>
                <w:szCs w:val="24"/>
              </w:rPr>
            </w:pPr>
          </w:p>
        </w:tc>
        <w:tc>
          <w:tcPr>
            <w:tcW w:w="980" w:type="dxa"/>
            <w:tcBorders>
              <w:right w:val="single" w:color="auto" w:sz="8" w:space="0"/>
            </w:tcBorders>
            <w:vAlign w:val="bottom"/>
          </w:tcPr>
          <w:p w14:paraId="2890540F">
            <w:pPr>
              <w:rPr>
                <w:sz w:val="24"/>
                <w:szCs w:val="24"/>
              </w:rPr>
            </w:pPr>
          </w:p>
        </w:tc>
        <w:tc>
          <w:tcPr>
            <w:tcW w:w="0" w:type="dxa"/>
            <w:vAlign w:val="bottom"/>
          </w:tcPr>
          <w:p w14:paraId="43F579EC">
            <w:pPr>
              <w:rPr>
                <w:sz w:val="1"/>
                <w:szCs w:val="1"/>
              </w:rPr>
            </w:pPr>
          </w:p>
        </w:tc>
      </w:tr>
      <w:tr w14:paraId="1310BB76">
        <w:tblPrEx>
          <w:tblCellMar>
            <w:top w:w="0" w:type="dxa"/>
            <w:left w:w="0" w:type="dxa"/>
            <w:bottom w:w="0" w:type="dxa"/>
            <w:right w:w="0" w:type="dxa"/>
          </w:tblCellMar>
        </w:tblPrEx>
        <w:trPr>
          <w:trHeight w:val="53" w:hRule="atLeast"/>
        </w:trPr>
        <w:tc>
          <w:tcPr>
            <w:tcW w:w="920" w:type="dxa"/>
            <w:tcBorders>
              <w:left w:val="single" w:color="auto" w:sz="8" w:space="0"/>
              <w:bottom w:val="single" w:color="auto" w:sz="8" w:space="0"/>
              <w:right w:val="single" w:color="auto" w:sz="8" w:space="0"/>
            </w:tcBorders>
            <w:vAlign w:val="bottom"/>
          </w:tcPr>
          <w:p w14:paraId="012F7196">
            <w:pPr>
              <w:rPr>
                <w:sz w:val="4"/>
                <w:szCs w:val="4"/>
              </w:rPr>
            </w:pPr>
          </w:p>
        </w:tc>
        <w:tc>
          <w:tcPr>
            <w:tcW w:w="1600" w:type="dxa"/>
            <w:tcBorders>
              <w:bottom w:val="single" w:color="auto" w:sz="8" w:space="0"/>
              <w:right w:val="single" w:color="auto" w:sz="8" w:space="0"/>
            </w:tcBorders>
            <w:vAlign w:val="bottom"/>
          </w:tcPr>
          <w:p w14:paraId="14253E58">
            <w:pPr>
              <w:rPr>
                <w:sz w:val="4"/>
                <w:szCs w:val="4"/>
              </w:rPr>
            </w:pPr>
          </w:p>
        </w:tc>
        <w:tc>
          <w:tcPr>
            <w:tcW w:w="2840" w:type="dxa"/>
            <w:tcBorders>
              <w:bottom w:val="single" w:color="auto" w:sz="8" w:space="0"/>
              <w:right w:val="single" w:color="auto" w:sz="8" w:space="0"/>
            </w:tcBorders>
            <w:vAlign w:val="bottom"/>
          </w:tcPr>
          <w:p w14:paraId="73D567F2">
            <w:pPr>
              <w:rPr>
                <w:sz w:val="4"/>
                <w:szCs w:val="4"/>
              </w:rPr>
            </w:pPr>
          </w:p>
        </w:tc>
        <w:tc>
          <w:tcPr>
            <w:tcW w:w="2680" w:type="dxa"/>
            <w:tcBorders>
              <w:bottom w:val="single" w:color="auto" w:sz="8" w:space="0"/>
              <w:right w:val="single" w:color="auto" w:sz="8" w:space="0"/>
            </w:tcBorders>
            <w:vAlign w:val="bottom"/>
          </w:tcPr>
          <w:p w14:paraId="5D019A2C">
            <w:pPr>
              <w:rPr>
                <w:sz w:val="4"/>
                <w:szCs w:val="4"/>
              </w:rPr>
            </w:pPr>
          </w:p>
        </w:tc>
        <w:tc>
          <w:tcPr>
            <w:tcW w:w="980" w:type="dxa"/>
            <w:tcBorders>
              <w:bottom w:val="single" w:color="auto" w:sz="8" w:space="0"/>
              <w:right w:val="single" w:color="auto" w:sz="8" w:space="0"/>
            </w:tcBorders>
            <w:vAlign w:val="bottom"/>
          </w:tcPr>
          <w:p w14:paraId="218477C2">
            <w:pPr>
              <w:rPr>
                <w:sz w:val="4"/>
                <w:szCs w:val="4"/>
              </w:rPr>
            </w:pPr>
          </w:p>
        </w:tc>
        <w:tc>
          <w:tcPr>
            <w:tcW w:w="0" w:type="dxa"/>
            <w:vAlign w:val="bottom"/>
          </w:tcPr>
          <w:p w14:paraId="71F304EC">
            <w:pPr>
              <w:rPr>
                <w:sz w:val="1"/>
                <w:szCs w:val="1"/>
              </w:rPr>
            </w:pPr>
          </w:p>
        </w:tc>
      </w:tr>
      <w:tr w14:paraId="07D09152">
        <w:tblPrEx>
          <w:tblCellMar>
            <w:top w:w="0" w:type="dxa"/>
            <w:left w:w="0" w:type="dxa"/>
            <w:bottom w:w="0" w:type="dxa"/>
            <w:right w:w="0" w:type="dxa"/>
          </w:tblCellMar>
        </w:tblPrEx>
        <w:trPr>
          <w:trHeight w:val="323" w:hRule="atLeast"/>
        </w:trPr>
        <w:tc>
          <w:tcPr>
            <w:tcW w:w="920" w:type="dxa"/>
            <w:tcBorders>
              <w:left w:val="single" w:color="auto" w:sz="8" w:space="0"/>
              <w:right w:val="single" w:color="auto" w:sz="8" w:space="0"/>
            </w:tcBorders>
            <w:vAlign w:val="bottom"/>
          </w:tcPr>
          <w:p w14:paraId="03F45CBC">
            <w:pPr>
              <w:rPr>
                <w:sz w:val="24"/>
                <w:szCs w:val="24"/>
              </w:rPr>
            </w:pPr>
          </w:p>
        </w:tc>
        <w:tc>
          <w:tcPr>
            <w:tcW w:w="1600" w:type="dxa"/>
            <w:tcBorders>
              <w:right w:val="single" w:color="auto" w:sz="8" w:space="0"/>
            </w:tcBorders>
            <w:vAlign w:val="bottom"/>
          </w:tcPr>
          <w:p w14:paraId="50965AFB">
            <w:pPr>
              <w:spacing w:line="240" w:lineRule="exact"/>
              <w:jc w:val="center"/>
              <w:rPr>
                <w:sz w:val="20"/>
                <w:szCs w:val="20"/>
              </w:rPr>
            </w:pPr>
            <w:r>
              <w:rPr>
                <w:rFonts w:ascii="宋体" w:hAnsi="宋体" w:eastAsia="宋体" w:cs="宋体"/>
                <w:w w:val="98"/>
                <w:sz w:val="21"/>
                <w:szCs w:val="21"/>
              </w:rPr>
              <w:t>本课程的学习</w:t>
            </w:r>
          </w:p>
        </w:tc>
        <w:tc>
          <w:tcPr>
            <w:tcW w:w="2840" w:type="dxa"/>
            <w:vMerge w:val="restart"/>
            <w:tcBorders>
              <w:right w:val="single" w:color="auto" w:sz="8" w:space="0"/>
            </w:tcBorders>
            <w:vAlign w:val="bottom"/>
          </w:tcPr>
          <w:p w14:paraId="332D4259">
            <w:pPr>
              <w:spacing w:line="240" w:lineRule="exact"/>
              <w:ind w:left="100"/>
              <w:rPr>
                <w:sz w:val="20"/>
                <w:szCs w:val="20"/>
              </w:rPr>
            </w:pPr>
            <w:r>
              <w:rPr>
                <w:rFonts w:ascii="宋体" w:hAnsi="宋体" w:eastAsia="宋体" w:cs="宋体"/>
                <w:sz w:val="21"/>
                <w:szCs w:val="21"/>
              </w:rPr>
              <w:t>教师说明学习方法以及对本</w:t>
            </w:r>
          </w:p>
        </w:tc>
        <w:tc>
          <w:tcPr>
            <w:tcW w:w="2680" w:type="dxa"/>
            <w:vMerge w:val="restart"/>
            <w:tcBorders>
              <w:right w:val="single" w:color="auto" w:sz="8" w:space="0"/>
            </w:tcBorders>
            <w:vAlign w:val="bottom"/>
          </w:tcPr>
          <w:p w14:paraId="6A573123">
            <w:pPr>
              <w:spacing w:line="240" w:lineRule="exact"/>
              <w:ind w:left="80"/>
              <w:rPr>
                <w:sz w:val="20"/>
                <w:szCs w:val="20"/>
              </w:rPr>
            </w:pPr>
            <w:r>
              <w:rPr>
                <w:rFonts w:ascii="宋体" w:hAnsi="宋体" w:eastAsia="宋体" w:cs="宋体"/>
                <w:sz w:val="21"/>
                <w:szCs w:val="21"/>
              </w:rPr>
              <w:t>学生明确学习方法及课程</w:t>
            </w:r>
          </w:p>
        </w:tc>
        <w:tc>
          <w:tcPr>
            <w:tcW w:w="980" w:type="dxa"/>
            <w:tcBorders>
              <w:right w:val="single" w:color="auto" w:sz="8" w:space="0"/>
            </w:tcBorders>
            <w:vAlign w:val="bottom"/>
          </w:tcPr>
          <w:p w14:paraId="2E04FFA1">
            <w:pPr>
              <w:rPr>
                <w:sz w:val="24"/>
                <w:szCs w:val="24"/>
              </w:rPr>
            </w:pPr>
          </w:p>
        </w:tc>
        <w:tc>
          <w:tcPr>
            <w:tcW w:w="0" w:type="dxa"/>
            <w:vAlign w:val="bottom"/>
          </w:tcPr>
          <w:p w14:paraId="10CF9D41">
            <w:pPr>
              <w:rPr>
                <w:sz w:val="1"/>
                <w:szCs w:val="1"/>
              </w:rPr>
            </w:pPr>
          </w:p>
        </w:tc>
      </w:tr>
      <w:tr w14:paraId="79CB50DB">
        <w:tblPrEx>
          <w:tblCellMar>
            <w:top w:w="0" w:type="dxa"/>
            <w:left w:w="0" w:type="dxa"/>
            <w:bottom w:w="0" w:type="dxa"/>
            <w:right w:w="0" w:type="dxa"/>
          </w:tblCellMar>
        </w:tblPrEx>
        <w:trPr>
          <w:trHeight w:val="156" w:hRule="atLeast"/>
        </w:trPr>
        <w:tc>
          <w:tcPr>
            <w:tcW w:w="920" w:type="dxa"/>
            <w:vMerge w:val="restart"/>
            <w:tcBorders>
              <w:left w:val="single" w:color="auto" w:sz="8" w:space="0"/>
              <w:right w:val="single" w:color="auto" w:sz="8" w:space="0"/>
            </w:tcBorders>
            <w:vAlign w:val="bottom"/>
          </w:tcPr>
          <w:p w14:paraId="6763ADEF">
            <w:pPr>
              <w:spacing w:line="240" w:lineRule="exact"/>
              <w:ind w:right="287"/>
              <w:jc w:val="right"/>
              <w:rPr>
                <w:sz w:val="20"/>
                <w:szCs w:val="20"/>
              </w:rPr>
            </w:pPr>
            <w:r>
              <w:rPr>
                <w:rFonts w:ascii="宋体" w:hAnsi="宋体" w:eastAsia="宋体" w:cs="宋体"/>
                <w:sz w:val="21"/>
                <w:szCs w:val="21"/>
              </w:rPr>
              <w:t>4</w:t>
            </w:r>
          </w:p>
        </w:tc>
        <w:tc>
          <w:tcPr>
            <w:tcW w:w="1600" w:type="dxa"/>
            <w:vMerge w:val="restart"/>
            <w:tcBorders>
              <w:right w:val="single" w:color="auto" w:sz="8" w:space="0"/>
            </w:tcBorders>
            <w:vAlign w:val="bottom"/>
          </w:tcPr>
          <w:p w14:paraId="76149E09">
            <w:pPr>
              <w:spacing w:line="240" w:lineRule="exact"/>
              <w:jc w:val="center"/>
              <w:rPr>
                <w:sz w:val="20"/>
                <w:szCs w:val="20"/>
              </w:rPr>
            </w:pPr>
            <w:r>
              <w:rPr>
                <w:rFonts w:ascii="宋体" w:hAnsi="宋体" w:eastAsia="宋体" w:cs="宋体"/>
                <w:w w:val="98"/>
                <w:sz w:val="21"/>
                <w:szCs w:val="21"/>
              </w:rPr>
              <w:t>方法和考核方</w:t>
            </w:r>
          </w:p>
        </w:tc>
        <w:tc>
          <w:tcPr>
            <w:tcW w:w="2840" w:type="dxa"/>
            <w:vMerge w:val="continue"/>
            <w:tcBorders>
              <w:right w:val="single" w:color="auto" w:sz="8" w:space="0"/>
            </w:tcBorders>
            <w:vAlign w:val="bottom"/>
          </w:tcPr>
          <w:p w14:paraId="0FFFB4E9">
            <w:pPr>
              <w:rPr>
                <w:sz w:val="13"/>
                <w:szCs w:val="13"/>
              </w:rPr>
            </w:pPr>
          </w:p>
        </w:tc>
        <w:tc>
          <w:tcPr>
            <w:tcW w:w="2680" w:type="dxa"/>
            <w:vMerge w:val="continue"/>
            <w:tcBorders>
              <w:right w:val="single" w:color="auto" w:sz="8" w:space="0"/>
            </w:tcBorders>
            <w:vAlign w:val="bottom"/>
          </w:tcPr>
          <w:p w14:paraId="5FCC0903">
            <w:pPr>
              <w:rPr>
                <w:sz w:val="13"/>
                <w:szCs w:val="13"/>
              </w:rPr>
            </w:pPr>
          </w:p>
        </w:tc>
        <w:tc>
          <w:tcPr>
            <w:tcW w:w="980" w:type="dxa"/>
            <w:vMerge w:val="restart"/>
            <w:tcBorders>
              <w:right w:val="single" w:color="auto" w:sz="8" w:space="0"/>
            </w:tcBorders>
            <w:vAlign w:val="bottom"/>
          </w:tcPr>
          <w:p w14:paraId="3182A509">
            <w:pPr>
              <w:spacing w:line="240" w:lineRule="exact"/>
              <w:ind w:left="100"/>
              <w:rPr>
                <w:sz w:val="20"/>
                <w:szCs w:val="20"/>
              </w:rPr>
            </w:pPr>
            <w:r>
              <w:rPr>
                <w:rFonts w:ascii="宋体" w:hAnsi="宋体" w:eastAsia="宋体" w:cs="宋体"/>
                <w:sz w:val="21"/>
                <w:szCs w:val="21"/>
              </w:rPr>
              <w:t>5</w:t>
            </w:r>
          </w:p>
        </w:tc>
        <w:tc>
          <w:tcPr>
            <w:tcW w:w="0" w:type="dxa"/>
            <w:vAlign w:val="bottom"/>
          </w:tcPr>
          <w:p w14:paraId="7C022827">
            <w:pPr>
              <w:rPr>
                <w:sz w:val="1"/>
                <w:szCs w:val="1"/>
              </w:rPr>
            </w:pPr>
          </w:p>
        </w:tc>
      </w:tr>
      <w:tr w14:paraId="1795D607">
        <w:tblPrEx>
          <w:tblCellMar>
            <w:top w:w="0" w:type="dxa"/>
            <w:left w:w="0" w:type="dxa"/>
            <w:bottom w:w="0" w:type="dxa"/>
            <w:right w:w="0" w:type="dxa"/>
          </w:tblCellMar>
        </w:tblPrEx>
        <w:trPr>
          <w:trHeight w:val="156" w:hRule="atLeast"/>
        </w:trPr>
        <w:tc>
          <w:tcPr>
            <w:tcW w:w="920" w:type="dxa"/>
            <w:vMerge w:val="continue"/>
            <w:tcBorders>
              <w:left w:val="single" w:color="auto" w:sz="8" w:space="0"/>
              <w:right w:val="single" w:color="auto" w:sz="8" w:space="0"/>
            </w:tcBorders>
            <w:vAlign w:val="bottom"/>
          </w:tcPr>
          <w:p w14:paraId="07E9E8F5">
            <w:pPr>
              <w:rPr>
                <w:sz w:val="13"/>
                <w:szCs w:val="13"/>
              </w:rPr>
            </w:pPr>
          </w:p>
        </w:tc>
        <w:tc>
          <w:tcPr>
            <w:tcW w:w="1600" w:type="dxa"/>
            <w:vMerge w:val="continue"/>
            <w:tcBorders>
              <w:right w:val="single" w:color="auto" w:sz="8" w:space="0"/>
            </w:tcBorders>
            <w:vAlign w:val="bottom"/>
          </w:tcPr>
          <w:p w14:paraId="339ABB2C">
            <w:pPr>
              <w:rPr>
                <w:sz w:val="13"/>
                <w:szCs w:val="13"/>
              </w:rPr>
            </w:pPr>
          </w:p>
        </w:tc>
        <w:tc>
          <w:tcPr>
            <w:tcW w:w="2840" w:type="dxa"/>
            <w:vMerge w:val="restart"/>
            <w:tcBorders>
              <w:right w:val="single" w:color="auto" w:sz="8" w:space="0"/>
            </w:tcBorders>
            <w:vAlign w:val="bottom"/>
          </w:tcPr>
          <w:p w14:paraId="520B5B5A">
            <w:pPr>
              <w:spacing w:line="240" w:lineRule="exact"/>
              <w:ind w:left="100"/>
              <w:rPr>
                <w:sz w:val="20"/>
                <w:szCs w:val="20"/>
              </w:rPr>
            </w:pPr>
            <w:r>
              <w:rPr>
                <w:rFonts w:ascii="宋体" w:hAnsi="宋体" w:eastAsia="宋体" w:cs="宋体"/>
                <w:sz w:val="21"/>
                <w:szCs w:val="21"/>
              </w:rPr>
              <w:t>课程的考核方式</w:t>
            </w:r>
          </w:p>
        </w:tc>
        <w:tc>
          <w:tcPr>
            <w:tcW w:w="2680" w:type="dxa"/>
            <w:vMerge w:val="restart"/>
            <w:tcBorders>
              <w:right w:val="single" w:color="auto" w:sz="8" w:space="0"/>
            </w:tcBorders>
            <w:vAlign w:val="bottom"/>
          </w:tcPr>
          <w:p w14:paraId="18BC79C5">
            <w:pPr>
              <w:spacing w:line="240" w:lineRule="exact"/>
              <w:ind w:left="80"/>
              <w:rPr>
                <w:sz w:val="20"/>
                <w:szCs w:val="20"/>
              </w:rPr>
            </w:pPr>
            <w:r>
              <w:rPr>
                <w:rFonts w:ascii="宋体" w:hAnsi="宋体" w:eastAsia="宋体" w:cs="宋体"/>
                <w:sz w:val="21"/>
                <w:szCs w:val="21"/>
              </w:rPr>
              <w:t>考核方式</w:t>
            </w:r>
          </w:p>
        </w:tc>
        <w:tc>
          <w:tcPr>
            <w:tcW w:w="980" w:type="dxa"/>
            <w:vMerge w:val="continue"/>
            <w:tcBorders>
              <w:right w:val="single" w:color="auto" w:sz="8" w:space="0"/>
            </w:tcBorders>
            <w:vAlign w:val="bottom"/>
          </w:tcPr>
          <w:p w14:paraId="11982787">
            <w:pPr>
              <w:rPr>
                <w:sz w:val="13"/>
                <w:szCs w:val="13"/>
              </w:rPr>
            </w:pPr>
          </w:p>
        </w:tc>
        <w:tc>
          <w:tcPr>
            <w:tcW w:w="0" w:type="dxa"/>
            <w:vAlign w:val="bottom"/>
          </w:tcPr>
          <w:p w14:paraId="153118EC">
            <w:pPr>
              <w:rPr>
                <w:sz w:val="1"/>
                <w:szCs w:val="1"/>
              </w:rPr>
            </w:pPr>
          </w:p>
        </w:tc>
      </w:tr>
      <w:tr w14:paraId="66C9DAAF">
        <w:tblPrEx>
          <w:tblCellMar>
            <w:top w:w="0" w:type="dxa"/>
            <w:left w:w="0" w:type="dxa"/>
            <w:bottom w:w="0" w:type="dxa"/>
            <w:right w:w="0" w:type="dxa"/>
          </w:tblCellMar>
        </w:tblPrEx>
        <w:trPr>
          <w:trHeight w:val="156" w:hRule="atLeast"/>
        </w:trPr>
        <w:tc>
          <w:tcPr>
            <w:tcW w:w="920" w:type="dxa"/>
            <w:tcBorders>
              <w:left w:val="single" w:color="auto" w:sz="8" w:space="0"/>
              <w:right w:val="single" w:color="auto" w:sz="8" w:space="0"/>
            </w:tcBorders>
            <w:vAlign w:val="bottom"/>
          </w:tcPr>
          <w:p w14:paraId="6A40782C">
            <w:pPr>
              <w:rPr>
                <w:sz w:val="13"/>
                <w:szCs w:val="13"/>
              </w:rPr>
            </w:pPr>
          </w:p>
        </w:tc>
        <w:tc>
          <w:tcPr>
            <w:tcW w:w="1600" w:type="dxa"/>
            <w:vMerge w:val="restart"/>
            <w:tcBorders>
              <w:right w:val="single" w:color="auto" w:sz="8" w:space="0"/>
            </w:tcBorders>
            <w:vAlign w:val="bottom"/>
          </w:tcPr>
          <w:p w14:paraId="464F2193">
            <w:pPr>
              <w:spacing w:line="240" w:lineRule="exact"/>
              <w:jc w:val="center"/>
              <w:rPr>
                <w:sz w:val="20"/>
                <w:szCs w:val="20"/>
              </w:rPr>
            </w:pPr>
            <w:r>
              <w:rPr>
                <w:rFonts w:ascii="宋体" w:hAnsi="宋体" w:eastAsia="宋体" w:cs="宋体"/>
                <w:w w:val="95"/>
                <w:sz w:val="21"/>
                <w:szCs w:val="21"/>
              </w:rPr>
              <w:t>式</w:t>
            </w:r>
          </w:p>
        </w:tc>
        <w:tc>
          <w:tcPr>
            <w:tcW w:w="2840" w:type="dxa"/>
            <w:vMerge w:val="continue"/>
            <w:tcBorders>
              <w:right w:val="single" w:color="auto" w:sz="8" w:space="0"/>
            </w:tcBorders>
            <w:vAlign w:val="bottom"/>
          </w:tcPr>
          <w:p w14:paraId="64C7EC53">
            <w:pPr>
              <w:rPr>
                <w:sz w:val="13"/>
                <w:szCs w:val="13"/>
              </w:rPr>
            </w:pPr>
          </w:p>
        </w:tc>
        <w:tc>
          <w:tcPr>
            <w:tcW w:w="2680" w:type="dxa"/>
            <w:vMerge w:val="continue"/>
            <w:tcBorders>
              <w:right w:val="single" w:color="auto" w:sz="8" w:space="0"/>
            </w:tcBorders>
            <w:vAlign w:val="bottom"/>
          </w:tcPr>
          <w:p w14:paraId="64C229E1">
            <w:pPr>
              <w:rPr>
                <w:sz w:val="13"/>
                <w:szCs w:val="13"/>
              </w:rPr>
            </w:pPr>
          </w:p>
        </w:tc>
        <w:tc>
          <w:tcPr>
            <w:tcW w:w="980" w:type="dxa"/>
            <w:tcBorders>
              <w:right w:val="single" w:color="auto" w:sz="8" w:space="0"/>
            </w:tcBorders>
            <w:vAlign w:val="bottom"/>
          </w:tcPr>
          <w:p w14:paraId="07CD9500">
            <w:pPr>
              <w:rPr>
                <w:sz w:val="13"/>
                <w:szCs w:val="13"/>
              </w:rPr>
            </w:pPr>
          </w:p>
        </w:tc>
        <w:tc>
          <w:tcPr>
            <w:tcW w:w="0" w:type="dxa"/>
            <w:vAlign w:val="bottom"/>
          </w:tcPr>
          <w:p w14:paraId="74D9E8EE">
            <w:pPr>
              <w:rPr>
                <w:sz w:val="1"/>
                <w:szCs w:val="1"/>
              </w:rPr>
            </w:pPr>
          </w:p>
        </w:tc>
      </w:tr>
      <w:tr w14:paraId="50E02443">
        <w:tblPrEx>
          <w:tblCellMar>
            <w:top w:w="0" w:type="dxa"/>
            <w:left w:w="0" w:type="dxa"/>
            <w:bottom w:w="0" w:type="dxa"/>
            <w:right w:w="0" w:type="dxa"/>
          </w:tblCellMar>
        </w:tblPrEx>
        <w:trPr>
          <w:trHeight w:val="156" w:hRule="atLeast"/>
        </w:trPr>
        <w:tc>
          <w:tcPr>
            <w:tcW w:w="920" w:type="dxa"/>
            <w:tcBorders>
              <w:left w:val="single" w:color="auto" w:sz="8" w:space="0"/>
              <w:right w:val="single" w:color="auto" w:sz="8" w:space="0"/>
            </w:tcBorders>
            <w:vAlign w:val="bottom"/>
          </w:tcPr>
          <w:p w14:paraId="68D75EE3">
            <w:pPr>
              <w:rPr>
                <w:sz w:val="13"/>
                <w:szCs w:val="13"/>
              </w:rPr>
            </w:pPr>
          </w:p>
        </w:tc>
        <w:tc>
          <w:tcPr>
            <w:tcW w:w="1600" w:type="dxa"/>
            <w:vMerge w:val="continue"/>
            <w:tcBorders>
              <w:right w:val="single" w:color="auto" w:sz="8" w:space="0"/>
            </w:tcBorders>
            <w:vAlign w:val="bottom"/>
          </w:tcPr>
          <w:p w14:paraId="29601936">
            <w:pPr>
              <w:rPr>
                <w:sz w:val="13"/>
                <w:szCs w:val="13"/>
              </w:rPr>
            </w:pPr>
          </w:p>
        </w:tc>
        <w:tc>
          <w:tcPr>
            <w:tcW w:w="2840" w:type="dxa"/>
            <w:tcBorders>
              <w:right w:val="single" w:color="auto" w:sz="8" w:space="0"/>
            </w:tcBorders>
            <w:vAlign w:val="bottom"/>
          </w:tcPr>
          <w:p w14:paraId="66B3F1EC">
            <w:pPr>
              <w:rPr>
                <w:sz w:val="13"/>
                <w:szCs w:val="13"/>
              </w:rPr>
            </w:pPr>
          </w:p>
        </w:tc>
        <w:tc>
          <w:tcPr>
            <w:tcW w:w="2680" w:type="dxa"/>
            <w:tcBorders>
              <w:right w:val="single" w:color="auto" w:sz="8" w:space="0"/>
            </w:tcBorders>
            <w:vAlign w:val="bottom"/>
          </w:tcPr>
          <w:p w14:paraId="2054EB9D">
            <w:pPr>
              <w:rPr>
                <w:sz w:val="13"/>
                <w:szCs w:val="13"/>
              </w:rPr>
            </w:pPr>
          </w:p>
        </w:tc>
        <w:tc>
          <w:tcPr>
            <w:tcW w:w="980" w:type="dxa"/>
            <w:tcBorders>
              <w:right w:val="single" w:color="auto" w:sz="8" w:space="0"/>
            </w:tcBorders>
            <w:vAlign w:val="bottom"/>
          </w:tcPr>
          <w:p w14:paraId="74DFA9B1">
            <w:pPr>
              <w:rPr>
                <w:sz w:val="13"/>
                <w:szCs w:val="13"/>
              </w:rPr>
            </w:pPr>
          </w:p>
        </w:tc>
        <w:tc>
          <w:tcPr>
            <w:tcW w:w="0" w:type="dxa"/>
            <w:vAlign w:val="bottom"/>
          </w:tcPr>
          <w:p w14:paraId="437DEC54">
            <w:pPr>
              <w:rPr>
                <w:sz w:val="1"/>
                <w:szCs w:val="1"/>
              </w:rPr>
            </w:pPr>
          </w:p>
        </w:tc>
      </w:tr>
      <w:tr w14:paraId="2E2D5C11">
        <w:tblPrEx>
          <w:tblCellMar>
            <w:top w:w="0" w:type="dxa"/>
            <w:left w:w="0" w:type="dxa"/>
            <w:bottom w:w="0" w:type="dxa"/>
            <w:right w:w="0" w:type="dxa"/>
          </w:tblCellMar>
        </w:tblPrEx>
        <w:trPr>
          <w:trHeight w:val="128" w:hRule="atLeast"/>
        </w:trPr>
        <w:tc>
          <w:tcPr>
            <w:tcW w:w="920" w:type="dxa"/>
            <w:tcBorders>
              <w:left w:val="single" w:color="auto" w:sz="8" w:space="0"/>
              <w:bottom w:val="single" w:color="auto" w:sz="8" w:space="0"/>
              <w:right w:val="single" w:color="auto" w:sz="8" w:space="0"/>
            </w:tcBorders>
            <w:vAlign w:val="bottom"/>
          </w:tcPr>
          <w:p w14:paraId="41DBFEB3">
            <w:pPr>
              <w:rPr>
                <w:sz w:val="11"/>
                <w:szCs w:val="11"/>
              </w:rPr>
            </w:pPr>
          </w:p>
        </w:tc>
        <w:tc>
          <w:tcPr>
            <w:tcW w:w="1600" w:type="dxa"/>
            <w:tcBorders>
              <w:bottom w:val="single" w:color="auto" w:sz="8" w:space="0"/>
              <w:right w:val="single" w:color="auto" w:sz="8" w:space="0"/>
            </w:tcBorders>
            <w:vAlign w:val="bottom"/>
          </w:tcPr>
          <w:p w14:paraId="2FC6E322">
            <w:pPr>
              <w:rPr>
                <w:sz w:val="11"/>
                <w:szCs w:val="11"/>
              </w:rPr>
            </w:pPr>
          </w:p>
        </w:tc>
        <w:tc>
          <w:tcPr>
            <w:tcW w:w="2840" w:type="dxa"/>
            <w:tcBorders>
              <w:bottom w:val="single" w:color="auto" w:sz="8" w:space="0"/>
              <w:right w:val="single" w:color="auto" w:sz="8" w:space="0"/>
            </w:tcBorders>
            <w:vAlign w:val="bottom"/>
          </w:tcPr>
          <w:p w14:paraId="7C045B7A">
            <w:pPr>
              <w:rPr>
                <w:sz w:val="11"/>
                <w:szCs w:val="11"/>
              </w:rPr>
            </w:pPr>
          </w:p>
        </w:tc>
        <w:tc>
          <w:tcPr>
            <w:tcW w:w="2680" w:type="dxa"/>
            <w:tcBorders>
              <w:bottom w:val="single" w:color="auto" w:sz="8" w:space="0"/>
              <w:right w:val="single" w:color="auto" w:sz="8" w:space="0"/>
            </w:tcBorders>
            <w:vAlign w:val="bottom"/>
          </w:tcPr>
          <w:p w14:paraId="4E364624">
            <w:pPr>
              <w:rPr>
                <w:sz w:val="11"/>
                <w:szCs w:val="11"/>
              </w:rPr>
            </w:pPr>
          </w:p>
        </w:tc>
        <w:tc>
          <w:tcPr>
            <w:tcW w:w="980" w:type="dxa"/>
            <w:tcBorders>
              <w:bottom w:val="single" w:color="auto" w:sz="8" w:space="0"/>
              <w:right w:val="single" w:color="auto" w:sz="8" w:space="0"/>
            </w:tcBorders>
            <w:vAlign w:val="bottom"/>
          </w:tcPr>
          <w:p w14:paraId="132D9F6F">
            <w:pPr>
              <w:rPr>
                <w:sz w:val="11"/>
                <w:szCs w:val="11"/>
              </w:rPr>
            </w:pPr>
          </w:p>
        </w:tc>
        <w:tc>
          <w:tcPr>
            <w:tcW w:w="0" w:type="dxa"/>
            <w:vAlign w:val="bottom"/>
          </w:tcPr>
          <w:p w14:paraId="584A1C52">
            <w:pPr>
              <w:rPr>
                <w:sz w:val="1"/>
                <w:szCs w:val="1"/>
              </w:rPr>
            </w:pPr>
          </w:p>
        </w:tc>
      </w:tr>
      <w:tr w14:paraId="532AEFBD">
        <w:tblPrEx>
          <w:tblCellMar>
            <w:top w:w="0" w:type="dxa"/>
            <w:left w:w="0" w:type="dxa"/>
            <w:bottom w:w="0" w:type="dxa"/>
            <w:right w:w="0" w:type="dxa"/>
          </w:tblCellMar>
        </w:tblPrEx>
        <w:trPr>
          <w:trHeight w:val="478" w:hRule="atLeast"/>
        </w:trPr>
        <w:tc>
          <w:tcPr>
            <w:tcW w:w="920" w:type="dxa"/>
            <w:vMerge w:val="restart"/>
            <w:tcBorders>
              <w:left w:val="single" w:color="auto" w:sz="8" w:space="0"/>
              <w:right w:val="single" w:color="auto" w:sz="8" w:space="0"/>
            </w:tcBorders>
            <w:vAlign w:val="bottom"/>
          </w:tcPr>
          <w:p w14:paraId="1D31CFB2">
            <w:pPr>
              <w:spacing w:line="240" w:lineRule="exact"/>
              <w:ind w:right="287"/>
              <w:jc w:val="right"/>
              <w:rPr>
                <w:sz w:val="20"/>
                <w:szCs w:val="20"/>
              </w:rPr>
            </w:pPr>
            <w:r>
              <w:rPr>
                <w:rFonts w:ascii="宋体" w:hAnsi="宋体" w:eastAsia="宋体" w:cs="宋体"/>
                <w:sz w:val="21"/>
                <w:szCs w:val="21"/>
              </w:rPr>
              <w:t>5</w:t>
            </w:r>
          </w:p>
        </w:tc>
        <w:tc>
          <w:tcPr>
            <w:tcW w:w="1600" w:type="dxa"/>
            <w:tcBorders>
              <w:right w:val="single" w:color="auto" w:sz="8" w:space="0"/>
            </w:tcBorders>
            <w:vAlign w:val="bottom"/>
          </w:tcPr>
          <w:p w14:paraId="1AF99923">
            <w:pPr>
              <w:spacing w:line="240" w:lineRule="exact"/>
              <w:jc w:val="center"/>
              <w:rPr>
                <w:sz w:val="20"/>
                <w:szCs w:val="20"/>
              </w:rPr>
            </w:pPr>
            <w:r>
              <w:rPr>
                <w:rFonts w:ascii="宋体" w:hAnsi="宋体" w:eastAsia="宋体" w:cs="宋体"/>
                <w:w w:val="95"/>
                <w:sz w:val="21"/>
                <w:szCs w:val="21"/>
              </w:rPr>
              <w:t>情境设置，任务</w:t>
            </w:r>
          </w:p>
        </w:tc>
        <w:tc>
          <w:tcPr>
            <w:tcW w:w="2840" w:type="dxa"/>
            <w:tcBorders>
              <w:right w:val="single" w:color="auto" w:sz="8" w:space="0"/>
            </w:tcBorders>
            <w:vAlign w:val="bottom"/>
          </w:tcPr>
          <w:p w14:paraId="74749367">
            <w:pPr>
              <w:spacing w:line="240" w:lineRule="exact"/>
              <w:ind w:left="100"/>
              <w:rPr>
                <w:sz w:val="20"/>
                <w:szCs w:val="20"/>
              </w:rPr>
            </w:pPr>
            <w:r>
              <w:rPr>
                <w:rFonts w:ascii="宋体" w:hAnsi="宋体" w:eastAsia="宋体" w:cs="宋体"/>
                <w:sz w:val="21"/>
                <w:szCs w:val="21"/>
              </w:rPr>
              <w:t>教师展示集装箱多式联运的</w:t>
            </w:r>
          </w:p>
        </w:tc>
        <w:tc>
          <w:tcPr>
            <w:tcW w:w="2680" w:type="dxa"/>
            <w:tcBorders>
              <w:right w:val="single" w:color="auto" w:sz="8" w:space="0"/>
            </w:tcBorders>
            <w:vAlign w:val="bottom"/>
          </w:tcPr>
          <w:p w14:paraId="3747BF65">
            <w:pPr>
              <w:spacing w:line="240" w:lineRule="exact"/>
              <w:ind w:left="80"/>
              <w:rPr>
                <w:sz w:val="20"/>
                <w:szCs w:val="20"/>
              </w:rPr>
            </w:pPr>
            <w:r>
              <w:rPr>
                <w:rFonts w:ascii="宋体" w:hAnsi="宋体" w:eastAsia="宋体" w:cs="宋体"/>
                <w:sz w:val="21"/>
                <w:szCs w:val="21"/>
              </w:rPr>
              <w:t>学生形成对集装箱多式联</w:t>
            </w:r>
          </w:p>
        </w:tc>
        <w:tc>
          <w:tcPr>
            <w:tcW w:w="980" w:type="dxa"/>
            <w:vMerge w:val="restart"/>
            <w:tcBorders>
              <w:right w:val="single" w:color="auto" w:sz="8" w:space="0"/>
            </w:tcBorders>
            <w:vAlign w:val="bottom"/>
          </w:tcPr>
          <w:p w14:paraId="56864B99">
            <w:pPr>
              <w:spacing w:line="240" w:lineRule="exact"/>
              <w:ind w:left="100"/>
              <w:rPr>
                <w:sz w:val="20"/>
                <w:szCs w:val="20"/>
              </w:rPr>
            </w:pPr>
            <w:r>
              <w:rPr>
                <w:rFonts w:ascii="宋体" w:hAnsi="宋体" w:eastAsia="宋体" w:cs="宋体"/>
                <w:sz w:val="21"/>
                <w:szCs w:val="21"/>
              </w:rPr>
              <w:t>5</w:t>
            </w:r>
          </w:p>
        </w:tc>
        <w:tc>
          <w:tcPr>
            <w:tcW w:w="0" w:type="dxa"/>
            <w:vAlign w:val="bottom"/>
          </w:tcPr>
          <w:p w14:paraId="790F187A">
            <w:pPr>
              <w:rPr>
                <w:sz w:val="1"/>
                <w:szCs w:val="1"/>
              </w:rPr>
            </w:pPr>
          </w:p>
        </w:tc>
      </w:tr>
      <w:tr w14:paraId="7800E3B8">
        <w:tblPrEx>
          <w:tblCellMar>
            <w:top w:w="0" w:type="dxa"/>
            <w:left w:w="0" w:type="dxa"/>
            <w:bottom w:w="0" w:type="dxa"/>
            <w:right w:w="0" w:type="dxa"/>
          </w:tblCellMar>
        </w:tblPrEx>
        <w:trPr>
          <w:trHeight w:val="156" w:hRule="atLeast"/>
        </w:trPr>
        <w:tc>
          <w:tcPr>
            <w:tcW w:w="920" w:type="dxa"/>
            <w:vMerge w:val="continue"/>
            <w:tcBorders>
              <w:left w:val="single" w:color="auto" w:sz="8" w:space="0"/>
              <w:right w:val="single" w:color="auto" w:sz="8" w:space="0"/>
            </w:tcBorders>
            <w:vAlign w:val="bottom"/>
          </w:tcPr>
          <w:p w14:paraId="313C0366">
            <w:pPr>
              <w:rPr>
                <w:sz w:val="13"/>
                <w:szCs w:val="13"/>
              </w:rPr>
            </w:pPr>
          </w:p>
        </w:tc>
        <w:tc>
          <w:tcPr>
            <w:tcW w:w="1600" w:type="dxa"/>
            <w:vMerge w:val="restart"/>
            <w:tcBorders>
              <w:right w:val="single" w:color="auto" w:sz="8" w:space="0"/>
            </w:tcBorders>
            <w:vAlign w:val="bottom"/>
          </w:tcPr>
          <w:p w14:paraId="665B1C72">
            <w:pPr>
              <w:spacing w:line="240" w:lineRule="exact"/>
              <w:jc w:val="center"/>
              <w:rPr>
                <w:sz w:val="20"/>
                <w:szCs w:val="20"/>
              </w:rPr>
            </w:pPr>
            <w:r>
              <w:rPr>
                <w:rFonts w:ascii="宋体" w:hAnsi="宋体" w:eastAsia="宋体" w:cs="宋体"/>
                <w:w w:val="95"/>
                <w:sz w:val="21"/>
                <w:szCs w:val="21"/>
              </w:rPr>
              <w:t>引入</w:t>
            </w:r>
          </w:p>
        </w:tc>
        <w:tc>
          <w:tcPr>
            <w:tcW w:w="2840" w:type="dxa"/>
            <w:vMerge w:val="restart"/>
            <w:tcBorders>
              <w:right w:val="single" w:color="auto" w:sz="8" w:space="0"/>
            </w:tcBorders>
            <w:vAlign w:val="bottom"/>
          </w:tcPr>
          <w:p w14:paraId="505F2AB0">
            <w:pPr>
              <w:spacing w:line="240" w:lineRule="exact"/>
              <w:ind w:left="100"/>
              <w:rPr>
                <w:sz w:val="20"/>
                <w:szCs w:val="20"/>
              </w:rPr>
            </w:pPr>
            <w:r>
              <w:rPr>
                <w:rFonts w:ascii="宋体" w:hAnsi="宋体" w:eastAsia="宋体" w:cs="宋体"/>
                <w:sz w:val="21"/>
                <w:szCs w:val="21"/>
              </w:rPr>
              <w:t>世界是怎样一回事</w:t>
            </w:r>
          </w:p>
        </w:tc>
        <w:tc>
          <w:tcPr>
            <w:tcW w:w="2680" w:type="dxa"/>
            <w:vMerge w:val="restart"/>
            <w:tcBorders>
              <w:right w:val="single" w:color="auto" w:sz="8" w:space="0"/>
            </w:tcBorders>
            <w:vAlign w:val="bottom"/>
          </w:tcPr>
          <w:p w14:paraId="6DF583A4">
            <w:pPr>
              <w:spacing w:line="240" w:lineRule="exact"/>
              <w:ind w:left="80"/>
              <w:rPr>
                <w:sz w:val="20"/>
                <w:szCs w:val="20"/>
              </w:rPr>
            </w:pPr>
            <w:r>
              <w:rPr>
                <w:rFonts w:ascii="宋体" w:hAnsi="宋体" w:eastAsia="宋体" w:cs="宋体"/>
                <w:sz w:val="21"/>
                <w:szCs w:val="21"/>
              </w:rPr>
              <w:t>运的感性认识</w:t>
            </w:r>
          </w:p>
        </w:tc>
        <w:tc>
          <w:tcPr>
            <w:tcW w:w="980" w:type="dxa"/>
            <w:vMerge w:val="continue"/>
            <w:tcBorders>
              <w:right w:val="single" w:color="auto" w:sz="8" w:space="0"/>
            </w:tcBorders>
            <w:vAlign w:val="bottom"/>
          </w:tcPr>
          <w:p w14:paraId="7EC82562">
            <w:pPr>
              <w:rPr>
                <w:sz w:val="13"/>
                <w:szCs w:val="13"/>
              </w:rPr>
            </w:pPr>
          </w:p>
        </w:tc>
        <w:tc>
          <w:tcPr>
            <w:tcW w:w="0" w:type="dxa"/>
            <w:vAlign w:val="bottom"/>
          </w:tcPr>
          <w:p w14:paraId="5F4F15B7">
            <w:pPr>
              <w:rPr>
                <w:sz w:val="1"/>
                <w:szCs w:val="1"/>
              </w:rPr>
            </w:pPr>
          </w:p>
        </w:tc>
      </w:tr>
      <w:tr w14:paraId="42418EA3">
        <w:tblPrEx>
          <w:tblCellMar>
            <w:top w:w="0" w:type="dxa"/>
            <w:left w:w="0" w:type="dxa"/>
            <w:bottom w:w="0" w:type="dxa"/>
            <w:right w:w="0" w:type="dxa"/>
          </w:tblCellMar>
        </w:tblPrEx>
        <w:trPr>
          <w:trHeight w:val="156" w:hRule="atLeast"/>
        </w:trPr>
        <w:tc>
          <w:tcPr>
            <w:tcW w:w="920" w:type="dxa"/>
            <w:tcBorders>
              <w:left w:val="single" w:color="auto" w:sz="8" w:space="0"/>
              <w:right w:val="single" w:color="auto" w:sz="8" w:space="0"/>
            </w:tcBorders>
            <w:vAlign w:val="bottom"/>
          </w:tcPr>
          <w:p w14:paraId="552D0CAB">
            <w:pPr>
              <w:rPr>
                <w:sz w:val="13"/>
                <w:szCs w:val="13"/>
              </w:rPr>
            </w:pPr>
          </w:p>
        </w:tc>
        <w:tc>
          <w:tcPr>
            <w:tcW w:w="1600" w:type="dxa"/>
            <w:vMerge w:val="continue"/>
            <w:tcBorders>
              <w:right w:val="single" w:color="auto" w:sz="8" w:space="0"/>
            </w:tcBorders>
            <w:vAlign w:val="bottom"/>
          </w:tcPr>
          <w:p w14:paraId="3C4BDBA8">
            <w:pPr>
              <w:rPr>
                <w:sz w:val="13"/>
                <w:szCs w:val="13"/>
              </w:rPr>
            </w:pPr>
          </w:p>
        </w:tc>
        <w:tc>
          <w:tcPr>
            <w:tcW w:w="2840" w:type="dxa"/>
            <w:vMerge w:val="continue"/>
            <w:tcBorders>
              <w:right w:val="single" w:color="auto" w:sz="8" w:space="0"/>
            </w:tcBorders>
            <w:vAlign w:val="bottom"/>
          </w:tcPr>
          <w:p w14:paraId="45368636">
            <w:pPr>
              <w:rPr>
                <w:sz w:val="13"/>
                <w:szCs w:val="13"/>
              </w:rPr>
            </w:pPr>
          </w:p>
        </w:tc>
        <w:tc>
          <w:tcPr>
            <w:tcW w:w="2680" w:type="dxa"/>
            <w:vMerge w:val="continue"/>
            <w:tcBorders>
              <w:right w:val="single" w:color="auto" w:sz="8" w:space="0"/>
            </w:tcBorders>
            <w:vAlign w:val="bottom"/>
          </w:tcPr>
          <w:p w14:paraId="57C798B6">
            <w:pPr>
              <w:rPr>
                <w:sz w:val="13"/>
                <w:szCs w:val="13"/>
              </w:rPr>
            </w:pPr>
          </w:p>
        </w:tc>
        <w:tc>
          <w:tcPr>
            <w:tcW w:w="980" w:type="dxa"/>
            <w:tcBorders>
              <w:right w:val="single" w:color="auto" w:sz="8" w:space="0"/>
            </w:tcBorders>
            <w:vAlign w:val="bottom"/>
          </w:tcPr>
          <w:p w14:paraId="1F3A68D1">
            <w:pPr>
              <w:rPr>
                <w:sz w:val="13"/>
                <w:szCs w:val="13"/>
              </w:rPr>
            </w:pPr>
          </w:p>
        </w:tc>
        <w:tc>
          <w:tcPr>
            <w:tcW w:w="0" w:type="dxa"/>
            <w:vAlign w:val="bottom"/>
          </w:tcPr>
          <w:p w14:paraId="1ED3E694">
            <w:pPr>
              <w:rPr>
                <w:sz w:val="1"/>
                <w:szCs w:val="1"/>
              </w:rPr>
            </w:pPr>
          </w:p>
        </w:tc>
      </w:tr>
      <w:tr w14:paraId="624A7645">
        <w:tblPrEx>
          <w:tblCellMar>
            <w:top w:w="0" w:type="dxa"/>
            <w:left w:w="0" w:type="dxa"/>
            <w:bottom w:w="0" w:type="dxa"/>
            <w:right w:w="0" w:type="dxa"/>
          </w:tblCellMar>
        </w:tblPrEx>
        <w:trPr>
          <w:trHeight w:val="285" w:hRule="atLeast"/>
        </w:trPr>
        <w:tc>
          <w:tcPr>
            <w:tcW w:w="920" w:type="dxa"/>
            <w:tcBorders>
              <w:left w:val="single" w:color="auto" w:sz="8" w:space="0"/>
              <w:bottom w:val="single" w:color="auto" w:sz="8" w:space="0"/>
              <w:right w:val="single" w:color="auto" w:sz="8" w:space="0"/>
            </w:tcBorders>
            <w:vAlign w:val="bottom"/>
          </w:tcPr>
          <w:p w14:paraId="6809D901">
            <w:pPr>
              <w:rPr>
                <w:sz w:val="24"/>
                <w:szCs w:val="24"/>
              </w:rPr>
            </w:pPr>
          </w:p>
        </w:tc>
        <w:tc>
          <w:tcPr>
            <w:tcW w:w="1600" w:type="dxa"/>
            <w:tcBorders>
              <w:bottom w:val="single" w:color="auto" w:sz="8" w:space="0"/>
              <w:right w:val="single" w:color="auto" w:sz="8" w:space="0"/>
            </w:tcBorders>
            <w:vAlign w:val="bottom"/>
          </w:tcPr>
          <w:p w14:paraId="5CD6FABD">
            <w:pPr>
              <w:rPr>
                <w:sz w:val="24"/>
                <w:szCs w:val="24"/>
              </w:rPr>
            </w:pPr>
          </w:p>
        </w:tc>
        <w:tc>
          <w:tcPr>
            <w:tcW w:w="2840" w:type="dxa"/>
            <w:tcBorders>
              <w:bottom w:val="single" w:color="auto" w:sz="8" w:space="0"/>
              <w:right w:val="single" w:color="auto" w:sz="8" w:space="0"/>
            </w:tcBorders>
            <w:vAlign w:val="bottom"/>
          </w:tcPr>
          <w:p w14:paraId="3E5E1CC5">
            <w:pPr>
              <w:rPr>
                <w:sz w:val="24"/>
                <w:szCs w:val="24"/>
              </w:rPr>
            </w:pPr>
          </w:p>
        </w:tc>
        <w:tc>
          <w:tcPr>
            <w:tcW w:w="2680" w:type="dxa"/>
            <w:tcBorders>
              <w:bottom w:val="single" w:color="auto" w:sz="8" w:space="0"/>
              <w:right w:val="single" w:color="auto" w:sz="8" w:space="0"/>
            </w:tcBorders>
            <w:vAlign w:val="bottom"/>
          </w:tcPr>
          <w:p w14:paraId="3B8291ED">
            <w:pPr>
              <w:rPr>
                <w:sz w:val="24"/>
                <w:szCs w:val="24"/>
              </w:rPr>
            </w:pPr>
          </w:p>
        </w:tc>
        <w:tc>
          <w:tcPr>
            <w:tcW w:w="980" w:type="dxa"/>
            <w:tcBorders>
              <w:bottom w:val="single" w:color="auto" w:sz="8" w:space="0"/>
              <w:right w:val="single" w:color="auto" w:sz="8" w:space="0"/>
            </w:tcBorders>
            <w:vAlign w:val="bottom"/>
          </w:tcPr>
          <w:p w14:paraId="1B24FB34">
            <w:pPr>
              <w:rPr>
                <w:sz w:val="24"/>
                <w:szCs w:val="24"/>
              </w:rPr>
            </w:pPr>
          </w:p>
        </w:tc>
        <w:tc>
          <w:tcPr>
            <w:tcW w:w="0" w:type="dxa"/>
            <w:vAlign w:val="bottom"/>
          </w:tcPr>
          <w:p w14:paraId="74C5C604">
            <w:pPr>
              <w:rPr>
                <w:sz w:val="1"/>
                <w:szCs w:val="1"/>
              </w:rPr>
            </w:pPr>
          </w:p>
        </w:tc>
      </w:tr>
      <w:tr w14:paraId="1ACA302F">
        <w:tblPrEx>
          <w:tblCellMar>
            <w:top w:w="0" w:type="dxa"/>
            <w:left w:w="0" w:type="dxa"/>
            <w:bottom w:w="0" w:type="dxa"/>
            <w:right w:w="0" w:type="dxa"/>
          </w:tblCellMar>
        </w:tblPrEx>
        <w:trPr>
          <w:trHeight w:val="249" w:hRule="atLeast"/>
        </w:trPr>
        <w:tc>
          <w:tcPr>
            <w:tcW w:w="920" w:type="dxa"/>
            <w:tcBorders>
              <w:left w:val="single" w:color="auto" w:sz="8" w:space="0"/>
              <w:right w:val="single" w:color="auto" w:sz="8" w:space="0"/>
            </w:tcBorders>
            <w:vAlign w:val="bottom"/>
          </w:tcPr>
          <w:p w14:paraId="5DA827C8">
            <w:pPr>
              <w:rPr>
                <w:sz w:val="21"/>
                <w:szCs w:val="21"/>
              </w:rPr>
            </w:pPr>
          </w:p>
        </w:tc>
        <w:tc>
          <w:tcPr>
            <w:tcW w:w="1600" w:type="dxa"/>
            <w:tcBorders>
              <w:right w:val="single" w:color="auto" w:sz="8" w:space="0"/>
            </w:tcBorders>
            <w:vAlign w:val="bottom"/>
          </w:tcPr>
          <w:p w14:paraId="170B0105">
            <w:pPr>
              <w:rPr>
                <w:sz w:val="21"/>
                <w:szCs w:val="21"/>
              </w:rPr>
            </w:pPr>
          </w:p>
        </w:tc>
        <w:tc>
          <w:tcPr>
            <w:tcW w:w="2840" w:type="dxa"/>
            <w:tcBorders>
              <w:right w:val="single" w:color="auto" w:sz="8" w:space="0"/>
            </w:tcBorders>
            <w:vAlign w:val="bottom"/>
          </w:tcPr>
          <w:p w14:paraId="1C32DCBC">
            <w:pPr>
              <w:spacing w:line="240" w:lineRule="exact"/>
              <w:ind w:left="100"/>
              <w:rPr>
                <w:sz w:val="20"/>
                <w:szCs w:val="20"/>
              </w:rPr>
            </w:pPr>
            <w:r>
              <w:rPr>
                <w:rFonts w:ascii="宋体" w:hAnsi="宋体" w:eastAsia="宋体" w:cs="宋体"/>
                <w:sz w:val="21"/>
                <w:szCs w:val="21"/>
              </w:rPr>
              <w:t>教师引导学生探讨什么是集</w:t>
            </w:r>
          </w:p>
        </w:tc>
        <w:tc>
          <w:tcPr>
            <w:tcW w:w="2680" w:type="dxa"/>
            <w:tcBorders>
              <w:right w:val="single" w:color="auto" w:sz="8" w:space="0"/>
            </w:tcBorders>
            <w:vAlign w:val="bottom"/>
          </w:tcPr>
          <w:p w14:paraId="664AC973">
            <w:pPr>
              <w:rPr>
                <w:sz w:val="21"/>
                <w:szCs w:val="21"/>
              </w:rPr>
            </w:pPr>
          </w:p>
        </w:tc>
        <w:tc>
          <w:tcPr>
            <w:tcW w:w="980" w:type="dxa"/>
            <w:tcBorders>
              <w:right w:val="single" w:color="auto" w:sz="8" w:space="0"/>
            </w:tcBorders>
            <w:vAlign w:val="bottom"/>
          </w:tcPr>
          <w:p w14:paraId="5E1F209C">
            <w:pPr>
              <w:rPr>
                <w:sz w:val="21"/>
                <w:szCs w:val="21"/>
              </w:rPr>
            </w:pPr>
          </w:p>
        </w:tc>
        <w:tc>
          <w:tcPr>
            <w:tcW w:w="0" w:type="dxa"/>
            <w:vAlign w:val="bottom"/>
          </w:tcPr>
          <w:p w14:paraId="6B32E6B9">
            <w:pPr>
              <w:rPr>
                <w:sz w:val="1"/>
                <w:szCs w:val="1"/>
              </w:rPr>
            </w:pPr>
          </w:p>
        </w:tc>
      </w:tr>
      <w:tr w14:paraId="3364B82A">
        <w:tblPrEx>
          <w:tblCellMar>
            <w:top w:w="0" w:type="dxa"/>
            <w:left w:w="0" w:type="dxa"/>
            <w:bottom w:w="0" w:type="dxa"/>
            <w:right w:w="0" w:type="dxa"/>
          </w:tblCellMar>
        </w:tblPrEx>
        <w:trPr>
          <w:trHeight w:val="312" w:hRule="atLeast"/>
        </w:trPr>
        <w:tc>
          <w:tcPr>
            <w:tcW w:w="920" w:type="dxa"/>
            <w:vMerge w:val="restart"/>
            <w:tcBorders>
              <w:left w:val="single" w:color="auto" w:sz="8" w:space="0"/>
              <w:right w:val="single" w:color="auto" w:sz="8" w:space="0"/>
            </w:tcBorders>
            <w:vAlign w:val="bottom"/>
          </w:tcPr>
          <w:p w14:paraId="59A740FB">
            <w:pPr>
              <w:spacing w:line="240" w:lineRule="exact"/>
              <w:ind w:right="287"/>
              <w:jc w:val="right"/>
              <w:rPr>
                <w:sz w:val="20"/>
                <w:szCs w:val="20"/>
              </w:rPr>
            </w:pPr>
            <w:r>
              <w:rPr>
                <w:rFonts w:ascii="宋体" w:hAnsi="宋体" w:eastAsia="宋体" w:cs="宋体"/>
                <w:sz w:val="21"/>
                <w:szCs w:val="21"/>
              </w:rPr>
              <w:t>6</w:t>
            </w:r>
          </w:p>
        </w:tc>
        <w:tc>
          <w:tcPr>
            <w:tcW w:w="1600" w:type="dxa"/>
            <w:vMerge w:val="restart"/>
            <w:tcBorders>
              <w:right w:val="single" w:color="auto" w:sz="8" w:space="0"/>
            </w:tcBorders>
            <w:vAlign w:val="bottom"/>
          </w:tcPr>
          <w:p w14:paraId="0074C916">
            <w:pPr>
              <w:spacing w:line="240" w:lineRule="exact"/>
              <w:jc w:val="center"/>
              <w:rPr>
                <w:sz w:val="20"/>
                <w:szCs w:val="20"/>
              </w:rPr>
            </w:pPr>
            <w:r>
              <w:rPr>
                <w:rFonts w:ascii="宋体" w:hAnsi="宋体" w:eastAsia="宋体" w:cs="宋体"/>
                <w:w w:val="99"/>
                <w:sz w:val="21"/>
                <w:szCs w:val="21"/>
              </w:rPr>
              <w:t>任务分析</w:t>
            </w:r>
          </w:p>
        </w:tc>
        <w:tc>
          <w:tcPr>
            <w:tcW w:w="2840" w:type="dxa"/>
            <w:tcBorders>
              <w:right w:val="single" w:color="auto" w:sz="8" w:space="0"/>
            </w:tcBorders>
            <w:vAlign w:val="bottom"/>
          </w:tcPr>
          <w:p w14:paraId="1B52F3B0">
            <w:pPr>
              <w:spacing w:line="240" w:lineRule="exact"/>
              <w:ind w:left="100"/>
              <w:rPr>
                <w:sz w:val="20"/>
                <w:szCs w:val="20"/>
              </w:rPr>
            </w:pPr>
            <w:r>
              <w:rPr>
                <w:rFonts w:ascii="宋体" w:hAnsi="宋体" w:eastAsia="宋体" w:cs="宋体"/>
                <w:sz w:val="21"/>
                <w:szCs w:val="21"/>
              </w:rPr>
              <w:t>装箱运输、集装箱运输对多</w:t>
            </w:r>
          </w:p>
        </w:tc>
        <w:tc>
          <w:tcPr>
            <w:tcW w:w="2680" w:type="dxa"/>
            <w:vMerge w:val="restart"/>
            <w:tcBorders>
              <w:right w:val="single" w:color="auto" w:sz="8" w:space="0"/>
            </w:tcBorders>
            <w:vAlign w:val="bottom"/>
          </w:tcPr>
          <w:p w14:paraId="585B5E3C">
            <w:pPr>
              <w:spacing w:line="240" w:lineRule="exact"/>
              <w:ind w:left="80"/>
              <w:rPr>
                <w:sz w:val="20"/>
                <w:szCs w:val="20"/>
              </w:rPr>
            </w:pPr>
            <w:r>
              <w:rPr>
                <w:rFonts w:ascii="宋体" w:hAnsi="宋体" w:eastAsia="宋体" w:cs="宋体"/>
                <w:sz w:val="21"/>
                <w:szCs w:val="21"/>
              </w:rPr>
              <w:t>学生分组展开讨论</w:t>
            </w:r>
          </w:p>
        </w:tc>
        <w:tc>
          <w:tcPr>
            <w:tcW w:w="980" w:type="dxa"/>
            <w:vMerge w:val="restart"/>
            <w:tcBorders>
              <w:right w:val="single" w:color="auto" w:sz="8" w:space="0"/>
            </w:tcBorders>
            <w:vAlign w:val="bottom"/>
          </w:tcPr>
          <w:p w14:paraId="443B0B16">
            <w:pPr>
              <w:spacing w:line="240" w:lineRule="exact"/>
              <w:ind w:left="100"/>
              <w:rPr>
                <w:sz w:val="20"/>
                <w:szCs w:val="20"/>
              </w:rPr>
            </w:pPr>
            <w:r>
              <w:rPr>
                <w:rFonts w:ascii="宋体" w:hAnsi="宋体" w:eastAsia="宋体" w:cs="宋体"/>
                <w:sz w:val="21"/>
                <w:szCs w:val="21"/>
              </w:rPr>
              <w:t>15</w:t>
            </w:r>
          </w:p>
        </w:tc>
        <w:tc>
          <w:tcPr>
            <w:tcW w:w="0" w:type="dxa"/>
            <w:vAlign w:val="bottom"/>
          </w:tcPr>
          <w:p w14:paraId="282520B6">
            <w:pPr>
              <w:rPr>
                <w:sz w:val="1"/>
                <w:szCs w:val="1"/>
              </w:rPr>
            </w:pPr>
          </w:p>
        </w:tc>
      </w:tr>
      <w:tr w14:paraId="61924780">
        <w:tblPrEx>
          <w:tblCellMar>
            <w:top w:w="0" w:type="dxa"/>
            <w:left w:w="0" w:type="dxa"/>
            <w:bottom w:w="0" w:type="dxa"/>
            <w:right w:w="0" w:type="dxa"/>
          </w:tblCellMar>
        </w:tblPrEx>
        <w:trPr>
          <w:trHeight w:val="156" w:hRule="atLeast"/>
        </w:trPr>
        <w:tc>
          <w:tcPr>
            <w:tcW w:w="920" w:type="dxa"/>
            <w:vMerge w:val="continue"/>
            <w:tcBorders>
              <w:left w:val="single" w:color="auto" w:sz="8" w:space="0"/>
              <w:right w:val="single" w:color="auto" w:sz="8" w:space="0"/>
            </w:tcBorders>
            <w:vAlign w:val="bottom"/>
          </w:tcPr>
          <w:p w14:paraId="39F9F920">
            <w:pPr>
              <w:rPr>
                <w:sz w:val="13"/>
                <w:szCs w:val="13"/>
              </w:rPr>
            </w:pPr>
          </w:p>
        </w:tc>
        <w:tc>
          <w:tcPr>
            <w:tcW w:w="1600" w:type="dxa"/>
            <w:vMerge w:val="continue"/>
            <w:tcBorders>
              <w:right w:val="single" w:color="auto" w:sz="8" w:space="0"/>
            </w:tcBorders>
            <w:vAlign w:val="bottom"/>
          </w:tcPr>
          <w:p w14:paraId="45D7209C">
            <w:pPr>
              <w:rPr>
                <w:sz w:val="13"/>
                <w:szCs w:val="13"/>
              </w:rPr>
            </w:pPr>
          </w:p>
        </w:tc>
        <w:tc>
          <w:tcPr>
            <w:tcW w:w="2840" w:type="dxa"/>
            <w:vMerge w:val="restart"/>
            <w:tcBorders>
              <w:right w:val="single" w:color="auto" w:sz="8" w:space="0"/>
            </w:tcBorders>
            <w:vAlign w:val="bottom"/>
          </w:tcPr>
          <w:p w14:paraId="690ACE4C">
            <w:pPr>
              <w:spacing w:line="240" w:lineRule="exact"/>
              <w:ind w:left="100"/>
              <w:rPr>
                <w:sz w:val="20"/>
                <w:szCs w:val="20"/>
              </w:rPr>
            </w:pPr>
            <w:r>
              <w:rPr>
                <w:rFonts w:ascii="宋体" w:hAnsi="宋体" w:eastAsia="宋体" w:cs="宋体"/>
                <w:sz w:val="21"/>
                <w:szCs w:val="21"/>
              </w:rPr>
              <w:t>式联运有什么作用以及为什</w:t>
            </w:r>
          </w:p>
        </w:tc>
        <w:tc>
          <w:tcPr>
            <w:tcW w:w="2680" w:type="dxa"/>
            <w:vMerge w:val="continue"/>
            <w:tcBorders>
              <w:right w:val="single" w:color="auto" w:sz="8" w:space="0"/>
            </w:tcBorders>
            <w:vAlign w:val="bottom"/>
          </w:tcPr>
          <w:p w14:paraId="5E991A57">
            <w:pPr>
              <w:rPr>
                <w:sz w:val="13"/>
                <w:szCs w:val="13"/>
              </w:rPr>
            </w:pPr>
          </w:p>
        </w:tc>
        <w:tc>
          <w:tcPr>
            <w:tcW w:w="980" w:type="dxa"/>
            <w:vMerge w:val="continue"/>
            <w:tcBorders>
              <w:right w:val="single" w:color="auto" w:sz="8" w:space="0"/>
            </w:tcBorders>
            <w:vAlign w:val="bottom"/>
          </w:tcPr>
          <w:p w14:paraId="3294688D">
            <w:pPr>
              <w:rPr>
                <w:sz w:val="13"/>
                <w:szCs w:val="13"/>
              </w:rPr>
            </w:pPr>
          </w:p>
        </w:tc>
        <w:tc>
          <w:tcPr>
            <w:tcW w:w="0" w:type="dxa"/>
            <w:vAlign w:val="bottom"/>
          </w:tcPr>
          <w:p w14:paraId="027BC71D">
            <w:pPr>
              <w:rPr>
                <w:sz w:val="1"/>
                <w:szCs w:val="1"/>
              </w:rPr>
            </w:pPr>
          </w:p>
        </w:tc>
      </w:tr>
      <w:tr w14:paraId="2140A6ED">
        <w:tblPrEx>
          <w:tblCellMar>
            <w:top w:w="0" w:type="dxa"/>
            <w:left w:w="0" w:type="dxa"/>
            <w:bottom w:w="0" w:type="dxa"/>
            <w:right w:w="0" w:type="dxa"/>
          </w:tblCellMar>
        </w:tblPrEx>
        <w:trPr>
          <w:trHeight w:val="156" w:hRule="atLeast"/>
        </w:trPr>
        <w:tc>
          <w:tcPr>
            <w:tcW w:w="920" w:type="dxa"/>
            <w:tcBorders>
              <w:left w:val="single" w:color="auto" w:sz="8" w:space="0"/>
              <w:right w:val="single" w:color="auto" w:sz="8" w:space="0"/>
            </w:tcBorders>
            <w:vAlign w:val="bottom"/>
          </w:tcPr>
          <w:p w14:paraId="43CDDA89">
            <w:pPr>
              <w:rPr>
                <w:sz w:val="13"/>
                <w:szCs w:val="13"/>
              </w:rPr>
            </w:pPr>
          </w:p>
        </w:tc>
        <w:tc>
          <w:tcPr>
            <w:tcW w:w="1600" w:type="dxa"/>
            <w:tcBorders>
              <w:right w:val="single" w:color="auto" w:sz="8" w:space="0"/>
            </w:tcBorders>
            <w:vAlign w:val="bottom"/>
          </w:tcPr>
          <w:p w14:paraId="4B458CDD">
            <w:pPr>
              <w:rPr>
                <w:sz w:val="13"/>
                <w:szCs w:val="13"/>
              </w:rPr>
            </w:pPr>
          </w:p>
        </w:tc>
        <w:tc>
          <w:tcPr>
            <w:tcW w:w="2840" w:type="dxa"/>
            <w:vMerge w:val="continue"/>
            <w:tcBorders>
              <w:right w:val="single" w:color="auto" w:sz="8" w:space="0"/>
            </w:tcBorders>
            <w:vAlign w:val="bottom"/>
          </w:tcPr>
          <w:p w14:paraId="4639E4FC">
            <w:pPr>
              <w:rPr>
                <w:sz w:val="13"/>
                <w:szCs w:val="13"/>
              </w:rPr>
            </w:pPr>
          </w:p>
        </w:tc>
        <w:tc>
          <w:tcPr>
            <w:tcW w:w="2680" w:type="dxa"/>
            <w:tcBorders>
              <w:right w:val="single" w:color="auto" w:sz="8" w:space="0"/>
            </w:tcBorders>
            <w:vAlign w:val="bottom"/>
          </w:tcPr>
          <w:p w14:paraId="36126433">
            <w:pPr>
              <w:rPr>
                <w:sz w:val="13"/>
                <w:szCs w:val="13"/>
              </w:rPr>
            </w:pPr>
          </w:p>
        </w:tc>
        <w:tc>
          <w:tcPr>
            <w:tcW w:w="980" w:type="dxa"/>
            <w:tcBorders>
              <w:right w:val="single" w:color="auto" w:sz="8" w:space="0"/>
            </w:tcBorders>
            <w:vAlign w:val="bottom"/>
          </w:tcPr>
          <w:p w14:paraId="7A9ACB65">
            <w:pPr>
              <w:rPr>
                <w:sz w:val="13"/>
                <w:szCs w:val="13"/>
              </w:rPr>
            </w:pPr>
          </w:p>
        </w:tc>
        <w:tc>
          <w:tcPr>
            <w:tcW w:w="0" w:type="dxa"/>
            <w:vAlign w:val="bottom"/>
          </w:tcPr>
          <w:p w14:paraId="1F79DDDA">
            <w:pPr>
              <w:rPr>
                <w:sz w:val="1"/>
                <w:szCs w:val="1"/>
              </w:rPr>
            </w:pPr>
          </w:p>
        </w:tc>
      </w:tr>
      <w:tr w14:paraId="7B5F415B">
        <w:tblPrEx>
          <w:tblCellMar>
            <w:top w:w="0" w:type="dxa"/>
            <w:left w:w="0" w:type="dxa"/>
            <w:bottom w:w="0" w:type="dxa"/>
            <w:right w:w="0" w:type="dxa"/>
          </w:tblCellMar>
        </w:tblPrEx>
        <w:trPr>
          <w:trHeight w:val="312" w:hRule="atLeast"/>
        </w:trPr>
        <w:tc>
          <w:tcPr>
            <w:tcW w:w="920" w:type="dxa"/>
            <w:tcBorders>
              <w:left w:val="single" w:color="auto" w:sz="8" w:space="0"/>
              <w:right w:val="single" w:color="auto" w:sz="8" w:space="0"/>
            </w:tcBorders>
            <w:vAlign w:val="bottom"/>
          </w:tcPr>
          <w:p w14:paraId="48508473">
            <w:pPr>
              <w:rPr>
                <w:sz w:val="24"/>
                <w:szCs w:val="24"/>
              </w:rPr>
            </w:pPr>
          </w:p>
        </w:tc>
        <w:tc>
          <w:tcPr>
            <w:tcW w:w="1600" w:type="dxa"/>
            <w:tcBorders>
              <w:right w:val="single" w:color="auto" w:sz="8" w:space="0"/>
            </w:tcBorders>
            <w:vAlign w:val="bottom"/>
          </w:tcPr>
          <w:p w14:paraId="53F60C03">
            <w:pPr>
              <w:rPr>
                <w:sz w:val="24"/>
                <w:szCs w:val="24"/>
              </w:rPr>
            </w:pPr>
          </w:p>
        </w:tc>
        <w:tc>
          <w:tcPr>
            <w:tcW w:w="2840" w:type="dxa"/>
            <w:tcBorders>
              <w:right w:val="single" w:color="auto" w:sz="8" w:space="0"/>
            </w:tcBorders>
            <w:vAlign w:val="bottom"/>
          </w:tcPr>
          <w:p w14:paraId="2137BFEF">
            <w:pPr>
              <w:spacing w:line="240" w:lineRule="exact"/>
              <w:ind w:left="100"/>
              <w:rPr>
                <w:sz w:val="20"/>
                <w:szCs w:val="20"/>
              </w:rPr>
            </w:pPr>
            <w:r>
              <w:rPr>
                <w:rFonts w:ascii="宋体" w:hAnsi="宋体" w:eastAsia="宋体" w:cs="宋体"/>
                <w:sz w:val="21"/>
                <w:szCs w:val="21"/>
              </w:rPr>
              <w:t>么要学习本课程</w:t>
            </w:r>
          </w:p>
        </w:tc>
        <w:tc>
          <w:tcPr>
            <w:tcW w:w="2680" w:type="dxa"/>
            <w:tcBorders>
              <w:right w:val="single" w:color="auto" w:sz="8" w:space="0"/>
            </w:tcBorders>
            <w:vAlign w:val="bottom"/>
          </w:tcPr>
          <w:p w14:paraId="72CAFC6D">
            <w:pPr>
              <w:rPr>
                <w:sz w:val="24"/>
                <w:szCs w:val="24"/>
              </w:rPr>
            </w:pPr>
          </w:p>
        </w:tc>
        <w:tc>
          <w:tcPr>
            <w:tcW w:w="980" w:type="dxa"/>
            <w:tcBorders>
              <w:right w:val="single" w:color="auto" w:sz="8" w:space="0"/>
            </w:tcBorders>
            <w:vAlign w:val="bottom"/>
          </w:tcPr>
          <w:p w14:paraId="7042E22C">
            <w:pPr>
              <w:rPr>
                <w:sz w:val="24"/>
                <w:szCs w:val="24"/>
              </w:rPr>
            </w:pPr>
          </w:p>
        </w:tc>
        <w:tc>
          <w:tcPr>
            <w:tcW w:w="0" w:type="dxa"/>
            <w:vAlign w:val="bottom"/>
          </w:tcPr>
          <w:p w14:paraId="50EBA67F">
            <w:pPr>
              <w:rPr>
                <w:sz w:val="1"/>
                <w:szCs w:val="1"/>
              </w:rPr>
            </w:pPr>
          </w:p>
        </w:tc>
      </w:tr>
      <w:tr w14:paraId="768E7EE2">
        <w:tblPrEx>
          <w:tblCellMar>
            <w:top w:w="0" w:type="dxa"/>
            <w:left w:w="0" w:type="dxa"/>
            <w:bottom w:w="0" w:type="dxa"/>
            <w:right w:w="0" w:type="dxa"/>
          </w:tblCellMar>
        </w:tblPrEx>
        <w:trPr>
          <w:trHeight w:val="53" w:hRule="atLeast"/>
        </w:trPr>
        <w:tc>
          <w:tcPr>
            <w:tcW w:w="920" w:type="dxa"/>
            <w:tcBorders>
              <w:left w:val="single" w:color="auto" w:sz="8" w:space="0"/>
              <w:bottom w:val="single" w:color="auto" w:sz="8" w:space="0"/>
              <w:right w:val="single" w:color="auto" w:sz="8" w:space="0"/>
            </w:tcBorders>
            <w:vAlign w:val="bottom"/>
          </w:tcPr>
          <w:p w14:paraId="105B3D7E">
            <w:pPr>
              <w:rPr>
                <w:sz w:val="4"/>
                <w:szCs w:val="4"/>
              </w:rPr>
            </w:pPr>
          </w:p>
        </w:tc>
        <w:tc>
          <w:tcPr>
            <w:tcW w:w="1600" w:type="dxa"/>
            <w:tcBorders>
              <w:bottom w:val="single" w:color="auto" w:sz="8" w:space="0"/>
              <w:right w:val="single" w:color="auto" w:sz="8" w:space="0"/>
            </w:tcBorders>
            <w:vAlign w:val="bottom"/>
          </w:tcPr>
          <w:p w14:paraId="1752C0F3">
            <w:pPr>
              <w:rPr>
                <w:sz w:val="4"/>
                <w:szCs w:val="4"/>
              </w:rPr>
            </w:pPr>
          </w:p>
        </w:tc>
        <w:tc>
          <w:tcPr>
            <w:tcW w:w="2840" w:type="dxa"/>
            <w:tcBorders>
              <w:bottom w:val="single" w:color="auto" w:sz="8" w:space="0"/>
              <w:right w:val="single" w:color="auto" w:sz="8" w:space="0"/>
            </w:tcBorders>
            <w:vAlign w:val="bottom"/>
          </w:tcPr>
          <w:p w14:paraId="5CC0EA44">
            <w:pPr>
              <w:rPr>
                <w:sz w:val="4"/>
                <w:szCs w:val="4"/>
              </w:rPr>
            </w:pPr>
          </w:p>
        </w:tc>
        <w:tc>
          <w:tcPr>
            <w:tcW w:w="2680" w:type="dxa"/>
            <w:tcBorders>
              <w:bottom w:val="single" w:color="auto" w:sz="8" w:space="0"/>
              <w:right w:val="single" w:color="auto" w:sz="8" w:space="0"/>
            </w:tcBorders>
            <w:vAlign w:val="bottom"/>
          </w:tcPr>
          <w:p w14:paraId="6FE8112F">
            <w:pPr>
              <w:rPr>
                <w:sz w:val="4"/>
                <w:szCs w:val="4"/>
              </w:rPr>
            </w:pPr>
          </w:p>
        </w:tc>
        <w:tc>
          <w:tcPr>
            <w:tcW w:w="980" w:type="dxa"/>
            <w:tcBorders>
              <w:bottom w:val="single" w:color="auto" w:sz="8" w:space="0"/>
              <w:right w:val="single" w:color="auto" w:sz="8" w:space="0"/>
            </w:tcBorders>
            <w:vAlign w:val="bottom"/>
          </w:tcPr>
          <w:p w14:paraId="34E83A27">
            <w:pPr>
              <w:rPr>
                <w:sz w:val="4"/>
                <w:szCs w:val="4"/>
              </w:rPr>
            </w:pPr>
          </w:p>
        </w:tc>
        <w:tc>
          <w:tcPr>
            <w:tcW w:w="0" w:type="dxa"/>
            <w:vAlign w:val="bottom"/>
          </w:tcPr>
          <w:p w14:paraId="4C0BAA3B">
            <w:pPr>
              <w:rPr>
                <w:sz w:val="1"/>
                <w:szCs w:val="1"/>
              </w:rPr>
            </w:pPr>
          </w:p>
        </w:tc>
      </w:tr>
      <w:tr w14:paraId="1D163223">
        <w:tblPrEx>
          <w:tblCellMar>
            <w:top w:w="0" w:type="dxa"/>
            <w:left w:w="0" w:type="dxa"/>
            <w:bottom w:w="0" w:type="dxa"/>
            <w:right w:w="0" w:type="dxa"/>
          </w:tblCellMar>
        </w:tblPrEx>
        <w:trPr>
          <w:trHeight w:val="249" w:hRule="atLeast"/>
        </w:trPr>
        <w:tc>
          <w:tcPr>
            <w:tcW w:w="920" w:type="dxa"/>
            <w:vMerge w:val="restart"/>
            <w:tcBorders>
              <w:left w:val="single" w:color="auto" w:sz="8" w:space="0"/>
              <w:right w:val="single" w:color="auto" w:sz="8" w:space="0"/>
            </w:tcBorders>
            <w:vAlign w:val="bottom"/>
          </w:tcPr>
          <w:p w14:paraId="53A6A20E">
            <w:pPr>
              <w:spacing w:line="240" w:lineRule="exact"/>
              <w:jc w:val="center"/>
              <w:rPr>
                <w:sz w:val="20"/>
                <w:szCs w:val="20"/>
              </w:rPr>
            </w:pPr>
            <w:r>
              <w:rPr>
                <w:rFonts w:ascii="宋体" w:hAnsi="宋体" w:eastAsia="宋体" w:cs="宋体"/>
                <w:w w:val="94"/>
                <w:sz w:val="21"/>
                <w:szCs w:val="21"/>
              </w:rPr>
              <w:t>7</w:t>
            </w:r>
          </w:p>
        </w:tc>
        <w:tc>
          <w:tcPr>
            <w:tcW w:w="1600" w:type="dxa"/>
            <w:vMerge w:val="restart"/>
            <w:tcBorders>
              <w:right w:val="single" w:color="auto" w:sz="8" w:space="0"/>
            </w:tcBorders>
            <w:vAlign w:val="bottom"/>
          </w:tcPr>
          <w:p w14:paraId="3AA3D9F7">
            <w:pPr>
              <w:spacing w:line="240" w:lineRule="exact"/>
              <w:jc w:val="center"/>
              <w:rPr>
                <w:sz w:val="20"/>
                <w:szCs w:val="20"/>
              </w:rPr>
            </w:pPr>
            <w:r>
              <w:rPr>
                <w:rFonts w:ascii="宋体" w:hAnsi="宋体" w:eastAsia="宋体" w:cs="宋体"/>
                <w:w w:val="99"/>
                <w:sz w:val="21"/>
                <w:szCs w:val="21"/>
              </w:rPr>
              <w:t>课堂讲授</w:t>
            </w:r>
          </w:p>
        </w:tc>
        <w:tc>
          <w:tcPr>
            <w:tcW w:w="2840" w:type="dxa"/>
            <w:tcBorders>
              <w:right w:val="single" w:color="auto" w:sz="8" w:space="0"/>
            </w:tcBorders>
            <w:vAlign w:val="bottom"/>
          </w:tcPr>
          <w:p w14:paraId="3AED9B44">
            <w:pPr>
              <w:spacing w:line="240" w:lineRule="exact"/>
              <w:ind w:left="100"/>
              <w:rPr>
                <w:sz w:val="20"/>
                <w:szCs w:val="20"/>
              </w:rPr>
            </w:pPr>
            <w:r>
              <w:rPr>
                <w:rFonts w:ascii="宋体" w:hAnsi="宋体" w:eastAsia="宋体" w:cs="宋体"/>
                <w:sz w:val="21"/>
                <w:szCs w:val="21"/>
              </w:rPr>
              <w:t>教师讲解：集装箱多式联运</w:t>
            </w:r>
          </w:p>
        </w:tc>
        <w:tc>
          <w:tcPr>
            <w:tcW w:w="2680" w:type="dxa"/>
            <w:vMerge w:val="restart"/>
            <w:tcBorders>
              <w:right w:val="single" w:color="auto" w:sz="8" w:space="0"/>
            </w:tcBorders>
            <w:vAlign w:val="bottom"/>
          </w:tcPr>
          <w:p w14:paraId="486A64EE">
            <w:pPr>
              <w:spacing w:line="240" w:lineRule="exact"/>
              <w:ind w:left="80"/>
              <w:rPr>
                <w:sz w:val="20"/>
                <w:szCs w:val="20"/>
              </w:rPr>
            </w:pPr>
            <w:r>
              <w:rPr>
                <w:rFonts w:ascii="宋体" w:hAnsi="宋体" w:eastAsia="宋体" w:cs="宋体"/>
                <w:sz w:val="21"/>
                <w:szCs w:val="21"/>
              </w:rPr>
              <w:t>学生认真听讲并思考</w:t>
            </w:r>
          </w:p>
        </w:tc>
        <w:tc>
          <w:tcPr>
            <w:tcW w:w="980" w:type="dxa"/>
            <w:vMerge w:val="restart"/>
            <w:tcBorders>
              <w:right w:val="single" w:color="auto" w:sz="8" w:space="0"/>
            </w:tcBorders>
            <w:vAlign w:val="bottom"/>
          </w:tcPr>
          <w:p w14:paraId="34AEE783">
            <w:pPr>
              <w:spacing w:line="240" w:lineRule="exact"/>
              <w:ind w:left="100"/>
              <w:rPr>
                <w:sz w:val="20"/>
                <w:szCs w:val="20"/>
              </w:rPr>
            </w:pPr>
            <w:r>
              <w:rPr>
                <w:rFonts w:ascii="宋体" w:hAnsi="宋体" w:eastAsia="宋体" w:cs="宋体"/>
                <w:sz w:val="21"/>
                <w:szCs w:val="21"/>
              </w:rPr>
              <w:t>30</w:t>
            </w:r>
          </w:p>
        </w:tc>
        <w:tc>
          <w:tcPr>
            <w:tcW w:w="0" w:type="dxa"/>
            <w:vAlign w:val="bottom"/>
          </w:tcPr>
          <w:p w14:paraId="34F45964">
            <w:pPr>
              <w:rPr>
                <w:sz w:val="1"/>
                <w:szCs w:val="1"/>
              </w:rPr>
            </w:pPr>
          </w:p>
        </w:tc>
      </w:tr>
      <w:tr w14:paraId="5E877D85">
        <w:tblPrEx>
          <w:tblCellMar>
            <w:top w:w="0" w:type="dxa"/>
            <w:left w:w="0" w:type="dxa"/>
            <w:bottom w:w="0" w:type="dxa"/>
            <w:right w:w="0" w:type="dxa"/>
          </w:tblCellMar>
        </w:tblPrEx>
        <w:trPr>
          <w:trHeight w:val="156" w:hRule="atLeast"/>
        </w:trPr>
        <w:tc>
          <w:tcPr>
            <w:tcW w:w="920" w:type="dxa"/>
            <w:vMerge w:val="continue"/>
            <w:tcBorders>
              <w:left w:val="single" w:color="auto" w:sz="8" w:space="0"/>
              <w:right w:val="single" w:color="auto" w:sz="8" w:space="0"/>
            </w:tcBorders>
            <w:vAlign w:val="bottom"/>
          </w:tcPr>
          <w:p w14:paraId="778E3643">
            <w:pPr>
              <w:rPr>
                <w:sz w:val="13"/>
                <w:szCs w:val="13"/>
              </w:rPr>
            </w:pPr>
          </w:p>
        </w:tc>
        <w:tc>
          <w:tcPr>
            <w:tcW w:w="1600" w:type="dxa"/>
            <w:vMerge w:val="continue"/>
            <w:tcBorders>
              <w:right w:val="single" w:color="auto" w:sz="8" w:space="0"/>
            </w:tcBorders>
            <w:vAlign w:val="bottom"/>
          </w:tcPr>
          <w:p w14:paraId="25C4A878">
            <w:pPr>
              <w:rPr>
                <w:sz w:val="13"/>
                <w:szCs w:val="13"/>
              </w:rPr>
            </w:pPr>
          </w:p>
        </w:tc>
        <w:tc>
          <w:tcPr>
            <w:tcW w:w="2840" w:type="dxa"/>
            <w:vMerge w:val="restart"/>
            <w:tcBorders>
              <w:right w:val="single" w:color="auto" w:sz="8" w:space="0"/>
            </w:tcBorders>
            <w:vAlign w:val="bottom"/>
          </w:tcPr>
          <w:p w14:paraId="047FCE73">
            <w:pPr>
              <w:spacing w:line="240" w:lineRule="exact"/>
              <w:ind w:left="100"/>
              <w:rPr>
                <w:sz w:val="20"/>
                <w:szCs w:val="20"/>
              </w:rPr>
            </w:pPr>
            <w:r>
              <w:rPr>
                <w:rFonts w:ascii="宋体" w:hAnsi="宋体" w:eastAsia="宋体" w:cs="宋体"/>
                <w:sz w:val="21"/>
                <w:szCs w:val="21"/>
              </w:rPr>
              <w:t>的世界，介绍相关基础知识</w:t>
            </w:r>
          </w:p>
        </w:tc>
        <w:tc>
          <w:tcPr>
            <w:tcW w:w="2680" w:type="dxa"/>
            <w:vMerge w:val="continue"/>
            <w:tcBorders>
              <w:right w:val="single" w:color="auto" w:sz="8" w:space="0"/>
            </w:tcBorders>
            <w:vAlign w:val="bottom"/>
          </w:tcPr>
          <w:p w14:paraId="361FD6DD">
            <w:pPr>
              <w:rPr>
                <w:sz w:val="13"/>
                <w:szCs w:val="13"/>
              </w:rPr>
            </w:pPr>
          </w:p>
        </w:tc>
        <w:tc>
          <w:tcPr>
            <w:tcW w:w="980" w:type="dxa"/>
            <w:vMerge w:val="continue"/>
            <w:tcBorders>
              <w:right w:val="single" w:color="auto" w:sz="8" w:space="0"/>
            </w:tcBorders>
            <w:vAlign w:val="bottom"/>
          </w:tcPr>
          <w:p w14:paraId="7E82A1E4">
            <w:pPr>
              <w:rPr>
                <w:sz w:val="13"/>
                <w:szCs w:val="13"/>
              </w:rPr>
            </w:pPr>
          </w:p>
        </w:tc>
        <w:tc>
          <w:tcPr>
            <w:tcW w:w="0" w:type="dxa"/>
            <w:vAlign w:val="bottom"/>
          </w:tcPr>
          <w:p w14:paraId="74899E36">
            <w:pPr>
              <w:rPr>
                <w:sz w:val="1"/>
                <w:szCs w:val="1"/>
              </w:rPr>
            </w:pPr>
          </w:p>
        </w:tc>
      </w:tr>
      <w:tr w14:paraId="44B75A18">
        <w:tblPrEx>
          <w:tblCellMar>
            <w:top w:w="0" w:type="dxa"/>
            <w:left w:w="0" w:type="dxa"/>
            <w:bottom w:w="0" w:type="dxa"/>
            <w:right w:w="0" w:type="dxa"/>
          </w:tblCellMar>
        </w:tblPrEx>
        <w:trPr>
          <w:trHeight w:val="156" w:hRule="atLeast"/>
        </w:trPr>
        <w:tc>
          <w:tcPr>
            <w:tcW w:w="920" w:type="dxa"/>
            <w:tcBorders>
              <w:left w:val="single" w:color="auto" w:sz="8" w:space="0"/>
              <w:right w:val="single" w:color="auto" w:sz="8" w:space="0"/>
            </w:tcBorders>
            <w:vAlign w:val="bottom"/>
          </w:tcPr>
          <w:p w14:paraId="0EE7338E">
            <w:pPr>
              <w:rPr>
                <w:sz w:val="13"/>
                <w:szCs w:val="13"/>
              </w:rPr>
            </w:pPr>
          </w:p>
        </w:tc>
        <w:tc>
          <w:tcPr>
            <w:tcW w:w="1600" w:type="dxa"/>
            <w:tcBorders>
              <w:right w:val="single" w:color="auto" w:sz="8" w:space="0"/>
            </w:tcBorders>
            <w:vAlign w:val="bottom"/>
          </w:tcPr>
          <w:p w14:paraId="56B19910">
            <w:pPr>
              <w:rPr>
                <w:sz w:val="13"/>
                <w:szCs w:val="13"/>
              </w:rPr>
            </w:pPr>
          </w:p>
        </w:tc>
        <w:tc>
          <w:tcPr>
            <w:tcW w:w="2840" w:type="dxa"/>
            <w:vMerge w:val="continue"/>
            <w:tcBorders>
              <w:right w:val="single" w:color="auto" w:sz="8" w:space="0"/>
            </w:tcBorders>
            <w:vAlign w:val="bottom"/>
          </w:tcPr>
          <w:p w14:paraId="7649E9C7">
            <w:pPr>
              <w:rPr>
                <w:sz w:val="13"/>
                <w:szCs w:val="13"/>
              </w:rPr>
            </w:pPr>
          </w:p>
        </w:tc>
        <w:tc>
          <w:tcPr>
            <w:tcW w:w="2680" w:type="dxa"/>
            <w:tcBorders>
              <w:right w:val="single" w:color="auto" w:sz="8" w:space="0"/>
            </w:tcBorders>
            <w:vAlign w:val="bottom"/>
          </w:tcPr>
          <w:p w14:paraId="0C9A77E0">
            <w:pPr>
              <w:rPr>
                <w:sz w:val="13"/>
                <w:szCs w:val="13"/>
              </w:rPr>
            </w:pPr>
          </w:p>
        </w:tc>
        <w:tc>
          <w:tcPr>
            <w:tcW w:w="980" w:type="dxa"/>
            <w:tcBorders>
              <w:right w:val="single" w:color="auto" w:sz="8" w:space="0"/>
            </w:tcBorders>
            <w:vAlign w:val="bottom"/>
          </w:tcPr>
          <w:p w14:paraId="1CF5742A">
            <w:pPr>
              <w:rPr>
                <w:sz w:val="13"/>
                <w:szCs w:val="13"/>
              </w:rPr>
            </w:pPr>
          </w:p>
        </w:tc>
        <w:tc>
          <w:tcPr>
            <w:tcW w:w="0" w:type="dxa"/>
            <w:vAlign w:val="bottom"/>
          </w:tcPr>
          <w:p w14:paraId="0F76340C">
            <w:pPr>
              <w:rPr>
                <w:sz w:val="1"/>
                <w:szCs w:val="1"/>
              </w:rPr>
            </w:pPr>
          </w:p>
        </w:tc>
      </w:tr>
      <w:tr w14:paraId="27D497F5">
        <w:tblPrEx>
          <w:tblCellMar>
            <w:top w:w="0" w:type="dxa"/>
            <w:left w:w="0" w:type="dxa"/>
            <w:bottom w:w="0" w:type="dxa"/>
            <w:right w:w="0" w:type="dxa"/>
          </w:tblCellMar>
        </w:tblPrEx>
        <w:trPr>
          <w:trHeight w:val="53" w:hRule="atLeast"/>
        </w:trPr>
        <w:tc>
          <w:tcPr>
            <w:tcW w:w="920" w:type="dxa"/>
            <w:tcBorders>
              <w:left w:val="single" w:color="auto" w:sz="8" w:space="0"/>
              <w:bottom w:val="single" w:color="auto" w:sz="8" w:space="0"/>
              <w:right w:val="single" w:color="auto" w:sz="8" w:space="0"/>
            </w:tcBorders>
            <w:vAlign w:val="bottom"/>
          </w:tcPr>
          <w:p w14:paraId="49082B3A">
            <w:pPr>
              <w:rPr>
                <w:sz w:val="4"/>
                <w:szCs w:val="4"/>
              </w:rPr>
            </w:pPr>
          </w:p>
        </w:tc>
        <w:tc>
          <w:tcPr>
            <w:tcW w:w="1600" w:type="dxa"/>
            <w:tcBorders>
              <w:bottom w:val="single" w:color="auto" w:sz="8" w:space="0"/>
              <w:right w:val="single" w:color="auto" w:sz="8" w:space="0"/>
            </w:tcBorders>
            <w:vAlign w:val="bottom"/>
          </w:tcPr>
          <w:p w14:paraId="596F281C">
            <w:pPr>
              <w:rPr>
                <w:sz w:val="4"/>
                <w:szCs w:val="4"/>
              </w:rPr>
            </w:pPr>
          </w:p>
        </w:tc>
        <w:tc>
          <w:tcPr>
            <w:tcW w:w="2840" w:type="dxa"/>
            <w:tcBorders>
              <w:bottom w:val="single" w:color="auto" w:sz="8" w:space="0"/>
              <w:right w:val="single" w:color="auto" w:sz="8" w:space="0"/>
            </w:tcBorders>
            <w:vAlign w:val="bottom"/>
          </w:tcPr>
          <w:p w14:paraId="1862A46C">
            <w:pPr>
              <w:rPr>
                <w:sz w:val="4"/>
                <w:szCs w:val="4"/>
              </w:rPr>
            </w:pPr>
          </w:p>
        </w:tc>
        <w:tc>
          <w:tcPr>
            <w:tcW w:w="2680" w:type="dxa"/>
            <w:tcBorders>
              <w:bottom w:val="single" w:color="auto" w:sz="8" w:space="0"/>
              <w:right w:val="single" w:color="auto" w:sz="8" w:space="0"/>
            </w:tcBorders>
            <w:vAlign w:val="bottom"/>
          </w:tcPr>
          <w:p w14:paraId="1B4A8C71">
            <w:pPr>
              <w:rPr>
                <w:sz w:val="4"/>
                <w:szCs w:val="4"/>
              </w:rPr>
            </w:pPr>
          </w:p>
        </w:tc>
        <w:tc>
          <w:tcPr>
            <w:tcW w:w="980" w:type="dxa"/>
            <w:tcBorders>
              <w:bottom w:val="single" w:color="auto" w:sz="8" w:space="0"/>
              <w:right w:val="single" w:color="auto" w:sz="8" w:space="0"/>
            </w:tcBorders>
            <w:vAlign w:val="bottom"/>
          </w:tcPr>
          <w:p w14:paraId="15FA904A">
            <w:pPr>
              <w:rPr>
                <w:sz w:val="4"/>
                <w:szCs w:val="4"/>
              </w:rPr>
            </w:pPr>
          </w:p>
        </w:tc>
        <w:tc>
          <w:tcPr>
            <w:tcW w:w="0" w:type="dxa"/>
            <w:vAlign w:val="bottom"/>
          </w:tcPr>
          <w:p w14:paraId="487E1410">
            <w:pPr>
              <w:rPr>
                <w:sz w:val="1"/>
                <w:szCs w:val="1"/>
              </w:rPr>
            </w:pPr>
          </w:p>
        </w:tc>
      </w:tr>
      <w:tr w14:paraId="17A4650D">
        <w:tblPrEx>
          <w:tblCellMar>
            <w:top w:w="0" w:type="dxa"/>
            <w:left w:w="0" w:type="dxa"/>
            <w:bottom w:w="0" w:type="dxa"/>
            <w:right w:w="0" w:type="dxa"/>
          </w:tblCellMar>
        </w:tblPrEx>
        <w:trPr>
          <w:trHeight w:val="249" w:hRule="atLeast"/>
        </w:trPr>
        <w:tc>
          <w:tcPr>
            <w:tcW w:w="920" w:type="dxa"/>
            <w:tcBorders>
              <w:left w:val="single" w:color="auto" w:sz="8" w:space="0"/>
              <w:right w:val="single" w:color="auto" w:sz="8" w:space="0"/>
            </w:tcBorders>
            <w:vAlign w:val="bottom"/>
          </w:tcPr>
          <w:p w14:paraId="21D66C4B">
            <w:pPr>
              <w:rPr>
                <w:sz w:val="21"/>
                <w:szCs w:val="21"/>
              </w:rPr>
            </w:pPr>
          </w:p>
        </w:tc>
        <w:tc>
          <w:tcPr>
            <w:tcW w:w="1600" w:type="dxa"/>
            <w:tcBorders>
              <w:right w:val="single" w:color="auto" w:sz="8" w:space="0"/>
            </w:tcBorders>
            <w:vAlign w:val="bottom"/>
          </w:tcPr>
          <w:p w14:paraId="3A054E5E">
            <w:pPr>
              <w:rPr>
                <w:sz w:val="21"/>
                <w:szCs w:val="21"/>
              </w:rPr>
            </w:pPr>
          </w:p>
        </w:tc>
        <w:tc>
          <w:tcPr>
            <w:tcW w:w="2840" w:type="dxa"/>
            <w:tcBorders>
              <w:right w:val="single" w:color="auto" w:sz="8" w:space="0"/>
            </w:tcBorders>
            <w:vAlign w:val="bottom"/>
          </w:tcPr>
          <w:p w14:paraId="789C2CCF">
            <w:pPr>
              <w:spacing w:line="240" w:lineRule="exact"/>
              <w:ind w:left="100"/>
              <w:rPr>
                <w:sz w:val="20"/>
                <w:szCs w:val="20"/>
              </w:rPr>
            </w:pPr>
            <w:r>
              <w:rPr>
                <w:rFonts w:ascii="宋体" w:hAnsi="宋体" w:eastAsia="宋体" w:cs="宋体"/>
                <w:sz w:val="21"/>
                <w:szCs w:val="21"/>
              </w:rPr>
              <w:t>教师以提问方式小结，进一</w:t>
            </w:r>
          </w:p>
        </w:tc>
        <w:tc>
          <w:tcPr>
            <w:tcW w:w="2680" w:type="dxa"/>
            <w:tcBorders>
              <w:right w:val="single" w:color="auto" w:sz="8" w:space="0"/>
            </w:tcBorders>
            <w:vAlign w:val="bottom"/>
          </w:tcPr>
          <w:p w14:paraId="1A6FF80A">
            <w:pPr>
              <w:spacing w:line="240" w:lineRule="exact"/>
              <w:ind w:left="80"/>
              <w:rPr>
                <w:sz w:val="20"/>
                <w:szCs w:val="20"/>
              </w:rPr>
            </w:pPr>
            <w:r>
              <w:rPr>
                <w:rFonts w:ascii="宋体" w:hAnsi="宋体" w:eastAsia="宋体" w:cs="宋体"/>
                <w:sz w:val="21"/>
                <w:szCs w:val="21"/>
              </w:rPr>
              <w:t>学生回答教师提出的问题，</w:t>
            </w:r>
          </w:p>
        </w:tc>
        <w:tc>
          <w:tcPr>
            <w:tcW w:w="980" w:type="dxa"/>
            <w:tcBorders>
              <w:right w:val="single" w:color="auto" w:sz="8" w:space="0"/>
            </w:tcBorders>
            <w:vAlign w:val="bottom"/>
          </w:tcPr>
          <w:p w14:paraId="548B4E68">
            <w:pPr>
              <w:rPr>
                <w:sz w:val="21"/>
                <w:szCs w:val="21"/>
              </w:rPr>
            </w:pPr>
          </w:p>
        </w:tc>
        <w:tc>
          <w:tcPr>
            <w:tcW w:w="0" w:type="dxa"/>
            <w:vAlign w:val="bottom"/>
          </w:tcPr>
          <w:p w14:paraId="7F4BBD26">
            <w:pPr>
              <w:rPr>
                <w:sz w:val="1"/>
                <w:szCs w:val="1"/>
              </w:rPr>
            </w:pPr>
          </w:p>
        </w:tc>
      </w:tr>
      <w:tr w14:paraId="77575A33">
        <w:tblPrEx>
          <w:tblCellMar>
            <w:top w:w="0" w:type="dxa"/>
            <w:left w:w="0" w:type="dxa"/>
            <w:bottom w:w="0" w:type="dxa"/>
            <w:right w:w="0" w:type="dxa"/>
          </w:tblCellMar>
        </w:tblPrEx>
        <w:trPr>
          <w:trHeight w:val="322" w:hRule="atLeast"/>
        </w:trPr>
        <w:tc>
          <w:tcPr>
            <w:tcW w:w="920" w:type="dxa"/>
            <w:tcBorders>
              <w:left w:val="single" w:color="auto" w:sz="8" w:space="0"/>
              <w:right w:val="single" w:color="auto" w:sz="8" w:space="0"/>
            </w:tcBorders>
            <w:vAlign w:val="bottom"/>
          </w:tcPr>
          <w:p w14:paraId="18C55C25">
            <w:pPr>
              <w:spacing w:line="240" w:lineRule="exact"/>
              <w:jc w:val="center"/>
              <w:rPr>
                <w:sz w:val="20"/>
                <w:szCs w:val="20"/>
              </w:rPr>
            </w:pPr>
            <w:r>
              <w:rPr>
                <w:rFonts w:ascii="楷体" w:hAnsi="楷体" w:eastAsia="楷体" w:cs="楷体"/>
                <w:w w:val="94"/>
                <w:sz w:val="21"/>
                <w:szCs w:val="21"/>
              </w:rPr>
              <w:t>8</w:t>
            </w:r>
          </w:p>
        </w:tc>
        <w:tc>
          <w:tcPr>
            <w:tcW w:w="1600" w:type="dxa"/>
            <w:tcBorders>
              <w:right w:val="single" w:color="auto" w:sz="8" w:space="0"/>
            </w:tcBorders>
            <w:vAlign w:val="bottom"/>
          </w:tcPr>
          <w:p w14:paraId="666CC8A9">
            <w:pPr>
              <w:spacing w:line="240" w:lineRule="exact"/>
              <w:jc w:val="center"/>
              <w:rPr>
                <w:sz w:val="20"/>
                <w:szCs w:val="20"/>
              </w:rPr>
            </w:pPr>
            <w:r>
              <w:rPr>
                <w:rFonts w:ascii="宋体" w:hAnsi="宋体" w:eastAsia="宋体" w:cs="宋体"/>
                <w:w w:val="95"/>
                <w:sz w:val="21"/>
                <w:szCs w:val="21"/>
              </w:rPr>
              <w:t>小结</w:t>
            </w:r>
          </w:p>
        </w:tc>
        <w:tc>
          <w:tcPr>
            <w:tcW w:w="2840" w:type="dxa"/>
            <w:tcBorders>
              <w:right w:val="single" w:color="auto" w:sz="8" w:space="0"/>
            </w:tcBorders>
            <w:vAlign w:val="bottom"/>
          </w:tcPr>
          <w:p w14:paraId="765AF7B3">
            <w:pPr>
              <w:spacing w:line="240" w:lineRule="exact"/>
              <w:ind w:left="100"/>
              <w:rPr>
                <w:sz w:val="20"/>
                <w:szCs w:val="20"/>
              </w:rPr>
            </w:pPr>
            <w:r>
              <w:rPr>
                <w:rFonts w:ascii="宋体" w:hAnsi="宋体" w:eastAsia="宋体" w:cs="宋体"/>
                <w:sz w:val="21"/>
                <w:szCs w:val="21"/>
              </w:rPr>
              <w:t>步加深学生对集装箱多式联</w:t>
            </w:r>
          </w:p>
        </w:tc>
        <w:tc>
          <w:tcPr>
            <w:tcW w:w="2680" w:type="dxa"/>
            <w:tcBorders>
              <w:right w:val="single" w:color="auto" w:sz="8" w:space="0"/>
            </w:tcBorders>
            <w:vAlign w:val="bottom"/>
          </w:tcPr>
          <w:p w14:paraId="1ADD74FB">
            <w:pPr>
              <w:spacing w:line="240" w:lineRule="exact"/>
              <w:ind w:left="80"/>
              <w:rPr>
                <w:sz w:val="20"/>
                <w:szCs w:val="20"/>
              </w:rPr>
            </w:pPr>
            <w:r>
              <w:rPr>
                <w:rFonts w:ascii="宋体" w:hAnsi="宋体" w:eastAsia="宋体" w:cs="宋体"/>
                <w:sz w:val="21"/>
                <w:szCs w:val="21"/>
              </w:rPr>
              <w:t>进一步加深对集装箱多式</w:t>
            </w:r>
          </w:p>
        </w:tc>
        <w:tc>
          <w:tcPr>
            <w:tcW w:w="980" w:type="dxa"/>
            <w:tcBorders>
              <w:right w:val="single" w:color="auto" w:sz="8" w:space="0"/>
            </w:tcBorders>
            <w:vAlign w:val="bottom"/>
          </w:tcPr>
          <w:p w14:paraId="3CDD8AD7">
            <w:pPr>
              <w:spacing w:line="240" w:lineRule="exact"/>
              <w:ind w:left="100"/>
              <w:rPr>
                <w:sz w:val="20"/>
                <w:szCs w:val="20"/>
              </w:rPr>
            </w:pPr>
            <w:r>
              <w:rPr>
                <w:rFonts w:ascii="宋体" w:hAnsi="宋体" w:eastAsia="宋体" w:cs="宋体"/>
                <w:sz w:val="21"/>
                <w:szCs w:val="21"/>
              </w:rPr>
              <w:t>10</w:t>
            </w:r>
          </w:p>
        </w:tc>
        <w:tc>
          <w:tcPr>
            <w:tcW w:w="0" w:type="dxa"/>
            <w:vAlign w:val="bottom"/>
          </w:tcPr>
          <w:p w14:paraId="1A2422CA">
            <w:pPr>
              <w:rPr>
                <w:sz w:val="1"/>
                <w:szCs w:val="1"/>
              </w:rPr>
            </w:pPr>
          </w:p>
        </w:tc>
      </w:tr>
      <w:tr w14:paraId="034CE74A">
        <w:tblPrEx>
          <w:tblCellMar>
            <w:top w:w="0" w:type="dxa"/>
            <w:left w:w="0" w:type="dxa"/>
            <w:bottom w:w="0" w:type="dxa"/>
            <w:right w:w="0" w:type="dxa"/>
          </w:tblCellMar>
        </w:tblPrEx>
        <w:trPr>
          <w:trHeight w:val="302" w:hRule="atLeast"/>
        </w:trPr>
        <w:tc>
          <w:tcPr>
            <w:tcW w:w="920" w:type="dxa"/>
            <w:tcBorders>
              <w:left w:val="single" w:color="auto" w:sz="8" w:space="0"/>
              <w:right w:val="single" w:color="auto" w:sz="8" w:space="0"/>
            </w:tcBorders>
            <w:vAlign w:val="bottom"/>
          </w:tcPr>
          <w:p w14:paraId="6D2C46EB">
            <w:pPr>
              <w:rPr>
                <w:sz w:val="24"/>
                <w:szCs w:val="24"/>
              </w:rPr>
            </w:pPr>
          </w:p>
        </w:tc>
        <w:tc>
          <w:tcPr>
            <w:tcW w:w="1600" w:type="dxa"/>
            <w:tcBorders>
              <w:right w:val="single" w:color="auto" w:sz="8" w:space="0"/>
            </w:tcBorders>
            <w:vAlign w:val="bottom"/>
          </w:tcPr>
          <w:p w14:paraId="56A990E4">
            <w:pPr>
              <w:rPr>
                <w:sz w:val="24"/>
                <w:szCs w:val="24"/>
              </w:rPr>
            </w:pPr>
          </w:p>
        </w:tc>
        <w:tc>
          <w:tcPr>
            <w:tcW w:w="2840" w:type="dxa"/>
            <w:tcBorders>
              <w:right w:val="single" w:color="auto" w:sz="8" w:space="0"/>
            </w:tcBorders>
            <w:vAlign w:val="bottom"/>
          </w:tcPr>
          <w:p w14:paraId="42286DD8">
            <w:pPr>
              <w:spacing w:line="240" w:lineRule="exact"/>
              <w:ind w:left="100"/>
              <w:rPr>
                <w:sz w:val="20"/>
                <w:szCs w:val="20"/>
              </w:rPr>
            </w:pPr>
            <w:r>
              <w:rPr>
                <w:rFonts w:ascii="宋体" w:hAnsi="宋体" w:eastAsia="宋体" w:cs="宋体"/>
                <w:sz w:val="21"/>
                <w:szCs w:val="21"/>
              </w:rPr>
              <w:t>运这门课程的认识</w:t>
            </w:r>
          </w:p>
        </w:tc>
        <w:tc>
          <w:tcPr>
            <w:tcW w:w="2680" w:type="dxa"/>
            <w:tcBorders>
              <w:right w:val="single" w:color="auto" w:sz="8" w:space="0"/>
            </w:tcBorders>
            <w:vAlign w:val="bottom"/>
          </w:tcPr>
          <w:p w14:paraId="240ACA57">
            <w:pPr>
              <w:spacing w:line="240" w:lineRule="exact"/>
              <w:ind w:left="80"/>
              <w:rPr>
                <w:sz w:val="20"/>
                <w:szCs w:val="20"/>
              </w:rPr>
            </w:pPr>
            <w:r>
              <w:rPr>
                <w:rFonts w:ascii="宋体" w:hAnsi="宋体" w:eastAsia="宋体" w:cs="宋体"/>
                <w:sz w:val="21"/>
                <w:szCs w:val="21"/>
              </w:rPr>
              <w:t>联运这门课程的认识</w:t>
            </w:r>
          </w:p>
        </w:tc>
        <w:tc>
          <w:tcPr>
            <w:tcW w:w="980" w:type="dxa"/>
            <w:tcBorders>
              <w:right w:val="single" w:color="auto" w:sz="8" w:space="0"/>
            </w:tcBorders>
            <w:vAlign w:val="bottom"/>
          </w:tcPr>
          <w:p w14:paraId="4D014166">
            <w:pPr>
              <w:rPr>
                <w:sz w:val="24"/>
                <w:szCs w:val="24"/>
              </w:rPr>
            </w:pPr>
          </w:p>
        </w:tc>
        <w:tc>
          <w:tcPr>
            <w:tcW w:w="0" w:type="dxa"/>
            <w:vAlign w:val="bottom"/>
          </w:tcPr>
          <w:p w14:paraId="4436BF12">
            <w:pPr>
              <w:rPr>
                <w:sz w:val="1"/>
                <w:szCs w:val="1"/>
              </w:rPr>
            </w:pPr>
          </w:p>
        </w:tc>
      </w:tr>
      <w:tr w14:paraId="3B70E5E2">
        <w:tblPrEx>
          <w:tblCellMar>
            <w:top w:w="0" w:type="dxa"/>
            <w:left w:w="0" w:type="dxa"/>
            <w:bottom w:w="0" w:type="dxa"/>
            <w:right w:w="0" w:type="dxa"/>
          </w:tblCellMar>
        </w:tblPrEx>
        <w:trPr>
          <w:trHeight w:val="53" w:hRule="atLeast"/>
        </w:trPr>
        <w:tc>
          <w:tcPr>
            <w:tcW w:w="920" w:type="dxa"/>
            <w:tcBorders>
              <w:left w:val="single" w:color="auto" w:sz="8" w:space="0"/>
              <w:bottom w:val="single" w:color="auto" w:sz="8" w:space="0"/>
              <w:right w:val="single" w:color="auto" w:sz="8" w:space="0"/>
            </w:tcBorders>
            <w:vAlign w:val="bottom"/>
          </w:tcPr>
          <w:p w14:paraId="3851BBE1">
            <w:pPr>
              <w:rPr>
                <w:sz w:val="4"/>
                <w:szCs w:val="4"/>
              </w:rPr>
            </w:pPr>
          </w:p>
        </w:tc>
        <w:tc>
          <w:tcPr>
            <w:tcW w:w="1600" w:type="dxa"/>
            <w:tcBorders>
              <w:bottom w:val="single" w:color="auto" w:sz="8" w:space="0"/>
              <w:right w:val="single" w:color="auto" w:sz="8" w:space="0"/>
            </w:tcBorders>
            <w:vAlign w:val="bottom"/>
          </w:tcPr>
          <w:p w14:paraId="32A170D9">
            <w:pPr>
              <w:rPr>
                <w:sz w:val="4"/>
                <w:szCs w:val="4"/>
              </w:rPr>
            </w:pPr>
          </w:p>
        </w:tc>
        <w:tc>
          <w:tcPr>
            <w:tcW w:w="2840" w:type="dxa"/>
            <w:tcBorders>
              <w:bottom w:val="single" w:color="auto" w:sz="8" w:space="0"/>
              <w:right w:val="single" w:color="auto" w:sz="8" w:space="0"/>
            </w:tcBorders>
            <w:vAlign w:val="bottom"/>
          </w:tcPr>
          <w:p w14:paraId="7672F199">
            <w:pPr>
              <w:rPr>
                <w:sz w:val="4"/>
                <w:szCs w:val="4"/>
              </w:rPr>
            </w:pPr>
          </w:p>
        </w:tc>
        <w:tc>
          <w:tcPr>
            <w:tcW w:w="2680" w:type="dxa"/>
            <w:tcBorders>
              <w:bottom w:val="single" w:color="auto" w:sz="8" w:space="0"/>
              <w:right w:val="single" w:color="auto" w:sz="8" w:space="0"/>
            </w:tcBorders>
            <w:vAlign w:val="bottom"/>
          </w:tcPr>
          <w:p w14:paraId="32AB6056">
            <w:pPr>
              <w:rPr>
                <w:sz w:val="4"/>
                <w:szCs w:val="4"/>
              </w:rPr>
            </w:pPr>
          </w:p>
        </w:tc>
        <w:tc>
          <w:tcPr>
            <w:tcW w:w="980" w:type="dxa"/>
            <w:tcBorders>
              <w:bottom w:val="single" w:color="auto" w:sz="8" w:space="0"/>
              <w:right w:val="single" w:color="auto" w:sz="8" w:space="0"/>
            </w:tcBorders>
            <w:vAlign w:val="bottom"/>
          </w:tcPr>
          <w:p w14:paraId="739B907E">
            <w:pPr>
              <w:rPr>
                <w:sz w:val="4"/>
                <w:szCs w:val="4"/>
              </w:rPr>
            </w:pPr>
          </w:p>
        </w:tc>
        <w:tc>
          <w:tcPr>
            <w:tcW w:w="0" w:type="dxa"/>
            <w:vAlign w:val="bottom"/>
          </w:tcPr>
          <w:p w14:paraId="32031607">
            <w:pPr>
              <w:rPr>
                <w:sz w:val="1"/>
                <w:szCs w:val="1"/>
              </w:rPr>
            </w:pPr>
          </w:p>
        </w:tc>
      </w:tr>
      <w:tr w14:paraId="5787816D">
        <w:tblPrEx>
          <w:tblCellMar>
            <w:top w:w="0" w:type="dxa"/>
            <w:left w:w="0" w:type="dxa"/>
            <w:bottom w:w="0" w:type="dxa"/>
            <w:right w:w="0" w:type="dxa"/>
          </w:tblCellMar>
        </w:tblPrEx>
        <w:trPr>
          <w:trHeight w:val="479" w:hRule="atLeast"/>
        </w:trPr>
        <w:tc>
          <w:tcPr>
            <w:tcW w:w="920" w:type="dxa"/>
            <w:vMerge w:val="restart"/>
            <w:tcBorders>
              <w:left w:val="single" w:color="auto" w:sz="8" w:space="0"/>
              <w:right w:val="single" w:color="auto" w:sz="8" w:space="0"/>
            </w:tcBorders>
            <w:vAlign w:val="bottom"/>
          </w:tcPr>
          <w:p w14:paraId="752FD2AF">
            <w:pPr>
              <w:spacing w:line="240" w:lineRule="exact"/>
              <w:jc w:val="center"/>
              <w:rPr>
                <w:sz w:val="20"/>
                <w:szCs w:val="20"/>
              </w:rPr>
            </w:pPr>
            <w:r>
              <w:rPr>
                <w:rFonts w:ascii="楷体" w:hAnsi="楷体" w:eastAsia="楷体" w:cs="楷体"/>
                <w:w w:val="94"/>
                <w:sz w:val="21"/>
                <w:szCs w:val="21"/>
              </w:rPr>
              <w:t>9</w:t>
            </w:r>
          </w:p>
        </w:tc>
        <w:tc>
          <w:tcPr>
            <w:tcW w:w="1600" w:type="dxa"/>
            <w:vMerge w:val="restart"/>
            <w:tcBorders>
              <w:right w:val="single" w:color="auto" w:sz="8" w:space="0"/>
            </w:tcBorders>
            <w:vAlign w:val="bottom"/>
          </w:tcPr>
          <w:p w14:paraId="46B27DA2">
            <w:pPr>
              <w:spacing w:line="240" w:lineRule="exact"/>
              <w:jc w:val="center"/>
              <w:rPr>
                <w:sz w:val="20"/>
                <w:szCs w:val="20"/>
              </w:rPr>
            </w:pPr>
            <w:r>
              <w:rPr>
                <w:rFonts w:ascii="宋体" w:hAnsi="宋体" w:eastAsia="宋体" w:cs="宋体"/>
                <w:w w:val="95"/>
                <w:sz w:val="21"/>
                <w:szCs w:val="21"/>
              </w:rPr>
              <w:t>作业：课后任务</w:t>
            </w:r>
          </w:p>
        </w:tc>
        <w:tc>
          <w:tcPr>
            <w:tcW w:w="2840" w:type="dxa"/>
            <w:tcBorders>
              <w:right w:val="single" w:color="auto" w:sz="8" w:space="0"/>
            </w:tcBorders>
            <w:vAlign w:val="bottom"/>
          </w:tcPr>
          <w:p w14:paraId="488A85A5">
            <w:pPr>
              <w:spacing w:line="240" w:lineRule="exact"/>
              <w:ind w:left="100"/>
              <w:rPr>
                <w:sz w:val="20"/>
                <w:szCs w:val="20"/>
              </w:rPr>
            </w:pPr>
            <w:r>
              <w:rPr>
                <w:rFonts w:ascii="宋体" w:hAnsi="宋体" w:eastAsia="宋体" w:cs="宋体"/>
                <w:sz w:val="21"/>
                <w:szCs w:val="21"/>
              </w:rPr>
              <w:t>教师布置课后作业及下次课</w:t>
            </w:r>
          </w:p>
        </w:tc>
        <w:tc>
          <w:tcPr>
            <w:tcW w:w="2680" w:type="dxa"/>
            <w:vMerge w:val="restart"/>
            <w:tcBorders>
              <w:right w:val="single" w:color="auto" w:sz="8" w:space="0"/>
            </w:tcBorders>
            <w:vAlign w:val="bottom"/>
          </w:tcPr>
          <w:p w14:paraId="0535E3F6">
            <w:pPr>
              <w:spacing w:line="240" w:lineRule="exact"/>
              <w:ind w:left="80"/>
              <w:rPr>
                <w:sz w:val="20"/>
                <w:szCs w:val="20"/>
              </w:rPr>
            </w:pPr>
            <w:r>
              <w:rPr>
                <w:rFonts w:ascii="宋体" w:hAnsi="宋体" w:eastAsia="宋体" w:cs="宋体"/>
                <w:sz w:val="21"/>
                <w:szCs w:val="21"/>
              </w:rPr>
              <w:t>接受任务，认真执行</w:t>
            </w:r>
          </w:p>
        </w:tc>
        <w:tc>
          <w:tcPr>
            <w:tcW w:w="980" w:type="dxa"/>
            <w:vMerge w:val="restart"/>
            <w:tcBorders>
              <w:right w:val="single" w:color="auto" w:sz="8" w:space="0"/>
            </w:tcBorders>
            <w:vAlign w:val="bottom"/>
          </w:tcPr>
          <w:p w14:paraId="7F76FFBF">
            <w:pPr>
              <w:spacing w:line="240" w:lineRule="exact"/>
              <w:ind w:left="100"/>
              <w:rPr>
                <w:sz w:val="20"/>
                <w:szCs w:val="20"/>
              </w:rPr>
            </w:pPr>
            <w:r>
              <w:rPr>
                <w:rFonts w:ascii="楷体" w:hAnsi="楷体" w:eastAsia="楷体" w:cs="楷体"/>
                <w:sz w:val="21"/>
                <w:szCs w:val="21"/>
              </w:rPr>
              <w:t>5</w:t>
            </w:r>
          </w:p>
        </w:tc>
        <w:tc>
          <w:tcPr>
            <w:tcW w:w="0" w:type="dxa"/>
            <w:vAlign w:val="bottom"/>
          </w:tcPr>
          <w:p w14:paraId="133E491C">
            <w:pPr>
              <w:rPr>
                <w:sz w:val="1"/>
                <w:szCs w:val="1"/>
              </w:rPr>
            </w:pPr>
          </w:p>
        </w:tc>
      </w:tr>
      <w:tr w14:paraId="4BD8E9B0">
        <w:tblPrEx>
          <w:tblCellMar>
            <w:top w:w="0" w:type="dxa"/>
            <w:left w:w="0" w:type="dxa"/>
            <w:bottom w:w="0" w:type="dxa"/>
            <w:right w:w="0" w:type="dxa"/>
          </w:tblCellMar>
        </w:tblPrEx>
        <w:trPr>
          <w:trHeight w:val="166" w:hRule="atLeast"/>
        </w:trPr>
        <w:tc>
          <w:tcPr>
            <w:tcW w:w="920" w:type="dxa"/>
            <w:vMerge w:val="continue"/>
            <w:tcBorders>
              <w:left w:val="single" w:color="auto" w:sz="8" w:space="0"/>
              <w:right w:val="single" w:color="auto" w:sz="8" w:space="0"/>
            </w:tcBorders>
            <w:vAlign w:val="bottom"/>
          </w:tcPr>
          <w:p w14:paraId="047D0CAA">
            <w:pPr>
              <w:rPr>
                <w:sz w:val="14"/>
                <w:szCs w:val="14"/>
              </w:rPr>
            </w:pPr>
          </w:p>
        </w:tc>
        <w:tc>
          <w:tcPr>
            <w:tcW w:w="1600" w:type="dxa"/>
            <w:vMerge w:val="continue"/>
            <w:tcBorders>
              <w:right w:val="single" w:color="auto" w:sz="8" w:space="0"/>
            </w:tcBorders>
            <w:vAlign w:val="bottom"/>
          </w:tcPr>
          <w:p w14:paraId="4C5B95F9">
            <w:pPr>
              <w:rPr>
                <w:sz w:val="14"/>
                <w:szCs w:val="14"/>
              </w:rPr>
            </w:pPr>
          </w:p>
        </w:tc>
        <w:tc>
          <w:tcPr>
            <w:tcW w:w="2840" w:type="dxa"/>
            <w:vMerge w:val="restart"/>
            <w:tcBorders>
              <w:right w:val="single" w:color="auto" w:sz="8" w:space="0"/>
            </w:tcBorders>
            <w:vAlign w:val="bottom"/>
          </w:tcPr>
          <w:p w14:paraId="70953E7B">
            <w:pPr>
              <w:spacing w:line="240" w:lineRule="exact"/>
              <w:ind w:left="100"/>
              <w:rPr>
                <w:sz w:val="20"/>
                <w:szCs w:val="20"/>
              </w:rPr>
            </w:pPr>
            <w:r>
              <w:rPr>
                <w:rFonts w:ascii="宋体" w:hAnsi="宋体" w:eastAsia="宋体" w:cs="宋体"/>
                <w:sz w:val="21"/>
                <w:szCs w:val="21"/>
              </w:rPr>
              <w:t>的预习、学习任务</w:t>
            </w:r>
          </w:p>
        </w:tc>
        <w:tc>
          <w:tcPr>
            <w:tcW w:w="2680" w:type="dxa"/>
            <w:vMerge w:val="continue"/>
            <w:tcBorders>
              <w:right w:val="single" w:color="auto" w:sz="8" w:space="0"/>
            </w:tcBorders>
            <w:vAlign w:val="bottom"/>
          </w:tcPr>
          <w:p w14:paraId="288AEA66">
            <w:pPr>
              <w:rPr>
                <w:sz w:val="14"/>
                <w:szCs w:val="14"/>
              </w:rPr>
            </w:pPr>
          </w:p>
        </w:tc>
        <w:tc>
          <w:tcPr>
            <w:tcW w:w="980" w:type="dxa"/>
            <w:vMerge w:val="continue"/>
            <w:tcBorders>
              <w:right w:val="single" w:color="auto" w:sz="8" w:space="0"/>
            </w:tcBorders>
            <w:vAlign w:val="bottom"/>
          </w:tcPr>
          <w:p w14:paraId="744F0C50">
            <w:pPr>
              <w:rPr>
                <w:sz w:val="14"/>
                <w:szCs w:val="14"/>
              </w:rPr>
            </w:pPr>
          </w:p>
        </w:tc>
        <w:tc>
          <w:tcPr>
            <w:tcW w:w="0" w:type="dxa"/>
            <w:vAlign w:val="bottom"/>
          </w:tcPr>
          <w:p w14:paraId="17986149">
            <w:pPr>
              <w:rPr>
                <w:sz w:val="1"/>
                <w:szCs w:val="1"/>
              </w:rPr>
            </w:pPr>
          </w:p>
        </w:tc>
      </w:tr>
      <w:tr w14:paraId="59C3AE67">
        <w:tblPrEx>
          <w:tblCellMar>
            <w:top w:w="0" w:type="dxa"/>
            <w:left w:w="0" w:type="dxa"/>
            <w:bottom w:w="0" w:type="dxa"/>
            <w:right w:w="0" w:type="dxa"/>
          </w:tblCellMar>
        </w:tblPrEx>
        <w:trPr>
          <w:trHeight w:val="146" w:hRule="atLeast"/>
        </w:trPr>
        <w:tc>
          <w:tcPr>
            <w:tcW w:w="920" w:type="dxa"/>
            <w:tcBorders>
              <w:left w:val="single" w:color="auto" w:sz="8" w:space="0"/>
              <w:right w:val="single" w:color="auto" w:sz="8" w:space="0"/>
            </w:tcBorders>
            <w:vAlign w:val="bottom"/>
          </w:tcPr>
          <w:p w14:paraId="5B89D94E">
            <w:pPr>
              <w:rPr>
                <w:sz w:val="12"/>
                <w:szCs w:val="12"/>
              </w:rPr>
            </w:pPr>
          </w:p>
        </w:tc>
        <w:tc>
          <w:tcPr>
            <w:tcW w:w="1600" w:type="dxa"/>
            <w:tcBorders>
              <w:right w:val="single" w:color="auto" w:sz="8" w:space="0"/>
            </w:tcBorders>
            <w:vAlign w:val="bottom"/>
          </w:tcPr>
          <w:p w14:paraId="52627368">
            <w:pPr>
              <w:rPr>
                <w:sz w:val="12"/>
                <w:szCs w:val="12"/>
              </w:rPr>
            </w:pPr>
          </w:p>
        </w:tc>
        <w:tc>
          <w:tcPr>
            <w:tcW w:w="2840" w:type="dxa"/>
            <w:vMerge w:val="continue"/>
            <w:tcBorders>
              <w:right w:val="single" w:color="auto" w:sz="8" w:space="0"/>
            </w:tcBorders>
            <w:vAlign w:val="bottom"/>
          </w:tcPr>
          <w:p w14:paraId="25F2301A">
            <w:pPr>
              <w:rPr>
                <w:sz w:val="12"/>
                <w:szCs w:val="12"/>
              </w:rPr>
            </w:pPr>
          </w:p>
        </w:tc>
        <w:tc>
          <w:tcPr>
            <w:tcW w:w="2680" w:type="dxa"/>
            <w:tcBorders>
              <w:right w:val="single" w:color="auto" w:sz="8" w:space="0"/>
            </w:tcBorders>
            <w:vAlign w:val="bottom"/>
          </w:tcPr>
          <w:p w14:paraId="572C2EAF">
            <w:pPr>
              <w:rPr>
                <w:sz w:val="12"/>
                <w:szCs w:val="12"/>
              </w:rPr>
            </w:pPr>
          </w:p>
        </w:tc>
        <w:tc>
          <w:tcPr>
            <w:tcW w:w="980" w:type="dxa"/>
            <w:tcBorders>
              <w:right w:val="single" w:color="auto" w:sz="8" w:space="0"/>
            </w:tcBorders>
            <w:vAlign w:val="bottom"/>
          </w:tcPr>
          <w:p w14:paraId="5507D63A">
            <w:pPr>
              <w:rPr>
                <w:sz w:val="12"/>
                <w:szCs w:val="12"/>
              </w:rPr>
            </w:pPr>
          </w:p>
        </w:tc>
        <w:tc>
          <w:tcPr>
            <w:tcW w:w="0" w:type="dxa"/>
            <w:vAlign w:val="bottom"/>
          </w:tcPr>
          <w:p w14:paraId="28B24311">
            <w:pPr>
              <w:rPr>
                <w:sz w:val="1"/>
                <w:szCs w:val="1"/>
              </w:rPr>
            </w:pPr>
          </w:p>
        </w:tc>
      </w:tr>
      <w:tr w14:paraId="08F4ECD3">
        <w:tblPrEx>
          <w:tblCellMar>
            <w:top w:w="0" w:type="dxa"/>
            <w:left w:w="0" w:type="dxa"/>
            <w:bottom w:w="0" w:type="dxa"/>
            <w:right w:w="0" w:type="dxa"/>
          </w:tblCellMar>
        </w:tblPrEx>
        <w:trPr>
          <w:trHeight w:val="284" w:hRule="atLeast"/>
        </w:trPr>
        <w:tc>
          <w:tcPr>
            <w:tcW w:w="920" w:type="dxa"/>
            <w:tcBorders>
              <w:left w:val="single" w:color="auto" w:sz="8" w:space="0"/>
              <w:bottom w:val="single" w:color="auto" w:sz="8" w:space="0"/>
              <w:right w:val="single" w:color="auto" w:sz="8" w:space="0"/>
            </w:tcBorders>
            <w:vAlign w:val="bottom"/>
          </w:tcPr>
          <w:p w14:paraId="43068D58">
            <w:pPr>
              <w:rPr>
                <w:sz w:val="24"/>
                <w:szCs w:val="24"/>
              </w:rPr>
            </w:pPr>
          </w:p>
        </w:tc>
        <w:tc>
          <w:tcPr>
            <w:tcW w:w="1600" w:type="dxa"/>
            <w:tcBorders>
              <w:bottom w:val="single" w:color="auto" w:sz="8" w:space="0"/>
              <w:right w:val="single" w:color="auto" w:sz="8" w:space="0"/>
            </w:tcBorders>
            <w:vAlign w:val="bottom"/>
          </w:tcPr>
          <w:p w14:paraId="6D694055">
            <w:pPr>
              <w:rPr>
                <w:sz w:val="24"/>
                <w:szCs w:val="24"/>
              </w:rPr>
            </w:pPr>
          </w:p>
        </w:tc>
        <w:tc>
          <w:tcPr>
            <w:tcW w:w="2840" w:type="dxa"/>
            <w:tcBorders>
              <w:bottom w:val="single" w:color="auto" w:sz="8" w:space="0"/>
              <w:right w:val="single" w:color="auto" w:sz="8" w:space="0"/>
            </w:tcBorders>
            <w:vAlign w:val="bottom"/>
          </w:tcPr>
          <w:p w14:paraId="79D5F523">
            <w:pPr>
              <w:rPr>
                <w:sz w:val="24"/>
                <w:szCs w:val="24"/>
              </w:rPr>
            </w:pPr>
          </w:p>
        </w:tc>
        <w:tc>
          <w:tcPr>
            <w:tcW w:w="2680" w:type="dxa"/>
            <w:tcBorders>
              <w:bottom w:val="single" w:color="auto" w:sz="8" w:space="0"/>
              <w:right w:val="single" w:color="auto" w:sz="8" w:space="0"/>
            </w:tcBorders>
            <w:vAlign w:val="bottom"/>
          </w:tcPr>
          <w:p w14:paraId="202A2E16">
            <w:pPr>
              <w:rPr>
                <w:sz w:val="24"/>
                <w:szCs w:val="24"/>
              </w:rPr>
            </w:pPr>
          </w:p>
        </w:tc>
        <w:tc>
          <w:tcPr>
            <w:tcW w:w="980" w:type="dxa"/>
            <w:tcBorders>
              <w:bottom w:val="single" w:color="auto" w:sz="8" w:space="0"/>
              <w:right w:val="single" w:color="auto" w:sz="8" w:space="0"/>
            </w:tcBorders>
            <w:vAlign w:val="bottom"/>
          </w:tcPr>
          <w:p w14:paraId="0D36CAE7">
            <w:pPr>
              <w:rPr>
                <w:sz w:val="24"/>
                <w:szCs w:val="24"/>
              </w:rPr>
            </w:pPr>
          </w:p>
        </w:tc>
        <w:tc>
          <w:tcPr>
            <w:tcW w:w="0" w:type="dxa"/>
            <w:vAlign w:val="bottom"/>
          </w:tcPr>
          <w:p w14:paraId="0A12A948">
            <w:pPr>
              <w:rPr>
                <w:sz w:val="1"/>
                <w:szCs w:val="1"/>
              </w:rPr>
            </w:pPr>
          </w:p>
        </w:tc>
      </w:tr>
      <w:tr w14:paraId="39910A21">
        <w:tblPrEx>
          <w:tblCellMar>
            <w:top w:w="0" w:type="dxa"/>
            <w:left w:w="0" w:type="dxa"/>
            <w:bottom w:w="0" w:type="dxa"/>
            <w:right w:w="0" w:type="dxa"/>
          </w:tblCellMar>
        </w:tblPrEx>
        <w:trPr>
          <w:trHeight w:val="452" w:hRule="atLeast"/>
        </w:trPr>
        <w:tc>
          <w:tcPr>
            <w:tcW w:w="920" w:type="dxa"/>
            <w:tcBorders>
              <w:left w:val="single" w:color="auto" w:sz="8" w:space="0"/>
              <w:right w:val="single" w:color="auto" w:sz="8" w:space="0"/>
            </w:tcBorders>
            <w:vAlign w:val="bottom"/>
          </w:tcPr>
          <w:p w14:paraId="372E20F0">
            <w:pPr>
              <w:spacing w:line="320" w:lineRule="exact"/>
              <w:jc w:val="center"/>
              <w:rPr>
                <w:sz w:val="20"/>
                <w:szCs w:val="20"/>
              </w:rPr>
            </w:pPr>
            <w:r>
              <w:rPr>
                <w:rFonts w:ascii="楷体" w:hAnsi="楷体" w:eastAsia="楷体" w:cs="楷体"/>
                <w:b/>
                <w:bCs/>
                <w:w w:val="99"/>
                <w:sz w:val="28"/>
                <w:szCs w:val="28"/>
              </w:rPr>
              <w:t>课后</w:t>
            </w:r>
          </w:p>
        </w:tc>
        <w:tc>
          <w:tcPr>
            <w:tcW w:w="1600" w:type="dxa"/>
            <w:vAlign w:val="bottom"/>
          </w:tcPr>
          <w:p w14:paraId="7FB25932">
            <w:pPr>
              <w:rPr>
                <w:sz w:val="24"/>
                <w:szCs w:val="24"/>
              </w:rPr>
            </w:pPr>
          </w:p>
        </w:tc>
        <w:tc>
          <w:tcPr>
            <w:tcW w:w="2840" w:type="dxa"/>
            <w:vAlign w:val="bottom"/>
          </w:tcPr>
          <w:p w14:paraId="7814D456">
            <w:pPr>
              <w:rPr>
                <w:sz w:val="24"/>
                <w:szCs w:val="24"/>
              </w:rPr>
            </w:pPr>
          </w:p>
        </w:tc>
        <w:tc>
          <w:tcPr>
            <w:tcW w:w="2680" w:type="dxa"/>
            <w:vAlign w:val="bottom"/>
          </w:tcPr>
          <w:p w14:paraId="5222ED23">
            <w:pPr>
              <w:rPr>
                <w:sz w:val="24"/>
                <w:szCs w:val="24"/>
              </w:rPr>
            </w:pPr>
          </w:p>
        </w:tc>
        <w:tc>
          <w:tcPr>
            <w:tcW w:w="980" w:type="dxa"/>
            <w:tcBorders>
              <w:right w:val="single" w:color="auto" w:sz="8" w:space="0"/>
            </w:tcBorders>
            <w:vAlign w:val="bottom"/>
          </w:tcPr>
          <w:p w14:paraId="20F04856">
            <w:pPr>
              <w:rPr>
                <w:sz w:val="24"/>
                <w:szCs w:val="24"/>
              </w:rPr>
            </w:pPr>
          </w:p>
        </w:tc>
        <w:tc>
          <w:tcPr>
            <w:tcW w:w="0" w:type="dxa"/>
            <w:vAlign w:val="bottom"/>
          </w:tcPr>
          <w:p w14:paraId="3D13BEF1">
            <w:pPr>
              <w:rPr>
                <w:sz w:val="1"/>
                <w:szCs w:val="1"/>
              </w:rPr>
            </w:pPr>
          </w:p>
        </w:tc>
      </w:tr>
      <w:tr w14:paraId="4DB6116D">
        <w:tblPrEx>
          <w:tblCellMar>
            <w:top w:w="0" w:type="dxa"/>
            <w:left w:w="0" w:type="dxa"/>
            <w:bottom w:w="0" w:type="dxa"/>
            <w:right w:w="0" w:type="dxa"/>
          </w:tblCellMar>
        </w:tblPrEx>
        <w:trPr>
          <w:trHeight w:val="624" w:hRule="atLeast"/>
        </w:trPr>
        <w:tc>
          <w:tcPr>
            <w:tcW w:w="920" w:type="dxa"/>
            <w:tcBorders>
              <w:left w:val="single" w:color="auto" w:sz="8" w:space="0"/>
              <w:right w:val="single" w:color="auto" w:sz="8" w:space="0"/>
            </w:tcBorders>
            <w:vAlign w:val="bottom"/>
          </w:tcPr>
          <w:p w14:paraId="0C3E6105">
            <w:pPr>
              <w:spacing w:line="320" w:lineRule="exact"/>
              <w:jc w:val="center"/>
              <w:rPr>
                <w:sz w:val="20"/>
                <w:szCs w:val="20"/>
              </w:rPr>
            </w:pPr>
            <w:r>
              <w:rPr>
                <w:rFonts w:ascii="楷体" w:hAnsi="楷体" w:eastAsia="楷体" w:cs="楷体"/>
                <w:b/>
                <w:bCs/>
                <w:w w:val="99"/>
                <w:sz w:val="28"/>
                <w:szCs w:val="28"/>
              </w:rPr>
              <w:t>体会</w:t>
            </w:r>
          </w:p>
        </w:tc>
        <w:tc>
          <w:tcPr>
            <w:tcW w:w="1600" w:type="dxa"/>
            <w:vAlign w:val="bottom"/>
          </w:tcPr>
          <w:p w14:paraId="501CA5CD">
            <w:pPr>
              <w:rPr>
                <w:sz w:val="24"/>
                <w:szCs w:val="24"/>
              </w:rPr>
            </w:pPr>
          </w:p>
        </w:tc>
        <w:tc>
          <w:tcPr>
            <w:tcW w:w="2840" w:type="dxa"/>
            <w:vAlign w:val="bottom"/>
          </w:tcPr>
          <w:p w14:paraId="76119105">
            <w:pPr>
              <w:rPr>
                <w:sz w:val="24"/>
                <w:szCs w:val="24"/>
              </w:rPr>
            </w:pPr>
          </w:p>
        </w:tc>
        <w:tc>
          <w:tcPr>
            <w:tcW w:w="2680" w:type="dxa"/>
            <w:vAlign w:val="bottom"/>
          </w:tcPr>
          <w:p w14:paraId="1AF56E12">
            <w:pPr>
              <w:rPr>
                <w:sz w:val="24"/>
                <w:szCs w:val="24"/>
              </w:rPr>
            </w:pPr>
          </w:p>
        </w:tc>
        <w:tc>
          <w:tcPr>
            <w:tcW w:w="980" w:type="dxa"/>
            <w:tcBorders>
              <w:right w:val="single" w:color="auto" w:sz="8" w:space="0"/>
            </w:tcBorders>
            <w:vAlign w:val="bottom"/>
          </w:tcPr>
          <w:p w14:paraId="548C68C0">
            <w:pPr>
              <w:rPr>
                <w:sz w:val="24"/>
                <w:szCs w:val="24"/>
              </w:rPr>
            </w:pPr>
          </w:p>
        </w:tc>
        <w:tc>
          <w:tcPr>
            <w:tcW w:w="0" w:type="dxa"/>
            <w:vAlign w:val="bottom"/>
          </w:tcPr>
          <w:p w14:paraId="299B8124">
            <w:pPr>
              <w:rPr>
                <w:sz w:val="1"/>
                <w:szCs w:val="1"/>
              </w:rPr>
            </w:pPr>
          </w:p>
        </w:tc>
      </w:tr>
      <w:tr w14:paraId="786B6B72">
        <w:tblPrEx>
          <w:tblCellMar>
            <w:top w:w="0" w:type="dxa"/>
            <w:left w:w="0" w:type="dxa"/>
            <w:bottom w:w="0" w:type="dxa"/>
            <w:right w:w="0" w:type="dxa"/>
          </w:tblCellMar>
        </w:tblPrEx>
        <w:trPr>
          <w:trHeight w:val="162" w:hRule="atLeast"/>
        </w:trPr>
        <w:tc>
          <w:tcPr>
            <w:tcW w:w="920" w:type="dxa"/>
            <w:tcBorders>
              <w:left w:val="single" w:color="auto" w:sz="8" w:space="0"/>
              <w:bottom w:val="single" w:color="auto" w:sz="8" w:space="0"/>
              <w:right w:val="single" w:color="auto" w:sz="8" w:space="0"/>
            </w:tcBorders>
            <w:vAlign w:val="bottom"/>
          </w:tcPr>
          <w:p w14:paraId="5CC76A26">
            <w:pPr>
              <w:rPr>
                <w:sz w:val="14"/>
                <w:szCs w:val="14"/>
              </w:rPr>
            </w:pPr>
          </w:p>
        </w:tc>
        <w:tc>
          <w:tcPr>
            <w:tcW w:w="1600" w:type="dxa"/>
            <w:tcBorders>
              <w:bottom w:val="single" w:color="auto" w:sz="8" w:space="0"/>
            </w:tcBorders>
            <w:vAlign w:val="bottom"/>
          </w:tcPr>
          <w:p w14:paraId="69400EB1">
            <w:pPr>
              <w:rPr>
                <w:sz w:val="14"/>
                <w:szCs w:val="14"/>
              </w:rPr>
            </w:pPr>
          </w:p>
        </w:tc>
        <w:tc>
          <w:tcPr>
            <w:tcW w:w="2840" w:type="dxa"/>
            <w:tcBorders>
              <w:bottom w:val="single" w:color="auto" w:sz="8" w:space="0"/>
            </w:tcBorders>
            <w:vAlign w:val="bottom"/>
          </w:tcPr>
          <w:p w14:paraId="598082CD">
            <w:pPr>
              <w:rPr>
                <w:sz w:val="14"/>
                <w:szCs w:val="14"/>
              </w:rPr>
            </w:pPr>
          </w:p>
        </w:tc>
        <w:tc>
          <w:tcPr>
            <w:tcW w:w="2680" w:type="dxa"/>
            <w:tcBorders>
              <w:bottom w:val="single" w:color="auto" w:sz="8" w:space="0"/>
            </w:tcBorders>
            <w:vAlign w:val="bottom"/>
          </w:tcPr>
          <w:p w14:paraId="3226DEE5">
            <w:pPr>
              <w:rPr>
                <w:sz w:val="14"/>
                <w:szCs w:val="14"/>
              </w:rPr>
            </w:pPr>
          </w:p>
        </w:tc>
        <w:tc>
          <w:tcPr>
            <w:tcW w:w="980" w:type="dxa"/>
            <w:tcBorders>
              <w:bottom w:val="single" w:color="auto" w:sz="8" w:space="0"/>
              <w:right w:val="single" w:color="auto" w:sz="8" w:space="0"/>
            </w:tcBorders>
            <w:vAlign w:val="bottom"/>
          </w:tcPr>
          <w:p w14:paraId="1841CAAA">
            <w:pPr>
              <w:rPr>
                <w:sz w:val="14"/>
                <w:szCs w:val="14"/>
              </w:rPr>
            </w:pPr>
          </w:p>
        </w:tc>
        <w:tc>
          <w:tcPr>
            <w:tcW w:w="0" w:type="dxa"/>
            <w:vAlign w:val="bottom"/>
          </w:tcPr>
          <w:p w14:paraId="2F089C92">
            <w:pPr>
              <w:rPr>
                <w:sz w:val="1"/>
                <w:szCs w:val="1"/>
              </w:rPr>
            </w:pPr>
          </w:p>
        </w:tc>
      </w:tr>
    </w:tbl>
    <w:p w14:paraId="4C05EF85">
      <w:pPr>
        <w:spacing w:line="200" w:lineRule="exact"/>
        <w:rPr>
          <w:sz w:val="20"/>
          <w:szCs w:val="20"/>
        </w:rPr>
      </w:pPr>
    </w:p>
    <w:p w14:paraId="6BB7D919">
      <w:pPr>
        <w:sectPr>
          <w:pgSz w:w="11900" w:h="16838"/>
          <w:pgMar w:top="1440" w:right="1106" w:bottom="446" w:left="1440" w:header="0" w:footer="0" w:gutter="0"/>
          <w:cols w:equalWidth="0" w:num="1">
            <w:col w:w="9360"/>
          </w:cols>
        </w:sectPr>
      </w:pPr>
    </w:p>
    <w:p w14:paraId="394B023C">
      <w:pPr>
        <w:spacing w:line="200" w:lineRule="exact"/>
        <w:rPr>
          <w:sz w:val="20"/>
          <w:szCs w:val="20"/>
        </w:rPr>
      </w:pPr>
    </w:p>
    <w:p w14:paraId="0DA18ECB">
      <w:pPr>
        <w:spacing w:line="310" w:lineRule="exact"/>
        <w:rPr>
          <w:sz w:val="20"/>
          <w:szCs w:val="20"/>
        </w:rPr>
      </w:pPr>
    </w:p>
    <w:p w14:paraId="09EFB0CE">
      <w:pPr>
        <w:ind w:right="340"/>
        <w:jc w:val="center"/>
        <w:rPr>
          <w:sz w:val="20"/>
          <w:szCs w:val="20"/>
        </w:rPr>
      </w:pPr>
      <w:r>
        <w:rPr>
          <w:rFonts w:eastAsia="Times New Roman"/>
          <w:sz w:val="18"/>
          <w:szCs w:val="18"/>
        </w:rPr>
        <w:t>24</w:t>
      </w:r>
    </w:p>
    <w:p w14:paraId="328BBD48">
      <w:pPr>
        <w:sectPr>
          <w:type w:val="continuous"/>
          <w:pgSz w:w="11900" w:h="16838"/>
          <w:pgMar w:top="1440" w:right="1106" w:bottom="446" w:left="1440" w:header="0" w:footer="0" w:gutter="0"/>
          <w:cols w:equalWidth="0" w:num="1">
            <w:col w:w="9360"/>
          </w:cols>
        </w:sectPr>
      </w:pPr>
    </w:p>
    <w:p w14:paraId="04218415">
      <w:pPr>
        <w:spacing w:line="119" w:lineRule="exact"/>
        <w:rPr>
          <w:sz w:val="20"/>
          <w:szCs w:val="20"/>
        </w:rPr>
      </w:pPr>
      <w:bookmarkStart w:id="25" w:name="page25"/>
      <w:bookmarkEnd w:id="25"/>
    </w:p>
    <w:p w14:paraId="14D4D1C1">
      <w:pPr>
        <w:spacing w:line="343" w:lineRule="exact"/>
        <w:ind w:left="360"/>
        <w:rPr>
          <w:sz w:val="20"/>
          <w:szCs w:val="20"/>
        </w:rPr>
      </w:pPr>
      <w:r>
        <w:rPr>
          <w:rFonts w:ascii="宋体" w:hAnsi="宋体" w:eastAsia="宋体" w:cs="宋体"/>
          <w:b/>
          <w:bCs/>
          <w:sz w:val="30"/>
          <w:szCs w:val="30"/>
        </w:rPr>
        <w:t>教学内容及过程：（详案）</w:t>
      </w:r>
    </w:p>
    <w:p w14:paraId="437F8E76">
      <w:pPr>
        <w:spacing w:line="265" w:lineRule="exact"/>
        <w:rPr>
          <w:sz w:val="20"/>
          <w:szCs w:val="20"/>
        </w:rPr>
      </w:pPr>
    </w:p>
    <w:p w14:paraId="0F892B4C">
      <w:pPr>
        <w:spacing w:line="365" w:lineRule="exact"/>
        <w:ind w:left="360"/>
        <w:rPr>
          <w:sz w:val="20"/>
          <w:szCs w:val="20"/>
        </w:rPr>
      </w:pPr>
      <w:r>
        <w:rPr>
          <w:rFonts w:ascii="宋体" w:hAnsi="宋体" w:eastAsia="宋体" w:cs="宋体"/>
          <w:b/>
          <w:bCs/>
          <w:sz w:val="30"/>
          <w:szCs w:val="30"/>
        </w:rPr>
        <w:t>步骤一：师生认识：（时间：</w:t>
      </w:r>
      <w:r>
        <w:rPr>
          <w:rFonts w:eastAsia="Times New Roman"/>
          <w:b/>
          <w:bCs/>
          <w:sz w:val="30"/>
          <w:szCs w:val="30"/>
        </w:rPr>
        <w:t xml:space="preserve">10 </w:t>
      </w:r>
      <w:r>
        <w:rPr>
          <w:rFonts w:ascii="宋体" w:hAnsi="宋体" w:eastAsia="宋体" w:cs="宋体"/>
          <w:b/>
          <w:bCs/>
          <w:sz w:val="30"/>
          <w:szCs w:val="30"/>
        </w:rPr>
        <w:t>分钟）</w:t>
      </w:r>
    </w:p>
    <w:p w14:paraId="1C4EC1B4">
      <w:pPr>
        <w:spacing w:line="259" w:lineRule="exact"/>
        <w:rPr>
          <w:sz w:val="20"/>
          <w:szCs w:val="20"/>
        </w:rPr>
      </w:pPr>
    </w:p>
    <w:p w14:paraId="1469C79F">
      <w:pPr>
        <w:spacing w:line="365" w:lineRule="exact"/>
        <w:ind w:left="360"/>
        <w:rPr>
          <w:sz w:val="20"/>
          <w:szCs w:val="20"/>
        </w:rPr>
      </w:pPr>
      <w:r>
        <w:rPr>
          <w:rFonts w:ascii="宋体" w:hAnsi="宋体" w:eastAsia="宋体" w:cs="宋体"/>
          <w:b/>
          <w:bCs/>
          <w:sz w:val="30"/>
          <w:szCs w:val="30"/>
        </w:rPr>
        <w:t>步骤二：学生分组：（时间：</w:t>
      </w:r>
      <w:r>
        <w:rPr>
          <w:rFonts w:eastAsia="Times New Roman"/>
          <w:b/>
          <w:bCs/>
          <w:sz w:val="30"/>
          <w:szCs w:val="30"/>
        </w:rPr>
        <w:t xml:space="preserve">5 </w:t>
      </w:r>
      <w:r>
        <w:rPr>
          <w:rFonts w:ascii="宋体" w:hAnsi="宋体" w:eastAsia="宋体" w:cs="宋体"/>
          <w:b/>
          <w:bCs/>
          <w:sz w:val="30"/>
          <w:szCs w:val="30"/>
        </w:rPr>
        <w:t>分钟）</w:t>
      </w:r>
    </w:p>
    <w:p w14:paraId="391BDF33">
      <w:pPr>
        <w:spacing w:line="276" w:lineRule="exact"/>
        <w:rPr>
          <w:sz w:val="20"/>
          <w:szCs w:val="20"/>
        </w:rPr>
      </w:pPr>
    </w:p>
    <w:p w14:paraId="7D4E8975">
      <w:pPr>
        <w:spacing w:line="343" w:lineRule="exact"/>
        <w:ind w:left="360"/>
        <w:rPr>
          <w:sz w:val="20"/>
          <w:szCs w:val="20"/>
        </w:rPr>
      </w:pPr>
      <w:r>
        <w:rPr>
          <w:rFonts w:ascii="宋体" w:hAnsi="宋体" w:eastAsia="宋体" w:cs="宋体"/>
          <w:b/>
          <w:bCs/>
          <w:sz w:val="30"/>
          <w:szCs w:val="30"/>
        </w:rPr>
        <w:t>步骤三：本课程教学目标与教学内容：（详见本课程教学整体设</w:t>
      </w:r>
    </w:p>
    <w:p w14:paraId="48FC36DA">
      <w:pPr>
        <w:spacing w:line="265" w:lineRule="exact"/>
        <w:rPr>
          <w:sz w:val="20"/>
          <w:szCs w:val="20"/>
        </w:rPr>
      </w:pPr>
    </w:p>
    <w:p w14:paraId="0ED13206">
      <w:pPr>
        <w:spacing w:line="365" w:lineRule="exact"/>
        <w:ind w:left="360"/>
        <w:rPr>
          <w:sz w:val="20"/>
          <w:szCs w:val="20"/>
        </w:rPr>
      </w:pPr>
      <w:r>
        <w:rPr>
          <w:rFonts w:ascii="宋体" w:hAnsi="宋体" w:eastAsia="宋体" w:cs="宋体"/>
          <w:b/>
          <w:bCs/>
          <w:sz w:val="30"/>
          <w:szCs w:val="30"/>
        </w:rPr>
        <w:t>计，略。时间：</w:t>
      </w:r>
      <w:r>
        <w:rPr>
          <w:rFonts w:eastAsia="Times New Roman"/>
          <w:b/>
          <w:bCs/>
          <w:sz w:val="30"/>
          <w:szCs w:val="30"/>
        </w:rPr>
        <w:t xml:space="preserve">5 </w:t>
      </w:r>
      <w:r>
        <w:rPr>
          <w:rFonts w:ascii="宋体" w:hAnsi="宋体" w:eastAsia="宋体" w:cs="宋体"/>
          <w:b/>
          <w:bCs/>
          <w:sz w:val="30"/>
          <w:szCs w:val="30"/>
        </w:rPr>
        <w:t>分钟）</w:t>
      </w:r>
    </w:p>
    <w:p w14:paraId="0A78C814">
      <w:pPr>
        <w:spacing w:line="276" w:lineRule="exact"/>
        <w:rPr>
          <w:sz w:val="20"/>
          <w:szCs w:val="20"/>
        </w:rPr>
      </w:pPr>
    </w:p>
    <w:p w14:paraId="56A06E12">
      <w:pPr>
        <w:spacing w:line="343" w:lineRule="exact"/>
        <w:ind w:left="360"/>
        <w:rPr>
          <w:sz w:val="20"/>
          <w:szCs w:val="20"/>
        </w:rPr>
      </w:pPr>
      <w:r>
        <w:rPr>
          <w:rFonts w:ascii="宋体" w:hAnsi="宋体" w:eastAsia="宋体" w:cs="宋体"/>
          <w:b/>
          <w:bCs/>
          <w:sz w:val="30"/>
          <w:szCs w:val="30"/>
        </w:rPr>
        <w:t>步骤四：本课程学习方法与考核方式：（详见本课程教学整体设</w:t>
      </w:r>
    </w:p>
    <w:p w14:paraId="63AB9B54">
      <w:pPr>
        <w:spacing w:line="265" w:lineRule="exact"/>
        <w:rPr>
          <w:sz w:val="20"/>
          <w:szCs w:val="20"/>
        </w:rPr>
      </w:pPr>
    </w:p>
    <w:p w14:paraId="4972C9D8">
      <w:pPr>
        <w:spacing w:line="365" w:lineRule="exact"/>
        <w:ind w:left="360"/>
        <w:rPr>
          <w:sz w:val="20"/>
          <w:szCs w:val="20"/>
        </w:rPr>
      </w:pPr>
      <w:r>
        <w:rPr>
          <w:rFonts w:ascii="宋体" w:hAnsi="宋体" w:eastAsia="宋体" w:cs="宋体"/>
          <w:b/>
          <w:bCs/>
          <w:sz w:val="30"/>
          <w:szCs w:val="30"/>
        </w:rPr>
        <w:t>计，略。时间：</w:t>
      </w:r>
      <w:r>
        <w:rPr>
          <w:rFonts w:eastAsia="Times New Roman"/>
          <w:b/>
          <w:bCs/>
          <w:sz w:val="30"/>
          <w:szCs w:val="30"/>
        </w:rPr>
        <w:t xml:space="preserve">5 </w:t>
      </w:r>
      <w:r>
        <w:rPr>
          <w:rFonts w:ascii="宋体" w:hAnsi="宋体" w:eastAsia="宋体" w:cs="宋体"/>
          <w:b/>
          <w:bCs/>
          <w:sz w:val="30"/>
          <w:szCs w:val="30"/>
        </w:rPr>
        <w:t>分钟）</w:t>
      </w:r>
    </w:p>
    <w:p w14:paraId="53B645A0">
      <w:pPr>
        <w:spacing w:line="259" w:lineRule="exact"/>
        <w:rPr>
          <w:sz w:val="20"/>
          <w:szCs w:val="20"/>
        </w:rPr>
      </w:pPr>
    </w:p>
    <w:p w14:paraId="1299E305">
      <w:pPr>
        <w:spacing w:line="365" w:lineRule="exact"/>
        <w:ind w:left="360"/>
        <w:rPr>
          <w:sz w:val="20"/>
          <w:szCs w:val="20"/>
        </w:rPr>
      </w:pPr>
      <w:r>
        <w:rPr>
          <w:rFonts w:ascii="宋体" w:hAnsi="宋体" w:eastAsia="宋体" w:cs="宋体"/>
          <w:b/>
          <w:bCs/>
          <w:sz w:val="30"/>
          <w:szCs w:val="30"/>
        </w:rPr>
        <w:t>步骤五：情境设置，任务引入：（时间：</w:t>
      </w:r>
      <w:r>
        <w:rPr>
          <w:rFonts w:eastAsia="Times New Roman"/>
          <w:b/>
          <w:bCs/>
          <w:sz w:val="30"/>
          <w:szCs w:val="30"/>
        </w:rPr>
        <w:t xml:space="preserve">5 </w:t>
      </w:r>
      <w:r>
        <w:rPr>
          <w:rFonts w:ascii="宋体" w:hAnsi="宋体" w:eastAsia="宋体" w:cs="宋体"/>
          <w:b/>
          <w:bCs/>
          <w:sz w:val="30"/>
          <w:szCs w:val="30"/>
        </w:rPr>
        <w:t>分钟）</w:t>
      </w:r>
    </w:p>
    <w:p w14:paraId="34A6ECC4">
      <w:pPr>
        <w:spacing w:line="300" w:lineRule="exact"/>
        <w:rPr>
          <w:sz w:val="20"/>
          <w:szCs w:val="20"/>
        </w:rPr>
      </w:pPr>
    </w:p>
    <w:p w14:paraId="02D5ECA7">
      <w:pPr>
        <w:spacing w:line="274" w:lineRule="exact"/>
        <w:ind w:left="360"/>
        <w:rPr>
          <w:sz w:val="20"/>
          <w:szCs w:val="20"/>
        </w:rPr>
      </w:pPr>
      <w:r>
        <w:rPr>
          <w:rFonts w:ascii="宋体" w:hAnsi="宋体" w:eastAsia="宋体" w:cs="宋体"/>
          <w:b/>
          <w:bCs/>
          <w:sz w:val="24"/>
          <w:szCs w:val="24"/>
        </w:rPr>
        <w:t>引导案例：</w:t>
      </w:r>
    </w:p>
    <w:p w14:paraId="63E48727">
      <w:pPr>
        <w:spacing w:line="206" w:lineRule="exact"/>
        <w:rPr>
          <w:sz w:val="20"/>
          <w:szCs w:val="20"/>
        </w:rPr>
      </w:pPr>
    </w:p>
    <w:p w14:paraId="5121BDC2">
      <w:pPr>
        <w:spacing w:line="274" w:lineRule="exact"/>
        <w:ind w:right="126"/>
        <w:jc w:val="center"/>
        <w:rPr>
          <w:sz w:val="20"/>
          <w:szCs w:val="20"/>
        </w:rPr>
      </w:pPr>
      <w:r>
        <w:rPr>
          <w:rFonts w:ascii="宋体" w:hAnsi="宋体" w:eastAsia="宋体" w:cs="宋体"/>
          <w:b/>
          <w:bCs/>
          <w:sz w:val="24"/>
          <w:szCs w:val="24"/>
        </w:rPr>
        <w:t>中国铁路携手海尔开创物流改革新局面</w:t>
      </w:r>
    </w:p>
    <w:p w14:paraId="16799D1C">
      <w:pPr>
        <w:spacing w:line="242" w:lineRule="exact"/>
        <w:rPr>
          <w:sz w:val="20"/>
          <w:szCs w:val="20"/>
        </w:rPr>
      </w:pPr>
    </w:p>
    <w:p w14:paraId="528D08A6">
      <w:pPr>
        <w:spacing w:line="440" w:lineRule="exact"/>
        <w:ind w:left="360" w:right="266" w:firstLine="480"/>
        <w:jc w:val="both"/>
        <w:rPr>
          <w:sz w:val="20"/>
          <w:szCs w:val="20"/>
        </w:rPr>
      </w:pPr>
      <w:r>
        <w:rPr>
          <w:rFonts w:ascii="宋体" w:hAnsi="宋体" w:eastAsia="宋体" w:cs="宋体"/>
          <w:sz w:val="24"/>
          <w:szCs w:val="24"/>
        </w:rPr>
        <w:t>现代物流业在全球范围内发展迅速，其发展水平已成为衡量一国现代化程度和综合国力的重要标志之一。加快发展现代物流业，对于中国适应经济全球化，提高经济运行质量和效益，改善投资环境，增强综合国力和企业竞争力，具有重要的意义。我国在国民经济和社会发展“十一五”规划纲要中明确指出，要“大力发展现代物流业，建立物流标准化体系，加强物流新技术开发利用，推进物流信息化”。</w:t>
      </w:r>
    </w:p>
    <w:p w14:paraId="07919B1B">
      <w:pPr>
        <w:spacing w:line="245" w:lineRule="exact"/>
        <w:rPr>
          <w:sz w:val="20"/>
          <w:szCs w:val="20"/>
        </w:rPr>
      </w:pPr>
    </w:p>
    <w:p w14:paraId="77F80344">
      <w:pPr>
        <w:spacing w:line="400" w:lineRule="exact"/>
        <w:ind w:left="360" w:right="366" w:firstLine="480"/>
        <w:jc w:val="both"/>
        <w:rPr>
          <w:sz w:val="20"/>
          <w:szCs w:val="20"/>
        </w:rPr>
      </w:pPr>
      <w:r>
        <w:rPr>
          <w:rFonts w:ascii="宋体" w:hAnsi="宋体" w:eastAsia="宋体" w:cs="宋体"/>
          <w:sz w:val="24"/>
          <w:szCs w:val="24"/>
        </w:rPr>
        <w:t>近年来，铁路货运市场持续低迷，加之当前我国经济发展进入新常态，铁路也面临新的挑战与机遇。铁路货运量持续下降，而与之相比的公路、航空运输物流却保持了增长。</w:t>
      </w:r>
    </w:p>
    <w:p w14:paraId="00A24B35">
      <w:pPr>
        <w:spacing w:line="242" w:lineRule="exact"/>
        <w:rPr>
          <w:sz w:val="20"/>
          <w:szCs w:val="20"/>
        </w:rPr>
      </w:pPr>
    </w:p>
    <w:p w14:paraId="6D2BDB56">
      <w:pPr>
        <w:spacing w:line="440" w:lineRule="exact"/>
        <w:ind w:left="360" w:right="266" w:firstLine="480"/>
        <w:jc w:val="both"/>
        <w:rPr>
          <w:sz w:val="20"/>
          <w:szCs w:val="20"/>
        </w:rPr>
      </w:pPr>
      <w:r>
        <w:rPr>
          <w:rFonts w:ascii="宋体" w:hAnsi="宋体" w:eastAsia="宋体" w:cs="宋体"/>
          <w:sz w:val="23"/>
          <w:szCs w:val="23"/>
        </w:rPr>
        <w:t>2016 年 4 月 16 日，在青岛海尔集团总部，中国铁路总公司总经理盛光祖和海尔集团董事局主席、首席执行官张瑞敏签订了战略合作协议。双方将在推进供给侧结构性改革、加快现代物流建设、提高运输有效供给等方面进行共同探索。而中国铁路总公司加强与海尔集团的合作，可以认为是铁路探索物流发展的一次“摸着石头过河”。通过合作，铁路和合作单位开通特需专列，铁路运输的损耗比较低，采用点对点，压缩中途编组时间成本，将大大提高运输有效。</w:t>
      </w:r>
    </w:p>
    <w:p w14:paraId="468A5D17">
      <w:pPr>
        <w:spacing w:line="219" w:lineRule="exact"/>
        <w:rPr>
          <w:sz w:val="20"/>
          <w:szCs w:val="20"/>
        </w:rPr>
      </w:pPr>
    </w:p>
    <w:p w14:paraId="4522217C">
      <w:pPr>
        <w:spacing w:line="263" w:lineRule="exact"/>
        <w:ind w:left="840"/>
        <w:rPr>
          <w:sz w:val="20"/>
          <w:szCs w:val="20"/>
        </w:rPr>
      </w:pPr>
      <w:r>
        <w:rPr>
          <w:rFonts w:ascii="宋体" w:hAnsi="宋体" w:eastAsia="宋体" w:cs="宋体"/>
          <w:sz w:val="23"/>
          <w:szCs w:val="23"/>
        </w:rPr>
        <w:t>毋庸置疑，中国铁路拥有通达全国的铁路路网系统，只要发挥这些路网作用，</w:t>
      </w:r>
    </w:p>
    <w:p w14:paraId="3D1F6E5D">
      <w:pPr>
        <w:sectPr>
          <w:pgSz w:w="11900" w:h="16838"/>
          <w:pgMar w:top="1440" w:right="1440" w:bottom="446" w:left="1440" w:header="0" w:footer="0" w:gutter="0"/>
          <w:cols w:equalWidth="0" w:num="1">
            <w:col w:w="9026"/>
          </w:cols>
        </w:sectPr>
      </w:pPr>
    </w:p>
    <w:p w14:paraId="36A6F134">
      <w:pPr>
        <w:spacing w:line="200" w:lineRule="exact"/>
        <w:rPr>
          <w:sz w:val="20"/>
          <w:szCs w:val="20"/>
        </w:rPr>
      </w:pPr>
    </w:p>
    <w:p w14:paraId="3D8016D5">
      <w:pPr>
        <w:spacing w:line="200" w:lineRule="exact"/>
        <w:rPr>
          <w:sz w:val="20"/>
          <w:szCs w:val="20"/>
        </w:rPr>
      </w:pPr>
    </w:p>
    <w:p w14:paraId="75F8B308">
      <w:pPr>
        <w:spacing w:line="211" w:lineRule="exact"/>
        <w:rPr>
          <w:sz w:val="20"/>
          <w:szCs w:val="20"/>
        </w:rPr>
      </w:pPr>
    </w:p>
    <w:p w14:paraId="60F928F3">
      <w:pPr>
        <w:ind w:right="6"/>
        <w:jc w:val="center"/>
        <w:rPr>
          <w:sz w:val="20"/>
          <w:szCs w:val="20"/>
        </w:rPr>
      </w:pPr>
      <w:r>
        <w:rPr>
          <w:rFonts w:eastAsia="Times New Roman"/>
          <w:sz w:val="18"/>
          <w:szCs w:val="18"/>
        </w:rPr>
        <w:t>25</w:t>
      </w:r>
    </w:p>
    <w:p w14:paraId="0EB6887E">
      <w:pPr>
        <w:sectPr>
          <w:type w:val="continuous"/>
          <w:pgSz w:w="11900" w:h="16838"/>
          <w:pgMar w:top="1440" w:right="1440" w:bottom="446" w:left="1440" w:header="0" w:footer="0" w:gutter="0"/>
          <w:cols w:equalWidth="0" w:num="1">
            <w:col w:w="9026"/>
          </w:cols>
        </w:sectPr>
      </w:pPr>
    </w:p>
    <w:p w14:paraId="3B56DFA3">
      <w:pPr>
        <w:spacing w:line="179" w:lineRule="exact"/>
        <w:rPr>
          <w:sz w:val="20"/>
          <w:szCs w:val="20"/>
        </w:rPr>
      </w:pPr>
      <w:bookmarkStart w:id="26" w:name="page26"/>
      <w:bookmarkEnd w:id="26"/>
    </w:p>
    <w:p w14:paraId="0ECE5380">
      <w:pPr>
        <w:spacing w:line="432" w:lineRule="exact"/>
        <w:ind w:left="360" w:right="246"/>
        <w:rPr>
          <w:sz w:val="20"/>
          <w:szCs w:val="20"/>
        </w:rPr>
      </w:pPr>
      <w:r>
        <w:rPr>
          <w:rFonts w:ascii="宋体" w:hAnsi="宋体" w:eastAsia="宋体" w:cs="宋体"/>
          <w:sz w:val="24"/>
          <w:szCs w:val="24"/>
        </w:rPr>
        <w:t>能够为企业提供高质量的物流服务。铁路联姻海尔，仅仅是铁路供给侧改革的冰山一角，对于家电行业本身，需要完善的物流和仓储服务以及低成本的运输需求，是类似海尔企业追求的，海尔通过与铁路的强强联手，通过资源共享、优势互补，将聚合双方优势，使合作双方通过‘联络’产生行业‘互动’，最终让用户、海尔企业、铁路物流达到共赢。</w:t>
      </w:r>
    </w:p>
    <w:p w14:paraId="1C65FC77">
      <w:pPr>
        <w:spacing w:line="134" w:lineRule="exact"/>
        <w:rPr>
          <w:sz w:val="20"/>
          <w:szCs w:val="20"/>
        </w:rPr>
      </w:pPr>
    </w:p>
    <w:p w14:paraId="0F932618">
      <w:pPr>
        <w:spacing w:line="365" w:lineRule="exact"/>
        <w:ind w:left="360"/>
        <w:rPr>
          <w:sz w:val="20"/>
          <w:szCs w:val="20"/>
        </w:rPr>
      </w:pPr>
      <w:r>
        <w:rPr>
          <w:rFonts w:ascii="宋体" w:hAnsi="宋体" w:eastAsia="宋体" w:cs="宋体"/>
          <w:b/>
          <w:bCs/>
          <w:sz w:val="30"/>
          <w:szCs w:val="30"/>
        </w:rPr>
        <w:t>步骤六：任务分析：（时间：</w:t>
      </w:r>
      <w:r>
        <w:rPr>
          <w:rFonts w:eastAsia="Times New Roman"/>
          <w:b/>
          <w:bCs/>
          <w:sz w:val="30"/>
          <w:szCs w:val="30"/>
        </w:rPr>
        <w:t xml:space="preserve">5 </w:t>
      </w:r>
      <w:r>
        <w:rPr>
          <w:rFonts w:ascii="宋体" w:hAnsi="宋体" w:eastAsia="宋体" w:cs="宋体"/>
          <w:b/>
          <w:bCs/>
          <w:sz w:val="30"/>
          <w:szCs w:val="30"/>
        </w:rPr>
        <w:t>分钟）</w:t>
      </w:r>
    </w:p>
    <w:p w14:paraId="1B29176D">
      <w:pPr>
        <w:spacing w:line="161" w:lineRule="exact"/>
        <w:rPr>
          <w:sz w:val="20"/>
          <w:szCs w:val="20"/>
        </w:rPr>
      </w:pPr>
    </w:p>
    <w:p w14:paraId="127466A0">
      <w:pPr>
        <w:spacing w:line="429" w:lineRule="exact"/>
        <w:ind w:left="360" w:right="246" w:firstLine="480"/>
        <w:jc w:val="both"/>
        <w:rPr>
          <w:sz w:val="20"/>
          <w:szCs w:val="20"/>
        </w:rPr>
      </w:pPr>
      <w:r>
        <w:rPr>
          <w:rFonts w:ascii="宋体" w:hAnsi="宋体" w:eastAsia="宋体" w:cs="宋体"/>
          <w:sz w:val="24"/>
          <w:szCs w:val="24"/>
        </w:rPr>
        <w:t>随着全球经济一体化和信息技术的迅速发展，社会生产、物资流通、商品交易及其管理方式正在发生深刻的变化，现代物流发展已经成为一个国家或地区综合竞争力的重要标志之一，被誉为促进经济增长的“加速器”和“第三利润源泉”。随着我国经济的发展，人们的精神和物质需求不断提高，促使社会供给与需求快速增长，信息化水平的提高进一步加快了经济和科技发展的步伐。然而，信息化等虚拟经济的进步，不可避免要以物质的交流作为最后的保障。</w:t>
      </w:r>
    </w:p>
    <w:p w14:paraId="1691BA2E">
      <w:pPr>
        <w:spacing w:line="235" w:lineRule="exact"/>
        <w:rPr>
          <w:sz w:val="20"/>
          <w:szCs w:val="20"/>
        </w:rPr>
      </w:pPr>
    </w:p>
    <w:p w14:paraId="6FA03712">
      <w:pPr>
        <w:spacing w:line="410" w:lineRule="exact"/>
        <w:ind w:left="360" w:right="266" w:firstLine="480"/>
        <w:jc w:val="both"/>
        <w:rPr>
          <w:sz w:val="20"/>
          <w:szCs w:val="20"/>
        </w:rPr>
      </w:pPr>
      <w:r>
        <w:rPr>
          <w:rFonts w:ascii="宋体" w:hAnsi="宋体" w:eastAsia="宋体" w:cs="宋体"/>
          <w:sz w:val="24"/>
          <w:szCs w:val="24"/>
        </w:rPr>
        <w:t>现代物流业在全球范围内发展迅速，其发展水平已成为衡量一国现代化程度和综合国力的重要标志之一。加快发展现代物流业，对于中国适应经济全球化，提高经济运行质量和效益，改善投资环境，增强综合国力和企业竞争力，具有重要的意义。</w:t>
      </w:r>
    </w:p>
    <w:p w14:paraId="706DAEDD">
      <w:pPr>
        <w:spacing w:line="234" w:lineRule="exact"/>
        <w:rPr>
          <w:sz w:val="20"/>
          <w:szCs w:val="20"/>
        </w:rPr>
      </w:pPr>
    </w:p>
    <w:p w14:paraId="3ADA41E8">
      <w:pPr>
        <w:spacing w:line="392" w:lineRule="exact"/>
        <w:ind w:left="360" w:right="246" w:firstLine="480"/>
        <w:jc w:val="both"/>
        <w:rPr>
          <w:sz w:val="20"/>
          <w:szCs w:val="20"/>
        </w:rPr>
      </w:pPr>
      <w:r>
        <w:rPr>
          <w:rFonts w:ascii="宋体" w:hAnsi="宋体" w:eastAsia="宋体" w:cs="宋体"/>
          <w:sz w:val="24"/>
          <w:szCs w:val="24"/>
        </w:rPr>
        <w:t>要“大力发展现代物流业，建立物流标准化体系，加强物流新技术开发利用，推进物流信息化”已成为各方共识。在我国，随着物流基础战略地位的日益显现，发展现代物流业正方兴未艾。</w:t>
      </w:r>
    </w:p>
    <w:p w14:paraId="621F313A">
      <w:pPr>
        <w:spacing w:line="185" w:lineRule="exact"/>
        <w:rPr>
          <w:sz w:val="20"/>
          <w:szCs w:val="20"/>
        </w:rPr>
      </w:pPr>
    </w:p>
    <w:p w14:paraId="61B07701">
      <w:pPr>
        <w:spacing w:line="365" w:lineRule="exact"/>
        <w:ind w:left="360"/>
        <w:rPr>
          <w:sz w:val="20"/>
          <w:szCs w:val="20"/>
        </w:rPr>
      </w:pPr>
      <w:r>
        <w:rPr>
          <w:rFonts w:ascii="宋体" w:hAnsi="宋体" w:eastAsia="宋体" w:cs="宋体"/>
          <w:b/>
          <w:bCs/>
          <w:sz w:val="30"/>
          <w:szCs w:val="30"/>
        </w:rPr>
        <w:t>步骤七：课堂讲授：现代物流业的发展前景（时间：</w:t>
      </w:r>
      <w:r>
        <w:rPr>
          <w:rFonts w:eastAsia="Times New Roman"/>
          <w:b/>
          <w:bCs/>
          <w:sz w:val="30"/>
          <w:szCs w:val="30"/>
        </w:rPr>
        <w:t xml:space="preserve">30 </w:t>
      </w:r>
      <w:r>
        <w:rPr>
          <w:rFonts w:ascii="宋体" w:hAnsi="宋体" w:eastAsia="宋体" w:cs="宋体"/>
          <w:b/>
          <w:bCs/>
          <w:sz w:val="30"/>
          <w:szCs w:val="30"/>
        </w:rPr>
        <w:t>分钟）</w:t>
      </w:r>
    </w:p>
    <w:p w14:paraId="49D241A5">
      <w:pPr>
        <w:spacing w:line="190" w:lineRule="exact"/>
        <w:rPr>
          <w:sz w:val="20"/>
          <w:szCs w:val="20"/>
        </w:rPr>
      </w:pPr>
    </w:p>
    <w:p w14:paraId="222D4071">
      <w:pPr>
        <w:spacing w:line="274" w:lineRule="exact"/>
        <w:ind w:left="360"/>
        <w:rPr>
          <w:sz w:val="20"/>
          <w:szCs w:val="20"/>
        </w:rPr>
      </w:pPr>
      <w:r>
        <w:rPr>
          <w:rFonts w:ascii="宋体" w:hAnsi="宋体" w:eastAsia="宋体" w:cs="宋体"/>
          <w:b/>
          <w:bCs/>
          <w:sz w:val="24"/>
          <w:szCs w:val="24"/>
        </w:rPr>
        <w:t>一、物流基础知识</w:t>
      </w:r>
    </w:p>
    <w:p w14:paraId="3D0DFF4D">
      <w:pPr>
        <w:spacing w:line="206" w:lineRule="exact"/>
        <w:rPr>
          <w:sz w:val="20"/>
          <w:szCs w:val="20"/>
        </w:rPr>
      </w:pPr>
    </w:p>
    <w:p w14:paraId="5D07F50D">
      <w:pPr>
        <w:spacing w:line="274" w:lineRule="exact"/>
        <w:ind w:left="840"/>
        <w:rPr>
          <w:sz w:val="20"/>
          <w:szCs w:val="20"/>
        </w:rPr>
      </w:pPr>
      <w:r>
        <w:rPr>
          <w:rFonts w:ascii="宋体" w:hAnsi="宋体" w:eastAsia="宋体" w:cs="宋体"/>
          <w:b/>
          <w:bCs/>
          <w:sz w:val="24"/>
          <w:szCs w:val="24"/>
        </w:rPr>
        <w:t>(一)物流发展溯源</w:t>
      </w:r>
    </w:p>
    <w:p w14:paraId="1550E9E3">
      <w:pPr>
        <w:spacing w:line="242" w:lineRule="exact"/>
        <w:rPr>
          <w:sz w:val="20"/>
          <w:szCs w:val="20"/>
        </w:rPr>
      </w:pPr>
    </w:p>
    <w:p w14:paraId="5C296E19">
      <w:pPr>
        <w:spacing w:line="400" w:lineRule="exact"/>
        <w:ind w:left="360" w:right="366" w:firstLine="480"/>
        <w:jc w:val="both"/>
        <w:rPr>
          <w:sz w:val="20"/>
          <w:szCs w:val="20"/>
        </w:rPr>
      </w:pPr>
      <w:r>
        <w:rPr>
          <w:rFonts w:ascii="宋体" w:hAnsi="宋体" w:eastAsia="宋体" w:cs="宋体"/>
          <w:sz w:val="24"/>
          <w:szCs w:val="24"/>
        </w:rPr>
        <w:t>1921 年，阿奇·萧(Arch.shaw)在《市场流通中的若干问题》一书中提出“物流是与创造需要不同的一个问题”，并提到“物资经过时间或空间的转移，会产生附加价值”。这里，时间和空间的转移指的是销售过程中的物流。</w:t>
      </w:r>
    </w:p>
    <w:p w14:paraId="3C719D9C">
      <w:pPr>
        <w:spacing w:line="230" w:lineRule="exact"/>
        <w:rPr>
          <w:sz w:val="20"/>
          <w:szCs w:val="20"/>
        </w:rPr>
      </w:pPr>
    </w:p>
    <w:p w14:paraId="6DB82C0E">
      <w:pPr>
        <w:spacing w:line="251" w:lineRule="exact"/>
        <w:ind w:left="840"/>
        <w:rPr>
          <w:sz w:val="20"/>
          <w:szCs w:val="20"/>
        </w:rPr>
      </w:pPr>
      <w:r>
        <w:rPr>
          <w:rFonts w:ascii="宋体" w:hAnsi="宋体" w:eastAsia="宋体" w:cs="宋体"/>
        </w:rPr>
        <w:t>在 1918 年，英国犹尼里佛的利费哈姆勋爵成立了“即时送货股份有限公司”，</w:t>
      </w:r>
    </w:p>
    <w:p w14:paraId="4D7F12BD">
      <w:pPr>
        <w:spacing w:line="241" w:lineRule="exact"/>
        <w:rPr>
          <w:sz w:val="20"/>
          <w:szCs w:val="20"/>
        </w:rPr>
      </w:pPr>
    </w:p>
    <w:p w14:paraId="1EFECE07">
      <w:pPr>
        <w:spacing w:line="359" w:lineRule="exact"/>
        <w:ind w:left="360" w:right="366"/>
        <w:rPr>
          <w:sz w:val="20"/>
          <w:szCs w:val="20"/>
        </w:rPr>
      </w:pPr>
      <w:r>
        <w:rPr>
          <w:rFonts w:ascii="宋体" w:hAnsi="宋体" w:eastAsia="宋体" w:cs="宋体"/>
          <w:sz w:val="24"/>
          <w:szCs w:val="24"/>
        </w:rPr>
        <w:t>其宗旨是在全国范围内把商品及时送到批发商、零售商以及用户的手中，这被一些物流学者誉为有关“物流活动的早期文献记载”。</w:t>
      </w:r>
    </w:p>
    <w:p w14:paraId="3032B591">
      <w:pPr>
        <w:spacing w:line="219" w:lineRule="exact"/>
        <w:rPr>
          <w:sz w:val="20"/>
          <w:szCs w:val="20"/>
        </w:rPr>
      </w:pPr>
    </w:p>
    <w:p w14:paraId="246C390B">
      <w:pPr>
        <w:spacing w:line="263" w:lineRule="exact"/>
        <w:ind w:left="840"/>
        <w:rPr>
          <w:sz w:val="20"/>
          <w:szCs w:val="20"/>
        </w:rPr>
      </w:pPr>
      <w:r>
        <w:rPr>
          <w:rFonts w:ascii="宋体" w:hAnsi="宋体" w:eastAsia="宋体" w:cs="宋体"/>
          <w:sz w:val="23"/>
          <w:szCs w:val="23"/>
        </w:rPr>
        <w:t>根据日本物流管理协会的资料记载，日本在 20 世纪 50 年代以后，经济已基</w:t>
      </w:r>
    </w:p>
    <w:p w14:paraId="496ED731">
      <w:pPr>
        <w:sectPr>
          <w:pgSz w:w="11900" w:h="16838"/>
          <w:pgMar w:top="1440" w:right="1440" w:bottom="446" w:left="1440" w:header="0" w:footer="0" w:gutter="0"/>
          <w:cols w:equalWidth="0" w:num="1">
            <w:col w:w="9026"/>
          </w:cols>
        </w:sectPr>
      </w:pPr>
    </w:p>
    <w:p w14:paraId="1AFCF711">
      <w:pPr>
        <w:spacing w:line="200" w:lineRule="exact"/>
        <w:rPr>
          <w:sz w:val="20"/>
          <w:szCs w:val="20"/>
        </w:rPr>
      </w:pPr>
    </w:p>
    <w:p w14:paraId="759EFA20">
      <w:pPr>
        <w:spacing w:line="279" w:lineRule="exact"/>
        <w:rPr>
          <w:sz w:val="20"/>
          <w:szCs w:val="20"/>
        </w:rPr>
      </w:pPr>
    </w:p>
    <w:p w14:paraId="6EEE8B3E">
      <w:pPr>
        <w:ind w:right="6"/>
        <w:jc w:val="center"/>
        <w:rPr>
          <w:sz w:val="20"/>
          <w:szCs w:val="20"/>
        </w:rPr>
      </w:pPr>
      <w:r>
        <w:rPr>
          <w:rFonts w:eastAsia="Times New Roman"/>
          <w:sz w:val="18"/>
          <w:szCs w:val="18"/>
        </w:rPr>
        <w:t>26</w:t>
      </w:r>
    </w:p>
    <w:p w14:paraId="73404174">
      <w:pPr>
        <w:sectPr>
          <w:type w:val="continuous"/>
          <w:pgSz w:w="11900" w:h="16838"/>
          <w:pgMar w:top="1440" w:right="1440" w:bottom="446" w:left="1440" w:header="0" w:footer="0" w:gutter="0"/>
          <w:cols w:equalWidth="0" w:num="1">
            <w:col w:w="9026"/>
          </w:cols>
        </w:sectPr>
      </w:pPr>
    </w:p>
    <w:p w14:paraId="2AAC4764">
      <w:pPr>
        <w:spacing w:line="179" w:lineRule="exact"/>
        <w:rPr>
          <w:sz w:val="20"/>
          <w:szCs w:val="20"/>
        </w:rPr>
      </w:pPr>
      <w:bookmarkStart w:id="27" w:name="page27"/>
      <w:bookmarkEnd w:id="27"/>
    </w:p>
    <w:p w14:paraId="2E3B8838">
      <w:pPr>
        <w:spacing w:line="466" w:lineRule="exact"/>
        <w:ind w:left="360" w:right="366"/>
        <w:jc w:val="both"/>
        <w:rPr>
          <w:sz w:val="20"/>
          <w:szCs w:val="20"/>
        </w:rPr>
      </w:pPr>
      <w:r>
        <w:rPr>
          <w:rFonts w:ascii="宋体" w:hAnsi="宋体" w:eastAsia="宋体" w:cs="宋体"/>
          <w:sz w:val="24"/>
          <w:szCs w:val="24"/>
        </w:rPr>
        <w:t>本恢复到第二次世界大战前的水平，企业进行了大规模设备投资和更新改造，技术水平不断提高，生产力大幅度上升。1955 年日本成立了生产性本部，该团体为了改进流通领域的生产效率，确保经济的顺畅运行和发展，组织了一个由伊泽道雄为团长的大型考察团，并于 1956 年秋季考察了美国的物流。日本考察团回国后便向政府提出了重视物流的建议，并在产业界掀起了 PD 启蒙运动。在日本能率协会内设立了 PD 研究会，邀请平原直先生(历任装卸研究所所长、日本装卸协会会长，被誉为日本的“物流之父”)担任会长，每个月举办 PD 研讨会；在流通经济研究所，日本权威物流学者林周二教授等也组织起 PD 研究会，积极开展各种形式的启蒙教育活动。经过 8 年的努力，1964 年日本政府终于开始对 PD 给予了关注。通产省几次邀请平原直先生去政府机关说明 PD 的重要性，为政府官员们讲课。同年 7 月，通产省决定讨论物流预算案时，担心新闻媒体在报道中讲 PD 日本人听不懂，于是邀请平原直先生同内山九万先生(日本通运株式会社专务董事)商议。内山专务认为 PD 中的“P”即 physical，在这里并不是“物质”的意思，而是“物理”的意思；“D”即 distribution，是“流通”的意思，所以应把 PD 译为“物理性流通”，但又觉得作为一个名词，“物理性流通”字数过多、过长，只好缩为“物的流通”。于是“物的流通”这一新词在日本媒体上发表了。</w:t>
      </w:r>
    </w:p>
    <w:p w14:paraId="3CE58B5C">
      <w:pPr>
        <w:spacing w:line="249" w:lineRule="exact"/>
        <w:rPr>
          <w:sz w:val="20"/>
          <w:szCs w:val="20"/>
        </w:rPr>
      </w:pPr>
    </w:p>
    <w:p w14:paraId="4D20190B">
      <w:pPr>
        <w:spacing w:line="419" w:lineRule="exact"/>
        <w:ind w:left="360" w:right="246" w:firstLine="480"/>
        <w:jc w:val="both"/>
        <w:rPr>
          <w:sz w:val="20"/>
          <w:szCs w:val="20"/>
        </w:rPr>
      </w:pPr>
      <w:r>
        <w:rPr>
          <w:rFonts w:ascii="宋体" w:hAnsi="宋体" w:eastAsia="宋体" w:cs="宋体"/>
          <w:sz w:val="24"/>
          <w:szCs w:val="24"/>
        </w:rPr>
        <w:t>此后，“物的流通”在日本逐渐家喻户晓。产业构造委员会内设立了“物的流通分会”；1970 年成立的日本最大的物流团体之一就叫“日本物的流通协会”。同年成立的另一个日本类似的物流团体——日本物流管理协议会每年举行的物流会议也都叫“全国物的流通会议”。</w:t>
      </w:r>
    </w:p>
    <w:p w14:paraId="636DA5EB">
      <w:pPr>
        <w:spacing w:line="246" w:lineRule="exact"/>
        <w:rPr>
          <w:sz w:val="20"/>
          <w:szCs w:val="20"/>
        </w:rPr>
      </w:pPr>
    </w:p>
    <w:p w14:paraId="008309EF">
      <w:pPr>
        <w:spacing w:line="400" w:lineRule="exact"/>
        <w:ind w:left="360" w:right="366" w:firstLine="480"/>
        <w:jc w:val="both"/>
        <w:rPr>
          <w:sz w:val="20"/>
          <w:szCs w:val="20"/>
        </w:rPr>
      </w:pPr>
      <w:r>
        <w:rPr>
          <w:rFonts w:ascii="宋体" w:hAnsi="宋体" w:eastAsia="宋体" w:cs="宋体"/>
          <w:sz w:val="24"/>
          <w:szCs w:val="24"/>
        </w:rPr>
        <w:t>1970 年以后很多人又觉得“物的流通”也有点长，于是就简称为“物流”了。“物流”这个词在日本至今仍在使用。物流目前比较流行的翻译方法为logistics。</w:t>
      </w:r>
    </w:p>
    <w:p w14:paraId="3E20B5F8">
      <w:pPr>
        <w:spacing w:line="207" w:lineRule="exact"/>
        <w:rPr>
          <w:sz w:val="20"/>
          <w:szCs w:val="20"/>
        </w:rPr>
      </w:pPr>
    </w:p>
    <w:p w14:paraId="07F1C204">
      <w:pPr>
        <w:spacing w:line="274" w:lineRule="exact"/>
        <w:ind w:left="840"/>
        <w:rPr>
          <w:sz w:val="20"/>
          <w:szCs w:val="20"/>
        </w:rPr>
      </w:pPr>
      <w:r>
        <w:rPr>
          <w:rFonts w:ascii="宋体" w:hAnsi="宋体" w:eastAsia="宋体" w:cs="宋体"/>
          <w:b/>
          <w:bCs/>
          <w:sz w:val="24"/>
          <w:szCs w:val="24"/>
        </w:rPr>
        <w:t>(二)物流定义</w:t>
      </w:r>
    </w:p>
    <w:p w14:paraId="60ACC701">
      <w:pPr>
        <w:spacing w:line="206" w:lineRule="exact"/>
        <w:rPr>
          <w:sz w:val="20"/>
          <w:szCs w:val="20"/>
        </w:rPr>
      </w:pPr>
    </w:p>
    <w:p w14:paraId="5F5B4A00">
      <w:pPr>
        <w:spacing w:line="274" w:lineRule="exact"/>
        <w:ind w:left="840"/>
        <w:rPr>
          <w:sz w:val="20"/>
          <w:szCs w:val="20"/>
        </w:rPr>
      </w:pPr>
      <w:r>
        <w:rPr>
          <w:rFonts w:ascii="宋体" w:hAnsi="宋体" w:eastAsia="宋体" w:cs="宋体"/>
          <w:sz w:val="24"/>
          <w:szCs w:val="24"/>
        </w:rPr>
        <w:t>物流的定义有多种。我国国家标准《物流术语》的定义中指出：物流是“物</w:t>
      </w:r>
    </w:p>
    <w:p w14:paraId="4C32DDA2">
      <w:pPr>
        <w:spacing w:line="218" w:lineRule="exact"/>
        <w:rPr>
          <w:sz w:val="20"/>
          <w:szCs w:val="20"/>
        </w:rPr>
      </w:pPr>
    </w:p>
    <w:p w14:paraId="566D5E73">
      <w:pPr>
        <w:spacing w:line="263" w:lineRule="exact"/>
        <w:ind w:left="360"/>
        <w:rPr>
          <w:sz w:val="20"/>
          <w:szCs w:val="20"/>
        </w:rPr>
      </w:pPr>
      <w:r>
        <w:rPr>
          <w:rFonts w:ascii="宋体" w:hAnsi="宋体" w:eastAsia="宋体" w:cs="宋体"/>
          <w:sz w:val="23"/>
          <w:szCs w:val="23"/>
        </w:rPr>
        <w:t>品从供应地到接收地的实体流动中，根据实际需要，将运输、储存、装卸、搬运、</w:t>
      </w:r>
    </w:p>
    <w:p w14:paraId="3CCD505F">
      <w:pPr>
        <w:spacing w:line="206" w:lineRule="exact"/>
        <w:rPr>
          <w:sz w:val="20"/>
          <w:szCs w:val="20"/>
        </w:rPr>
      </w:pPr>
    </w:p>
    <w:p w14:paraId="2B912A40">
      <w:pPr>
        <w:spacing w:line="274" w:lineRule="exact"/>
        <w:ind w:left="360"/>
        <w:rPr>
          <w:sz w:val="20"/>
          <w:szCs w:val="20"/>
        </w:rPr>
      </w:pPr>
      <w:r>
        <w:rPr>
          <w:rFonts w:ascii="宋体" w:hAnsi="宋体" w:eastAsia="宋体" w:cs="宋体"/>
          <w:sz w:val="24"/>
          <w:szCs w:val="24"/>
        </w:rPr>
        <w:t>包装、流通加工、配送、信息处理等基本功能实施有机结合来实现用户要求的过</w:t>
      </w:r>
    </w:p>
    <w:p w14:paraId="7B0E95A4">
      <w:pPr>
        <w:spacing w:line="206" w:lineRule="exact"/>
        <w:rPr>
          <w:sz w:val="20"/>
          <w:szCs w:val="20"/>
        </w:rPr>
      </w:pPr>
    </w:p>
    <w:p w14:paraId="798F9DD9">
      <w:pPr>
        <w:spacing w:line="274" w:lineRule="exact"/>
        <w:ind w:left="360"/>
        <w:rPr>
          <w:sz w:val="20"/>
          <w:szCs w:val="20"/>
        </w:rPr>
      </w:pPr>
      <w:r>
        <w:rPr>
          <w:rFonts w:ascii="宋体" w:hAnsi="宋体" w:eastAsia="宋体" w:cs="宋体"/>
          <w:sz w:val="24"/>
          <w:szCs w:val="24"/>
        </w:rPr>
        <w:t>程。”</w:t>
      </w:r>
    </w:p>
    <w:p w14:paraId="6764A17B">
      <w:pPr>
        <w:sectPr>
          <w:pgSz w:w="11900" w:h="16838"/>
          <w:pgMar w:top="1440" w:right="1440" w:bottom="446" w:left="1440" w:header="0" w:footer="0" w:gutter="0"/>
          <w:cols w:equalWidth="0" w:num="1">
            <w:col w:w="9026"/>
          </w:cols>
        </w:sectPr>
      </w:pPr>
    </w:p>
    <w:p w14:paraId="5931734E">
      <w:pPr>
        <w:spacing w:line="323" w:lineRule="exact"/>
        <w:rPr>
          <w:sz w:val="20"/>
          <w:szCs w:val="20"/>
        </w:rPr>
      </w:pPr>
    </w:p>
    <w:p w14:paraId="59216F38">
      <w:pPr>
        <w:ind w:right="6"/>
        <w:jc w:val="center"/>
        <w:rPr>
          <w:sz w:val="20"/>
          <w:szCs w:val="20"/>
        </w:rPr>
      </w:pPr>
      <w:r>
        <w:rPr>
          <w:rFonts w:eastAsia="Times New Roman"/>
          <w:sz w:val="18"/>
          <w:szCs w:val="18"/>
        </w:rPr>
        <w:t>27</w:t>
      </w:r>
    </w:p>
    <w:p w14:paraId="12095714">
      <w:pPr>
        <w:sectPr>
          <w:type w:val="continuous"/>
          <w:pgSz w:w="11900" w:h="16838"/>
          <w:pgMar w:top="1440" w:right="1440" w:bottom="446" w:left="1440" w:header="0" w:footer="0" w:gutter="0"/>
          <w:cols w:equalWidth="0" w:num="1">
            <w:col w:w="9026"/>
          </w:cols>
        </w:sectPr>
      </w:pPr>
    </w:p>
    <w:p w14:paraId="17CA605D">
      <w:pPr>
        <w:spacing w:line="179" w:lineRule="exact"/>
        <w:rPr>
          <w:sz w:val="20"/>
          <w:szCs w:val="20"/>
        </w:rPr>
      </w:pPr>
      <w:bookmarkStart w:id="28" w:name="page28"/>
      <w:bookmarkEnd w:id="28"/>
    </w:p>
    <w:p w14:paraId="49DF9AF0">
      <w:pPr>
        <w:spacing w:line="419" w:lineRule="exact"/>
        <w:ind w:left="360" w:right="246" w:firstLine="480"/>
        <w:rPr>
          <w:sz w:val="20"/>
          <w:szCs w:val="20"/>
        </w:rPr>
      </w:pPr>
      <w:r>
        <w:rPr>
          <w:rFonts w:ascii="宋体" w:hAnsi="宋体" w:eastAsia="宋体" w:cs="宋体"/>
          <w:sz w:val="24"/>
          <w:szCs w:val="24"/>
        </w:rPr>
        <w:t>由英文 stream 词义进行解释：在化工生产过程中，需要进行化学或物理变化的物料常常以气态或液态参与生产过程，并以管道输送，这样参与过程的原料、中间产物、产品等称为物流。在连续操作过程中不断地加入或排出的固体物料也可称为物流。</w:t>
      </w:r>
    </w:p>
    <w:p w14:paraId="2247CA26">
      <w:pPr>
        <w:spacing w:line="246" w:lineRule="exact"/>
        <w:rPr>
          <w:sz w:val="20"/>
          <w:szCs w:val="20"/>
        </w:rPr>
      </w:pPr>
    </w:p>
    <w:p w14:paraId="3722C8EE">
      <w:pPr>
        <w:spacing w:line="450" w:lineRule="exact"/>
        <w:ind w:left="360" w:right="366" w:firstLine="480"/>
        <w:jc w:val="both"/>
        <w:rPr>
          <w:sz w:val="20"/>
          <w:szCs w:val="20"/>
        </w:rPr>
      </w:pPr>
      <w:r>
        <w:rPr>
          <w:rFonts w:ascii="宋体" w:hAnsi="宋体" w:eastAsia="宋体" w:cs="宋体"/>
          <w:sz w:val="24"/>
          <w:szCs w:val="24"/>
        </w:rPr>
        <w:t>物流的 7R 理论认为，物流法律法规追求的目标可以概括为“7R”：将适当数量(right quantity)的适当产品(right product)，在适当的时间(right time) 和适当的地点(right place)，以适当的条件(right condition)、适当的质量 (right quality)和适当的成本(right cost)交付给客户。具体来讲，通过加强物流系统管理可以实现“7S”。即实现七个目标，包括：服务(service)目标、快捷(speed)目标、节约(space saving)目标、规模优化(scale optimization) 目标、库存(stock control)目标、安全性(safe)目标、总成本(sum cost minimum) 目标。</w:t>
      </w:r>
    </w:p>
    <w:p w14:paraId="4C8323FC">
      <w:pPr>
        <w:spacing w:line="245" w:lineRule="exact"/>
        <w:rPr>
          <w:sz w:val="20"/>
          <w:szCs w:val="20"/>
        </w:rPr>
      </w:pPr>
    </w:p>
    <w:p w14:paraId="5E084600">
      <w:pPr>
        <w:spacing w:line="419" w:lineRule="exact"/>
        <w:ind w:left="360" w:right="366" w:firstLine="480"/>
        <w:jc w:val="both"/>
        <w:rPr>
          <w:sz w:val="20"/>
          <w:szCs w:val="20"/>
        </w:rPr>
      </w:pPr>
      <w:r>
        <w:rPr>
          <w:rFonts w:ascii="宋体" w:hAnsi="宋体" w:eastAsia="宋体" w:cs="宋体"/>
          <w:sz w:val="24"/>
          <w:szCs w:val="24"/>
        </w:rPr>
        <w:t>目前被普遍认同的物流定义是美国“物流管理协会”(2004 年已更名为“供应链管理协会”)2000 年所下的定义：物流是为满足客户需要，对商品、服务及相关信息在源头与消费点之间的高效(高效率、高效益)正向及反向流动与储存进行的计划、实施与控制的过程。</w:t>
      </w:r>
    </w:p>
    <w:p w14:paraId="7E724477">
      <w:pPr>
        <w:spacing w:line="246" w:lineRule="exact"/>
        <w:rPr>
          <w:sz w:val="20"/>
          <w:szCs w:val="20"/>
        </w:rPr>
      </w:pPr>
    </w:p>
    <w:p w14:paraId="00B97A9A">
      <w:pPr>
        <w:spacing w:line="419" w:lineRule="exact"/>
        <w:ind w:left="360" w:right="266" w:firstLine="480"/>
        <w:jc w:val="both"/>
        <w:rPr>
          <w:sz w:val="20"/>
          <w:szCs w:val="20"/>
        </w:rPr>
      </w:pPr>
      <w:r>
        <w:rPr>
          <w:rFonts w:ascii="宋体" w:hAnsi="宋体" w:eastAsia="宋体" w:cs="宋体"/>
          <w:sz w:val="23"/>
          <w:szCs w:val="23"/>
        </w:rPr>
        <w:t>综合上述定义，本书对物流的定义是：物流(logistics)是指利用现代信息技术和设备，将物品从供应地向接收地准确的、及时的、安全的、保质保量的、门到门的合理化服务模式和先进的服务流程。物流是随商品生产的出现而出现，随商品生产的发展而发展，所以物流是一种融合了现代技术的传统的经济活动。</w:t>
      </w:r>
    </w:p>
    <w:p w14:paraId="66A112AD">
      <w:pPr>
        <w:spacing w:line="210" w:lineRule="exact"/>
        <w:rPr>
          <w:sz w:val="20"/>
          <w:szCs w:val="20"/>
        </w:rPr>
      </w:pPr>
    </w:p>
    <w:p w14:paraId="4C56618C">
      <w:pPr>
        <w:spacing w:line="274" w:lineRule="exact"/>
        <w:ind w:left="840"/>
        <w:rPr>
          <w:sz w:val="20"/>
          <w:szCs w:val="20"/>
        </w:rPr>
      </w:pPr>
      <w:r>
        <w:rPr>
          <w:rFonts w:ascii="宋体" w:hAnsi="宋体" w:eastAsia="宋体" w:cs="宋体"/>
          <w:sz w:val="24"/>
          <w:szCs w:val="24"/>
        </w:rPr>
        <w:t>对这一定义的进一步解释如下。</w:t>
      </w:r>
    </w:p>
    <w:p w14:paraId="28E90FFA">
      <w:pPr>
        <w:spacing w:line="242" w:lineRule="exact"/>
        <w:rPr>
          <w:sz w:val="20"/>
          <w:szCs w:val="20"/>
        </w:rPr>
      </w:pPr>
    </w:p>
    <w:p w14:paraId="1016B4AD">
      <w:pPr>
        <w:numPr>
          <w:ilvl w:val="0"/>
          <w:numId w:val="3"/>
        </w:numPr>
        <w:tabs>
          <w:tab w:val="left" w:pos="1320"/>
        </w:tabs>
        <w:spacing w:line="359" w:lineRule="exact"/>
        <w:ind w:left="360" w:right="366" w:firstLine="480"/>
        <w:rPr>
          <w:rFonts w:ascii="宋体" w:hAnsi="宋体" w:eastAsia="宋体" w:cs="宋体"/>
          <w:sz w:val="24"/>
          <w:szCs w:val="24"/>
        </w:rPr>
      </w:pPr>
      <w:r>
        <w:rPr>
          <w:rFonts w:ascii="宋体" w:hAnsi="宋体" w:eastAsia="宋体" w:cs="宋体"/>
          <w:sz w:val="24"/>
          <w:szCs w:val="24"/>
        </w:rPr>
        <w:t>物流构成：商品的运输、配送、仓储、包装、搬运装卸、流通加工，以及相关的物流信息等环节。</w:t>
      </w:r>
    </w:p>
    <w:p w14:paraId="521E15EE">
      <w:pPr>
        <w:spacing w:line="243" w:lineRule="exact"/>
        <w:rPr>
          <w:rFonts w:ascii="宋体" w:hAnsi="宋体" w:eastAsia="宋体" w:cs="宋体"/>
          <w:sz w:val="24"/>
          <w:szCs w:val="24"/>
        </w:rPr>
      </w:pPr>
    </w:p>
    <w:p w14:paraId="673C376E">
      <w:pPr>
        <w:numPr>
          <w:ilvl w:val="0"/>
          <w:numId w:val="3"/>
        </w:numPr>
        <w:tabs>
          <w:tab w:val="left" w:pos="1320"/>
        </w:tabs>
        <w:spacing w:line="400" w:lineRule="exact"/>
        <w:ind w:left="360" w:right="366" w:firstLine="480"/>
        <w:jc w:val="both"/>
        <w:rPr>
          <w:rFonts w:ascii="宋体" w:hAnsi="宋体" w:eastAsia="宋体" w:cs="宋体"/>
          <w:sz w:val="24"/>
          <w:szCs w:val="24"/>
        </w:rPr>
      </w:pPr>
      <w:r>
        <w:rPr>
          <w:rFonts w:ascii="宋体" w:hAnsi="宋体" w:eastAsia="宋体" w:cs="宋体"/>
          <w:sz w:val="24"/>
          <w:szCs w:val="24"/>
        </w:rPr>
        <w:t>物流活动的具体内容：用户服务、需求预测、订单处理、配送、存货控制、运输、仓库管理、工厂和仓库的布局与选址、搬运装卸、采购、包装、情报信息。</w:t>
      </w:r>
    </w:p>
    <w:p w14:paraId="0C276D5A">
      <w:pPr>
        <w:spacing w:line="207" w:lineRule="exact"/>
        <w:rPr>
          <w:sz w:val="20"/>
          <w:szCs w:val="20"/>
        </w:rPr>
      </w:pPr>
    </w:p>
    <w:p w14:paraId="5F9AC8DF">
      <w:pPr>
        <w:spacing w:line="274" w:lineRule="exact"/>
        <w:ind w:left="840"/>
        <w:rPr>
          <w:sz w:val="20"/>
          <w:szCs w:val="20"/>
        </w:rPr>
      </w:pPr>
      <w:r>
        <w:rPr>
          <w:rFonts w:ascii="宋体" w:hAnsi="宋体" w:eastAsia="宋体" w:cs="宋体"/>
          <w:b/>
          <w:bCs/>
          <w:sz w:val="24"/>
          <w:szCs w:val="24"/>
        </w:rPr>
        <w:t>(三)物流的基本职能</w:t>
      </w:r>
    </w:p>
    <w:p w14:paraId="5018EF2C">
      <w:pPr>
        <w:spacing w:line="206" w:lineRule="exact"/>
        <w:rPr>
          <w:sz w:val="20"/>
          <w:szCs w:val="20"/>
        </w:rPr>
      </w:pPr>
    </w:p>
    <w:p w14:paraId="679C54DB">
      <w:pPr>
        <w:spacing w:line="274" w:lineRule="exact"/>
        <w:ind w:left="840"/>
        <w:rPr>
          <w:sz w:val="20"/>
          <w:szCs w:val="20"/>
        </w:rPr>
      </w:pPr>
      <w:r>
        <w:rPr>
          <w:rFonts w:ascii="宋体" w:hAnsi="宋体" w:eastAsia="宋体" w:cs="宋体"/>
          <w:sz w:val="24"/>
          <w:szCs w:val="24"/>
        </w:rPr>
        <w:t>物流的基本职能是指物流活动应该具有的基本能力以及通过对物流活动最</w:t>
      </w:r>
    </w:p>
    <w:p w14:paraId="737048A5">
      <w:pPr>
        <w:spacing w:line="206" w:lineRule="exact"/>
        <w:rPr>
          <w:sz w:val="20"/>
          <w:szCs w:val="20"/>
        </w:rPr>
      </w:pPr>
    </w:p>
    <w:p w14:paraId="359FE225">
      <w:pPr>
        <w:spacing w:line="274" w:lineRule="exact"/>
        <w:ind w:left="360"/>
        <w:rPr>
          <w:sz w:val="20"/>
          <w:szCs w:val="20"/>
        </w:rPr>
      </w:pPr>
      <w:r>
        <w:rPr>
          <w:rFonts w:ascii="宋体" w:hAnsi="宋体" w:eastAsia="宋体" w:cs="宋体"/>
          <w:sz w:val="24"/>
          <w:szCs w:val="24"/>
        </w:rPr>
        <w:t>佳的有效组合，形成物流的总体功能，以达到物流的最终经济目的。它是物流活</w:t>
      </w:r>
    </w:p>
    <w:p w14:paraId="259E3D11">
      <w:pPr>
        <w:sectPr>
          <w:pgSz w:w="11900" w:h="16838"/>
          <w:pgMar w:top="1440" w:right="1440" w:bottom="446" w:left="1440" w:header="0" w:footer="0" w:gutter="0"/>
          <w:cols w:equalWidth="0" w:num="1">
            <w:col w:w="9026"/>
          </w:cols>
        </w:sectPr>
      </w:pPr>
    </w:p>
    <w:p w14:paraId="6CF04CCB">
      <w:pPr>
        <w:spacing w:line="323" w:lineRule="exact"/>
        <w:rPr>
          <w:sz w:val="20"/>
          <w:szCs w:val="20"/>
        </w:rPr>
      </w:pPr>
    </w:p>
    <w:p w14:paraId="59BEF836">
      <w:pPr>
        <w:ind w:right="6"/>
        <w:jc w:val="center"/>
        <w:rPr>
          <w:sz w:val="20"/>
          <w:szCs w:val="20"/>
        </w:rPr>
      </w:pPr>
      <w:r>
        <w:rPr>
          <w:rFonts w:eastAsia="Times New Roman"/>
          <w:sz w:val="18"/>
          <w:szCs w:val="18"/>
        </w:rPr>
        <w:t>28</w:t>
      </w:r>
    </w:p>
    <w:p w14:paraId="08C22349">
      <w:pPr>
        <w:sectPr>
          <w:type w:val="continuous"/>
          <w:pgSz w:w="11900" w:h="16838"/>
          <w:pgMar w:top="1440" w:right="1440" w:bottom="446" w:left="1440" w:header="0" w:footer="0" w:gutter="0"/>
          <w:cols w:equalWidth="0" w:num="1">
            <w:col w:w="9026"/>
          </w:cols>
        </w:sectPr>
      </w:pPr>
    </w:p>
    <w:p w14:paraId="0D3D3480">
      <w:pPr>
        <w:spacing w:line="143" w:lineRule="exact"/>
        <w:rPr>
          <w:sz w:val="20"/>
          <w:szCs w:val="20"/>
        </w:rPr>
      </w:pPr>
      <w:bookmarkStart w:id="29" w:name="page29"/>
      <w:bookmarkEnd w:id="29"/>
    </w:p>
    <w:p w14:paraId="0013DAA9">
      <w:pPr>
        <w:spacing w:line="274" w:lineRule="exact"/>
        <w:ind w:left="360"/>
        <w:rPr>
          <w:sz w:val="20"/>
          <w:szCs w:val="20"/>
        </w:rPr>
      </w:pPr>
      <w:r>
        <w:rPr>
          <w:rFonts w:ascii="宋体" w:hAnsi="宋体" w:eastAsia="宋体" w:cs="宋体"/>
          <w:sz w:val="24"/>
          <w:szCs w:val="24"/>
        </w:rPr>
        <w:t>动特有的、区别于其他经济活动的职责和功能。物流基本职能的内容是进行商品</w:t>
      </w:r>
    </w:p>
    <w:p w14:paraId="14B835CD">
      <w:pPr>
        <w:spacing w:line="218" w:lineRule="exact"/>
        <w:rPr>
          <w:sz w:val="20"/>
          <w:szCs w:val="20"/>
        </w:rPr>
      </w:pPr>
    </w:p>
    <w:p w14:paraId="79F4B9FC">
      <w:pPr>
        <w:spacing w:line="263" w:lineRule="exact"/>
        <w:ind w:left="360"/>
        <w:rPr>
          <w:sz w:val="20"/>
          <w:szCs w:val="20"/>
        </w:rPr>
      </w:pPr>
      <w:r>
        <w:rPr>
          <w:rFonts w:ascii="宋体" w:hAnsi="宋体" w:eastAsia="宋体" w:cs="宋体"/>
          <w:sz w:val="23"/>
          <w:szCs w:val="23"/>
        </w:rPr>
        <w:t>实体定向运动，这是物流的共性。不管是哪一种社会形态，只要有商品交换存在，</w:t>
      </w:r>
    </w:p>
    <w:p w14:paraId="3C8FEF1A">
      <w:pPr>
        <w:spacing w:line="206" w:lineRule="exact"/>
        <w:rPr>
          <w:sz w:val="20"/>
          <w:szCs w:val="20"/>
        </w:rPr>
      </w:pPr>
    </w:p>
    <w:p w14:paraId="78D49820">
      <w:pPr>
        <w:spacing w:line="274" w:lineRule="exact"/>
        <w:ind w:left="360"/>
        <w:rPr>
          <w:sz w:val="20"/>
          <w:szCs w:val="20"/>
        </w:rPr>
      </w:pPr>
      <w:r>
        <w:rPr>
          <w:rFonts w:ascii="宋体" w:hAnsi="宋体" w:eastAsia="宋体" w:cs="宋体"/>
          <w:sz w:val="24"/>
          <w:szCs w:val="24"/>
        </w:rPr>
        <w:t>商流和物流就必然会发生。物流的基本职能具体包括包装、装卸搬运、运输、储</w:t>
      </w:r>
    </w:p>
    <w:p w14:paraId="0EDD021B">
      <w:pPr>
        <w:spacing w:line="206" w:lineRule="exact"/>
        <w:rPr>
          <w:sz w:val="20"/>
          <w:szCs w:val="20"/>
        </w:rPr>
      </w:pPr>
    </w:p>
    <w:p w14:paraId="4FA690A9">
      <w:pPr>
        <w:spacing w:line="274" w:lineRule="exact"/>
        <w:ind w:left="360"/>
        <w:rPr>
          <w:sz w:val="20"/>
          <w:szCs w:val="20"/>
        </w:rPr>
      </w:pPr>
      <w:r>
        <w:rPr>
          <w:rFonts w:ascii="宋体" w:hAnsi="宋体" w:eastAsia="宋体" w:cs="宋体"/>
          <w:sz w:val="24"/>
          <w:szCs w:val="24"/>
        </w:rPr>
        <w:t>存保管、流通加工、配送、废旧物的回收与处理以及情报信息等。</w:t>
      </w:r>
    </w:p>
    <w:p w14:paraId="44088ED7">
      <w:pPr>
        <w:spacing w:line="206" w:lineRule="exact"/>
        <w:rPr>
          <w:sz w:val="20"/>
          <w:szCs w:val="20"/>
        </w:rPr>
      </w:pPr>
    </w:p>
    <w:p w14:paraId="175CBA14">
      <w:pPr>
        <w:spacing w:line="274" w:lineRule="exact"/>
        <w:ind w:left="840"/>
        <w:rPr>
          <w:sz w:val="20"/>
          <w:szCs w:val="20"/>
        </w:rPr>
      </w:pPr>
      <w:r>
        <w:rPr>
          <w:rFonts w:ascii="宋体" w:hAnsi="宋体" w:eastAsia="宋体" w:cs="宋体"/>
          <w:b/>
          <w:bCs/>
          <w:sz w:val="24"/>
          <w:szCs w:val="24"/>
        </w:rPr>
        <w:t>1. 包装</w:t>
      </w:r>
    </w:p>
    <w:p w14:paraId="5B5B614A">
      <w:pPr>
        <w:spacing w:line="242" w:lineRule="exact"/>
        <w:rPr>
          <w:sz w:val="20"/>
          <w:szCs w:val="20"/>
        </w:rPr>
      </w:pPr>
    </w:p>
    <w:p w14:paraId="5BB02D6C">
      <w:pPr>
        <w:spacing w:line="419" w:lineRule="exact"/>
        <w:ind w:left="360" w:right="246" w:firstLine="480"/>
        <w:jc w:val="both"/>
        <w:rPr>
          <w:sz w:val="20"/>
          <w:szCs w:val="20"/>
        </w:rPr>
      </w:pPr>
      <w:r>
        <w:rPr>
          <w:rFonts w:ascii="宋体" w:hAnsi="宋体" w:eastAsia="宋体" w:cs="宋体"/>
          <w:sz w:val="24"/>
          <w:szCs w:val="24"/>
        </w:rPr>
        <w:t>包装可以从名词与动词两方面进行描述。名词包装是指为在流通过程中保护产品，方便储运，促进销售，按一定的技术方法所用的容器、材料和辅助物等的总体名称，实质是所采用的包装物；动词包装是指为达到上述目的而在采用容器、材料和辅助物的过程中施加一定技术方法等的操作活动。</w:t>
      </w:r>
    </w:p>
    <w:p w14:paraId="10CB6466">
      <w:pPr>
        <w:spacing w:line="210" w:lineRule="exact"/>
        <w:rPr>
          <w:sz w:val="20"/>
          <w:szCs w:val="20"/>
        </w:rPr>
      </w:pPr>
    </w:p>
    <w:p w14:paraId="65D76090">
      <w:pPr>
        <w:spacing w:line="274" w:lineRule="exact"/>
        <w:ind w:left="840"/>
        <w:rPr>
          <w:sz w:val="20"/>
          <w:szCs w:val="20"/>
        </w:rPr>
      </w:pPr>
      <w:r>
        <w:rPr>
          <w:rFonts w:ascii="宋体" w:hAnsi="宋体" w:eastAsia="宋体" w:cs="宋体"/>
          <w:sz w:val="24"/>
          <w:szCs w:val="24"/>
        </w:rPr>
        <w:t>包装的作用有以下几个方面。</w:t>
      </w:r>
    </w:p>
    <w:p w14:paraId="12A06768">
      <w:pPr>
        <w:spacing w:line="206" w:lineRule="exact"/>
        <w:rPr>
          <w:sz w:val="20"/>
          <w:szCs w:val="20"/>
        </w:rPr>
      </w:pPr>
    </w:p>
    <w:p w14:paraId="2EABB442">
      <w:pPr>
        <w:numPr>
          <w:ilvl w:val="0"/>
          <w:numId w:val="4"/>
        </w:numPr>
        <w:tabs>
          <w:tab w:val="left" w:pos="1320"/>
        </w:tabs>
        <w:spacing w:line="274" w:lineRule="exact"/>
        <w:ind w:left="1320" w:hanging="480"/>
        <w:rPr>
          <w:rFonts w:ascii="宋体" w:hAnsi="宋体" w:eastAsia="宋体" w:cs="宋体"/>
          <w:sz w:val="24"/>
          <w:szCs w:val="24"/>
        </w:rPr>
      </w:pPr>
      <w:r>
        <w:rPr>
          <w:rFonts w:ascii="宋体" w:hAnsi="宋体" w:eastAsia="宋体" w:cs="宋体"/>
          <w:sz w:val="24"/>
          <w:szCs w:val="24"/>
        </w:rPr>
        <w:t>实现商品价值和使用价值，是增加商品价值的一种手段。</w:t>
      </w:r>
    </w:p>
    <w:p w14:paraId="0C2F19A7">
      <w:pPr>
        <w:spacing w:line="241" w:lineRule="exact"/>
        <w:rPr>
          <w:rFonts w:ascii="宋体" w:hAnsi="宋体" w:eastAsia="宋体" w:cs="宋体"/>
          <w:sz w:val="24"/>
          <w:szCs w:val="24"/>
        </w:rPr>
      </w:pPr>
    </w:p>
    <w:p w14:paraId="05F7CEB3">
      <w:pPr>
        <w:numPr>
          <w:ilvl w:val="0"/>
          <w:numId w:val="4"/>
        </w:numPr>
        <w:tabs>
          <w:tab w:val="left" w:pos="1320"/>
        </w:tabs>
        <w:spacing w:line="359" w:lineRule="exact"/>
        <w:ind w:left="360" w:right="366" w:firstLine="480"/>
        <w:rPr>
          <w:rFonts w:ascii="宋体" w:hAnsi="宋体" w:eastAsia="宋体" w:cs="宋体"/>
          <w:sz w:val="24"/>
          <w:szCs w:val="24"/>
        </w:rPr>
      </w:pPr>
      <w:r>
        <w:rPr>
          <w:rFonts w:ascii="宋体" w:hAnsi="宋体" w:eastAsia="宋体" w:cs="宋体"/>
          <w:sz w:val="24"/>
          <w:szCs w:val="24"/>
        </w:rPr>
        <w:t>保护商品免受日晒、风吹、雨淋、灰尘沾染等自然因素的侵袭，防止挥发、渗漏、溶化、沾污、碰撞、挤压、散失以及盗窃等损失。</w:t>
      </w:r>
    </w:p>
    <w:p w14:paraId="0EC150E4">
      <w:pPr>
        <w:spacing w:line="243" w:lineRule="exact"/>
        <w:rPr>
          <w:rFonts w:ascii="宋体" w:hAnsi="宋体" w:eastAsia="宋体" w:cs="宋体"/>
          <w:sz w:val="24"/>
          <w:szCs w:val="24"/>
        </w:rPr>
      </w:pPr>
    </w:p>
    <w:p w14:paraId="29490695">
      <w:pPr>
        <w:numPr>
          <w:ilvl w:val="0"/>
          <w:numId w:val="4"/>
        </w:numPr>
        <w:tabs>
          <w:tab w:val="left" w:pos="1320"/>
        </w:tabs>
        <w:spacing w:line="359" w:lineRule="exact"/>
        <w:ind w:left="360" w:right="266" w:firstLine="480"/>
        <w:rPr>
          <w:rFonts w:ascii="宋体" w:hAnsi="宋体" w:eastAsia="宋体" w:cs="宋体"/>
          <w:sz w:val="24"/>
          <w:szCs w:val="24"/>
        </w:rPr>
      </w:pPr>
      <w:r>
        <w:rPr>
          <w:rFonts w:ascii="宋体" w:hAnsi="宋体" w:eastAsia="宋体" w:cs="宋体"/>
          <w:sz w:val="24"/>
          <w:szCs w:val="24"/>
        </w:rPr>
        <w:t>给流通环节的储、运、调、销带来方便，如装卸、盘点、码垛、发货、收货、转运、销售计数等。</w:t>
      </w:r>
    </w:p>
    <w:p w14:paraId="718E4E1A">
      <w:pPr>
        <w:spacing w:line="208" w:lineRule="exact"/>
        <w:rPr>
          <w:rFonts w:ascii="宋体" w:hAnsi="宋体" w:eastAsia="宋体" w:cs="宋体"/>
          <w:sz w:val="24"/>
          <w:szCs w:val="24"/>
        </w:rPr>
      </w:pPr>
    </w:p>
    <w:p w14:paraId="7B5742B0">
      <w:pPr>
        <w:numPr>
          <w:ilvl w:val="0"/>
          <w:numId w:val="4"/>
        </w:numPr>
        <w:tabs>
          <w:tab w:val="left" w:pos="1320"/>
        </w:tabs>
        <w:spacing w:line="274" w:lineRule="exact"/>
        <w:ind w:left="1320" w:hanging="480"/>
        <w:rPr>
          <w:rFonts w:ascii="宋体" w:hAnsi="宋体" w:eastAsia="宋体" w:cs="宋体"/>
          <w:sz w:val="24"/>
          <w:szCs w:val="24"/>
        </w:rPr>
      </w:pPr>
      <w:r>
        <w:rPr>
          <w:rFonts w:ascii="宋体" w:hAnsi="宋体" w:eastAsia="宋体" w:cs="宋体"/>
          <w:sz w:val="24"/>
          <w:szCs w:val="24"/>
        </w:rPr>
        <w:t>美化商品、吸引顾客，有利于促销。</w:t>
      </w:r>
    </w:p>
    <w:p w14:paraId="5DA654E5">
      <w:pPr>
        <w:spacing w:line="217" w:lineRule="exact"/>
        <w:rPr>
          <w:rFonts w:ascii="宋体" w:hAnsi="宋体" w:eastAsia="宋体" w:cs="宋体"/>
          <w:sz w:val="24"/>
          <w:szCs w:val="24"/>
        </w:rPr>
      </w:pPr>
    </w:p>
    <w:p w14:paraId="5113B1E1">
      <w:pPr>
        <w:numPr>
          <w:ilvl w:val="0"/>
          <w:numId w:val="4"/>
        </w:numPr>
        <w:tabs>
          <w:tab w:val="left" w:pos="1320"/>
        </w:tabs>
        <w:spacing w:line="263" w:lineRule="exact"/>
        <w:ind w:left="1320" w:hanging="480"/>
        <w:rPr>
          <w:rFonts w:ascii="宋体" w:hAnsi="宋体" w:eastAsia="宋体" w:cs="宋体"/>
          <w:sz w:val="23"/>
          <w:szCs w:val="23"/>
        </w:rPr>
      </w:pPr>
      <w:r>
        <w:rPr>
          <w:rFonts w:ascii="宋体" w:hAnsi="宋体" w:eastAsia="宋体" w:cs="宋体"/>
          <w:sz w:val="23"/>
          <w:szCs w:val="23"/>
        </w:rPr>
        <w:t>就像对人或物进行形象上的装扮、美化，使商品更具吸引力或商业价值。</w:t>
      </w:r>
    </w:p>
    <w:p w14:paraId="7B9BD2A9">
      <w:pPr>
        <w:spacing w:line="206" w:lineRule="exact"/>
        <w:rPr>
          <w:sz w:val="20"/>
          <w:szCs w:val="20"/>
        </w:rPr>
      </w:pPr>
    </w:p>
    <w:p w14:paraId="23ED9A01">
      <w:pPr>
        <w:spacing w:line="274" w:lineRule="exact"/>
        <w:ind w:left="840"/>
        <w:rPr>
          <w:sz w:val="20"/>
          <w:szCs w:val="20"/>
        </w:rPr>
      </w:pPr>
      <w:r>
        <w:rPr>
          <w:rFonts w:ascii="宋体" w:hAnsi="宋体" w:eastAsia="宋体" w:cs="宋体"/>
          <w:b/>
          <w:bCs/>
          <w:sz w:val="24"/>
          <w:szCs w:val="24"/>
        </w:rPr>
        <w:t>2. 装卸搬运</w:t>
      </w:r>
    </w:p>
    <w:p w14:paraId="6D39CE89">
      <w:pPr>
        <w:spacing w:line="242" w:lineRule="exact"/>
        <w:rPr>
          <w:sz w:val="20"/>
          <w:szCs w:val="20"/>
        </w:rPr>
      </w:pPr>
    </w:p>
    <w:p w14:paraId="5DB5441F">
      <w:pPr>
        <w:spacing w:line="419" w:lineRule="exact"/>
        <w:ind w:left="360" w:right="366" w:firstLine="480"/>
        <w:jc w:val="both"/>
        <w:rPr>
          <w:sz w:val="20"/>
          <w:szCs w:val="20"/>
        </w:rPr>
      </w:pPr>
      <w:r>
        <w:rPr>
          <w:rFonts w:ascii="宋体" w:hAnsi="宋体" w:eastAsia="宋体" w:cs="宋体"/>
          <w:sz w:val="24"/>
          <w:szCs w:val="24"/>
        </w:rPr>
        <w:t>在同一地域范围内(如车站范围、工厂范围、仓库内部等)以改变“物”的存放、支承状态的活动称为装卸，以改变“物”的空间位置的活动称为搬运，两者全称装卸搬运。有时候或在特定场合，单称“装卸”或单称“搬运”也包含了“装卸搬运”的完整含义。</w:t>
      </w:r>
    </w:p>
    <w:p w14:paraId="0E0337E6">
      <w:pPr>
        <w:spacing w:line="246" w:lineRule="exact"/>
        <w:rPr>
          <w:sz w:val="20"/>
          <w:szCs w:val="20"/>
        </w:rPr>
      </w:pPr>
    </w:p>
    <w:p w14:paraId="2C8435D8">
      <w:pPr>
        <w:spacing w:line="400" w:lineRule="exact"/>
        <w:ind w:left="360" w:right="366" w:firstLine="480"/>
        <w:jc w:val="both"/>
        <w:rPr>
          <w:sz w:val="20"/>
          <w:szCs w:val="20"/>
        </w:rPr>
      </w:pPr>
      <w:r>
        <w:rPr>
          <w:rFonts w:ascii="宋体" w:hAnsi="宋体" w:eastAsia="宋体" w:cs="宋体"/>
          <w:sz w:val="24"/>
          <w:szCs w:val="24"/>
        </w:rPr>
        <w:t>在习惯使用中，物流领域(如铁路运输)常将装卸搬运这一整体活动称为“货物装卸”；而在生产领域中常将这一整体活动称为“物料搬运”。实际上，活动内容都是一样的，只是领域不同而已。</w:t>
      </w:r>
    </w:p>
    <w:p w14:paraId="6712574A">
      <w:pPr>
        <w:spacing w:line="218" w:lineRule="exact"/>
        <w:rPr>
          <w:sz w:val="20"/>
          <w:szCs w:val="20"/>
        </w:rPr>
      </w:pPr>
    </w:p>
    <w:p w14:paraId="45AB9816">
      <w:pPr>
        <w:spacing w:line="263" w:lineRule="exact"/>
        <w:ind w:left="840"/>
        <w:rPr>
          <w:sz w:val="20"/>
          <w:szCs w:val="20"/>
        </w:rPr>
      </w:pPr>
      <w:r>
        <w:rPr>
          <w:rFonts w:ascii="宋体" w:hAnsi="宋体" w:eastAsia="宋体" w:cs="宋体"/>
          <w:sz w:val="23"/>
          <w:szCs w:val="23"/>
        </w:rPr>
        <w:t>在实际操作中，装卸与搬运是密不可分的，两者是伴随在一起发生的。因此，</w:t>
      </w:r>
    </w:p>
    <w:p w14:paraId="62F6548A">
      <w:pPr>
        <w:spacing w:line="206" w:lineRule="exact"/>
        <w:rPr>
          <w:sz w:val="20"/>
          <w:szCs w:val="20"/>
        </w:rPr>
      </w:pPr>
    </w:p>
    <w:p w14:paraId="1F161617">
      <w:pPr>
        <w:spacing w:line="274" w:lineRule="exact"/>
        <w:ind w:left="360"/>
        <w:rPr>
          <w:sz w:val="20"/>
          <w:szCs w:val="20"/>
        </w:rPr>
      </w:pPr>
      <w:r>
        <w:rPr>
          <w:rFonts w:ascii="宋体" w:hAnsi="宋体" w:eastAsia="宋体" w:cs="宋体"/>
          <w:sz w:val="24"/>
          <w:szCs w:val="24"/>
        </w:rPr>
        <w:t>在物流科学中并不过分强调两者的差别，而是作为一种活动来对待。</w:t>
      </w:r>
    </w:p>
    <w:p w14:paraId="2D5A2FAC">
      <w:pPr>
        <w:spacing w:line="206" w:lineRule="exact"/>
        <w:rPr>
          <w:sz w:val="20"/>
          <w:szCs w:val="20"/>
        </w:rPr>
      </w:pPr>
    </w:p>
    <w:p w14:paraId="77E39F9D">
      <w:pPr>
        <w:spacing w:line="274" w:lineRule="exact"/>
        <w:ind w:left="840"/>
        <w:rPr>
          <w:sz w:val="20"/>
          <w:szCs w:val="20"/>
        </w:rPr>
      </w:pPr>
      <w:r>
        <w:rPr>
          <w:rFonts w:ascii="宋体" w:hAnsi="宋体" w:eastAsia="宋体" w:cs="宋体"/>
          <w:sz w:val="24"/>
          <w:szCs w:val="24"/>
        </w:rPr>
        <w:t>搬运的“运”与运输的“运”的区别之处在于：搬运是在同一地域的小范围</w:t>
      </w:r>
    </w:p>
    <w:p w14:paraId="726F4AD6">
      <w:pPr>
        <w:spacing w:line="206" w:lineRule="exact"/>
        <w:rPr>
          <w:sz w:val="20"/>
          <w:szCs w:val="20"/>
        </w:rPr>
      </w:pPr>
    </w:p>
    <w:p w14:paraId="3296D6E0">
      <w:pPr>
        <w:spacing w:line="274" w:lineRule="exact"/>
        <w:ind w:left="360"/>
        <w:rPr>
          <w:sz w:val="20"/>
          <w:szCs w:val="20"/>
        </w:rPr>
      </w:pPr>
      <w:r>
        <w:rPr>
          <w:rFonts w:ascii="宋体" w:hAnsi="宋体" w:eastAsia="宋体" w:cs="宋体"/>
          <w:sz w:val="24"/>
          <w:szCs w:val="24"/>
        </w:rPr>
        <w:t>内发生的，而运输则是在较大范围内发生的，两者是量变到质变的关系，中间并</w:t>
      </w:r>
    </w:p>
    <w:p w14:paraId="4BCA51E1">
      <w:pPr>
        <w:sectPr>
          <w:pgSz w:w="11900" w:h="16838"/>
          <w:pgMar w:top="1440" w:right="1440" w:bottom="446" w:left="1440" w:header="0" w:footer="0" w:gutter="0"/>
          <w:cols w:equalWidth="0" w:num="1">
            <w:col w:w="9026"/>
          </w:cols>
        </w:sectPr>
      </w:pPr>
    </w:p>
    <w:p w14:paraId="194C222D">
      <w:pPr>
        <w:spacing w:line="323" w:lineRule="exact"/>
        <w:rPr>
          <w:sz w:val="20"/>
          <w:szCs w:val="20"/>
        </w:rPr>
      </w:pPr>
    </w:p>
    <w:p w14:paraId="18C7EA8C">
      <w:pPr>
        <w:ind w:right="6"/>
        <w:jc w:val="center"/>
        <w:rPr>
          <w:sz w:val="20"/>
          <w:szCs w:val="20"/>
        </w:rPr>
      </w:pPr>
      <w:r>
        <w:rPr>
          <w:rFonts w:eastAsia="Times New Roman"/>
          <w:sz w:val="18"/>
          <w:szCs w:val="18"/>
        </w:rPr>
        <w:t>29</w:t>
      </w:r>
    </w:p>
    <w:p w14:paraId="219DB982">
      <w:pPr>
        <w:sectPr>
          <w:type w:val="continuous"/>
          <w:pgSz w:w="11900" w:h="16838"/>
          <w:pgMar w:top="1440" w:right="1440" w:bottom="446" w:left="1440" w:header="0" w:footer="0" w:gutter="0"/>
          <w:cols w:equalWidth="0" w:num="1">
            <w:col w:w="9026"/>
          </w:cols>
        </w:sectPr>
      </w:pPr>
    </w:p>
    <w:p w14:paraId="1A60F3B7">
      <w:pPr>
        <w:spacing w:line="143" w:lineRule="exact"/>
        <w:rPr>
          <w:sz w:val="20"/>
          <w:szCs w:val="20"/>
        </w:rPr>
      </w:pPr>
      <w:bookmarkStart w:id="30" w:name="page30"/>
      <w:bookmarkEnd w:id="30"/>
    </w:p>
    <w:p w14:paraId="147281DC">
      <w:pPr>
        <w:spacing w:line="274" w:lineRule="exact"/>
        <w:ind w:left="360"/>
        <w:rPr>
          <w:sz w:val="20"/>
          <w:szCs w:val="20"/>
        </w:rPr>
      </w:pPr>
      <w:r>
        <w:rPr>
          <w:rFonts w:ascii="宋体" w:hAnsi="宋体" w:eastAsia="宋体" w:cs="宋体"/>
          <w:sz w:val="24"/>
          <w:szCs w:val="24"/>
        </w:rPr>
        <w:t>无一个绝对的界限。</w:t>
      </w:r>
    </w:p>
    <w:p w14:paraId="07EC8840">
      <w:pPr>
        <w:spacing w:line="206" w:lineRule="exact"/>
        <w:rPr>
          <w:sz w:val="20"/>
          <w:szCs w:val="20"/>
        </w:rPr>
      </w:pPr>
    </w:p>
    <w:p w14:paraId="1833C2FD">
      <w:pPr>
        <w:spacing w:line="274" w:lineRule="exact"/>
        <w:ind w:left="840"/>
        <w:rPr>
          <w:sz w:val="20"/>
          <w:szCs w:val="20"/>
        </w:rPr>
      </w:pPr>
      <w:r>
        <w:rPr>
          <w:rFonts w:ascii="宋体" w:hAnsi="宋体" w:eastAsia="宋体" w:cs="宋体"/>
          <w:b/>
          <w:bCs/>
          <w:sz w:val="24"/>
          <w:szCs w:val="24"/>
        </w:rPr>
        <w:t>3. 运输</w:t>
      </w:r>
    </w:p>
    <w:p w14:paraId="14CC1F2E">
      <w:pPr>
        <w:spacing w:line="206" w:lineRule="exact"/>
        <w:rPr>
          <w:sz w:val="20"/>
          <w:szCs w:val="20"/>
        </w:rPr>
      </w:pPr>
    </w:p>
    <w:p w14:paraId="75D4F52F">
      <w:pPr>
        <w:spacing w:line="274" w:lineRule="exact"/>
        <w:ind w:left="840"/>
        <w:rPr>
          <w:sz w:val="20"/>
          <w:szCs w:val="20"/>
        </w:rPr>
      </w:pPr>
      <w:r>
        <w:rPr>
          <w:rFonts w:ascii="宋体" w:hAnsi="宋体" w:eastAsia="宋体" w:cs="宋体"/>
          <w:sz w:val="24"/>
          <w:szCs w:val="24"/>
        </w:rPr>
        <w:t>物流的运输则专指“物”的载运及输送。它是在不同的地域范围之间(如两</w:t>
      </w:r>
    </w:p>
    <w:p w14:paraId="05CF053D">
      <w:pPr>
        <w:spacing w:line="206" w:lineRule="exact"/>
        <w:rPr>
          <w:sz w:val="20"/>
          <w:szCs w:val="20"/>
        </w:rPr>
      </w:pPr>
    </w:p>
    <w:p w14:paraId="72089DB2">
      <w:pPr>
        <w:spacing w:line="274" w:lineRule="exact"/>
        <w:ind w:left="360"/>
        <w:rPr>
          <w:sz w:val="20"/>
          <w:szCs w:val="20"/>
        </w:rPr>
      </w:pPr>
      <w:r>
        <w:rPr>
          <w:rFonts w:ascii="宋体" w:hAnsi="宋体" w:eastAsia="宋体" w:cs="宋体"/>
          <w:sz w:val="24"/>
          <w:szCs w:val="24"/>
        </w:rPr>
        <w:t>个城市、两个工厂之间，或一个大企业内相距较远的两车之间)，以改变“物”</w:t>
      </w:r>
    </w:p>
    <w:p w14:paraId="4F9699C5">
      <w:pPr>
        <w:spacing w:line="218" w:lineRule="exact"/>
        <w:rPr>
          <w:sz w:val="20"/>
          <w:szCs w:val="20"/>
        </w:rPr>
      </w:pPr>
    </w:p>
    <w:p w14:paraId="5F95E7D1">
      <w:pPr>
        <w:spacing w:line="263" w:lineRule="exact"/>
        <w:ind w:left="360"/>
        <w:rPr>
          <w:sz w:val="20"/>
          <w:szCs w:val="20"/>
        </w:rPr>
      </w:pPr>
      <w:r>
        <w:rPr>
          <w:rFonts w:ascii="宋体" w:hAnsi="宋体" w:eastAsia="宋体" w:cs="宋体"/>
          <w:sz w:val="23"/>
          <w:szCs w:val="23"/>
        </w:rPr>
        <w:t>的空间位置为目的的活动，是对“物”进行的空间位移。运输又被认为是国民经</w:t>
      </w:r>
    </w:p>
    <w:p w14:paraId="14EB212F">
      <w:pPr>
        <w:spacing w:line="218" w:lineRule="exact"/>
        <w:rPr>
          <w:sz w:val="20"/>
          <w:szCs w:val="20"/>
        </w:rPr>
      </w:pPr>
    </w:p>
    <w:p w14:paraId="1B64BCE7">
      <w:pPr>
        <w:spacing w:line="263" w:lineRule="exact"/>
        <w:ind w:left="360"/>
        <w:rPr>
          <w:sz w:val="20"/>
          <w:szCs w:val="20"/>
        </w:rPr>
      </w:pPr>
      <w:r>
        <w:rPr>
          <w:rFonts w:ascii="宋体" w:hAnsi="宋体" w:eastAsia="宋体" w:cs="宋体"/>
          <w:sz w:val="23"/>
          <w:szCs w:val="23"/>
        </w:rPr>
        <w:t>济的根本。运输的主要工具有自行车、板车、三轮车、摩托车、汽车、火车、飞</w:t>
      </w:r>
    </w:p>
    <w:p w14:paraId="02AF9F92">
      <w:pPr>
        <w:spacing w:line="218" w:lineRule="exact"/>
        <w:rPr>
          <w:sz w:val="20"/>
          <w:szCs w:val="20"/>
        </w:rPr>
      </w:pPr>
    </w:p>
    <w:p w14:paraId="2689599D">
      <w:pPr>
        <w:spacing w:line="263" w:lineRule="exact"/>
        <w:ind w:left="360"/>
        <w:rPr>
          <w:sz w:val="20"/>
          <w:szCs w:val="20"/>
        </w:rPr>
      </w:pPr>
      <w:r>
        <w:rPr>
          <w:rFonts w:ascii="宋体" w:hAnsi="宋体" w:eastAsia="宋体" w:cs="宋体"/>
          <w:sz w:val="23"/>
          <w:szCs w:val="23"/>
        </w:rPr>
        <w:t>机、轮船、宇宙飞船、火箭等。运输按服务对象不同分为客运和货运，它们是公</w:t>
      </w:r>
    </w:p>
    <w:p w14:paraId="7E3FB101">
      <w:pPr>
        <w:spacing w:line="206" w:lineRule="exact"/>
        <w:rPr>
          <w:sz w:val="20"/>
          <w:szCs w:val="20"/>
        </w:rPr>
      </w:pPr>
    </w:p>
    <w:p w14:paraId="6C766374">
      <w:pPr>
        <w:spacing w:line="274" w:lineRule="exact"/>
        <w:ind w:left="360"/>
        <w:rPr>
          <w:sz w:val="20"/>
          <w:szCs w:val="20"/>
        </w:rPr>
      </w:pPr>
      <w:r>
        <w:rPr>
          <w:rFonts w:ascii="宋体" w:hAnsi="宋体" w:eastAsia="宋体" w:cs="宋体"/>
          <w:sz w:val="24"/>
          <w:szCs w:val="24"/>
        </w:rPr>
        <w:t>共运输的一个重要组成部分，是收费提供交通服务的运输方式。</w:t>
      </w:r>
    </w:p>
    <w:p w14:paraId="14D24F28">
      <w:pPr>
        <w:spacing w:line="206" w:lineRule="exact"/>
        <w:rPr>
          <w:sz w:val="20"/>
          <w:szCs w:val="20"/>
        </w:rPr>
      </w:pPr>
    </w:p>
    <w:p w14:paraId="6333684D">
      <w:pPr>
        <w:spacing w:line="274" w:lineRule="exact"/>
        <w:ind w:left="840"/>
        <w:rPr>
          <w:sz w:val="20"/>
          <w:szCs w:val="20"/>
        </w:rPr>
      </w:pPr>
      <w:r>
        <w:rPr>
          <w:rFonts w:ascii="宋体" w:hAnsi="宋体" w:eastAsia="宋体" w:cs="宋体"/>
          <w:b/>
          <w:bCs/>
          <w:sz w:val="24"/>
          <w:szCs w:val="24"/>
        </w:rPr>
        <w:t>4. 储存保管</w:t>
      </w:r>
    </w:p>
    <w:p w14:paraId="463549B5">
      <w:pPr>
        <w:spacing w:line="218" w:lineRule="exact"/>
        <w:rPr>
          <w:sz w:val="20"/>
          <w:szCs w:val="20"/>
        </w:rPr>
      </w:pPr>
    </w:p>
    <w:p w14:paraId="055988A3">
      <w:pPr>
        <w:spacing w:line="263" w:lineRule="exact"/>
        <w:ind w:left="840"/>
        <w:rPr>
          <w:sz w:val="20"/>
          <w:szCs w:val="20"/>
        </w:rPr>
      </w:pPr>
      <w:r>
        <w:rPr>
          <w:rFonts w:ascii="宋体" w:hAnsi="宋体" w:eastAsia="宋体" w:cs="宋体"/>
          <w:sz w:val="23"/>
          <w:szCs w:val="23"/>
        </w:rPr>
        <w:t>储存保管是指物资放置在一定的场所，采用科学的管理办法，使其在储存期</w:t>
      </w:r>
    </w:p>
    <w:p w14:paraId="56DB8D8F">
      <w:pPr>
        <w:spacing w:line="206" w:lineRule="exact"/>
        <w:rPr>
          <w:sz w:val="20"/>
          <w:szCs w:val="20"/>
        </w:rPr>
      </w:pPr>
    </w:p>
    <w:p w14:paraId="3FD29791">
      <w:pPr>
        <w:spacing w:line="274" w:lineRule="exact"/>
        <w:ind w:left="360"/>
        <w:rPr>
          <w:sz w:val="20"/>
          <w:szCs w:val="20"/>
        </w:rPr>
      </w:pPr>
      <w:r>
        <w:rPr>
          <w:rFonts w:ascii="宋体" w:hAnsi="宋体" w:eastAsia="宋体" w:cs="宋体"/>
          <w:sz w:val="24"/>
          <w:szCs w:val="24"/>
        </w:rPr>
        <w:t>间品质、数量不发生变化。</w:t>
      </w:r>
    </w:p>
    <w:p w14:paraId="0D0D6FBE">
      <w:pPr>
        <w:spacing w:line="242" w:lineRule="exact"/>
        <w:rPr>
          <w:sz w:val="20"/>
          <w:szCs w:val="20"/>
        </w:rPr>
      </w:pPr>
    </w:p>
    <w:p w14:paraId="57848C3C">
      <w:pPr>
        <w:numPr>
          <w:ilvl w:val="0"/>
          <w:numId w:val="5"/>
        </w:numPr>
        <w:tabs>
          <w:tab w:val="left" w:pos="1320"/>
        </w:tabs>
        <w:spacing w:line="432" w:lineRule="exact"/>
        <w:ind w:left="360" w:right="366" w:firstLine="480"/>
        <w:jc w:val="both"/>
        <w:rPr>
          <w:rFonts w:ascii="宋体" w:hAnsi="宋体" w:eastAsia="宋体" w:cs="宋体"/>
          <w:sz w:val="24"/>
          <w:szCs w:val="24"/>
        </w:rPr>
      </w:pPr>
      <w:r>
        <w:rPr>
          <w:rFonts w:ascii="宋体" w:hAnsi="宋体" w:eastAsia="宋体" w:cs="宋体"/>
          <w:sz w:val="24"/>
          <w:szCs w:val="24"/>
        </w:rPr>
        <w:t>储存保管的功能。储存保管是社会生产顺利进行的必要保障，保证社会再产生连续不断地有效地进行。通过有目的、能动地调节物资在生产领域和流通领域的暂时停滞，调整生产和消费的时间差别，并通过对供给的调节，维持市场稳定，劳动产品价值保存。储存保管是流通过程的衔接，市场信息的传感器，开展物流管理的重要环节，提供信用保证，现货交易的场所。</w:t>
      </w:r>
    </w:p>
    <w:p w14:paraId="1304CD31">
      <w:pPr>
        <w:spacing w:line="244" w:lineRule="exact"/>
        <w:rPr>
          <w:rFonts w:ascii="宋体" w:hAnsi="宋体" w:eastAsia="宋体" w:cs="宋体"/>
          <w:sz w:val="24"/>
          <w:szCs w:val="24"/>
        </w:rPr>
      </w:pPr>
    </w:p>
    <w:p w14:paraId="3A4079CA">
      <w:pPr>
        <w:numPr>
          <w:ilvl w:val="0"/>
          <w:numId w:val="5"/>
        </w:numPr>
        <w:tabs>
          <w:tab w:val="left" w:pos="1320"/>
        </w:tabs>
        <w:spacing w:line="400" w:lineRule="exact"/>
        <w:ind w:left="360" w:right="366" w:firstLine="480"/>
        <w:jc w:val="both"/>
        <w:rPr>
          <w:rFonts w:ascii="宋体" w:hAnsi="宋体" w:eastAsia="宋体" w:cs="宋体"/>
          <w:sz w:val="24"/>
          <w:szCs w:val="24"/>
        </w:rPr>
      </w:pPr>
      <w:r>
        <w:rPr>
          <w:rFonts w:ascii="宋体" w:hAnsi="宋体" w:eastAsia="宋体" w:cs="宋体"/>
          <w:sz w:val="24"/>
          <w:szCs w:val="24"/>
        </w:rPr>
        <w:t>储存保管的目标。通过储存、仓库空间合理规划和科学摆放，达到空间利用效率的最大化，实现储存保管过程中劳动力和设备的有效使用、货物的方便存取、货物的有效移动、货物的良好保养及良好的管理。</w:t>
      </w:r>
    </w:p>
    <w:p w14:paraId="568CFB92">
      <w:pPr>
        <w:spacing w:line="207" w:lineRule="exact"/>
        <w:rPr>
          <w:sz w:val="20"/>
          <w:szCs w:val="20"/>
        </w:rPr>
      </w:pPr>
    </w:p>
    <w:p w14:paraId="799BEAED">
      <w:pPr>
        <w:spacing w:line="274" w:lineRule="exact"/>
        <w:ind w:left="840"/>
        <w:rPr>
          <w:sz w:val="20"/>
          <w:szCs w:val="20"/>
        </w:rPr>
      </w:pPr>
      <w:r>
        <w:rPr>
          <w:rFonts w:ascii="宋体" w:hAnsi="宋体" w:eastAsia="宋体" w:cs="宋体"/>
          <w:b/>
          <w:bCs/>
          <w:sz w:val="24"/>
          <w:szCs w:val="24"/>
        </w:rPr>
        <w:t>5. 流通加工</w:t>
      </w:r>
    </w:p>
    <w:p w14:paraId="6D906C99">
      <w:pPr>
        <w:spacing w:line="218" w:lineRule="exact"/>
        <w:rPr>
          <w:sz w:val="20"/>
          <w:szCs w:val="20"/>
        </w:rPr>
      </w:pPr>
    </w:p>
    <w:p w14:paraId="58A31601">
      <w:pPr>
        <w:spacing w:line="263" w:lineRule="exact"/>
        <w:ind w:left="840"/>
        <w:rPr>
          <w:sz w:val="20"/>
          <w:szCs w:val="20"/>
        </w:rPr>
      </w:pPr>
      <w:r>
        <w:rPr>
          <w:rFonts w:ascii="宋体" w:hAnsi="宋体" w:eastAsia="宋体" w:cs="宋体"/>
          <w:sz w:val="23"/>
          <w:szCs w:val="23"/>
        </w:rPr>
        <w:t>流通加工是指为了提高物流速度和物品的利用率，在物品进入流通领域后，</w:t>
      </w:r>
    </w:p>
    <w:p w14:paraId="038FF7EA">
      <w:pPr>
        <w:spacing w:line="218" w:lineRule="exact"/>
        <w:rPr>
          <w:sz w:val="20"/>
          <w:szCs w:val="20"/>
        </w:rPr>
      </w:pPr>
    </w:p>
    <w:p w14:paraId="45266D6D">
      <w:pPr>
        <w:spacing w:line="263" w:lineRule="exact"/>
        <w:ind w:left="360"/>
        <w:rPr>
          <w:sz w:val="20"/>
          <w:szCs w:val="20"/>
        </w:rPr>
      </w:pPr>
      <w:r>
        <w:rPr>
          <w:rFonts w:ascii="宋体" w:hAnsi="宋体" w:eastAsia="宋体" w:cs="宋体"/>
          <w:sz w:val="23"/>
          <w:szCs w:val="23"/>
        </w:rPr>
        <w:t>按客户的要求进行的加工活动，即在物品从生产者向消费者流动的过程中，为了</w:t>
      </w:r>
    </w:p>
    <w:p w14:paraId="6E40C8E2">
      <w:pPr>
        <w:spacing w:line="218" w:lineRule="exact"/>
        <w:rPr>
          <w:sz w:val="20"/>
          <w:szCs w:val="20"/>
        </w:rPr>
      </w:pPr>
    </w:p>
    <w:p w14:paraId="46678195">
      <w:pPr>
        <w:spacing w:line="263" w:lineRule="exact"/>
        <w:ind w:left="360"/>
        <w:rPr>
          <w:sz w:val="20"/>
          <w:szCs w:val="20"/>
        </w:rPr>
      </w:pPr>
      <w:r>
        <w:rPr>
          <w:rFonts w:ascii="宋体" w:hAnsi="宋体" w:eastAsia="宋体" w:cs="宋体"/>
          <w:sz w:val="23"/>
          <w:szCs w:val="23"/>
        </w:rPr>
        <w:t>促进销售、维护商品质量和提高物流效率，对物品进行一定程度的加工。流通加</w:t>
      </w:r>
    </w:p>
    <w:p w14:paraId="0BE31829">
      <w:pPr>
        <w:spacing w:line="218" w:lineRule="exact"/>
        <w:rPr>
          <w:sz w:val="20"/>
          <w:szCs w:val="20"/>
        </w:rPr>
      </w:pPr>
    </w:p>
    <w:p w14:paraId="22228702">
      <w:pPr>
        <w:spacing w:line="263" w:lineRule="exact"/>
        <w:ind w:left="360"/>
        <w:rPr>
          <w:sz w:val="20"/>
          <w:szCs w:val="20"/>
        </w:rPr>
      </w:pPr>
      <w:r>
        <w:rPr>
          <w:rFonts w:ascii="宋体" w:hAnsi="宋体" w:eastAsia="宋体" w:cs="宋体"/>
          <w:sz w:val="23"/>
          <w:szCs w:val="23"/>
        </w:rPr>
        <w:t>工通过改变或完善流通对象的形态来实现“桥梁和纽带”的作用，因此流通加工</w:t>
      </w:r>
    </w:p>
    <w:p w14:paraId="21A20E5A">
      <w:pPr>
        <w:spacing w:line="218" w:lineRule="exact"/>
        <w:rPr>
          <w:sz w:val="20"/>
          <w:szCs w:val="20"/>
        </w:rPr>
      </w:pPr>
    </w:p>
    <w:p w14:paraId="610D5621">
      <w:pPr>
        <w:spacing w:line="263" w:lineRule="exact"/>
        <w:ind w:left="360"/>
        <w:rPr>
          <w:sz w:val="20"/>
          <w:szCs w:val="20"/>
        </w:rPr>
      </w:pPr>
      <w:r>
        <w:rPr>
          <w:rFonts w:ascii="宋体" w:hAnsi="宋体" w:eastAsia="宋体" w:cs="宋体"/>
          <w:sz w:val="23"/>
          <w:szCs w:val="23"/>
        </w:rPr>
        <w:t>是流通中的一种特殊形式。随着经济的增长、国民收入的增多，消费者的需求出</w:t>
      </w:r>
    </w:p>
    <w:p w14:paraId="57AE1C1C">
      <w:pPr>
        <w:spacing w:line="218" w:lineRule="exact"/>
        <w:rPr>
          <w:sz w:val="20"/>
          <w:szCs w:val="20"/>
        </w:rPr>
      </w:pPr>
    </w:p>
    <w:p w14:paraId="4D793C22">
      <w:pPr>
        <w:spacing w:line="263" w:lineRule="exact"/>
        <w:ind w:left="360"/>
        <w:rPr>
          <w:sz w:val="20"/>
          <w:szCs w:val="20"/>
        </w:rPr>
      </w:pPr>
      <w:r>
        <w:rPr>
          <w:rFonts w:ascii="宋体" w:hAnsi="宋体" w:eastAsia="宋体" w:cs="宋体"/>
          <w:sz w:val="23"/>
          <w:szCs w:val="23"/>
        </w:rPr>
        <w:t>现多样化，从而促使在流通领域开展流通加工。目前，在世界许多国家和地区的</w:t>
      </w:r>
    </w:p>
    <w:p w14:paraId="3F04B5A6">
      <w:pPr>
        <w:spacing w:line="218" w:lineRule="exact"/>
        <w:rPr>
          <w:sz w:val="20"/>
          <w:szCs w:val="20"/>
        </w:rPr>
      </w:pPr>
    </w:p>
    <w:p w14:paraId="32B97E38">
      <w:pPr>
        <w:spacing w:line="263" w:lineRule="exact"/>
        <w:ind w:left="360"/>
        <w:rPr>
          <w:sz w:val="20"/>
          <w:szCs w:val="20"/>
        </w:rPr>
      </w:pPr>
      <w:r>
        <w:rPr>
          <w:rFonts w:ascii="宋体" w:hAnsi="宋体" w:eastAsia="宋体" w:cs="宋体"/>
          <w:sz w:val="23"/>
          <w:szCs w:val="23"/>
        </w:rPr>
        <w:t>物流中心或仓库经营中都大量存在流通加工业务，在日本、美国等物流发达国家</w:t>
      </w:r>
    </w:p>
    <w:p w14:paraId="112BE6D0">
      <w:pPr>
        <w:spacing w:line="206" w:lineRule="exact"/>
        <w:rPr>
          <w:sz w:val="20"/>
          <w:szCs w:val="20"/>
        </w:rPr>
      </w:pPr>
    </w:p>
    <w:p w14:paraId="5C428371">
      <w:pPr>
        <w:spacing w:line="274" w:lineRule="exact"/>
        <w:ind w:left="360"/>
        <w:rPr>
          <w:sz w:val="20"/>
          <w:szCs w:val="20"/>
        </w:rPr>
      </w:pPr>
      <w:r>
        <w:rPr>
          <w:rFonts w:ascii="宋体" w:hAnsi="宋体" w:eastAsia="宋体" w:cs="宋体"/>
          <w:sz w:val="24"/>
          <w:szCs w:val="24"/>
        </w:rPr>
        <w:t>则更为普遍。</w:t>
      </w:r>
    </w:p>
    <w:p w14:paraId="7EB963A2">
      <w:pPr>
        <w:spacing w:line="218" w:lineRule="exact"/>
        <w:rPr>
          <w:sz w:val="20"/>
          <w:szCs w:val="20"/>
        </w:rPr>
      </w:pPr>
    </w:p>
    <w:p w14:paraId="29303909">
      <w:pPr>
        <w:spacing w:line="263" w:lineRule="exact"/>
        <w:ind w:left="840"/>
        <w:rPr>
          <w:sz w:val="20"/>
          <w:szCs w:val="20"/>
        </w:rPr>
      </w:pPr>
      <w:r>
        <w:rPr>
          <w:rFonts w:ascii="宋体" w:hAnsi="宋体" w:eastAsia="宋体" w:cs="宋体"/>
          <w:sz w:val="23"/>
          <w:szCs w:val="23"/>
        </w:rPr>
        <w:t>流通加工的类型：为适应多样化需要的流通加工；为方便消费、省力的流通</w:t>
      </w:r>
    </w:p>
    <w:p w14:paraId="0E88EC65">
      <w:pPr>
        <w:sectPr>
          <w:pgSz w:w="11900" w:h="16838"/>
          <w:pgMar w:top="1440" w:right="1440" w:bottom="446" w:left="1440" w:header="0" w:footer="0" w:gutter="0"/>
          <w:cols w:equalWidth="0" w:num="1">
            <w:col w:w="9026"/>
          </w:cols>
        </w:sectPr>
      </w:pPr>
    </w:p>
    <w:p w14:paraId="0089E532">
      <w:pPr>
        <w:spacing w:line="323" w:lineRule="exact"/>
        <w:rPr>
          <w:sz w:val="20"/>
          <w:szCs w:val="20"/>
        </w:rPr>
      </w:pPr>
    </w:p>
    <w:p w14:paraId="452A644A">
      <w:pPr>
        <w:ind w:right="6"/>
        <w:jc w:val="center"/>
        <w:rPr>
          <w:sz w:val="20"/>
          <w:szCs w:val="20"/>
        </w:rPr>
      </w:pPr>
      <w:r>
        <w:rPr>
          <w:rFonts w:eastAsia="Times New Roman"/>
          <w:sz w:val="18"/>
          <w:szCs w:val="18"/>
        </w:rPr>
        <w:t>30</w:t>
      </w:r>
    </w:p>
    <w:p w14:paraId="3E448FC6">
      <w:pPr>
        <w:sectPr>
          <w:type w:val="continuous"/>
          <w:pgSz w:w="11900" w:h="16838"/>
          <w:pgMar w:top="1440" w:right="1440" w:bottom="446" w:left="1440" w:header="0" w:footer="0" w:gutter="0"/>
          <w:cols w:equalWidth="0" w:num="1">
            <w:col w:w="9026"/>
          </w:cols>
        </w:sectPr>
      </w:pPr>
    </w:p>
    <w:p w14:paraId="355838B3">
      <w:pPr>
        <w:spacing w:line="143" w:lineRule="exact"/>
        <w:rPr>
          <w:sz w:val="20"/>
          <w:szCs w:val="20"/>
        </w:rPr>
      </w:pPr>
      <w:bookmarkStart w:id="31" w:name="page31"/>
      <w:bookmarkEnd w:id="31"/>
    </w:p>
    <w:p w14:paraId="1483F97B">
      <w:pPr>
        <w:spacing w:line="274" w:lineRule="exact"/>
        <w:ind w:left="360"/>
        <w:rPr>
          <w:sz w:val="20"/>
          <w:szCs w:val="20"/>
        </w:rPr>
      </w:pPr>
      <w:r>
        <w:rPr>
          <w:rFonts w:ascii="宋体" w:hAnsi="宋体" w:eastAsia="宋体" w:cs="宋体"/>
          <w:sz w:val="24"/>
          <w:szCs w:val="24"/>
        </w:rPr>
        <w:t>加工；为保护产品所进行的流通加工；为弥补生产领域加工不足的流通加工；为</w:t>
      </w:r>
    </w:p>
    <w:p w14:paraId="26069DFB">
      <w:pPr>
        <w:spacing w:line="206" w:lineRule="exact"/>
        <w:rPr>
          <w:sz w:val="20"/>
          <w:szCs w:val="20"/>
        </w:rPr>
      </w:pPr>
    </w:p>
    <w:p w14:paraId="66E765CC">
      <w:pPr>
        <w:spacing w:line="274" w:lineRule="exact"/>
        <w:ind w:left="360"/>
        <w:rPr>
          <w:sz w:val="20"/>
          <w:szCs w:val="20"/>
        </w:rPr>
      </w:pPr>
      <w:r>
        <w:rPr>
          <w:rFonts w:ascii="宋体" w:hAnsi="宋体" w:eastAsia="宋体" w:cs="宋体"/>
          <w:sz w:val="24"/>
          <w:szCs w:val="24"/>
        </w:rPr>
        <w:t>促进销售的流通加工；为提高加工效率的流通加工；为提高物流效率、降低物流</w:t>
      </w:r>
    </w:p>
    <w:p w14:paraId="5639251D">
      <w:pPr>
        <w:spacing w:line="206" w:lineRule="exact"/>
        <w:rPr>
          <w:sz w:val="20"/>
          <w:szCs w:val="20"/>
        </w:rPr>
      </w:pPr>
    </w:p>
    <w:p w14:paraId="6951B9DA">
      <w:pPr>
        <w:spacing w:line="274" w:lineRule="exact"/>
        <w:ind w:left="360"/>
        <w:rPr>
          <w:sz w:val="20"/>
          <w:szCs w:val="20"/>
        </w:rPr>
      </w:pPr>
      <w:r>
        <w:rPr>
          <w:rFonts w:ascii="宋体" w:hAnsi="宋体" w:eastAsia="宋体" w:cs="宋体"/>
          <w:sz w:val="24"/>
          <w:szCs w:val="24"/>
        </w:rPr>
        <w:t>损失的流通加工；为衔接不同运输方式，使物流更加合理的流通加工；生产—流</w:t>
      </w:r>
    </w:p>
    <w:p w14:paraId="7F53C4BF">
      <w:pPr>
        <w:spacing w:line="206" w:lineRule="exact"/>
        <w:rPr>
          <w:sz w:val="20"/>
          <w:szCs w:val="20"/>
        </w:rPr>
      </w:pPr>
    </w:p>
    <w:p w14:paraId="4BAFCA73">
      <w:pPr>
        <w:spacing w:line="274" w:lineRule="exact"/>
        <w:ind w:left="360"/>
        <w:rPr>
          <w:sz w:val="20"/>
          <w:szCs w:val="20"/>
        </w:rPr>
      </w:pPr>
      <w:r>
        <w:rPr>
          <w:rFonts w:ascii="宋体" w:hAnsi="宋体" w:eastAsia="宋体" w:cs="宋体"/>
          <w:sz w:val="24"/>
          <w:szCs w:val="24"/>
        </w:rPr>
        <w:t>通一体化的流通加工；为实施配送而进行的流通加工。</w:t>
      </w:r>
    </w:p>
    <w:p w14:paraId="31F66962">
      <w:pPr>
        <w:spacing w:line="206" w:lineRule="exact"/>
        <w:rPr>
          <w:sz w:val="20"/>
          <w:szCs w:val="20"/>
        </w:rPr>
      </w:pPr>
    </w:p>
    <w:p w14:paraId="553592A4">
      <w:pPr>
        <w:spacing w:line="274" w:lineRule="exact"/>
        <w:ind w:left="840"/>
        <w:rPr>
          <w:sz w:val="20"/>
          <w:szCs w:val="20"/>
        </w:rPr>
      </w:pPr>
      <w:r>
        <w:rPr>
          <w:rFonts w:ascii="宋体" w:hAnsi="宋体" w:eastAsia="宋体" w:cs="宋体"/>
          <w:b/>
          <w:bCs/>
          <w:sz w:val="24"/>
          <w:szCs w:val="24"/>
        </w:rPr>
        <w:t>6. 配送</w:t>
      </w:r>
    </w:p>
    <w:p w14:paraId="034786B5">
      <w:pPr>
        <w:spacing w:line="206" w:lineRule="exact"/>
        <w:rPr>
          <w:sz w:val="20"/>
          <w:szCs w:val="20"/>
        </w:rPr>
      </w:pPr>
    </w:p>
    <w:p w14:paraId="6A077B29">
      <w:pPr>
        <w:spacing w:line="274" w:lineRule="exact"/>
        <w:ind w:left="840"/>
        <w:rPr>
          <w:sz w:val="20"/>
          <w:szCs w:val="20"/>
        </w:rPr>
      </w:pPr>
      <w:r>
        <w:rPr>
          <w:rFonts w:ascii="宋体" w:hAnsi="宋体" w:eastAsia="宋体" w:cs="宋体"/>
          <w:sz w:val="24"/>
          <w:szCs w:val="24"/>
        </w:rPr>
        <w:t>从物流来讲，配送几乎包括了所有的物流功能要素，是物流的一个缩影或在</w:t>
      </w:r>
    </w:p>
    <w:p w14:paraId="3C0CB095">
      <w:pPr>
        <w:spacing w:line="218" w:lineRule="exact"/>
        <w:rPr>
          <w:sz w:val="20"/>
          <w:szCs w:val="20"/>
        </w:rPr>
      </w:pPr>
    </w:p>
    <w:p w14:paraId="4DDF290F">
      <w:pPr>
        <w:spacing w:line="263" w:lineRule="exact"/>
        <w:ind w:left="360"/>
        <w:rPr>
          <w:sz w:val="20"/>
          <w:szCs w:val="20"/>
        </w:rPr>
      </w:pPr>
      <w:r>
        <w:rPr>
          <w:rFonts w:ascii="宋体" w:hAnsi="宋体" w:eastAsia="宋体" w:cs="宋体"/>
          <w:sz w:val="23"/>
          <w:szCs w:val="23"/>
        </w:rPr>
        <w:t>某小范围内物流全部活动的体现。一般的配送集装卸、包装、保管、运输于一身，</w:t>
      </w:r>
    </w:p>
    <w:p w14:paraId="0536F1A1">
      <w:pPr>
        <w:spacing w:line="206" w:lineRule="exact"/>
        <w:rPr>
          <w:sz w:val="20"/>
          <w:szCs w:val="20"/>
        </w:rPr>
      </w:pPr>
    </w:p>
    <w:p w14:paraId="27E0646A">
      <w:pPr>
        <w:spacing w:line="274" w:lineRule="exact"/>
        <w:ind w:left="360"/>
        <w:rPr>
          <w:sz w:val="20"/>
          <w:szCs w:val="20"/>
        </w:rPr>
      </w:pPr>
      <w:r>
        <w:rPr>
          <w:rFonts w:ascii="宋体" w:hAnsi="宋体" w:eastAsia="宋体" w:cs="宋体"/>
          <w:sz w:val="24"/>
          <w:szCs w:val="24"/>
        </w:rPr>
        <w:t>通过这一系列活动完成将货物送达的目的。特殊的配送则还要以加工活动为支</w:t>
      </w:r>
    </w:p>
    <w:p w14:paraId="6678EF74">
      <w:pPr>
        <w:spacing w:line="206" w:lineRule="exact"/>
        <w:rPr>
          <w:sz w:val="20"/>
          <w:szCs w:val="20"/>
        </w:rPr>
      </w:pPr>
    </w:p>
    <w:p w14:paraId="488710C7">
      <w:pPr>
        <w:spacing w:line="274" w:lineRule="exact"/>
        <w:ind w:left="360"/>
        <w:rPr>
          <w:sz w:val="20"/>
          <w:szCs w:val="20"/>
        </w:rPr>
      </w:pPr>
      <w:r>
        <w:rPr>
          <w:rFonts w:ascii="宋体" w:hAnsi="宋体" w:eastAsia="宋体" w:cs="宋体"/>
          <w:sz w:val="24"/>
          <w:szCs w:val="24"/>
        </w:rPr>
        <w:t>撑，所以包括的方面更广。但是，配送的主体活动与一般物流不同，一般物流是</w:t>
      </w:r>
    </w:p>
    <w:p w14:paraId="009B81C1">
      <w:pPr>
        <w:spacing w:line="206" w:lineRule="exact"/>
        <w:rPr>
          <w:sz w:val="20"/>
          <w:szCs w:val="20"/>
        </w:rPr>
      </w:pPr>
    </w:p>
    <w:p w14:paraId="68CD8C52">
      <w:pPr>
        <w:spacing w:line="274" w:lineRule="exact"/>
        <w:ind w:left="360"/>
        <w:rPr>
          <w:sz w:val="20"/>
          <w:szCs w:val="20"/>
        </w:rPr>
      </w:pPr>
      <w:r>
        <w:rPr>
          <w:rFonts w:ascii="宋体" w:hAnsi="宋体" w:eastAsia="宋体" w:cs="宋体"/>
          <w:sz w:val="24"/>
          <w:szCs w:val="24"/>
        </w:rPr>
        <w:t>运输及保管，而配送则是运输及分拣配货。分拣配货是配送的独特要求，也是配</w:t>
      </w:r>
    </w:p>
    <w:p w14:paraId="308D235F">
      <w:pPr>
        <w:spacing w:line="206" w:lineRule="exact"/>
        <w:rPr>
          <w:sz w:val="20"/>
          <w:szCs w:val="20"/>
        </w:rPr>
      </w:pPr>
    </w:p>
    <w:p w14:paraId="3192C2F0">
      <w:pPr>
        <w:spacing w:line="274" w:lineRule="exact"/>
        <w:ind w:left="360"/>
        <w:rPr>
          <w:sz w:val="20"/>
          <w:szCs w:val="20"/>
        </w:rPr>
      </w:pPr>
      <w:r>
        <w:rPr>
          <w:rFonts w:ascii="宋体" w:hAnsi="宋体" w:eastAsia="宋体" w:cs="宋体"/>
          <w:sz w:val="24"/>
          <w:szCs w:val="24"/>
        </w:rPr>
        <w:t>送中有特点的活动，以送货为目的的运输则是最后实现配送的主要手段，从这一</w:t>
      </w:r>
    </w:p>
    <w:p w14:paraId="664D3957">
      <w:pPr>
        <w:spacing w:line="206" w:lineRule="exact"/>
        <w:rPr>
          <w:sz w:val="20"/>
          <w:szCs w:val="20"/>
        </w:rPr>
      </w:pPr>
    </w:p>
    <w:p w14:paraId="3B9DBBBC">
      <w:pPr>
        <w:spacing w:line="274" w:lineRule="exact"/>
        <w:ind w:left="360"/>
        <w:rPr>
          <w:sz w:val="20"/>
          <w:szCs w:val="20"/>
        </w:rPr>
      </w:pPr>
      <w:r>
        <w:rPr>
          <w:rFonts w:ascii="宋体" w:hAnsi="宋体" w:eastAsia="宋体" w:cs="宋体"/>
          <w:sz w:val="24"/>
          <w:szCs w:val="24"/>
        </w:rPr>
        <w:t>主要手段出发，常常将配送简化地看成运输中的一种。</w:t>
      </w:r>
    </w:p>
    <w:p w14:paraId="2D38022D">
      <w:pPr>
        <w:spacing w:line="206" w:lineRule="exact"/>
        <w:rPr>
          <w:sz w:val="20"/>
          <w:szCs w:val="20"/>
        </w:rPr>
      </w:pPr>
    </w:p>
    <w:p w14:paraId="58B83AE2">
      <w:pPr>
        <w:spacing w:line="274" w:lineRule="exact"/>
        <w:ind w:left="840"/>
        <w:rPr>
          <w:sz w:val="20"/>
          <w:szCs w:val="20"/>
        </w:rPr>
      </w:pPr>
      <w:r>
        <w:rPr>
          <w:rFonts w:ascii="宋体" w:hAnsi="宋体" w:eastAsia="宋体" w:cs="宋体"/>
          <w:b/>
          <w:bCs/>
          <w:sz w:val="24"/>
          <w:szCs w:val="24"/>
        </w:rPr>
        <w:t>7. 废旧物的回收与处理</w:t>
      </w:r>
    </w:p>
    <w:p w14:paraId="2EB7D555">
      <w:pPr>
        <w:spacing w:line="206" w:lineRule="exact"/>
        <w:rPr>
          <w:sz w:val="20"/>
          <w:szCs w:val="20"/>
        </w:rPr>
      </w:pPr>
    </w:p>
    <w:p w14:paraId="5D7FE090">
      <w:pPr>
        <w:spacing w:line="274" w:lineRule="exact"/>
        <w:ind w:left="840"/>
        <w:rPr>
          <w:sz w:val="20"/>
          <w:szCs w:val="20"/>
        </w:rPr>
      </w:pPr>
      <w:r>
        <w:rPr>
          <w:rFonts w:ascii="宋体" w:hAnsi="宋体" w:eastAsia="宋体" w:cs="宋体"/>
          <w:w w:val="99"/>
          <w:sz w:val="24"/>
          <w:szCs w:val="24"/>
        </w:rPr>
        <w:t>在物流包装、装卸搬运、运输、存储保管、流通加工以及配送的各环节中，</w:t>
      </w:r>
    </w:p>
    <w:p w14:paraId="0DD6E77B">
      <w:pPr>
        <w:spacing w:line="206" w:lineRule="exact"/>
        <w:rPr>
          <w:sz w:val="20"/>
          <w:szCs w:val="20"/>
        </w:rPr>
      </w:pPr>
    </w:p>
    <w:p w14:paraId="087B1422">
      <w:pPr>
        <w:spacing w:line="274" w:lineRule="exact"/>
        <w:ind w:left="360"/>
        <w:rPr>
          <w:sz w:val="20"/>
          <w:szCs w:val="20"/>
        </w:rPr>
      </w:pPr>
      <w:r>
        <w:rPr>
          <w:rFonts w:ascii="宋体" w:hAnsi="宋体" w:eastAsia="宋体" w:cs="宋体"/>
          <w:sz w:val="24"/>
          <w:szCs w:val="24"/>
        </w:rPr>
        <w:t>不可避免地存在废旧物。废旧物的存在会污染环境和占用空间，但同时废旧物本</w:t>
      </w:r>
    </w:p>
    <w:p w14:paraId="74C00389">
      <w:pPr>
        <w:spacing w:line="206" w:lineRule="exact"/>
        <w:rPr>
          <w:sz w:val="20"/>
          <w:szCs w:val="20"/>
        </w:rPr>
      </w:pPr>
    </w:p>
    <w:p w14:paraId="05549EE7">
      <w:pPr>
        <w:spacing w:line="274" w:lineRule="exact"/>
        <w:ind w:left="360"/>
        <w:rPr>
          <w:sz w:val="20"/>
          <w:szCs w:val="20"/>
        </w:rPr>
      </w:pPr>
      <w:r>
        <w:rPr>
          <w:rFonts w:ascii="宋体" w:hAnsi="宋体" w:eastAsia="宋体" w:cs="宋体"/>
          <w:sz w:val="24"/>
          <w:szCs w:val="24"/>
        </w:rPr>
        <w:t>身还存在一定的价值，因此要对废旧物进行处理。对废旧物的处理具体包括回收</w:t>
      </w:r>
    </w:p>
    <w:p w14:paraId="1A60A869">
      <w:pPr>
        <w:spacing w:line="206" w:lineRule="exact"/>
        <w:rPr>
          <w:sz w:val="20"/>
          <w:szCs w:val="20"/>
        </w:rPr>
      </w:pPr>
    </w:p>
    <w:p w14:paraId="0929893B">
      <w:pPr>
        <w:spacing w:line="274" w:lineRule="exact"/>
        <w:ind w:left="360"/>
        <w:rPr>
          <w:sz w:val="20"/>
          <w:szCs w:val="20"/>
        </w:rPr>
      </w:pPr>
      <w:r>
        <w:rPr>
          <w:rFonts w:ascii="宋体" w:hAnsi="宋体" w:eastAsia="宋体" w:cs="宋体"/>
          <w:sz w:val="24"/>
          <w:szCs w:val="24"/>
        </w:rPr>
        <w:t>和处理。回收是从废旧物中分离出来的有用物质经过物理或机械加工成为再利用</w:t>
      </w:r>
    </w:p>
    <w:p w14:paraId="1982620B">
      <w:pPr>
        <w:spacing w:line="206" w:lineRule="exact"/>
        <w:rPr>
          <w:sz w:val="20"/>
          <w:szCs w:val="20"/>
        </w:rPr>
      </w:pPr>
    </w:p>
    <w:p w14:paraId="39F81005">
      <w:pPr>
        <w:spacing w:line="274" w:lineRule="exact"/>
        <w:ind w:left="360"/>
        <w:rPr>
          <w:sz w:val="20"/>
          <w:szCs w:val="20"/>
        </w:rPr>
      </w:pPr>
      <w:r>
        <w:rPr>
          <w:rFonts w:ascii="宋体" w:hAnsi="宋体" w:eastAsia="宋体" w:cs="宋体"/>
          <w:sz w:val="24"/>
          <w:szCs w:val="24"/>
        </w:rPr>
        <w:t>的制品，会带来部分的价值。处理主要是指对废渣、废水和废气的处理，但首先</w:t>
      </w:r>
    </w:p>
    <w:p w14:paraId="7C8B695A">
      <w:pPr>
        <w:spacing w:line="206" w:lineRule="exact"/>
        <w:rPr>
          <w:sz w:val="20"/>
          <w:szCs w:val="20"/>
        </w:rPr>
      </w:pPr>
    </w:p>
    <w:p w14:paraId="0B55A439">
      <w:pPr>
        <w:spacing w:line="274" w:lineRule="exact"/>
        <w:ind w:left="360"/>
        <w:rPr>
          <w:sz w:val="20"/>
          <w:szCs w:val="20"/>
        </w:rPr>
      </w:pPr>
      <w:r>
        <w:rPr>
          <w:rFonts w:ascii="宋体" w:hAnsi="宋体" w:eastAsia="宋体" w:cs="宋体"/>
          <w:sz w:val="24"/>
          <w:szCs w:val="24"/>
        </w:rPr>
        <w:t>要注意环境保护。</w:t>
      </w:r>
    </w:p>
    <w:p w14:paraId="6F89E25D">
      <w:pPr>
        <w:spacing w:line="206" w:lineRule="exact"/>
        <w:rPr>
          <w:sz w:val="20"/>
          <w:szCs w:val="20"/>
        </w:rPr>
      </w:pPr>
    </w:p>
    <w:p w14:paraId="17BE0AD1">
      <w:pPr>
        <w:spacing w:line="274" w:lineRule="exact"/>
        <w:ind w:left="840"/>
        <w:rPr>
          <w:sz w:val="20"/>
          <w:szCs w:val="20"/>
        </w:rPr>
      </w:pPr>
      <w:r>
        <w:rPr>
          <w:rFonts w:ascii="宋体" w:hAnsi="宋体" w:eastAsia="宋体" w:cs="宋体"/>
          <w:b/>
          <w:bCs/>
          <w:sz w:val="24"/>
          <w:szCs w:val="24"/>
        </w:rPr>
        <w:t>8. 情报信息</w:t>
      </w:r>
    </w:p>
    <w:p w14:paraId="70B19F4E">
      <w:pPr>
        <w:spacing w:line="206" w:lineRule="exact"/>
        <w:rPr>
          <w:sz w:val="20"/>
          <w:szCs w:val="20"/>
        </w:rPr>
      </w:pPr>
    </w:p>
    <w:p w14:paraId="69397A0E">
      <w:pPr>
        <w:spacing w:line="274" w:lineRule="exact"/>
        <w:ind w:left="840"/>
        <w:rPr>
          <w:sz w:val="20"/>
          <w:szCs w:val="20"/>
        </w:rPr>
      </w:pPr>
      <w:r>
        <w:rPr>
          <w:rFonts w:ascii="宋体" w:hAnsi="宋体" w:eastAsia="宋体" w:cs="宋体"/>
          <w:sz w:val="24"/>
          <w:szCs w:val="24"/>
        </w:rPr>
        <w:t>情报信息既包括商业系统的商品流通，也包括物资系统的商品流通，还包括</w:t>
      </w:r>
    </w:p>
    <w:p w14:paraId="5D0C5BB4">
      <w:pPr>
        <w:spacing w:line="206" w:lineRule="exact"/>
        <w:rPr>
          <w:sz w:val="20"/>
          <w:szCs w:val="20"/>
        </w:rPr>
      </w:pPr>
    </w:p>
    <w:p w14:paraId="3E26E274">
      <w:pPr>
        <w:spacing w:line="274" w:lineRule="exact"/>
        <w:ind w:left="360"/>
        <w:rPr>
          <w:sz w:val="20"/>
          <w:szCs w:val="20"/>
        </w:rPr>
      </w:pPr>
      <w:r>
        <w:rPr>
          <w:rFonts w:ascii="宋体" w:hAnsi="宋体" w:eastAsia="宋体" w:cs="宋体"/>
          <w:sz w:val="24"/>
          <w:szCs w:val="24"/>
        </w:rPr>
        <w:t>不同经济成分经营主体在市场上所进行的商品流通。</w:t>
      </w:r>
    </w:p>
    <w:p w14:paraId="74CA62B7">
      <w:pPr>
        <w:spacing w:line="206" w:lineRule="exact"/>
        <w:rPr>
          <w:sz w:val="20"/>
          <w:szCs w:val="20"/>
        </w:rPr>
      </w:pPr>
    </w:p>
    <w:p w14:paraId="1339F9E0">
      <w:pPr>
        <w:spacing w:line="274" w:lineRule="exact"/>
        <w:ind w:left="840"/>
        <w:rPr>
          <w:sz w:val="20"/>
          <w:szCs w:val="20"/>
        </w:rPr>
      </w:pPr>
      <w:r>
        <w:rPr>
          <w:rFonts w:ascii="宋体" w:hAnsi="宋体" w:eastAsia="宋体" w:cs="宋体"/>
          <w:b/>
          <w:bCs/>
          <w:sz w:val="24"/>
          <w:szCs w:val="24"/>
        </w:rPr>
        <w:t>(四)物流的分类</w:t>
      </w:r>
    </w:p>
    <w:p w14:paraId="3233AF5D">
      <w:pPr>
        <w:spacing w:line="206" w:lineRule="exact"/>
        <w:rPr>
          <w:sz w:val="20"/>
          <w:szCs w:val="20"/>
        </w:rPr>
      </w:pPr>
    </w:p>
    <w:p w14:paraId="03DB43FA">
      <w:pPr>
        <w:spacing w:line="274" w:lineRule="exact"/>
        <w:ind w:left="840"/>
        <w:rPr>
          <w:sz w:val="20"/>
          <w:szCs w:val="20"/>
        </w:rPr>
      </w:pPr>
      <w:r>
        <w:rPr>
          <w:rFonts w:ascii="宋体" w:hAnsi="宋体" w:eastAsia="宋体" w:cs="宋体"/>
          <w:b/>
          <w:bCs/>
          <w:sz w:val="24"/>
          <w:szCs w:val="24"/>
        </w:rPr>
        <w:t>1. 根据物流的对象不同，可分为宏观物流和微观物流</w:t>
      </w:r>
    </w:p>
    <w:p w14:paraId="0DCB8259">
      <w:pPr>
        <w:spacing w:line="242" w:lineRule="exact"/>
        <w:rPr>
          <w:sz w:val="20"/>
          <w:szCs w:val="20"/>
        </w:rPr>
      </w:pPr>
    </w:p>
    <w:p w14:paraId="53545078">
      <w:pPr>
        <w:numPr>
          <w:ilvl w:val="0"/>
          <w:numId w:val="6"/>
        </w:numPr>
        <w:tabs>
          <w:tab w:val="left" w:pos="1320"/>
        </w:tabs>
        <w:spacing w:line="431" w:lineRule="exact"/>
        <w:ind w:left="360" w:right="246" w:firstLine="480"/>
        <w:rPr>
          <w:rFonts w:ascii="宋体" w:hAnsi="宋体" w:eastAsia="宋体" w:cs="宋体"/>
          <w:sz w:val="23"/>
          <w:szCs w:val="23"/>
        </w:rPr>
      </w:pPr>
      <w:r>
        <w:rPr>
          <w:rFonts w:ascii="宋体" w:hAnsi="宋体" w:eastAsia="宋体" w:cs="宋体"/>
          <w:sz w:val="23"/>
          <w:szCs w:val="23"/>
        </w:rPr>
        <w:t>宏观物流。宏观物流是指社会再生产总体的物流活动，是从社会再生产总体角度认识和研究的物流活动。对于宏观物流，我们还可以从空间范畴来理解，即在很大空间范畴的物流活动往往带有宏观性，而在很小空间范畴的物流活动则往往带有微观性。宏观物流研究的主要特点是综观性和全局性。宏观物流的主要研究内容是：物流总体构成、物流与社会的关系在社会中的地位、物流与经济发</w:t>
      </w:r>
    </w:p>
    <w:p w14:paraId="2667B461">
      <w:pPr>
        <w:sectPr>
          <w:pgSz w:w="11900" w:h="16838"/>
          <w:pgMar w:top="1440" w:right="1440" w:bottom="446" w:left="1440" w:header="0" w:footer="0" w:gutter="0"/>
          <w:cols w:equalWidth="0" w:num="1">
            <w:col w:w="9026"/>
          </w:cols>
        </w:sectPr>
      </w:pPr>
    </w:p>
    <w:p w14:paraId="67FA84EC">
      <w:pPr>
        <w:spacing w:line="328" w:lineRule="exact"/>
        <w:rPr>
          <w:sz w:val="20"/>
          <w:szCs w:val="20"/>
        </w:rPr>
      </w:pPr>
    </w:p>
    <w:p w14:paraId="10CA38EA">
      <w:pPr>
        <w:ind w:right="6"/>
        <w:jc w:val="center"/>
        <w:rPr>
          <w:sz w:val="20"/>
          <w:szCs w:val="20"/>
        </w:rPr>
      </w:pPr>
      <w:r>
        <w:rPr>
          <w:rFonts w:eastAsia="Times New Roman"/>
          <w:sz w:val="18"/>
          <w:szCs w:val="18"/>
        </w:rPr>
        <w:t>31</w:t>
      </w:r>
    </w:p>
    <w:p w14:paraId="270CE420">
      <w:pPr>
        <w:sectPr>
          <w:type w:val="continuous"/>
          <w:pgSz w:w="11900" w:h="16838"/>
          <w:pgMar w:top="1440" w:right="1440" w:bottom="446" w:left="1440" w:header="0" w:footer="0" w:gutter="0"/>
          <w:cols w:equalWidth="0" w:num="1">
            <w:col w:w="9026"/>
          </w:cols>
        </w:sectPr>
      </w:pPr>
    </w:p>
    <w:p w14:paraId="555EEAD4">
      <w:pPr>
        <w:spacing w:line="143" w:lineRule="exact"/>
        <w:rPr>
          <w:sz w:val="20"/>
          <w:szCs w:val="20"/>
        </w:rPr>
      </w:pPr>
      <w:bookmarkStart w:id="32" w:name="page32"/>
      <w:bookmarkEnd w:id="32"/>
    </w:p>
    <w:p w14:paraId="3563B191">
      <w:pPr>
        <w:spacing w:line="274" w:lineRule="exact"/>
        <w:ind w:left="360"/>
        <w:rPr>
          <w:sz w:val="20"/>
          <w:szCs w:val="20"/>
        </w:rPr>
      </w:pPr>
      <w:r>
        <w:rPr>
          <w:rFonts w:ascii="宋体" w:hAnsi="宋体" w:eastAsia="宋体" w:cs="宋体"/>
          <w:sz w:val="24"/>
          <w:szCs w:val="24"/>
        </w:rPr>
        <w:t>展的关系、社会物流系统和国际物流系统的建立和运作等。</w:t>
      </w:r>
    </w:p>
    <w:p w14:paraId="4C9FC664">
      <w:pPr>
        <w:spacing w:line="242" w:lineRule="exact"/>
        <w:rPr>
          <w:sz w:val="20"/>
          <w:szCs w:val="20"/>
        </w:rPr>
      </w:pPr>
    </w:p>
    <w:p w14:paraId="288AC571">
      <w:pPr>
        <w:numPr>
          <w:ilvl w:val="0"/>
          <w:numId w:val="7"/>
        </w:numPr>
        <w:tabs>
          <w:tab w:val="left" w:pos="1320"/>
        </w:tabs>
        <w:spacing w:line="400" w:lineRule="exact"/>
        <w:ind w:left="360" w:right="366" w:firstLine="480"/>
        <w:jc w:val="both"/>
        <w:rPr>
          <w:rFonts w:ascii="宋体" w:hAnsi="宋体" w:eastAsia="宋体" w:cs="宋体"/>
          <w:sz w:val="24"/>
          <w:szCs w:val="24"/>
        </w:rPr>
      </w:pPr>
      <w:r>
        <w:rPr>
          <w:rFonts w:ascii="宋体" w:hAnsi="宋体" w:eastAsia="宋体" w:cs="宋体"/>
          <w:sz w:val="24"/>
          <w:szCs w:val="24"/>
        </w:rPr>
        <w:t>微观物流。消费者、生产者企业所从事的实际的、具体的物流活动属于微观物流。 在整个物流活动中，其中的一个局部、一个环节的具体物流活动也属于微观物流。在一个小地域空间发生的具体的物流活动也属于微观物流。</w:t>
      </w:r>
    </w:p>
    <w:p w14:paraId="6EC55518">
      <w:pPr>
        <w:spacing w:line="207" w:lineRule="exact"/>
        <w:rPr>
          <w:sz w:val="20"/>
          <w:szCs w:val="20"/>
        </w:rPr>
      </w:pPr>
    </w:p>
    <w:p w14:paraId="235E59C7">
      <w:pPr>
        <w:spacing w:line="274" w:lineRule="exact"/>
        <w:ind w:left="840"/>
        <w:rPr>
          <w:sz w:val="20"/>
          <w:szCs w:val="20"/>
        </w:rPr>
      </w:pPr>
      <w:r>
        <w:rPr>
          <w:rFonts w:ascii="宋体" w:hAnsi="宋体" w:eastAsia="宋体" w:cs="宋体"/>
          <w:b/>
          <w:bCs/>
          <w:sz w:val="24"/>
          <w:szCs w:val="24"/>
        </w:rPr>
        <w:t>2. 根据物流的范畴不同，可分为社会物流和企业物流</w:t>
      </w:r>
    </w:p>
    <w:p w14:paraId="75A6FC09">
      <w:pPr>
        <w:spacing w:line="218" w:lineRule="exact"/>
        <w:rPr>
          <w:sz w:val="20"/>
          <w:szCs w:val="20"/>
        </w:rPr>
      </w:pPr>
    </w:p>
    <w:p w14:paraId="221FCFD2">
      <w:pPr>
        <w:spacing w:line="263" w:lineRule="exact"/>
        <w:ind w:left="840"/>
        <w:rPr>
          <w:sz w:val="20"/>
          <w:szCs w:val="20"/>
        </w:rPr>
      </w:pPr>
      <w:r>
        <w:rPr>
          <w:rFonts w:ascii="宋体" w:hAnsi="宋体" w:eastAsia="宋体" w:cs="宋体"/>
          <w:sz w:val="23"/>
          <w:szCs w:val="23"/>
        </w:rPr>
        <w:t>社会物流属于宏观范畴，包括设备制造、运输、仓储、装饰包装、配送、信</w:t>
      </w:r>
    </w:p>
    <w:p w14:paraId="39746A28">
      <w:pPr>
        <w:spacing w:line="218" w:lineRule="exact"/>
        <w:rPr>
          <w:sz w:val="20"/>
          <w:szCs w:val="20"/>
        </w:rPr>
      </w:pPr>
    </w:p>
    <w:p w14:paraId="42194338">
      <w:pPr>
        <w:spacing w:line="263" w:lineRule="exact"/>
        <w:ind w:left="360"/>
        <w:rPr>
          <w:sz w:val="20"/>
          <w:szCs w:val="20"/>
        </w:rPr>
      </w:pPr>
      <w:r>
        <w:rPr>
          <w:rFonts w:ascii="宋体" w:hAnsi="宋体" w:eastAsia="宋体" w:cs="宋体"/>
          <w:sz w:val="23"/>
          <w:szCs w:val="23"/>
        </w:rPr>
        <w:t>息服务等，公共物流和第三方物流贯穿其中；企业物流属于微观范畴，包括生产</w:t>
      </w:r>
    </w:p>
    <w:p w14:paraId="5E348825">
      <w:pPr>
        <w:spacing w:line="206" w:lineRule="exact"/>
        <w:rPr>
          <w:sz w:val="20"/>
          <w:szCs w:val="20"/>
        </w:rPr>
      </w:pPr>
    </w:p>
    <w:p w14:paraId="2057D440">
      <w:pPr>
        <w:spacing w:line="274" w:lineRule="exact"/>
        <w:ind w:left="360"/>
        <w:rPr>
          <w:sz w:val="20"/>
          <w:szCs w:val="20"/>
        </w:rPr>
      </w:pPr>
      <w:r>
        <w:rPr>
          <w:rFonts w:ascii="宋体" w:hAnsi="宋体" w:eastAsia="宋体" w:cs="宋体"/>
          <w:sz w:val="24"/>
          <w:szCs w:val="24"/>
        </w:rPr>
        <w:t>物流、供应物流、销售物流、回收物流和废弃物流等。</w:t>
      </w:r>
    </w:p>
    <w:p w14:paraId="647668CD">
      <w:pPr>
        <w:spacing w:line="206" w:lineRule="exact"/>
        <w:rPr>
          <w:sz w:val="20"/>
          <w:szCs w:val="20"/>
        </w:rPr>
      </w:pPr>
    </w:p>
    <w:p w14:paraId="2D9F5A3D">
      <w:pPr>
        <w:spacing w:line="274" w:lineRule="exact"/>
        <w:ind w:left="840"/>
        <w:rPr>
          <w:sz w:val="20"/>
          <w:szCs w:val="20"/>
        </w:rPr>
      </w:pPr>
      <w:r>
        <w:rPr>
          <w:rFonts w:ascii="宋体" w:hAnsi="宋体" w:eastAsia="宋体" w:cs="宋体"/>
          <w:b/>
          <w:bCs/>
          <w:sz w:val="24"/>
          <w:szCs w:val="24"/>
        </w:rPr>
        <w:t>3. 根据物流作用领域的不同，可分为生产领域的物流和流通领域的物流</w:t>
      </w:r>
    </w:p>
    <w:p w14:paraId="5555A0DD">
      <w:pPr>
        <w:spacing w:line="206" w:lineRule="exact"/>
        <w:rPr>
          <w:sz w:val="20"/>
          <w:szCs w:val="20"/>
        </w:rPr>
      </w:pPr>
    </w:p>
    <w:p w14:paraId="51091BCC">
      <w:pPr>
        <w:spacing w:line="274" w:lineRule="exact"/>
        <w:ind w:left="840"/>
        <w:rPr>
          <w:sz w:val="20"/>
          <w:szCs w:val="20"/>
        </w:rPr>
      </w:pPr>
      <w:r>
        <w:rPr>
          <w:rFonts w:ascii="宋体" w:hAnsi="宋体" w:eastAsia="宋体" w:cs="宋体"/>
          <w:sz w:val="24"/>
          <w:szCs w:val="24"/>
        </w:rPr>
        <w:t>生产领域的物流贯穿于生产的整个过程。生产的全过程从原材料的采购开</w:t>
      </w:r>
    </w:p>
    <w:p w14:paraId="657C2EF5">
      <w:pPr>
        <w:spacing w:line="218" w:lineRule="exact"/>
        <w:rPr>
          <w:sz w:val="20"/>
          <w:szCs w:val="20"/>
        </w:rPr>
      </w:pPr>
    </w:p>
    <w:p w14:paraId="682262A4">
      <w:pPr>
        <w:spacing w:line="263" w:lineRule="exact"/>
        <w:ind w:left="360"/>
        <w:rPr>
          <w:sz w:val="20"/>
          <w:szCs w:val="20"/>
        </w:rPr>
      </w:pPr>
      <w:r>
        <w:rPr>
          <w:rFonts w:ascii="宋体" w:hAnsi="宋体" w:eastAsia="宋体" w:cs="宋体"/>
          <w:sz w:val="23"/>
          <w:szCs w:val="23"/>
        </w:rPr>
        <w:t>始，便要求有相应的供应物流活动，即采购生产所需的材料；在生产的各工艺流</w:t>
      </w:r>
    </w:p>
    <w:p w14:paraId="0A2F0E2A">
      <w:pPr>
        <w:spacing w:line="218" w:lineRule="exact"/>
        <w:rPr>
          <w:sz w:val="20"/>
          <w:szCs w:val="20"/>
        </w:rPr>
      </w:pPr>
    </w:p>
    <w:p w14:paraId="4A3F19E7">
      <w:pPr>
        <w:spacing w:line="263" w:lineRule="exact"/>
        <w:ind w:left="360"/>
        <w:rPr>
          <w:sz w:val="20"/>
          <w:szCs w:val="20"/>
        </w:rPr>
      </w:pPr>
      <w:r>
        <w:rPr>
          <w:rFonts w:ascii="宋体" w:hAnsi="宋体" w:eastAsia="宋体" w:cs="宋体"/>
          <w:sz w:val="23"/>
          <w:szCs w:val="23"/>
        </w:rPr>
        <w:t>程之间，需要原材料、半成品的物流过程，即所谓的生产物流；部分余料、可重</w:t>
      </w:r>
    </w:p>
    <w:p w14:paraId="71D1990B">
      <w:pPr>
        <w:spacing w:line="218" w:lineRule="exact"/>
        <w:rPr>
          <w:sz w:val="20"/>
          <w:szCs w:val="20"/>
        </w:rPr>
      </w:pPr>
    </w:p>
    <w:p w14:paraId="10E92AF1">
      <w:pPr>
        <w:spacing w:line="263" w:lineRule="exact"/>
        <w:ind w:left="360"/>
        <w:rPr>
          <w:sz w:val="20"/>
          <w:szCs w:val="20"/>
        </w:rPr>
      </w:pPr>
      <w:r>
        <w:rPr>
          <w:rFonts w:ascii="宋体" w:hAnsi="宋体" w:eastAsia="宋体" w:cs="宋体"/>
          <w:sz w:val="23"/>
          <w:szCs w:val="23"/>
        </w:rPr>
        <w:t>复利用的物资的回收，就是所谓的回收物流；废弃物的处理则需要废弃物物流。</w:t>
      </w:r>
    </w:p>
    <w:p w14:paraId="5C212169">
      <w:pPr>
        <w:spacing w:line="218" w:lineRule="exact"/>
        <w:rPr>
          <w:sz w:val="20"/>
          <w:szCs w:val="20"/>
        </w:rPr>
      </w:pPr>
    </w:p>
    <w:p w14:paraId="7E0BAC61">
      <w:pPr>
        <w:spacing w:line="263" w:lineRule="exact"/>
        <w:ind w:left="840"/>
        <w:rPr>
          <w:sz w:val="20"/>
          <w:szCs w:val="20"/>
        </w:rPr>
      </w:pPr>
      <w:r>
        <w:rPr>
          <w:rFonts w:ascii="宋体" w:hAnsi="宋体" w:eastAsia="宋体" w:cs="宋体"/>
          <w:sz w:val="23"/>
          <w:szCs w:val="23"/>
        </w:rPr>
        <w:t>流通领域的物流主要是指销售物流。在当今买方市场条件下，销售物流活动</w:t>
      </w:r>
    </w:p>
    <w:p w14:paraId="20E11361">
      <w:pPr>
        <w:spacing w:line="218" w:lineRule="exact"/>
        <w:rPr>
          <w:sz w:val="20"/>
          <w:szCs w:val="20"/>
        </w:rPr>
      </w:pPr>
    </w:p>
    <w:p w14:paraId="75B139BD">
      <w:pPr>
        <w:spacing w:line="263" w:lineRule="exact"/>
        <w:ind w:left="360"/>
        <w:rPr>
          <w:sz w:val="20"/>
          <w:szCs w:val="20"/>
        </w:rPr>
      </w:pPr>
      <w:r>
        <w:rPr>
          <w:rFonts w:ascii="宋体" w:hAnsi="宋体" w:eastAsia="宋体" w:cs="宋体"/>
          <w:sz w:val="23"/>
          <w:szCs w:val="23"/>
        </w:rPr>
        <w:t>带有极强的服务性，以满足买方的需求，最终实现销售。在这种市场前提下，销</w:t>
      </w:r>
    </w:p>
    <w:p w14:paraId="2B010F22">
      <w:pPr>
        <w:spacing w:line="218" w:lineRule="exact"/>
        <w:rPr>
          <w:sz w:val="20"/>
          <w:szCs w:val="20"/>
        </w:rPr>
      </w:pPr>
    </w:p>
    <w:p w14:paraId="62AE4E69">
      <w:pPr>
        <w:spacing w:line="263" w:lineRule="exact"/>
        <w:ind w:left="360"/>
        <w:rPr>
          <w:sz w:val="20"/>
          <w:szCs w:val="20"/>
        </w:rPr>
      </w:pPr>
      <w:r>
        <w:rPr>
          <w:rFonts w:ascii="宋体" w:hAnsi="宋体" w:eastAsia="宋体" w:cs="宋体"/>
          <w:sz w:val="23"/>
          <w:szCs w:val="23"/>
        </w:rPr>
        <w:t>售往往以送达用户并经过售后服务才算终止，因此企业销售物流的特点便是通过</w:t>
      </w:r>
    </w:p>
    <w:p w14:paraId="540301C9">
      <w:pPr>
        <w:spacing w:line="206" w:lineRule="exact"/>
        <w:rPr>
          <w:sz w:val="20"/>
          <w:szCs w:val="20"/>
        </w:rPr>
      </w:pPr>
    </w:p>
    <w:p w14:paraId="12686E97">
      <w:pPr>
        <w:spacing w:line="274" w:lineRule="exact"/>
        <w:ind w:left="360"/>
        <w:rPr>
          <w:sz w:val="20"/>
          <w:szCs w:val="20"/>
        </w:rPr>
      </w:pPr>
      <w:r>
        <w:rPr>
          <w:rFonts w:ascii="宋体" w:hAnsi="宋体" w:eastAsia="宋体" w:cs="宋体"/>
          <w:sz w:val="24"/>
          <w:szCs w:val="24"/>
        </w:rPr>
        <w:t>包装、送货、配送等一系列物流实现销售。</w:t>
      </w:r>
    </w:p>
    <w:p w14:paraId="4B673FEA">
      <w:pPr>
        <w:spacing w:line="206" w:lineRule="exact"/>
        <w:rPr>
          <w:sz w:val="20"/>
          <w:szCs w:val="20"/>
        </w:rPr>
      </w:pPr>
    </w:p>
    <w:p w14:paraId="530BE287">
      <w:pPr>
        <w:spacing w:line="274" w:lineRule="exact"/>
        <w:ind w:left="840"/>
        <w:rPr>
          <w:sz w:val="20"/>
          <w:szCs w:val="20"/>
        </w:rPr>
      </w:pPr>
      <w:r>
        <w:rPr>
          <w:rFonts w:ascii="宋体" w:hAnsi="宋体" w:eastAsia="宋体" w:cs="宋体"/>
          <w:b/>
          <w:bCs/>
          <w:sz w:val="24"/>
          <w:szCs w:val="24"/>
        </w:rPr>
        <w:t>4. 根据物流发展的历史进程，可分为传统物流、综合物流和现代物流</w:t>
      </w:r>
    </w:p>
    <w:p w14:paraId="09FE2BD0">
      <w:pPr>
        <w:spacing w:line="218" w:lineRule="exact"/>
        <w:rPr>
          <w:sz w:val="20"/>
          <w:szCs w:val="20"/>
        </w:rPr>
      </w:pPr>
    </w:p>
    <w:p w14:paraId="76E38B13">
      <w:pPr>
        <w:spacing w:line="263" w:lineRule="exact"/>
        <w:ind w:left="840"/>
        <w:rPr>
          <w:sz w:val="20"/>
          <w:szCs w:val="20"/>
        </w:rPr>
      </w:pPr>
      <w:r>
        <w:rPr>
          <w:rFonts w:ascii="宋体" w:hAnsi="宋体" w:eastAsia="宋体" w:cs="宋体"/>
          <w:sz w:val="23"/>
          <w:szCs w:val="23"/>
        </w:rPr>
        <w:t>传统物流的主要精力集中在仓储和库存的管理和派送上，而有时又放在仓储</w:t>
      </w:r>
    </w:p>
    <w:p w14:paraId="125B40CE">
      <w:pPr>
        <w:spacing w:line="218" w:lineRule="exact"/>
        <w:rPr>
          <w:sz w:val="20"/>
          <w:szCs w:val="20"/>
        </w:rPr>
      </w:pPr>
    </w:p>
    <w:p w14:paraId="51D1DDB3">
      <w:pPr>
        <w:spacing w:line="263" w:lineRule="exact"/>
        <w:ind w:left="360"/>
        <w:rPr>
          <w:sz w:val="20"/>
          <w:szCs w:val="20"/>
        </w:rPr>
      </w:pPr>
      <w:r>
        <w:rPr>
          <w:rFonts w:ascii="宋体" w:hAnsi="宋体" w:eastAsia="宋体" w:cs="宋体"/>
          <w:sz w:val="23"/>
          <w:szCs w:val="23"/>
        </w:rPr>
        <w:t>和运输方面，以弥补在时间和空间上的差异。综合物流不仅提供运输服务，还包</w:t>
      </w:r>
    </w:p>
    <w:p w14:paraId="7B330513">
      <w:pPr>
        <w:spacing w:line="218" w:lineRule="exact"/>
        <w:rPr>
          <w:sz w:val="20"/>
          <w:szCs w:val="20"/>
        </w:rPr>
      </w:pPr>
    </w:p>
    <w:p w14:paraId="6F569D11">
      <w:pPr>
        <w:spacing w:line="263" w:lineRule="exact"/>
        <w:ind w:left="360"/>
        <w:rPr>
          <w:sz w:val="20"/>
          <w:szCs w:val="20"/>
        </w:rPr>
      </w:pPr>
      <w:r>
        <w:rPr>
          <w:rFonts w:ascii="宋体" w:hAnsi="宋体" w:eastAsia="宋体" w:cs="宋体"/>
          <w:sz w:val="23"/>
          <w:szCs w:val="23"/>
        </w:rPr>
        <w:t>括许多协调工作，是对整个供应链的管理，如对陆运、仓储部门等一些分销商的</w:t>
      </w:r>
    </w:p>
    <w:p w14:paraId="68D4760E">
      <w:pPr>
        <w:spacing w:line="218" w:lineRule="exact"/>
        <w:rPr>
          <w:sz w:val="20"/>
          <w:szCs w:val="20"/>
        </w:rPr>
      </w:pPr>
    </w:p>
    <w:p w14:paraId="39C1F20B">
      <w:pPr>
        <w:spacing w:line="263" w:lineRule="exact"/>
        <w:ind w:left="360"/>
        <w:rPr>
          <w:sz w:val="20"/>
          <w:szCs w:val="20"/>
        </w:rPr>
      </w:pPr>
      <w:r>
        <w:rPr>
          <w:rFonts w:ascii="宋体" w:hAnsi="宋体" w:eastAsia="宋体" w:cs="宋体"/>
          <w:sz w:val="23"/>
          <w:szCs w:val="23"/>
        </w:rPr>
        <w:t>管理，还包括订单处理、采购等内容。由于综合物流的很多精力放在供应链管理</w:t>
      </w:r>
    </w:p>
    <w:p w14:paraId="606F6C9B">
      <w:pPr>
        <w:spacing w:line="206" w:lineRule="exact"/>
        <w:rPr>
          <w:sz w:val="20"/>
          <w:szCs w:val="20"/>
        </w:rPr>
      </w:pPr>
    </w:p>
    <w:p w14:paraId="2DA663A1">
      <w:pPr>
        <w:spacing w:line="274" w:lineRule="exact"/>
        <w:ind w:left="360"/>
        <w:rPr>
          <w:sz w:val="20"/>
          <w:szCs w:val="20"/>
        </w:rPr>
      </w:pPr>
      <w:r>
        <w:rPr>
          <w:rFonts w:ascii="宋体" w:hAnsi="宋体" w:eastAsia="宋体" w:cs="宋体"/>
          <w:sz w:val="24"/>
          <w:szCs w:val="24"/>
        </w:rPr>
        <w:t>上，因此责任更大，管理也更复杂，这是它与传统物流的区别。</w:t>
      </w:r>
    </w:p>
    <w:p w14:paraId="6348F1DA">
      <w:pPr>
        <w:spacing w:line="218" w:lineRule="exact"/>
        <w:rPr>
          <w:sz w:val="20"/>
          <w:szCs w:val="20"/>
        </w:rPr>
      </w:pPr>
    </w:p>
    <w:p w14:paraId="00731449">
      <w:pPr>
        <w:spacing w:line="263" w:lineRule="exact"/>
        <w:ind w:left="840"/>
        <w:rPr>
          <w:sz w:val="20"/>
          <w:szCs w:val="20"/>
        </w:rPr>
      </w:pPr>
      <w:r>
        <w:rPr>
          <w:rFonts w:ascii="宋体" w:hAnsi="宋体" w:eastAsia="宋体" w:cs="宋体"/>
          <w:sz w:val="23"/>
          <w:szCs w:val="23"/>
        </w:rPr>
        <w:t>现代物流是为了满足消费者的需要而进行的从起点到终点的原材料、中间过</w:t>
      </w:r>
    </w:p>
    <w:p w14:paraId="59DDF10F">
      <w:pPr>
        <w:spacing w:line="218" w:lineRule="exact"/>
        <w:rPr>
          <w:sz w:val="20"/>
          <w:szCs w:val="20"/>
        </w:rPr>
      </w:pPr>
    </w:p>
    <w:p w14:paraId="3275C3AA">
      <w:pPr>
        <w:spacing w:line="263" w:lineRule="exact"/>
        <w:ind w:left="360"/>
        <w:rPr>
          <w:sz w:val="20"/>
          <w:szCs w:val="20"/>
        </w:rPr>
      </w:pPr>
      <w:r>
        <w:rPr>
          <w:rFonts w:ascii="宋体" w:hAnsi="宋体" w:eastAsia="宋体" w:cs="宋体"/>
          <w:sz w:val="23"/>
          <w:szCs w:val="23"/>
        </w:rPr>
        <w:t>程库存、最终产品和相关信息的有效流动，以及储存计划、实现和控制管理的过</w:t>
      </w:r>
    </w:p>
    <w:p w14:paraId="6AE00F52">
      <w:pPr>
        <w:spacing w:line="218" w:lineRule="exact"/>
        <w:rPr>
          <w:sz w:val="20"/>
          <w:szCs w:val="20"/>
        </w:rPr>
      </w:pPr>
    </w:p>
    <w:p w14:paraId="30B8B054">
      <w:pPr>
        <w:spacing w:line="263" w:lineRule="exact"/>
        <w:ind w:left="360"/>
        <w:rPr>
          <w:sz w:val="20"/>
          <w:szCs w:val="20"/>
        </w:rPr>
      </w:pPr>
      <w:r>
        <w:rPr>
          <w:rFonts w:ascii="宋体" w:hAnsi="宋体" w:eastAsia="宋体" w:cs="宋体"/>
          <w:sz w:val="23"/>
          <w:szCs w:val="23"/>
        </w:rPr>
        <w:t>程。它强调了从起点到终点的过程，提高了物流的标准和要求，是各国物流的发</w:t>
      </w:r>
    </w:p>
    <w:p w14:paraId="385163F4">
      <w:pPr>
        <w:spacing w:line="218" w:lineRule="exact"/>
        <w:rPr>
          <w:sz w:val="20"/>
          <w:szCs w:val="20"/>
        </w:rPr>
      </w:pPr>
    </w:p>
    <w:p w14:paraId="25744E86">
      <w:pPr>
        <w:spacing w:line="263" w:lineRule="exact"/>
        <w:ind w:left="360"/>
        <w:rPr>
          <w:sz w:val="20"/>
          <w:szCs w:val="20"/>
        </w:rPr>
      </w:pPr>
      <w:r>
        <w:rPr>
          <w:rFonts w:ascii="宋体" w:hAnsi="宋体" w:eastAsia="宋体" w:cs="宋体"/>
          <w:sz w:val="23"/>
          <w:szCs w:val="23"/>
        </w:rPr>
        <w:t>展方向。国际上大型物流公司认为现代物流有两个重要功能：能够管理不同货物</w:t>
      </w:r>
    </w:p>
    <w:p w14:paraId="79F53E12">
      <w:pPr>
        <w:spacing w:line="218" w:lineRule="exact"/>
        <w:rPr>
          <w:sz w:val="20"/>
          <w:szCs w:val="20"/>
        </w:rPr>
      </w:pPr>
    </w:p>
    <w:p w14:paraId="505B3F1C">
      <w:pPr>
        <w:spacing w:line="263" w:lineRule="exact"/>
        <w:ind w:left="360"/>
        <w:rPr>
          <w:sz w:val="20"/>
          <w:szCs w:val="20"/>
        </w:rPr>
      </w:pPr>
      <w:r>
        <w:rPr>
          <w:rFonts w:ascii="宋体" w:hAnsi="宋体" w:eastAsia="宋体" w:cs="宋体"/>
          <w:sz w:val="23"/>
          <w:szCs w:val="23"/>
        </w:rPr>
        <w:t>的流通质量；开发信息和通信系统，通过网络建立商务联系，直接从客户处获得</w:t>
      </w:r>
    </w:p>
    <w:p w14:paraId="5790F7B4">
      <w:pPr>
        <w:spacing w:line="206" w:lineRule="exact"/>
        <w:rPr>
          <w:sz w:val="20"/>
          <w:szCs w:val="20"/>
        </w:rPr>
      </w:pPr>
    </w:p>
    <w:p w14:paraId="6F7B88C2">
      <w:pPr>
        <w:spacing w:line="274" w:lineRule="exact"/>
        <w:ind w:left="360"/>
        <w:rPr>
          <w:sz w:val="20"/>
          <w:szCs w:val="20"/>
        </w:rPr>
      </w:pPr>
      <w:r>
        <w:rPr>
          <w:rFonts w:ascii="宋体" w:hAnsi="宋体" w:eastAsia="宋体" w:cs="宋体"/>
          <w:sz w:val="24"/>
          <w:szCs w:val="24"/>
        </w:rPr>
        <w:t>订单。</w:t>
      </w:r>
    </w:p>
    <w:p w14:paraId="4AB16AD1">
      <w:pPr>
        <w:sectPr>
          <w:pgSz w:w="11900" w:h="16838"/>
          <w:pgMar w:top="1440" w:right="1440" w:bottom="446" w:left="1440" w:header="0" w:footer="0" w:gutter="0"/>
          <w:cols w:equalWidth="0" w:num="1">
            <w:col w:w="9026"/>
          </w:cols>
        </w:sectPr>
      </w:pPr>
    </w:p>
    <w:p w14:paraId="68C99641">
      <w:pPr>
        <w:spacing w:line="323" w:lineRule="exact"/>
        <w:rPr>
          <w:sz w:val="20"/>
          <w:szCs w:val="20"/>
        </w:rPr>
      </w:pPr>
    </w:p>
    <w:p w14:paraId="18961BE6">
      <w:pPr>
        <w:ind w:right="6"/>
        <w:jc w:val="center"/>
        <w:rPr>
          <w:sz w:val="20"/>
          <w:szCs w:val="20"/>
        </w:rPr>
      </w:pPr>
      <w:r>
        <w:rPr>
          <w:rFonts w:eastAsia="Times New Roman"/>
          <w:sz w:val="18"/>
          <w:szCs w:val="18"/>
        </w:rPr>
        <w:t>32</w:t>
      </w:r>
    </w:p>
    <w:p w14:paraId="75A2361E">
      <w:pPr>
        <w:sectPr>
          <w:type w:val="continuous"/>
          <w:pgSz w:w="11900" w:h="16838"/>
          <w:pgMar w:top="1440" w:right="1440" w:bottom="446" w:left="1440" w:header="0" w:footer="0" w:gutter="0"/>
          <w:cols w:equalWidth="0" w:num="1">
            <w:col w:w="9026"/>
          </w:cols>
        </w:sectPr>
      </w:pPr>
    </w:p>
    <w:p w14:paraId="42B59B8D">
      <w:pPr>
        <w:spacing w:line="143" w:lineRule="exact"/>
        <w:rPr>
          <w:sz w:val="20"/>
          <w:szCs w:val="20"/>
        </w:rPr>
      </w:pPr>
      <w:bookmarkStart w:id="33" w:name="page33"/>
      <w:bookmarkEnd w:id="33"/>
    </w:p>
    <w:p w14:paraId="4C1D384E">
      <w:pPr>
        <w:spacing w:line="274" w:lineRule="exact"/>
        <w:ind w:left="840"/>
        <w:rPr>
          <w:sz w:val="20"/>
          <w:szCs w:val="20"/>
        </w:rPr>
      </w:pPr>
      <w:r>
        <w:rPr>
          <w:rFonts w:ascii="宋体" w:hAnsi="宋体" w:eastAsia="宋体" w:cs="宋体"/>
          <w:b/>
          <w:bCs/>
          <w:sz w:val="24"/>
          <w:szCs w:val="24"/>
        </w:rPr>
        <w:t>5. 根据物流提供服务的主体不同，可分为代理物流和生产企业内部物流</w:t>
      </w:r>
    </w:p>
    <w:p w14:paraId="1805D823">
      <w:pPr>
        <w:spacing w:line="206" w:lineRule="exact"/>
        <w:rPr>
          <w:sz w:val="20"/>
          <w:szCs w:val="20"/>
        </w:rPr>
      </w:pPr>
    </w:p>
    <w:p w14:paraId="33417B5A">
      <w:pPr>
        <w:spacing w:line="274" w:lineRule="exact"/>
        <w:ind w:left="840"/>
        <w:rPr>
          <w:sz w:val="20"/>
          <w:szCs w:val="20"/>
        </w:rPr>
      </w:pPr>
      <w:r>
        <w:rPr>
          <w:rFonts w:ascii="宋体" w:hAnsi="宋体" w:eastAsia="宋体" w:cs="宋体"/>
          <w:sz w:val="24"/>
          <w:szCs w:val="24"/>
        </w:rPr>
        <w:t>代理物流也叫第三方物流(third party logistics，3PL)，是指由物流劳务</w:t>
      </w:r>
    </w:p>
    <w:p w14:paraId="7225EDDB">
      <w:pPr>
        <w:spacing w:line="206" w:lineRule="exact"/>
        <w:rPr>
          <w:sz w:val="20"/>
          <w:szCs w:val="20"/>
        </w:rPr>
      </w:pPr>
    </w:p>
    <w:p w14:paraId="3422D34F">
      <w:pPr>
        <w:spacing w:line="274" w:lineRule="exact"/>
        <w:ind w:left="360"/>
        <w:rPr>
          <w:sz w:val="20"/>
          <w:szCs w:val="20"/>
        </w:rPr>
      </w:pPr>
      <w:r>
        <w:rPr>
          <w:rFonts w:ascii="宋体" w:hAnsi="宋体" w:eastAsia="宋体" w:cs="宋体"/>
          <w:sz w:val="24"/>
          <w:szCs w:val="24"/>
        </w:rPr>
        <w:t>的供方、需方之外的第三方去完成物流服务的运作模式。第三方就是提供物流交</w:t>
      </w:r>
    </w:p>
    <w:p w14:paraId="37115524">
      <w:pPr>
        <w:spacing w:line="206" w:lineRule="exact"/>
        <w:rPr>
          <w:sz w:val="20"/>
          <w:szCs w:val="20"/>
        </w:rPr>
      </w:pPr>
    </w:p>
    <w:p w14:paraId="2EFC1EF2">
      <w:pPr>
        <w:spacing w:line="274" w:lineRule="exact"/>
        <w:ind w:left="360"/>
        <w:rPr>
          <w:sz w:val="20"/>
          <w:szCs w:val="20"/>
        </w:rPr>
      </w:pPr>
      <w:r>
        <w:rPr>
          <w:rFonts w:ascii="宋体" w:hAnsi="宋体" w:eastAsia="宋体" w:cs="宋体"/>
          <w:sz w:val="24"/>
          <w:szCs w:val="24"/>
        </w:rPr>
        <w:t>易双方的部分或全部物流功能的外部服务提供者。</w:t>
      </w:r>
    </w:p>
    <w:p w14:paraId="193BEDBA">
      <w:pPr>
        <w:spacing w:line="206" w:lineRule="exact"/>
        <w:rPr>
          <w:sz w:val="20"/>
          <w:szCs w:val="20"/>
        </w:rPr>
      </w:pPr>
    </w:p>
    <w:p w14:paraId="2B1BBACF">
      <w:pPr>
        <w:spacing w:line="274" w:lineRule="exact"/>
        <w:ind w:left="840"/>
        <w:rPr>
          <w:sz w:val="20"/>
          <w:szCs w:val="20"/>
        </w:rPr>
      </w:pPr>
      <w:r>
        <w:rPr>
          <w:rFonts w:ascii="宋体" w:hAnsi="宋体" w:eastAsia="宋体" w:cs="宋体"/>
          <w:sz w:val="24"/>
          <w:szCs w:val="24"/>
        </w:rPr>
        <w:t>一个生产企业从原材料进厂后，经过多道工序加工成零件，然后再将零件组</w:t>
      </w:r>
    </w:p>
    <w:p w14:paraId="61DA608D">
      <w:pPr>
        <w:spacing w:line="206" w:lineRule="exact"/>
        <w:rPr>
          <w:sz w:val="20"/>
          <w:szCs w:val="20"/>
        </w:rPr>
      </w:pPr>
    </w:p>
    <w:p w14:paraId="11B6FAC2">
      <w:pPr>
        <w:spacing w:line="274" w:lineRule="exact"/>
        <w:ind w:left="360"/>
        <w:rPr>
          <w:sz w:val="20"/>
          <w:szCs w:val="20"/>
        </w:rPr>
      </w:pPr>
      <w:r>
        <w:rPr>
          <w:rFonts w:ascii="宋体" w:hAnsi="宋体" w:eastAsia="宋体" w:cs="宋体"/>
          <w:sz w:val="24"/>
          <w:szCs w:val="24"/>
        </w:rPr>
        <w:t>装成部件，最后组装成成品出厂，这种企业内部物资的流动称为生产企业内部物</w:t>
      </w:r>
    </w:p>
    <w:p w14:paraId="33BEAFC8">
      <w:pPr>
        <w:spacing w:line="206" w:lineRule="exact"/>
        <w:rPr>
          <w:sz w:val="20"/>
          <w:szCs w:val="20"/>
        </w:rPr>
      </w:pPr>
    </w:p>
    <w:p w14:paraId="356A5430">
      <w:pPr>
        <w:spacing w:line="274" w:lineRule="exact"/>
        <w:ind w:left="360"/>
        <w:rPr>
          <w:sz w:val="20"/>
          <w:szCs w:val="20"/>
        </w:rPr>
      </w:pPr>
      <w:r>
        <w:rPr>
          <w:rFonts w:ascii="宋体" w:hAnsi="宋体" w:eastAsia="宋体" w:cs="宋体"/>
          <w:sz w:val="24"/>
          <w:szCs w:val="24"/>
        </w:rPr>
        <w:t>流。</w:t>
      </w:r>
    </w:p>
    <w:p w14:paraId="4B2C88AF">
      <w:pPr>
        <w:spacing w:line="206" w:lineRule="exact"/>
        <w:rPr>
          <w:sz w:val="20"/>
          <w:szCs w:val="20"/>
        </w:rPr>
      </w:pPr>
    </w:p>
    <w:p w14:paraId="068473D9">
      <w:pPr>
        <w:spacing w:line="274" w:lineRule="exact"/>
        <w:ind w:left="840"/>
        <w:rPr>
          <w:sz w:val="20"/>
          <w:szCs w:val="20"/>
        </w:rPr>
      </w:pPr>
      <w:r>
        <w:rPr>
          <w:rFonts w:ascii="宋体" w:hAnsi="宋体" w:eastAsia="宋体" w:cs="宋体"/>
          <w:b/>
          <w:bCs/>
          <w:sz w:val="24"/>
          <w:szCs w:val="24"/>
        </w:rPr>
        <w:t>6. 根据物流的流向不同，可分为内向物流和外向物流</w:t>
      </w:r>
    </w:p>
    <w:p w14:paraId="225D103E">
      <w:pPr>
        <w:spacing w:line="206" w:lineRule="exact"/>
        <w:rPr>
          <w:sz w:val="20"/>
          <w:szCs w:val="20"/>
        </w:rPr>
      </w:pPr>
    </w:p>
    <w:p w14:paraId="6744EE24">
      <w:pPr>
        <w:spacing w:line="274" w:lineRule="exact"/>
        <w:ind w:left="840"/>
        <w:rPr>
          <w:sz w:val="20"/>
          <w:szCs w:val="20"/>
        </w:rPr>
      </w:pPr>
      <w:r>
        <w:rPr>
          <w:rFonts w:ascii="宋体" w:hAnsi="宋体" w:eastAsia="宋体" w:cs="宋体"/>
          <w:sz w:val="24"/>
          <w:szCs w:val="24"/>
        </w:rPr>
        <w:t>内向物流是企业从生产资料供应商处进货所引发的产品流动，即企业从市场</w:t>
      </w:r>
    </w:p>
    <w:p w14:paraId="5A70D031">
      <w:pPr>
        <w:spacing w:line="206" w:lineRule="exact"/>
        <w:rPr>
          <w:sz w:val="20"/>
          <w:szCs w:val="20"/>
        </w:rPr>
      </w:pPr>
    </w:p>
    <w:p w14:paraId="34EFBDF8">
      <w:pPr>
        <w:spacing w:line="274" w:lineRule="exact"/>
        <w:ind w:left="360"/>
        <w:rPr>
          <w:sz w:val="20"/>
          <w:szCs w:val="20"/>
        </w:rPr>
      </w:pPr>
      <w:r>
        <w:rPr>
          <w:rFonts w:ascii="宋体" w:hAnsi="宋体" w:eastAsia="宋体" w:cs="宋体"/>
          <w:sz w:val="24"/>
          <w:szCs w:val="24"/>
        </w:rPr>
        <w:t>采购的过程；外向物流是从企业到消费者之间的产品流动，即企业将产品送达市</w:t>
      </w:r>
    </w:p>
    <w:p w14:paraId="6C57A896">
      <w:pPr>
        <w:spacing w:line="206" w:lineRule="exact"/>
        <w:rPr>
          <w:sz w:val="20"/>
          <w:szCs w:val="20"/>
        </w:rPr>
      </w:pPr>
    </w:p>
    <w:p w14:paraId="79EB65FE">
      <w:pPr>
        <w:spacing w:line="274" w:lineRule="exact"/>
        <w:ind w:left="360"/>
        <w:rPr>
          <w:sz w:val="20"/>
          <w:szCs w:val="20"/>
        </w:rPr>
      </w:pPr>
      <w:r>
        <w:rPr>
          <w:rFonts w:ascii="宋体" w:hAnsi="宋体" w:eastAsia="宋体" w:cs="宋体"/>
          <w:sz w:val="24"/>
          <w:szCs w:val="24"/>
        </w:rPr>
        <w:t>场并完成与消费者交换的过程。</w:t>
      </w:r>
    </w:p>
    <w:p w14:paraId="56B4C9DE">
      <w:pPr>
        <w:spacing w:line="206" w:lineRule="exact"/>
        <w:rPr>
          <w:sz w:val="20"/>
          <w:szCs w:val="20"/>
        </w:rPr>
      </w:pPr>
    </w:p>
    <w:p w14:paraId="70B12894">
      <w:pPr>
        <w:spacing w:line="274" w:lineRule="exact"/>
        <w:ind w:left="840"/>
        <w:rPr>
          <w:sz w:val="20"/>
          <w:szCs w:val="20"/>
        </w:rPr>
      </w:pPr>
      <w:r>
        <w:rPr>
          <w:rFonts w:ascii="宋体" w:hAnsi="宋体" w:eastAsia="宋体" w:cs="宋体"/>
          <w:b/>
          <w:bCs/>
          <w:sz w:val="24"/>
          <w:szCs w:val="24"/>
        </w:rPr>
        <w:t>二、现代物流</w:t>
      </w:r>
    </w:p>
    <w:p w14:paraId="576EBB49">
      <w:pPr>
        <w:spacing w:line="242" w:lineRule="exact"/>
        <w:rPr>
          <w:sz w:val="20"/>
          <w:szCs w:val="20"/>
        </w:rPr>
      </w:pPr>
    </w:p>
    <w:p w14:paraId="4E13D3BC">
      <w:pPr>
        <w:spacing w:line="445" w:lineRule="exact"/>
        <w:ind w:left="360" w:right="366" w:firstLine="480"/>
        <w:jc w:val="both"/>
        <w:rPr>
          <w:sz w:val="20"/>
          <w:szCs w:val="20"/>
        </w:rPr>
      </w:pPr>
      <w:r>
        <w:rPr>
          <w:rFonts w:ascii="宋体" w:hAnsi="宋体" w:eastAsia="宋体" w:cs="宋体"/>
          <w:sz w:val="24"/>
          <w:szCs w:val="24"/>
        </w:rPr>
        <w:t>随着时代的进步以及各种信息技术的出现，物流逐渐发展到现代物流。现代物流不仅单纯地考虑从生产者到消费者的货物配送问题，而且还考虑从供应商到生产者对原材料的采购，以及生产者本身在产品制造过程中的运输、保管和信息等各个方面，全面地、综合性地提高经济效益和效率的问题。因此，现代物流是以满足消费者的需求为目标，把制造、运输、销售等市场情况统一起来考虑的一种战略措施。这与传统物流把它仅看作是“后勤保障系统”和“销售活动中起桥梁作用”的概念相比，在深度和广度上又有了进一步的含义。</w:t>
      </w:r>
    </w:p>
    <w:p w14:paraId="69AEA292">
      <w:pPr>
        <w:spacing w:line="246" w:lineRule="exact"/>
        <w:rPr>
          <w:sz w:val="20"/>
          <w:szCs w:val="20"/>
        </w:rPr>
      </w:pPr>
    </w:p>
    <w:p w14:paraId="6B9F9B9F">
      <w:pPr>
        <w:spacing w:line="359" w:lineRule="exact"/>
        <w:ind w:left="360" w:right="366" w:firstLine="480"/>
        <w:jc w:val="both"/>
        <w:rPr>
          <w:sz w:val="20"/>
          <w:szCs w:val="20"/>
        </w:rPr>
      </w:pPr>
      <w:r>
        <w:rPr>
          <w:rFonts w:ascii="宋体" w:hAnsi="宋体" w:eastAsia="宋体" w:cs="宋体"/>
          <w:sz w:val="24"/>
          <w:szCs w:val="24"/>
        </w:rPr>
        <w:t>在当今的电子商务时代，全球物流产业有了新的发展趋势。现代物流服务的核心目标是在物流全过程中以最小的综合成本来满足顾客的需求。</w:t>
      </w:r>
    </w:p>
    <w:p w14:paraId="652201C5">
      <w:pPr>
        <w:spacing w:line="244" w:lineRule="exact"/>
        <w:rPr>
          <w:sz w:val="20"/>
          <w:szCs w:val="20"/>
        </w:rPr>
      </w:pPr>
    </w:p>
    <w:p w14:paraId="64AAC8B1">
      <w:pPr>
        <w:spacing w:line="419" w:lineRule="exact"/>
        <w:ind w:left="360" w:right="246" w:firstLine="480"/>
        <w:jc w:val="both"/>
        <w:rPr>
          <w:sz w:val="20"/>
          <w:szCs w:val="20"/>
        </w:rPr>
      </w:pPr>
      <w:r>
        <w:rPr>
          <w:rFonts w:ascii="宋体" w:hAnsi="宋体" w:eastAsia="宋体" w:cs="宋体"/>
          <w:sz w:val="24"/>
          <w:szCs w:val="24"/>
        </w:rPr>
        <w:t>现代物流具有以下几个特点：电子商务与物流的紧密结合；现代物流是物流、信息流、资金流和人才流的统一；电子商务物流是信息化、自动化、网络化、智能化、柔性化的结合；物流设施、商品包装的标准化，物流的社会化、共同化也都是电子商务下物流模式的新特点。</w:t>
      </w:r>
    </w:p>
    <w:p w14:paraId="06E21E3F">
      <w:pPr>
        <w:spacing w:line="246" w:lineRule="exact"/>
        <w:rPr>
          <w:sz w:val="20"/>
          <w:szCs w:val="20"/>
        </w:rPr>
      </w:pPr>
    </w:p>
    <w:p w14:paraId="2BAF189A">
      <w:pPr>
        <w:spacing w:line="419" w:lineRule="exact"/>
        <w:ind w:left="360" w:right="246" w:firstLine="480"/>
        <w:jc w:val="both"/>
        <w:rPr>
          <w:sz w:val="20"/>
          <w:szCs w:val="20"/>
        </w:rPr>
      </w:pPr>
      <w:r>
        <w:rPr>
          <w:rFonts w:ascii="宋体" w:hAnsi="宋体" w:eastAsia="宋体" w:cs="宋体"/>
          <w:sz w:val="24"/>
          <w:szCs w:val="24"/>
        </w:rPr>
        <w:t>电子商务的不断发展使物流行业重新崛起，物流公司提供的仓储、分拨设施、维修服务、电子跟踪和其他具有附加值的服务日益增加。物流服务商正在成为客户服务中心、加工和维修中心、信息处理中心和金融中心，并根据顾客需要而增加新的服务。</w:t>
      </w:r>
    </w:p>
    <w:p w14:paraId="74A51D9D">
      <w:pPr>
        <w:sectPr>
          <w:pgSz w:w="11900" w:h="16838"/>
          <w:pgMar w:top="1440" w:right="1440" w:bottom="446" w:left="1440" w:header="0" w:footer="0" w:gutter="0"/>
          <w:cols w:equalWidth="0" w:num="1">
            <w:col w:w="9026"/>
          </w:cols>
        </w:sectPr>
      </w:pPr>
    </w:p>
    <w:p w14:paraId="418FF01F">
      <w:pPr>
        <w:spacing w:line="327" w:lineRule="exact"/>
        <w:rPr>
          <w:sz w:val="20"/>
          <w:szCs w:val="20"/>
        </w:rPr>
      </w:pPr>
    </w:p>
    <w:p w14:paraId="49FB9E04">
      <w:pPr>
        <w:ind w:right="6"/>
        <w:jc w:val="center"/>
        <w:rPr>
          <w:sz w:val="20"/>
          <w:szCs w:val="20"/>
        </w:rPr>
      </w:pPr>
      <w:r>
        <w:rPr>
          <w:rFonts w:eastAsia="Times New Roman"/>
          <w:sz w:val="18"/>
          <w:szCs w:val="18"/>
        </w:rPr>
        <w:t>33</w:t>
      </w:r>
    </w:p>
    <w:p w14:paraId="3B19D0D1">
      <w:pPr>
        <w:sectPr>
          <w:type w:val="continuous"/>
          <w:pgSz w:w="11900" w:h="16838"/>
          <w:pgMar w:top="1440" w:right="1440" w:bottom="446" w:left="1440" w:header="0" w:footer="0" w:gutter="0"/>
          <w:cols w:equalWidth="0" w:num="1">
            <w:col w:w="9026"/>
          </w:cols>
        </w:sectPr>
      </w:pPr>
    </w:p>
    <w:p w14:paraId="2C66EB38">
      <w:pPr>
        <w:spacing w:line="143" w:lineRule="exact"/>
        <w:rPr>
          <w:sz w:val="20"/>
          <w:szCs w:val="20"/>
        </w:rPr>
      </w:pPr>
      <w:bookmarkStart w:id="34" w:name="page34"/>
      <w:bookmarkEnd w:id="34"/>
    </w:p>
    <w:p w14:paraId="035A88E2">
      <w:pPr>
        <w:spacing w:line="274" w:lineRule="exact"/>
        <w:ind w:left="840"/>
        <w:rPr>
          <w:sz w:val="20"/>
          <w:szCs w:val="20"/>
        </w:rPr>
      </w:pPr>
      <w:r>
        <w:rPr>
          <w:rFonts w:ascii="宋体" w:hAnsi="宋体" w:eastAsia="宋体" w:cs="宋体"/>
          <w:b/>
          <w:bCs/>
          <w:sz w:val="24"/>
          <w:szCs w:val="24"/>
        </w:rPr>
        <w:t>三、电子商务物流</w:t>
      </w:r>
    </w:p>
    <w:p w14:paraId="4341E8CB">
      <w:pPr>
        <w:spacing w:line="218" w:lineRule="exact"/>
        <w:rPr>
          <w:sz w:val="20"/>
          <w:szCs w:val="20"/>
        </w:rPr>
      </w:pPr>
    </w:p>
    <w:p w14:paraId="528C9168">
      <w:pPr>
        <w:spacing w:line="263" w:lineRule="exact"/>
        <w:ind w:left="840"/>
        <w:rPr>
          <w:sz w:val="20"/>
          <w:szCs w:val="20"/>
        </w:rPr>
      </w:pPr>
      <w:r>
        <w:rPr>
          <w:rFonts w:ascii="宋体" w:hAnsi="宋体" w:eastAsia="宋体" w:cs="宋体"/>
          <w:sz w:val="23"/>
          <w:szCs w:val="23"/>
        </w:rPr>
        <w:t>电子商务物流又称网上物流，就是基于互联网技术，旨在创造性地推动物流</w:t>
      </w:r>
    </w:p>
    <w:p w14:paraId="75B31E91">
      <w:pPr>
        <w:spacing w:line="218" w:lineRule="exact"/>
        <w:rPr>
          <w:sz w:val="20"/>
          <w:szCs w:val="20"/>
        </w:rPr>
      </w:pPr>
    </w:p>
    <w:p w14:paraId="73A88E11">
      <w:pPr>
        <w:spacing w:line="263" w:lineRule="exact"/>
        <w:ind w:left="360"/>
        <w:rPr>
          <w:sz w:val="20"/>
          <w:szCs w:val="20"/>
        </w:rPr>
      </w:pPr>
      <w:r>
        <w:rPr>
          <w:rFonts w:ascii="宋体" w:hAnsi="宋体" w:eastAsia="宋体" w:cs="宋体"/>
          <w:sz w:val="23"/>
          <w:szCs w:val="23"/>
        </w:rPr>
        <w:t>行业发展的新商业模式。通过互联网，物流公司能够被更大范围内的货主客户主</w:t>
      </w:r>
    </w:p>
    <w:p w14:paraId="245F29DF">
      <w:pPr>
        <w:spacing w:line="218" w:lineRule="exact"/>
        <w:rPr>
          <w:sz w:val="20"/>
          <w:szCs w:val="20"/>
        </w:rPr>
      </w:pPr>
    </w:p>
    <w:p w14:paraId="71D6280D">
      <w:pPr>
        <w:spacing w:line="263" w:lineRule="exact"/>
        <w:ind w:left="360"/>
        <w:rPr>
          <w:sz w:val="20"/>
          <w:szCs w:val="20"/>
        </w:rPr>
      </w:pPr>
      <w:r>
        <w:rPr>
          <w:rFonts w:ascii="宋体" w:hAnsi="宋体" w:eastAsia="宋体" w:cs="宋体"/>
          <w:sz w:val="23"/>
          <w:szCs w:val="23"/>
        </w:rPr>
        <w:t>动找到，能够在全国乃至世界范围内拓展业务；贸易公司和工厂能够更加快捷地</w:t>
      </w:r>
    </w:p>
    <w:p w14:paraId="3FCB64F9">
      <w:pPr>
        <w:spacing w:line="218" w:lineRule="exact"/>
        <w:rPr>
          <w:sz w:val="20"/>
          <w:szCs w:val="20"/>
        </w:rPr>
      </w:pPr>
    </w:p>
    <w:p w14:paraId="78ED6DCF">
      <w:pPr>
        <w:spacing w:line="263" w:lineRule="exact"/>
        <w:ind w:left="360"/>
        <w:rPr>
          <w:sz w:val="20"/>
          <w:szCs w:val="20"/>
        </w:rPr>
      </w:pPr>
      <w:r>
        <w:rPr>
          <w:rFonts w:ascii="宋体" w:hAnsi="宋体" w:eastAsia="宋体" w:cs="宋体"/>
          <w:sz w:val="23"/>
          <w:szCs w:val="23"/>
        </w:rPr>
        <w:t>找到性价比最适合的物流公司。网上物流致力于把世界范围内最大数量的有物流</w:t>
      </w:r>
    </w:p>
    <w:p w14:paraId="479A97BC">
      <w:pPr>
        <w:spacing w:line="218" w:lineRule="exact"/>
        <w:rPr>
          <w:sz w:val="20"/>
          <w:szCs w:val="20"/>
        </w:rPr>
      </w:pPr>
    </w:p>
    <w:p w14:paraId="10BBD2C1">
      <w:pPr>
        <w:spacing w:line="263" w:lineRule="exact"/>
        <w:ind w:left="360"/>
        <w:rPr>
          <w:sz w:val="20"/>
          <w:szCs w:val="20"/>
        </w:rPr>
      </w:pPr>
      <w:r>
        <w:rPr>
          <w:rFonts w:ascii="宋体" w:hAnsi="宋体" w:eastAsia="宋体" w:cs="宋体"/>
          <w:sz w:val="23"/>
          <w:szCs w:val="23"/>
        </w:rPr>
        <w:t>需求的货主企业和提供物流服务的物流公司都吸引到一起，提供中立、诚信、自</w:t>
      </w:r>
    </w:p>
    <w:p w14:paraId="1090E638">
      <w:pPr>
        <w:spacing w:line="218" w:lineRule="exact"/>
        <w:rPr>
          <w:sz w:val="20"/>
          <w:szCs w:val="20"/>
        </w:rPr>
      </w:pPr>
    </w:p>
    <w:p w14:paraId="21DCBD59">
      <w:pPr>
        <w:spacing w:line="263" w:lineRule="exact"/>
        <w:ind w:left="360"/>
        <w:rPr>
          <w:sz w:val="20"/>
          <w:szCs w:val="20"/>
        </w:rPr>
      </w:pPr>
      <w:r>
        <w:rPr>
          <w:rFonts w:ascii="宋体" w:hAnsi="宋体" w:eastAsia="宋体" w:cs="宋体"/>
          <w:sz w:val="23"/>
          <w:szCs w:val="23"/>
        </w:rPr>
        <w:t>由的网上物流交易市场，帮助物流供需双方高效达成交易。目前已经有越来越多</w:t>
      </w:r>
    </w:p>
    <w:p w14:paraId="2C58D25B">
      <w:pPr>
        <w:spacing w:line="218" w:lineRule="exact"/>
        <w:rPr>
          <w:sz w:val="20"/>
          <w:szCs w:val="20"/>
        </w:rPr>
      </w:pPr>
    </w:p>
    <w:p w14:paraId="668AAA6C">
      <w:pPr>
        <w:spacing w:line="263" w:lineRule="exact"/>
        <w:ind w:left="360"/>
        <w:rPr>
          <w:sz w:val="20"/>
          <w:szCs w:val="20"/>
        </w:rPr>
      </w:pPr>
      <w:r>
        <w:rPr>
          <w:rFonts w:ascii="宋体" w:hAnsi="宋体" w:eastAsia="宋体" w:cs="宋体"/>
          <w:sz w:val="23"/>
          <w:szCs w:val="23"/>
        </w:rPr>
        <w:t>的客户通过网上物流交易市场找到了客户，找到了合作伙伴，找到了海外代理。</w:t>
      </w:r>
    </w:p>
    <w:p w14:paraId="70B8E85E">
      <w:pPr>
        <w:spacing w:line="206" w:lineRule="exact"/>
        <w:rPr>
          <w:sz w:val="20"/>
          <w:szCs w:val="20"/>
        </w:rPr>
      </w:pPr>
    </w:p>
    <w:p w14:paraId="00B75703">
      <w:pPr>
        <w:spacing w:line="274" w:lineRule="exact"/>
        <w:ind w:left="360"/>
        <w:rPr>
          <w:sz w:val="20"/>
          <w:szCs w:val="20"/>
        </w:rPr>
      </w:pPr>
      <w:r>
        <w:rPr>
          <w:rFonts w:ascii="宋体" w:hAnsi="宋体" w:eastAsia="宋体" w:cs="宋体"/>
          <w:sz w:val="24"/>
          <w:szCs w:val="24"/>
        </w:rPr>
        <w:t>网上物流提供的最大价值就是更多的机会。</w:t>
      </w:r>
    </w:p>
    <w:p w14:paraId="1491C11E">
      <w:pPr>
        <w:spacing w:line="206" w:lineRule="exact"/>
        <w:rPr>
          <w:sz w:val="20"/>
          <w:szCs w:val="20"/>
        </w:rPr>
      </w:pPr>
    </w:p>
    <w:p w14:paraId="36AA6A20">
      <w:pPr>
        <w:spacing w:line="274" w:lineRule="exact"/>
        <w:ind w:left="840"/>
        <w:rPr>
          <w:sz w:val="20"/>
          <w:szCs w:val="20"/>
        </w:rPr>
      </w:pPr>
      <w:r>
        <w:rPr>
          <w:rFonts w:ascii="宋体" w:hAnsi="宋体" w:eastAsia="宋体" w:cs="宋体"/>
          <w:b/>
          <w:bCs/>
          <w:sz w:val="24"/>
          <w:szCs w:val="24"/>
        </w:rPr>
        <w:t>四、我国物流发展现状及问题</w:t>
      </w:r>
    </w:p>
    <w:p w14:paraId="42B624E1">
      <w:pPr>
        <w:spacing w:line="206" w:lineRule="exact"/>
        <w:rPr>
          <w:sz w:val="20"/>
          <w:szCs w:val="20"/>
        </w:rPr>
      </w:pPr>
    </w:p>
    <w:p w14:paraId="60B1A666">
      <w:pPr>
        <w:spacing w:line="274" w:lineRule="exact"/>
        <w:ind w:left="840"/>
        <w:rPr>
          <w:sz w:val="20"/>
          <w:szCs w:val="20"/>
        </w:rPr>
      </w:pPr>
      <w:r>
        <w:rPr>
          <w:rFonts w:ascii="宋体" w:hAnsi="宋体" w:eastAsia="宋体" w:cs="宋体"/>
          <w:b/>
          <w:bCs/>
          <w:sz w:val="24"/>
          <w:szCs w:val="24"/>
        </w:rPr>
        <w:t>(一)我国物流发展现状</w:t>
      </w:r>
    </w:p>
    <w:p w14:paraId="1A498F04">
      <w:pPr>
        <w:spacing w:line="206" w:lineRule="exact"/>
        <w:rPr>
          <w:sz w:val="20"/>
          <w:szCs w:val="20"/>
        </w:rPr>
      </w:pPr>
    </w:p>
    <w:p w14:paraId="13005EE1">
      <w:pPr>
        <w:spacing w:line="274" w:lineRule="exact"/>
        <w:ind w:left="840"/>
        <w:rPr>
          <w:sz w:val="20"/>
          <w:szCs w:val="20"/>
        </w:rPr>
      </w:pPr>
      <w:r>
        <w:rPr>
          <w:rFonts w:ascii="宋体" w:hAnsi="宋体" w:eastAsia="宋体" w:cs="宋体"/>
          <w:b/>
          <w:bCs/>
          <w:sz w:val="24"/>
          <w:szCs w:val="24"/>
        </w:rPr>
        <w:t>1. 物流基础设施规模迅速扩大</w:t>
      </w:r>
    </w:p>
    <w:p w14:paraId="104489B9">
      <w:pPr>
        <w:spacing w:line="218" w:lineRule="exact"/>
        <w:rPr>
          <w:sz w:val="20"/>
          <w:szCs w:val="20"/>
        </w:rPr>
      </w:pPr>
    </w:p>
    <w:p w14:paraId="30644996">
      <w:pPr>
        <w:spacing w:line="263" w:lineRule="exact"/>
        <w:ind w:left="840"/>
        <w:rPr>
          <w:sz w:val="20"/>
          <w:szCs w:val="20"/>
        </w:rPr>
      </w:pPr>
      <w:r>
        <w:rPr>
          <w:rFonts w:ascii="宋体" w:hAnsi="宋体" w:eastAsia="宋体" w:cs="宋体"/>
          <w:sz w:val="23"/>
          <w:szCs w:val="23"/>
        </w:rPr>
        <w:t>铁路、公路、河运和航运在国家交通建设中占有重要地位，近年来以八纵八</w:t>
      </w:r>
    </w:p>
    <w:p w14:paraId="1267CEFF">
      <w:pPr>
        <w:spacing w:line="206" w:lineRule="exact"/>
        <w:rPr>
          <w:sz w:val="20"/>
          <w:szCs w:val="20"/>
        </w:rPr>
      </w:pPr>
    </w:p>
    <w:p w14:paraId="337CB566">
      <w:pPr>
        <w:spacing w:line="274" w:lineRule="exact"/>
        <w:ind w:left="360"/>
        <w:rPr>
          <w:sz w:val="20"/>
          <w:szCs w:val="20"/>
        </w:rPr>
      </w:pPr>
      <w:r>
        <w:rPr>
          <w:rFonts w:ascii="宋体" w:hAnsi="宋体" w:eastAsia="宋体" w:cs="宋体"/>
          <w:sz w:val="24"/>
          <w:szCs w:val="24"/>
        </w:rPr>
        <w:t>横铁路通道为路网主骨架加以重点建设(八纵为：京哈、沿海、京沪、京广、京</w:t>
      </w:r>
    </w:p>
    <w:p w14:paraId="5247DCB3">
      <w:pPr>
        <w:spacing w:line="218" w:lineRule="exact"/>
        <w:rPr>
          <w:sz w:val="20"/>
          <w:szCs w:val="20"/>
        </w:rPr>
      </w:pPr>
    </w:p>
    <w:p w14:paraId="29EAA648">
      <w:pPr>
        <w:spacing w:line="263" w:lineRule="exact"/>
        <w:ind w:left="360"/>
        <w:rPr>
          <w:sz w:val="20"/>
          <w:szCs w:val="20"/>
        </w:rPr>
      </w:pPr>
      <w:r>
        <w:rPr>
          <w:rFonts w:ascii="宋体" w:hAnsi="宋体" w:eastAsia="宋体" w:cs="宋体"/>
          <w:sz w:val="23"/>
          <w:szCs w:val="23"/>
        </w:rPr>
        <w:t>九、大湛、包柳、兰昆通道；八横为：京兰藏、煤运北、煤运南、陆桥、宁西、</w:t>
      </w:r>
    </w:p>
    <w:p w14:paraId="29F9D72C">
      <w:pPr>
        <w:spacing w:line="206" w:lineRule="exact"/>
        <w:rPr>
          <w:sz w:val="20"/>
          <w:szCs w:val="20"/>
        </w:rPr>
      </w:pPr>
    </w:p>
    <w:p w14:paraId="70C0839B">
      <w:pPr>
        <w:spacing w:line="274" w:lineRule="exact"/>
        <w:ind w:left="360"/>
        <w:rPr>
          <w:sz w:val="20"/>
          <w:szCs w:val="20"/>
        </w:rPr>
      </w:pPr>
      <w:r>
        <w:rPr>
          <w:rFonts w:ascii="宋体" w:hAnsi="宋体" w:eastAsia="宋体" w:cs="宋体"/>
          <w:sz w:val="24"/>
          <w:szCs w:val="24"/>
        </w:rPr>
        <w:t>沿江、沪昆及西南出海通道)。至 2014 年年底，中国铁路营业里程达到 11.18</w:t>
      </w:r>
    </w:p>
    <w:p w14:paraId="2485BC3C">
      <w:pPr>
        <w:spacing w:line="206" w:lineRule="exact"/>
        <w:rPr>
          <w:sz w:val="20"/>
          <w:szCs w:val="20"/>
        </w:rPr>
      </w:pPr>
    </w:p>
    <w:p w14:paraId="39930511">
      <w:pPr>
        <w:spacing w:line="274" w:lineRule="exact"/>
        <w:ind w:left="360"/>
        <w:rPr>
          <w:sz w:val="20"/>
          <w:szCs w:val="20"/>
        </w:rPr>
      </w:pPr>
      <w:r>
        <w:rPr>
          <w:rFonts w:ascii="宋体" w:hAnsi="宋体" w:eastAsia="宋体" w:cs="宋体"/>
          <w:sz w:val="24"/>
          <w:szCs w:val="24"/>
        </w:rPr>
        <w:t>万公里，公路、航运和管道输送同样飞速发展，运输线路逐年延长，具体如表</w:t>
      </w:r>
    </w:p>
    <w:p w14:paraId="58362AA7">
      <w:pPr>
        <w:spacing w:line="206" w:lineRule="exact"/>
        <w:rPr>
          <w:sz w:val="20"/>
          <w:szCs w:val="20"/>
        </w:rPr>
      </w:pPr>
    </w:p>
    <w:p w14:paraId="310F1B77">
      <w:pPr>
        <w:spacing w:line="274" w:lineRule="exact"/>
        <w:ind w:left="360"/>
        <w:rPr>
          <w:sz w:val="20"/>
          <w:szCs w:val="20"/>
        </w:rPr>
      </w:pPr>
      <w:r>
        <w:rPr>
          <w:rFonts w:ascii="宋体" w:hAnsi="宋体" w:eastAsia="宋体" w:cs="宋体"/>
          <w:sz w:val="24"/>
          <w:szCs w:val="24"/>
        </w:rPr>
        <w:t>1-1 所示。</w:t>
      </w:r>
    </w:p>
    <w:p w14:paraId="2B9D730E">
      <w:pPr>
        <w:spacing w:line="206" w:lineRule="exact"/>
        <w:rPr>
          <w:sz w:val="20"/>
          <w:szCs w:val="20"/>
        </w:rPr>
      </w:pPr>
    </w:p>
    <w:tbl>
      <w:tblPr>
        <w:tblStyle w:val="2"/>
        <w:tblW w:w="0" w:type="auto"/>
        <w:tblInd w:w="400" w:type="dxa"/>
        <w:tblLayout w:type="fixed"/>
        <w:tblCellMar>
          <w:top w:w="0" w:type="dxa"/>
          <w:left w:w="0" w:type="dxa"/>
          <w:bottom w:w="0" w:type="dxa"/>
          <w:right w:w="0" w:type="dxa"/>
        </w:tblCellMar>
      </w:tblPr>
      <w:tblGrid>
        <w:gridCol w:w="700"/>
        <w:gridCol w:w="920"/>
        <w:gridCol w:w="1120"/>
        <w:gridCol w:w="900"/>
        <w:gridCol w:w="820"/>
        <w:gridCol w:w="840"/>
        <w:gridCol w:w="920"/>
        <w:gridCol w:w="940"/>
        <w:gridCol w:w="1060"/>
        <w:gridCol w:w="20"/>
      </w:tblGrid>
      <w:tr w14:paraId="7D590B2F">
        <w:tblPrEx>
          <w:tblCellMar>
            <w:top w:w="0" w:type="dxa"/>
            <w:left w:w="0" w:type="dxa"/>
            <w:bottom w:w="0" w:type="dxa"/>
            <w:right w:w="0" w:type="dxa"/>
          </w:tblCellMar>
        </w:tblPrEx>
        <w:trPr>
          <w:trHeight w:val="274" w:hRule="atLeast"/>
        </w:trPr>
        <w:tc>
          <w:tcPr>
            <w:tcW w:w="4460" w:type="dxa"/>
            <w:gridSpan w:val="5"/>
            <w:vAlign w:val="bottom"/>
          </w:tcPr>
          <w:p w14:paraId="5253BD39">
            <w:pPr>
              <w:spacing w:line="274" w:lineRule="exact"/>
              <w:ind w:right="90"/>
              <w:jc w:val="right"/>
              <w:rPr>
                <w:sz w:val="20"/>
                <w:szCs w:val="20"/>
              </w:rPr>
            </w:pPr>
            <w:r>
              <w:rPr>
                <w:rFonts w:ascii="宋体" w:hAnsi="宋体" w:eastAsia="宋体" w:cs="宋体"/>
                <w:sz w:val="24"/>
                <w:szCs w:val="24"/>
              </w:rPr>
              <w:t>表 1-1  2000—2014 年运输线路长度</w:t>
            </w:r>
          </w:p>
        </w:tc>
        <w:tc>
          <w:tcPr>
            <w:tcW w:w="840" w:type="dxa"/>
            <w:vAlign w:val="bottom"/>
          </w:tcPr>
          <w:p w14:paraId="718F0514">
            <w:pPr>
              <w:rPr>
                <w:sz w:val="23"/>
                <w:szCs w:val="23"/>
              </w:rPr>
            </w:pPr>
          </w:p>
        </w:tc>
        <w:tc>
          <w:tcPr>
            <w:tcW w:w="920" w:type="dxa"/>
            <w:vAlign w:val="bottom"/>
          </w:tcPr>
          <w:p w14:paraId="16C2B426">
            <w:pPr>
              <w:rPr>
                <w:sz w:val="23"/>
                <w:szCs w:val="23"/>
              </w:rPr>
            </w:pPr>
          </w:p>
        </w:tc>
        <w:tc>
          <w:tcPr>
            <w:tcW w:w="2000" w:type="dxa"/>
            <w:gridSpan w:val="2"/>
            <w:vAlign w:val="bottom"/>
          </w:tcPr>
          <w:p w14:paraId="4685CE3A">
            <w:pPr>
              <w:spacing w:line="274" w:lineRule="exact"/>
              <w:ind w:right="250"/>
              <w:jc w:val="right"/>
              <w:rPr>
                <w:sz w:val="20"/>
                <w:szCs w:val="20"/>
              </w:rPr>
            </w:pPr>
            <w:r>
              <w:rPr>
                <w:rFonts w:ascii="宋体" w:hAnsi="宋体" w:eastAsia="宋体" w:cs="宋体"/>
                <w:sz w:val="24"/>
                <w:szCs w:val="24"/>
              </w:rPr>
              <w:t>单位：万公里</w:t>
            </w:r>
          </w:p>
        </w:tc>
        <w:tc>
          <w:tcPr>
            <w:tcW w:w="0" w:type="dxa"/>
            <w:vAlign w:val="bottom"/>
          </w:tcPr>
          <w:p w14:paraId="1645584C">
            <w:pPr>
              <w:rPr>
                <w:sz w:val="1"/>
                <w:szCs w:val="1"/>
              </w:rPr>
            </w:pPr>
          </w:p>
        </w:tc>
      </w:tr>
      <w:tr w14:paraId="5CE1FB90">
        <w:tblPrEx>
          <w:tblCellMar>
            <w:top w:w="0" w:type="dxa"/>
            <w:left w:w="0" w:type="dxa"/>
            <w:bottom w:w="0" w:type="dxa"/>
            <w:right w:w="0" w:type="dxa"/>
          </w:tblCellMar>
        </w:tblPrEx>
        <w:trPr>
          <w:trHeight w:val="72" w:hRule="atLeast"/>
        </w:trPr>
        <w:tc>
          <w:tcPr>
            <w:tcW w:w="700" w:type="dxa"/>
            <w:tcBorders>
              <w:bottom w:val="single" w:color="auto" w:sz="8" w:space="0"/>
            </w:tcBorders>
            <w:vAlign w:val="bottom"/>
          </w:tcPr>
          <w:p w14:paraId="5C0F1763">
            <w:pPr>
              <w:rPr>
                <w:sz w:val="6"/>
                <w:szCs w:val="6"/>
              </w:rPr>
            </w:pPr>
          </w:p>
        </w:tc>
        <w:tc>
          <w:tcPr>
            <w:tcW w:w="920" w:type="dxa"/>
            <w:tcBorders>
              <w:bottom w:val="single" w:color="auto" w:sz="8" w:space="0"/>
            </w:tcBorders>
            <w:vAlign w:val="bottom"/>
          </w:tcPr>
          <w:p w14:paraId="4A0120FB">
            <w:pPr>
              <w:rPr>
                <w:sz w:val="6"/>
                <w:szCs w:val="6"/>
              </w:rPr>
            </w:pPr>
          </w:p>
        </w:tc>
        <w:tc>
          <w:tcPr>
            <w:tcW w:w="1120" w:type="dxa"/>
            <w:tcBorders>
              <w:bottom w:val="single" w:color="auto" w:sz="8" w:space="0"/>
            </w:tcBorders>
            <w:vAlign w:val="bottom"/>
          </w:tcPr>
          <w:p w14:paraId="285B2C3B">
            <w:pPr>
              <w:rPr>
                <w:sz w:val="6"/>
                <w:szCs w:val="6"/>
              </w:rPr>
            </w:pPr>
          </w:p>
        </w:tc>
        <w:tc>
          <w:tcPr>
            <w:tcW w:w="900" w:type="dxa"/>
            <w:tcBorders>
              <w:bottom w:val="single" w:color="auto" w:sz="8" w:space="0"/>
            </w:tcBorders>
            <w:vAlign w:val="bottom"/>
          </w:tcPr>
          <w:p w14:paraId="4CBC8E40">
            <w:pPr>
              <w:rPr>
                <w:sz w:val="6"/>
                <w:szCs w:val="6"/>
              </w:rPr>
            </w:pPr>
          </w:p>
        </w:tc>
        <w:tc>
          <w:tcPr>
            <w:tcW w:w="820" w:type="dxa"/>
            <w:tcBorders>
              <w:bottom w:val="single" w:color="auto" w:sz="8" w:space="0"/>
            </w:tcBorders>
            <w:vAlign w:val="bottom"/>
          </w:tcPr>
          <w:p w14:paraId="78AA1DA4">
            <w:pPr>
              <w:rPr>
                <w:sz w:val="6"/>
                <w:szCs w:val="6"/>
              </w:rPr>
            </w:pPr>
          </w:p>
        </w:tc>
        <w:tc>
          <w:tcPr>
            <w:tcW w:w="840" w:type="dxa"/>
            <w:tcBorders>
              <w:bottom w:val="single" w:color="auto" w:sz="8" w:space="0"/>
            </w:tcBorders>
            <w:vAlign w:val="bottom"/>
          </w:tcPr>
          <w:p w14:paraId="3140081A">
            <w:pPr>
              <w:rPr>
                <w:sz w:val="6"/>
                <w:szCs w:val="6"/>
              </w:rPr>
            </w:pPr>
          </w:p>
        </w:tc>
        <w:tc>
          <w:tcPr>
            <w:tcW w:w="920" w:type="dxa"/>
            <w:tcBorders>
              <w:bottom w:val="single" w:color="auto" w:sz="8" w:space="0"/>
            </w:tcBorders>
            <w:vAlign w:val="bottom"/>
          </w:tcPr>
          <w:p w14:paraId="00839A1A">
            <w:pPr>
              <w:rPr>
                <w:sz w:val="6"/>
                <w:szCs w:val="6"/>
              </w:rPr>
            </w:pPr>
          </w:p>
        </w:tc>
        <w:tc>
          <w:tcPr>
            <w:tcW w:w="940" w:type="dxa"/>
            <w:tcBorders>
              <w:bottom w:val="single" w:color="auto" w:sz="8" w:space="0"/>
            </w:tcBorders>
            <w:vAlign w:val="bottom"/>
          </w:tcPr>
          <w:p w14:paraId="53BB83F4">
            <w:pPr>
              <w:rPr>
                <w:sz w:val="6"/>
                <w:szCs w:val="6"/>
              </w:rPr>
            </w:pPr>
          </w:p>
        </w:tc>
        <w:tc>
          <w:tcPr>
            <w:tcW w:w="1060" w:type="dxa"/>
            <w:tcBorders>
              <w:bottom w:val="single" w:color="auto" w:sz="8" w:space="0"/>
            </w:tcBorders>
            <w:vAlign w:val="bottom"/>
          </w:tcPr>
          <w:p w14:paraId="5BC1FD6F">
            <w:pPr>
              <w:rPr>
                <w:sz w:val="6"/>
                <w:szCs w:val="6"/>
              </w:rPr>
            </w:pPr>
          </w:p>
        </w:tc>
        <w:tc>
          <w:tcPr>
            <w:tcW w:w="0" w:type="dxa"/>
            <w:vAlign w:val="bottom"/>
          </w:tcPr>
          <w:p w14:paraId="3C246FCE">
            <w:pPr>
              <w:rPr>
                <w:sz w:val="1"/>
                <w:szCs w:val="1"/>
              </w:rPr>
            </w:pPr>
          </w:p>
        </w:tc>
      </w:tr>
      <w:tr w14:paraId="23CACF59">
        <w:tblPrEx>
          <w:tblCellMar>
            <w:top w:w="0" w:type="dxa"/>
            <w:left w:w="0" w:type="dxa"/>
            <w:bottom w:w="0" w:type="dxa"/>
            <w:right w:w="0" w:type="dxa"/>
          </w:tblCellMar>
        </w:tblPrEx>
        <w:trPr>
          <w:trHeight w:val="288" w:hRule="atLeast"/>
        </w:trPr>
        <w:tc>
          <w:tcPr>
            <w:tcW w:w="700" w:type="dxa"/>
            <w:vMerge w:val="restart"/>
            <w:tcBorders>
              <w:right w:val="single" w:color="auto" w:sz="8" w:space="0"/>
            </w:tcBorders>
            <w:vAlign w:val="bottom"/>
          </w:tcPr>
          <w:p w14:paraId="647CB953">
            <w:pPr>
              <w:spacing w:line="206" w:lineRule="exact"/>
              <w:ind w:left="160"/>
              <w:rPr>
                <w:sz w:val="20"/>
                <w:szCs w:val="20"/>
              </w:rPr>
            </w:pPr>
            <w:r>
              <w:rPr>
                <w:rFonts w:ascii="黑体" w:hAnsi="黑体" w:eastAsia="黑体" w:cs="黑体"/>
                <w:sz w:val="18"/>
                <w:szCs w:val="18"/>
              </w:rPr>
              <w:t>年份</w:t>
            </w:r>
          </w:p>
        </w:tc>
        <w:tc>
          <w:tcPr>
            <w:tcW w:w="920" w:type="dxa"/>
            <w:tcBorders>
              <w:right w:val="single" w:color="auto" w:sz="8" w:space="0"/>
            </w:tcBorders>
            <w:vAlign w:val="bottom"/>
          </w:tcPr>
          <w:p w14:paraId="1FDE8237">
            <w:pPr>
              <w:spacing w:line="206" w:lineRule="exact"/>
              <w:jc w:val="center"/>
              <w:rPr>
                <w:sz w:val="20"/>
                <w:szCs w:val="20"/>
              </w:rPr>
            </w:pPr>
            <w:r>
              <w:rPr>
                <w:rFonts w:ascii="黑体" w:hAnsi="黑体" w:eastAsia="黑体" w:cs="黑体"/>
                <w:w w:val="99"/>
                <w:sz w:val="18"/>
                <w:szCs w:val="18"/>
              </w:rPr>
              <w:t>铁路营</w:t>
            </w:r>
          </w:p>
        </w:tc>
        <w:tc>
          <w:tcPr>
            <w:tcW w:w="1120" w:type="dxa"/>
            <w:tcBorders>
              <w:right w:val="single" w:color="auto" w:sz="8" w:space="0"/>
            </w:tcBorders>
            <w:vAlign w:val="bottom"/>
          </w:tcPr>
          <w:p w14:paraId="36364263">
            <w:pPr>
              <w:spacing w:line="206" w:lineRule="exact"/>
              <w:jc w:val="center"/>
              <w:rPr>
                <w:sz w:val="20"/>
                <w:szCs w:val="20"/>
              </w:rPr>
            </w:pPr>
            <w:r>
              <w:rPr>
                <w:rFonts w:ascii="黑体" w:hAnsi="黑体" w:eastAsia="黑体" w:cs="黑体"/>
                <w:w w:val="99"/>
                <w:sz w:val="18"/>
                <w:szCs w:val="18"/>
              </w:rPr>
              <w:t>国家铁路</w:t>
            </w:r>
          </w:p>
        </w:tc>
        <w:tc>
          <w:tcPr>
            <w:tcW w:w="900" w:type="dxa"/>
            <w:tcBorders>
              <w:right w:val="single" w:color="auto" w:sz="8" w:space="0"/>
            </w:tcBorders>
            <w:vAlign w:val="bottom"/>
          </w:tcPr>
          <w:p w14:paraId="5A9D919A">
            <w:pPr>
              <w:spacing w:line="206" w:lineRule="exact"/>
              <w:jc w:val="center"/>
              <w:rPr>
                <w:sz w:val="20"/>
                <w:szCs w:val="20"/>
              </w:rPr>
            </w:pPr>
            <w:r>
              <w:rPr>
                <w:rFonts w:ascii="黑体" w:hAnsi="黑体" w:eastAsia="黑体" w:cs="黑体"/>
                <w:w w:val="99"/>
                <w:sz w:val="18"/>
                <w:szCs w:val="18"/>
              </w:rPr>
              <w:t>公路</w:t>
            </w:r>
          </w:p>
        </w:tc>
        <w:tc>
          <w:tcPr>
            <w:tcW w:w="820" w:type="dxa"/>
            <w:tcBorders>
              <w:right w:val="single" w:color="auto" w:sz="8" w:space="0"/>
            </w:tcBorders>
            <w:vAlign w:val="bottom"/>
          </w:tcPr>
          <w:p w14:paraId="69E79F47">
            <w:pPr>
              <w:spacing w:line="206" w:lineRule="exact"/>
              <w:ind w:right="150"/>
              <w:jc w:val="right"/>
              <w:rPr>
                <w:sz w:val="20"/>
                <w:szCs w:val="20"/>
              </w:rPr>
            </w:pPr>
            <w:r>
              <w:rPr>
                <w:rFonts w:ascii="黑体" w:hAnsi="黑体" w:eastAsia="黑体" w:cs="黑体"/>
                <w:sz w:val="18"/>
                <w:szCs w:val="18"/>
              </w:rPr>
              <w:t>高速</w:t>
            </w:r>
          </w:p>
        </w:tc>
        <w:tc>
          <w:tcPr>
            <w:tcW w:w="840" w:type="dxa"/>
            <w:tcBorders>
              <w:right w:val="single" w:color="auto" w:sz="8" w:space="0"/>
            </w:tcBorders>
            <w:vAlign w:val="bottom"/>
          </w:tcPr>
          <w:p w14:paraId="75D65AEE">
            <w:pPr>
              <w:spacing w:line="206" w:lineRule="exact"/>
              <w:jc w:val="center"/>
              <w:rPr>
                <w:sz w:val="20"/>
                <w:szCs w:val="20"/>
              </w:rPr>
            </w:pPr>
            <w:r>
              <w:rPr>
                <w:rFonts w:ascii="黑体" w:hAnsi="黑体" w:eastAsia="黑体" w:cs="黑体"/>
                <w:w w:val="99"/>
                <w:sz w:val="18"/>
                <w:szCs w:val="18"/>
              </w:rPr>
              <w:t>内河航</w:t>
            </w:r>
          </w:p>
        </w:tc>
        <w:tc>
          <w:tcPr>
            <w:tcW w:w="920" w:type="dxa"/>
            <w:tcBorders>
              <w:right w:val="single" w:color="auto" w:sz="8" w:space="0"/>
            </w:tcBorders>
            <w:vAlign w:val="bottom"/>
          </w:tcPr>
          <w:p w14:paraId="3B6B4B21">
            <w:pPr>
              <w:spacing w:line="206" w:lineRule="exact"/>
              <w:jc w:val="center"/>
              <w:rPr>
                <w:sz w:val="20"/>
                <w:szCs w:val="20"/>
              </w:rPr>
            </w:pPr>
            <w:r>
              <w:rPr>
                <w:rFonts w:ascii="黑体" w:hAnsi="黑体" w:eastAsia="黑体" w:cs="黑体"/>
                <w:w w:val="99"/>
                <w:sz w:val="18"/>
                <w:szCs w:val="18"/>
              </w:rPr>
              <w:t>民航航</w:t>
            </w:r>
          </w:p>
        </w:tc>
        <w:tc>
          <w:tcPr>
            <w:tcW w:w="940" w:type="dxa"/>
            <w:tcBorders>
              <w:right w:val="single" w:color="auto" w:sz="8" w:space="0"/>
            </w:tcBorders>
            <w:vAlign w:val="bottom"/>
          </w:tcPr>
          <w:p w14:paraId="1E2E15C5">
            <w:pPr>
              <w:spacing w:line="206" w:lineRule="exact"/>
              <w:ind w:right="208"/>
              <w:jc w:val="right"/>
              <w:rPr>
                <w:sz w:val="20"/>
                <w:szCs w:val="20"/>
              </w:rPr>
            </w:pPr>
            <w:r>
              <w:rPr>
                <w:rFonts w:ascii="黑体" w:hAnsi="黑体" w:eastAsia="黑体" w:cs="黑体"/>
                <w:sz w:val="18"/>
                <w:szCs w:val="18"/>
              </w:rPr>
              <w:t>国际</w:t>
            </w:r>
          </w:p>
        </w:tc>
        <w:tc>
          <w:tcPr>
            <w:tcW w:w="1060" w:type="dxa"/>
            <w:vAlign w:val="bottom"/>
          </w:tcPr>
          <w:p w14:paraId="6905E5CE">
            <w:pPr>
              <w:spacing w:line="206" w:lineRule="exact"/>
              <w:jc w:val="center"/>
              <w:rPr>
                <w:sz w:val="20"/>
                <w:szCs w:val="20"/>
              </w:rPr>
            </w:pPr>
            <w:r>
              <w:rPr>
                <w:rFonts w:ascii="黑体" w:hAnsi="黑体" w:eastAsia="黑体" w:cs="黑体"/>
                <w:w w:val="99"/>
                <w:sz w:val="18"/>
                <w:szCs w:val="18"/>
              </w:rPr>
              <w:t>管道输油</w:t>
            </w:r>
          </w:p>
        </w:tc>
        <w:tc>
          <w:tcPr>
            <w:tcW w:w="0" w:type="dxa"/>
            <w:vAlign w:val="bottom"/>
          </w:tcPr>
          <w:p w14:paraId="224DF55E">
            <w:pPr>
              <w:rPr>
                <w:sz w:val="1"/>
                <w:szCs w:val="1"/>
              </w:rPr>
            </w:pPr>
          </w:p>
        </w:tc>
      </w:tr>
      <w:tr w14:paraId="0D3D0FAB">
        <w:tblPrEx>
          <w:tblCellMar>
            <w:top w:w="0" w:type="dxa"/>
            <w:left w:w="0" w:type="dxa"/>
            <w:bottom w:w="0" w:type="dxa"/>
            <w:right w:w="0" w:type="dxa"/>
          </w:tblCellMar>
        </w:tblPrEx>
        <w:trPr>
          <w:trHeight w:val="156" w:hRule="atLeast"/>
        </w:trPr>
        <w:tc>
          <w:tcPr>
            <w:tcW w:w="700" w:type="dxa"/>
            <w:vMerge w:val="continue"/>
            <w:tcBorders>
              <w:right w:val="single" w:color="auto" w:sz="8" w:space="0"/>
            </w:tcBorders>
            <w:vAlign w:val="bottom"/>
          </w:tcPr>
          <w:p w14:paraId="368145A6">
            <w:pPr>
              <w:rPr>
                <w:sz w:val="13"/>
                <w:szCs w:val="13"/>
              </w:rPr>
            </w:pPr>
          </w:p>
        </w:tc>
        <w:tc>
          <w:tcPr>
            <w:tcW w:w="920" w:type="dxa"/>
            <w:vMerge w:val="restart"/>
            <w:tcBorders>
              <w:right w:val="single" w:color="auto" w:sz="8" w:space="0"/>
            </w:tcBorders>
            <w:vAlign w:val="bottom"/>
          </w:tcPr>
          <w:p w14:paraId="1859D39D">
            <w:pPr>
              <w:spacing w:line="206" w:lineRule="exact"/>
              <w:jc w:val="center"/>
              <w:rPr>
                <w:sz w:val="20"/>
                <w:szCs w:val="20"/>
              </w:rPr>
            </w:pPr>
            <w:r>
              <w:rPr>
                <w:rFonts w:ascii="黑体" w:hAnsi="黑体" w:eastAsia="黑体" w:cs="黑体"/>
                <w:w w:val="99"/>
                <w:sz w:val="18"/>
                <w:szCs w:val="18"/>
              </w:rPr>
              <w:t>业里程</w:t>
            </w:r>
          </w:p>
        </w:tc>
        <w:tc>
          <w:tcPr>
            <w:tcW w:w="1120" w:type="dxa"/>
            <w:vMerge w:val="restart"/>
            <w:tcBorders>
              <w:right w:val="single" w:color="auto" w:sz="8" w:space="0"/>
            </w:tcBorders>
            <w:vAlign w:val="bottom"/>
          </w:tcPr>
          <w:p w14:paraId="4917ED80">
            <w:pPr>
              <w:spacing w:line="206" w:lineRule="exact"/>
              <w:jc w:val="center"/>
              <w:rPr>
                <w:sz w:val="20"/>
                <w:szCs w:val="20"/>
              </w:rPr>
            </w:pPr>
            <w:r>
              <w:rPr>
                <w:rFonts w:ascii="黑体" w:hAnsi="黑体" w:eastAsia="黑体" w:cs="黑体"/>
                <w:w w:val="99"/>
                <w:sz w:val="18"/>
                <w:szCs w:val="18"/>
              </w:rPr>
              <w:t>电气化里程</w:t>
            </w:r>
          </w:p>
        </w:tc>
        <w:tc>
          <w:tcPr>
            <w:tcW w:w="900" w:type="dxa"/>
            <w:vMerge w:val="restart"/>
            <w:tcBorders>
              <w:right w:val="single" w:color="auto" w:sz="8" w:space="0"/>
            </w:tcBorders>
            <w:vAlign w:val="bottom"/>
          </w:tcPr>
          <w:p w14:paraId="35FF1B92">
            <w:pPr>
              <w:spacing w:line="206" w:lineRule="exact"/>
              <w:jc w:val="center"/>
              <w:rPr>
                <w:sz w:val="20"/>
                <w:szCs w:val="20"/>
              </w:rPr>
            </w:pPr>
            <w:r>
              <w:rPr>
                <w:rFonts w:ascii="黑体" w:hAnsi="黑体" w:eastAsia="黑体" w:cs="黑体"/>
                <w:w w:val="99"/>
                <w:sz w:val="18"/>
                <w:szCs w:val="18"/>
              </w:rPr>
              <w:t>里程</w:t>
            </w:r>
          </w:p>
        </w:tc>
        <w:tc>
          <w:tcPr>
            <w:tcW w:w="820" w:type="dxa"/>
            <w:vMerge w:val="restart"/>
            <w:tcBorders>
              <w:right w:val="single" w:color="auto" w:sz="8" w:space="0"/>
            </w:tcBorders>
            <w:vAlign w:val="bottom"/>
          </w:tcPr>
          <w:p w14:paraId="16D1823D">
            <w:pPr>
              <w:spacing w:line="206" w:lineRule="exact"/>
              <w:ind w:right="150"/>
              <w:jc w:val="right"/>
              <w:rPr>
                <w:sz w:val="20"/>
                <w:szCs w:val="20"/>
              </w:rPr>
            </w:pPr>
            <w:r>
              <w:rPr>
                <w:rFonts w:ascii="黑体" w:hAnsi="黑体" w:eastAsia="黑体" w:cs="黑体"/>
                <w:sz w:val="18"/>
                <w:szCs w:val="18"/>
              </w:rPr>
              <w:t>公路</w:t>
            </w:r>
          </w:p>
        </w:tc>
        <w:tc>
          <w:tcPr>
            <w:tcW w:w="840" w:type="dxa"/>
            <w:vMerge w:val="restart"/>
            <w:tcBorders>
              <w:right w:val="single" w:color="auto" w:sz="8" w:space="0"/>
            </w:tcBorders>
            <w:vAlign w:val="bottom"/>
          </w:tcPr>
          <w:p w14:paraId="7E7E1B99">
            <w:pPr>
              <w:spacing w:line="206" w:lineRule="exact"/>
              <w:jc w:val="center"/>
              <w:rPr>
                <w:sz w:val="20"/>
                <w:szCs w:val="20"/>
              </w:rPr>
            </w:pPr>
            <w:r>
              <w:rPr>
                <w:rFonts w:ascii="黑体" w:hAnsi="黑体" w:eastAsia="黑体" w:cs="黑体"/>
                <w:w w:val="99"/>
                <w:sz w:val="18"/>
                <w:szCs w:val="18"/>
              </w:rPr>
              <w:t>道里程</w:t>
            </w:r>
          </w:p>
        </w:tc>
        <w:tc>
          <w:tcPr>
            <w:tcW w:w="920" w:type="dxa"/>
            <w:vMerge w:val="restart"/>
            <w:tcBorders>
              <w:right w:val="single" w:color="auto" w:sz="8" w:space="0"/>
            </w:tcBorders>
            <w:vAlign w:val="bottom"/>
          </w:tcPr>
          <w:p w14:paraId="46F5BAB0">
            <w:pPr>
              <w:spacing w:line="206" w:lineRule="exact"/>
              <w:jc w:val="center"/>
              <w:rPr>
                <w:sz w:val="20"/>
                <w:szCs w:val="20"/>
              </w:rPr>
            </w:pPr>
            <w:r>
              <w:rPr>
                <w:rFonts w:ascii="黑体" w:hAnsi="黑体" w:eastAsia="黑体" w:cs="黑体"/>
                <w:w w:val="99"/>
                <w:sz w:val="18"/>
                <w:szCs w:val="18"/>
              </w:rPr>
              <w:t>线里程</w:t>
            </w:r>
          </w:p>
        </w:tc>
        <w:tc>
          <w:tcPr>
            <w:tcW w:w="940" w:type="dxa"/>
            <w:vMerge w:val="restart"/>
            <w:tcBorders>
              <w:right w:val="single" w:color="auto" w:sz="8" w:space="0"/>
            </w:tcBorders>
            <w:vAlign w:val="bottom"/>
          </w:tcPr>
          <w:p w14:paraId="5C07C063">
            <w:pPr>
              <w:spacing w:line="206" w:lineRule="exact"/>
              <w:ind w:right="208"/>
              <w:jc w:val="right"/>
              <w:rPr>
                <w:sz w:val="20"/>
                <w:szCs w:val="20"/>
              </w:rPr>
            </w:pPr>
            <w:r>
              <w:rPr>
                <w:rFonts w:ascii="黑体" w:hAnsi="黑体" w:eastAsia="黑体" w:cs="黑体"/>
                <w:sz w:val="18"/>
                <w:szCs w:val="18"/>
              </w:rPr>
              <w:t>航线</w:t>
            </w:r>
          </w:p>
        </w:tc>
        <w:tc>
          <w:tcPr>
            <w:tcW w:w="1060" w:type="dxa"/>
            <w:vMerge w:val="restart"/>
            <w:vAlign w:val="bottom"/>
          </w:tcPr>
          <w:p w14:paraId="306C76A0">
            <w:pPr>
              <w:spacing w:line="219" w:lineRule="exact"/>
              <w:jc w:val="center"/>
              <w:rPr>
                <w:sz w:val="20"/>
                <w:szCs w:val="20"/>
              </w:rPr>
            </w:pPr>
            <w:r>
              <w:rPr>
                <w:rFonts w:ascii="Arial" w:hAnsi="Arial" w:eastAsia="Arial" w:cs="Arial"/>
                <w:w w:val="99"/>
                <w:sz w:val="18"/>
                <w:szCs w:val="18"/>
              </w:rPr>
              <w:t>(</w:t>
            </w:r>
            <w:r>
              <w:rPr>
                <w:rFonts w:ascii="黑体" w:hAnsi="黑体" w:eastAsia="黑体" w:cs="黑体"/>
                <w:w w:val="99"/>
                <w:sz w:val="18"/>
                <w:szCs w:val="18"/>
              </w:rPr>
              <w:t>气</w:t>
            </w:r>
            <w:r>
              <w:rPr>
                <w:rFonts w:ascii="Arial" w:hAnsi="Arial" w:eastAsia="Arial" w:cs="Arial"/>
                <w:w w:val="99"/>
                <w:sz w:val="18"/>
                <w:szCs w:val="18"/>
              </w:rPr>
              <w:t>)</w:t>
            </w:r>
            <w:r>
              <w:rPr>
                <w:rFonts w:ascii="黑体" w:hAnsi="黑体" w:eastAsia="黑体" w:cs="黑体"/>
                <w:w w:val="99"/>
                <w:sz w:val="18"/>
                <w:szCs w:val="18"/>
              </w:rPr>
              <w:t>里程</w:t>
            </w:r>
          </w:p>
        </w:tc>
        <w:tc>
          <w:tcPr>
            <w:tcW w:w="0" w:type="dxa"/>
            <w:vAlign w:val="bottom"/>
          </w:tcPr>
          <w:p w14:paraId="4C0F97BD">
            <w:pPr>
              <w:rPr>
                <w:sz w:val="1"/>
                <w:szCs w:val="1"/>
              </w:rPr>
            </w:pPr>
          </w:p>
        </w:tc>
      </w:tr>
      <w:tr w14:paraId="5ADA56EF">
        <w:tblPrEx>
          <w:tblCellMar>
            <w:top w:w="0" w:type="dxa"/>
            <w:left w:w="0" w:type="dxa"/>
            <w:bottom w:w="0" w:type="dxa"/>
            <w:right w:w="0" w:type="dxa"/>
          </w:tblCellMar>
        </w:tblPrEx>
        <w:trPr>
          <w:trHeight w:val="181" w:hRule="atLeast"/>
        </w:trPr>
        <w:tc>
          <w:tcPr>
            <w:tcW w:w="700" w:type="dxa"/>
            <w:tcBorders>
              <w:bottom w:val="single" w:color="auto" w:sz="8" w:space="0"/>
              <w:right w:val="single" w:color="auto" w:sz="8" w:space="0"/>
            </w:tcBorders>
            <w:vAlign w:val="bottom"/>
          </w:tcPr>
          <w:p w14:paraId="7A8EDD12">
            <w:pPr>
              <w:rPr>
                <w:sz w:val="15"/>
                <w:szCs w:val="15"/>
              </w:rPr>
            </w:pPr>
          </w:p>
        </w:tc>
        <w:tc>
          <w:tcPr>
            <w:tcW w:w="920" w:type="dxa"/>
            <w:vMerge w:val="continue"/>
            <w:tcBorders>
              <w:bottom w:val="single" w:color="auto" w:sz="8" w:space="0"/>
              <w:right w:val="single" w:color="auto" w:sz="8" w:space="0"/>
            </w:tcBorders>
            <w:vAlign w:val="bottom"/>
          </w:tcPr>
          <w:p w14:paraId="55C40675">
            <w:pPr>
              <w:rPr>
                <w:sz w:val="15"/>
                <w:szCs w:val="15"/>
              </w:rPr>
            </w:pPr>
          </w:p>
        </w:tc>
        <w:tc>
          <w:tcPr>
            <w:tcW w:w="1120" w:type="dxa"/>
            <w:vMerge w:val="continue"/>
            <w:tcBorders>
              <w:bottom w:val="single" w:color="auto" w:sz="8" w:space="0"/>
              <w:right w:val="single" w:color="auto" w:sz="8" w:space="0"/>
            </w:tcBorders>
            <w:vAlign w:val="bottom"/>
          </w:tcPr>
          <w:p w14:paraId="5C38875A">
            <w:pPr>
              <w:rPr>
                <w:sz w:val="15"/>
                <w:szCs w:val="15"/>
              </w:rPr>
            </w:pPr>
          </w:p>
        </w:tc>
        <w:tc>
          <w:tcPr>
            <w:tcW w:w="900" w:type="dxa"/>
            <w:vMerge w:val="continue"/>
            <w:tcBorders>
              <w:bottom w:val="single" w:color="auto" w:sz="8" w:space="0"/>
              <w:right w:val="single" w:color="auto" w:sz="8" w:space="0"/>
            </w:tcBorders>
            <w:vAlign w:val="bottom"/>
          </w:tcPr>
          <w:p w14:paraId="7FAD6128">
            <w:pPr>
              <w:rPr>
                <w:sz w:val="15"/>
                <w:szCs w:val="15"/>
              </w:rPr>
            </w:pPr>
          </w:p>
        </w:tc>
        <w:tc>
          <w:tcPr>
            <w:tcW w:w="820" w:type="dxa"/>
            <w:vMerge w:val="continue"/>
            <w:tcBorders>
              <w:bottom w:val="single" w:color="auto" w:sz="8" w:space="0"/>
              <w:right w:val="single" w:color="auto" w:sz="8" w:space="0"/>
            </w:tcBorders>
            <w:vAlign w:val="bottom"/>
          </w:tcPr>
          <w:p w14:paraId="39753717">
            <w:pPr>
              <w:rPr>
                <w:sz w:val="15"/>
                <w:szCs w:val="15"/>
              </w:rPr>
            </w:pPr>
          </w:p>
        </w:tc>
        <w:tc>
          <w:tcPr>
            <w:tcW w:w="840" w:type="dxa"/>
            <w:vMerge w:val="continue"/>
            <w:tcBorders>
              <w:bottom w:val="single" w:color="auto" w:sz="8" w:space="0"/>
              <w:right w:val="single" w:color="auto" w:sz="8" w:space="0"/>
            </w:tcBorders>
            <w:vAlign w:val="bottom"/>
          </w:tcPr>
          <w:p w14:paraId="60CF350F">
            <w:pPr>
              <w:rPr>
                <w:sz w:val="15"/>
                <w:szCs w:val="15"/>
              </w:rPr>
            </w:pPr>
          </w:p>
        </w:tc>
        <w:tc>
          <w:tcPr>
            <w:tcW w:w="920" w:type="dxa"/>
            <w:vMerge w:val="continue"/>
            <w:tcBorders>
              <w:bottom w:val="single" w:color="auto" w:sz="8" w:space="0"/>
              <w:right w:val="single" w:color="auto" w:sz="8" w:space="0"/>
            </w:tcBorders>
            <w:vAlign w:val="bottom"/>
          </w:tcPr>
          <w:p w14:paraId="08337A23">
            <w:pPr>
              <w:rPr>
                <w:sz w:val="15"/>
                <w:szCs w:val="15"/>
              </w:rPr>
            </w:pPr>
          </w:p>
        </w:tc>
        <w:tc>
          <w:tcPr>
            <w:tcW w:w="940" w:type="dxa"/>
            <w:vMerge w:val="continue"/>
            <w:tcBorders>
              <w:bottom w:val="single" w:color="auto" w:sz="8" w:space="0"/>
              <w:right w:val="single" w:color="auto" w:sz="8" w:space="0"/>
            </w:tcBorders>
            <w:vAlign w:val="bottom"/>
          </w:tcPr>
          <w:p w14:paraId="39E14398">
            <w:pPr>
              <w:rPr>
                <w:sz w:val="15"/>
                <w:szCs w:val="15"/>
              </w:rPr>
            </w:pPr>
          </w:p>
        </w:tc>
        <w:tc>
          <w:tcPr>
            <w:tcW w:w="1060" w:type="dxa"/>
            <w:vMerge w:val="continue"/>
            <w:tcBorders>
              <w:bottom w:val="single" w:color="auto" w:sz="8" w:space="0"/>
            </w:tcBorders>
            <w:vAlign w:val="bottom"/>
          </w:tcPr>
          <w:p w14:paraId="11EADE83">
            <w:pPr>
              <w:rPr>
                <w:sz w:val="15"/>
                <w:szCs w:val="15"/>
              </w:rPr>
            </w:pPr>
          </w:p>
        </w:tc>
        <w:tc>
          <w:tcPr>
            <w:tcW w:w="0" w:type="dxa"/>
            <w:vAlign w:val="bottom"/>
          </w:tcPr>
          <w:p w14:paraId="7A66F538">
            <w:pPr>
              <w:rPr>
                <w:sz w:val="1"/>
                <w:szCs w:val="1"/>
              </w:rPr>
            </w:pPr>
          </w:p>
        </w:tc>
      </w:tr>
      <w:tr w14:paraId="56CE73B7">
        <w:tblPrEx>
          <w:tblCellMar>
            <w:top w:w="0" w:type="dxa"/>
            <w:left w:w="0" w:type="dxa"/>
            <w:bottom w:w="0" w:type="dxa"/>
            <w:right w:w="0" w:type="dxa"/>
          </w:tblCellMar>
        </w:tblPrEx>
        <w:trPr>
          <w:trHeight w:val="302" w:hRule="atLeast"/>
        </w:trPr>
        <w:tc>
          <w:tcPr>
            <w:tcW w:w="700" w:type="dxa"/>
            <w:tcBorders>
              <w:bottom w:val="single" w:color="auto" w:sz="8" w:space="0"/>
              <w:right w:val="single" w:color="auto" w:sz="8" w:space="0"/>
            </w:tcBorders>
            <w:vAlign w:val="bottom"/>
          </w:tcPr>
          <w:p w14:paraId="0545F6C1">
            <w:pPr>
              <w:ind w:left="160"/>
              <w:rPr>
                <w:sz w:val="20"/>
                <w:szCs w:val="20"/>
              </w:rPr>
            </w:pPr>
            <w:r>
              <w:rPr>
                <w:rFonts w:eastAsia="Times New Roman"/>
                <w:sz w:val="18"/>
                <w:szCs w:val="18"/>
              </w:rPr>
              <w:t>2000</w:t>
            </w:r>
          </w:p>
        </w:tc>
        <w:tc>
          <w:tcPr>
            <w:tcW w:w="920" w:type="dxa"/>
            <w:tcBorders>
              <w:bottom w:val="single" w:color="auto" w:sz="8" w:space="0"/>
              <w:right w:val="single" w:color="auto" w:sz="8" w:space="0"/>
            </w:tcBorders>
            <w:vAlign w:val="bottom"/>
          </w:tcPr>
          <w:p w14:paraId="6817FB1D">
            <w:pPr>
              <w:jc w:val="center"/>
              <w:rPr>
                <w:sz w:val="20"/>
                <w:szCs w:val="20"/>
              </w:rPr>
            </w:pPr>
            <w:r>
              <w:rPr>
                <w:rFonts w:eastAsia="Times New Roman"/>
                <w:w w:val="95"/>
                <w:sz w:val="18"/>
                <w:szCs w:val="18"/>
              </w:rPr>
              <w:t>6.87</w:t>
            </w:r>
          </w:p>
        </w:tc>
        <w:tc>
          <w:tcPr>
            <w:tcW w:w="1120" w:type="dxa"/>
            <w:tcBorders>
              <w:bottom w:val="single" w:color="auto" w:sz="8" w:space="0"/>
              <w:right w:val="single" w:color="auto" w:sz="8" w:space="0"/>
            </w:tcBorders>
            <w:vAlign w:val="bottom"/>
          </w:tcPr>
          <w:p w14:paraId="7B097FCB">
            <w:pPr>
              <w:jc w:val="center"/>
              <w:rPr>
                <w:sz w:val="20"/>
                <w:szCs w:val="20"/>
              </w:rPr>
            </w:pPr>
            <w:r>
              <w:rPr>
                <w:rFonts w:eastAsia="Times New Roman"/>
                <w:sz w:val="18"/>
                <w:szCs w:val="18"/>
              </w:rPr>
              <w:t>1.49</w:t>
            </w:r>
          </w:p>
        </w:tc>
        <w:tc>
          <w:tcPr>
            <w:tcW w:w="900" w:type="dxa"/>
            <w:tcBorders>
              <w:bottom w:val="single" w:color="auto" w:sz="8" w:space="0"/>
              <w:right w:val="single" w:color="auto" w:sz="8" w:space="0"/>
            </w:tcBorders>
            <w:vAlign w:val="bottom"/>
          </w:tcPr>
          <w:p w14:paraId="36787D0B">
            <w:pPr>
              <w:jc w:val="center"/>
              <w:rPr>
                <w:sz w:val="20"/>
                <w:szCs w:val="20"/>
              </w:rPr>
            </w:pPr>
            <w:r>
              <w:rPr>
                <w:rFonts w:eastAsia="Times New Roman"/>
                <w:sz w:val="18"/>
                <w:szCs w:val="18"/>
              </w:rPr>
              <w:t>140.27</w:t>
            </w:r>
          </w:p>
        </w:tc>
        <w:tc>
          <w:tcPr>
            <w:tcW w:w="820" w:type="dxa"/>
            <w:tcBorders>
              <w:bottom w:val="single" w:color="auto" w:sz="8" w:space="0"/>
              <w:right w:val="single" w:color="auto" w:sz="8" w:space="0"/>
            </w:tcBorders>
            <w:vAlign w:val="bottom"/>
          </w:tcPr>
          <w:p w14:paraId="4761D0DC">
            <w:pPr>
              <w:ind w:right="130"/>
              <w:jc w:val="right"/>
              <w:rPr>
                <w:sz w:val="20"/>
                <w:szCs w:val="20"/>
              </w:rPr>
            </w:pPr>
            <w:r>
              <w:rPr>
                <w:rFonts w:eastAsia="Times New Roman"/>
                <w:sz w:val="18"/>
                <w:szCs w:val="18"/>
              </w:rPr>
              <w:t>1.63</w:t>
            </w:r>
          </w:p>
        </w:tc>
        <w:tc>
          <w:tcPr>
            <w:tcW w:w="840" w:type="dxa"/>
            <w:tcBorders>
              <w:bottom w:val="single" w:color="auto" w:sz="8" w:space="0"/>
              <w:right w:val="single" w:color="auto" w:sz="8" w:space="0"/>
            </w:tcBorders>
            <w:vAlign w:val="bottom"/>
          </w:tcPr>
          <w:p w14:paraId="0E9654CD">
            <w:pPr>
              <w:jc w:val="center"/>
              <w:rPr>
                <w:sz w:val="20"/>
                <w:szCs w:val="20"/>
              </w:rPr>
            </w:pPr>
            <w:r>
              <w:rPr>
                <w:rFonts w:eastAsia="Times New Roman"/>
                <w:sz w:val="18"/>
                <w:szCs w:val="18"/>
              </w:rPr>
              <w:t>11.93</w:t>
            </w:r>
          </w:p>
        </w:tc>
        <w:tc>
          <w:tcPr>
            <w:tcW w:w="920" w:type="dxa"/>
            <w:tcBorders>
              <w:bottom w:val="single" w:color="auto" w:sz="8" w:space="0"/>
              <w:right w:val="single" w:color="auto" w:sz="8" w:space="0"/>
            </w:tcBorders>
            <w:vAlign w:val="bottom"/>
          </w:tcPr>
          <w:p w14:paraId="383FFDE3">
            <w:pPr>
              <w:jc w:val="center"/>
              <w:rPr>
                <w:sz w:val="20"/>
                <w:szCs w:val="20"/>
              </w:rPr>
            </w:pPr>
            <w:r>
              <w:rPr>
                <w:rFonts w:eastAsia="Times New Roman"/>
                <w:sz w:val="18"/>
                <w:szCs w:val="18"/>
              </w:rPr>
              <w:t>150.29</w:t>
            </w:r>
          </w:p>
        </w:tc>
        <w:tc>
          <w:tcPr>
            <w:tcW w:w="940" w:type="dxa"/>
            <w:tcBorders>
              <w:bottom w:val="single" w:color="auto" w:sz="8" w:space="0"/>
              <w:right w:val="single" w:color="auto" w:sz="8" w:space="0"/>
            </w:tcBorders>
            <w:vAlign w:val="bottom"/>
          </w:tcPr>
          <w:p w14:paraId="09FBB6E6">
            <w:pPr>
              <w:ind w:right="148"/>
              <w:jc w:val="right"/>
              <w:rPr>
                <w:sz w:val="20"/>
                <w:szCs w:val="20"/>
              </w:rPr>
            </w:pPr>
            <w:r>
              <w:rPr>
                <w:rFonts w:eastAsia="Times New Roman"/>
                <w:sz w:val="18"/>
                <w:szCs w:val="18"/>
              </w:rPr>
              <w:t>50.84</w:t>
            </w:r>
          </w:p>
        </w:tc>
        <w:tc>
          <w:tcPr>
            <w:tcW w:w="1060" w:type="dxa"/>
            <w:tcBorders>
              <w:bottom w:val="single" w:color="auto" w:sz="8" w:space="0"/>
            </w:tcBorders>
            <w:vAlign w:val="bottom"/>
          </w:tcPr>
          <w:p w14:paraId="18A44955">
            <w:pPr>
              <w:ind w:right="210"/>
              <w:jc w:val="right"/>
              <w:rPr>
                <w:sz w:val="20"/>
                <w:szCs w:val="20"/>
              </w:rPr>
            </w:pPr>
            <w:r>
              <w:rPr>
                <w:rFonts w:eastAsia="Times New Roman"/>
                <w:sz w:val="18"/>
                <w:szCs w:val="18"/>
              </w:rPr>
              <w:t>2.47</w:t>
            </w:r>
          </w:p>
        </w:tc>
        <w:tc>
          <w:tcPr>
            <w:tcW w:w="0" w:type="dxa"/>
            <w:vAlign w:val="bottom"/>
          </w:tcPr>
          <w:p w14:paraId="719E090F">
            <w:pPr>
              <w:rPr>
                <w:sz w:val="1"/>
                <w:szCs w:val="1"/>
              </w:rPr>
            </w:pPr>
          </w:p>
        </w:tc>
      </w:tr>
      <w:tr w14:paraId="4525D7B9">
        <w:tblPrEx>
          <w:tblCellMar>
            <w:top w:w="0" w:type="dxa"/>
            <w:left w:w="0" w:type="dxa"/>
            <w:bottom w:w="0" w:type="dxa"/>
            <w:right w:w="0" w:type="dxa"/>
          </w:tblCellMar>
        </w:tblPrEx>
        <w:trPr>
          <w:trHeight w:val="302" w:hRule="atLeast"/>
        </w:trPr>
        <w:tc>
          <w:tcPr>
            <w:tcW w:w="700" w:type="dxa"/>
            <w:tcBorders>
              <w:bottom w:val="single" w:color="auto" w:sz="8" w:space="0"/>
              <w:right w:val="single" w:color="auto" w:sz="8" w:space="0"/>
            </w:tcBorders>
            <w:vAlign w:val="bottom"/>
          </w:tcPr>
          <w:p w14:paraId="493A29A4">
            <w:pPr>
              <w:ind w:left="160"/>
              <w:rPr>
                <w:sz w:val="20"/>
                <w:szCs w:val="20"/>
              </w:rPr>
            </w:pPr>
            <w:r>
              <w:rPr>
                <w:rFonts w:eastAsia="Times New Roman"/>
                <w:sz w:val="18"/>
                <w:szCs w:val="18"/>
              </w:rPr>
              <w:t>2001</w:t>
            </w:r>
          </w:p>
        </w:tc>
        <w:tc>
          <w:tcPr>
            <w:tcW w:w="920" w:type="dxa"/>
            <w:tcBorders>
              <w:bottom w:val="single" w:color="auto" w:sz="8" w:space="0"/>
              <w:right w:val="single" w:color="auto" w:sz="8" w:space="0"/>
            </w:tcBorders>
            <w:vAlign w:val="bottom"/>
          </w:tcPr>
          <w:p w14:paraId="575C6393">
            <w:pPr>
              <w:jc w:val="center"/>
              <w:rPr>
                <w:sz w:val="20"/>
                <w:szCs w:val="20"/>
              </w:rPr>
            </w:pPr>
            <w:r>
              <w:rPr>
                <w:rFonts w:eastAsia="Times New Roman"/>
                <w:w w:val="95"/>
                <w:sz w:val="18"/>
                <w:szCs w:val="18"/>
              </w:rPr>
              <w:t>7.01</w:t>
            </w:r>
          </w:p>
        </w:tc>
        <w:tc>
          <w:tcPr>
            <w:tcW w:w="1120" w:type="dxa"/>
            <w:tcBorders>
              <w:bottom w:val="single" w:color="auto" w:sz="8" w:space="0"/>
              <w:right w:val="single" w:color="auto" w:sz="8" w:space="0"/>
            </w:tcBorders>
            <w:vAlign w:val="bottom"/>
          </w:tcPr>
          <w:p w14:paraId="0E64E6EE">
            <w:pPr>
              <w:jc w:val="center"/>
              <w:rPr>
                <w:sz w:val="20"/>
                <w:szCs w:val="20"/>
              </w:rPr>
            </w:pPr>
            <w:r>
              <w:rPr>
                <w:rFonts w:eastAsia="Times New Roman"/>
                <w:sz w:val="18"/>
                <w:szCs w:val="18"/>
              </w:rPr>
              <w:t>1.69</w:t>
            </w:r>
          </w:p>
        </w:tc>
        <w:tc>
          <w:tcPr>
            <w:tcW w:w="900" w:type="dxa"/>
            <w:tcBorders>
              <w:bottom w:val="single" w:color="auto" w:sz="8" w:space="0"/>
              <w:right w:val="single" w:color="auto" w:sz="8" w:space="0"/>
            </w:tcBorders>
            <w:vAlign w:val="bottom"/>
          </w:tcPr>
          <w:p w14:paraId="4FFBFAD9">
            <w:pPr>
              <w:jc w:val="center"/>
              <w:rPr>
                <w:sz w:val="20"/>
                <w:szCs w:val="20"/>
              </w:rPr>
            </w:pPr>
            <w:r>
              <w:rPr>
                <w:rFonts w:eastAsia="Times New Roman"/>
                <w:sz w:val="18"/>
                <w:szCs w:val="18"/>
              </w:rPr>
              <w:t>169.80</w:t>
            </w:r>
          </w:p>
        </w:tc>
        <w:tc>
          <w:tcPr>
            <w:tcW w:w="820" w:type="dxa"/>
            <w:tcBorders>
              <w:bottom w:val="single" w:color="auto" w:sz="8" w:space="0"/>
              <w:right w:val="single" w:color="auto" w:sz="8" w:space="0"/>
            </w:tcBorders>
            <w:vAlign w:val="bottom"/>
          </w:tcPr>
          <w:p w14:paraId="10D32E20">
            <w:pPr>
              <w:ind w:right="130"/>
              <w:jc w:val="right"/>
              <w:rPr>
                <w:sz w:val="20"/>
                <w:szCs w:val="20"/>
              </w:rPr>
            </w:pPr>
            <w:r>
              <w:rPr>
                <w:rFonts w:eastAsia="Times New Roman"/>
                <w:sz w:val="18"/>
                <w:szCs w:val="18"/>
              </w:rPr>
              <w:t>1.94</w:t>
            </w:r>
          </w:p>
        </w:tc>
        <w:tc>
          <w:tcPr>
            <w:tcW w:w="840" w:type="dxa"/>
            <w:tcBorders>
              <w:bottom w:val="single" w:color="auto" w:sz="8" w:space="0"/>
              <w:right w:val="single" w:color="auto" w:sz="8" w:space="0"/>
            </w:tcBorders>
            <w:vAlign w:val="bottom"/>
          </w:tcPr>
          <w:p w14:paraId="109D4C8E">
            <w:pPr>
              <w:jc w:val="center"/>
              <w:rPr>
                <w:sz w:val="20"/>
                <w:szCs w:val="20"/>
              </w:rPr>
            </w:pPr>
            <w:r>
              <w:rPr>
                <w:rFonts w:eastAsia="Times New Roman"/>
                <w:sz w:val="18"/>
                <w:szCs w:val="18"/>
              </w:rPr>
              <w:t>12.15</w:t>
            </w:r>
          </w:p>
        </w:tc>
        <w:tc>
          <w:tcPr>
            <w:tcW w:w="920" w:type="dxa"/>
            <w:tcBorders>
              <w:bottom w:val="single" w:color="auto" w:sz="8" w:space="0"/>
              <w:right w:val="single" w:color="auto" w:sz="8" w:space="0"/>
            </w:tcBorders>
            <w:vAlign w:val="bottom"/>
          </w:tcPr>
          <w:p w14:paraId="7D8EAFA2">
            <w:pPr>
              <w:jc w:val="center"/>
              <w:rPr>
                <w:sz w:val="20"/>
                <w:szCs w:val="20"/>
              </w:rPr>
            </w:pPr>
            <w:r>
              <w:rPr>
                <w:rFonts w:eastAsia="Times New Roman"/>
                <w:sz w:val="18"/>
                <w:szCs w:val="18"/>
              </w:rPr>
              <w:t>155.36</w:t>
            </w:r>
          </w:p>
        </w:tc>
        <w:tc>
          <w:tcPr>
            <w:tcW w:w="940" w:type="dxa"/>
            <w:tcBorders>
              <w:bottom w:val="single" w:color="auto" w:sz="8" w:space="0"/>
              <w:right w:val="single" w:color="auto" w:sz="8" w:space="0"/>
            </w:tcBorders>
            <w:vAlign w:val="bottom"/>
          </w:tcPr>
          <w:p w14:paraId="65F4E810">
            <w:pPr>
              <w:ind w:right="148"/>
              <w:jc w:val="right"/>
              <w:rPr>
                <w:sz w:val="20"/>
                <w:szCs w:val="20"/>
              </w:rPr>
            </w:pPr>
            <w:r>
              <w:rPr>
                <w:rFonts w:eastAsia="Times New Roman"/>
                <w:sz w:val="18"/>
                <w:szCs w:val="18"/>
              </w:rPr>
              <w:t>51.69</w:t>
            </w:r>
          </w:p>
        </w:tc>
        <w:tc>
          <w:tcPr>
            <w:tcW w:w="1060" w:type="dxa"/>
            <w:tcBorders>
              <w:bottom w:val="single" w:color="auto" w:sz="8" w:space="0"/>
            </w:tcBorders>
            <w:vAlign w:val="bottom"/>
          </w:tcPr>
          <w:p w14:paraId="7F77A4B8">
            <w:pPr>
              <w:ind w:right="210"/>
              <w:jc w:val="right"/>
              <w:rPr>
                <w:sz w:val="20"/>
                <w:szCs w:val="20"/>
              </w:rPr>
            </w:pPr>
            <w:r>
              <w:rPr>
                <w:rFonts w:eastAsia="Times New Roman"/>
                <w:sz w:val="18"/>
                <w:szCs w:val="18"/>
              </w:rPr>
              <w:t>2.76</w:t>
            </w:r>
          </w:p>
        </w:tc>
        <w:tc>
          <w:tcPr>
            <w:tcW w:w="0" w:type="dxa"/>
            <w:vAlign w:val="bottom"/>
          </w:tcPr>
          <w:p w14:paraId="2BF7312A">
            <w:pPr>
              <w:rPr>
                <w:sz w:val="1"/>
                <w:szCs w:val="1"/>
              </w:rPr>
            </w:pPr>
          </w:p>
        </w:tc>
      </w:tr>
      <w:tr w14:paraId="5D298890">
        <w:tblPrEx>
          <w:tblCellMar>
            <w:top w:w="0" w:type="dxa"/>
            <w:left w:w="0" w:type="dxa"/>
            <w:bottom w:w="0" w:type="dxa"/>
            <w:right w:w="0" w:type="dxa"/>
          </w:tblCellMar>
        </w:tblPrEx>
        <w:trPr>
          <w:trHeight w:val="302" w:hRule="atLeast"/>
        </w:trPr>
        <w:tc>
          <w:tcPr>
            <w:tcW w:w="700" w:type="dxa"/>
            <w:tcBorders>
              <w:bottom w:val="single" w:color="auto" w:sz="8" w:space="0"/>
              <w:right w:val="single" w:color="auto" w:sz="8" w:space="0"/>
            </w:tcBorders>
            <w:vAlign w:val="bottom"/>
          </w:tcPr>
          <w:p w14:paraId="57D1A847">
            <w:pPr>
              <w:ind w:left="160"/>
              <w:rPr>
                <w:sz w:val="20"/>
                <w:szCs w:val="20"/>
              </w:rPr>
            </w:pPr>
            <w:r>
              <w:rPr>
                <w:rFonts w:eastAsia="Times New Roman"/>
                <w:sz w:val="18"/>
                <w:szCs w:val="18"/>
              </w:rPr>
              <w:t>2002</w:t>
            </w:r>
          </w:p>
        </w:tc>
        <w:tc>
          <w:tcPr>
            <w:tcW w:w="920" w:type="dxa"/>
            <w:tcBorders>
              <w:bottom w:val="single" w:color="auto" w:sz="8" w:space="0"/>
              <w:right w:val="single" w:color="auto" w:sz="8" w:space="0"/>
            </w:tcBorders>
            <w:vAlign w:val="bottom"/>
          </w:tcPr>
          <w:p w14:paraId="21317DFE">
            <w:pPr>
              <w:jc w:val="center"/>
              <w:rPr>
                <w:sz w:val="20"/>
                <w:szCs w:val="20"/>
              </w:rPr>
            </w:pPr>
            <w:r>
              <w:rPr>
                <w:rFonts w:eastAsia="Times New Roman"/>
                <w:w w:val="95"/>
                <w:sz w:val="18"/>
                <w:szCs w:val="18"/>
              </w:rPr>
              <w:t>7.19</w:t>
            </w:r>
          </w:p>
        </w:tc>
        <w:tc>
          <w:tcPr>
            <w:tcW w:w="1120" w:type="dxa"/>
            <w:tcBorders>
              <w:bottom w:val="single" w:color="auto" w:sz="8" w:space="0"/>
              <w:right w:val="single" w:color="auto" w:sz="8" w:space="0"/>
            </w:tcBorders>
            <w:vAlign w:val="bottom"/>
          </w:tcPr>
          <w:p w14:paraId="02BB36B8">
            <w:pPr>
              <w:jc w:val="center"/>
              <w:rPr>
                <w:sz w:val="20"/>
                <w:szCs w:val="20"/>
              </w:rPr>
            </w:pPr>
            <w:r>
              <w:rPr>
                <w:rFonts w:eastAsia="Times New Roman"/>
                <w:sz w:val="18"/>
                <w:szCs w:val="18"/>
              </w:rPr>
              <w:t>1.74</w:t>
            </w:r>
          </w:p>
        </w:tc>
        <w:tc>
          <w:tcPr>
            <w:tcW w:w="900" w:type="dxa"/>
            <w:tcBorders>
              <w:bottom w:val="single" w:color="auto" w:sz="8" w:space="0"/>
              <w:right w:val="single" w:color="auto" w:sz="8" w:space="0"/>
            </w:tcBorders>
            <w:vAlign w:val="bottom"/>
          </w:tcPr>
          <w:p w14:paraId="632EE238">
            <w:pPr>
              <w:jc w:val="center"/>
              <w:rPr>
                <w:sz w:val="20"/>
                <w:szCs w:val="20"/>
              </w:rPr>
            </w:pPr>
            <w:r>
              <w:rPr>
                <w:rFonts w:eastAsia="Times New Roman"/>
                <w:sz w:val="18"/>
                <w:szCs w:val="18"/>
              </w:rPr>
              <w:t>176.52</w:t>
            </w:r>
          </w:p>
        </w:tc>
        <w:tc>
          <w:tcPr>
            <w:tcW w:w="820" w:type="dxa"/>
            <w:tcBorders>
              <w:bottom w:val="single" w:color="auto" w:sz="8" w:space="0"/>
              <w:right w:val="single" w:color="auto" w:sz="8" w:space="0"/>
            </w:tcBorders>
            <w:vAlign w:val="bottom"/>
          </w:tcPr>
          <w:p w14:paraId="18A97316">
            <w:pPr>
              <w:ind w:right="130"/>
              <w:jc w:val="right"/>
              <w:rPr>
                <w:sz w:val="20"/>
                <w:szCs w:val="20"/>
              </w:rPr>
            </w:pPr>
            <w:r>
              <w:rPr>
                <w:rFonts w:eastAsia="Times New Roman"/>
                <w:sz w:val="18"/>
                <w:szCs w:val="18"/>
              </w:rPr>
              <w:t>2.51</w:t>
            </w:r>
          </w:p>
        </w:tc>
        <w:tc>
          <w:tcPr>
            <w:tcW w:w="840" w:type="dxa"/>
            <w:tcBorders>
              <w:bottom w:val="single" w:color="auto" w:sz="8" w:space="0"/>
              <w:right w:val="single" w:color="auto" w:sz="8" w:space="0"/>
            </w:tcBorders>
            <w:vAlign w:val="bottom"/>
          </w:tcPr>
          <w:p w14:paraId="37B0DD52">
            <w:pPr>
              <w:jc w:val="center"/>
              <w:rPr>
                <w:sz w:val="20"/>
                <w:szCs w:val="20"/>
              </w:rPr>
            </w:pPr>
            <w:r>
              <w:rPr>
                <w:rFonts w:eastAsia="Times New Roman"/>
                <w:sz w:val="18"/>
                <w:szCs w:val="18"/>
              </w:rPr>
              <w:t>12.16</w:t>
            </w:r>
          </w:p>
        </w:tc>
        <w:tc>
          <w:tcPr>
            <w:tcW w:w="920" w:type="dxa"/>
            <w:tcBorders>
              <w:bottom w:val="single" w:color="auto" w:sz="8" w:space="0"/>
              <w:right w:val="single" w:color="auto" w:sz="8" w:space="0"/>
            </w:tcBorders>
            <w:vAlign w:val="bottom"/>
          </w:tcPr>
          <w:p w14:paraId="172773D3">
            <w:pPr>
              <w:jc w:val="center"/>
              <w:rPr>
                <w:sz w:val="20"/>
                <w:szCs w:val="20"/>
              </w:rPr>
            </w:pPr>
            <w:r>
              <w:rPr>
                <w:rFonts w:eastAsia="Times New Roman"/>
                <w:sz w:val="18"/>
                <w:szCs w:val="18"/>
              </w:rPr>
              <w:t>163.77</w:t>
            </w:r>
          </w:p>
        </w:tc>
        <w:tc>
          <w:tcPr>
            <w:tcW w:w="940" w:type="dxa"/>
            <w:tcBorders>
              <w:bottom w:val="single" w:color="auto" w:sz="8" w:space="0"/>
              <w:right w:val="single" w:color="auto" w:sz="8" w:space="0"/>
            </w:tcBorders>
            <w:vAlign w:val="bottom"/>
          </w:tcPr>
          <w:p w14:paraId="5F9321BE">
            <w:pPr>
              <w:ind w:right="148"/>
              <w:jc w:val="right"/>
              <w:rPr>
                <w:sz w:val="20"/>
                <w:szCs w:val="20"/>
              </w:rPr>
            </w:pPr>
            <w:r>
              <w:rPr>
                <w:rFonts w:eastAsia="Times New Roman"/>
                <w:sz w:val="18"/>
                <w:szCs w:val="18"/>
              </w:rPr>
              <w:t>57.45</w:t>
            </w:r>
          </w:p>
        </w:tc>
        <w:tc>
          <w:tcPr>
            <w:tcW w:w="1060" w:type="dxa"/>
            <w:tcBorders>
              <w:bottom w:val="single" w:color="auto" w:sz="8" w:space="0"/>
            </w:tcBorders>
            <w:vAlign w:val="bottom"/>
          </w:tcPr>
          <w:p w14:paraId="2A8269CA">
            <w:pPr>
              <w:ind w:right="210"/>
              <w:jc w:val="right"/>
              <w:rPr>
                <w:sz w:val="20"/>
                <w:szCs w:val="20"/>
              </w:rPr>
            </w:pPr>
            <w:r>
              <w:rPr>
                <w:rFonts w:eastAsia="Times New Roman"/>
                <w:sz w:val="18"/>
                <w:szCs w:val="18"/>
              </w:rPr>
              <w:t>2.98</w:t>
            </w:r>
          </w:p>
        </w:tc>
        <w:tc>
          <w:tcPr>
            <w:tcW w:w="0" w:type="dxa"/>
            <w:vAlign w:val="bottom"/>
          </w:tcPr>
          <w:p w14:paraId="68213635">
            <w:pPr>
              <w:rPr>
                <w:sz w:val="1"/>
                <w:szCs w:val="1"/>
              </w:rPr>
            </w:pPr>
          </w:p>
        </w:tc>
      </w:tr>
      <w:tr w14:paraId="70E4B512">
        <w:tblPrEx>
          <w:tblCellMar>
            <w:top w:w="0" w:type="dxa"/>
            <w:left w:w="0" w:type="dxa"/>
            <w:bottom w:w="0" w:type="dxa"/>
            <w:right w:w="0" w:type="dxa"/>
          </w:tblCellMar>
        </w:tblPrEx>
        <w:trPr>
          <w:trHeight w:val="302" w:hRule="atLeast"/>
        </w:trPr>
        <w:tc>
          <w:tcPr>
            <w:tcW w:w="700" w:type="dxa"/>
            <w:tcBorders>
              <w:bottom w:val="single" w:color="auto" w:sz="8" w:space="0"/>
              <w:right w:val="single" w:color="auto" w:sz="8" w:space="0"/>
            </w:tcBorders>
            <w:vAlign w:val="bottom"/>
          </w:tcPr>
          <w:p w14:paraId="1D68D913">
            <w:pPr>
              <w:ind w:left="160"/>
              <w:rPr>
                <w:sz w:val="20"/>
                <w:szCs w:val="20"/>
              </w:rPr>
            </w:pPr>
            <w:r>
              <w:rPr>
                <w:rFonts w:eastAsia="Times New Roman"/>
                <w:sz w:val="18"/>
                <w:szCs w:val="18"/>
              </w:rPr>
              <w:t>2003</w:t>
            </w:r>
          </w:p>
        </w:tc>
        <w:tc>
          <w:tcPr>
            <w:tcW w:w="920" w:type="dxa"/>
            <w:tcBorders>
              <w:bottom w:val="single" w:color="auto" w:sz="8" w:space="0"/>
              <w:right w:val="single" w:color="auto" w:sz="8" w:space="0"/>
            </w:tcBorders>
            <w:vAlign w:val="bottom"/>
          </w:tcPr>
          <w:p w14:paraId="5A5C82CB">
            <w:pPr>
              <w:jc w:val="center"/>
              <w:rPr>
                <w:sz w:val="20"/>
                <w:szCs w:val="20"/>
              </w:rPr>
            </w:pPr>
            <w:r>
              <w:rPr>
                <w:rFonts w:eastAsia="Times New Roman"/>
                <w:w w:val="95"/>
                <w:sz w:val="18"/>
                <w:szCs w:val="18"/>
              </w:rPr>
              <w:t>7.30</w:t>
            </w:r>
          </w:p>
        </w:tc>
        <w:tc>
          <w:tcPr>
            <w:tcW w:w="1120" w:type="dxa"/>
            <w:tcBorders>
              <w:bottom w:val="single" w:color="auto" w:sz="8" w:space="0"/>
              <w:right w:val="single" w:color="auto" w:sz="8" w:space="0"/>
            </w:tcBorders>
            <w:vAlign w:val="bottom"/>
          </w:tcPr>
          <w:p w14:paraId="2A129E3C">
            <w:pPr>
              <w:jc w:val="center"/>
              <w:rPr>
                <w:sz w:val="20"/>
                <w:szCs w:val="20"/>
              </w:rPr>
            </w:pPr>
            <w:r>
              <w:rPr>
                <w:rFonts w:eastAsia="Times New Roman"/>
                <w:sz w:val="18"/>
                <w:szCs w:val="18"/>
              </w:rPr>
              <w:t>1.81</w:t>
            </w:r>
          </w:p>
        </w:tc>
        <w:tc>
          <w:tcPr>
            <w:tcW w:w="900" w:type="dxa"/>
            <w:tcBorders>
              <w:bottom w:val="single" w:color="auto" w:sz="8" w:space="0"/>
              <w:right w:val="single" w:color="auto" w:sz="8" w:space="0"/>
            </w:tcBorders>
            <w:vAlign w:val="bottom"/>
          </w:tcPr>
          <w:p w14:paraId="274D1A46">
            <w:pPr>
              <w:jc w:val="center"/>
              <w:rPr>
                <w:sz w:val="20"/>
                <w:szCs w:val="20"/>
              </w:rPr>
            </w:pPr>
            <w:r>
              <w:rPr>
                <w:rFonts w:eastAsia="Times New Roman"/>
                <w:sz w:val="18"/>
                <w:szCs w:val="18"/>
              </w:rPr>
              <w:t>180.98</w:t>
            </w:r>
          </w:p>
        </w:tc>
        <w:tc>
          <w:tcPr>
            <w:tcW w:w="820" w:type="dxa"/>
            <w:tcBorders>
              <w:bottom w:val="single" w:color="auto" w:sz="8" w:space="0"/>
              <w:right w:val="single" w:color="auto" w:sz="8" w:space="0"/>
            </w:tcBorders>
            <w:vAlign w:val="bottom"/>
          </w:tcPr>
          <w:p w14:paraId="53F5A4ED">
            <w:pPr>
              <w:ind w:right="130"/>
              <w:jc w:val="right"/>
              <w:rPr>
                <w:sz w:val="20"/>
                <w:szCs w:val="20"/>
              </w:rPr>
            </w:pPr>
            <w:r>
              <w:rPr>
                <w:rFonts w:eastAsia="Times New Roman"/>
                <w:sz w:val="18"/>
                <w:szCs w:val="18"/>
              </w:rPr>
              <w:t>2.97</w:t>
            </w:r>
          </w:p>
        </w:tc>
        <w:tc>
          <w:tcPr>
            <w:tcW w:w="840" w:type="dxa"/>
            <w:tcBorders>
              <w:bottom w:val="single" w:color="auto" w:sz="8" w:space="0"/>
              <w:right w:val="single" w:color="auto" w:sz="8" w:space="0"/>
            </w:tcBorders>
            <w:vAlign w:val="bottom"/>
          </w:tcPr>
          <w:p w14:paraId="11C50C77">
            <w:pPr>
              <w:jc w:val="center"/>
              <w:rPr>
                <w:sz w:val="20"/>
                <w:szCs w:val="20"/>
              </w:rPr>
            </w:pPr>
            <w:r>
              <w:rPr>
                <w:rFonts w:eastAsia="Times New Roman"/>
                <w:sz w:val="18"/>
                <w:szCs w:val="18"/>
              </w:rPr>
              <w:t>12.40</w:t>
            </w:r>
          </w:p>
        </w:tc>
        <w:tc>
          <w:tcPr>
            <w:tcW w:w="920" w:type="dxa"/>
            <w:tcBorders>
              <w:bottom w:val="single" w:color="auto" w:sz="8" w:space="0"/>
              <w:right w:val="single" w:color="auto" w:sz="8" w:space="0"/>
            </w:tcBorders>
            <w:vAlign w:val="bottom"/>
          </w:tcPr>
          <w:p w14:paraId="4F7BE814">
            <w:pPr>
              <w:jc w:val="center"/>
              <w:rPr>
                <w:sz w:val="20"/>
                <w:szCs w:val="20"/>
              </w:rPr>
            </w:pPr>
            <w:r>
              <w:rPr>
                <w:rFonts w:eastAsia="Times New Roman"/>
                <w:sz w:val="18"/>
                <w:szCs w:val="18"/>
              </w:rPr>
              <w:t>174.95</w:t>
            </w:r>
          </w:p>
        </w:tc>
        <w:tc>
          <w:tcPr>
            <w:tcW w:w="940" w:type="dxa"/>
            <w:tcBorders>
              <w:bottom w:val="single" w:color="auto" w:sz="8" w:space="0"/>
              <w:right w:val="single" w:color="auto" w:sz="8" w:space="0"/>
            </w:tcBorders>
            <w:vAlign w:val="bottom"/>
          </w:tcPr>
          <w:p w14:paraId="5F831F9B">
            <w:pPr>
              <w:ind w:right="148"/>
              <w:jc w:val="right"/>
              <w:rPr>
                <w:sz w:val="20"/>
                <w:szCs w:val="20"/>
              </w:rPr>
            </w:pPr>
            <w:r>
              <w:rPr>
                <w:rFonts w:eastAsia="Times New Roman"/>
                <w:sz w:val="18"/>
                <w:szCs w:val="18"/>
              </w:rPr>
              <w:t>71.53</w:t>
            </w:r>
          </w:p>
        </w:tc>
        <w:tc>
          <w:tcPr>
            <w:tcW w:w="1060" w:type="dxa"/>
            <w:tcBorders>
              <w:bottom w:val="single" w:color="auto" w:sz="8" w:space="0"/>
            </w:tcBorders>
            <w:vAlign w:val="bottom"/>
          </w:tcPr>
          <w:p w14:paraId="44605D11">
            <w:pPr>
              <w:ind w:right="210"/>
              <w:jc w:val="right"/>
              <w:rPr>
                <w:sz w:val="20"/>
                <w:szCs w:val="20"/>
              </w:rPr>
            </w:pPr>
            <w:r>
              <w:rPr>
                <w:rFonts w:eastAsia="Times New Roman"/>
                <w:sz w:val="18"/>
                <w:szCs w:val="18"/>
              </w:rPr>
              <w:t>3.26</w:t>
            </w:r>
          </w:p>
        </w:tc>
        <w:tc>
          <w:tcPr>
            <w:tcW w:w="0" w:type="dxa"/>
            <w:vAlign w:val="bottom"/>
          </w:tcPr>
          <w:p w14:paraId="3FDF3443">
            <w:pPr>
              <w:rPr>
                <w:sz w:val="1"/>
                <w:szCs w:val="1"/>
              </w:rPr>
            </w:pPr>
          </w:p>
        </w:tc>
      </w:tr>
      <w:tr w14:paraId="26085893">
        <w:tblPrEx>
          <w:tblCellMar>
            <w:top w:w="0" w:type="dxa"/>
            <w:left w:w="0" w:type="dxa"/>
            <w:bottom w:w="0" w:type="dxa"/>
            <w:right w:w="0" w:type="dxa"/>
          </w:tblCellMar>
        </w:tblPrEx>
        <w:trPr>
          <w:trHeight w:val="302" w:hRule="atLeast"/>
        </w:trPr>
        <w:tc>
          <w:tcPr>
            <w:tcW w:w="700" w:type="dxa"/>
            <w:tcBorders>
              <w:bottom w:val="single" w:color="auto" w:sz="8" w:space="0"/>
              <w:right w:val="single" w:color="auto" w:sz="8" w:space="0"/>
            </w:tcBorders>
            <w:vAlign w:val="bottom"/>
          </w:tcPr>
          <w:p w14:paraId="11035F5D">
            <w:pPr>
              <w:ind w:left="160"/>
              <w:rPr>
                <w:sz w:val="20"/>
                <w:szCs w:val="20"/>
              </w:rPr>
            </w:pPr>
            <w:r>
              <w:rPr>
                <w:rFonts w:eastAsia="Times New Roman"/>
                <w:sz w:val="18"/>
                <w:szCs w:val="18"/>
              </w:rPr>
              <w:t>2004</w:t>
            </w:r>
          </w:p>
        </w:tc>
        <w:tc>
          <w:tcPr>
            <w:tcW w:w="920" w:type="dxa"/>
            <w:tcBorders>
              <w:bottom w:val="single" w:color="auto" w:sz="8" w:space="0"/>
              <w:right w:val="single" w:color="auto" w:sz="8" w:space="0"/>
            </w:tcBorders>
            <w:vAlign w:val="bottom"/>
          </w:tcPr>
          <w:p w14:paraId="496E34F2">
            <w:pPr>
              <w:jc w:val="center"/>
              <w:rPr>
                <w:sz w:val="20"/>
                <w:szCs w:val="20"/>
              </w:rPr>
            </w:pPr>
            <w:r>
              <w:rPr>
                <w:rFonts w:eastAsia="Times New Roman"/>
                <w:w w:val="95"/>
                <w:sz w:val="18"/>
                <w:szCs w:val="18"/>
              </w:rPr>
              <w:t>7.44</w:t>
            </w:r>
          </w:p>
        </w:tc>
        <w:tc>
          <w:tcPr>
            <w:tcW w:w="1120" w:type="dxa"/>
            <w:tcBorders>
              <w:bottom w:val="single" w:color="auto" w:sz="8" w:space="0"/>
              <w:right w:val="single" w:color="auto" w:sz="8" w:space="0"/>
            </w:tcBorders>
            <w:vAlign w:val="bottom"/>
          </w:tcPr>
          <w:p w14:paraId="23F210AA">
            <w:pPr>
              <w:jc w:val="center"/>
              <w:rPr>
                <w:sz w:val="20"/>
                <w:szCs w:val="20"/>
              </w:rPr>
            </w:pPr>
            <w:r>
              <w:rPr>
                <w:rFonts w:eastAsia="Times New Roman"/>
                <w:sz w:val="18"/>
                <w:szCs w:val="18"/>
              </w:rPr>
              <w:t>1.86</w:t>
            </w:r>
          </w:p>
        </w:tc>
        <w:tc>
          <w:tcPr>
            <w:tcW w:w="900" w:type="dxa"/>
            <w:tcBorders>
              <w:bottom w:val="single" w:color="auto" w:sz="8" w:space="0"/>
              <w:right w:val="single" w:color="auto" w:sz="8" w:space="0"/>
            </w:tcBorders>
            <w:vAlign w:val="bottom"/>
          </w:tcPr>
          <w:p w14:paraId="1876210D">
            <w:pPr>
              <w:jc w:val="center"/>
              <w:rPr>
                <w:sz w:val="20"/>
                <w:szCs w:val="20"/>
              </w:rPr>
            </w:pPr>
            <w:r>
              <w:rPr>
                <w:rFonts w:eastAsia="Times New Roman"/>
                <w:sz w:val="18"/>
                <w:szCs w:val="18"/>
              </w:rPr>
              <w:t>187.07</w:t>
            </w:r>
          </w:p>
        </w:tc>
        <w:tc>
          <w:tcPr>
            <w:tcW w:w="820" w:type="dxa"/>
            <w:tcBorders>
              <w:bottom w:val="single" w:color="auto" w:sz="8" w:space="0"/>
              <w:right w:val="single" w:color="auto" w:sz="8" w:space="0"/>
            </w:tcBorders>
            <w:vAlign w:val="bottom"/>
          </w:tcPr>
          <w:p w14:paraId="06DEBAA8">
            <w:pPr>
              <w:ind w:right="130"/>
              <w:jc w:val="right"/>
              <w:rPr>
                <w:sz w:val="20"/>
                <w:szCs w:val="20"/>
              </w:rPr>
            </w:pPr>
            <w:r>
              <w:rPr>
                <w:rFonts w:eastAsia="Times New Roman"/>
                <w:sz w:val="18"/>
                <w:szCs w:val="18"/>
              </w:rPr>
              <w:t>3.43</w:t>
            </w:r>
          </w:p>
        </w:tc>
        <w:tc>
          <w:tcPr>
            <w:tcW w:w="840" w:type="dxa"/>
            <w:tcBorders>
              <w:bottom w:val="single" w:color="auto" w:sz="8" w:space="0"/>
              <w:right w:val="single" w:color="auto" w:sz="8" w:space="0"/>
            </w:tcBorders>
            <w:vAlign w:val="bottom"/>
          </w:tcPr>
          <w:p w14:paraId="29AB64B9">
            <w:pPr>
              <w:jc w:val="center"/>
              <w:rPr>
                <w:sz w:val="20"/>
                <w:szCs w:val="20"/>
              </w:rPr>
            </w:pPr>
            <w:r>
              <w:rPr>
                <w:rFonts w:eastAsia="Times New Roman"/>
                <w:sz w:val="18"/>
                <w:szCs w:val="18"/>
              </w:rPr>
              <w:t>12.33</w:t>
            </w:r>
          </w:p>
        </w:tc>
        <w:tc>
          <w:tcPr>
            <w:tcW w:w="920" w:type="dxa"/>
            <w:tcBorders>
              <w:bottom w:val="single" w:color="auto" w:sz="8" w:space="0"/>
              <w:right w:val="single" w:color="auto" w:sz="8" w:space="0"/>
            </w:tcBorders>
            <w:vAlign w:val="bottom"/>
          </w:tcPr>
          <w:p w14:paraId="2F43CEB2">
            <w:pPr>
              <w:jc w:val="center"/>
              <w:rPr>
                <w:sz w:val="20"/>
                <w:szCs w:val="20"/>
              </w:rPr>
            </w:pPr>
            <w:r>
              <w:rPr>
                <w:rFonts w:eastAsia="Times New Roman"/>
                <w:sz w:val="18"/>
                <w:szCs w:val="18"/>
              </w:rPr>
              <w:t>204.94</w:t>
            </w:r>
          </w:p>
        </w:tc>
        <w:tc>
          <w:tcPr>
            <w:tcW w:w="940" w:type="dxa"/>
            <w:tcBorders>
              <w:bottom w:val="single" w:color="auto" w:sz="8" w:space="0"/>
              <w:right w:val="single" w:color="auto" w:sz="8" w:space="0"/>
            </w:tcBorders>
            <w:vAlign w:val="bottom"/>
          </w:tcPr>
          <w:p w14:paraId="575D5310">
            <w:pPr>
              <w:ind w:right="148"/>
              <w:jc w:val="right"/>
              <w:rPr>
                <w:sz w:val="20"/>
                <w:szCs w:val="20"/>
              </w:rPr>
            </w:pPr>
            <w:r>
              <w:rPr>
                <w:rFonts w:eastAsia="Times New Roman"/>
                <w:sz w:val="18"/>
                <w:szCs w:val="18"/>
              </w:rPr>
              <w:t>89.42</w:t>
            </w:r>
          </w:p>
        </w:tc>
        <w:tc>
          <w:tcPr>
            <w:tcW w:w="1060" w:type="dxa"/>
            <w:tcBorders>
              <w:bottom w:val="single" w:color="auto" w:sz="8" w:space="0"/>
            </w:tcBorders>
            <w:vAlign w:val="bottom"/>
          </w:tcPr>
          <w:p w14:paraId="324862D5">
            <w:pPr>
              <w:ind w:right="210"/>
              <w:jc w:val="right"/>
              <w:rPr>
                <w:sz w:val="20"/>
                <w:szCs w:val="20"/>
              </w:rPr>
            </w:pPr>
            <w:r>
              <w:rPr>
                <w:rFonts w:eastAsia="Times New Roman"/>
                <w:sz w:val="18"/>
                <w:szCs w:val="18"/>
              </w:rPr>
              <w:t>3.82</w:t>
            </w:r>
          </w:p>
        </w:tc>
        <w:tc>
          <w:tcPr>
            <w:tcW w:w="0" w:type="dxa"/>
            <w:vAlign w:val="bottom"/>
          </w:tcPr>
          <w:p w14:paraId="1E044CF0">
            <w:pPr>
              <w:rPr>
                <w:sz w:val="1"/>
                <w:szCs w:val="1"/>
              </w:rPr>
            </w:pPr>
          </w:p>
        </w:tc>
      </w:tr>
      <w:tr w14:paraId="288FB2C0">
        <w:tblPrEx>
          <w:tblCellMar>
            <w:top w:w="0" w:type="dxa"/>
            <w:left w:w="0" w:type="dxa"/>
            <w:bottom w:w="0" w:type="dxa"/>
            <w:right w:w="0" w:type="dxa"/>
          </w:tblCellMar>
        </w:tblPrEx>
        <w:trPr>
          <w:trHeight w:val="302" w:hRule="atLeast"/>
        </w:trPr>
        <w:tc>
          <w:tcPr>
            <w:tcW w:w="700" w:type="dxa"/>
            <w:tcBorders>
              <w:bottom w:val="single" w:color="auto" w:sz="8" w:space="0"/>
              <w:right w:val="single" w:color="auto" w:sz="8" w:space="0"/>
            </w:tcBorders>
            <w:vAlign w:val="bottom"/>
          </w:tcPr>
          <w:p w14:paraId="293ABA86">
            <w:pPr>
              <w:ind w:left="160"/>
              <w:rPr>
                <w:sz w:val="20"/>
                <w:szCs w:val="20"/>
              </w:rPr>
            </w:pPr>
            <w:r>
              <w:rPr>
                <w:rFonts w:eastAsia="Times New Roman"/>
                <w:sz w:val="18"/>
                <w:szCs w:val="18"/>
              </w:rPr>
              <w:t>2005</w:t>
            </w:r>
          </w:p>
        </w:tc>
        <w:tc>
          <w:tcPr>
            <w:tcW w:w="920" w:type="dxa"/>
            <w:tcBorders>
              <w:bottom w:val="single" w:color="auto" w:sz="8" w:space="0"/>
              <w:right w:val="single" w:color="auto" w:sz="8" w:space="0"/>
            </w:tcBorders>
            <w:vAlign w:val="bottom"/>
          </w:tcPr>
          <w:p w14:paraId="4D126638">
            <w:pPr>
              <w:jc w:val="center"/>
              <w:rPr>
                <w:sz w:val="20"/>
                <w:szCs w:val="20"/>
              </w:rPr>
            </w:pPr>
            <w:r>
              <w:rPr>
                <w:rFonts w:eastAsia="Times New Roman"/>
                <w:w w:val="95"/>
                <w:sz w:val="18"/>
                <w:szCs w:val="18"/>
              </w:rPr>
              <w:t>7.54</w:t>
            </w:r>
          </w:p>
        </w:tc>
        <w:tc>
          <w:tcPr>
            <w:tcW w:w="1120" w:type="dxa"/>
            <w:tcBorders>
              <w:bottom w:val="single" w:color="auto" w:sz="8" w:space="0"/>
              <w:right w:val="single" w:color="auto" w:sz="8" w:space="0"/>
            </w:tcBorders>
            <w:vAlign w:val="bottom"/>
          </w:tcPr>
          <w:p w14:paraId="55E84D61">
            <w:pPr>
              <w:jc w:val="center"/>
              <w:rPr>
                <w:sz w:val="20"/>
                <w:szCs w:val="20"/>
              </w:rPr>
            </w:pPr>
            <w:r>
              <w:rPr>
                <w:rFonts w:eastAsia="Times New Roman"/>
                <w:sz w:val="18"/>
                <w:szCs w:val="18"/>
              </w:rPr>
              <w:t>1.94</w:t>
            </w:r>
          </w:p>
        </w:tc>
        <w:tc>
          <w:tcPr>
            <w:tcW w:w="900" w:type="dxa"/>
            <w:tcBorders>
              <w:bottom w:val="single" w:color="auto" w:sz="8" w:space="0"/>
              <w:right w:val="single" w:color="auto" w:sz="8" w:space="0"/>
            </w:tcBorders>
            <w:vAlign w:val="bottom"/>
          </w:tcPr>
          <w:p w14:paraId="4BED76AD">
            <w:pPr>
              <w:jc w:val="center"/>
              <w:rPr>
                <w:sz w:val="20"/>
                <w:szCs w:val="20"/>
              </w:rPr>
            </w:pPr>
            <w:r>
              <w:rPr>
                <w:rFonts w:eastAsia="Times New Roman"/>
                <w:sz w:val="18"/>
                <w:szCs w:val="18"/>
              </w:rPr>
              <w:t>334.52</w:t>
            </w:r>
          </w:p>
        </w:tc>
        <w:tc>
          <w:tcPr>
            <w:tcW w:w="820" w:type="dxa"/>
            <w:tcBorders>
              <w:bottom w:val="single" w:color="auto" w:sz="8" w:space="0"/>
              <w:right w:val="single" w:color="auto" w:sz="8" w:space="0"/>
            </w:tcBorders>
            <w:vAlign w:val="bottom"/>
          </w:tcPr>
          <w:p w14:paraId="6FEEAF06">
            <w:pPr>
              <w:ind w:right="130"/>
              <w:jc w:val="right"/>
              <w:rPr>
                <w:sz w:val="20"/>
                <w:szCs w:val="20"/>
              </w:rPr>
            </w:pPr>
            <w:r>
              <w:rPr>
                <w:rFonts w:eastAsia="Times New Roman"/>
                <w:sz w:val="18"/>
                <w:szCs w:val="18"/>
              </w:rPr>
              <w:t>4.10</w:t>
            </w:r>
          </w:p>
        </w:tc>
        <w:tc>
          <w:tcPr>
            <w:tcW w:w="840" w:type="dxa"/>
            <w:tcBorders>
              <w:bottom w:val="single" w:color="auto" w:sz="8" w:space="0"/>
              <w:right w:val="single" w:color="auto" w:sz="8" w:space="0"/>
            </w:tcBorders>
            <w:vAlign w:val="bottom"/>
          </w:tcPr>
          <w:p w14:paraId="32BD73C3">
            <w:pPr>
              <w:jc w:val="center"/>
              <w:rPr>
                <w:sz w:val="20"/>
                <w:szCs w:val="20"/>
              </w:rPr>
            </w:pPr>
            <w:r>
              <w:rPr>
                <w:rFonts w:eastAsia="Times New Roman"/>
                <w:sz w:val="18"/>
                <w:szCs w:val="18"/>
              </w:rPr>
              <w:t>12.33</w:t>
            </w:r>
          </w:p>
        </w:tc>
        <w:tc>
          <w:tcPr>
            <w:tcW w:w="920" w:type="dxa"/>
            <w:tcBorders>
              <w:bottom w:val="single" w:color="auto" w:sz="8" w:space="0"/>
              <w:right w:val="single" w:color="auto" w:sz="8" w:space="0"/>
            </w:tcBorders>
            <w:vAlign w:val="bottom"/>
          </w:tcPr>
          <w:p w14:paraId="290EDFF9">
            <w:pPr>
              <w:jc w:val="center"/>
              <w:rPr>
                <w:sz w:val="20"/>
                <w:szCs w:val="20"/>
              </w:rPr>
            </w:pPr>
            <w:r>
              <w:rPr>
                <w:rFonts w:eastAsia="Times New Roman"/>
                <w:sz w:val="18"/>
                <w:szCs w:val="18"/>
              </w:rPr>
              <w:t>199.85</w:t>
            </w:r>
          </w:p>
        </w:tc>
        <w:tc>
          <w:tcPr>
            <w:tcW w:w="940" w:type="dxa"/>
            <w:tcBorders>
              <w:bottom w:val="single" w:color="auto" w:sz="8" w:space="0"/>
              <w:right w:val="single" w:color="auto" w:sz="8" w:space="0"/>
            </w:tcBorders>
            <w:vAlign w:val="bottom"/>
          </w:tcPr>
          <w:p w14:paraId="3AB32F05">
            <w:pPr>
              <w:ind w:right="148"/>
              <w:jc w:val="right"/>
              <w:rPr>
                <w:sz w:val="20"/>
                <w:szCs w:val="20"/>
              </w:rPr>
            </w:pPr>
            <w:r>
              <w:rPr>
                <w:rFonts w:eastAsia="Times New Roman"/>
                <w:sz w:val="18"/>
                <w:szCs w:val="18"/>
              </w:rPr>
              <w:t>85.59</w:t>
            </w:r>
          </w:p>
        </w:tc>
        <w:tc>
          <w:tcPr>
            <w:tcW w:w="1060" w:type="dxa"/>
            <w:tcBorders>
              <w:bottom w:val="single" w:color="auto" w:sz="8" w:space="0"/>
            </w:tcBorders>
            <w:vAlign w:val="bottom"/>
          </w:tcPr>
          <w:p w14:paraId="071FAB4F">
            <w:pPr>
              <w:ind w:right="210"/>
              <w:jc w:val="right"/>
              <w:rPr>
                <w:sz w:val="20"/>
                <w:szCs w:val="20"/>
              </w:rPr>
            </w:pPr>
            <w:r>
              <w:rPr>
                <w:rFonts w:eastAsia="Times New Roman"/>
                <w:sz w:val="18"/>
                <w:szCs w:val="18"/>
              </w:rPr>
              <w:t>4.40</w:t>
            </w:r>
          </w:p>
        </w:tc>
        <w:tc>
          <w:tcPr>
            <w:tcW w:w="0" w:type="dxa"/>
            <w:vAlign w:val="bottom"/>
          </w:tcPr>
          <w:p w14:paraId="64FBBD07">
            <w:pPr>
              <w:rPr>
                <w:sz w:val="1"/>
                <w:szCs w:val="1"/>
              </w:rPr>
            </w:pPr>
          </w:p>
        </w:tc>
      </w:tr>
      <w:tr w14:paraId="0190A045">
        <w:tblPrEx>
          <w:tblCellMar>
            <w:top w:w="0" w:type="dxa"/>
            <w:left w:w="0" w:type="dxa"/>
            <w:bottom w:w="0" w:type="dxa"/>
            <w:right w:w="0" w:type="dxa"/>
          </w:tblCellMar>
        </w:tblPrEx>
        <w:trPr>
          <w:trHeight w:val="302" w:hRule="atLeast"/>
        </w:trPr>
        <w:tc>
          <w:tcPr>
            <w:tcW w:w="700" w:type="dxa"/>
            <w:tcBorders>
              <w:bottom w:val="single" w:color="auto" w:sz="8" w:space="0"/>
              <w:right w:val="single" w:color="auto" w:sz="8" w:space="0"/>
            </w:tcBorders>
            <w:vAlign w:val="bottom"/>
          </w:tcPr>
          <w:p w14:paraId="2BC9373C">
            <w:pPr>
              <w:ind w:left="160"/>
              <w:rPr>
                <w:sz w:val="20"/>
                <w:szCs w:val="20"/>
              </w:rPr>
            </w:pPr>
            <w:r>
              <w:rPr>
                <w:rFonts w:eastAsia="Times New Roman"/>
                <w:sz w:val="18"/>
                <w:szCs w:val="18"/>
              </w:rPr>
              <w:t>2006</w:t>
            </w:r>
          </w:p>
        </w:tc>
        <w:tc>
          <w:tcPr>
            <w:tcW w:w="920" w:type="dxa"/>
            <w:tcBorders>
              <w:bottom w:val="single" w:color="auto" w:sz="8" w:space="0"/>
              <w:right w:val="single" w:color="auto" w:sz="8" w:space="0"/>
            </w:tcBorders>
            <w:vAlign w:val="bottom"/>
          </w:tcPr>
          <w:p w14:paraId="6158B736">
            <w:pPr>
              <w:jc w:val="center"/>
              <w:rPr>
                <w:sz w:val="20"/>
                <w:szCs w:val="20"/>
              </w:rPr>
            </w:pPr>
            <w:r>
              <w:rPr>
                <w:rFonts w:eastAsia="Times New Roman"/>
                <w:w w:val="95"/>
                <w:sz w:val="18"/>
                <w:szCs w:val="18"/>
              </w:rPr>
              <w:t>7.71</w:t>
            </w:r>
          </w:p>
        </w:tc>
        <w:tc>
          <w:tcPr>
            <w:tcW w:w="1120" w:type="dxa"/>
            <w:tcBorders>
              <w:bottom w:val="single" w:color="auto" w:sz="8" w:space="0"/>
              <w:right w:val="single" w:color="auto" w:sz="8" w:space="0"/>
            </w:tcBorders>
            <w:vAlign w:val="bottom"/>
          </w:tcPr>
          <w:p w14:paraId="23797839">
            <w:pPr>
              <w:jc w:val="center"/>
              <w:rPr>
                <w:sz w:val="20"/>
                <w:szCs w:val="20"/>
              </w:rPr>
            </w:pPr>
            <w:r>
              <w:rPr>
                <w:rFonts w:eastAsia="Times New Roman"/>
                <w:sz w:val="18"/>
                <w:szCs w:val="18"/>
              </w:rPr>
              <w:t>2.34</w:t>
            </w:r>
          </w:p>
        </w:tc>
        <w:tc>
          <w:tcPr>
            <w:tcW w:w="900" w:type="dxa"/>
            <w:tcBorders>
              <w:bottom w:val="single" w:color="auto" w:sz="8" w:space="0"/>
              <w:right w:val="single" w:color="auto" w:sz="8" w:space="0"/>
            </w:tcBorders>
            <w:vAlign w:val="bottom"/>
          </w:tcPr>
          <w:p w14:paraId="0605E1E0">
            <w:pPr>
              <w:jc w:val="center"/>
              <w:rPr>
                <w:sz w:val="20"/>
                <w:szCs w:val="20"/>
              </w:rPr>
            </w:pPr>
            <w:r>
              <w:rPr>
                <w:rFonts w:eastAsia="Times New Roman"/>
                <w:sz w:val="18"/>
                <w:szCs w:val="18"/>
              </w:rPr>
              <w:t>345.70</w:t>
            </w:r>
          </w:p>
        </w:tc>
        <w:tc>
          <w:tcPr>
            <w:tcW w:w="820" w:type="dxa"/>
            <w:tcBorders>
              <w:bottom w:val="single" w:color="auto" w:sz="8" w:space="0"/>
              <w:right w:val="single" w:color="auto" w:sz="8" w:space="0"/>
            </w:tcBorders>
            <w:vAlign w:val="bottom"/>
          </w:tcPr>
          <w:p w14:paraId="2AB70693">
            <w:pPr>
              <w:ind w:right="130"/>
              <w:jc w:val="right"/>
              <w:rPr>
                <w:sz w:val="20"/>
                <w:szCs w:val="20"/>
              </w:rPr>
            </w:pPr>
            <w:r>
              <w:rPr>
                <w:rFonts w:eastAsia="Times New Roman"/>
                <w:sz w:val="18"/>
                <w:szCs w:val="18"/>
              </w:rPr>
              <w:t>4.53</w:t>
            </w:r>
          </w:p>
        </w:tc>
        <w:tc>
          <w:tcPr>
            <w:tcW w:w="840" w:type="dxa"/>
            <w:tcBorders>
              <w:bottom w:val="single" w:color="auto" w:sz="8" w:space="0"/>
              <w:right w:val="single" w:color="auto" w:sz="8" w:space="0"/>
            </w:tcBorders>
            <w:vAlign w:val="bottom"/>
          </w:tcPr>
          <w:p w14:paraId="4A83F1B8">
            <w:pPr>
              <w:jc w:val="center"/>
              <w:rPr>
                <w:sz w:val="20"/>
                <w:szCs w:val="20"/>
              </w:rPr>
            </w:pPr>
            <w:r>
              <w:rPr>
                <w:rFonts w:eastAsia="Times New Roman"/>
                <w:sz w:val="18"/>
                <w:szCs w:val="18"/>
              </w:rPr>
              <w:t>12.34</w:t>
            </w:r>
          </w:p>
        </w:tc>
        <w:tc>
          <w:tcPr>
            <w:tcW w:w="920" w:type="dxa"/>
            <w:tcBorders>
              <w:bottom w:val="single" w:color="auto" w:sz="8" w:space="0"/>
              <w:right w:val="single" w:color="auto" w:sz="8" w:space="0"/>
            </w:tcBorders>
            <w:vAlign w:val="bottom"/>
          </w:tcPr>
          <w:p w14:paraId="42DD0226">
            <w:pPr>
              <w:jc w:val="center"/>
              <w:rPr>
                <w:sz w:val="20"/>
                <w:szCs w:val="20"/>
              </w:rPr>
            </w:pPr>
            <w:r>
              <w:rPr>
                <w:rFonts w:eastAsia="Times New Roman"/>
                <w:sz w:val="18"/>
                <w:szCs w:val="18"/>
              </w:rPr>
              <w:t>211.35</w:t>
            </w:r>
          </w:p>
        </w:tc>
        <w:tc>
          <w:tcPr>
            <w:tcW w:w="940" w:type="dxa"/>
            <w:tcBorders>
              <w:bottom w:val="single" w:color="auto" w:sz="8" w:space="0"/>
              <w:right w:val="single" w:color="auto" w:sz="8" w:space="0"/>
            </w:tcBorders>
            <w:vAlign w:val="bottom"/>
          </w:tcPr>
          <w:p w14:paraId="33A851A2">
            <w:pPr>
              <w:ind w:right="148"/>
              <w:jc w:val="right"/>
              <w:rPr>
                <w:sz w:val="20"/>
                <w:szCs w:val="20"/>
              </w:rPr>
            </w:pPr>
            <w:r>
              <w:rPr>
                <w:rFonts w:eastAsia="Times New Roman"/>
                <w:sz w:val="18"/>
                <w:szCs w:val="18"/>
              </w:rPr>
              <w:t>96.62</w:t>
            </w:r>
          </w:p>
        </w:tc>
        <w:tc>
          <w:tcPr>
            <w:tcW w:w="1060" w:type="dxa"/>
            <w:tcBorders>
              <w:bottom w:val="single" w:color="auto" w:sz="8" w:space="0"/>
            </w:tcBorders>
            <w:vAlign w:val="bottom"/>
          </w:tcPr>
          <w:p w14:paraId="5B5087EB">
            <w:pPr>
              <w:ind w:right="210"/>
              <w:jc w:val="right"/>
              <w:rPr>
                <w:sz w:val="20"/>
                <w:szCs w:val="20"/>
              </w:rPr>
            </w:pPr>
            <w:r>
              <w:rPr>
                <w:rFonts w:eastAsia="Times New Roman"/>
                <w:sz w:val="18"/>
                <w:szCs w:val="18"/>
              </w:rPr>
              <w:t>4.81</w:t>
            </w:r>
          </w:p>
        </w:tc>
        <w:tc>
          <w:tcPr>
            <w:tcW w:w="0" w:type="dxa"/>
            <w:vAlign w:val="bottom"/>
          </w:tcPr>
          <w:p w14:paraId="3B7B3AEE">
            <w:pPr>
              <w:rPr>
                <w:sz w:val="1"/>
                <w:szCs w:val="1"/>
              </w:rPr>
            </w:pPr>
          </w:p>
        </w:tc>
      </w:tr>
      <w:tr w14:paraId="684741D7">
        <w:tblPrEx>
          <w:tblCellMar>
            <w:top w:w="0" w:type="dxa"/>
            <w:left w:w="0" w:type="dxa"/>
            <w:bottom w:w="0" w:type="dxa"/>
            <w:right w:w="0" w:type="dxa"/>
          </w:tblCellMar>
        </w:tblPrEx>
        <w:trPr>
          <w:trHeight w:val="302" w:hRule="atLeast"/>
        </w:trPr>
        <w:tc>
          <w:tcPr>
            <w:tcW w:w="700" w:type="dxa"/>
            <w:tcBorders>
              <w:bottom w:val="single" w:color="auto" w:sz="8" w:space="0"/>
              <w:right w:val="single" w:color="auto" w:sz="8" w:space="0"/>
            </w:tcBorders>
            <w:vAlign w:val="bottom"/>
          </w:tcPr>
          <w:p w14:paraId="24612872">
            <w:pPr>
              <w:ind w:left="160"/>
              <w:rPr>
                <w:sz w:val="20"/>
                <w:szCs w:val="20"/>
              </w:rPr>
            </w:pPr>
            <w:r>
              <w:rPr>
                <w:rFonts w:eastAsia="Times New Roman"/>
                <w:sz w:val="18"/>
                <w:szCs w:val="18"/>
              </w:rPr>
              <w:t>2007</w:t>
            </w:r>
          </w:p>
        </w:tc>
        <w:tc>
          <w:tcPr>
            <w:tcW w:w="920" w:type="dxa"/>
            <w:tcBorders>
              <w:bottom w:val="single" w:color="auto" w:sz="8" w:space="0"/>
              <w:right w:val="single" w:color="auto" w:sz="8" w:space="0"/>
            </w:tcBorders>
            <w:vAlign w:val="bottom"/>
          </w:tcPr>
          <w:p w14:paraId="3E596BCA">
            <w:pPr>
              <w:jc w:val="center"/>
              <w:rPr>
                <w:sz w:val="20"/>
                <w:szCs w:val="20"/>
              </w:rPr>
            </w:pPr>
            <w:r>
              <w:rPr>
                <w:rFonts w:eastAsia="Times New Roman"/>
                <w:w w:val="95"/>
                <w:sz w:val="18"/>
                <w:szCs w:val="18"/>
              </w:rPr>
              <w:t>7.80</w:t>
            </w:r>
          </w:p>
        </w:tc>
        <w:tc>
          <w:tcPr>
            <w:tcW w:w="1120" w:type="dxa"/>
            <w:tcBorders>
              <w:bottom w:val="single" w:color="auto" w:sz="8" w:space="0"/>
              <w:right w:val="single" w:color="auto" w:sz="8" w:space="0"/>
            </w:tcBorders>
            <w:vAlign w:val="bottom"/>
          </w:tcPr>
          <w:p w14:paraId="07890994">
            <w:pPr>
              <w:jc w:val="center"/>
              <w:rPr>
                <w:sz w:val="20"/>
                <w:szCs w:val="20"/>
              </w:rPr>
            </w:pPr>
            <w:r>
              <w:rPr>
                <w:rFonts w:eastAsia="Times New Roman"/>
                <w:sz w:val="18"/>
                <w:szCs w:val="18"/>
              </w:rPr>
              <w:t>2.40</w:t>
            </w:r>
          </w:p>
        </w:tc>
        <w:tc>
          <w:tcPr>
            <w:tcW w:w="900" w:type="dxa"/>
            <w:tcBorders>
              <w:bottom w:val="single" w:color="auto" w:sz="8" w:space="0"/>
              <w:right w:val="single" w:color="auto" w:sz="8" w:space="0"/>
            </w:tcBorders>
            <w:vAlign w:val="bottom"/>
          </w:tcPr>
          <w:p w14:paraId="2F411ED3">
            <w:pPr>
              <w:jc w:val="center"/>
              <w:rPr>
                <w:sz w:val="20"/>
                <w:szCs w:val="20"/>
              </w:rPr>
            </w:pPr>
            <w:r>
              <w:rPr>
                <w:rFonts w:eastAsia="Times New Roman"/>
                <w:sz w:val="18"/>
                <w:szCs w:val="18"/>
              </w:rPr>
              <w:t>358.37</w:t>
            </w:r>
          </w:p>
        </w:tc>
        <w:tc>
          <w:tcPr>
            <w:tcW w:w="820" w:type="dxa"/>
            <w:tcBorders>
              <w:bottom w:val="single" w:color="auto" w:sz="8" w:space="0"/>
              <w:right w:val="single" w:color="auto" w:sz="8" w:space="0"/>
            </w:tcBorders>
            <w:vAlign w:val="bottom"/>
          </w:tcPr>
          <w:p w14:paraId="704856FF">
            <w:pPr>
              <w:ind w:right="130"/>
              <w:jc w:val="right"/>
              <w:rPr>
                <w:sz w:val="20"/>
                <w:szCs w:val="20"/>
              </w:rPr>
            </w:pPr>
            <w:r>
              <w:rPr>
                <w:rFonts w:eastAsia="Times New Roman"/>
                <w:sz w:val="18"/>
                <w:szCs w:val="18"/>
              </w:rPr>
              <w:t>5.39</w:t>
            </w:r>
          </w:p>
        </w:tc>
        <w:tc>
          <w:tcPr>
            <w:tcW w:w="840" w:type="dxa"/>
            <w:tcBorders>
              <w:bottom w:val="single" w:color="auto" w:sz="8" w:space="0"/>
              <w:right w:val="single" w:color="auto" w:sz="8" w:space="0"/>
            </w:tcBorders>
            <w:vAlign w:val="bottom"/>
          </w:tcPr>
          <w:p w14:paraId="223E6661">
            <w:pPr>
              <w:jc w:val="center"/>
              <w:rPr>
                <w:sz w:val="20"/>
                <w:szCs w:val="20"/>
              </w:rPr>
            </w:pPr>
            <w:r>
              <w:rPr>
                <w:rFonts w:eastAsia="Times New Roman"/>
                <w:sz w:val="18"/>
                <w:szCs w:val="18"/>
              </w:rPr>
              <w:t>12.35</w:t>
            </w:r>
          </w:p>
        </w:tc>
        <w:tc>
          <w:tcPr>
            <w:tcW w:w="920" w:type="dxa"/>
            <w:tcBorders>
              <w:bottom w:val="single" w:color="auto" w:sz="8" w:space="0"/>
              <w:right w:val="single" w:color="auto" w:sz="8" w:space="0"/>
            </w:tcBorders>
            <w:vAlign w:val="bottom"/>
          </w:tcPr>
          <w:p w14:paraId="4EEA66E3">
            <w:pPr>
              <w:jc w:val="center"/>
              <w:rPr>
                <w:sz w:val="20"/>
                <w:szCs w:val="20"/>
              </w:rPr>
            </w:pPr>
            <w:r>
              <w:rPr>
                <w:rFonts w:eastAsia="Times New Roman"/>
                <w:sz w:val="18"/>
                <w:szCs w:val="18"/>
              </w:rPr>
              <w:t>234.30</w:t>
            </w:r>
          </w:p>
        </w:tc>
        <w:tc>
          <w:tcPr>
            <w:tcW w:w="940" w:type="dxa"/>
            <w:tcBorders>
              <w:bottom w:val="single" w:color="auto" w:sz="8" w:space="0"/>
              <w:right w:val="single" w:color="auto" w:sz="8" w:space="0"/>
            </w:tcBorders>
            <w:vAlign w:val="bottom"/>
          </w:tcPr>
          <w:p w14:paraId="1179EF87">
            <w:pPr>
              <w:ind w:right="148"/>
              <w:jc w:val="right"/>
              <w:rPr>
                <w:sz w:val="20"/>
                <w:szCs w:val="20"/>
              </w:rPr>
            </w:pPr>
            <w:r>
              <w:rPr>
                <w:rFonts w:eastAsia="Times New Roman"/>
                <w:sz w:val="18"/>
                <w:szCs w:val="18"/>
              </w:rPr>
              <w:t>104.74</w:t>
            </w:r>
          </w:p>
        </w:tc>
        <w:tc>
          <w:tcPr>
            <w:tcW w:w="1060" w:type="dxa"/>
            <w:tcBorders>
              <w:bottom w:val="single" w:color="auto" w:sz="8" w:space="0"/>
            </w:tcBorders>
            <w:vAlign w:val="bottom"/>
          </w:tcPr>
          <w:p w14:paraId="0DE6D873">
            <w:pPr>
              <w:ind w:right="210"/>
              <w:jc w:val="right"/>
              <w:rPr>
                <w:sz w:val="20"/>
                <w:szCs w:val="20"/>
              </w:rPr>
            </w:pPr>
            <w:r>
              <w:rPr>
                <w:rFonts w:eastAsia="Times New Roman"/>
                <w:sz w:val="18"/>
                <w:szCs w:val="18"/>
              </w:rPr>
              <w:t>5.45</w:t>
            </w:r>
          </w:p>
        </w:tc>
        <w:tc>
          <w:tcPr>
            <w:tcW w:w="0" w:type="dxa"/>
            <w:vAlign w:val="bottom"/>
          </w:tcPr>
          <w:p w14:paraId="6C0A756A">
            <w:pPr>
              <w:rPr>
                <w:sz w:val="1"/>
                <w:szCs w:val="1"/>
              </w:rPr>
            </w:pPr>
          </w:p>
        </w:tc>
      </w:tr>
      <w:tr w14:paraId="65065281">
        <w:tblPrEx>
          <w:tblCellMar>
            <w:top w:w="0" w:type="dxa"/>
            <w:left w:w="0" w:type="dxa"/>
            <w:bottom w:w="0" w:type="dxa"/>
            <w:right w:w="0" w:type="dxa"/>
          </w:tblCellMar>
        </w:tblPrEx>
        <w:trPr>
          <w:trHeight w:val="302" w:hRule="atLeast"/>
        </w:trPr>
        <w:tc>
          <w:tcPr>
            <w:tcW w:w="700" w:type="dxa"/>
            <w:tcBorders>
              <w:bottom w:val="single" w:color="auto" w:sz="8" w:space="0"/>
              <w:right w:val="single" w:color="auto" w:sz="8" w:space="0"/>
            </w:tcBorders>
            <w:vAlign w:val="bottom"/>
          </w:tcPr>
          <w:p w14:paraId="10B5C953">
            <w:pPr>
              <w:ind w:left="160"/>
              <w:rPr>
                <w:sz w:val="20"/>
                <w:szCs w:val="20"/>
              </w:rPr>
            </w:pPr>
            <w:r>
              <w:rPr>
                <w:rFonts w:eastAsia="Times New Roman"/>
                <w:sz w:val="18"/>
                <w:szCs w:val="18"/>
              </w:rPr>
              <w:t>2008</w:t>
            </w:r>
          </w:p>
        </w:tc>
        <w:tc>
          <w:tcPr>
            <w:tcW w:w="920" w:type="dxa"/>
            <w:tcBorders>
              <w:bottom w:val="single" w:color="auto" w:sz="8" w:space="0"/>
              <w:right w:val="single" w:color="auto" w:sz="8" w:space="0"/>
            </w:tcBorders>
            <w:vAlign w:val="bottom"/>
          </w:tcPr>
          <w:p w14:paraId="28F91E11">
            <w:pPr>
              <w:jc w:val="center"/>
              <w:rPr>
                <w:sz w:val="20"/>
                <w:szCs w:val="20"/>
              </w:rPr>
            </w:pPr>
            <w:r>
              <w:rPr>
                <w:rFonts w:eastAsia="Times New Roman"/>
                <w:w w:val="95"/>
                <w:sz w:val="18"/>
                <w:szCs w:val="18"/>
              </w:rPr>
              <w:t>7.97</w:t>
            </w:r>
          </w:p>
        </w:tc>
        <w:tc>
          <w:tcPr>
            <w:tcW w:w="1120" w:type="dxa"/>
            <w:tcBorders>
              <w:bottom w:val="single" w:color="auto" w:sz="8" w:space="0"/>
              <w:right w:val="single" w:color="auto" w:sz="8" w:space="0"/>
            </w:tcBorders>
            <w:vAlign w:val="bottom"/>
          </w:tcPr>
          <w:p w14:paraId="78032C64">
            <w:pPr>
              <w:jc w:val="center"/>
              <w:rPr>
                <w:sz w:val="20"/>
                <w:szCs w:val="20"/>
              </w:rPr>
            </w:pPr>
            <w:r>
              <w:rPr>
                <w:rFonts w:eastAsia="Times New Roman"/>
                <w:sz w:val="18"/>
                <w:szCs w:val="18"/>
              </w:rPr>
              <w:t>2.50</w:t>
            </w:r>
          </w:p>
        </w:tc>
        <w:tc>
          <w:tcPr>
            <w:tcW w:w="900" w:type="dxa"/>
            <w:tcBorders>
              <w:bottom w:val="single" w:color="auto" w:sz="8" w:space="0"/>
              <w:right w:val="single" w:color="auto" w:sz="8" w:space="0"/>
            </w:tcBorders>
            <w:vAlign w:val="bottom"/>
          </w:tcPr>
          <w:p w14:paraId="2CCAFDB4">
            <w:pPr>
              <w:jc w:val="center"/>
              <w:rPr>
                <w:sz w:val="20"/>
                <w:szCs w:val="20"/>
              </w:rPr>
            </w:pPr>
            <w:r>
              <w:rPr>
                <w:rFonts w:eastAsia="Times New Roman"/>
                <w:sz w:val="18"/>
                <w:szCs w:val="18"/>
              </w:rPr>
              <w:t>373.02</w:t>
            </w:r>
          </w:p>
        </w:tc>
        <w:tc>
          <w:tcPr>
            <w:tcW w:w="820" w:type="dxa"/>
            <w:tcBorders>
              <w:bottom w:val="single" w:color="auto" w:sz="8" w:space="0"/>
              <w:right w:val="single" w:color="auto" w:sz="8" w:space="0"/>
            </w:tcBorders>
            <w:vAlign w:val="bottom"/>
          </w:tcPr>
          <w:p w14:paraId="0273A229">
            <w:pPr>
              <w:ind w:right="130"/>
              <w:jc w:val="right"/>
              <w:rPr>
                <w:sz w:val="20"/>
                <w:szCs w:val="20"/>
              </w:rPr>
            </w:pPr>
            <w:r>
              <w:rPr>
                <w:rFonts w:eastAsia="Times New Roman"/>
                <w:sz w:val="18"/>
                <w:szCs w:val="18"/>
              </w:rPr>
              <w:t>6.03</w:t>
            </w:r>
          </w:p>
        </w:tc>
        <w:tc>
          <w:tcPr>
            <w:tcW w:w="840" w:type="dxa"/>
            <w:tcBorders>
              <w:bottom w:val="single" w:color="auto" w:sz="8" w:space="0"/>
              <w:right w:val="single" w:color="auto" w:sz="8" w:space="0"/>
            </w:tcBorders>
            <w:vAlign w:val="bottom"/>
          </w:tcPr>
          <w:p w14:paraId="2920A21D">
            <w:pPr>
              <w:jc w:val="center"/>
              <w:rPr>
                <w:sz w:val="20"/>
                <w:szCs w:val="20"/>
              </w:rPr>
            </w:pPr>
            <w:r>
              <w:rPr>
                <w:rFonts w:eastAsia="Times New Roman"/>
                <w:sz w:val="18"/>
                <w:szCs w:val="18"/>
              </w:rPr>
              <w:t>12.28</w:t>
            </w:r>
          </w:p>
        </w:tc>
        <w:tc>
          <w:tcPr>
            <w:tcW w:w="920" w:type="dxa"/>
            <w:tcBorders>
              <w:bottom w:val="single" w:color="auto" w:sz="8" w:space="0"/>
              <w:right w:val="single" w:color="auto" w:sz="8" w:space="0"/>
            </w:tcBorders>
            <w:vAlign w:val="bottom"/>
          </w:tcPr>
          <w:p w14:paraId="63F7F43F">
            <w:pPr>
              <w:jc w:val="center"/>
              <w:rPr>
                <w:sz w:val="20"/>
                <w:szCs w:val="20"/>
              </w:rPr>
            </w:pPr>
            <w:r>
              <w:rPr>
                <w:rFonts w:eastAsia="Times New Roman"/>
                <w:sz w:val="18"/>
                <w:szCs w:val="18"/>
              </w:rPr>
              <w:t>246.18</w:t>
            </w:r>
          </w:p>
        </w:tc>
        <w:tc>
          <w:tcPr>
            <w:tcW w:w="940" w:type="dxa"/>
            <w:tcBorders>
              <w:bottom w:val="single" w:color="auto" w:sz="8" w:space="0"/>
              <w:right w:val="single" w:color="auto" w:sz="8" w:space="0"/>
            </w:tcBorders>
            <w:vAlign w:val="bottom"/>
          </w:tcPr>
          <w:p w14:paraId="3A621132">
            <w:pPr>
              <w:ind w:right="148"/>
              <w:jc w:val="right"/>
              <w:rPr>
                <w:sz w:val="20"/>
                <w:szCs w:val="20"/>
              </w:rPr>
            </w:pPr>
            <w:r>
              <w:rPr>
                <w:rFonts w:eastAsia="Times New Roman"/>
                <w:sz w:val="18"/>
                <w:szCs w:val="18"/>
              </w:rPr>
              <w:t>112.02</w:t>
            </w:r>
          </w:p>
        </w:tc>
        <w:tc>
          <w:tcPr>
            <w:tcW w:w="1060" w:type="dxa"/>
            <w:tcBorders>
              <w:bottom w:val="single" w:color="auto" w:sz="8" w:space="0"/>
            </w:tcBorders>
            <w:vAlign w:val="bottom"/>
          </w:tcPr>
          <w:p w14:paraId="5F3A6BC0">
            <w:pPr>
              <w:ind w:right="210"/>
              <w:jc w:val="right"/>
              <w:rPr>
                <w:sz w:val="20"/>
                <w:szCs w:val="20"/>
              </w:rPr>
            </w:pPr>
            <w:r>
              <w:rPr>
                <w:rFonts w:eastAsia="Times New Roman"/>
                <w:sz w:val="18"/>
                <w:szCs w:val="18"/>
              </w:rPr>
              <w:t>5.83</w:t>
            </w:r>
          </w:p>
        </w:tc>
        <w:tc>
          <w:tcPr>
            <w:tcW w:w="0" w:type="dxa"/>
            <w:vAlign w:val="bottom"/>
          </w:tcPr>
          <w:p w14:paraId="5F44949E">
            <w:pPr>
              <w:rPr>
                <w:sz w:val="1"/>
                <w:szCs w:val="1"/>
              </w:rPr>
            </w:pPr>
          </w:p>
        </w:tc>
      </w:tr>
      <w:tr w14:paraId="7DEFCA24">
        <w:tblPrEx>
          <w:tblCellMar>
            <w:top w:w="0" w:type="dxa"/>
            <w:left w:w="0" w:type="dxa"/>
            <w:bottom w:w="0" w:type="dxa"/>
            <w:right w:w="0" w:type="dxa"/>
          </w:tblCellMar>
        </w:tblPrEx>
        <w:trPr>
          <w:trHeight w:val="302" w:hRule="atLeast"/>
        </w:trPr>
        <w:tc>
          <w:tcPr>
            <w:tcW w:w="700" w:type="dxa"/>
            <w:tcBorders>
              <w:bottom w:val="single" w:color="auto" w:sz="8" w:space="0"/>
              <w:right w:val="single" w:color="auto" w:sz="8" w:space="0"/>
            </w:tcBorders>
            <w:vAlign w:val="bottom"/>
          </w:tcPr>
          <w:p w14:paraId="3E98084A">
            <w:pPr>
              <w:ind w:left="160"/>
              <w:rPr>
                <w:sz w:val="20"/>
                <w:szCs w:val="20"/>
              </w:rPr>
            </w:pPr>
            <w:r>
              <w:rPr>
                <w:rFonts w:eastAsia="Times New Roman"/>
                <w:sz w:val="18"/>
                <w:szCs w:val="18"/>
              </w:rPr>
              <w:t>2009</w:t>
            </w:r>
          </w:p>
        </w:tc>
        <w:tc>
          <w:tcPr>
            <w:tcW w:w="920" w:type="dxa"/>
            <w:tcBorders>
              <w:bottom w:val="single" w:color="auto" w:sz="8" w:space="0"/>
              <w:right w:val="single" w:color="auto" w:sz="8" w:space="0"/>
            </w:tcBorders>
            <w:vAlign w:val="bottom"/>
          </w:tcPr>
          <w:p w14:paraId="6982C829">
            <w:pPr>
              <w:jc w:val="center"/>
              <w:rPr>
                <w:sz w:val="20"/>
                <w:szCs w:val="20"/>
              </w:rPr>
            </w:pPr>
            <w:r>
              <w:rPr>
                <w:rFonts w:eastAsia="Times New Roman"/>
                <w:w w:val="95"/>
                <w:sz w:val="18"/>
                <w:szCs w:val="18"/>
              </w:rPr>
              <w:t>8.55</w:t>
            </w:r>
          </w:p>
        </w:tc>
        <w:tc>
          <w:tcPr>
            <w:tcW w:w="1120" w:type="dxa"/>
            <w:tcBorders>
              <w:bottom w:val="single" w:color="auto" w:sz="8" w:space="0"/>
              <w:right w:val="single" w:color="auto" w:sz="8" w:space="0"/>
            </w:tcBorders>
            <w:vAlign w:val="bottom"/>
          </w:tcPr>
          <w:p w14:paraId="5945BF75">
            <w:pPr>
              <w:jc w:val="center"/>
              <w:rPr>
                <w:sz w:val="20"/>
                <w:szCs w:val="20"/>
              </w:rPr>
            </w:pPr>
            <w:r>
              <w:rPr>
                <w:rFonts w:eastAsia="Times New Roman"/>
                <w:sz w:val="18"/>
                <w:szCs w:val="18"/>
              </w:rPr>
              <w:t>3.02</w:t>
            </w:r>
          </w:p>
        </w:tc>
        <w:tc>
          <w:tcPr>
            <w:tcW w:w="900" w:type="dxa"/>
            <w:tcBorders>
              <w:bottom w:val="single" w:color="auto" w:sz="8" w:space="0"/>
              <w:right w:val="single" w:color="auto" w:sz="8" w:space="0"/>
            </w:tcBorders>
            <w:vAlign w:val="bottom"/>
          </w:tcPr>
          <w:p w14:paraId="63CEE14A">
            <w:pPr>
              <w:jc w:val="center"/>
              <w:rPr>
                <w:sz w:val="20"/>
                <w:szCs w:val="20"/>
              </w:rPr>
            </w:pPr>
            <w:r>
              <w:rPr>
                <w:rFonts w:eastAsia="Times New Roman"/>
                <w:sz w:val="18"/>
                <w:szCs w:val="18"/>
              </w:rPr>
              <w:t>386.08</w:t>
            </w:r>
          </w:p>
        </w:tc>
        <w:tc>
          <w:tcPr>
            <w:tcW w:w="820" w:type="dxa"/>
            <w:tcBorders>
              <w:bottom w:val="single" w:color="auto" w:sz="8" w:space="0"/>
              <w:right w:val="single" w:color="auto" w:sz="8" w:space="0"/>
            </w:tcBorders>
            <w:vAlign w:val="bottom"/>
          </w:tcPr>
          <w:p w14:paraId="12A5C268">
            <w:pPr>
              <w:ind w:right="130"/>
              <w:jc w:val="right"/>
              <w:rPr>
                <w:sz w:val="20"/>
                <w:szCs w:val="20"/>
              </w:rPr>
            </w:pPr>
            <w:r>
              <w:rPr>
                <w:rFonts w:eastAsia="Times New Roman"/>
                <w:sz w:val="18"/>
                <w:szCs w:val="18"/>
              </w:rPr>
              <w:t>6.51</w:t>
            </w:r>
          </w:p>
        </w:tc>
        <w:tc>
          <w:tcPr>
            <w:tcW w:w="840" w:type="dxa"/>
            <w:tcBorders>
              <w:bottom w:val="single" w:color="auto" w:sz="8" w:space="0"/>
              <w:right w:val="single" w:color="auto" w:sz="8" w:space="0"/>
            </w:tcBorders>
            <w:vAlign w:val="bottom"/>
          </w:tcPr>
          <w:p w14:paraId="7C1FC02E">
            <w:pPr>
              <w:jc w:val="center"/>
              <w:rPr>
                <w:sz w:val="20"/>
                <w:szCs w:val="20"/>
              </w:rPr>
            </w:pPr>
            <w:r>
              <w:rPr>
                <w:rFonts w:eastAsia="Times New Roman"/>
                <w:sz w:val="18"/>
                <w:szCs w:val="18"/>
              </w:rPr>
              <w:t>12.37</w:t>
            </w:r>
          </w:p>
        </w:tc>
        <w:tc>
          <w:tcPr>
            <w:tcW w:w="920" w:type="dxa"/>
            <w:tcBorders>
              <w:bottom w:val="single" w:color="auto" w:sz="8" w:space="0"/>
              <w:right w:val="single" w:color="auto" w:sz="8" w:space="0"/>
            </w:tcBorders>
            <w:vAlign w:val="bottom"/>
          </w:tcPr>
          <w:p w14:paraId="691CB1F3">
            <w:pPr>
              <w:jc w:val="center"/>
              <w:rPr>
                <w:sz w:val="20"/>
                <w:szCs w:val="20"/>
              </w:rPr>
            </w:pPr>
            <w:r>
              <w:rPr>
                <w:rFonts w:eastAsia="Times New Roman"/>
                <w:sz w:val="18"/>
                <w:szCs w:val="18"/>
              </w:rPr>
              <w:t>234.51</w:t>
            </w:r>
          </w:p>
        </w:tc>
        <w:tc>
          <w:tcPr>
            <w:tcW w:w="940" w:type="dxa"/>
            <w:tcBorders>
              <w:bottom w:val="single" w:color="auto" w:sz="8" w:space="0"/>
              <w:right w:val="single" w:color="auto" w:sz="8" w:space="0"/>
            </w:tcBorders>
            <w:vAlign w:val="bottom"/>
          </w:tcPr>
          <w:p w14:paraId="0CE3A041">
            <w:pPr>
              <w:ind w:right="148"/>
              <w:jc w:val="right"/>
              <w:rPr>
                <w:sz w:val="20"/>
                <w:szCs w:val="20"/>
              </w:rPr>
            </w:pPr>
            <w:r>
              <w:rPr>
                <w:rFonts w:eastAsia="Times New Roman"/>
                <w:sz w:val="18"/>
                <w:szCs w:val="18"/>
              </w:rPr>
              <w:t>91.99</w:t>
            </w:r>
          </w:p>
        </w:tc>
        <w:tc>
          <w:tcPr>
            <w:tcW w:w="1060" w:type="dxa"/>
            <w:tcBorders>
              <w:bottom w:val="single" w:color="auto" w:sz="8" w:space="0"/>
            </w:tcBorders>
            <w:vAlign w:val="bottom"/>
          </w:tcPr>
          <w:p w14:paraId="1387A373">
            <w:pPr>
              <w:ind w:right="210"/>
              <w:jc w:val="right"/>
              <w:rPr>
                <w:sz w:val="20"/>
                <w:szCs w:val="20"/>
              </w:rPr>
            </w:pPr>
            <w:r>
              <w:rPr>
                <w:rFonts w:eastAsia="Times New Roman"/>
                <w:sz w:val="18"/>
                <w:szCs w:val="18"/>
              </w:rPr>
              <w:t>6.91</w:t>
            </w:r>
          </w:p>
        </w:tc>
        <w:tc>
          <w:tcPr>
            <w:tcW w:w="0" w:type="dxa"/>
            <w:vAlign w:val="bottom"/>
          </w:tcPr>
          <w:p w14:paraId="55963157">
            <w:pPr>
              <w:rPr>
                <w:sz w:val="1"/>
                <w:szCs w:val="1"/>
              </w:rPr>
            </w:pPr>
          </w:p>
        </w:tc>
      </w:tr>
      <w:tr w14:paraId="49FD8838">
        <w:tblPrEx>
          <w:tblCellMar>
            <w:top w:w="0" w:type="dxa"/>
            <w:left w:w="0" w:type="dxa"/>
            <w:bottom w:w="0" w:type="dxa"/>
            <w:right w:w="0" w:type="dxa"/>
          </w:tblCellMar>
        </w:tblPrEx>
        <w:trPr>
          <w:trHeight w:val="302" w:hRule="atLeast"/>
        </w:trPr>
        <w:tc>
          <w:tcPr>
            <w:tcW w:w="700" w:type="dxa"/>
            <w:tcBorders>
              <w:bottom w:val="single" w:color="auto" w:sz="8" w:space="0"/>
              <w:right w:val="single" w:color="auto" w:sz="8" w:space="0"/>
            </w:tcBorders>
            <w:vAlign w:val="bottom"/>
          </w:tcPr>
          <w:p w14:paraId="732ACAB9">
            <w:pPr>
              <w:ind w:left="160"/>
              <w:rPr>
                <w:sz w:val="20"/>
                <w:szCs w:val="20"/>
              </w:rPr>
            </w:pPr>
            <w:r>
              <w:rPr>
                <w:rFonts w:eastAsia="Times New Roman"/>
                <w:sz w:val="18"/>
                <w:szCs w:val="18"/>
              </w:rPr>
              <w:t>2010</w:t>
            </w:r>
          </w:p>
        </w:tc>
        <w:tc>
          <w:tcPr>
            <w:tcW w:w="920" w:type="dxa"/>
            <w:tcBorders>
              <w:bottom w:val="single" w:color="auto" w:sz="8" w:space="0"/>
              <w:right w:val="single" w:color="auto" w:sz="8" w:space="0"/>
            </w:tcBorders>
            <w:vAlign w:val="bottom"/>
          </w:tcPr>
          <w:p w14:paraId="4BB020F4">
            <w:pPr>
              <w:jc w:val="center"/>
              <w:rPr>
                <w:sz w:val="20"/>
                <w:szCs w:val="20"/>
              </w:rPr>
            </w:pPr>
            <w:r>
              <w:rPr>
                <w:rFonts w:eastAsia="Times New Roman"/>
                <w:w w:val="95"/>
                <w:sz w:val="18"/>
                <w:szCs w:val="18"/>
              </w:rPr>
              <w:t>9.12</w:t>
            </w:r>
          </w:p>
        </w:tc>
        <w:tc>
          <w:tcPr>
            <w:tcW w:w="1120" w:type="dxa"/>
            <w:tcBorders>
              <w:bottom w:val="single" w:color="auto" w:sz="8" w:space="0"/>
              <w:right w:val="single" w:color="auto" w:sz="8" w:space="0"/>
            </w:tcBorders>
            <w:vAlign w:val="bottom"/>
          </w:tcPr>
          <w:p w14:paraId="3EED1352">
            <w:pPr>
              <w:jc w:val="center"/>
              <w:rPr>
                <w:sz w:val="20"/>
                <w:szCs w:val="20"/>
              </w:rPr>
            </w:pPr>
            <w:r>
              <w:rPr>
                <w:rFonts w:eastAsia="Times New Roman"/>
                <w:sz w:val="18"/>
                <w:szCs w:val="18"/>
              </w:rPr>
              <w:t>3.27</w:t>
            </w:r>
          </w:p>
        </w:tc>
        <w:tc>
          <w:tcPr>
            <w:tcW w:w="900" w:type="dxa"/>
            <w:tcBorders>
              <w:bottom w:val="single" w:color="auto" w:sz="8" w:space="0"/>
              <w:right w:val="single" w:color="auto" w:sz="8" w:space="0"/>
            </w:tcBorders>
            <w:vAlign w:val="bottom"/>
          </w:tcPr>
          <w:p w14:paraId="280B1319">
            <w:pPr>
              <w:jc w:val="center"/>
              <w:rPr>
                <w:sz w:val="20"/>
                <w:szCs w:val="20"/>
              </w:rPr>
            </w:pPr>
            <w:r>
              <w:rPr>
                <w:rFonts w:eastAsia="Times New Roman"/>
                <w:sz w:val="18"/>
                <w:szCs w:val="18"/>
              </w:rPr>
              <w:t>400.82</w:t>
            </w:r>
          </w:p>
        </w:tc>
        <w:tc>
          <w:tcPr>
            <w:tcW w:w="820" w:type="dxa"/>
            <w:tcBorders>
              <w:bottom w:val="single" w:color="auto" w:sz="8" w:space="0"/>
              <w:right w:val="single" w:color="auto" w:sz="8" w:space="0"/>
            </w:tcBorders>
            <w:vAlign w:val="bottom"/>
          </w:tcPr>
          <w:p w14:paraId="4BE8658C">
            <w:pPr>
              <w:ind w:right="130"/>
              <w:jc w:val="right"/>
              <w:rPr>
                <w:sz w:val="20"/>
                <w:szCs w:val="20"/>
              </w:rPr>
            </w:pPr>
            <w:r>
              <w:rPr>
                <w:rFonts w:eastAsia="Times New Roman"/>
                <w:sz w:val="18"/>
                <w:szCs w:val="18"/>
              </w:rPr>
              <w:t>7.41</w:t>
            </w:r>
          </w:p>
        </w:tc>
        <w:tc>
          <w:tcPr>
            <w:tcW w:w="840" w:type="dxa"/>
            <w:tcBorders>
              <w:bottom w:val="single" w:color="auto" w:sz="8" w:space="0"/>
              <w:right w:val="single" w:color="auto" w:sz="8" w:space="0"/>
            </w:tcBorders>
            <w:vAlign w:val="bottom"/>
          </w:tcPr>
          <w:p w14:paraId="2D8C7FEE">
            <w:pPr>
              <w:jc w:val="center"/>
              <w:rPr>
                <w:sz w:val="20"/>
                <w:szCs w:val="20"/>
              </w:rPr>
            </w:pPr>
            <w:r>
              <w:rPr>
                <w:rFonts w:eastAsia="Times New Roman"/>
                <w:sz w:val="18"/>
                <w:szCs w:val="18"/>
              </w:rPr>
              <w:t>12.42</w:t>
            </w:r>
          </w:p>
        </w:tc>
        <w:tc>
          <w:tcPr>
            <w:tcW w:w="920" w:type="dxa"/>
            <w:tcBorders>
              <w:bottom w:val="single" w:color="auto" w:sz="8" w:space="0"/>
              <w:right w:val="single" w:color="auto" w:sz="8" w:space="0"/>
            </w:tcBorders>
            <w:vAlign w:val="bottom"/>
          </w:tcPr>
          <w:p w14:paraId="02149FA9">
            <w:pPr>
              <w:jc w:val="center"/>
              <w:rPr>
                <w:sz w:val="20"/>
                <w:szCs w:val="20"/>
              </w:rPr>
            </w:pPr>
            <w:r>
              <w:rPr>
                <w:rFonts w:eastAsia="Times New Roman"/>
                <w:sz w:val="18"/>
                <w:szCs w:val="18"/>
              </w:rPr>
              <w:t>276.51</w:t>
            </w:r>
          </w:p>
        </w:tc>
        <w:tc>
          <w:tcPr>
            <w:tcW w:w="940" w:type="dxa"/>
            <w:tcBorders>
              <w:bottom w:val="single" w:color="auto" w:sz="8" w:space="0"/>
              <w:right w:val="single" w:color="auto" w:sz="8" w:space="0"/>
            </w:tcBorders>
            <w:vAlign w:val="bottom"/>
          </w:tcPr>
          <w:p w14:paraId="6C3DD3D5">
            <w:pPr>
              <w:ind w:right="148"/>
              <w:jc w:val="right"/>
              <w:rPr>
                <w:sz w:val="20"/>
                <w:szCs w:val="20"/>
              </w:rPr>
            </w:pPr>
            <w:r>
              <w:rPr>
                <w:rFonts w:eastAsia="Times New Roman"/>
                <w:sz w:val="18"/>
                <w:szCs w:val="18"/>
              </w:rPr>
              <w:t>107.02</w:t>
            </w:r>
          </w:p>
        </w:tc>
        <w:tc>
          <w:tcPr>
            <w:tcW w:w="1060" w:type="dxa"/>
            <w:tcBorders>
              <w:bottom w:val="single" w:color="auto" w:sz="8" w:space="0"/>
            </w:tcBorders>
            <w:vAlign w:val="bottom"/>
          </w:tcPr>
          <w:p w14:paraId="1AF4907D">
            <w:pPr>
              <w:ind w:right="210"/>
              <w:jc w:val="right"/>
              <w:rPr>
                <w:sz w:val="20"/>
                <w:szCs w:val="20"/>
              </w:rPr>
            </w:pPr>
            <w:r>
              <w:rPr>
                <w:rFonts w:eastAsia="Times New Roman"/>
                <w:sz w:val="18"/>
                <w:szCs w:val="18"/>
              </w:rPr>
              <w:t>7.85</w:t>
            </w:r>
          </w:p>
        </w:tc>
        <w:tc>
          <w:tcPr>
            <w:tcW w:w="0" w:type="dxa"/>
            <w:vAlign w:val="bottom"/>
          </w:tcPr>
          <w:p w14:paraId="3357CA6D">
            <w:pPr>
              <w:rPr>
                <w:sz w:val="1"/>
                <w:szCs w:val="1"/>
              </w:rPr>
            </w:pPr>
          </w:p>
        </w:tc>
      </w:tr>
      <w:tr w14:paraId="4B405684">
        <w:tblPrEx>
          <w:tblCellMar>
            <w:top w:w="0" w:type="dxa"/>
            <w:left w:w="0" w:type="dxa"/>
            <w:bottom w:w="0" w:type="dxa"/>
            <w:right w:w="0" w:type="dxa"/>
          </w:tblCellMar>
        </w:tblPrEx>
        <w:trPr>
          <w:trHeight w:val="309" w:hRule="atLeast"/>
        </w:trPr>
        <w:tc>
          <w:tcPr>
            <w:tcW w:w="700" w:type="dxa"/>
            <w:tcBorders>
              <w:bottom w:val="single" w:color="auto" w:sz="8" w:space="0"/>
              <w:right w:val="single" w:color="auto" w:sz="8" w:space="0"/>
            </w:tcBorders>
            <w:vAlign w:val="bottom"/>
          </w:tcPr>
          <w:p w14:paraId="1E5FB745">
            <w:pPr>
              <w:ind w:left="160"/>
              <w:rPr>
                <w:sz w:val="20"/>
                <w:szCs w:val="20"/>
              </w:rPr>
            </w:pPr>
            <w:r>
              <w:rPr>
                <w:rFonts w:eastAsia="Times New Roman"/>
                <w:sz w:val="18"/>
                <w:szCs w:val="18"/>
              </w:rPr>
              <w:t>2011</w:t>
            </w:r>
          </w:p>
        </w:tc>
        <w:tc>
          <w:tcPr>
            <w:tcW w:w="920" w:type="dxa"/>
            <w:tcBorders>
              <w:bottom w:val="single" w:color="auto" w:sz="8" w:space="0"/>
              <w:right w:val="single" w:color="auto" w:sz="8" w:space="0"/>
            </w:tcBorders>
            <w:vAlign w:val="bottom"/>
          </w:tcPr>
          <w:p w14:paraId="59068D42">
            <w:pPr>
              <w:jc w:val="center"/>
              <w:rPr>
                <w:sz w:val="20"/>
                <w:szCs w:val="20"/>
              </w:rPr>
            </w:pPr>
            <w:r>
              <w:rPr>
                <w:rFonts w:eastAsia="Times New Roman"/>
                <w:w w:val="95"/>
                <w:sz w:val="18"/>
                <w:szCs w:val="18"/>
              </w:rPr>
              <w:t>9.32</w:t>
            </w:r>
          </w:p>
        </w:tc>
        <w:tc>
          <w:tcPr>
            <w:tcW w:w="1120" w:type="dxa"/>
            <w:tcBorders>
              <w:bottom w:val="single" w:color="auto" w:sz="8" w:space="0"/>
              <w:right w:val="single" w:color="auto" w:sz="8" w:space="0"/>
            </w:tcBorders>
            <w:vAlign w:val="bottom"/>
          </w:tcPr>
          <w:p w14:paraId="6B6609D8">
            <w:pPr>
              <w:jc w:val="center"/>
              <w:rPr>
                <w:sz w:val="20"/>
                <w:szCs w:val="20"/>
              </w:rPr>
            </w:pPr>
            <w:r>
              <w:rPr>
                <w:rFonts w:eastAsia="Times New Roman"/>
                <w:sz w:val="18"/>
                <w:szCs w:val="18"/>
              </w:rPr>
              <w:t>3.43</w:t>
            </w:r>
          </w:p>
        </w:tc>
        <w:tc>
          <w:tcPr>
            <w:tcW w:w="900" w:type="dxa"/>
            <w:tcBorders>
              <w:bottom w:val="single" w:color="auto" w:sz="8" w:space="0"/>
              <w:right w:val="single" w:color="auto" w:sz="8" w:space="0"/>
            </w:tcBorders>
            <w:vAlign w:val="bottom"/>
          </w:tcPr>
          <w:p w14:paraId="4494A0C0">
            <w:pPr>
              <w:jc w:val="center"/>
              <w:rPr>
                <w:sz w:val="20"/>
                <w:szCs w:val="20"/>
              </w:rPr>
            </w:pPr>
            <w:r>
              <w:rPr>
                <w:rFonts w:eastAsia="Times New Roman"/>
                <w:sz w:val="18"/>
                <w:szCs w:val="18"/>
              </w:rPr>
              <w:t>410.64</w:t>
            </w:r>
          </w:p>
        </w:tc>
        <w:tc>
          <w:tcPr>
            <w:tcW w:w="820" w:type="dxa"/>
            <w:tcBorders>
              <w:bottom w:val="single" w:color="auto" w:sz="8" w:space="0"/>
              <w:right w:val="single" w:color="auto" w:sz="8" w:space="0"/>
            </w:tcBorders>
            <w:vAlign w:val="bottom"/>
          </w:tcPr>
          <w:p w14:paraId="14E7B434">
            <w:pPr>
              <w:ind w:right="130"/>
              <w:jc w:val="right"/>
              <w:rPr>
                <w:sz w:val="20"/>
                <w:szCs w:val="20"/>
              </w:rPr>
            </w:pPr>
            <w:r>
              <w:rPr>
                <w:rFonts w:eastAsia="Times New Roman"/>
                <w:sz w:val="18"/>
                <w:szCs w:val="18"/>
              </w:rPr>
              <w:t>8.49</w:t>
            </w:r>
          </w:p>
        </w:tc>
        <w:tc>
          <w:tcPr>
            <w:tcW w:w="840" w:type="dxa"/>
            <w:tcBorders>
              <w:bottom w:val="single" w:color="auto" w:sz="8" w:space="0"/>
              <w:right w:val="single" w:color="auto" w:sz="8" w:space="0"/>
            </w:tcBorders>
            <w:vAlign w:val="bottom"/>
          </w:tcPr>
          <w:p w14:paraId="17F8E930">
            <w:pPr>
              <w:jc w:val="center"/>
              <w:rPr>
                <w:sz w:val="20"/>
                <w:szCs w:val="20"/>
              </w:rPr>
            </w:pPr>
            <w:r>
              <w:rPr>
                <w:rFonts w:eastAsia="Times New Roman"/>
                <w:sz w:val="18"/>
                <w:szCs w:val="18"/>
              </w:rPr>
              <w:t>12.46</w:t>
            </w:r>
          </w:p>
        </w:tc>
        <w:tc>
          <w:tcPr>
            <w:tcW w:w="920" w:type="dxa"/>
            <w:tcBorders>
              <w:bottom w:val="single" w:color="auto" w:sz="8" w:space="0"/>
              <w:right w:val="single" w:color="auto" w:sz="8" w:space="0"/>
            </w:tcBorders>
            <w:vAlign w:val="bottom"/>
          </w:tcPr>
          <w:p w14:paraId="4316960D">
            <w:pPr>
              <w:jc w:val="center"/>
              <w:rPr>
                <w:sz w:val="20"/>
                <w:szCs w:val="20"/>
              </w:rPr>
            </w:pPr>
            <w:r>
              <w:rPr>
                <w:rFonts w:eastAsia="Times New Roman"/>
                <w:sz w:val="18"/>
                <w:szCs w:val="18"/>
              </w:rPr>
              <w:t>349.06</w:t>
            </w:r>
          </w:p>
        </w:tc>
        <w:tc>
          <w:tcPr>
            <w:tcW w:w="940" w:type="dxa"/>
            <w:tcBorders>
              <w:bottom w:val="single" w:color="auto" w:sz="8" w:space="0"/>
              <w:right w:val="single" w:color="auto" w:sz="8" w:space="0"/>
            </w:tcBorders>
            <w:vAlign w:val="bottom"/>
          </w:tcPr>
          <w:p w14:paraId="548752BA">
            <w:pPr>
              <w:ind w:right="148"/>
              <w:jc w:val="right"/>
              <w:rPr>
                <w:sz w:val="20"/>
                <w:szCs w:val="20"/>
              </w:rPr>
            </w:pPr>
            <w:r>
              <w:rPr>
                <w:rFonts w:eastAsia="Times New Roman"/>
                <w:sz w:val="18"/>
                <w:szCs w:val="18"/>
              </w:rPr>
              <w:t>149.44</w:t>
            </w:r>
          </w:p>
        </w:tc>
        <w:tc>
          <w:tcPr>
            <w:tcW w:w="1060" w:type="dxa"/>
            <w:tcBorders>
              <w:bottom w:val="single" w:color="auto" w:sz="8" w:space="0"/>
            </w:tcBorders>
            <w:vAlign w:val="bottom"/>
          </w:tcPr>
          <w:p w14:paraId="667D99E3">
            <w:pPr>
              <w:ind w:right="210"/>
              <w:jc w:val="right"/>
              <w:rPr>
                <w:sz w:val="20"/>
                <w:szCs w:val="20"/>
              </w:rPr>
            </w:pPr>
            <w:r>
              <w:rPr>
                <w:rFonts w:eastAsia="Times New Roman"/>
                <w:sz w:val="18"/>
                <w:szCs w:val="18"/>
              </w:rPr>
              <w:t>8.33</w:t>
            </w:r>
          </w:p>
        </w:tc>
        <w:tc>
          <w:tcPr>
            <w:tcW w:w="0" w:type="dxa"/>
            <w:vAlign w:val="bottom"/>
          </w:tcPr>
          <w:p w14:paraId="7B857E04">
            <w:pPr>
              <w:rPr>
                <w:sz w:val="1"/>
                <w:szCs w:val="1"/>
              </w:rPr>
            </w:pPr>
          </w:p>
        </w:tc>
      </w:tr>
    </w:tbl>
    <w:p w14:paraId="7E43D18D">
      <w:pPr>
        <w:spacing w:line="200" w:lineRule="exact"/>
        <w:rPr>
          <w:sz w:val="20"/>
          <w:szCs w:val="20"/>
        </w:rPr>
      </w:pPr>
    </w:p>
    <w:p w14:paraId="1D2871AA">
      <w:pPr>
        <w:sectPr>
          <w:pgSz w:w="11900" w:h="16838"/>
          <w:pgMar w:top="1440" w:right="1440" w:bottom="446" w:left="1440" w:header="0" w:footer="0" w:gutter="0"/>
          <w:cols w:equalWidth="0" w:num="1">
            <w:col w:w="9026"/>
          </w:cols>
        </w:sectPr>
      </w:pPr>
    </w:p>
    <w:p w14:paraId="2C8A8B09">
      <w:pPr>
        <w:spacing w:line="316" w:lineRule="exact"/>
        <w:rPr>
          <w:sz w:val="20"/>
          <w:szCs w:val="20"/>
        </w:rPr>
      </w:pPr>
    </w:p>
    <w:p w14:paraId="5A04AC0A">
      <w:pPr>
        <w:ind w:right="6"/>
        <w:jc w:val="center"/>
        <w:rPr>
          <w:sz w:val="20"/>
          <w:szCs w:val="20"/>
        </w:rPr>
      </w:pPr>
      <w:r>
        <w:rPr>
          <w:rFonts w:eastAsia="Times New Roman"/>
          <w:sz w:val="18"/>
          <w:szCs w:val="18"/>
        </w:rPr>
        <w:t>34</w:t>
      </w:r>
    </w:p>
    <w:p w14:paraId="62142DDC">
      <w:pPr>
        <w:sectPr>
          <w:type w:val="continuous"/>
          <w:pgSz w:w="11900" w:h="16838"/>
          <w:pgMar w:top="1440" w:right="1440" w:bottom="446" w:left="1440" w:header="0" w:footer="0" w:gutter="0"/>
          <w:cols w:equalWidth="0" w:num="1">
            <w:col w:w="9026"/>
          </w:cols>
        </w:sectPr>
      </w:pPr>
    </w:p>
    <w:tbl>
      <w:tblPr>
        <w:tblStyle w:val="2"/>
        <w:tblW w:w="0" w:type="auto"/>
        <w:tblInd w:w="400" w:type="dxa"/>
        <w:tblLayout w:type="fixed"/>
        <w:tblCellMar>
          <w:top w:w="0" w:type="dxa"/>
          <w:left w:w="0" w:type="dxa"/>
          <w:bottom w:w="0" w:type="dxa"/>
          <w:right w:w="0" w:type="dxa"/>
        </w:tblCellMar>
      </w:tblPr>
      <w:tblGrid>
        <w:gridCol w:w="700"/>
        <w:gridCol w:w="920"/>
        <w:gridCol w:w="1120"/>
        <w:gridCol w:w="900"/>
        <w:gridCol w:w="820"/>
        <w:gridCol w:w="840"/>
        <w:gridCol w:w="920"/>
        <w:gridCol w:w="940"/>
        <w:gridCol w:w="1060"/>
      </w:tblGrid>
      <w:tr w14:paraId="5FC496F2">
        <w:tblPrEx>
          <w:tblCellMar>
            <w:top w:w="0" w:type="dxa"/>
            <w:left w:w="0" w:type="dxa"/>
            <w:bottom w:w="0" w:type="dxa"/>
            <w:right w:w="0" w:type="dxa"/>
          </w:tblCellMar>
        </w:tblPrEx>
        <w:trPr>
          <w:trHeight w:val="342" w:hRule="atLeast"/>
        </w:trPr>
        <w:tc>
          <w:tcPr>
            <w:tcW w:w="700" w:type="dxa"/>
            <w:tcBorders>
              <w:top w:val="single" w:color="auto" w:sz="8" w:space="0"/>
              <w:bottom w:val="single" w:color="auto" w:sz="8" w:space="0"/>
              <w:right w:val="single" w:color="auto" w:sz="8" w:space="0"/>
            </w:tcBorders>
            <w:vAlign w:val="bottom"/>
          </w:tcPr>
          <w:p w14:paraId="059F8FB8">
            <w:pPr>
              <w:ind w:right="70"/>
              <w:jc w:val="right"/>
              <w:rPr>
                <w:sz w:val="20"/>
                <w:szCs w:val="20"/>
              </w:rPr>
            </w:pPr>
            <w:bookmarkStart w:id="35" w:name="page35"/>
            <w:bookmarkEnd w:id="35"/>
            <w:r>
              <w:rPr>
                <w:rFonts w:eastAsia="Times New Roman"/>
                <w:sz w:val="18"/>
                <w:szCs w:val="18"/>
              </w:rPr>
              <w:t>2012</w:t>
            </w:r>
          </w:p>
        </w:tc>
        <w:tc>
          <w:tcPr>
            <w:tcW w:w="920" w:type="dxa"/>
            <w:tcBorders>
              <w:top w:val="single" w:color="auto" w:sz="8" w:space="0"/>
              <w:bottom w:val="single" w:color="auto" w:sz="8" w:space="0"/>
              <w:right w:val="single" w:color="auto" w:sz="8" w:space="0"/>
            </w:tcBorders>
            <w:vAlign w:val="bottom"/>
          </w:tcPr>
          <w:p w14:paraId="555935B9">
            <w:pPr>
              <w:ind w:right="190"/>
              <w:jc w:val="right"/>
              <w:rPr>
                <w:sz w:val="20"/>
                <w:szCs w:val="20"/>
              </w:rPr>
            </w:pPr>
            <w:r>
              <w:rPr>
                <w:rFonts w:eastAsia="Times New Roman"/>
                <w:sz w:val="18"/>
                <w:szCs w:val="18"/>
              </w:rPr>
              <w:t>9.76</w:t>
            </w:r>
          </w:p>
        </w:tc>
        <w:tc>
          <w:tcPr>
            <w:tcW w:w="1120" w:type="dxa"/>
            <w:tcBorders>
              <w:top w:val="single" w:color="auto" w:sz="8" w:space="0"/>
              <w:bottom w:val="single" w:color="auto" w:sz="8" w:space="0"/>
              <w:right w:val="single" w:color="auto" w:sz="8" w:space="0"/>
            </w:tcBorders>
            <w:vAlign w:val="bottom"/>
          </w:tcPr>
          <w:p w14:paraId="5A6EE50A">
            <w:pPr>
              <w:ind w:right="330"/>
              <w:jc w:val="right"/>
              <w:rPr>
                <w:sz w:val="20"/>
                <w:szCs w:val="20"/>
              </w:rPr>
            </w:pPr>
            <w:r>
              <w:rPr>
                <w:rFonts w:eastAsia="Times New Roman"/>
                <w:sz w:val="18"/>
                <w:szCs w:val="18"/>
              </w:rPr>
              <w:t>3.55</w:t>
            </w:r>
          </w:p>
        </w:tc>
        <w:tc>
          <w:tcPr>
            <w:tcW w:w="900" w:type="dxa"/>
            <w:tcBorders>
              <w:top w:val="single" w:color="auto" w:sz="8" w:space="0"/>
              <w:bottom w:val="single" w:color="auto" w:sz="8" w:space="0"/>
              <w:right w:val="single" w:color="auto" w:sz="8" w:space="0"/>
            </w:tcBorders>
            <w:vAlign w:val="bottom"/>
          </w:tcPr>
          <w:p w14:paraId="6B559ABB">
            <w:pPr>
              <w:ind w:right="130"/>
              <w:jc w:val="right"/>
              <w:rPr>
                <w:sz w:val="20"/>
                <w:szCs w:val="20"/>
              </w:rPr>
            </w:pPr>
            <w:r>
              <w:rPr>
                <w:rFonts w:eastAsia="Times New Roman"/>
                <w:sz w:val="18"/>
                <w:szCs w:val="18"/>
              </w:rPr>
              <w:t>423.75</w:t>
            </w:r>
          </w:p>
        </w:tc>
        <w:tc>
          <w:tcPr>
            <w:tcW w:w="820" w:type="dxa"/>
            <w:tcBorders>
              <w:top w:val="single" w:color="auto" w:sz="8" w:space="0"/>
              <w:bottom w:val="single" w:color="auto" w:sz="8" w:space="0"/>
              <w:right w:val="single" w:color="auto" w:sz="8" w:space="0"/>
            </w:tcBorders>
            <w:vAlign w:val="bottom"/>
          </w:tcPr>
          <w:p w14:paraId="4E1DD991">
            <w:pPr>
              <w:ind w:right="130"/>
              <w:jc w:val="right"/>
              <w:rPr>
                <w:sz w:val="20"/>
                <w:szCs w:val="20"/>
              </w:rPr>
            </w:pPr>
            <w:r>
              <w:rPr>
                <w:rFonts w:eastAsia="Times New Roman"/>
                <w:sz w:val="18"/>
                <w:szCs w:val="18"/>
              </w:rPr>
              <w:t>9.62</w:t>
            </w:r>
          </w:p>
        </w:tc>
        <w:tc>
          <w:tcPr>
            <w:tcW w:w="840" w:type="dxa"/>
            <w:tcBorders>
              <w:top w:val="single" w:color="auto" w:sz="8" w:space="0"/>
              <w:bottom w:val="single" w:color="auto" w:sz="8" w:space="0"/>
              <w:right w:val="single" w:color="auto" w:sz="8" w:space="0"/>
            </w:tcBorders>
            <w:vAlign w:val="bottom"/>
          </w:tcPr>
          <w:p w14:paraId="6A305D39">
            <w:pPr>
              <w:ind w:right="130"/>
              <w:jc w:val="right"/>
              <w:rPr>
                <w:sz w:val="20"/>
                <w:szCs w:val="20"/>
              </w:rPr>
            </w:pPr>
            <w:r>
              <w:rPr>
                <w:rFonts w:eastAsia="Times New Roman"/>
                <w:sz w:val="18"/>
                <w:szCs w:val="18"/>
              </w:rPr>
              <w:t>12.50</w:t>
            </w:r>
          </w:p>
        </w:tc>
        <w:tc>
          <w:tcPr>
            <w:tcW w:w="920" w:type="dxa"/>
            <w:tcBorders>
              <w:top w:val="single" w:color="auto" w:sz="8" w:space="0"/>
              <w:bottom w:val="single" w:color="auto" w:sz="8" w:space="0"/>
              <w:right w:val="single" w:color="auto" w:sz="8" w:space="0"/>
            </w:tcBorders>
            <w:vAlign w:val="bottom"/>
          </w:tcPr>
          <w:p w14:paraId="5C7553D5">
            <w:pPr>
              <w:ind w:right="130"/>
              <w:jc w:val="right"/>
              <w:rPr>
                <w:sz w:val="20"/>
                <w:szCs w:val="20"/>
              </w:rPr>
            </w:pPr>
            <w:r>
              <w:rPr>
                <w:rFonts w:eastAsia="Times New Roman"/>
                <w:sz w:val="18"/>
                <w:szCs w:val="18"/>
              </w:rPr>
              <w:t>328.01</w:t>
            </w:r>
          </w:p>
        </w:tc>
        <w:tc>
          <w:tcPr>
            <w:tcW w:w="940" w:type="dxa"/>
            <w:tcBorders>
              <w:top w:val="single" w:color="auto" w:sz="8" w:space="0"/>
              <w:bottom w:val="single" w:color="auto" w:sz="8" w:space="0"/>
              <w:right w:val="single" w:color="auto" w:sz="8" w:space="0"/>
            </w:tcBorders>
            <w:vAlign w:val="bottom"/>
          </w:tcPr>
          <w:p w14:paraId="1C1E0373">
            <w:pPr>
              <w:ind w:right="150"/>
              <w:jc w:val="right"/>
              <w:rPr>
                <w:sz w:val="20"/>
                <w:szCs w:val="20"/>
              </w:rPr>
            </w:pPr>
            <w:r>
              <w:rPr>
                <w:rFonts w:eastAsia="Times New Roman"/>
                <w:sz w:val="18"/>
                <w:szCs w:val="18"/>
              </w:rPr>
              <w:t>128.47</w:t>
            </w:r>
          </w:p>
        </w:tc>
        <w:tc>
          <w:tcPr>
            <w:tcW w:w="1060" w:type="dxa"/>
            <w:tcBorders>
              <w:top w:val="single" w:color="auto" w:sz="8" w:space="0"/>
              <w:bottom w:val="single" w:color="auto" w:sz="8" w:space="0"/>
            </w:tcBorders>
            <w:vAlign w:val="bottom"/>
          </w:tcPr>
          <w:p w14:paraId="467709ED">
            <w:pPr>
              <w:ind w:right="210"/>
              <w:jc w:val="right"/>
              <w:rPr>
                <w:sz w:val="20"/>
                <w:szCs w:val="20"/>
              </w:rPr>
            </w:pPr>
            <w:r>
              <w:rPr>
                <w:rFonts w:eastAsia="Times New Roman"/>
                <w:sz w:val="18"/>
                <w:szCs w:val="18"/>
              </w:rPr>
              <w:t>9.01</w:t>
            </w:r>
          </w:p>
        </w:tc>
      </w:tr>
      <w:tr w14:paraId="195C4E4B">
        <w:tblPrEx>
          <w:tblCellMar>
            <w:top w:w="0" w:type="dxa"/>
            <w:left w:w="0" w:type="dxa"/>
            <w:bottom w:w="0" w:type="dxa"/>
            <w:right w:w="0" w:type="dxa"/>
          </w:tblCellMar>
        </w:tblPrEx>
        <w:trPr>
          <w:trHeight w:val="302" w:hRule="atLeast"/>
        </w:trPr>
        <w:tc>
          <w:tcPr>
            <w:tcW w:w="700" w:type="dxa"/>
            <w:tcBorders>
              <w:bottom w:val="single" w:color="auto" w:sz="8" w:space="0"/>
              <w:right w:val="single" w:color="auto" w:sz="8" w:space="0"/>
            </w:tcBorders>
            <w:vAlign w:val="bottom"/>
          </w:tcPr>
          <w:p w14:paraId="13DFB78E">
            <w:pPr>
              <w:ind w:right="70"/>
              <w:jc w:val="right"/>
              <w:rPr>
                <w:sz w:val="20"/>
                <w:szCs w:val="20"/>
              </w:rPr>
            </w:pPr>
            <w:r>
              <w:rPr>
                <w:rFonts w:eastAsia="Times New Roman"/>
                <w:sz w:val="18"/>
                <w:szCs w:val="18"/>
              </w:rPr>
              <w:t>2013</w:t>
            </w:r>
          </w:p>
        </w:tc>
        <w:tc>
          <w:tcPr>
            <w:tcW w:w="920" w:type="dxa"/>
            <w:tcBorders>
              <w:bottom w:val="single" w:color="auto" w:sz="8" w:space="0"/>
              <w:right w:val="single" w:color="auto" w:sz="8" w:space="0"/>
            </w:tcBorders>
            <w:vAlign w:val="bottom"/>
          </w:tcPr>
          <w:p w14:paraId="08917CCF">
            <w:pPr>
              <w:ind w:right="170"/>
              <w:jc w:val="right"/>
              <w:rPr>
                <w:sz w:val="20"/>
                <w:szCs w:val="20"/>
              </w:rPr>
            </w:pPr>
            <w:r>
              <w:rPr>
                <w:rFonts w:eastAsia="Times New Roman"/>
                <w:sz w:val="18"/>
                <w:szCs w:val="18"/>
              </w:rPr>
              <w:t>10.32</w:t>
            </w:r>
          </w:p>
        </w:tc>
        <w:tc>
          <w:tcPr>
            <w:tcW w:w="1120" w:type="dxa"/>
            <w:tcBorders>
              <w:bottom w:val="single" w:color="auto" w:sz="8" w:space="0"/>
              <w:right w:val="single" w:color="auto" w:sz="8" w:space="0"/>
            </w:tcBorders>
            <w:vAlign w:val="bottom"/>
          </w:tcPr>
          <w:p w14:paraId="506DC9D8">
            <w:pPr>
              <w:ind w:right="330"/>
              <w:jc w:val="right"/>
              <w:rPr>
                <w:sz w:val="20"/>
                <w:szCs w:val="20"/>
              </w:rPr>
            </w:pPr>
            <w:r>
              <w:rPr>
                <w:rFonts w:eastAsia="Times New Roman"/>
                <w:sz w:val="18"/>
                <w:szCs w:val="18"/>
              </w:rPr>
              <w:t>4.03</w:t>
            </w:r>
          </w:p>
        </w:tc>
        <w:tc>
          <w:tcPr>
            <w:tcW w:w="900" w:type="dxa"/>
            <w:tcBorders>
              <w:bottom w:val="single" w:color="auto" w:sz="8" w:space="0"/>
              <w:right w:val="single" w:color="auto" w:sz="8" w:space="0"/>
            </w:tcBorders>
            <w:vAlign w:val="bottom"/>
          </w:tcPr>
          <w:p w14:paraId="1EE54999">
            <w:pPr>
              <w:ind w:right="130"/>
              <w:jc w:val="right"/>
              <w:rPr>
                <w:sz w:val="20"/>
                <w:szCs w:val="20"/>
              </w:rPr>
            </w:pPr>
            <w:r>
              <w:rPr>
                <w:rFonts w:eastAsia="Times New Roman"/>
                <w:sz w:val="18"/>
                <w:szCs w:val="18"/>
              </w:rPr>
              <w:t>430.78</w:t>
            </w:r>
          </w:p>
        </w:tc>
        <w:tc>
          <w:tcPr>
            <w:tcW w:w="820" w:type="dxa"/>
            <w:tcBorders>
              <w:bottom w:val="single" w:color="auto" w:sz="8" w:space="0"/>
              <w:right w:val="single" w:color="auto" w:sz="8" w:space="0"/>
            </w:tcBorders>
            <w:vAlign w:val="bottom"/>
          </w:tcPr>
          <w:p w14:paraId="5D453C29">
            <w:pPr>
              <w:ind w:right="130"/>
              <w:jc w:val="right"/>
              <w:rPr>
                <w:sz w:val="20"/>
                <w:szCs w:val="20"/>
              </w:rPr>
            </w:pPr>
            <w:r>
              <w:rPr>
                <w:rFonts w:eastAsia="Times New Roman"/>
                <w:sz w:val="18"/>
                <w:szCs w:val="18"/>
              </w:rPr>
              <w:t>10.45</w:t>
            </w:r>
          </w:p>
        </w:tc>
        <w:tc>
          <w:tcPr>
            <w:tcW w:w="840" w:type="dxa"/>
            <w:tcBorders>
              <w:bottom w:val="single" w:color="auto" w:sz="8" w:space="0"/>
              <w:right w:val="single" w:color="auto" w:sz="8" w:space="0"/>
            </w:tcBorders>
            <w:vAlign w:val="bottom"/>
          </w:tcPr>
          <w:p w14:paraId="4421D8F8">
            <w:pPr>
              <w:ind w:right="130"/>
              <w:jc w:val="right"/>
              <w:rPr>
                <w:sz w:val="20"/>
                <w:szCs w:val="20"/>
              </w:rPr>
            </w:pPr>
            <w:r>
              <w:rPr>
                <w:rFonts w:eastAsia="Times New Roman"/>
                <w:sz w:val="18"/>
                <w:szCs w:val="18"/>
              </w:rPr>
              <w:t>12.59</w:t>
            </w:r>
          </w:p>
        </w:tc>
        <w:tc>
          <w:tcPr>
            <w:tcW w:w="920" w:type="dxa"/>
            <w:tcBorders>
              <w:bottom w:val="single" w:color="auto" w:sz="8" w:space="0"/>
              <w:right w:val="single" w:color="auto" w:sz="8" w:space="0"/>
            </w:tcBorders>
            <w:vAlign w:val="bottom"/>
          </w:tcPr>
          <w:p w14:paraId="618D8765">
            <w:pPr>
              <w:ind w:right="130"/>
              <w:jc w:val="right"/>
              <w:rPr>
                <w:sz w:val="20"/>
                <w:szCs w:val="20"/>
              </w:rPr>
            </w:pPr>
            <w:r>
              <w:rPr>
                <w:rFonts w:eastAsia="Times New Roman"/>
                <w:sz w:val="18"/>
                <w:szCs w:val="18"/>
              </w:rPr>
              <w:t>410.60</w:t>
            </w:r>
          </w:p>
        </w:tc>
        <w:tc>
          <w:tcPr>
            <w:tcW w:w="940" w:type="dxa"/>
            <w:tcBorders>
              <w:bottom w:val="single" w:color="auto" w:sz="8" w:space="0"/>
              <w:right w:val="single" w:color="auto" w:sz="8" w:space="0"/>
            </w:tcBorders>
            <w:vAlign w:val="bottom"/>
          </w:tcPr>
          <w:p w14:paraId="0D901DB6">
            <w:pPr>
              <w:ind w:right="150"/>
              <w:jc w:val="right"/>
              <w:rPr>
                <w:sz w:val="20"/>
                <w:szCs w:val="20"/>
              </w:rPr>
            </w:pPr>
            <w:r>
              <w:rPr>
                <w:rFonts w:eastAsia="Times New Roman"/>
                <w:sz w:val="18"/>
                <w:szCs w:val="18"/>
              </w:rPr>
              <w:t>150.32</w:t>
            </w:r>
          </w:p>
        </w:tc>
        <w:tc>
          <w:tcPr>
            <w:tcW w:w="1060" w:type="dxa"/>
            <w:tcBorders>
              <w:bottom w:val="single" w:color="auto" w:sz="8" w:space="0"/>
            </w:tcBorders>
            <w:vAlign w:val="bottom"/>
          </w:tcPr>
          <w:p w14:paraId="6CD097CC">
            <w:pPr>
              <w:ind w:right="210"/>
              <w:jc w:val="right"/>
              <w:rPr>
                <w:sz w:val="20"/>
                <w:szCs w:val="20"/>
              </w:rPr>
            </w:pPr>
            <w:r>
              <w:rPr>
                <w:rFonts w:eastAsia="Times New Roman"/>
                <w:sz w:val="18"/>
                <w:szCs w:val="18"/>
              </w:rPr>
              <w:t>9.81</w:t>
            </w:r>
          </w:p>
        </w:tc>
      </w:tr>
      <w:tr w14:paraId="666D7278">
        <w:tblPrEx>
          <w:tblCellMar>
            <w:top w:w="0" w:type="dxa"/>
            <w:left w:w="0" w:type="dxa"/>
            <w:bottom w:w="0" w:type="dxa"/>
            <w:right w:w="0" w:type="dxa"/>
          </w:tblCellMar>
        </w:tblPrEx>
        <w:trPr>
          <w:trHeight w:val="311" w:hRule="atLeast"/>
        </w:trPr>
        <w:tc>
          <w:tcPr>
            <w:tcW w:w="700" w:type="dxa"/>
            <w:tcBorders>
              <w:bottom w:val="single" w:color="auto" w:sz="8" w:space="0"/>
              <w:right w:val="single" w:color="auto" w:sz="8" w:space="0"/>
            </w:tcBorders>
            <w:vAlign w:val="bottom"/>
          </w:tcPr>
          <w:p w14:paraId="05345D5B">
            <w:pPr>
              <w:ind w:right="70"/>
              <w:jc w:val="right"/>
              <w:rPr>
                <w:sz w:val="20"/>
                <w:szCs w:val="20"/>
              </w:rPr>
            </w:pPr>
            <w:r>
              <w:rPr>
                <w:rFonts w:eastAsia="Times New Roman"/>
                <w:sz w:val="18"/>
                <w:szCs w:val="18"/>
              </w:rPr>
              <w:t>2014</w:t>
            </w:r>
          </w:p>
        </w:tc>
        <w:tc>
          <w:tcPr>
            <w:tcW w:w="920" w:type="dxa"/>
            <w:tcBorders>
              <w:bottom w:val="single" w:color="auto" w:sz="8" w:space="0"/>
              <w:right w:val="single" w:color="auto" w:sz="8" w:space="0"/>
            </w:tcBorders>
            <w:vAlign w:val="bottom"/>
          </w:tcPr>
          <w:p w14:paraId="44EE11D3">
            <w:pPr>
              <w:ind w:right="170"/>
              <w:jc w:val="right"/>
              <w:rPr>
                <w:sz w:val="20"/>
                <w:szCs w:val="20"/>
              </w:rPr>
            </w:pPr>
            <w:r>
              <w:rPr>
                <w:rFonts w:eastAsia="Times New Roman"/>
                <w:sz w:val="18"/>
                <w:szCs w:val="18"/>
              </w:rPr>
              <w:t>11.18</w:t>
            </w:r>
          </w:p>
        </w:tc>
        <w:tc>
          <w:tcPr>
            <w:tcW w:w="1120" w:type="dxa"/>
            <w:tcBorders>
              <w:bottom w:val="single" w:color="auto" w:sz="8" w:space="0"/>
              <w:right w:val="single" w:color="auto" w:sz="8" w:space="0"/>
            </w:tcBorders>
            <w:vAlign w:val="bottom"/>
          </w:tcPr>
          <w:p w14:paraId="7C2E941B">
            <w:pPr>
              <w:ind w:right="330"/>
              <w:jc w:val="right"/>
              <w:rPr>
                <w:sz w:val="20"/>
                <w:szCs w:val="20"/>
              </w:rPr>
            </w:pPr>
            <w:r>
              <w:rPr>
                <w:rFonts w:eastAsia="Times New Roman"/>
                <w:sz w:val="18"/>
                <w:szCs w:val="18"/>
              </w:rPr>
              <w:t>3.69</w:t>
            </w:r>
          </w:p>
        </w:tc>
        <w:tc>
          <w:tcPr>
            <w:tcW w:w="900" w:type="dxa"/>
            <w:tcBorders>
              <w:bottom w:val="single" w:color="auto" w:sz="8" w:space="0"/>
              <w:right w:val="single" w:color="auto" w:sz="8" w:space="0"/>
            </w:tcBorders>
            <w:vAlign w:val="bottom"/>
          </w:tcPr>
          <w:p w14:paraId="21F4C273">
            <w:pPr>
              <w:ind w:right="130"/>
              <w:jc w:val="right"/>
              <w:rPr>
                <w:sz w:val="20"/>
                <w:szCs w:val="20"/>
              </w:rPr>
            </w:pPr>
            <w:r>
              <w:rPr>
                <w:rFonts w:eastAsia="Times New Roman"/>
                <w:sz w:val="18"/>
                <w:szCs w:val="18"/>
              </w:rPr>
              <w:t>446.39</w:t>
            </w:r>
          </w:p>
        </w:tc>
        <w:tc>
          <w:tcPr>
            <w:tcW w:w="820" w:type="dxa"/>
            <w:tcBorders>
              <w:bottom w:val="single" w:color="auto" w:sz="8" w:space="0"/>
              <w:right w:val="single" w:color="auto" w:sz="8" w:space="0"/>
            </w:tcBorders>
            <w:vAlign w:val="bottom"/>
          </w:tcPr>
          <w:p w14:paraId="45D48C52">
            <w:pPr>
              <w:ind w:right="130"/>
              <w:jc w:val="right"/>
              <w:rPr>
                <w:sz w:val="20"/>
                <w:szCs w:val="20"/>
              </w:rPr>
            </w:pPr>
            <w:r>
              <w:rPr>
                <w:rFonts w:eastAsia="Times New Roman"/>
                <w:sz w:val="18"/>
                <w:szCs w:val="18"/>
              </w:rPr>
              <w:t>11.19</w:t>
            </w:r>
          </w:p>
        </w:tc>
        <w:tc>
          <w:tcPr>
            <w:tcW w:w="840" w:type="dxa"/>
            <w:tcBorders>
              <w:bottom w:val="single" w:color="auto" w:sz="8" w:space="0"/>
              <w:right w:val="single" w:color="auto" w:sz="8" w:space="0"/>
            </w:tcBorders>
            <w:vAlign w:val="bottom"/>
          </w:tcPr>
          <w:p w14:paraId="0617F7C4">
            <w:pPr>
              <w:ind w:right="130"/>
              <w:jc w:val="right"/>
              <w:rPr>
                <w:sz w:val="20"/>
                <w:szCs w:val="20"/>
              </w:rPr>
            </w:pPr>
            <w:r>
              <w:rPr>
                <w:rFonts w:eastAsia="Times New Roman"/>
                <w:sz w:val="18"/>
                <w:szCs w:val="18"/>
              </w:rPr>
              <w:t>12.63</w:t>
            </w:r>
          </w:p>
        </w:tc>
        <w:tc>
          <w:tcPr>
            <w:tcW w:w="920" w:type="dxa"/>
            <w:tcBorders>
              <w:bottom w:val="single" w:color="auto" w:sz="8" w:space="0"/>
              <w:right w:val="single" w:color="auto" w:sz="8" w:space="0"/>
            </w:tcBorders>
            <w:vAlign w:val="bottom"/>
          </w:tcPr>
          <w:p w14:paraId="6088C2BD">
            <w:pPr>
              <w:ind w:right="130"/>
              <w:jc w:val="right"/>
              <w:rPr>
                <w:sz w:val="20"/>
                <w:szCs w:val="20"/>
              </w:rPr>
            </w:pPr>
            <w:r>
              <w:rPr>
                <w:rFonts w:eastAsia="Times New Roman"/>
                <w:sz w:val="18"/>
                <w:szCs w:val="18"/>
              </w:rPr>
              <w:t>463.72</w:t>
            </w:r>
          </w:p>
        </w:tc>
        <w:tc>
          <w:tcPr>
            <w:tcW w:w="940" w:type="dxa"/>
            <w:tcBorders>
              <w:bottom w:val="single" w:color="auto" w:sz="8" w:space="0"/>
              <w:right w:val="single" w:color="auto" w:sz="8" w:space="0"/>
            </w:tcBorders>
            <w:vAlign w:val="bottom"/>
          </w:tcPr>
          <w:p w14:paraId="79A3B0C3">
            <w:pPr>
              <w:ind w:right="150"/>
              <w:jc w:val="right"/>
              <w:rPr>
                <w:sz w:val="20"/>
                <w:szCs w:val="20"/>
              </w:rPr>
            </w:pPr>
            <w:r>
              <w:rPr>
                <w:rFonts w:eastAsia="Times New Roman"/>
                <w:sz w:val="18"/>
                <w:szCs w:val="18"/>
              </w:rPr>
              <w:t>176.72</w:t>
            </w:r>
          </w:p>
        </w:tc>
        <w:tc>
          <w:tcPr>
            <w:tcW w:w="1060" w:type="dxa"/>
            <w:tcBorders>
              <w:bottom w:val="single" w:color="auto" w:sz="8" w:space="0"/>
            </w:tcBorders>
            <w:vAlign w:val="bottom"/>
          </w:tcPr>
          <w:p w14:paraId="17C11C75">
            <w:pPr>
              <w:ind w:right="250"/>
              <w:jc w:val="right"/>
              <w:rPr>
                <w:sz w:val="20"/>
                <w:szCs w:val="20"/>
              </w:rPr>
            </w:pPr>
            <w:r>
              <w:rPr>
                <w:rFonts w:eastAsia="Times New Roman"/>
                <w:sz w:val="18"/>
                <w:szCs w:val="18"/>
              </w:rPr>
              <w:t>10.57</w:t>
            </w:r>
          </w:p>
        </w:tc>
      </w:tr>
    </w:tbl>
    <w:p w14:paraId="0FCD47C1">
      <w:pPr>
        <w:spacing w:line="200" w:lineRule="exact"/>
        <w:rPr>
          <w:sz w:val="20"/>
          <w:szCs w:val="20"/>
        </w:rPr>
      </w:pPr>
    </w:p>
    <w:p w14:paraId="514668A4">
      <w:pPr>
        <w:spacing w:line="200" w:lineRule="exact"/>
        <w:rPr>
          <w:sz w:val="20"/>
          <w:szCs w:val="20"/>
        </w:rPr>
      </w:pPr>
    </w:p>
    <w:p w14:paraId="152937E5">
      <w:pPr>
        <w:spacing w:line="224" w:lineRule="exact"/>
        <w:rPr>
          <w:sz w:val="20"/>
          <w:szCs w:val="20"/>
        </w:rPr>
      </w:pPr>
    </w:p>
    <w:p w14:paraId="6951F746">
      <w:pPr>
        <w:spacing w:line="274" w:lineRule="exact"/>
        <w:ind w:left="840"/>
        <w:rPr>
          <w:sz w:val="20"/>
          <w:szCs w:val="20"/>
        </w:rPr>
      </w:pPr>
      <w:r>
        <w:rPr>
          <w:rFonts w:ascii="宋体" w:hAnsi="宋体" w:eastAsia="宋体" w:cs="宋体"/>
          <w:b/>
          <w:bCs/>
          <w:sz w:val="24"/>
          <w:szCs w:val="24"/>
        </w:rPr>
        <w:t>2. 全社会货物运输量持续增加</w:t>
      </w:r>
    </w:p>
    <w:p w14:paraId="08882348">
      <w:pPr>
        <w:spacing w:line="242" w:lineRule="exact"/>
        <w:rPr>
          <w:sz w:val="20"/>
          <w:szCs w:val="20"/>
        </w:rPr>
      </w:pPr>
    </w:p>
    <w:p w14:paraId="69BE3561">
      <w:pPr>
        <w:spacing w:line="445" w:lineRule="exact"/>
        <w:ind w:left="360" w:right="246" w:firstLine="480"/>
        <w:jc w:val="both"/>
        <w:rPr>
          <w:sz w:val="20"/>
          <w:szCs w:val="20"/>
        </w:rPr>
      </w:pPr>
      <w:r>
        <w:rPr>
          <w:rFonts w:ascii="宋体" w:hAnsi="宋体" w:eastAsia="宋体" w:cs="宋体"/>
          <w:sz w:val="24"/>
          <w:szCs w:val="24"/>
        </w:rPr>
        <w:t>在良好的宏观经济环境下，交通运输部门在继续深化体制改革的基础上，大力开展结构调整和企业重组，提高运输效率和服务质量，运输形势平稳发展，铁路、公路、水运是主要的运输方式，2015 全年货物运输总量 417.1 亿吨，比上年增长 0.2%。货物运输周转量 177 401 亿吨公里，下降 9%。全年规模以上港口完成货物吞吐量 114.3 亿吨，比上年增长 1.6%，其中外贸货物吞吐量 35.9 亿吨，增长 1.1%。港口集装箱吞吐量 20 959 万标准箱，增长 4.1%。具体如表 1-2 所示。</w:t>
      </w:r>
    </w:p>
    <w:p w14:paraId="4112BB3B">
      <w:pPr>
        <w:spacing w:line="211" w:lineRule="exact"/>
        <w:rPr>
          <w:sz w:val="20"/>
          <w:szCs w:val="20"/>
        </w:rPr>
      </w:pPr>
    </w:p>
    <w:tbl>
      <w:tblPr>
        <w:tblStyle w:val="2"/>
        <w:tblW w:w="0" w:type="auto"/>
        <w:tblInd w:w="400" w:type="dxa"/>
        <w:tblLayout w:type="fixed"/>
        <w:tblCellMar>
          <w:top w:w="0" w:type="dxa"/>
          <w:left w:w="0" w:type="dxa"/>
          <w:bottom w:w="0" w:type="dxa"/>
          <w:right w:w="0" w:type="dxa"/>
        </w:tblCellMar>
      </w:tblPr>
      <w:tblGrid>
        <w:gridCol w:w="1320"/>
        <w:gridCol w:w="760"/>
        <w:gridCol w:w="2060"/>
        <w:gridCol w:w="940"/>
        <w:gridCol w:w="1120"/>
        <w:gridCol w:w="2020"/>
      </w:tblGrid>
      <w:tr w14:paraId="5352DEA5">
        <w:tblPrEx>
          <w:tblCellMar>
            <w:top w:w="0" w:type="dxa"/>
            <w:left w:w="0" w:type="dxa"/>
            <w:bottom w:w="0" w:type="dxa"/>
            <w:right w:w="0" w:type="dxa"/>
          </w:tblCellMar>
        </w:tblPrEx>
        <w:trPr>
          <w:trHeight w:val="274" w:hRule="atLeast"/>
        </w:trPr>
        <w:tc>
          <w:tcPr>
            <w:tcW w:w="1320" w:type="dxa"/>
            <w:vAlign w:val="bottom"/>
          </w:tcPr>
          <w:p w14:paraId="06A59CFB">
            <w:pPr>
              <w:spacing w:line="274" w:lineRule="exact"/>
              <w:ind w:left="440"/>
              <w:rPr>
                <w:sz w:val="20"/>
                <w:szCs w:val="20"/>
              </w:rPr>
            </w:pPr>
            <w:r>
              <w:rPr>
                <w:rFonts w:ascii="宋体" w:hAnsi="宋体" w:eastAsia="宋体" w:cs="宋体"/>
                <w:sz w:val="24"/>
                <w:szCs w:val="24"/>
              </w:rPr>
              <w:t>表 1-2</w:t>
            </w:r>
          </w:p>
        </w:tc>
        <w:tc>
          <w:tcPr>
            <w:tcW w:w="6900" w:type="dxa"/>
            <w:gridSpan w:val="5"/>
            <w:vAlign w:val="bottom"/>
          </w:tcPr>
          <w:p w14:paraId="1A83F4CB">
            <w:pPr>
              <w:spacing w:line="274" w:lineRule="exact"/>
              <w:ind w:right="1450"/>
              <w:jc w:val="right"/>
              <w:rPr>
                <w:sz w:val="20"/>
                <w:szCs w:val="20"/>
              </w:rPr>
            </w:pPr>
            <w:r>
              <w:rPr>
                <w:rFonts w:ascii="宋体" w:hAnsi="宋体" w:eastAsia="宋体" w:cs="宋体"/>
                <w:w w:val="98"/>
                <w:sz w:val="24"/>
                <w:szCs w:val="24"/>
              </w:rPr>
              <w:t>2015 年各种运输方式完成货物运输量及其增长速度</w:t>
            </w:r>
          </w:p>
        </w:tc>
      </w:tr>
      <w:tr w14:paraId="5DCE2157">
        <w:tblPrEx>
          <w:tblCellMar>
            <w:top w:w="0" w:type="dxa"/>
            <w:left w:w="0" w:type="dxa"/>
            <w:bottom w:w="0" w:type="dxa"/>
            <w:right w:w="0" w:type="dxa"/>
          </w:tblCellMar>
        </w:tblPrEx>
        <w:trPr>
          <w:trHeight w:val="73" w:hRule="atLeast"/>
        </w:trPr>
        <w:tc>
          <w:tcPr>
            <w:tcW w:w="1320" w:type="dxa"/>
            <w:tcBorders>
              <w:bottom w:val="single" w:color="auto" w:sz="8" w:space="0"/>
            </w:tcBorders>
            <w:vAlign w:val="bottom"/>
          </w:tcPr>
          <w:p w14:paraId="2D34440C">
            <w:pPr>
              <w:rPr>
                <w:sz w:val="6"/>
                <w:szCs w:val="6"/>
              </w:rPr>
            </w:pPr>
          </w:p>
        </w:tc>
        <w:tc>
          <w:tcPr>
            <w:tcW w:w="760" w:type="dxa"/>
            <w:tcBorders>
              <w:bottom w:val="single" w:color="auto" w:sz="8" w:space="0"/>
            </w:tcBorders>
            <w:vAlign w:val="bottom"/>
          </w:tcPr>
          <w:p w14:paraId="49234D9C">
            <w:pPr>
              <w:rPr>
                <w:sz w:val="6"/>
                <w:szCs w:val="6"/>
              </w:rPr>
            </w:pPr>
          </w:p>
        </w:tc>
        <w:tc>
          <w:tcPr>
            <w:tcW w:w="2060" w:type="dxa"/>
            <w:tcBorders>
              <w:bottom w:val="single" w:color="auto" w:sz="8" w:space="0"/>
            </w:tcBorders>
            <w:vAlign w:val="bottom"/>
          </w:tcPr>
          <w:p w14:paraId="6A653DEC">
            <w:pPr>
              <w:rPr>
                <w:sz w:val="6"/>
                <w:szCs w:val="6"/>
              </w:rPr>
            </w:pPr>
          </w:p>
        </w:tc>
        <w:tc>
          <w:tcPr>
            <w:tcW w:w="2060" w:type="dxa"/>
            <w:gridSpan w:val="2"/>
            <w:tcBorders>
              <w:bottom w:val="single" w:color="auto" w:sz="8" w:space="0"/>
            </w:tcBorders>
            <w:vAlign w:val="bottom"/>
          </w:tcPr>
          <w:p w14:paraId="49058849">
            <w:pPr>
              <w:rPr>
                <w:sz w:val="6"/>
                <w:szCs w:val="6"/>
              </w:rPr>
            </w:pPr>
          </w:p>
        </w:tc>
        <w:tc>
          <w:tcPr>
            <w:tcW w:w="2020" w:type="dxa"/>
            <w:tcBorders>
              <w:bottom w:val="single" w:color="auto" w:sz="8" w:space="0"/>
            </w:tcBorders>
            <w:vAlign w:val="bottom"/>
          </w:tcPr>
          <w:p w14:paraId="744A3487">
            <w:pPr>
              <w:rPr>
                <w:sz w:val="6"/>
                <w:szCs w:val="6"/>
              </w:rPr>
            </w:pPr>
          </w:p>
        </w:tc>
      </w:tr>
      <w:tr w14:paraId="7CBD8CA0">
        <w:tblPrEx>
          <w:tblCellMar>
            <w:top w:w="0" w:type="dxa"/>
            <w:left w:w="0" w:type="dxa"/>
            <w:bottom w:w="0" w:type="dxa"/>
            <w:right w:w="0" w:type="dxa"/>
          </w:tblCellMar>
        </w:tblPrEx>
        <w:trPr>
          <w:trHeight w:val="313" w:hRule="atLeast"/>
        </w:trPr>
        <w:tc>
          <w:tcPr>
            <w:tcW w:w="1320" w:type="dxa"/>
            <w:tcBorders>
              <w:bottom w:val="single" w:color="auto" w:sz="8" w:space="0"/>
            </w:tcBorders>
            <w:vAlign w:val="bottom"/>
          </w:tcPr>
          <w:p w14:paraId="47E20203">
            <w:pPr>
              <w:spacing w:line="206" w:lineRule="exact"/>
              <w:ind w:left="760"/>
              <w:rPr>
                <w:sz w:val="20"/>
                <w:szCs w:val="20"/>
              </w:rPr>
            </w:pPr>
            <w:r>
              <w:rPr>
                <w:rFonts w:ascii="黑体" w:hAnsi="黑体" w:eastAsia="黑体" w:cs="黑体"/>
                <w:w w:val="99"/>
                <w:sz w:val="18"/>
                <w:szCs w:val="18"/>
              </w:rPr>
              <w:t>指  标</w:t>
            </w:r>
          </w:p>
        </w:tc>
        <w:tc>
          <w:tcPr>
            <w:tcW w:w="760" w:type="dxa"/>
            <w:tcBorders>
              <w:bottom w:val="single" w:color="auto" w:sz="8" w:space="0"/>
              <w:right w:val="single" w:color="auto" w:sz="8" w:space="0"/>
            </w:tcBorders>
            <w:vAlign w:val="bottom"/>
          </w:tcPr>
          <w:p w14:paraId="44740D26">
            <w:pPr>
              <w:rPr>
                <w:sz w:val="24"/>
                <w:szCs w:val="24"/>
              </w:rPr>
            </w:pPr>
          </w:p>
        </w:tc>
        <w:tc>
          <w:tcPr>
            <w:tcW w:w="2060" w:type="dxa"/>
            <w:tcBorders>
              <w:bottom w:val="single" w:color="auto" w:sz="8" w:space="0"/>
              <w:right w:val="single" w:color="auto" w:sz="8" w:space="0"/>
            </w:tcBorders>
            <w:vAlign w:val="bottom"/>
          </w:tcPr>
          <w:p w14:paraId="33293F66">
            <w:pPr>
              <w:spacing w:line="206" w:lineRule="exact"/>
              <w:jc w:val="center"/>
              <w:rPr>
                <w:sz w:val="20"/>
                <w:szCs w:val="20"/>
              </w:rPr>
            </w:pPr>
            <w:r>
              <w:rPr>
                <w:rFonts w:ascii="黑体" w:hAnsi="黑体" w:eastAsia="黑体" w:cs="黑体"/>
                <w:w w:val="99"/>
                <w:sz w:val="18"/>
                <w:szCs w:val="18"/>
              </w:rPr>
              <w:t>单  位</w:t>
            </w:r>
          </w:p>
        </w:tc>
        <w:tc>
          <w:tcPr>
            <w:tcW w:w="2060" w:type="dxa"/>
            <w:gridSpan w:val="2"/>
            <w:tcBorders>
              <w:bottom w:val="single" w:color="auto" w:sz="8" w:space="0"/>
              <w:right w:val="single" w:color="auto" w:sz="8" w:space="0"/>
            </w:tcBorders>
            <w:vAlign w:val="bottom"/>
          </w:tcPr>
          <w:p w14:paraId="507208AA">
            <w:pPr>
              <w:spacing w:line="206" w:lineRule="exact"/>
              <w:ind w:right="610"/>
              <w:jc w:val="right"/>
              <w:rPr>
                <w:sz w:val="20"/>
                <w:szCs w:val="20"/>
              </w:rPr>
            </w:pPr>
            <w:r>
              <w:rPr>
                <w:rFonts w:ascii="黑体" w:hAnsi="黑体" w:eastAsia="黑体" w:cs="黑体"/>
                <w:sz w:val="18"/>
                <w:szCs w:val="18"/>
              </w:rPr>
              <w:t>绝 对 数</w:t>
            </w:r>
          </w:p>
        </w:tc>
        <w:tc>
          <w:tcPr>
            <w:tcW w:w="2020" w:type="dxa"/>
            <w:tcBorders>
              <w:bottom w:val="single" w:color="auto" w:sz="8" w:space="0"/>
            </w:tcBorders>
            <w:vAlign w:val="bottom"/>
          </w:tcPr>
          <w:p w14:paraId="41C34F14">
            <w:pPr>
              <w:spacing w:line="219" w:lineRule="exact"/>
              <w:jc w:val="center"/>
              <w:rPr>
                <w:sz w:val="20"/>
                <w:szCs w:val="20"/>
              </w:rPr>
            </w:pPr>
            <w:r>
              <w:rPr>
                <w:rFonts w:ascii="黑体" w:hAnsi="黑体" w:eastAsia="黑体" w:cs="黑体"/>
                <w:sz w:val="18"/>
                <w:szCs w:val="18"/>
              </w:rPr>
              <w:t>比上年增长</w:t>
            </w:r>
            <w:r>
              <w:rPr>
                <w:rFonts w:ascii="Arial" w:hAnsi="Arial" w:eastAsia="Arial" w:cs="Arial"/>
                <w:sz w:val="18"/>
                <w:szCs w:val="18"/>
              </w:rPr>
              <w:t>/%</w:t>
            </w:r>
          </w:p>
        </w:tc>
      </w:tr>
      <w:tr w14:paraId="1F2CA28D">
        <w:tblPrEx>
          <w:tblCellMar>
            <w:top w:w="0" w:type="dxa"/>
            <w:left w:w="0" w:type="dxa"/>
            <w:bottom w:w="0" w:type="dxa"/>
            <w:right w:w="0" w:type="dxa"/>
          </w:tblCellMar>
        </w:tblPrEx>
        <w:trPr>
          <w:trHeight w:val="302" w:hRule="atLeast"/>
        </w:trPr>
        <w:tc>
          <w:tcPr>
            <w:tcW w:w="2080" w:type="dxa"/>
            <w:gridSpan w:val="2"/>
            <w:tcBorders>
              <w:bottom w:val="single" w:color="auto" w:sz="8" w:space="0"/>
              <w:right w:val="single" w:color="auto" w:sz="8" w:space="0"/>
            </w:tcBorders>
            <w:vAlign w:val="bottom"/>
          </w:tcPr>
          <w:p w14:paraId="0EC8D894">
            <w:pPr>
              <w:spacing w:line="206" w:lineRule="exact"/>
              <w:ind w:left="520"/>
              <w:rPr>
                <w:sz w:val="20"/>
                <w:szCs w:val="20"/>
              </w:rPr>
            </w:pPr>
            <w:r>
              <w:rPr>
                <w:rFonts w:ascii="宋体" w:hAnsi="宋体" w:eastAsia="宋体" w:cs="宋体"/>
                <w:sz w:val="18"/>
                <w:szCs w:val="18"/>
              </w:rPr>
              <w:t>货物运输总量</w:t>
            </w:r>
          </w:p>
        </w:tc>
        <w:tc>
          <w:tcPr>
            <w:tcW w:w="2060" w:type="dxa"/>
            <w:tcBorders>
              <w:bottom w:val="single" w:color="auto" w:sz="8" w:space="0"/>
              <w:right w:val="single" w:color="auto" w:sz="8" w:space="0"/>
            </w:tcBorders>
            <w:vAlign w:val="bottom"/>
          </w:tcPr>
          <w:p w14:paraId="4A296262">
            <w:pPr>
              <w:spacing w:line="206" w:lineRule="exact"/>
              <w:jc w:val="center"/>
              <w:rPr>
                <w:sz w:val="20"/>
                <w:szCs w:val="20"/>
              </w:rPr>
            </w:pPr>
            <w:r>
              <w:rPr>
                <w:rFonts w:ascii="宋体" w:hAnsi="宋体" w:eastAsia="宋体" w:cs="宋体"/>
                <w:w w:val="99"/>
                <w:sz w:val="18"/>
                <w:szCs w:val="18"/>
              </w:rPr>
              <w:t>亿吨</w:t>
            </w:r>
          </w:p>
        </w:tc>
        <w:tc>
          <w:tcPr>
            <w:tcW w:w="2060" w:type="dxa"/>
            <w:gridSpan w:val="2"/>
            <w:tcBorders>
              <w:bottom w:val="single" w:color="auto" w:sz="8" w:space="0"/>
              <w:right w:val="single" w:color="auto" w:sz="8" w:space="0"/>
            </w:tcBorders>
            <w:vAlign w:val="bottom"/>
          </w:tcPr>
          <w:p w14:paraId="30B0216B">
            <w:pPr>
              <w:ind w:right="750"/>
              <w:jc w:val="right"/>
              <w:rPr>
                <w:sz w:val="20"/>
                <w:szCs w:val="20"/>
              </w:rPr>
            </w:pPr>
            <w:r>
              <w:rPr>
                <w:rFonts w:eastAsia="Times New Roman"/>
                <w:sz w:val="18"/>
                <w:szCs w:val="18"/>
              </w:rPr>
              <w:t>417.1</w:t>
            </w:r>
          </w:p>
        </w:tc>
        <w:tc>
          <w:tcPr>
            <w:tcW w:w="2020" w:type="dxa"/>
            <w:tcBorders>
              <w:bottom w:val="single" w:color="auto" w:sz="8" w:space="0"/>
            </w:tcBorders>
            <w:vAlign w:val="bottom"/>
          </w:tcPr>
          <w:p w14:paraId="6FFEDB36">
            <w:pPr>
              <w:ind w:right="750"/>
              <w:jc w:val="right"/>
              <w:rPr>
                <w:sz w:val="20"/>
                <w:szCs w:val="20"/>
              </w:rPr>
            </w:pPr>
            <w:r>
              <w:rPr>
                <w:rFonts w:eastAsia="Times New Roman"/>
                <w:sz w:val="18"/>
                <w:szCs w:val="18"/>
              </w:rPr>
              <w:t>0.2</w:t>
            </w:r>
          </w:p>
        </w:tc>
      </w:tr>
      <w:tr w14:paraId="2B01AFC4">
        <w:tblPrEx>
          <w:tblCellMar>
            <w:top w:w="0" w:type="dxa"/>
            <w:left w:w="0" w:type="dxa"/>
            <w:bottom w:w="0" w:type="dxa"/>
            <w:right w:w="0" w:type="dxa"/>
          </w:tblCellMar>
        </w:tblPrEx>
        <w:trPr>
          <w:trHeight w:val="302" w:hRule="atLeast"/>
        </w:trPr>
        <w:tc>
          <w:tcPr>
            <w:tcW w:w="1320" w:type="dxa"/>
            <w:tcBorders>
              <w:bottom w:val="single" w:color="auto" w:sz="8" w:space="0"/>
            </w:tcBorders>
            <w:vAlign w:val="bottom"/>
          </w:tcPr>
          <w:p w14:paraId="0E64BF7C">
            <w:pPr>
              <w:spacing w:line="206" w:lineRule="exact"/>
              <w:ind w:left="520"/>
              <w:rPr>
                <w:sz w:val="20"/>
                <w:szCs w:val="20"/>
              </w:rPr>
            </w:pPr>
            <w:r>
              <w:rPr>
                <w:rFonts w:ascii="宋体" w:hAnsi="宋体" w:eastAsia="宋体" w:cs="宋体"/>
                <w:sz w:val="18"/>
                <w:szCs w:val="18"/>
              </w:rPr>
              <w:t>铁路</w:t>
            </w:r>
          </w:p>
        </w:tc>
        <w:tc>
          <w:tcPr>
            <w:tcW w:w="760" w:type="dxa"/>
            <w:tcBorders>
              <w:bottom w:val="single" w:color="auto" w:sz="8" w:space="0"/>
              <w:right w:val="single" w:color="auto" w:sz="8" w:space="0"/>
            </w:tcBorders>
            <w:vAlign w:val="bottom"/>
          </w:tcPr>
          <w:p w14:paraId="4A12BDBB">
            <w:pPr>
              <w:rPr>
                <w:sz w:val="24"/>
                <w:szCs w:val="24"/>
              </w:rPr>
            </w:pPr>
          </w:p>
        </w:tc>
        <w:tc>
          <w:tcPr>
            <w:tcW w:w="2060" w:type="dxa"/>
            <w:tcBorders>
              <w:bottom w:val="single" w:color="auto" w:sz="8" w:space="0"/>
              <w:right w:val="single" w:color="auto" w:sz="8" w:space="0"/>
            </w:tcBorders>
            <w:vAlign w:val="bottom"/>
          </w:tcPr>
          <w:p w14:paraId="4C0585ED">
            <w:pPr>
              <w:spacing w:line="206" w:lineRule="exact"/>
              <w:jc w:val="center"/>
              <w:rPr>
                <w:sz w:val="20"/>
                <w:szCs w:val="20"/>
              </w:rPr>
            </w:pPr>
            <w:r>
              <w:rPr>
                <w:rFonts w:ascii="宋体" w:hAnsi="宋体" w:eastAsia="宋体" w:cs="宋体"/>
                <w:w w:val="99"/>
                <w:sz w:val="18"/>
                <w:szCs w:val="18"/>
              </w:rPr>
              <w:t>亿吨</w:t>
            </w:r>
          </w:p>
        </w:tc>
        <w:tc>
          <w:tcPr>
            <w:tcW w:w="2060" w:type="dxa"/>
            <w:gridSpan w:val="2"/>
            <w:tcBorders>
              <w:bottom w:val="single" w:color="auto" w:sz="8" w:space="0"/>
              <w:right w:val="single" w:color="auto" w:sz="8" w:space="0"/>
            </w:tcBorders>
            <w:vAlign w:val="bottom"/>
          </w:tcPr>
          <w:p w14:paraId="0AEFAA85">
            <w:pPr>
              <w:ind w:right="750"/>
              <w:jc w:val="right"/>
              <w:rPr>
                <w:sz w:val="20"/>
                <w:szCs w:val="20"/>
              </w:rPr>
            </w:pPr>
            <w:r>
              <w:rPr>
                <w:rFonts w:eastAsia="Times New Roman"/>
                <w:sz w:val="18"/>
                <w:szCs w:val="18"/>
              </w:rPr>
              <w:t>33.6</w:t>
            </w:r>
          </w:p>
        </w:tc>
        <w:tc>
          <w:tcPr>
            <w:tcW w:w="2020" w:type="dxa"/>
            <w:tcBorders>
              <w:bottom w:val="single" w:color="auto" w:sz="8" w:space="0"/>
            </w:tcBorders>
            <w:vAlign w:val="bottom"/>
          </w:tcPr>
          <w:p w14:paraId="276D667E">
            <w:pPr>
              <w:spacing w:line="219" w:lineRule="exact"/>
              <w:jc w:val="center"/>
              <w:rPr>
                <w:sz w:val="20"/>
                <w:szCs w:val="20"/>
              </w:rPr>
            </w:pPr>
            <w:r>
              <w:rPr>
                <w:rFonts w:ascii="宋体" w:hAnsi="宋体" w:eastAsia="宋体" w:cs="宋体"/>
                <w:w w:val="98"/>
                <w:sz w:val="18"/>
                <w:szCs w:val="18"/>
              </w:rPr>
              <w:t>-</w:t>
            </w:r>
            <w:r>
              <w:rPr>
                <w:rFonts w:eastAsia="Times New Roman"/>
                <w:w w:val="98"/>
                <w:sz w:val="18"/>
                <w:szCs w:val="18"/>
              </w:rPr>
              <w:t>11.9</w:t>
            </w:r>
          </w:p>
        </w:tc>
      </w:tr>
      <w:tr w14:paraId="4E69534A">
        <w:tblPrEx>
          <w:tblCellMar>
            <w:top w:w="0" w:type="dxa"/>
            <w:left w:w="0" w:type="dxa"/>
            <w:bottom w:w="0" w:type="dxa"/>
            <w:right w:w="0" w:type="dxa"/>
          </w:tblCellMar>
        </w:tblPrEx>
        <w:trPr>
          <w:trHeight w:val="302" w:hRule="atLeast"/>
        </w:trPr>
        <w:tc>
          <w:tcPr>
            <w:tcW w:w="1320" w:type="dxa"/>
            <w:tcBorders>
              <w:bottom w:val="single" w:color="auto" w:sz="8" w:space="0"/>
            </w:tcBorders>
            <w:vAlign w:val="bottom"/>
          </w:tcPr>
          <w:p w14:paraId="7AC0AA52">
            <w:pPr>
              <w:spacing w:line="206" w:lineRule="exact"/>
              <w:ind w:left="520"/>
              <w:rPr>
                <w:sz w:val="20"/>
                <w:szCs w:val="20"/>
              </w:rPr>
            </w:pPr>
            <w:r>
              <w:rPr>
                <w:rFonts w:ascii="宋体" w:hAnsi="宋体" w:eastAsia="宋体" w:cs="宋体"/>
                <w:sz w:val="18"/>
                <w:szCs w:val="18"/>
              </w:rPr>
              <w:t>公路</w:t>
            </w:r>
          </w:p>
        </w:tc>
        <w:tc>
          <w:tcPr>
            <w:tcW w:w="760" w:type="dxa"/>
            <w:tcBorders>
              <w:bottom w:val="single" w:color="auto" w:sz="8" w:space="0"/>
              <w:right w:val="single" w:color="auto" w:sz="8" w:space="0"/>
            </w:tcBorders>
            <w:vAlign w:val="bottom"/>
          </w:tcPr>
          <w:p w14:paraId="4C530DDD">
            <w:pPr>
              <w:rPr>
                <w:sz w:val="24"/>
                <w:szCs w:val="24"/>
              </w:rPr>
            </w:pPr>
          </w:p>
        </w:tc>
        <w:tc>
          <w:tcPr>
            <w:tcW w:w="2060" w:type="dxa"/>
            <w:tcBorders>
              <w:bottom w:val="single" w:color="auto" w:sz="8" w:space="0"/>
              <w:right w:val="single" w:color="auto" w:sz="8" w:space="0"/>
            </w:tcBorders>
            <w:vAlign w:val="bottom"/>
          </w:tcPr>
          <w:p w14:paraId="2947BDB7">
            <w:pPr>
              <w:spacing w:line="206" w:lineRule="exact"/>
              <w:jc w:val="center"/>
              <w:rPr>
                <w:sz w:val="20"/>
                <w:szCs w:val="20"/>
              </w:rPr>
            </w:pPr>
            <w:r>
              <w:rPr>
                <w:rFonts w:ascii="宋体" w:hAnsi="宋体" w:eastAsia="宋体" w:cs="宋体"/>
                <w:w w:val="99"/>
                <w:sz w:val="18"/>
                <w:szCs w:val="18"/>
              </w:rPr>
              <w:t>亿吨</w:t>
            </w:r>
          </w:p>
        </w:tc>
        <w:tc>
          <w:tcPr>
            <w:tcW w:w="2060" w:type="dxa"/>
            <w:gridSpan w:val="2"/>
            <w:tcBorders>
              <w:bottom w:val="single" w:color="auto" w:sz="8" w:space="0"/>
              <w:right w:val="single" w:color="auto" w:sz="8" w:space="0"/>
            </w:tcBorders>
            <w:vAlign w:val="bottom"/>
          </w:tcPr>
          <w:p w14:paraId="4045D492">
            <w:pPr>
              <w:ind w:right="750"/>
              <w:jc w:val="right"/>
              <w:rPr>
                <w:sz w:val="20"/>
                <w:szCs w:val="20"/>
              </w:rPr>
            </w:pPr>
            <w:r>
              <w:rPr>
                <w:rFonts w:eastAsia="Times New Roman"/>
                <w:sz w:val="18"/>
                <w:szCs w:val="18"/>
              </w:rPr>
              <w:t>315.0</w:t>
            </w:r>
          </w:p>
        </w:tc>
        <w:tc>
          <w:tcPr>
            <w:tcW w:w="2020" w:type="dxa"/>
            <w:tcBorders>
              <w:bottom w:val="single" w:color="auto" w:sz="8" w:space="0"/>
            </w:tcBorders>
            <w:vAlign w:val="bottom"/>
          </w:tcPr>
          <w:p w14:paraId="51F8BCA1">
            <w:pPr>
              <w:ind w:right="750"/>
              <w:jc w:val="right"/>
              <w:rPr>
                <w:sz w:val="20"/>
                <w:szCs w:val="20"/>
              </w:rPr>
            </w:pPr>
            <w:r>
              <w:rPr>
                <w:rFonts w:eastAsia="Times New Roman"/>
                <w:sz w:val="18"/>
                <w:szCs w:val="18"/>
              </w:rPr>
              <w:t>1.2</w:t>
            </w:r>
          </w:p>
        </w:tc>
      </w:tr>
      <w:tr w14:paraId="03E9012C">
        <w:tblPrEx>
          <w:tblCellMar>
            <w:top w:w="0" w:type="dxa"/>
            <w:left w:w="0" w:type="dxa"/>
            <w:bottom w:w="0" w:type="dxa"/>
            <w:right w:w="0" w:type="dxa"/>
          </w:tblCellMar>
        </w:tblPrEx>
        <w:trPr>
          <w:trHeight w:val="302" w:hRule="atLeast"/>
        </w:trPr>
        <w:tc>
          <w:tcPr>
            <w:tcW w:w="1320" w:type="dxa"/>
            <w:tcBorders>
              <w:bottom w:val="single" w:color="auto" w:sz="8" w:space="0"/>
            </w:tcBorders>
            <w:vAlign w:val="bottom"/>
          </w:tcPr>
          <w:p w14:paraId="39AD1FD1">
            <w:pPr>
              <w:spacing w:line="206" w:lineRule="exact"/>
              <w:ind w:left="520"/>
              <w:rPr>
                <w:sz w:val="20"/>
                <w:szCs w:val="20"/>
              </w:rPr>
            </w:pPr>
            <w:r>
              <w:rPr>
                <w:rFonts w:ascii="宋体" w:hAnsi="宋体" w:eastAsia="宋体" w:cs="宋体"/>
                <w:sz w:val="18"/>
                <w:szCs w:val="18"/>
              </w:rPr>
              <w:t>水运</w:t>
            </w:r>
          </w:p>
        </w:tc>
        <w:tc>
          <w:tcPr>
            <w:tcW w:w="760" w:type="dxa"/>
            <w:tcBorders>
              <w:bottom w:val="single" w:color="auto" w:sz="8" w:space="0"/>
              <w:right w:val="single" w:color="auto" w:sz="8" w:space="0"/>
            </w:tcBorders>
            <w:vAlign w:val="bottom"/>
          </w:tcPr>
          <w:p w14:paraId="41AA57E9">
            <w:pPr>
              <w:rPr>
                <w:sz w:val="24"/>
                <w:szCs w:val="24"/>
              </w:rPr>
            </w:pPr>
          </w:p>
        </w:tc>
        <w:tc>
          <w:tcPr>
            <w:tcW w:w="2060" w:type="dxa"/>
            <w:tcBorders>
              <w:bottom w:val="single" w:color="auto" w:sz="8" w:space="0"/>
              <w:right w:val="single" w:color="auto" w:sz="8" w:space="0"/>
            </w:tcBorders>
            <w:vAlign w:val="bottom"/>
          </w:tcPr>
          <w:p w14:paraId="3EFB6E52">
            <w:pPr>
              <w:spacing w:line="206" w:lineRule="exact"/>
              <w:jc w:val="center"/>
              <w:rPr>
                <w:sz w:val="20"/>
                <w:szCs w:val="20"/>
              </w:rPr>
            </w:pPr>
            <w:r>
              <w:rPr>
                <w:rFonts w:ascii="宋体" w:hAnsi="宋体" w:eastAsia="宋体" w:cs="宋体"/>
                <w:w w:val="99"/>
                <w:sz w:val="18"/>
                <w:szCs w:val="18"/>
              </w:rPr>
              <w:t>亿吨</w:t>
            </w:r>
          </w:p>
        </w:tc>
        <w:tc>
          <w:tcPr>
            <w:tcW w:w="2060" w:type="dxa"/>
            <w:gridSpan w:val="2"/>
            <w:tcBorders>
              <w:bottom w:val="single" w:color="auto" w:sz="8" w:space="0"/>
              <w:right w:val="single" w:color="auto" w:sz="8" w:space="0"/>
            </w:tcBorders>
            <w:vAlign w:val="bottom"/>
          </w:tcPr>
          <w:p w14:paraId="4EC4101D">
            <w:pPr>
              <w:ind w:right="750"/>
              <w:jc w:val="right"/>
              <w:rPr>
                <w:sz w:val="20"/>
                <w:szCs w:val="20"/>
              </w:rPr>
            </w:pPr>
            <w:r>
              <w:rPr>
                <w:rFonts w:eastAsia="Times New Roman"/>
                <w:sz w:val="18"/>
                <w:szCs w:val="18"/>
              </w:rPr>
              <w:t>61.4</w:t>
            </w:r>
          </w:p>
        </w:tc>
        <w:tc>
          <w:tcPr>
            <w:tcW w:w="2020" w:type="dxa"/>
            <w:tcBorders>
              <w:bottom w:val="single" w:color="auto" w:sz="8" w:space="0"/>
            </w:tcBorders>
            <w:vAlign w:val="bottom"/>
          </w:tcPr>
          <w:p w14:paraId="52AAF795">
            <w:pPr>
              <w:ind w:right="750"/>
              <w:jc w:val="right"/>
              <w:rPr>
                <w:sz w:val="20"/>
                <w:szCs w:val="20"/>
              </w:rPr>
            </w:pPr>
            <w:r>
              <w:rPr>
                <w:rFonts w:eastAsia="Times New Roman"/>
                <w:sz w:val="18"/>
                <w:szCs w:val="18"/>
              </w:rPr>
              <w:t>2.5</w:t>
            </w:r>
          </w:p>
        </w:tc>
      </w:tr>
      <w:tr w14:paraId="74B6FFE9">
        <w:tblPrEx>
          <w:tblCellMar>
            <w:top w:w="0" w:type="dxa"/>
            <w:left w:w="0" w:type="dxa"/>
            <w:bottom w:w="0" w:type="dxa"/>
            <w:right w:w="0" w:type="dxa"/>
          </w:tblCellMar>
        </w:tblPrEx>
        <w:trPr>
          <w:trHeight w:val="302" w:hRule="atLeast"/>
        </w:trPr>
        <w:tc>
          <w:tcPr>
            <w:tcW w:w="1320" w:type="dxa"/>
            <w:tcBorders>
              <w:bottom w:val="single" w:color="auto" w:sz="8" w:space="0"/>
            </w:tcBorders>
            <w:vAlign w:val="bottom"/>
          </w:tcPr>
          <w:p w14:paraId="1CDEB9FF">
            <w:pPr>
              <w:spacing w:line="206" w:lineRule="exact"/>
              <w:ind w:left="520"/>
              <w:rPr>
                <w:sz w:val="20"/>
                <w:szCs w:val="20"/>
              </w:rPr>
            </w:pPr>
            <w:r>
              <w:rPr>
                <w:rFonts w:ascii="宋体" w:hAnsi="宋体" w:eastAsia="宋体" w:cs="宋体"/>
                <w:sz w:val="18"/>
                <w:szCs w:val="18"/>
              </w:rPr>
              <w:t>民航</w:t>
            </w:r>
          </w:p>
        </w:tc>
        <w:tc>
          <w:tcPr>
            <w:tcW w:w="760" w:type="dxa"/>
            <w:tcBorders>
              <w:bottom w:val="single" w:color="auto" w:sz="8" w:space="0"/>
              <w:right w:val="single" w:color="auto" w:sz="8" w:space="0"/>
            </w:tcBorders>
            <w:vAlign w:val="bottom"/>
          </w:tcPr>
          <w:p w14:paraId="27922A47">
            <w:pPr>
              <w:rPr>
                <w:sz w:val="24"/>
                <w:szCs w:val="24"/>
              </w:rPr>
            </w:pPr>
          </w:p>
        </w:tc>
        <w:tc>
          <w:tcPr>
            <w:tcW w:w="2060" w:type="dxa"/>
            <w:tcBorders>
              <w:bottom w:val="single" w:color="auto" w:sz="8" w:space="0"/>
              <w:right w:val="single" w:color="auto" w:sz="8" w:space="0"/>
            </w:tcBorders>
            <w:vAlign w:val="bottom"/>
          </w:tcPr>
          <w:p w14:paraId="2D6CB9F0">
            <w:pPr>
              <w:spacing w:line="206" w:lineRule="exact"/>
              <w:ind w:left="780"/>
              <w:rPr>
                <w:sz w:val="20"/>
                <w:szCs w:val="20"/>
              </w:rPr>
            </w:pPr>
            <w:r>
              <w:rPr>
                <w:rFonts w:ascii="宋体" w:hAnsi="宋体" w:eastAsia="宋体" w:cs="宋体"/>
                <w:sz w:val="18"/>
                <w:szCs w:val="18"/>
              </w:rPr>
              <w:t>亿吨</w:t>
            </w:r>
          </w:p>
        </w:tc>
        <w:tc>
          <w:tcPr>
            <w:tcW w:w="940" w:type="dxa"/>
            <w:tcBorders>
              <w:bottom w:val="single" w:color="auto" w:sz="8" w:space="0"/>
            </w:tcBorders>
            <w:vAlign w:val="bottom"/>
          </w:tcPr>
          <w:p w14:paraId="3F26055A">
            <w:pPr>
              <w:rPr>
                <w:sz w:val="24"/>
                <w:szCs w:val="24"/>
              </w:rPr>
            </w:pPr>
          </w:p>
        </w:tc>
        <w:tc>
          <w:tcPr>
            <w:tcW w:w="1120" w:type="dxa"/>
            <w:tcBorders>
              <w:bottom w:val="single" w:color="auto" w:sz="8" w:space="0"/>
              <w:right w:val="single" w:color="auto" w:sz="8" w:space="0"/>
            </w:tcBorders>
            <w:vAlign w:val="bottom"/>
          </w:tcPr>
          <w:p w14:paraId="30A82D61">
            <w:pPr>
              <w:ind w:right="630"/>
              <w:jc w:val="right"/>
              <w:rPr>
                <w:sz w:val="20"/>
                <w:szCs w:val="20"/>
              </w:rPr>
            </w:pPr>
            <w:r>
              <w:rPr>
                <w:rFonts w:eastAsia="Times New Roman"/>
                <w:w w:val="93"/>
                <w:sz w:val="18"/>
                <w:szCs w:val="18"/>
              </w:rPr>
              <w:t>625.3</w:t>
            </w:r>
          </w:p>
        </w:tc>
        <w:tc>
          <w:tcPr>
            <w:tcW w:w="2020" w:type="dxa"/>
            <w:tcBorders>
              <w:bottom w:val="single" w:color="auto" w:sz="8" w:space="0"/>
            </w:tcBorders>
            <w:vAlign w:val="bottom"/>
          </w:tcPr>
          <w:p w14:paraId="3EE1BA5B">
            <w:pPr>
              <w:ind w:right="790"/>
              <w:jc w:val="right"/>
              <w:rPr>
                <w:sz w:val="20"/>
                <w:szCs w:val="20"/>
              </w:rPr>
            </w:pPr>
            <w:r>
              <w:rPr>
                <w:rFonts w:eastAsia="Times New Roman"/>
                <w:sz w:val="18"/>
                <w:szCs w:val="18"/>
              </w:rPr>
              <w:t>5.2</w:t>
            </w:r>
          </w:p>
        </w:tc>
      </w:tr>
      <w:tr w14:paraId="201ACD78">
        <w:tblPrEx>
          <w:tblCellMar>
            <w:top w:w="0" w:type="dxa"/>
            <w:left w:w="0" w:type="dxa"/>
            <w:bottom w:w="0" w:type="dxa"/>
            <w:right w:w="0" w:type="dxa"/>
          </w:tblCellMar>
        </w:tblPrEx>
        <w:trPr>
          <w:trHeight w:val="302" w:hRule="atLeast"/>
        </w:trPr>
        <w:tc>
          <w:tcPr>
            <w:tcW w:w="1320" w:type="dxa"/>
            <w:tcBorders>
              <w:bottom w:val="single" w:color="auto" w:sz="8" w:space="0"/>
            </w:tcBorders>
            <w:vAlign w:val="bottom"/>
          </w:tcPr>
          <w:p w14:paraId="2B847918">
            <w:pPr>
              <w:spacing w:line="206" w:lineRule="exact"/>
              <w:ind w:left="520"/>
              <w:rPr>
                <w:sz w:val="20"/>
                <w:szCs w:val="20"/>
              </w:rPr>
            </w:pPr>
            <w:r>
              <w:rPr>
                <w:rFonts w:ascii="宋体" w:hAnsi="宋体" w:eastAsia="宋体" w:cs="宋体"/>
                <w:sz w:val="18"/>
                <w:szCs w:val="18"/>
              </w:rPr>
              <w:t>管道</w:t>
            </w:r>
          </w:p>
        </w:tc>
        <w:tc>
          <w:tcPr>
            <w:tcW w:w="760" w:type="dxa"/>
            <w:tcBorders>
              <w:bottom w:val="single" w:color="auto" w:sz="8" w:space="0"/>
              <w:right w:val="single" w:color="auto" w:sz="8" w:space="0"/>
            </w:tcBorders>
            <w:vAlign w:val="bottom"/>
          </w:tcPr>
          <w:p w14:paraId="1426537B">
            <w:pPr>
              <w:rPr>
                <w:sz w:val="24"/>
                <w:szCs w:val="24"/>
              </w:rPr>
            </w:pPr>
          </w:p>
        </w:tc>
        <w:tc>
          <w:tcPr>
            <w:tcW w:w="2060" w:type="dxa"/>
            <w:tcBorders>
              <w:bottom w:val="single" w:color="auto" w:sz="8" w:space="0"/>
              <w:right w:val="single" w:color="auto" w:sz="8" w:space="0"/>
            </w:tcBorders>
            <w:vAlign w:val="bottom"/>
          </w:tcPr>
          <w:p w14:paraId="1D5D4D48">
            <w:pPr>
              <w:spacing w:line="206" w:lineRule="exact"/>
              <w:ind w:left="780"/>
              <w:rPr>
                <w:sz w:val="20"/>
                <w:szCs w:val="20"/>
              </w:rPr>
            </w:pPr>
            <w:r>
              <w:rPr>
                <w:rFonts w:ascii="宋体" w:hAnsi="宋体" w:eastAsia="宋体" w:cs="宋体"/>
                <w:sz w:val="18"/>
                <w:szCs w:val="18"/>
              </w:rPr>
              <w:t>亿吨</w:t>
            </w:r>
          </w:p>
        </w:tc>
        <w:tc>
          <w:tcPr>
            <w:tcW w:w="940" w:type="dxa"/>
            <w:tcBorders>
              <w:bottom w:val="single" w:color="auto" w:sz="8" w:space="0"/>
            </w:tcBorders>
            <w:vAlign w:val="bottom"/>
          </w:tcPr>
          <w:p w14:paraId="1F6A9475">
            <w:pPr>
              <w:rPr>
                <w:sz w:val="24"/>
                <w:szCs w:val="24"/>
              </w:rPr>
            </w:pPr>
          </w:p>
        </w:tc>
        <w:tc>
          <w:tcPr>
            <w:tcW w:w="1120" w:type="dxa"/>
            <w:tcBorders>
              <w:bottom w:val="single" w:color="auto" w:sz="8" w:space="0"/>
              <w:right w:val="single" w:color="auto" w:sz="8" w:space="0"/>
            </w:tcBorders>
            <w:vAlign w:val="bottom"/>
          </w:tcPr>
          <w:p w14:paraId="56CE030D">
            <w:pPr>
              <w:ind w:right="630"/>
              <w:jc w:val="right"/>
              <w:rPr>
                <w:sz w:val="20"/>
                <w:szCs w:val="20"/>
              </w:rPr>
            </w:pPr>
            <w:r>
              <w:rPr>
                <w:rFonts w:eastAsia="Times New Roman"/>
                <w:sz w:val="18"/>
                <w:szCs w:val="18"/>
              </w:rPr>
              <w:t>7.1</w:t>
            </w:r>
          </w:p>
        </w:tc>
        <w:tc>
          <w:tcPr>
            <w:tcW w:w="2020" w:type="dxa"/>
            <w:tcBorders>
              <w:bottom w:val="single" w:color="auto" w:sz="8" w:space="0"/>
            </w:tcBorders>
            <w:vAlign w:val="bottom"/>
          </w:tcPr>
          <w:p w14:paraId="3857EC8E">
            <w:pPr>
              <w:ind w:right="790"/>
              <w:jc w:val="right"/>
              <w:rPr>
                <w:sz w:val="20"/>
                <w:szCs w:val="20"/>
              </w:rPr>
            </w:pPr>
            <w:r>
              <w:rPr>
                <w:rFonts w:eastAsia="Times New Roman"/>
                <w:sz w:val="18"/>
                <w:szCs w:val="18"/>
              </w:rPr>
              <w:t>1.7</w:t>
            </w:r>
          </w:p>
        </w:tc>
      </w:tr>
      <w:tr w14:paraId="0DFEC0E3">
        <w:tblPrEx>
          <w:tblCellMar>
            <w:top w:w="0" w:type="dxa"/>
            <w:left w:w="0" w:type="dxa"/>
            <w:bottom w:w="0" w:type="dxa"/>
            <w:right w:w="0" w:type="dxa"/>
          </w:tblCellMar>
        </w:tblPrEx>
        <w:trPr>
          <w:trHeight w:val="302" w:hRule="atLeast"/>
        </w:trPr>
        <w:tc>
          <w:tcPr>
            <w:tcW w:w="2080" w:type="dxa"/>
            <w:gridSpan w:val="2"/>
            <w:tcBorders>
              <w:bottom w:val="single" w:color="auto" w:sz="8" w:space="0"/>
              <w:right w:val="single" w:color="auto" w:sz="8" w:space="0"/>
            </w:tcBorders>
            <w:vAlign w:val="bottom"/>
          </w:tcPr>
          <w:p w14:paraId="3F492BD1">
            <w:pPr>
              <w:spacing w:line="206" w:lineRule="exact"/>
              <w:ind w:left="520"/>
              <w:rPr>
                <w:sz w:val="20"/>
                <w:szCs w:val="20"/>
              </w:rPr>
            </w:pPr>
            <w:r>
              <w:rPr>
                <w:rFonts w:ascii="宋体" w:hAnsi="宋体" w:eastAsia="宋体" w:cs="宋体"/>
                <w:sz w:val="18"/>
                <w:szCs w:val="18"/>
              </w:rPr>
              <w:t>货物运输周转量</w:t>
            </w:r>
          </w:p>
        </w:tc>
        <w:tc>
          <w:tcPr>
            <w:tcW w:w="2060" w:type="dxa"/>
            <w:tcBorders>
              <w:bottom w:val="single" w:color="auto" w:sz="8" w:space="0"/>
              <w:right w:val="single" w:color="auto" w:sz="8" w:space="0"/>
            </w:tcBorders>
            <w:vAlign w:val="bottom"/>
          </w:tcPr>
          <w:p w14:paraId="7522C5BE">
            <w:pPr>
              <w:spacing w:line="206" w:lineRule="exact"/>
              <w:ind w:left="780"/>
              <w:rPr>
                <w:sz w:val="20"/>
                <w:szCs w:val="20"/>
              </w:rPr>
            </w:pPr>
            <w:r>
              <w:rPr>
                <w:rFonts w:ascii="宋体" w:hAnsi="宋体" w:eastAsia="宋体" w:cs="宋体"/>
                <w:sz w:val="18"/>
                <w:szCs w:val="18"/>
              </w:rPr>
              <w:t>亿吨公里</w:t>
            </w:r>
          </w:p>
        </w:tc>
        <w:tc>
          <w:tcPr>
            <w:tcW w:w="940" w:type="dxa"/>
            <w:tcBorders>
              <w:bottom w:val="single" w:color="auto" w:sz="8" w:space="0"/>
            </w:tcBorders>
            <w:vAlign w:val="bottom"/>
          </w:tcPr>
          <w:p w14:paraId="5208FB8A">
            <w:pPr>
              <w:jc w:val="right"/>
              <w:rPr>
                <w:sz w:val="20"/>
                <w:szCs w:val="20"/>
              </w:rPr>
            </w:pPr>
            <w:r>
              <w:rPr>
                <w:rFonts w:eastAsia="Times New Roman"/>
                <w:sz w:val="18"/>
                <w:szCs w:val="18"/>
              </w:rPr>
              <w:t>177</w:t>
            </w:r>
          </w:p>
        </w:tc>
        <w:tc>
          <w:tcPr>
            <w:tcW w:w="1120" w:type="dxa"/>
            <w:tcBorders>
              <w:bottom w:val="single" w:color="auto" w:sz="8" w:space="0"/>
              <w:right w:val="single" w:color="auto" w:sz="8" w:space="0"/>
            </w:tcBorders>
            <w:vAlign w:val="bottom"/>
          </w:tcPr>
          <w:p w14:paraId="3DA6BE2A">
            <w:pPr>
              <w:ind w:right="590"/>
              <w:jc w:val="right"/>
              <w:rPr>
                <w:sz w:val="20"/>
                <w:szCs w:val="20"/>
              </w:rPr>
            </w:pPr>
            <w:r>
              <w:rPr>
                <w:rFonts w:eastAsia="Times New Roman"/>
                <w:sz w:val="18"/>
                <w:szCs w:val="18"/>
              </w:rPr>
              <w:t>400.7</w:t>
            </w:r>
          </w:p>
        </w:tc>
        <w:tc>
          <w:tcPr>
            <w:tcW w:w="2020" w:type="dxa"/>
            <w:tcBorders>
              <w:bottom w:val="single" w:color="auto" w:sz="8" w:space="0"/>
            </w:tcBorders>
            <w:vAlign w:val="bottom"/>
          </w:tcPr>
          <w:p w14:paraId="40DA33B7">
            <w:pPr>
              <w:spacing w:line="219" w:lineRule="exact"/>
              <w:jc w:val="center"/>
              <w:rPr>
                <w:sz w:val="20"/>
                <w:szCs w:val="20"/>
              </w:rPr>
            </w:pPr>
            <w:r>
              <w:rPr>
                <w:rFonts w:ascii="宋体" w:hAnsi="宋体" w:eastAsia="宋体" w:cs="宋体"/>
                <w:sz w:val="18"/>
                <w:szCs w:val="18"/>
              </w:rPr>
              <w:t>-</w:t>
            </w:r>
            <w:r>
              <w:rPr>
                <w:rFonts w:eastAsia="Times New Roman"/>
                <w:sz w:val="18"/>
                <w:szCs w:val="18"/>
              </w:rPr>
              <w:t>1.9</w:t>
            </w:r>
          </w:p>
        </w:tc>
      </w:tr>
      <w:tr w14:paraId="2CC264E3">
        <w:tblPrEx>
          <w:tblCellMar>
            <w:top w:w="0" w:type="dxa"/>
            <w:left w:w="0" w:type="dxa"/>
            <w:bottom w:w="0" w:type="dxa"/>
            <w:right w:w="0" w:type="dxa"/>
          </w:tblCellMar>
        </w:tblPrEx>
        <w:trPr>
          <w:trHeight w:val="302" w:hRule="atLeast"/>
        </w:trPr>
        <w:tc>
          <w:tcPr>
            <w:tcW w:w="1320" w:type="dxa"/>
            <w:tcBorders>
              <w:bottom w:val="single" w:color="auto" w:sz="8" w:space="0"/>
            </w:tcBorders>
            <w:vAlign w:val="bottom"/>
          </w:tcPr>
          <w:p w14:paraId="013A69EF">
            <w:pPr>
              <w:spacing w:line="206" w:lineRule="exact"/>
              <w:ind w:left="520"/>
              <w:rPr>
                <w:sz w:val="20"/>
                <w:szCs w:val="20"/>
              </w:rPr>
            </w:pPr>
            <w:r>
              <w:rPr>
                <w:rFonts w:ascii="宋体" w:hAnsi="宋体" w:eastAsia="宋体" w:cs="宋体"/>
                <w:sz w:val="18"/>
                <w:szCs w:val="18"/>
              </w:rPr>
              <w:t>铁路</w:t>
            </w:r>
          </w:p>
        </w:tc>
        <w:tc>
          <w:tcPr>
            <w:tcW w:w="760" w:type="dxa"/>
            <w:tcBorders>
              <w:bottom w:val="single" w:color="auto" w:sz="8" w:space="0"/>
              <w:right w:val="single" w:color="auto" w:sz="8" w:space="0"/>
            </w:tcBorders>
            <w:vAlign w:val="bottom"/>
          </w:tcPr>
          <w:p w14:paraId="38FEA268">
            <w:pPr>
              <w:rPr>
                <w:sz w:val="24"/>
                <w:szCs w:val="24"/>
              </w:rPr>
            </w:pPr>
          </w:p>
        </w:tc>
        <w:tc>
          <w:tcPr>
            <w:tcW w:w="2060" w:type="dxa"/>
            <w:tcBorders>
              <w:bottom w:val="single" w:color="auto" w:sz="8" w:space="0"/>
              <w:right w:val="single" w:color="auto" w:sz="8" w:space="0"/>
            </w:tcBorders>
            <w:vAlign w:val="bottom"/>
          </w:tcPr>
          <w:p w14:paraId="1BA94C8C">
            <w:pPr>
              <w:spacing w:line="206" w:lineRule="exact"/>
              <w:ind w:left="780"/>
              <w:rPr>
                <w:sz w:val="20"/>
                <w:szCs w:val="20"/>
              </w:rPr>
            </w:pPr>
            <w:r>
              <w:rPr>
                <w:rFonts w:ascii="宋体" w:hAnsi="宋体" w:eastAsia="宋体" w:cs="宋体"/>
                <w:sz w:val="18"/>
                <w:szCs w:val="18"/>
              </w:rPr>
              <w:t>亿吨公里</w:t>
            </w:r>
          </w:p>
        </w:tc>
        <w:tc>
          <w:tcPr>
            <w:tcW w:w="2060" w:type="dxa"/>
            <w:gridSpan w:val="2"/>
            <w:tcBorders>
              <w:bottom w:val="single" w:color="auto" w:sz="8" w:space="0"/>
              <w:right w:val="single" w:color="auto" w:sz="8" w:space="0"/>
            </w:tcBorders>
            <w:vAlign w:val="bottom"/>
          </w:tcPr>
          <w:p w14:paraId="48EA50DB">
            <w:pPr>
              <w:ind w:right="650"/>
              <w:jc w:val="right"/>
              <w:rPr>
                <w:sz w:val="20"/>
                <w:szCs w:val="20"/>
              </w:rPr>
            </w:pPr>
            <w:r>
              <w:rPr>
                <w:rFonts w:eastAsia="Times New Roman"/>
                <w:sz w:val="18"/>
                <w:szCs w:val="18"/>
              </w:rPr>
              <w:t>23 754.3</w:t>
            </w:r>
          </w:p>
        </w:tc>
        <w:tc>
          <w:tcPr>
            <w:tcW w:w="2020" w:type="dxa"/>
            <w:tcBorders>
              <w:bottom w:val="single" w:color="auto" w:sz="8" w:space="0"/>
            </w:tcBorders>
            <w:vAlign w:val="bottom"/>
          </w:tcPr>
          <w:p w14:paraId="602CABA9">
            <w:pPr>
              <w:spacing w:line="219" w:lineRule="exact"/>
              <w:jc w:val="center"/>
              <w:rPr>
                <w:sz w:val="20"/>
                <w:szCs w:val="20"/>
              </w:rPr>
            </w:pPr>
            <w:r>
              <w:rPr>
                <w:rFonts w:ascii="宋体" w:hAnsi="宋体" w:eastAsia="宋体" w:cs="宋体"/>
                <w:w w:val="98"/>
                <w:sz w:val="18"/>
                <w:szCs w:val="18"/>
              </w:rPr>
              <w:t>-</w:t>
            </w:r>
            <w:r>
              <w:rPr>
                <w:rFonts w:eastAsia="Times New Roman"/>
                <w:w w:val="98"/>
                <w:sz w:val="18"/>
                <w:szCs w:val="18"/>
              </w:rPr>
              <w:t>13.7</w:t>
            </w:r>
          </w:p>
        </w:tc>
      </w:tr>
      <w:tr w14:paraId="2C8C2E08">
        <w:tblPrEx>
          <w:tblCellMar>
            <w:top w:w="0" w:type="dxa"/>
            <w:left w:w="0" w:type="dxa"/>
            <w:bottom w:w="0" w:type="dxa"/>
            <w:right w:w="0" w:type="dxa"/>
          </w:tblCellMar>
        </w:tblPrEx>
        <w:trPr>
          <w:trHeight w:val="302" w:hRule="atLeast"/>
        </w:trPr>
        <w:tc>
          <w:tcPr>
            <w:tcW w:w="1320" w:type="dxa"/>
            <w:tcBorders>
              <w:bottom w:val="single" w:color="auto" w:sz="8" w:space="0"/>
            </w:tcBorders>
            <w:vAlign w:val="bottom"/>
          </w:tcPr>
          <w:p w14:paraId="38A520EC">
            <w:pPr>
              <w:spacing w:line="206" w:lineRule="exact"/>
              <w:ind w:left="520"/>
              <w:rPr>
                <w:sz w:val="20"/>
                <w:szCs w:val="20"/>
              </w:rPr>
            </w:pPr>
            <w:r>
              <w:rPr>
                <w:rFonts w:ascii="宋体" w:hAnsi="宋体" w:eastAsia="宋体" w:cs="宋体"/>
                <w:sz w:val="18"/>
                <w:szCs w:val="18"/>
              </w:rPr>
              <w:t>公路</w:t>
            </w:r>
          </w:p>
        </w:tc>
        <w:tc>
          <w:tcPr>
            <w:tcW w:w="760" w:type="dxa"/>
            <w:tcBorders>
              <w:bottom w:val="single" w:color="auto" w:sz="8" w:space="0"/>
              <w:right w:val="single" w:color="auto" w:sz="8" w:space="0"/>
            </w:tcBorders>
            <w:vAlign w:val="bottom"/>
          </w:tcPr>
          <w:p w14:paraId="31ECCA03">
            <w:pPr>
              <w:rPr>
                <w:sz w:val="24"/>
                <w:szCs w:val="24"/>
              </w:rPr>
            </w:pPr>
          </w:p>
        </w:tc>
        <w:tc>
          <w:tcPr>
            <w:tcW w:w="2060" w:type="dxa"/>
            <w:tcBorders>
              <w:bottom w:val="single" w:color="auto" w:sz="8" w:space="0"/>
              <w:right w:val="single" w:color="auto" w:sz="8" w:space="0"/>
            </w:tcBorders>
            <w:vAlign w:val="bottom"/>
          </w:tcPr>
          <w:p w14:paraId="640EAB7B">
            <w:pPr>
              <w:spacing w:line="206" w:lineRule="exact"/>
              <w:ind w:left="780"/>
              <w:rPr>
                <w:sz w:val="20"/>
                <w:szCs w:val="20"/>
              </w:rPr>
            </w:pPr>
            <w:r>
              <w:rPr>
                <w:rFonts w:ascii="宋体" w:hAnsi="宋体" w:eastAsia="宋体" w:cs="宋体"/>
                <w:sz w:val="18"/>
                <w:szCs w:val="18"/>
              </w:rPr>
              <w:t>亿吨公里</w:t>
            </w:r>
          </w:p>
        </w:tc>
        <w:tc>
          <w:tcPr>
            <w:tcW w:w="940" w:type="dxa"/>
            <w:tcBorders>
              <w:bottom w:val="single" w:color="auto" w:sz="8" w:space="0"/>
            </w:tcBorders>
            <w:vAlign w:val="bottom"/>
          </w:tcPr>
          <w:p w14:paraId="21D57815">
            <w:pPr>
              <w:jc w:val="right"/>
              <w:rPr>
                <w:sz w:val="20"/>
                <w:szCs w:val="20"/>
              </w:rPr>
            </w:pPr>
            <w:r>
              <w:rPr>
                <w:rFonts w:eastAsia="Times New Roman"/>
                <w:sz w:val="18"/>
                <w:szCs w:val="18"/>
              </w:rPr>
              <w:t>57</w:t>
            </w:r>
          </w:p>
        </w:tc>
        <w:tc>
          <w:tcPr>
            <w:tcW w:w="1120" w:type="dxa"/>
            <w:tcBorders>
              <w:bottom w:val="single" w:color="auto" w:sz="8" w:space="0"/>
              <w:right w:val="single" w:color="auto" w:sz="8" w:space="0"/>
            </w:tcBorders>
            <w:vAlign w:val="bottom"/>
          </w:tcPr>
          <w:p w14:paraId="156C94C6">
            <w:pPr>
              <w:ind w:right="590"/>
              <w:jc w:val="right"/>
              <w:rPr>
                <w:sz w:val="20"/>
                <w:szCs w:val="20"/>
              </w:rPr>
            </w:pPr>
            <w:r>
              <w:rPr>
                <w:rFonts w:eastAsia="Times New Roman"/>
                <w:sz w:val="18"/>
                <w:szCs w:val="18"/>
              </w:rPr>
              <w:t>955.7</w:t>
            </w:r>
          </w:p>
        </w:tc>
        <w:tc>
          <w:tcPr>
            <w:tcW w:w="2020" w:type="dxa"/>
            <w:tcBorders>
              <w:bottom w:val="single" w:color="auto" w:sz="8" w:space="0"/>
            </w:tcBorders>
            <w:vAlign w:val="bottom"/>
          </w:tcPr>
          <w:p w14:paraId="01942CED">
            <w:pPr>
              <w:ind w:right="750"/>
              <w:jc w:val="right"/>
              <w:rPr>
                <w:sz w:val="20"/>
                <w:szCs w:val="20"/>
              </w:rPr>
            </w:pPr>
            <w:r>
              <w:rPr>
                <w:rFonts w:eastAsia="Times New Roman"/>
                <w:sz w:val="18"/>
                <w:szCs w:val="18"/>
              </w:rPr>
              <w:t>2.0</w:t>
            </w:r>
          </w:p>
        </w:tc>
      </w:tr>
      <w:tr w14:paraId="0EFDBF32">
        <w:tblPrEx>
          <w:tblCellMar>
            <w:top w:w="0" w:type="dxa"/>
            <w:left w:w="0" w:type="dxa"/>
            <w:bottom w:w="0" w:type="dxa"/>
            <w:right w:w="0" w:type="dxa"/>
          </w:tblCellMar>
        </w:tblPrEx>
        <w:trPr>
          <w:trHeight w:val="302" w:hRule="atLeast"/>
        </w:trPr>
        <w:tc>
          <w:tcPr>
            <w:tcW w:w="1320" w:type="dxa"/>
            <w:tcBorders>
              <w:bottom w:val="single" w:color="auto" w:sz="8" w:space="0"/>
            </w:tcBorders>
            <w:vAlign w:val="bottom"/>
          </w:tcPr>
          <w:p w14:paraId="18CEA9A6">
            <w:pPr>
              <w:spacing w:line="206" w:lineRule="exact"/>
              <w:ind w:left="520"/>
              <w:rPr>
                <w:sz w:val="20"/>
                <w:szCs w:val="20"/>
              </w:rPr>
            </w:pPr>
            <w:r>
              <w:rPr>
                <w:rFonts w:ascii="宋体" w:hAnsi="宋体" w:eastAsia="宋体" w:cs="宋体"/>
                <w:sz w:val="18"/>
                <w:szCs w:val="18"/>
              </w:rPr>
              <w:t>水运</w:t>
            </w:r>
          </w:p>
        </w:tc>
        <w:tc>
          <w:tcPr>
            <w:tcW w:w="760" w:type="dxa"/>
            <w:tcBorders>
              <w:bottom w:val="single" w:color="auto" w:sz="8" w:space="0"/>
              <w:right w:val="single" w:color="auto" w:sz="8" w:space="0"/>
            </w:tcBorders>
            <w:vAlign w:val="bottom"/>
          </w:tcPr>
          <w:p w14:paraId="4B4F01E2">
            <w:pPr>
              <w:rPr>
                <w:sz w:val="24"/>
                <w:szCs w:val="24"/>
              </w:rPr>
            </w:pPr>
          </w:p>
        </w:tc>
        <w:tc>
          <w:tcPr>
            <w:tcW w:w="2060" w:type="dxa"/>
            <w:tcBorders>
              <w:bottom w:val="single" w:color="auto" w:sz="8" w:space="0"/>
              <w:right w:val="single" w:color="auto" w:sz="8" w:space="0"/>
            </w:tcBorders>
            <w:vAlign w:val="bottom"/>
          </w:tcPr>
          <w:p w14:paraId="3108229E">
            <w:pPr>
              <w:spacing w:line="206" w:lineRule="exact"/>
              <w:ind w:left="780"/>
              <w:rPr>
                <w:sz w:val="20"/>
                <w:szCs w:val="20"/>
              </w:rPr>
            </w:pPr>
            <w:r>
              <w:rPr>
                <w:rFonts w:ascii="宋体" w:hAnsi="宋体" w:eastAsia="宋体" w:cs="宋体"/>
                <w:sz w:val="18"/>
                <w:szCs w:val="18"/>
              </w:rPr>
              <w:t>亿吨公里</w:t>
            </w:r>
          </w:p>
        </w:tc>
        <w:tc>
          <w:tcPr>
            <w:tcW w:w="940" w:type="dxa"/>
            <w:tcBorders>
              <w:bottom w:val="single" w:color="auto" w:sz="8" w:space="0"/>
            </w:tcBorders>
            <w:vAlign w:val="bottom"/>
          </w:tcPr>
          <w:p w14:paraId="2024CB96">
            <w:pPr>
              <w:jc w:val="right"/>
              <w:rPr>
                <w:sz w:val="20"/>
                <w:szCs w:val="20"/>
              </w:rPr>
            </w:pPr>
            <w:r>
              <w:rPr>
                <w:rFonts w:eastAsia="Times New Roman"/>
                <w:sz w:val="18"/>
                <w:szCs w:val="18"/>
              </w:rPr>
              <w:t>91</w:t>
            </w:r>
          </w:p>
        </w:tc>
        <w:tc>
          <w:tcPr>
            <w:tcW w:w="1120" w:type="dxa"/>
            <w:tcBorders>
              <w:bottom w:val="single" w:color="auto" w:sz="8" w:space="0"/>
              <w:right w:val="single" w:color="auto" w:sz="8" w:space="0"/>
            </w:tcBorders>
            <w:vAlign w:val="bottom"/>
          </w:tcPr>
          <w:p w14:paraId="3EA2F835">
            <w:pPr>
              <w:ind w:right="590"/>
              <w:jc w:val="right"/>
              <w:rPr>
                <w:sz w:val="20"/>
                <w:szCs w:val="20"/>
              </w:rPr>
            </w:pPr>
            <w:r>
              <w:rPr>
                <w:rFonts w:eastAsia="Times New Roman"/>
                <w:sz w:val="18"/>
                <w:szCs w:val="18"/>
              </w:rPr>
              <w:t>344.6</w:t>
            </w:r>
          </w:p>
        </w:tc>
        <w:tc>
          <w:tcPr>
            <w:tcW w:w="2020" w:type="dxa"/>
            <w:tcBorders>
              <w:bottom w:val="single" w:color="auto" w:sz="8" w:space="0"/>
            </w:tcBorders>
            <w:vAlign w:val="bottom"/>
          </w:tcPr>
          <w:p w14:paraId="0D18E45F">
            <w:pPr>
              <w:spacing w:line="219" w:lineRule="exact"/>
              <w:ind w:right="750"/>
              <w:jc w:val="right"/>
              <w:rPr>
                <w:sz w:val="20"/>
                <w:szCs w:val="20"/>
              </w:rPr>
            </w:pPr>
            <w:r>
              <w:rPr>
                <w:rFonts w:ascii="宋体" w:hAnsi="宋体" w:eastAsia="宋体" w:cs="宋体"/>
                <w:sz w:val="18"/>
                <w:szCs w:val="18"/>
              </w:rPr>
              <w:t>-</w:t>
            </w:r>
            <w:r>
              <w:rPr>
                <w:rFonts w:eastAsia="Times New Roman"/>
                <w:sz w:val="18"/>
                <w:szCs w:val="18"/>
              </w:rPr>
              <w:t>1.2</w:t>
            </w:r>
          </w:p>
        </w:tc>
      </w:tr>
      <w:tr w14:paraId="12178320">
        <w:tblPrEx>
          <w:tblCellMar>
            <w:top w:w="0" w:type="dxa"/>
            <w:left w:w="0" w:type="dxa"/>
            <w:bottom w:w="0" w:type="dxa"/>
            <w:right w:w="0" w:type="dxa"/>
          </w:tblCellMar>
        </w:tblPrEx>
        <w:trPr>
          <w:trHeight w:val="311" w:hRule="atLeast"/>
        </w:trPr>
        <w:tc>
          <w:tcPr>
            <w:tcW w:w="1320" w:type="dxa"/>
            <w:tcBorders>
              <w:bottom w:val="single" w:color="auto" w:sz="8" w:space="0"/>
            </w:tcBorders>
            <w:vAlign w:val="bottom"/>
          </w:tcPr>
          <w:p w14:paraId="379C9ADC">
            <w:pPr>
              <w:spacing w:line="206" w:lineRule="exact"/>
              <w:ind w:left="520"/>
              <w:rPr>
                <w:sz w:val="20"/>
                <w:szCs w:val="20"/>
              </w:rPr>
            </w:pPr>
            <w:r>
              <w:rPr>
                <w:rFonts w:ascii="宋体" w:hAnsi="宋体" w:eastAsia="宋体" w:cs="宋体"/>
                <w:sz w:val="18"/>
                <w:szCs w:val="18"/>
              </w:rPr>
              <w:t>民航</w:t>
            </w:r>
          </w:p>
        </w:tc>
        <w:tc>
          <w:tcPr>
            <w:tcW w:w="760" w:type="dxa"/>
            <w:tcBorders>
              <w:bottom w:val="single" w:color="auto" w:sz="8" w:space="0"/>
              <w:right w:val="single" w:color="auto" w:sz="8" w:space="0"/>
            </w:tcBorders>
            <w:vAlign w:val="bottom"/>
          </w:tcPr>
          <w:p w14:paraId="0DEDBE85">
            <w:pPr>
              <w:rPr>
                <w:sz w:val="24"/>
                <w:szCs w:val="24"/>
              </w:rPr>
            </w:pPr>
          </w:p>
        </w:tc>
        <w:tc>
          <w:tcPr>
            <w:tcW w:w="2060" w:type="dxa"/>
            <w:tcBorders>
              <w:bottom w:val="single" w:color="auto" w:sz="8" w:space="0"/>
              <w:right w:val="single" w:color="auto" w:sz="8" w:space="0"/>
            </w:tcBorders>
            <w:vAlign w:val="bottom"/>
          </w:tcPr>
          <w:p w14:paraId="74B2AA90">
            <w:pPr>
              <w:spacing w:line="206" w:lineRule="exact"/>
              <w:ind w:left="780"/>
              <w:rPr>
                <w:sz w:val="20"/>
                <w:szCs w:val="20"/>
              </w:rPr>
            </w:pPr>
            <w:r>
              <w:rPr>
                <w:rFonts w:ascii="宋体" w:hAnsi="宋体" w:eastAsia="宋体" w:cs="宋体"/>
                <w:sz w:val="18"/>
                <w:szCs w:val="18"/>
              </w:rPr>
              <w:t>亿吨公里</w:t>
            </w:r>
          </w:p>
        </w:tc>
        <w:tc>
          <w:tcPr>
            <w:tcW w:w="940" w:type="dxa"/>
            <w:tcBorders>
              <w:bottom w:val="single" w:color="auto" w:sz="8" w:space="0"/>
            </w:tcBorders>
            <w:vAlign w:val="bottom"/>
          </w:tcPr>
          <w:p w14:paraId="054643A3">
            <w:pPr>
              <w:rPr>
                <w:sz w:val="24"/>
                <w:szCs w:val="24"/>
              </w:rPr>
            </w:pPr>
          </w:p>
        </w:tc>
        <w:tc>
          <w:tcPr>
            <w:tcW w:w="1120" w:type="dxa"/>
            <w:tcBorders>
              <w:bottom w:val="single" w:color="auto" w:sz="8" w:space="0"/>
              <w:right w:val="single" w:color="auto" w:sz="8" w:space="0"/>
            </w:tcBorders>
            <w:vAlign w:val="bottom"/>
          </w:tcPr>
          <w:p w14:paraId="739D784A">
            <w:pPr>
              <w:ind w:right="550"/>
              <w:jc w:val="right"/>
              <w:rPr>
                <w:sz w:val="20"/>
                <w:szCs w:val="20"/>
              </w:rPr>
            </w:pPr>
            <w:r>
              <w:rPr>
                <w:rFonts w:eastAsia="Times New Roman"/>
                <w:sz w:val="18"/>
                <w:szCs w:val="18"/>
              </w:rPr>
              <w:t>207.3</w:t>
            </w:r>
          </w:p>
        </w:tc>
        <w:tc>
          <w:tcPr>
            <w:tcW w:w="2020" w:type="dxa"/>
            <w:tcBorders>
              <w:bottom w:val="single" w:color="auto" w:sz="8" w:space="0"/>
            </w:tcBorders>
            <w:vAlign w:val="bottom"/>
          </w:tcPr>
          <w:p w14:paraId="7B1C91EF">
            <w:pPr>
              <w:jc w:val="center"/>
              <w:rPr>
                <w:sz w:val="20"/>
                <w:szCs w:val="20"/>
              </w:rPr>
            </w:pPr>
            <w:r>
              <w:rPr>
                <w:rFonts w:eastAsia="Times New Roman"/>
                <w:sz w:val="18"/>
                <w:szCs w:val="18"/>
              </w:rPr>
              <w:t>10.4</w:t>
            </w:r>
          </w:p>
        </w:tc>
      </w:tr>
    </w:tbl>
    <w:p w14:paraId="2B0E1B7F">
      <w:pPr>
        <w:spacing w:line="200" w:lineRule="exact"/>
        <w:rPr>
          <w:sz w:val="20"/>
          <w:szCs w:val="20"/>
        </w:rPr>
      </w:pPr>
    </w:p>
    <w:p w14:paraId="5741ABCE">
      <w:pPr>
        <w:spacing w:line="200" w:lineRule="exact"/>
        <w:rPr>
          <w:sz w:val="20"/>
          <w:szCs w:val="20"/>
        </w:rPr>
      </w:pPr>
    </w:p>
    <w:p w14:paraId="0D68E16B">
      <w:pPr>
        <w:spacing w:line="224" w:lineRule="exact"/>
        <w:rPr>
          <w:sz w:val="20"/>
          <w:szCs w:val="20"/>
        </w:rPr>
      </w:pPr>
    </w:p>
    <w:p w14:paraId="0B9C88B6">
      <w:pPr>
        <w:spacing w:line="274" w:lineRule="exact"/>
        <w:ind w:left="840"/>
        <w:rPr>
          <w:sz w:val="20"/>
          <w:szCs w:val="20"/>
        </w:rPr>
      </w:pPr>
      <w:r>
        <w:rPr>
          <w:rFonts w:ascii="宋体" w:hAnsi="宋体" w:eastAsia="宋体" w:cs="宋体"/>
          <w:b/>
          <w:bCs/>
          <w:sz w:val="24"/>
          <w:szCs w:val="24"/>
        </w:rPr>
        <w:t>3. 互联网+第三方物流服务飞速发展</w:t>
      </w:r>
    </w:p>
    <w:p w14:paraId="0F35627F">
      <w:pPr>
        <w:spacing w:line="206" w:lineRule="exact"/>
        <w:rPr>
          <w:sz w:val="20"/>
          <w:szCs w:val="20"/>
        </w:rPr>
      </w:pPr>
    </w:p>
    <w:p w14:paraId="0E105458">
      <w:pPr>
        <w:spacing w:line="274" w:lineRule="exact"/>
        <w:ind w:left="840"/>
        <w:rPr>
          <w:sz w:val="20"/>
          <w:szCs w:val="20"/>
        </w:rPr>
      </w:pPr>
      <w:r>
        <w:rPr>
          <w:rFonts w:ascii="宋体" w:hAnsi="宋体" w:eastAsia="宋体" w:cs="宋体"/>
          <w:sz w:val="24"/>
          <w:szCs w:val="24"/>
        </w:rPr>
        <w:t>根据中国仓储协会 2012 年进行的第三次物流市场调查分析：有 57%的生产</w:t>
      </w:r>
    </w:p>
    <w:p w14:paraId="23805BE8">
      <w:pPr>
        <w:spacing w:line="206" w:lineRule="exact"/>
        <w:rPr>
          <w:sz w:val="20"/>
          <w:szCs w:val="20"/>
        </w:rPr>
      </w:pPr>
    </w:p>
    <w:p w14:paraId="0E52A601">
      <w:pPr>
        <w:spacing w:line="274" w:lineRule="exact"/>
        <w:ind w:left="360"/>
        <w:rPr>
          <w:sz w:val="20"/>
          <w:szCs w:val="20"/>
        </w:rPr>
      </w:pPr>
      <w:r>
        <w:rPr>
          <w:rFonts w:ascii="宋体" w:hAnsi="宋体" w:eastAsia="宋体" w:cs="宋体"/>
          <w:sz w:val="24"/>
          <w:szCs w:val="24"/>
        </w:rPr>
        <w:t>企业和 38%的商业企业正在寻找新的物流代理商，企业对第三方物流的满意度在</w:t>
      </w:r>
    </w:p>
    <w:p w14:paraId="13B73C39">
      <w:pPr>
        <w:spacing w:line="206" w:lineRule="exact"/>
        <w:rPr>
          <w:sz w:val="20"/>
          <w:szCs w:val="20"/>
        </w:rPr>
      </w:pPr>
    </w:p>
    <w:p w14:paraId="778E1199">
      <w:pPr>
        <w:spacing w:line="274" w:lineRule="exact"/>
        <w:ind w:left="360"/>
        <w:rPr>
          <w:sz w:val="20"/>
          <w:szCs w:val="20"/>
        </w:rPr>
      </w:pPr>
      <w:r>
        <w:rPr>
          <w:rFonts w:ascii="宋体" w:hAnsi="宋体" w:eastAsia="宋体" w:cs="宋体"/>
          <w:sz w:val="24"/>
          <w:szCs w:val="24"/>
        </w:rPr>
        <w:t>逐渐提高。目前的物流需求以物流运作为主，更强调物流总代理的形式，需要一</w:t>
      </w:r>
    </w:p>
    <w:p w14:paraId="204611F2">
      <w:pPr>
        <w:spacing w:line="206" w:lineRule="exact"/>
        <w:rPr>
          <w:sz w:val="20"/>
          <w:szCs w:val="20"/>
        </w:rPr>
      </w:pPr>
    </w:p>
    <w:p w14:paraId="3B2B3207">
      <w:pPr>
        <w:spacing w:line="274" w:lineRule="exact"/>
        <w:ind w:left="360"/>
        <w:rPr>
          <w:sz w:val="20"/>
          <w:szCs w:val="20"/>
        </w:rPr>
      </w:pPr>
      <w:r>
        <w:rPr>
          <w:rFonts w:ascii="宋体" w:hAnsi="宋体" w:eastAsia="宋体" w:cs="宋体"/>
          <w:sz w:val="24"/>
          <w:szCs w:val="24"/>
        </w:rPr>
        <w:t>体化的物流服务。同时，物流过程管理、物流决策、资料攫取等信息服务越来越</w:t>
      </w:r>
    </w:p>
    <w:p w14:paraId="032B0A77">
      <w:pPr>
        <w:spacing w:line="218" w:lineRule="exact"/>
        <w:rPr>
          <w:sz w:val="20"/>
          <w:szCs w:val="20"/>
        </w:rPr>
      </w:pPr>
    </w:p>
    <w:p w14:paraId="253D3B7E">
      <w:pPr>
        <w:spacing w:line="263" w:lineRule="exact"/>
        <w:ind w:left="360"/>
        <w:rPr>
          <w:sz w:val="20"/>
          <w:szCs w:val="20"/>
        </w:rPr>
      </w:pPr>
      <w:r>
        <w:rPr>
          <w:rFonts w:ascii="宋体" w:hAnsi="宋体" w:eastAsia="宋体" w:cs="宋体"/>
          <w:sz w:val="23"/>
          <w:szCs w:val="23"/>
        </w:rPr>
        <w:t>受到企业的重视。物流成本占 GDP 的比重为 20%～25%，种种迹象表明，互联网+</w:t>
      </w:r>
    </w:p>
    <w:p w14:paraId="39201676">
      <w:pPr>
        <w:spacing w:line="218" w:lineRule="exact"/>
        <w:rPr>
          <w:sz w:val="20"/>
          <w:szCs w:val="20"/>
        </w:rPr>
      </w:pPr>
    </w:p>
    <w:p w14:paraId="1F0A7480">
      <w:pPr>
        <w:spacing w:line="263" w:lineRule="exact"/>
        <w:ind w:left="360"/>
        <w:rPr>
          <w:sz w:val="20"/>
          <w:szCs w:val="20"/>
        </w:rPr>
      </w:pPr>
      <w:r>
        <w:rPr>
          <w:rFonts w:ascii="宋体" w:hAnsi="宋体" w:eastAsia="宋体" w:cs="宋体"/>
          <w:sz w:val="23"/>
          <w:szCs w:val="23"/>
        </w:rPr>
        <w:t>第三方物流市场逐渐成熟。2015 年 11 月 12 日，第七个天猫双 11 全球狂欢节落</w:t>
      </w:r>
    </w:p>
    <w:p w14:paraId="412EB72B">
      <w:pPr>
        <w:sectPr>
          <w:pgSz w:w="11900" w:h="16838"/>
          <w:pgMar w:top="1420" w:right="1440" w:bottom="446" w:left="1440" w:header="0" w:footer="0" w:gutter="0"/>
          <w:cols w:equalWidth="0" w:num="1">
            <w:col w:w="9026"/>
          </w:cols>
        </w:sectPr>
      </w:pPr>
    </w:p>
    <w:p w14:paraId="57C06E8E">
      <w:pPr>
        <w:spacing w:line="200" w:lineRule="exact"/>
        <w:rPr>
          <w:sz w:val="20"/>
          <w:szCs w:val="20"/>
        </w:rPr>
      </w:pPr>
    </w:p>
    <w:p w14:paraId="0C5E2404">
      <w:pPr>
        <w:spacing w:line="200" w:lineRule="exact"/>
        <w:rPr>
          <w:sz w:val="20"/>
          <w:szCs w:val="20"/>
        </w:rPr>
      </w:pPr>
    </w:p>
    <w:p w14:paraId="12986C8C">
      <w:pPr>
        <w:spacing w:line="274" w:lineRule="exact"/>
        <w:rPr>
          <w:sz w:val="20"/>
          <w:szCs w:val="20"/>
        </w:rPr>
      </w:pPr>
    </w:p>
    <w:p w14:paraId="7C88E815">
      <w:pPr>
        <w:ind w:right="6"/>
        <w:jc w:val="center"/>
        <w:rPr>
          <w:sz w:val="20"/>
          <w:szCs w:val="20"/>
        </w:rPr>
      </w:pPr>
      <w:r>
        <w:rPr>
          <w:rFonts w:eastAsia="Times New Roman"/>
          <w:sz w:val="18"/>
          <w:szCs w:val="18"/>
        </w:rPr>
        <w:t>35</w:t>
      </w:r>
    </w:p>
    <w:p w14:paraId="055D99A0">
      <w:pPr>
        <w:sectPr>
          <w:type w:val="continuous"/>
          <w:pgSz w:w="11900" w:h="16838"/>
          <w:pgMar w:top="1420" w:right="1440" w:bottom="446" w:left="1440" w:header="0" w:footer="0" w:gutter="0"/>
          <w:cols w:equalWidth="0" w:num="1">
            <w:col w:w="9026"/>
          </w:cols>
        </w:sectPr>
      </w:pPr>
    </w:p>
    <w:p w14:paraId="4A3F9FAD">
      <w:pPr>
        <w:spacing w:line="179" w:lineRule="exact"/>
        <w:rPr>
          <w:sz w:val="20"/>
          <w:szCs w:val="20"/>
        </w:rPr>
      </w:pPr>
      <w:bookmarkStart w:id="36" w:name="page36"/>
      <w:bookmarkEnd w:id="36"/>
    </w:p>
    <w:p w14:paraId="05DD9933">
      <w:pPr>
        <w:spacing w:line="419" w:lineRule="exact"/>
        <w:ind w:left="360" w:right="366"/>
        <w:jc w:val="both"/>
        <w:rPr>
          <w:sz w:val="20"/>
          <w:szCs w:val="20"/>
        </w:rPr>
      </w:pPr>
      <w:r>
        <w:rPr>
          <w:rFonts w:ascii="宋体" w:hAnsi="宋体" w:eastAsia="宋体" w:cs="宋体"/>
          <w:sz w:val="23"/>
          <w:szCs w:val="23"/>
        </w:rPr>
        <w:t>下帷幕，全天交易额达 912.17 亿元，其中无线交易额为 626.42 亿元，无线成交占比 68.67%。2015 年快递业务量完成 206.7 亿件，同比增长 48%；快递业务收入完成 2769.6 亿元，同比增长 35.4%。快递业务收入占比继续提升。快递业务收入占行业总收入的比重为 68.6％，比 2014 年提高 4.7 个百分点。</w:t>
      </w:r>
    </w:p>
    <w:p w14:paraId="214AFBD7">
      <w:pPr>
        <w:spacing w:line="245" w:lineRule="exact"/>
        <w:rPr>
          <w:sz w:val="20"/>
          <w:szCs w:val="20"/>
        </w:rPr>
      </w:pPr>
    </w:p>
    <w:p w14:paraId="54AC376D">
      <w:pPr>
        <w:spacing w:line="440" w:lineRule="exact"/>
        <w:ind w:left="360" w:right="246" w:firstLine="480"/>
        <w:jc w:val="both"/>
        <w:rPr>
          <w:sz w:val="20"/>
          <w:szCs w:val="20"/>
        </w:rPr>
      </w:pPr>
      <w:r>
        <w:rPr>
          <w:rFonts w:ascii="宋体" w:hAnsi="宋体" w:eastAsia="宋体" w:cs="宋体"/>
          <w:sz w:val="24"/>
          <w:szCs w:val="24"/>
        </w:rPr>
        <w:t>同城快递业务增速最快。全年同城快递业务量完成 54 亿件，同比增长 52.3%；实现业务收入 400.8 亿元，同比增长 50.7%。异地快递业务仍占主导地位。全年异地快递业务量完成 148.4 亿件，同比增长 47.1%；实现业务收入 1512.9 亿元，同比增长 33.8%。国际及港澳台地区快递业务增速加快。全年国际及港澳台地区快递业务量完成 4.3 亿件，同比增长 30.3%；实现业务收入 369.6 亿元，同比增长 17%。</w:t>
      </w:r>
    </w:p>
    <w:p w14:paraId="6DD74602">
      <w:pPr>
        <w:spacing w:line="210" w:lineRule="exact"/>
        <w:rPr>
          <w:sz w:val="20"/>
          <w:szCs w:val="20"/>
        </w:rPr>
      </w:pPr>
    </w:p>
    <w:p w14:paraId="76A5ACC4">
      <w:pPr>
        <w:spacing w:line="274" w:lineRule="exact"/>
        <w:ind w:left="840"/>
        <w:rPr>
          <w:sz w:val="20"/>
          <w:szCs w:val="20"/>
        </w:rPr>
      </w:pPr>
      <w:r>
        <w:rPr>
          <w:rFonts w:ascii="宋体" w:hAnsi="宋体" w:eastAsia="宋体" w:cs="宋体"/>
          <w:b/>
          <w:bCs/>
          <w:sz w:val="24"/>
          <w:szCs w:val="24"/>
        </w:rPr>
        <w:t>4. 物流技术装备水平迅速提高</w:t>
      </w:r>
    </w:p>
    <w:p w14:paraId="4CE1C6BA">
      <w:pPr>
        <w:spacing w:line="242" w:lineRule="exact"/>
        <w:rPr>
          <w:sz w:val="20"/>
          <w:szCs w:val="20"/>
        </w:rPr>
      </w:pPr>
    </w:p>
    <w:p w14:paraId="0C919A3A">
      <w:pPr>
        <w:spacing w:line="400" w:lineRule="exact"/>
        <w:ind w:left="360" w:right="366" w:firstLine="480"/>
        <w:jc w:val="both"/>
        <w:rPr>
          <w:sz w:val="20"/>
          <w:szCs w:val="20"/>
        </w:rPr>
      </w:pPr>
      <w:r>
        <w:rPr>
          <w:rFonts w:ascii="宋体" w:hAnsi="宋体" w:eastAsia="宋体" w:cs="宋体"/>
          <w:sz w:val="24"/>
          <w:szCs w:val="24"/>
        </w:rPr>
        <w:t>近年来，我国企业生产规模的不断扩大及生产水平的不断提高，生产设备与物流设备的更新与现代化需求旺盛，汽车、烟草、药品、家电等行业都是物流技术装备的良好市场。</w:t>
      </w:r>
    </w:p>
    <w:p w14:paraId="48D64F94">
      <w:pPr>
        <w:spacing w:line="242" w:lineRule="exact"/>
        <w:rPr>
          <w:sz w:val="20"/>
          <w:szCs w:val="20"/>
        </w:rPr>
      </w:pPr>
    </w:p>
    <w:p w14:paraId="60B7B68F">
      <w:pPr>
        <w:spacing w:line="400" w:lineRule="exact"/>
        <w:ind w:left="360" w:right="366" w:firstLine="480"/>
        <w:jc w:val="both"/>
        <w:rPr>
          <w:sz w:val="20"/>
          <w:szCs w:val="20"/>
        </w:rPr>
      </w:pPr>
      <w:r>
        <w:rPr>
          <w:rFonts w:ascii="宋体" w:hAnsi="宋体" w:eastAsia="宋体" w:cs="宋体"/>
          <w:sz w:val="24"/>
          <w:szCs w:val="24"/>
        </w:rPr>
        <w:t>为了适应市场需求，物流技术装备厂商也不断提高产品的水平并且开发出新产品。日本和欧美等国外著名厂家也接连在中国设立办事处以及分公司，也有外国公司为了更深入地介入中国市场，和中国企业建立了密切的合作关系。</w:t>
      </w:r>
    </w:p>
    <w:p w14:paraId="02E364F8">
      <w:pPr>
        <w:spacing w:line="242" w:lineRule="exact"/>
        <w:rPr>
          <w:sz w:val="20"/>
          <w:szCs w:val="20"/>
        </w:rPr>
      </w:pPr>
    </w:p>
    <w:p w14:paraId="68A5297A">
      <w:pPr>
        <w:spacing w:line="440" w:lineRule="exact"/>
        <w:ind w:left="360" w:right="366" w:firstLine="480"/>
        <w:jc w:val="both"/>
        <w:rPr>
          <w:sz w:val="20"/>
          <w:szCs w:val="20"/>
        </w:rPr>
      </w:pPr>
      <w:r>
        <w:rPr>
          <w:rFonts w:ascii="宋体" w:hAnsi="宋体" w:eastAsia="宋体" w:cs="宋体"/>
          <w:sz w:val="24"/>
          <w:szCs w:val="24"/>
        </w:rPr>
        <w:t>由于外国企业更广泛地进入中国市场，提供了高性能的技术装备；中国企业通过技术创新也不断出现新品种，质量也不断提高。近年来华为公司、海尔公司以及许多烟草公司的高水平物流系统的建成，对企业的持续发展起到了坚强的保证作用。邮政、机场、连锁商业等配送中心和分拣设施的建设也有效地保证了该系统的高效率运行。因此，物流技术装备水平的提高为我国物流现代化提供了良好的物质基础和技术支持。</w:t>
      </w:r>
    </w:p>
    <w:p w14:paraId="23350DAF">
      <w:pPr>
        <w:spacing w:line="210" w:lineRule="exact"/>
        <w:rPr>
          <w:sz w:val="20"/>
          <w:szCs w:val="20"/>
        </w:rPr>
      </w:pPr>
    </w:p>
    <w:p w14:paraId="455AAD51">
      <w:pPr>
        <w:spacing w:line="274" w:lineRule="exact"/>
        <w:ind w:left="840"/>
        <w:rPr>
          <w:sz w:val="20"/>
          <w:szCs w:val="20"/>
        </w:rPr>
      </w:pPr>
      <w:r>
        <w:rPr>
          <w:rFonts w:ascii="宋体" w:hAnsi="宋体" w:eastAsia="宋体" w:cs="宋体"/>
          <w:b/>
          <w:bCs/>
          <w:sz w:val="24"/>
          <w:szCs w:val="24"/>
        </w:rPr>
        <w:t>(二)我国物流发展存在的问题</w:t>
      </w:r>
    </w:p>
    <w:p w14:paraId="42B7E5DA">
      <w:pPr>
        <w:spacing w:line="206" w:lineRule="exact"/>
        <w:rPr>
          <w:sz w:val="20"/>
          <w:szCs w:val="20"/>
        </w:rPr>
      </w:pPr>
    </w:p>
    <w:p w14:paraId="23F9A57A">
      <w:pPr>
        <w:spacing w:line="274" w:lineRule="exact"/>
        <w:ind w:left="840"/>
        <w:rPr>
          <w:sz w:val="20"/>
          <w:szCs w:val="20"/>
        </w:rPr>
      </w:pPr>
      <w:r>
        <w:rPr>
          <w:rFonts w:ascii="宋体" w:hAnsi="宋体" w:eastAsia="宋体" w:cs="宋体"/>
          <w:b/>
          <w:bCs/>
          <w:sz w:val="24"/>
          <w:szCs w:val="24"/>
        </w:rPr>
        <w:t>1. 物流系统效率低，物流成本高</w:t>
      </w:r>
    </w:p>
    <w:p w14:paraId="3B4E0586">
      <w:pPr>
        <w:spacing w:line="206" w:lineRule="exact"/>
        <w:rPr>
          <w:sz w:val="20"/>
          <w:szCs w:val="20"/>
        </w:rPr>
      </w:pPr>
    </w:p>
    <w:p w14:paraId="3B36B51B">
      <w:pPr>
        <w:spacing w:line="274" w:lineRule="exact"/>
        <w:ind w:left="840"/>
        <w:rPr>
          <w:sz w:val="20"/>
          <w:szCs w:val="20"/>
        </w:rPr>
      </w:pPr>
      <w:r>
        <w:rPr>
          <w:rFonts w:ascii="宋体" w:hAnsi="宋体" w:eastAsia="宋体" w:cs="宋体"/>
          <w:sz w:val="24"/>
          <w:szCs w:val="24"/>
        </w:rPr>
        <w:t>我国与发达国家在物流成本方面、周转速度方面以及产业化方面存在较大差</w:t>
      </w:r>
    </w:p>
    <w:p w14:paraId="3CCE94F7">
      <w:pPr>
        <w:spacing w:line="206" w:lineRule="exact"/>
        <w:rPr>
          <w:sz w:val="20"/>
          <w:szCs w:val="20"/>
        </w:rPr>
      </w:pPr>
    </w:p>
    <w:p w14:paraId="5C359E7F">
      <w:pPr>
        <w:tabs>
          <w:tab w:val="left" w:pos="7980"/>
        </w:tabs>
        <w:spacing w:line="274" w:lineRule="exact"/>
        <w:ind w:left="360"/>
        <w:rPr>
          <w:sz w:val="20"/>
          <w:szCs w:val="20"/>
        </w:rPr>
      </w:pPr>
      <w:r>
        <w:rPr>
          <w:rFonts w:ascii="宋体" w:hAnsi="宋体" w:eastAsia="宋体" w:cs="宋体"/>
          <w:sz w:val="24"/>
          <w:szCs w:val="24"/>
        </w:rPr>
        <w:t>距，服务水平和效率都比较低。我国目前每万元 GDP 产生的运输量为 4</w:t>
      </w:r>
      <w:r>
        <w:rPr>
          <w:sz w:val="20"/>
          <w:szCs w:val="20"/>
        </w:rPr>
        <w:tab/>
      </w:r>
      <w:r>
        <w:rPr>
          <w:rFonts w:ascii="宋体" w:hAnsi="宋体" w:eastAsia="宋体" w:cs="宋体"/>
          <w:sz w:val="21"/>
          <w:szCs w:val="21"/>
        </w:rPr>
        <w:t>972 吨</w:t>
      </w:r>
    </w:p>
    <w:p w14:paraId="100E5504">
      <w:pPr>
        <w:spacing w:line="206" w:lineRule="exact"/>
        <w:rPr>
          <w:sz w:val="20"/>
          <w:szCs w:val="20"/>
        </w:rPr>
      </w:pPr>
    </w:p>
    <w:p w14:paraId="10E03CFE">
      <w:pPr>
        <w:spacing w:line="274" w:lineRule="exact"/>
        <w:ind w:left="360"/>
        <w:rPr>
          <w:sz w:val="20"/>
          <w:szCs w:val="20"/>
        </w:rPr>
      </w:pPr>
      <w:r>
        <w:rPr>
          <w:rFonts w:ascii="宋体" w:hAnsi="宋体" w:eastAsia="宋体" w:cs="宋体"/>
          <w:sz w:val="24"/>
          <w:szCs w:val="24"/>
        </w:rPr>
        <w:t>公里，而美国和日本的这一指标分别为 870 吨公里和 700 吨公里。</w:t>
      </w:r>
    </w:p>
    <w:p w14:paraId="05909B24">
      <w:pPr>
        <w:spacing w:line="206" w:lineRule="exact"/>
        <w:rPr>
          <w:sz w:val="20"/>
          <w:szCs w:val="20"/>
        </w:rPr>
      </w:pPr>
    </w:p>
    <w:p w14:paraId="179C76C4">
      <w:pPr>
        <w:spacing w:line="274" w:lineRule="exact"/>
        <w:ind w:left="840"/>
        <w:rPr>
          <w:sz w:val="20"/>
          <w:szCs w:val="20"/>
        </w:rPr>
      </w:pPr>
      <w:r>
        <w:rPr>
          <w:rFonts w:ascii="宋体" w:hAnsi="宋体" w:eastAsia="宋体" w:cs="宋体"/>
          <w:b/>
          <w:bCs/>
          <w:sz w:val="24"/>
          <w:szCs w:val="24"/>
        </w:rPr>
        <w:t>2. 物流基础设施的配套性、兼容性差，物流技术装备水平低</w:t>
      </w:r>
    </w:p>
    <w:p w14:paraId="0D670AAC">
      <w:pPr>
        <w:sectPr>
          <w:pgSz w:w="11900" w:h="16838"/>
          <w:pgMar w:top="1440" w:right="1440" w:bottom="446" w:left="1440" w:header="0" w:footer="0" w:gutter="0"/>
          <w:cols w:equalWidth="0" w:num="1">
            <w:col w:w="9026"/>
          </w:cols>
        </w:sectPr>
      </w:pPr>
    </w:p>
    <w:p w14:paraId="52DDA92B">
      <w:pPr>
        <w:spacing w:line="323" w:lineRule="exact"/>
        <w:rPr>
          <w:sz w:val="20"/>
          <w:szCs w:val="20"/>
        </w:rPr>
      </w:pPr>
    </w:p>
    <w:p w14:paraId="1CAFCA8A">
      <w:pPr>
        <w:ind w:right="6"/>
        <w:jc w:val="center"/>
        <w:rPr>
          <w:sz w:val="20"/>
          <w:szCs w:val="20"/>
        </w:rPr>
      </w:pPr>
      <w:r>
        <w:rPr>
          <w:rFonts w:eastAsia="Times New Roman"/>
          <w:sz w:val="18"/>
          <w:szCs w:val="18"/>
        </w:rPr>
        <w:t>36</w:t>
      </w:r>
    </w:p>
    <w:p w14:paraId="5851225E">
      <w:pPr>
        <w:sectPr>
          <w:type w:val="continuous"/>
          <w:pgSz w:w="11900" w:h="16838"/>
          <w:pgMar w:top="1440" w:right="1440" w:bottom="446" w:left="1440" w:header="0" w:footer="0" w:gutter="0"/>
          <w:cols w:equalWidth="0" w:num="1">
            <w:col w:w="9026"/>
          </w:cols>
        </w:sectPr>
      </w:pPr>
    </w:p>
    <w:p w14:paraId="6ECF2978">
      <w:pPr>
        <w:spacing w:line="143" w:lineRule="exact"/>
        <w:rPr>
          <w:sz w:val="20"/>
          <w:szCs w:val="20"/>
        </w:rPr>
      </w:pPr>
      <w:bookmarkStart w:id="37" w:name="page37"/>
      <w:bookmarkEnd w:id="37"/>
    </w:p>
    <w:p w14:paraId="1C76E478">
      <w:pPr>
        <w:spacing w:line="274" w:lineRule="exact"/>
        <w:ind w:left="840"/>
        <w:rPr>
          <w:sz w:val="20"/>
          <w:szCs w:val="20"/>
        </w:rPr>
      </w:pPr>
      <w:r>
        <w:rPr>
          <w:rFonts w:ascii="宋体" w:hAnsi="宋体" w:eastAsia="宋体" w:cs="宋体"/>
          <w:w w:val="99"/>
          <w:sz w:val="24"/>
          <w:szCs w:val="24"/>
        </w:rPr>
        <w:t>总体来看，我国现有的物流基础设施虽然有了很大发展，但是还比较落后。</w:t>
      </w:r>
    </w:p>
    <w:p w14:paraId="18279D72">
      <w:pPr>
        <w:spacing w:line="218" w:lineRule="exact"/>
        <w:rPr>
          <w:sz w:val="20"/>
          <w:szCs w:val="20"/>
        </w:rPr>
      </w:pPr>
    </w:p>
    <w:p w14:paraId="42CFEDB0">
      <w:pPr>
        <w:spacing w:line="263" w:lineRule="exact"/>
        <w:ind w:left="360"/>
        <w:rPr>
          <w:sz w:val="20"/>
          <w:szCs w:val="20"/>
        </w:rPr>
      </w:pPr>
      <w:r>
        <w:rPr>
          <w:rFonts w:ascii="宋体" w:hAnsi="宋体" w:eastAsia="宋体" w:cs="宋体"/>
          <w:sz w:val="23"/>
          <w:szCs w:val="23"/>
        </w:rPr>
        <w:t>按国土面积和人口数量计算的运输网络密度，我国仅为 1 344.48 公里/万平方公</w:t>
      </w:r>
    </w:p>
    <w:p w14:paraId="3DDE5985">
      <w:pPr>
        <w:spacing w:line="218" w:lineRule="exact"/>
        <w:rPr>
          <w:sz w:val="20"/>
          <w:szCs w:val="20"/>
        </w:rPr>
      </w:pPr>
    </w:p>
    <w:p w14:paraId="161D2254">
      <w:pPr>
        <w:spacing w:line="263" w:lineRule="exact"/>
        <w:ind w:left="360"/>
        <w:rPr>
          <w:sz w:val="20"/>
          <w:szCs w:val="20"/>
        </w:rPr>
      </w:pPr>
      <w:r>
        <w:rPr>
          <w:rFonts w:ascii="宋体" w:hAnsi="宋体" w:eastAsia="宋体" w:cs="宋体"/>
          <w:sz w:val="23"/>
          <w:szCs w:val="23"/>
        </w:rPr>
        <w:t>里，而美国为 6 869.3 公里/万平方公里，德国为 14 680.4 公里/万平方公里，</w:t>
      </w:r>
    </w:p>
    <w:p w14:paraId="76BAB047">
      <w:pPr>
        <w:spacing w:line="206" w:lineRule="exact"/>
        <w:rPr>
          <w:sz w:val="20"/>
          <w:szCs w:val="20"/>
        </w:rPr>
      </w:pPr>
    </w:p>
    <w:p w14:paraId="730983BC">
      <w:pPr>
        <w:tabs>
          <w:tab w:val="left" w:pos="1480"/>
        </w:tabs>
        <w:spacing w:line="274" w:lineRule="exact"/>
        <w:ind w:left="360"/>
        <w:rPr>
          <w:sz w:val="20"/>
          <w:szCs w:val="20"/>
        </w:rPr>
      </w:pPr>
      <w:r>
        <w:rPr>
          <w:rFonts w:ascii="宋体" w:hAnsi="宋体" w:eastAsia="宋体" w:cs="宋体"/>
          <w:sz w:val="24"/>
          <w:szCs w:val="24"/>
        </w:rPr>
        <w:t>印度为 5</w:t>
      </w:r>
      <w:r>
        <w:rPr>
          <w:sz w:val="20"/>
          <w:szCs w:val="20"/>
        </w:rPr>
        <w:tab/>
      </w:r>
      <w:r>
        <w:rPr>
          <w:rFonts w:ascii="宋体" w:hAnsi="宋体" w:eastAsia="宋体" w:cs="宋体"/>
          <w:sz w:val="23"/>
          <w:szCs w:val="23"/>
        </w:rPr>
        <w:t>403.9 公里/万平方公里。在这方面，我们不仅落后于欧美发达国家，</w:t>
      </w:r>
    </w:p>
    <w:p w14:paraId="4F0FAB86">
      <w:pPr>
        <w:spacing w:line="206" w:lineRule="exact"/>
        <w:rPr>
          <w:sz w:val="20"/>
          <w:szCs w:val="20"/>
        </w:rPr>
      </w:pPr>
    </w:p>
    <w:p w14:paraId="273400A2">
      <w:pPr>
        <w:spacing w:line="274" w:lineRule="exact"/>
        <w:ind w:left="360"/>
        <w:rPr>
          <w:sz w:val="20"/>
          <w:szCs w:val="20"/>
        </w:rPr>
      </w:pPr>
      <w:r>
        <w:rPr>
          <w:rFonts w:ascii="宋体" w:hAnsi="宋体" w:eastAsia="宋体" w:cs="宋体"/>
          <w:w w:val="99"/>
          <w:sz w:val="24"/>
          <w:szCs w:val="24"/>
        </w:rPr>
        <w:t>而且与印度等发展中国家相比也有较大差距，如果按人口数量计算则差距更大。</w:t>
      </w:r>
    </w:p>
    <w:p w14:paraId="11090F3C">
      <w:pPr>
        <w:spacing w:line="206" w:lineRule="exact"/>
        <w:rPr>
          <w:sz w:val="20"/>
          <w:szCs w:val="20"/>
        </w:rPr>
      </w:pPr>
    </w:p>
    <w:p w14:paraId="239A361C">
      <w:pPr>
        <w:spacing w:line="274" w:lineRule="exact"/>
        <w:ind w:left="840"/>
        <w:rPr>
          <w:sz w:val="20"/>
          <w:szCs w:val="20"/>
        </w:rPr>
      </w:pPr>
      <w:r>
        <w:rPr>
          <w:rFonts w:ascii="宋体" w:hAnsi="宋体" w:eastAsia="宋体" w:cs="宋体"/>
          <w:b/>
          <w:bCs/>
          <w:sz w:val="24"/>
          <w:szCs w:val="24"/>
        </w:rPr>
        <w:t>3. 标准化建设滞后</w:t>
      </w:r>
    </w:p>
    <w:p w14:paraId="6E1A8452">
      <w:pPr>
        <w:spacing w:line="242" w:lineRule="exact"/>
        <w:rPr>
          <w:sz w:val="20"/>
          <w:szCs w:val="20"/>
        </w:rPr>
      </w:pPr>
    </w:p>
    <w:p w14:paraId="0A5327D1">
      <w:pPr>
        <w:spacing w:line="466" w:lineRule="exact"/>
        <w:ind w:left="360" w:right="366" w:firstLine="480"/>
        <w:jc w:val="both"/>
        <w:rPr>
          <w:sz w:val="20"/>
          <w:szCs w:val="20"/>
        </w:rPr>
      </w:pPr>
      <w:r>
        <w:rPr>
          <w:rFonts w:ascii="宋体" w:hAnsi="宋体" w:eastAsia="宋体" w:cs="宋体"/>
          <w:sz w:val="24"/>
          <w:szCs w:val="24"/>
        </w:rPr>
        <w:t>物流是跨地区、跨行业的运作系统，标准化程度的高低不仅关系到各种物流功能、要素之间的有效衔接和协调发展，也在很大程度上影响着全社会物流效率的提高。我国物流标准化滞后主要表现在：一是缺乏有关的标准及规章制度。二是在推行标准方面也缺乏必要的力度。例如，各种运输方式之间的装备标准不统一，海运与铁路集装箱标准存在差异，在一定程度上影响着我国海铁联运规模的扩展，对我国国际航运业务的拓展、港口作业效率的提高以及进出口贸易的发展都有一定程度的影响。又如物流器具标准不配套，特别是现有托盘标准列入了国际标准中所有四种规格，也没有推行的原则，这样等于没有标准。托盘标准和各种运输装备、装卸设备标准之间都有衔接关系，这就影响了托盘在整个物流过程中的有效使用。三是产品包装标准与物流设施标准之间缺乏有效的衔接。虽然目前我国对商品包装已有初步的国家和行业标准，但在与托盘和各种运输装备、装卸设施、仓储设施相衔接的集装单元化包装标准方面还比较欠缺，这对各种运输工具的装载率、装卸设备的荷载率、仓储设施空间利用率方面的影响较大。四是信息系统之间缺乏接口标准，工商企业内部物流信息系统与第三方信息系统之间缺乏有效的衔接，运输信息系统、仓储信息系统、物流作业管理信息系统之间互不沟通，由于没有公共物流信息交流平台，以 EDI 互联网等为基础的物流信息系统难以得到实际应用。</w:t>
      </w:r>
    </w:p>
    <w:p w14:paraId="332B314D">
      <w:pPr>
        <w:spacing w:line="213" w:lineRule="exact"/>
        <w:rPr>
          <w:sz w:val="20"/>
          <w:szCs w:val="20"/>
        </w:rPr>
      </w:pPr>
    </w:p>
    <w:p w14:paraId="1B0F2F8A">
      <w:pPr>
        <w:spacing w:line="274" w:lineRule="exact"/>
        <w:ind w:left="840"/>
        <w:rPr>
          <w:sz w:val="20"/>
          <w:szCs w:val="20"/>
        </w:rPr>
      </w:pPr>
      <w:r>
        <w:rPr>
          <w:rFonts w:ascii="宋体" w:hAnsi="宋体" w:eastAsia="宋体" w:cs="宋体"/>
          <w:b/>
          <w:bCs/>
          <w:sz w:val="24"/>
          <w:szCs w:val="24"/>
        </w:rPr>
        <w:t>4. 我国物流业管理体制和机制方面的障碍</w:t>
      </w:r>
    </w:p>
    <w:p w14:paraId="309F8F6F">
      <w:pPr>
        <w:spacing w:line="206" w:lineRule="exact"/>
        <w:rPr>
          <w:sz w:val="20"/>
          <w:szCs w:val="20"/>
        </w:rPr>
      </w:pPr>
    </w:p>
    <w:p w14:paraId="744E680B">
      <w:pPr>
        <w:spacing w:line="274" w:lineRule="exact"/>
        <w:ind w:left="840"/>
        <w:rPr>
          <w:sz w:val="20"/>
          <w:szCs w:val="20"/>
        </w:rPr>
      </w:pPr>
      <w:r>
        <w:rPr>
          <w:rFonts w:ascii="宋体" w:hAnsi="宋体" w:eastAsia="宋体" w:cs="宋体"/>
          <w:sz w:val="24"/>
          <w:szCs w:val="24"/>
        </w:rPr>
        <w:t>在计划经济体制下，各个行业从上到下一统到底，行业之间、部门之间管理</w:t>
      </w:r>
    </w:p>
    <w:p w14:paraId="7EFA5C36">
      <w:pPr>
        <w:spacing w:line="206" w:lineRule="exact"/>
        <w:rPr>
          <w:sz w:val="20"/>
          <w:szCs w:val="20"/>
        </w:rPr>
      </w:pPr>
    </w:p>
    <w:p w14:paraId="65B08B4F">
      <w:pPr>
        <w:spacing w:line="274" w:lineRule="exact"/>
        <w:ind w:left="360"/>
        <w:rPr>
          <w:sz w:val="20"/>
          <w:szCs w:val="20"/>
        </w:rPr>
      </w:pPr>
      <w:r>
        <w:rPr>
          <w:rFonts w:ascii="宋体" w:hAnsi="宋体" w:eastAsia="宋体" w:cs="宋体"/>
          <w:w w:val="99"/>
          <w:sz w:val="24"/>
          <w:szCs w:val="24"/>
        </w:rPr>
        <w:t>体系分割现象严重，在向市场经济转型的过程中，习惯势力仍然有一定的影响。</w:t>
      </w:r>
    </w:p>
    <w:p w14:paraId="40DD541B">
      <w:pPr>
        <w:spacing w:line="206" w:lineRule="exact"/>
        <w:rPr>
          <w:sz w:val="20"/>
          <w:szCs w:val="20"/>
        </w:rPr>
      </w:pPr>
    </w:p>
    <w:p w14:paraId="05F053B3">
      <w:pPr>
        <w:spacing w:line="274" w:lineRule="exact"/>
        <w:ind w:left="360"/>
        <w:rPr>
          <w:sz w:val="20"/>
          <w:szCs w:val="20"/>
        </w:rPr>
      </w:pPr>
      <w:r>
        <w:rPr>
          <w:rFonts w:ascii="宋体" w:hAnsi="宋体" w:eastAsia="宋体" w:cs="宋体"/>
          <w:sz w:val="24"/>
          <w:szCs w:val="24"/>
        </w:rPr>
        <w:t>物流产业的发展涉及基础设施、物流技术设备、产业政策、投资融资、税收、海</w:t>
      </w:r>
    </w:p>
    <w:p w14:paraId="6FC79CDE">
      <w:pPr>
        <w:spacing w:line="218" w:lineRule="exact"/>
        <w:rPr>
          <w:sz w:val="20"/>
          <w:szCs w:val="20"/>
        </w:rPr>
      </w:pPr>
    </w:p>
    <w:p w14:paraId="57D9DC3F">
      <w:pPr>
        <w:spacing w:line="263" w:lineRule="exact"/>
        <w:ind w:left="360"/>
        <w:rPr>
          <w:sz w:val="20"/>
          <w:szCs w:val="20"/>
        </w:rPr>
      </w:pPr>
      <w:r>
        <w:rPr>
          <w:rFonts w:ascii="宋体" w:hAnsi="宋体" w:eastAsia="宋体" w:cs="宋体"/>
          <w:sz w:val="23"/>
          <w:szCs w:val="23"/>
        </w:rPr>
        <w:t>关、服务与运输标准等多个方面，而这些问题的管理分属于不同的政府职能部门，</w:t>
      </w:r>
    </w:p>
    <w:p w14:paraId="5BE3306E">
      <w:pPr>
        <w:spacing w:line="206" w:lineRule="exact"/>
        <w:rPr>
          <w:sz w:val="20"/>
          <w:szCs w:val="20"/>
        </w:rPr>
      </w:pPr>
    </w:p>
    <w:p w14:paraId="35C5DA1B">
      <w:pPr>
        <w:spacing w:line="274" w:lineRule="exact"/>
        <w:ind w:left="360"/>
        <w:rPr>
          <w:sz w:val="20"/>
          <w:szCs w:val="20"/>
        </w:rPr>
      </w:pPr>
      <w:r>
        <w:rPr>
          <w:rFonts w:ascii="宋体" w:hAnsi="宋体" w:eastAsia="宋体" w:cs="宋体"/>
          <w:sz w:val="24"/>
          <w:szCs w:val="24"/>
        </w:rPr>
        <w:t>各职能部门对现代物流认识不足和缺乏统一协调的战略思想，成为物流产业发展</w:t>
      </w:r>
    </w:p>
    <w:p w14:paraId="20A8041C">
      <w:pPr>
        <w:sectPr>
          <w:pgSz w:w="11900" w:h="16838"/>
          <w:pgMar w:top="1440" w:right="1440" w:bottom="446" w:left="1440" w:header="0" w:footer="0" w:gutter="0"/>
          <w:cols w:equalWidth="0" w:num="1">
            <w:col w:w="9026"/>
          </w:cols>
        </w:sectPr>
      </w:pPr>
    </w:p>
    <w:p w14:paraId="62A24C33">
      <w:pPr>
        <w:spacing w:line="323" w:lineRule="exact"/>
        <w:rPr>
          <w:sz w:val="20"/>
          <w:szCs w:val="20"/>
        </w:rPr>
      </w:pPr>
    </w:p>
    <w:p w14:paraId="0752278F">
      <w:pPr>
        <w:ind w:right="6"/>
        <w:jc w:val="center"/>
        <w:rPr>
          <w:sz w:val="20"/>
          <w:szCs w:val="20"/>
        </w:rPr>
      </w:pPr>
      <w:r>
        <w:rPr>
          <w:rFonts w:eastAsia="Times New Roman"/>
          <w:sz w:val="18"/>
          <w:szCs w:val="18"/>
        </w:rPr>
        <w:t>37</w:t>
      </w:r>
    </w:p>
    <w:p w14:paraId="3A587D27">
      <w:pPr>
        <w:sectPr>
          <w:type w:val="continuous"/>
          <w:pgSz w:w="11900" w:h="16838"/>
          <w:pgMar w:top="1440" w:right="1440" w:bottom="446" w:left="1440" w:header="0" w:footer="0" w:gutter="0"/>
          <w:cols w:equalWidth="0" w:num="1">
            <w:col w:w="9026"/>
          </w:cols>
        </w:sectPr>
      </w:pPr>
    </w:p>
    <w:p w14:paraId="08BFEBBC">
      <w:pPr>
        <w:spacing w:line="143" w:lineRule="exact"/>
        <w:rPr>
          <w:sz w:val="20"/>
          <w:szCs w:val="20"/>
        </w:rPr>
      </w:pPr>
      <w:bookmarkStart w:id="38" w:name="page38"/>
      <w:bookmarkEnd w:id="38"/>
    </w:p>
    <w:p w14:paraId="45C34F8E">
      <w:pPr>
        <w:spacing w:line="274" w:lineRule="exact"/>
        <w:ind w:left="360"/>
        <w:rPr>
          <w:sz w:val="20"/>
          <w:szCs w:val="20"/>
        </w:rPr>
      </w:pPr>
      <w:r>
        <w:rPr>
          <w:rFonts w:ascii="宋体" w:hAnsi="宋体" w:eastAsia="宋体" w:cs="宋体"/>
          <w:sz w:val="24"/>
          <w:szCs w:val="24"/>
        </w:rPr>
        <w:t>的主要瓶颈之一。</w:t>
      </w:r>
    </w:p>
    <w:p w14:paraId="70CFE6A1">
      <w:pPr>
        <w:spacing w:line="132" w:lineRule="exact"/>
        <w:rPr>
          <w:sz w:val="20"/>
          <w:szCs w:val="20"/>
        </w:rPr>
      </w:pPr>
    </w:p>
    <w:p w14:paraId="72CFABD7">
      <w:pPr>
        <w:spacing w:line="365" w:lineRule="exact"/>
        <w:ind w:left="360"/>
        <w:rPr>
          <w:sz w:val="20"/>
          <w:szCs w:val="20"/>
        </w:rPr>
      </w:pPr>
      <w:r>
        <w:rPr>
          <w:rFonts w:ascii="宋体" w:hAnsi="宋体" w:eastAsia="宋体" w:cs="宋体"/>
          <w:b/>
          <w:bCs/>
          <w:sz w:val="30"/>
          <w:szCs w:val="30"/>
        </w:rPr>
        <w:t>步骤八：课堂小结：（时间：</w:t>
      </w:r>
      <w:r>
        <w:rPr>
          <w:rFonts w:eastAsia="Times New Roman"/>
          <w:b/>
          <w:bCs/>
          <w:sz w:val="30"/>
          <w:szCs w:val="30"/>
        </w:rPr>
        <w:t xml:space="preserve">10 </w:t>
      </w:r>
      <w:r>
        <w:rPr>
          <w:rFonts w:ascii="宋体" w:hAnsi="宋体" w:eastAsia="宋体" w:cs="宋体"/>
          <w:b/>
          <w:bCs/>
          <w:sz w:val="30"/>
          <w:szCs w:val="30"/>
        </w:rPr>
        <w:t>分钟）</w:t>
      </w:r>
    </w:p>
    <w:p w14:paraId="240052F7">
      <w:pPr>
        <w:spacing w:line="201" w:lineRule="exact"/>
        <w:rPr>
          <w:sz w:val="20"/>
          <w:szCs w:val="20"/>
        </w:rPr>
      </w:pPr>
    </w:p>
    <w:p w14:paraId="3B7B8AF3">
      <w:pPr>
        <w:spacing w:line="263" w:lineRule="exact"/>
        <w:ind w:left="960"/>
        <w:rPr>
          <w:sz w:val="20"/>
          <w:szCs w:val="20"/>
        </w:rPr>
      </w:pPr>
      <w:r>
        <w:rPr>
          <w:rFonts w:ascii="宋体" w:hAnsi="宋体" w:eastAsia="宋体" w:cs="宋体"/>
          <w:sz w:val="23"/>
          <w:szCs w:val="23"/>
        </w:rPr>
        <w:t>综上所述，通过本单元的学习，使学生了解了物流的基本知识及发展溯源，</w:t>
      </w:r>
    </w:p>
    <w:p w14:paraId="0D8E4F1E">
      <w:pPr>
        <w:spacing w:line="206" w:lineRule="exact"/>
        <w:rPr>
          <w:sz w:val="20"/>
          <w:szCs w:val="20"/>
        </w:rPr>
      </w:pPr>
    </w:p>
    <w:p w14:paraId="277DE646">
      <w:pPr>
        <w:spacing w:line="274" w:lineRule="exact"/>
        <w:ind w:left="360"/>
        <w:rPr>
          <w:sz w:val="20"/>
          <w:szCs w:val="20"/>
        </w:rPr>
      </w:pPr>
      <w:r>
        <w:rPr>
          <w:rFonts w:ascii="宋体" w:hAnsi="宋体" w:eastAsia="宋体" w:cs="宋体"/>
          <w:sz w:val="24"/>
          <w:szCs w:val="24"/>
        </w:rPr>
        <w:t>掌握物流企业及现代物流业的基本内涵、物流的基本职能，了解我国物流行业发</w:t>
      </w:r>
    </w:p>
    <w:p w14:paraId="23F7E3FF">
      <w:pPr>
        <w:spacing w:line="206" w:lineRule="exact"/>
        <w:rPr>
          <w:sz w:val="20"/>
          <w:szCs w:val="20"/>
        </w:rPr>
      </w:pPr>
    </w:p>
    <w:p w14:paraId="77F27BEF">
      <w:pPr>
        <w:spacing w:line="274" w:lineRule="exact"/>
        <w:ind w:left="360"/>
        <w:rPr>
          <w:sz w:val="20"/>
          <w:szCs w:val="20"/>
        </w:rPr>
      </w:pPr>
      <w:r>
        <w:rPr>
          <w:rFonts w:ascii="宋体" w:hAnsi="宋体" w:eastAsia="宋体" w:cs="宋体"/>
          <w:sz w:val="24"/>
          <w:szCs w:val="24"/>
        </w:rPr>
        <w:t>展的现状与存在的主要问题，坚定学好本课程的信心和决心。同时，请同学们把</w:t>
      </w:r>
    </w:p>
    <w:p w14:paraId="2C8978E9">
      <w:pPr>
        <w:spacing w:line="206" w:lineRule="exact"/>
        <w:rPr>
          <w:sz w:val="20"/>
          <w:szCs w:val="20"/>
        </w:rPr>
      </w:pPr>
    </w:p>
    <w:p w14:paraId="30F04A81">
      <w:pPr>
        <w:spacing w:line="274" w:lineRule="exact"/>
        <w:ind w:left="360"/>
        <w:rPr>
          <w:sz w:val="20"/>
          <w:szCs w:val="20"/>
        </w:rPr>
      </w:pPr>
      <w:r>
        <w:rPr>
          <w:rFonts w:ascii="宋体" w:hAnsi="宋体" w:eastAsia="宋体" w:cs="宋体"/>
          <w:sz w:val="24"/>
          <w:szCs w:val="24"/>
        </w:rPr>
        <w:t>握诸如物流、现代物流业、电子商务物流、包装、运输、物流管理、物流企业以</w:t>
      </w:r>
    </w:p>
    <w:p w14:paraId="0D66F1C3">
      <w:pPr>
        <w:spacing w:line="206" w:lineRule="exact"/>
        <w:rPr>
          <w:sz w:val="20"/>
          <w:szCs w:val="20"/>
        </w:rPr>
      </w:pPr>
    </w:p>
    <w:p w14:paraId="41557079">
      <w:pPr>
        <w:spacing w:line="274" w:lineRule="exact"/>
        <w:ind w:left="360"/>
        <w:rPr>
          <w:sz w:val="20"/>
          <w:szCs w:val="20"/>
        </w:rPr>
      </w:pPr>
      <w:r>
        <w:rPr>
          <w:rFonts w:ascii="宋体" w:hAnsi="宋体" w:eastAsia="宋体" w:cs="宋体"/>
          <w:sz w:val="24"/>
          <w:szCs w:val="24"/>
        </w:rPr>
        <w:t>及库存等关键概念的学习，这样有利于我们在本课程的学习过程中事半功倍。</w:t>
      </w:r>
    </w:p>
    <w:p w14:paraId="05C8B95D">
      <w:pPr>
        <w:spacing w:line="132" w:lineRule="exact"/>
        <w:rPr>
          <w:sz w:val="20"/>
          <w:szCs w:val="20"/>
        </w:rPr>
      </w:pPr>
    </w:p>
    <w:p w14:paraId="007BCB61">
      <w:pPr>
        <w:spacing w:line="365" w:lineRule="exact"/>
        <w:ind w:left="360"/>
        <w:rPr>
          <w:sz w:val="20"/>
          <w:szCs w:val="20"/>
        </w:rPr>
      </w:pPr>
      <w:r>
        <w:rPr>
          <w:rFonts w:ascii="宋体" w:hAnsi="宋体" w:eastAsia="宋体" w:cs="宋体"/>
          <w:b/>
          <w:bCs/>
          <w:sz w:val="30"/>
          <w:szCs w:val="30"/>
        </w:rPr>
        <w:t>步骤九：布置作业：（时间：</w:t>
      </w:r>
      <w:r>
        <w:rPr>
          <w:rFonts w:eastAsia="Times New Roman"/>
          <w:b/>
          <w:bCs/>
          <w:sz w:val="30"/>
          <w:szCs w:val="30"/>
        </w:rPr>
        <w:t xml:space="preserve">5 </w:t>
      </w:r>
      <w:r>
        <w:rPr>
          <w:rFonts w:ascii="宋体" w:hAnsi="宋体" w:eastAsia="宋体" w:cs="宋体"/>
          <w:b/>
          <w:bCs/>
          <w:sz w:val="30"/>
          <w:szCs w:val="30"/>
        </w:rPr>
        <w:t>分钟）</w:t>
      </w:r>
    </w:p>
    <w:p w14:paraId="2835EA42">
      <w:pPr>
        <w:spacing w:line="125" w:lineRule="exact"/>
        <w:rPr>
          <w:sz w:val="20"/>
          <w:szCs w:val="20"/>
        </w:rPr>
      </w:pPr>
    </w:p>
    <w:p w14:paraId="3768AB4A">
      <w:pPr>
        <w:spacing w:line="274" w:lineRule="exact"/>
        <w:ind w:left="360"/>
        <w:rPr>
          <w:sz w:val="20"/>
          <w:szCs w:val="20"/>
        </w:rPr>
      </w:pPr>
      <w:r>
        <w:rPr>
          <w:rFonts w:ascii="宋体" w:hAnsi="宋体" w:eastAsia="宋体" w:cs="宋体"/>
          <w:b/>
          <w:bCs/>
          <w:sz w:val="24"/>
          <w:szCs w:val="24"/>
        </w:rPr>
        <w:t>一、名词解释</w:t>
      </w:r>
    </w:p>
    <w:p w14:paraId="457FF589">
      <w:pPr>
        <w:spacing w:line="194" w:lineRule="exact"/>
        <w:rPr>
          <w:sz w:val="20"/>
          <w:szCs w:val="20"/>
        </w:rPr>
      </w:pPr>
    </w:p>
    <w:p w14:paraId="58FB5B0A">
      <w:pPr>
        <w:spacing w:line="274" w:lineRule="exact"/>
        <w:ind w:left="360"/>
        <w:rPr>
          <w:sz w:val="20"/>
          <w:szCs w:val="20"/>
        </w:rPr>
      </w:pPr>
      <w:r>
        <w:rPr>
          <w:rFonts w:ascii="宋体" w:hAnsi="宋体" w:eastAsia="宋体" w:cs="宋体"/>
          <w:sz w:val="24"/>
          <w:szCs w:val="24"/>
        </w:rPr>
        <w:t>物流、包装、配送、储存、搬运装卸、流通加工</w:t>
      </w:r>
    </w:p>
    <w:p w14:paraId="3DE07968">
      <w:pPr>
        <w:spacing w:line="194" w:lineRule="exact"/>
        <w:rPr>
          <w:sz w:val="20"/>
          <w:szCs w:val="20"/>
        </w:rPr>
      </w:pPr>
    </w:p>
    <w:p w14:paraId="679E5E66">
      <w:pPr>
        <w:spacing w:line="274" w:lineRule="exact"/>
        <w:ind w:left="360"/>
        <w:rPr>
          <w:sz w:val="20"/>
          <w:szCs w:val="20"/>
        </w:rPr>
      </w:pPr>
      <w:r>
        <w:rPr>
          <w:rFonts w:ascii="宋体" w:hAnsi="宋体" w:eastAsia="宋体" w:cs="宋体"/>
          <w:b/>
          <w:bCs/>
          <w:sz w:val="24"/>
          <w:szCs w:val="24"/>
        </w:rPr>
        <w:t>二、简答题</w:t>
      </w:r>
    </w:p>
    <w:p w14:paraId="4198642B">
      <w:pPr>
        <w:spacing w:line="194" w:lineRule="exact"/>
        <w:rPr>
          <w:sz w:val="20"/>
          <w:szCs w:val="20"/>
        </w:rPr>
      </w:pPr>
    </w:p>
    <w:p w14:paraId="0E479BCB">
      <w:pPr>
        <w:spacing w:line="274" w:lineRule="exact"/>
        <w:ind w:left="360"/>
        <w:rPr>
          <w:sz w:val="20"/>
          <w:szCs w:val="20"/>
        </w:rPr>
      </w:pPr>
      <w:r>
        <w:rPr>
          <w:rFonts w:ascii="宋体" w:hAnsi="宋体" w:eastAsia="宋体" w:cs="宋体"/>
          <w:sz w:val="24"/>
          <w:szCs w:val="24"/>
        </w:rPr>
        <w:t>1.简述物流的基本职能。</w:t>
      </w:r>
    </w:p>
    <w:p w14:paraId="6C3069E0">
      <w:pPr>
        <w:spacing w:line="194" w:lineRule="exact"/>
        <w:rPr>
          <w:sz w:val="20"/>
          <w:szCs w:val="20"/>
        </w:rPr>
      </w:pPr>
    </w:p>
    <w:p w14:paraId="185A99E2">
      <w:pPr>
        <w:spacing w:line="274" w:lineRule="exact"/>
        <w:ind w:left="360"/>
        <w:rPr>
          <w:sz w:val="20"/>
          <w:szCs w:val="20"/>
        </w:rPr>
      </w:pPr>
      <w:r>
        <w:rPr>
          <w:rFonts w:ascii="宋体" w:hAnsi="宋体" w:eastAsia="宋体" w:cs="宋体"/>
          <w:sz w:val="24"/>
          <w:szCs w:val="24"/>
        </w:rPr>
        <w:t>2.简述物流的分类。</w:t>
      </w:r>
    </w:p>
    <w:p w14:paraId="66CE2EF8">
      <w:pPr>
        <w:spacing w:line="194" w:lineRule="exact"/>
        <w:rPr>
          <w:sz w:val="20"/>
          <w:szCs w:val="20"/>
        </w:rPr>
      </w:pPr>
    </w:p>
    <w:p w14:paraId="0EECBEF5">
      <w:pPr>
        <w:spacing w:line="274" w:lineRule="exact"/>
        <w:ind w:left="360"/>
        <w:rPr>
          <w:sz w:val="20"/>
          <w:szCs w:val="20"/>
        </w:rPr>
      </w:pPr>
      <w:r>
        <w:rPr>
          <w:rFonts w:ascii="宋体" w:hAnsi="宋体" w:eastAsia="宋体" w:cs="宋体"/>
          <w:sz w:val="24"/>
          <w:szCs w:val="24"/>
        </w:rPr>
        <w:t>3.什么是现代物流？</w:t>
      </w:r>
    </w:p>
    <w:p w14:paraId="2B666ED5">
      <w:pPr>
        <w:spacing w:line="194" w:lineRule="exact"/>
        <w:rPr>
          <w:sz w:val="20"/>
          <w:szCs w:val="20"/>
        </w:rPr>
      </w:pPr>
    </w:p>
    <w:p w14:paraId="13B6B334">
      <w:pPr>
        <w:spacing w:line="274" w:lineRule="exact"/>
        <w:ind w:left="360"/>
        <w:rPr>
          <w:sz w:val="20"/>
          <w:szCs w:val="20"/>
        </w:rPr>
      </w:pPr>
      <w:r>
        <w:rPr>
          <w:rFonts w:ascii="宋体" w:hAnsi="宋体" w:eastAsia="宋体" w:cs="宋体"/>
          <w:sz w:val="24"/>
          <w:szCs w:val="24"/>
        </w:rPr>
        <w:t>4.什么是电子商务物流？</w:t>
      </w:r>
    </w:p>
    <w:p w14:paraId="630592DA">
      <w:pPr>
        <w:spacing w:line="194" w:lineRule="exact"/>
        <w:rPr>
          <w:sz w:val="20"/>
          <w:szCs w:val="20"/>
        </w:rPr>
      </w:pPr>
    </w:p>
    <w:p w14:paraId="67DFA18A">
      <w:pPr>
        <w:spacing w:line="274" w:lineRule="exact"/>
        <w:ind w:left="360"/>
        <w:rPr>
          <w:sz w:val="20"/>
          <w:szCs w:val="20"/>
        </w:rPr>
      </w:pPr>
      <w:r>
        <w:rPr>
          <w:rFonts w:ascii="宋体" w:hAnsi="宋体" w:eastAsia="宋体" w:cs="宋体"/>
          <w:sz w:val="24"/>
          <w:szCs w:val="24"/>
        </w:rPr>
        <w:t>5.简述我国物流业发展现状。</w:t>
      </w:r>
    </w:p>
    <w:p w14:paraId="09451E00">
      <w:pPr>
        <w:spacing w:line="194" w:lineRule="exact"/>
        <w:rPr>
          <w:sz w:val="20"/>
          <w:szCs w:val="20"/>
        </w:rPr>
      </w:pPr>
    </w:p>
    <w:p w14:paraId="3B9CAAEF">
      <w:pPr>
        <w:spacing w:line="274" w:lineRule="exact"/>
        <w:ind w:left="360"/>
        <w:rPr>
          <w:sz w:val="20"/>
          <w:szCs w:val="20"/>
        </w:rPr>
      </w:pPr>
      <w:r>
        <w:rPr>
          <w:rFonts w:ascii="宋体" w:hAnsi="宋体" w:eastAsia="宋体" w:cs="宋体"/>
          <w:sz w:val="24"/>
          <w:szCs w:val="24"/>
        </w:rPr>
        <w:t>6.我国物流标准化建设滞后主要指哪些方面？</w:t>
      </w:r>
    </w:p>
    <w:p w14:paraId="045670DD">
      <w:pPr>
        <w:spacing w:line="194" w:lineRule="exact"/>
        <w:rPr>
          <w:sz w:val="20"/>
          <w:szCs w:val="20"/>
        </w:rPr>
      </w:pPr>
    </w:p>
    <w:p w14:paraId="03348031">
      <w:pPr>
        <w:spacing w:line="274" w:lineRule="exact"/>
        <w:ind w:left="360"/>
        <w:rPr>
          <w:sz w:val="20"/>
          <w:szCs w:val="20"/>
        </w:rPr>
      </w:pPr>
      <w:r>
        <w:rPr>
          <w:rFonts w:ascii="宋体" w:hAnsi="宋体" w:eastAsia="宋体" w:cs="宋体"/>
          <w:sz w:val="24"/>
          <w:szCs w:val="24"/>
        </w:rPr>
        <w:t>7.你认为怎样才能学好物流企业运营管理这门课程？</w:t>
      </w:r>
    </w:p>
    <w:p w14:paraId="10268A3B">
      <w:pPr>
        <w:spacing w:line="194" w:lineRule="exact"/>
        <w:rPr>
          <w:sz w:val="20"/>
          <w:szCs w:val="20"/>
        </w:rPr>
      </w:pPr>
    </w:p>
    <w:p w14:paraId="3191B647">
      <w:pPr>
        <w:spacing w:line="274" w:lineRule="exact"/>
        <w:ind w:left="360"/>
        <w:rPr>
          <w:sz w:val="20"/>
          <w:szCs w:val="20"/>
        </w:rPr>
      </w:pPr>
      <w:r>
        <w:rPr>
          <w:rFonts w:ascii="宋体" w:hAnsi="宋体" w:eastAsia="宋体" w:cs="宋体"/>
          <w:b/>
          <w:bCs/>
          <w:sz w:val="24"/>
          <w:szCs w:val="24"/>
        </w:rPr>
        <w:t>三、论述题</w:t>
      </w:r>
    </w:p>
    <w:p w14:paraId="3E0A9F27">
      <w:pPr>
        <w:spacing w:line="194" w:lineRule="exact"/>
        <w:rPr>
          <w:sz w:val="20"/>
          <w:szCs w:val="20"/>
        </w:rPr>
      </w:pPr>
    </w:p>
    <w:p w14:paraId="38888172">
      <w:pPr>
        <w:spacing w:line="274" w:lineRule="exact"/>
        <w:ind w:left="360"/>
        <w:rPr>
          <w:sz w:val="20"/>
          <w:szCs w:val="20"/>
        </w:rPr>
      </w:pPr>
      <w:r>
        <w:rPr>
          <w:rFonts w:ascii="宋体" w:hAnsi="宋体" w:eastAsia="宋体" w:cs="宋体"/>
          <w:sz w:val="24"/>
          <w:szCs w:val="24"/>
        </w:rPr>
        <w:t>试述我国现代物流业发展存在的主要问题。</w:t>
      </w:r>
    </w:p>
    <w:p w14:paraId="67DAC9EE">
      <w:pPr>
        <w:spacing w:line="194" w:lineRule="exact"/>
        <w:rPr>
          <w:sz w:val="20"/>
          <w:szCs w:val="20"/>
        </w:rPr>
      </w:pPr>
    </w:p>
    <w:p w14:paraId="4F818F4B">
      <w:pPr>
        <w:spacing w:line="274" w:lineRule="exact"/>
        <w:ind w:left="360"/>
        <w:rPr>
          <w:sz w:val="20"/>
          <w:szCs w:val="20"/>
        </w:rPr>
      </w:pPr>
      <w:r>
        <w:rPr>
          <w:rFonts w:ascii="宋体" w:hAnsi="宋体" w:eastAsia="宋体" w:cs="宋体"/>
          <w:b/>
          <w:bCs/>
          <w:sz w:val="24"/>
          <w:szCs w:val="24"/>
        </w:rPr>
        <w:t>四、预习物流企业管理方面的学习内容。</w:t>
      </w:r>
    </w:p>
    <w:p w14:paraId="3863164D">
      <w:pPr>
        <w:spacing w:line="200" w:lineRule="exact"/>
        <w:rPr>
          <w:sz w:val="20"/>
          <w:szCs w:val="20"/>
        </w:rPr>
      </w:pPr>
    </w:p>
    <w:p w14:paraId="4C5B4A95">
      <w:pPr>
        <w:spacing w:line="200" w:lineRule="exact"/>
        <w:rPr>
          <w:sz w:val="20"/>
          <w:szCs w:val="20"/>
        </w:rPr>
      </w:pPr>
    </w:p>
    <w:p w14:paraId="65492253">
      <w:pPr>
        <w:spacing w:line="328" w:lineRule="exact"/>
        <w:rPr>
          <w:sz w:val="20"/>
          <w:szCs w:val="20"/>
        </w:rPr>
      </w:pPr>
    </w:p>
    <w:p w14:paraId="41B6AF15">
      <w:pPr>
        <w:spacing w:line="320" w:lineRule="exact"/>
        <w:ind w:left="360"/>
        <w:rPr>
          <w:sz w:val="20"/>
          <w:szCs w:val="20"/>
        </w:rPr>
      </w:pPr>
      <w:r>
        <w:rPr>
          <w:rFonts w:ascii="楷体" w:hAnsi="楷体" w:eastAsia="楷体" w:cs="楷体"/>
          <w:b/>
          <w:bCs/>
          <w:sz w:val="28"/>
          <w:szCs w:val="28"/>
        </w:rPr>
        <w:t>九、最后一次课设计</w:t>
      </w:r>
    </w:p>
    <w:p w14:paraId="186785CF">
      <w:pPr>
        <w:spacing w:line="200" w:lineRule="exact"/>
        <w:rPr>
          <w:sz w:val="20"/>
          <w:szCs w:val="20"/>
        </w:rPr>
      </w:pPr>
    </w:p>
    <w:p w14:paraId="56850D1F">
      <w:pPr>
        <w:spacing w:line="200" w:lineRule="exact"/>
        <w:rPr>
          <w:sz w:val="20"/>
          <w:szCs w:val="20"/>
        </w:rPr>
      </w:pPr>
    </w:p>
    <w:p w14:paraId="49553D92">
      <w:pPr>
        <w:spacing w:line="200" w:lineRule="exact"/>
        <w:rPr>
          <w:sz w:val="20"/>
          <w:szCs w:val="20"/>
        </w:rPr>
      </w:pPr>
    </w:p>
    <w:p w14:paraId="6627E5AD">
      <w:pPr>
        <w:spacing w:line="211" w:lineRule="exact"/>
        <w:rPr>
          <w:sz w:val="20"/>
          <w:szCs w:val="20"/>
        </w:rPr>
      </w:pPr>
    </w:p>
    <w:p w14:paraId="23A2FD4F">
      <w:pPr>
        <w:spacing w:line="502" w:lineRule="exact"/>
        <w:ind w:right="6"/>
        <w:jc w:val="center"/>
        <w:rPr>
          <w:sz w:val="20"/>
          <w:szCs w:val="20"/>
        </w:rPr>
      </w:pPr>
      <w:r>
        <w:rPr>
          <w:rFonts w:ascii="宋体" w:hAnsi="宋体" w:eastAsia="宋体" w:cs="宋体"/>
          <w:b/>
          <w:bCs/>
          <w:sz w:val="44"/>
          <w:szCs w:val="44"/>
        </w:rPr>
        <w:t>《物流企业运营管理》课程第 24 单元</w:t>
      </w:r>
    </w:p>
    <w:p w14:paraId="3EDC82E9">
      <w:pPr>
        <w:spacing w:line="200" w:lineRule="exact"/>
        <w:rPr>
          <w:sz w:val="20"/>
          <w:szCs w:val="20"/>
        </w:rPr>
      </w:pPr>
    </w:p>
    <w:p w14:paraId="2C96FBDD">
      <w:pPr>
        <w:spacing w:line="200" w:lineRule="exact"/>
        <w:rPr>
          <w:sz w:val="20"/>
          <w:szCs w:val="20"/>
        </w:rPr>
      </w:pPr>
    </w:p>
    <w:p w14:paraId="3749113F">
      <w:pPr>
        <w:spacing w:line="200" w:lineRule="exact"/>
        <w:rPr>
          <w:sz w:val="20"/>
          <w:szCs w:val="20"/>
        </w:rPr>
      </w:pPr>
    </w:p>
    <w:p w14:paraId="09276E10">
      <w:pPr>
        <w:spacing w:line="213" w:lineRule="exact"/>
        <w:rPr>
          <w:sz w:val="20"/>
          <w:szCs w:val="20"/>
        </w:rPr>
      </w:pPr>
    </w:p>
    <w:p w14:paraId="48B61CED">
      <w:pPr>
        <w:spacing w:line="411" w:lineRule="exact"/>
        <w:ind w:right="6"/>
        <w:jc w:val="center"/>
        <w:rPr>
          <w:sz w:val="20"/>
          <w:szCs w:val="20"/>
        </w:rPr>
      </w:pPr>
      <w:r>
        <w:rPr>
          <w:rFonts w:ascii="楷体" w:hAnsi="楷体" w:eastAsia="楷体" w:cs="楷体"/>
          <w:b/>
          <w:bCs/>
          <w:sz w:val="36"/>
          <w:szCs w:val="36"/>
        </w:rPr>
        <w:t>《物流企业运营管理》课程单元教学设计</w:t>
      </w:r>
    </w:p>
    <w:p w14:paraId="5F607E8A">
      <w:pPr>
        <w:sectPr>
          <w:pgSz w:w="11900" w:h="16838"/>
          <w:pgMar w:top="1440" w:right="1440" w:bottom="446" w:left="1440" w:header="0" w:footer="0" w:gutter="0"/>
          <w:cols w:equalWidth="0" w:num="1">
            <w:col w:w="9026"/>
          </w:cols>
        </w:sectPr>
      </w:pPr>
    </w:p>
    <w:p w14:paraId="16557814">
      <w:pPr>
        <w:spacing w:line="200" w:lineRule="exact"/>
        <w:rPr>
          <w:sz w:val="20"/>
          <w:szCs w:val="20"/>
        </w:rPr>
      </w:pPr>
    </w:p>
    <w:p w14:paraId="67EC5CF2">
      <w:pPr>
        <w:spacing w:line="200" w:lineRule="exact"/>
        <w:rPr>
          <w:sz w:val="20"/>
          <w:szCs w:val="20"/>
        </w:rPr>
      </w:pPr>
    </w:p>
    <w:p w14:paraId="71B6AD44">
      <w:pPr>
        <w:spacing w:line="388" w:lineRule="exact"/>
        <w:rPr>
          <w:sz w:val="20"/>
          <w:szCs w:val="20"/>
        </w:rPr>
      </w:pPr>
    </w:p>
    <w:p w14:paraId="0822057D">
      <w:pPr>
        <w:ind w:right="6"/>
        <w:jc w:val="center"/>
        <w:rPr>
          <w:sz w:val="20"/>
          <w:szCs w:val="20"/>
        </w:rPr>
      </w:pPr>
      <w:r>
        <w:rPr>
          <w:rFonts w:eastAsia="Times New Roman"/>
          <w:sz w:val="18"/>
          <w:szCs w:val="18"/>
        </w:rPr>
        <w:t>38</w:t>
      </w:r>
    </w:p>
    <w:p w14:paraId="1000E1BA">
      <w:pPr>
        <w:sectPr>
          <w:type w:val="continuous"/>
          <w:pgSz w:w="11900" w:h="16838"/>
          <w:pgMar w:top="1440" w:right="1440" w:bottom="446" w:left="1440" w:header="0" w:footer="0" w:gutter="0"/>
          <w:cols w:equalWidth="0" w:num="1">
            <w:col w:w="9026"/>
          </w:cols>
        </w:sectPr>
      </w:pPr>
    </w:p>
    <w:p w14:paraId="5BBC347B">
      <w:pPr>
        <w:spacing w:line="200" w:lineRule="exact"/>
        <w:rPr>
          <w:sz w:val="20"/>
          <w:szCs w:val="20"/>
        </w:rPr>
      </w:pPr>
      <w:bookmarkStart w:id="39" w:name="page39"/>
      <w:bookmarkEnd w:id="39"/>
      <w:r>
        <w:rPr>
          <w:sz w:val="20"/>
          <w:szCs w:val="20"/>
        </w:rPr>
        <w:drawing>
          <wp:anchor distT="0" distB="0" distL="114300" distR="114300" simplePos="0" relativeHeight="251667456" behindDoc="1" locked="0" layoutInCell="0" allowOverlap="1">
            <wp:simplePos x="0" y="0"/>
            <wp:positionH relativeFrom="page">
              <wp:posOffset>1139825</wp:posOffset>
            </wp:positionH>
            <wp:positionV relativeFrom="page">
              <wp:posOffset>1310640</wp:posOffset>
            </wp:positionV>
            <wp:extent cx="5596255" cy="81534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a:srcRect/>
                    <a:stretch>
                      <a:fillRect/>
                    </a:stretch>
                  </pic:blipFill>
                  <pic:spPr>
                    <a:xfrm>
                      <a:off x="0" y="0"/>
                      <a:ext cx="5596255" cy="8153400"/>
                    </a:xfrm>
                    <a:prstGeom prst="rect">
                      <a:avLst/>
                    </a:prstGeom>
                    <a:noFill/>
                  </pic:spPr>
                </pic:pic>
              </a:graphicData>
            </a:graphic>
          </wp:anchor>
        </w:drawing>
      </w:r>
    </w:p>
    <w:p w14:paraId="5E36312B">
      <w:pPr>
        <w:spacing w:line="200" w:lineRule="exact"/>
        <w:rPr>
          <w:sz w:val="20"/>
          <w:szCs w:val="20"/>
        </w:rPr>
      </w:pPr>
    </w:p>
    <w:p w14:paraId="60091A55">
      <w:pPr>
        <w:spacing w:line="204" w:lineRule="exact"/>
        <w:rPr>
          <w:sz w:val="20"/>
          <w:szCs w:val="20"/>
        </w:rPr>
      </w:pPr>
    </w:p>
    <w:tbl>
      <w:tblPr>
        <w:tblStyle w:val="2"/>
        <w:tblW w:w="0" w:type="auto"/>
        <w:tblInd w:w="360" w:type="dxa"/>
        <w:tblLayout w:type="fixed"/>
        <w:tblCellMar>
          <w:top w:w="0" w:type="dxa"/>
          <w:left w:w="0" w:type="dxa"/>
          <w:bottom w:w="0" w:type="dxa"/>
          <w:right w:w="0" w:type="dxa"/>
        </w:tblCellMar>
      </w:tblPr>
      <w:tblGrid>
        <w:gridCol w:w="580"/>
        <w:gridCol w:w="520"/>
        <w:gridCol w:w="140"/>
        <w:gridCol w:w="460"/>
        <w:gridCol w:w="2200"/>
        <w:gridCol w:w="620"/>
        <w:gridCol w:w="60"/>
        <w:gridCol w:w="2220"/>
        <w:gridCol w:w="420"/>
        <w:gridCol w:w="1580"/>
        <w:gridCol w:w="20"/>
      </w:tblGrid>
      <w:tr w14:paraId="5EC19B3E">
        <w:tblPrEx>
          <w:tblCellMar>
            <w:top w:w="0" w:type="dxa"/>
            <w:left w:w="0" w:type="dxa"/>
            <w:bottom w:w="0" w:type="dxa"/>
            <w:right w:w="0" w:type="dxa"/>
          </w:tblCellMar>
        </w:tblPrEx>
        <w:trPr>
          <w:trHeight w:val="473" w:hRule="atLeast"/>
        </w:trPr>
        <w:tc>
          <w:tcPr>
            <w:tcW w:w="580" w:type="dxa"/>
            <w:tcBorders>
              <w:top w:val="single" w:color="auto" w:sz="8" w:space="0"/>
            </w:tcBorders>
            <w:vAlign w:val="bottom"/>
          </w:tcPr>
          <w:p w14:paraId="5844154E">
            <w:pPr>
              <w:rPr>
                <w:sz w:val="24"/>
                <w:szCs w:val="24"/>
              </w:rPr>
            </w:pPr>
          </w:p>
        </w:tc>
        <w:tc>
          <w:tcPr>
            <w:tcW w:w="520" w:type="dxa"/>
            <w:tcBorders>
              <w:top w:val="single" w:color="auto" w:sz="8" w:space="0"/>
            </w:tcBorders>
            <w:vAlign w:val="bottom"/>
          </w:tcPr>
          <w:p w14:paraId="46F236CA">
            <w:pPr>
              <w:rPr>
                <w:sz w:val="24"/>
                <w:szCs w:val="24"/>
              </w:rPr>
            </w:pPr>
          </w:p>
        </w:tc>
        <w:tc>
          <w:tcPr>
            <w:tcW w:w="140" w:type="dxa"/>
            <w:tcBorders>
              <w:top w:val="single" w:color="auto" w:sz="8" w:space="0"/>
            </w:tcBorders>
            <w:vAlign w:val="bottom"/>
          </w:tcPr>
          <w:p w14:paraId="552CBAF9">
            <w:pPr>
              <w:rPr>
                <w:sz w:val="24"/>
                <w:szCs w:val="24"/>
              </w:rPr>
            </w:pPr>
          </w:p>
        </w:tc>
        <w:tc>
          <w:tcPr>
            <w:tcW w:w="460" w:type="dxa"/>
            <w:tcBorders>
              <w:top w:val="single" w:color="auto" w:sz="8" w:space="0"/>
            </w:tcBorders>
            <w:vAlign w:val="bottom"/>
          </w:tcPr>
          <w:p w14:paraId="300DC943">
            <w:pPr>
              <w:rPr>
                <w:sz w:val="24"/>
                <w:szCs w:val="24"/>
              </w:rPr>
            </w:pPr>
          </w:p>
        </w:tc>
        <w:tc>
          <w:tcPr>
            <w:tcW w:w="2200" w:type="dxa"/>
            <w:tcBorders>
              <w:top w:val="single" w:color="auto" w:sz="8" w:space="0"/>
            </w:tcBorders>
            <w:vAlign w:val="bottom"/>
          </w:tcPr>
          <w:p w14:paraId="1BEECAE9">
            <w:pPr>
              <w:rPr>
                <w:sz w:val="24"/>
                <w:szCs w:val="24"/>
              </w:rPr>
            </w:pPr>
          </w:p>
        </w:tc>
        <w:tc>
          <w:tcPr>
            <w:tcW w:w="620" w:type="dxa"/>
            <w:tcBorders>
              <w:top w:val="single" w:color="auto" w:sz="8" w:space="0"/>
            </w:tcBorders>
            <w:vAlign w:val="bottom"/>
          </w:tcPr>
          <w:p w14:paraId="32EB0FA2">
            <w:pPr>
              <w:rPr>
                <w:sz w:val="24"/>
                <w:szCs w:val="24"/>
              </w:rPr>
            </w:pPr>
          </w:p>
        </w:tc>
        <w:tc>
          <w:tcPr>
            <w:tcW w:w="60" w:type="dxa"/>
            <w:tcBorders>
              <w:top w:val="single" w:color="auto" w:sz="8" w:space="0"/>
              <w:right w:val="single" w:color="auto" w:sz="8" w:space="0"/>
            </w:tcBorders>
            <w:vAlign w:val="bottom"/>
          </w:tcPr>
          <w:p w14:paraId="7EC37C29">
            <w:pPr>
              <w:rPr>
                <w:sz w:val="24"/>
                <w:szCs w:val="24"/>
              </w:rPr>
            </w:pPr>
          </w:p>
        </w:tc>
        <w:tc>
          <w:tcPr>
            <w:tcW w:w="2220" w:type="dxa"/>
            <w:tcBorders>
              <w:top w:val="single" w:color="auto" w:sz="8" w:space="0"/>
            </w:tcBorders>
            <w:vAlign w:val="bottom"/>
          </w:tcPr>
          <w:p w14:paraId="2C7F2795">
            <w:pPr>
              <w:spacing w:line="320" w:lineRule="exact"/>
              <w:ind w:left="100"/>
              <w:rPr>
                <w:sz w:val="20"/>
                <w:szCs w:val="20"/>
              </w:rPr>
            </w:pPr>
            <w:r>
              <w:rPr>
                <w:rFonts w:ascii="楷体" w:hAnsi="楷体" w:eastAsia="楷体" w:cs="楷体"/>
                <w:b/>
                <w:bCs/>
                <w:sz w:val="28"/>
                <w:szCs w:val="28"/>
              </w:rPr>
              <w:t>单元教学学时</w:t>
            </w:r>
          </w:p>
        </w:tc>
        <w:tc>
          <w:tcPr>
            <w:tcW w:w="420" w:type="dxa"/>
            <w:tcBorders>
              <w:top w:val="single" w:color="auto" w:sz="8" w:space="0"/>
              <w:right w:val="single" w:color="auto" w:sz="8" w:space="0"/>
            </w:tcBorders>
            <w:vAlign w:val="bottom"/>
          </w:tcPr>
          <w:p w14:paraId="251E4E2E">
            <w:pPr>
              <w:rPr>
                <w:sz w:val="24"/>
                <w:szCs w:val="24"/>
              </w:rPr>
            </w:pPr>
          </w:p>
        </w:tc>
        <w:tc>
          <w:tcPr>
            <w:tcW w:w="1580" w:type="dxa"/>
            <w:tcBorders>
              <w:top w:val="single" w:color="auto" w:sz="8" w:space="0"/>
            </w:tcBorders>
            <w:vAlign w:val="bottom"/>
          </w:tcPr>
          <w:p w14:paraId="16AA0664">
            <w:pPr>
              <w:spacing w:line="320" w:lineRule="exact"/>
              <w:ind w:left="80"/>
              <w:rPr>
                <w:sz w:val="20"/>
                <w:szCs w:val="20"/>
              </w:rPr>
            </w:pPr>
            <w:r>
              <w:rPr>
                <w:rFonts w:ascii="宋体" w:hAnsi="宋体" w:eastAsia="宋体" w:cs="宋体"/>
                <w:b/>
                <w:bCs/>
                <w:sz w:val="28"/>
                <w:szCs w:val="28"/>
              </w:rPr>
              <w:t>2</w:t>
            </w:r>
          </w:p>
        </w:tc>
        <w:tc>
          <w:tcPr>
            <w:tcW w:w="0" w:type="dxa"/>
            <w:vAlign w:val="bottom"/>
          </w:tcPr>
          <w:p w14:paraId="13C3EF57">
            <w:pPr>
              <w:rPr>
                <w:sz w:val="1"/>
                <w:szCs w:val="1"/>
              </w:rPr>
            </w:pPr>
          </w:p>
        </w:tc>
      </w:tr>
      <w:tr w14:paraId="27B6D996">
        <w:tblPrEx>
          <w:tblCellMar>
            <w:top w:w="0" w:type="dxa"/>
            <w:left w:w="0" w:type="dxa"/>
            <w:bottom w:w="0" w:type="dxa"/>
            <w:right w:w="0" w:type="dxa"/>
          </w:tblCellMar>
        </w:tblPrEx>
        <w:trPr>
          <w:trHeight w:val="161" w:hRule="atLeast"/>
        </w:trPr>
        <w:tc>
          <w:tcPr>
            <w:tcW w:w="3900" w:type="dxa"/>
            <w:gridSpan w:val="5"/>
            <w:vMerge w:val="restart"/>
            <w:vAlign w:val="bottom"/>
          </w:tcPr>
          <w:p w14:paraId="446D9408">
            <w:pPr>
              <w:spacing w:line="320" w:lineRule="exact"/>
              <w:ind w:left="100"/>
              <w:rPr>
                <w:sz w:val="20"/>
                <w:szCs w:val="20"/>
              </w:rPr>
            </w:pPr>
            <w:r>
              <w:rPr>
                <w:rFonts w:ascii="楷体" w:hAnsi="楷体" w:eastAsia="楷体" w:cs="楷体"/>
                <w:b/>
                <w:bCs/>
                <w:sz w:val="28"/>
                <w:szCs w:val="28"/>
              </w:rPr>
              <w:t>单元名称：</w:t>
            </w:r>
          </w:p>
        </w:tc>
        <w:tc>
          <w:tcPr>
            <w:tcW w:w="620" w:type="dxa"/>
            <w:vAlign w:val="bottom"/>
          </w:tcPr>
          <w:p w14:paraId="3AD4D012">
            <w:pPr>
              <w:rPr>
                <w:sz w:val="13"/>
                <w:szCs w:val="13"/>
              </w:rPr>
            </w:pPr>
          </w:p>
        </w:tc>
        <w:tc>
          <w:tcPr>
            <w:tcW w:w="60" w:type="dxa"/>
            <w:tcBorders>
              <w:right w:val="single" w:color="auto" w:sz="8" w:space="0"/>
            </w:tcBorders>
            <w:vAlign w:val="bottom"/>
          </w:tcPr>
          <w:p w14:paraId="113F223A">
            <w:pPr>
              <w:rPr>
                <w:sz w:val="13"/>
                <w:szCs w:val="13"/>
              </w:rPr>
            </w:pPr>
          </w:p>
        </w:tc>
        <w:tc>
          <w:tcPr>
            <w:tcW w:w="2220" w:type="dxa"/>
            <w:tcBorders>
              <w:bottom w:val="single" w:color="auto" w:sz="8" w:space="0"/>
            </w:tcBorders>
            <w:vAlign w:val="bottom"/>
          </w:tcPr>
          <w:p w14:paraId="3E10BCD3">
            <w:pPr>
              <w:rPr>
                <w:sz w:val="13"/>
                <w:szCs w:val="13"/>
              </w:rPr>
            </w:pPr>
          </w:p>
        </w:tc>
        <w:tc>
          <w:tcPr>
            <w:tcW w:w="420" w:type="dxa"/>
            <w:tcBorders>
              <w:bottom w:val="single" w:color="auto" w:sz="8" w:space="0"/>
              <w:right w:val="single" w:color="auto" w:sz="8" w:space="0"/>
            </w:tcBorders>
            <w:vAlign w:val="bottom"/>
          </w:tcPr>
          <w:p w14:paraId="2328B582">
            <w:pPr>
              <w:rPr>
                <w:sz w:val="13"/>
                <w:szCs w:val="13"/>
              </w:rPr>
            </w:pPr>
          </w:p>
        </w:tc>
        <w:tc>
          <w:tcPr>
            <w:tcW w:w="1580" w:type="dxa"/>
            <w:tcBorders>
              <w:bottom w:val="single" w:color="auto" w:sz="8" w:space="0"/>
            </w:tcBorders>
            <w:vAlign w:val="bottom"/>
          </w:tcPr>
          <w:p w14:paraId="6BC8014F">
            <w:pPr>
              <w:rPr>
                <w:sz w:val="13"/>
                <w:szCs w:val="13"/>
              </w:rPr>
            </w:pPr>
          </w:p>
        </w:tc>
        <w:tc>
          <w:tcPr>
            <w:tcW w:w="0" w:type="dxa"/>
            <w:vAlign w:val="bottom"/>
          </w:tcPr>
          <w:p w14:paraId="72E71FAB">
            <w:pPr>
              <w:rPr>
                <w:sz w:val="1"/>
                <w:szCs w:val="1"/>
              </w:rPr>
            </w:pPr>
          </w:p>
        </w:tc>
      </w:tr>
      <w:tr w14:paraId="5F6F9C7A">
        <w:tblPrEx>
          <w:tblCellMar>
            <w:top w:w="0" w:type="dxa"/>
            <w:left w:w="0" w:type="dxa"/>
            <w:bottom w:w="0" w:type="dxa"/>
            <w:right w:w="0" w:type="dxa"/>
          </w:tblCellMar>
        </w:tblPrEx>
        <w:trPr>
          <w:trHeight w:val="527" w:hRule="atLeast"/>
        </w:trPr>
        <w:tc>
          <w:tcPr>
            <w:tcW w:w="3900" w:type="dxa"/>
            <w:gridSpan w:val="5"/>
            <w:vMerge w:val="continue"/>
            <w:vAlign w:val="bottom"/>
          </w:tcPr>
          <w:p w14:paraId="2CC609B7">
            <w:pPr>
              <w:rPr>
                <w:sz w:val="24"/>
                <w:szCs w:val="24"/>
              </w:rPr>
            </w:pPr>
          </w:p>
        </w:tc>
        <w:tc>
          <w:tcPr>
            <w:tcW w:w="620" w:type="dxa"/>
            <w:vAlign w:val="bottom"/>
          </w:tcPr>
          <w:p w14:paraId="446F6A20">
            <w:pPr>
              <w:rPr>
                <w:sz w:val="24"/>
                <w:szCs w:val="24"/>
              </w:rPr>
            </w:pPr>
          </w:p>
        </w:tc>
        <w:tc>
          <w:tcPr>
            <w:tcW w:w="60" w:type="dxa"/>
            <w:tcBorders>
              <w:right w:val="single" w:color="auto" w:sz="8" w:space="0"/>
            </w:tcBorders>
            <w:vAlign w:val="bottom"/>
          </w:tcPr>
          <w:p w14:paraId="014733C2">
            <w:pPr>
              <w:rPr>
                <w:sz w:val="24"/>
                <w:szCs w:val="24"/>
              </w:rPr>
            </w:pPr>
          </w:p>
        </w:tc>
        <w:tc>
          <w:tcPr>
            <w:tcW w:w="2640" w:type="dxa"/>
            <w:gridSpan w:val="2"/>
            <w:vMerge w:val="restart"/>
            <w:tcBorders>
              <w:right w:val="single" w:color="auto" w:sz="8" w:space="0"/>
            </w:tcBorders>
            <w:vAlign w:val="bottom"/>
          </w:tcPr>
          <w:p w14:paraId="23993CB2">
            <w:pPr>
              <w:spacing w:line="320" w:lineRule="exact"/>
              <w:ind w:left="100"/>
              <w:rPr>
                <w:sz w:val="20"/>
                <w:szCs w:val="20"/>
              </w:rPr>
            </w:pPr>
            <w:r>
              <w:rPr>
                <w:rFonts w:ascii="楷体" w:hAnsi="楷体" w:eastAsia="楷体" w:cs="楷体"/>
                <w:b/>
                <w:bCs/>
                <w:sz w:val="28"/>
                <w:szCs w:val="28"/>
              </w:rPr>
              <w:t>在整体设计中的位</w:t>
            </w:r>
          </w:p>
        </w:tc>
        <w:tc>
          <w:tcPr>
            <w:tcW w:w="1580" w:type="dxa"/>
            <w:vAlign w:val="bottom"/>
          </w:tcPr>
          <w:p w14:paraId="48BA3A61">
            <w:pPr>
              <w:rPr>
                <w:sz w:val="24"/>
                <w:szCs w:val="24"/>
              </w:rPr>
            </w:pPr>
          </w:p>
        </w:tc>
        <w:tc>
          <w:tcPr>
            <w:tcW w:w="0" w:type="dxa"/>
            <w:vAlign w:val="bottom"/>
          </w:tcPr>
          <w:p w14:paraId="2B5E65AE">
            <w:pPr>
              <w:rPr>
                <w:sz w:val="1"/>
                <w:szCs w:val="1"/>
              </w:rPr>
            </w:pPr>
          </w:p>
        </w:tc>
      </w:tr>
      <w:tr w14:paraId="6796FA36">
        <w:tblPrEx>
          <w:tblCellMar>
            <w:top w:w="0" w:type="dxa"/>
            <w:left w:w="0" w:type="dxa"/>
            <w:bottom w:w="0" w:type="dxa"/>
            <w:right w:w="0" w:type="dxa"/>
          </w:tblCellMar>
        </w:tblPrEx>
        <w:trPr>
          <w:trHeight w:val="161" w:hRule="atLeast"/>
        </w:trPr>
        <w:tc>
          <w:tcPr>
            <w:tcW w:w="580" w:type="dxa"/>
            <w:vAlign w:val="bottom"/>
          </w:tcPr>
          <w:p w14:paraId="57D2CD1C">
            <w:pPr>
              <w:rPr>
                <w:sz w:val="13"/>
                <w:szCs w:val="13"/>
              </w:rPr>
            </w:pPr>
          </w:p>
        </w:tc>
        <w:tc>
          <w:tcPr>
            <w:tcW w:w="520" w:type="dxa"/>
            <w:vAlign w:val="bottom"/>
          </w:tcPr>
          <w:p w14:paraId="4D138E60">
            <w:pPr>
              <w:rPr>
                <w:sz w:val="13"/>
                <w:szCs w:val="13"/>
              </w:rPr>
            </w:pPr>
          </w:p>
        </w:tc>
        <w:tc>
          <w:tcPr>
            <w:tcW w:w="140" w:type="dxa"/>
            <w:vAlign w:val="bottom"/>
          </w:tcPr>
          <w:p w14:paraId="0249E59A">
            <w:pPr>
              <w:rPr>
                <w:sz w:val="13"/>
                <w:szCs w:val="13"/>
              </w:rPr>
            </w:pPr>
          </w:p>
        </w:tc>
        <w:tc>
          <w:tcPr>
            <w:tcW w:w="460" w:type="dxa"/>
            <w:vAlign w:val="bottom"/>
          </w:tcPr>
          <w:p w14:paraId="67F9E78F">
            <w:pPr>
              <w:rPr>
                <w:sz w:val="13"/>
                <w:szCs w:val="13"/>
              </w:rPr>
            </w:pPr>
          </w:p>
        </w:tc>
        <w:tc>
          <w:tcPr>
            <w:tcW w:w="2200" w:type="dxa"/>
            <w:vAlign w:val="bottom"/>
          </w:tcPr>
          <w:p w14:paraId="79355601">
            <w:pPr>
              <w:rPr>
                <w:sz w:val="13"/>
                <w:szCs w:val="13"/>
              </w:rPr>
            </w:pPr>
          </w:p>
        </w:tc>
        <w:tc>
          <w:tcPr>
            <w:tcW w:w="620" w:type="dxa"/>
            <w:vAlign w:val="bottom"/>
          </w:tcPr>
          <w:p w14:paraId="0E315B47">
            <w:pPr>
              <w:rPr>
                <w:sz w:val="13"/>
                <w:szCs w:val="13"/>
              </w:rPr>
            </w:pPr>
          </w:p>
        </w:tc>
        <w:tc>
          <w:tcPr>
            <w:tcW w:w="60" w:type="dxa"/>
            <w:tcBorders>
              <w:right w:val="single" w:color="auto" w:sz="8" w:space="0"/>
            </w:tcBorders>
            <w:vAlign w:val="bottom"/>
          </w:tcPr>
          <w:p w14:paraId="16877076">
            <w:pPr>
              <w:rPr>
                <w:sz w:val="13"/>
                <w:szCs w:val="13"/>
              </w:rPr>
            </w:pPr>
          </w:p>
        </w:tc>
        <w:tc>
          <w:tcPr>
            <w:tcW w:w="2640" w:type="dxa"/>
            <w:gridSpan w:val="2"/>
            <w:vMerge w:val="continue"/>
            <w:tcBorders>
              <w:right w:val="single" w:color="auto" w:sz="8" w:space="0"/>
            </w:tcBorders>
            <w:vAlign w:val="bottom"/>
          </w:tcPr>
          <w:p w14:paraId="64F22526">
            <w:pPr>
              <w:rPr>
                <w:sz w:val="13"/>
                <w:szCs w:val="13"/>
              </w:rPr>
            </w:pPr>
          </w:p>
        </w:tc>
        <w:tc>
          <w:tcPr>
            <w:tcW w:w="1580" w:type="dxa"/>
            <w:vAlign w:val="bottom"/>
          </w:tcPr>
          <w:p w14:paraId="38880B2E">
            <w:pPr>
              <w:rPr>
                <w:sz w:val="13"/>
                <w:szCs w:val="13"/>
              </w:rPr>
            </w:pPr>
          </w:p>
        </w:tc>
        <w:tc>
          <w:tcPr>
            <w:tcW w:w="0" w:type="dxa"/>
            <w:vAlign w:val="bottom"/>
          </w:tcPr>
          <w:p w14:paraId="5621BE86">
            <w:pPr>
              <w:rPr>
                <w:sz w:val="1"/>
                <w:szCs w:val="1"/>
              </w:rPr>
            </w:pPr>
          </w:p>
        </w:tc>
      </w:tr>
      <w:tr w14:paraId="516ADDAF">
        <w:tblPrEx>
          <w:tblCellMar>
            <w:top w:w="0" w:type="dxa"/>
            <w:left w:w="0" w:type="dxa"/>
            <w:bottom w:w="0" w:type="dxa"/>
            <w:right w:w="0" w:type="dxa"/>
          </w:tblCellMar>
        </w:tblPrEx>
        <w:trPr>
          <w:trHeight w:val="300" w:hRule="atLeast"/>
        </w:trPr>
        <w:tc>
          <w:tcPr>
            <w:tcW w:w="1100" w:type="dxa"/>
            <w:gridSpan w:val="2"/>
            <w:vAlign w:val="bottom"/>
          </w:tcPr>
          <w:p w14:paraId="2609DA29">
            <w:pPr>
              <w:spacing w:line="274" w:lineRule="exact"/>
              <w:ind w:left="100"/>
              <w:rPr>
                <w:sz w:val="20"/>
                <w:szCs w:val="20"/>
              </w:rPr>
            </w:pPr>
            <w:r>
              <w:rPr>
                <w:rFonts w:ascii="宋体" w:hAnsi="宋体" w:eastAsia="宋体" w:cs="宋体"/>
                <w:sz w:val="24"/>
                <w:szCs w:val="24"/>
              </w:rPr>
              <w:t>课程总结</w:t>
            </w:r>
          </w:p>
        </w:tc>
        <w:tc>
          <w:tcPr>
            <w:tcW w:w="140" w:type="dxa"/>
            <w:vAlign w:val="bottom"/>
          </w:tcPr>
          <w:p w14:paraId="630329FD">
            <w:pPr>
              <w:rPr>
                <w:sz w:val="24"/>
                <w:szCs w:val="24"/>
              </w:rPr>
            </w:pPr>
          </w:p>
        </w:tc>
        <w:tc>
          <w:tcPr>
            <w:tcW w:w="460" w:type="dxa"/>
            <w:vAlign w:val="bottom"/>
          </w:tcPr>
          <w:p w14:paraId="0B6EB99D">
            <w:pPr>
              <w:rPr>
                <w:sz w:val="24"/>
                <w:szCs w:val="24"/>
              </w:rPr>
            </w:pPr>
          </w:p>
        </w:tc>
        <w:tc>
          <w:tcPr>
            <w:tcW w:w="2200" w:type="dxa"/>
            <w:vAlign w:val="bottom"/>
          </w:tcPr>
          <w:p w14:paraId="31D36253">
            <w:pPr>
              <w:rPr>
                <w:sz w:val="24"/>
                <w:szCs w:val="24"/>
              </w:rPr>
            </w:pPr>
          </w:p>
        </w:tc>
        <w:tc>
          <w:tcPr>
            <w:tcW w:w="620" w:type="dxa"/>
            <w:vAlign w:val="bottom"/>
          </w:tcPr>
          <w:p w14:paraId="156FDD07">
            <w:pPr>
              <w:rPr>
                <w:sz w:val="24"/>
                <w:szCs w:val="24"/>
              </w:rPr>
            </w:pPr>
          </w:p>
        </w:tc>
        <w:tc>
          <w:tcPr>
            <w:tcW w:w="60" w:type="dxa"/>
            <w:tcBorders>
              <w:right w:val="single" w:color="auto" w:sz="8" w:space="0"/>
            </w:tcBorders>
            <w:vAlign w:val="bottom"/>
          </w:tcPr>
          <w:p w14:paraId="7F7F04F8">
            <w:pPr>
              <w:rPr>
                <w:sz w:val="24"/>
                <w:szCs w:val="24"/>
              </w:rPr>
            </w:pPr>
          </w:p>
        </w:tc>
        <w:tc>
          <w:tcPr>
            <w:tcW w:w="2220" w:type="dxa"/>
            <w:vAlign w:val="bottom"/>
          </w:tcPr>
          <w:p w14:paraId="46EE9D79">
            <w:pPr>
              <w:rPr>
                <w:sz w:val="24"/>
                <w:szCs w:val="24"/>
              </w:rPr>
            </w:pPr>
          </w:p>
        </w:tc>
        <w:tc>
          <w:tcPr>
            <w:tcW w:w="420" w:type="dxa"/>
            <w:tcBorders>
              <w:right w:val="single" w:color="auto" w:sz="8" w:space="0"/>
            </w:tcBorders>
            <w:vAlign w:val="bottom"/>
          </w:tcPr>
          <w:p w14:paraId="4B1BFCB4">
            <w:pPr>
              <w:rPr>
                <w:sz w:val="24"/>
                <w:szCs w:val="24"/>
              </w:rPr>
            </w:pPr>
          </w:p>
        </w:tc>
        <w:tc>
          <w:tcPr>
            <w:tcW w:w="1580" w:type="dxa"/>
            <w:vAlign w:val="bottom"/>
          </w:tcPr>
          <w:p w14:paraId="0BBA65C0">
            <w:pPr>
              <w:spacing w:line="300" w:lineRule="exact"/>
              <w:ind w:left="80"/>
              <w:rPr>
                <w:sz w:val="20"/>
                <w:szCs w:val="20"/>
              </w:rPr>
            </w:pPr>
            <w:r>
              <w:rPr>
                <w:rFonts w:ascii="宋体" w:hAnsi="宋体" w:eastAsia="宋体" w:cs="宋体"/>
                <w:b/>
                <w:bCs/>
                <w:sz w:val="28"/>
                <w:szCs w:val="28"/>
              </w:rPr>
              <w:t>第24次</w:t>
            </w:r>
          </w:p>
        </w:tc>
        <w:tc>
          <w:tcPr>
            <w:tcW w:w="0" w:type="dxa"/>
            <w:vAlign w:val="bottom"/>
          </w:tcPr>
          <w:p w14:paraId="08DE40DC">
            <w:pPr>
              <w:rPr>
                <w:sz w:val="1"/>
                <w:szCs w:val="1"/>
              </w:rPr>
            </w:pPr>
          </w:p>
        </w:tc>
      </w:tr>
      <w:tr w14:paraId="31CB232D">
        <w:tblPrEx>
          <w:tblCellMar>
            <w:top w:w="0" w:type="dxa"/>
            <w:left w:w="0" w:type="dxa"/>
            <w:bottom w:w="0" w:type="dxa"/>
            <w:right w:w="0" w:type="dxa"/>
          </w:tblCellMar>
        </w:tblPrEx>
        <w:trPr>
          <w:trHeight w:val="324" w:hRule="atLeast"/>
        </w:trPr>
        <w:tc>
          <w:tcPr>
            <w:tcW w:w="580" w:type="dxa"/>
            <w:vAlign w:val="bottom"/>
          </w:tcPr>
          <w:p w14:paraId="0BC77166">
            <w:pPr>
              <w:rPr>
                <w:sz w:val="24"/>
                <w:szCs w:val="24"/>
              </w:rPr>
            </w:pPr>
          </w:p>
        </w:tc>
        <w:tc>
          <w:tcPr>
            <w:tcW w:w="520" w:type="dxa"/>
            <w:vAlign w:val="bottom"/>
          </w:tcPr>
          <w:p w14:paraId="7D55FBF7">
            <w:pPr>
              <w:rPr>
                <w:sz w:val="24"/>
                <w:szCs w:val="24"/>
              </w:rPr>
            </w:pPr>
          </w:p>
        </w:tc>
        <w:tc>
          <w:tcPr>
            <w:tcW w:w="140" w:type="dxa"/>
            <w:vAlign w:val="bottom"/>
          </w:tcPr>
          <w:p w14:paraId="66B02F7C">
            <w:pPr>
              <w:rPr>
                <w:sz w:val="24"/>
                <w:szCs w:val="24"/>
              </w:rPr>
            </w:pPr>
          </w:p>
        </w:tc>
        <w:tc>
          <w:tcPr>
            <w:tcW w:w="460" w:type="dxa"/>
            <w:vAlign w:val="bottom"/>
          </w:tcPr>
          <w:p w14:paraId="101A9286">
            <w:pPr>
              <w:rPr>
                <w:sz w:val="24"/>
                <w:szCs w:val="24"/>
              </w:rPr>
            </w:pPr>
          </w:p>
        </w:tc>
        <w:tc>
          <w:tcPr>
            <w:tcW w:w="2200" w:type="dxa"/>
            <w:vAlign w:val="bottom"/>
          </w:tcPr>
          <w:p w14:paraId="6673D66D">
            <w:pPr>
              <w:rPr>
                <w:sz w:val="24"/>
                <w:szCs w:val="24"/>
              </w:rPr>
            </w:pPr>
          </w:p>
        </w:tc>
        <w:tc>
          <w:tcPr>
            <w:tcW w:w="620" w:type="dxa"/>
            <w:vAlign w:val="bottom"/>
          </w:tcPr>
          <w:p w14:paraId="04F5F2D6">
            <w:pPr>
              <w:rPr>
                <w:sz w:val="24"/>
                <w:szCs w:val="24"/>
              </w:rPr>
            </w:pPr>
          </w:p>
        </w:tc>
        <w:tc>
          <w:tcPr>
            <w:tcW w:w="60" w:type="dxa"/>
            <w:tcBorders>
              <w:right w:val="single" w:color="auto" w:sz="8" w:space="0"/>
            </w:tcBorders>
            <w:vAlign w:val="bottom"/>
          </w:tcPr>
          <w:p w14:paraId="6A71AA0C">
            <w:pPr>
              <w:rPr>
                <w:sz w:val="24"/>
                <w:szCs w:val="24"/>
              </w:rPr>
            </w:pPr>
          </w:p>
        </w:tc>
        <w:tc>
          <w:tcPr>
            <w:tcW w:w="2220" w:type="dxa"/>
            <w:vAlign w:val="bottom"/>
          </w:tcPr>
          <w:p w14:paraId="259571F1">
            <w:pPr>
              <w:spacing w:line="320" w:lineRule="exact"/>
              <w:ind w:left="100"/>
              <w:rPr>
                <w:sz w:val="20"/>
                <w:szCs w:val="20"/>
              </w:rPr>
            </w:pPr>
            <w:r>
              <w:rPr>
                <w:rFonts w:ascii="楷体" w:hAnsi="楷体" w:eastAsia="楷体" w:cs="楷体"/>
                <w:b/>
                <w:bCs/>
                <w:sz w:val="28"/>
                <w:szCs w:val="28"/>
              </w:rPr>
              <w:t>置</w:t>
            </w:r>
          </w:p>
        </w:tc>
        <w:tc>
          <w:tcPr>
            <w:tcW w:w="420" w:type="dxa"/>
            <w:tcBorders>
              <w:right w:val="single" w:color="auto" w:sz="8" w:space="0"/>
            </w:tcBorders>
            <w:vAlign w:val="bottom"/>
          </w:tcPr>
          <w:p w14:paraId="7140ED62">
            <w:pPr>
              <w:rPr>
                <w:sz w:val="24"/>
                <w:szCs w:val="24"/>
              </w:rPr>
            </w:pPr>
          </w:p>
        </w:tc>
        <w:tc>
          <w:tcPr>
            <w:tcW w:w="1580" w:type="dxa"/>
            <w:vAlign w:val="bottom"/>
          </w:tcPr>
          <w:p w14:paraId="62DFC9B4">
            <w:pPr>
              <w:rPr>
                <w:sz w:val="24"/>
                <w:szCs w:val="24"/>
              </w:rPr>
            </w:pPr>
          </w:p>
        </w:tc>
        <w:tc>
          <w:tcPr>
            <w:tcW w:w="0" w:type="dxa"/>
            <w:vAlign w:val="bottom"/>
          </w:tcPr>
          <w:p w14:paraId="3E49D708">
            <w:pPr>
              <w:rPr>
                <w:sz w:val="1"/>
                <w:szCs w:val="1"/>
              </w:rPr>
            </w:pPr>
          </w:p>
        </w:tc>
      </w:tr>
      <w:tr w14:paraId="6E95099E">
        <w:tblPrEx>
          <w:tblCellMar>
            <w:top w:w="0" w:type="dxa"/>
            <w:left w:w="0" w:type="dxa"/>
            <w:bottom w:w="0" w:type="dxa"/>
            <w:right w:w="0" w:type="dxa"/>
          </w:tblCellMar>
        </w:tblPrEx>
        <w:trPr>
          <w:trHeight w:val="396" w:hRule="atLeast"/>
        </w:trPr>
        <w:tc>
          <w:tcPr>
            <w:tcW w:w="580" w:type="dxa"/>
            <w:tcBorders>
              <w:bottom w:val="single" w:color="auto" w:sz="8" w:space="0"/>
            </w:tcBorders>
            <w:vAlign w:val="bottom"/>
          </w:tcPr>
          <w:p w14:paraId="591143F2">
            <w:pPr>
              <w:rPr>
                <w:sz w:val="24"/>
                <w:szCs w:val="24"/>
              </w:rPr>
            </w:pPr>
          </w:p>
        </w:tc>
        <w:tc>
          <w:tcPr>
            <w:tcW w:w="520" w:type="dxa"/>
            <w:tcBorders>
              <w:bottom w:val="single" w:color="auto" w:sz="8" w:space="0"/>
            </w:tcBorders>
            <w:vAlign w:val="bottom"/>
          </w:tcPr>
          <w:p w14:paraId="06688983">
            <w:pPr>
              <w:rPr>
                <w:sz w:val="24"/>
                <w:szCs w:val="24"/>
              </w:rPr>
            </w:pPr>
          </w:p>
        </w:tc>
        <w:tc>
          <w:tcPr>
            <w:tcW w:w="140" w:type="dxa"/>
            <w:tcBorders>
              <w:bottom w:val="single" w:color="auto" w:sz="8" w:space="0"/>
            </w:tcBorders>
            <w:vAlign w:val="bottom"/>
          </w:tcPr>
          <w:p w14:paraId="73701DF6">
            <w:pPr>
              <w:rPr>
                <w:sz w:val="24"/>
                <w:szCs w:val="24"/>
              </w:rPr>
            </w:pPr>
          </w:p>
        </w:tc>
        <w:tc>
          <w:tcPr>
            <w:tcW w:w="460" w:type="dxa"/>
            <w:tcBorders>
              <w:bottom w:val="single" w:color="auto" w:sz="8" w:space="0"/>
            </w:tcBorders>
            <w:vAlign w:val="bottom"/>
          </w:tcPr>
          <w:p w14:paraId="2F3A4920">
            <w:pPr>
              <w:rPr>
                <w:sz w:val="24"/>
                <w:szCs w:val="24"/>
              </w:rPr>
            </w:pPr>
          </w:p>
        </w:tc>
        <w:tc>
          <w:tcPr>
            <w:tcW w:w="2200" w:type="dxa"/>
            <w:tcBorders>
              <w:bottom w:val="single" w:color="auto" w:sz="8" w:space="0"/>
            </w:tcBorders>
            <w:vAlign w:val="bottom"/>
          </w:tcPr>
          <w:p w14:paraId="6A1413AF">
            <w:pPr>
              <w:rPr>
                <w:sz w:val="24"/>
                <w:szCs w:val="24"/>
              </w:rPr>
            </w:pPr>
          </w:p>
        </w:tc>
        <w:tc>
          <w:tcPr>
            <w:tcW w:w="620" w:type="dxa"/>
            <w:tcBorders>
              <w:bottom w:val="single" w:color="auto" w:sz="8" w:space="0"/>
            </w:tcBorders>
            <w:vAlign w:val="bottom"/>
          </w:tcPr>
          <w:p w14:paraId="1F441038">
            <w:pPr>
              <w:rPr>
                <w:sz w:val="24"/>
                <w:szCs w:val="24"/>
              </w:rPr>
            </w:pPr>
          </w:p>
        </w:tc>
        <w:tc>
          <w:tcPr>
            <w:tcW w:w="60" w:type="dxa"/>
            <w:tcBorders>
              <w:bottom w:val="single" w:color="auto" w:sz="8" w:space="0"/>
              <w:right w:val="single" w:color="auto" w:sz="8" w:space="0"/>
            </w:tcBorders>
            <w:vAlign w:val="bottom"/>
          </w:tcPr>
          <w:p w14:paraId="112F008D">
            <w:pPr>
              <w:rPr>
                <w:sz w:val="24"/>
                <w:szCs w:val="24"/>
              </w:rPr>
            </w:pPr>
          </w:p>
        </w:tc>
        <w:tc>
          <w:tcPr>
            <w:tcW w:w="2220" w:type="dxa"/>
            <w:tcBorders>
              <w:bottom w:val="single" w:color="auto" w:sz="8" w:space="0"/>
            </w:tcBorders>
            <w:vAlign w:val="bottom"/>
          </w:tcPr>
          <w:p w14:paraId="5334CA48">
            <w:pPr>
              <w:rPr>
                <w:sz w:val="24"/>
                <w:szCs w:val="24"/>
              </w:rPr>
            </w:pPr>
          </w:p>
        </w:tc>
        <w:tc>
          <w:tcPr>
            <w:tcW w:w="420" w:type="dxa"/>
            <w:tcBorders>
              <w:bottom w:val="single" w:color="auto" w:sz="8" w:space="0"/>
              <w:right w:val="single" w:color="auto" w:sz="8" w:space="0"/>
            </w:tcBorders>
            <w:vAlign w:val="bottom"/>
          </w:tcPr>
          <w:p w14:paraId="2B411AAD">
            <w:pPr>
              <w:rPr>
                <w:sz w:val="24"/>
                <w:szCs w:val="24"/>
              </w:rPr>
            </w:pPr>
          </w:p>
        </w:tc>
        <w:tc>
          <w:tcPr>
            <w:tcW w:w="1580" w:type="dxa"/>
            <w:tcBorders>
              <w:bottom w:val="single" w:color="auto" w:sz="8" w:space="0"/>
            </w:tcBorders>
            <w:vAlign w:val="bottom"/>
          </w:tcPr>
          <w:p w14:paraId="7BA9359C">
            <w:pPr>
              <w:rPr>
                <w:sz w:val="24"/>
                <w:szCs w:val="24"/>
              </w:rPr>
            </w:pPr>
          </w:p>
        </w:tc>
        <w:tc>
          <w:tcPr>
            <w:tcW w:w="0" w:type="dxa"/>
            <w:vAlign w:val="bottom"/>
          </w:tcPr>
          <w:p w14:paraId="257AAEEA">
            <w:pPr>
              <w:rPr>
                <w:sz w:val="1"/>
                <w:szCs w:val="1"/>
              </w:rPr>
            </w:pPr>
          </w:p>
        </w:tc>
      </w:tr>
      <w:tr w14:paraId="0B860B26">
        <w:tblPrEx>
          <w:tblCellMar>
            <w:top w:w="0" w:type="dxa"/>
            <w:left w:w="0" w:type="dxa"/>
            <w:bottom w:w="0" w:type="dxa"/>
            <w:right w:w="0" w:type="dxa"/>
          </w:tblCellMar>
        </w:tblPrEx>
        <w:trPr>
          <w:trHeight w:val="453" w:hRule="atLeast"/>
        </w:trPr>
        <w:tc>
          <w:tcPr>
            <w:tcW w:w="580" w:type="dxa"/>
            <w:tcBorders>
              <w:right w:val="single" w:color="auto" w:sz="8" w:space="0"/>
            </w:tcBorders>
            <w:vAlign w:val="bottom"/>
          </w:tcPr>
          <w:p w14:paraId="669EDE98">
            <w:pPr>
              <w:spacing w:line="320" w:lineRule="exact"/>
              <w:ind w:left="140"/>
              <w:rPr>
                <w:sz w:val="20"/>
                <w:szCs w:val="20"/>
              </w:rPr>
            </w:pPr>
            <w:r>
              <w:rPr>
                <w:rFonts w:ascii="楷体" w:hAnsi="楷体" w:eastAsia="楷体" w:cs="楷体"/>
                <w:b/>
                <w:bCs/>
                <w:sz w:val="28"/>
                <w:szCs w:val="28"/>
              </w:rPr>
              <w:t>授</w:t>
            </w:r>
          </w:p>
        </w:tc>
        <w:tc>
          <w:tcPr>
            <w:tcW w:w="520" w:type="dxa"/>
            <w:vAlign w:val="bottom"/>
          </w:tcPr>
          <w:p w14:paraId="77CE5225">
            <w:pPr>
              <w:rPr>
                <w:sz w:val="24"/>
                <w:szCs w:val="24"/>
              </w:rPr>
            </w:pPr>
          </w:p>
        </w:tc>
        <w:tc>
          <w:tcPr>
            <w:tcW w:w="140" w:type="dxa"/>
            <w:tcBorders>
              <w:right w:val="single" w:color="auto" w:sz="8" w:space="0"/>
            </w:tcBorders>
            <w:vAlign w:val="bottom"/>
          </w:tcPr>
          <w:p w14:paraId="413248FB">
            <w:pPr>
              <w:rPr>
                <w:sz w:val="24"/>
                <w:szCs w:val="24"/>
              </w:rPr>
            </w:pPr>
          </w:p>
        </w:tc>
        <w:tc>
          <w:tcPr>
            <w:tcW w:w="460" w:type="dxa"/>
            <w:tcBorders>
              <w:right w:val="single" w:color="auto" w:sz="8" w:space="0"/>
            </w:tcBorders>
            <w:vAlign w:val="bottom"/>
          </w:tcPr>
          <w:p w14:paraId="4126A29F">
            <w:pPr>
              <w:spacing w:line="320" w:lineRule="exact"/>
              <w:ind w:left="100"/>
              <w:rPr>
                <w:sz w:val="20"/>
                <w:szCs w:val="20"/>
              </w:rPr>
            </w:pPr>
            <w:r>
              <w:rPr>
                <w:rFonts w:ascii="楷体" w:hAnsi="楷体" w:eastAsia="楷体" w:cs="楷体"/>
                <w:b/>
                <w:bCs/>
                <w:sz w:val="28"/>
                <w:szCs w:val="28"/>
              </w:rPr>
              <w:t>上</w:t>
            </w:r>
          </w:p>
        </w:tc>
        <w:tc>
          <w:tcPr>
            <w:tcW w:w="2200" w:type="dxa"/>
            <w:vAlign w:val="bottom"/>
          </w:tcPr>
          <w:p w14:paraId="023974A6">
            <w:pPr>
              <w:rPr>
                <w:sz w:val="24"/>
                <w:szCs w:val="24"/>
              </w:rPr>
            </w:pPr>
          </w:p>
        </w:tc>
        <w:tc>
          <w:tcPr>
            <w:tcW w:w="620" w:type="dxa"/>
            <w:vAlign w:val="bottom"/>
          </w:tcPr>
          <w:p w14:paraId="713CB155">
            <w:pPr>
              <w:rPr>
                <w:sz w:val="24"/>
                <w:szCs w:val="24"/>
              </w:rPr>
            </w:pPr>
          </w:p>
        </w:tc>
        <w:tc>
          <w:tcPr>
            <w:tcW w:w="60" w:type="dxa"/>
            <w:tcBorders>
              <w:right w:val="single" w:color="auto" w:sz="8" w:space="0"/>
            </w:tcBorders>
            <w:vAlign w:val="bottom"/>
          </w:tcPr>
          <w:p w14:paraId="406C1074">
            <w:pPr>
              <w:rPr>
                <w:sz w:val="24"/>
                <w:szCs w:val="24"/>
              </w:rPr>
            </w:pPr>
          </w:p>
        </w:tc>
        <w:tc>
          <w:tcPr>
            <w:tcW w:w="2220" w:type="dxa"/>
            <w:vAlign w:val="bottom"/>
          </w:tcPr>
          <w:p w14:paraId="0CC00564">
            <w:pPr>
              <w:rPr>
                <w:sz w:val="24"/>
                <w:szCs w:val="24"/>
              </w:rPr>
            </w:pPr>
          </w:p>
        </w:tc>
        <w:tc>
          <w:tcPr>
            <w:tcW w:w="420" w:type="dxa"/>
            <w:tcBorders>
              <w:right w:val="single" w:color="auto" w:sz="8" w:space="0"/>
            </w:tcBorders>
            <w:vAlign w:val="bottom"/>
          </w:tcPr>
          <w:p w14:paraId="3D9B793D">
            <w:pPr>
              <w:rPr>
                <w:sz w:val="24"/>
                <w:szCs w:val="24"/>
              </w:rPr>
            </w:pPr>
          </w:p>
        </w:tc>
        <w:tc>
          <w:tcPr>
            <w:tcW w:w="1580" w:type="dxa"/>
            <w:vAlign w:val="bottom"/>
          </w:tcPr>
          <w:p w14:paraId="1086DD93">
            <w:pPr>
              <w:rPr>
                <w:sz w:val="24"/>
                <w:szCs w:val="24"/>
              </w:rPr>
            </w:pPr>
          </w:p>
        </w:tc>
        <w:tc>
          <w:tcPr>
            <w:tcW w:w="0" w:type="dxa"/>
            <w:vAlign w:val="bottom"/>
          </w:tcPr>
          <w:p w14:paraId="20EEFDA9">
            <w:pPr>
              <w:rPr>
                <w:sz w:val="1"/>
                <w:szCs w:val="1"/>
              </w:rPr>
            </w:pPr>
          </w:p>
        </w:tc>
      </w:tr>
      <w:tr w14:paraId="771E5AEF">
        <w:tblPrEx>
          <w:tblCellMar>
            <w:top w:w="0" w:type="dxa"/>
            <w:left w:w="0" w:type="dxa"/>
            <w:bottom w:w="0" w:type="dxa"/>
            <w:right w:w="0" w:type="dxa"/>
          </w:tblCellMar>
        </w:tblPrEx>
        <w:trPr>
          <w:trHeight w:val="312" w:hRule="atLeast"/>
        </w:trPr>
        <w:tc>
          <w:tcPr>
            <w:tcW w:w="580" w:type="dxa"/>
            <w:tcBorders>
              <w:right w:val="single" w:color="auto" w:sz="8" w:space="0"/>
            </w:tcBorders>
            <w:vAlign w:val="bottom"/>
          </w:tcPr>
          <w:p w14:paraId="3066609C">
            <w:pPr>
              <w:rPr>
                <w:sz w:val="24"/>
                <w:szCs w:val="24"/>
              </w:rPr>
            </w:pPr>
          </w:p>
        </w:tc>
        <w:tc>
          <w:tcPr>
            <w:tcW w:w="520" w:type="dxa"/>
            <w:vAlign w:val="bottom"/>
          </w:tcPr>
          <w:p w14:paraId="6295162A">
            <w:pPr>
              <w:rPr>
                <w:sz w:val="24"/>
                <w:szCs w:val="24"/>
              </w:rPr>
            </w:pPr>
          </w:p>
        </w:tc>
        <w:tc>
          <w:tcPr>
            <w:tcW w:w="140" w:type="dxa"/>
            <w:tcBorders>
              <w:right w:val="single" w:color="auto" w:sz="8" w:space="0"/>
            </w:tcBorders>
            <w:vAlign w:val="bottom"/>
          </w:tcPr>
          <w:p w14:paraId="0C802CC4">
            <w:pPr>
              <w:rPr>
                <w:sz w:val="24"/>
                <w:szCs w:val="24"/>
              </w:rPr>
            </w:pPr>
          </w:p>
        </w:tc>
        <w:tc>
          <w:tcPr>
            <w:tcW w:w="460" w:type="dxa"/>
            <w:tcBorders>
              <w:right w:val="single" w:color="auto" w:sz="8" w:space="0"/>
            </w:tcBorders>
            <w:vAlign w:val="bottom"/>
          </w:tcPr>
          <w:p w14:paraId="2C421713">
            <w:pPr>
              <w:rPr>
                <w:sz w:val="24"/>
                <w:szCs w:val="24"/>
              </w:rPr>
            </w:pPr>
          </w:p>
        </w:tc>
        <w:tc>
          <w:tcPr>
            <w:tcW w:w="2200" w:type="dxa"/>
            <w:vAlign w:val="bottom"/>
          </w:tcPr>
          <w:p w14:paraId="7E7BEC65">
            <w:pPr>
              <w:spacing w:line="312" w:lineRule="exact"/>
              <w:ind w:left="520"/>
              <w:rPr>
                <w:sz w:val="20"/>
                <w:szCs w:val="20"/>
              </w:rPr>
            </w:pPr>
            <w:r>
              <w:rPr>
                <w:rFonts w:ascii="楷体" w:hAnsi="楷体" w:eastAsia="楷体" w:cs="楷体"/>
                <w:sz w:val="28"/>
                <w:szCs w:val="28"/>
              </w:rPr>
              <w:t>周月日第</w:t>
            </w:r>
          </w:p>
        </w:tc>
        <w:tc>
          <w:tcPr>
            <w:tcW w:w="680" w:type="dxa"/>
            <w:gridSpan w:val="2"/>
            <w:tcBorders>
              <w:right w:val="single" w:color="auto" w:sz="8" w:space="0"/>
            </w:tcBorders>
            <w:vAlign w:val="bottom"/>
          </w:tcPr>
          <w:p w14:paraId="7328DD3E">
            <w:pPr>
              <w:spacing w:line="312" w:lineRule="exact"/>
              <w:ind w:left="280"/>
              <w:rPr>
                <w:sz w:val="20"/>
                <w:szCs w:val="20"/>
              </w:rPr>
            </w:pPr>
            <w:r>
              <w:rPr>
                <w:rFonts w:ascii="楷体" w:hAnsi="楷体" w:eastAsia="楷体" w:cs="楷体"/>
                <w:sz w:val="28"/>
                <w:szCs w:val="28"/>
              </w:rPr>
              <w:t>节</w:t>
            </w:r>
          </w:p>
        </w:tc>
        <w:tc>
          <w:tcPr>
            <w:tcW w:w="2220" w:type="dxa"/>
            <w:vAlign w:val="bottom"/>
          </w:tcPr>
          <w:p w14:paraId="01BC8BCA">
            <w:pPr>
              <w:rPr>
                <w:sz w:val="24"/>
                <w:szCs w:val="24"/>
              </w:rPr>
            </w:pPr>
          </w:p>
        </w:tc>
        <w:tc>
          <w:tcPr>
            <w:tcW w:w="420" w:type="dxa"/>
            <w:tcBorders>
              <w:right w:val="single" w:color="auto" w:sz="8" w:space="0"/>
            </w:tcBorders>
            <w:vAlign w:val="bottom"/>
          </w:tcPr>
          <w:p w14:paraId="394B6607">
            <w:pPr>
              <w:rPr>
                <w:sz w:val="24"/>
                <w:szCs w:val="24"/>
              </w:rPr>
            </w:pPr>
          </w:p>
        </w:tc>
        <w:tc>
          <w:tcPr>
            <w:tcW w:w="1580" w:type="dxa"/>
            <w:vAlign w:val="bottom"/>
          </w:tcPr>
          <w:p w14:paraId="1C95E361">
            <w:pPr>
              <w:rPr>
                <w:sz w:val="24"/>
                <w:szCs w:val="24"/>
              </w:rPr>
            </w:pPr>
          </w:p>
        </w:tc>
        <w:tc>
          <w:tcPr>
            <w:tcW w:w="0" w:type="dxa"/>
            <w:vAlign w:val="bottom"/>
          </w:tcPr>
          <w:p w14:paraId="3D40B9A2">
            <w:pPr>
              <w:rPr>
                <w:sz w:val="1"/>
                <w:szCs w:val="1"/>
              </w:rPr>
            </w:pPr>
          </w:p>
        </w:tc>
      </w:tr>
      <w:tr w14:paraId="5D801875">
        <w:tblPrEx>
          <w:tblCellMar>
            <w:top w:w="0" w:type="dxa"/>
            <w:left w:w="0" w:type="dxa"/>
            <w:bottom w:w="0" w:type="dxa"/>
            <w:right w:w="0" w:type="dxa"/>
          </w:tblCellMar>
        </w:tblPrEx>
        <w:trPr>
          <w:trHeight w:val="312" w:hRule="atLeast"/>
        </w:trPr>
        <w:tc>
          <w:tcPr>
            <w:tcW w:w="580" w:type="dxa"/>
            <w:tcBorders>
              <w:right w:val="single" w:color="auto" w:sz="8" w:space="0"/>
            </w:tcBorders>
            <w:vAlign w:val="bottom"/>
          </w:tcPr>
          <w:p w14:paraId="62936FEB">
            <w:pPr>
              <w:spacing w:line="312" w:lineRule="exact"/>
              <w:ind w:left="140"/>
              <w:rPr>
                <w:sz w:val="20"/>
                <w:szCs w:val="20"/>
              </w:rPr>
            </w:pPr>
            <w:r>
              <w:rPr>
                <w:rFonts w:ascii="楷体" w:hAnsi="楷体" w:eastAsia="楷体" w:cs="楷体"/>
                <w:b/>
                <w:bCs/>
                <w:sz w:val="28"/>
                <w:szCs w:val="28"/>
              </w:rPr>
              <w:t>课</w:t>
            </w:r>
          </w:p>
        </w:tc>
        <w:tc>
          <w:tcPr>
            <w:tcW w:w="520" w:type="dxa"/>
            <w:vAlign w:val="bottom"/>
          </w:tcPr>
          <w:p w14:paraId="4D397631">
            <w:pPr>
              <w:rPr>
                <w:sz w:val="24"/>
                <w:szCs w:val="24"/>
              </w:rPr>
            </w:pPr>
          </w:p>
        </w:tc>
        <w:tc>
          <w:tcPr>
            <w:tcW w:w="140" w:type="dxa"/>
            <w:tcBorders>
              <w:right w:val="single" w:color="auto" w:sz="8" w:space="0"/>
            </w:tcBorders>
            <w:vAlign w:val="bottom"/>
          </w:tcPr>
          <w:p w14:paraId="30781E41">
            <w:pPr>
              <w:rPr>
                <w:sz w:val="24"/>
                <w:szCs w:val="24"/>
              </w:rPr>
            </w:pPr>
          </w:p>
        </w:tc>
        <w:tc>
          <w:tcPr>
            <w:tcW w:w="460" w:type="dxa"/>
            <w:tcBorders>
              <w:right w:val="single" w:color="auto" w:sz="8" w:space="0"/>
            </w:tcBorders>
            <w:vAlign w:val="bottom"/>
          </w:tcPr>
          <w:p w14:paraId="0B2D5F09">
            <w:pPr>
              <w:spacing w:line="312" w:lineRule="exact"/>
              <w:ind w:left="100"/>
              <w:rPr>
                <w:sz w:val="20"/>
                <w:szCs w:val="20"/>
              </w:rPr>
            </w:pPr>
            <w:r>
              <w:rPr>
                <w:rFonts w:ascii="楷体" w:hAnsi="楷体" w:eastAsia="楷体" w:cs="楷体"/>
                <w:b/>
                <w:bCs/>
                <w:sz w:val="28"/>
                <w:szCs w:val="28"/>
              </w:rPr>
              <w:t>课</w:t>
            </w:r>
          </w:p>
        </w:tc>
        <w:tc>
          <w:tcPr>
            <w:tcW w:w="2200" w:type="dxa"/>
            <w:vAlign w:val="bottom"/>
          </w:tcPr>
          <w:p w14:paraId="66A39151">
            <w:pPr>
              <w:rPr>
                <w:sz w:val="24"/>
                <w:szCs w:val="24"/>
              </w:rPr>
            </w:pPr>
          </w:p>
        </w:tc>
        <w:tc>
          <w:tcPr>
            <w:tcW w:w="620" w:type="dxa"/>
            <w:vAlign w:val="bottom"/>
          </w:tcPr>
          <w:p w14:paraId="2C0AC158">
            <w:pPr>
              <w:rPr>
                <w:sz w:val="24"/>
                <w:szCs w:val="24"/>
              </w:rPr>
            </w:pPr>
          </w:p>
        </w:tc>
        <w:tc>
          <w:tcPr>
            <w:tcW w:w="60" w:type="dxa"/>
            <w:tcBorders>
              <w:right w:val="single" w:color="auto" w:sz="8" w:space="0"/>
            </w:tcBorders>
            <w:vAlign w:val="bottom"/>
          </w:tcPr>
          <w:p w14:paraId="33A81C8B">
            <w:pPr>
              <w:rPr>
                <w:sz w:val="24"/>
                <w:szCs w:val="24"/>
              </w:rPr>
            </w:pPr>
          </w:p>
        </w:tc>
        <w:tc>
          <w:tcPr>
            <w:tcW w:w="2220" w:type="dxa"/>
            <w:vAlign w:val="bottom"/>
          </w:tcPr>
          <w:p w14:paraId="535BD696">
            <w:pPr>
              <w:spacing w:line="312" w:lineRule="exact"/>
              <w:ind w:right="519"/>
              <w:jc w:val="right"/>
              <w:rPr>
                <w:sz w:val="20"/>
                <w:szCs w:val="20"/>
              </w:rPr>
            </w:pPr>
            <w:r>
              <w:rPr>
                <w:rFonts w:ascii="楷体" w:hAnsi="楷体" w:eastAsia="楷体" w:cs="楷体"/>
                <w:b/>
                <w:bCs/>
                <w:sz w:val="28"/>
                <w:szCs w:val="28"/>
              </w:rPr>
              <w:t>上课</w:t>
            </w:r>
          </w:p>
        </w:tc>
        <w:tc>
          <w:tcPr>
            <w:tcW w:w="420" w:type="dxa"/>
            <w:tcBorders>
              <w:right w:val="single" w:color="auto" w:sz="8" w:space="0"/>
            </w:tcBorders>
            <w:vAlign w:val="bottom"/>
          </w:tcPr>
          <w:p w14:paraId="05442D62">
            <w:pPr>
              <w:rPr>
                <w:sz w:val="24"/>
                <w:szCs w:val="24"/>
              </w:rPr>
            </w:pPr>
          </w:p>
        </w:tc>
        <w:tc>
          <w:tcPr>
            <w:tcW w:w="1580" w:type="dxa"/>
            <w:vAlign w:val="bottom"/>
          </w:tcPr>
          <w:p w14:paraId="238DC9DE">
            <w:pPr>
              <w:rPr>
                <w:sz w:val="24"/>
                <w:szCs w:val="24"/>
              </w:rPr>
            </w:pPr>
          </w:p>
        </w:tc>
        <w:tc>
          <w:tcPr>
            <w:tcW w:w="0" w:type="dxa"/>
            <w:vAlign w:val="bottom"/>
          </w:tcPr>
          <w:p w14:paraId="11860525">
            <w:pPr>
              <w:rPr>
                <w:sz w:val="1"/>
                <w:szCs w:val="1"/>
              </w:rPr>
            </w:pPr>
          </w:p>
        </w:tc>
      </w:tr>
      <w:tr w14:paraId="02E94758">
        <w:tblPrEx>
          <w:tblCellMar>
            <w:top w:w="0" w:type="dxa"/>
            <w:left w:w="0" w:type="dxa"/>
            <w:bottom w:w="0" w:type="dxa"/>
            <w:right w:w="0" w:type="dxa"/>
          </w:tblCellMar>
        </w:tblPrEx>
        <w:trPr>
          <w:trHeight w:val="312" w:hRule="atLeast"/>
        </w:trPr>
        <w:tc>
          <w:tcPr>
            <w:tcW w:w="580" w:type="dxa"/>
            <w:tcBorders>
              <w:right w:val="single" w:color="auto" w:sz="8" w:space="0"/>
            </w:tcBorders>
            <w:vAlign w:val="bottom"/>
          </w:tcPr>
          <w:p w14:paraId="16372D4D">
            <w:pPr>
              <w:rPr>
                <w:sz w:val="24"/>
                <w:szCs w:val="24"/>
              </w:rPr>
            </w:pPr>
          </w:p>
        </w:tc>
        <w:tc>
          <w:tcPr>
            <w:tcW w:w="520" w:type="dxa"/>
            <w:vAlign w:val="bottom"/>
          </w:tcPr>
          <w:p w14:paraId="5DD1B2EB">
            <w:pPr>
              <w:rPr>
                <w:sz w:val="24"/>
                <w:szCs w:val="24"/>
              </w:rPr>
            </w:pPr>
          </w:p>
        </w:tc>
        <w:tc>
          <w:tcPr>
            <w:tcW w:w="140" w:type="dxa"/>
            <w:tcBorders>
              <w:right w:val="single" w:color="auto" w:sz="8" w:space="0"/>
            </w:tcBorders>
            <w:vAlign w:val="bottom"/>
          </w:tcPr>
          <w:p w14:paraId="50C9DA4E">
            <w:pPr>
              <w:rPr>
                <w:sz w:val="24"/>
                <w:szCs w:val="24"/>
              </w:rPr>
            </w:pPr>
          </w:p>
        </w:tc>
        <w:tc>
          <w:tcPr>
            <w:tcW w:w="460" w:type="dxa"/>
            <w:tcBorders>
              <w:right w:val="single" w:color="auto" w:sz="8" w:space="0"/>
            </w:tcBorders>
            <w:vAlign w:val="bottom"/>
          </w:tcPr>
          <w:p w14:paraId="6AC8C29E">
            <w:pPr>
              <w:rPr>
                <w:sz w:val="24"/>
                <w:szCs w:val="24"/>
              </w:rPr>
            </w:pPr>
          </w:p>
        </w:tc>
        <w:tc>
          <w:tcPr>
            <w:tcW w:w="2200" w:type="dxa"/>
            <w:vAlign w:val="bottom"/>
          </w:tcPr>
          <w:p w14:paraId="32DF10E6">
            <w:pPr>
              <w:spacing w:line="312" w:lineRule="exact"/>
              <w:ind w:left="100"/>
              <w:rPr>
                <w:sz w:val="20"/>
                <w:szCs w:val="20"/>
              </w:rPr>
            </w:pPr>
            <w:r>
              <w:rPr>
                <w:rFonts w:ascii="楷体" w:hAnsi="楷体" w:eastAsia="楷体" w:cs="楷体"/>
                <w:sz w:val="28"/>
                <w:szCs w:val="28"/>
              </w:rPr>
              <w:t>至</w:t>
            </w:r>
          </w:p>
        </w:tc>
        <w:tc>
          <w:tcPr>
            <w:tcW w:w="620" w:type="dxa"/>
            <w:vAlign w:val="bottom"/>
          </w:tcPr>
          <w:p w14:paraId="329817CE">
            <w:pPr>
              <w:rPr>
                <w:sz w:val="24"/>
                <w:szCs w:val="24"/>
              </w:rPr>
            </w:pPr>
          </w:p>
        </w:tc>
        <w:tc>
          <w:tcPr>
            <w:tcW w:w="60" w:type="dxa"/>
            <w:tcBorders>
              <w:right w:val="single" w:color="auto" w:sz="8" w:space="0"/>
            </w:tcBorders>
            <w:vAlign w:val="bottom"/>
          </w:tcPr>
          <w:p w14:paraId="0FD601EC">
            <w:pPr>
              <w:rPr>
                <w:sz w:val="24"/>
                <w:szCs w:val="24"/>
              </w:rPr>
            </w:pPr>
          </w:p>
        </w:tc>
        <w:tc>
          <w:tcPr>
            <w:tcW w:w="2220" w:type="dxa"/>
            <w:vAlign w:val="bottom"/>
          </w:tcPr>
          <w:p w14:paraId="2014642C">
            <w:pPr>
              <w:rPr>
                <w:sz w:val="24"/>
                <w:szCs w:val="24"/>
              </w:rPr>
            </w:pPr>
          </w:p>
        </w:tc>
        <w:tc>
          <w:tcPr>
            <w:tcW w:w="420" w:type="dxa"/>
            <w:tcBorders>
              <w:right w:val="single" w:color="auto" w:sz="8" w:space="0"/>
            </w:tcBorders>
            <w:vAlign w:val="bottom"/>
          </w:tcPr>
          <w:p w14:paraId="4953B09E">
            <w:pPr>
              <w:rPr>
                <w:sz w:val="24"/>
                <w:szCs w:val="24"/>
              </w:rPr>
            </w:pPr>
          </w:p>
        </w:tc>
        <w:tc>
          <w:tcPr>
            <w:tcW w:w="1580" w:type="dxa"/>
            <w:vAlign w:val="bottom"/>
          </w:tcPr>
          <w:p w14:paraId="2AAB85ED">
            <w:pPr>
              <w:rPr>
                <w:sz w:val="24"/>
                <w:szCs w:val="24"/>
              </w:rPr>
            </w:pPr>
          </w:p>
        </w:tc>
        <w:tc>
          <w:tcPr>
            <w:tcW w:w="0" w:type="dxa"/>
            <w:vAlign w:val="bottom"/>
          </w:tcPr>
          <w:p w14:paraId="113D977D">
            <w:pPr>
              <w:rPr>
                <w:sz w:val="1"/>
                <w:szCs w:val="1"/>
              </w:rPr>
            </w:pPr>
          </w:p>
        </w:tc>
      </w:tr>
      <w:tr w14:paraId="6A7C5FF2">
        <w:tblPrEx>
          <w:tblCellMar>
            <w:top w:w="0" w:type="dxa"/>
            <w:left w:w="0" w:type="dxa"/>
            <w:bottom w:w="0" w:type="dxa"/>
            <w:right w:w="0" w:type="dxa"/>
          </w:tblCellMar>
        </w:tblPrEx>
        <w:trPr>
          <w:trHeight w:val="312" w:hRule="atLeast"/>
        </w:trPr>
        <w:tc>
          <w:tcPr>
            <w:tcW w:w="580" w:type="dxa"/>
            <w:tcBorders>
              <w:right w:val="single" w:color="auto" w:sz="8" w:space="0"/>
            </w:tcBorders>
            <w:vAlign w:val="bottom"/>
          </w:tcPr>
          <w:p w14:paraId="4A629F89">
            <w:pPr>
              <w:spacing w:line="312" w:lineRule="exact"/>
              <w:ind w:left="140"/>
              <w:rPr>
                <w:sz w:val="20"/>
                <w:szCs w:val="20"/>
              </w:rPr>
            </w:pPr>
            <w:r>
              <w:rPr>
                <w:rFonts w:ascii="楷体" w:hAnsi="楷体" w:eastAsia="楷体" w:cs="楷体"/>
                <w:b/>
                <w:bCs/>
                <w:sz w:val="28"/>
                <w:szCs w:val="28"/>
              </w:rPr>
              <w:t>班</w:t>
            </w:r>
          </w:p>
        </w:tc>
        <w:tc>
          <w:tcPr>
            <w:tcW w:w="520" w:type="dxa"/>
            <w:vAlign w:val="bottom"/>
          </w:tcPr>
          <w:p w14:paraId="448F16D3">
            <w:pPr>
              <w:rPr>
                <w:sz w:val="24"/>
                <w:szCs w:val="24"/>
              </w:rPr>
            </w:pPr>
          </w:p>
        </w:tc>
        <w:tc>
          <w:tcPr>
            <w:tcW w:w="140" w:type="dxa"/>
            <w:tcBorders>
              <w:right w:val="single" w:color="auto" w:sz="8" w:space="0"/>
            </w:tcBorders>
            <w:vAlign w:val="bottom"/>
          </w:tcPr>
          <w:p w14:paraId="406B7525">
            <w:pPr>
              <w:rPr>
                <w:sz w:val="24"/>
                <w:szCs w:val="24"/>
              </w:rPr>
            </w:pPr>
          </w:p>
        </w:tc>
        <w:tc>
          <w:tcPr>
            <w:tcW w:w="460" w:type="dxa"/>
            <w:tcBorders>
              <w:right w:val="single" w:color="auto" w:sz="8" w:space="0"/>
            </w:tcBorders>
            <w:vAlign w:val="bottom"/>
          </w:tcPr>
          <w:p w14:paraId="7579D3C5">
            <w:pPr>
              <w:spacing w:line="312" w:lineRule="exact"/>
              <w:ind w:left="100"/>
              <w:rPr>
                <w:sz w:val="20"/>
                <w:szCs w:val="20"/>
              </w:rPr>
            </w:pPr>
            <w:r>
              <w:rPr>
                <w:rFonts w:ascii="楷体" w:hAnsi="楷体" w:eastAsia="楷体" w:cs="楷体"/>
                <w:b/>
                <w:bCs/>
                <w:sz w:val="28"/>
                <w:szCs w:val="28"/>
              </w:rPr>
              <w:t>时</w:t>
            </w:r>
          </w:p>
        </w:tc>
        <w:tc>
          <w:tcPr>
            <w:tcW w:w="2200" w:type="dxa"/>
            <w:vAlign w:val="bottom"/>
          </w:tcPr>
          <w:p w14:paraId="5DBE29C5">
            <w:pPr>
              <w:rPr>
                <w:sz w:val="24"/>
                <w:szCs w:val="24"/>
              </w:rPr>
            </w:pPr>
          </w:p>
        </w:tc>
        <w:tc>
          <w:tcPr>
            <w:tcW w:w="620" w:type="dxa"/>
            <w:vAlign w:val="bottom"/>
          </w:tcPr>
          <w:p w14:paraId="6355587C">
            <w:pPr>
              <w:rPr>
                <w:sz w:val="24"/>
                <w:szCs w:val="24"/>
              </w:rPr>
            </w:pPr>
          </w:p>
        </w:tc>
        <w:tc>
          <w:tcPr>
            <w:tcW w:w="60" w:type="dxa"/>
            <w:tcBorders>
              <w:right w:val="single" w:color="auto" w:sz="8" w:space="0"/>
            </w:tcBorders>
            <w:vAlign w:val="bottom"/>
          </w:tcPr>
          <w:p w14:paraId="5C3078CB">
            <w:pPr>
              <w:rPr>
                <w:sz w:val="24"/>
                <w:szCs w:val="24"/>
              </w:rPr>
            </w:pPr>
          </w:p>
        </w:tc>
        <w:tc>
          <w:tcPr>
            <w:tcW w:w="2220" w:type="dxa"/>
            <w:vAlign w:val="bottom"/>
          </w:tcPr>
          <w:p w14:paraId="4A96E53A">
            <w:pPr>
              <w:spacing w:line="312" w:lineRule="exact"/>
              <w:ind w:right="519"/>
              <w:jc w:val="right"/>
              <w:rPr>
                <w:sz w:val="20"/>
                <w:szCs w:val="20"/>
              </w:rPr>
            </w:pPr>
            <w:r>
              <w:rPr>
                <w:rFonts w:ascii="楷体" w:hAnsi="楷体" w:eastAsia="楷体" w:cs="楷体"/>
                <w:b/>
                <w:bCs/>
                <w:sz w:val="28"/>
                <w:szCs w:val="28"/>
              </w:rPr>
              <w:t>地点</w:t>
            </w:r>
          </w:p>
        </w:tc>
        <w:tc>
          <w:tcPr>
            <w:tcW w:w="420" w:type="dxa"/>
            <w:tcBorders>
              <w:right w:val="single" w:color="auto" w:sz="8" w:space="0"/>
            </w:tcBorders>
            <w:vAlign w:val="bottom"/>
          </w:tcPr>
          <w:p w14:paraId="19E4C7FA">
            <w:pPr>
              <w:rPr>
                <w:sz w:val="24"/>
                <w:szCs w:val="24"/>
              </w:rPr>
            </w:pPr>
          </w:p>
        </w:tc>
        <w:tc>
          <w:tcPr>
            <w:tcW w:w="1580" w:type="dxa"/>
            <w:vAlign w:val="bottom"/>
          </w:tcPr>
          <w:p w14:paraId="78D8767E">
            <w:pPr>
              <w:rPr>
                <w:sz w:val="24"/>
                <w:szCs w:val="24"/>
              </w:rPr>
            </w:pPr>
          </w:p>
        </w:tc>
        <w:tc>
          <w:tcPr>
            <w:tcW w:w="0" w:type="dxa"/>
            <w:vAlign w:val="bottom"/>
          </w:tcPr>
          <w:p w14:paraId="2346B437">
            <w:pPr>
              <w:rPr>
                <w:sz w:val="1"/>
                <w:szCs w:val="1"/>
              </w:rPr>
            </w:pPr>
          </w:p>
        </w:tc>
      </w:tr>
      <w:tr w14:paraId="193F85A6">
        <w:tblPrEx>
          <w:tblCellMar>
            <w:top w:w="0" w:type="dxa"/>
            <w:left w:w="0" w:type="dxa"/>
            <w:bottom w:w="0" w:type="dxa"/>
            <w:right w:w="0" w:type="dxa"/>
          </w:tblCellMar>
        </w:tblPrEx>
        <w:trPr>
          <w:trHeight w:val="312" w:hRule="atLeast"/>
        </w:trPr>
        <w:tc>
          <w:tcPr>
            <w:tcW w:w="580" w:type="dxa"/>
            <w:tcBorders>
              <w:right w:val="single" w:color="auto" w:sz="8" w:space="0"/>
            </w:tcBorders>
            <w:vAlign w:val="bottom"/>
          </w:tcPr>
          <w:p w14:paraId="4079A912">
            <w:pPr>
              <w:rPr>
                <w:sz w:val="24"/>
                <w:szCs w:val="24"/>
              </w:rPr>
            </w:pPr>
          </w:p>
        </w:tc>
        <w:tc>
          <w:tcPr>
            <w:tcW w:w="520" w:type="dxa"/>
            <w:vAlign w:val="bottom"/>
          </w:tcPr>
          <w:p w14:paraId="1657EF6F">
            <w:pPr>
              <w:rPr>
                <w:sz w:val="24"/>
                <w:szCs w:val="24"/>
              </w:rPr>
            </w:pPr>
          </w:p>
        </w:tc>
        <w:tc>
          <w:tcPr>
            <w:tcW w:w="140" w:type="dxa"/>
            <w:tcBorders>
              <w:right w:val="single" w:color="auto" w:sz="8" w:space="0"/>
            </w:tcBorders>
            <w:vAlign w:val="bottom"/>
          </w:tcPr>
          <w:p w14:paraId="46892B46">
            <w:pPr>
              <w:rPr>
                <w:sz w:val="24"/>
                <w:szCs w:val="24"/>
              </w:rPr>
            </w:pPr>
          </w:p>
        </w:tc>
        <w:tc>
          <w:tcPr>
            <w:tcW w:w="460" w:type="dxa"/>
            <w:tcBorders>
              <w:right w:val="single" w:color="auto" w:sz="8" w:space="0"/>
            </w:tcBorders>
            <w:vAlign w:val="bottom"/>
          </w:tcPr>
          <w:p w14:paraId="174DEDE1">
            <w:pPr>
              <w:rPr>
                <w:sz w:val="24"/>
                <w:szCs w:val="24"/>
              </w:rPr>
            </w:pPr>
          </w:p>
        </w:tc>
        <w:tc>
          <w:tcPr>
            <w:tcW w:w="2200" w:type="dxa"/>
            <w:vAlign w:val="bottom"/>
          </w:tcPr>
          <w:p w14:paraId="23AB953A">
            <w:pPr>
              <w:spacing w:line="312" w:lineRule="exact"/>
              <w:ind w:left="520"/>
              <w:rPr>
                <w:sz w:val="20"/>
                <w:szCs w:val="20"/>
              </w:rPr>
            </w:pPr>
            <w:r>
              <w:rPr>
                <w:rFonts w:ascii="楷体" w:hAnsi="楷体" w:eastAsia="楷体" w:cs="楷体"/>
                <w:sz w:val="28"/>
                <w:szCs w:val="28"/>
              </w:rPr>
              <w:t>周月日第</w:t>
            </w:r>
          </w:p>
        </w:tc>
        <w:tc>
          <w:tcPr>
            <w:tcW w:w="680" w:type="dxa"/>
            <w:gridSpan w:val="2"/>
            <w:tcBorders>
              <w:right w:val="single" w:color="auto" w:sz="8" w:space="0"/>
            </w:tcBorders>
            <w:vAlign w:val="bottom"/>
          </w:tcPr>
          <w:p w14:paraId="0888864D">
            <w:pPr>
              <w:spacing w:line="312" w:lineRule="exact"/>
              <w:ind w:left="280"/>
              <w:rPr>
                <w:sz w:val="20"/>
                <w:szCs w:val="20"/>
              </w:rPr>
            </w:pPr>
            <w:r>
              <w:rPr>
                <w:rFonts w:ascii="楷体" w:hAnsi="楷体" w:eastAsia="楷体" w:cs="楷体"/>
                <w:sz w:val="28"/>
                <w:szCs w:val="28"/>
              </w:rPr>
              <w:t>节</w:t>
            </w:r>
          </w:p>
        </w:tc>
        <w:tc>
          <w:tcPr>
            <w:tcW w:w="2220" w:type="dxa"/>
            <w:vAlign w:val="bottom"/>
          </w:tcPr>
          <w:p w14:paraId="7894DC3C">
            <w:pPr>
              <w:rPr>
                <w:sz w:val="24"/>
                <w:szCs w:val="24"/>
              </w:rPr>
            </w:pPr>
          </w:p>
        </w:tc>
        <w:tc>
          <w:tcPr>
            <w:tcW w:w="420" w:type="dxa"/>
            <w:tcBorders>
              <w:right w:val="single" w:color="auto" w:sz="8" w:space="0"/>
            </w:tcBorders>
            <w:vAlign w:val="bottom"/>
          </w:tcPr>
          <w:p w14:paraId="01D1E6B5">
            <w:pPr>
              <w:rPr>
                <w:sz w:val="24"/>
                <w:szCs w:val="24"/>
              </w:rPr>
            </w:pPr>
          </w:p>
        </w:tc>
        <w:tc>
          <w:tcPr>
            <w:tcW w:w="1580" w:type="dxa"/>
            <w:vAlign w:val="bottom"/>
          </w:tcPr>
          <w:p w14:paraId="6C8C596F">
            <w:pPr>
              <w:rPr>
                <w:sz w:val="24"/>
                <w:szCs w:val="24"/>
              </w:rPr>
            </w:pPr>
          </w:p>
        </w:tc>
        <w:tc>
          <w:tcPr>
            <w:tcW w:w="0" w:type="dxa"/>
            <w:vAlign w:val="bottom"/>
          </w:tcPr>
          <w:p w14:paraId="5F4FF38E">
            <w:pPr>
              <w:rPr>
                <w:sz w:val="1"/>
                <w:szCs w:val="1"/>
              </w:rPr>
            </w:pPr>
          </w:p>
        </w:tc>
      </w:tr>
      <w:tr w14:paraId="4487D27E">
        <w:tblPrEx>
          <w:tblCellMar>
            <w:top w:w="0" w:type="dxa"/>
            <w:left w:w="0" w:type="dxa"/>
            <w:bottom w:w="0" w:type="dxa"/>
            <w:right w:w="0" w:type="dxa"/>
          </w:tblCellMar>
        </w:tblPrEx>
        <w:trPr>
          <w:trHeight w:val="312" w:hRule="atLeast"/>
        </w:trPr>
        <w:tc>
          <w:tcPr>
            <w:tcW w:w="580" w:type="dxa"/>
            <w:tcBorders>
              <w:right w:val="single" w:color="auto" w:sz="8" w:space="0"/>
            </w:tcBorders>
            <w:vAlign w:val="bottom"/>
          </w:tcPr>
          <w:p w14:paraId="34F6FCD5">
            <w:pPr>
              <w:spacing w:line="312" w:lineRule="exact"/>
              <w:ind w:left="140"/>
              <w:rPr>
                <w:sz w:val="20"/>
                <w:szCs w:val="20"/>
              </w:rPr>
            </w:pPr>
            <w:r>
              <w:rPr>
                <w:rFonts w:ascii="楷体" w:hAnsi="楷体" w:eastAsia="楷体" w:cs="楷体"/>
                <w:b/>
                <w:bCs/>
                <w:sz w:val="28"/>
                <w:szCs w:val="28"/>
              </w:rPr>
              <w:t>级</w:t>
            </w:r>
          </w:p>
        </w:tc>
        <w:tc>
          <w:tcPr>
            <w:tcW w:w="520" w:type="dxa"/>
            <w:vAlign w:val="bottom"/>
          </w:tcPr>
          <w:p w14:paraId="024E54D2">
            <w:pPr>
              <w:rPr>
                <w:sz w:val="24"/>
                <w:szCs w:val="24"/>
              </w:rPr>
            </w:pPr>
          </w:p>
        </w:tc>
        <w:tc>
          <w:tcPr>
            <w:tcW w:w="140" w:type="dxa"/>
            <w:tcBorders>
              <w:right w:val="single" w:color="auto" w:sz="8" w:space="0"/>
            </w:tcBorders>
            <w:vAlign w:val="bottom"/>
          </w:tcPr>
          <w:p w14:paraId="12189CD0">
            <w:pPr>
              <w:rPr>
                <w:sz w:val="24"/>
                <w:szCs w:val="24"/>
              </w:rPr>
            </w:pPr>
          </w:p>
        </w:tc>
        <w:tc>
          <w:tcPr>
            <w:tcW w:w="460" w:type="dxa"/>
            <w:tcBorders>
              <w:right w:val="single" w:color="auto" w:sz="8" w:space="0"/>
            </w:tcBorders>
            <w:vAlign w:val="bottom"/>
          </w:tcPr>
          <w:p w14:paraId="55448499">
            <w:pPr>
              <w:spacing w:line="312" w:lineRule="exact"/>
              <w:ind w:left="100"/>
              <w:rPr>
                <w:sz w:val="20"/>
                <w:szCs w:val="20"/>
              </w:rPr>
            </w:pPr>
            <w:r>
              <w:rPr>
                <w:rFonts w:ascii="楷体" w:hAnsi="楷体" w:eastAsia="楷体" w:cs="楷体"/>
                <w:b/>
                <w:bCs/>
                <w:sz w:val="28"/>
                <w:szCs w:val="28"/>
              </w:rPr>
              <w:t>间</w:t>
            </w:r>
          </w:p>
        </w:tc>
        <w:tc>
          <w:tcPr>
            <w:tcW w:w="2200" w:type="dxa"/>
            <w:vAlign w:val="bottom"/>
          </w:tcPr>
          <w:p w14:paraId="409FB26E">
            <w:pPr>
              <w:rPr>
                <w:sz w:val="24"/>
                <w:szCs w:val="24"/>
              </w:rPr>
            </w:pPr>
          </w:p>
        </w:tc>
        <w:tc>
          <w:tcPr>
            <w:tcW w:w="620" w:type="dxa"/>
            <w:vAlign w:val="bottom"/>
          </w:tcPr>
          <w:p w14:paraId="498CFF6D">
            <w:pPr>
              <w:rPr>
                <w:sz w:val="24"/>
                <w:szCs w:val="24"/>
              </w:rPr>
            </w:pPr>
          </w:p>
        </w:tc>
        <w:tc>
          <w:tcPr>
            <w:tcW w:w="60" w:type="dxa"/>
            <w:tcBorders>
              <w:right w:val="single" w:color="auto" w:sz="8" w:space="0"/>
            </w:tcBorders>
            <w:vAlign w:val="bottom"/>
          </w:tcPr>
          <w:p w14:paraId="412FCDCB">
            <w:pPr>
              <w:rPr>
                <w:sz w:val="24"/>
                <w:szCs w:val="24"/>
              </w:rPr>
            </w:pPr>
          </w:p>
        </w:tc>
        <w:tc>
          <w:tcPr>
            <w:tcW w:w="2220" w:type="dxa"/>
            <w:vAlign w:val="bottom"/>
          </w:tcPr>
          <w:p w14:paraId="61F6AC60">
            <w:pPr>
              <w:rPr>
                <w:sz w:val="24"/>
                <w:szCs w:val="24"/>
              </w:rPr>
            </w:pPr>
          </w:p>
        </w:tc>
        <w:tc>
          <w:tcPr>
            <w:tcW w:w="420" w:type="dxa"/>
            <w:tcBorders>
              <w:right w:val="single" w:color="auto" w:sz="8" w:space="0"/>
            </w:tcBorders>
            <w:vAlign w:val="bottom"/>
          </w:tcPr>
          <w:p w14:paraId="4F3FD197">
            <w:pPr>
              <w:rPr>
                <w:sz w:val="24"/>
                <w:szCs w:val="24"/>
              </w:rPr>
            </w:pPr>
          </w:p>
        </w:tc>
        <w:tc>
          <w:tcPr>
            <w:tcW w:w="1580" w:type="dxa"/>
            <w:vAlign w:val="bottom"/>
          </w:tcPr>
          <w:p w14:paraId="5E586B37">
            <w:pPr>
              <w:rPr>
                <w:sz w:val="24"/>
                <w:szCs w:val="24"/>
              </w:rPr>
            </w:pPr>
          </w:p>
        </w:tc>
        <w:tc>
          <w:tcPr>
            <w:tcW w:w="0" w:type="dxa"/>
            <w:vAlign w:val="bottom"/>
          </w:tcPr>
          <w:p w14:paraId="01160343">
            <w:pPr>
              <w:rPr>
                <w:sz w:val="1"/>
                <w:szCs w:val="1"/>
              </w:rPr>
            </w:pPr>
          </w:p>
        </w:tc>
      </w:tr>
      <w:tr w14:paraId="395BAE79">
        <w:tblPrEx>
          <w:tblCellMar>
            <w:top w:w="0" w:type="dxa"/>
            <w:left w:w="0" w:type="dxa"/>
            <w:bottom w:w="0" w:type="dxa"/>
            <w:right w:w="0" w:type="dxa"/>
          </w:tblCellMar>
        </w:tblPrEx>
        <w:trPr>
          <w:trHeight w:val="161" w:hRule="atLeast"/>
        </w:trPr>
        <w:tc>
          <w:tcPr>
            <w:tcW w:w="580" w:type="dxa"/>
            <w:tcBorders>
              <w:bottom w:val="single" w:color="auto" w:sz="8" w:space="0"/>
              <w:right w:val="single" w:color="auto" w:sz="8" w:space="0"/>
            </w:tcBorders>
            <w:vAlign w:val="bottom"/>
          </w:tcPr>
          <w:p w14:paraId="29A30B9C">
            <w:pPr>
              <w:rPr>
                <w:sz w:val="14"/>
                <w:szCs w:val="14"/>
              </w:rPr>
            </w:pPr>
          </w:p>
        </w:tc>
        <w:tc>
          <w:tcPr>
            <w:tcW w:w="520" w:type="dxa"/>
            <w:tcBorders>
              <w:bottom w:val="single" w:color="auto" w:sz="8" w:space="0"/>
            </w:tcBorders>
            <w:vAlign w:val="bottom"/>
          </w:tcPr>
          <w:p w14:paraId="6F012AD3">
            <w:pPr>
              <w:rPr>
                <w:sz w:val="14"/>
                <w:szCs w:val="14"/>
              </w:rPr>
            </w:pPr>
          </w:p>
        </w:tc>
        <w:tc>
          <w:tcPr>
            <w:tcW w:w="140" w:type="dxa"/>
            <w:tcBorders>
              <w:bottom w:val="single" w:color="auto" w:sz="8" w:space="0"/>
              <w:right w:val="single" w:color="auto" w:sz="8" w:space="0"/>
            </w:tcBorders>
            <w:vAlign w:val="bottom"/>
          </w:tcPr>
          <w:p w14:paraId="1AD4C19D">
            <w:pPr>
              <w:rPr>
                <w:sz w:val="14"/>
                <w:szCs w:val="14"/>
              </w:rPr>
            </w:pPr>
          </w:p>
        </w:tc>
        <w:tc>
          <w:tcPr>
            <w:tcW w:w="460" w:type="dxa"/>
            <w:tcBorders>
              <w:bottom w:val="single" w:color="auto" w:sz="8" w:space="0"/>
              <w:right w:val="single" w:color="auto" w:sz="8" w:space="0"/>
            </w:tcBorders>
            <w:vAlign w:val="bottom"/>
          </w:tcPr>
          <w:p w14:paraId="6F14594E">
            <w:pPr>
              <w:rPr>
                <w:sz w:val="14"/>
                <w:szCs w:val="14"/>
              </w:rPr>
            </w:pPr>
          </w:p>
        </w:tc>
        <w:tc>
          <w:tcPr>
            <w:tcW w:w="2200" w:type="dxa"/>
            <w:tcBorders>
              <w:bottom w:val="single" w:color="auto" w:sz="8" w:space="0"/>
            </w:tcBorders>
            <w:vAlign w:val="bottom"/>
          </w:tcPr>
          <w:p w14:paraId="7AB30B28">
            <w:pPr>
              <w:rPr>
                <w:sz w:val="14"/>
                <w:szCs w:val="14"/>
              </w:rPr>
            </w:pPr>
          </w:p>
        </w:tc>
        <w:tc>
          <w:tcPr>
            <w:tcW w:w="620" w:type="dxa"/>
            <w:tcBorders>
              <w:bottom w:val="single" w:color="auto" w:sz="8" w:space="0"/>
            </w:tcBorders>
            <w:vAlign w:val="bottom"/>
          </w:tcPr>
          <w:p w14:paraId="41BFE741">
            <w:pPr>
              <w:rPr>
                <w:sz w:val="14"/>
                <w:szCs w:val="14"/>
              </w:rPr>
            </w:pPr>
          </w:p>
        </w:tc>
        <w:tc>
          <w:tcPr>
            <w:tcW w:w="60" w:type="dxa"/>
            <w:tcBorders>
              <w:bottom w:val="single" w:color="auto" w:sz="8" w:space="0"/>
              <w:right w:val="single" w:color="auto" w:sz="8" w:space="0"/>
            </w:tcBorders>
            <w:vAlign w:val="bottom"/>
          </w:tcPr>
          <w:p w14:paraId="7A178DD7">
            <w:pPr>
              <w:rPr>
                <w:sz w:val="14"/>
                <w:szCs w:val="14"/>
              </w:rPr>
            </w:pPr>
          </w:p>
        </w:tc>
        <w:tc>
          <w:tcPr>
            <w:tcW w:w="2220" w:type="dxa"/>
            <w:tcBorders>
              <w:bottom w:val="single" w:color="auto" w:sz="8" w:space="0"/>
            </w:tcBorders>
            <w:vAlign w:val="bottom"/>
          </w:tcPr>
          <w:p w14:paraId="74A95A27">
            <w:pPr>
              <w:rPr>
                <w:sz w:val="14"/>
                <w:szCs w:val="14"/>
              </w:rPr>
            </w:pPr>
          </w:p>
        </w:tc>
        <w:tc>
          <w:tcPr>
            <w:tcW w:w="420" w:type="dxa"/>
            <w:tcBorders>
              <w:bottom w:val="single" w:color="auto" w:sz="8" w:space="0"/>
              <w:right w:val="single" w:color="auto" w:sz="8" w:space="0"/>
            </w:tcBorders>
            <w:vAlign w:val="bottom"/>
          </w:tcPr>
          <w:p w14:paraId="1FF47D7C">
            <w:pPr>
              <w:rPr>
                <w:sz w:val="14"/>
                <w:szCs w:val="14"/>
              </w:rPr>
            </w:pPr>
          </w:p>
        </w:tc>
        <w:tc>
          <w:tcPr>
            <w:tcW w:w="1580" w:type="dxa"/>
            <w:tcBorders>
              <w:bottom w:val="single" w:color="auto" w:sz="8" w:space="0"/>
            </w:tcBorders>
            <w:vAlign w:val="bottom"/>
          </w:tcPr>
          <w:p w14:paraId="017EC682">
            <w:pPr>
              <w:rPr>
                <w:sz w:val="14"/>
                <w:szCs w:val="14"/>
              </w:rPr>
            </w:pPr>
          </w:p>
        </w:tc>
        <w:tc>
          <w:tcPr>
            <w:tcW w:w="0" w:type="dxa"/>
            <w:vAlign w:val="bottom"/>
          </w:tcPr>
          <w:p w14:paraId="77920F23">
            <w:pPr>
              <w:rPr>
                <w:sz w:val="1"/>
                <w:szCs w:val="1"/>
              </w:rPr>
            </w:pPr>
          </w:p>
        </w:tc>
      </w:tr>
      <w:tr w14:paraId="3F9F36B0">
        <w:tblPrEx>
          <w:tblCellMar>
            <w:top w:w="0" w:type="dxa"/>
            <w:left w:w="0" w:type="dxa"/>
            <w:bottom w:w="0" w:type="dxa"/>
            <w:right w:w="0" w:type="dxa"/>
          </w:tblCellMar>
        </w:tblPrEx>
        <w:trPr>
          <w:trHeight w:val="453" w:hRule="atLeast"/>
        </w:trPr>
        <w:tc>
          <w:tcPr>
            <w:tcW w:w="580" w:type="dxa"/>
            <w:tcBorders>
              <w:right w:val="single" w:color="auto" w:sz="8" w:space="0"/>
            </w:tcBorders>
            <w:vAlign w:val="bottom"/>
          </w:tcPr>
          <w:p w14:paraId="0D41279C">
            <w:pPr>
              <w:spacing w:line="320" w:lineRule="exact"/>
              <w:ind w:left="140"/>
              <w:rPr>
                <w:sz w:val="20"/>
                <w:szCs w:val="20"/>
              </w:rPr>
            </w:pPr>
            <w:r>
              <w:rPr>
                <w:rFonts w:ascii="楷体" w:hAnsi="楷体" w:eastAsia="楷体" w:cs="楷体"/>
                <w:b/>
                <w:bCs/>
                <w:sz w:val="28"/>
                <w:szCs w:val="28"/>
              </w:rPr>
              <w:t>教</w:t>
            </w:r>
          </w:p>
        </w:tc>
        <w:tc>
          <w:tcPr>
            <w:tcW w:w="520" w:type="dxa"/>
            <w:vAlign w:val="bottom"/>
          </w:tcPr>
          <w:p w14:paraId="1799425F">
            <w:pPr>
              <w:rPr>
                <w:sz w:val="24"/>
                <w:szCs w:val="24"/>
              </w:rPr>
            </w:pPr>
          </w:p>
        </w:tc>
        <w:tc>
          <w:tcPr>
            <w:tcW w:w="140" w:type="dxa"/>
            <w:vAlign w:val="bottom"/>
          </w:tcPr>
          <w:p w14:paraId="6D9400EA">
            <w:pPr>
              <w:rPr>
                <w:sz w:val="24"/>
                <w:szCs w:val="24"/>
              </w:rPr>
            </w:pPr>
          </w:p>
        </w:tc>
        <w:tc>
          <w:tcPr>
            <w:tcW w:w="460" w:type="dxa"/>
            <w:vAlign w:val="bottom"/>
          </w:tcPr>
          <w:p w14:paraId="61F3F902">
            <w:pPr>
              <w:rPr>
                <w:sz w:val="24"/>
                <w:szCs w:val="24"/>
              </w:rPr>
            </w:pPr>
          </w:p>
        </w:tc>
        <w:tc>
          <w:tcPr>
            <w:tcW w:w="2200" w:type="dxa"/>
            <w:vAlign w:val="bottom"/>
          </w:tcPr>
          <w:p w14:paraId="67A4A00F">
            <w:pPr>
              <w:spacing w:line="320" w:lineRule="exact"/>
              <w:ind w:left="300"/>
              <w:rPr>
                <w:sz w:val="20"/>
                <w:szCs w:val="20"/>
              </w:rPr>
            </w:pPr>
            <w:r>
              <w:rPr>
                <w:rFonts w:ascii="楷体" w:hAnsi="楷体" w:eastAsia="楷体" w:cs="楷体"/>
                <w:b/>
                <w:bCs/>
                <w:sz w:val="28"/>
                <w:szCs w:val="28"/>
              </w:rPr>
              <w:t>能力目标</w:t>
            </w:r>
          </w:p>
        </w:tc>
        <w:tc>
          <w:tcPr>
            <w:tcW w:w="620" w:type="dxa"/>
            <w:vAlign w:val="bottom"/>
          </w:tcPr>
          <w:p w14:paraId="319D5397">
            <w:pPr>
              <w:rPr>
                <w:sz w:val="24"/>
                <w:szCs w:val="24"/>
              </w:rPr>
            </w:pPr>
          </w:p>
        </w:tc>
        <w:tc>
          <w:tcPr>
            <w:tcW w:w="60" w:type="dxa"/>
            <w:tcBorders>
              <w:right w:val="single" w:color="auto" w:sz="8" w:space="0"/>
            </w:tcBorders>
            <w:vAlign w:val="bottom"/>
          </w:tcPr>
          <w:p w14:paraId="7B9C9028">
            <w:pPr>
              <w:rPr>
                <w:sz w:val="24"/>
                <w:szCs w:val="24"/>
              </w:rPr>
            </w:pPr>
          </w:p>
        </w:tc>
        <w:tc>
          <w:tcPr>
            <w:tcW w:w="2220" w:type="dxa"/>
            <w:tcBorders>
              <w:right w:val="single" w:color="auto" w:sz="8" w:space="0"/>
            </w:tcBorders>
            <w:vAlign w:val="bottom"/>
          </w:tcPr>
          <w:p w14:paraId="40535999">
            <w:pPr>
              <w:spacing w:line="320" w:lineRule="exact"/>
              <w:ind w:right="439"/>
              <w:jc w:val="right"/>
              <w:rPr>
                <w:sz w:val="20"/>
                <w:szCs w:val="20"/>
              </w:rPr>
            </w:pPr>
            <w:r>
              <w:rPr>
                <w:rFonts w:ascii="楷体" w:hAnsi="楷体" w:eastAsia="楷体" w:cs="楷体"/>
                <w:b/>
                <w:bCs/>
                <w:sz w:val="28"/>
                <w:szCs w:val="28"/>
              </w:rPr>
              <w:t>知识目标</w:t>
            </w:r>
          </w:p>
        </w:tc>
        <w:tc>
          <w:tcPr>
            <w:tcW w:w="420" w:type="dxa"/>
            <w:vAlign w:val="bottom"/>
          </w:tcPr>
          <w:p w14:paraId="58A12137">
            <w:pPr>
              <w:rPr>
                <w:sz w:val="24"/>
                <w:szCs w:val="24"/>
              </w:rPr>
            </w:pPr>
          </w:p>
        </w:tc>
        <w:tc>
          <w:tcPr>
            <w:tcW w:w="1580" w:type="dxa"/>
            <w:vAlign w:val="bottom"/>
          </w:tcPr>
          <w:p w14:paraId="388424A1">
            <w:pPr>
              <w:spacing w:line="320" w:lineRule="exact"/>
              <w:rPr>
                <w:sz w:val="20"/>
                <w:szCs w:val="20"/>
              </w:rPr>
            </w:pPr>
            <w:r>
              <w:rPr>
                <w:rFonts w:ascii="楷体" w:hAnsi="楷体" w:eastAsia="楷体" w:cs="楷体"/>
                <w:b/>
                <w:bCs/>
                <w:sz w:val="28"/>
                <w:szCs w:val="28"/>
              </w:rPr>
              <w:t>素质目标</w:t>
            </w:r>
          </w:p>
        </w:tc>
        <w:tc>
          <w:tcPr>
            <w:tcW w:w="0" w:type="dxa"/>
            <w:vAlign w:val="bottom"/>
          </w:tcPr>
          <w:p w14:paraId="407E12AC">
            <w:pPr>
              <w:rPr>
                <w:sz w:val="1"/>
                <w:szCs w:val="1"/>
              </w:rPr>
            </w:pPr>
          </w:p>
        </w:tc>
      </w:tr>
      <w:tr w14:paraId="5E51F4C5">
        <w:tblPrEx>
          <w:tblCellMar>
            <w:top w:w="0" w:type="dxa"/>
            <w:left w:w="0" w:type="dxa"/>
            <w:bottom w:w="0" w:type="dxa"/>
            <w:right w:w="0" w:type="dxa"/>
          </w:tblCellMar>
        </w:tblPrEx>
        <w:trPr>
          <w:trHeight w:val="161" w:hRule="atLeast"/>
        </w:trPr>
        <w:tc>
          <w:tcPr>
            <w:tcW w:w="580" w:type="dxa"/>
            <w:vMerge w:val="restart"/>
            <w:tcBorders>
              <w:right w:val="single" w:color="auto" w:sz="8" w:space="0"/>
            </w:tcBorders>
            <w:vAlign w:val="bottom"/>
          </w:tcPr>
          <w:p w14:paraId="5A01CE7C">
            <w:pPr>
              <w:spacing w:line="320" w:lineRule="exact"/>
              <w:ind w:left="140"/>
              <w:rPr>
                <w:sz w:val="20"/>
                <w:szCs w:val="20"/>
              </w:rPr>
            </w:pPr>
            <w:r>
              <w:rPr>
                <w:rFonts w:ascii="楷体" w:hAnsi="楷体" w:eastAsia="楷体" w:cs="楷体"/>
                <w:b/>
                <w:bCs/>
                <w:sz w:val="28"/>
                <w:szCs w:val="28"/>
              </w:rPr>
              <w:t>学</w:t>
            </w:r>
          </w:p>
        </w:tc>
        <w:tc>
          <w:tcPr>
            <w:tcW w:w="520" w:type="dxa"/>
            <w:tcBorders>
              <w:bottom w:val="single" w:color="auto" w:sz="8" w:space="0"/>
            </w:tcBorders>
            <w:vAlign w:val="bottom"/>
          </w:tcPr>
          <w:p w14:paraId="125B4F01">
            <w:pPr>
              <w:rPr>
                <w:sz w:val="14"/>
                <w:szCs w:val="14"/>
              </w:rPr>
            </w:pPr>
          </w:p>
        </w:tc>
        <w:tc>
          <w:tcPr>
            <w:tcW w:w="140" w:type="dxa"/>
            <w:tcBorders>
              <w:bottom w:val="single" w:color="auto" w:sz="8" w:space="0"/>
            </w:tcBorders>
            <w:vAlign w:val="bottom"/>
          </w:tcPr>
          <w:p w14:paraId="53F298AD">
            <w:pPr>
              <w:rPr>
                <w:sz w:val="14"/>
                <w:szCs w:val="14"/>
              </w:rPr>
            </w:pPr>
          </w:p>
        </w:tc>
        <w:tc>
          <w:tcPr>
            <w:tcW w:w="460" w:type="dxa"/>
            <w:tcBorders>
              <w:bottom w:val="single" w:color="auto" w:sz="8" w:space="0"/>
            </w:tcBorders>
            <w:vAlign w:val="bottom"/>
          </w:tcPr>
          <w:p w14:paraId="1CD81159">
            <w:pPr>
              <w:rPr>
                <w:sz w:val="14"/>
                <w:szCs w:val="14"/>
              </w:rPr>
            </w:pPr>
          </w:p>
        </w:tc>
        <w:tc>
          <w:tcPr>
            <w:tcW w:w="2200" w:type="dxa"/>
            <w:tcBorders>
              <w:bottom w:val="single" w:color="auto" w:sz="8" w:space="0"/>
            </w:tcBorders>
            <w:vAlign w:val="bottom"/>
          </w:tcPr>
          <w:p w14:paraId="281E3769">
            <w:pPr>
              <w:rPr>
                <w:sz w:val="14"/>
                <w:szCs w:val="14"/>
              </w:rPr>
            </w:pPr>
          </w:p>
        </w:tc>
        <w:tc>
          <w:tcPr>
            <w:tcW w:w="620" w:type="dxa"/>
            <w:tcBorders>
              <w:bottom w:val="single" w:color="auto" w:sz="8" w:space="0"/>
            </w:tcBorders>
            <w:vAlign w:val="bottom"/>
          </w:tcPr>
          <w:p w14:paraId="2A4073D7">
            <w:pPr>
              <w:rPr>
                <w:sz w:val="14"/>
                <w:szCs w:val="14"/>
              </w:rPr>
            </w:pPr>
          </w:p>
        </w:tc>
        <w:tc>
          <w:tcPr>
            <w:tcW w:w="60" w:type="dxa"/>
            <w:tcBorders>
              <w:bottom w:val="single" w:color="auto" w:sz="8" w:space="0"/>
              <w:right w:val="single" w:color="auto" w:sz="8" w:space="0"/>
            </w:tcBorders>
            <w:vAlign w:val="bottom"/>
          </w:tcPr>
          <w:p w14:paraId="05A8B788">
            <w:pPr>
              <w:rPr>
                <w:sz w:val="14"/>
                <w:szCs w:val="14"/>
              </w:rPr>
            </w:pPr>
          </w:p>
        </w:tc>
        <w:tc>
          <w:tcPr>
            <w:tcW w:w="2220" w:type="dxa"/>
            <w:tcBorders>
              <w:bottom w:val="single" w:color="auto" w:sz="8" w:space="0"/>
              <w:right w:val="single" w:color="auto" w:sz="8" w:space="0"/>
            </w:tcBorders>
            <w:vAlign w:val="bottom"/>
          </w:tcPr>
          <w:p w14:paraId="34958744">
            <w:pPr>
              <w:rPr>
                <w:sz w:val="14"/>
                <w:szCs w:val="14"/>
              </w:rPr>
            </w:pPr>
          </w:p>
        </w:tc>
        <w:tc>
          <w:tcPr>
            <w:tcW w:w="420" w:type="dxa"/>
            <w:tcBorders>
              <w:bottom w:val="single" w:color="auto" w:sz="8" w:space="0"/>
            </w:tcBorders>
            <w:vAlign w:val="bottom"/>
          </w:tcPr>
          <w:p w14:paraId="677311A5">
            <w:pPr>
              <w:rPr>
                <w:sz w:val="14"/>
                <w:szCs w:val="14"/>
              </w:rPr>
            </w:pPr>
          </w:p>
        </w:tc>
        <w:tc>
          <w:tcPr>
            <w:tcW w:w="1580" w:type="dxa"/>
            <w:tcBorders>
              <w:bottom w:val="single" w:color="auto" w:sz="8" w:space="0"/>
            </w:tcBorders>
            <w:vAlign w:val="bottom"/>
          </w:tcPr>
          <w:p w14:paraId="4478CDE5">
            <w:pPr>
              <w:rPr>
                <w:sz w:val="14"/>
                <w:szCs w:val="14"/>
              </w:rPr>
            </w:pPr>
          </w:p>
        </w:tc>
        <w:tc>
          <w:tcPr>
            <w:tcW w:w="0" w:type="dxa"/>
            <w:vAlign w:val="bottom"/>
          </w:tcPr>
          <w:p w14:paraId="697F93B2">
            <w:pPr>
              <w:rPr>
                <w:sz w:val="1"/>
                <w:szCs w:val="1"/>
              </w:rPr>
            </w:pPr>
          </w:p>
        </w:tc>
      </w:tr>
      <w:tr w14:paraId="5E026882">
        <w:tblPrEx>
          <w:tblCellMar>
            <w:top w:w="0" w:type="dxa"/>
            <w:left w:w="0" w:type="dxa"/>
            <w:bottom w:w="0" w:type="dxa"/>
            <w:right w:w="0" w:type="dxa"/>
          </w:tblCellMar>
        </w:tblPrEx>
        <w:trPr>
          <w:trHeight w:val="443" w:hRule="atLeast"/>
        </w:trPr>
        <w:tc>
          <w:tcPr>
            <w:tcW w:w="580" w:type="dxa"/>
            <w:vMerge w:val="continue"/>
            <w:tcBorders>
              <w:right w:val="single" w:color="auto" w:sz="8" w:space="0"/>
            </w:tcBorders>
            <w:vAlign w:val="bottom"/>
          </w:tcPr>
          <w:p w14:paraId="092812FF">
            <w:pPr>
              <w:rPr>
                <w:sz w:val="24"/>
                <w:szCs w:val="24"/>
              </w:rPr>
            </w:pPr>
          </w:p>
        </w:tc>
        <w:tc>
          <w:tcPr>
            <w:tcW w:w="520" w:type="dxa"/>
            <w:vAlign w:val="bottom"/>
          </w:tcPr>
          <w:p w14:paraId="616D638D">
            <w:pPr>
              <w:rPr>
                <w:sz w:val="24"/>
                <w:szCs w:val="24"/>
              </w:rPr>
            </w:pPr>
          </w:p>
        </w:tc>
        <w:tc>
          <w:tcPr>
            <w:tcW w:w="140" w:type="dxa"/>
            <w:vAlign w:val="bottom"/>
          </w:tcPr>
          <w:p w14:paraId="3C910ACA">
            <w:pPr>
              <w:rPr>
                <w:sz w:val="24"/>
                <w:szCs w:val="24"/>
              </w:rPr>
            </w:pPr>
          </w:p>
        </w:tc>
        <w:tc>
          <w:tcPr>
            <w:tcW w:w="460" w:type="dxa"/>
            <w:vAlign w:val="bottom"/>
          </w:tcPr>
          <w:p w14:paraId="2357B6CF">
            <w:pPr>
              <w:rPr>
                <w:sz w:val="24"/>
                <w:szCs w:val="24"/>
              </w:rPr>
            </w:pPr>
          </w:p>
        </w:tc>
        <w:tc>
          <w:tcPr>
            <w:tcW w:w="2200" w:type="dxa"/>
            <w:vAlign w:val="bottom"/>
          </w:tcPr>
          <w:p w14:paraId="770CEB5A">
            <w:pPr>
              <w:rPr>
                <w:sz w:val="24"/>
                <w:szCs w:val="24"/>
              </w:rPr>
            </w:pPr>
          </w:p>
        </w:tc>
        <w:tc>
          <w:tcPr>
            <w:tcW w:w="620" w:type="dxa"/>
            <w:vAlign w:val="bottom"/>
          </w:tcPr>
          <w:p w14:paraId="45ADD8D3">
            <w:pPr>
              <w:rPr>
                <w:sz w:val="24"/>
                <w:szCs w:val="24"/>
              </w:rPr>
            </w:pPr>
          </w:p>
        </w:tc>
        <w:tc>
          <w:tcPr>
            <w:tcW w:w="60" w:type="dxa"/>
            <w:tcBorders>
              <w:right w:val="single" w:color="auto" w:sz="8" w:space="0"/>
            </w:tcBorders>
            <w:vAlign w:val="bottom"/>
          </w:tcPr>
          <w:p w14:paraId="3963FDAE">
            <w:pPr>
              <w:rPr>
                <w:sz w:val="24"/>
                <w:szCs w:val="24"/>
              </w:rPr>
            </w:pPr>
          </w:p>
        </w:tc>
        <w:tc>
          <w:tcPr>
            <w:tcW w:w="2220" w:type="dxa"/>
            <w:vMerge w:val="restart"/>
            <w:tcBorders>
              <w:right w:val="single" w:color="auto" w:sz="8" w:space="0"/>
            </w:tcBorders>
            <w:vAlign w:val="bottom"/>
          </w:tcPr>
          <w:p w14:paraId="4C07CCAF">
            <w:pPr>
              <w:spacing w:line="240" w:lineRule="exact"/>
              <w:ind w:left="100"/>
              <w:rPr>
                <w:sz w:val="20"/>
                <w:szCs w:val="20"/>
              </w:rPr>
            </w:pPr>
            <w:r>
              <w:rPr>
                <w:rFonts w:ascii="宋体" w:hAnsi="宋体" w:eastAsia="宋体" w:cs="宋体"/>
                <w:sz w:val="21"/>
                <w:szCs w:val="21"/>
              </w:rPr>
              <w:t>①熟知该课程的知识</w:t>
            </w:r>
          </w:p>
        </w:tc>
        <w:tc>
          <w:tcPr>
            <w:tcW w:w="2000" w:type="dxa"/>
            <w:gridSpan w:val="2"/>
            <w:vMerge w:val="restart"/>
            <w:vAlign w:val="bottom"/>
          </w:tcPr>
          <w:p w14:paraId="6244328F">
            <w:pPr>
              <w:spacing w:line="240" w:lineRule="exact"/>
              <w:ind w:left="80"/>
              <w:rPr>
                <w:sz w:val="20"/>
                <w:szCs w:val="20"/>
              </w:rPr>
            </w:pPr>
            <w:r>
              <w:rPr>
                <w:rFonts w:ascii="宋体" w:hAnsi="宋体" w:eastAsia="宋体" w:cs="宋体"/>
                <w:sz w:val="21"/>
                <w:szCs w:val="21"/>
              </w:rPr>
              <w:t>培养学生努力、勤</w:t>
            </w:r>
          </w:p>
        </w:tc>
        <w:tc>
          <w:tcPr>
            <w:tcW w:w="0" w:type="dxa"/>
            <w:vAlign w:val="bottom"/>
          </w:tcPr>
          <w:p w14:paraId="6D5481BF">
            <w:pPr>
              <w:rPr>
                <w:sz w:val="1"/>
                <w:szCs w:val="1"/>
              </w:rPr>
            </w:pPr>
          </w:p>
        </w:tc>
      </w:tr>
      <w:tr w14:paraId="293A5672">
        <w:tblPrEx>
          <w:tblCellMar>
            <w:top w:w="0" w:type="dxa"/>
            <w:left w:w="0" w:type="dxa"/>
            <w:bottom w:w="0" w:type="dxa"/>
            <w:right w:w="0" w:type="dxa"/>
          </w:tblCellMar>
        </w:tblPrEx>
        <w:trPr>
          <w:trHeight w:val="172" w:hRule="atLeast"/>
        </w:trPr>
        <w:tc>
          <w:tcPr>
            <w:tcW w:w="580" w:type="dxa"/>
            <w:tcBorders>
              <w:right w:val="single" w:color="auto" w:sz="8" w:space="0"/>
            </w:tcBorders>
            <w:vAlign w:val="bottom"/>
          </w:tcPr>
          <w:p w14:paraId="1D702144">
            <w:pPr>
              <w:rPr>
                <w:sz w:val="14"/>
                <w:szCs w:val="14"/>
              </w:rPr>
            </w:pPr>
          </w:p>
        </w:tc>
        <w:tc>
          <w:tcPr>
            <w:tcW w:w="520" w:type="dxa"/>
            <w:vAlign w:val="bottom"/>
          </w:tcPr>
          <w:p w14:paraId="71B8DF9A">
            <w:pPr>
              <w:rPr>
                <w:sz w:val="14"/>
                <w:szCs w:val="14"/>
              </w:rPr>
            </w:pPr>
          </w:p>
        </w:tc>
        <w:tc>
          <w:tcPr>
            <w:tcW w:w="140" w:type="dxa"/>
            <w:vAlign w:val="bottom"/>
          </w:tcPr>
          <w:p w14:paraId="5C671619">
            <w:pPr>
              <w:rPr>
                <w:sz w:val="14"/>
                <w:szCs w:val="14"/>
              </w:rPr>
            </w:pPr>
          </w:p>
        </w:tc>
        <w:tc>
          <w:tcPr>
            <w:tcW w:w="460" w:type="dxa"/>
            <w:vAlign w:val="bottom"/>
          </w:tcPr>
          <w:p w14:paraId="79C7A05C">
            <w:pPr>
              <w:rPr>
                <w:sz w:val="14"/>
                <w:szCs w:val="14"/>
              </w:rPr>
            </w:pPr>
          </w:p>
        </w:tc>
        <w:tc>
          <w:tcPr>
            <w:tcW w:w="2200" w:type="dxa"/>
            <w:vAlign w:val="bottom"/>
          </w:tcPr>
          <w:p w14:paraId="7A5FDD1C">
            <w:pPr>
              <w:rPr>
                <w:sz w:val="14"/>
                <w:szCs w:val="14"/>
              </w:rPr>
            </w:pPr>
          </w:p>
        </w:tc>
        <w:tc>
          <w:tcPr>
            <w:tcW w:w="620" w:type="dxa"/>
            <w:vAlign w:val="bottom"/>
          </w:tcPr>
          <w:p w14:paraId="4AB26665">
            <w:pPr>
              <w:rPr>
                <w:sz w:val="14"/>
                <w:szCs w:val="14"/>
              </w:rPr>
            </w:pPr>
          </w:p>
        </w:tc>
        <w:tc>
          <w:tcPr>
            <w:tcW w:w="60" w:type="dxa"/>
            <w:tcBorders>
              <w:right w:val="single" w:color="auto" w:sz="8" w:space="0"/>
            </w:tcBorders>
            <w:vAlign w:val="bottom"/>
          </w:tcPr>
          <w:p w14:paraId="390F07D5">
            <w:pPr>
              <w:rPr>
                <w:sz w:val="14"/>
                <w:szCs w:val="14"/>
              </w:rPr>
            </w:pPr>
          </w:p>
        </w:tc>
        <w:tc>
          <w:tcPr>
            <w:tcW w:w="2220" w:type="dxa"/>
            <w:vMerge w:val="continue"/>
            <w:tcBorders>
              <w:right w:val="single" w:color="auto" w:sz="8" w:space="0"/>
            </w:tcBorders>
            <w:vAlign w:val="bottom"/>
          </w:tcPr>
          <w:p w14:paraId="10AC59BD">
            <w:pPr>
              <w:rPr>
                <w:sz w:val="14"/>
                <w:szCs w:val="14"/>
              </w:rPr>
            </w:pPr>
          </w:p>
        </w:tc>
        <w:tc>
          <w:tcPr>
            <w:tcW w:w="2000" w:type="dxa"/>
            <w:gridSpan w:val="2"/>
            <w:vMerge w:val="continue"/>
            <w:vAlign w:val="bottom"/>
          </w:tcPr>
          <w:p w14:paraId="3EFB5597">
            <w:pPr>
              <w:rPr>
                <w:sz w:val="14"/>
                <w:szCs w:val="14"/>
              </w:rPr>
            </w:pPr>
          </w:p>
        </w:tc>
        <w:tc>
          <w:tcPr>
            <w:tcW w:w="0" w:type="dxa"/>
            <w:vAlign w:val="bottom"/>
          </w:tcPr>
          <w:p w14:paraId="4B0F68F5">
            <w:pPr>
              <w:rPr>
                <w:sz w:val="1"/>
                <w:szCs w:val="1"/>
              </w:rPr>
            </w:pPr>
          </w:p>
        </w:tc>
      </w:tr>
      <w:tr w14:paraId="194D0CEC">
        <w:tblPrEx>
          <w:tblCellMar>
            <w:top w:w="0" w:type="dxa"/>
            <w:left w:w="0" w:type="dxa"/>
            <w:bottom w:w="0" w:type="dxa"/>
            <w:right w:w="0" w:type="dxa"/>
          </w:tblCellMar>
        </w:tblPrEx>
        <w:trPr>
          <w:trHeight w:val="271" w:hRule="atLeast"/>
        </w:trPr>
        <w:tc>
          <w:tcPr>
            <w:tcW w:w="580" w:type="dxa"/>
            <w:vMerge w:val="restart"/>
            <w:tcBorders>
              <w:right w:val="single" w:color="auto" w:sz="8" w:space="0"/>
            </w:tcBorders>
            <w:vAlign w:val="bottom"/>
          </w:tcPr>
          <w:p w14:paraId="3E132C48">
            <w:pPr>
              <w:spacing w:line="320" w:lineRule="exact"/>
              <w:ind w:left="140"/>
              <w:rPr>
                <w:sz w:val="20"/>
                <w:szCs w:val="20"/>
              </w:rPr>
            </w:pPr>
            <w:r>
              <w:rPr>
                <w:rFonts w:ascii="楷体" w:hAnsi="楷体" w:eastAsia="楷体" w:cs="楷体"/>
                <w:b/>
                <w:bCs/>
                <w:sz w:val="28"/>
                <w:szCs w:val="28"/>
              </w:rPr>
              <w:t>目</w:t>
            </w:r>
          </w:p>
        </w:tc>
        <w:tc>
          <w:tcPr>
            <w:tcW w:w="3320" w:type="dxa"/>
            <w:gridSpan w:val="4"/>
            <w:vAlign w:val="bottom"/>
          </w:tcPr>
          <w:p w14:paraId="009689F8">
            <w:pPr>
              <w:spacing w:line="228" w:lineRule="exact"/>
              <w:ind w:left="100"/>
              <w:rPr>
                <w:sz w:val="20"/>
                <w:szCs w:val="20"/>
              </w:rPr>
            </w:pPr>
            <w:r>
              <w:rPr>
                <w:rFonts w:ascii="宋体" w:hAnsi="宋体" w:eastAsia="宋体" w:cs="宋体"/>
                <w:sz w:val="21"/>
                <w:szCs w:val="21"/>
              </w:rPr>
              <w:t>能进行课程知识点总结</w:t>
            </w:r>
          </w:p>
        </w:tc>
        <w:tc>
          <w:tcPr>
            <w:tcW w:w="620" w:type="dxa"/>
            <w:vAlign w:val="bottom"/>
          </w:tcPr>
          <w:p w14:paraId="2A37B155">
            <w:pPr>
              <w:rPr>
                <w:sz w:val="23"/>
                <w:szCs w:val="23"/>
              </w:rPr>
            </w:pPr>
          </w:p>
        </w:tc>
        <w:tc>
          <w:tcPr>
            <w:tcW w:w="60" w:type="dxa"/>
            <w:tcBorders>
              <w:right w:val="single" w:color="auto" w:sz="8" w:space="0"/>
            </w:tcBorders>
            <w:vAlign w:val="bottom"/>
          </w:tcPr>
          <w:p w14:paraId="359AD33C">
            <w:pPr>
              <w:rPr>
                <w:sz w:val="23"/>
                <w:szCs w:val="23"/>
              </w:rPr>
            </w:pPr>
          </w:p>
        </w:tc>
        <w:tc>
          <w:tcPr>
            <w:tcW w:w="2220" w:type="dxa"/>
            <w:tcBorders>
              <w:right w:val="single" w:color="auto" w:sz="8" w:space="0"/>
            </w:tcBorders>
            <w:vAlign w:val="bottom"/>
          </w:tcPr>
          <w:p w14:paraId="0FA68379">
            <w:pPr>
              <w:spacing w:line="240" w:lineRule="exact"/>
              <w:ind w:left="100"/>
              <w:rPr>
                <w:sz w:val="20"/>
                <w:szCs w:val="20"/>
              </w:rPr>
            </w:pPr>
            <w:r>
              <w:rPr>
                <w:rFonts w:ascii="宋体" w:hAnsi="宋体" w:eastAsia="宋体" w:cs="宋体"/>
                <w:sz w:val="21"/>
                <w:szCs w:val="21"/>
              </w:rPr>
              <w:t>结构体系；</w:t>
            </w:r>
          </w:p>
        </w:tc>
        <w:tc>
          <w:tcPr>
            <w:tcW w:w="2000" w:type="dxa"/>
            <w:gridSpan w:val="2"/>
            <w:vAlign w:val="bottom"/>
          </w:tcPr>
          <w:p w14:paraId="020E6C83">
            <w:pPr>
              <w:spacing w:line="240" w:lineRule="exact"/>
              <w:ind w:left="80"/>
              <w:rPr>
                <w:sz w:val="20"/>
                <w:szCs w:val="20"/>
              </w:rPr>
            </w:pPr>
            <w:r>
              <w:rPr>
                <w:rFonts w:ascii="宋体" w:hAnsi="宋体" w:eastAsia="宋体" w:cs="宋体"/>
                <w:sz w:val="21"/>
                <w:szCs w:val="21"/>
              </w:rPr>
              <w:t>奋、踏实工作的基本</w:t>
            </w:r>
          </w:p>
        </w:tc>
        <w:tc>
          <w:tcPr>
            <w:tcW w:w="0" w:type="dxa"/>
            <w:vAlign w:val="bottom"/>
          </w:tcPr>
          <w:p w14:paraId="7E658FDD">
            <w:pPr>
              <w:rPr>
                <w:sz w:val="1"/>
                <w:szCs w:val="1"/>
              </w:rPr>
            </w:pPr>
          </w:p>
        </w:tc>
      </w:tr>
      <w:tr w14:paraId="0EB846F5">
        <w:tblPrEx>
          <w:tblCellMar>
            <w:top w:w="0" w:type="dxa"/>
            <w:left w:w="0" w:type="dxa"/>
            <w:bottom w:w="0" w:type="dxa"/>
            <w:right w:w="0" w:type="dxa"/>
          </w:tblCellMar>
        </w:tblPrEx>
        <w:trPr>
          <w:trHeight w:val="180" w:hRule="atLeast"/>
        </w:trPr>
        <w:tc>
          <w:tcPr>
            <w:tcW w:w="580" w:type="dxa"/>
            <w:vMerge w:val="continue"/>
            <w:tcBorders>
              <w:right w:val="single" w:color="auto" w:sz="8" w:space="0"/>
            </w:tcBorders>
            <w:vAlign w:val="bottom"/>
          </w:tcPr>
          <w:p w14:paraId="3BF5790D">
            <w:pPr>
              <w:rPr>
                <w:sz w:val="15"/>
                <w:szCs w:val="15"/>
              </w:rPr>
            </w:pPr>
          </w:p>
        </w:tc>
        <w:tc>
          <w:tcPr>
            <w:tcW w:w="520" w:type="dxa"/>
            <w:vAlign w:val="bottom"/>
          </w:tcPr>
          <w:p w14:paraId="5331ADDB">
            <w:pPr>
              <w:rPr>
                <w:sz w:val="15"/>
                <w:szCs w:val="15"/>
              </w:rPr>
            </w:pPr>
          </w:p>
        </w:tc>
        <w:tc>
          <w:tcPr>
            <w:tcW w:w="140" w:type="dxa"/>
            <w:vAlign w:val="bottom"/>
          </w:tcPr>
          <w:p w14:paraId="33E78500">
            <w:pPr>
              <w:rPr>
                <w:sz w:val="15"/>
                <w:szCs w:val="15"/>
              </w:rPr>
            </w:pPr>
          </w:p>
        </w:tc>
        <w:tc>
          <w:tcPr>
            <w:tcW w:w="460" w:type="dxa"/>
            <w:vAlign w:val="bottom"/>
          </w:tcPr>
          <w:p w14:paraId="53E60DB1">
            <w:pPr>
              <w:rPr>
                <w:sz w:val="15"/>
                <w:szCs w:val="15"/>
              </w:rPr>
            </w:pPr>
          </w:p>
        </w:tc>
        <w:tc>
          <w:tcPr>
            <w:tcW w:w="2200" w:type="dxa"/>
            <w:vAlign w:val="bottom"/>
          </w:tcPr>
          <w:p w14:paraId="3BA81E16">
            <w:pPr>
              <w:rPr>
                <w:sz w:val="15"/>
                <w:szCs w:val="15"/>
              </w:rPr>
            </w:pPr>
          </w:p>
        </w:tc>
        <w:tc>
          <w:tcPr>
            <w:tcW w:w="620" w:type="dxa"/>
            <w:vAlign w:val="bottom"/>
          </w:tcPr>
          <w:p w14:paraId="3B970337">
            <w:pPr>
              <w:rPr>
                <w:sz w:val="15"/>
                <w:szCs w:val="15"/>
              </w:rPr>
            </w:pPr>
          </w:p>
        </w:tc>
        <w:tc>
          <w:tcPr>
            <w:tcW w:w="60" w:type="dxa"/>
            <w:tcBorders>
              <w:right w:val="single" w:color="auto" w:sz="8" w:space="0"/>
            </w:tcBorders>
            <w:vAlign w:val="bottom"/>
          </w:tcPr>
          <w:p w14:paraId="2B632AED">
            <w:pPr>
              <w:rPr>
                <w:sz w:val="15"/>
                <w:szCs w:val="15"/>
              </w:rPr>
            </w:pPr>
          </w:p>
        </w:tc>
        <w:tc>
          <w:tcPr>
            <w:tcW w:w="2220" w:type="dxa"/>
            <w:vMerge w:val="restart"/>
            <w:tcBorders>
              <w:right w:val="single" w:color="auto" w:sz="8" w:space="0"/>
            </w:tcBorders>
            <w:vAlign w:val="bottom"/>
          </w:tcPr>
          <w:p w14:paraId="167286B0">
            <w:pPr>
              <w:spacing w:line="240" w:lineRule="exact"/>
              <w:ind w:left="100"/>
              <w:rPr>
                <w:sz w:val="20"/>
                <w:szCs w:val="20"/>
              </w:rPr>
            </w:pPr>
            <w:r>
              <w:rPr>
                <w:rFonts w:ascii="宋体" w:hAnsi="宋体" w:eastAsia="宋体" w:cs="宋体"/>
                <w:sz w:val="21"/>
                <w:szCs w:val="21"/>
              </w:rPr>
              <w:t>②确定自主学习的内</w:t>
            </w:r>
          </w:p>
        </w:tc>
        <w:tc>
          <w:tcPr>
            <w:tcW w:w="2000" w:type="dxa"/>
            <w:gridSpan w:val="2"/>
            <w:vMerge w:val="restart"/>
            <w:vAlign w:val="bottom"/>
          </w:tcPr>
          <w:p w14:paraId="42A5D771">
            <w:pPr>
              <w:spacing w:line="240" w:lineRule="exact"/>
              <w:ind w:left="80"/>
              <w:rPr>
                <w:sz w:val="20"/>
                <w:szCs w:val="20"/>
              </w:rPr>
            </w:pPr>
            <w:r>
              <w:rPr>
                <w:rFonts w:ascii="宋体" w:hAnsi="宋体" w:eastAsia="宋体" w:cs="宋体"/>
                <w:sz w:val="21"/>
                <w:szCs w:val="21"/>
              </w:rPr>
              <w:t>素养。</w:t>
            </w:r>
          </w:p>
        </w:tc>
        <w:tc>
          <w:tcPr>
            <w:tcW w:w="0" w:type="dxa"/>
            <w:vAlign w:val="bottom"/>
          </w:tcPr>
          <w:p w14:paraId="6F46EB28">
            <w:pPr>
              <w:rPr>
                <w:sz w:val="1"/>
                <w:szCs w:val="1"/>
              </w:rPr>
            </w:pPr>
          </w:p>
        </w:tc>
      </w:tr>
      <w:tr w14:paraId="3E0B3BF3">
        <w:tblPrEx>
          <w:tblCellMar>
            <w:top w:w="0" w:type="dxa"/>
            <w:left w:w="0" w:type="dxa"/>
            <w:bottom w:w="0" w:type="dxa"/>
            <w:right w:w="0" w:type="dxa"/>
          </w:tblCellMar>
        </w:tblPrEx>
        <w:trPr>
          <w:trHeight w:val="93" w:hRule="atLeast"/>
        </w:trPr>
        <w:tc>
          <w:tcPr>
            <w:tcW w:w="580" w:type="dxa"/>
            <w:tcBorders>
              <w:right w:val="single" w:color="auto" w:sz="8" w:space="0"/>
            </w:tcBorders>
            <w:vAlign w:val="bottom"/>
          </w:tcPr>
          <w:p w14:paraId="4E86EE5C">
            <w:pPr>
              <w:rPr>
                <w:sz w:val="8"/>
                <w:szCs w:val="8"/>
              </w:rPr>
            </w:pPr>
          </w:p>
        </w:tc>
        <w:tc>
          <w:tcPr>
            <w:tcW w:w="520" w:type="dxa"/>
            <w:vAlign w:val="bottom"/>
          </w:tcPr>
          <w:p w14:paraId="29731298">
            <w:pPr>
              <w:rPr>
                <w:sz w:val="8"/>
                <w:szCs w:val="8"/>
              </w:rPr>
            </w:pPr>
          </w:p>
        </w:tc>
        <w:tc>
          <w:tcPr>
            <w:tcW w:w="140" w:type="dxa"/>
            <w:vAlign w:val="bottom"/>
          </w:tcPr>
          <w:p w14:paraId="3E9D1C86">
            <w:pPr>
              <w:rPr>
                <w:sz w:val="8"/>
                <w:szCs w:val="8"/>
              </w:rPr>
            </w:pPr>
          </w:p>
        </w:tc>
        <w:tc>
          <w:tcPr>
            <w:tcW w:w="460" w:type="dxa"/>
            <w:vAlign w:val="bottom"/>
          </w:tcPr>
          <w:p w14:paraId="2C5C0936">
            <w:pPr>
              <w:rPr>
                <w:sz w:val="8"/>
                <w:szCs w:val="8"/>
              </w:rPr>
            </w:pPr>
          </w:p>
        </w:tc>
        <w:tc>
          <w:tcPr>
            <w:tcW w:w="2200" w:type="dxa"/>
            <w:vAlign w:val="bottom"/>
          </w:tcPr>
          <w:p w14:paraId="61DA2FDC">
            <w:pPr>
              <w:rPr>
                <w:sz w:val="8"/>
                <w:szCs w:val="8"/>
              </w:rPr>
            </w:pPr>
          </w:p>
        </w:tc>
        <w:tc>
          <w:tcPr>
            <w:tcW w:w="620" w:type="dxa"/>
            <w:vAlign w:val="bottom"/>
          </w:tcPr>
          <w:p w14:paraId="0A6B038F">
            <w:pPr>
              <w:rPr>
                <w:sz w:val="8"/>
                <w:szCs w:val="8"/>
              </w:rPr>
            </w:pPr>
          </w:p>
        </w:tc>
        <w:tc>
          <w:tcPr>
            <w:tcW w:w="60" w:type="dxa"/>
            <w:tcBorders>
              <w:right w:val="single" w:color="auto" w:sz="8" w:space="0"/>
            </w:tcBorders>
            <w:vAlign w:val="bottom"/>
          </w:tcPr>
          <w:p w14:paraId="4674495C">
            <w:pPr>
              <w:rPr>
                <w:sz w:val="8"/>
                <w:szCs w:val="8"/>
              </w:rPr>
            </w:pPr>
          </w:p>
        </w:tc>
        <w:tc>
          <w:tcPr>
            <w:tcW w:w="2220" w:type="dxa"/>
            <w:vMerge w:val="continue"/>
            <w:tcBorders>
              <w:right w:val="single" w:color="auto" w:sz="8" w:space="0"/>
            </w:tcBorders>
            <w:vAlign w:val="bottom"/>
          </w:tcPr>
          <w:p w14:paraId="762F220A">
            <w:pPr>
              <w:rPr>
                <w:sz w:val="8"/>
                <w:szCs w:val="8"/>
              </w:rPr>
            </w:pPr>
          </w:p>
        </w:tc>
        <w:tc>
          <w:tcPr>
            <w:tcW w:w="2000" w:type="dxa"/>
            <w:gridSpan w:val="2"/>
            <w:vMerge w:val="continue"/>
            <w:vAlign w:val="bottom"/>
          </w:tcPr>
          <w:p w14:paraId="0939CEC0">
            <w:pPr>
              <w:rPr>
                <w:sz w:val="8"/>
                <w:szCs w:val="8"/>
              </w:rPr>
            </w:pPr>
          </w:p>
        </w:tc>
        <w:tc>
          <w:tcPr>
            <w:tcW w:w="0" w:type="dxa"/>
            <w:vAlign w:val="bottom"/>
          </w:tcPr>
          <w:p w14:paraId="09BD4BA2">
            <w:pPr>
              <w:rPr>
                <w:sz w:val="1"/>
                <w:szCs w:val="1"/>
              </w:rPr>
            </w:pPr>
          </w:p>
        </w:tc>
      </w:tr>
      <w:tr w14:paraId="14B86C17">
        <w:tblPrEx>
          <w:tblCellMar>
            <w:top w:w="0" w:type="dxa"/>
            <w:left w:w="0" w:type="dxa"/>
            <w:bottom w:w="0" w:type="dxa"/>
            <w:right w:w="0" w:type="dxa"/>
          </w:tblCellMar>
        </w:tblPrEx>
        <w:trPr>
          <w:trHeight w:val="271" w:hRule="atLeast"/>
        </w:trPr>
        <w:tc>
          <w:tcPr>
            <w:tcW w:w="580" w:type="dxa"/>
            <w:vMerge w:val="restart"/>
            <w:tcBorders>
              <w:right w:val="single" w:color="auto" w:sz="8" w:space="0"/>
            </w:tcBorders>
            <w:vAlign w:val="bottom"/>
          </w:tcPr>
          <w:p w14:paraId="5007B8A9">
            <w:pPr>
              <w:spacing w:line="320" w:lineRule="exact"/>
              <w:ind w:left="140"/>
              <w:rPr>
                <w:sz w:val="20"/>
                <w:szCs w:val="20"/>
              </w:rPr>
            </w:pPr>
            <w:r>
              <w:rPr>
                <w:rFonts w:ascii="楷体" w:hAnsi="楷体" w:eastAsia="楷体" w:cs="楷体"/>
                <w:b/>
                <w:bCs/>
                <w:sz w:val="28"/>
                <w:szCs w:val="28"/>
              </w:rPr>
              <w:t>标</w:t>
            </w:r>
          </w:p>
        </w:tc>
        <w:tc>
          <w:tcPr>
            <w:tcW w:w="520" w:type="dxa"/>
            <w:vAlign w:val="bottom"/>
          </w:tcPr>
          <w:p w14:paraId="53440E00">
            <w:pPr>
              <w:rPr>
                <w:sz w:val="23"/>
                <w:szCs w:val="23"/>
              </w:rPr>
            </w:pPr>
          </w:p>
        </w:tc>
        <w:tc>
          <w:tcPr>
            <w:tcW w:w="140" w:type="dxa"/>
            <w:vAlign w:val="bottom"/>
          </w:tcPr>
          <w:p w14:paraId="74D9F156">
            <w:pPr>
              <w:rPr>
                <w:sz w:val="23"/>
                <w:szCs w:val="23"/>
              </w:rPr>
            </w:pPr>
          </w:p>
        </w:tc>
        <w:tc>
          <w:tcPr>
            <w:tcW w:w="460" w:type="dxa"/>
            <w:vAlign w:val="bottom"/>
          </w:tcPr>
          <w:p w14:paraId="680C5A30">
            <w:pPr>
              <w:rPr>
                <w:sz w:val="23"/>
                <w:szCs w:val="23"/>
              </w:rPr>
            </w:pPr>
          </w:p>
        </w:tc>
        <w:tc>
          <w:tcPr>
            <w:tcW w:w="2200" w:type="dxa"/>
            <w:vAlign w:val="bottom"/>
          </w:tcPr>
          <w:p w14:paraId="3CECDDA5">
            <w:pPr>
              <w:rPr>
                <w:sz w:val="23"/>
                <w:szCs w:val="23"/>
              </w:rPr>
            </w:pPr>
          </w:p>
        </w:tc>
        <w:tc>
          <w:tcPr>
            <w:tcW w:w="620" w:type="dxa"/>
            <w:vAlign w:val="bottom"/>
          </w:tcPr>
          <w:p w14:paraId="65FFE698">
            <w:pPr>
              <w:rPr>
                <w:sz w:val="23"/>
                <w:szCs w:val="23"/>
              </w:rPr>
            </w:pPr>
          </w:p>
        </w:tc>
        <w:tc>
          <w:tcPr>
            <w:tcW w:w="60" w:type="dxa"/>
            <w:tcBorders>
              <w:right w:val="single" w:color="auto" w:sz="8" w:space="0"/>
            </w:tcBorders>
            <w:vAlign w:val="bottom"/>
          </w:tcPr>
          <w:p w14:paraId="253E4563">
            <w:pPr>
              <w:rPr>
                <w:sz w:val="23"/>
                <w:szCs w:val="23"/>
              </w:rPr>
            </w:pPr>
          </w:p>
        </w:tc>
        <w:tc>
          <w:tcPr>
            <w:tcW w:w="2220" w:type="dxa"/>
            <w:tcBorders>
              <w:right w:val="single" w:color="auto" w:sz="8" w:space="0"/>
            </w:tcBorders>
            <w:vAlign w:val="bottom"/>
          </w:tcPr>
          <w:p w14:paraId="60F8BD95">
            <w:pPr>
              <w:spacing w:line="240" w:lineRule="exact"/>
              <w:ind w:left="100"/>
              <w:rPr>
                <w:sz w:val="20"/>
                <w:szCs w:val="20"/>
              </w:rPr>
            </w:pPr>
            <w:r>
              <w:rPr>
                <w:rFonts w:ascii="宋体" w:hAnsi="宋体" w:eastAsia="宋体" w:cs="宋体"/>
                <w:sz w:val="21"/>
                <w:szCs w:val="21"/>
              </w:rPr>
              <w:t>容与方向。</w:t>
            </w:r>
          </w:p>
        </w:tc>
        <w:tc>
          <w:tcPr>
            <w:tcW w:w="420" w:type="dxa"/>
            <w:vAlign w:val="bottom"/>
          </w:tcPr>
          <w:p w14:paraId="418DD612">
            <w:pPr>
              <w:rPr>
                <w:sz w:val="23"/>
                <w:szCs w:val="23"/>
              </w:rPr>
            </w:pPr>
          </w:p>
        </w:tc>
        <w:tc>
          <w:tcPr>
            <w:tcW w:w="1580" w:type="dxa"/>
            <w:vAlign w:val="bottom"/>
          </w:tcPr>
          <w:p w14:paraId="795A3B50">
            <w:pPr>
              <w:rPr>
                <w:sz w:val="23"/>
                <w:szCs w:val="23"/>
              </w:rPr>
            </w:pPr>
          </w:p>
        </w:tc>
        <w:tc>
          <w:tcPr>
            <w:tcW w:w="0" w:type="dxa"/>
            <w:vAlign w:val="bottom"/>
          </w:tcPr>
          <w:p w14:paraId="15A276E8">
            <w:pPr>
              <w:rPr>
                <w:sz w:val="1"/>
                <w:szCs w:val="1"/>
              </w:rPr>
            </w:pPr>
          </w:p>
        </w:tc>
      </w:tr>
      <w:tr w14:paraId="154BB86F">
        <w:tblPrEx>
          <w:tblCellMar>
            <w:top w:w="0" w:type="dxa"/>
            <w:left w:w="0" w:type="dxa"/>
            <w:bottom w:w="0" w:type="dxa"/>
            <w:right w:w="0" w:type="dxa"/>
          </w:tblCellMar>
        </w:tblPrEx>
        <w:trPr>
          <w:trHeight w:val="260" w:hRule="atLeast"/>
        </w:trPr>
        <w:tc>
          <w:tcPr>
            <w:tcW w:w="580" w:type="dxa"/>
            <w:vMerge w:val="continue"/>
            <w:tcBorders>
              <w:right w:val="single" w:color="auto" w:sz="8" w:space="0"/>
            </w:tcBorders>
            <w:vAlign w:val="bottom"/>
          </w:tcPr>
          <w:p w14:paraId="02175E9D"/>
        </w:tc>
        <w:tc>
          <w:tcPr>
            <w:tcW w:w="520" w:type="dxa"/>
            <w:vAlign w:val="bottom"/>
          </w:tcPr>
          <w:p w14:paraId="55955F9C"/>
        </w:tc>
        <w:tc>
          <w:tcPr>
            <w:tcW w:w="140" w:type="dxa"/>
            <w:vAlign w:val="bottom"/>
          </w:tcPr>
          <w:p w14:paraId="5E81D4D0"/>
        </w:tc>
        <w:tc>
          <w:tcPr>
            <w:tcW w:w="460" w:type="dxa"/>
            <w:vAlign w:val="bottom"/>
          </w:tcPr>
          <w:p w14:paraId="35CE2B0C"/>
        </w:tc>
        <w:tc>
          <w:tcPr>
            <w:tcW w:w="2200" w:type="dxa"/>
            <w:vAlign w:val="bottom"/>
          </w:tcPr>
          <w:p w14:paraId="41562C06"/>
        </w:tc>
        <w:tc>
          <w:tcPr>
            <w:tcW w:w="620" w:type="dxa"/>
            <w:vAlign w:val="bottom"/>
          </w:tcPr>
          <w:p w14:paraId="21E3B2A8"/>
        </w:tc>
        <w:tc>
          <w:tcPr>
            <w:tcW w:w="60" w:type="dxa"/>
            <w:tcBorders>
              <w:right w:val="single" w:color="auto" w:sz="8" w:space="0"/>
            </w:tcBorders>
            <w:vAlign w:val="bottom"/>
          </w:tcPr>
          <w:p w14:paraId="37498DA8"/>
        </w:tc>
        <w:tc>
          <w:tcPr>
            <w:tcW w:w="2220" w:type="dxa"/>
            <w:tcBorders>
              <w:right w:val="single" w:color="auto" w:sz="8" w:space="0"/>
            </w:tcBorders>
            <w:vAlign w:val="bottom"/>
          </w:tcPr>
          <w:p w14:paraId="1BCC2978"/>
        </w:tc>
        <w:tc>
          <w:tcPr>
            <w:tcW w:w="420" w:type="dxa"/>
            <w:vAlign w:val="bottom"/>
          </w:tcPr>
          <w:p w14:paraId="025FA65B"/>
        </w:tc>
        <w:tc>
          <w:tcPr>
            <w:tcW w:w="1580" w:type="dxa"/>
            <w:vAlign w:val="bottom"/>
          </w:tcPr>
          <w:p w14:paraId="2A7DA8A8"/>
        </w:tc>
        <w:tc>
          <w:tcPr>
            <w:tcW w:w="0" w:type="dxa"/>
            <w:vAlign w:val="bottom"/>
          </w:tcPr>
          <w:p w14:paraId="31BC0655">
            <w:pPr>
              <w:rPr>
                <w:sz w:val="1"/>
                <w:szCs w:val="1"/>
              </w:rPr>
            </w:pPr>
          </w:p>
        </w:tc>
      </w:tr>
      <w:tr w14:paraId="736BC7F8">
        <w:tblPrEx>
          <w:tblCellMar>
            <w:top w:w="0" w:type="dxa"/>
            <w:left w:w="0" w:type="dxa"/>
            <w:bottom w:w="0" w:type="dxa"/>
            <w:right w:w="0" w:type="dxa"/>
          </w:tblCellMar>
        </w:tblPrEx>
        <w:trPr>
          <w:trHeight w:val="161" w:hRule="atLeast"/>
        </w:trPr>
        <w:tc>
          <w:tcPr>
            <w:tcW w:w="580" w:type="dxa"/>
            <w:tcBorders>
              <w:bottom w:val="single" w:color="auto" w:sz="8" w:space="0"/>
              <w:right w:val="single" w:color="auto" w:sz="8" w:space="0"/>
            </w:tcBorders>
            <w:vAlign w:val="bottom"/>
          </w:tcPr>
          <w:p w14:paraId="14EF2DBA">
            <w:pPr>
              <w:rPr>
                <w:sz w:val="14"/>
                <w:szCs w:val="14"/>
              </w:rPr>
            </w:pPr>
          </w:p>
        </w:tc>
        <w:tc>
          <w:tcPr>
            <w:tcW w:w="520" w:type="dxa"/>
            <w:tcBorders>
              <w:bottom w:val="single" w:color="auto" w:sz="8" w:space="0"/>
            </w:tcBorders>
            <w:vAlign w:val="bottom"/>
          </w:tcPr>
          <w:p w14:paraId="36BA0346">
            <w:pPr>
              <w:rPr>
                <w:sz w:val="14"/>
                <w:szCs w:val="14"/>
              </w:rPr>
            </w:pPr>
          </w:p>
        </w:tc>
        <w:tc>
          <w:tcPr>
            <w:tcW w:w="140" w:type="dxa"/>
            <w:tcBorders>
              <w:bottom w:val="single" w:color="auto" w:sz="8" w:space="0"/>
            </w:tcBorders>
            <w:vAlign w:val="bottom"/>
          </w:tcPr>
          <w:p w14:paraId="191C71F1">
            <w:pPr>
              <w:rPr>
                <w:sz w:val="14"/>
                <w:szCs w:val="14"/>
              </w:rPr>
            </w:pPr>
          </w:p>
        </w:tc>
        <w:tc>
          <w:tcPr>
            <w:tcW w:w="460" w:type="dxa"/>
            <w:tcBorders>
              <w:bottom w:val="single" w:color="auto" w:sz="8" w:space="0"/>
            </w:tcBorders>
            <w:vAlign w:val="bottom"/>
          </w:tcPr>
          <w:p w14:paraId="734BF866">
            <w:pPr>
              <w:rPr>
                <w:sz w:val="14"/>
                <w:szCs w:val="14"/>
              </w:rPr>
            </w:pPr>
          </w:p>
        </w:tc>
        <w:tc>
          <w:tcPr>
            <w:tcW w:w="2200" w:type="dxa"/>
            <w:tcBorders>
              <w:bottom w:val="single" w:color="auto" w:sz="8" w:space="0"/>
            </w:tcBorders>
            <w:vAlign w:val="bottom"/>
          </w:tcPr>
          <w:p w14:paraId="448556B1">
            <w:pPr>
              <w:rPr>
                <w:sz w:val="14"/>
                <w:szCs w:val="14"/>
              </w:rPr>
            </w:pPr>
          </w:p>
        </w:tc>
        <w:tc>
          <w:tcPr>
            <w:tcW w:w="620" w:type="dxa"/>
            <w:tcBorders>
              <w:bottom w:val="single" w:color="auto" w:sz="8" w:space="0"/>
            </w:tcBorders>
            <w:vAlign w:val="bottom"/>
          </w:tcPr>
          <w:p w14:paraId="4A5BA508">
            <w:pPr>
              <w:rPr>
                <w:sz w:val="14"/>
                <w:szCs w:val="14"/>
              </w:rPr>
            </w:pPr>
          </w:p>
        </w:tc>
        <w:tc>
          <w:tcPr>
            <w:tcW w:w="60" w:type="dxa"/>
            <w:tcBorders>
              <w:bottom w:val="single" w:color="auto" w:sz="8" w:space="0"/>
              <w:right w:val="single" w:color="auto" w:sz="8" w:space="0"/>
            </w:tcBorders>
            <w:vAlign w:val="bottom"/>
          </w:tcPr>
          <w:p w14:paraId="38D710DA">
            <w:pPr>
              <w:rPr>
                <w:sz w:val="14"/>
                <w:szCs w:val="14"/>
              </w:rPr>
            </w:pPr>
          </w:p>
        </w:tc>
        <w:tc>
          <w:tcPr>
            <w:tcW w:w="2220" w:type="dxa"/>
            <w:tcBorders>
              <w:bottom w:val="single" w:color="auto" w:sz="8" w:space="0"/>
              <w:right w:val="single" w:color="auto" w:sz="8" w:space="0"/>
            </w:tcBorders>
            <w:vAlign w:val="bottom"/>
          </w:tcPr>
          <w:p w14:paraId="2DAE5915">
            <w:pPr>
              <w:rPr>
                <w:sz w:val="14"/>
                <w:szCs w:val="14"/>
              </w:rPr>
            </w:pPr>
          </w:p>
        </w:tc>
        <w:tc>
          <w:tcPr>
            <w:tcW w:w="420" w:type="dxa"/>
            <w:tcBorders>
              <w:bottom w:val="single" w:color="auto" w:sz="8" w:space="0"/>
            </w:tcBorders>
            <w:vAlign w:val="bottom"/>
          </w:tcPr>
          <w:p w14:paraId="149C44F6">
            <w:pPr>
              <w:rPr>
                <w:sz w:val="14"/>
                <w:szCs w:val="14"/>
              </w:rPr>
            </w:pPr>
          </w:p>
        </w:tc>
        <w:tc>
          <w:tcPr>
            <w:tcW w:w="1580" w:type="dxa"/>
            <w:tcBorders>
              <w:bottom w:val="single" w:color="auto" w:sz="8" w:space="0"/>
            </w:tcBorders>
            <w:vAlign w:val="bottom"/>
          </w:tcPr>
          <w:p w14:paraId="4A0E4C09">
            <w:pPr>
              <w:rPr>
                <w:sz w:val="14"/>
                <w:szCs w:val="14"/>
              </w:rPr>
            </w:pPr>
          </w:p>
        </w:tc>
        <w:tc>
          <w:tcPr>
            <w:tcW w:w="0" w:type="dxa"/>
            <w:vAlign w:val="bottom"/>
          </w:tcPr>
          <w:p w14:paraId="2187D7BA">
            <w:pPr>
              <w:rPr>
                <w:sz w:val="1"/>
                <w:szCs w:val="1"/>
              </w:rPr>
            </w:pPr>
          </w:p>
        </w:tc>
      </w:tr>
      <w:tr w14:paraId="53DB6DD4">
        <w:tblPrEx>
          <w:tblCellMar>
            <w:top w:w="0" w:type="dxa"/>
            <w:left w:w="0" w:type="dxa"/>
            <w:bottom w:w="0" w:type="dxa"/>
            <w:right w:w="0" w:type="dxa"/>
          </w:tblCellMar>
        </w:tblPrEx>
        <w:trPr>
          <w:trHeight w:val="452" w:hRule="atLeast"/>
        </w:trPr>
        <w:tc>
          <w:tcPr>
            <w:tcW w:w="580" w:type="dxa"/>
            <w:tcBorders>
              <w:right w:val="single" w:color="auto" w:sz="8" w:space="0"/>
            </w:tcBorders>
            <w:vAlign w:val="bottom"/>
          </w:tcPr>
          <w:p w14:paraId="08E3674A">
            <w:pPr>
              <w:rPr>
                <w:sz w:val="24"/>
                <w:szCs w:val="24"/>
              </w:rPr>
            </w:pPr>
          </w:p>
        </w:tc>
        <w:tc>
          <w:tcPr>
            <w:tcW w:w="520" w:type="dxa"/>
            <w:vAlign w:val="bottom"/>
          </w:tcPr>
          <w:p w14:paraId="16FE2E78">
            <w:pPr>
              <w:rPr>
                <w:sz w:val="24"/>
                <w:szCs w:val="24"/>
              </w:rPr>
            </w:pPr>
          </w:p>
        </w:tc>
        <w:tc>
          <w:tcPr>
            <w:tcW w:w="140" w:type="dxa"/>
            <w:vAlign w:val="bottom"/>
          </w:tcPr>
          <w:p w14:paraId="304967FE">
            <w:pPr>
              <w:rPr>
                <w:sz w:val="24"/>
                <w:szCs w:val="24"/>
              </w:rPr>
            </w:pPr>
          </w:p>
        </w:tc>
        <w:tc>
          <w:tcPr>
            <w:tcW w:w="460" w:type="dxa"/>
            <w:vAlign w:val="bottom"/>
          </w:tcPr>
          <w:p w14:paraId="0B27502C">
            <w:pPr>
              <w:rPr>
                <w:sz w:val="24"/>
                <w:szCs w:val="24"/>
              </w:rPr>
            </w:pPr>
          </w:p>
        </w:tc>
        <w:tc>
          <w:tcPr>
            <w:tcW w:w="2200" w:type="dxa"/>
            <w:vAlign w:val="bottom"/>
          </w:tcPr>
          <w:p w14:paraId="7E3B53BD">
            <w:pPr>
              <w:spacing w:line="320" w:lineRule="exact"/>
              <w:ind w:left="60"/>
              <w:rPr>
                <w:sz w:val="20"/>
                <w:szCs w:val="20"/>
              </w:rPr>
            </w:pPr>
            <w:r>
              <w:rPr>
                <w:rFonts w:ascii="楷体" w:hAnsi="楷体" w:eastAsia="楷体" w:cs="楷体"/>
                <w:sz w:val="28"/>
                <w:szCs w:val="28"/>
              </w:rPr>
              <w:t>情境描述</w:t>
            </w:r>
          </w:p>
        </w:tc>
        <w:tc>
          <w:tcPr>
            <w:tcW w:w="620" w:type="dxa"/>
            <w:tcBorders>
              <w:right w:val="single" w:color="auto" w:sz="8" w:space="0"/>
            </w:tcBorders>
            <w:vAlign w:val="bottom"/>
          </w:tcPr>
          <w:p w14:paraId="45087CDC">
            <w:pPr>
              <w:rPr>
                <w:sz w:val="24"/>
                <w:szCs w:val="24"/>
              </w:rPr>
            </w:pPr>
          </w:p>
        </w:tc>
        <w:tc>
          <w:tcPr>
            <w:tcW w:w="60" w:type="dxa"/>
            <w:vAlign w:val="bottom"/>
          </w:tcPr>
          <w:p w14:paraId="71AADFDB">
            <w:pPr>
              <w:rPr>
                <w:sz w:val="24"/>
                <w:szCs w:val="24"/>
              </w:rPr>
            </w:pPr>
          </w:p>
        </w:tc>
        <w:tc>
          <w:tcPr>
            <w:tcW w:w="4220" w:type="dxa"/>
            <w:gridSpan w:val="3"/>
            <w:vAlign w:val="bottom"/>
          </w:tcPr>
          <w:p w14:paraId="435ACFE4">
            <w:pPr>
              <w:spacing w:line="320" w:lineRule="exact"/>
              <w:ind w:left="1300"/>
              <w:rPr>
                <w:sz w:val="20"/>
                <w:szCs w:val="20"/>
              </w:rPr>
            </w:pPr>
            <w:r>
              <w:rPr>
                <w:rFonts w:ascii="楷体" w:hAnsi="楷体" w:eastAsia="楷体" w:cs="楷体"/>
                <w:sz w:val="28"/>
                <w:szCs w:val="28"/>
              </w:rPr>
              <w:t>引出任务</w:t>
            </w:r>
          </w:p>
        </w:tc>
        <w:tc>
          <w:tcPr>
            <w:tcW w:w="0" w:type="dxa"/>
            <w:vAlign w:val="bottom"/>
          </w:tcPr>
          <w:p w14:paraId="0DE63712">
            <w:pPr>
              <w:rPr>
                <w:sz w:val="1"/>
                <w:szCs w:val="1"/>
              </w:rPr>
            </w:pPr>
          </w:p>
        </w:tc>
      </w:tr>
      <w:tr w14:paraId="451AF62F">
        <w:tblPrEx>
          <w:tblCellMar>
            <w:top w:w="0" w:type="dxa"/>
            <w:left w:w="0" w:type="dxa"/>
            <w:bottom w:w="0" w:type="dxa"/>
            <w:right w:w="0" w:type="dxa"/>
          </w:tblCellMar>
        </w:tblPrEx>
        <w:trPr>
          <w:trHeight w:val="162" w:hRule="atLeast"/>
        </w:trPr>
        <w:tc>
          <w:tcPr>
            <w:tcW w:w="580" w:type="dxa"/>
            <w:vMerge w:val="restart"/>
            <w:tcBorders>
              <w:right w:val="single" w:color="auto" w:sz="8" w:space="0"/>
            </w:tcBorders>
            <w:vAlign w:val="bottom"/>
          </w:tcPr>
          <w:p w14:paraId="24113203">
            <w:pPr>
              <w:spacing w:line="320" w:lineRule="exact"/>
              <w:ind w:left="140"/>
              <w:rPr>
                <w:sz w:val="20"/>
                <w:szCs w:val="20"/>
              </w:rPr>
            </w:pPr>
            <w:r>
              <w:rPr>
                <w:rFonts w:ascii="楷体" w:hAnsi="楷体" w:eastAsia="楷体" w:cs="楷体"/>
                <w:b/>
                <w:bCs/>
                <w:sz w:val="28"/>
                <w:szCs w:val="28"/>
              </w:rPr>
              <w:t>本</w:t>
            </w:r>
          </w:p>
        </w:tc>
        <w:tc>
          <w:tcPr>
            <w:tcW w:w="520" w:type="dxa"/>
            <w:tcBorders>
              <w:bottom w:val="single" w:color="auto" w:sz="8" w:space="0"/>
            </w:tcBorders>
            <w:vAlign w:val="bottom"/>
          </w:tcPr>
          <w:p w14:paraId="42B86851">
            <w:pPr>
              <w:rPr>
                <w:sz w:val="14"/>
                <w:szCs w:val="14"/>
              </w:rPr>
            </w:pPr>
          </w:p>
        </w:tc>
        <w:tc>
          <w:tcPr>
            <w:tcW w:w="140" w:type="dxa"/>
            <w:tcBorders>
              <w:bottom w:val="single" w:color="auto" w:sz="8" w:space="0"/>
            </w:tcBorders>
            <w:vAlign w:val="bottom"/>
          </w:tcPr>
          <w:p w14:paraId="3786D35A">
            <w:pPr>
              <w:rPr>
                <w:sz w:val="14"/>
                <w:szCs w:val="14"/>
              </w:rPr>
            </w:pPr>
          </w:p>
        </w:tc>
        <w:tc>
          <w:tcPr>
            <w:tcW w:w="460" w:type="dxa"/>
            <w:tcBorders>
              <w:bottom w:val="single" w:color="auto" w:sz="8" w:space="0"/>
            </w:tcBorders>
            <w:vAlign w:val="bottom"/>
          </w:tcPr>
          <w:p w14:paraId="4A66FB10">
            <w:pPr>
              <w:rPr>
                <w:sz w:val="14"/>
                <w:szCs w:val="14"/>
              </w:rPr>
            </w:pPr>
          </w:p>
        </w:tc>
        <w:tc>
          <w:tcPr>
            <w:tcW w:w="2820" w:type="dxa"/>
            <w:gridSpan w:val="2"/>
            <w:tcBorders>
              <w:bottom w:val="single" w:color="auto" w:sz="8" w:space="0"/>
              <w:right w:val="single" w:color="auto" w:sz="8" w:space="0"/>
            </w:tcBorders>
            <w:vAlign w:val="bottom"/>
          </w:tcPr>
          <w:p w14:paraId="6BBA66B5">
            <w:pPr>
              <w:rPr>
                <w:sz w:val="14"/>
                <w:szCs w:val="14"/>
              </w:rPr>
            </w:pPr>
          </w:p>
        </w:tc>
        <w:tc>
          <w:tcPr>
            <w:tcW w:w="60" w:type="dxa"/>
            <w:tcBorders>
              <w:bottom w:val="single" w:color="auto" w:sz="8" w:space="0"/>
            </w:tcBorders>
            <w:vAlign w:val="bottom"/>
          </w:tcPr>
          <w:p w14:paraId="69031C0C">
            <w:pPr>
              <w:rPr>
                <w:sz w:val="14"/>
                <w:szCs w:val="14"/>
              </w:rPr>
            </w:pPr>
          </w:p>
        </w:tc>
        <w:tc>
          <w:tcPr>
            <w:tcW w:w="2220" w:type="dxa"/>
            <w:tcBorders>
              <w:bottom w:val="single" w:color="auto" w:sz="8" w:space="0"/>
            </w:tcBorders>
            <w:vAlign w:val="bottom"/>
          </w:tcPr>
          <w:p w14:paraId="3757E096">
            <w:pPr>
              <w:rPr>
                <w:sz w:val="14"/>
                <w:szCs w:val="14"/>
              </w:rPr>
            </w:pPr>
          </w:p>
        </w:tc>
        <w:tc>
          <w:tcPr>
            <w:tcW w:w="420" w:type="dxa"/>
            <w:tcBorders>
              <w:bottom w:val="single" w:color="auto" w:sz="8" w:space="0"/>
            </w:tcBorders>
            <w:vAlign w:val="bottom"/>
          </w:tcPr>
          <w:p w14:paraId="414FA75E">
            <w:pPr>
              <w:rPr>
                <w:sz w:val="14"/>
                <w:szCs w:val="14"/>
              </w:rPr>
            </w:pPr>
          </w:p>
        </w:tc>
        <w:tc>
          <w:tcPr>
            <w:tcW w:w="1580" w:type="dxa"/>
            <w:tcBorders>
              <w:bottom w:val="single" w:color="auto" w:sz="8" w:space="0"/>
            </w:tcBorders>
            <w:vAlign w:val="bottom"/>
          </w:tcPr>
          <w:p w14:paraId="27D4A8ED">
            <w:pPr>
              <w:rPr>
                <w:sz w:val="14"/>
                <w:szCs w:val="14"/>
              </w:rPr>
            </w:pPr>
          </w:p>
        </w:tc>
        <w:tc>
          <w:tcPr>
            <w:tcW w:w="0" w:type="dxa"/>
            <w:vAlign w:val="bottom"/>
          </w:tcPr>
          <w:p w14:paraId="24615588">
            <w:pPr>
              <w:rPr>
                <w:sz w:val="1"/>
                <w:szCs w:val="1"/>
              </w:rPr>
            </w:pPr>
          </w:p>
        </w:tc>
      </w:tr>
      <w:tr w14:paraId="49EBC5EE">
        <w:tblPrEx>
          <w:tblCellMar>
            <w:top w:w="0" w:type="dxa"/>
            <w:left w:w="0" w:type="dxa"/>
            <w:bottom w:w="0" w:type="dxa"/>
            <w:right w:w="0" w:type="dxa"/>
          </w:tblCellMar>
        </w:tblPrEx>
        <w:trPr>
          <w:trHeight w:val="291" w:hRule="atLeast"/>
        </w:trPr>
        <w:tc>
          <w:tcPr>
            <w:tcW w:w="580" w:type="dxa"/>
            <w:vMerge w:val="continue"/>
            <w:tcBorders>
              <w:right w:val="single" w:color="auto" w:sz="8" w:space="0"/>
            </w:tcBorders>
            <w:vAlign w:val="bottom"/>
          </w:tcPr>
          <w:p w14:paraId="36633042">
            <w:pPr>
              <w:rPr>
                <w:sz w:val="24"/>
                <w:szCs w:val="24"/>
              </w:rPr>
            </w:pPr>
          </w:p>
        </w:tc>
        <w:tc>
          <w:tcPr>
            <w:tcW w:w="520" w:type="dxa"/>
            <w:vAlign w:val="bottom"/>
          </w:tcPr>
          <w:p w14:paraId="163F1CE2">
            <w:pPr>
              <w:rPr>
                <w:sz w:val="24"/>
                <w:szCs w:val="24"/>
              </w:rPr>
            </w:pPr>
          </w:p>
        </w:tc>
        <w:tc>
          <w:tcPr>
            <w:tcW w:w="3420" w:type="dxa"/>
            <w:gridSpan w:val="4"/>
            <w:tcBorders>
              <w:right w:val="single" w:color="auto" w:sz="8" w:space="0"/>
            </w:tcBorders>
            <w:vAlign w:val="bottom"/>
          </w:tcPr>
          <w:p w14:paraId="0E43D9D4">
            <w:pPr>
              <w:spacing w:line="240" w:lineRule="exact"/>
              <w:rPr>
                <w:sz w:val="20"/>
                <w:szCs w:val="20"/>
              </w:rPr>
            </w:pPr>
            <w:r>
              <w:rPr>
                <w:rFonts w:ascii="宋体" w:hAnsi="宋体" w:eastAsia="宋体" w:cs="宋体"/>
                <w:sz w:val="21"/>
                <w:szCs w:val="21"/>
              </w:rPr>
              <w:t>1.教师组织学生进行课程知识点总</w:t>
            </w:r>
          </w:p>
        </w:tc>
        <w:tc>
          <w:tcPr>
            <w:tcW w:w="60" w:type="dxa"/>
            <w:vAlign w:val="bottom"/>
          </w:tcPr>
          <w:p w14:paraId="5C0857AE">
            <w:pPr>
              <w:rPr>
                <w:sz w:val="24"/>
                <w:szCs w:val="24"/>
              </w:rPr>
            </w:pPr>
          </w:p>
        </w:tc>
        <w:tc>
          <w:tcPr>
            <w:tcW w:w="2220" w:type="dxa"/>
            <w:vAlign w:val="bottom"/>
          </w:tcPr>
          <w:p w14:paraId="47189ADB">
            <w:pPr>
              <w:rPr>
                <w:sz w:val="24"/>
                <w:szCs w:val="24"/>
              </w:rPr>
            </w:pPr>
          </w:p>
        </w:tc>
        <w:tc>
          <w:tcPr>
            <w:tcW w:w="420" w:type="dxa"/>
            <w:vAlign w:val="bottom"/>
          </w:tcPr>
          <w:p w14:paraId="15F9ABF0">
            <w:pPr>
              <w:rPr>
                <w:sz w:val="24"/>
                <w:szCs w:val="24"/>
              </w:rPr>
            </w:pPr>
          </w:p>
        </w:tc>
        <w:tc>
          <w:tcPr>
            <w:tcW w:w="1580" w:type="dxa"/>
            <w:vAlign w:val="bottom"/>
          </w:tcPr>
          <w:p w14:paraId="2645CAA4">
            <w:pPr>
              <w:rPr>
                <w:sz w:val="24"/>
                <w:szCs w:val="24"/>
              </w:rPr>
            </w:pPr>
          </w:p>
        </w:tc>
        <w:tc>
          <w:tcPr>
            <w:tcW w:w="0" w:type="dxa"/>
            <w:vAlign w:val="bottom"/>
          </w:tcPr>
          <w:p w14:paraId="5E7BAEBF">
            <w:pPr>
              <w:rPr>
                <w:sz w:val="1"/>
                <w:szCs w:val="1"/>
              </w:rPr>
            </w:pPr>
          </w:p>
        </w:tc>
      </w:tr>
      <w:tr w14:paraId="11A406C9">
        <w:tblPrEx>
          <w:tblCellMar>
            <w:top w:w="0" w:type="dxa"/>
            <w:left w:w="0" w:type="dxa"/>
            <w:bottom w:w="0" w:type="dxa"/>
            <w:right w:w="0" w:type="dxa"/>
          </w:tblCellMar>
        </w:tblPrEx>
        <w:trPr>
          <w:trHeight w:val="271" w:hRule="atLeast"/>
        </w:trPr>
        <w:tc>
          <w:tcPr>
            <w:tcW w:w="580" w:type="dxa"/>
            <w:tcBorders>
              <w:right w:val="single" w:color="auto" w:sz="8" w:space="0"/>
            </w:tcBorders>
            <w:vAlign w:val="bottom"/>
          </w:tcPr>
          <w:p w14:paraId="75150E8E">
            <w:pPr>
              <w:rPr>
                <w:sz w:val="23"/>
                <w:szCs w:val="23"/>
              </w:rPr>
            </w:pPr>
          </w:p>
        </w:tc>
        <w:tc>
          <w:tcPr>
            <w:tcW w:w="3320" w:type="dxa"/>
            <w:gridSpan w:val="4"/>
            <w:vAlign w:val="bottom"/>
          </w:tcPr>
          <w:p w14:paraId="43DC4849">
            <w:pPr>
              <w:spacing w:line="240" w:lineRule="exact"/>
              <w:ind w:left="100"/>
              <w:rPr>
                <w:sz w:val="20"/>
                <w:szCs w:val="20"/>
              </w:rPr>
            </w:pPr>
            <w:r>
              <w:rPr>
                <w:rFonts w:ascii="宋体" w:hAnsi="宋体" w:eastAsia="宋体" w:cs="宋体"/>
                <w:sz w:val="21"/>
                <w:szCs w:val="21"/>
              </w:rPr>
              <w:t>结，教师归纳课程知识体系</w:t>
            </w:r>
          </w:p>
        </w:tc>
        <w:tc>
          <w:tcPr>
            <w:tcW w:w="620" w:type="dxa"/>
            <w:tcBorders>
              <w:right w:val="single" w:color="auto" w:sz="8" w:space="0"/>
            </w:tcBorders>
            <w:vAlign w:val="bottom"/>
          </w:tcPr>
          <w:p w14:paraId="74CDE52B">
            <w:pPr>
              <w:rPr>
                <w:sz w:val="23"/>
                <w:szCs w:val="23"/>
              </w:rPr>
            </w:pPr>
          </w:p>
        </w:tc>
        <w:tc>
          <w:tcPr>
            <w:tcW w:w="60" w:type="dxa"/>
            <w:vAlign w:val="bottom"/>
          </w:tcPr>
          <w:p w14:paraId="19DD9BDC">
            <w:pPr>
              <w:rPr>
                <w:sz w:val="23"/>
                <w:szCs w:val="23"/>
              </w:rPr>
            </w:pPr>
          </w:p>
        </w:tc>
        <w:tc>
          <w:tcPr>
            <w:tcW w:w="2220" w:type="dxa"/>
            <w:vAlign w:val="bottom"/>
          </w:tcPr>
          <w:p w14:paraId="65B0F680">
            <w:pPr>
              <w:rPr>
                <w:sz w:val="23"/>
                <w:szCs w:val="23"/>
              </w:rPr>
            </w:pPr>
          </w:p>
        </w:tc>
        <w:tc>
          <w:tcPr>
            <w:tcW w:w="420" w:type="dxa"/>
            <w:vAlign w:val="bottom"/>
          </w:tcPr>
          <w:p w14:paraId="50ED7373">
            <w:pPr>
              <w:rPr>
                <w:sz w:val="23"/>
                <w:szCs w:val="23"/>
              </w:rPr>
            </w:pPr>
          </w:p>
        </w:tc>
        <w:tc>
          <w:tcPr>
            <w:tcW w:w="1580" w:type="dxa"/>
            <w:vAlign w:val="bottom"/>
          </w:tcPr>
          <w:p w14:paraId="4072F2A5">
            <w:pPr>
              <w:rPr>
                <w:sz w:val="23"/>
                <w:szCs w:val="23"/>
              </w:rPr>
            </w:pPr>
          </w:p>
        </w:tc>
        <w:tc>
          <w:tcPr>
            <w:tcW w:w="0" w:type="dxa"/>
            <w:vAlign w:val="bottom"/>
          </w:tcPr>
          <w:p w14:paraId="14D3850D">
            <w:pPr>
              <w:rPr>
                <w:sz w:val="1"/>
                <w:szCs w:val="1"/>
              </w:rPr>
            </w:pPr>
          </w:p>
        </w:tc>
      </w:tr>
      <w:tr w14:paraId="28FB7377">
        <w:tblPrEx>
          <w:tblCellMar>
            <w:top w:w="0" w:type="dxa"/>
            <w:left w:w="0" w:type="dxa"/>
            <w:bottom w:w="0" w:type="dxa"/>
            <w:right w:w="0" w:type="dxa"/>
          </w:tblCellMar>
        </w:tblPrEx>
        <w:trPr>
          <w:trHeight w:val="353" w:hRule="atLeast"/>
        </w:trPr>
        <w:tc>
          <w:tcPr>
            <w:tcW w:w="580" w:type="dxa"/>
            <w:tcBorders>
              <w:right w:val="single" w:color="auto" w:sz="8" w:space="0"/>
            </w:tcBorders>
            <w:vAlign w:val="bottom"/>
          </w:tcPr>
          <w:p w14:paraId="5CA5164C">
            <w:pPr>
              <w:spacing w:line="320" w:lineRule="exact"/>
              <w:ind w:left="140"/>
              <w:rPr>
                <w:sz w:val="20"/>
                <w:szCs w:val="20"/>
              </w:rPr>
            </w:pPr>
            <w:r>
              <w:rPr>
                <w:rFonts w:ascii="楷体" w:hAnsi="楷体" w:eastAsia="楷体" w:cs="楷体"/>
                <w:b/>
                <w:bCs/>
                <w:sz w:val="28"/>
                <w:szCs w:val="28"/>
              </w:rPr>
              <w:t>单</w:t>
            </w:r>
          </w:p>
        </w:tc>
        <w:tc>
          <w:tcPr>
            <w:tcW w:w="520" w:type="dxa"/>
            <w:vAlign w:val="bottom"/>
          </w:tcPr>
          <w:p w14:paraId="4455542D">
            <w:pPr>
              <w:rPr>
                <w:sz w:val="24"/>
                <w:szCs w:val="24"/>
              </w:rPr>
            </w:pPr>
          </w:p>
        </w:tc>
        <w:tc>
          <w:tcPr>
            <w:tcW w:w="3420" w:type="dxa"/>
            <w:gridSpan w:val="4"/>
            <w:tcBorders>
              <w:right w:val="single" w:color="auto" w:sz="8" w:space="0"/>
            </w:tcBorders>
            <w:vAlign w:val="bottom"/>
          </w:tcPr>
          <w:p w14:paraId="188B11C6">
            <w:pPr>
              <w:spacing w:line="240" w:lineRule="exact"/>
              <w:rPr>
                <w:sz w:val="20"/>
                <w:szCs w:val="20"/>
              </w:rPr>
            </w:pPr>
            <w:r>
              <w:rPr>
                <w:rFonts w:ascii="宋体" w:hAnsi="宋体" w:eastAsia="宋体" w:cs="宋体"/>
                <w:sz w:val="21"/>
                <w:szCs w:val="21"/>
              </w:rPr>
              <w:t>2.教师点评学生本学期的课内与课</w:t>
            </w:r>
          </w:p>
        </w:tc>
        <w:tc>
          <w:tcPr>
            <w:tcW w:w="60" w:type="dxa"/>
            <w:vAlign w:val="bottom"/>
          </w:tcPr>
          <w:p w14:paraId="2A35A116">
            <w:pPr>
              <w:rPr>
                <w:sz w:val="24"/>
                <w:szCs w:val="24"/>
              </w:rPr>
            </w:pPr>
          </w:p>
        </w:tc>
        <w:tc>
          <w:tcPr>
            <w:tcW w:w="2220" w:type="dxa"/>
            <w:vAlign w:val="bottom"/>
          </w:tcPr>
          <w:p w14:paraId="66719FC2">
            <w:pPr>
              <w:rPr>
                <w:sz w:val="24"/>
                <w:szCs w:val="24"/>
              </w:rPr>
            </w:pPr>
          </w:p>
        </w:tc>
        <w:tc>
          <w:tcPr>
            <w:tcW w:w="420" w:type="dxa"/>
            <w:vAlign w:val="bottom"/>
          </w:tcPr>
          <w:p w14:paraId="300ABC5B">
            <w:pPr>
              <w:rPr>
                <w:sz w:val="24"/>
                <w:szCs w:val="24"/>
              </w:rPr>
            </w:pPr>
          </w:p>
        </w:tc>
        <w:tc>
          <w:tcPr>
            <w:tcW w:w="1580" w:type="dxa"/>
            <w:vAlign w:val="bottom"/>
          </w:tcPr>
          <w:p w14:paraId="26E8B199">
            <w:pPr>
              <w:rPr>
                <w:sz w:val="24"/>
                <w:szCs w:val="24"/>
              </w:rPr>
            </w:pPr>
          </w:p>
        </w:tc>
        <w:tc>
          <w:tcPr>
            <w:tcW w:w="0" w:type="dxa"/>
            <w:vAlign w:val="bottom"/>
          </w:tcPr>
          <w:p w14:paraId="47F1F972">
            <w:pPr>
              <w:rPr>
                <w:sz w:val="1"/>
                <w:szCs w:val="1"/>
              </w:rPr>
            </w:pPr>
          </w:p>
        </w:tc>
      </w:tr>
      <w:tr w14:paraId="5BFEE243">
        <w:tblPrEx>
          <w:tblCellMar>
            <w:top w:w="0" w:type="dxa"/>
            <w:left w:w="0" w:type="dxa"/>
            <w:bottom w:w="0" w:type="dxa"/>
            <w:right w:w="0" w:type="dxa"/>
          </w:tblCellMar>
        </w:tblPrEx>
        <w:trPr>
          <w:trHeight w:val="271" w:hRule="atLeast"/>
        </w:trPr>
        <w:tc>
          <w:tcPr>
            <w:tcW w:w="580" w:type="dxa"/>
            <w:tcBorders>
              <w:right w:val="single" w:color="auto" w:sz="8" w:space="0"/>
            </w:tcBorders>
            <w:vAlign w:val="bottom"/>
          </w:tcPr>
          <w:p w14:paraId="51896908">
            <w:pPr>
              <w:rPr>
                <w:sz w:val="23"/>
                <w:szCs w:val="23"/>
              </w:rPr>
            </w:pPr>
          </w:p>
        </w:tc>
        <w:tc>
          <w:tcPr>
            <w:tcW w:w="3940" w:type="dxa"/>
            <w:gridSpan w:val="5"/>
            <w:tcBorders>
              <w:right w:val="single" w:color="auto" w:sz="8" w:space="0"/>
            </w:tcBorders>
            <w:vAlign w:val="bottom"/>
          </w:tcPr>
          <w:p w14:paraId="1F8F38B7">
            <w:pPr>
              <w:spacing w:line="240" w:lineRule="exact"/>
              <w:ind w:left="100"/>
              <w:rPr>
                <w:sz w:val="20"/>
                <w:szCs w:val="20"/>
              </w:rPr>
            </w:pPr>
            <w:r>
              <w:rPr>
                <w:rFonts w:ascii="宋体" w:hAnsi="宋体" w:eastAsia="宋体" w:cs="宋体"/>
                <w:sz w:val="21"/>
                <w:szCs w:val="21"/>
              </w:rPr>
              <w:t>外学习情况，组织学生分享学习心得；</w:t>
            </w:r>
          </w:p>
        </w:tc>
        <w:tc>
          <w:tcPr>
            <w:tcW w:w="60" w:type="dxa"/>
            <w:vAlign w:val="bottom"/>
          </w:tcPr>
          <w:p w14:paraId="547F9208">
            <w:pPr>
              <w:rPr>
                <w:sz w:val="23"/>
                <w:szCs w:val="23"/>
              </w:rPr>
            </w:pPr>
          </w:p>
        </w:tc>
        <w:tc>
          <w:tcPr>
            <w:tcW w:w="2220" w:type="dxa"/>
            <w:vMerge w:val="restart"/>
            <w:vAlign w:val="bottom"/>
          </w:tcPr>
          <w:p w14:paraId="3D1216AC">
            <w:pPr>
              <w:spacing w:line="240" w:lineRule="exact"/>
              <w:ind w:left="20"/>
              <w:rPr>
                <w:sz w:val="20"/>
                <w:szCs w:val="20"/>
              </w:rPr>
            </w:pPr>
            <w:r>
              <w:rPr>
                <w:rFonts w:ascii="宋体" w:hAnsi="宋体" w:eastAsia="宋体" w:cs="宋体"/>
                <w:b/>
                <w:bCs/>
                <w:sz w:val="21"/>
                <w:szCs w:val="21"/>
              </w:rPr>
              <w:t>任务：</w:t>
            </w:r>
          </w:p>
        </w:tc>
        <w:tc>
          <w:tcPr>
            <w:tcW w:w="420" w:type="dxa"/>
            <w:vAlign w:val="bottom"/>
          </w:tcPr>
          <w:p w14:paraId="79FC8F2F">
            <w:pPr>
              <w:rPr>
                <w:sz w:val="23"/>
                <w:szCs w:val="23"/>
              </w:rPr>
            </w:pPr>
          </w:p>
        </w:tc>
        <w:tc>
          <w:tcPr>
            <w:tcW w:w="1580" w:type="dxa"/>
            <w:vAlign w:val="bottom"/>
          </w:tcPr>
          <w:p w14:paraId="690E01F2">
            <w:pPr>
              <w:rPr>
                <w:sz w:val="23"/>
                <w:szCs w:val="23"/>
              </w:rPr>
            </w:pPr>
          </w:p>
        </w:tc>
        <w:tc>
          <w:tcPr>
            <w:tcW w:w="0" w:type="dxa"/>
            <w:vAlign w:val="bottom"/>
          </w:tcPr>
          <w:p w14:paraId="596D9520">
            <w:pPr>
              <w:rPr>
                <w:sz w:val="1"/>
                <w:szCs w:val="1"/>
              </w:rPr>
            </w:pPr>
          </w:p>
        </w:tc>
      </w:tr>
      <w:tr w14:paraId="36451908">
        <w:tblPrEx>
          <w:tblCellMar>
            <w:top w:w="0" w:type="dxa"/>
            <w:left w:w="0" w:type="dxa"/>
            <w:bottom w:w="0" w:type="dxa"/>
            <w:right w:w="0" w:type="dxa"/>
          </w:tblCellMar>
        </w:tblPrEx>
        <w:trPr>
          <w:trHeight w:val="154" w:hRule="atLeast"/>
        </w:trPr>
        <w:tc>
          <w:tcPr>
            <w:tcW w:w="580" w:type="dxa"/>
            <w:vMerge w:val="restart"/>
            <w:tcBorders>
              <w:right w:val="single" w:color="auto" w:sz="8" w:space="0"/>
            </w:tcBorders>
            <w:vAlign w:val="bottom"/>
          </w:tcPr>
          <w:p w14:paraId="5C3B04EC">
            <w:pPr>
              <w:spacing w:line="320" w:lineRule="exact"/>
              <w:ind w:left="140"/>
              <w:rPr>
                <w:sz w:val="20"/>
                <w:szCs w:val="20"/>
              </w:rPr>
            </w:pPr>
            <w:r>
              <w:rPr>
                <w:rFonts w:ascii="楷体" w:hAnsi="楷体" w:eastAsia="楷体" w:cs="楷体"/>
                <w:b/>
                <w:bCs/>
                <w:sz w:val="28"/>
                <w:szCs w:val="28"/>
              </w:rPr>
              <w:t>元</w:t>
            </w:r>
          </w:p>
        </w:tc>
        <w:tc>
          <w:tcPr>
            <w:tcW w:w="520" w:type="dxa"/>
            <w:vAlign w:val="bottom"/>
          </w:tcPr>
          <w:p w14:paraId="5F38B0BE">
            <w:pPr>
              <w:rPr>
                <w:sz w:val="13"/>
                <w:szCs w:val="13"/>
              </w:rPr>
            </w:pPr>
          </w:p>
        </w:tc>
        <w:tc>
          <w:tcPr>
            <w:tcW w:w="3420" w:type="dxa"/>
            <w:gridSpan w:val="4"/>
            <w:vMerge w:val="restart"/>
            <w:tcBorders>
              <w:right w:val="single" w:color="auto" w:sz="8" w:space="0"/>
            </w:tcBorders>
            <w:vAlign w:val="bottom"/>
          </w:tcPr>
          <w:p w14:paraId="1CE14F27">
            <w:pPr>
              <w:spacing w:line="240" w:lineRule="exact"/>
              <w:rPr>
                <w:sz w:val="20"/>
                <w:szCs w:val="20"/>
              </w:rPr>
            </w:pPr>
            <w:r>
              <w:rPr>
                <w:rFonts w:ascii="宋体" w:hAnsi="宋体" w:eastAsia="宋体" w:cs="宋体"/>
                <w:sz w:val="21"/>
                <w:szCs w:val="21"/>
              </w:rPr>
              <w:t>3.组织学生进行分享学习心得并点</w:t>
            </w:r>
          </w:p>
        </w:tc>
        <w:tc>
          <w:tcPr>
            <w:tcW w:w="60" w:type="dxa"/>
            <w:vAlign w:val="bottom"/>
          </w:tcPr>
          <w:p w14:paraId="0AA654C0">
            <w:pPr>
              <w:rPr>
                <w:sz w:val="13"/>
                <w:szCs w:val="13"/>
              </w:rPr>
            </w:pPr>
          </w:p>
        </w:tc>
        <w:tc>
          <w:tcPr>
            <w:tcW w:w="2220" w:type="dxa"/>
            <w:vMerge w:val="continue"/>
            <w:vAlign w:val="bottom"/>
          </w:tcPr>
          <w:p w14:paraId="2A0E0B77">
            <w:pPr>
              <w:rPr>
                <w:sz w:val="13"/>
                <w:szCs w:val="13"/>
              </w:rPr>
            </w:pPr>
          </w:p>
        </w:tc>
        <w:tc>
          <w:tcPr>
            <w:tcW w:w="420" w:type="dxa"/>
            <w:vAlign w:val="bottom"/>
          </w:tcPr>
          <w:p w14:paraId="77DA932B">
            <w:pPr>
              <w:rPr>
                <w:sz w:val="13"/>
                <w:szCs w:val="13"/>
              </w:rPr>
            </w:pPr>
          </w:p>
        </w:tc>
        <w:tc>
          <w:tcPr>
            <w:tcW w:w="1580" w:type="dxa"/>
            <w:vAlign w:val="bottom"/>
          </w:tcPr>
          <w:p w14:paraId="174CC8A4">
            <w:pPr>
              <w:rPr>
                <w:sz w:val="13"/>
                <w:szCs w:val="13"/>
              </w:rPr>
            </w:pPr>
          </w:p>
        </w:tc>
        <w:tc>
          <w:tcPr>
            <w:tcW w:w="0" w:type="dxa"/>
            <w:vAlign w:val="bottom"/>
          </w:tcPr>
          <w:p w14:paraId="77BA0455">
            <w:pPr>
              <w:rPr>
                <w:sz w:val="1"/>
                <w:szCs w:val="1"/>
              </w:rPr>
            </w:pPr>
          </w:p>
        </w:tc>
      </w:tr>
      <w:tr w14:paraId="15D12AEC">
        <w:tblPrEx>
          <w:tblCellMar>
            <w:top w:w="0" w:type="dxa"/>
            <w:left w:w="0" w:type="dxa"/>
            <w:bottom w:w="0" w:type="dxa"/>
            <w:right w:w="0" w:type="dxa"/>
          </w:tblCellMar>
        </w:tblPrEx>
        <w:trPr>
          <w:trHeight w:val="200" w:hRule="atLeast"/>
        </w:trPr>
        <w:tc>
          <w:tcPr>
            <w:tcW w:w="580" w:type="dxa"/>
            <w:vMerge w:val="continue"/>
            <w:tcBorders>
              <w:right w:val="single" w:color="auto" w:sz="8" w:space="0"/>
            </w:tcBorders>
            <w:vAlign w:val="bottom"/>
          </w:tcPr>
          <w:p w14:paraId="13DE0DF8">
            <w:pPr>
              <w:rPr>
                <w:sz w:val="17"/>
                <w:szCs w:val="17"/>
              </w:rPr>
            </w:pPr>
          </w:p>
        </w:tc>
        <w:tc>
          <w:tcPr>
            <w:tcW w:w="520" w:type="dxa"/>
            <w:vAlign w:val="bottom"/>
          </w:tcPr>
          <w:p w14:paraId="48CA9033">
            <w:pPr>
              <w:rPr>
                <w:sz w:val="17"/>
                <w:szCs w:val="17"/>
              </w:rPr>
            </w:pPr>
          </w:p>
        </w:tc>
        <w:tc>
          <w:tcPr>
            <w:tcW w:w="3420" w:type="dxa"/>
            <w:gridSpan w:val="4"/>
            <w:vMerge w:val="continue"/>
            <w:tcBorders>
              <w:right w:val="single" w:color="auto" w:sz="8" w:space="0"/>
            </w:tcBorders>
            <w:vAlign w:val="bottom"/>
          </w:tcPr>
          <w:p w14:paraId="1E0ADBB5">
            <w:pPr>
              <w:rPr>
                <w:sz w:val="17"/>
                <w:szCs w:val="17"/>
              </w:rPr>
            </w:pPr>
          </w:p>
        </w:tc>
        <w:tc>
          <w:tcPr>
            <w:tcW w:w="60" w:type="dxa"/>
            <w:vAlign w:val="bottom"/>
          </w:tcPr>
          <w:p w14:paraId="219B66CD">
            <w:pPr>
              <w:rPr>
                <w:sz w:val="17"/>
                <w:szCs w:val="17"/>
              </w:rPr>
            </w:pPr>
          </w:p>
        </w:tc>
        <w:tc>
          <w:tcPr>
            <w:tcW w:w="2220" w:type="dxa"/>
            <w:vMerge w:val="restart"/>
            <w:vAlign w:val="bottom"/>
          </w:tcPr>
          <w:p w14:paraId="61C39B37">
            <w:pPr>
              <w:spacing w:line="240" w:lineRule="exact"/>
              <w:ind w:left="440"/>
              <w:rPr>
                <w:sz w:val="20"/>
                <w:szCs w:val="20"/>
              </w:rPr>
            </w:pPr>
            <w:r>
              <w:rPr>
                <w:rFonts w:ascii="宋体" w:hAnsi="宋体" w:eastAsia="宋体" w:cs="宋体"/>
                <w:sz w:val="21"/>
                <w:szCs w:val="21"/>
              </w:rPr>
              <w:t>1.课程总结汇报</w:t>
            </w:r>
          </w:p>
        </w:tc>
        <w:tc>
          <w:tcPr>
            <w:tcW w:w="420" w:type="dxa"/>
            <w:vAlign w:val="bottom"/>
          </w:tcPr>
          <w:p w14:paraId="28267788">
            <w:pPr>
              <w:rPr>
                <w:sz w:val="17"/>
                <w:szCs w:val="17"/>
              </w:rPr>
            </w:pPr>
          </w:p>
        </w:tc>
        <w:tc>
          <w:tcPr>
            <w:tcW w:w="1580" w:type="dxa"/>
            <w:vAlign w:val="bottom"/>
          </w:tcPr>
          <w:p w14:paraId="66C45B1F">
            <w:pPr>
              <w:rPr>
                <w:sz w:val="17"/>
                <w:szCs w:val="17"/>
              </w:rPr>
            </w:pPr>
          </w:p>
        </w:tc>
        <w:tc>
          <w:tcPr>
            <w:tcW w:w="0" w:type="dxa"/>
            <w:vAlign w:val="bottom"/>
          </w:tcPr>
          <w:p w14:paraId="15E88F61">
            <w:pPr>
              <w:rPr>
                <w:sz w:val="1"/>
                <w:szCs w:val="1"/>
              </w:rPr>
            </w:pPr>
          </w:p>
        </w:tc>
      </w:tr>
      <w:tr w14:paraId="0C362AFC">
        <w:tblPrEx>
          <w:tblCellMar>
            <w:top w:w="0" w:type="dxa"/>
            <w:left w:w="0" w:type="dxa"/>
            <w:bottom w:w="0" w:type="dxa"/>
            <w:right w:w="0" w:type="dxa"/>
          </w:tblCellMar>
        </w:tblPrEx>
        <w:trPr>
          <w:trHeight w:val="93" w:hRule="atLeast"/>
        </w:trPr>
        <w:tc>
          <w:tcPr>
            <w:tcW w:w="580" w:type="dxa"/>
            <w:tcBorders>
              <w:right w:val="single" w:color="auto" w:sz="8" w:space="0"/>
            </w:tcBorders>
            <w:vAlign w:val="bottom"/>
          </w:tcPr>
          <w:p w14:paraId="1468596F">
            <w:pPr>
              <w:rPr>
                <w:sz w:val="8"/>
                <w:szCs w:val="8"/>
              </w:rPr>
            </w:pPr>
          </w:p>
        </w:tc>
        <w:tc>
          <w:tcPr>
            <w:tcW w:w="3320" w:type="dxa"/>
            <w:gridSpan w:val="4"/>
            <w:vMerge w:val="restart"/>
            <w:vAlign w:val="bottom"/>
          </w:tcPr>
          <w:p w14:paraId="023BA58F">
            <w:pPr>
              <w:spacing w:line="240" w:lineRule="exact"/>
              <w:ind w:left="100"/>
              <w:rPr>
                <w:sz w:val="20"/>
                <w:szCs w:val="20"/>
              </w:rPr>
            </w:pPr>
            <w:r>
              <w:rPr>
                <w:rFonts w:ascii="宋体" w:hAnsi="宋体" w:eastAsia="宋体" w:cs="宋体"/>
                <w:sz w:val="21"/>
                <w:szCs w:val="21"/>
              </w:rPr>
              <w:t>评，同学们开展自评和互评</w:t>
            </w:r>
          </w:p>
        </w:tc>
        <w:tc>
          <w:tcPr>
            <w:tcW w:w="620" w:type="dxa"/>
            <w:tcBorders>
              <w:right w:val="single" w:color="auto" w:sz="8" w:space="0"/>
            </w:tcBorders>
            <w:vAlign w:val="bottom"/>
          </w:tcPr>
          <w:p w14:paraId="454B1533">
            <w:pPr>
              <w:rPr>
                <w:sz w:val="8"/>
                <w:szCs w:val="8"/>
              </w:rPr>
            </w:pPr>
          </w:p>
        </w:tc>
        <w:tc>
          <w:tcPr>
            <w:tcW w:w="60" w:type="dxa"/>
            <w:vAlign w:val="bottom"/>
          </w:tcPr>
          <w:p w14:paraId="6C790C7C">
            <w:pPr>
              <w:rPr>
                <w:sz w:val="8"/>
                <w:szCs w:val="8"/>
              </w:rPr>
            </w:pPr>
          </w:p>
        </w:tc>
        <w:tc>
          <w:tcPr>
            <w:tcW w:w="2220" w:type="dxa"/>
            <w:vMerge w:val="continue"/>
            <w:vAlign w:val="bottom"/>
          </w:tcPr>
          <w:p w14:paraId="7AE0E269">
            <w:pPr>
              <w:rPr>
                <w:sz w:val="8"/>
                <w:szCs w:val="8"/>
              </w:rPr>
            </w:pPr>
          </w:p>
        </w:tc>
        <w:tc>
          <w:tcPr>
            <w:tcW w:w="420" w:type="dxa"/>
            <w:vAlign w:val="bottom"/>
          </w:tcPr>
          <w:p w14:paraId="205ACF9B">
            <w:pPr>
              <w:rPr>
                <w:sz w:val="8"/>
                <w:szCs w:val="8"/>
              </w:rPr>
            </w:pPr>
          </w:p>
        </w:tc>
        <w:tc>
          <w:tcPr>
            <w:tcW w:w="1580" w:type="dxa"/>
            <w:vAlign w:val="bottom"/>
          </w:tcPr>
          <w:p w14:paraId="56DB31B8">
            <w:pPr>
              <w:rPr>
                <w:sz w:val="8"/>
                <w:szCs w:val="8"/>
              </w:rPr>
            </w:pPr>
          </w:p>
        </w:tc>
        <w:tc>
          <w:tcPr>
            <w:tcW w:w="0" w:type="dxa"/>
            <w:vAlign w:val="bottom"/>
          </w:tcPr>
          <w:p w14:paraId="320F3377">
            <w:pPr>
              <w:rPr>
                <w:sz w:val="1"/>
                <w:szCs w:val="1"/>
              </w:rPr>
            </w:pPr>
          </w:p>
        </w:tc>
      </w:tr>
      <w:tr w14:paraId="5F12E041">
        <w:tblPrEx>
          <w:tblCellMar>
            <w:top w:w="0" w:type="dxa"/>
            <w:left w:w="0" w:type="dxa"/>
            <w:bottom w:w="0" w:type="dxa"/>
            <w:right w:w="0" w:type="dxa"/>
          </w:tblCellMar>
        </w:tblPrEx>
        <w:trPr>
          <w:trHeight w:val="178" w:hRule="atLeast"/>
        </w:trPr>
        <w:tc>
          <w:tcPr>
            <w:tcW w:w="580" w:type="dxa"/>
            <w:tcBorders>
              <w:right w:val="single" w:color="auto" w:sz="8" w:space="0"/>
            </w:tcBorders>
            <w:vAlign w:val="bottom"/>
          </w:tcPr>
          <w:p w14:paraId="151BB55B">
            <w:pPr>
              <w:rPr>
                <w:sz w:val="15"/>
                <w:szCs w:val="15"/>
              </w:rPr>
            </w:pPr>
          </w:p>
        </w:tc>
        <w:tc>
          <w:tcPr>
            <w:tcW w:w="3320" w:type="dxa"/>
            <w:gridSpan w:val="4"/>
            <w:vMerge w:val="continue"/>
            <w:vAlign w:val="bottom"/>
          </w:tcPr>
          <w:p w14:paraId="63091330">
            <w:pPr>
              <w:rPr>
                <w:sz w:val="15"/>
                <w:szCs w:val="15"/>
              </w:rPr>
            </w:pPr>
          </w:p>
        </w:tc>
        <w:tc>
          <w:tcPr>
            <w:tcW w:w="620" w:type="dxa"/>
            <w:tcBorders>
              <w:right w:val="single" w:color="auto" w:sz="8" w:space="0"/>
            </w:tcBorders>
            <w:vAlign w:val="bottom"/>
          </w:tcPr>
          <w:p w14:paraId="6E31FBF1">
            <w:pPr>
              <w:rPr>
                <w:sz w:val="15"/>
                <w:szCs w:val="15"/>
              </w:rPr>
            </w:pPr>
          </w:p>
        </w:tc>
        <w:tc>
          <w:tcPr>
            <w:tcW w:w="60" w:type="dxa"/>
            <w:vAlign w:val="bottom"/>
          </w:tcPr>
          <w:p w14:paraId="0E9B2EC9">
            <w:pPr>
              <w:rPr>
                <w:sz w:val="15"/>
                <w:szCs w:val="15"/>
              </w:rPr>
            </w:pPr>
          </w:p>
        </w:tc>
        <w:tc>
          <w:tcPr>
            <w:tcW w:w="2220" w:type="dxa"/>
            <w:vMerge w:val="restart"/>
            <w:vAlign w:val="bottom"/>
          </w:tcPr>
          <w:p w14:paraId="725E8D96">
            <w:pPr>
              <w:spacing w:line="240" w:lineRule="exact"/>
              <w:ind w:left="440"/>
              <w:rPr>
                <w:sz w:val="20"/>
                <w:szCs w:val="20"/>
              </w:rPr>
            </w:pPr>
            <w:r>
              <w:rPr>
                <w:rFonts w:ascii="宋体" w:hAnsi="宋体" w:eastAsia="宋体" w:cs="宋体"/>
                <w:sz w:val="21"/>
                <w:szCs w:val="21"/>
              </w:rPr>
              <w:t>2.分享学习心得</w:t>
            </w:r>
          </w:p>
        </w:tc>
        <w:tc>
          <w:tcPr>
            <w:tcW w:w="420" w:type="dxa"/>
            <w:vAlign w:val="bottom"/>
          </w:tcPr>
          <w:p w14:paraId="306AB904">
            <w:pPr>
              <w:rPr>
                <w:sz w:val="15"/>
                <w:szCs w:val="15"/>
              </w:rPr>
            </w:pPr>
          </w:p>
        </w:tc>
        <w:tc>
          <w:tcPr>
            <w:tcW w:w="1580" w:type="dxa"/>
            <w:vAlign w:val="bottom"/>
          </w:tcPr>
          <w:p w14:paraId="09489C4F">
            <w:pPr>
              <w:rPr>
                <w:sz w:val="15"/>
                <w:szCs w:val="15"/>
              </w:rPr>
            </w:pPr>
          </w:p>
        </w:tc>
        <w:tc>
          <w:tcPr>
            <w:tcW w:w="0" w:type="dxa"/>
            <w:vAlign w:val="bottom"/>
          </w:tcPr>
          <w:p w14:paraId="41A12B9C">
            <w:pPr>
              <w:rPr>
                <w:sz w:val="1"/>
                <w:szCs w:val="1"/>
              </w:rPr>
            </w:pPr>
          </w:p>
        </w:tc>
      </w:tr>
      <w:tr w14:paraId="0139F21C">
        <w:tblPrEx>
          <w:tblCellMar>
            <w:top w:w="0" w:type="dxa"/>
            <w:left w:w="0" w:type="dxa"/>
            <w:bottom w:w="0" w:type="dxa"/>
            <w:right w:w="0" w:type="dxa"/>
          </w:tblCellMar>
        </w:tblPrEx>
        <w:trPr>
          <w:trHeight w:val="134" w:hRule="atLeast"/>
        </w:trPr>
        <w:tc>
          <w:tcPr>
            <w:tcW w:w="580" w:type="dxa"/>
            <w:vMerge w:val="restart"/>
            <w:tcBorders>
              <w:right w:val="single" w:color="auto" w:sz="8" w:space="0"/>
            </w:tcBorders>
            <w:vAlign w:val="bottom"/>
          </w:tcPr>
          <w:p w14:paraId="7231FC9F">
            <w:pPr>
              <w:spacing w:line="320" w:lineRule="exact"/>
              <w:ind w:left="140"/>
              <w:rPr>
                <w:sz w:val="20"/>
                <w:szCs w:val="20"/>
              </w:rPr>
            </w:pPr>
            <w:r>
              <w:rPr>
                <w:rFonts w:ascii="楷体" w:hAnsi="楷体" w:eastAsia="楷体" w:cs="楷体"/>
                <w:b/>
                <w:bCs/>
                <w:sz w:val="28"/>
                <w:szCs w:val="28"/>
              </w:rPr>
              <w:t>任</w:t>
            </w:r>
          </w:p>
        </w:tc>
        <w:tc>
          <w:tcPr>
            <w:tcW w:w="520" w:type="dxa"/>
            <w:vAlign w:val="bottom"/>
          </w:tcPr>
          <w:p w14:paraId="02B545E5">
            <w:pPr>
              <w:rPr>
                <w:sz w:val="11"/>
                <w:szCs w:val="11"/>
              </w:rPr>
            </w:pPr>
          </w:p>
        </w:tc>
        <w:tc>
          <w:tcPr>
            <w:tcW w:w="3420" w:type="dxa"/>
            <w:gridSpan w:val="4"/>
            <w:vMerge w:val="restart"/>
            <w:tcBorders>
              <w:right w:val="single" w:color="auto" w:sz="8" w:space="0"/>
            </w:tcBorders>
            <w:vAlign w:val="bottom"/>
          </w:tcPr>
          <w:p w14:paraId="7F47057B">
            <w:pPr>
              <w:spacing w:line="240" w:lineRule="exact"/>
              <w:rPr>
                <w:sz w:val="20"/>
                <w:szCs w:val="20"/>
              </w:rPr>
            </w:pPr>
            <w:r>
              <w:rPr>
                <w:rFonts w:ascii="宋体" w:hAnsi="宋体" w:eastAsia="宋体" w:cs="宋体"/>
                <w:sz w:val="21"/>
                <w:szCs w:val="21"/>
              </w:rPr>
              <w:t>4.教师组织学生制定自主后续学习</w:t>
            </w:r>
          </w:p>
        </w:tc>
        <w:tc>
          <w:tcPr>
            <w:tcW w:w="60" w:type="dxa"/>
            <w:vAlign w:val="bottom"/>
          </w:tcPr>
          <w:p w14:paraId="62AA2EBA">
            <w:pPr>
              <w:rPr>
                <w:sz w:val="11"/>
                <w:szCs w:val="11"/>
              </w:rPr>
            </w:pPr>
          </w:p>
        </w:tc>
        <w:tc>
          <w:tcPr>
            <w:tcW w:w="2220" w:type="dxa"/>
            <w:vMerge w:val="continue"/>
            <w:vAlign w:val="bottom"/>
          </w:tcPr>
          <w:p w14:paraId="35CF8DD5">
            <w:pPr>
              <w:rPr>
                <w:sz w:val="11"/>
                <w:szCs w:val="11"/>
              </w:rPr>
            </w:pPr>
          </w:p>
        </w:tc>
        <w:tc>
          <w:tcPr>
            <w:tcW w:w="420" w:type="dxa"/>
            <w:vAlign w:val="bottom"/>
          </w:tcPr>
          <w:p w14:paraId="7680EC4F">
            <w:pPr>
              <w:rPr>
                <w:sz w:val="11"/>
                <w:szCs w:val="11"/>
              </w:rPr>
            </w:pPr>
          </w:p>
        </w:tc>
        <w:tc>
          <w:tcPr>
            <w:tcW w:w="1580" w:type="dxa"/>
            <w:vAlign w:val="bottom"/>
          </w:tcPr>
          <w:p w14:paraId="4AF67AED">
            <w:pPr>
              <w:rPr>
                <w:sz w:val="11"/>
                <w:szCs w:val="11"/>
              </w:rPr>
            </w:pPr>
          </w:p>
        </w:tc>
        <w:tc>
          <w:tcPr>
            <w:tcW w:w="0" w:type="dxa"/>
            <w:vAlign w:val="bottom"/>
          </w:tcPr>
          <w:p w14:paraId="6CD6A30C">
            <w:pPr>
              <w:rPr>
                <w:sz w:val="1"/>
                <w:szCs w:val="1"/>
              </w:rPr>
            </w:pPr>
          </w:p>
        </w:tc>
      </w:tr>
      <w:tr w14:paraId="12C850B1">
        <w:tblPrEx>
          <w:tblCellMar>
            <w:top w:w="0" w:type="dxa"/>
            <w:left w:w="0" w:type="dxa"/>
            <w:bottom w:w="0" w:type="dxa"/>
            <w:right w:w="0" w:type="dxa"/>
          </w:tblCellMar>
        </w:tblPrEx>
        <w:trPr>
          <w:trHeight w:val="219" w:hRule="atLeast"/>
        </w:trPr>
        <w:tc>
          <w:tcPr>
            <w:tcW w:w="580" w:type="dxa"/>
            <w:vMerge w:val="continue"/>
            <w:tcBorders>
              <w:right w:val="single" w:color="auto" w:sz="8" w:space="0"/>
            </w:tcBorders>
            <w:vAlign w:val="bottom"/>
          </w:tcPr>
          <w:p w14:paraId="2709BB45">
            <w:pPr>
              <w:rPr>
                <w:sz w:val="19"/>
                <w:szCs w:val="19"/>
              </w:rPr>
            </w:pPr>
          </w:p>
        </w:tc>
        <w:tc>
          <w:tcPr>
            <w:tcW w:w="520" w:type="dxa"/>
            <w:vAlign w:val="bottom"/>
          </w:tcPr>
          <w:p w14:paraId="3B620828">
            <w:pPr>
              <w:rPr>
                <w:sz w:val="19"/>
                <w:szCs w:val="19"/>
              </w:rPr>
            </w:pPr>
          </w:p>
        </w:tc>
        <w:tc>
          <w:tcPr>
            <w:tcW w:w="3420" w:type="dxa"/>
            <w:gridSpan w:val="4"/>
            <w:vMerge w:val="continue"/>
            <w:tcBorders>
              <w:right w:val="single" w:color="auto" w:sz="8" w:space="0"/>
            </w:tcBorders>
            <w:vAlign w:val="bottom"/>
          </w:tcPr>
          <w:p w14:paraId="3ADFAD74">
            <w:pPr>
              <w:rPr>
                <w:sz w:val="19"/>
                <w:szCs w:val="19"/>
              </w:rPr>
            </w:pPr>
          </w:p>
        </w:tc>
        <w:tc>
          <w:tcPr>
            <w:tcW w:w="60" w:type="dxa"/>
            <w:vAlign w:val="bottom"/>
          </w:tcPr>
          <w:p w14:paraId="320DFEE1">
            <w:pPr>
              <w:rPr>
                <w:sz w:val="19"/>
                <w:szCs w:val="19"/>
              </w:rPr>
            </w:pPr>
          </w:p>
        </w:tc>
        <w:tc>
          <w:tcPr>
            <w:tcW w:w="4220" w:type="dxa"/>
            <w:gridSpan w:val="3"/>
            <w:vMerge w:val="restart"/>
            <w:vAlign w:val="bottom"/>
          </w:tcPr>
          <w:p w14:paraId="5DF7B901">
            <w:pPr>
              <w:spacing w:line="240" w:lineRule="exact"/>
              <w:ind w:left="440"/>
              <w:rPr>
                <w:sz w:val="20"/>
                <w:szCs w:val="20"/>
              </w:rPr>
            </w:pPr>
            <w:r>
              <w:rPr>
                <w:rFonts w:ascii="宋体" w:hAnsi="宋体" w:eastAsia="宋体" w:cs="宋体"/>
                <w:sz w:val="21"/>
                <w:szCs w:val="21"/>
              </w:rPr>
              <w:t>2.课程总结的自评、互评</w:t>
            </w:r>
          </w:p>
        </w:tc>
        <w:tc>
          <w:tcPr>
            <w:tcW w:w="0" w:type="dxa"/>
            <w:vAlign w:val="bottom"/>
          </w:tcPr>
          <w:p w14:paraId="03814F35">
            <w:pPr>
              <w:rPr>
                <w:sz w:val="1"/>
                <w:szCs w:val="1"/>
              </w:rPr>
            </w:pPr>
          </w:p>
        </w:tc>
      </w:tr>
      <w:tr w14:paraId="2F33FAFD">
        <w:tblPrEx>
          <w:tblCellMar>
            <w:top w:w="0" w:type="dxa"/>
            <w:left w:w="0" w:type="dxa"/>
            <w:bottom w:w="0" w:type="dxa"/>
            <w:right w:w="0" w:type="dxa"/>
          </w:tblCellMar>
        </w:tblPrEx>
        <w:trPr>
          <w:trHeight w:val="93" w:hRule="atLeast"/>
        </w:trPr>
        <w:tc>
          <w:tcPr>
            <w:tcW w:w="580" w:type="dxa"/>
            <w:tcBorders>
              <w:right w:val="single" w:color="auto" w:sz="8" w:space="0"/>
            </w:tcBorders>
            <w:vAlign w:val="bottom"/>
          </w:tcPr>
          <w:p w14:paraId="29CC3EC4">
            <w:pPr>
              <w:rPr>
                <w:sz w:val="8"/>
                <w:szCs w:val="8"/>
              </w:rPr>
            </w:pPr>
          </w:p>
        </w:tc>
        <w:tc>
          <w:tcPr>
            <w:tcW w:w="3940" w:type="dxa"/>
            <w:gridSpan w:val="5"/>
            <w:vMerge w:val="restart"/>
            <w:tcBorders>
              <w:right w:val="single" w:color="auto" w:sz="8" w:space="0"/>
            </w:tcBorders>
            <w:vAlign w:val="bottom"/>
          </w:tcPr>
          <w:p w14:paraId="1B909BFA">
            <w:pPr>
              <w:spacing w:line="240" w:lineRule="exact"/>
              <w:ind w:left="100"/>
              <w:rPr>
                <w:sz w:val="20"/>
                <w:szCs w:val="20"/>
              </w:rPr>
            </w:pPr>
            <w:r>
              <w:rPr>
                <w:rFonts w:ascii="宋体" w:hAnsi="宋体" w:eastAsia="宋体" w:cs="宋体"/>
                <w:sz w:val="21"/>
                <w:szCs w:val="21"/>
              </w:rPr>
              <w:t>计划，教师进行点评，学生在教师指导下</w:t>
            </w:r>
          </w:p>
        </w:tc>
        <w:tc>
          <w:tcPr>
            <w:tcW w:w="60" w:type="dxa"/>
            <w:vAlign w:val="bottom"/>
          </w:tcPr>
          <w:p w14:paraId="15BC9732">
            <w:pPr>
              <w:rPr>
                <w:sz w:val="8"/>
                <w:szCs w:val="8"/>
              </w:rPr>
            </w:pPr>
          </w:p>
        </w:tc>
        <w:tc>
          <w:tcPr>
            <w:tcW w:w="4220" w:type="dxa"/>
            <w:gridSpan w:val="3"/>
            <w:vMerge w:val="continue"/>
            <w:vAlign w:val="bottom"/>
          </w:tcPr>
          <w:p w14:paraId="7F0116AD">
            <w:pPr>
              <w:rPr>
                <w:sz w:val="8"/>
                <w:szCs w:val="8"/>
              </w:rPr>
            </w:pPr>
          </w:p>
        </w:tc>
        <w:tc>
          <w:tcPr>
            <w:tcW w:w="0" w:type="dxa"/>
            <w:vAlign w:val="bottom"/>
          </w:tcPr>
          <w:p w14:paraId="67CFEFEB">
            <w:pPr>
              <w:rPr>
                <w:sz w:val="1"/>
                <w:szCs w:val="1"/>
              </w:rPr>
            </w:pPr>
          </w:p>
        </w:tc>
      </w:tr>
      <w:tr w14:paraId="0458D734">
        <w:tblPrEx>
          <w:tblCellMar>
            <w:top w:w="0" w:type="dxa"/>
            <w:left w:w="0" w:type="dxa"/>
            <w:bottom w:w="0" w:type="dxa"/>
            <w:right w:w="0" w:type="dxa"/>
          </w:tblCellMar>
        </w:tblPrEx>
        <w:trPr>
          <w:trHeight w:val="178" w:hRule="atLeast"/>
        </w:trPr>
        <w:tc>
          <w:tcPr>
            <w:tcW w:w="580" w:type="dxa"/>
            <w:tcBorders>
              <w:right w:val="single" w:color="auto" w:sz="8" w:space="0"/>
            </w:tcBorders>
            <w:vAlign w:val="bottom"/>
          </w:tcPr>
          <w:p w14:paraId="783095F9">
            <w:pPr>
              <w:rPr>
                <w:sz w:val="15"/>
                <w:szCs w:val="15"/>
              </w:rPr>
            </w:pPr>
          </w:p>
        </w:tc>
        <w:tc>
          <w:tcPr>
            <w:tcW w:w="3940" w:type="dxa"/>
            <w:gridSpan w:val="5"/>
            <w:vMerge w:val="continue"/>
            <w:tcBorders>
              <w:right w:val="single" w:color="auto" w:sz="8" w:space="0"/>
            </w:tcBorders>
            <w:vAlign w:val="bottom"/>
          </w:tcPr>
          <w:p w14:paraId="7AF65808">
            <w:pPr>
              <w:rPr>
                <w:sz w:val="15"/>
                <w:szCs w:val="15"/>
              </w:rPr>
            </w:pPr>
          </w:p>
        </w:tc>
        <w:tc>
          <w:tcPr>
            <w:tcW w:w="60" w:type="dxa"/>
            <w:vAlign w:val="bottom"/>
          </w:tcPr>
          <w:p w14:paraId="579C1E5F">
            <w:pPr>
              <w:rPr>
                <w:sz w:val="15"/>
                <w:szCs w:val="15"/>
              </w:rPr>
            </w:pPr>
          </w:p>
        </w:tc>
        <w:tc>
          <w:tcPr>
            <w:tcW w:w="2220" w:type="dxa"/>
            <w:vAlign w:val="bottom"/>
          </w:tcPr>
          <w:p w14:paraId="1B45F8E8">
            <w:pPr>
              <w:rPr>
                <w:sz w:val="15"/>
                <w:szCs w:val="15"/>
              </w:rPr>
            </w:pPr>
          </w:p>
        </w:tc>
        <w:tc>
          <w:tcPr>
            <w:tcW w:w="420" w:type="dxa"/>
            <w:vAlign w:val="bottom"/>
          </w:tcPr>
          <w:p w14:paraId="666AA050">
            <w:pPr>
              <w:rPr>
                <w:sz w:val="15"/>
                <w:szCs w:val="15"/>
              </w:rPr>
            </w:pPr>
          </w:p>
        </w:tc>
        <w:tc>
          <w:tcPr>
            <w:tcW w:w="1580" w:type="dxa"/>
            <w:vAlign w:val="bottom"/>
          </w:tcPr>
          <w:p w14:paraId="23951A92">
            <w:pPr>
              <w:rPr>
                <w:sz w:val="15"/>
                <w:szCs w:val="15"/>
              </w:rPr>
            </w:pPr>
          </w:p>
        </w:tc>
        <w:tc>
          <w:tcPr>
            <w:tcW w:w="0" w:type="dxa"/>
            <w:vAlign w:val="bottom"/>
          </w:tcPr>
          <w:p w14:paraId="2A291008">
            <w:pPr>
              <w:rPr>
                <w:sz w:val="1"/>
                <w:szCs w:val="1"/>
              </w:rPr>
            </w:pPr>
          </w:p>
        </w:tc>
      </w:tr>
      <w:tr w14:paraId="78BB5381">
        <w:tblPrEx>
          <w:tblCellMar>
            <w:top w:w="0" w:type="dxa"/>
            <w:left w:w="0" w:type="dxa"/>
            <w:bottom w:w="0" w:type="dxa"/>
            <w:right w:w="0" w:type="dxa"/>
          </w:tblCellMar>
        </w:tblPrEx>
        <w:trPr>
          <w:trHeight w:val="353" w:hRule="atLeast"/>
        </w:trPr>
        <w:tc>
          <w:tcPr>
            <w:tcW w:w="580" w:type="dxa"/>
            <w:tcBorders>
              <w:right w:val="single" w:color="auto" w:sz="8" w:space="0"/>
            </w:tcBorders>
            <w:vAlign w:val="bottom"/>
          </w:tcPr>
          <w:p w14:paraId="5F44A6A1">
            <w:pPr>
              <w:spacing w:line="320" w:lineRule="exact"/>
              <w:ind w:left="140"/>
              <w:rPr>
                <w:sz w:val="20"/>
                <w:szCs w:val="20"/>
              </w:rPr>
            </w:pPr>
            <w:r>
              <w:rPr>
                <w:rFonts w:ascii="楷体" w:hAnsi="楷体" w:eastAsia="楷体" w:cs="楷体"/>
                <w:b/>
                <w:bCs/>
                <w:sz w:val="28"/>
                <w:szCs w:val="28"/>
              </w:rPr>
              <w:t>务</w:t>
            </w:r>
          </w:p>
        </w:tc>
        <w:tc>
          <w:tcPr>
            <w:tcW w:w="3940" w:type="dxa"/>
            <w:gridSpan w:val="5"/>
            <w:tcBorders>
              <w:right w:val="single" w:color="auto" w:sz="8" w:space="0"/>
            </w:tcBorders>
            <w:vAlign w:val="bottom"/>
          </w:tcPr>
          <w:p w14:paraId="67B945ED">
            <w:pPr>
              <w:spacing w:line="240" w:lineRule="exact"/>
              <w:ind w:left="100"/>
              <w:rPr>
                <w:sz w:val="20"/>
                <w:szCs w:val="20"/>
              </w:rPr>
            </w:pPr>
            <w:r>
              <w:rPr>
                <w:rFonts w:ascii="宋体" w:hAnsi="宋体" w:eastAsia="宋体" w:cs="宋体"/>
                <w:sz w:val="21"/>
                <w:szCs w:val="21"/>
              </w:rPr>
              <w:t>制定自主后续学习计划。同学们自评、互</w:t>
            </w:r>
          </w:p>
        </w:tc>
        <w:tc>
          <w:tcPr>
            <w:tcW w:w="60" w:type="dxa"/>
            <w:vAlign w:val="bottom"/>
          </w:tcPr>
          <w:p w14:paraId="49BC9453">
            <w:pPr>
              <w:rPr>
                <w:sz w:val="24"/>
                <w:szCs w:val="24"/>
              </w:rPr>
            </w:pPr>
          </w:p>
        </w:tc>
        <w:tc>
          <w:tcPr>
            <w:tcW w:w="2220" w:type="dxa"/>
            <w:vAlign w:val="bottom"/>
          </w:tcPr>
          <w:p w14:paraId="62931E53">
            <w:pPr>
              <w:rPr>
                <w:sz w:val="24"/>
                <w:szCs w:val="24"/>
              </w:rPr>
            </w:pPr>
          </w:p>
        </w:tc>
        <w:tc>
          <w:tcPr>
            <w:tcW w:w="420" w:type="dxa"/>
            <w:vAlign w:val="bottom"/>
          </w:tcPr>
          <w:p w14:paraId="40FF3EC1">
            <w:pPr>
              <w:rPr>
                <w:sz w:val="24"/>
                <w:szCs w:val="24"/>
              </w:rPr>
            </w:pPr>
          </w:p>
        </w:tc>
        <w:tc>
          <w:tcPr>
            <w:tcW w:w="1580" w:type="dxa"/>
            <w:vAlign w:val="bottom"/>
          </w:tcPr>
          <w:p w14:paraId="1B173B78">
            <w:pPr>
              <w:rPr>
                <w:sz w:val="24"/>
                <w:szCs w:val="24"/>
              </w:rPr>
            </w:pPr>
          </w:p>
        </w:tc>
        <w:tc>
          <w:tcPr>
            <w:tcW w:w="0" w:type="dxa"/>
            <w:vAlign w:val="bottom"/>
          </w:tcPr>
          <w:p w14:paraId="65513DC3">
            <w:pPr>
              <w:rPr>
                <w:sz w:val="1"/>
                <w:szCs w:val="1"/>
              </w:rPr>
            </w:pPr>
          </w:p>
        </w:tc>
      </w:tr>
      <w:tr w14:paraId="38D28E9D">
        <w:tblPrEx>
          <w:tblCellMar>
            <w:top w:w="0" w:type="dxa"/>
            <w:left w:w="0" w:type="dxa"/>
            <w:bottom w:w="0" w:type="dxa"/>
            <w:right w:w="0" w:type="dxa"/>
          </w:tblCellMar>
        </w:tblPrEx>
        <w:trPr>
          <w:trHeight w:val="271" w:hRule="atLeast"/>
        </w:trPr>
        <w:tc>
          <w:tcPr>
            <w:tcW w:w="580" w:type="dxa"/>
            <w:tcBorders>
              <w:right w:val="single" w:color="auto" w:sz="8" w:space="0"/>
            </w:tcBorders>
            <w:vAlign w:val="bottom"/>
          </w:tcPr>
          <w:p w14:paraId="457F6AC2">
            <w:pPr>
              <w:rPr>
                <w:sz w:val="23"/>
                <w:szCs w:val="23"/>
              </w:rPr>
            </w:pPr>
          </w:p>
        </w:tc>
        <w:tc>
          <w:tcPr>
            <w:tcW w:w="520" w:type="dxa"/>
            <w:vAlign w:val="bottom"/>
          </w:tcPr>
          <w:p w14:paraId="442F67B9">
            <w:pPr>
              <w:spacing w:line="240" w:lineRule="exact"/>
              <w:ind w:left="100"/>
              <w:rPr>
                <w:sz w:val="20"/>
                <w:szCs w:val="20"/>
              </w:rPr>
            </w:pPr>
            <w:r>
              <w:rPr>
                <w:rFonts w:ascii="宋体" w:hAnsi="宋体" w:eastAsia="宋体" w:cs="宋体"/>
                <w:w w:val="95"/>
                <w:sz w:val="21"/>
                <w:szCs w:val="21"/>
              </w:rPr>
              <w:t>评。</w:t>
            </w:r>
          </w:p>
        </w:tc>
        <w:tc>
          <w:tcPr>
            <w:tcW w:w="140" w:type="dxa"/>
            <w:vAlign w:val="bottom"/>
          </w:tcPr>
          <w:p w14:paraId="69AAF67A">
            <w:pPr>
              <w:rPr>
                <w:sz w:val="23"/>
                <w:szCs w:val="23"/>
              </w:rPr>
            </w:pPr>
          </w:p>
        </w:tc>
        <w:tc>
          <w:tcPr>
            <w:tcW w:w="460" w:type="dxa"/>
            <w:vAlign w:val="bottom"/>
          </w:tcPr>
          <w:p w14:paraId="5EBE9117">
            <w:pPr>
              <w:rPr>
                <w:sz w:val="23"/>
                <w:szCs w:val="23"/>
              </w:rPr>
            </w:pPr>
          </w:p>
        </w:tc>
        <w:tc>
          <w:tcPr>
            <w:tcW w:w="2200" w:type="dxa"/>
            <w:vAlign w:val="bottom"/>
          </w:tcPr>
          <w:p w14:paraId="4FD11957">
            <w:pPr>
              <w:rPr>
                <w:sz w:val="23"/>
                <w:szCs w:val="23"/>
              </w:rPr>
            </w:pPr>
          </w:p>
        </w:tc>
        <w:tc>
          <w:tcPr>
            <w:tcW w:w="620" w:type="dxa"/>
            <w:tcBorders>
              <w:right w:val="single" w:color="auto" w:sz="8" w:space="0"/>
            </w:tcBorders>
            <w:vAlign w:val="bottom"/>
          </w:tcPr>
          <w:p w14:paraId="23C5ED5B">
            <w:pPr>
              <w:rPr>
                <w:sz w:val="23"/>
                <w:szCs w:val="23"/>
              </w:rPr>
            </w:pPr>
          </w:p>
        </w:tc>
        <w:tc>
          <w:tcPr>
            <w:tcW w:w="60" w:type="dxa"/>
            <w:vAlign w:val="bottom"/>
          </w:tcPr>
          <w:p w14:paraId="7B2F9239">
            <w:pPr>
              <w:rPr>
                <w:sz w:val="23"/>
                <w:szCs w:val="23"/>
              </w:rPr>
            </w:pPr>
          </w:p>
        </w:tc>
        <w:tc>
          <w:tcPr>
            <w:tcW w:w="2220" w:type="dxa"/>
            <w:vAlign w:val="bottom"/>
          </w:tcPr>
          <w:p w14:paraId="6B099090">
            <w:pPr>
              <w:rPr>
                <w:sz w:val="23"/>
                <w:szCs w:val="23"/>
              </w:rPr>
            </w:pPr>
          </w:p>
        </w:tc>
        <w:tc>
          <w:tcPr>
            <w:tcW w:w="420" w:type="dxa"/>
            <w:vAlign w:val="bottom"/>
          </w:tcPr>
          <w:p w14:paraId="68FBC7E4">
            <w:pPr>
              <w:rPr>
                <w:sz w:val="23"/>
                <w:szCs w:val="23"/>
              </w:rPr>
            </w:pPr>
          </w:p>
        </w:tc>
        <w:tc>
          <w:tcPr>
            <w:tcW w:w="1580" w:type="dxa"/>
            <w:vAlign w:val="bottom"/>
          </w:tcPr>
          <w:p w14:paraId="1E305F1B">
            <w:pPr>
              <w:rPr>
                <w:sz w:val="23"/>
                <w:szCs w:val="23"/>
              </w:rPr>
            </w:pPr>
          </w:p>
        </w:tc>
        <w:tc>
          <w:tcPr>
            <w:tcW w:w="0" w:type="dxa"/>
            <w:vAlign w:val="bottom"/>
          </w:tcPr>
          <w:p w14:paraId="40BD4A27">
            <w:pPr>
              <w:rPr>
                <w:sz w:val="1"/>
                <w:szCs w:val="1"/>
              </w:rPr>
            </w:pPr>
          </w:p>
        </w:tc>
      </w:tr>
      <w:tr w14:paraId="73B4441B">
        <w:tblPrEx>
          <w:tblCellMar>
            <w:top w:w="0" w:type="dxa"/>
            <w:left w:w="0" w:type="dxa"/>
            <w:bottom w:w="0" w:type="dxa"/>
            <w:right w:w="0" w:type="dxa"/>
          </w:tblCellMar>
        </w:tblPrEx>
        <w:trPr>
          <w:trHeight w:val="312" w:hRule="atLeast"/>
        </w:trPr>
        <w:tc>
          <w:tcPr>
            <w:tcW w:w="580" w:type="dxa"/>
            <w:tcBorders>
              <w:right w:val="single" w:color="auto" w:sz="8" w:space="0"/>
            </w:tcBorders>
            <w:vAlign w:val="bottom"/>
          </w:tcPr>
          <w:p w14:paraId="00B5EBB7">
            <w:pPr>
              <w:rPr>
                <w:sz w:val="24"/>
                <w:szCs w:val="24"/>
              </w:rPr>
            </w:pPr>
          </w:p>
        </w:tc>
        <w:tc>
          <w:tcPr>
            <w:tcW w:w="520" w:type="dxa"/>
            <w:vAlign w:val="bottom"/>
          </w:tcPr>
          <w:p w14:paraId="5E207451">
            <w:pPr>
              <w:rPr>
                <w:sz w:val="24"/>
                <w:szCs w:val="24"/>
              </w:rPr>
            </w:pPr>
          </w:p>
        </w:tc>
        <w:tc>
          <w:tcPr>
            <w:tcW w:w="3420" w:type="dxa"/>
            <w:gridSpan w:val="4"/>
            <w:tcBorders>
              <w:right w:val="single" w:color="auto" w:sz="8" w:space="0"/>
            </w:tcBorders>
            <w:vAlign w:val="bottom"/>
          </w:tcPr>
          <w:p w14:paraId="1E1B210B">
            <w:pPr>
              <w:spacing w:line="240" w:lineRule="exact"/>
              <w:rPr>
                <w:sz w:val="20"/>
                <w:szCs w:val="20"/>
              </w:rPr>
            </w:pPr>
            <w:r>
              <w:rPr>
                <w:rFonts w:ascii="宋体" w:hAnsi="宋体" w:eastAsia="宋体" w:cs="宋体"/>
                <w:sz w:val="21"/>
                <w:szCs w:val="21"/>
              </w:rPr>
              <w:t>5.学生在教师指导下开始自主学习</w:t>
            </w:r>
          </w:p>
        </w:tc>
        <w:tc>
          <w:tcPr>
            <w:tcW w:w="60" w:type="dxa"/>
            <w:vAlign w:val="bottom"/>
          </w:tcPr>
          <w:p w14:paraId="11CF6B3B">
            <w:pPr>
              <w:rPr>
                <w:sz w:val="24"/>
                <w:szCs w:val="24"/>
              </w:rPr>
            </w:pPr>
          </w:p>
        </w:tc>
        <w:tc>
          <w:tcPr>
            <w:tcW w:w="2220" w:type="dxa"/>
            <w:vAlign w:val="bottom"/>
          </w:tcPr>
          <w:p w14:paraId="5D516DCE">
            <w:pPr>
              <w:rPr>
                <w:sz w:val="24"/>
                <w:szCs w:val="24"/>
              </w:rPr>
            </w:pPr>
          </w:p>
        </w:tc>
        <w:tc>
          <w:tcPr>
            <w:tcW w:w="420" w:type="dxa"/>
            <w:vAlign w:val="bottom"/>
          </w:tcPr>
          <w:p w14:paraId="17EE5A98">
            <w:pPr>
              <w:rPr>
                <w:sz w:val="24"/>
                <w:szCs w:val="24"/>
              </w:rPr>
            </w:pPr>
          </w:p>
        </w:tc>
        <w:tc>
          <w:tcPr>
            <w:tcW w:w="1580" w:type="dxa"/>
            <w:vAlign w:val="bottom"/>
          </w:tcPr>
          <w:p w14:paraId="2E163C22">
            <w:pPr>
              <w:rPr>
                <w:sz w:val="24"/>
                <w:szCs w:val="24"/>
              </w:rPr>
            </w:pPr>
          </w:p>
        </w:tc>
        <w:tc>
          <w:tcPr>
            <w:tcW w:w="0" w:type="dxa"/>
            <w:vAlign w:val="bottom"/>
          </w:tcPr>
          <w:p w14:paraId="260D9FB2">
            <w:pPr>
              <w:rPr>
                <w:sz w:val="1"/>
                <w:szCs w:val="1"/>
              </w:rPr>
            </w:pPr>
          </w:p>
        </w:tc>
      </w:tr>
      <w:tr w14:paraId="1736BAAD">
        <w:tblPrEx>
          <w:tblCellMar>
            <w:top w:w="0" w:type="dxa"/>
            <w:left w:w="0" w:type="dxa"/>
            <w:bottom w:w="0" w:type="dxa"/>
            <w:right w:w="0" w:type="dxa"/>
          </w:tblCellMar>
        </w:tblPrEx>
        <w:trPr>
          <w:trHeight w:val="52" w:hRule="atLeast"/>
        </w:trPr>
        <w:tc>
          <w:tcPr>
            <w:tcW w:w="580" w:type="dxa"/>
            <w:tcBorders>
              <w:bottom w:val="single" w:color="auto" w:sz="8" w:space="0"/>
              <w:right w:val="single" w:color="auto" w:sz="8" w:space="0"/>
            </w:tcBorders>
            <w:vAlign w:val="bottom"/>
          </w:tcPr>
          <w:p w14:paraId="65A5B4D8">
            <w:pPr>
              <w:rPr>
                <w:sz w:val="4"/>
                <w:szCs w:val="4"/>
              </w:rPr>
            </w:pPr>
          </w:p>
        </w:tc>
        <w:tc>
          <w:tcPr>
            <w:tcW w:w="520" w:type="dxa"/>
            <w:tcBorders>
              <w:bottom w:val="single" w:color="auto" w:sz="8" w:space="0"/>
            </w:tcBorders>
            <w:vAlign w:val="bottom"/>
          </w:tcPr>
          <w:p w14:paraId="2117B82F">
            <w:pPr>
              <w:rPr>
                <w:sz w:val="4"/>
                <w:szCs w:val="4"/>
              </w:rPr>
            </w:pPr>
          </w:p>
        </w:tc>
        <w:tc>
          <w:tcPr>
            <w:tcW w:w="140" w:type="dxa"/>
            <w:tcBorders>
              <w:bottom w:val="single" w:color="auto" w:sz="8" w:space="0"/>
            </w:tcBorders>
            <w:vAlign w:val="bottom"/>
          </w:tcPr>
          <w:p w14:paraId="2601A444">
            <w:pPr>
              <w:rPr>
                <w:sz w:val="4"/>
                <w:szCs w:val="4"/>
              </w:rPr>
            </w:pPr>
          </w:p>
        </w:tc>
        <w:tc>
          <w:tcPr>
            <w:tcW w:w="460" w:type="dxa"/>
            <w:tcBorders>
              <w:bottom w:val="single" w:color="auto" w:sz="8" w:space="0"/>
            </w:tcBorders>
            <w:vAlign w:val="bottom"/>
          </w:tcPr>
          <w:p w14:paraId="2807793B">
            <w:pPr>
              <w:rPr>
                <w:sz w:val="4"/>
                <w:szCs w:val="4"/>
              </w:rPr>
            </w:pPr>
          </w:p>
        </w:tc>
        <w:tc>
          <w:tcPr>
            <w:tcW w:w="2200" w:type="dxa"/>
            <w:tcBorders>
              <w:bottom w:val="single" w:color="auto" w:sz="8" w:space="0"/>
            </w:tcBorders>
            <w:vAlign w:val="bottom"/>
          </w:tcPr>
          <w:p w14:paraId="41C28C93">
            <w:pPr>
              <w:rPr>
                <w:sz w:val="4"/>
                <w:szCs w:val="4"/>
              </w:rPr>
            </w:pPr>
          </w:p>
        </w:tc>
        <w:tc>
          <w:tcPr>
            <w:tcW w:w="620" w:type="dxa"/>
            <w:tcBorders>
              <w:bottom w:val="single" w:color="auto" w:sz="8" w:space="0"/>
              <w:right w:val="single" w:color="auto" w:sz="8" w:space="0"/>
            </w:tcBorders>
            <w:vAlign w:val="bottom"/>
          </w:tcPr>
          <w:p w14:paraId="5F97A975">
            <w:pPr>
              <w:rPr>
                <w:sz w:val="4"/>
                <w:szCs w:val="4"/>
              </w:rPr>
            </w:pPr>
          </w:p>
        </w:tc>
        <w:tc>
          <w:tcPr>
            <w:tcW w:w="60" w:type="dxa"/>
            <w:tcBorders>
              <w:bottom w:val="single" w:color="auto" w:sz="8" w:space="0"/>
            </w:tcBorders>
            <w:vAlign w:val="bottom"/>
          </w:tcPr>
          <w:p w14:paraId="584CE756">
            <w:pPr>
              <w:rPr>
                <w:sz w:val="4"/>
                <w:szCs w:val="4"/>
              </w:rPr>
            </w:pPr>
          </w:p>
        </w:tc>
        <w:tc>
          <w:tcPr>
            <w:tcW w:w="2220" w:type="dxa"/>
            <w:tcBorders>
              <w:bottom w:val="single" w:color="auto" w:sz="8" w:space="0"/>
            </w:tcBorders>
            <w:vAlign w:val="bottom"/>
          </w:tcPr>
          <w:p w14:paraId="1953B56C">
            <w:pPr>
              <w:rPr>
                <w:sz w:val="4"/>
                <w:szCs w:val="4"/>
              </w:rPr>
            </w:pPr>
          </w:p>
        </w:tc>
        <w:tc>
          <w:tcPr>
            <w:tcW w:w="420" w:type="dxa"/>
            <w:tcBorders>
              <w:bottom w:val="single" w:color="auto" w:sz="8" w:space="0"/>
            </w:tcBorders>
            <w:vAlign w:val="bottom"/>
          </w:tcPr>
          <w:p w14:paraId="3B63A848">
            <w:pPr>
              <w:rPr>
                <w:sz w:val="4"/>
                <w:szCs w:val="4"/>
              </w:rPr>
            </w:pPr>
          </w:p>
        </w:tc>
        <w:tc>
          <w:tcPr>
            <w:tcW w:w="1580" w:type="dxa"/>
            <w:tcBorders>
              <w:bottom w:val="single" w:color="auto" w:sz="8" w:space="0"/>
            </w:tcBorders>
            <w:vAlign w:val="bottom"/>
          </w:tcPr>
          <w:p w14:paraId="793BA6E6">
            <w:pPr>
              <w:rPr>
                <w:sz w:val="4"/>
                <w:szCs w:val="4"/>
              </w:rPr>
            </w:pPr>
          </w:p>
        </w:tc>
        <w:tc>
          <w:tcPr>
            <w:tcW w:w="0" w:type="dxa"/>
            <w:vAlign w:val="bottom"/>
          </w:tcPr>
          <w:p w14:paraId="007EB01B">
            <w:pPr>
              <w:rPr>
                <w:sz w:val="1"/>
                <w:szCs w:val="1"/>
              </w:rPr>
            </w:pPr>
          </w:p>
        </w:tc>
      </w:tr>
    </w:tbl>
    <w:p w14:paraId="29A44189">
      <w:pPr>
        <w:spacing w:line="217" w:lineRule="exact"/>
        <w:rPr>
          <w:sz w:val="20"/>
          <w:szCs w:val="20"/>
        </w:rPr>
      </w:pPr>
    </w:p>
    <w:p w14:paraId="1D72FD13">
      <w:pPr>
        <w:spacing w:line="320" w:lineRule="exact"/>
        <w:ind w:left="3360"/>
        <w:rPr>
          <w:sz w:val="20"/>
          <w:szCs w:val="20"/>
        </w:rPr>
      </w:pPr>
      <w:r>
        <w:rPr>
          <w:rFonts w:ascii="楷体" w:hAnsi="楷体" w:eastAsia="楷体" w:cs="楷体"/>
          <w:b/>
          <w:bCs/>
          <w:sz w:val="28"/>
          <w:szCs w:val="28"/>
        </w:rPr>
        <w:t>本次课使用的外语单词</w:t>
      </w:r>
    </w:p>
    <w:p w14:paraId="3B91F05C">
      <w:pPr>
        <w:sectPr>
          <w:pgSz w:w="11900" w:h="16838"/>
          <w:pgMar w:top="1440" w:right="1306" w:bottom="446" w:left="1440" w:header="0" w:footer="0" w:gutter="0"/>
          <w:cols w:equalWidth="0" w:num="1">
            <w:col w:w="9160"/>
          </w:cols>
        </w:sectPr>
      </w:pPr>
    </w:p>
    <w:p w14:paraId="08D8269A">
      <w:pPr>
        <w:spacing w:line="200" w:lineRule="exact"/>
        <w:rPr>
          <w:sz w:val="20"/>
          <w:szCs w:val="20"/>
        </w:rPr>
      </w:pPr>
    </w:p>
    <w:p w14:paraId="674DA887">
      <w:pPr>
        <w:spacing w:line="200" w:lineRule="exact"/>
        <w:rPr>
          <w:sz w:val="20"/>
          <w:szCs w:val="20"/>
        </w:rPr>
      </w:pPr>
    </w:p>
    <w:p w14:paraId="294720EE">
      <w:pPr>
        <w:spacing w:line="200" w:lineRule="exact"/>
        <w:rPr>
          <w:sz w:val="20"/>
          <w:szCs w:val="20"/>
        </w:rPr>
      </w:pPr>
    </w:p>
    <w:p w14:paraId="28C714CB">
      <w:pPr>
        <w:spacing w:line="200" w:lineRule="exact"/>
        <w:rPr>
          <w:sz w:val="20"/>
          <w:szCs w:val="20"/>
        </w:rPr>
      </w:pPr>
    </w:p>
    <w:p w14:paraId="78756A69">
      <w:pPr>
        <w:spacing w:line="200" w:lineRule="exact"/>
        <w:rPr>
          <w:sz w:val="20"/>
          <w:szCs w:val="20"/>
        </w:rPr>
      </w:pPr>
    </w:p>
    <w:p w14:paraId="4B8046F7">
      <w:pPr>
        <w:spacing w:line="200" w:lineRule="exact"/>
        <w:rPr>
          <w:sz w:val="20"/>
          <w:szCs w:val="20"/>
        </w:rPr>
      </w:pPr>
    </w:p>
    <w:p w14:paraId="132F3F49">
      <w:pPr>
        <w:spacing w:line="361" w:lineRule="exact"/>
        <w:rPr>
          <w:sz w:val="20"/>
          <w:szCs w:val="20"/>
        </w:rPr>
      </w:pPr>
    </w:p>
    <w:p w14:paraId="169B86EC">
      <w:pPr>
        <w:ind w:right="140"/>
        <w:jc w:val="center"/>
        <w:rPr>
          <w:sz w:val="20"/>
          <w:szCs w:val="20"/>
        </w:rPr>
      </w:pPr>
      <w:r>
        <w:rPr>
          <w:rFonts w:eastAsia="Times New Roman"/>
          <w:sz w:val="18"/>
          <w:szCs w:val="18"/>
        </w:rPr>
        <w:t>39</w:t>
      </w:r>
    </w:p>
    <w:p w14:paraId="296D048B">
      <w:pPr>
        <w:sectPr>
          <w:type w:val="continuous"/>
          <w:pgSz w:w="11900" w:h="16838"/>
          <w:pgMar w:top="1440" w:right="1306" w:bottom="446" w:left="1440" w:header="0" w:footer="0" w:gutter="0"/>
          <w:cols w:equalWidth="0" w:num="1">
            <w:col w:w="9160"/>
          </w:cols>
        </w:sectPr>
      </w:pPr>
    </w:p>
    <w:p w14:paraId="2D966433">
      <w:pPr>
        <w:spacing w:line="154" w:lineRule="exact"/>
        <w:rPr>
          <w:sz w:val="20"/>
          <w:szCs w:val="20"/>
        </w:rPr>
      </w:pPr>
      <w:bookmarkStart w:id="40" w:name="page40"/>
      <w:bookmarkEnd w:id="40"/>
      <w:r>
        <w:rPr>
          <w:sz w:val="20"/>
          <w:szCs w:val="20"/>
        </w:rPr>
        <w:drawing>
          <wp:anchor distT="0" distB="0" distL="114300" distR="114300" simplePos="0" relativeHeight="251668480" behindDoc="1" locked="0" layoutInCell="0" allowOverlap="1">
            <wp:simplePos x="0" y="0"/>
            <wp:positionH relativeFrom="page">
              <wp:posOffset>1139825</wp:posOffset>
            </wp:positionH>
            <wp:positionV relativeFrom="page">
              <wp:posOffset>914400</wp:posOffset>
            </wp:positionV>
            <wp:extent cx="5596255" cy="883539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a:srcRect/>
                    <a:stretch>
                      <a:fillRect/>
                    </a:stretch>
                  </pic:blipFill>
                  <pic:spPr>
                    <a:xfrm>
                      <a:off x="0" y="0"/>
                      <a:ext cx="5596255" cy="8835390"/>
                    </a:xfrm>
                    <a:prstGeom prst="rect">
                      <a:avLst/>
                    </a:prstGeom>
                    <a:noFill/>
                  </pic:spPr>
                </pic:pic>
              </a:graphicData>
            </a:graphic>
          </wp:anchor>
        </w:drawing>
      </w:r>
    </w:p>
    <w:p w14:paraId="7D8EC660">
      <w:pPr>
        <w:spacing w:line="320" w:lineRule="exact"/>
        <w:ind w:right="-179"/>
        <w:jc w:val="center"/>
        <w:rPr>
          <w:sz w:val="20"/>
          <w:szCs w:val="20"/>
        </w:rPr>
      </w:pPr>
      <w:r>
        <w:rPr>
          <w:rFonts w:ascii="楷体" w:hAnsi="楷体" w:eastAsia="楷体" w:cs="楷体"/>
          <w:b/>
          <w:bCs/>
          <w:sz w:val="28"/>
          <w:szCs w:val="28"/>
        </w:rPr>
        <w:t>单元教学资源</w:t>
      </w:r>
    </w:p>
    <w:p w14:paraId="695D4683">
      <w:pPr>
        <w:spacing w:line="190" w:lineRule="exact"/>
        <w:rPr>
          <w:sz w:val="20"/>
          <w:szCs w:val="20"/>
        </w:rPr>
      </w:pPr>
    </w:p>
    <w:p w14:paraId="3A66F053">
      <w:pPr>
        <w:spacing w:line="240" w:lineRule="exact"/>
        <w:ind w:left="460"/>
        <w:rPr>
          <w:sz w:val="20"/>
          <w:szCs w:val="20"/>
        </w:rPr>
      </w:pPr>
      <w:r>
        <w:rPr>
          <w:rFonts w:ascii="宋体" w:hAnsi="宋体" w:eastAsia="宋体" w:cs="宋体"/>
          <w:sz w:val="21"/>
          <w:szCs w:val="21"/>
        </w:rPr>
        <w:t>（指教材或讲义、课件、案例、参考资料、仪器、设备等）</w:t>
      </w:r>
    </w:p>
    <w:p w14:paraId="1A1E66BD">
      <w:pPr>
        <w:spacing w:line="169" w:lineRule="exact"/>
        <w:rPr>
          <w:sz w:val="20"/>
          <w:szCs w:val="20"/>
        </w:rPr>
      </w:pPr>
    </w:p>
    <w:p w14:paraId="1B58182F">
      <w:pPr>
        <w:spacing w:line="353" w:lineRule="exact"/>
        <w:ind w:left="460"/>
        <w:rPr>
          <w:sz w:val="20"/>
          <w:szCs w:val="20"/>
        </w:rPr>
      </w:pPr>
      <w:r>
        <w:rPr>
          <w:rFonts w:ascii="宋体" w:hAnsi="宋体" w:eastAsia="宋体" w:cs="宋体"/>
          <w:sz w:val="24"/>
          <w:szCs w:val="24"/>
        </w:rPr>
        <w:t>教材：孙浩静 杨莉 主编，物流企业运营管理实务.人民交通出版社股份有限公司， 2015.</w:t>
      </w:r>
    </w:p>
    <w:p w14:paraId="1DA48D68">
      <w:pPr>
        <w:spacing w:line="196" w:lineRule="exact"/>
        <w:rPr>
          <w:sz w:val="20"/>
          <w:szCs w:val="20"/>
        </w:rPr>
      </w:pPr>
    </w:p>
    <w:p w14:paraId="4CD18973">
      <w:pPr>
        <w:spacing w:line="274" w:lineRule="exact"/>
        <w:ind w:left="460"/>
        <w:rPr>
          <w:sz w:val="20"/>
          <w:szCs w:val="20"/>
        </w:rPr>
      </w:pPr>
      <w:r>
        <w:rPr>
          <w:rFonts w:ascii="宋体" w:hAnsi="宋体" w:eastAsia="宋体" w:cs="宋体"/>
          <w:sz w:val="24"/>
          <w:szCs w:val="24"/>
        </w:rPr>
        <w:t>参考资料：</w:t>
      </w:r>
    </w:p>
    <w:p w14:paraId="1D92E33C">
      <w:pPr>
        <w:spacing w:line="194" w:lineRule="exact"/>
        <w:rPr>
          <w:sz w:val="20"/>
          <w:szCs w:val="20"/>
        </w:rPr>
      </w:pPr>
    </w:p>
    <w:p w14:paraId="27244233">
      <w:pPr>
        <w:spacing w:line="274" w:lineRule="exact"/>
        <w:ind w:left="940"/>
        <w:rPr>
          <w:sz w:val="20"/>
          <w:szCs w:val="20"/>
        </w:rPr>
      </w:pPr>
      <w:r>
        <w:rPr>
          <w:rFonts w:ascii="宋体" w:hAnsi="宋体" w:eastAsia="宋体" w:cs="宋体"/>
          <w:sz w:val="24"/>
          <w:szCs w:val="24"/>
        </w:rPr>
        <w:t>刘丹. 物流企业管理（第三版）. 科学出版社，2018.</w:t>
      </w:r>
    </w:p>
    <w:p w14:paraId="350C6A5B">
      <w:pPr>
        <w:spacing w:line="194" w:lineRule="exact"/>
        <w:rPr>
          <w:sz w:val="20"/>
          <w:szCs w:val="20"/>
        </w:rPr>
      </w:pPr>
    </w:p>
    <w:p w14:paraId="3858F801">
      <w:pPr>
        <w:spacing w:line="274" w:lineRule="exact"/>
        <w:ind w:left="940"/>
        <w:rPr>
          <w:sz w:val="20"/>
          <w:szCs w:val="20"/>
        </w:rPr>
      </w:pPr>
      <w:r>
        <w:rPr>
          <w:rFonts w:ascii="宋体" w:hAnsi="宋体" w:eastAsia="宋体" w:cs="宋体"/>
          <w:sz w:val="24"/>
          <w:szCs w:val="24"/>
        </w:rPr>
        <w:t>张雅静.物流企业管理（第 2 版）.清华大学出版社，2018.</w:t>
      </w:r>
    </w:p>
    <w:p w14:paraId="482F1B20">
      <w:pPr>
        <w:spacing w:line="194" w:lineRule="exact"/>
        <w:rPr>
          <w:sz w:val="20"/>
          <w:szCs w:val="20"/>
        </w:rPr>
      </w:pPr>
    </w:p>
    <w:p w14:paraId="52306F85">
      <w:pPr>
        <w:spacing w:line="274" w:lineRule="exact"/>
        <w:ind w:left="940"/>
        <w:rPr>
          <w:sz w:val="20"/>
          <w:szCs w:val="20"/>
        </w:rPr>
      </w:pPr>
      <w:r>
        <w:rPr>
          <w:rFonts w:ascii="宋体" w:hAnsi="宋体" w:eastAsia="宋体" w:cs="宋体"/>
          <w:sz w:val="24"/>
          <w:szCs w:val="24"/>
        </w:rPr>
        <w:t>卢琳，钟洪发，刘伟.物流运营管理.科学出版社，2015.</w:t>
      </w:r>
    </w:p>
    <w:p w14:paraId="27331371">
      <w:pPr>
        <w:spacing w:line="230" w:lineRule="exact"/>
        <w:rPr>
          <w:sz w:val="20"/>
          <w:szCs w:val="20"/>
        </w:rPr>
      </w:pPr>
    </w:p>
    <w:p w14:paraId="6D7D8C85">
      <w:pPr>
        <w:spacing w:line="410" w:lineRule="exact"/>
        <w:ind w:left="940" w:right="660"/>
        <w:rPr>
          <w:sz w:val="20"/>
          <w:szCs w:val="20"/>
        </w:rPr>
      </w:pPr>
      <w:r>
        <w:rPr>
          <w:rFonts w:ascii="宋体" w:hAnsi="宋体" w:eastAsia="宋体" w:cs="宋体"/>
          <w:sz w:val="24"/>
          <w:szCs w:val="24"/>
        </w:rPr>
        <w:t>兰洪杰.物流企业运营管理（第二版）.首都经济贸易大学出版社，2013.刘亮，田春青.第三方物流企业运营管理案例.人民交通出版社，2007.中国物流协会 http://csl.chinawuliu.com.cn/ 物流信息网 http://www.chinawuliu.cn/</w:t>
      </w:r>
    </w:p>
    <w:p w14:paraId="0484CC8C">
      <w:pPr>
        <w:spacing w:line="198" w:lineRule="exact"/>
        <w:rPr>
          <w:sz w:val="20"/>
          <w:szCs w:val="20"/>
        </w:rPr>
      </w:pPr>
    </w:p>
    <w:p w14:paraId="75A7BEA5">
      <w:pPr>
        <w:tabs>
          <w:tab w:val="left" w:pos="2840"/>
        </w:tabs>
        <w:spacing w:line="274" w:lineRule="exact"/>
        <w:ind w:left="940"/>
        <w:rPr>
          <w:rFonts w:ascii="宋体" w:hAnsi="宋体" w:eastAsia="宋体" w:cs="宋体"/>
          <w:color w:val="0000FF"/>
          <w:sz w:val="24"/>
          <w:szCs w:val="24"/>
          <w:u w:val="single"/>
        </w:rPr>
      </w:pPr>
      <w:r>
        <w:rPr>
          <w:rFonts w:ascii="宋体" w:hAnsi="宋体" w:eastAsia="宋体" w:cs="宋体"/>
          <w:sz w:val="24"/>
          <w:szCs w:val="24"/>
        </w:rPr>
        <w:t>中国物流信息网</w:t>
      </w:r>
      <w:r>
        <w:rPr>
          <w:sz w:val="20"/>
          <w:szCs w:val="20"/>
        </w:rPr>
        <w:tab/>
      </w:r>
      <w:r>
        <w:fldChar w:fldCharType="begin"/>
      </w:r>
      <w:r>
        <w:instrText xml:space="preserve"> HYPERLINK "https://www.so.com/" \h </w:instrText>
      </w:r>
      <w:r>
        <w:fldChar w:fldCharType="separate"/>
      </w:r>
      <w:r>
        <w:rPr>
          <w:rFonts w:ascii="宋体" w:hAnsi="宋体" w:eastAsia="宋体" w:cs="宋体"/>
          <w:color w:val="0000FF"/>
          <w:sz w:val="24"/>
          <w:szCs w:val="24"/>
          <w:u w:val="single"/>
        </w:rPr>
        <w:t>https://www.so.com/</w:t>
      </w:r>
      <w:r>
        <w:rPr>
          <w:rFonts w:ascii="宋体" w:hAnsi="宋体" w:eastAsia="宋体" w:cs="宋体"/>
          <w:color w:val="0000FF"/>
          <w:sz w:val="24"/>
          <w:szCs w:val="24"/>
          <w:u w:val="single"/>
        </w:rPr>
        <w:fldChar w:fldCharType="end"/>
      </w:r>
    </w:p>
    <w:p w14:paraId="3F49AB17">
      <w:pPr>
        <w:spacing w:line="194" w:lineRule="exact"/>
        <w:rPr>
          <w:sz w:val="20"/>
          <w:szCs w:val="20"/>
        </w:rPr>
      </w:pPr>
    </w:p>
    <w:p w14:paraId="0835619B">
      <w:pPr>
        <w:tabs>
          <w:tab w:val="left" w:pos="2840"/>
        </w:tabs>
        <w:spacing w:line="274" w:lineRule="exact"/>
        <w:ind w:left="940"/>
        <w:rPr>
          <w:sz w:val="20"/>
          <w:szCs w:val="20"/>
        </w:rPr>
      </w:pPr>
      <w:r>
        <w:rPr>
          <w:rFonts w:ascii="宋体" w:hAnsi="宋体" w:eastAsia="宋体" w:cs="宋体"/>
          <w:sz w:val="24"/>
          <w:szCs w:val="24"/>
        </w:rPr>
        <w:t>物流招标采购网</w:t>
      </w:r>
      <w:r>
        <w:rPr>
          <w:rFonts w:ascii="宋体" w:hAnsi="宋体" w:eastAsia="宋体" w:cs="宋体"/>
          <w:sz w:val="24"/>
          <w:szCs w:val="24"/>
        </w:rPr>
        <w:tab/>
      </w:r>
      <w:r>
        <w:rPr>
          <w:rFonts w:ascii="宋体" w:hAnsi="宋体" w:eastAsia="宋体" w:cs="宋体"/>
          <w:sz w:val="24"/>
          <w:szCs w:val="24"/>
        </w:rPr>
        <w:t>http://www.yfbzb.com/</w:t>
      </w:r>
    </w:p>
    <w:p w14:paraId="02EE3F65">
      <w:pPr>
        <w:spacing w:line="230" w:lineRule="exact"/>
        <w:rPr>
          <w:sz w:val="20"/>
          <w:szCs w:val="20"/>
        </w:rPr>
      </w:pPr>
    </w:p>
    <w:p w14:paraId="0902AF21">
      <w:pPr>
        <w:spacing w:line="410" w:lineRule="exact"/>
        <w:ind w:left="940" w:right="3180"/>
        <w:rPr>
          <w:rFonts w:ascii="宋体" w:hAnsi="宋体" w:eastAsia="宋体" w:cs="宋体"/>
          <w:sz w:val="24"/>
          <w:szCs w:val="24"/>
        </w:rPr>
      </w:pPr>
      <w:r>
        <w:rPr>
          <w:rFonts w:ascii="宋体" w:hAnsi="宋体" w:eastAsia="宋体" w:cs="宋体"/>
          <w:sz w:val="24"/>
          <w:szCs w:val="24"/>
        </w:rPr>
        <w:t xml:space="preserve">千里马招标信息网 http://www.qianlima.com/ 物流仓储招标信息网 https://www.okcis.cn/ 中远集团 http://www.cosco.com.cn/ 锦程物流网 </w:t>
      </w:r>
      <w:r>
        <w:fldChar w:fldCharType="begin"/>
      </w:r>
      <w:r>
        <w:instrText xml:space="preserve"> HYPERLINK "https://ldy.jctrans.com/" \h </w:instrText>
      </w:r>
      <w:r>
        <w:fldChar w:fldCharType="separate"/>
      </w:r>
      <w:r>
        <w:rPr>
          <w:rFonts w:ascii="宋体" w:hAnsi="宋体" w:eastAsia="宋体" w:cs="宋体"/>
          <w:color w:val="0000FF"/>
          <w:sz w:val="24"/>
          <w:szCs w:val="24"/>
          <w:u w:val="single"/>
        </w:rPr>
        <w:t>https://ldy.jctrans.com/</w:t>
      </w:r>
      <w:r>
        <w:rPr>
          <w:rFonts w:ascii="宋体" w:hAnsi="宋体" w:eastAsia="宋体" w:cs="宋体"/>
          <w:color w:val="0000FF"/>
          <w:sz w:val="24"/>
          <w:szCs w:val="24"/>
          <w:u w:val="single"/>
        </w:rPr>
        <w:fldChar w:fldCharType="end"/>
      </w:r>
    </w:p>
    <w:p w14:paraId="470549A0">
      <w:pPr>
        <w:spacing w:line="198" w:lineRule="exact"/>
        <w:rPr>
          <w:sz w:val="20"/>
          <w:szCs w:val="20"/>
        </w:rPr>
      </w:pPr>
    </w:p>
    <w:p w14:paraId="30E65848">
      <w:pPr>
        <w:tabs>
          <w:tab w:val="left" w:pos="2360"/>
        </w:tabs>
        <w:spacing w:line="274" w:lineRule="exact"/>
        <w:ind w:left="940"/>
        <w:rPr>
          <w:sz w:val="20"/>
          <w:szCs w:val="20"/>
        </w:rPr>
      </w:pPr>
      <w:r>
        <w:rPr>
          <w:rFonts w:ascii="宋体" w:hAnsi="宋体" w:eastAsia="宋体" w:cs="宋体"/>
          <w:sz w:val="24"/>
          <w:szCs w:val="24"/>
        </w:rPr>
        <w:t>中国物流网</w:t>
      </w:r>
      <w:r>
        <w:rPr>
          <w:rFonts w:ascii="宋体" w:hAnsi="宋体" w:eastAsia="宋体" w:cs="宋体"/>
          <w:sz w:val="24"/>
          <w:szCs w:val="24"/>
        </w:rPr>
        <w:tab/>
      </w:r>
      <w:r>
        <w:rPr>
          <w:rFonts w:ascii="宋体" w:hAnsi="宋体" w:eastAsia="宋体" w:cs="宋体"/>
          <w:sz w:val="24"/>
          <w:szCs w:val="24"/>
        </w:rPr>
        <w:t>www.6-china.com</w:t>
      </w:r>
    </w:p>
    <w:p w14:paraId="0FD5928F">
      <w:pPr>
        <w:spacing w:line="194" w:lineRule="exact"/>
        <w:rPr>
          <w:sz w:val="20"/>
          <w:szCs w:val="20"/>
        </w:rPr>
      </w:pPr>
    </w:p>
    <w:p w14:paraId="0F64279B">
      <w:pPr>
        <w:spacing w:line="274" w:lineRule="exact"/>
        <w:ind w:left="940"/>
        <w:rPr>
          <w:sz w:val="20"/>
          <w:szCs w:val="20"/>
        </w:rPr>
      </w:pPr>
      <w:r>
        <w:rPr>
          <w:rFonts w:ascii="宋体" w:hAnsi="宋体" w:eastAsia="宋体" w:cs="宋体"/>
          <w:sz w:val="24"/>
          <w:szCs w:val="24"/>
        </w:rPr>
        <w:t>天津港集装箱码头有限公司官方网站</w:t>
      </w:r>
    </w:p>
    <w:p w14:paraId="10502CDE">
      <w:pPr>
        <w:spacing w:line="194" w:lineRule="exact"/>
        <w:rPr>
          <w:sz w:val="20"/>
          <w:szCs w:val="20"/>
        </w:rPr>
      </w:pPr>
    </w:p>
    <w:p w14:paraId="6ED60608">
      <w:pPr>
        <w:spacing w:line="274" w:lineRule="exact"/>
        <w:ind w:left="940"/>
        <w:rPr>
          <w:rFonts w:ascii="宋体" w:hAnsi="宋体" w:eastAsia="宋体" w:cs="宋体"/>
          <w:color w:val="0000FF"/>
          <w:sz w:val="24"/>
          <w:szCs w:val="24"/>
          <w:u w:val="single"/>
        </w:rPr>
      </w:pPr>
      <w:r>
        <w:fldChar w:fldCharType="begin"/>
      </w:r>
      <w:r>
        <w:instrText xml:space="preserve"> HYPERLINK "http://www.tctcn.com/main/about.aspx." \h </w:instrText>
      </w:r>
      <w:r>
        <w:fldChar w:fldCharType="separate"/>
      </w:r>
      <w:r>
        <w:rPr>
          <w:rFonts w:ascii="宋体" w:hAnsi="宋体" w:eastAsia="宋体" w:cs="宋体"/>
          <w:color w:val="0000FF"/>
          <w:sz w:val="24"/>
          <w:szCs w:val="24"/>
          <w:u w:val="single"/>
        </w:rPr>
        <w:t>http://www.tctcn.com/main/about.aspx.</w:t>
      </w:r>
      <w:r>
        <w:rPr>
          <w:rFonts w:ascii="宋体" w:hAnsi="宋体" w:eastAsia="宋体" w:cs="宋体"/>
          <w:color w:val="0000FF"/>
          <w:sz w:val="24"/>
          <w:szCs w:val="24"/>
          <w:u w:val="single"/>
        </w:rPr>
        <w:fldChar w:fldCharType="end"/>
      </w:r>
    </w:p>
    <w:p w14:paraId="23B24264">
      <w:pPr>
        <w:spacing w:line="194" w:lineRule="exact"/>
        <w:rPr>
          <w:sz w:val="20"/>
          <w:szCs w:val="20"/>
        </w:rPr>
      </w:pPr>
    </w:p>
    <w:p w14:paraId="413B3D8C">
      <w:pPr>
        <w:spacing w:line="230" w:lineRule="exact"/>
        <w:rPr>
          <w:sz w:val="20"/>
          <w:szCs w:val="20"/>
        </w:rPr>
      </w:pPr>
    </w:p>
    <w:p w14:paraId="18B4FB87">
      <w:pPr>
        <w:spacing w:line="392" w:lineRule="exact"/>
        <w:ind w:left="940" w:right="1380"/>
        <w:rPr>
          <w:rFonts w:ascii="宋体" w:hAnsi="宋体" w:eastAsia="宋体" w:cs="宋体"/>
          <w:sz w:val="24"/>
          <w:szCs w:val="24"/>
        </w:rPr>
      </w:pPr>
      <w:r>
        <w:rPr>
          <w:rFonts w:ascii="宋体" w:hAnsi="宋体" w:eastAsia="宋体" w:cs="宋体"/>
          <w:sz w:val="24"/>
          <w:szCs w:val="24"/>
        </w:rPr>
        <w:t xml:space="preserve">中国海关网 http://www.customs.gov.cn/Portal0/default.htm 中国国际贸易网 http://www.chinaintertrade.net 中国物流信息中心 </w:t>
      </w:r>
      <w:r>
        <w:fldChar w:fldCharType="begin"/>
      </w:r>
      <w:r>
        <w:instrText xml:space="preserve"> HYPERLINK "https://www.so.com/link?m=b0LSWvAxO0KU0rjQ50FkTbtupnpFyFFdiIfDaeqp11DUMrNCoSdOdlCNTcaOOc6PTmyz8vBdNnE7vc0n+6UK3NxMrlSFYnN1l" \h </w:instrText>
      </w:r>
      <w:r>
        <w:fldChar w:fldCharType="separate"/>
      </w:r>
      <w:r>
        <w:rPr>
          <w:rFonts w:ascii="宋体" w:hAnsi="宋体" w:eastAsia="宋体" w:cs="宋体"/>
          <w:sz w:val="24"/>
          <w:szCs w:val="24"/>
        </w:rPr>
        <w:t>www.clic.org.cn</w:t>
      </w:r>
      <w:r>
        <w:rPr>
          <w:rFonts w:ascii="宋体" w:hAnsi="宋体" w:eastAsia="宋体" w:cs="宋体"/>
          <w:sz w:val="24"/>
          <w:szCs w:val="24"/>
        </w:rPr>
        <w:fldChar w:fldCharType="end"/>
      </w:r>
    </w:p>
    <w:p w14:paraId="72223172">
      <w:pPr>
        <w:spacing w:line="230" w:lineRule="exact"/>
        <w:rPr>
          <w:sz w:val="20"/>
          <w:szCs w:val="20"/>
        </w:rPr>
      </w:pPr>
    </w:p>
    <w:p w14:paraId="24CFE697">
      <w:pPr>
        <w:spacing w:line="353" w:lineRule="exact"/>
        <w:ind w:left="940" w:right="2700"/>
        <w:rPr>
          <w:sz w:val="20"/>
          <w:szCs w:val="20"/>
        </w:rPr>
      </w:pPr>
      <w:r>
        <w:rPr>
          <w:rFonts w:ascii="宋体" w:hAnsi="宋体" w:eastAsia="宋体" w:cs="宋体"/>
          <w:sz w:val="24"/>
          <w:szCs w:val="24"/>
        </w:rPr>
        <w:t>中华人民共和国商务部 http://www.mofcom.gov.cn 中国海事网 http://www.csscinfo.com.cn/</w:t>
      </w:r>
    </w:p>
    <w:p w14:paraId="56CDF237">
      <w:pPr>
        <w:spacing w:line="231" w:lineRule="exact"/>
        <w:rPr>
          <w:sz w:val="20"/>
          <w:szCs w:val="20"/>
        </w:rPr>
      </w:pPr>
    </w:p>
    <w:p w14:paraId="35D20D22">
      <w:pPr>
        <w:spacing w:line="313" w:lineRule="exact"/>
        <w:ind w:left="940" w:right="2700"/>
        <w:rPr>
          <w:sz w:val="20"/>
          <w:szCs w:val="20"/>
        </w:rPr>
      </w:pPr>
      <w:r>
        <w:rPr>
          <w:rFonts w:ascii="宋体" w:hAnsi="宋体" w:eastAsia="宋体" w:cs="宋体"/>
          <w:sz w:val="24"/>
          <w:szCs w:val="24"/>
        </w:rPr>
        <w:t>中国国际货运代理协会 http://www.cifa.org.cn/ 中国仓储与配送协会 http://www.cawd.org.cn/</w:t>
      </w:r>
    </w:p>
    <w:p w14:paraId="00973B23">
      <w:pPr>
        <w:sectPr>
          <w:pgSz w:w="11900" w:h="16838"/>
          <w:pgMar w:top="1440" w:right="1306" w:bottom="446" w:left="1440" w:header="0" w:footer="0" w:gutter="0"/>
          <w:cols w:equalWidth="0" w:num="1">
            <w:col w:w="9160"/>
          </w:cols>
        </w:sectPr>
      </w:pPr>
    </w:p>
    <w:p w14:paraId="24467A40">
      <w:pPr>
        <w:spacing w:line="316" w:lineRule="exact"/>
        <w:rPr>
          <w:sz w:val="20"/>
          <w:szCs w:val="20"/>
        </w:rPr>
      </w:pPr>
    </w:p>
    <w:p w14:paraId="3ECCA352">
      <w:pPr>
        <w:ind w:right="140"/>
        <w:jc w:val="center"/>
        <w:rPr>
          <w:sz w:val="20"/>
          <w:szCs w:val="20"/>
        </w:rPr>
      </w:pPr>
      <w:r>
        <w:rPr>
          <w:rFonts w:eastAsia="Times New Roman"/>
          <w:sz w:val="18"/>
          <w:szCs w:val="18"/>
        </w:rPr>
        <w:t>40</w:t>
      </w:r>
    </w:p>
    <w:p w14:paraId="1E1BFD60">
      <w:pPr>
        <w:sectPr>
          <w:type w:val="continuous"/>
          <w:pgSz w:w="11900" w:h="16838"/>
          <w:pgMar w:top="1440" w:right="1306" w:bottom="446" w:left="1440" w:header="0" w:footer="0" w:gutter="0"/>
          <w:cols w:equalWidth="0" w:num="1">
            <w:col w:w="9160"/>
          </w:cols>
        </w:sectPr>
      </w:pPr>
    </w:p>
    <w:p w14:paraId="2D2B534B">
      <w:pPr>
        <w:spacing w:line="119" w:lineRule="exact"/>
        <w:rPr>
          <w:sz w:val="20"/>
          <w:szCs w:val="20"/>
        </w:rPr>
      </w:pPr>
      <w:bookmarkStart w:id="41" w:name="page41"/>
      <w:bookmarkEnd w:id="41"/>
    </w:p>
    <w:p w14:paraId="72272D13">
      <w:pPr>
        <w:spacing w:line="343" w:lineRule="exact"/>
        <w:ind w:left="360"/>
        <w:rPr>
          <w:sz w:val="20"/>
          <w:szCs w:val="20"/>
        </w:rPr>
      </w:pPr>
      <w:r>
        <w:rPr>
          <w:rFonts w:ascii="宋体" w:hAnsi="宋体" w:eastAsia="宋体" w:cs="宋体"/>
          <w:b/>
          <w:bCs/>
          <w:sz w:val="30"/>
          <w:szCs w:val="30"/>
        </w:rPr>
        <w:t>单元教学进度设计（简表）</w:t>
      </w:r>
    </w:p>
    <w:p w14:paraId="63F92105">
      <w:pPr>
        <w:spacing w:line="143" w:lineRule="exact"/>
        <w:rPr>
          <w:sz w:val="20"/>
          <w:szCs w:val="20"/>
        </w:rPr>
      </w:pPr>
    </w:p>
    <w:tbl>
      <w:tblPr>
        <w:tblStyle w:val="2"/>
        <w:tblW w:w="0" w:type="auto"/>
        <w:tblInd w:w="370" w:type="dxa"/>
        <w:tblLayout w:type="fixed"/>
        <w:tblCellMar>
          <w:top w:w="0" w:type="dxa"/>
          <w:left w:w="0" w:type="dxa"/>
          <w:bottom w:w="0" w:type="dxa"/>
          <w:right w:w="0" w:type="dxa"/>
        </w:tblCellMar>
      </w:tblPr>
      <w:tblGrid>
        <w:gridCol w:w="920"/>
        <w:gridCol w:w="1600"/>
        <w:gridCol w:w="2840"/>
        <w:gridCol w:w="2680"/>
        <w:gridCol w:w="980"/>
        <w:gridCol w:w="30"/>
      </w:tblGrid>
      <w:tr w14:paraId="14B32A55">
        <w:tblPrEx>
          <w:tblCellMar>
            <w:top w:w="0" w:type="dxa"/>
            <w:left w:w="0" w:type="dxa"/>
            <w:bottom w:w="0" w:type="dxa"/>
            <w:right w:w="0" w:type="dxa"/>
          </w:tblCellMar>
        </w:tblPrEx>
        <w:trPr>
          <w:trHeight w:val="473" w:hRule="atLeast"/>
        </w:trPr>
        <w:tc>
          <w:tcPr>
            <w:tcW w:w="920" w:type="dxa"/>
            <w:tcBorders>
              <w:top w:val="single" w:color="auto" w:sz="8" w:space="0"/>
              <w:left w:val="single" w:color="auto" w:sz="8" w:space="0"/>
              <w:right w:val="single" w:color="auto" w:sz="8" w:space="0"/>
            </w:tcBorders>
            <w:vAlign w:val="bottom"/>
          </w:tcPr>
          <w:p w14:paraId="6774A50A">
            <w:pPr>
              <w:rPr>
                <w:sz w:val="24"/>
                <w:szCs w:val="24"/>
              </w:rPr>
            </w:pPr>
          </w:p>
        </w:tc>
        <w:tc>
          <w:tcPr>
            <w:tcW w:w="1600" w:type="dxa"/>
            <w:tcBorders>
              <w:top w:val="single" w:color="auto" w:sz="8" w:space="0"/>
              <w:right w:val="single" w:color="auto" w:sz="8" w:space="0"/>
            </w:tcBorders>
            <w:vAlign w:val="bottom"/>
          </w:tcPr>
          <w:p w14:paraId="00EC63E0">
            <w:pPr>
              <w:spacing w:line="320" w:lineRule="exact"/>
              <w:jc w:val="center"/>
              <w:rPr>
                <w:sz w:val="20"/>
                <w:szCs w:val="20"/>
              </w:rPr>
            </w:pPr>
            <w:r>
              <w:rPr>
                <w:rFonts w:ascii="楷体" w:hAnsi="楷体" w:eastAsia="楷体" w:cs="楷体"/>
                <w:b/>
                <w:bCs/>
                <w:w w:val="99"/>
                <w:sz w:val="28"/>
                <w:szCs w:val="28"/>
              </w:rPr>
              <w:t>教学内容</w:t>
            </w:r>
          </w:p>
        </w:tc>
        <w:tc>
          <w:tcPr>
            <w:tcW w:w="2840" w:type="dxa"/>
            <w:tcBorders>
              <w:top w:val="single" w:color="auto" w:sz="8" w:space="0"/>
              <w:right w:val="single" w:color="auto" w:sz="8" w:space="0"/>
            </w:tcBorders>
            <w:vAlign w:val="bottom"/>
          </w:tcPr>
          <w:p w14:paraId="07C049CB">
            <w:pPr>
              <w:rPr>
                <w:sz w:val="24"/>
                <w:szCs w:val="24"/>
              </w:rPr>
            </w:pPr>
          </w:p>
        </w:tc>
        <w:tc>
          <w:tcPr>
            <w:tcW w:w="2680" w:type="dxa"/>
            <w:tcBorders>
              <w:top w:val="single" w:color="auto" w:sz="8" w:space="0"/>
              <w:right w:val="single" w:color="auto" w:sz="8" w:space="0"/>
            </w:tcBorders>
            <w:vAlign w:val="bottom"/>
          </w:tcPr>
          <w:p w14:paraId="76DB93D0">
            <w:pPr>
              <w:rPr>
                <w:sz w:val="24"/>
                <w:szCs w:val="24"/>
              </w:rPr>
            </w:pPr>
          </w:p>
        </w:tc>
        <w:tc>
          <w:tcPr>
            <w:tcW w:w="980" w:type="dxa"/>
            <w:tcBorders>
              <w:top w:val="single" w:color="auto" w:sz="8" w:space="0"/>
              <w:right w:val="single" w:color="auto" w:sz="8" w:space="0"/>
            </w:tcBorders>
            <w:vAlign w:val="bottom"/>
          </w:tcPr>
          <w:p w14:paraId="60C27833">
            <w:pPr>
              <w:spacing w:line="320" w:lineRule="exact"/>
              <w:ind w:right="98"/>
              <w:jc w:val="right"/>
              <w:rPr>
                <w:sz w:val="20"/>
                <w:szCs w:val="20"/>
              </w:rPr>
            </w:pPr>
            <w:r>
              <w:rPr>
                <w:rFonts w:ascii="楷体" w:hAnsi="楷体" w:eastAsia="楷体" w:cs="楷体"/>
                <w:b/>
                <w:bCs/>
                <w:sz w:val="28"/>
                <w:szCs w:val="28"/>
              </w:rPr>
              <w:t>时间</w:t>
            </w:r>
          </w:p>
        </w:tc>
        <w:tc>
          <w:tcPr>
            <w:tcW w:w="0" w:type="dxa"/>
            <w:vAlign w:val="bottom"/>
          </w:tcPr>
          <w:p w14:paraId="1F8A38D6">
            <w:pPr>
              <w:rPr>
                <w:sz w:val="1"/>
                <w:szCs w:val="1"/>
              </w:rPr>
            </w:pPr>
          </w:p>
        </w:tc>
      </w:tr>
      <w:tr w14:paraId="365D108B">
        <w:tblPrEx>
          <w:tblCellMar>
            <w:top w:w="0" w:type="dxa"/>
            <w:left w:w="0" w:type="dxa"/>
            <w:bottom w:w="0" w:type="dxa"/>
            <w:right w:w="0" w:type="dxa"/>
          </w:tblCellMar>
        </w:tblPrEx>
        <w:trPr>
          <w:trHeight w:val="624" w:hRule="atLeast"/>
        </w:trPr>
        <w:tc>
          <w:tcPr>
            <w:tcW w:w="920" w:type="dxa"/>
            <w:tcBorders>
              <w:left w:val="single" w:color="auto" w:sz="8" w:space="0"/>
              <w:right w:val="single" w:color="auto" w:sz="8" w:space="0"/>
            </w:tcBorders>
            <w:vAlign w:val="bottom"/>
          </w:tcPr>
          <w:p w14:paraId="386BC862">
            <w:pPr>
              <w:spacing w:line="320" w:lineRule="exact"/>
              <w:ind w:right="80"/>
              <w:jc w:val="right"/>
              <w:rPr>
                <w:sz w:val="20"/>
                <w:szCs w:val="20"/>
              </w:rPr>
            </w:pPr>
            <w:r>
              <w:rPr>
                <w:rFonts w:ascii="楷体" w:hAnsi="楷体" w:eastAsia="楷体" w:cs="楷体"/>
                <w:b/>
                <w:bCs/>
                <w:sz w:val="28"/>
                <w:szCs w:val="28"/>
              </w:rPr>
              <w:t>步骤</w:t>
            </w:r>
          </w:p>
        </w:tc>
        <w:tc>
          <w:tcPr>
            <w:tcW w:w="1600" w:type="dxa"/>
            <w:tcBorders>
              <w:right w:val="single" w:color="auto" w:sz="8" w:space="0"/>
            </w:tcBorders>
            <w:vAlign w:val="bottom"/>
          </w:tcPr>
          <w:p w14:paraId="19F338B6">
            <w:pPr>
              <w:spacing w:line="320" w:lineRule="exact"/>
              <w:jc w:val="center"/>
              <w:rPr>
                <w:sz w:val="20"/>
                <w:szCs w:val="20"/>
              </w:rPr>
            </w:pPr>
            <w:r>
              <w:rPr>
                <w:rFonts w:ascii="楷体" w:hAnsi="楷体" w:eastAsia="楷体" w:cs="楷体"/>
                <w:b/>
                <w:bCs/>
                <w:sz w:val="28"/>
                <w:szCs w:val="28"/>
              </w:rPr>
              <w:t>及能力/知</w:t>
            </w:r>
          </w:p>
        </w:tc>
        <w:tc>
          <w:tcPr>
            <w:tcW w:w="2840" w:type="dxa"/>
            <w:tcBorders>
              <w:right w:val="single" w:color="auto" w:sz="8" w:space="0"/>
            </w:tcBorders>
            <w:vAlign w:val="bottom"/>
          </w:tcPr>
          <w:p w14:paraId="22D3612E">
            <w:pPr>
              <w:spacing w:line="320" w:lineRule="exact"/>
              <w:ind w:left="840"/>
              <w:rPr>
                <w:sz w:val="20"/>
                <w:szCs w:val="20"/>
              </w:rPr>
            </w:pPr>
            <w:r>
              <w:rPr>
                <w:rFonts w:ascii="楷体" w:hAnsi="楷体" w:eastAsia="楷体" w:cs="楷体"/>
                <w:b/>
                <w:bCs/>
                <w:sz w:val="28"/>
                <w:szCs w:val="28"/>
              </w:rPr>
              <w:t>教师活动</w:t>
            </w:r>
          </w:p>
        </w:tc>
        <w:tc>
          <w:tcPr>
            <w:tcW w:w="2680" w:type="dxa"/>
            <w:tcBorders>
              <w:right w:val="single" w:color="auto" w:sz="8" w:space="0"/>
            </w:tcBorders>
            <w:vAlign w:val="bottom"/>
          </w:tcPr>
          <w:p w14:paraId="2243EAFE">
            <w:pPr>
              <w:spacing w:line="320" w:lineRule="exact"/>
              <w:ind w:left="760"/>
              <w:rPr>
                <w:sz w:val="20"/>
                <w:szCs w:val="20"/>
              </w:rPr>
            </w:pPr>
            <w:r>
              <w:rPr>
                <w:rFonts w:ascii="楷体" w:hAnsi="楷体" w:eastAsia="楷体" w:cs="楷体"/>
                <w:b/>
                <w:bCs/>
                <w:sz w:val="28"/>
                <w:szCs w:val="28"/>
              </w:rPr>
              <w:t>学生活动</w:t>
            </w:r>
          </w:p>
        </w:tc>
        <w:tc>
          <w:tcPr>
            <w:tcW w:w="980" w:type="dxa"/>
            <w:tcBorders>
              <w:right w:val="single" w:color="auto" w:sz="8" w:space="0"/>
            </w:tcBorders>
            <w:vAlign w:val="bottom"/>
          </w:tcPr>
          <w:p w14:paraId="229ADE7A">
            <w:pPr>
              <w:spacing w:line="320" w:lineRule="exact"/>
              <w:ind w:right="98"/>
              <w:jc w:val="right"/>
              <w:rPr>
                <w:sz w:val="20"/>
                <w:szCs w:val="20"/>
              </w:rPr>
            </w:pPr>
            <w:r>
              <w:rPr>
                <w:rFonts w:ascii="楷体" w:hAnsi="楷体" w:eastAsia="楷体" w:cs="楷体"/>
                <w:b/>
                <w:bCs/>
                <w:sz w:val="28"/>
                <w:szCs w:val="28"/>
              </w:rPr>
              <w:t>（分</w:t>
            </w:r>
          </w:p>
        </w:tc>
        <w:tc>
          <w:tcPr>
            <w:tcW w:w="0" w:type="dxa"/>
            <w:vAlign w:val="bottom"/>
          </w:tcPr>
          <w:p w14:paraId="2A55BDBF">
            <w:pPr>
              <w:rPr>
                <w:sz w:val="1"/>
                <w:szCs w:val="1"/>
              </w:rPr>
            </w:pPr>
          </w:p>
        </w:tc>
      </w:tr>
      <w:tr w14:paraId="41B07850">
        <w:tblPrEx>
          <w:tblCellMar>
            <w:top w:w="0" w:type="dxa"/>
            <w:left w:w="0" w:type="dxa"/>
            <w:bottom w:w="0" w:type="dxa"/>
            <w:right w:w="0" w:type="dxa"/>
          </w:tblCellMar>
        </w:tblPrEx>
        <w:trPr>
          <w:trHeight w:val="624" w:hRule="atLeast"/>
        </w:trPr>
        <w:tc>
          <w:tcPr>
            <w:tcW w:w="920" w:type="dxa"/>
            <w:tcBorders>
              <w:left w:val="single" w:color="auto" w:sz="8" w:space="0"/>
              <w:right w:val="single" w:color="auto" w:sz="8" w:space="0"/>
            </w:tcBorders>
            <w:vAlign w:val="bottom"/>
          </w:tcPr>
          <w:p w14:paraId="2B507B44">
            <w:pPr>
              <w:rPr>
                <w:sz w:val="24"/>
                <w:szCs w:val="24"/>
              </w:rPr>
            </w:pPr>
          </w:p>
        </w:tc>
        <w:tc>
          <w:tcPr>
            <w:tcW w:w="1600" w:type="dxa"/>
            <w:tcBorders>
              <w:right w:val="single" w:color="auto" w:sz="8" w:space="0"/>
            </w:tcBorders>
            <w:vAlign w:val="bottom"/>
          </w:tcPr>
          <w:p w14:paraId="4995A037">
            <w:pPr>
              <w:spacing w:line="320" w:lineRule="exact"/>
              <w:jc w:val="center"/>
              <w:rPr>
                <w:sz w:val="20"/>
                <w:szCs w:val="20"/>
              </w:rPr>
            </w:pPr>
            <w:r>
              <w:rPr>
                <w:rFonts w:ascii="楷体" w:hAnsi="楷体" w:eastAsia="楷体" w:cs="楷体"/>
                <w:b/>
                <w:bCs/>
                <w:w w:val="99"/>
                <w:sz w:val="28"/>
                <w:szCs w:val="28"/>
              </w:rPr>
              <w:t>识目标</w:t>
            </w:r>
          </w:p>
        </w:tc>
        <w:tc>
          <w:tcPr>
            <w:tcW w:w="2840" w:type="dxa"/>
            <w:tcBorders>
              <w:right w:val="single" w:color="auto" w:sz="8" w:space="0"/>
            </w:tcBorders>
            <w:vAlign w:val="bottom"/>
          </w:tcPr>
          <w:p w14:paraId="0C3046E2">
            <w:pPr>
              <w:rPr>
                <w:sz w:val="24"/>
                <w:szCs w:val="24"/>
              </w:rPr>
            </w:pPr>
          </w:p>
        </w:tc>
        <w:tc>
          <w:tcPr>
            <w:tcW w:w="2680" w:type="dxa"/>
            <w:tcBorders>
              <w:right w:val="single" w:color="auto" w:sz="8" w:space="0"/>
            </w:tcBorders>
            <w:vAlign w:val="bottom"/>
          </w:tcPr>
          <w:p w14:paraId="331C0AF8">
            <w:pPr>
              <w:rPr>
                <w:sz w:val="24"/>
                <w:szCs w:val="24"/>
              </w:rPr>
            </w:pPr>
          </w:p>
        </w:tc>
        <w:tc>
          <w:tcPr>
            <w:tcW w:w="980" w:type="dxa"/>
            <w:tcBorders>
              <w:right w:val="single" w:color="auto" w:sz="8" w:space="0"/>
            </w:tcBorders>
            <w:vAlign w:val="bottom"/>
          </w:tcPr>
          <w:p w14:paraId="55DD8EC7">
            <w:pPr>
              <w:spacing w:line="320" w:lineRule="exact"/>
              <w:ind w:right="98"/>
              <w:jc w:val="right"/>
              <w:rPr>
                <w:sz w:val="20"/>
                <w:szCs w:val="20"/>
              </w:rPr>
            </w:pPr>
            <w:r>
              <w:rPr>
                <w:rFonts w:ascii="楷体" w:hAnsi="楷体" w:eastAsia="楷体" w:cs="楷体"/>
                <w:b/>
                <w:bCs/>
                <w:sz w:val="28"/>
                <w:szCs w:val="28"/>
              </w:rPr>
              <w:t>钟）</w:t>
            </w:r>
          </w:p>
        </w:tc>
        <w:tc>
          <w:tcPr>
            <w:tcW w:w="0" w:type="dxa"/>
            <w:vAlign w:val="bottom"/>
          </w:tcPr>
          <w:p w14:paraId="2FBB5B76">
            <w:pPr>
              <w:rPr>
                <w:sz w:val="1"/>
                <w:szCs w:val="1"/>
              </w:rPr>
            </w:pPr>
          </w:p>
        </w:tc>
      </w:tr>
      <w:tr w14:paraId="391573A0">
        <w:tblPrEx>
          <w:tblCellMar>
            <w:top w:w="0" w:type="dxa"/>
            <w:left w:w="0" w:type="dxa"/>
            <w:bottom w:w="0" w:type="dxa"/>
            <w:right w:w="0" w:type="dxa"/>
          </w:tblCellMar>
        </w:tblPrEx>
        <w:trPr>
          <w:trHeight w:val="161" w:hRule="atLeast"/>
        </w:trPr>
        <w:tc>
          <w:tcPr>
            <w:tcW w:w="920" w:type="dxa"/>
            <w:tcBorders>
              <w:left w:val="single" w:color="auto" w:sz="8" w:space="0"/>
              <w:bottom w:val="single" w:color="auto" w:sz="8" w:space="0"/>
              <w:right w:val="single" w:color="auto" w:sz="8" w:space="0"/>
            </w:tcBorders>
            <w:vAlign w:val="bottom"/>
          </w:tcPr>
          <w:p w14:paraId="2A04629D">
            <w:pPr>
              <w:rPr>
                <w:sz w:val="13"/>
                <w:szCs w:val="13"/>
              </w:rPr>
            </w:pPr>
          </w:p>
        </w:tc>
        <w:tc>
          <w:tcPr>
            <w:tcW w:w="1600" w:type="dxa"/>
            <w:tcBorders>
              <w:bottom w:val="single" w:color="auto" w:sz="8" w:space="0"/>
              <w:right w:val="single" w:color="auto" w:sz="8" w:space="0"/>
            </w:tcBorders>
            <w:vAlign w:val="bottom"/>
          </w:tcPr>
          <w:p w14:paraId="0547FACE">
            <w:pPr>
              <w:rPr>
                <w:sz w:val="13"/>
                <w:szCs w:val="13"/>
              </w:rPr>
            </w:pPr>
          </w:p>
        </w:tc>
        <w:tc>
          <w:tcPr>
            <w:tcW w:w="2840" w:type="dxa"/>
            <w:tcBorders>
              <w:bottom w:val="single" w:color="auto" w:sz="8" w:space="0"/>
              <w:right w:val="single" w:color="auto" w:sz="8" w:space="0"/>
            </w:tcBorders>
            <w:vAlign w:val="bottom"/>
          </w:tcPr>
          <w:p w14:paraId="356D552D">
            <w:pPr>
              <w:rPr>
                <w:sz w:val="13"/>
                <w:szCs w:val="13"/>
              </w:rPr>
            </w:pPr>
          </w:p>
        </w:tc>
        <w:tc>
          <w:tcPr>
            <w:tcW w:w="2680" w:type="dxa"/>
            <w:tcBorders>
              <w:bottom w:val="single" w:color="auto" w:sz="8" w:space="0"/>
              <w:right w:val="single" w:color="auto" w:sz="8" w:space="0"/>
            </w:tcBorders>
            <w:vAlign w:val="bottom"/>
          </w:tcPr>
          <w:p w14:paraId="3E697CDC">
            <w:pPr>
              <w:rPr>
                <w:sz w:val="13"/>
                <w:szCs w:val="13"/>
              </w:rPr>
            </w:pPr>
          </w:p>
        </w:tc>
        <w:tc>
          <w:tcPr>
            <w:tcW w:w="980" w:type="dxa"/>
            <w:tcBorders>
              <w:bottom w:val="single" w:color="auto" w:sz="8" w:space="0"/>
              <w:right w:val="single" w:color="auto" w:sz="8" w:space="0"/>
            </w:tcBorders>
            <w:vAlign w:val="bottom"/>
          </w:tcPr>
          <w:p w14:paraId="6FE7D1C5">
            <w:pPr>
              <w:rPr>
                <w:sz w:val="13"/>
                <w:szCs w:val="13"/>
              </w:rPr>
            </w:pPr>
          </w:p>
        </w:tc>
        <w:tc>
          <w:tcPr>
            <w:tcW w:w="0" w:type="dxa"/>
            <w:vAlign w:val="bottom"/>
          </w:tcPr>
          <w:p w14:paraId="2B676835">
            <w:pPr>
              <w:rPr>
                <w:sz w:val="1"/>
                <w:szCs w:val="1"/>
              </w:rPr>
            </w:pPr>
          </w:p>
        </w:tc>
      </w:tr>
      <w:tr w14:paraId="6F61F2AB">
        <w:tblPrEx>
          <w:tblCellMar>
            <w:top w:w="0" w:type="dxa"/>
            <w:left w:w="0" w:type="dxa"/>
            <w:bottom w:w="0" w:type="dxa"/>
            <w:right w:w="0" w:type="dxa"/>
          </w:tblCellMar>
        </w:tblPrEx>
        <w:trPr>
          <w:trHeight w:val="287" w:hRule="atLeast"/>
        </w:trPr>
        <w:tc>
          <w:tcPr>
            <w:tcW w:w="920" w:type="dxa"/>
            <w:tcBorders>
              <w:left w:val="single" w:color="auto" w:sz="8" w:space="0"/>
              <w:right w:val="single" w:color="auto" w:sz="8" w:space="0"/>
            </w:tcBorders>
            <w:vAlign w:val="bottom"/>
          </w:tcPr>
          <w:p w14:paraId="070187B6">
            <w:pPr>
              <w:rPr>
                <w:sz w:val="24"/>
                <w:szCs w:val="24"/>
              </w:rPr>
            </w:pPr>
          </w:p>
        </w:tc>
        <w:tc>
          <w:tcPr>
            <w:tcW w:w="1600" w:type="dxa"/>
            <w:tcBorders>
              <w:right w:val="single" w:color="auto" w:sz="8" w:space="0"/>
            </w:tcBorders>
            <w:vAlign w:val="bottom"/>
          </w:tcPr>
          <w:p w14:paraId="60C008A3">
            <w:pPr>
              <w:rPr>
                <w:sz w:val="24"/>
                <w:szCs w:val="24"/>
              </w:rPr>
            </w:pPr>
          </w:p>
        </w:tc>
        <w:tc>
          <w:tcPr>
            <w:tcW w:w="2840" w:type="dxa"/>
            <w:vMerge w:val="restart"/>
            <w:tcBorders>
              <w:right w:val="single" w:color="auto" w:sz="8" w:space="0"/>
            </w:tcBorders>
            <w:vAlign w:val="bottom"/>
          </w:tcPr>
          <w:p w14:paraId="421845E8">
            <w:pPr>
              <w:spacing w:line="240" w:lineRule="exact"/>
              <w:ind w:left="100"/>
              <w:rPr>
                <w:sz w:val="20"/>
                <w:szCs w:val="20"/>
              </w:rPr>
            </w:pPr>
            <w:r>
              <w:rPr>
                <w:rFonts w:ascii="宋体" w:hAnsi="宋体" w:eastAsia="宋体" w:cs="宋体"/>
                <w:sz w:val="21"/>
                <w:szCs w:val="21"/>
              </w:rPr>
              <w:t>教师点评学生课后作业完成</w:t>
            </w:r>
          </w:p>
        </w:tc>
        <w:tc>
          <w:tcPr>
            <w:tcW w:w="2680" w:type="dxa"/>
            <w:tcBorders>
              <w:right w:val="single" w:color="auto" w:sz="8" w:space="0"/>
            </w:tcBorders>
            <w:vAlign w:val="bottom"/>
          </w:tcPr>
          <w:p w14:paraId="383EB650">
            <w:pPr>
              <w:spacing w:line="240" w:lineRule="exact"/>
              <w:ind w:left="80"/>
              <w:rPr>
                <w:sz w:val="20"/>
                <w:szCs w:val="20"/>
              </w:rPr>
            </w:pPr>
            <w:r>
              <w:rPr>
                <w:rFonts w:ascii="宋体" w:hAnsi="宋体" w:eastAsia="宋体" w:cs="宋体"/>
                <w:sz w:val="21"/>
                <w:szCs w:val="21"/>
              </w:rPr>
              <w:t>学生听取教师作业点评，归</w:t>
            </w:r>
          </w:p>
        </w:tc>
        <w:tc>
          <w:tcPr>
            <w:tcW w:w="980" w:type="dxa"/>
            <w:tcBorders>
              <w:right w:val="single" w:color="auto" w:sz="8" w:space="0"/>
            </w:tcBorders>
            <w:vAlign w:val="bottom"/>
          </w:tcPr>
          <w:p w14:paraId="58E4FD84">
            <w:pPr>
              <w:rPr>
                <w:sz w:val="24"/>
                <w:szCs w:val="24"/>
              </w:rPr>
            </w:pPr>
          </w:p>
        </w:tc>
        <w:tc>
          <w:tcPr>
            <w:tcW w:w="0" w:type="dxa"/>
            <w:vAlign w:val="bottom"/>
          </w:tcPr>
          <w:p w14:paraId="63DEA4B7">
            <w:pPr>
              <w:rPr>
                <w:sz w:val="1"/>
                <w:szCs w:val="1"/>
              </w:rPr>
            </w:pPr>
          </w:p>
        </w:tc>
      </w:tr>
      <w:tr w14:paraId="7BE998EF">
        <w:tblPrEx>
          <w:tblCellMar>
            <w:top w:w="0" w:type="dxa"/>
            <w:left w:w="0" w:type="dxa"/>
            <w:bottom w:w="0" w:type="dxa"/>
            <w:right w:w="0" w:type="dxa"/>
          </w:tblCellMar>
        </w:tblPrEx>
        <w:trPr>
          <w:trHeight w:val="156" w:hRule="atLeast"/>
        </w:trPr>
        <w:tc>
          <w:tcPr>
            <w:tcW w:w="920" w:type="dxa"/>
            <w:vMerge w:val="restart"/>
            <w:tcBorders>
              <w:left w:val="single" w:color="auto" w:sz="8" w:space="0"/>
              <w:right w:val="single" w:color="auto" w:sz="8" w:space="0"/>
            </w:tcBorders>
            <w:vAlign w:val="bottom"/>
          </w:tcPr>
          <w:p w14:paraId="1BA7836F">
            <w:pPr>
              <w:spacing w:line="240" w:lineRule="exact"/>
              <w:ind w:right="380"/>
              <w:jc w:val="right"/>
              <w:rPr>
                <w:sz w:val="20"/>
                <w:szCs w:val="20"/>
              </w:rPr>
            </w:pPr>
            <w:r>
              <w:rPr>
                <w:rFonts w:ascii="宋体" w:hAnsi="宋体" w:eastAsia="宋体" w:cs="宋体"/>
                <w:sz w:val="21"/>
                <w:szCs w:val="21"/>
              </w:rPr>
              <w:t>1</w:t>
            </w:r>
          </w:p>
        </w:tc>
        <w:tc>
          <w:tcPr>
            <w:tcW w:w="1600" w:type="dxa"/>
            <w:vMerge w:val="restart"/>
            <w:tcBorders>
              <w:right w:val="single" w:color="auto" w:sz="8" w:space="0"/>
            </w:tcBorders>
            <w:vAlign w:val="bottom"/>
          </w:tcPr>
          <w:p w14:paraId="0469EFCD">
            <w:pPr>
              <w:spacing w:line="240" w:lineRule="exact"/>
              <w:ind w:left="80"/>
              <w:rPr>
                <w:sz w:val="20"/>
                <w:szCs w:val="20"/>
              </w:rPr>
            </w:pPr>
            <w:r>
              <w:rPr>
                <w:rFonts w:ascii="宋体" w:hAnsi="宋体" w:eastAsia="宋体" w:cs="宋体"/>
                <w:sz w:val="21"/>
                <w:szCs w:val="21"/>
              </w:rPr>
              <w:t>作业点评</w:t>
            </w:r>
          </w:p>
        </w:tc>
        <w:tc>
          <w:tcPr>
            <w:tcW w:w="2840" w:type="dxa"/>
            <w:vMerge w:val="continue"/>
            <w:tcBorders>
              <w:right w:val="single" w:color="auto" w:sz="8" w:space="0"/>
            </w:tcBorders>
            <w:vAlign w:val="bottom"/>
          </w:tcPr>
          <w:p w14:paraId="6F2140F8">
            <w:pPr>
              <w:rPr>
                <w:sz w:val="13"/>
                <w:szCs w:val="13"/>
              </w:rPr>
            </w:pPr>
          </w:p>
        </w:tc>
        <w:tc>
          <w:tcPr>
            <w:tcW w:w="2680" w:type="dxa"/>
            <w:vMerge w:val="restart"/>
            <w:tcBorders>
              <w:right w:val="single" w:color="auto" w:sz="8" w:space="0"/>
            </w:tcBorders>
            <w:vAlign w:val="bottom"/>
          </w:tcPr>
          <w:p w14:paraId="69C65E75">
            <w:pPr>
              <w:spacing w:line="240" w:lineRule="exact"/>
              <w:ind w:left="80"/>
              <w:rPr>
                <w:sz w:val="20"/>
                <w:szCs w:val="20"/>
              </w:rPr>
            </w:pPr>
            <w:r>
              <w:rPr>
                <w:rFonts w:ascii="宋体" w:hAnsi="宋体" w:eastAsia="宋体" w:cs="宋体"/>
                <w:sz w:val="21"/>
                <w:szCs w:val="21"/>
              </w:rPr>
              <w:t>纳总结，掌握知识提升能</w:t>
            </w:r>
          </w:p>
        </w:tc>
        <w:tc>
          <w:tcPr>
            <w:tcW w:w="980" w:type="dxa"/>
            <w:vMerge w:val="restart"/>
            <w:tcBorders>
              <w:right w:val="single" w:color="auto" w:sz="8" w:space="0"/>
            </w:tcBorders>
            <w:vAlign w:val="bottom"/>
          </w:tcPr>
          <w:p w14:paraId="7A228BC9">
            <w:pPr>
              <w:spacing w:line="240" w:lineRule="exact"/>
              <w:ind w:right="558"/>
              <w:jc w:val="right"/>
              <w:rPr>
                <w:sz w:val="20"/>
                <w:szCs w:val="20"/>
              </w:rPr>
            </w:pPr>
            <w:r>
              <w:rPr>
                <w:rFonts w:ascii="宋体" w:hAnsi="宋体" w:eastAsia="宋体" w:cs="宋体"/>
                <w:sz w:val="21"/>
                <w:szCs w:val="21"/>
              </w:rPr>
              <w:t>15</w:t>
            </w:r>
          </w:p>
        </w:tc>
        <w:tc>
          <w:tcPr>
            <w:tcW w:w="0" w:type="dxa"/>
            <w:vAlign w:val="bottom"/>
          </w:tcPr>
          <w:p w14:paraId="1A59A3B2">
            <w:pPr>
              <w:rPr>
                <w:sz w:val="1"/>
                <w:szCs w:val="1"/>
              </w:rPr>
            </w:pPr>
          </w:p>
        </w:tc>
      </w:tr>
      <w:tr w14:paraId="0A026B54">
        <w:tblPrEx>
          <w:tblCellMar>
            <w:top w:w="0" w:type="dxa"/>
            <w:left w:w="0" w:type="dxa"/>
            <w:bottom w:w="0" w:type="dxa"/>
            <w:right w:w="0" w:type="dxa"/>
          </w:tblCellMar>
        </w:tblPrEx>
        <w:trPr>
          <w:trHeight w:val="156" w:hRule="atLeast"/>
        </w:trPr>
        <w:tc>
          <w:tcPr>
            <w:tcW w:w="920" w:type="dxa"/>
            <w:vMerge w:val="continue"/>
            <w:tcBorders>
              <w:left w:val="single" w:color="auto" w:sz="8" w:space="0"/>
              <w:right w:val="single" w:color="auto" w:sz="8" w:space="0"/>
            </w:tcBorders>
            <w:vAlign w:val="bottom"/>
          </w:tcPr>
          <w:p w14:paraId="4B9D0EA5">
            <w:pPr>
              <w:rPr>
                <w:sz w:val="13"/>
                <w:szCs w:val="13"/>
              </w:rPr>
            </w:pPr>
          </w:p>
        </w:tc>
        <w:tc>
          <w:tcPr>
            <w:tcW w:w="1600" w:type="dxa"/>
            <w:vMerge w:val="continue"/>
            <w:tcBorders>
              <w:right w:val="single" w:color="auto" w:sz="8" w:space="0"/>
            </w:tcBorders>
            <w:vAlign w:val="bottom"/>
          </w:tcPr>
          <w:p w14:paraId="6347B9AA">
            <w:pPr>
              <w:rPr>
                <w:sz w:val="13"/>
                <w:szCs w:val="13"/>
              </w:rPr>
            </w:pPr>
          </w:p>
        </w:tc>
        <w:tc>
          <w:tcPr>
            <w:tcW w:w="2840" w:type="dxa"/>
            <w:vMerge w:val="restart"/>
            <w:tcBorders>
              <w:right w:val="single" w:color="auto" w:sz="8" w:space="0"/>
            </w:tcBorders>
            <w:vAlign w:val="bottom"/>
          </w:tcPr>
          <w:p w14:paraId="51AA93E9">
            <w:pPr>
              <w:spacing w:line="240" w:lineRule="exact"/>
              <w:ind w:left="100"/>
              <w:rPr>
                <w:sz w:val="20"/>
                <w:szCs w:val="20"/>
              </w:rPr>
            </w:pPr>
            <w:r>
              <w:rPr>
                <w:rFonts w:ascii="宋体" w:hAnsi="宋体" w:eastAsia="宋体" w:cs="宋体"/>
                <w:w w:val="98"/>
                <w:sz w:val="21"/>
                <w:szCs w:val="21"/>
              </w:rPr>
              <w:t>情况，总结存在的共性问题。</w:t>
            </w:r>
          </w:p>
        </w:tc>
        <w:tc>
          <w:tcPr>
            <w:tcW w:w="2680" w:type="dxa"/>
            <w:vMerge w:val="continue"/>
            <w:tcBorders>
              <w:right w:val="single" w:color="auto" w:sz="8" w:space="0"/>
            </w:tcBorders>
            <w:vAlign w:val="bottom"/>
          </w:tcPr>
          <w:p w14:paraId="17F933BA">
            <w:pPr>
              <w:rPr>
                <w:sz w:val="13"/>
                <w:szCs w:val="13"/>
              </w:rPr>
            </w:pPr>
          </w:p>
        </w:tc>
        <w:tc>
          <w:tcPr>
            <w:tcW w:w="980" w:type="dxa"/>
            <w:vMerge w:val="continue"/>
            <w:tcBorders>
              <w:right w:val="single" w:color="auto" w:sz="8" w:space="0"/>
            </w:tcBorders>
            <w:vAlign w:val="bottom"/>
          </w:tcPr>
          <w:p w14:paraId="4E42377E">
            <w:pPr>
              <w:rPr>
                <w:sz w:val="13"/>
                <w:szCs w:val="13"/>
              </w:rPr>
            </w:pPr>
          </w:p>
        </w:tc>
        <w:tc>
          <w:tcPr>
            <w:tcW w:w="0" w:type="dxa"/>
            <w:vAlign w:val="bottom"/>
          </w:tcPr>
          <w:p w14:paraId="5D57BD34">
            <w:pPr>
              <w:rPr>
                <w:sz w:val="1"/>
                <w:szCs w:val="1"/>
              </w:rPr>
            </w:pPr>
          </w:p>
        </w:tc>
      </w:tr>
      <w:tr w14:paraId="03CD1360">
        <w:tblPrEx>
          <w:tblCellMar>
            <w:top w:w="0" w:type="dxa"/>
            <w:left w:w="0" w:type="dxa"/>
            <w:bottom w:w="0" w:type="dxa"/>
            <w:right w:w="0" w:type="dxa"/>
          </w:tblCellMar>
        </w:tblPrEx>
        <w:trPr>
          <w:trHeight w:val="156" w:hRule="atLeast"/>
        </w:trPr>
        <w:tc>
          <w:tcPr>
            <w:tcW w:w="920" w:type="dxa"/>
            <w:tcBorders>
              <w:left w:val="single" w:color="auto" w:sz="8" w:space="0"/>
              <w:right w:val="single" w:color="auto" w:sz="8" w:space="0"/>
            </w:tcBorders>
            <w:vAlign w:val="bottom"/>
          </w:tcPr>
          <w:p w14:paraId="19DC3D86">
            <w:pPr>
              <w:rPr>
                <w:sz w:val="13"/>
                <w:szCs w:val="13"/>
              </w:rPr>
            </w:pPr>
          </w:p>
        </w:tc>
        <w:tc>
          <w:tcPr>
            <w:tcW w:w="1600" w:type="dxa"/>
            <w:tcBorders>
              <w:right w:val="single" w:color="auto" w:sz="8" w:space="0"/>
            </w:tcBorders>
            <w:vAlign w:val="bottom"/>
          </w:tcPr>
          <w:p w14:paraId="31310683">
            <w:pPr>
              <w:rPr>
                <w:sz w:val="13"/>
                <w:szCs w:val="13"/>
              </w:rPr>
            </w:pPr>
          </w:p>
        </w:tc>
        <w:tc>
          <w:tcPr>
            <w:tcW w:w="2840" w:type="dxa"/>
            <w:vMerge w:val="continue"/>
            <w:tcBorders>
              <w:right w:val="single" w:color="auto" w:sz="8" w:space="0"/>
            </w:tcBorders>
            <w:vAlign w:val="bottom"/>
          </w:tcPr>
          <w:p w14:paraId="40D39858">
            <w:pPr>
              <w:rPr>
                <w:sz w:val="13"/>
                <w:szCs w:val="13"/>
              </w:rPr>
            </w:pPr>
          </w:p>
        </w:tc>
        <w:tc>
          <w:tcPr>
            <w:tcW w:w="2680" w:type="dxa"/>
            <w:vMerge w:val="restart"/>
            <w:tcBorders>
              <w:right w:val="single" w:color="auto" w:sz="8" w:space="0"/>
            </w:tcBorders>
            <w:vAlign w:val="bottom"/>
          </w:tcPr>
          <w:p w14:paraId="1088501F">
            <w:pPr>
              <w:spacing w:line="240" w:lineRule="exact"/>
              <w:ind w:left="80"/>
              <w:rPr>
                <w:sz w:val="20"/>
                <w:szCs w:val="20"/>
              </w:rPr>
            </w:pPr>
            <w:r>
              <w:rPr>
                <w:rFonts w:ascii="宋体" w:hAnsi="宋体" w:eastAsia="宋体" w:cs="宋体"/>
                <w:sz w:val="21"/>
                <w:szCs w:val="21"/>
              </w:rPr>
              <w:t>力。</w:t>
            </w:r>
          </w:p>
        </w:tc>
        <w:tc>
          <w:tcPr>
            <w:tcW w:w="980" w:type="dxa"/>
            <w:tcBorders>
              <w:right w:val="single" w:color="auto" w:sz="8" w:space="0"/>
            </w:tcBorders>
            <w:vAlign w:val="bottom"/>
          </w:tcPr>
          <w:p w14:paraId="58767B2B">
            <w:pPr>
              <w:rPr>
                <w:sz w:val="13"/>
                <w:szCs w:val="13"/>
              </w:rPr>
            </w:pPr>
          </w:p>
        </w:tc>
        <w:tc>
          <w:tcPr>
            <w:tcW w:w="0" w:type="dxa"/>
            <w:vAlign w:val="bottom"/>
          </w:tcPr>
          <w:p w14:paraId="54600C84">
            <w:pPr>
              <w:rPr>
                <w:sz w:val="1"/>
                <w:szCs w:val="1"/>
              </w:rPr>
            </w:pPr>
          </w:p>
        </w:tc>
      </w:tr>
      <w:tr w14:paraId="4CD60548">
        <w:tblPrEx>
          <w:tblCellMar>
            <w:top w:w="0" w:type="dxa"/>
            <w:left w:w="0" w:type="dxa"/>
            <w:bottom w:w="0" w:type="dxa"/>
            <w:right w:w="0" w:type="dxa"/>
          </w:tblCellMar>
        </w:tblPrEx>
        <w:trPr>
          <w:trHeight w:val="156" w:hRule="atLeast"/>
        </w:trPr>
        <w:tc>
          <w:tcPr>
            <w:tcW w:w="920" w:type="dxa"/>
            <w:tcBorders>
              <w:left w:val="single" w:color="auto" w:sz="8" w:space="0"/>
              <w:right w:val="single" w:color="auto" w:sz="8" w:space="0"/>
            </w:tcBorders>
            <w:vAlign w:val="bottom"/>
          </w:tcPr>
          <w:p w14:paraId="6D6D012B">
            <w:pPr>
              <w:rPr>
                <w:sz w:val="13"/>
                <w:szCs w:val="13"/>
              </w:rPr>
            </w:pPr>
          </w:p>
        </w:tc>
        <w:tc>
          <w:tcPr>
            <w:tcW w:w="1600" w:type="dxa"/>
            <w:tcBorders>
              <w:right w:val="single" w:color="auto" w:sz="8" w:space="0"/>
            </w:tcBorders>
            <w:vAlign w:val="bottom"/>
          </w:tcPr>
          <w:p w14:paraId="09D2D0C6">
            <w:pPr>
              <w:rPr>
                <w:sz w:val="13"/>
                <w:szCs w:val="13"/>
              </w:rPr>
            </w:pPr>
          </w:p>
        </w:tc>
        <w:tc>
          <w:tcPr>
            <w:tcW w:w="2840" w:type="dxa"/>
            <w:tcBorders>
              <w:right w:val="single" w:color="auto" w:sz="8" w:space="0"/>
            </w:tcBorders>
            <w:vAlign w:val="bottom"/>
          </w:tcPr>
          <w:p w14:paraId="77A00309">
            <w:pPr>
              <w:rPr>
                <w:sz w:val="13"/>
                <w:szCs w:val="13"/>
              </w:rPr>
            </w:pPr>
          </w:p>
        </w:tc>
        <w:tc>
          <w:tcPr>
            <w:tcW w:w="2680" w:type="dxa"/>
            <w:vMerge w:val="continue"/>
            <w:tcBorders>
              <w:right w:val="single" w:color="auto" w:sz="8" w:space="0"/>
            </w:tcBorders>
            <w:vAlign w:val="bottom"/>
          </w:tcPr>
          <w:p w14:paraId="50A15892">
            <w:pPr>
              <w:rPr>
                <w:sz w:val="13"/>
                <w:szCs w:val="13"/>
              </w:rPr>
            </w:pPr>
          </w:p>
        </w:tc>
        <w:tc>
          <w:tcPr>
            <w:tcW w:w="980" w:type="dxa"/>
            <w:tcBorders>
              <w:right w:val="single" w:color="auto" w:sz="8" w:space="0"/>
            </w:tcBorders>
            <w:vAlign w:val="bottom"/>
          </w:tcPr>
          <w:p w14:paraId="58CFACE2">
            <w:pPr>
              <w:rPr>
                <w:sz w:val="13"/>
                <w:szCs w:val="13"/>
              </w:rPr>
            </w:pPr>
          </w:p>
        </w:tc>
        <w:tc>
          <w:tcPr>
            <w:tcW w:w="0" w:type="dxa"/>
            <w:vAlign w:val="bottom"/>
          </w:tcPr>
          <w:p w14:paraId="32283DC2">
            <w:pPr>
              <w:rPr>
                <w:sz w:val="1"/>
                <w:szCs w:val="1"/>
              </w:rPr>
            </w:pPr>
          </w:p>
        </w:tc>
      </w:tr>
      <w:tr w14:paraId="1A795E82">
        <w:tblPrEx>
          <w:tblCellMar>
            <w:top w:w="0" w:type="dxa"/>
            <w:left w:w="0" w:type="dxa"/>
            <w:bottom w:w="0" w:type="dxa"/>
            <w:right w:w="0" w:type="dxa"/>
          </w:tblCellMar>
        </w:tblPrEx>
        <w:trPr>
          <w:trHeight w:val="89" w:hRule="atLeast"/>
        </w:trPr>
        <w:tc>
          <w:tcPr>
            <w:tcW w:w="920" w:type="dxa"/>
            <w:tcBorders>
              <w:left w:val="single" w:color="auto" w:sz="8" w:space="0"/>
              <w:bottom w:val="single" w:color="auto" w:sz="8" w:space="0"/>
              <w:right w:val="single" w:color="auto" w:sz="8" w:space="0"/>
            </w:tcBorders>
            <w:vAlign w:val="bottom"/>
          </w:tcPr>
          <w:p w14:paraId="499571C6">
            <w:pPr>
              <w:rPr>
                <w:sz w:val="7"/>
                <w:szCs w:val="7"/>
              </w:rPr>
            </w:pPr>
          </w:p>
        </w:tc>
        <w:tc>
          <w:tcPr>
            <w:tcW w:w="1600" w:type="dxa"/>
            <w:tcBorders>
              <w:bottom w:val="single" w:color="auto" w:sz="8" w:space="0"/>
              <w:right w:val="single" w:color="auto" w:sz="8" w:space="0"/>
            </w:tcBorders>
            <w:vAlign w:val="bottom"/>
          </w:tcPr>
          <w:p w14:paraId="053A91E0">
            <w:pPr>
              <w:rPr>
                <w:sz w:val="7"/>
                <w:szCs w:val="7"/>
              </w:rPr>
            </w:pPr>
          </w:p>
        </w:tc>
        <w:tc>
          <w:tcPr>
            <w:tcW w:w="2840" w:type="dxa"/>
            <w:tcBorders>
              <w:bottom w:val="single" w:color="auto" w:sz="8" w:space="0"/>
              <w:right w:val="single" w:color="auto" w:sz="8" w:space="0"/>
            </w:tcBorders>
            <w:vAlign w:val="bottom"/>
          </w:tcPr>
          <w:p w14:paraId="32FAE2CB">
            <w:pPr>
              <w:rPr>
                <w:sz w:val="7"/>
                <w:szCs w:val="7"/>
              </w:rPr>
            </w:pPr>
          </w:p>
        </w:tc>
        <w:tc>
          <w:tcPr>
            <w:tcW w:w="2680" w:type="dxa"/>
            <w:tcBorders>
              <w:bottom w:val="single" w:color="auto" w:sz="8" w:space="0"/>
              <w:right w:val="single" w:color="auto" w:sz="8" w:space="0"/>
            </w:tcBorders>
            <w:vAlign w:val="bottom"/>
          </w:tcPr>
          <w:p w14:paraId="5DDB43DC">
            <w:pPr>
              <w:rPr>
                <w:sz w:val="7"/>
                <w:szCs w:val="7"/>
              </w:rPr>
            </w:pPr>
          </w:p>
        </w:tc>
        <w:tc>
          <w:tcPr>
            <w:tcW w:w="980" w:type="dxa"/>
            <w:tcBorders>
              <w:bottom w:val="single" w:color="auto" w:sz="8" w:space="0"/>
              <w:right w:val="single" w:color="auto" w:sz="8" w:space="0"/>
            </w:tcBorders>
            <w:vAlign w:val="bottom"/>
          </w:tcPr>
          <w:p w14:paraId="3FC73F04">
            <w:pPr>
              <w:rPr>
                <w:sz w:val="7"/>
                <w:szCs w:val="7"/>
              </w:rPr>
            </w:pPr>
          </w:p>
        </w:tc>
        <w:tc>
          <w:tcPr>
            <w:tcW w:w="0" w:type="dxa"/>
            <w:vAlign w:val="bottom"/>
          </w:tcPr>
          <w:p w14:paraId="59C94C1A">
            <w:pPr>
              <w:rPr>
                <w:sz w:val="1"/>
                <w:szCs w:val="1"/>
              </w:rPr>
            </w:pPr>
          </w:p>
        </w:tc>
      </w:tr>
      <w:tr w14:paraId="6A323D16">
        <w:tblPrEx>
          <w:tblCellMar>
            <w:top w:w="0" w:type="dxa"/>
            <w:left w:w="0" w:type="dxa"/>
            <w:bottom w:w="0" w:type="dxa"/>
            <w:right w:w="0" w:type="dxa"/>
          </w:tblCellMar>
        </w:tblPrEx>
        <w:trPr>
          <w:trHeight w:val="287" w:hRule="atLeast"/>
        </w:trPr>
        <w:tc>
          <w:tcPr>
            <w:tcW w:w="920" w:type="dxa"/>
            <w:tcBorders>
              <w:left w:val="single" w:color="auto" w:sz="8" w:space="0"/>
              <w:right w:val="single" w:color="auto" w:sz="8" w:space="0"/>
            </w:tcBorders>
            <w:vAlign w:val="bottom"/>
          </w:tcPr>
          <w:p w14:paraId="3D2B6BA1">
            <w:pPr>
              <w:rPr>
                <w:sz w:val="24"/>
                <w:szCs w:val="24"/>
              </w:rPr>
            </w:pPr>
          </w:p>
        </w:tc>
        <w:tc>
          <w:tcPr>
            <w:tcW w:w="1600" w:type="dxa"/>
            <w:tcBorders>
              <w:right w:val="single" w:color="auto" w:sz="8" w:space="0"/>
            </w:tcBorders>
            <w:vAlign w:val="bottom"/>
          </w:tcPr>
          <w:p w14:paraId="45CCE77D">
            <w:pPr>
              <w:rPr>
                <w:sz w:val="24"/>
                <w:szCs w:val="24"/>
              </w:rPr>
            </w:pPr>
          </w:p>
        </w:tc>
        <w:tc>
          <w:tcPr>
            <w:tcW w:w="2840" w:type="dxa"/>
            <w:tcBorders>
              <w:right w:val="single" w:color="auto" w:sz="8" w:space="0"/>
            </w:tcBorders>
            <w:vAlign w:val="bottom"/>
          </w:tcPr>
          <w:p w14:paraId="60D984BE">
            <w:pPr>
              <w:spacing w:line="240" w:lineRule="exact"/>
              <w:ind w:left="100"/>
              <w:rPr>
                <w:sz w:val="20"/>
                <w:szCs w:val="20"/>
              </w:rPr>
            </w:pPr>
            <w:r>
              <w:rPr>
                <w:rFonts w:ascii="宋体" w:hAnsi="宋体" w:eastAsia="宋体" w:cs="宋体"/>
                <w:sz w:val="21"/>
                <w:szCs w:val="21"/>
              </w:rPr>
              <w:t>教师组织学生进行课程知识</w:t>
            </w:r>
          </w:p>
        </w:tc>
        <w:tc>
          <w:tcPr>
            <w:tcW w:w="2680" w:type="dxa"/>
            <w:tcBorders>
              <w:right w:val="single" w:color="auto" w:sz="8" w:space="0"/>
            </w:tcBorders>
            <w:vAlign w:val="bottom"/>
          </w:tcPr>
          <w:p w14:paraId="13C6612A">
            <w:pPr>
              <w:rPr>
                <w:sz w:val="24"/>
                <w:szCs w:val="24"/>
              </w:rPr>
            </w:pPr>
          </w:p>
        </w:tc>
        <w:tc>
          <w:tcPr>
            <w:tcW w:w="980" w:type="dxa"/>
            <w:tcBorders>
              <w:right w:val="single" w:color="auto" w:sz="8" w:space="0"/>
            </w:tcBorders>
            <w:vAlign w:val="bottom"/>
          </w:tcPr>
          <w:p w14:paraId="3C8A5090">
            <w:pPr>
              <w:rPr>
                <w:sz w:val="24"/>
                <w:szCs w:val="24"/>
              </w:rPr>
            </w:pPr>
          </w:p>
        </w:tc>
        <w:tc>
          <w:tcPr>
            <w:tcW w:w="0" w:type="dxa"/>
            <w:vAlign w:val="bottom"/>
          </w:tcPr>
          <w:p w14:paraId="21418905">
            <w:pPr>
              <w:rPr>
                <w:sz w:val="1"/>
                <w:szCs w:val="1"/>
              </w:rPr>
            </w:pPr>
          </w:p>
        </w:tc>
      </w:tr>
      <w:tr w14:paraId="7BD92BB5">
        <w:tblPrEx>
          <w:tblCellMar>
            <w:top w:w="0" w:type="dxa"/>
            <w:left w:w="0" w:type="dxa"/>
            <w:bottom w:w="0" w:type="dxa"/>
            <w:right w:w="0" w:type="dxa"/>
          </w:tblCellMar>
        </w:tblPrEx>
        <w:trPr>
          <w:trHeight w:val="312" w:hRule="atLeast"/>
        </w:trPr>
        <w:tc>
          <w:tcPr>
            <w:tcW w:w="920" w:type="dxa"/>
            <w:tcBorders>
              <w:left w:val="single" w:color="auto" w:sz="8" w:space="0"/>
              <w:right w:val="single" w:color="auto" w:sz="8" w:space="0"/>
            </w:tcBorders>
            <w:vAlign w:val="bottom"/>
          </w:tcPr>
          <w:p w14:paraId="245E5EA5">
            <w:pPr>
              <w:rPr>
                <w:sz w:val="24"/>
                <w:szCs w:val="24"/>
              </w:rPr>
            </w:pPr>
          </w:p>
        </w:tc>
        <w:tc>
          <w:tcPr>
            <w:tcW w:w="1600" w:type="dxa"/>
            <w:tcBorders>
              <w:right w:val="single" w:color="auto" w:sz="8" w:space="0"/>
            </w:tcBorders>
            <w:vAlign w:val="bottom"/>
          </w:tcPr>
          <w:p w14:paraId="536197C3">
            <w:pPr>
              <w:rPr>
                <w:sz w:val="24"/>
                <w:szCs w:val="24"/>
              </w:rPr>
            </w:pPr>
          </w:p>
        </w:tc>
        <w:tc>
          <w:tcPr>
            <w:tcW w:w="2840" w:type="dxa"/>
            <w:tcBorders>
              <w:right w:val="single" w:color="auto" w:sz="8" w:space="0"/>
            </w:tcBorders>
            <w:vAlign w:val="bottom"/>
          </w:tcPr>
          <w:p w14:paraId="6207FA0A">
            <w:pPr>
              <w:spacing w:line="240" w:lineRule="exact"/>
              <w:ind w:left="100"/>
              <w:rPr>
                <w:sz w:val="20"/>
                <w:szCs w:val="20"/>
              </w:rPr>
            </w:pPr>
            <w:r>
              <w:rPr>
                <w:rFonts w:ascii="宋体" w:hAnsi="宋体" w:eastAsia="宋体" w:cs="宋体"/>
                <w:sz w:val="21"/>
                <w:szCs w:val="21"/>
              </w:rPr>
              <w:t>点总结，教师归纳课程知识</w:t>
            </w:r>
          </w:p>
        </w:tc>
        <w:tc>
          <w:tcPr>
            <w:tcW w:w="2680" w:type="dxa"/>
            <w:tcBorders>
              <w:right w:val="single" w:color="auto" w:sz="8" w:space="0"/>
            </w:tcBorders>
            <w:vAlign w:val="bottom"/>
          </w:tcPr>
          <w:p w14:paraId="6710488B">
            <w:pPr>
              <w:spacing w:line="240" w:lineRule="exact"/>
              <w:ind w:left="80"/>
              <w:rPr>
                <w:sz w:val="20"/>
                <w:szCs w:val="20"/>
              </w:rPr>
            </w:pPr>
            <w:r>
              <w:rPr>
                <w:rFonts w:ascii="宋体" w:hAnsi="宋体" w:eastAsia="宋体" w:cs="宋体"/>
                <w:sz w:val="21"/>
                <w:szCs w:val="21"/>
              </w:rPr>
              <w:t>学生进行课程知识点总结</w:t>
            </w:r>
          </w:p>
        </w:tc>
        <w:tc>
          <w:tcPr>
            <w:tcW w:w="980" w:type="dxa"/>
            <w:tcBorders>
              <w:right w:val="single" w:color="auto" w:sz="8" w:space="0"/>
            </w:tcBorders>
            <w:vAlign w:val="bottom"/>
          </w:tcPr>
          <w:p w14:paraId="76BBE073">
            <w:pPr>
              <w:rPr>
                <w:sz w:val="24"/>
                <w:szCs w:val="24"/>
              </w:rPr>
            </w:pPr>
          </w:p>
        </w:tc>
        <w:tc>
          <w:tcPr>
            <w:tcW w:w="0" w:type="dxa"/>
            <w:vAlign w:val="bottom"/>
          </w:tcPr>
          <w:p w14:paraId="209E8175">
            <w:pPr>
              <w:rPr>
                <w:sz w:val="1"/>
                <w:szCs w:val="1"/>
              </w:rPr>
            </w:pPr>
          </w:p>
        </w:tc>
      </w:tr>
      <w:tr w14:paraId="6D89F7A9">
        <w:tblPrEx>
          <w:tblCellMar>
            <w:top w:w="0" w:type="dxa"/>
            <w:left w:w="0" w:type="dxa"/>
            <w:bottom w:w="0" w:type="dxa"/>
            <w:right w:w="0" w:type="dxa"/>
          </w:tblCellMar>
        </w:tblPrEx>
        <w:trPr>
          <w:trHeight w:val="312" w:hRule="atLeast"/>
        </w:trPr>
        <w:tc>
          <w:tcPr>
            <w:tcW w:w="920" w:type="dxa"/>
            <w:vMerge w:val="restart"/>
            <w:tcBorders>
              <w:left w:val="single" w:color="auto" w:sz="8" w:space="0"/>
              <w:right w:val="single" w:color="auto" w:sz="8" w:space="0"/>
            </w:tcBorders>
            <w:vAlign w:val="bottom"/>
          </w:tcPr>
          <w:p w14:paraId="556EC686">
            <w:pPr>
              <w:spacing w:line="240" w:lineRule="exact"/>
              <w:ind w:right="380"/>
              <w:jc w:val="right"/>
              <w:rPr>
                <w:sz w:val="20"/>
                <w:szCs w:val="20"/>
              </w:rPr>
            </w:pPr>
            <w:r>
              <w:rPr>
                <w:rFonts w:ascii="宋体" w:hAnsi="宋体" w:eastAsia="宋体" w:cs="宋体"/>
                <w:sz w:val="21"/>
                <w:szCs w:val="21"/>
              </w:rPr>
              <w:t>2</w:t>
            </w:r>
          </w:p>
        </w:tc>
        <w:tc>
          <w:tcPr>
            <w:tcW w:w="1600" w:type="dxa"/>
            <w:vMerge w:val="restart"/>
            <w:tcBorders>
              <w:right w:val="single" w:color="auto" w:sz="8" w:space="0"/>
            </w:tcBorders>
            <w:vAlign w:val="bottom"/>
          </w:tcPr>
          <w:p w14:paraId="15C2E19E">
            <w:pPr>
              <w:spacing w:line="240" w:lineRule="exact"/>
              <w:ind w:left="80"/>
              <w:rPr>
                <w:sz w:val="20"/>
                <w:szCs w:val="20"/>
              </w:rPr>
            </w:pPr>
            <w:r>
              <w:rPr>
                <w:rFonts w:ascii="宋体" w:hAnsi="宋体" w:eastAsia="宋体" w:cs="宋体"/>
                <w:sz w:val="21"/>
                <w:szCs w:val="21"/>
              </w:rPr>
              <w:t>课程总结</w:t>
            </w:r>
          </w:p>
        </w:tc>
        <w:tc>
          <w:tcPr>
            <w:tcW w:w="2840" w:type="dxa"/>
            <w:tcBorders>
              <w:right w:val="single" w:color="auto" w:sz="8" w:space="0"/>
            </w:tcBorders>
            <w:vAlign w:val="bottom"/>
          </w:tcPr>
          <w:p w14:paraId="70562331">
            <w:pPr>
              <w:spacing w:line="240" w:lineRule="exact"/>
              <w:ind w:left="100"/>
              <w:rPr>
                <w:sz w:val="20"/>
                <w:szCs w:val="20"/>
              </w:rPr>
            </w:pPr>
            <w:r>
              <w:rPr>
                <w:rFonts w:ascii="宋体" w:hAnsi="宋体" w:eastAsia="宋体" w:cs="宋体"/>
                <w:sz w:val="21"/>
                <w:szCs w:val="21"/>
              </w:rPr>
              <w:t>体系</w:t>
            </w:r>
          </w:p>
        </w:tc>
        <w:tc>
          <w:tcPr>
            <w:tcW w:w="2680" w:type="dxa"/>
            <w:tcBorders>
              <w:right w:val="single" w:color="auto" w:sz="8" w:space="0"/>
            </w:tcBorders>
            <w:vAlign w:val="bottom"/>
          </w:tcPr>
          <w:p w14:paraId="339102DE">
            <w:pPr>
              <w:rPr>
                <w:sz w:val="24"/>
                <w:szCs w:val="24"/>
              </w:rPr>
            </w:pPr>
          </w:p>
        </w:tc>
        <w:tc>
          <w:tcPr>
            <w:tcW w:w="980" w:type="dxa"/>
            <w:vMerge w:val="restart"/>
            <w:tcBorders>
              <w:right w:val="single" w:color="auto" w:sz="8" w:space="0"/>
            </w:tcBorders>
            <w:vAlign w:val="bottom"/>
          </w:tcPr>
          <w:p w14:paraId="5D27C00F">
            <w:pPr>
              <w:spacing w:line="240" w:lineRule="exact"/>
              <w:ind w:right="558"/>
              <w:jc w:val="right"/>
              <w:rPr>
                <w:sz w:val="20"/>
                <w:szCs w:val="20"/>
              </w:rPr>
            </w:pPr>
            <w:r>
              <w:rPr>
                <w:rFonts w:ascii="宋体" w:hAnsi="宋体" w:eastAsia="宋体" w:cs="宋体"/>
                <w:sz w:val="21"/>
                <w:szCs w:val="21"/>
              </w:rPr>
              <w:t>45</w:t>
            </w:r>
          </w:p>
        </w:tc>
        <w:tc>
          <w:tcPr>
            <w:tcW w:w="0" w:type="dxa"/>
            <w:vAlign w:val="bottom"/>
          </w:tcPr>
          <w:p w14:paraId="58FFEF3E">
            <w:pPr>
              <w:rPr>
                <w:sz w:val="1"/>
                <w:szCs w:val="1"/>
              </w:rPr>
            </w:pPr>
          </w:p>
        </w:tc>
      </w:tr>
      <w:tr w14:paraId="3A22649E">
        <w:tblPrEx>
          <w:tblCellMar>
            <w:top w:w="0" w:type="dxa"/>
            <w:left w:w="0" w:type="dxa"/>
            <w:bottom w:w="0" w:type="dxa"/>
            <w:right w:w="0" w:type="dxa"/>
          </w:tblCellMar>
        </w:tblPrEx>
        <w:trPr>
          <w:trHeight w:val="89" w:hRule="atLeast"/>
        </w:trPr>
        <w:tc>
          <w:tcPr>
            <w:tcW w:w="920" w:type="dxa"/>
            <w:vMerge w:val="continue"/>
            <w:tcBorders>
              <w:left w:val="single" w:color="auto" w:sz="8" w:space="0"/>
              <w:right w:val="single" w:color="auto" w:sz="8" w:space="0"/>
            </w:tcBorders>
            <w:vAlign w:val="bottom"/>
          </w:tcPr>
          <w:p w14:paraId="60EEFBF0">
            <w:pPr>
              <w:rPr>
                <w:sz w:val="7"/>
                <w:szCs w:val="7"/>
              </w:rPr>
            </w:pPr>
          </w:p>
        </w:tc>
        <w:tc>
          <w:tcPr>
            <w:tcW w:w="1600" w:type="dxa"/>
            <w:vMerge w:val="continue"/>
            <w:tcBorders>
              <w:right w:val="single" w:color="auto" w:sz="8" w:space="0"/>
            </w:tcBorders>
            <w:vAlign w:val="bottom"/>
          </w:tcPr>
          <w:p w14:paraId="4B44159B">
            <w:pPr>
              <w:rPr>
                <w:sz w:val="7"/>
                <w:szCs w:val="7"/>
              </w:rPr>
            </w:pPr>
          </w:p>
        </w:tc>
        <w:tc>
          <w:tcPr>
            <w:tcW w:w="2840" w:type="dxa"/>
            <w:tcBorders>
              <w:bottom w:val="single" w:color="auto" w:sz="8" w:space="0"/>
              <w:right w:val="single" w:color="auto" w:sz="8" w:space="0"/>
            </w:tcBorders>
            <w:vAlign w:val="bottom"/>
          </w:tcPr>
          <w:p w14:paraId="0DFDB8F9">
            <w:pPr>
              <w:rPr>
                <w:sz w:val="7"/>
                <w:szCs w:val="7"/>
              </w:rPr>
            </w:pPr>
          </w:p>
        </w:tc>
        <w:tc>
          <w:tcPr>
            <w:tcW w:w="2680" w:type="dxa"/>
            <w:tcBorders>
              <w:bottom w:val="single" w:color="auto" w:sz="8" w:space="0"/>
              <w:right w:val="single" w:color="auto" w:sz="8" w:space="0"/>
            </w:tcBorders>
            <w:vAlign w:val="bottom"/>
          </w:tcPr>
          <w:p w14:paraId="59ADDDE1">
            <w:pPr>
              <w:rPr>
                <w:sz w:val="7"/>
                <w:szCs w:val="7"/>
              </w:rPr>
            </w:pPr>
          </w:p>
        </w:tc>
        <w:tc>
          <w:tcPr>
            <w:tcW w:w="980" w:type="dxa"/>
            <w:vMerge w:val="continue"/>
            <w:tcBorders>
              <w:right w:val="single" w:color="auto" w:sz="8" w:space="0"/>
            </w:tcBorders>
            <w:vAlign w:val="bottom"/>
          </w:tcPr>
          <w:p w14:paraId="7E25EE21">
            <w:pPr>
              <w:rPr>
                <w:sz w:val="7"/>
                <w:szCs w:val="7"/>
              </w:rPr>
            </w:pPr>
          </w:p>
        </w:tc>
        <w:tc>
          <w:tcPr>
            <w:tcW w:w="0" w:type="dxa"/>
            <w:vAlign w:val="bottom"/>
          </w:tcPr>
          <w:p w14:paraId="102D6FB0">
            <w:pPr>
              <w:rPr>
                <w:sz w:val="1"/>
                <w:szCs w:val="1"/>
              </w:rPr>
            </w:pPr>
          </w:p>
        </w:tc>
      </w:tr>
      <w:tr w14:paraId="502B7DD6">
        <w:tblPrEx>
          <w:tblCellMar>
            <w:top w:w="0" w:type="dxa"/>
            <w:left w:w="0" w:type="dxa"/>
            <w:bottom w:w="0" w:type="dxa"/>
            <w:right w:w="0" w:type="dxa"/>
          </w:tblCellMar>
        </w:tblPrEx>
        <w:trPr>
          <w:trHeight w:val="52" w:hRule="atLeast"/>
        </w:trPr>
        <w:tc>
          <w:tcPr>
            <w:tcW w:w="920" w:type="dxa"/>
            <w:vMerge w:val="continue"/>
            <w:tcBorders>
              <w:left w:val="single" w:color="auto" w:sz="8" w:space="0"/>
              <w:right w:val="single" w:color="auto" w:sz="8" w:space="0"/>
            </w:tcBorders>
            <w:vAlign w:val="bottom"/>
          </w:tcPr>
          <w:p w14:paraId="547AC548">
            <w:pPr>
              <w:rPr>
                <w:sz w:val="4"/>
                <w:szCs w:val="4"/>
              </w:rPr>
            </w:pPr>
          </w:p>
        </w:tc>
        <w:tc>
          <w:tcPr>
            <w:tcW w:w="1600" w:type="dxa"/>
            <w:vMerge w:val="continue"/>
            <w:tcBorders>
              <w:right w:val="single" w:color="auto" w:sz="8" w:space="0"/>
            </w:tcBorders>
            <w:vAlign w:val="bottom"/>
          </w:tcPr>
          <w:p w14:paraId="04EF4ABA">
            <w:pPr>
              <w:rPr>
                <w:sz w:val="4"/>
                <w:szCs w:val="4"/>
              </w:rPr>
            </w:pPr>
          </w:p>
        </w:tc>
        <w:tc>
          <w:tcPr>
            <w:tcW w:w="2840" w:type="dxa"/>
            <w:vMerge w:val="restart"/>
            <w:tcBorders>
              <w:right w:val="single" w:color="auto" w:sz="8" w:space="0"/>
            </w:tcBorders>
            <w:vAlign w:val="bottom"/>
          </w:tcPr>
          <w:p w14:paraId="6B1286CD">
            <w:pPr>
              <w:spacing w:line="240" w:lineRule="exact"/>
              <w:ind w:left="100"/>
              <w:rPr>
                <w:sz w:val="20"/>
                <w:szCs w:val="20"/>
              </w:rPr>
            </w:pPr>
            <w:r>
              <w:rPr>
                <w:rFonts w:ascii="宋体" w:hAnsi="宋体" w:eastAsia="宋体" w:cs="宋体"/>
                <w:sz w:val="21"/>
                <w:szCs w:val="21"/>
              </w:rPr>
              <w:t>点评学生本学期的课内与课</w:t>
            </w:r>
          </w:p>
        </w:tc>
        <w:tc>
          <w:tcPr>
            <w:tcW w:w="2680" w:type="dxa"/>
            <w:vMerge w:val="restart"/>
            <w:tcBorders>
              <w:right w:val="single" w:color="auto" w:sz="8" w:space="0"/>
            </w:tcBorders>
            <w:vAlign w:val="bottom"/>
          </w:tcPr>
          <w:p w14:paraId="40CA6062">
            <w:pPr>
              <w:spacing w:line="240" w:lineRule="exact"/>
              <w:ind w:left="80"/>
              <w:rPr>
                <w:sz w:val="20"/>
                <w:szCs w:val="20"/>
              </w:rPr>
            </w:pPr>
            <w:r>
              <w:rPr>
                <w:rFonts w:ascii="宋体" w:hAnsi="宋体" w:eastAsia="宋体" w:cs="宋体"/>
                <w:sz w:val="21"/>
                <w:szCs w:val="21"/>
              </w:rPr>
              <w:t>同学们自评、互评；分享学</w:t>
            </w:r>
          </w:p>
        </w:tc>
        <w:tc>
          <w:tcPr>
            <w:tcW w:w="980" w:type="dxa"/>
            <w:vMerge w:val="continue"/>
            <w:tcBorders>
              <w:right w:val="single" w:color="auto" w:sz="8" w:space="0"/>
            </w:tcBorders>
            <w:vAlign w:val="bottom"/>
          </w:tcPr>
          <w:p w14:paraId="2EE05776">
            <w:pPr>
              <w:rPr>
                <w:sz w:val="4"/>
                <w:szCs w:val="4"/>
              </w:rPr>
            </w:pPr>
          </w:p>
        </w:tc>
        <w:tc>
          <w:tcPr>
            <w:tcW w:w="0" w:type="dxa"/>
            <w:vAlign w:val="bottom"/>
          </w:tcPr>
          <w:p w14:paraId="6F8804C2">
            <w:pPr>
              <w:rPr>
                <w:sz w:val="1"/>
                <w:szCs w:val="1"/>
              </w:rPr>
            </w:pPr>
          </w:p>
        </w:tc>
      </w:tr>
      <w:tr w14:paraId="647FB126">
        <w:tblPrEx>
          <w:tblCellMar>
            <w:top w:w="0" w:type="dxa"/>
            <w:left w:w="0" w:type="dxa"/>
            <w:bottom w:w="0" w:type="dxa"/>
            <w:right w:w="0" w:type="dxa"/>
          </w:tblCellMar>
        </w:tblPrEx>
        <w:trPr>
          <w:trHeight w:val="197" w:hRule="atLeast"/>
        </w:trPr>
        <w:tc>
          <w:tcPr>
            <w:tcW w:w="920" w:type="dxa"/>
            <w:tcBorders>
              <w:left w:val="single" w:color="auto" w:sz="8" w:space="0"/>
              <w:right w:val="single" w:color="auto" w:sz="8" w:space="0"/>
            </w:tcBorders>
            <w:vAlign w:val="bottom"/>
          </w:tcPr>
          <w:p w14:paraId="2F876238">
            <w:pPr>
              <w:rPr>
                <w:sz w:val="17"/>
                <w:szCs w:val="17"/>
              </w:rPr>
            </w:pPr>
          </w:p>
        </w:tc>
        <w:tc>
          <w:tcPr>
            <w:tcW w:w="1600" w:type="dxa"/>
            <w:tcBorders>
              <w:right w:val="single" w:color="auto" w:sz="8" w:space="0"/>
            </w:tcBorders>
            <w:vAlign w:val="bottom"/>
          </w:tcPr>
          <w:p w14:paraId="77CFD243">
            <w:pPr>
              <w:rPr>
                <w:sz w:val="17"/>
                <w:szCs w:val="17"/>
              </w:rPr>
            </w:pPr>
          </w:p>
        </w:tc>
        <w:tc>
          <w:tcPr>
            <w:tcW w:w="2840" w:type="dxa"/>
            <w:vMerge w:val="continue"/>
            <w:tcBorders>
              <w:right w:val="single" w:color="auto" w:sz="8" w:space="0"/>
            </w:tcBorders>
            <w:vAlign w:val="bottom"/>
          </w:tcPr>
          <w:p w14:paraId="7AC23EF6">
            <w:pPr>
              <w:rPr>
                <w:sz w:val="17"/>
                <w:szCs w:val="17"/>
              </w:rPr>
            </w:pPr>
          </w:p>
        </w:tc>
        <w:tc>
          <w:tcPr>
            <w:tcW w:w="2680" w:type="dxa"/>
            <w:vMerge w:val="continue"/>
            <w:tcBorders>
              <w:right w:val="single" w:color="auto" w:sz="8" w:space="0"/>
            </w:tcBorders>
            <w:vAlign w:val="bottom"/>
          </w:tcPr>
          <w:p w14:paraId="08F64F7E">
            <w:pPr>
              <w:rPr>
                <w:sz w:val="17"/>
                <w:szCs w:val="17"/>
              </w:rPr>
            </w:pPr>
          </w:p>
        </w:tc>
        <w:tc>
          <w:tcPr>
            <w:tcW w:w="980" w:type="dxa"/>
            <w:tcBorders>
              <w:right w:val="single" w:color="auto" w:sz="8" w:space="0"/>
            </w:tcBorders>
            <w:vAlign w:val="bottom"/>
          </w:tcPr>
          <w:p w14:paraId="6C544C71">
            <w:pPr>
              <w:rPr>
                <w:sz w:val="17"/>
                <w:szCs w:val="17"/>
              </w:rPr>
            </w:pPr>
          </w:p>
        </w:tc>
        <w:tc>
          <w:tcPr>
            <w:tcW w:w="0" w:type="dxa"/>
            <w:vAlign w:val="bottom"/>
          </w:tcPr>
          <w:p w14:paraId="790589AD">
            <w:pPr>
              <w:rPr>
                <w:sz w:val="1"/>
                <w:szCs w:val="1"/>
              </w:rPr>
            </w:pPr>
          </w:p>
        </w:tc>
      </w:tr>
      <w:tr w14:paraId="1580C0C1">
        <w:tblPrEx>
          <w:tblCellMar>
            <w:top w:w="0" w:type="dxa"/>
            <w:left w:w="0" w:type="dxa"/>
            <w:bottom w:w="0" w:type="dxa"/>
            <w:right w:w="0" w:type="dxa"/>
          </w:tblCellMar>
        </w:tblPrEx>
        <w:trPr>
          <w:trHeight w:val="156" w:hRule="atLeast"/>
        </w:trPr>
        <w:tc>
          <w:tcPr>
            <w:tcW w:w="920" w:type="dxa"/>
            <w:tcBorders>
              <w:left w:val="single" w:color="auto" w:sz="8" w:space="0"/>
              <w:right w:val="single" w:color="auto" w:sz="8" w:space="0"/>
            </w:tcBorders>
            <w:vAlign w:val="bottom"/>
          </w:tcPr>
          <w:p w14:paraId="11BBF006">
            <w:pPr>
              <w:rPr>
                <w:sz w:val="13"/>
                <w:szCs w:val="13"/>
              </w:rPr>
            </w:pPr>
          </w:p>
        </w:tc>
        <w:tc>
          <w:tcPr>
            <w:tcW w:w="1600" w:type="dxa"/>
            <w:tcBorders>
              <w:right w:val="single" w:color="auto" w:sz="8" w:space="0"/>
            </w:tcBorders>
            <w:vAlign w:val="bottom"/>
          </w:tcPr>
          <w:p w14:paraId="71F3DB43">
            <w:pPr>
              <w:rPr>
                <w:sz w:val="13"/>
                <w:szCs w:val="13"/>
              </w:rPr>
            </w:pPr>
          </w:p>
        </w:tc>
        <w:tc>
          <w:tcPr>
            <w:tcW w:w="2840" w:type="dxa"/>
            <w:vMerge w:val="restart"/>
            <w:tcBorders>
              <w:right w:val="single" w:color="auto" w:sz="8" w:space="0"/>
            </w:tcBorders>
            <w:vAlign w:val="bottom"/>
          </w:tcPr>
          <w:p w14:paraId="332F8550">
            <w:pPr>
              <w:spacing w:line="240" w:lineRule="exact"/>
              <w:ind w:left="100"/>
              <w:rPr>
                <w:sz w:val="20"/>
                <w:szCs w:val="20"/>
              </w:rPr>
            </w:pPr>
            <w:r>
              <w:rPr>
                <w:rFonts w:ascii="宋体" w:hAnsi="宋体" w:eastAsia="宋体" w:cs="宋体"/>
                <w:sz w:val="21"/>
                <w:szCs w:val="21"/>
              </w:rPr>
              <w:t>外学习情况，组织学生分享</w:t>
            </w:r>
          </w:p>
        </w:tc>
        <w:tc>
          <w:tcPr>
            <w:tcW w:w="2680" w:type="dxa"/>
            <w:vMerge w:val="continue"/>
            <w:tcBorders>
              <w:right w:val="single" w:color="auto" w:sz="8" w:space="0"/>
            </w:tcBorders>
            <w:vAlign w:val="bottom"/>
          </w:tcPr>
          <w:p w14:paraId="411A1E29">
            <w:pPr>
              <w:rPr>
                <w:sz w:val="13"/>
                <w:szCs w:val="13"/>
              </w:rPr>
            </w:pPr>
          </w:p>
        </w:tc>
        <w:tc>
          <w:tcPr>
            <w:tcW w:w="980" w:type="dxa"/>
            <w:tcBorders>
              <w:right w:val="single" w:color="auto" w:sz="8" w:space="0"/>
            </w:tcBorders>
            <w:vAlign w:val="bottom"/>
          </w:tcPr>
          <w:p w14:paraId="2203EB68">
            <w:pPr>
              <w:rPr>
                <w:sz w:val="13"/>
                <w:szCs w:val="13"/>
              </w:rPr>
            </w:pPr>
          </w:p>
        </w:tc>
        <w:tc>
          <w:tcPr>
            <w:tcW w:w="0" w:type="dxa"/>
            <w:vAlign w:val="bottom"/>
          </w:tcPr>
          <w:p w14:paraId="0B6AA676">
            <w:pPr>
              <w:rPr>
                <w:sz w:val="1"/>
                <w:szCs w:val="1"/>
              </w:rPr>
            </w:pPr>
          </w:p>
        </w:tc>
      </w:tr>
      <w:tr w14:paraId="4E52BAC9">
        <w:tblPrEx>
          <w:tblCellMar>
            <w:top w:w="0" w:type="dxa"/>
            <w:left w:w="0" w:type="dxa"/>
            <w:bottom w:w="0" w:type="dxa"/>
            <w:right w:w="0" w:type="dxa"/>
          </w:tblCellMar>
        </w:tblPrEx>
        <w:trPr>
          <w:trHeight w:val="156" w:hRule="atLeast"/>
        </w:trPr>
        <w:tc>
          <w:tcPr>
            <w:tcW w:w="920" w:type="dxa"/>
            <w:tcBorders>
              <w:left w:val="single" w:color="auto" w:sz="8" w:space="0"/>
              <w:right w:val="single" w:color="auto" w:sz="8" w:space="0"/>
            </w:tcBorders>
            <w:vAlign w:val="bottom"/>
          </w:tcPr>
          <w:p w14:paraId="076F7552">
            <w:pPr>
              <w:rPr>
                <w:sz w:val="13"/>
                <w:szCs w:val="13"/>
              </w:rPr>
            </w:pPr>
          </w:p>
        </w:tc>
        <w:tc>
          <w:tcPr>
            <w:tcW w:w="1600" w:type="dxa"/>
            <w:tcBorders>
              <w:right w:val="single" w:color="auto" w:sz="8" w:space="0"/>
            </w:tcBorders>
            <w:vAlign w:val="bottom"/>
          </w:tcPr>
          <w:p w14:paraId="59F49006">
            <w:pPr>
              <w:rPr>
                <w:sz w:val="13"/>
                <w:szCs w:val="13"/>
              </w:rPr>
            </w:pPr>
          </w:p>
        </w:tc>
        <w:tc>
          <w:tcPr>
            <w:tcW w:w="2840" w:type="dxa"/>
            <w:vMerge w:val="continue"/>
            <w:tcBorders>
              <w:right w:val="single" w:color="auto" w:sz="8" w:space="0"/>
            </w:tcBorders>
            <w:vAlign w:val="bottom"/>
          </w:tcPr>
          <w:p w14:paraId="164609BA">
            <w:pPr>
              <w:rPr>
                <w:sz w:val="13"/>
                <w:szCs w:val="13"/>
              </w:rPr>
            </w:pPr>
          </w:p>
        </w:tc>
        <w:tc>
          <w:tcPr>
            <w:tcW w:w="2680" w:type="dxa"/>
            <w:vMerge w:val="restart"/>
            <w:tcBorders>
              <w:right w:val="single" w:color="auto" w:sz="8" w:space="0"/>
            </w:tcBorders>
            <w:vAlign w:val="bottom"/>
          </w:tcPr>
          <w:p w14:paraId="17EFEC5B">
            <w:pPr>
              <w:spacing w:line="240" w:lineRule="exact"/>
              <w:ind w:left="80"/>
              <w:rPr>
                <w:sz w:val="20"/>
                <w:szCs w:val="20"/>
              </w:rPr>
            </w:pPr>
            <w:r>
              <w:rPr>
                <w:rFonts w:ascii="宋体" w:hAnsi="宋体" w:eastAsia="宋体" w:cs="宋体"/>
                <w:sz w:val="21"/>
                <w:szCs w:val="21"/>
              </w:rPr>
              <w:t>习心得。</w:t>
            </w:r>
          </w:p>
        </w:tc>
        <w:tc>
          <w:tcPr>
            <w:tcW w:w="980" w:type="dxa"/>
            <w:tcBorders>
              <w:right w:val="single" w:color="auto" w:sz="8" w:space="0"/>
            </w:tcBorders>
            <w:vAlign w:val="bottom"/>
          </w:tcPr>
          <w:p w14:paraId="6A4B12FB">
            <w:pPr>
              <w:rPr>
                <w:sz w:val="13"/>
                <w:szCs w:val="13"/>
              </w:rPr>
            </w:pPr>
          </w:p>
        </w:tc>
        <w:tc>
          <w:tcPr>
            <w:tcW w:w="0" w:type="dxa"/>
            <w:vAlign w:val="bottom"/>
          </w:tcPr>
          <w:p w14:paraId="5D2422AA">
            <w:pPr>
              <w:rPr>
                <w:sz w:val="1"/>
                <w:szCs w:val="1"/>
              </w:rPr>
            </w:pPr>
          </w:p>
        </w:tc>
      </w:tr>
      <w:tr w14:paraId="20D7EE51">
        <w:tblPrEx>
          <w:tblCellMar>
            <w:top w:w="0" w:type="dxa"/>
            <w:left w:w="0" w:type="dxa"/>
            <w:bottom w:w="0" w:type="dxa"/>
            <w:right w:w="0" w:type="dxa"/>
          </w:tblCellMar>
        </w:tblPrEx>
        <w:trPr>
          <w:trHeight w:val="156" w:hRule="atLeast"/>
        </w:trPr>
        <w:tc>
          <w:tcPr>
            <w:tcW w:w="920" w:type="dxa"/>
            <w:tcBorders>
              <w:left w:val="single" w:color="auto" w:sz="8" w:space="0"/>
              <w:right w:val="single" w:color="auto" w:sz="8" w:space="0"/>
            </w:tcBorders>
            <w:vAlign w:val="bottom"/>
          </w:tcPr>
          <w:p w14:paraId="56D4817E">
            <w:pPr>
              <w:rPr>
                <w:sz w:val="13"/>
                <w:szCs w:val="13"/>
              </w:rPr>
            </w:pPr>
          </w:p>
        </w:tc>
        <w:tc>
          <w:tcPr>
            <w:tcW w:w="1600" w:type="dxa"/>
            <w:tcBorders>
              <w:right w:val="single" w:color="auto" w:sz="8" w:space="0"/>
            </w:tcBorders>
            <w:vAlign w:val="bottom"/>
          </w:tcPr>
          <w:p w14:paraId="31789BC3">
            <w:pPr>
              <w:rPr>
                <w:sz w:val="13"/>
                <w:szCs w:val="13"/>
              </w:rPr>
            </w:pPr>
          </w:p>
        </w:tc>
        <w:tc>
          <w:tcPr>
            <w:tcW w:w="2840" w:type="dxa"/>
            <w:vMerge w:val="restart"/>
            <w:tcBorders>
              <w:right w:val="single" w:color="auto" w:sz="8" w:space="0"/>
            </w:tcBorders>
            <w:vAlign w:val="bottom"/>
          </w:tcPr>
          <w:p w14:paraId="7AFC4B46">
            <w:pPr>
              <w:spacing w:line="240" w:lineRule="exact"/>
              <w:ind w:left="100"/>
              <w:rPr>
                <w:sz w:val="20"/>
                <w:szCs w:val="20"/>
              </w:rPr>
            </w:pPr>
            <w:r>
              <w:rPr>
                <w:rFonts w:ascii="宋体" w:hAnsi="宋体" w:eastAsia="宋体" w:cs="宋体"/>
                <w:sz w:val="21"/>
                <w:szCs w:val="21"/>
              </w:rPr>
              <w:t>学习心得</w:t>
            </w:r>
          </w:p>
        </w:tc>
        <w:tc>
          <w:tcPr>
            <w:tcW w:w="2680" w:type="dxa"/>
            <w:vMerge w:val="continue"/>
            <w:tcBorders>
              <w:right w:val="single" w:color="auto" w:sz="8" w:space="0"/>
            </w:tcBorders>
            <w:vAlign w:val="bottom"/>
          </w:tcPr>
          <w:p w14:paraId="3BE0A88D">
            <w:pPr>
              <w:rPr>
                <w:sz w:val="13"/>
                <w:szCs w:val="13"/>
              </w:rPr>
            </w:pPr>
          </w:p>
        </w:tc>
        <w:tc>
          <w:tcPr>
            <w:tcW w:w="980" w:type="dxa"/>
            <w:tcBorders>
              <w:right w:val="single" w:color="auto" w:sz="8" w:space="0"/>
            </w:tcBorders>
            <w:vAlign w:val="bottom"/>
          </w:tcPr>
          <w:p w14:paraId="34AF0742">
            <w:pPr>
              <w:rPr>
                <w:sz w:val="13"/>
                <w:szCs w:val="13"/>
              </w:rPr>
            </w:pPr>
          </w:p>
        </w:tc>
        <w:tc>
          <w:tcPr>
            <w:tcW w:w="0" w:type="dxa"/>
            <w:vAlign w:val="bottom"/>
          </w:tcPr>
          <w:p w14:paraId="39B6473E">
            <w:pPr>
              <w:rPr>
                <w:sz w:val="1"/>
                <w:szCs w:val="1"/>
              </w:rPr>
            </w:pPr>
          </w:p>
        </w:tc>
      </w:tr>
      <w:tr w14:paraId="27290E1D">
        <w:tblPrEx>
          <w:tblCellMar>
            <w:top w:w="0" w:type="dxa"/>
            <w:left w:w="0" w:type="dxa"/>
            <w:bottom w:w="0" w:type="dxa"/>
            <w:right w:w="0" w:type="dxa"/>
          </w:tblCellMar>
        </w:tblPrEx>
        <w:trPr>
          <w:trHeight w:val="156" w:hRule="atLeast"/>
        </w:trPr>
        <w:tc>
          <w:tcPr>
            <w:tcW w:w="920" w:type="dxa"/>
            <w:tcBorders>
              <w:left w:val="single" w:color="auto" w:sz="8" w:space="0"/>
              <w:right w:val="single" w:color="auto" w:sz="8" w:space="0"/>
            </w:tcBorders>
            <w:vAlign w:val="bottom"/>
          </w:tcPr>
          <w:p w14:paraId="16DE5645">
            <w:pPr>
              <w:rPr>
                <w:sz w:val="13"/>
                <w:szCs w:val="13"/>
              </w:rPr>
            </w:pPr>
          </w:p>
        </w:tc>
        <w:tc>
          <w:tcPr>
            <w:tcW w:w="1600" w:type="dxa"/>
            <w:tcBorders>
              <w:right w:val="single" w:color="auto" w:sz="8" w:space="0"/>
            </w:tcBorders>
            <w:vAlign w:val="bottom"/>
          </w:tcPr>
          <w:p w14:paraId="6AA05B6C">
            <w:pPr>
              <w:rPr>
                <w:sz w:val="13"/>
                <w:szCs w:val="13"/>
              </w:rPr>
            </w:pPr>
          </w:p>
        </w:tc>
        <w:tc>
          <w:tcPr>
            <w:tcW w:w="2840" w:type="dxa"/>
            <w:vMerge w:val="continue"/>
            <w:tcBorders>
              <w:right w:val="single" w:color="auto" w:sz="8" w:space="0"/>
            </w:tcBorders>
            <w:vAlign w:val="bottom"/>
          </w:tcPr>
          <w:p w14:paraId="24E02D94">
            <w:pPr>
              <w:rPr>
                <w:sz w:val="13"/>
                <w:szCs w:val="13"/>
              </w:rPr>
            </w:pPr>
          </w:p>
        </w:tc>
        <w:tc>
          <w:tcPr>
            <w:tcW w:w="2680" w:type="dxa"/>
            <w:tcBorders>
              <w:right w:val="single" w:color="auto" w:sz="8" w:space="0"/>
            </w:tcBorders>
            <w:vAlign w:val="bottom"/>
          </w:tcPr>
          <w:p w14:paraId="47415D75">
            <w:pPr>
              <w:rPr>
                <w:sz w:val="13"/>
                <w:szCs w:val="13"/>
              </w:rPr>
            </w:pPr>
          </w:p>
        </w:tc>
        <w:tc>
          <w:tcPr>
            <w:tcW w:w="980" w:type="dxa"/>
            <w:tcBorders>
              <w:right w:val="single" w:color="auto" w:sz="8" w:space="0"/>
            </w:tcBorders>
            <w:vAlign w:val="bottom"/>
          </w:tcPr>
          <w:p w14:paraId="31AB316A">
            <w:pPr>
              <w:rPr>
                <w:sz w:val="13"/>
                <w:szCs w:val="13"/>
              </w:rPr>
            </w:pPr>
          </w:p>
        </w:tc>
        <w:tc>
          <w:tcPr>
            <w:tcW w:w="0" w:type="dxa"/>
            <w:vAlign w:val="bottom"/>
          </w:tcPr>
          <w:p w14:paraId="0F93762B">
            <w:pPr>
              <w:rPr>
                <w:sz w:val="1"/>
                <w:szCs w:val="1"/>
              </w:rPr>
            </w:pPr>
          </w:p>
        </w:tc>
      </w:tr>
      <w:tr w14:paraId="630EC15B">
        <w:tblPrEx>
          <w:tblCellMar>
            <w:top w:w="0" w:type="dxa"/>
            <w:left w:w="0" w:type="dxa"/>
            <w:bottom w:w="0" w:type="dxa"/>
            <w:right w:w="0" w:type="dxa"/>
          </w:tblCellMar>
        </w:tblPrEx>
        <w:trPr>
          <w:trHeight w:val="53" w:hRule="atLeast"/>
        </w:trPr>
        <w:tc>
          <w:tcPr>
            <w:tcW w:w="920" w:type="dxa"/>
            <w:tcBorders>
              <w:left w:val="single" w:color="auto" w:sz="8" w:space="0"/>
              <w:bottom w:val="single" w:color="auto" w:sz="8" w:space="0"/>
              <w:right w:val="single" w:color="auto" w:sz="8" w:space="0"/>
            </w:tcBorders>
            <w:vAlign w:val="bottom"/>
          </w:tcPr>
          <w:p w14:paraId="6D0F34BE">
            <w:pPr>
              <w:rPr>
                <w:sz w:val="4"/>
                <w:szCs w:val="4"/>
              </w:rPr>
            </w:pPr>
          </w:p>
        </w:tc>
        <w:tc>
          <w:tcPr>
            <w:tcW w:w="1600" w:type="dxa"/>
            <w:tcBorders>
              <w:bottom w:val="single" w:color="auto" w:sz="8" w:space="0"/>
              <w:right w:val="single" w:color="auto" w:sz="8" w:space="0"/>
            </w:tcBorders>
            <w:vAlign w:val="bottom"/>
          </w:tcPr>
          <w:p w14:paraId="7B673E6D">
            <w:pPr>
              <w:rPr>
                <w:sz w:val="4"/>
                <w:szCs w:val="4"/>
              </w:rPr>
            </w:pPr>
          </w:p>
        </w:tc>
        <w:tc>
          <w:tcPr>
            <w:tcW w:w="2840" w:type="dxa"/>
            <w:tcBorders>
              <w:bottom w:val="single" w:color="auto" w:sz="8" w:space="0"/>
              <w:right w:val="single" w:color="auto" w:sz="8" w:space="0"/>
            </w:tcBorders>
            <w:vAlign w:val="bottom"/>
          </w:tcPr>
          <w:p w14:paraId="42D2E0E5">
            <w:pPr>
              <w:rPr>
                <w:sz w:val="4"/>
                <w:szCs w:val="4"/>
              </w:rPr>
            </w:pPr>
          </w:p>
        </w:tc>
        <w:tc>
          <w:tcPr>
            <w:tcW w:w="2680" w:type="dxa"/>
            <w:tcBorders>
              <w:bottom w:val="single" w:color="auto" w:sz="8" w:space="0"/>
              <w:right w:val="single" w:color="auto" w:sz="8" w:space="0"/>
            </w:tcBorders>
            <w:vAlign w:val="bottom"/>
          </w:tcPr>
          <w:p w14:paraId="2F0A906D">
            <w:pPr>
              <w:rPr>
                <w:sz w:val="4"/>
                <w:szCs w:val="4"/>
              </w:rPr>
            </w:pPr>
          </w:p>
        </w:tc>
        <w:tc>
          <w:tcPr>
            <w:tcW w:w="980" w:type="dxa"/>
            <w:tcBorders>
              <w:bottom w:val="single" w:color="auto" w:sz="8" w:space="0"/>
              <w:right w:val="single" w:color="auto" w:sz="8" w:space="0"/>
            </w:tcBorders>
            <w:vAlign w:val="bottom"/>
          </w:tcPr>
          <w:p w14:paraId="43537A44">
            <w:pPr>
              <w:rPr>
                <w:sz w:val="4"/>
                <w:szCs w:val="4"/>
              </w:rPr>
            </w:pPr>
          </w:p>
        </w:tc>
        <w:tc>
          <w:tcPr>
            <w:tcW w:w="0" w:type="dxa"/>
            <w:vAlign w:val="bottom"/>
          </w:tcPr>
          <w:p w14:paraId="74866648">
            <w:pPr>
              <w:rPr>
                <w:sz w:val="1"/>
                <w:szCs w:val="1"/>
              </w:rPr>
            </w:pPr>
          </w:p>
        </w:tc>
      </w:tr>
      <w:tr w14:paraId="751FF18F">
        <w:tblPrEx>
          <w:tblCellMar>
            <w:top w:w="0" w:type="dxa"/>
            <w:left w:w="0" w:type="dxa"/>
            <w:bottom w:w="0" w:type="dxa"/>
            <w:right w:w="0" w:type="dxa"/>
          </w:tblCellMar>
        </w:tblPrEx>
        <w:trPr>
          <w:trHeight w:val="323" w:hRule="atLeast"/>
        </w:trPr>
        <w:tc>
          <w:tcPr>
            <w:tcW w:w="920" w:type="dxa"/>
            <w:tcBorders>
              <w:left w:val="single" w:color="auto" w:sz="8" w:space="0"/>
              <w:right w:val="single" w:color="auto" w:sz="8" w:space="0"/>
            </w:tcBorders>
            <w:vAlign w:val="bottom"/>
          </w:tcPr>
          <w:p w14:paraId="481C9ACC">
            <w:pPr>
              <w:rPr>
                <w:sz w:val="24"/>
                <w:szCs w:val="24"/>
              </w:rPr>
            </w:pPr>
          </w:p>
        </w:tc>
        <w:tc>
          <w:tcPr>
            <w:tcW w:w="1600" w:type="dxa"/>
            <w:tcBorders>
              <w:right w:val="single" w:color="auto" w:sz="8" w:space="0"/>
            </w:tcBorders>
            <w:vAlign w:val="bottom"/>
          </w:tcPr>
          <w:p w14:paraId="0C6B5CAE">
            <w:pPr>
              <w:rPr>
                <w:sz w:val="24"/>
                <w:szCs w:val="24"/>
              </w:rPr>
            </w:pPr>
          </w:p>
        </w:tc>
        <w:tc>
          <w:tcPr>
            <w:tcW w:w="2840" w:type="dxa"/>
            <w:vMerge w:val="restart"/>
            <w:tcBorders>
              <w:right w:val="single" w:color="auto" w:sz="8" w:space="0"/>
            </w:tcBorders>
            <w:vAlign w:val="bottom"/>
          </w:tcPr>
          <w:p w14:paraId="0DCF2727">
            <w:pPr>
              <w:spacing w:line="240" w:lineRule="exact"/>
              <w:ind w:left="100"/>
              <w:rPr>
                <w:sz w:val="20"/>
                <w:szCs w:val="20"/>
              </w:rPr>
            </w:pPr>
            <w:r>
              <w:rPr>
                <w:rFonts w:ascii="宋体" w:hAnsi="宋体" w:eastAsia="宋体" w:cs="宋体"/>
                <w:sz w:val="21"/>
                <w:szCs w:val="21"/>
              </w:rPr>
              <w:t>组织学生制定自主后续学习</w:t>
            </w:r>
          </w:p>
        </w:tc>
        <w:tc>
          <w:tcPr>
            <w:tcW w:w="2680" w:type="dxa"/>
            <w:tcBorders>
              <w:right w:val="single" w:color="auto" w:sz="8" w:space="0"/>
            </w:tcBorders>
            <w:vAlign w:val="bottom"/>
          </w:tcPr>
          <w:p w14:paraId="5F1DAF86">
            <w:pPr>
              <w:spacing w:line="240" w:lineRule="exact"/>
              <w:ind w:left="80"/>
              <w:rPr>
                <w:sz w:val="20"/>
                <w:szCs w:val="20"/>
              </w:rPr>
            </w:pPr>
            <w:r>
              <w:rPr>
                <w:rFonts w:ascii="宋体" w:hAnsi="宋体" w:eastAsia="宋体" w:cs="宋体"/>
                <w:sz w:val="21"/>
                <w:szCs w:val="21"/>
              </w:rPr>
              <w:t>制定自主后续学习计划，</w:t>
            </w:r>
          </w:p>
        </w:tc>
        <w:tc>
          <w:tcPr>
            <w:tcW w:w="980" w:type="dxa"/>
            <w:tcBorders>
              <w:right w:val="single" w:color="auto" w:sz="8" w:space="0"/>
            </w:tcBorders>
            <w:vAlign w:val="bottom"/>
          </w:tcPr>
          <w:p w14:paraId="10E395E7">
            <w:pPr>
              <w:rPr>
                <w:sz w:val="24"/>
                <w:szCs w:val="24"/>
              </w:rPr>
            </w:pPr>
          </w:p>
        </w:tc>
        <w:tc>
          <w:tcPr>
            <w:tcW w:w="0" w:type="dxa"/>
            <w:vAlign w:val="bottom"/>
          </w:tcPr>
          <w:p w14:paraId="05FA79D1">
            <w:pPr>
              <w:rPr>
                <w:sz w:val="1"/>
                <w:szCs w:val="1"/>
              </w:rPr>
            </w:pPr>
          </w:p>
        </w:tc>
      </w:tr>
      <w:tr w14:paraId="6D1BCBED">
        <w:tblPrEx>
          <w:tblCellMar>
            <w:top w:w="0" w:type="dxa"/>
            <w:left w:w="0" w:type="dxa"/>
            <w:bottom w:w="0" w:type="dxa"/>
            <w:right w:w="0" w:type="dxa"/>
          </w:tblCellMar>
        </w:tblPrEx>
        <w:trPr>
          <w:trHeight w:val="156" w:hRule="atLeast"/>
        </w:trPr>
        <w:tc>
          <w:tcPr>
            <w:tcW w:w="920" w:type="dxa"/>
            <w:vMerge w:val="restart"/>
            <w:tcBorders>
              <w:left w:val="single" w:color="auto" w:sz="8" w:space="0"/>
              <w:right w:val="single" w:color="auto" w:sz="8" w:space="0"/>
            </w:tcBorders>
            <w:vAlign w:val="bottom"/>
          </w:tcPr>
          <w:p w14:paraId="6582E259">
            <w:pPr>
              <w:spacing w:line="240" w:lineRule="exact"/>
              <w:ind w:right="380"/>
              <w:jc w:val="right"/>
              <w:rPr>
                <w:sz w:val="20"/>
                <w:szCs w:val="20"/>
              </w:rPr>
            </w:pPr>
            <w:r>
              <w:rPr>
                <w:rFonts w:ascii="宋体" w:hAnsi="宋体" w:eastAsia="宋体" w:cs="宋体"/>
                <w:sz w:val="21"/>
                <w:szCs w:val="21"/>
              </w:rPr>
              <w:t>3</w:t>
            </w:r>
          </w:p>
        </w:tc>
        <w:tc>
          <w:tcPr>
            <w:tcW w:w="1600" w:type="dxa"/>
            <w:vMerge w:val="restart"/>
            <w:tcBorders>
              <w:right w:val="single" w:color="auto" w:sz="8" w:space="0"/>
            </w:tcBorders>
            <w:vAlign w:val="bottom"/>
          </w:tcPr>
          <w:p w14:paraId="693263A5">
            <w:pPr>
              <w:spacing w:line="240" w:lineRule="exact"/>
              <w:ind w:left="80"/>
              <w:rPr>
                <w:sz w:val="20"/>
                <w:szCs w:val="20"/>
              </w:rPr>
            </w:pPr>
            <w:r>
              <w:rPr>
                <w:rFonts w:ascii="宋体" w:hAnsi="宋体" w:eastAsia="宋体" w:cs="宋体"/>
                <w:sz w:val="21"/>
                <w:szCs w:val="21"/>
              </w:rPr>
              <w:t>确定自学内容</w:t>
            </w:r>
          </w:p>
        </w:tc>
        <w:tc>
          <w:tcPr>
            <w:tcW w:w="2840" w:type="dxa"/>
            <w:vMerge w:val="continue"/>
            <w:tcBorders>
              <w:right w:val="single" w:color="auto" w:sz="8" w:space="0"/>
            </w:tcBorders>
            <w:vAlign w:val="bottom"/>
          </w:tcPr>
          <w:p w14:paraId="4D259FAF">
            <w:pPr>
              <w:rPr>
                <w:sz w:val="13"/>
                <w:szCs w:val="13"/>
              </w:rPr>
            </w:pPr>
          </w:p>
        </w:tc>
        <w:tc>
          <w:tcPr>
            <w:tcW w:w="2680" w:type="dxa"/>
            <w:vMerge w:val="restart"/>
            <w:tcBorders>
              <w:right w:val="single" w:color="auto" w:sz="8" w:space="0"/>
            </w:tcBorders>
            <w:vAlign w:val="bottom"/>
          </w:tcPr>
          <w:p w14:paraId="376BE83F">
            <w:pPr>
              <w:spacing w:line="240" w:lineRule="exact"/>
              <w:ind w:left="80"/>
              <w:rPr>
                <w:sz w:val="20"/>
                <w:szCs w:val="20"/>
              </w:rPr>
            </w:pPr>
            <w:r>
              <w:rPr>
                <w:rFonts w:ascii="宋体" w:hAnsi="宋体" w:eastAsia="宋体" w:cs="宋体"/>
                <w:sz w:val="21"/>
                <w:szCs w:val="21"/>
              </w:rPr>
              <w:t>同学们自评、互评；在教师</w:t>
            </w:r>
          </w:p>
        </w:tc>
        <w:tc>
          <w:tcPr>
            <w:tcW w:w="980" w:type="dxa"/>
            <w:vMerge w:val="restart"/>
            <w:tcBorders>
              <w:right w:val="single" w:color="auto" w:sz="8" w:space="0"/>
            </w:tcBorders>
            <w:vAlign w:val="bottom"/>
          </w:tcPr>
          <w:p w14:paraId="41B99366">
            <w:pPr>
              <w:spacing w:line="240" w:lineRule="exact"/>
              <w:ind w:right="558"/>
              <w:jc w:val="right"/>
              <w:rPr>
                <w:sz w:val="20"/>
                <w:szCs w:val="20"/>
              </w:rPr>
            </w:pPr>
            <w:r>
              <w:rPr>
                <w:rFonts w:ascii="宋体" w:hAnsi="宋体" w:eastAsia="宋体" w:cs="宋体"/>
                <w:sz w:val="21"/>
                <w:szCs w:val="21"/>
              </w:rPr>
              <w:t>30</w:t>
            </w:r>
          </w:p>
        </w:tc>
        <w:tc>
          <w:tcPr>
            <w:tcW w:w="0" w:type="dxa"/>
            <w:vAlign w:val="bottom"/>
          </w:tcPr>
          <w:p w14:paraId="07589A15">
            <w:pPr>
              <w:rPr>
                <w:sz w:val="1"/>
                <w:szCs w:val="1"/>
              </w:rPr>
            </w:pPr>
          </w:p>
        </w:tc>
      </w:tr>
      <w:tr w14:paraId="31BE4693">
        <w:tblPrEx>
          <w:tblCellMar>
            <w:top w:w="0" w:type="dxa"/>
            <w:left w:w="0" w:type="dxa"/>
            <w:bottom w:w="0" w:type="dxa"/>
            <w:right w:w="0" w:type="dxa"/>
          </w:tblCellMar>
        </w:tblPrEx>
        <w:trPr>
          <w:trHeight w:val="156" w:hRule="atLeast"/>
        </w:trPr>
        <w:tc>
          <w:tcPr>
            <w:tcW w:w="920" w:type="dxa"/>
            <w:vMerge w:val="continue"/>
            <w:tcBorders>
              <w:left w:val="single" w:color="auto" w:sz="8" w:space="0"/>
              <w:right w:val="single" w:color="auto" w:sz="8" w:space="0"/>
            </w:tcBorders>
            <w:vAlign w:val="bottom"/>
          </w:tcPr>
          <w:p w14:paraId="5E6B3B0E">
            <w:pPr>
              <w:rPr>
                <w:sz w:val="13"/>
                <w:szCs w:val="13"/>
              </w:rPr>
            </w:pPr>
          </w:p>
        </w:tc>
        <w:tc>
          <w:tcPr>
            <w:tcW w:w="1600" w:type="dxa"/>
            <w:vMerge w:val="continue"/>
            <w:tcBorders>
              <w:right w:val="single" w:color="auto" w:sz="8" w:space="0"/>
            </w:tcBorders>
            <w:vAlign w:val="bottom"/>
          </w:tcPr>
          <w:p w14:paraId="52C580F2">
            <w:pPr>
              <w:rPr>
                <w:sz w:val="13"/>
                <w:szCs w:val="13"/>
              </w:rPr>
            </w:pPr>
          </w:p>
        </w:tc>
        <w:tc>
          <w:tcPr>
            <w:tcW w:w="2840" w:type="dxa"/>
            <w:vMerge w:val="restart"/>
            <w:tcBorders>
              <w:right w:val="single" w:color="auto" w:sz="8" w:space="0"/>
            </w:tcBorders>
            <w:vAlign w:val="bottom"/>
          </w:tcPr>
          <w:p w14:paraId="7DF09D3A">
            <w:pPr>
              <w:spacing w:line="240" w:lineRule="exact"/>
              <w:ind w:left="100"/>
              <w:rPr>
                <w:sz w:val="20"/>
                <w:szCs w:val="20"/>
              </w:rPr>
            </w:pPr>
            <w:r>
              <w:rPr>
                <w:rFonts w:ascii="宋体" w:hAnsi="宋体" w:eastAsia="宋体" w:cs="宋体"/>
                <w:sz w:val="21"/>
                <w:szCs w:val="21"/>
              </w:rPr>
              <w:t>计划，并进行点评</w:t>
            </w:r>
          </w:p>
        </w:tc>
        <w:tc>
          <w:tcPr>
            <w:tcW w:w="2680" w:type="dxa"/>
            <w:vMerge w:val="continue"/>
            <w:tcBorders>
              <w:right w:val="single" w:color="auto" w:sz="8" w:space="0"/>
            </w:tcBorders>
            <w:vAlign w:val="bottom"/>
          </w:tcPr>
          <w:p w14:paraId="12CCA7B2">
            <w:pPr>
              <w:rPr>
                <w:sz w:val="13"/>
                <w:szCs w:val="13"/>
              </w:rPr>
            </w:pPr>
          </w:p>
        </w:tc>
        <w:tc>
          <w:tcPr>
            <w:tcW w:w="980" w:type="dxa"/>
            <w:vMerge w:val="continue"/>
            <w:tcBorders>
              <w:right w:val="single" w:color="auto" w:sz="8" w:space="0"/>
            </w:tcBorders>
            <w:vAlign w:val="bottom"/>
          </w:tcPr>
          <w:p w14:paraId="504A0140">
            <w:pPr>
              <w:rPr>
                <w:sz w:val="13"/>
                <w:szCs w:val="13"/>
              </w:rPr>
            </w:pPr>
          </w:p>
        </w:tc>
        <w:tc>
          <w:tcPr>
            <w:tcW w:w="0" w:type="dxa"/>
            <w:vAlign w:val="bottom"/>
          </w:tcPr>
          <w:p w14:paraId="421EC6D2">
            <w:pPr>
              <w:rPr>
                <w:sz w:val="1"/>
                <w:szCs w:val="1"/>
              </w:rPr>
            </w:pPr>
          </w:p>
        </w:tc>
      </w:tr>
      <w:tr w14:paraId="184761A7">
        <w:tblPrEx>
          <w:tblCellMar>
            <w:top w:w="0" w:type="dxa"/>
            <w:left w:w="0" w:type="dxa"/>
            <w:bottom w:w="0" w:type="dxa"/>
            <w:right w:w="0" w:type="dxa"/>
          </w:tblCellMar>
        </w:tblPrEx>
        <w:trPr>
          <w:trHeight w:val="156" w:hRule="atLeast"/>
        </w:trPr>
        <w:tc>
          <w:tcPr>
            <w:tcW w:w="920" w:type="dxa"/>
            <w:tcBorders>
              <w:left w:val="single" w:color="auto" w:sz="8" w:space="0"/>
              <w:right w:val="single" w:color="auto" w:sz="8" w:space="0"/>
            </w:tcBorders>
            <w:vAlign w:val="bottom"/>
          </w:tcPr>
          <w:p w14:paraId="6BA63889">
            <w:pPr>
              <w:rPr>
                <w:sz w:val="13"/>
                <w:szCs w:val="13"/>
              </w:rPr>
            </w:pPr>
          </w:p>
        </w:tc>
        <w:tc>
          <w:tcPr>
            <w:tcW w:w="1600" w:type="dxa"/>
            <w:tcBorders>
              <w:right w:val="single" w:color="auto" w:sz="8" w:space="0"/>
            </w:tcBorders>
            <w:vAlign w:val="bottom"/>
          </w:tcPr>
          <w:p w14:paraId="62D3D661">
            <w:pPr>
              <w:rPr>
                <w:sz w:val="13"/>
                <w:szCs w:val="13"/>
              </w:rPr>
            </w:pPr>
          </w:p>
        </w:tc>
        <w:tc>
          <w:tcPr>
            <w:tcW w:w="2840" w:type="dxa"/>
            <w:vMerge w:val="continue"/>
            <w:tcBorders>
              <w:right w:val="single" w:color="auto" w:sz="8" w:space="0"/>
            </w:tcBorders>
            <w:vAlign w:val="bottom"/>
          </w:tcPr>
          <w:p w14:paraId="73D435C1">
            <w:pPr>
              <w:rPr>
                <w:sz w:val="13"/>
                <w:szCs w:val="13"/>
              </w:rPr>
            </w:pPr>
          </w:p>
        </w:tc>
        <w:tc>
          <w:tcPr>
            <w:tcW w:w="2680" w:type="dxa"/>
            <w:vMerge w:val="restart"/>
            <w:tcBorders>
              <w:right w:val="single" w:color="auto" w:sz="8" w:space="0"/>
            </w:tcBorders>
            <w:vAlign w:val="bottom"/>
          </w:tcPr>
          <w:p w14:paraId="2F1F2A3F">
            <w:pPr>
              <w:spacing w:line="240" w:lineRule="exact"/>
              <w:ind w:left="80"/>
              <w:rPr>
                <w:sz w:val="20"/>
                <w:szCs w:val="20"/>
              </w:rPr>
            </w:pPr>
            <w:r>
              <w:rPr>
                <w:rFonts w:ascii="宋体" w:hAnsi="宋体" w:eastAsia="宋体" w:cs="宋体"/>
                <w:sz w:val="21"/>
                <w:szCs w:val="21"/>
              </w:rPr>
              <w:t>指导下开展自主学习。</w:t>
            </w:r>
          </w:p>
        </w:tc>
        <w:tc>
          <w:tcPr>
            <w:tcW w:w="980" w:type="dxa"/>
            <w:tcBorders>
              <w:right w:val="single" w:color="auto" w:sz="8" w:space="0"/>
            </w:tcBorders>
            <w:vAlign w:val="bottom"/>
          </w:tcPr>
          <w:p w14:paraId="59A4738C">
            <w:pPr>
              <w:rPr>
                <w:sz w:val="13"/>
                <w:szCs w:val="13"/>
              </w:rPr>
            </w:pPr>
          </w:p>
        </w:tc>
        <w:tc>
          <w:tcPr>
            <w:tcW w:w="0" w:type="dxa"/>
            <w:vAlign w:val="bottom"/>
          </w:tcPr>
          <w:p w14:paraId="14F1B8B3">
            <w:pPr>
              <w:rPr>
                <w:sz w:val="1"/>
                <w:szCs w:val="1"/>
              </w:rPr>
            </w:pPr>
          </w:p>
        </w:tc>
      </w:tr>
      <w:tr w14:paraId="18071BC3">
        <w:tblPrEx>
          <w:tblCellMar>
            <w:top w:w="0" w:type="dxa"/>
            <w:left w:w="0" w:type="dxa"/>
            <w:bottom w:w="0" w:type="dxa"/>
            <w:right w:w="0" w:type="dxa"/>
          </w:tblCellMar>
        </w:tblPrEx>
        <w:trPr>
          <w:trHeight w:val="156" w:hRule="atLeast"/>
        </w:trPr>
        <w:tc>
          <w:tcPr>
            <w:tcW w:w="920" w:type="dxa"/>
            <w:tcBorders>
              <w:left w:val="single" w:color="auto" w:sz="8" w:space="0"/>
              <w:right w:val="single" w:color="auto" w:sz="8" w:space="0"/>
            </w:tcBorders>
            <w:vAlign w:val="bottom"/>
          </w:tcPr>
          <w:p w14:paraId="057A071B">
            <w:pPr>
              <w:rPr>
                <w:sz w:val="13"/>
                <w:szCs w:val="13"/>
              </w:rPr>
            </w:pPr>
          </w:p>
        </w:tc>
        <w:tc>
          <w:tcPr>
            <w:tcW w:w="1600" w:type="dxa"/>
            <w:tcBorders>
              <w:right w:val="single" w:color="auto" w:sz="8" w:space="0"/>
            </w:tcBorders>
            <w:vAlign w:val="bottom"/>
          </w:tcPr>
          <w:p w14:paraId="356F5C91">
            <w:pPr>
              <w:rPr>
                <w:sz w:val="13"/>
                <w:szCs w:val="13"/>
              </w:rPr>
            </w:pPr>
          </w:p>
        </w:tc>
        <w:tc>
          <w:tcPr>
            <w:tcW w:w="2840" w:type="dxa"/>
            <w:tcBorders>
              <w:right w:val="single" w:color="auto" w:sz="8" w:space="0"/>
            </w:tcBorders>
            <w:vAlign w:val="bottom"/>
          </w:tcPr>
          <w:p w14:paraId="0C3F04A4">
            <w:pPr>
              <w:rPr>
                <w:sz w:val="13"/>
                <w:szCs w:val="13"/>
              </w:rPr>
            </w:pPr>
          </w:p>
        </w:tc>
        <w:tc>
          <w:tcPr>
            <w:tcW w:w="2680" w:type="dxa"/>
            <w:vMerge w:val="continue"/>
            <w:tcBorders>
              <w:right w:val="single" w:color="auto" w:sz="8" w:space="0"/>
            </w:tcBorders>
            <w:vAlign w:val="bottom"/>
          </w:tcPr>
          <w:p w14:paraId="68A1B283">
            <w:pPr>
              <w:rPr>
                <w:sz w:val="13"/>
                <w:szCs w:val="13"/>
              </w:rPr>
            </w:pPr>
          </w:p>
        </w:tc>
        <w:tc>
          <w:tcPr>
            <w:tcW w:w="980" w:type="dxa"/>
            <w:tcBorders>
              <w:right w:val="single" w:color="auto" w:sz="8" w:space="0"/>
            </w:tcBorders>
            <w:vAlign w:val="bottom"/>
          </w:tcPr>
          <w:p w14:paraId="1E4A2881">
            <w:pPr>
              <w:rPr>
                <w:sz w:val="13"/>
                <w:szCs w:val="13"/>
              </w:rPr>
            </w:pPr>
          </w:p>
        </w:tc>
        <w:tc>
          <w:tcPr>
            <w:tcW w:w="0" w:type="dxa"/>
            <w:vAlign w:val="bottom"/>
          </w:tcPr>
          <w:p w14:paraId="1E009955">
            <w:pPr>
              <w:rPr>
                <w:sz w:val="1"/>
                <w:szCs w:val="1"/>
              </w:rPr>
            </w:pPr>
          </w:p>
        </w:tc>
      </w:tr>
      <w:tr w14:paraId="6C45FB14">
        <w:tblPrEx>
          <w:tblCellMar>
            <w:top w:w="0" w:type="dxa"/>
            <w:left w:w="0" w:type="dxa"/>
            <w:bottom w:w="0" w:type="dxa"/>
            <w:right w:w="0" w:type="dxa"/>
          </w:tblCellMar>
        </w:tblPrEx>
        <w:trPr>
          <w:trHeight w:val="128" w:hRule="atLeast"/>
        </w:trPr>
        <w:tc>
          <w:tcPr>
            <w:tcW w:w="920" w:type="dxa"/>
            <w:tcBorders>
              <w:left w:val="single" w:color="auto" w:sz="8" w:space="0"/>
              <w:bottom w:val="single" w:color="auto" w:sz="8" w:space="0"/>
              <w:right w:val="single" w:color="auto" w:sz="8" w:space="0"/>
            </w:tcBorders>
            <w:vAlign w:val="bottom"/>
          </w:tcPr>
          <w:p w14:paraId="63C0BF0F">
            <w:pPr>
              <w:rPr>
                <w:sz w:val="11"/>
                <w:szCs w:val="11"/>
              </w:rPr>
            </w:pPr>
          </w:p>
        </w:tc>
        <w:tc>
          <w:tcPr>
            <w:tcW w:w="1600" w:type="dxa"/>
            <w:tcBorders>
              <w:bottom w:val="single" w:color="auto" w:sz="8" w:space="0"/>
              <w:right w:val="single" w:color="auto" w:sz="8" w:space="0"/>
            </w:tcBorders>
            <w:vAlign w:val="bottom"/>
          </w:tcPr>
          <w:p w14:paraId="746E9DA1">
            <w:pPr>
              <w:rPr>
                <w:sz w:val="11"/>
                <w:szCs w:val="11"/>
              </w:rPr>
            </w:pPr>
          </w:p>
        </w:tc>
        <w:tc>
          <w:tcPr>
            <w:tcW w:w="2840" w:type="dxa"/>
            <w:tcBorders>
              <w:bottom w:val="single" w:color="auto" w:sz="8" w:space="0"/>
              <w:right w:val="single" w:color="auto" w:sz="8" w:space="0"/>
            </w:tcBorders>
            <w:vAlign w:val="bottom"/>
          </w:tcPr>
          <w:p w14:paraId="52A21B01">
            <w:pPr>
              <w:rPr>
                <w:sz w:val="11"/>
                <w:szCs w:val="11"/>
              </w:rPr>
            </w:pPr>
          </w:p>
        </w:tc>
        <w:tc>
          <w:tcPr>
            <w:tcW w:w="2680" w:type="dxa"/>
            <w:tcBorders>
              <w:bottom w:val="single" w:color="auto" w:sz="8" w:space="0"/>
              <w:right w:val="single" w:color="auto" w:sz="8" w:space="0"/>
            </w:tcBorders>
            <w:vAlign w:val="bottom"/>
          </w:tcPr>
          <w:p w14:paraId="2FF2D666">
            <w:pPr>
              <w:rPr>
                <w:sz w:val="11"/>
                <w:szCs w:val="11"/>
              </w:rPr>
            </w:pPr>
          </w:p>
        </w:tc>
        <w:tc>
          <w:tcPr>
            <w:tcW w:w="980" w:type="dxa"/>
            <w:tcBorders>
              <w:bottom w:val="single" w:color="auto" w:sz="8" w:space="0"/>
              <w:right w:val="single" w:color="auto" w:sz="8" w:space="0"/>
            </w:tcBorders>
            <w:vAlign w:val="bottom"/>
          </w:tcPr>
          <w:p w14:paraId="1217C326">
            <w:pPr>
              <w:rPr>
                <w:sz w:val="11"/>
                <w:szCs w:val="11"/>
              </w:rPr>
            </w:pPr>
          </w:p>
        </w:tc>
        <w:tc>
          <w:tcPr>
            <w:tcW w:w="0" w:type="dxa"/>
            <w:vAlign w:val="bottom"/>
          </w:tcPr>
          <w:p w14:paraId="34A65635">
            <w:pPr>
              <w:rPr>
                <w:sz w:val="1"/>
                <w:szCs w:val="1"/>
              </w:rPr>
            </w:pPr>
          </w:p>
        </w:tc>
      </w:tr>
      <w:tr w14:paraId="307046BD">
        <w:tblPrEx>
          <w:tblCellMar>
            <w:top w:w="0" w:type="dxa"/>
            <w:left w:w="0" w:type="dxa"/>
            <w:bottom w:w="0" w:type="dxa"/>
            <w:right w:w="0" w:type="dxa"/>
          </w:tblCellMar>
        </w:tblPrEx>
        <w:trPr>
          <w:trHeight w:val="478" w:hRule="atLeast"/>
        </w:trPr>
        <w:tc>
          <w:tcPr>
            <w:tcW w:w="920" w:type="dxa"/>
            <w:vMerge w:val="restart"/>
            <w:tcBorders>
              <w:left w:val="single" w:color="auto" w:sz="8" w:space="0"/>
              <w:right w:val="single" w:color="auto" w:sz="8" w:space="0"/>
            </w:tcBorders>
            <w:vAlign w:val="bottom"/>
          </w:tcPr>
          <w:p w14:paraId="53BE2793">
            <w:pPr>
              <w:spacing w:line="240" w:lineRule="exact"/>
              <w:ind w:right="380"/>
              <w:jc w:val="right"/>
              <w:rPr>
                <w:sz w:val="20"/>
                <w:szCs w:val="20"/>
              </w:rPr>
            </w:pPr>
            <w:r>
              <w:rPr>
                <w:rFonts w:ascii="宋体" w:hAnsi="宋体" w:eastAsia="宋体" w:cs="宋体"/>
                <w:sz w:val="21"/>
                <w:szCs w:val="21"/>
              </w:rPr>
              <w:t>4</w:t>
            </w:r>
          </w:p>
        </w:tc>
        <w:tc>
          <w:tcPr>
            <w:tcW w:w="1600" w:type="dxa"/>
            <w:tcBorders>
              <w:right w:val="single" w:color="auto" w:sz="8" w:space="0"/>
            </w:tcBorders>
            <w:vAlign w:val="bottom"/>
          </w:tcPr>
          <w:p w14:paraId="41010F3D">
            <w:pPr>
              <w:spacing w:line="240" w:lineRule="exact"/>
              <w:ind w:left="80"/>
              <w:rPr>
                <w:sz w:val="20"/>
                <w:szCs w:val="20"/>
              </w:rPr>
            </w:pPr>
            <w:r>
              <w:rPr>
                <w:rFonts w:ascii="宋体" w:hAnsi="宋体" w:eastAsia="宋体" w:cs="宋体"/>
                <w:sz w:val="21"/>
                <w:szCs w:val="21"/>
              </w:rPr>
              <w:t>学生展开自主</w:t>
            </w:r>
          </w:p>
        </w:tc>
        <w:tc>
          <w:tcPr>
            <w:tcW w:w="2840" w:type="dxa"/>
            <w:vMerge w:val="restart"/>
            <w:tcBorders>
              <w:right w:val="single" w:color="auto" w:sz="8" w:space="0"/>
            </w:tcBorders>
            <w:vAlign w:val="bottom"/>
          </w:tcPr>
          <w:p w14:paraId="60B27305">
            <w:pPr>
              <w:spacing w:line="240" w:lineRule="exact"/>
              <w:ind w:left="100"/>
              <w:rPr>
                <w:sz w:val="20"/>
                <w:szCs w:val="20"/>
              </w:rPr>
            </w:pPr>
            <w:r>
              <w:rPr>
                <w:rFonts w:ascii="宋体" w:hAnsi="宋体" w:eastAsia="宋体" w:cs="宋体"/>
                <w:sz w:val="21"/>
                <w:szCs w:val="21"/>
              </w:rPr>
              <w:t>教师给予实时帮助</w:t>
            </w:r>
          </w:p>
        </w:tc>
        <w:tc>
          <w:tcPr>
            <w:tcW w:w="2680" w:type="dxa"/>
            <w:vMerge w:val="restart"/>
            <w:tcBorders>
              <w:right w:val="single" w:color="auto" w:sz="8" w:space="0"/>
            </w:tcBorders>
            <w:vAlign w:val="bottom"/>
          </w:tcPr>
          <w:p w14:paraId="38F37B2E">
            <w:pPr>
              <w:spacing w:line="240" w:lineRule="exact"/>
              <w:ind w:left="300"/>
              <w:rPr>
                <w:sz w:val="20"/>
                <w:szCs w:val="20"/>
              </w:rPr>
            </w:pPr>
            <w:r>
              <w:rPr>
                <w:rFonts w:ascii="宋体" w:hAnsi="宋体" w:eastAsia="宋体" w:cs="宋体"/>
                <w:sz w:val="21"/>
                <w:szCs w:val="21"/>
              </w:rPr>
              <w:t>开展自主学习</w:t>
            </w:r>
          </w:p>
        </w:tc>
        <w:tc>
          <w:tcPr>
            <w:tcW w:w="980" w:type="dxa"/>
            <w:tcBorders>
              <w:right w:val="single" w:color="auto" w:sz="8" w:space="0"/>
            </w:tcBorders>
            <w:vAlign w:val="bottom"/>
          </w:tcPr>
          <w:p w14:paraId="6FC970EB">
            <w:pPr>
              <w:rPr>
                <w:sz w:val="24"/>
                <w:szCs w:val="24"/>
              </w:rPr>
            </w:pPr>
          </w:p>
        </w:tc>
        <w:tc>
          <w:tcPr>
            <w:tcW w:w="0" w:type="dxa"/>
            <w:vAlign w:val="bottom"/>
          </w:tcPr>
          <w:p w14:paraId="1DFDE614">
            <w:pPr>
              <w:rPr>
                <w:sz w:val="1"/>
                <w:szCs w:val="1"/>
              </w:rPr>
            </w:pPr>
          </w:p>
        </w:tc>
      </w:tr>
      <w:tr w14:paraId="390628D7">
        <w:tblPrEx>
          <w:tblCellMar>
            <w:top w:w="0" w:type="dxa"/>
            <w:left w:w="0" w:type="dxa"/>
            <w:bottom w:w="0" w:type="dxa"/>
            <w:right w:w="0" w:type="dxa"/>
          </w:tblCellMar>
        </w:tblPrEx>
        <w:trPr>
          <w:trHeight w:val="156" w:hRule="atLeast"/>
        </w:trPr>
        <w:tc>
          <w:tcPr>
            <w:tcW w:w="920" w:type="dxa"/>
            <w:vMerge w:val="continue"/>
            <w:tcBorders>
              <w:left w:val="single" w:color="auto" w:sz="8" w:space="0"/>
              <w:right w:val="single" w:color="auto" w:sz="8" w:space="0"/>
            </w:tcBorders>
            <w:vAlign w:val="bottom"/>
          </w:tcPr>
          <w:p w14:paraId="5E568059">
            <w:pPr>
              <w:rPr>
                <w:sz w:val="13"/>
                <w:szCs w:val="13"/>
              </w:rPr>
            </w:pPr>
          </w:p>
        </w:tc>
        <w:tc>
          <w:tcPr>
            <w:tcW w:w="1600" w:type="dxa"/>
            <w:vMerge w:val="restart"/>
            <w:tcBorders>
              <w:right w:val="single" w:color="auto" w:sz="8" w:space="0"/>
            </w:tcBorders>
            <w:vAlign w:val="bottom"/>
          </w:tcPr>
          <w:p w14:paraId="3786BF4F">
            <w:pPr>
              <w:spacing w:line="240" w:lineRule="exact"/>
              <w:ind w:left="80"/>
              <w:rPr>
                <w:sz w:val="20"/>
                <w:szCs w:val="20"/>
              </w:rPr>
            </w:pPr>
            <w:r>
              <w:rPr>
                <w:rFonts w:ascii="宋体" w:hAnsi="宋体" w:eastAsia="宋体" w:cs="宋体"/>
                <w:sz w:val="21"/>
                <w:szCs w:val="21"/>
              </w:rPr>
              <w:t>学习（课后）</w:t>
            </w:r>
          </w:p>
        </w:tc>
        <w:tc>
          <w:tcPr>
            <w:tcW w:w="2840" w:type="dxa"/>
            <w:vMerge w:val="continue"/>
            <w:tcBorders>
              <w:right w:val="single" w:color="auto" w:sz="8" w:space="0"/>
            </w:tcBorders>
            <w:vAlign w:val="bottom"/>
          </w:tcPr>
          <w:p w14:paraId="4765FF88">
            <w:pPr>
              <w:rPr>
                <w:sz w:val="13"/>
                <w:szCs w:val="13"/>
              </w:rPr>
            </w:pPr>
          </w:p>
        </w:tc>
        <w:tc>
          <w:tcPr>
            <w:tcW w:w="2680" w:type="dxa"/>
            <w:vMerge w:val="continue"/>
            <w:tcBorders>
              <w:right w:val="single" w:color="auto" w:sz="8" w:space="0"/>
            </w:tcBorders>
            <w:vAlign w:val="bottom"/>
          </w:tcPr>
          <w:p w14:paraId="2F08E956">
            <w:pPr>
              <w:rPr>
                <w:sz w:val="13"/>
                <w:szCs w:val="13"/>
              </w:rPr>
            </w:pPr>
          </w:p>
        </w:tc>
        <w:tc>
          <w:tcPr>
            <w:tcW w:w="980" w:type="dxa"/>
            <w:tcBorders>
              <w:right w:val="single" w:color="auto" w:sz="8" w:space="0"/>
            </w:tcBorders>
            <w:vAlign w:val="bottom"/>
          </w:tcPr>
          <w:p w14:paraId="03EC556C">
            <w:pPr>
              <w:rPr>
                <w:sz w:val="13"/>
                <w:szCs w:val="13"/>
              </w:rPr>
            </w:pPr>
          </w:p>
        </w:tc>
        <w:tc>
          <w:tcPr>
            <w:tcW w:w="0" w:type="dxa"/>
            <w:vAlign w:val="bottom"/>
          </w:tcPr>
          <w:p w14:paraId="1C95C729">
            <w:pPr>
              <w:rPr>
                <w:sz w:val="1"/>
                <w:szCs w:val="1"/>
              </w:rPr>
            </w:pPr>
          </w:p>
        </w:tc>
      </w:tr>
      <w:tr w14:paraId="3A53B4BC">
        <w:tblPrEx>
          <w:tblCellMar>
            <w:top w:w="0" w:type="dxa"/>
            <w:left w:w="0" w:type="dxa"/>
            <w:bottom w:w="0" w:type="dxa"/>
            <w:right w:w="0" w:type="dxa"/>
          </w:tblCellMar>
        </w:tblPrEx>
        <w:trPr>
          <w:trHeight w:val="156" w:hRule="atLeast"/>
        </w:trPr>
        <w:tc>
          <w:tcPr>
            <w:tcW w:w="920" w:type="dxa"/>
            <w:tcBorders>
              <w:left w:val="single" w:color="auto" w:sz="8" w:space="0"/>
              <w:right w:val="single" w:color="auto" w:sz="8" w:space="0"/>
            </w:tcBorders>
            <w:vAlign w:val="bottom"/>
          </w:tcPr>
          <w:p w14:paraId="3C599BBE">
            <w:pPr>
              <w:rPr>
                <w:sz w:val="13"/>
                <w:szCs w:val="13"/>
              </w:rPr>
            </w:pPr>
          </w:p>
        </w:tc>
        <w:tc>
          <w:tcPr>
            <w:tcW w:w="1600" w:type="dxa"/>
            <w:vMerge w:val="continue"/>
            <w:tcBorders>
              <w:right w:val="single" w:color="auto" w:sz="8" w:space="0"/>
            </w:tcBorders>
            <w:vAlign w:val="bottom"/>
          </w:tcPr>
          <w:p w14:paraId="54B8A77B">
            <w:pPr>
              <w:rPr>
                <w:sz w:val="13"/>
                <w:szCs w:val="13"/>
              </w:rPr>
            </w:pPr>
          </w:p>
        </w:tc>
        <w:tc>
          <w:tcPr>
            <w:tcW w:w="2840" w:type="dxa"/>
            <w:tcBorders>
              <w:right w:val="single" w:color="auto" w:sz="8" w:space="0"/>
            </w:tcBorders>
            <w:vAlign w:val="bottom"/>
          </w:tcPr>
          <w:p w14:paraId="4AFE0342">
            <w:pPr>
              <w:rPr>
                <w:sz w:val="13"/>
                <w:szCs w:val="13"/>
              </w:rPr>
            </w:pPr>
          </w:p>
        </w:tc>
        <w:tc>
          <w:tcPr>
            <w:tcW w:w="2680" w:type="dxa"/>
            <w:tcBorders>
              <w:right w:val="single" w:color="auto" w:sz="8" w:space="0"/>
            </w:tcBorders>
            <w:vAlign w:val="bottom"/>
          </w:tcPr>
          <w:p w14:paraId="0DCFD232">
            <w:pPr>
              <w:rPr>
                <w:sz w:val="13"/>
                <w:szCs w:val="13"/>
              </w:rPr>
            </w:pPr>
          </w:p>
        </w:tc>
        <w:tc>
          <w:tcPr>
            <w:tcW w:w="980" w:type="dxa"/>
            <w:tcBorders>
              <w:right w:val="single" w:color="auto" w:sz="8" w:space="0"/>
            </w:tcBorders>
            <w:vAlign w:val="bottom"/>
          </w:tcPr>
          <w:p w14:paraId="78BF8C1F">
            <w:pPr>
              <w:rPr>
                <w:sz w:val="13"/>
                <w:szCs w:val="13"/>
              </w:rPr>
            </w:pPr>
          </w:p>
        </w:tc>
        <w:tc>
          <w:tcPr>
            <w:tcW w:w="0" w:type="dxa"/>
            <w:vAlign w:val="bottom"/>
          </w:tcPr>
          <w:p w14:paraId="676F77CC">
            <w:pPr>
              <w:rPr>
                <w:sz w:val="1"/>
                <w:szCs w:val="1"/>
              </w:rPr>
            </w:pPr>
          </w:p>
        </w:tc>
      </w:tr>
      <w:tr w14:paraId="4B162631">
        <w:tblPrEx>
          <w:tblCellMar>
            <w:top w:w="0" w:type="dxa"/>
            <w:left w:w="0" w:type="dxa"/>
            <w:bottom w:w="0" w:type="dxa"/>
            <w:right w:w="0" w:type="dxa"/>
          </w:tblCellMar>
        </w:tblPrEx>
        <w:trPr>
          <w:trHeight w:val="285" w:hRule="atLeast"/>
        </w:trPr>
        <w:tc>
          <w:tcPr>
            <w:tcW w:w="920" w:type="dxa"/>
            <w:tcBorders>
              <w:left w:val="single" w:color="auto" w:sz="8" w:space="0"/>
              <w:bottom w:val="single" w:color="auto" w:sz="8" w:space="0"/>
              <w:right w:val="single" w:color="auto" w:sz="8" w:space="0"/>
            </w:tcBorders>
            <w:vAlign w:val="bottom"/>
          </w:tcPr>
          <w:p w14:paraId="38497227">
            <w:pPr>
              <w:rPr>
                <w:sz w:val="24"/>
                <w:szCs w:val="24"/>
              </w:rPr>
            </w:pPr>
          </w:p>
        </w:tc>
        <w:tc>
          <w:tcPr>
            <w:tcW w:w="1600" w:type="dxa"/>
            <w:tcBorders>
              <w:bottom w:val="single" w:color="auto" w:sz="8" w:space="0"/>
              <w:right w:val="single" w:color="auto" w:sz="8" w:space="0"/>
            </w:tcBorders>
            <w:vAlign w:val="bottom"/>
          </w:tcPr>
          <w:p w14:paraId="74AD248C">
            <w:pPr>
              <w:rPr>
                <w:sz w:val="24"/>
                <w:szCs w:val="24"/>
              </w:rPr>
            </w:pPr>
          </w:p>
        </w:tc>
        <w:tc>
          <w:tcPr>
            <w:tcW w:w="2840" w:type="dxa"/>
            <w:tcBorders>
              <w:bottom w:val="single" w:color="auto" w:sz="8" w:space="0"/>
              <w:right w:val="single" w:color="auto" w:sz="8" w:space="0"/>
            </w:tcBorders>
            <w:vAlign w:val="bottom"/>
          </w:tcPr>
          <w:p w14:paraId="315FFBA8">
            <w:pPr>
              <w:rPr>
                <w:sz w:val="24"/>
                <w:szCs w:val="24"/>
              </w:rPr>
            </w:pPr>
          </w:p>
        </w:tc>
        <w:tc>
          <w:tcPr>
            <w:tcW w:w="2680" w:type="dxa"/>
            <w:tcBorders>
              <w:bottom w:val="single" w:color="auto" w:sz="8" w:space="0"/>
              <w:right w:val="single" w:color="auto" w:sz="8" w:space="0"/>
            </w:tcBorders>
            <w:vAlign w:val="bottom"/>
          </w:tcPr>
          <w:p w14:paraId="4A462BFB">
            <w:pPr>
              <w:rPr>
                <w:sz w:val="24"/>
                <w:szCs w:val="24"/>
              </w:rPr>
            </w:pPr>
          </w:p>
        </w:tc>
        <w:tc>
          <w:tcPr>
            <w:tcW w:w="980" w:type="dxa"/>
            <w:tcBorders>
              <w:bottom w:val="single" w:color="auto" w:sz="8" w:space="0"/>
              <w:right w:val="single" w:color="auto" w:sz="8" w:space="0"/>
            </w:tcBorders>
            <w:vAlign w:val="bottom"/>
          </w:tcPr>
          <w:p w14:paraId="01120EC2">
            <w:pPr>
              <w:rPr>
                <w:sz w:val="24"/>
                <w:szCs w:val="24"/>
              </w:rPr>
            </w:pPr>
          </w:p>
        </w:tc>
        <w:tc>
          <w:tcPr>
            <w:tcW w:w="0" w:type="dxa"/>
            <w:vAlign w:val="bottom"/>
          </w:tcPr>
          <w:p w14:paraId="2CCCE266">
            <w:pPr>
              <w:rPr>
                <w:sz w:val="1"/>
                <w:szCs w:val="1"/>
              </w:rPr>
            </w:pPr>
          </w:p>
        </w:tc>
      </w:tr>
      <w:tr w14:paraId="18A4930B">
        <w:tblPrEx>
          <w:tblCellMar>
            <w:top w:w="0" w:type="dxa"/>
            <w:left w:w="0" w:type="dxa"/>
            <w:bottom w:w="0" w:type="dxa"/>
            <w:right w:w="0" w:type="dxa"/>
          </w:tblCellMar>
        </w:tblPrEx>
        <w:trPr>
          <w:trHeight w:val="454" w:hRule="atLeast"/>
        </w:trPr>
        <w:tc>
          <w:tcPr>
            <w:tcW w:w="920" w:type="dxa"/>
            <w:tcBorders>
              <w:left w:val="single" w:color="auto" w:sz="8" w:space="0"/>
              <w:right w:val="single" w:color="auto" w:sz="8" w:space="0"/>
            </w:tcBorders>
            <w:vAlign w:val="bottom"/>
          </w:tcPr>
          <w:p w14:paraId="2BC4018D">
            <w:pPr>
              <w:spacing w:line="320" w:lineRule="exact"/>
              <w:ind w:right="80"/>
              <w:jc w:val="right"/>
              <w:rPr>
                <w:sz w:val="20"/>
                <w:szCs w:val="20"/>
              </w:rPr>
            </w:pPr>
            <w:r>
              <w:rPr>
                <w:rFonts w:ascii="楷体" w:hAnsi="楷体" w:eastAsia="楷体" w:cs="楷体"/>
                <w:b/>
                <w:bCs/>
                <w:sz w:val="28"/>
                <w:szCs w:val="28"/>
              </w:rPr>
              <w:t>课后</w:t>
            </w:r>
          </w:p>
        </w:tc>
        <w:tc>
          <w:tcPr>
            <w:tcW w:w="1600" w:type="dxa"/>
            <w:vAlign w:val="bottom"/>
          </w:tcPr>
          <w:p w14:paraId="197C54FE">
            <w:pPr>
              <w:rPr>
                <w:sz w:val="24"/>
                <w:szCs w:val="24"/>
              </w:rPr>
            </w:pPr>
          </w:p>
        </w:tc>
        <w:tc>
          <w:tcPr>
            <w:tcW w:w="2840" w:type="dxa"/>
            <w:vAlign w:val="bottom"/>
          </w:tcPr>
          <w:p w14:paraId="51D554C9">
            <w:pPr>
              <w:rPr>
                <w:sz w:val="24"/>
                <w:szCs w:val="24"/>
              </w:rPr>
            </w:pPr>
          </w:p>
        </w:tc>
        <w:tc>
          <w:tcPr>
            <w:tcW w:w="2680" w:type="dxa"/>
            <w:vAlign w:val="bottom"/>
          </w:tcPr>
          <w:p w14:paraId="00228BEC">
            <w:pPr>
              <w:rPr>
                <w:sz w:val="24"/>
                <w:szCs w:val="24"/>
              </w:rPr>
            </w:pPr>
          </w:p>
        </w:tc>
        <w:tc>
          <w:tcPr>
            <w:tcW w:w="980" w:type="dxa"/>
            <w:tcBorders>
              <w:right w:val="single" w:color="auto" w:sz="8" w:space="0"/>
            </w:tcBorders>
            <w:vAlign w:val="bottom"/>
          </w:tcPr>
          <w:p w14:paraId="485E9B99">
            <w:pPr>
              <w:rPr>
                <w:sz w:val="24"/>
                <w:szCs w:val="24"/>
              </w:rPr>
            </w:pPr>
          </w:p>
        </w:tc>
        <w:tc>
          <w:tcPr>
            <w:tcW w:w="0" w:type="dxa"/>
            <w:vAlign w:val="bottom"/>
          </w:tcPr>
          <w:p w14:paraId="708425A1">
            <w:pPr>
              <w:rPr>
                <w:sz w:val="1"/>
                <w:szCs w:val="1"/>
              </w:rPr>
            </w:pPr>
          </w:p>
        </w:tc>
      </w:tr>
      <w:tr w14:paraId="78A17C79">
        <w:tblPrEx>
          <w:tblCellMar>
            <w:top w:w="0" w:type="dxa"/>
            <w:left w:w="0" w:type="dxa"/>
            <w:bottom w:w="0" w:type="dxa"/>
            <w:right w:w="0" w:type="dxa"/>
          </w:tblCellMar>
        </w:tblPrEx>
        <w:trPr>
          <w:trHeight w:val="624" w:hRule="atLeast"/>
        </w:trPr>
        <w:tc>
          <w:tcPr>
            <w:tcW w:w="920" w:type="dxa"/>
            <w:tcBorders>
              <w:left w:val="single" w:color="auto" w:sz="8" w:space="0"/>
              <w:right w:val="single" w:color="auto" w:sz="8" w:space="0"/>
            </w:tcBorders>
            <w:vAlign w:val="bottom"/>
          </w:tcPr>
          <w:p w14:paraId="7CA9C2B7">
            <w:pPr>
              <w:spacing w:line="320" w:lineRule="exact"/>
              <w:ind w:right="80"/>
              <w:jc w:val="right"/>
              <w:rPr>
                <w:sz w:val="20"/>
                <w:szCs w:val="20"/>
              </w:rPr>
            </w:pPr>
            <w:r>
              <w:rPr>
                <w:rFonts w:ascii="楷体" w:hAnsi="楷体" w:eastAsia="楷体" w:cs="楷体"/>
                <w:b/>
                <w:bCs/>
                <w:sz w:val="28"/>
                <w:szCs w:val="28"/>
              </w:rPr>
              <w:t>体会</w:t>
            </w:r>
          </w:p>
        </w:tc>
        <w:tc>
          <w:tcPr>
            <w:tcW w:w="1600" w:type="dxa"/>
            <w:vAlign w:val="bottom"/>
          </w:tcPr>
          <w:p w14:paraId="179FEFC0">
            <w:pPr>
              <w:rPr>
                <w:sz w:val="24"/>
                <w:szCs w:val="24"/>
              </w:rPr>
            </w:pPr>
          </w:p>
        </w:tc>
        <w:tc>
          <w:tcPr>
            <w:tcW w:w="2840" w:type="dxa"/>
            <w:vAlign w:val="bottom"/>
          </w:tcPr>
          <w:p w14:paraId="6DBD6998">
            <w:pPr>
              <w:rPr>
                <w:sz w:val="24"/>
                <w:szCs w:val="24"/>
              </w:rPr>
            </w:pPr>
          </w:p>
        </w:tc>
        <w:tc>
          <w:tcPr>
            <w:tcW w:w="2680" w:type="dxa"/>
            <w:vAlign w:val="bottom"/>
          </w:tcPr>
          <w:p w14:paraId="1688EC0D">
            <w:pPr>
              <w:rPr>
                <w:sz w:val="24"/>
                <w:szCs w:val="24"/>
              </w:rPr>
            </w:pPr>
          </w:p>
        </w:tc>
        <w:tc>
          <w:tcPr>
            <w:tcW w:w="980" w:type="dxa"/>
            <w:tcBorders>
              <w:right w:val="single" w:color="auto" w:sz="8" w:space="0"/>
            </w:tcBorders>
            <w:vAlign w:val="bottom"/>
          </w:tcPr>
          <w:p w14:paraId="1DD45DB5">
            <w:pPr>
              <w:rPr>
                <w:sz w:val="24"/>
                <w:szCs w:val="24"/>
              </w:rPr>
            </w:pPr>
          </w:p>
        </w:tc>
        <w:tc>
          <w:tcPr>
            <w:tcW w:w="0" w:type="dxa"/>
            <w:vAlign w:val="bottom"/>
          </w:tcPr>
          <w:p w14:paraId="771B97F5">
            <w:pPr>
              <w:rPr>
                <w:sz w:val="1"/>
                <w:szCs w:val="1"/>
              </w:rPr>
            </w:pPr>
          </w:p>
        </w:tc>
      </w:tr>
      <w:tr w14:paraId="6E88A61D">
        <w:tblPrEx>
          <w:tblCellMar>
            <w:top w:w="0" w:type="dxa"/>
            <w:left w:w="0" w:type="dxa"/>
            <w:bottom w:w="0" w:type="dxa"/>
            <w:right w:w="0" w:type="dxa"/>
          </w:tblCellMar>
        </w:tblPrEx>
        <w:trPr>
          <w:trHeight w:val="160" w:hRule="atLeast"/>
        </w:trPr>
        <w:tc>
          <w:tcPr>
            <w:tcW w:w="920" w:type="dxa"/>
            <w:tcBorders>
              <w:left w:val="single" w:color="auto" w:sz="8" w:space="0"/>
              <w:bottom w:val="single" w:color="auto" w:sz="8" w:space="0"/>
              <w:right w:val="single" w:color="auto" w:sz="8" w:space="0"/>
            </w:tcBorders>
            <w:vAlign w:val="bottom"/>
          </w:tcPr>
          <w:p w14:paraId="66313281">
            <w:pPr>
              <w:rPr>
                <w:sz w:val="13"/>
                <w:szCs w:val="13"/>
              </w:rPr>
            </w:pPr>
          </w:p>
        </w:tc>
        <w:tc>
          <w:tcPr>
            <w:tcW w:w="1600" w:type="dxa"/>
            <w:tcBorders>
              <w:bottom w:val="single" w:color="auto" w:sz="8" w:space="0"/>
            </w:tcBorders>
            <w:vAlign w:val="bottom"/>
          </w:tcPr>
          <w:p w14:paraId="086B6525">
            <w:pPr>
              <w:rPr>
                <w:sz w:val="13"/>
                <w:szCs w:val="13"/>
              </w:rPr>
            </w:pPr>
          </w:p>
        </w:tc>
        <w:tc>
          <w:tcPr>
            <w:tcW w:w="2840" w:type="dxa"/>
            <w:tcBorders>
              <w:bottom w:val="single" w:color="auto" w:sz="8" w:space="0"/>
            </w:tcBorders>
            <w:vAlign w:val="bottom"/>
          </w:tcPr>
          <w:p w14:paraId="1B13ED99">
            <w:pPr>
              <w:rPr>
                <w:sz w:val="13"/>
                <w:szCs w:val="13"/>
              </w:rPr>
            </w:pPr>
          </w:p>
        </w:tc>
        <w:tc>
          <w:tcPr>
            <w:tcW w:w="2680" w:type="dxa"/>
            <w:tcBorders>
              <w:bottom w:val="single" w:color="auto" w:sz="8" w:space="0"/>
            </w:tcBorders>
            <w:vAlign w:val="bottom"/>
          </w:tcPr>
          <w:p w14:paraId="668EC00D">
            <w:pPr>
              <w:rPr>
                <w:sz w:val="13"/>
                <w:szCs w:val="13"/>
              </w:rPr>
            </w:pPr>
          </w:p>
        </w:tc>
        <w:tc>
          <w:tcPr>
            <w:tcW w:w="980" w:type="dxa"/>
            <w:tcBorders>
              <w:bottom w:val="single" w:color="auto" w:sz="8" w:space="0"/>
              <w:right w:val="single" w:color="auto" w:sz="8" w:space="0"/>
            </w:tcBorders>
            <w:vAlign w:val="bottom"/>
          </w:tcPr>
          <w:p w14:paraId="0D6A98C7">
            <w:pPr>
              <w:rPr>
                <w:sz w:val="13"/>
                <w:szCs w:val="13"/>
              </w:rPr>
            </w:pPr>
          </w:p>
        </w:tc>
        <w:tc>
          <w:tcPr>
            <w:tcW w:w="0" w:type="dxa"/>
            <w:vAlign w:val="bottom"/>
          </w:tcPr>
          <w:p w14:paraId="4D73CCE7">
            <w:pPr>
              <w:rPr>
                <w:sz w:val="1"/>
                <w:szCs w:val="1"/>
              </w:rPr>
            </w:pPr>
          </w:p>
        </w:tc>
      </w:tr>
    </w:tbl>
    <w:p w14:paraId="0B598B78">
      <w:pPr>
        <w:spacing w:line="200" w:lineRule="exact"/>
        <w:rPr>
          <w:sz w:val="20"/>
          <w:szCs w:val="20"/>
        </w:rPr>
      </w:pPr>
    </w:p>
    <w:p w14:paraId="521B4430">
      <w:pPr>
        <w:sectPr>
          <w:pgSz w:w="11900" w:h="16838"/>
          <w:pgMar w:top="1440" w:right="1106" w:bottom="446" w:left="1440" w:header="0" w:footer="0" w:gutter="0"/>
          <w:cols w:equalWidth="0" w:num="1">
            <w:col w:w="9360"/>
          </w:cols>
        </w:sectPr>
      </w:pPr>
    </w:p>
    <w:p w14:paraId="3B394FF0">
      <w:pPr>
        <w:spacing w:line="200" w:lineRule="exact"/>
        <w:rPr>
          <w:sz w:val="20"/>
          <w:szCs w:val="20"/>
        </w:rPr>
      </w:pPr>
    </w:p>
    <w:p w14:paraId="20BC8561">
      <w:pPr>
        <w:spacing w:line="200" w:lineRule="exact"/>
        <w:rPr>
          <w:sz w:val="20"/>
          <w:szCs w:val="20"/>
        </w:rPr>
      </w:pPr>
    </w:p>
    <w:p w14:paraId="7B558FE2">
      <w:pPr>
        <w:spacing w:line="200" w:lineRule="exact"/>
        <w:rPr>
          <w:sz w:val="20"/>
          <w:szCs w:val="20"/>
        </w:rPr>
      </w:pPr>
    </w:p>
    <w:p w14:paraId="1C7DD368">
      <w:pPr>
        <w:spacing w:line="200" w:lineRule="exact"/>
        <w:rPr>
          <w:sz w:val="20"/>
          <w:szCs w:val="20"/>
        </w:rPr>
      </w:pPr>
    </w:p>
    <w:p w14:paraId="2223EB77">
      <w:pPr>
        <w:spacing w:line="200" w:lineRule="exact"/>
        <w:rPr>
          <w:sz w:val="20"/>
          <w:szCs w:val="20"/>
        </w:rPr>
      </w:pPr>
    </w:p>
    <w:p w14:paraId="570CEDED">
      <w:pPr>
        <w:spacing w:line="200" w:lineRule="exact"/>
        <w:rPr>
          <w:sz w:val="20"/>
          <w:szCs w:val="20"/>
        </w:rPr>
      </w:pPr>
    </w:p>
    <w:p w14:paraId="261071B2">
      <w:pPr>
        <w:spacing w:line="200" w:lineRule="exact"/>
        <w:rPr>
          <w:sz w:val="20"/>
          <w:szCs w:val="20"/>
        </w:rPr>
      </w:pPr>
    </w:p>
    <w:p w14:paraId="5FE66FE9">
      <w:pPr>
        <w:spacing w:line="200" w:lineRule="exact"/>
        <w:rPr>
          <w:sz w:val="20"/>
          <w:szCs w:val="20"/>
        </w:rPr>
      </w:pPr>
    </w:p>
    <w:p w14:paraId="26602AF7">
      <w:pPr>
        <w:spacing w:line="200" w:lineRule="exact"/>
        <w:rPr>
          <w:sz w:val="20"/>
          <w:szCs w:val="20"/>
        </w:rPr>
      </w:pPr>
    </w:p>
    <w:p w14:paraId="525D2018">
      <w:pPr>
        <w:spacing w:line="200" w:lineRule="exact"/>
        <w:rPr>
          <w:sz w:val="20"/>
          <w:szCs w:val="20"/>
        </w:rPr>
      </w:pPr>
    </w:p>
    <w:p w14:paraId="59A514CE">
      <w:pPr>
        <w:spacing w:line="200" w:lineRule="exact"/>
        <w:rPr>
          <w:sz w:val="20"/>
          <w:szCs w:val="20"/>
        </w:rPr>
      </w:pPr>
    </w:p>
    <w:p w14:paraId="2D1C05BE">
      <w:pPr>
        <w:spacing w:line="200" w:lineRule="exact"/>
        <w:rPr>
          <w:sz w:val="20"/>
          <w:szCs w:val="20"/>
        </w:rPr>
      </w:pPr>
    </w:p>
    <w:p w14:paraId="27151ADF">
      <w:pPr>
        <w:spacing w:line="200" w:lineRule="exact"/>
        <w:rPr>
          <w:sz w:val="20"/>
          <w:szCs w:val="20"/>
        </w:rPr>
      </w:pPr>
    </w:p>
    <w:p w14:paraId="6FB4B679">
      <w:pPr>
        <w:spacing w:line="200" w:lineRule="exact"/>
        <w:rPr>
          <w:sz w:val="20"/>
          <w:szCs w:val="20"/>
        </w:rPr>
      </w:pPr>
    </w:p>
    <w:p w14:paraId="02C93B85">
      <w:pPr>
        <w:spacing w:line="200" w:lineRule="exact"/>
        <w:rPr>
          <w:sz w:val="20"/>
          <w:szCs w:val="20"/>
        </w:rPr>
      </w:pPr>
    </w:p>
    <w:p w14:paraId="7CFCFEA8">
      <w:pPr>
        <w:spacing w:line="200" w:lineRule="exact"/>
        <w:rPr>
          <w:sz w:val="20"/>
          <w:szCs w:val="20"/>
        </w:rPr>
      </w:pPr>
    </w:p>
    <w:p w14:paraId="10C26CB8">
      <w:pPr>
        <w:spacing w:line="200" w:lineRule="exact"/>
        <w:rPr>
          <w:sz w:val="20"/>
          <w:szCs w:val="20"/>
        </w:rPr>
      </w:pPr>
    </w:p>
    <w:p w14:paraId="0DD198CD">
      <w:pPr>
        <w:spacing w:line="200" w:lineRule="exact"/>
        <w:rPr>
          <w:sz w:val="20"/>
          <w:szCs w:val="20"/>
        </w:rPr>
      </w:pPr>
    </w:p>
    <w:p w14:paraId="3CDFAEAA">
      <w:pPr>
        <w:spacing w:line="200" w:lineRule="exact"/>
        <w:rPr>
          <w:sz w:val="20"/>
          <w:szCs w:val="20"/>
        </w:rPr>
      </w:pPr>
    </w:p>
    <w:p w14:paraId="6C3C8074">
      <w:pPr>
        <w:spacing w:line="200" w:lineRule="exact"/>
        <w:rPr>
          <w:sz w:val="20"/>
          <w:szCs w:val="20"/>
        </w:rPr>
      </w:pPr>
    </w:p>
    <w:p w14:paraId="6818D408">
      <w:pPr>
        <w:spacing w:line="200" w:lineRule="exact"/>
        <w:rPr>
          <w:sz w:val="20"/>
          <w:szCs w:val="20"/>
        </w:rPr>
      </w:pPr>
    </w:p>
    <w:p w14:paraId="1B8B1458">
      <w:pPr>
        <w:spacing w:line="200" w:lineRule="exact"/>
        <w:rPr>
          <w:sz w:val="20"/>
          <w:szCs w:val="20"/>
        </w:rPr>
      </w:pPr>
    </w:p>
    <w:p w14:paraId="41983ADA">
      <w:pPr>
        <w:spacing w:line="200" w:lineRule="exact"/>
        <w:rPr>
          <w:sz w:val="20"/>
          <w:szCs w:val="20"/>
        </w:rPr>
      </w:pPr>
    </w:p>
    <w:p w14:paraId="08169098">
      <w:pPr>
        <w:spacing w:line="200" w:lineRule="exact"/>
        <w:rPr>
          <w:sz w:val="20"/>
          <w:szCs w:val="20"/>
        </w:rPr>
      </w:pPr>
    </w:p>
    <w:p w14:paraId="64B5D110">
      <w:pPr>
        <w:spacing w:line="231" w:lineRule="exact"/>
        <w:rPr>
          <w:sz w:val="20"/>
          <w:szCs w:val="20"/>
        </w:rPr>
      </w:pPr>
    </w:p>
    <w:p w14:paraId="2E223558">
      <w:pPr>
        <w:ind w:right="340"/>
        <w:jc w:val="center"/>
        <w:rPr>
          <w:sz w:val="20"/>
          <w:szCs w:val="20"/>
        </w:rPr>
      </w:pPr>
      <w:r>
        <w:rPr>
          <w:rFonts w:eastAsia="Times New Roman"/>
          <w:sz w:val="18"/>
          <w:szCs w:val="18"/>
        </w:rPr>
        <w:t>41</w:t>
      </w:r>
    </w:p>
    <w:p w14:paraId="5CD25F54">
      <w:pPr>
        <w:sectPr>
          <w:type w:val="continuous"/>
          <w:pgSz w:w="11900" w:h="16838"/>
          <w:pgMar w:top="1440" w:right="1106" w:bottom="446" w:left="1440" w:header="0" w:footer="0" w:gutter="0"/>
          <w:cols w:equalWidth="0" w:num="1">
            <w:col w:w="9360"/>
          </w:cols>
        </w:sectPr>
      </w:pPr>
    </w:p>
    <w:p w14:paraId="5521E250">
      <w:pPr>
        <w:spacing w:line="200" w:lineRule="exact"/>
        <w:rPr>
          <w:sz w:val="20"/>
          <w:szCs w:val="20"/>
        </w:rPr>
      </w:pPr>
      <w:bookmarkStart w:id="42" w:name="page42"/>
      <w:bookmarkEnd w:id="42"/>
    </w:p>
    <w:p w14:paraId="0FF3EA76">
      <w:pPr>
        <w:spacing w:line="256" w:lineRule="exact"/>
        <w:rPr>
          <w:sz w:val="20"/>
          <w:szCs w:val="20"/>
        </w:rPr>
      </w:pPr>
    </w:p>
    <w:p w14:paraId="1B766AB7">
      <w:pPr>
        <w:spacing w:line="320" w:lineRule="exact"/>
        <w:ind w:left="360"/>
        <w:rPr>
          <w:sz w:val="20"/>
          <w:szCs w:val="20"/>
        </w:rPr>
      </w:pPr>
      <w:r>
        <w:rPr>
          <w:rFonts w:ascii="楷体" w:hAnsi="楷体" w:eastAsia="楷体" w:cs="楷体"/>
          <w:b/>
          <w:bCs/>
          <w:sz w:val="28"/>
          <w:szCs w:val="28"/>
        </w:rPr>
        <w:t>十、考核方案</w:t>
      </w:r>
    </w:p>
    <w:p w14:paraId="28E8AAA6">
      <w:pPr>
        <w:spacing w:line="343" w:lineRule="exact"/>
        <w:rPr>
          <w:sz w:val="20"/>
          <w:szCs w:val="20"/>
        </w:rPr>
      </w:pPr>
    </w:p>
    <w:tbl>
      <w:tblPr>
        <w:tblStyle w:val="2"/>
        <w:tblW w:w="0" w:type="auto"/>
        <w:tblInd w:w="550" w:type="dxa"/>
        <w:tblLayout w:type="fixed"/>
        <w:tblCellMar>
          <w:top w:w="0" w:type="dxa"/>
          <w:left w:w="0" w:type="dxa"/>
          <w:bottom w:w="0" w:type="dxa"/>
          <w:right w:w="0" w:type="dxa"/>
        </w:tblCellMar>
      </w:tblPr>
      <w:tblGrid>
        <w:gridCol w:w="600"/>
        <w:gridCol w:w="600"/>
        <w:gridCol w:w="2020"/>
        <w:gridCol w:w="660"/>
        <w:gridCol w:w="1640"/>
        <w:gridCol w:w="620"/>
        <w:gridCol w:w="760"/>
        <w:gridCol w:w="620"/>
        <w:gridCol w:w="580"/>
        <w:gridCol w:w="30"/>
      </w:tblGrid>
      <w:tr w14:paraId="4E1E4CCC">
        <w:tblPrEx>
          <w:tblCellMar>
            <w:top w:w="0" w:type="dxa"/>
            <w:left w:w="0" w:type="dxa"/>
            <w:bottom w:w="0" w:type="dxa"/>
            <w:right w:w="0" w:type="dxa"/>
          </w:tblCellMar>
        </w:tblPrEx>
        <w:trPr>
          <w:trHeight w:val="270" w:hRule="atLeast"/>
        </w:trPr>
        <w:tc>
          <w:tcPr>
            <w:tcW w:w="600" w:type="dxa"/>
            <w:tcBorders>
              <w:top w:val="single" w:color="auto" w:sz="8" w:space="0"/>
              <w:left w:val="single" w:color="auto" w:sz="8" w:space="0"/>
              <w:right w:val="single" w:color="auto" w:sz="8" w:space="0"/>
            </w:tcBorders>
            <w:vAlign w:val="bottom"/>
          </w:tcPr>
          <w:p w14:paraId="00E776AE">
            <w:pPr>
              <w:rPr>
                <w:sz w:val="23"/>
                <w:szCs w:val="23"/>
              </w:rPr>
            </w:pPr>
          </w:p>
        </w:tc>
        <w:tc>
          <w:tcPr>
            <w:tcW w:w="600" w:type="dxa"/>
            <w:tcBorders>
              <w:top w:val="single" w:color="auto" w:sz="8" w:space="0"/>
              <w:right w:val="single" w:color="auto" w:sz="8" w:space="0"/>
            </w:tcBorders>
            <w:vAlign w:val="bottom"/>
          </w:tcPr>
          <w:p w14:paraId="4AC0928E">
            <w:pPr>
              <w:rPr>
                <w:sz w:val="23"/>
                <w:szCs w:val="23"/>
              </w:rPr>
            </w:pPr>
          </w:p>
        </w:tc>
        <w:tc>
          <w:tcPr>
            <w:tcW w:w="2020" w:type="dxa"/>
            <w:tcBorders>
              <w:top w:val="single" w:color="auto" w:sz="8" w:space="0"/>
              <w:right w:val="single" w:color="auto" w:sz="8" w:space="0"/>
            </w:tcBorders>
            <w:vAlign w:val="bottom"/>
          </w:tcPr>
          <w:p w14:paraId="58C324E8">
            <w:pPr>
              <w:rPr>
                <w:sz w:val="23"/>
                <w:szCs w:val="23"/>
              </w:rPr>
            </w:pPr>
          </w:p>
        </w:tc>
        <w:tc>
          <w:tcPr>
            <w:tcW w:w="660" w:type="dxa"/>
            <w:tcBorders>
              <w:top w:val="single" w:color="auto" w:sz="8" w:space="0"/>
              <w:right w:val="single" w:color="auto" w:sz="8" w:space="0"/>
            </w:tcBorders>
            <w:vAlign w:val="bottom"/>
          </w:tcPr>
          <w:p w14:paraId="516BBCFC">
            <w:pPr>
              <w:rPr>
                <w:sz w:val="23"/>
                <w:szCs w:val="23"/>
              </w:rPr>
            </w:pPr>
          </w:p>
        </w:tc>
        <w:tc>
          <w:tcPr>
            <w:tcW w:w="1640" w:type="dxa"/>
            <w:tcBorders>
              <w:top w:val="single" w:color="auto" w:sz="8" w:space="0"/>
              <w:right w:val="single" w:color="auto" w:sz="8" w:space="0"/>
            </w:tcBorders>
            <w:vAlign w:val="bottom"/>
          </w:tcPr>
          <w:p w14:paraId="2D3DEE2F">
            <w:pPr>
              <w:rPr>
                <w:sz w:val="23"/>
                <w:szCs w:val="23"/>
              </w:rPr>
            </w:pPr>
          </w:p>
        </w:tc>
        <w:tc>
          <w:tcPr>
            <w:tcW w:w="620" w:type="dxa"/>
            <w:tcBorders>
              <w:top w:val="single" w:color="auto" w:sz="8" w:space="0"/>
              <w:right w:val="single" w:color="auto" w:sz="8" w:space="0"/>
            </w:tcBorders>
            <w:vAlign w:val="bottom"/>
          </w:tcPr>
          <w:p w14:paraId="3BE7445C">
            <w:pPr>
              <w:rPr>
                <w:sz w:val="23"/>
                <w:szCs w:val="23"/>
              </w:rPr>
            </w:pPr>
          </w:p>
        </w:tc>
        <w:tc>
          <w:tcPr>
            <w:tcW w:w="760" w:type="dxa"/>
            <w:tcBorders>
              <w:top w:val="single" w:color="auto" w:sz="8" w:space="0"/>
              <w:right w:val="single" w:color="auto" w:sz="8" w:space="0"/>
            </w:tcBorders>
            <w:vAlign w:val="bottom"/>
          </w:tcPr>
          <w:p w14:paraId="32365B9C">
            <w:pPr>
              <w:rPr>
                <w:sz w:val="23"/>
                <w:szCs w:val="23"/>
              </w:rPr>
            </w:pPr>
          </w:p>
        </w:tc>
        <w:tc>
          <w:tcPr>
            <w:tcW w:w="620" w:type="dxa"/>
            <w:tcBorders>
              <w:top w:val="single" w:color="auto" w:sz="8" w:space="0"/>
              <w:right w:val="single" w:color="auto" w:sz="8" w:space="0"/>
            </w:tcBorders>
            <w:vAlign w:val="bottom"/>
          </w:tcPr>
          <w:p w14:paraId="6A652F82">
            <w:pPr>
              <w:spacing w:line="240" w:lineRule="exact"/>
              <w:jc w:val="center"/>
              <w:rPr>
                <w:sz w:val="20"/>
                <w:szCs w:val="20"/>
              </w:rPr>
            </w:pPr>
            <w:r>
              <w:rPr>
                <w:rFonts w:ascii="宋体" w:hAnsi="宋体" w:eastAsia="宋体" w:cs="宋体"/>
                <w:b/>
                <w:bCs/>
                <w:w w:val="95"/>
                <w:sz w:val="21"/>
                <w:szCs w:val="21"/>
              </w:rPr>
              <w:t>成</w:t>
            </w:r>
          </w:p>
        </w:tc>
        <w:tc>
          <w:tcPr>
            <w:tcW w:w="580" w:type="dxa"/>
            <w:tcBorders>
              <w:top w:val="single" w:color="auto" w:sz="8" w:space="0"/>
              <w:right w:val="single" w:color="auto" w:sz="8" w:space="0"/>
            </w:tcBorders>
            <w:vAlign w:val="bottom"/>
          </w:tcPr>
          <w:p w14:paraId="46DC8523">
            <w:pPr>
              <w:spacing w:line="240" w:lineRule="exact"/>
              <w:jc w:val="center"/>
              <w:rPr>
                <w:sz w:val="20"/>
                <w:szCs w:val="20"/>
              </w:rPr>
            </w:pPr>
            <w:r>
              <w:rPr>
                <w:rFonts w:ascii="宋体" w:hAnsi="宋体" w:eastAsia="宋体" w:cs="宋体"/>
                <w:b/>
                <w:bCs/>
                <w:w w:val="95"/>
                <w:sz w:val="21"/>
                <w:szCs w:val="21"/>
              </w:rPr>
              <w:t>成</w:t>
            </w:r>
          </w:p>
        </w:tc>
        <w:tc>
          <w:tcPr>
            <w:tcW w:w="0" w:type="dxa"/>
            <w:vAlign w:val="bottom"/>
          </w:tcPr>
          <w:p w14:paraId="14EC73AC">
            <w:pPr>
              <w:rPr>
                <w:sz w:val="1"/>
                <w:szCs w:val="1"/>
              </w:rPr>
            </w:pPr>
          </w:p>
        </w:tc>
      </w:tr>
      <w:tr w14:paraId="3CC5AED5">
        <w:tblPrEx>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vAlign w:val="bottom"/>
          </w:tcPr>
          <w:p w14:paraId="7B751A9A">
            <w:pPr>
              <w:rPr>
                <w:sz w:val="24"/>
                <w:szCs w:val="24"/>
              </w:rPr>
            </w:pPr>
          </w:p>
        </w:tc>
        <w:tc>
          <w:tcPr>
            <w:tcW w:w="600" w:type="dxa"/>
            <w:tcBorders>
              <w:right w:val="single" w:color="auto" w:sz="8" w:space="0"/>
            </w:tcBorders>
            <w:vAlign w:val="bottom"/>
          </w:tcPr>
          <w:p w14:paraId="568A86BF">
            <w:pPr>
              <w:rPr>
                <w:sz w:val="24"/>
                <w:szCs w:val="24"/>
              </w:rPr>
            </w:pPr>
          </w:p>
        </w:tc>
        <w:tc>
          <w:tcPr>
            <w:tcW w:w="2020" w:type="dxa"/>
            <w:tcBorders>
              <w:right w:val="single" w:color="auto" w:sz="8" w:space="0"/>
            </w:tcBorders>
            <w:vAlign w:val="bottom"/>
          </w:tcPr>
          <w:p w14:paraId="1B603085">
            <w:pPr>
              <w:rPr>
                <w:sz w:val="24"/>
                <w:szCs w:val="24"/>
              </w:rPr>
            </w:pPr>
          </w:p>
        </w:tc>
        <w:tc>
          <w:tcPr>
            <w:tcW w:w="660" w:type="dxa"/>
            <w:tcBorders>
              <w:right w:val="single" w:color="auto" w:sz="8" w:space="0"/>
            </w:tcBorders>
            <w:vAlign w:val="bottom"/>
          </w:tcPr>
          <w:p w14:paraId="54321DB4">
            <w:pPr>
              <w:rPr>
                <w:sz w:val="24"/>
                <w:szCs w:val="24"/>
              </w:rPr>
            </w:pPr>
          </w:p>
        </w:tc>
        <w:tc>
          <w:tcPr>
            <w:tcW w:w="1640" w:type="dxa"/>
            <w:tcBorders>
              <w:right w:val="single" w:color="auto" w:sz="8" w:space="0"/>
            </w:tcBorders>
            <w:vAlign w:val="bottom"/>
          </w:tcPr>
          <w:p w14:paraId="21AA75DB">
            <w:pPr>
              <w:rPr>
                <w:sz w:val="24"/>
                <w:szCs w:val="24"/>
              </w:rPr>
            </w:pPr>
          </w:p>
        </w:tc>
        <w:tc>
          <w:tcPr>
            <w:tcW w:w="620" w:type="dxa"/>
            <w:tcBorders>
              <w:right w:val="single" w:color="auto" w:sz="8" w:space="0"/>
            </w:tcBorders>
            <w:vAlign w:val="bottom"/>
          </w:tcPr>
          <w:p w14:paraId="237828E1">
            <w:pPr>
              <w:rPr>
                <w:sz w:val="24"/>
                <w:szCs w:val="24"/>
              </w:rPr>
            </w:pPr>
          </w:p>
        </w:tc>
        <w:tc>
          <w:tcPr>
            <w:tcW w:w="760" w:type="dxa"/>
            <w:tcBorders>
              <w:right w:val="single" w:color="auto" w:sz="8" w:space="0"/>
            </w:tcBorders>
            <w:vAlign w:val="bottom"/>
          </w:tcPr>
          <w:p w14:paraId="53C4FCCE">
            <w:pPr>
              <w:rPr>
                <w:sz w:val="24"/>
                <w:szCs w:val="24"/>
              </w:rPr>
            </w:pPr>
          </w:p>
        </w:tc>
        <w:tc>
          <w:tcPr>
            <w:tcW w:w="620" w:type="dxa"/>
            <w:tcBorders>
              <w:right w:val="single" w:color="auto" w:sz="8" w:space="0"/>
            </w:tcBorders>
            <w:vAlign w:val="bottom"/>
          </w:tcPr>
          <w:p w14:paraId="47234619">
            <w:pPr>
              <w:spacing w:line="240" w:lineRule="exact"/>
              <w:jc w:val="center"/>
              <w:rPr>
                <w:sz w:val="20"/>
                <w:szCs w:val="20"/>
              </w:rPr>
            </w:pPr>
            <w:r>
              <w:rPr>
                <w:rFonts w:ascii="宋体" w:hAnsi="宋体" w:eastAsia="宋体" w:cs="宋体"/>
                <w:b/>
                <w:bCs/>
                <w:w w:val="85"/>
                <w:sz w:val="21"/>
                <w:szCs w:val="21"/>
              </w:rPr>
              <w:t>绩 2</w:t>
            </w:r>
          </w:p>
        </w:tc>
        <w:tc>
          <w:tcPr>
            <w:tcW w:w="580" w:type="dxa"/>
            <w:tcBorders>
              <w:right w:val="single" w:color="auto" w:sz="8" w:space="0"/>
            </w:tcBorders>
            <w:vAlign w:val="bottom"/>
          </w:tcPr>
          <w:p w14:paraId="2F451010">
            <w:pPr>
              <w:spacing w:line="240" w:lineRule="exact"/>
              <w:jc w:val="center"/>
              <w:rPr>
                <w:sz w:val="20"/>
                <w:szCs w:val="20"/>
              </w:rPr>
            </w:pPr>
            <w:r>
              <w:rPr>
                <w:rFonts w:ascii="宋体" w:hAnsi="宋体" w:eastAsia="宋体" w:cs="宋体"/>
                <w:b/>
                <w:bCs/>
                <w:w w:val="85"/>
                <w:sz w:val="21"/>
                <w:szCs w:val="21"/>
              </w:rPr>
              <w:t>绩 3</w:t>
            </w:r>
          </w:p>
        </w:tc>
        <w:tc>
          <w:tcPr>
            <w:tcW w:w="0" w:type="dxa"/>
            <w:vAlign w:val="bottom"/>
          </w:tcPr>
          <w:p w14:paraId="07860DA2">
            <w:pPr>
              <w:rPr>
                <w:sz w:val="1"/>
                <w:szCs w:val="1"/>
              </w:rPr>
            </w:pPr>
          </w:p>
        </w:tc>
      </w:tr>
      <w:tr w14:paraId="7C02BBCF">
        <w:tblPrEx>
          <w:tblCellMar>
            <w:top w:w="0" w:type="dxa"/>
            <w:left w:w="0" w:type="dxa"/>
            <w:bottom w:w="0" w:type="dxa"/>
            <w:right w:w="0" w:type="dxa"/>
          </w:tblCellMar>
        </w:tblPrEx>
        <w:trPr>
          <w:trHeight w:val="312" w:hRule="atLeast"/>
        </w:trPr>
        <w:tc>
          <w:tcPr>
            <w:tcW w:w="600" w:type="dxa"/>
            <w:vMerge w:val="restart"/>
            <w:tcBorders>
              <w:left w:val="single" w:color="auto" w:sz="8" w:space="0"/>
              <w:right w:val="single" w:color="auto" w:sz="8" w:space="0"/>
            </w:tcBorders>
            <w:vAlign w:val="bottom"/>
          </w:tcPr>
          <w:p w14:paraId="06D0F6F3">
            <w:pPr>
              <w:spacing w:line="240" w:lineRule="exact"/>
              <w:ind w:left="180"/>
              <w:rPr>
                <w:sz w:val="20"/>
                <w:szCs w:val="20"/>
              </w:rPr>
            </w:pPr>
            <w:r>
              <w:rPr>
                <w:rFonts w:ascii="宋体" w:hAnsi="宋体" w:eastAsia="宋体" w:cs="宋体"/>
                <w:b/>
                <w:bCs/>
                <w:sz w:val="21"/>
                <w:szCs w:val="21"/>
              </w:rPr>
              <w:t>考</w:t>
            </w:r>
          </w:p>
        </w:tc>
        <w:tc>
          <w:tcPr>
            <w:tcW w:w="600" w:type="dxa"/>
            <w:vMerge w:val="restart"/>
            <w:tcBorders>
              <w:right w:val="single" w:color="auto" w:sz="8" w:space="0"/>
            </w:tcBorders>
            <w:vAlign w:val="bottom"/>
          </w:tcPr>
          <w:p w14:paraId="199E8C64">
            <w:pPr>
              <w:spacing w:line="240" w:lineRule="exact"/>
              <w:ind w:left="180"/>
              <w:rPr>
                <w:sz w:val="20"/>
                <w:szCs w:val="20"/>
              </w:rPr>
            </w:pPr>
            <w:r>
              <w:rPr>
                <w:rFonts w:ascii="宋体" w:hAnsi="宋体" w:eastAsia="宋体" w:cs="宋体"/>
                <w:b/>
                <w:bCs/>
                <w:sz w:val="21"/>
                <w:szCs w:val="21"/>
              </w:rPr>
              <w:t>成</w:t>
            </w:r>
          </w:p>
        </w:tc>
        <w:tc>
          <w:tcPr>
            <w:tcW w:w="2020" w:type="dxa"/>
            <w:tcBorders>
              <w:right w:val="single" w:color="auto" w:sz="8" w:space="0"/>
            </w:tcBorders>
            <w:vAlign w:val="bottom"/>
          </w:tcPr>
          <w:p w14:paraId="727C9012">
            <w:pPr>
              <w:rPr>
                <w:sz w:val="24"/>
                <w:szCs w:val="24"/>
              </w:rPr>
            </w:pPr>
          </w:p>
        </w:tc>
        <w:tc>
          <w:tcPr>
            <w:tcW w:w="660" w:type="dxa"/>
            <w:tcBorders>
              <w:right w:val="single" w:color="auto" w:sz="8" w:space="0"/>
            </w:tcBorders>
            <w:vAlign w:val="bottom"/>
          </w:tcPr>
          <w:p w14:paraId="2FB00823">
            <w:pPr>
              <w:rPr>
                <w:sz w:val="24"/>
                <w:szCs w:val="24"/>
              </w:rPr>
            </w:pPr>
          </w:p>
        </w:tc>
        <w:tc>
          <w:tcPr>
            <w:tcW w:w="1640" w:type="dxa"/>
            <w:tcBorders>
              <w:right w:val="single" w:color="auto" w:sz="8" w:space="0"/>
            </w:tcBorders>
            <w:vAlign w:val="bottom"/>
          </w:tcPr>
          <w:p w14:paraId="0F34FB76">
            <w:pPr>
              <w:rPr>
                <w:sz w:val="24"/>
                <w:szCs w:val="24"/>
              </w:rPr>
            </w:pPr>
          </w:p>
        </w:tc>
        <w:tc>
          <w:tcPr>
            <w:tcW w:w="620" w:type="dxa"/>
            <w:tcBorders>
              <w:right w:val="single" w:color="auto" w:sz="8" w:space="0"/>
            </w:tcBorders>
            <w:vAlign w:val="bottom"/>
          </w:tcPr>
          <w:p w14:paraId="7E9FA20C">
            <w:pPr>
              <w:rPr>
                <w:sz w:val="24"/>
                <w:szCs w:val="24"/>
              </w:rPr>
            </w:pPr>
          </w:p>
        </w:tc>
        <w:tc>
          <w:tcPr>
            <w:tcW w:w="760" w:type="dxa"/>
            <w:tcBorders>
              <w:right w:val="single" w:color="auto" w:sz="8" w:space="0"/>
            </w:tcBorders>
            <w:vAlign w:val="bottom"/>
          </w:tcPr>
          <w:p w14:paraId="4D18B1CD">
            <w:pPr>
              <w:rPr>
                <w:sz w:val="24"/>
                <w:szCs w:val="24"/>
              </w:rPr>
            </w:pPr>
          </w:p>
        </w:tc>
        <w:tc>
          <w:tcPr>
            <w:tcW w:w="620" w:type="dxa"/>
            <w:tcBorders>
              <w:right w:val="single" w:color="auto" w:sz="8" w:space="0"/>
            </w:tcBorders>
            <w:vAlign w:val="bottom"/>
          </w:tcPr>
          <w:p w14:paraId="4769E0A9">
            <w:pPr>
              <w:spacing w:line="240" w:lineRule="exact"/>
              <w:ind w:left="240"/>
              <w:rPr>
                <w:sz w:val="20"/>
                <w:szCs w:val="20"/>
              </w:rPr>
            </w:pPr>
            <w:r>
              <w:rPr>
                <w:rFonts w:ascii="宋体" w:hAnsi="宋体" w:eastAsia="宋体" w:cs="宋体"/>
                <w:b/>
                <w:bCs/>
                <w:sz w:val="21"/>
                <w:szCs w:val="21"/>
              </w:rPr>
              <w:t>（</w:t>
            </w:r>
          </w:p>
        </w:tc>
        <w:tc>
          <w:tcPr>
            <w:tcW w:w="580" w:type="dxa"/>
            <w:tcBorders>
              <w:right w:val="single" w:color="auto" w:sz="8" w:space="0"/>
            </w:tcBorders>
            <w:vAlign w:val="bottom"/>
          </w:tcPr>
          <w:p w14:paraId="43DC8F68">
            <w:pPr>
              <w:spacing w:line="240" w:lineRule="exact"/>
              <w:ind w:left="220"/>
              <w:rPr>
                <w:sz w:val="20"/>
                <w:szCs w:val="20"/>
              </w:rPr>
            </w:pPr>
            <w:r>
              <w:rPr>
                <w:rFonts w:ascii="宋体" w:hAnsi="宋体" w:eastAsia="宋体" w:cs="宋体"/>
                <w:b/>
                <w:bCs/>
                <w:sz w:val="21"/>
                <w:szCs w:val="21"/>
              </w:rPr>
              <w:t>（</w:t>
            </w:r>
          </w:p>
        </w:tc>
        <w:tc>
          <w:tcPr>
            <w:tcW w:w="0" w:type="dxa"/>
            <w:vAlign w:val="bottom"/>
          </w:tcPr>
          <w:p w14:paraId="7F7664B7">
            <w:pPr>
              <w:rPr>
                <w:sz w:val="1"/>
                <w:szCs w:val="1"/>
              </w:rPr>
            </w:pPr>
          </w:p>
        </w:tc>
      </w:tr>
      <w:tr w14:paraId="00E612AB">
        <w:tblPrEx>
          <w:tblCellMar>
            <w:top w:w="0" w:type="dxa"/>
            <w:left w:w="0" w:type="dxa"/>
            <w:bottom w:w="0" w:type="dxa"/>
            <w:right w:w="0" w:type="dxa"/>
          </w:tblCellMar>
        </w:tblPrEx>
        <w:trPr>
          <w:trHeight w:val="156" w:hRule="atLeast"/>
        </w:trPr>
        <w:tc>
          <w:tcPr>
            <w:tcW w:w="600" w:type="dxa"/>
            <w:vMerge w:val="continue"/>
            <w:tcBorders>
              <w:left w:val="single" w:color="auto" w:sz="8" w:space="0"/>
              <w:right w:val="single" w:color="auto" w:sz="8" w:space="0"/>
            </w:tcBorders>
            <w:vAlign w:val="bottom"/>
          </w:tcPr>
          <w:p w14:paraId="0FEBF3CE">
            <w:pPr>
              <w:rPr>
                <w:sz w:val="13"/>
                <w:szCs w:val="13"/>
              </w:rPr>
            </w:pPr>
          </w:p>
        </w:tc>
        <w:tc>
          <w:tcPr>
            <w:tcW w:w="600" w:type="dxa"/>
            <w:vMerge w:val="continue"/>
            <w:tcBorders>
              <w:right w:val="single" w:color="auto" w:sz="8" w:space="0"/>
            </w:tcBorders>
            <w:vAlign w:val="bottom"/>
          </w:tcPr>
          <w:p w14:paraId="69F4E632">
            <w:pPr>
              <w:rPr>
                <w:sz w:val="13"/>
                <w:szCs w:val="13"/>
              </w:rPr>
            </w:pPr>
          </w:p>
        </w:tc>
        <w:tc>
          <w:tcPr>
            <w:tcW w:w="2020" w:type="dxa"/>
            <w:tcBorders>
              <w:right w:val="single" w:color="auto" w:sz="8" w:space="0"/>
            </w:tcBorders>
            <w:vAlign w:val="bottom"/>
          </w:tcPr>
          <w:p w14:paraId="73300D7D">
            <w:pPr>
              <w:rPr>
                <w:sz w:val="13"/>
                <w:szCs w:val="13"/>
              </w:rPr>
            </w:pPr>
          </w:p>
        </w:tc>
        <w:tc>
          <w:tcPr>
            <w:tcW w:w="660" w:type="dxa"/>
            <w:tcBorders>
              <w:right w:val="single" w:color="auto" w:sz="8" w:space="0"/>
            </w:tcBorders>
            <w:vAlign w:val="bottom"/>
          </w:tcPr>
          <w:p w14:paraId="158261E2">
            <w:pPr>
              <w:rPr>
                <w:sz w:val="13"/>
                <w:szCs w:val="13"/>
              </w:rPr>
            </w:pPr>
          </w:p>
        </w:tc>
        <w:tc>
          <w:tcPr>
            <w:tcW w:w="1640" w:type="dxa"/>
            <w:tcBorders>
              <w:right w:val="single" w:color="auto" w:sz="8" w:space="0"/>
            </w:tcBorders>
            <w:vAlign w:val="bottom"/>
          </w:tcPr>
          <w:p w14:paraId="45F1DD1D">
            <w:pPr>
              <w:rPr>
                <w:sz w:val="13"/>
                <w:szCs w:val="13"/>
              </w:rPr>
            </w:pPr>
          </w:p>
        </w:tc>
        <w:tc>
          <w:tcPr>
            <w:tcW w:w="620" w:type="dxa"/>
            <w:tcBorders>
              <w:right w:val="single" w:color="auto" w:sz="8" w:space="0"/>
            </w:tcBorders>
            <w:vAlign w:val="bottom"/>
          </w:tcPr>
          <w:p w14:paraId="6ABC7C59">
            <w:pPr>
              <w:rPr>
                <w:sz w:val="13"/>
                <w:szCs w:val="13"/>
              </w:rPr>
            </w:pPr>
          </w:p>
        </w:tc>
        <w:tc>
          <w:tcPr>
            <w:tcW w:w="760" w:type="dxa"/>
            <w:tcBorders>
              <w:right w:val="single" w:color="auto" w:sz="8" w:space="0"/>
            </w:tcBorders>
            <w:vAlign w:val="bottom"/>
          </w:tcPr>
          <w:p w14:paraId="5BFB41DD">
            <w:pPr>
              <w:rPr>
                <w:sz w:val="13"/>
                <w:szCs w:val="13"/>
              </w:rPr>
            </w:pPr>
          </w:p>
        </w:tc>
        <w:tc>
          <w:tcPr>
            <w:tcW w:w="620" w:type="dxa"/>
            <w:vMerge w:val="restart"/>
            <w:tcBorders>
              <w:right w:val="single" w:color="auto" w:sz="8" w:space="0"/>
            </w:tcBorders>
            <w:vAlign w:val="bottom"/>
          </w:tcPr>
          <w:p w14:paraId="511AABD4">
            <w:pPr>
              <w:spacing w:line="240" w:lineRule="exact"/>
              <w:jc w:val="center"/>
              <w:rPr>
                <w:sz w:val="20"/>
                <w:szCs w:val="20"/>
              </w:rPr>
            </w:pPr>
            <w:r>
              <w:rPr>
                <w:rFonts w:ascii="宋体" w:hAnsi="宋体" w:eastAsia="宋体" w:cs="宋体"/>
                <w:b/>
                <w:bCs/>
                <w:w w:val="95"/>
                <w:sz w:val="21"/>
                <w:szCs w:val="21"/>
              </w:rPr>
              <w:t>成</w:t>
            </w:r>
          </w:p>
        </w:tc>
        <w:tc>
          <w:tcPr>
            <w:tcW w:w="580" w:type="dxa"/>
            <w:vMerge w:val="restart"/>
            <w:tcBorders>
              <w:right w:val="single" w:color="auto" w:sz="8" w:space="0"/>
            </w:tcBorders>
            <w:vAlign w:val="bottom"/>
          </w:tcPr>
          <w:p w14:paraId="073EB71D">
            <w:pPr>
              <w:spacing w:line="240" w:lineRule="exact"/>
              <w:jc w:val="center"/>
              <w:rPr>
                <w:sz w:val="20"/>
                <w:szCs w:val="20"/>
              </w:rPr>
            </w:pPr>
            <w:r>
              <w:rPr>
                <w:rFonts w:ascii="宋体" w:hAnsi="宋体" w:eastAsia="宋体" w:cs="宋体"/>
                <w:b/>
                <w:bCs/>
                <w:w w:val="95"/>
                <w:sz w:val="21"/>
                <w:szCs w:val="21"/>
              </w:rPr>
              <w:t>成</w:t>
            </w:r>
          </w:p>
        </w:tc>
        <w:tc>
          <w:tcPr>
            <w:tcW w:w="0" w:type="dxa"/>
            <w:vAlign w:val="bottom"/>
          </w:tcPr>
          <w:p w14:paraId="0C0397E0">
            <w:pPr>
              <w:rPr>
                <w:sz w:val="1"/>
                <w:szCs w:val="1"/>
              </w:rPr>
            </w:pPr>
          </w:p>
        </w:tc>
      </w:tr>
      <w:tr w14:paraId="559B3E10">
        <w:tblPrEx>
          <w:tblCellMar>
            <w:top w:w="0" w:type="dxa"/>
            <w:left w:w="0" w:type="dxa"/>
            <w:bottom w:w="0" w:type="dxa"/>
            <w:right w:w="0" w:type="dxa"/>
          </w:tblCellMar>
        </w:tblPrEx>
        <w:trPr>
          <w:trHeight w:val="156" w:hRule="atLeast"/>
        </w:trPr>
        <w:tc>
          <w:tcPr>
            <w:tcW w:w="600" w:type="dxa"/>
            <w:vMerge w:val="restart"/>
            <w:tcBorders>
              <w:left w:val="single" w:color="auto" w:sz="8" w:space="0"/>
              <w:right w:val="single" w:color="auto" w:sz="8" w:space="0"/>
            </w:tcBorders>
            <w:vAlign w:val="bottom"/>
          </w:tcPr>
          <w:p w14:paraId="1566D6A2">
            <w:pPr>
              <w:spacing w:line="240" w:lineRule="exact"/>
              <w:ind w:left="180"/>
              <w:rPr>
                <w:sz w:val="20"/>
                <w:szCs w:val="20"/>
              </w:rPr>
            </w:pPr>
            <w:r>
              <w:rPr>
                <w:rFonts w:ascii="宋体" w:hAnsi="宋体" w:eastAsia="宋体" w:cs="宋体"/>
                <w:b/>
                <w:bCs/>
                <w:sz w:val="21"/>
                <w:szCs w:val="21"/>
              </w:rPr>
              <w:t>核</w:t>
            </w:r>
          </w:p>
        </w:tc>
        <w:tc>
          <w:tcPr>
            <w:tcW w:w="600" w:type="dxa"/>
            <w:vMerge w:val="restart"/>
            <w:tcBorders>
              <w:right w:val="single" w:color="auto" w:sz="8" w:space="0"/>
            </w:tcBorders>
            <w:vAlign w:val="bottom"/>
          </w:tcPr>
          <w:p w14:paraId="2544B449">
            <w:pPr>
              <w:spacing w:line="240" w:lineRule="exact"/>
              <w:ind w:left="180"/>
              <w:rPr>
                <w:sz w:val="20"/>
                <w:szCs w:val="20"/>
              </w:rPr>
            </w:pPr>
            <w:r>
              <w:rPr>
                <w:rFonts w:ascii="宋体" w:hAnsi="宋体" w:eastAsia="宋体" w:cs="宋体"/>
                <w:b/>
                <w:bCs/>
                <w:sz w:val="21"/>
                <w:szCs w:val="21"/>
              </w:rPr>
              <w:t>绩</w:t>
            </w:r>
          </w:p>
        </w:tc>
        <w:tc>
          <w:tcPr>
            <w:tcW w:w="2020" w:type="dxa"/>
            <w:tcBorders>
              <w:right w:val="single" w:color="auto" w:sz="8" w:space="0"/>
            </w:tcBorders>
            <w:vAlign w:val="bottom"/>
          </w:tcPr>
          <w:p w14:paraId="57C512AC">
            <w:pPr>
              <w:rPr>
                <w:sz w:val="13"/>
                <w:szCs w:val="13"/>
              </w:rPr>
            </w:pPr>
          </w:p>
        </w:tc>
        <w:tc>
          <w:tcPr>
            <w:tcW w:w="660" w:type="dxa"/>
            <w:vMerge w:val="restart"/>
            <w:tcBorders>
              <w:right w:val="single" w:color="auto" w:sz="8" w:space="0"/>
            </w:tcBorders>
            <w:vAlign w:val="bottom"/>
          </w:tcPr>
          <w:p w14:paraId="3E6A30E1">
            <w:pPr>
              <w:spacing w:line="240" w:lineRule="exact"/>
              <w:ind w:right="56"/>
              <w:jc w:val="right"/>
              <w:rPr>
                <w:sz w:val="20"/>
                <w:szCs w:val="20"/>
              </w:rPr>
            </w:pPr>
            <w:r>
              <w:rPr>
                <w:rFonts w:ascii="宋体" w:hAnsi="宋体" w:eastAsia="宋体" w:cs="宋体"/>
                <w:b/>
                <w:bCs/>
                <w:sz w:val="21"/>
                <w:szCs w:val="21"/>
              </w:rPr>
              <w:t>权重</w:t>
            </w:r>
          </w:p>
        </w:tc>
        <w:tc>
          <w:tcPr>
            <w:tcW w:w="1640" w:type="dxa"/>
            <w:tcBorders>
              <w:right w:val="single" w:color="auto" w:sz="8" w:space="0"/>
            </w:tcBorders>
            <w:vAlign w:val="bottom"/>
          </w:tcPr>
          <w:p w14:paraId="0AE2088D">
            <w:pPr>
              <w:rPr>
                <w:sz w:val="13"/>
                <w:szCs w:val="13"/>
              </w:rPr>
            </w:pPr>
          </w:p>
        </w:tc>
        <w:tc>
          <w:tcPr>
            <w:tcW w:w="620" w:type="dxa"/>
            <w:vMerge w:val="restart"/>
            <w:tcBorders>
              <w:right w:val="single" w:color="auto" w:sz="8" w:space="0"/>
            </w:tcBorders>
            <w:vAlign w:val="bottom"/>
          </w:tcPr>
          <w:p w14:paraId="1C6EB06A">
            <w:pPr>
              <w:spacing w:line="240" w:lineRule="exact"/>
              <w:jc w:val="center"/>
              <w:rPr>
                <w:sz w:val="20"/>
                <w:szCs w:val="20"/>
              </w:rPr>
            </w:pPr>
            <w:r>
              <w:rPr>
                <w:rFonts w:ascii="宋体" w:hAnsi="宋体" w:eastAsia="宋体" w:cs="宋体"/>
                <w:b/>
                <w:bCs/>
                <w:sz w:val="21"/>
                <w:szCs w:val="21"/>
              </w:rPr>
              <w:t>成</w:t>
            </w:r>
          </w:p>
        </w:tc>
        <w:tc>
          <w:tcPr>
            <w:tcW w:w="760" w:type="dxa"/>
            <w:vMerge w:val="restart"/>
            <w:tcBorders>
              <w:right w:val="single" w:color="auto" w:sz="8" w:space="0"/>
            </w:tcBorders>
            <w:vAlign w:val="bottom"/>
          </w:tcPr>
          <w:p w14:paraId="5D7285E8">
            <w:pPr>
              <w:spacing w:line="240" w:lineRule="exact"/>
              <w:jc w:val="center"/>
              <w:rPr>
                <w:sz w:val="20"/>
                <w:szCs w:val="20"/>
              </w:rPr>
            </w:pPr>
            <w:r>
              <w:rPr>
                <w:rFonts w:ascii="宋体" w:hAnsi="宋体" w:eastAsia="宋体" w:cs="宋体"/>
                <w:b/>
                <w:bCs/>
                <w:w w:val="99"/>
                <w:sz w:val="21"/>
                <w:szCs w:val="21"/>
              </w:rPr>
              <w:t>权重</w:t>
            </w:r>
          </w:p>
        </w:tc>
        <w:tc>
          <w:tcPr>
            <w:tcW w:w="620" w:type="dxa"/>
            <w:vMerge w:val="continue"/>
            <w:tcBorders>
              <w:right w:val="single" w:color="auto" w:sz="8" w:space="0"/>
            </w:tcBorders>
            <w:vAlign w:val="bottom"/>
          </w:tcPr>
          <w:p w14:paraId="0D88065A">
            <w:pPr>
              <w:rPr>
                <w:sz w:val="13"/>
                <w:szCs w:val="13"/>
              </w:rPr>
            </w:pPr>
          </w:p>
        </w:tc>
        <w:tc>
          <w:tcPr>
            <w:tcW w:w="580" w:type="dxa"/>
            <w:vMerge w:val="continue"/>
            <w:tcBorders>
              <w:right w:val="single" w:color="auto" w:sz="8" w:space="0"/>
            </w:tcBorders>
            <w:vAlign w:val="bottom"/>
          </w:tcPr>
          <w:p w14:paraId="366861D8">
            <w:pPr>
              <w:rPr>
                <w:sz w:val="13"/>
                <w:szCs w:val="13"/>
              </w:rPr>
            </w:pPr>
          </w:p>
        </w:tc>
        <w:tc>
          <w:tcPr>
            <w:tcW w:w="0" w:type="dxa"/>
            <w:vAlign w:val="bottom"/>
          </w:tcPr>
          <w:p w14:paraId="5D7E6951">
            <w:pPr>
              <w:rPr>
                <w:sz w:val="1"/>
                <w:szCs w:val="1"/>
              </w:rPr>
            </w:pPr>
          </w:p>
        </w:tc>
      </w:tr>
      <w:tr w14:paraId="33FB7C17">
        <w:tblPrEx>
          <w:tblCellMar>
            <w:top w:w="0" w:type="dxa"/>
            <w:left w:w="0" w:type="dxa"/>
            <w:bottom w:w="0" w:type="dxa"/>
            <w:right w:w="0" w:type="dxa"/>
          </w:tblCellMar>
        </w:tblPrEx>
        <w:trPr>
          <w:trHeight w:val="156" w:hRule="atLeast"/>
        </w:trPr>
        <w:tc>
          <w:tcPr>
            <w:tcW w:w="600" w:type="dxa"/>
            <w:vMerge w:val="continue"/>
            <w:tcBorders>
              <w:left w:val="single" w:color="auto" w:sz="8" w:space="0"/>
              <w:right w:val="single" w:color="auto" w:sz="8" w:space="0"/>
            </w:tcBorders>
            <w:vAlign w:val="bottom"/>
          </w:tcPr>
          <w:p w14:paraId="3FA8CC65">
            <w:pPr>
              <w:rPr>
                <w:sz w:val="13"/>
                <w:szCs w:val="13"/>
              </w:rPr>
            </w:pPr>
          </w:p>
        </w:tc>
        <w:tc>
          <w:tcPr>
            <w:tcW w:w="600" w:type="dxa"/>
            <w:vMerge w:val="continue"/>
            <w:tcBorders>
              <w:right w:val="single" w:color="auto" w:sz="8" w:space="0"/>
            </w:tcBorders>
            <w:vAlign w:val="bottom"/>
          </w:tcPr>
          <w:p w14:paraId="49B61DB3">
            <w:pPr>
              <w:rPr>
                <w:sz w:val="13"/>
                <w:szCs w:val="13"/>
              </w:rPr>
            </w:pPr>
          </w:p>
        </w:tc>
        <w:tc>
          <w:tcPr>
            <w:tcW w:w="2020" w:type="dxa"/>
            <w:vMerge w:val="restart"/>
            <w:tcBorders>
              <w:right w:val="single" w:color="auto" w:sz="8" w:space="0"/>
            </w:tcBorders>
            <w:vAlign w:val="bottom"/>
          </w:tcPr>
          <w:p w14:paraId="6A9E4227">
            <w:pPr>
              <w:spacing w:line="240" w:lineRule="exact"/>
              <w:ind w:left="560"/>
              <w:rPr>
                <w:sz w:val="20"/>
                <w:szCs w:val="20"/>
              </w:rPr>
            </w:pPr>
            <w:r>
              <w:rPr>
                <w:rFonts w:ascii="宋体" w:hAnsi="宋体" w:eastAsia="宋体" w:cs="宋体"/>
                <w:b/>
                <w:bCs/>
                <w:sz w:val="21"/>
                <w:szCs w:val="21"/>
              </w:rPr>
              <w:t>评价标准</w:t>
            </w:r>
          </w:p>
        </w:tc>
        <w:tc>
          <w:tcPr>
            <w:tcW w:w="660" w:type="dxa"/>
            <w:vMerge w:val="continue"/>
            <w:tcBorders>
              <w:right w:val="single" w:color="auto" w:sz="8" w:space="0"/>
            </w:tcBorders>
            <w:vAlign w:val="bottom"/>
          </w:tcPr>
          <w:p w14:paraId="545CC21C">
            <w:pPr>
              <w:rPr>
                <w:sz w:val="13"/>
                <w:szCs w:val="13"/>
              </w:rPr>
            </w:pPr>
          </w:p>
        </w:tc>
        <w:tc>
          <w:tcPr>
            <w:tcW w:w="1640" w:type="dxa"/>
            <w:vMerge w:val="restart"/>
            <w:tcBorders>
              <w:right w:val="single" w:color="auto" w:sz="8" w:space="0"/>
            </w:tcBorders>
            <w:vAlign w:val="bottom"/>
          </w:tcPr>
          <w:p w14:paraId="058F9440">
            <w:pPr>
              <w:spacing w:line="240" w:lineRule="exact"/>
              <w:jc w:val="center"/>
              <w:rPr>
                <w:sz w:val="20"/>
                <w:szCs w:val="20"/>
              </w:rPr>
            </w:pPr>
            <w:r>
              <w:rPr>
                <w:rFonts w:ascii="宋体" w:hAnsi="宋体" w:eastAsia="宋体" w:cs="宋体"/>
                <w:b/>
                <w:bCs/>
                <w:w w:val="99"/>
                <w:sz w:val="21"/>
                <w:szCs w:val="21"/>
              </w:rPr>
              <w:t>考核方式</w:t>
            </w:r>
          </w:p>
        </w:tc>
        <w:tc>
          <w:tcPr>
            <w:tcW w:w="620" w:type="dxa"/>
            <w:vMerge w:val="continue"/>
            <w:tcBorders>
              <w:right w:val="single" w:color="auto" w:sz="8" w:space="0"/>
            </w:tcBorders>
            <w:vAlign w:val="bottom"/>
          </w:tcPr>
          <w:p w14:paraId="70371A30">
            <w:pPr>
              <w:rPr>
                <w:sz w:val="13"/>
                <w:szCs w:val="13"/>
              </w:rPr>
            </w:pPr>
          </w:p>
        </w:tc>
        <w:tc>
          <w:tcPr>
            <w:tcW w:w="760" w:type="dxa"/>
            <w:vMerge w:val="continue"/>
            <w:tcBorders>
              <w:right w:val="single" w:color="auto" w:sz="8" w:space="0"/>
            </w:tcBorders>
            <w:vAlign w:val="bottom"/>
          </w:tcPr>
          <w:p w14:paraId="0CF49375">
            <w:pPr>
              <w:rPr>
                <w:sz w:val="13"/>
                <w:szCs w:val="13"/>
              </w:rPr>
            </w:pPr>
          </w:p>
        </w:tc>
        <w:tc>
          <w:tcPr>
            <w:tcW w:w="620" w:type="dxa"/>
            <w:vMerge w:val="restart"/>
            <w:tcBorders>
              <w:right w:val="single" w:color="auto" w:sz="8" w:space="0"/>
            </w:tcBorders>
            <w:vAlign w:val="bottom"/>
          </w:tcPr>
          <w:p w14:paraId="1DC9B843">
            <w:pPr>
              <w:spacing w:line="240" w:lineRule="exact"/>
              <w:ind w:left="220"/>
              <w:rPr>
                <w:sz w:val="20"/>
                <w:szCs w:val="20"/>
              </w:rPr>
            </w:pPr>
            <w:r>
              <w:rPr>
                <w:rFonts w:ascii="宋体" w:hAnsi="宋体" w:eastAsia="宋体" w:cs="宋体"/>
                <w:b/>
                <w:bCs/>
                <w:sz w:val="21"/>
                <w:szCs w:val="21"/>
              </w:rPr>
              <w:t>绩</w:t>
            </w:r>
          </w:p>
        </w:tc>
        <w:tc>
          <w:tcPr>
            <w:tcW w:w="580" w:type="dxa"/>
            <w:vMerge w:val="restart"/>
            <w:tcBorders>
              <w:right w:val="single" w:color="auto" w:sz="8" w:space="0"/>
            </w:tcBorders>
            <w:vAlign w:val="bottom"/>
          </w:tcPr>
          <w:p w14:paraId="5EAEA420">
            <w:pPr>
              <w:spacing w:line="240" w:lineRule="exact"/>
              <w:ind w:left="200"/>
              <w:rPr>
                <w:sz w:val="20"/>
                <w:szCs w:val="20"/>
              </w:rPr>
            </w:pPr>
            <w:r>
              <w:rPr>
                <w:rFonts w:ascii="宋体" w:hAnsi="宋体" w:eastAsia="宋体" w:cs="宋体"/>
                <w:b/>
                <w:bCs/>
                <w:sz w:val="21"/>
                <w:szCs w:val="21"/>
              </w:rPr>
              <w:t>绩</w:t>
            </w:r>
          </w:p>
        </w:tc>
        <w:tc>
          <w:tcPr>
            <w:tcW w:w="0" w:type="dxa"/>
            <w:vAlign w:val="bottom"/>
          </w:tcPr>
          <w:p w14:paraId="6CDB4BE5">
            <w:pPr>
              <w:rPr>
                <w:sz w:val="1"/>
                <w:szCs w:val="1"/>
              </w:rPr>
            </w:pPr>
          </w:p>
        </w:tc>
      </w:tr>
      <w:tr w14:paraId="139B4EF4">
        <w:tblPrEx>
          <w:tblCellMar>
            <w:top w:w="0" w:type="dxa"/>
            <w:left w:w="0" w:type="dxa"/>
            <w:bottom w:w="0" w:type="dxa"/>
            <w:right w:w="0" w:type="dxa"/>
          </w:tblCellMar>
        </w:tblPrEx>
        <w:trPr>
          <w:trHeight w:val="156" w:hRule="atLeast"/>
        </w:trPr>
        <w:tc>
          <w:tcPr>
            <w:tcW w:w="600" w:type="dxa"/>
            <w:vMerge w:val="restart"/>
            <w:tcBorders>
              <w:left w:val="single" w:color="auto" w:sz="8" w:space="0"/>
              <w:right w:val="single" w:color="auto" w:sz="8" w:space="0"/>
            </w:tcBorders>
            <w:vAlign w:val="bottom"/>
          </w:tcPr>
          <w:p w14:paraId="51D44769">
            <w:pPr>
              <w:spacing w:line="240" w:lineRule="exact"/>
              <w:ind w:left="180"/>
              <w:rPr>
                <w:sz w:val="20"/>
                <w:szCs w:val="20"/>
              </w:rPr>
            </w:pPr>
            <w:r>
              <w:rPr>
                <w:rFonts w:ascii="宋体" w:hAnsi="宋体" w:eastAsia="宋体" w:cs="宋体"/>
                <w:b/>
                <w:bCs/>
                <w:sz w:val="21"/>
                <w:szCs w:val="21"/>
              </w:rPr>
              <w:t>方</w:t>
            </w:r>
          </w:p>
        </w:tc>
        <w:tc>
          <w:tcPr>
            <w:tcW w:w="600" w:type="dxa"/>
            <w:vMerge w:val="restart"/>
            <w:tcBorders>
              <w:right w:val="single" w:color="auto" w:sz="8" w:space="0"/>
            </w:tcBorders>
            <w:vAlign w:val="bottom"/>
          </w:tcPr>
          <w:p w14:paraId="57C464CE">
            <w:pPr>
              <w:spacing w:line="240" w:lineRule="exact"/>
              <w:ind w:left="180"/>
              <w:rPr>
                <w:sz w:val="20"/>
                <w:szCs w:val="20"/>
              </w:rPr>
            </w:pPr>
            <w:r>
              <w:rPr>
                <w:rFonts w:ascii="宋体" w:hAnsi="宋体" w:eastAsia="宋体" w:cs="宋体"/>
                <w:b/>
                <w:bCs/>
                <w:sz w:val="21"/>
                <w:szCs w:val="21"/>
              </w:rPr>
              <w:t>构</w:t>
            </w:r>
          </w:p>
        </w:tc>
        <w:tc>
          <w:tcPr>
            <w:tcW w:w="2020" w:type="dxa"/>
            <w:vMerge w:val="continue"/>
            <w:tcBorders>
              <w:right w:val="single" w:color="auto" w:sz="8" w:space="0"/>
            </w:tcBorders>
            <w:vAlign w:val="bottom"/>
          </w:tcPr>
          <w:p w14:paraId="245C0EA0">
            <w:pPr>
              <w:rPr>
                <w:sz w:val="13"/>
                <w:szCs w:val="13"/>
              </w:rPr>
            </w:pPr>
          </w:p>
        </w:tc>
        <w:tc>
          <w:tcPr>
            <w:tcW w:w="660" w:type="dxa"/>
            <w:vMerge w:val="restart"/>
            <w:tcBorders>
              <w:right w:val="single" w:color="auto" w:sz="8" w:space="0"/>
            </w:tcBorders>
            <w:vAlign w:val="bottom"/>
          </w:tcPr>
          <w:p w14:paraId="7AA9D727">
            <w:pPr>
              <w:spacing w:line="240" w:lineRule="exact"/>
              <w:ind w:right="196"/>
              <w:jc w:val="right"/>
              <w:rPr>
                <w:sz w:val="20"/>
                <w:szCs w:val="20"/>
              </w:rPr>
            </w:pPr>
            <w:r>
              <w:rPr>
                <w:rFonts w:ascii="宋体" w:hAnsi="宋体" w:eastAsia="宋体" w:cs="宋体"/>
                <w:b/>
                <w:bCs/>
                <w:sz w:val="21"/>
                <w:szCs w:val="21"/>
              </w:rPr>
              <w:t>1</w:t>
            </w:r>
          </w:p>
        </w:tc>
        <w:tc>
          <w:tcPr>
            <w:tcW w:w="1640" w:type="dxa"/>
            <w:vMerge w:val="continue"/>
            <w:tcBorders>
              <w:right w:val="single" w:color="auto" w:sz="8" w:space="0"/>
            </w:tcBorders>
            <w:vAlign w:val="bottom"/>
          </w:tcPr>
          <w:p w14:paraId="60AFFADD">
            <w:pPr>
              <w:rPr>
                <w:sz w:val="13"/>
                <w:szCs w:val="13"/>
              </w:rPr>
            </w:pPr>
          </w:p>
        </w:tc>
        <w:tc>
          <w:tcPr>
            <w:tcW w:w="620" w:type="dxa"/>
            <w:vMerge w:val="restart"/>
            <w:tcBorders>
              <w:right w:val="single" w:color="auto" w:sz="8" w:space="0"/>
            </w:tcBorders>
            <w:vAlign w:val="bottom"/>
          </w:tcPr>
          <w:p w14:paraId="5A37C853">
            <w:pPr>
              <w:spacing w:line="240" w:lineRule="exact"/>
              <w:jc w:val="center"/>
              <w:rPr>
                <w:sz w:val="20"/>
                <w:szCs w:val="20"/>
              </w:rPr>
            </w:pPr>
            <w:r>
              <w:rPr>
                <w:rFonts w:ascii="宋体" w:hAnsi="宋体" w:eastAsia="宋体" w:cs="宋体"/>
                <w:b/>
                <w:bCs/>
                <w:w w:val="85"/>
                <w:sz w:val="21"/>
                <w:szCs w:val="21"/>
              </w:rPr>
              <w:t>绩 1</w:t>
            </w:r>
          </w:p>
        </w:tc>
        <w:tc>
          <w:tcPr>
            <w:tcW w:w="760" w:type="dxa"/>
            <w:vMerge w:val="restart"/>
            <w:tcBorders>
              <w:right w:val="single" w:color="auto" w:sz="8" w:space="0"/>
            </w:tcBorders>
            <w:vAlign w:val="bottom"/>
          </w:tcPr>
          <w:p w14:paraId="290D0267">
            <w:pPr>
              <w:spacing w:line="240" w:lineRule="exact"/>
              <w:jc w:val="center"/>
              <w:rPr>
                <w:sz w:val="20"/>
                <w:szCs w:val="20"/>
              </w:rPr>
            </w:pPr>
            <w:r>
              <w:rPr>
                <w:rFonts w:ascii="宋体" w:hAnsi="宋体" w:eastAsia="宋体" w:cs="宋体"/>
                <w:b/>
                <w:bCs/>
                <w:w w:val="94"/>
                <w:sz w:val="21"/>
                <w:szCs w:val="21"/>
              </w:rPr>
              <w:t>2</w:t>
            </w:r>
          </w:p>
        </w:tc>
        <w:tc>
          <w:tcPr>
            <w:tcW w:w="620" w:type="dxa"/>
            <w:vMerge w:val="continue"/>
            <w:tcBorders>
              <w:right w:val="single" w:color="auto" w:sz="8" w:space="0"/>
            </w:tcBorders>
            <w:vAlign w:val="bottom"/>
          </w:tcPr>
          <w:p w14:paraId="7321F29F">
            <w:pPr>
              <w:rPr>
                <w:sz w:val="13"/>
                <w:szCs w:val="13"/>
              </w:rPr>
            </w:pPr>
          </w:p>
        </w:tc>
        <w:tc>
          <w:tcPr>
            <w:tcW w:w="580" w:type="dxa"/>
            <w:vMerge w:val="continue"/>
            <w:tcBorders>
              <w:right w:val="single" w:color="auto" w:sz="8" w:space="0"/>
            </w:tcBorders>
            <w:vAlign w:val="bottom"/>
          </w:tcPr>
          <w:p w14:paraId="7865A95B">
            <w:pPr>
              <w:rPr>
                <w:sz w:val="13"/>
                <w:szCs w:val="13"/>
              </w:rPr>
            </w:pPr>
          </w:p>
        </w:tc>
        <w:tc>
          <w:tcPr>
            <w:tcW w:w="0" w:type="dxa"/>
            <w:vAlign w:val="bottom"/>
          </w:tcPr>
          <w:p w14:paraId="6F1F01F7">
            <w:pPr>
              <w:rPr>
                <w:sz w:val="1"/>
                <w:szCs w:val="1"/>
              </w:rPr>
            </w:pPr>
          </w:p>
        </w:tc>
      </w:tr>
      <w:tr w14:paraId="272202AA">
        <w:tblPrEx>
          <w:tblCellMar>
            <w:top w:w="0" w:type="dxa"/>
            <w:left w:w="0" w:type="dxa"/>
            <w:bottom w:w="0" w:type="dxa"/>
            <w:right w:w="0" w:type="dxa"/>
          </w:tblCellMar>
        </w:tblPrEx>
        <w:trPr>
          <w:trHeight w:val="156" w:hRule="atLeast"/>
        </w:trPr>
        <w:tc>
          <w:tcPr>
            <w:tcW w:w="600" w:type="dxa"/>
            <w:vMerge w:val="continue"/>
            <w:tcBorders>
              <w:left w:val="single" w:color="auto" w:sz="8" w:space="0"/>
              <w:right w:val="single" w:color="auto" w:sz="8" w:space="0"/>
            </w:tcBorders>
            <w:vAlign w:val="bottom"/>
          </w:tcPr>
          <w:p w14:paraId="4830A19C">
            <w:pPr>
              <w:rPr>
                <w:sz w:val="13"/>
                <w:szCs w:val="13"/>
              </w:rPr>
            </w:pPr>
          </w:p>
        </w:tc>
        <w:tc>
          <w:tcPr>
            <w:tcW w:w="600" w:type="dxa"/>
            <w:vMerge w:val="continue"/>
            <w:tcBorders>
              <w:right w:val="single" w:color="auto" w:sz="8" w:space="0"/>
            </w:tcBorders>
            <w:vAlign w:val="bottom"/>
          </w:tcPr>
          <w:p w14:paraId="0CB4B5A4">
            <w:pPr>
              <w:rPr>
                <w:sz w:val="13"/>
                <w:szCs w:val="13"/>
              </w:rPr>
            </w:pPr>
          </w:p>
        </w:tc>
        <w:tc>
          <w:tcPr>
            <w:tcW w:w="2020" w:type="dxa"/>
            <w:tcBorders>
              <w:right w:val="single" w:color="auto" w:sz="8" w:space="0"/>
            </w:tcBorders>
            <w:vAlign w:val="bottom"/>
          </w:tcPr>
          <w:p w14:paraId="0BA91180">
            <w:pPr>
              <w:rPr>
                <w:sz w:val="13"/>
                <w:szCs w:val="13"/>
              </w:rPr>
            </w:pPr>
          </w:p>
        </w:tc>
        <w:tc>
          <w:tcPr>
            <w:tcW w:w="660" w:type="dxa"/>
            <w:vMerge w:val="continue"/>
            <w:tcBorders>
              <w:right w:val="single" w:color="auto" w:sz="8" w:space="0"/>
            </w:tcBorders>
            <w:vAlign w:val="bottom"/>
          </w:tcPr>
          <w:p w14:paraId="70110276">
            <w:pPr>
              <w:rPr>
                <w:sz w:val="13"/>
                <w:szCs w:val="13"/>
              </w:rPr>
            </w:pPr>
          </w:p>
        </w:tc>
        <w:tc>
          <w:tcPr>
            <w:tcW w:w="1640" w:type="dxa"/>
            <w:tcBorders>
              <w:right w:val="single" w:color="auto" w:sz="8" w:space="0"/>
            </w:tcBorders>
            <w:vAlign w:val="bottom"/>
          </w:tcPr>
          <w:p w14:paraId="57985417">
            <w:pPr>
              <w:rPr>
                <w:sz w:val="13"/>
                <w:szCs w:val="13"/>
              </w:rPr>
            </w:pPr>
          </w:p>
        </w:tc>
        <w:tc>
          <w:tcPr>
            <w:tcW w:w="620" w:type="dxa"/>
            <w:vMerge w:val="continue"/>
            <w:tcBorders>
              <w:right w:val="single" w:color="auto" w:sz="8" w:space="0"/>
            </w:tcBorders>
            <w:vAlign w:val="bottom"/>
          </w:tcPr>
          <w:p w14:paraId="09DECD80">
            <w:pPr>
              <w:rPr>
                <w:sz w:val="13"/>
                <w:szCs w:val="13"/>
              </w:rPr>
            </w:pPr>
          </w:p>
        </w:tc>
        <w:tc>
          <w:tcPr>
            <w:tcW w:w="760" w:type="dxa"/>
            <w:vMerge w:val="continue"/>
            <w:tcBorders>
              <w:right w:val="single" w:color="auto" w:sz="8" w:space="0"/>
            </w:tcBorders>
            <w:vAlign w:val="bottom"/>
          </w:tcPr>
          <w:p w14:paraId="437E647E">
            <w:pPr>
              <w:rPr>
                <w:sz w:val="13"/>
                <w:szCs w:val="13"/>
              </w:rPr>
            </w:pPr>
          </w:p>
        </w:tc>
        <w:tc>
          <w:tcPr>
            <w:tcW w:w="620" w:type="dxa"/>
            <w:vMerge w:val="restart"/>
            <w:tcBorders>
              <w:right w:val="single" w:color="auto" w:sz="8" w:space="0"/>
            </w:tcBorders>
            <w:vAlign w:val="bottom"/>
          </w:tcPr>
          <w:p w14:paraId="62E20A11">
            <w:pPr>
              <w:spacing w:line="240" w:lineRule="exact"/>
              <w:jc w:val="center"/>
              <w:rPr>
                <w:sz w:val="20"/>
                <w:szCs w:val="20"/>
              </w:rPr>
            </w:pPr>
            <w:r>
              <w:rPr>
                <w:rFonts w:ascii="宋体" w:hAnsi="宋体" w:eastAsia="宋体" w:cs="宋体"/>
                <w:b/>
                <w:bCs/>
                <w:w w:val="95"/>
                <w:sz w:val="21"/>
                <w:szCs w:val="21"/>
              </w:rPr>
              <w:t>1*</w:t>
            </w:r>
          </w:p>
        </w:tc>
        <w:tc>
          <w:tcPr>
            <w:tcW w:w="580" w:type="dxa"/>
            <w:vMerge w:val="restart"/>
            <w:tcBorders>
              <w:right w:val="single" w:color="auto" w:sz="8" w:space="0"/>
            </w:tcBorders>
            <w:vAlign w:val="bottom"/>
          </w:tcPr>
          <w:p w14:paraId="14A91548">
            <w:pPr>
              <w:spacing w:line="240" w:lineRule="exact"/>
              <w:jc w:val="center"/>
              <w:rPr>
                <w:sz w:val="20"/>
                <w:szCs w:val="20"/>
              </w:rPr>
            </w:pPr>
            <w:r>
              <w:rPr>
                <w:rFonts w:ascii="宋体" w:hAnsi="宋体" w:eastAsia="宋体" w:cs="宋体"/>
                <w:b/>
                <w:bCs/>
                <w:w w:val="95"/>
                <w:sz w:val="21"/>
                <w:szCs w:val="21"/>
              </w:rPr>
              <w:t>2*</w:t>
            </w:r>
          </w:p>
        </w:tc>
        <w:tc>
          <w:tcPr>
            <w:tcW w:w="0" w:type="dxa"/>
            <w:vAlign w:val="bottom"/>
          </w:tcPr>
          <w:p w14:paraId="35A21C3C">
            <w:pPr>
              <w:rPr>
                <w:sz w:val="1"/>
                <w:szCs w:val="1"/>
              </w:rPr>
            </w:pPr>
          </w:p>
        </w:tc>
      </w:tr>
      <w:tr w14:paraId="2B621486">
        <w:tblPrEx>
          <w:tblCellMar>
            <w:top w:w="0" w:type="dxa"/>
            <w:left w:w="0" w:type="dxa"/>
            <w:bottom w:w="0" w:type="dxa"/>
            <w:right w:w="0" w:type="dxa"/>
          </w:tblCellMar>
        </w:tblPrEx>
        <w:trPr>
          <w:trHeight w:val="156" w:hRule="atLeast"/>
        </w:trPr>
        <w:tc>
          <w:tcPr>
            <w:tcW w:w="600" w:type="dxa"/>
            <w:vMerge w:val="restart"/>
            <w:tcBorders>
              <w:left w:val="single" w:color="auto" w:sz="8" w:space="0"/>
              <w:right w:val="single" w:color="auto" w:sz="8" w:space="0"/>
            </w:tcBorders>
            <w:vAlign w:val="bottom"/>
          </w:tcPr>
          <w:p w14:paraId="5ECCF791">
            <w:pPr>
              <w:spacing w:line="240" w:lineRule="exact"/>
              <w:ind w:left="180"/>
              <w:rPr>
                <w:sz w:val="20"/>
                <w:szCs w:val="20"/>
              </w:rPr>
            </w:pPr>
            <w:r>
              <w:rPr>
                <w:rFonts w:ascii="宋体" w:hAnsi="宋体" w:eastAsia="宋体" w:cs="宋体"/>
                <w:b/>
                <w:bCs/>
                <w:sz w:val="21"/>
                <w:szCs w:val="21"/>
              </w:rPr>
              <w:t>式</w:t>
            </w:r>
          </w:p>
        </w:tc>
        <w:tc>
          <w:tcPr>
            <w:tcW w:w="600" w:type="dxa"/>
            <w:vMerge w:val="restart"/>
            <w:tcBorders>
              <w:right w:val="single" w:color="auto" w:sz="8" w:space="0"/>
            </w:tcBorders>
            <w:vAlign w:val="bottom"/>
          </w:tcPr>
          <w:p w14:paraId="78425E46">
            <w:pPr>
              <w:spacing w:line="240" w:lineRule="exact"/>
              <w:ind w:left="180"/>
              <w:rPr>
                <w:sz w:val="20"/>
                <w:szCs w:val="20"/>
              </w:rPr>
            </w:pPr>
            <w:r>
              <w:rPr>
                <w:rFonts w:ascii="宋体" w:hAnsi="宋体" w:eastAsia="宋体" w:cs="宋体"/>
                <w:b/>
                <w:bCs/>
                <w:sz w:val="21"/>
                <w:szCs w:val="21"/>
              </w:rPr>
              <w:t>成</w:t>
            </w:r>
          </w:p>
        </w:tc>
        <w:tc>
          <w:tcPr>
            <w:tcW w:w="2020" w:type="dxa"/>
            <w:tcBorders>
              <w:right w:val="single" w:color="auto" w:sz="8" w:space="0"/>
            </w:tcBorders>
            <w:vAlign w:val="bottom"/>
          </w:tcPr>
          <w:p w14:paraId="25279326">
            <w:pPr>
              <w:rPr>
                <w:sz w:val="13"/>
                <w:szCs w:val="13"/>
              </w:rPr>
            </w:pPr>
          </w:p>
        </w:tc>
        <w:tc>
          <w:tcPr>
            <w:tcW w:w="660" w:type="dxa"/>
            <w:tcBorders>
              <w:right w:val="single" w:color="auto" w:sz="8" w:space="0"/>
            </w:tcBorders>
            <w:vAlign w:val="bottom"/>
          </w:tcPr>
          <w:p w14:paraId="7A44EC0C">
            <w:pPr>
              <w:rPr>
                <w:sz w:val="13"/>
                <w:szCs w:val="13"/>
              </w:rPr>
            </w:pPr>
          </w:p>
        </w:tc>
        <w:tc>
          <w:tcPr>
            <w:tcW w:w="1640" w:type="dxa"/>
            <w:tcBorders>
              <w:right w:val="single" w:color="auto" w:sz="8" w:space="0"/>
            </w:tcBorders>
            <w:vAlign w:val="bottom"/>
          </w:tcPr>
          <w:p w14:paraId="412080FF">
            <w:pPr>
              <w:rPr>
                <w:sz w:val="13"/>
                <w:szCs w:val="13"/>
              </w:rPr>
            </w:pPr>
          </w:p>
        </w:tc>
        <w:tc>
          <w:tcPr>
            <w:tcW w:w="620" w:type="dxa"/>
            <w:tcBorders>
              <w:right w:val="single" w:color="auto" w:sz="8" w:space="0"/>
            </w:tcBorders>
            <w:vAlign w:val="bottom"/>
          </w:tcPr>
          <w:p w14:paraId="17017B33">
            <w:pPr>
              <w:rPr>
                <w:sz w:val="13"/>
                <w:szCs w:val="13"/>
              </w:rPr>
            </w:pPr>
          </w:p>
        </w:tc>
        <w:tc>
          <w:tcPr>
            <w:tcW w:w="760" w:type="dxa"/>
            <w:tcBorders>
              <w:right w:val="single" w:color="auto" w:sz="8" w:space="0"/>
            </w:tcBorders>
            <w:vAlign w:val="bottom"/>
          </w:tcPr>
          <w:p w14:paraId="2EE00EB9">
            <w:pPr>
              <w:rPr>
                <w:sz w:val="13"/>
                <w:szCs w:val="13"/>
              </w:rPr>
            </w:pPr>
          </w:p>
        </w:tc>
        <w:tc>
          <w:tcPr>
            <w:tcW w:w="620" w:type="dxa"/>
            <w:vMerge w:val="continue"/>
            <w:tcBorders>
              <w:right w:val="single" w:color="auto" w:sz="8" w:space="0"/>
            </w:tcBorders>
            <w:vAlign w:val="bottom"/>
          </w:tcPr>
          <w:p w14:paraId="64A195B6">
            <w:pPr>
              <w:rPr>
                <w:sz w:val="13"/>
                <w:szCs w:val="13"/>
              </w:rPr>
            </w:pPr>
          </w:p>
        </w:tc>
        <w:tc>
          <w:tcPr>
            <w:tcW w:w="580" w:type="dxa"/>
            <w:vMerge w:val="continue"/>
            <w:tcBorders>
              <w:right w:val="single" w:color="auto" w:sz="8" w:space="0"/>
            </w:tcBorders>
            <w:vAlign w:val="bottom"/>
          </w:tcPr>
          <w:p w14:paraId="25F96466">
            <w:pPr>
              <w:rPr>
                <w:sz w:val="13"/>
                <w:szCs w:val="13"/>
              </w:rPr>
            </w:pPr>
          </w:p>
        </w:tc>
        <w:tc>
          <w:tcPr>
            <w:tcW w:w="0" w:type="dxa"/>
            <w:vAlign w:val="bottom"/>
          </w:tcPr>
          <w:p w14:paraId="6B8D6B81">
            <w:pPr>
              <w:rPr>
                <w:sz w:val="1"/>
                <w:szCs w:val="1"/>
              </w:rPr>
            </w:pPr>
          </w:p>
        </w:tc>
      </w:tr>
      <w:tr w14:paraId="2F276020">
        <w:tblPrEx>
          <w:tblCellMar>
            <w:top w:w="0" w:type="dxa"/>
            <w:left w:w="0" w:type="dxa"/>
            <w:bottom w:w="0" w:type="dxa"/>
            <w:right w:w="0" w:type="dxa"/>
          </w:tblCellMar>
        </w:tblPrEx>
        <w:trPr>
          <w:trHeight w:val="156" w:hRule="atLeast"/>
        </w:trPr>
        <w:tc>
          <w:tcPr>
            <w:tcW w:w="600" w:type="dxa"/>
            <w:vMerge w:val="continue"/>
            <w:tcBorders>
              <w:left w:val="single" w:color="auto" w:sz="8" w:space="0"/>
              <w:right w:val="single" w:color="auto" w:sz="8" w:space="0"/>
            </w:tcBorders>
            <w:vAlign w:val="bottom"/>
          </w:tcPr>
          <w:p w14:paraId="6CBA1871">
            <w:pPr>
              <w:rPr>
                <w:sz w:val="13"/>
                <w:szCs w:val="13"/>
              </w:rPr>
            </w:pPr>
          </w:p>
        </w:tc>
        <w:tc>
          <w:tcPr>
            <w:tcW w:w="600" w:type="dxa"/>
            <w:vMerge w:val="continue"/>
            <w:tcBorders>
              <w:right w:val="single" w:color="auto" w:sz="8" w:space="0"/>
            </w:tcBorders>
            <w:vAlign w:val="bottom"/>
          </w:tcPr>
          <w:p w14:paraId="3A4896FF">
            <w:pPr>
              <w:rPr>
                <w:sz w:val="13"/>
                <w:szCs w:val="13"/>
              </w:rPr>
            </w:pPr>
          </w:p>
        </w:tc>
        <w:tc>
          <w:tcPr>
            <w:tcW w:w="2020" w:type="dxa"/>
            <w:tcBorders>
              <w:right w:val="single" w:color="auto" w:sz="8" w:space="0"/>
            </w:tcBorders>
            <w:vAlign w:val="bottom"/>
          </w:tcPr>
          <w:p w14:paraId="0DD57681">
            <w:pPr>
              <w:rPr>
                <w:sz w:val="13"/>
                <w:szCs w:val="13"/>
              </w:rPr>
            </w:pPr>
          </w:p>
        </w:tc>
        <w:tc>
          <w:tcPr>
            <w:tcW w:w="660" w:type="dxa"/>
            <w:tcBorders>
              <w:right w:val="single" w:color="auto" w:sz="8" w:space="0"/>
            </w:tcBorders>
            <w:vAlign w:val="bottom"/>
          </w:tcPr>
          <w:p w14:paraId="512FD960">
            <w:pPr>
              <w:rPr>
                <w:sz w:val="13"/>
                <w:szCs w:val="13"/>
              </w:rPr>
            </w:pPr>
          </w:p>
        </w:tc>
        <w:tc>
          <w:tcPr>
            <w:tcW w:w="1640" w:type="dxa"/>
            <w:tcBorders>
              <w:right w:val="single" w:color="auto" w:sz="8" w:space="0"/>
            </w:tcBorders>
            <w:vAlign w:val="bottom"/>
          </w:tcPr>
          <w:p w14:paraId="33B31FA7">
            <w:pPr>
              <w:rPr>
                <w:sz w:val="13"/>
                <w:szCs w:val="13"/>
              </w:rPr>
            </w:pPr>
          </w:p>
        </w:tc>
        <w:tc>
          <w:tcPr>
            <w:tcW w:w="620" w:type="dxa"/>
            <w:tcBorders>
              <w:right w:val="single" w:color="auto" w:sz="8" w:space="0"/>
            </w:tcBorders>
            <w:vAlign w:val="bottom"/>
          </w:tcPr>
          <w:p w14:paraId="79D21318">
            <w:pPr>
              <w:rPr>
                <w:sz w:val="13"/>
                <w:szCs w:val="13"/>
              </w:rPr>
            </w:pPr>
          </w:p>
        </w:tc>
        <w:tc>
          <w:tcPr>
            <w:tcW w:w="760" w:type="dxa"/>
            <w:tcBorders>
              <w:right w:val="single" w:color="auto" w:sz="8" w:space="0"/>
            </w:tcBorders>
            <w:vAlign w:val="bottom"/>
          </w:tcPr>
          <w:p w14:paraId="0B338039">
            <w:pPr>
              <w:rPr>
                <w:sz w:val="13"/>
                <w:szCs w:val="13"/>
              </w:rPr>
            </w:pPr>
          </w:p>
        </w:tc>
        <w:tc>
          <w:tcPr>
            <w:tcW w:w="620" w:type="dxa"/>
            <w:vMerge w:val="restart"/>
            <w:tcBorders>
              <w:right w:val="single" w:color="auto" w:sz="8" w:space="0"/>
            </w:tcBorders>
            <w:vAlign w:val="bottom"/>
          </w:tcPr>
          <w:p w14:paraId="51CAD1F7">
            <w:pPr>
              <w:spacing w:line="240" w:lineRule="exact"/>
              <w:jc w:val="center"/>
              <w:rPr>
                <w:sz w:val="20"/>
                <w:szCs w:val="20"/>
              </w:rPr>
            </w:pPr>
            <w:r>
              <w:rPr>
                <w:rFonts w:ascii="宋体" w:hAnsi="宋体" w:eastAsia="宋体" w:cs="宋体"/>
                <w:b/>
                <w:bCs/>
                <w:w w:val="95"/>
                <w:sz w:val="21"/>
                <w:szCs w:val="21"/>
              </w:rPr>
              <w:t>权</w:t>
            </w:r>
          </w:p>
        </w:tc>
        <w:tc>
          <w:tcPr>
            <w:tcW w:w="580" w:type="dxa"/>
            <w:vMerge w:val="restart"/>
            <w:tcBorders>
              <w:right w:val="single" w:color="auto" w:sz="8" w:space="0"/>
            </w:tcBorders>
            <w:vAlign w:val="bottom"/>
          </w:tcPr>
          <w:p w14:paraId="6CE5C09A">
            <w:pPr>
              <w:spacing w:line="240" w:lineRule="exact"/>
              <w:jc w:val="center"/>
              <w:rPr>
                <w:sz w:val="20"/>
                <w:szCs w:val="20"/>
              </w:rPr>
            </w:pPr>
            <w:r>
              <w:rPr>
                <w:rFonts w:ascii="宋体" w:hAnsi="宋体" w:eastAsia="宋体" w:cs="宋体"/>
                <w:b/>
                <w:bCs/>
                <w:w w:val="95"/>
                <w:sz w:val="21"/>
                <w:szCs w:val="21"/>
              </w:rPr>
              <w:t>权</w:t>
            </w:r>
          </w:p>
        </w:tc>
        <w:tc>
          <w:tcPr>
            <w:tcW w:w="0" w:type="dxa"/>
            <w:vAlign w:val="bottom"/>
          </w:tcPr>
          <w:p w14:paraId="451AC5E9">
            <w:pPr>
              <w:rPr>
                <w:sz w:val="1"/>
                <w:szCs w:val="1"/>
              </w:rPr>
            </w:pPr>
          </w:p>
        </w:tc>
      </w:tr>
      <w:tr w14:paraId="21493D54">
        <w:tblPrEx>
          <w:tblCellMar>
            <w:top w:w="0" w:type="dxa"/>
            <w:left w:w="0" w:type="dxa"/>
            <w:bottom w:w="0" w:type="dxa"/>
            <w:right w:w="0" w:type="dxa"/>
          </w:tblCellMar>
        </w:tblPrEx>
        <w:trPr>
          <w:trHeight w:val="156" w:hRule="atLeast"/>
        </w:trPr>
        <w:tc>
          <w:tcPr>
            <w:tcW w:w="600" w:type="dxa"/>
            <w:tcBorders>
              <w:left w:val="single" w:color="auto" w:sz="8" w:space="0"/>
              <w:right w:val="single" w:color="auto" w:sz="8" w:space="0"/>
            </w:tcBorders>
            <w:vAlign w:val="bottom"/>
          </w:tcPr>
          <w:p w14:paraId="149F755B">
            <w:pPr>
              <w:rPr>
                <w:sz w:val="13"/>
                <w:szCs w:val="13"/>
              </w:rPr>
            </w:pPr>
          </w:p>
        </w:tc>
        <w:tc>
          <w:tcPr>
            <w:tcW w:w="600" w:type="dxa"/>
            <w:tcBorders>
              <w:right w:val="single" w:color="auto" w:sz="8" w:space="0"/>
            </w:tcBorders>
            <w:vAlign w:val="bottom"/>
          </w:tcPr>
          <w:p w14:paraId="4465F3B5">
            <w:pPr>
              <w:rPr>
                <w:sz w:val="13"/>
                <w:szCs w:val="13"/>
              </w:rPr>
            </w:pPr>
          </w:p>
        </w:tc>
        <w:tc>
          <w:tcPr>
            <w:tcW w:w="2020" w:type="dxa"/>
            <w:tcBorders>
              <w:right w:val="single" w:color="auto" w:sz="8" w:space="0"/>
            </w:tcBorders>
            <w:vAlign w:val="bottom"/>
          </w:tcPr>
          <w:p w14:paraId="164343D1">
            <w:pPr>
              <w:rPr>
                <w:sz w:val="13"/>
                <w:szCs w:val="13"/>
              </w:rPr>
            </w:pPr>
          </w:p>
        </w:tc>
        <w:tc>
          <w:tcPr>
            <w:tcW w:w="660" w:type="dxa"/>
            <w:tcBorders>
              <w:right w:val="single" w:color="auto" w:sz="8" w:space="0"/>
            </w:tcBorders>
            <w:vAlign w:val="bottom"/>
          </w:tcPr>
          <w:p w14:paraId="2D8D7355">
            <w:pPr>
              <w:rPr>
                <w:sz w:val="13"/>
                <w:szCs w:val="13"/>
              </w:rPr>
            </w:pPr>
          </w:p>
        </w:tc>
        <w:tc>
          <w:tcPr>
            <w:tcW w:w="1640" w:type="dxa"/>
            <w:tcBorders>
              <w:right w:val="single" w:color="auto" w:sz="8" w:space="0"/>
            </w:tcBorders>
            <w:vAlign w:val="bottom"/>
          </w:tcPr>
          <w:p w14:paraId="268E4585">
            <w:pPr>
              <w:rPr>
                <w:sz w:val="13"/>
                <w:szCs w:val="13"/>
              </w:rPr>
            </w:pPr>
          </w:p>
        </w:tc>
        <w:tc>
          <w:tcPr>
            <w:tcW w:w="620" w:type="dxa"/>
            <w:tcBorders>
              <w:right w:val="single" w:color="auto" w:sz="8" w:space="0"/>
            </w:tcBorders>
            <w:vAlign w:val="bottom"/>
          </w:tcPr>
          <w:p w14:paraId="3B0DB74A">
            <w:pPr>
              <w:rPr>
                <w:sz w:val="13"/>
                <w:szCs w:val="13"/>
              </w:rPr>
            </w:pPr>
          </w:p>
        </w:tc>
        <w:tc>
          <w:tcPr>
            <w:tcW w:w="760" w:type="dxa"/>
            <w:tcBorders>
              <w:right w:val="single" w:color="auto" w:sz="8" w:space="0"/>
            </w:tcBorders>
            <w:vAlign w:val="bottom"/>
          </w:tcPr>
          <w:p w14:paraId="183D5FA9">
            <w:pPr>
              <w:rPr>
                <w:sz w:val="13"/>
                <w:szCs w:val="13"/>
              </w:rPr>
            </w:pPr>
          </w:p>
        </w:tc>
        <w:tc>
          <w:tcPr>
            <w:tcW w:w="620" w:type="dxa"/>
            <w:vMerge w:val="continue"/>
            <w:tcBorders>
              <w:right w:val="single" w:color="auto" w:sz="8" w:space="0"/>
            </w:tcBorders>
            <w:vAlign w:val="bottom"/>
          </w:tcPr>
          <w:p w14:paraId="058B9EB4">
            <w:pPr>
              <w:rPr>
                <w:sz w:val="13"/>
                <w:szCs w:val="13"/>
              </w:rPr>
            </w:pPr>
          </w:p>
        </w:tc>
        <w:tc>
          <w:tcPr>
            <w:tcW w:w="580" w:type="dxa"/>
            <w:vMerge w:val="continue"/>
            <w:tcBorders>
              <w:right w:val="single" w:color="auto" w:sz="8" w:space="0"/>
            </w:tcBorders>
            <w:vAlign w:val="bottom"/>
          </w:tcPr>
          <w:p w14:paraId="58541DBB">
            <w:pPr>
              <w:rPr>
                <w:sz w:val="13"/>
                <w:szCs w:val="13"/>
              </w:rPr>
            </w:pPr>
          </w:p>
        </w:tc>
        <w:tc>
          <w:tcPr>
            <w:tcW w:w="0" w:type="dxa"/>
            <w:vAlign w:val="bottom"/>
          </w:tcPr>
          <w:p w14:paraId="2E056D92">
            <w:pPr>
              <w:rPr>
                <w:sz w:val="1"/>
                <w:szCs w:val="1"/>
              </w:rPr>
            </w:pPr>
          </w:p>
        </w:tc>
      </w:tr>
      <w:tr w14:paraId="2C53D030">
        <w:tblPrEx>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vAlign w:val="bottom"/>
          </w:tcPr>
          <w:p w14:paraId="11C27757">
            <w:pPr>
              <w:rPr>
                <w:sz w:val="24"/>
                <w:szCs w:val="24"/>
              </w:rPr>
            </w:pPr>
          </w:p>
        </w:tc>
        <w:tc>
          <w:tcPr>
            <w:tcW w:w="600" w:type="dxa"/>
            <w:tcBorders>
              <w:right w:val="single" w:color="auto" w:sz="8" w:space="0"/>
            </w:tcBorders>
            <w:vAlign w:val="bottom"/>
          </w:tcPr>
          <w:p w14:paraId="6C690471">
            <w:pPr>
              <w:rPr>
                <w:sz w:val="24"/>
                <w:szCs w:val="24"/>
              </w:rPr>
            </w:pPr>
          </w:p>
        </w:tc>
        <w:tc>
          <w:tcPr>
            <w:tcW w:w="2020" w:type="dxa"/>
            <w:tcBorders>
              <w:right w:val="single" w:color="auto" w:sz="8" w:space="0"/>
            </w:tcBorders>
            <w:vAlign w:val="bottom"/>
          </w:tcPr>
          <w:p w14:paraId="13DC59F7">
            <w:pPr>
              <w:rPr>
                <w:sz w:val="24"/>
                <w:szCs w:val="24"/>
              </w:rPr>
            </w:pPr>
          </w:p>
        </w:tc>
        <w:tc>
          <w:tcPr>
            <w:tcW w:w="660" w:type="dxa"/>
            <w:tcBorders>
              <w:right w:val="single" w:color="auto" w:sz="8" w:space="0"/>
            </w:tcBorders>
            <w:vAlign w:val="bottom"/>
          </w:tcPr>
          <w:p w14:paraId="07741666">
            <w:pPr>
              <w:rPr>
                <w:sz w:val="24"/>
                <w:szCs w:val="24"/>
              </w:rPr>
            </w:pPr>
          </w:p>
        </w:tc>
        <w:tc>
          <w:tcPr>
            <w:tcW w:w="1640" w:type="dxa"/>
            <w:tcBorders>
              <w:right w:val="single" w:color="auto" w:sz="8" w:space="0"/>
            </w:tcBorders>
            <w:vAlign w:val="bottom"/>
          </w:tcPr>
          <w:p w14:paraId="0B8C0D57">
            <w:pPr>
              <w:rPr>
                <w:sz w:val="24"/>
                <w:szCs w:val="24"/>
              </w:rPr>
            </w:pPr>
          </w:p>
        </w:tc>
        <w:tc>
          <w:tcPr>
            <w:tcW w:w="620" w:type="dxa"/>
            <w:tcBorders>
              <w:right w:val="single" w:color="auto" w:sz="8" w:space="0"/>
            </w:tcBorders>
            <w:vAlign w:val="bottom"/>
          </w:tcPr>
          <w:p w14:paraId="16E8849F">
            <w:pPr>
              <w:rPr>
                <w:sz w:val="24"/>
                <w:szCs w:val="24"/>
              </w:rPr>
            </w:pPr>
          </w:p>
        </w:tc>
        <w:tc>
          <w:tcPr>
            <w:tcW w:w="760" w:type="dxa"/>
            <w:tcBorders>
              <w:right w:val="single" w:color="auto" w:sz="8" w:space="0"/>
            </w:tcBorders>
            <w:vAlign w:val="bottom"/>
          </w:tcPr>
          <w:p w14:paraId="71347C35">
            <w:pPr>
              <w:rPr>
                <w:sz w:val="24"/>
                <w:szCs w:val="24"/>
              </w:rPr>
            </w:pPr>
          </w:p>
        </w:tc>
        <w:tc>
          <w:tcPr>
            <w:tcW w:w="620" w:type="dxa"/>
            <w:tcBorders>
              <w:right w:val="single" w:color="auto" w:sz="8" w:space="0"/>
            </w:tcBorders>
            <w:vAlign w:val="bottom"/>
          </w:tcPr>
          <w:p w14:paraId="058E0328">
            <w:pPr>
              <w:spacing w:line="240" w:lineRule="exact"/>
              <w:ind w:left="220"/>
              <w:rPr>
                <w:sz w:val="20"/>
                <w:szCs w:val="20"/>
              </w:rPr>
            </w:pPr>
            <w:r>
              <w:rPr>
                <w:rFonts w:ascii="宋体" w:hAnsi="宋体" w:eastAsia="宋体" w:cs="宋体"/>
                <w:b/>
                <w:bCs/>
                <w:sz w:val="21"/>
                <w:szCs w:val="21"/>
              </w:rPr>
              <w:t>重</w:t>
            </w:r>
          </w:p>
        </w:tc>
        <w:tc>
          <w:tcPr>
            <w:tcW w:w="580" w:type="dxa"/>
            <w:tcBorders>
              <w:right w:val="single" w:color="auto" w:sz="8" w:space="0"/>
            </w:tcBorders>
            <w:vAlign w:val="bottom"/>
          </w:tcPr>
          <w:p w14:paraId="341BB96C">
            <w:pPr>
              <w:spacing w:line="240" w:lineRule="exact"/>
              <w:ind w:left="200"/>
              <w:rPr>
                <w:sz w:val="20"/>
                <w:szCs w:val="20"/>
              </w:rPr>
            </w:pPr>
            <w:r>
              <w:rPr>
                <w:rFonts w:ascii="宋体" w:hAnsi="宋体" w:eastAsia="宋体" w:cs="宋体"/>
                <w:b/>
                <w:bCs/>
                <w:sz w:val="21"/>
                <w:szCs w:val="21"/>
              </w:rPr>
              <w:t>重</w:t>
            </w:r>
          </w:p>
        </w:tc>
        <w:tc>
          <w:tcPr>
            <w:tcW w:w="0" w:type="dxa"/>
            <w:vAlign w:val="bottom"/>
          </w:tcPr>
          <w:p w14:paraId="26A53E4D">
            <w:pPr>
              <w:rPr>
                <w:sz w:val="1"/>
                <w:szCs w:val="1"/>
              </w:rPr>
            </w:pPr>
          </w:p>
        </w:tc>
      </w:tr>
      <w:tr w14:paraId="4C918C63">
        <w:tblPrEx>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vAlign w:val="bottom"/>
          </w:tcPr>
          <w:p w14:paraId="26668E77">
            <w:pPr>
              <w:rPr>
                <w:sz w:val="24"/>
                <w:szCs w:val="24"/>
              </w:rPr>
            </w:pPr>
          </w:p>
        </w:tc>
        <w:tc>
          <w:tcPr>
            <w:tcW w:w="600" w:type="dxa"/>
            <w:tcBorders>
              <w:right w:val="single" w:color="auto" w:sz="8" w:space="0"/>
            </w:tcBorders>
            <w:vAlign w:val="bottom"/>
          </w:tcPr>
          <w:p w14:paraId="47743A94">
            <w:pPr>
              <w:rPr>
                <w:sz w:val="24"/>
                <w:szCs w:val="24"/>
              </w:rPr>
            </w:pPr>
          </w:p>
        </w:tc>
        <w:tc>
          <w:tcPr>
            <w:tcW w:w="2020" w:type="dxa"/>
            <w:tcBorders>
              <w:right w:val="single" w:color="auto" w:sz="8" w:space="0"/>
            </w:tcBorders>
            <w:vAlign w:val="bottom"/>
          </w:tcPr>
          <w:p w14:paraId="50F82751">
            <w:pPr>
              <w:rPr>
                <w:sz w:val="24"/>
                <w:szCs w:val="24"/>
              </w:rPr>
            </w:pPr>
          </w:p>
        </w:tc>
        <w:tc>
          <w:tcPr>
            <w:tcW w:w="660" w:type="dxa"/>
            <w:tcBorders>
              <w:right w:val="single" w:color="auto" w:sz="8" w:space="0"/>
            </w:tcBorders>
            <w:vAlign w:val="bottom"/>
          </w:tcPr>
          <w:p w14:paraId="5B092950">
            <w:pPr>
              <w:rPr>
                <w:sz w:val="24"/>
                <w:szCs w:val="24"/>
              </w:rPr>
            </w:pPr>
          </w:p>
        </w:tc>
        <w:tc>
          <w:tcPr>
            <w:tcW w:w="1640" w:type="dxa"/>
            <w:tcBorders>
              <w:right w:val="single" w:color="auto" w:sz="8" w:space="0"/>
            </w:tcBorders>
            <w:vAlign w:val="bottom"/>
          </w:tcPr>
          <w:p w14:paraId="0982C891">
            <w:pPr>
              <w:rPr>
                <w:sz w:val="24"/>
                <w:szCs w:val="24"/>
              </w:rPr>
            </w:pPr>
          </w:p>
        </w:tc>
        <w:tc>
          <w:tcPr>
            <w:tcW w:w="620" w:type="dxa"/>
            <w:tcBorders>
              <w:right w:val="single" w:color="auto" w:sz="8" w:space="0"/>
            </w:tcBorders>
            <w:vAlign w:val="bottom"/>
          </w:tcPr>
          <w:p w14:paraId="795528BB">
            <w:pPr>
              <w:rPr>
                <w:sz w:val="24"/>
                <w:szCs w:val="24"/>
              </w:rPr>
            </w:pPr>
          </w:p>
        </w:tc>
        <w:tc>
          <w:tcPr>
            <w:tcW w:w="760" w:type="dxa"/>
            <w:tcBorders>
              <w:right w:val="single" w:color="auto" w:sz="8" w:space="0"/>
            </w:tcBorders>
            <w:vAlign w:val="bottom"/>
          </w:tcPr>
          <w:p w14:paraId="530887C4">
            <w:pPr>
              <w:rPr>
                <w:sz w:val="24"/>
                <w:szCs w:val="24"/>
              </w:rPr>
            </w:pPr>
          </w:p>
        </w:tc>
        <w:tc>
          <w:tcPr>
            <w:tcW w:w="620" w:type="dxa"/>
            <w:tcBorders>
              <w:right w:val="single" w:color="auto" w:sz="8" w:space="0"/>
            </w:tcBorders>
            <w:vAlign w:val="bottom"/>
          </w:tcPr>
          <w:p w14:paraId="094D5188">
            <w:pPr>
              <w:spacing w:line="240" w:lineRule="exact"/>
              <w:jc w:val="center"/>
              <w:rPr>
                <w:sz w:val="20"/>
                <w:szCs w:val="20"/>
              </w:rPr>
            </w:pPr>
            <w:r>
              <w:rPr>
                <w:rFonts w:ascii="宋体" w:hAnsi="宋体" w:eastAsia="宋体" w:cs="宋体"/>
                <w:b/>
                <w:bCs/>
                <w:sz w:val="21"/>
                <w:szCs w:val="21"/>
              </w:rPr>
              <w:t>2）</w:t>
            </w:r>
          </w:p>
        </w:tc>
        <w:tc>
          <w:tcPr>
            <w:tcW w:w="580" w:type="dxa"/>
            <w:tcBorders>
              <w:right w:val="single" w:color="auto" w:sz="8" w:space="0"/>
            </w:tcBorders>
            <w:vAlign w:val="bottom"/>
          </w:tcPr>
          <w:p w14:paraId="763D9463">
            <w:pPr>
              <w:spacing w:line="240" w:lineRule="exact"/>
              <w:jc w:val="center"/>
              <w:rPr>
                <w:sz w:val="20"/>
                <w:szCs w:val="20"/>
              </w:rPr>
            </w:pPr>
            <w:r>
              <w:rPr>
                <w:rFonts w:ascii="宋体" w:hAnsi="宋体" w:eastAsia="宋体" w:cs="宋体"/>
                <w:b/>
                <w:bCs/>
                <w:sz w:val="21"/>
                <w:szCs w:val="21"/>
              </w:rPr>
              <w:t>1）</w:t>
            </w:r>
          </w:p>
        </w:tc>
        <w:tc>
          <w:tcPr>
            <w:tcW w:w="0" w:type="dxa"/>
            <w:vAlign w:val="bottom"/>
          </w:tcPr>
          <w:p w14:paraId="33728CD5">
            <w:pPr>
              <w:rPr>
                <w:sz w:val="1"/>
                <w:szCs w:val="1"/>
              </w:rPr>
            </w:pPr>
          </w:p>
        </w:tc>
      </w:tr>
      <w:tr w14:paraId="55BEFA3E">
        <w:tblPrEx>
          <w:tblCellMar>
            <w:top w:w="0" w:type="dxa"/>
            <w:left w:w="0" w:type="dxa"/>
            <w:bottom w:w="0" w:type="dxa"/>
            <w:right w:w="0" w:type="dxa"/>
          </w:tblCellMar>
        </w:tblPrEx>
        <w:trPr>
          <w:trHeight w:val="52" w:hRule="atLeast"/>
        </w:trPr>
        <w:tc>
          <w:tcPr>
            <w:tcW w:w="600" w:type="dxa"/>
            <w:tcBorders>
              <w:left w:val="single" w:color="auto" w:sz="8" w:space="0"/>
              <w:bottom w:val="single" w:color="auto" w:sz="8" w:space="0"/>
              <w:right w:val="single" w:color="auto" w:sz="8" w:space="0"/>
            </w:tcBorders>
            <w:vAlign w:val="bottom"/>
          </w:tcPr>
          <w:p w14:paraId="06C396F9">
            <w:pPr>
              <w:rPr>
                <w:sz w:val="4"/>
                <w:szCs w:val="4"/>
              </w:rPr>
            </w:pPr>
          </w:p>
        </w:tc>
        <w:tc>
          <w:tcPr>
            <w:tcW w:w="600" w:type="dxa"/>
            <w:tcBorders>
              <w:bottom w:val="single" w:color="auto" w:sz="8" w:space="0"/>
              <w:right w:val="single" w:color="auto" w:sz="8" w:space="0"/>
            </w:tcBorders>
            <w:vAlign w:val="bottom"/>
          </w:tcPr>
          <w:p w14:paraId="18837C3E">
            <w:pPr>
              <w:rPr>
                <w:sz w:val="4"/>
                <w:szCs w:val="4"/>
              </w:rPr>
            </w:pPr>
          </w:p>
        </w:tc>
        <w:tc>
          <w:tcPr>
            <w:tcW w:w="2020" w:type="dxa"/>
            <w:tcBorders>
              <w:bottom w:val="single" w:color="auto" w:sz="8" w:space="0"/>
              <w:right w:val="single" w:color="auto" w:sz="8" w:space="0"/>
            </w:tcBorders>
            <w:vAlign w:val="bottom"/>
          </w:tcPr>
          <w:p w14:paraId="07420954">
            <w:pPr>
              <w:rPr>
                <w:sz w:val="4"/>
                <w:szCs w:val="4"/>
              </w:rPr>
            </w:pPr>
          </w:p>
        </w:tc>
        <w:tc>
          <w:tcPr>
            <w:tcW w:w="660" w:type="dxa"/>
            <w:tcBorders>
              <w:bottom w:val="single" w:color="auto" w:sz="8" w:space="0"/>
              <w:right w:val="single" w:color="auto" w:sz="8" w:space="0"/>
            </w:tcBorders>
            <w:vAlign w:val="bottom"/>
          </w:tcPr>
          <w:p w14:paraId="0B6C94D7">
            <w:pPr>
              <w:rPr>
                <w:sz w:val="4"/>
                <w:szCs w:val="4"/>
              </w:rPr>
            </w:pPr>
          </w:p>
        </w:tc>
        <w:tc>
          <w:tcPr>
            <w:tcW w:w="1640" w:type="dxa"/>
            <w:tcBorders>
              <w:bottom w:val="single" w:color="auto" w:sz="8" w:space="0"/>
              <w:right w:val="single" w:color="auto" w:sz="8" w:space="0"/>
            </w:tcBorders>
            <w:vAlign w:val="bottom"/>
          </w:tcPr>
          <w:p w14:paraId="5F96ADDB">
            <w:pPr>
              <w:rPr>
                <w:sz w:val="4"/>
                <w:szCs w:val="4"/>
              </w:rPr>
            </w:pPr>
          </w:p>
        </w:tc>
        <w:tc>
          <w:tcPr>
            <w:tcW w:w="620" w:type="dxa"/>
            <w:tcBorders>
              <w:bottom w:val="single" w:color="auto" w:sz="8" w:space="0"/>
              <w:right w:val="single" w:color="auto" w:sz="8" w:space="0"/>
            </w:tcBorders>
            <w:vAlign w:val="bottom"/>
          </w:tcPr>
          <w:p w14:paraId="32989BC7">
            <w:pPr>
              <w:rPr>
                <w:sz w:val="4"/>
                <w:szCs w:val="4"/>
              </w:rPr>
            </w:pPr>
          </w:p>
        </w:tc>
        <w:tc>
          <w:tcPr>
            <w:tcW w:w="760" w:type="dxa"/>
            <w:tcBorders>
              <w:bottom w:val="single" w:color="auto" w:sz="8" w:space="0"/>
              <w:right w:val="single" w:color="auto" w:sz="8" w:space="0"/>
            </w:tcBorders>
            <w:vAlign w:val="bottom"/>
          </w:tcPr>
          <w:p w14:paraId="239CE661">
            <w:pPr>
              <w:rPr>
                <w:sz w:val="4"/>
                <w:szCs w:val="4"/>
              </w:rPr>
            </w:pPr>
          </w:p>
        </w:tc>
        <w:tc>
          <w:tcPr>
            <w:tcW w:w="620" w:type="dxa"/>
            <w:tcBorders>
              <w:bottom w:val="single" w:color="auto" w:sz="8" w:space="0"/>
              <w:right w:val="single" w:color="auto" w:sz="8" w:space="0"/>
            </w:tcBorders>
            <w:vAlign w:val="bottom"/>
          </w:tcPr>
          <w:p w14:paraId="553EDCD8">
            <w:pPr>
              <w:rPr>
                <w:sz w:val="4"/>
                <w:szCs w:val="4"/>
              </w:rPr>
            </w:pPr>
          </w:p>
        </w:tc>
        <w:tc>
          <w:tcPr>
            <w:tcW w:w="580" w:type="dxa"/>
            <w:tcBorders>
              <w:bottom w:val="single" w:color="auto" w:sz="8" w:space="0"/>
              <w:right w:val="single" w:color="auto" w:sz="8" w:space="0"/>
            </w:tcBorders>
            <w:vAlign w:val="bottom"/>
          </w:tcPr>
          <w:p w14:paraId="67AB40DA">
            <w:pPr>
              <w:rPr>
                <w:sz w:val="4"/>
                <w:szCs w:val="4"/>
              </w:rPr>
            </w:pPr>
          </w:p>
        </w:tc>
        <w:tc>
          <w:tcPr>
            <w:tcW w:w="0" w:type="dxa"/>
            <w:vAlign w:val="bottom"/>
          </w:tcPr>
          <w:p w14:paraId="2FE3EB19">
            <w:pPr>
              <w:rPr>
                <w:sz w:val="1"/>
                <w:szCs w:val="1"/>
              </w:rPr>
            </w:pPr>
          </w:p>
        </w:tc>
      </w:tr>
      <w:tr w14:paraId="2329A1B9">
        <w:tblPrEx>
          <w:tblCellMar>
            <w:top w:w="0" w:type="dxa"/>
            <w:left w:w="0" w:type="dxa"/>
            <w:bottom w:w="0" w:type="dxa"/>
            <w:right w:w="0" w:type="dxa"/>
          </w:tblCellMar>
        </w:tblPrEx>
        <w:trPr>
          <w:trHeight w:val="250" w:hRule="atLeast"/>
        </w:trPr>
        <w:tc>
          <w:tcPr>
            <w:tcW w:w="600" w:type="dxa"/>
            <w:tcBorders>
              <w:left w:val="single" w:color="auto" w:sz="8" w:space="0"/>
              <w:right w:val="single" w:color="auto" w:sz="8" w:space="0"/>
            </w:tcBorders>
            <w:vAlign w:val="bottom"/>
          </w:tcPr>
          <w:p w14:paraId="1A930666">
            <w:pPr>
              <w:rPr>
                <w:sz w:val="21"/>
                <w:szCs w:val="21"/>
              </w:rPr>
            </w:pPr>
          </w:p>
        </w:tc>
        <w:tc>
          <w:tcPr>
            <w:tcW w:w="600" w:type="dxa"/>
            <w:vMerge w:val="restart"/>
            <w:tcBorders>
              <w:right w:val="single" w:color="auto" w:sz="8" w:space="0"/>
            </w:tcBorders>
            <w:vAlign w:val="bottom"/>
          </w:tcPr>
          <w:p w14:paraId="156943C9">
            <w:pPr>
              <w:spacing w:line="240" w:lineRule="exact"/>
              <w:ind w:left="180"/>
              <w:rPr>
                <w:sz w:val="20"/>
                <w:szCs w:val="20"/>
              </w:rPr>
            </w:pPr>
            <w:r>
              <w:rPr>
                <w:rFonts w:ascii="宋体" w:hAnsi="宋体" w:eastAsia="宋体" w:cs="宋体"/>
                <w:sz w:val="21"/>
                <w:szCs w:val="21"/>
              </w:rPr>
              <w:t>小</w:t>
            </w:r>
          </w:p>
        </w:tc>
        <w:tc>
          <w:tcPr>
            <w:tcW w:w="2020" w:type="dxa"/>
            <w:tcBorders>
              <w:right w:val="single" w:color="auto" w:sz="8" w:space="0"/>
            </w:tcBorders>
            <w:vAlign w:val="bottom"/>
          </w:tcPr>
          <w:p w14:paraId="025A2980">
            <w:pPr>
              <w:spacing w:line="240" w:lineRule="exact"/>
              <w:ind w:left="80"/>
              <w:rPr>
                <w:sz w:val="20"/>
                <w:szCs w:val="20"/>
              </w:rPr>
            </w:pPr>
            <w:r>
              <w:rPr>
                <w:rFonts w:ascii="宋体" w:hAnsi="宋体" w:eastAsia="宋体" w:cs="宋体"/>
                <w:sz w:val="21"/>
                <w:szCs w:val="21"/>
              </w:rPr>
              <w:t>对每一次小组的实</w:t>
            </w:r>
          </w:p>
        </w:tc>
        <w:tc>
          <w:tcPr>
            <w:tcW w:w="660" w:type="dxa"/>
            <w:tcBorders>
              <w:right w:val="single" w:color="auto" w:sz="8" w:space="0"/>
            </w:tcBorders>
            <w:vAlign w:val="bottom"/>
          </w:tcPr>
          <w:p w14:paraId="57F6BECF">
            <w:pPr>
              <w:spacing w:line="240" w:lineRule="exact"/>
              <w:ind w:right="96"/>
              <w:jc w:val="right"/>
              <w:rPr>
                <w:sz w:val="20"/>
                <w:szCs w:val="20"/>
              </w:rPr>
            </w:pPr>
            <w:r>
              <w:rPr>
                <w:rFonts w:ascii="宋体" w:hAnsi="宋体" w:eastAsia="宋体" w:cs="宋体"/>
                <w:sz w:val="21"/>
                <w:szCs w:val="21"/>
              </w:rPr>
              <w:t>40%</w:t>
            </w:r>
          </w:p>
        </w:tc>
        <w:tc>
          <w:tcPr>
            <w:tcW w:w="1640" w:type="dxa"/>
            <w:tcBorders>
              <w:right w:val="single" w:color="auto" w:sz="8" w:space="0"/>
            </w:tcBorders>
            <w:vAlign w:val="bottom"/>
          </w:tcPr>
          <w:p w14:paraId="3002E498">
            <w:pPr>
              <w:spacing w:line="240" w:lineRule="exact"/>
              <w:jc w:val="center"/>
              <w:rPr>
                <w:sz w:val="20"/>
                <w:szCs w:val="20"/>
              </w:rPr>
            </w:pPr>
            <w:r>
              <w:rPr>
                <w:rFonts w:ascii="宋体" w:hAnsi="宋体" w:eastAsia="宋体" w:cs="宋体"/>
                <w:w w:val="99"/>
                <w:sz w:val="21"/>
                <w:szCs w:val="21"/>
              </w:rPr>
              <w:t>组内对成员的</w:t>
            </w:r>
          </w:p>
        </w:tc>
        <w:tc>
          <w:tcPr>
            <w:tcW w:w="620" w:type="dxa"/>
            <w:tcBorders>
              <w:right w:val="single" w:color="auto" w:sz="8" w:space="0"/>
            </w:tcBorders>
            <w:vAlign w:val="bottom"/>
          </w:tcPr>
          <w:p w14:paraId="7A085A15">
            <w:pPr>
              <w:rPr>
                <w:sz w:val="21"/>
                <w:szCs w:val="21"/>
              </w:rPr>
            </w:pPr>
          </w:p>
        </w:tc>
        <w:tc>
          <w:tcPr>
            <w:tcW w:w="760" w:type="dxa"/>
            <w:vMerge w:val="restart"/>
            <w:tcBorders>
              <w:right w:val="single" w:color="auto" w:sz="8" w:space="0"/>
            </w:tcBorders>
            <w:vAlign w:val="bottom"/>
          </w:tcPr>
          <w:p w14:paraId="2D74C0AE">
            <w:pPr>
              <w:spacing w:line="240" w:lineRule="exact"/>
              <w:jc w:val="center"/>
              <w:rPr>
                <w:sz w:val="20"/>
                <w:szCs w:val="20"/>
              </w:rPr>
            </w:pPr>
            <w:r>
              <w:rPr>
                <w:rFonts w:ascii="宋体" w:hAnsi="宋体" w:eastAsia="宋体" w:cs="宋体"/>
                <w:w w:val="95"/>
                <w:sz w:val="21"/>
                <w:szCs w:val="21"/>
              </w:rPr>
              <w:t>25%</w:t>
            </w:r>
          </w:p>
        </w:tc>
        <w:tc>
          <w:tcPr>
            <w:tcW w:w="620" w:type="dxa"/>
            <w:tcBorders>
              <w:right w:val="single" w:color="auto" w:sz="8" w:space="0"/>
            </w:tcBorders>
            <w:vAlign w:val="bottom"/>
          </w:tcPr>
          <w:p w14:paraId="7310A029">
            <w:pPr>
              <w:rPr>
                <w:sz w:val="21"/>
                <w:szCs w:val="21"/>
              </w:rPr>
            </w:pPr>
          </w:p>
        </w:tc>
        <w:tc>
          <w:tcPr>
            <w:tcW w:w="580" w:type="dxa"/>
            <w:tcBorders>
              <w:right w:val="single" w:color="auto" w:sz="8" w:space="0"/>
            </w:tcBorders>
            <w:vAlign w:val="bottom"/>
          </w:tcPr>
          <w:p w14:paraId="5FDD33A3">
            <w:pPr>
              <w:rPr>
                <w:sz w:val="21"/>
                <w:szCs w:val="21"/>
              </w:rPr>
            </w:pPr>
          </w:p>
        </w:tc>
        <w:tc>
          <w:tcPr>
            <w:tcW w:w="0" w:type="dxa"/>
            <w:vAlign w:val="bottom"/>
          </w:tcPr>
          <w:p w14:paraId="4412E009">
            <w:pPr>
              <w:rPr>
                <w:sz w:val="1"/>
                <w:szCs w:val="1"/>
              </w:rPr>
            </w:pPr>
          </w:p>
        </w:tc>
      </w:tr>
      <w:tr w14:paraId="0A83C831">
        <w:tblPrEx>
          <w:tblCellMar>
            <w:top w:w="0" w:type="dxa"/>
            <w:left w:w="0" w:type="dxa"/>
            <w:bottom w:w="0" w:type="dxa"/>
            <w:right w:w="0" w:type="dxa"/>
          </w:tblCellMar>
        </w:tblPrEx>
        <w:trPr>
          <w:trHeight w:val="156" w:hRule="atLeast"/>
        </w:trPr>
        <w:tc>
          <w:tcPr>
            <w:tcW w:w="600" w:type="dxa"/>
            <w:tcBorders>
              <w:left w:val="single" w:color="auto" w:sz="8" w:space="0"/>
              <w:right w:val="single" w:color="auto" w:sz="8" w:space="0"/>
            </w:tcBorders>
            <w:vAlign w:val="bottom"/>
          </w:tcPr>
          <w:p w14:paraId="0F2DF1A1">
            <w:pPr>
              <w:rPr>
                <w:sz w:val="13"/>
                <w:szCs w:val="13"/>
              </w:rPr>
            </w:pPr>
          </w:p>
        </w:tc>
        <w:tc>
          <w:tcPr>
            <w:tcW w:w="600" w:type="dxa"/>
            <w:vMerge w:val="continue"/>
            <w:tcBorders>
              <w:right w:val="single" w:color="auto" w:sz="8" w:space="0"/>
            </w:tcBorders>
            <w:vAlign w:val="bottom"/>
          </w:tcPr>
          <w:p w14:paraId="709B6289">
            <w:pPr>
              <w:rPr>
                <w:sz w:val="13"/>
                <w:szCs w:val="13"/>
              </w:rPr>
            </w:pPr>
          </w:p>
        </w:tc>
        <w:tc>
          <w:tcPr>
            <w:tcW w:w="2020" w:type="dxa"/>
            <w:vMerge w:val="restart"/>
            <w:tcBorders>
              <w:right w:val="single" w:color="auto" w:sz="8" w:space="0"/>
            </w:tcBorders>
            <w:vAlign w:val="bottom"/>
          </w:tcPr>
          <w:p w14:paraId="142012B1">
            <w:pPr>
              <w:spacing w:line="240" w:lineRule="exact"/>
              <w:ind w:left="80"/>
              <w:rPr>
                <w:sz w:val="20"/>
                <w:szCs w:val="20"/>
              </w:rPr>
            </w:pPr>
            <w:r>
              <w:rPr>
                <w:rFonts w:ascii="宋体" w:hAnsi="宋体" w:eastAsia="宋体" w:cs="宋体"/>
                <w:sz w:val="21"/>
                <w:szCs w:val="21"/>
              </w:rPr>
              <w:t>境操作任务进行考</w:t>
            </w:r>
          </w:p>
        </w:tc>
        <w:tc>
          <w:tcPr>
            <w:tcW w:w="660" w:type="dxa"/>
            <w:tcBorders>
              <w:right w:val="single" w:color="auto" w:sz="8" w:space="0"/>
            </w:tcBorders>
            <w:vAlign w:val="bottom"/>
          </w:tcPr>
          <w:p w14:paraId="2D79B996">
            <w:pPr>
              <w:rPr>
                <w:sz w:val="13"/>
                <w:szCs w:val="13"/>
              </w:rPr>
            </w:pPr>
          </w:p>
        </w:tc>
        <w:tc>
          <w:tcPr>
            <w:tcW w:w="1640" w:type="dxa"/>
            <w:vMerge w:val="restart"/>
            <w:tcBorders>
              <w:right w:val="single" w:color="auto" w:sz="8" w:space="0"/>
            </w:tcBorders>
            <w:vAlign w:val="bottom"/>
          </w:tcPr>
          <w:p w14:paraId="31D18C8E">
            <w:pPr>
              <w:spacing w:line="240" w:lineRule="exact"/>
              <w:jc w:val="center"/>
              <w:rPr>
                <w:sz w:val="20"/>
                <w:szCs w:val="20"/>
              </w:rPr>
            </w:pPr>
            <w:r>
              <w:rPr>
                <w:rFonts w:ascii="宋体" w:hAnsi="宋体" w:eastAsia="宋体" w:cs="宋体"/>
                <w:w w:val="99"/>
                <w:sz w:val="21"/>
                <w:szCs w:val="21"/>
              </w:rPr>
              <w:t>评价</w:t>
            </w:r>
          </w:p>
        </w:tc>
        <w:tc>
          <w:tcPr>
            <w:tcW w:w="620" w:type="dxa"/>
            <w:tcBorders>
              <w:right w:val="single" w:color="auto" w:sz="8" w:space="0"/>
            </w:tcBorders>
            <w:vAlign w:val="bottom"/>
          </w:tcPr>
          <w:p w14:paraId="4F09EDFD">
            <w:pPr>
              <w:rPr>
                <w:sz w:val="13"/>
                <w:szCs w:val="13"/>
              </w:rPr>
            </w:pPr>
          </w:p>
        </w:tc>
        <w:tc>
          <w:tcPr>
            <w:tcW w:w="760" w:type="dxa"/>
            <w:vMerge w:val="continue"/>
            <w:tcBorders>
              <w:right w:val="single" w:color="auto" w:sz="8" w:space="0"/>
            </w:tcBorders>
            <w:vAlign w:val="bottom"/>
          </w:tcPr>
          <w:p w14:paraId="4AFBEAE9">
            <w:pPr>
              <w:rPr>
                <w:sz w:val="13"/>
                <w:szCs w:val="13"/>
              </w:rPr>
            </w:pPr>
          </w:p>
        </w:tc>
        <w:tc>
          <w:tcPr>
            <w:tcW w:w="620" w:type="dxa"/>
            <w:tcBorders>
              <w:right w:val="single" w:color="auto" w:sz="8" w:space="0"/>
            </w:tcBorders>
            <w:vAlign w:val="bottom"/>
          </w:tcPr>
          <w:p w14:paraId="3D6FCAFB">
            <w:pPr>
              <w:rPr>
                <w:sz w:val="13"/>
                <w:szCs w:val="13"/>
              </w:rPr>
            </w:pPr>
          </w:p>
        </w:tc>
        <w:tc>
          <w:tcPr>
            <w:tcW w:w="580" w:type="dxa"/>
            <w:tcBorders>
              <w:right w:val="single" w:color="auto" w:sz="8" w:space="0"/>
            </w:tcBorders>
            <w:vAlign w:val="bottom"/>
          </w:tcPr>
          <w:p w14:paraId="04CACCF7">
            <w:pPr>
              <w:rPr>
                <w:sz w:val="13"/>
                <w:szCs w:val="13"/>
              </w:rPr>
            </w:pPr>
          </w:p>
        </w:tc>
        <w:tc>
          <w:tcPr>
            <w:tcW w:w="0" w:type="dxa"/>
            <w:vAlign w:val="bottom"/>
          </w:tcPr>
          <w:p w14:paraId="7325C1AC">
            <w:pPr>
              <w:rPr>
                <w:sz w:val="1"/>
                <w:szCs w:val="1"/>
              </w:rPr>
            </w:pPr>
          </w:p>
        </w:tc>
      </w:tr>
      <w:tr w14:paraId="12FE53E5">
        <w:tblPrEx>
          <w:tblCellMar>
            <w:top w:w="0" w:type="dxa"/>
            <w:left w:w="0" w:type="dxa"/>
            <w:bottom w:w="0" w:type="dxa"/>
            <w:right w:w="0" w:type="dxa"/>
          </w:tblCellMar>
        </w:tblPrEx>
        <w:trPr>
          <w:trHeight w:val="156" w:hRule="atLeast"/>
        </w:trPr>
        <w:tc>
          <w:tcPr>
            <w:tcW w:w="600" w:type="dxa"/>
            <w:tcBorders>
              <w:left w:val="single" w:color="auto" w:sz="8" w:space="0"/>
              <w:right w:val="single" w:color="auto" w:sz="8" w:space="0"/>
            </w:tcBorders>
            <w:vAlign w:val="bottom"/>
          </w:tcPr>
          <w:p w14:paraId="7CA3B812">
            <w:pPr>
              <w:rPr>
                <w:sz w:val="13"/>
                <w:szCs w:val="13"/>
              </w:rPr>
            </w:pPr>
          </w:p>
        </w:tc>
        <w:tc>
          <w:tcPr>
            <w:tcW w:w="600" w:type="dxa"/>
            <w:vMerge w:val="restart"/>
            <w:tcBorders>
              <w:right w:val="single" w:color="auto" w:sz="8" w:space="0"/>
            </w:tcBorders>
            <w:vAlign w:val="bottom"/>
          </w:tcPr>
          <w:p w14:paraId="2FD97430">
            <w:pPr>
              <w:spacing w:line="240" w:lineRule="exact"/>
              <w:ind w:left="180"/>
              <w:rPr>
                <w:sz w:val="20"/>
                <w:szCs w:val="20"/>
              </w:rPr>
            </w:pPr>
            <w:r>
              <w:rPr>
                <w:rFonts w:ascii="宋体" w:hAnsi="宋体" w:eastAsia="宋体" w:cs="宋体"/>
                <w:sz w:val="21"/>
                <w:szCs w:val="21"/>
              </w:rPr>
              <w:t>组</w:t>
            </w:r>
          </w:p>
        </w:tc>
        <w:tc>
          <w:tcPr>
            <w:tcW w:w="2020" w:type="dxa"/>
            <w:vMerge w:val="continue"/>
            <w:tcBorders>
              <w:right w:val="single" w:color="auto" w:sz="8" w:space="0"/>
            </w:tcBorders>
            <w:vAlign w:val="bottom"/>
          </w:tcPr>
          <w:p w14:paraId="444B33C6">
            <w:pPr>
              <w:rPr>
                <w:sz w:val="13"/>
                <w:szCs w:val="13"/>
              </w:rPr>
            </w:pPr>
          </w:p>
        </w:tc>
        <w:tc>
          <w:tcPr>
            <w:tcW w:w="660" w:type="dxa"/>
            <w:tcBorders>
              <w:right w:val="single" w:color="auto" w:sz="8" w:space="0"/>
            </w:tcBorders>
            <w:vAlign w:val="bottom"/>
          </w:tcPr>
          <w:p w14:paraId="140E00B5">
            <w:pPr>
              <w:rPr>
                <w:sz w:val="13"/>
                <w:szCs w:val="13"/>
              </w:rPr>
            </w:pPr>
          </w:p>
        </w:tc>
        <w:tc>
          <w:tcPr>
            <w:tcW w:w="1640" w:type="dxa"/>
            <w:vMerge w:val="continue"/>
            <w:tcBorders>
              <w:right w:val="single" w:color="auto" w:sz="8" w:space="0"/>
            </w:tcBorders>
            <w:vAlign w:val="bottom"/>
          </w:tcPr>
          <w:p w14:paraId="783DE80E">
            <w:pPr>
              <w:rPr>
                <w:sz w:val="13"/>
                <w:szCs w:val="13"/>
              </w:rPr>
            </w:pPr>
          </w:p>
        </w:tc>
        <w:tc>
          <w:tcPr>
            <w:tcW w:w="620" w:type="dxa"/>
            <w:tcBorders>
              <w:right w:val="single" w:color="auto" w:sz="8" w:space="0"/>
            </w:tcBorders>
            <w:vAlign w:val="bottom"/>
          </w:tcPr>
          <w:p w14:paraId="79FC6C26">
            <w:pPr>
              <w:rPr>
                <w:sz w:val="13"/>
                <w:szCs w:val="13"/>
              </w:rPr>
            </w:pPr>
          </w:p>
        </w:tc>
        <w:tc>
          <w:tcPr>
            <w:tcW w:w="760" w:type="dxa"/>
            <w:tcBorders>
              <w:right w:val="single" w:color="auto" w:sz="8" w:space="0"/>
            </w:tcBorders>
            <w:vAlign w:val="bottom"/>
          </w:tcPr>
          <w:p w14:paraId="63CDF2CD">
            <w:pPr>
              <w:rPr>
                <w:sz w:val="13"/>
                <w:szCs w:val="13"/>
              </w:rPr>
            </w:pPr>
          </w:p>
        </w:tc>
        <w:tc>
          <w:tcPr>
            <w:tcW w:w="620" w:type="dxa"/>
            <w:tcBorders>
              <w:right w:val="single" w:color="auto" w:sz="8" w:space="0"/>
            </w:tcBorders>
            <w:vAlign w:val="bottom"/>
          </w:tcPr>
          <w:p w14:paraId="6EE88C32">
            <w:pPr>
              <w:rPr>
                <w:sz w:val="13"/>
                <w:szCs w:val="13"/>
              </w:rPr>
            </w:pPr>
          </w:p>
        </w:tc>
        <w:tc>
          <w:tcPr>
            <w:tcW w:w="580" w:type="dxa"/>
            <w:tcBorders>
              <w:right w:val="single" w:color="auto" w:sz="8" w:space="0"/>
            </w:tcBorders>
            <w:vAlign w:val="bottom"/>
          </w:tcPr>
          <w:p w14:paraId="6A573F51">
            <w:pPr>
              <w:rPr>
                <w:sz w:val="13"/>
                <w:szCs w:val="13"/>
              </w:rPr>
            </w:pPr>
          </w:p>
        </w:tc>
        <w:tc>
          <w:tcPr>
            <w:tcW w:w="0" w:type="dxa"/>
            <w:vAlign w:val="bottom"/>
          </w:tcPr>
          <w:p w14:paraId="3024E8A8">
            <w:pPr>
              <w:rPr>
                <w:sz w:val="1"/>
                <w:szCs w:val="1"/>
              </w:rPr>
            </w:pPr>
          </w:p>
        </w:tc>
      </w:tr>
      <w:tr w14:paraId="3833DED7">
        <w:tblPrEx>
          <w:tblCellMar>
            <w:top w:w="0" w:type="dxa"/>
            <w:left w:w="0" w:type="dxa"/>
            <w:bottom w:w="0" w:type="dxa"/>
            <w:right w:w="0" w:type="dxa"/>
          </w:tblCellMar>
        </w:tblPrEx>
        <w:trPr>
          <w:trHeight w:val="52" w:hRule="atLeast"/>
        </w:trPr>
        <w:tc>
          <w:tcPr>
            <w:tcW w:w="600" w:type="dxa"/>
            <w:tcBorders>
              <w:left w:val="single" w:color="auto" w:sz="8" w:space="0"/>
              <w:right w:val="single" w:color="auto" w:sz="8" w:space="0"/>
            </w:tcBorders>
            <w:vAlign w:val="bottom"/>
          </w:tcPr>
          <w:p w14:paraId="41E52A05">
            <w:pPr>
              <w:rPr>
                <w:sz w:val="4"/>
                <w:szCs w:val="4"/>
              </w:rPr>
            </w:pPr>
          </w:p>
        </w:tc>
        <w:tc>
          <w:tcPr>
            <w:tcW w:w="600" w:type="dxa"/>
            <w:vMerge w:val="continue"/>
            <w:tcBorders>
              <w:right w:val="single" w:color="auto" w:sz="8" w:space="0"/>
            </w:tcBorders>
            <w:vAlign w:val="bottom"/>
          </w:tcPr>
          <w:p w14:paraId="0F89D3A4">
            <w:pPr>
              <w:rPr>
                <w:sz w:val="4"/>
                <w:szCs w:val="4"/>
              </w:rPr>
            </w:pPr>
          </w:p>
        </w:tc>
        <w:tc>
          <w:tcPr>
            <w:tcW w:w="2020" w:type="dxa"/>
            <w:vMerge w:val="restart"/>
            <w:tcBorders>
              <w:right w:val="single" w:color="auto" w:sz="8" w:space="0"/>
            </w:tcBorders>
            <w:vAlign w:val="bottom"/>
          </w:tcPr>
          <w:p w14:paraId="3588FB8B">
            <w:pPr>
              <w:spacing w:line="240" w:lineRule="exact"/>
              <w:ind w:left="80"/>
              <w:rPr>
                <w:sz w:val="20"/>
                <w:szCs w:val="20"/>
              </w:rPr>
            </w:pPr>
            <w:r>
              <w:rPr>
                <w:rFonts w:ascii="宋体" w:hAnsi="宋体" w:eastAsia="宋体" w:cs="宋体"/>
                <w:sz w:val="21"/>
                <w:szCs w:val="21"/>
              </w:rPr>
              <w:t>核。</w:t>
            </w:r>
          </w:p>
        </w:tc>
        <w:tc>
          <w:tcPr>
            <w:tcW w:w="660" w:type="dxa"/>
            <w:tcBorders>
              <w:right w:val="single" w:color="auto" w:sz="8" w:space="0"/>
            </w:tcBorders>
            <w:vAlign w:val="bottom"/>
          </w:tcPr>
          <w:p w14:paraId="6326C97A">
            <w:pPr>
              <w:rPr>
                <w:sz w:val="4"/>
                <w:szCs w:val="4"/>
              </w:rPr>
            </w:pPr>
          </w:p>
        </w:tc>
        <w:tc>
          <w:tcPr>
            <w:tcW w:w="1640" w:type="dxa"/>
            <w:tcBorders>
              <w:bottom w:val="single" w:color="auto" w:sz="8" w:space="0"/>
              <w:right w:val="single" w:color="auto" w:sz="8" w:space="0"/>
            </w:tcBorders>
            <w:vAlign w:val="bottom"/>
          </w:tcPr>
          <w:p w14:paraId="620C402F">
            <w:pPr>
              <w:rPr>
                <w:sz w:val="4"/>
                <w:szCs w:val="4"/>
              </w:rPr>
            </w:pPr>
          </w:p>
        </w:tc>
        <w:tc>
          <w:tcPr>
            <w:tcW w:w="620" w:type="dxa"/>
            <w:tcBorders>
              <w:bottom w:val="single" w:color="auto" w:sz="8" w:space="0"/>
              <w:right w:val="single" w:color="auto" w:sz="8" w:space="0"/>
            </w:tcBorders>
            <w:vAlign w:val="bottom"/>
          </w:tcPr>
          <w:p w14:paraId="0B073660">
            <w:pPr>
              <w:rPr>
                <w:sz w:val="4"/>
                <w:szCs w:val="4"/>
              </w:rPr>
            </w:pPr>
          </w:p>
        </w:tc>
        <w:tc>
          <w:tcPr>
            <w:tcW w:w="760" w:type="dxa"/>
            <w:tcBorders>
              <w:bottom w:val="single" w:color="auto" w:sz="8" w:space="0"/>
              <w:right w:val="single" w:color="auto" w:sz="8" w:space="0"/>
            </w:tcBorders>
            <w:vAlign w:val="bottom"/>
          </w:tcPr>
          <w:p w14:paraId="2EBDB88C">
            <w:pPr>
              <w:rPr>
                <w:sz w:val="4"/>
                <w:szCs w:val="4"/>
              </w:rPr>
            </w:pPr>
          </w:p>
        </w:tc>
        <w:tc>
          <w:tcPr>
            <w:tcW w:w="620" w:type="dxa"/>
            <w:tcBorders>
              <w:bottom w:val="single" w:color="auto" w:sz="8" w:space="0"/>
              <w:right w:val="single" w:color="auto" w:sz="8" w:space="0"/>
            </w:tcBorders>
            <w:vAlign w:val="bottom"/>
          </w:tcPr>
          <w:p w14:paraId="3F5DAB20">
            <w:pPr>
              <w:rPr>
                <w:sz w:val="4"/>
                <w:szCs w:val="4"/>
              </w:rPr>
            </w:pPr>
          </w:p>
        </w:tc>
        <w:tc>
          <w:tcPr>
            <w:tcW w:w="580" w:type="dxa"/>
            <w:tcBorders>
              <w:bottom w:val="single" w:color="auto" w:sz="8" w:space="0"/>
              <w:right w:val="single" w:color="auto" w:sz="8" w:space="0"/>
            </w:tcBorders>
            <w:vAlign w:val="bottom"/>
          </w:tcPr>
          <w:p w14:paraId="077AC36B">
            <w:pPr>
              <w:rPr>
                <w:sz w:val="4"/>
                <w:szCs w:val="4"/>
              </w:rPr>
            </w:pPr>
          </w:p>
        </w:tc>
        <w:tc>
          <w:tcPr>
            <w:tcW w:w="0" w:type="dxa"/>
            <w:vAlign w:val="bottom"/>
          </w:tcPr>
          <w:p w14:paraId="0BA79CB7">
            <w:pPr>
              <w:rPr>
                <w:sz w:val="1"/>
                <w:szCs w:val="1"/>
              </w:rPr>
            </w:pPr>
          </w:p>
        </w:tc>
      </w:tr>
      <w:tr w14:paraId="12D038CA">
        <w:tblPrEx>
          <w:tblCellMar>
            <w:top w:w="0" w:type="dxa"/>
            <w:left w:w="0" w:type="dxa"/>
            <w:bottom w:w="0" w:type="dxa"/>
            <w:right w:w="0" w:type="dxa"/>
          </w:tblCellMar>
        </w:tblPrEx>
        <w:trPr>
          <w:trHeight w:val="84" w:hRule="atLeast"/>
        </w:trPr>
        <w:tc>
          <w:tcPr>
            <w:tcW w:w="600" w:type="dxa"/>
            <w:tcBorders>
              <w:left w:val="single" w:color="auto" w:sz="8" w:space="0"/>
              <w:right w:val="single" w:color="auto" w:sz="8" w:space="0"/>
            </w:tcBorders>
            <w:vAlign w:val="bottom"/>
          </w:tcPr>
          <w:p w14:paraId="38F8A716">
            <w:pPr>
              <w:rPr>
                <w:sz w:val="7"/>
                <w:szCs w:val="7"/>
              </w:rPr>
            </w:pPr>
          </w:p>
        </w:tc>
        <w:tc>
          <w:tcPr>
            <w:tcW w:w="600" w:type="dxa"/>
            <w:vMerge w:val="continue"/>
            <w:tcBorders>
              <w:right w:val="single" w:color="auto" w:sz="8" w:space="0"/>
            </w:tcBorders>
            <w:vAlign w:val="bottom"/>
          </w:tcPr>
          <w:p w14:paraId="362ECDAF">
            <w:pPr>
              <w:rPr>
                <w:sz w:val="7"/>
                <w:szCs w:val="7"/>
              </w:rPr>
            </w:pPr>
          </w:p>
        </w:tc>
        <w:tc>
          <w:tcPr>
            <w:tcW w:w="2020" w:type="dxa"/>
            <w:vMerge w:val="continue"/>
            <w:tcBorders>
              <w:right w:val="single" w:color="auto" w:sz="8" w:space="0"/>
            </w:tcBorders>
            <w:vAlign w:val="bottom"/>
          </w:tcPr>
          <w:p w14:paraId="3C95927C">
            <w:pPr>
              <w:rPr>
                <w:sz w:val="7"/>
                <w:szCs w:val="7"/>
              </w:rPr>
            </w:pPr>
          </w:p>
        </w:tc>
        <w:tc>
          <w:tcPr>
            <w:tcW w:w="660" w:type="dxa"/>
            <w:tcBorders>
              <w:right w:val="single" w:color="auto" w:sz="8" w:space="0"/>
            </w:tcBorders>
            <w:vAlign w:val="bottom"/>
          </w:tcPr>
          <w:p w14:paraId="512165B4">
            <w:pPr>
              <w:rPr>
                <w:sz w:val="7"/>
                <w:szCs w:val="7"/>
              </w:rPr>
            </w:pPr>
          </w:p>
        </w:tc>
        <w:tc>
          <w:tcPr>
            <w:tcW w:w="1640" w:type="dxa"/>
            <w:vMerge w:val="restart"/>
            <w:tcBorders>
              <w:right w:val="single" w:color="auto" w:sz="8" w:space="0"/>
            </w:tcBorders>
            <w:vAlign w:val="bottom"/>
          </w:tcPr>
          <w:p w14:paraId="09478F3F">
            <w:pPr>
              <w:spacing w:line="240" w:lineRule="exact"/>
              <w:jc w:val="center"/>
              <w:rPr>
                <w:sz w:val="20"/>
                <w:szCs w:val="20"/>
              </w:rPr>
            </w:pPr>
            <w:r>
              <w:rPr>
                <w:rFonts w:ascii="宋体" w:hAnsi="宋体" w:eastAsia="宋体" w:cs="宋体"/>
                <w:w w:val="99"/>
                <w:sz w:val="21"/>
                <w:szCs w:val="21"/>
              </w:rPr>
              <w:t>小组互评</w:t>
            </w:r>
          </w:p>
        </w:tc>
        <w:tc>
          <w:tcPr>
            <w:tcW w:w="620" w:type="dxa"/>
            <w:tcBorders>
              <w:right w:val="single" w:color="auto" w:sz="8" w:space="0"/>
            </w:tcBorders>
            <w:vAlign w:val="bottom"/>
          </w:tcPr>
          <w:p w14:paraId="194F2A19">
            <w:pPr>
              <w:rPr>
                <w:sz w:val="7"/>
                <w:szCs w:val="7"/>
              </w:rPr>
            </w:pPr>
          </w:p>
        </w:tc>
        <w:tc>
          <w:tcPr>
            <w:tcW w:w="760" w:type="dxa"/>
            <w:vMerge w:val="restart"/>
            <w:tcBorders>
              <w:right w:val="single" w:color="auto" w:sz="8" w:space="0"/>
            </w:tcBorders>
            <w:vAlign w:val="bottom"/>
          </w:tcPr>
          <w:p w14:paraId="0D0EBC21">
            <w:pPr>
              <w:spacing w:line="240" w:lineRule="exact"/>
              <w:jc w:val="center"/>
              <w:rPr>
                <w:sz w:val="20"/>
                <w:szCs w:val="20"/>
              </w:rPr>
            </w:pPr>
            <w:r>
              <w:rPr>
                <w:rFonts w:ascii="宋体" w:hAnsi="宋体" w:eastAsia="宋体" w:cs="宋体"/>
                <w:w w:val="95"/>
                <w:sz w:val="21"/>
                <w:szCs w:val="21"/>
              </w:rPr>
              <w:t>25%</w:t>
            </w:r>
          </w:p>
        </w:tc>
        <w:tc>
          <w:tcPr>
            <w:tcW w:w="620" w:type="dxa"/>
            <w:tcBorders>
              <w:right w:val="single" w:color="auto" w:sz="8" w:space="0"/>
            </w:tcBorders>
            <w:vAlign w:val="bottom"/>
          </w:tcPr>
          <w:p w14:paraId="0953F690">
            <w:pPr>
              <w:rPr>
                <w:sz w:val="7"/>
                <w:szCs w:val="7"/>
              </w:rPr>
            </w:pPr>
          </w:p>
        </w:tc>
        <w:tc>
          <w:tcPr>
            <w:tcW w:w="580" w:type="dxa"/>
            <w:tcBorders>
              <w:right w:val="single" w:color="auto" w:sz="8" w:space="0"/>
            </w:tcBorders>
            <w:vAlign w:val="bottom"/>
          </w:tcPr>
          <w:p w14:paraId="7526AB1B">
            <w:pPr>
              <w:rPr>
                <w:sz w:val="7"/>
                <w:szCs w:val="7"/>
              </w:rPr>
            </w:pPr>
          </w:p>
        </w:tc>
        <w:tc>
          <w:tcPr>
            <w:tcW w:w="0" w:type="dxa"/>
            <w:vAlign w:val="bottom"/>
          </w:tcPr>
          <w:p w14:paraId="677F1EDF">
            <w:pPr>
              <w:rPr>
                <w:sz w:val="1"/>
                <w:szCs w:val="1"/>
              </w:rPr>
            </w:pPr>
          </w:p>
        </w:tc>
      </w:tr>
      <w:tr w14:paraId="4C13A02B">
        <w:tblPrEx>
          <w:tblCellMar>
            <w:top w:w="0" w:type="dxa"/>
            <w:left w:w="0" w:type="dxa"/>
            <w:bottom w:w="0" w:type="dxa"/>
            <w:right w:w="0" w:type="dxa"/>
          </w:tblCellMar>
        </w:tblPrEx>
        <w:trPr>
          <w:trHeight w:val="204" w:hRule="atLeast"/>
        </w:trPr>
        <w:tc>
          <w:tcPr>
            <w:tcW w:w="600" w:type="dxa"/>
            <w:vMerge w:val="restart"/>
            <w:tcBorders>
              <w:left w:val="single" w:color="auto" w:sz="8" w:space="0"/>
              <w:right w:val="single" w:color="auto" w:sz="8" w:space="0"/>
            </w:tcBorders>
            <w:vAlign w:val="bottom"/>
          </w:tcPr>
          <w:p w14:paraId="591F66D0">
            <w:pPr>
              <w:spacing w:line="240" w:lineRule="exact"/>
              <w:ind w:left="180"/>
              <w:rPr>
                <w:sz w:val="20"/>
                <w:szCs w:val="20"/>
              </w:rPr>
            </w:pPr>
            <w:r>
              <w:rPr>
                <w:rFonts w:ascii="宋体" w:hAnsi="宋体" w:eastAsia="宋体" w:cs="宋体"/>
                <w:sz w:val="21"/>
                <w:szCs w:val="21"/>
              </w:rPr>
              <w:t>形</w:t>
            </w:r>
          </w:p>
        </w:tc>
        <w:tc>
          <w:tcPr>
            <w:tcW w:w="600" w:type="dxa"/>
            <w:vMerge w:val="restart"/>
            <w:tcBorders>
              <w:right w:val="single" w:color="auto" w:sz="8" w:space="0"/>
            </w:tcBorders>
            <w:vAlign w:val="bottom"/>
          </w:tcPr>
          <w:p w14:paraId="24B813B4">
            <w:pPr>
              <w:spacing w:line="240" w:lineRule="exact"/>
              <w:ind w:left="180"/>
              <w:rPr>
                <w:sz w:val="20"/>
                <w:szCs w:val="20"/>
              </w:rPr>
            </w:pPr>
            <w:r>
              <w:rPr>
                <w:rFonts w:ascii="宋体" w:hAnsi="宋体" w:eastAsia="宋体" w:cs="宋体"/>
                <w:sz w:val="21"/>
                <w:szCs w:val="21"/>
              </w:rPr>
              <w:t>任</w:t>
            </w:r>
          </w:p>
        </w:tc>
        <w:tc>
          <w:tcPr>
            <w:tcW w:w="2020" w:type="dxa"/>
            <w:vMerge w:val="continue"/>
            <w:tcBorders>
              <w:right w:val="single" w:color="auto" w:sz="8" w:space="0"/>
            </w:tcBorders>
            <w:vAlign w:val="bottom"/>
          </w:tcPr>
          <w:p w14:paraId="44D8A793">
            <w:pPr>
              <w:rPr>
                <w:sz w:val="17"/>
                <w:szCs w:val="17"/>
              </w:rPr>
            </w:pPr>
          </w:p>
        </w:tc>
        <w:tc>
          <w:tcPr>
            <w:tcW w:w="660" w:type="dxa"/>
            <w:tcBorders>
              <w:right w:val="single" w:color="auto" w:sz="8" w:space="0"/>
            </w:tcBorders>
            <w:vAlign w:val="bottom"/>
          </w:tcPr>
          <w:p w14:paraId="46A17B4F">
            <w:pPr>
              <w:rPr>
                <w:sz w:val="17"/>
                <w:szCs w:val="17"/>
              </w:rPr>
            </w:pPr>
          </w:p>
        </w:tc>
        <w:tc>
          <w:tcPr>
            <w:tcW w:w="1640" w:type="dxa"/>
            <w:vMerge w:val="continue"/>
            <w:tcBorders>
              <w:right w:val="single" w:color="auto" w:sz="8" w:space="0"/>
            </w:tcBorders>
            <w:vAlign w:val="bottom"/>
          </w:tcPr>
          <w:p w14:paraId="3C04556C">
            <w:pPr>
              <w:rPr>
                <w:sz w:val="17"/>
                <w:szCs w:val="17"/>
              </w:rPr>
            </w:pPr>
          </w:p>
        </w:tc>
        <w:tc>
          <w:tcPr>
            <w:tcW w:w="620" w:type="dxa"/>
            <w:tcBorders>
              <w:right w:val="single" w:color="auto" w:sz="8" w:space="0"/>
            </w:tcBorders>
            <w:vAlign w:val="bottom"/>
          </w:tcPr>
          <w:p w14:paraId="0D4DF444">
            <w:pPr>
              <w:rPr>
                <w:sz w:val="17"/>
                <w:szCs w:val="17"/>
              </w:rPr>
            </w:pPr>
          </w:p>
        </w:tc>
        <w:tc>
          <w:tcPr>
            <w:tcW w:w="760" w:type="dxa"/>
            <w:vMerge w:val="continue"/>
            <w:tcBorders>
              <w:right w:val="single" w:color="auto" w:sz="8" w:space="0"/>
            </w:tcBorders>
            <w:vAlign w:val="bottom"/>
          </w:tcPr>
          <w:p w14:paraId="02A09AFD">
            <w:pPr>
              <w:rPr>
                <w:sz w:val="17"/>
                <w:szCs w:val="17"/>
              </w:rPr>
            </w:pPr>
          </w:p>
        </w:tc>
        <w:tc>
          <w:tcPr>
            <w:tcW w:w="620" w:type="dxa"/>
            <w:tcBorders>
              <w:right w:val="single" w:color="auto" w:sz="8" w:space="0"/>
            </w:tcBorders>
            <w:vAlign w:val="bottom"/>
          </w:tcPr>
          <w:p w14:paraId="66669DEC">
            <w:pPr>
              <w:rPr>
                <w:sz w:val="17"/>
                <w:szCs w:val="17"/>
              </w:rPr>
            </w:pPr>
          </w:p>
        </w:tc>
        <w:tc>
          <w:tcPr>
            <w:tcW w:w="580" w:type="dxa"/>
            <w:tcBorders>
              <w:right w:val="single" w:color="auto" w:sz="8" w:space="0"/>
            </w:tcBorders>
            <w:vAlign w:val="bottom"/>
          </w:tcPr>
          <w:p w14:paraId="09C5418E">
            <w:pPr>
              <w:rPr>
                <w:sz w:val="17"/>
                <w:szCs w:val="17"/>
              </w:rPr>
            </w:pPr>
          </w:p>
        </w:tc>
        <w:tc>
          <w:tcPr>
            <w:tcW w:w="0" w:type="dxa"/>
            <w:vAlign w:val="bottom"/>
          </w:tcPr>
          <w:p w14:paraId="6F708E65">
            <w:pPr>
              <w:rPr>
                <w:sz w:val="1"/>
                <w:szCs w:val="1"/>
              </w:rPr>
            </w:pPr>
          </w:p>
        </w:tc>
      </w:tr>
      <w:tr w14:paraId="784F41C1">
        <w:tblPrEx>
          <w:tblCellMar>
            <w:top w:w="0" w:type="dxa"/>
            <w:left w:w="0" w:type="dxa"/>
            <w:bottom w:w="0" w:type="dxa"/>
            <w:right w:w="0" w:type="dxa"/>
          </w:tblCellMar>
        </w:tblPrEx>
        <w:trPr>
          <w:trHeight w:val="92" w:hRule="atLeast"/>
        </w:trPr>
        <w:tc>
          <w:tcPr>
            <w:tcW w:w="600" w:type="dxa"/>
            <w:vMerge w:val="continue"/>
            <w:tcBorders>
              <w:left w:val="single" w:color="auto" w:sz="8" w:space="0"/>
              <w:right w:val="single" w:color="auto" w:sz="8" w:space="0"/>
            </w:tcBorders>
            <w:vAlign w:val="bottom"/>
          </w:tcPr>
          <w:p w14:paraId="27F4659E">
            <w:pPr>
              <w:rPr>
                <w:sz w:val="8"/>
                <w:szCs w:val="8"/>
              </w:rPr>
            </w:pPr>
          </w:p>
        </w:tc>
        <w:tc>
          <w:tcPr>
            <w:tcW w:w="600" w:type="dxa"/>
            <w:vMerge w:val="continue"/>
            <w:tcBorders>
              <w:right w:val="single" w:color="auto" w:sz="8" w:space="0"/>
            </w:tcBorders>
            <w:vAlign w:val="bottom"/>
          </w:tcPr>
          <w:p w14:paraId="65EB29A0">
            <w:pPr>
              <w:rPr>
                <w:sz w:val="8"/>
                <w:szCs w:val="8"/>
              </w:rPr>
            </w:pPr>
          </w:p>
        </w:tc>
        <w:tc>
          <w:tcPr>
            <w:tcW w:w="2020" w:type="dxa"/>
            <w:vMerge w:val="restart"/>
            <w:tcBorders>
              <w:right w:val="single" w:color="auto" w:sz="8" w:space="0"/>
            </w:tcBorders>
            <w:vAlign w:val="bottom"/>
          </w:tcPr>
          <w:p w14:paraId="09A8C70E">
            <w:pPr>
              <w:spacing w:line="240" w:lineRule="exact"/>
              <w:ind w:left="80"/>
              <w:rPr>
                <w:sz w:val="20"/>
                <w:szCs w:val="20"/>
              </w:rPr>
            </w:pPr>
            <w:r>
              <w:rPr>
                <w:rFonts w:ascii="宋体" w:hAnsi="宋体" w:eastAsia="宋体" w:cs="宋体"/>
                <w:b/>
                <w:bCs/>
                <w:sz w:val="21"/>
                <w:szCs w:val="21"/>
              </w:rPr>
              <w:t>考核时间：</w:t>
            </w:r>
            <w:r>
              <w:rPr>
                <w:rFonts w:ascii="宋体" w:hAnsi="宋体" w:eastAsia="宋体" w:cs="宋体"/>
                <w:sz w:val="21"/>
                <w:szCs w:val="21"/>
              </w:rPr>
              <w:t>每一项任</w:t>
            </w:r>
          </w:p>
        </w:tc>
        <w:tc>
          <w:tcPr>
            <w:tcW w:w="660" w:type="dxa"/>
            <w:tcBorders>
              <w:right w:val="single" w:color="auto" w:sz="8" w:space="0"/>
            </w:tcBorders>
            <w:vAlign w:val="bottom"/>
          </w:tcPr>
          <w:p w14:paraId="2AE91517">
            <w:pPr>
              <w:rPr>
                <w:sz w:val="8"/>
                <w:szCs w:val="8"/>
              </w:rPr>
            </w:pPr>
          </w:p>
        </w:tc>
        <w:tc>
          <w:tcPr>
            <w:tcW w:w="1640" w:type="dxa"/>
            <w:tcBorders>
              <w:bottom w:val="single" w:color="auto" w:sz="8" w:space="0"/>
              <w:right w:val="single" w:color="auto" w:sz="8" w:space="0"/>
            </w:tcBorders>
            <w:vAlign w:val="bottom"/>
          </w:tcPr>
          <w:p w14:paraId="4ADAE540">
            <w:pPr>
              <w:rPr>
                <w:sz w:val="8"/>
                <w:szCs w:val="8"/>
              </w:rPr>
            </w:pPr>
          </w:p>
        </w:tc>
        <w:tc>
          <w:tcPr>
            <w:tcW w:w="620" w:type="dxa"/>
            <w:tcBorders>
              <w:bottom w:val="single" w:color="auto" w:sz="8" w:space="0"/>
              <w:right w:val="single" w:color="auto" w:sz="8" w:space="0"/>
            </w:tcBorders>
            <w:vAlign w:val="bottom"/>
          </w:tcPr>
          <w:p w14:paraId="4A99B68B">
            <w:pPr>
              <w:rPr>
                <w:sz w:val="8"/>
                <w:szCs w:val="8"/>
              </w:rPr>
            </w:pPr>
          </w:p>
        </w:tc>
        <w:tc>
          <w:tcPr>
            <w:tcW w:w="760" w:type="dxa"/>
            <w:tcBorders>
              <w:bottom w:val="single" w:color="auto" w:sz="8" w:space="0"/>
              <w:right w:val="single" w:color="auto" w:sz="8" w:space="0"/>
            </w:tcBorders>
            <w:vAlign w:val="bottom"/>
          </w:tcPr>
          <w:p w14:paraId="05FCDABA">
            <w:pPr>
              <w:rPr>
                <w:sz w:val="8"/>
                <w:szCs w:val="8"/>
              </w:rPr>
            </w:pPr>
          </w:p>
        </w:tc>
        <w:tc>
          <w:tcPr>
            <w:tcW w:w="620" w:type="dxa"/>
            <w:tcBorders>
              <w:bottom w:val="single" w:color="auto" w:sz="8" w:space="0"/>
              <w:right w:val="single" w:color="auto" w:sz="8" w:space="0"/>
            </w:tcBorders>
            <w:vAlign w:val="bottom"/>
          </w:tcPr>
          <w:p w14:paraId="505FB815">
            <w:pPr>
              <w:rPr>
                <w:sz w:val="8"/>
                <w:szCs w:val="8"/>
              </w:rPr>
            </w:pPr>
          </w:p>
        </w:tc>
        <w:tc>
          <w:tcPr>
            <w:tcW w:w="580" w:type="dxa"/>
            <w:tcBorders>
              <w:bottom w:val="single" w:color="auto" w:sz="8" w:space="0"/>
              <w:right w:val="single" w:color="auto" w:sz="8" w:space="0"/>
            </w:tcBorders>
            <w:vAlign w:val="bottom"/>
          </w:tcPr>
          <w:p w14:paraId="0325E569">
            <w:pPr>
              <w:rPr>
                <w:sz w:val="8"/>
                <w:szCs w:val="8"/>
              </w:rPr>
            </w:pPr>
          </w:p>
        </w:tc>
        <w:tc>
          <w:tcPr>
            <w:tcW w:w="0" w:type="dxa"/>
            <w:vAlign w:val="bottom"/>
          </w:tcPr>
          <w:p w14:paraId="5FDE9036">
            <w:pPr>
              <w:rPr>
                <w:sz w:val="1"/>
                <w:szCs w:val="1"/>
              </w:rPr>
            </w:pPr>
          </w:p>
        </w:tc>
      </w:tr>
      <w:tr w14:paraId="0BF376E6">
        <w:tblPrEx>
          <w:tblCellMar>
            <w:top w:w="0" w:type="dxa"/>
            <w:left w:w="0" w:type="dxa"/>
            <w:bottom w:w="0" w:type="dxa"/>
            <w:right w:w="0" w:type="dxa"/>
          </w:tblCellMar>
        </w:tblPrEx>
        <w:trPr>
          <w:trHeight w:val="152" w:hRule="atLeast"/>
        </w:trPr>
        <w:tc>
          <w:tcPr>
            <w:tcW w:w="600" w:type="dxa"/>
            <w:vMerge w:val="restart"/>
            <w:tcBorders>
              <w:left w:val="single" w:color="auto" w:sz="8" w:space="0"/>
              <w:right w:val="single" w:color="auto" w:sz="8" w:space="0"/>
            </w:tcBorders>
            <w:vAlign w:val="bottom"/>
          </w:tcPr>
          <w:p w14:paraId="139A8DAA">
            <w:pPr>
              <w:spacing w:line="240" w:lineRule="exact"/>
              <w:ind w:left="180"/>
              <w:rPr>
                <w:sz w:val="20"/>
                <w:szCs w:val="20"/>
              </w:rPr>
            </w:pPr>
            <w:r>
              <w:rPr>
                <w:rFonts w:ascii="宋体" w:hAnsi="宋体" w:eastAsia="宋体" w:cs="宋体"/>
                <w:sz w:val="21"/>
                <w:szCs w:val="21"/>
              </w:rPr>
              <w:t>成</w:t>
            </w:r>
          </w:p>
        </w:tc>
        <w:tc>
          <w:tcPr>
            <w:tcW w:w="600" w:type="dxa"/>
            <w:vMerge w:val="restart"/>
            <w:tcBorders>
              <w:right w:val="single" w:color="auto" w:sz="8" w:space="0"/>
            </w:tcBorders>
            <w:vAlign w:val="bottom"/>
          </w:tcPr>
          <w:p w14:paraId="2B3972AC">
            <w:pPr>
              <w:spacing w:line="240" w:lineRule="exact"/>
              <w:ind w:left="180"/>
              <w:rPr>
                <w:sz w:val="20"/>
                <w:szCs w:val="20"/>
              </w:rPr>
            </w:pPr>
            <w:r>
              <w:rPr>
                <w:rFonts w:ascii="宋体" w:hAnsi="宋体" w:eastAsia="宋体" w:cs="宋体"/>
                <w:sz w:val="21"/>
                <w:szCs w:val="21"/>
              </w:rPr>
              <w:t>务</w:t>
            </w:r>
          </w:p>
        </w:tc>
        <w:tc>
          <w:tcPr>
            <w:tcW w:w="2020" w:type="dxa"/>
            <w:vMerge w:val="continue"/>
            <w:tcBorders>
              <w:right w:val="single" w:color="auto" w:sz="8" w:space="0"/>
            </w:tcBorders>
            <w:vAlign w:val="bottom"/>
          </w:tcPr>
          <w:p w14:paraId="55F10800">
            <w:pPr>
              <w:rPr>
                <w:sz w:val="13"/>
                <w:szCs w:val="13"/>
              </w:rPr>
            </w:pPr>
          </w:p>
        </w:tc>
        <w:tc>
          <w:tcPr>
            <w:tcW w:w="660" w:type="dxa"/>
            <w:tcBorders>
              <w:right w:val="single" w:color="auto" w:sz="8" w:space="0"/>
            </w:tcBorders>
            <w:vAlign w:val="bottom"/>
          </w:tcPr>
          <w:p w14:paraId="1ACCC7D6">
            <w:pPr>
              <w:rPr>
                <w:sz w:val="13"/>
                <w:szCs w:val="13"/>
              </w:rPr>
            </w:pPr>
          </w:p>
        </w:tc>
        <w:tc>
          <w:tcPr>
            <w:tcW w:w="1640" w:type="dxa"/>
            <w:vMerge w:val="restart"/>
            <w:tcBorders>
              <w:right w:val="single" w:color="auto" w:sz="8" w:space="0"/>
            </w:tcBorders>
            <w:vAlign w:val="bottom"/>
          </w:tcPr>
          <w:p w14:paraId="3D1B1C6F">
            <w:pPr>
              <w:spacing w:line="240" w:lineRule="exact"/>
              <w:jc w:val="center"/>
              <w:rPr>
                <w:sz w:val="20"/>
                <w:szCs w:val="20"/>
              </w:rPr>
            </w:pPr>
            <w:r>
              <w:rPr>
                <w:rFonts w:ascii="宋体" w:hAnsi="宋体" w:eastAsia="宋体" w:cs="宋体"/>
                <w:w w:val="99"/>
                <w:sz w:val="21"/>
                <w:szCs w:val="21"/>
              </w:rPr>
              <w:t>教师评定</w:t>
            </w:r>
          </w:p>
        </w:tc>
        <w:tc>
          <w:tcPr>
            <w:tcW w:w="620" w:type="dxa"/>
            <w:tcBorders>
              <w:right w:val="single" w:color="auto" w:sz="8" w:space="0"/>
            </w:tcBorders>
            <w:vAlign w:val="bottom"/>
          </w:tcPr>
          <w:p w14:paraId="541E90EF">
            <w:pPr>
              <w:rPr>
                <w:sz w:val="13"/>
                <w:szCs w:val="13"/>
              </w:rPr>
            </w:pPr>
          </w:p>
        </w:tc>
        <w:tc>
          <w:tcPr>
            <w:tcW w:w="760" w:type="dxa"/>
            <w:vMerge w:val="restart"/>
            <w:tcBorders>
              <w:right w:val="single" w:color="auto" w:sz="8" w:space="0"/>
            </w:tcBorders>
            <w:vAlign w:val="bottom"/>
          </w:tcPr>
          <w:p w14:paraId="33AB0D06">
            <w:pPr>
              <w:spacing w:line="240" w:lineRule="exact"/>
              <w:jc w:val="center"/>
              <w:rPr>
                <w:sz w:val="20"/>
                <w:szCs w:val="20"/>
              </w:rPr>
            </w:pPr>
            <w:r>
              <w:rPr>
                <w:rFonts w:ascii="宋体" w:hAnsi="宋体" w:eastAsia="宋体" w:cs="宋体"/>
                <w:w w:val="95"/>
                <w:sz w:val="21"/>
                <w:szCs w:val="21"/>
              </w:rPr>
              <w:t>50%</w:t>
            </w:r>
          </w:p>
        </w:tc>
        <w:tc>
          <w:tcPr>
            <w:tcW w:w="620" w:type="dxa"/>
            <w:tcBorders>
              <w:right w:val="single" w:color="auto" w:sz="8" w:space="0"/>
            </w:tcBorders>
            <w:vAlign w:val="bottom"/>
          </w:tcPr>
          <w:p w14:paraId="441F5DBF">
            <w:pPr>
              <w:rPr>
                <w:sz w:val="13"/>
                <w:szCs w:val="13"/>
              </w:rPr>
            </w:pPr>
          </w:p>
        </w:tc>
        <w:tc>
          <w:tcPr>
            <w:tcW w:w="580" w:type="dxa"/>
            <w:tcBorders>
              <w:right w:val="single" w:color="auto" w:sz="8" w:space="0"/>
            </w:tcBorders>
            <w:vAlign w:val="bottom"/>
          </w:tcPr>
          <w:p w14:paraId="025C3591">
            <w:pPr>
              <w:rPr>
                <w:sz w:val="13"/>
                <w:szCs w:val="13"/>
              </w:rPr>
            </w:pPr>
          </w:p>
        </w:tc>
        <w:tc>
          <w:tcPr>
            <w:tcW w:w="0" w:type="dxa"/>
            <w:vAlign w:val="bottom"/>
          </w:tcPr>
          <w:p w14:paraId="267FB29A">
            <w:pPr>
              <w:rPr>
                <w:sz w:val="1"/>
                <w:szCs w:val="1"/>
              </w:rPr>
            </w:pPr>
          </w:p>
        </w:tc>
      </w:tr>
      <w:tr w14:paraId="71ED6928">
        <w:tblPrEx>
          <w:tblCellMar>
            <w:top w:w="0" w:type="dxa"/>
            <w:left w:w="0" w:type="dxa"/>
            <w:bottom w:w="0" w:type="dxa"/>
            <w:right w:w="0" w:type="dxa"/>
          </w:tblCellMar>
        </w:tblPrEx>
        <w:trPr>
          <w:trHeight w:val="204" w:hRule="atLeast"/>
        </w:trPr>
        <w:tc>
          <w:tcPr>
            <w:tcW w:w="600" w:type="dxa"/>
            <w:vMerge w:val="continue"/>
            <w:tcBorders>
              <w:left w:val="single" w:color="auto" w:sz="8" w:space="0"/>
              <w:right w:val="single" w:color="auto" w:sz="8" w:space="0"/>
            </w:tcBorders>
            <w:vAlign w:val="bottom"/>
          </w:tcPr>
          <w:p w14:paraId="1624FB79">
            <w:pPr>
              <w:rPr>
                <w:sz w:val="17"/>
                <w:szCs w:val="17"/>
              </w:rPr>
            </w:pPr>
          </w:p>
        </w:tc>
        <w:tc>
          <w:tcPr>
            <w:tcW w:w="600" w:type="dxa"/>
            <w:vMerge w:val="continue"/>
            <w:tcBorders>
              <w:right w:val="single" w:color="auto" w:sz="8" w:space="0"/>
            </w:tcBorders>
            <w:vAlign w:val="bottom"/>
          </w:tcPr>
          <w:p w14:paraId="23D000FD">
            <w:pPr>
              <w:rPr>
                <w:sz w:val="17"/>
                <w:szCs w:val="17"/>
              </w:rPr>
            </w:pPr>
          </w:p>
        </w:tc>
        <w:tc>
          <w:tcPr>
            <w:tcW w:w="2020" w:type="dxa"/>
            <w:vMerge w:val="restart"/>
            <w:tcBorders>
              <w:right w:val="single" w:color="auto" w:sz="8" w:space="0"/>
            </w:tcBorders>
            <w:vAlign w:val="bottom"/>
          </w:tcPr>
          <w:p w14:paraId="7DC2ADF1">
            <w:pPr>
              <w:spacing w:line="240" w:lineRule="exact"/>
              <w:ind w:left="80"/>
              <w:rPr>
                <w:sz w:val="20"/>
                <w:szCs w:val="20"/>
              </w:rPr>
            </w:pPr>
            <w:r>
              <w:rPr>
                <w:rFonts w:ascii="宋体" w:hAnsi="宋体" w:eastAsia="宋体" w:cs="宋体"/>
                <w:sz w:val="21"/>
                <w:szCs w:val="21"/>
              </w:rPr>
              <w:t>务完成后</w:t>
            </w:r>
          </w:p>
        </w:tc>
        <w:tc>
          <w:tcPr>
            <w:tcW w:w="660" w:type="dxa"/>
            <w:tcBorders>
              <w:right w:val="single" w:color="auto" w:sz="8" w:space="0"/>
            </w:tcBorders>
            <w:vAlign w:val="bottom"/>
          </w:tcPr>
          <w:p w14:paraId="3097F40F">
            <w:pPr>
              <w:rPr>
                <w:sz w:val="17"/>
                <w:szCs w:val="17"/>
              </w:rPr>
            </w:pPr>
          </w:p>
        </w:tc>
        <w:tc>
          <w:tcPr>
            <w:tcW w:w="1640" w:type="dxa"/>
            <w:vMerge w:val="continue"/>
            <w:tcBorders>
              <w:right w:val="single" w:color="auto" w:sz="8" w:space="0"/>
            </w:tcBorders>
            <w:vAlign w:val="bottom"/>
          </w:tcPr>
          <w:p w14:paraId="507AA084">
            <w:pPr>
              <w:rPr>
                <w:sz w:val="17"/>
                <w:szCs w:val="17"/>
              </w:rPr>
            </w:pPr>
          </w:p>
        </w:tc>
        <w:tc>
          <w:tcPr>
            <w:tcW w:w="620" w:type="dxa"/>
            <w:tcBorders>
              <w:right w:val="single" w:color="auto" w:sz="8" w:space="0"/>
            </w:tcBorders>
            <w:vAlign w:val="bottom"/>
          </w:tcPr>
          <w:p w14:paraId="0B6CC338">
            <w:pPr>
              <w:rPr>
                <w:sz w:val="17"/>
                <w:szCs w:val="17"/>
              </w:rPr>
            </w:pPr>
          </w:p>
        </w:tc>
        <w:tc>
          <w:tcPr>
            <w:tcW w:w="760" w:type="dxa"/>
            <w:vMerge w:val="continue"/>
            <w:tcBorders>
              <w:right w:val="single" w:color="auto" w:sz="8" w:space="0"/>
            </w:tcBorders>
            <w:vAlign w:val="bottom"/>
          </w:tcPr>
          <w:p w14:paraId="6689F7F5">
            <w:pPr>
              <w:rPr>
                <w:sz w:val="17"/>
                <w:szCs w:val="17"/>
              </w:rPr>
            </w:pPr>
          </w:p>
        </w:tc>
        <w:tc>
          <w:tcPr>
            <w:tcW w:w="620" w:type="dxa"/>
            <w:tcBorders>
              <w:right w:val="single" w:color="auto" w:sz="8" w:space="0"/>
            </w:tcBorders>
            <w:vAlign w:val="bottom"/>
          </w:tcPr>
          <w:p w14:paraId="55FA702F">
            <w:pPr>
              <w:rPr>
                <w:sz w:val="17"/>
                <w:szCs w:val="17"/>
              </w:rPr>
            </w:pPr>
          </w:p>
        </w:tc>
        <w:tc>
          <w:tcPr>
            <w:tcW w:w="580" w:type="dxa"/>
            <w:tcBorders>
              <w:right w:val="single" w:color="auto" w:sz="8" w:space="0"/>
            </w:tcBorders>
            <w:vAlign w:val="bottom"/>
          </w:tcPr>
          <w:p w14:paraId="03AE906C">
            <w:pPr>
              <w:rPr>
                <w:sz w:val="17"/>
                <w:szCs w:val="17"/>
              </w:rPr>
            </w:pPr>
          </w:p>
        </w:tc>
        <w:tc>
          <w:tcPr>
            <w:tcW w:w="0" w:type="dxa"/>
            <w:vAlign w:val="bottom"/>
          </w:tcPr>
          <w:p w14:paraId="5AE72E70">
            <w:pPr>
              <w:rPr>
                <w:sz w:val="1"/>
                <w:szCs w:val="1"/>
              </w:rPr>
            </w:pPr>
          </w:p>
        </w:tc>
      </w:tr>
      <w:tr w14:paraId="13B34298">
        <w:tblPrEx>
          <w:tblCellMar>
            <w:top w:w="0" w:type="dxa"/>
            <w:left w:w="0" w:type="dxa"/>
            <w:bottom w:w="0" w:type="dxa"/>
            <w:right w:w="0" w:type="dxa"/>
          </w:tblCellMar>
        </w:tblPrEx>
        <w:trPr>
          <w:trHeight w:val="108" w:hRule="atLeast"/>
        </w:trPr>
        <w:tc>
          <w:tcPr>
            <w:tcW w:w="600" w:type="dxa"/>
            <w:vMerge w:val="restart"/>
            <w:tcBorders>
              <w:left w:val="single" w:color="auto" w:sz="8" w:space="0"/>
              <w:right w:val="single" w:color="auto" w:sz="8" w:space="0"/>
            </w:tcBorders>
            <w:vAlign w:val="bottom"/>
          </w:tcPr>
          <w:p w14:paraId="3BE82801">
            <w:pPr>
              <w:spacing w:line="240" w:lineRule="exact"/>
              <w:ind w:left="180"/>
              <w:rPr>
                <w:sz w:val="20"/>
                <w:szCs w:val="20"/>
              </w:rPr>
            </w:pPr>
            <w:r>
              <w:rPr>
                <w:rFonts w:ascii="宋体" w:hAnsi="宋体" w:eastAsia="宋体" w:cs="宋体"/>
                <w:sz w:val="21"/>
                <w:szCs w:val="21"/>
              </w:rPr>
              <w:t>性</w:t>
            </w:r>
          </w:p>
        </w:tc>
        <w:tc>
          <w:tcPr>
            <w:tcW w:w="600" w:type="dxa"/>
            <w:tcBorders>
              <w:right w:val="single" w:color="auto" w:sz="8" w:space="0"/>
            </w:tcBorders>
            <w:vAlign w:val="bottom"/>
          </w:tcPr>
          <w:p w14:paraId="54538D99">
            <w:pPr>
              <w:rPr>
                <w:sz w:val="9"/>
                <w:szCs w:val="9"/>
              </w:rPr>
            </w:pPr>
          </w:p>
        </w:tc>
        <w:tc>
          <w:tcPr>
            <w:tcW w:w="2020" w:type="dxa"/>
            <w:vMerge w:val="continue"/>
            <w:tcBorders>
              <w:right w:val="single" w:color="auto" w:sz="8" w:space="0"/>
            </w:tcBorders>
            <w:vAlign w:val="bottom"/>
          </w:tcPr>
          <w:p w14:paraId="246BFB41">
            <w:pPr>
              <w:rPr>
                <w:sz w:val="9"/>
                <w:szCs w:val="9"/>
              </w:rPr>
            </w:pPr>
          </w:p>
        </w:tc>
        <w:tc>
          <w:tcPr>
            <w:tcW w:w="660" w:type="dxa"/>
            <w:tcBorders>
              <w:right w:val="single" w:color="auto" w:sz="8" w:space="0"/>
            </w:tcBorders>
            <w:vAlign w:val="bottom"/>
          </w:tcPr>
          <w:p w14:paraId="5D92A9D4">
            <w:pPr>
              <w:rPr>
                <w:sz w:val="9"/>
                <w:szCs w:val="9"/>
              </w:rPr>
            </w:pPr>
          </w:p>
        </w:tc>
        <w:tc>
          <w:tcPr>
            <w:tcW w:w="1640" w:type="dxa"/>
            <w:tcBorders>
              <w:right w:val="single" w:color="auto" w:sz="8" w:space="0"/>
            </w:tcBorders>
            <w:vAlign w:val="bottom"/>
          </w:tcPr>
          <w:p w14:paraId="5E8A1337">
            <w:pPr>
              <w:rPr>
                <w:sz w:val="9"/>
                <w:szCs w:val="9"/>
              </w:rPr>
            </w:pPr>
          </w:p>
        </w:tc>
        <w:tc>
          <w:tcPr>
            <w:tcW w:w="620" w:type="dxa"/>
            <w:tcBorders>
              <w:right w:val="single" w:color="auto" w:sz="8" w:space="0"/>
            </w:tcBorders>
            <w:vAlign w:val="bottom"/>
          </w:tcPr>
          <w:p w14:paraId="720FFFB7">
            <w:pPr>
              <w:rPr>
                <w:sz w:val="9"/>
                <w:szCs w:val="9"/>
              </w:rPr>
            </w:pPr>
          </w:p>
        </w:tc>
        <w:tc>
          <w:tcPr>
            <w:tcW w:w="760" w:type="dxa"/>
            <w:tcBorders>
              <w:right w:val="single" w:color="auto" w:sz="8" w:space="0"/>
            </w:tcBorders>
            <w:vAlign w:val="bottom"/>
          </w:tcPr>
          <w:p w14:paraId="6AD20E68">
            <w:pPr>
              <w:rPr>
                <w:sz w:val="9"/>
                <w:szCs w:val="9"/>
              </w:rPr>
            </w:pPr>
          </w:p>
        </w:tc>
        <w:tc>
          <w:tcPr>
            <w:tcW w:w="620" w:type="dxa"/>
            <w:tcBorders>
              <w:right w:val="single" w:color="auto" w:sz="8" w:space="0"/>
            </w:tcBorders>
            <w:vAlign w:val="bottom"/>
          </w:tcPr>
          <w:p w14:paraId="177FA099">
            <w:pPr>
              <w:rPr>
                <w:sz w:val="9"/>
                <w:szCs w:val="9"/>
              </w:rPr>
            </w:pPr>
          </w:p>
        </w:tc>
        <w:tc>
          <w:tcPr>
            <w:tcW w:w="580" w:type="dxa"/>
            <w:tcBorders>
              <w:right w:val="single" w:color="auto" w:sz="8" w:space="0"/>
            </w:tcBorders>
            <w:vAlign w:val="bottom"/>
          </w:tcPr>
          <w:p w14:paraId="1640C7F4">
            <w:pPr>
              <w:rPr>
                <w:sz w:val="9"/>
                <w:szCs w:val="9"/>
              </w:rPr>
            </w:pPr>
          </w:p>
        </w:tc>
        <w:tc>
          <w:tcPr>
            <w:tcW w:w="0" w:type="dxa"/>
            <w:vAlign w:val="bottom"/>
          </w:tcPr>
          <w:p w14:paraId="4E43A239">
            <w:pPr>
              <w:rPr>
                <w:sz w:val="1"/>
                <w:szCs w:val="1"/>
              </w:rPr>
            </w:pPr>
          </w:p>
        </w:tc>
      </w:tr>
      <w:tr w14:paraId="4E3328B8">
        <w:tblPrEx>
          <w:tblCellMar>
            <w:top w:w="0" w:type="dxa"/>
            <w:left w:w="0" w:type="dxa"/>
            <w:bottom w:w="0" w:type="dxa"/>
            <w:right w:w="0" w:type="dxa"/>
          </w:tblCellMar>
        </w:tblPrEx>
        <w:trPr>
          <w:trHeight w:val="52" w:hRule="atLeast"/>
        </w:trPr>
        <w:tc>
          <w:tcPr>
            <w:tcW w:w="600" w:type="dxa"/>
            <w:vMerge w:val="continue"/>
            <w:tcBorders>
              <w:left w:val="single" w:color="auto" w:sz="8" w:space="0"/>
              <w:right w:val="single" w:color="auto" w:sz="8" w:space="0"/>
            </w:tcBorders>
            <w:vAlign w:val="bottom"/>
          </w:tcPr>
          <w:p w14:paraId="5F0E8B8C">
            <w:pPr>
              <w:rPr>
                <w:sz w:val="4"/>
                <w:szCs w:val="4"/>
              </w:rPr>
            </w:pPr>
          </w:p>
        </w:tc>
        <w:tc>
          <w:tcPr>
            <w:tcW w:w="600" w:type="dxa"/>
            <w:tcBorders>
              <w:bottom w:val="single" w:color="auto" w:sz="8" w:space="0"/>
              <w:right w:val="single" w:color="auto" w:sz="8" w:space="0"/>
            </w:tcBorders>
            <w:vAlign w:val="bottom"/>
          </w:tcPr>
          <w:p w14:paraId="4C0C5AE4">
            <w:pPr>
              <w:rPr>
                <w:sz w:val="4"/>
                <w:szCs w:val="4"/>
              </w:rPr>
            </w:pPr>
          </w:p>
        </w:tc>
        <w:tc>
          <w:tcPr>
            <w:tcW w:w="2020" w:type="dxa"/>
            <w:tcBorders>
              <w:bottom w:val="single" w:color="auto" w:sz="8" w:space="0"/>
              <w:right w:val="single" w:color="auto" w:sz="8" w:space="0"/>
            </w:tcBorders>
            <w:vAlign w:val="bottom"/>
          </w:tcPr>
          <w:p w14:paraId="1107BF49">
            <w:pPr>
              <w:rPr>
                <w:sz w:val="4"/>
                <w:szCs w:val="4"/>
              </w:rPr>
            </w:pPr>
          </w:p>
        </w:tc>
        <w:tc>
          <w:tcPr>
            <w:tcW w:w="660" w:type="dxa"/>
            <w:tcBorders>
              <w:bottom w:val="single" w:color="auto" w:sz="8" w:space="0"/>
              <w:right w:val="single" w:color="auto" w:sz="8" w:space="0"/>
            </w:tcBorders>
            <w:vAlign w:val="bottom"/>
          </w:tcPr>
          <w:p w14:paraId="714220EB">
            <w:pPr>
              <w:rPr>
                <w:sz w:val="4"/>
                <w:szCs w:val="4"/>
              </w:rPr>
            </w:pPr>
          </w:p>
        </w:tc>
        <w:tc>
          <w:tcPr>
            <w:tcW w:w="1640" w:type="dxa"/>
            <w:tcBorders>
              <w:bottom w:val="single" w:color="auto" w:sz="8" w:space="0"/>
              <w:right w:val="single" w:color="auto" w:sz="8" w:space="0"/>
            </w:tcBorders>
            <w:vAlign w:val="bottom"/>
          </w:tcPr>
          <w:p w14:paraId="10F5C991">
            <w:pPr>
              <w:rPr>
                <w:sz w:val="4"/>
                <w:szCs w:val="4"/>
              </w:rPr>
            </w:pPr>
          </w:p>
        </w:tc>
        <w:tc>
          <w:tcPr>
            <w:tcW w:w="620" w:type="dxa"/>
            <w:tcBorders>
              <w:bottom w:val="single" w:color="auto" w:sz="8" w:space="0"/>
              <w:right w:val="single" w:color="auto" w:sz="8" w:space="0"/>
            </w:tcBorders>
            <w:vAlign w:val="bottom"/>
          </w:tcPr>
          <w:p w14:paraId="40426C42">
            <w:pPr>
              <w:rPr>
                <w:sz w:val="4"/>
                <w:szCs w:val="4"/>
              </w:rPr>
            </w:pPr>
          </w:p>
        </w:tc>
        <w:tc>
          <w:tcPr>
            <w:tcW w:w="760" w:type="dxa"/>
            <w:tcBorders>
              <w:bottom w:val="single" w:color="auto" w:sz="8" w:space="0"/>
              <w:right w:val="single" w:color="auto" w:sz="8" w:space="0"/>
            </w:tcBorders>
            <w:vAlign w:val="bottom"/>
          </w:tcPr>
          <w:p w14:paraId="4F3FFCBD">
            <w:pPr>
              <w:rPr>
                <w:sz w:val="4"/>
                <w:szCs w:val="4"/>
              </w:rPr>
            </w:pPr>
          </w:p>
        </w:tc>
        <w:tc>
          <w:tcPr>
            <w:tcW w:w="620" w:type="dxa"/>
            <w:tcBorders>
              <w:bottom w:val="single" w:color="auto" w:sz="8" w:space="0"/>
              <w:right w:val="single" w:color="auto" w:sz="8" w:space="0"/>
            </w:tcBorders>
            <w:vAlign w:val="bottom"/>
          </w:tcPr>
          <w:p w14:paraId="64CFB38D">
            <w:pPr>
              <w:rPr>
                <w:sz w:val="4"/>
                <w:szCs w:val="4"/>
              </w:rPr>
            </w:pPr>
          </w:p>
        </w:tc>
        <w:tc>
          <w:tcPr>
            <w:tcW w:w="580" w:type="dxa"/>
            <w:tcBorders>
              <w:bottom w:val="single" w:color="auto" w:sz="8" w:space="0"/>
              <w:right w:val="single" w:color="auto" w:sz="8" w:space="0"/>
            </w:tcBorders>
            <w:vAlign w:val="bottom"/>
          </w:tcPr>
          <w:p w14:paraId="0F2820B6">
            <w:pPr>
              <w:rPr>
                <w:sz w:val="4"/>
                <w:szCs w:val="4"/>
              </w:rPr>
            </w:pPr>
          </w:p>
        </w:tc>
        <w:tc>
          <w:tcPr>
            <w:tcW w:w="0" w:type="dxa"/>
            <w:vAlign w:val="bottom"/>
          </w:tcPr>
          <w:p w14:paraId="117B9C98">
            <w:pPr>
              <w:rPr>
                <w:sz w:val="1"/>
                <w:szCs w:val="1"/>
              </w:rPr>
            </w:pPr>
          </w:p>
        </w:tc>
      </w:tr>
      <w:tr w14:paraId="572658EF">
        <w:tblPrEx>
          <w:tblCellMar>
            <w:top w:w="0" w:type="dxa"/>
            <w:left w:w="0" w:type="dxa"/>
            <w:bottom w:w="0" w:type="dxa"/>
            <w:right w:w="0" w:type="dxa"/>
          </w:tblCellMar>
        </w:tblPrEx>
        <w:trPr>
          <w:trHeight w:val="88" w:hRule="atLeast"/>
        </w:trPr>
        <w:tc>
          <w:tcPr>
            <w:tcW w:w="600" w:type="dxa"/>
            <w:vMerge w:val="continue"/>
            <w:tcBorders>
              <w:left w:val="single" w:color="auto" w:sz="8" w:space="0"/>
              <w:right w:val="single" w:color="auto" w:sz="8" w:space="0"/>
            </w:tcBorders>
            <w:vAlign w:val="bottom"/>
          </w:tcPr>
          <w:p w14:paraId="1BADE8D9">
            <w:pPr>
              <w:rPr>
                <w:sz w:val="7"/>
                <w:szCs w:val="7"/>
              </w:rPr>
            </w:pPr>
          </w:p>
        </w:tc>
        <w:tc>
          <w:tcPr>
            <w:tcW w:w="600" w:type="dxa"/>
            <w:tcBorders>
              <w:right w:val="single" w:color="auto" w:sz="8" w:space="0"/>
            </w:tcBorders>
            <w:vAlign w:val="bottom"/>
          </w:tcPr>
          <w:p w14:paraId="79CA83AD">
            <w:pPr>
              <w:rPr>
                <w:sz w:val="7"/>
                <w:szCs w:val="7"/>
              </w:rPr>
            </w:pPr>
          </w:p>
        </w:tc>
        <w:tc>
          <w:tcPr>
            <w:tcW w:w="2020" w:type="dxa"/>
            <w:vMerge w:val="restart"/>
            <w:tcBorders>
              <w:right w:val="single" w:color="auto" w:sz="8" w:space="0"/>
            </w:tcBorders>
            <w:vAlign w:val="bottom"/>
          </w:tcPr>
          <w:p w14:paraId="692A828D">
            <w:pPr>
              <w:spacing w:line="240" w:lineRule="exact"/>
              <w:ind w:left="80"/>
              <w:rPr>
                <w:sz w:val="20"/>
                <w:szCs w:val="20"/>
              </w:rPr>
            </w:pPr>
            <w:r>
              <w:rPr>
                <w:rFonts w:ascii="宋体" w:hAnsi="宋体" w:eastAsia="宋体" w:cs="宋体"/>
                <w:sz w:val="21"/>
                <w:szCs w:val="21"/>
              </w:rPr>
              <w:t>遵守课堂纪律、积极</w:t>
            </w:r>
          </w:p>
        </w:tc>
        <w:tc>
          <w:tcPr>
            <w:tcW w:w="660" w:type="dxa"/>
            <w:vMerge w:val="restart"/>
            <w:tcBorders>
              <w:right w:val="single" w:color="auto" w:sz="8" w:space="0"/>
            </w:tcBorders>
            <w:vAlign w:val="bottom"/>
          </w:tcPr>
          <w:p w14:paraId="1EDF3B0F">
            <w:pPr>
              <w:spacing w:line="240" w:lineRule="exact"/>
              <w:ind w:right="96"/>
              <w:jc w:val="right"/>
              <w:rPr>
                <w:sz w:val="20"/>
                <w:szCs w:val="20"/>
              </w:rPr>
            </w:pPr>
            <w:r>
              <w:rPr>
                <w:rFonts w:ascii="宋体" w:hAnsi="宋体" w:eastAsia="宋体" w:cs="宋体"/>
                <w:sz w:val="21"/>
                <w:szCs w:val="21"/>
              </w:rPr>
              <w:t>20%</w:t>
            </w:r>
          </w:p>
        </w:tc>
        <w:tc>
          <w:tcPr>
            <w:tcW w:w="1640" w:type="dxa"/>
            <w:vMerge w:val="restart"/>
            <w:tcBorders>
              <w:right w:val="single" w:color="auto" w:sz="8" w:space="0"/>
            </w:tcBorders>
            <w:vAlign w:val="bottom"/>
          </w:tcPr>
          <w:p w14:paraId="74E96E23">
            <w:pPr>
              <w:spacing w:line="240" w:lineRule="exact"/>
              <w:jc w:val="center"/>
              <w:rPr>
                <w:sz w:val="20"/>
                <w:szCs w:val="20"/>
              </w:rPr>
            </w:pPr>
            <w:r>
              <w:rPr>
                <w:rFonts w:ascii="宋体" w:hAnsi="宋体" w:eastAsia="宋体" w:cs="宋体"/>
                <w:w w:val="99"/>
                <w:sz w:val="21"/>
                <w:szCs w:val="21"/>
              </w:rPr>
              <w:t>组内对成员的</w:t>
            </w:r>
          </w:p>
        </w:tc>
        <w:tc>
          <w:tcPr>
            <w:tcW w:w="620" w:type="dxa"/>
            <w:tcBorders>
              <w:right w:val="single" w:color="auto" w:sz="8" w:space="0"/>
            </w:tcBorders>
            <w:vAlign w:val="bottom"/>
          </w:tcPr>
          <w:p w14:paraId="3A331DB1">
            <w:pPr>
              <w:rPr>
                <w:sz w:val="7"/>
                <w:szCs w:val="7"/>
              </w:rPr>
            </w:pPr>
          </w:p>
        </w:tc>
        <w:tc>
          <w:tcPr>
            <w:tcW w:w="760" w:type="dxa"/>
            <w:tcBorders>
              <w:right w:val="single" w:color="auto" w:sz="8" w:space="0"/>
            </w:tcBorders>
            <w:vAlign w:val="bottom"/>
          </w:tcPr>
          <w:p w14:paraId="5606D535">
            <w:pPr>
              <w:rPr>
                <w:sz w:val="7"/>
                <w:szCs w:val="7"/>
              </w:rPr>
            </w:pPr>
          </w:p>
        </w:tc>
        <w:tc>
          <w:tcPr>
            <w:tcW w:w="620" w:type="dxa"/>
            <w:tcBorders>
              <w:right w:val="single" w:color="auto" w:sz="8" w:space="0"/>
            </w:tcBorders>
            <w:vAlign w:val="bottom"/>
          </w:tcPr>
          <w:p w14:paraId="5F2E3E26">
            <w:pPr>
              <w:rPr>
                <w:sz w:val="7"/>
                <w:szCs w:val="7"/>
              </w:rPr>
            </w:pPr>
          </w:p>
        </w:tc>
        <w:tc>
          <w:tcPr>
            <w:tcW w:w="580" w:type="dxa"/>
            <w:tcBorders>
              <w:right w:val="single" w:color="auto" w:sz="8" w:space="0"/>
            </w:tcBorders>
            <w:vAlign w:val="bottom"/>
          </w:tcPr>
          <w:p w14:paraId="0C13273A">
            <w:pPr>
              <w:rPr>
                <w:sz w:val="7"/>
                <w:szCs w:val="7"/>
              </w:rPr>
            </w:pPr>
          </w:p>
        </w:tc>
        <w:tc>
          <w:tcPr>
            <w:tcW w:w="0" w:type="dxa"/>
            <w:vAlign w:val="bottom"/>
          </w:tcPr>
          <w:p w14:paraId="55D4935E">
            <w:pPr>
              <w:rPr>
                <w:sz w:val="1"/>
                <w:szCs w:val="1"/>
              </w:rPr>
            </w:pPr>
          </w:p>
        </w:tc>
      </w:tr>
      <w:tr w14:paraId="127EB1EA">
        <w:tblPrEx>
          <w:tblCellMar>
            <w:top w:w="0" w:type="dxa"/>
            <w:left w:w="0" w:type="dxa"/>
            <w:bottom w:w="0" w:type="dxa"/>
            <w:right w:w="0" w:type="dxa"/>
          </w:tblCellMar>
        </w:tblPrEx>
        <w:trPr>
          <w:trHeight w:val="161" w:hRule="atLeast"/>
        </w:trPr>
        <w:tc>
          <w:tcPr>
            <w:tcW w:w="600" w:type="dxa"/>
            <w:vMerge w:val="restart"/>
            <w:tcBorders>
              <w:left w:val="single" w:color="auto" w:sz="8" w:space="0"/>
              <w:right w:val="single" w:color="auto" w:sz="8" w:space="0"/>
            </w:tcBorders>
            <w:vAlign w:val="bottom"/>
          </w:tcPr>
          <w:p w14:paraId="752EB637">
            <w:pPr>
              <w:spacing w:line="240" w:lineRule="exact"/>
              <w:ind w:left="180"/>
              <w:rPr>
                <w:sz w:val="20"/>
                <w:szCs w:val="20"/>
              </w:rPr>
            </w:pPr>
            <w:r>
              <w:rPr>
                <w:rFonts w:ascii="宋体" w:hAnsi="宋体" w:eastAsia="宋体" w:cs="宋体"/>
                <w:sz w:val="21"/>
                <w:szCs w:val="21"/>
              </w:rPr>
              <w:t>考</w:t>
            </w:r>
          </w:p>
        </w:tc>
        <w:tc>
          <w:tcPr>
            <w:tcW w:w="600" w:type="dxa"/>
            <w:vMerge w:val="restart"/>
            <w:tcBorders>
              <w:right w:val="single" w:color="auto" w:sz="8" w:space="0"/>
            </w:tcBorders>
            <w:vAlign w:val="bottom"/>
          </w:tcPr>
          <w:p w14:paraId="1C1163AE">
            <w:pPr>
              <w:spacing w:line="240" w:lineRule="exact"/>
              <w:ind w:left="180"/>
              <w:rPr>
                <w:sz w:val="20"/>
                <w:szCs w:val="20"/>
              </w:rPr>
            </w:pPr>
            <w:r>
              <w:rPr>
                <w:rFonts w:ascii="宋体" w:hAnsi="宋体" w:eastAsia="宋体" w:cs="宋体"/>
                <w:sz w:val="21"/>
                <w:szCs w:val="21"/>
              </w:rPr>
              <w:t>学</w:t>
            </w:r>
          </w:p>
        </w:tc>
        <w:tc>
          <w:tcPr>
            <w:tcW w:w="2020" w:type="dxa"/>
            <w:vMerge w:val="continue"/>
            <w:tcBorders>
              <w:right w:val="single" w:color="auto" w:sz="8" w:space="0"/>
            </w:tcBorders>
            <w:vAlign w:val="bottom"/>
          </w:tcPr>
          <w:p w14:paraId="6229BBE3">
            <w:pPr>
              <w:rPr>
                <w:sz w:val="13"/>
                <w:szCs w:val="13"/>
              </w:rPr>
            </w:pPr>
          </w:p>
        </w:tc>
        <w:tc>
          <w:tcPr>
            <w:tcW w:w="660" w:type="dxa"/>
            <w:vMerge w:val="continue"/>
            <w:tcBorders>
              <w:right w:val="single" w:color="auto" w:sz="8" w:space="0"/>
            </w:tcBorders>
            <w:vAlign w:val="bottom"/>
          </w:tcPr>
          <w:p w14:paraId="7619DDB6">
            <w:pPr>
              <w:rPr>
                <w:sz w:val="13"/>
                <w:szCs w:val="13"/>
              </w:rPr>
            </w:pPr>
          </w:p>
        </w:tc>
        <w:tc>
          <w:tcPr>
            <w:tcW w:w="1640" w:type="dxa"/>
            <w:vMerge w:val="continue"/>
            <w:tcBorders>
              <w:right w:val="single" w:color="auto" w:sz="8" w:space="0"/>
            </w:tcBorders>
            <w:vAlign w:val="bottom"/>
          </w:tcPr>
          <w:p w14:paraId="595B7EAF">
            <w:pPr>
              <w:rPr>
                <w:sz w:val="13"/>
                <w:szCs w:val="13"/>
              </w:rPr>
            </w:pPr>
          </w:p>
        </w:tc>
        <w:tc>
          <w:tcPr>
            <w:tcW w:w="620" w:type="dxa"/>
            <w:tcBorders>
              <w:right w:val="single" w:color="auto" w:sz="8" w:space="0"/>
            </w:tcBorders>
            <w:vAlign w:val="bottom"/>
          </w:tcPr>
          <w:p w14:paraId="2617EB40">
            <w:pPr>
              <w:rPr>
                <w:sz w:val="13"/>
                <w:szCs w:val="13"/>
              </w:rPr>
            </w:pPr>
          </w:p>
        </w:tc>
        <w:tc>
          <w:tcPr>
            <w:tcW w:w="760" w:type="dxa"/>
            <w:vMerge w:val="restart"/>
            <w:tcBorders>
              <w:right w:val="single" w:color="auto" w:sz="8" w:space="0"/>
            </w:tcBorders>
            <w:vAlign w:val="bottom"/>
          </w:tcPr>
          <w:p w14:paraId="7EA8AA66">
            <w:pPr>
              <w:spacing w:line="240" w:lineRule="exact"/>
              <w:jc w:val="center"/>
              <w:rPr>
                <w:sz w:val="20"/>
                <w:szCs w:val="20"/>
              </w:rPr>
            </w:pPr>
            <w:r>
              <w:rPr>
                <w:rFonts w:ascii="宋体" w:hAnsi="宋体" w:eastAsia="宋体" w:cs="宋体"/>
                <w:w w:val="95"/>
                <w:sz w:val="21"/>
                <w:szCs w:val="21"/>
              </w:rPr>
              <w:t>25%</w:t>
            </w:r>
          </w:p>
        </w:tc>
        <w:tc>
          <w:tcPr>
            <w:tcW w:w="620" w:type="dxa"/>
            <w:tcBorders>
              <w:right w:val="single" w:color="auto" w:sz="8" w:space="0"/>
            </w:tcBorders>
            <w:vAlign w:val="bottom"/>
          </w:tcPr>
          <w:p w14:paraId="279DF514">
            <w:pPr>
              <w:rPr>
                <w:sz w:val="13"/>
                <w:szCs w:val="13"/>
              </w:rPr>
            </w:pPr>
          </w:p>
        </w:tc>
        <w:tc>
          <w:tcPr>
            <w:tcW w:w="580" w:type="dxa"/>
            <w:tcBorders>
              <w:right w:val="single" w:color="auto" w:sz="8" w:space="0"/>
            </w:tcBorders>
            <w:vAlign w:val="bottom"/>
          </w:tcPr>
          <w:p w14:paraId="71CFDB00">
            <w:pPr>
              <w:rPr>
                <w:sz w:val="13"/>
                <w:szCs w:val="13"/>
              </w:rPr>
            </w:pPr>
          </w:p>
        </w:tc>
        <w:tc>
          <w:tcPr>
            <w:tcW w:w="0" w:type="dxa"/>
            <w:vAlign w:val="bottom"/>
          </w:tcPr>
          <w:p w14:paraId="4E118DEE">
            <w:pPr>
              <w:rPr>
                <w:sz w:val="1"/>
                <w:szCs w:val="1"/>
              </w:rPr>
            </w:pPr>
          </w:p>
        </w:tc>
      </w:tr>
      <w:tr w14:paraId="51FFCE54">
        <w:tblPrEx>
          <w:tblCellMar>
            <w:top w:w="0" w:type="dxa"/>
            <w:left w:w="0" w:type="dxa"/>
            <w:bottom w:w="0" w:type="dxa"/>
            <w:right w:w="0" w:type="dxa"/>
          </w:tblCellMar>
        </w:tblPrEx>
        <w:trPr>
          <w:trHeight w:val="156" w:hRule="atLeast"/>
        </w:trPr>
        <w:tc>
          <w:tcPr>
            <w:tcW w:w="600" w:type="dxa"/>
            <w:vMerge w:val="continue"/>
            <w:tcBorders>
              <w:left w:val="single" w:color="auto" w:sz="8" w:space="0"/>
              <w:right w:val="single" w:color="auto" w:sz="8" w:space="0"/>
            </w:tcBorders>
            <w:vAlign w:val="bottom"/>
          </w:tcPr>
          <w:p w14:paraId="217C184E">
            <w:pPr>
              <w:rPr>
                <w:sz w:val="13"/>
                <w:szCs w:val="13"/>
              </w:rPr>
            </w:pPr>
          </w:p>
        </w:tc>
        <w:tc>
          <w:tcPr>
            <w:tcW w:w="600" w:type="dxa"/>
            <w:vMerge w:val="continue"/>
            <w:tcBorders>
              <w:right w:val="single" w:color="auto" w:sz="8" w:space="0"/>
            </w:tcBorders>
            <w:vAlign w:val="bottom"/>
          </w:tcPr>
          <w:p w14:paraId="30BD27F4">
            <w:pPr>
              <w:rPr>
                <w:sz w:val="13"/>
                <w:szCs w:val="13"/>
              </w:rPr>
            </w:pPr>
          </w:p>
        </w:tc>
        <w:tc>
          <w:tcPr>
            <w:tcW w:w="2020" w:type="dxa"/>
            <w:vMerge w:val="restart"/>
            <w:tcBorders>
              <w:right w:val="single" w:color="auto" w:sz="8" w:space="0"/>
            </w:tcBorders>
            <w:vAlign w:val="bottom"/>
          </w:tcPr>
          <w:p w14:paraId="63B27748">
            <w:pPr>
              <w:spacing w:line="240" w:lineRule="exact"/>
              <w:ind w:left="80"/>
              <w:rPr>
                <w:sz w:val="20"/>
                <w:szCs w:val="20"/>
              </w:rPr>
            </w:pPr>
            <w:r>
              <w:rPr>
                <w:rFonts w:ascii="宋体" w:hAnsi="宋体" w:eastAsia="宋体" w:cs="宋体"/>
                <w:sz w:val="21"/>
                <w:szCs w:val="21"/>
              </w:rPr>
              <w:t>参与课堂教学活动、</w:t>
            </w:r>
          </w:p>
        </w:tc>
        <w:tc>
          <w:tcPr>
            <w:tcW w:w="660" w:type="dxa"/>
            <w:tcBorders>
              <w:right w:val="single" w:color="auto" w:sz="8" w:space="0"/>
            </w:tcBorders>
            <w:vAlign w:val="bottom"/>
          </w:tcPr>
          <w:p w14:paraId="5096F579">
            <w:pPr>
              <w:rPr>
                <w:sz w:val="13"/>
                <w:szCs w:val="13"/>
              </w:rPr>
            </w:pPr>
          </w:p>
        </w:tc>
        <w:tc>
          <w:tcPr>
            <w:tcW w:w="1640" w:type="dxa"/>
            <w:vMerge w:val="restart"/>
            <w:tcBorders>
              <w:right w:val="single" w:color="auto" w:sz="8" w:space="0"/>
            </w:tcBorders>
            <w:vAlign w:val="bottom"/>
          </w:tcPr>
          <w:p w14:paraId="4A540783">
            <w:pPr>
              <w:spacing w:line="240" w:lineRule="exact"/>
              <w:jc w:val="center"/>
              <w:rPr>
                <w:sz w:val="20"/>
                <w:szCs w:val="20"/>
              </w:rPr>
            </w:pPr>
            <w:r>
              <w:rPr>
                <w:rFonts w:ascii="宋体" w:hAnsi="宋体" w:eastAsia="宋体" w:cs="宋体"/>
                <w:w w:val="99"/>
                <w:sz w:val="21"/>
                <w:szCs w:val="21"/>
              </w:rPr>
              <w:t>评价</w:t>
            </w:r>
          </w:p>
        </w:tc>
        <w:tc>
          <w:tcPr>
            <w:tcW w:w="620" w:type="dxa"/>
            <w:tcBorders>
              <w:right w:val="single" w:color="auto" w:sz="8" w:space="0"/>
            </w:tcBorders>
            <w:vAlign w:val="bottom"/>
          </w:tcPr>
          <w:p w14:paraId="14B0FD4A">
            <w:pPr>
              <w:rPr>
                <w:sz w:val="13"/>
                <w:szCs w:val="13"/>
              </w:rPr>
            </w:pPr>
          </w:p>
        </w:tc>
        <w:tc>
          <w:tcPr>
            <w:tcW w:w="760" w:type="dxa"/>
            <w:vMerge w:val="continue"/>
            <w:tcBorders>
              <w:right w:val="single" w:color="auto" w:sz="8" w:space="0"/>
            </w:tcBorders>
            <w:vAlign w:val="bottom"/>
          </w:tcPr>
          <w:p w14:paraId="64F1CB69">
            <w:pPr>
              <w:rPr>
                <w:sz w:val="13"/>
                <w:szCs w:val="13"/>
              </w:rPr>
            </w:pPr>
          </w:p>
        </w:tc>
        <w:tc>
          <w:tcPr>
            <w:tcW w:w="620" w:type="dxa"/>
            <w:tcBorders>
              <w:right w:val="single" w:color="auto" w:sz="8" w:space="0"/>
            </w:tcBorders>
            <w:vAlign w:val="bottom"/>
          </w:tcPr>
          <w:p w14:paraId="2B155895">
            <w:pPr>
              <w:rPr>
                <w:sz w:val="13"/>
                <w:szCs w:val="13"/>
              </w:rPr>
            </w:pPr>
          </w:p>
        </w:tc>
        <w:tc>
          <w:tcPr>
            <w:tcW w:w="580" w:type="dxa"/>
            <w:tcBorders>
              <w:right w:val="single" w:color="auto" w:sz="8" w:space="0"/>
            </w:tcBorders>
            <w:vAlign w:val="bottom"/>
          </w:tcPr>
          <w:p w14:paraId="6CF41302">
            <w:pPr>
              <w:rPr>
                <w:sz w:val="13"/>
                <w:szCs w:val="13"/>
              </w:rPr>
            </w:pPr>
          </w:p>
        </w:tc>
        <w:tc>
          <w:tcPr>
            <w:tcW w:w="0" w:type="dxa"/>
            <w:vAlign w:val="bottom"/>
          </w:tcPr>
          <w:p w14:paraId="6A8A2D7C">
            <w:pPr>
              <w:rPr>
                <w:sz w:val="1"/>
                <w:szCs w:val="1"/>
              </w:rPr>
            </w:pPr>
          </w:p>
        </w:tc>
      </w:tr>
      <w:tr w14:paraId="7FB2E8AE">
        <w:tblPrEx>
          <w:tblCellMar>
            <w:top w:w="0" w:type="dxa"/>
            <w:left w:w="0" w:type="dxa"/>
            <w:bottom w:w="0" w:type="dxa"/>
            <w:right w:w="0" w:type="dxa"/>
          </w:tblCellMar>
        </w:tblPrEx>
        <w:trPr>
          <w:trHeight w:val="156" w:hRule="atLeast"/>
        </w:trPr>
        <w:tc>
          <w:tcPr>
            <w:tcW w:w="600" w:type="dxa"/>
            <w:vMerge w:val="restart"/>
            <w:tcBorders>
              <w:left w:val="single" w:color="auto" w:sz="8" w:space="0"/>
              <w:right w:val="single" w:color="auto" w:sz="8" w:space="0"/>
            </w:tcBorders>
            <w:vAlign w:val="bottom"/>
          </w:tcPr>
          <w:p w14:paraId="5D9B5603">
            <w:pPr>
              <w:spacing w:line="240" w:lineRule="exact"/>
              <w:ind w:left="180"/>
              <w:rPr>
                <w:sz w:val="20"/>
                <w:szCs w:val="20"/>
              </w:rPr>
            </w:pPr>
            <w:r>
              <w:rPr>
                <w:rFonts w:ascii="宋体" w:hAnsi="宋体" w:eastAsia="宋体" w:cs="宋体"/>
                <w:sz w:val="21"/>
                <w:szCs w:val="21"/>
              </w:rPr>
              <w:t>核</w:t>
            </w:r>
          </w:p>
        </w:tc>
        <w:tc>
          <w:tcPr>
            <w:tcW w:w="600" w:type="dxa"/>
            <w:vMerge w:val="restart"/>
            <w:tcBorders>
              <w:right w:val="single" w:color="auto" w:sz="8" w:space="0"/>
            </w:tcBorders>
            <w:vAlign w:val="bottom"/>
          </w:tcPr>
          <w:p w14:paraId="2B3FA7B4">
            <w:pPr>
              <w:spacing w:line="240" w:lineRule="exact"/>
              <w:ind w:left="180"/>
              <w:rPr>
                <w:sz w:val="20"/>
                <w:szCs w:val="20"/>
              </w:rPr>
            </w:pPr>
            <w:r>
              <w:rPr>
                <w:rFonts w:ascii="宋体" w:hAnsi="宋体" w:eastAsia="宋体" w:cs="宋体"/>
                <w:sz w:val="21"/>
                <w:szCs w:val="21"/>
              </w:rPr>
              <w:t>习</w:t>
            </w:r>
          </w:p>
        </w:tc>
        <w:tc>
          <w:tcPr>
            <w:tcW w:w="2020" w:type="dxa"/>
            <w:vMerge w:val="continue"/>
            <w:tcBorders>
              <w:right w:val="single" w:color="auto" w:sz="8" w:space="0"/>
            </w:tcBorders>
            <w:vAlign w:val="bottom"/>
          </w:tcPr>
          <w:p w14:paraId="44116C79">
            <w:pPr>
              <w:rPr>
                <w:sz w:val="13"/>
                <w:szCs w:val="13"/>
              </w:rPr>
            </w:pPr>
          </w:p>
        </w:tc>
        <w:tc>
          <w:tcPr>
            <w:tcW w:w="660" w:type="dxa"/>
            <w:tcBorders>
              <w:right w:val="single" w:color="auto" w:sz="8" w:space="0"/>
            </w:tcBorders>
            <w:vAlign w:val="bottom"/>
          </w:tcPr>
          <w:p w14:paraId="6B7B2DC1">
            <w:pPr>
              <w:rPr>
                <w:sz w:val="13"/>
                <w:szCs w:val="13"/>
              </w:rPr>
            </w:pPr>
          </w:p>
        </w:tc>
        <w:tc>
          <w:tcPr>
            <w:tcW w:w="1640" w:type="dxa"/>
            <w:vMerge w:val="continue"/>
            <w:tcBorders>
              <w:right w:val="single" w:color="auto" w:sz="8" w:space="0"/>
            </w:tcBorders>
            <w:vAlign w:val="bottom"/>
          </w:tcPr>
          <w:p w14:paraId="6F97301C">
            <w:pPr>
              <w:rPr>
                <w:sz w:val="13"/>
                <w:szCs w:val="13"/>
              </w:rPr>
            </w:pPr>
          </w:p>
        </w:tc>
        <w:tc>
          <w:tcPr>
            <w:tcW w:w="620" w:type="dxa"/>
            <w:tcBorders>
              <w:right w:val="single" w:color="auto" w:sz="8" w:space="0"/>
            </w:tcBorders>
            <w:vAlign w:val="bottom"/>
          </w:tcPr>
          <w:p w14:paraId="161D8AB3">
            <w:pPr>
              <w:rPr>
                <w:sz w:val="13"/>
                <w:szCs w:val="13"/>
              </w:rPr>
            </w:pPr>
          </w:p>
        </w:tc>
        <w:tc>
          <w:tcPr>
            <w:tcW w:w="760" w:type="dxa"/>
            <w:tcBorders>
              <w:right w:val="single" w:color="auto" w:sz="8" w:space="0"/>
            </w:tcBorders>
            <w:vAlign w:val="bottom"/>
          </w:tcPr>
          <w:p w14:paraId="065EB77E">
            <w:pPr>
              <w:rPr>
                <w:sz w:val="13"/>
                <w:szCs w:val="13"/>
              </w:rPr>
            </w:pPr>
          </w:p>
        </w:tc>
        <w:tc>
          <w:tcPr>
            <w:tcW w:w="620" w:type="dxa"/>
            <w:tcBorders>
              <w:right w:val="single" w:color="auto" w:sz="8" w:space="0"/>
            </w:tcBorders>
            <w:vAlign w:val="bottom"/>
          </w:tcPr>
          <w:p w14:paraId="7AB214AB">
            <w:pPr>
              <w:rPr>
                <w:sz w:val="13"/>
                <w:szCs w:val="13"/>
              </w:rPr>
            </w:pPr>
          </w:p>
        </w:tc>
        <w:tc>
          <w:tcPr>
            <w:tcW w:w="580" w:type="dxa"/>
            <w:tcBorders>
              <w:right w:val="single" w:color="auto" w:sz="8" w:space="0"/>
            </w:tcBorders>
            <w:vAlign w:val="bottom"/>
          </w:tcPr>
          <w:p w14:paraId="1CCFD14B">
            <w:pPr>
              <w:rPr>
                <w:sz w:val="13"/>
                <w:szCs w:val="13"/>
              </w:rPr>
            </w:pPr>
          </w:p>
        </w:tc>
        <w:tc>
          <w:tcPr>
            <w:tcW w:w="0" w:type="dxa"/>
            <w:vAlign w:val="bottom"/>
          </w:tcPr>
          <w:p w14:paraId="6B9CF6BF">
            <w:pPr>
              <w:rPr>
                <w:sz w:val="1"/>
                <w:szCs w:val="1"/>
              </w:rPr>
            </w:pPr>
          </w:p>
        </w:tc>
      </w:tr>
      <w:tr w14:paraId="78B2AC21">
        <w:tblPrEx>
          <w:tblCellMar>
            <w:top w:w="0" w:type="dxa"/>
            <w:left w:w="0" w:type="dxa"/>
            <w:bottom w:w="0" w:type="dxa"/>
            <w:right w:w="0" w:type="dxa"/>
          </w:tblCellMar>
        </w:tblPrEx>
        <w:trPr>
          <w:trHeight w:val="53" w:hRule="atLeast"/>
        </w:trPr>
        <w:tc>
          <w:tcPr>
            <w:tcW w:w="600" w:type="dxa"/>
            <w:vMerge w:val="continue"/>
            <w:tcBorders>
              <w:left w:val="single" w:color="auto" w:sz="8" w:space="0"/>
              <w:right w:val="single" w:color="auto" w:sz="8" w:space="0"/>
            </w:tcBorders>
            <w:vAlign w:val="bottom"/>
          </w:tcPr>
          <w:p w14:paraId="0D955F9D">
            <w:pPr>
              <w:rPr>
                <w:sz w:val="4"/>
                <w:szCs w:val="4"/>
              </w:rPr>
            </w:pPr>
          </w:p>
        </w:tc>
        <w:tc>
          <w:tcPr>
            <w:tcW w:w="600" w:type="dxa"/>
            <w:vMerge w:val="continue"/>
            <w:tcBorders>
              <w:right w:val="single" w:color="auto" w:sz="8" w:space="0"/>
            </w:tcBorders>
            <w:vAlign w:val="bottom"/>
          </w:tcPr>
          <w:p w14:paraId="3681BC03">
            <w:pPr>
              <w:rPr>
                <w:sz w:val="4"/>
                <w:szCs w:val="4"/>
              </w:rPr>
            </w:pPr>
          </w:p>
        </w:tc>
        <w:tc>
          <w:tcPr>
            <w:tcW w:w="2020" w:type="dxa"/>
            <w:vMerge w:val="restart"/>
            <w:tcBorders>
              <w:right w:val="single" w:color="auto" w:sz="8" w:space="0"/>
            </w:tcBorders>
            <w:vAlign w:val="bottom"/>
          </w:tcPr>
          <w:p w14:paraId="2A169EDA">
            <w:pPr>
              <w:spacing w:line="240" w:lineRule="exact"/>
              <w:ind w:left="80"/>
              <w:rPr>
                <w:sz w:val="20"/>
                <w:szCs w:val="20"/>
              </w:rPr>
            </w:pPr>
            <w:r>
              <w:rPr>
                <w:rFonts w:ascii="宋体" w:hAnsi="宋体" w:eastAsia="宋体" w:cs="宋体"/>
                <w:sz w:val="21"/>
                <w:szCs w:val="21"/>
              </w:rPr>
              <w:t>按时完成作业</w:t>
            </w:r>
          </w:p>
        </w:tc>
        <w:tc>
          <w:tcPr>
            <w:tcW w:w="660" w:type="dxa"/>
            <w:tcBorders>
              <w:right w:val="single" w:color="auto" w:sz="8" w:space="0"/>
            </w:tcBorders>
            <w:vAlign w:val="bottom"/>
          </w:tcPr>
          <w:p w14:paraId="40D8C9EB">
            <w:pPr>
              <w:rPr>
                <w:sz w:val="4"/>
                <w:szCs w:val="4"/>
              </w:rPr>
            </w:pPr>
          </w:p>
        </w:tc>
        <w:tc>
          <w:tcPr>
            <w:tcW w:w="1640" w:type="dxa"/>
            <w:tcBorders>
              <w:bottom w:val="single" w:color="auto" w:sz="8" w:space="0"/>
              <w:right w:val="single" w:color="auto" w:sz="8" w:space="0"/>
            </w:tcBorders>
            <w:vAlign w:val="bottom"/>
          </w:tcPr>
          <w:p w14:paraId="57C7031A">
            <w:pPr>
              <w:rPr>
                <w:sz w:val="4"/>
                <w:szCs w:val="4"/>
              </w:rPr>
            </w:pPr>
          </w:p>
        </w:tc>
        <w:tc>
          <w:tcPr>
            <w:tcW w:w="620" w:type="dxa"/>
            <w:tcBorders>
              <w:bottom w:val="single" w:color="auto" w:sz="8" w:space="0"/>
              <w:right w:val="single" w:color="auto" w:sz="8" w:space="0"/>
            </w:tcBorders>
            <w:vAlign w:val="bottom"/>
          </w:tcPr>
          <w:p w14:paraId="08CEE845">
            <w:pPr>
              <w:rPr>
                <w:sz w:val="4"/>
                <w:szCs w:val="4"/>
              </w:rPr>
            </w:pPr>
          </w:p>
        </w:tc>
        <w:tc>
          <w:tcPr>
            <w:tcW w:w="760" w:type="dxa"/>
            <w:tcBorders>
              <w:bottom w:val="single" w:color="auto" w:sz="8" w:space="0"/>
              <w:right w:val="single" w:color="auto" w:sz="8" w:space="0"/>
            </w:tcBorders>
            <w:vAlign w:val="bottom"/>
          </w:tcPr>
          <w:p w14:paraId="04B16128">
            <w:pPr>
              <w:rPr>
                <w:sz w:val="4"/>
                <w:szCs w:val="4"/>
              </w:rPr>
            </w:pPr>
          </w:p>
        </w:tc>
        <w:tc>
          <w:tcPr>
            <w:tcW w:w="620" w:type="dxa"/>
            <w:tcBorders>
              <w:bottom w:val="single" w:color="auto" w:sz="8" w:space="0"/>
              <w:right w:val="single" w:color="auto" w:sz="8" w:space="0"/>
            </w:tcBorders>
            <w:vAlign w:val="bottom"/>
          </w:tcPr>
          <w:p w14:paraId="23E8F6F4">
            <w:pPr>
              <w:rPr>
                <w:sz w:val="4"/>
                <w:szCs w:val="4"/>
              </w:rPr>
            </w:pPr>
          </w:p>
        </w:tc>
        <w:tc>
          <w:tcPr>
            <w:tcW w:w="580" w:type="dxa"/>
            <w:tcBorders>
              <w:bottom w:val="single" w:color="auto" w:sz="8" w:space="0"/>
              <w:right w:val="single" w:color="auto" w:sz="8" w:space="0"/>
            </w:tcBorders>
            <w:vAlign w:val="bottom"/>
          </w:tcPr>
          <w:p w14:paraId="3B56A3B1">
            <w:pPr>
              <w:rPr>
                <w:sz w:val="4"/>
                <w:szCs w:val="4"/>
              </w:rPr>
            </w:pPr>
          </w:p>
        </w:tc>
        <w:tc>
          <w:tcPr>
            <w:tcW w:w="0" w:type="dxa"/>
            <w:vAlign w:val="bottom"/>
          </w:tcPr>
          <w:p w14:paraId="05D287DC">
            <w:pPr>
              <w:rPr>
                <w:sz w:val="1"/>
                <w:szCs w:val="1"/>
              </w:rPr>
            </w:pPr>
          </w:p>
        </w:tc>
      </w:tr>
      <w:tr w14:paraId="1745FEA4">
        <w:tblPrEx>
          <w:tblCellMar>
            <w:top w:w="0" w:type="dxa"/>
            <w:left w:w="0" w:type="dxa"/>
            <w:bottom w:w="0" w:type="dxa"/>
            <w:right w:w="0" w:type="dxa"/>
          </w:tblCellMar>
        </w:tblPrEx>
        <w:trPr>
          <w:trHeight w:val="83" w:hRule="atLeast"/>
        </w:trPr>
        <w:tc>
          <w:tcPr>
            <w:tcW w:w="600" w:type="dxa"/>
            <w:vMerge w:val="continue"/>
            <w:tcBorders>
              <w:left w:val="single" w:color="auto" w:sz="8" w:space="0"/>
              <w:right w:val="single" w:color="auto" w:sz="8" w:space="0"/>
            </w:tcBorders>
            <w:vAlign w:val="bottom"/>
          </w:tcPr>
          <w:p w14:paraId="79826A71">
            <w:pPr>
              <w:rPr>
                <w:sz w:val="7"/>
                <w:szCs w:val="7"/>
              </w:rPr>
            </w:pPr>
          </w:p>
        </w:tc>
        <w:tc>
          <w:tcPr>
            <w:tcW w:w="600" w:type="dxa"/>
            <w:vMerge w:val="continue"/>
            <w:tcBorders>
              <w:right w:val="single" w:color="auto" w:sz="8" w:space="0"/>
            </w:tcBorders>
            <w:vAlign w:val="bottom"/>
          </w:tcPr>
          <w:p w14:paraId="1B3A6604">
            <w:pPr>
              <w:rPr>
                <w:sz w:val="7"/>
                <w:szCs w:val="7"/>
              </w:rPr>
            </w:pPr>
          </w:p>
        </w:tc>
        <w:tc>
          <w:tcPr>
            <w:tcW w:w="2020" w:type="dxa"/>
            <w:vMerge w:val="continue"/>
            <w:tcBorders>
              <w:right w:val="single" w:color="auto" w:sz="8" w:space="0"/>
            </w:tcBorders>
            <w:vAlign w:val="bottom"/>
          </w:tcPr>
          <w:p w14:paraId="2A686FC3">
            <w:pPr>
              <w:rPr>
                <w:sz w:val="7"/>
                <w:szCs w:val="7"/>
              </w:rPr>
            </w:pPr>
          </w:p>
        </w:tc>
        <w:tc>
          <w:tcPr>
            <w:tcW w:w="660" w:type="dxa"/>
            <w:tcBorders>
              <w:right w:val="single" w:color="auto" w:sz="8" w:space="0"/>
            </w:tcBorders>
            <w:vAlign w:val="bottom"/>
          </w:tcPr>
          <w:p w14:paraId="03944A2F">
            <w:pPr>
              <w:rPr>
                <w:sz w:val="7"/>
                <w:szCs w:val="7"/>
              </w:rPr>
            </w:pPr>
          </w:p>
        </w:tc>
        <w:tc>
          <w:tcPr>
            <w:tcW w:w="1640" w:type="dxa"/>
            <w:vMerge w:val="restart"/>
            <w:tcBorders>
              <w:right w:val="single" w:color="auto" w:sz="8" w:space="0"/>
            </w:tcBorders>
            <w:vAlign w:val="bottom"/>
          </w:tcPr>
          <w:p w14:paraId="6AEEA558">
            <w:pPr>
              <w:spacing w:line="240" w:lineRule="exact"/>
              <w:jc w:val="center"/>
              <w:rPr>
                <w:sz w:val="20"/>
                <w:szCs w:val="20"/>
              </w:rPr>
            </w:pPr>
            <w:r>
              <w:rPr>
                <w:rFonts w:ascii="宋体" w:hAnsi="宋体" w:eastAsia="宋体" w:cs="宋体"/>
                <w:w w:val="99"/>
                <w:sz w:val="21"/>
                <w:szCs w:val="21"/>
              </w:rPr>
              <w:t>小组互评</w:t>
            </w:r>
          </w:p>
        </w:tc>
        <w:tc>
          <w:tcPr>
            <w:tcW w:w="620" w:type="dxa"/>
            <w:tcBorders>
              <w:right w:val="single" w:color="auto" w:sz="8" w:space="0"/>
            </w:tcBorders>
            <w:vAlign w:val="bottom"/>
          </w:tcPr>
          <w:p w14:paraId="604A0A9E">
            <w:pPr>
              <w:rPr>
                <w:sz w:val="7"/>
                <w:szCs w:val="7"/>
              </w:rPr>
            </w:pPr>
          </w:p>
        </w:tc>
        <w:tc>
          <w:tcPr>
            <w:tcW w:w="760" w:type="dxa"/>
            <w:vMerge w:val="restart"/>
            <w:tcBorders>
              <w:right w:val="single" w:color="auto" w:sz="8" w:space="0"/>
            </w:tcBorders>
            <w:vAlign w:val="bottom"/>
          </w:tcPr>
          <w:p w14:paraId="13862DBC">
            <w:pPr>
              <w:spacing w:line="240" w:lineRule="exact"/>
              <w:jc w:val="center"/>
              <w:rPr>
                <w:sz w:val="20"/>
                <w:szCs w:val="20"/>
              </w:rPr>
            </w:pPr>
            <w:r>
              <w:rPr>
                <w:rFonts w:ascii="宋体" w:hAnsi="宋体" w:eastAsia="宋体" w:cs="宋体"/>
                <w:w w:val="95"/>
                <w:sz w:val="21"/>
                <w:szCs w:val="21"/>
              </w:rPr>
              <w:t>25%</w:t>
            </w:r>
          </w:p>
        </w:tc>
        <w:tc>
          <w:tcPr>
            <w:tcW w:w="620" w:type="dxa"/>
            <w:tcBorders>
              <w:right w:val="single" w:color="auto" w:sz="8" w:space="0"/>
            </w:tcBorders>
            <w:vAlign w:val="bottom"/>
          </w:tcPr>
          <w:p w14:paraId="1D955313">
            <w:pPr>
              <w:rPr>
                <w:sz w:val="7"/>
                <w:szCs w:val="7"/>
              </w:rPr>
            </w:pPr>
          </w:p>
        </w:tc>
        <w:tc>
          <w:tcPr>
            <w:tcW w:w="580" w:type="dxa"/>
            <w:tcBorders>
              <w:right w:val="single" w:color="auto" w:sz="8" w:space="0"/>
            </w:tcBorders>
            <w:vAlign w:val="bottom"/>
          </w:tcPr>
          <w:p w14:paraId="04A0C836">
            <w:pPr>
              <w:rPr>
                <w:sz w:val="7"/>
                <w:szCs w:val="7"/>
              </w:rPr>
            </w:pPr>
          </w:p>
        </w:tc>
        <w:tc>
          <w:tcPr>
            <w:tcW w:w="0" w:type="dxa"/>
            <w:vAlign w:val="bottom"/>
          </w:tcPr>
          <w:p w14:paraId="272D7DF6">
            <w:pPr>
              <w:rPr>
                <w:sz w:val="1"/>
                <w:szCs w:val="1"/>
              </w:rPr>
            </w:pPr>
          </w:p>
        </w:tc>
      </w:tr>
      <w:tr w14:paraId="1B73863F">
        <w:tblPrEx>
          <w:tblCellMar>
            <w:top w:w="0" w:type="dxa"/>
            <w:left w:w="0" w:type="dxa"/>
            <w:bottom w:w="0" w:type="dxa"/>
            <w:right w:w="0" w:type="dxa"/>
          </w:tblCellMar>
        </w:tblPrEx>
        <w:trPr>
          <w:trHeight w:val="204" w:hRule="atLeast"/>
        </w:trPr>
        <w:tc>
          <w:tcPr>
            <w:tcW w:w="600" w:type="dxa"/>
            <w:tcBorders>
              <w:left w:val="single" w:color="auto" w:sz="8" w:space="0"/>
              <w:right w:val="single" w:color="auto" w:sz="8" w:space="0"/>
            </w:tcBorders>
            <w:vAlign w:val="bottom"/>
          </w:tcPr>
          <w:p w14:paraId="73469CDC">
            <w:pPr>
              <w:rPr>
                <w:sz w:val="17"/>
                <w:szCs w:val="17"/>
              </w:rPr>
            </w:pPr>
          </w:p>
        </w:tc>
        <w:tc>
          <w:tcPr>
            <w:tcW w:w="600" w:type="dxa"/>
            <w:vMerge w:val="restart"/>
            <w:tcBorders>
              <w:right w:val="single" w:color="auto" w:sz="8" w:space="0"/>
            </w:tcBorders>
            <w:vAlign w:val="bottom"/>
          </w:tcPr>
          <w:p w14:paraId="76FCA878">
            <w:pPr>
              <w:spacing w:line="240" w:lineRule="exact"/>
              <w:ind w:left="180"/>
              <w:rPr>
                <w:sz w:val="20"/>
                <w:szCs w:val="20"/>
              </w:rPr>
            </w:pPr>
            <w:r>
              <w:rPr>
                <w:rFonts w:ascii="宋体" w:hAnsi="宋体" w:eastAsia="宋体" w:cs="宋体"/>
                <w:sz w:val="21"/>
                <w:szCs w:val="21"/>
              </w:rPr>
              <w:t>态</w:t>
            </w:r>
          </w:p>
        </w:tc>
        <w:tc>
          <w:tcPr>
            <w:tcW w:w="2020" w:type="dxa"/>
            <w:vMerge w:val="continue"/>
            <w:tcBorders>
              <w:right w:val="single" w:color="auto" w:sz="8" w:space="0"/>
            </w:tcBorders>
            <w:vAlign w:val="bottom"/>
          </w:tcPr>
          <w:p w14:paraId="55D7E9DF">
            <w:pPr>
              <w:rPr>
                <w:sz w:val="17"/>
                <w:szCs w:val="17"/>
              </w:rPr>
            </w:pPr>
          </w:p>
        </w:tc>
        <w:tc>
          <w:tcPr>
            <w:tcW w:w="660" w:type="dxa"/>
            <w:tcBorders>
              <w:right w:val="single" w:color="auto" w:sz="8" w:space="0"/>
            </w:tcBorders>
            <w:vAlign w:val="bottom"/>
          </w:tcPr>
          <w:p w14:paraId="5733E79A">
            <w:pPr>
              <w:rPr>
                <w:sz w:val="17"/>
                <w:szCs w:val="17"/>
              </w:rPr>
            </w:pPr>
          </w:p>
        </w:tc>
        <w:tc>
          <w:tcPr>
            <w:tcW w:w="1640" w:type="dxa"/>
            <w:vMerge w:val="continue"/>
            <w:tcBorders>
              <w:right w:val="single" w:color="auto" w:sz="8" w:space="0"/>
            </w:tcBorders>
            <w:vAlign w:val="bottom"/>
          </w:tcPr>
          <w:p w14:paraId="7D48E5BE">
            <w:pPr>
              <w:rPr>
                <w:sz w:val="17"/>
                <w:szCs w:val="17"/>
              </w:rPr>
            </w:pPr>
          </w:p>
        </w:tc>
        <w:tc>
          <w:tcPr>
            <w:tcW w:w="620" w:type="dxa"/>
            <w:tcBorders>
              <w:right w:val="single" w:color="auto" w:sz="8" w:space="0"/>
            </w:tcBorders>
            <w:vAlign w:val="bottom"/>
          </w:tcPr>
          <w:p w14:paraId="70A2B251">
            <w:pPr>
              <w:rPr>
                <w:sz w:val="17"/>
                <w:szCs w:val="17"/>
              </w:rPr>
            </w:pPr>
          </w:p>
        </w:tc>
        <w:tc>
          <w:tcPr>
            <w:tcW w:w="760" w:type="dxa"/>
            <w:vMerge w:val="continue"/>
            <w:tcBorders>
              <w:right w:val="single" w:color="auto" w:sz="8" w:space="0"/>
            </w:tcBorders>
            <w:vAlign w:val="bottom"/>
          </w:tcPr>
          <w:p w14:paraId="2C9FB6DA">
            <w:pPr>
              <w:rPr>
                <w:sz w:val="17"/>
                <w:szCs w:val="17"/>
              </w:rPr>
            </w:pPr>
          </w:p>
        </w:tc>
        <w:tc>
          <w:tcPr>
            <w:tcW w:w="620" w:type="dxa"/>
            <w:tcBorders>
              <w:right w:val="single" w:color="auto" w:sz="8" w:space="0"/>
            </w:tcBorders>
            <w:vAlign w:val="bottom"/>
          </w:tcPr>
          <w:p w14:paraId="0636928E">
            <w:pPr>
              <w:rPr>
                <w:sz w:val="17"/>
                <w:szCs w:val="17"/>
              </w:rPr>
            </w:pPr>
          </w:p>
        </w:tc>
        <w:tc>
          <w:tcPr>
            <w:tcW w:w="580" w:type="dxa"/>
            <w:tcBorders>
              <w:right w:val="single" w:color="auto" w:sz="8" w:space="0"/>
            </w:tcBorders>
            <w:vAlign w:val="bottom"/>
          </w:tcPr>
          <w:p w14:paraId="76A0FE64">
            <w:pPr>
              <w:rPr>
                <w:sz w:val="17"/>
                <w:szCs w:val="17"/>
              </w:rPr>
            </w:pPr>
          </w:p>
        </w:tc>
        <w:tc>
          <w:tcPr>
            <w:tcW w:w="0" w:type="dxa"/>
            <w:vAlign w:val="bottom"/>
          </w:tcPr>
          <w:p w14:paraId="194C33FF">
            <w:pPr>
              <w:rPr>
                <w:sz w:val="1"/>
                <w:szCs w:val="1"/>
              </w:rPr>
            </w:pPr>
          </w:p>
        </w:tc>
      </w:tr>
      <w:tr w14:paraId="51B99703">
        <w:tblPrEx>
          <w:tblCellMar>
            <w:top w:w="0" w:type="dxa"/>
            <w:left w:w="0" w:type="dxa"/>
            <w:bottom w:w="0" w:type="dxa"/>
            <w:right w:w="0" w:type="dxa"/>
          </w:tblCellMar>
        </w:tblPrEx>
        <w:trPr>
          <w:trHeight w:val="93" w:hRule="atLeast"/>
        </w:trPr>
        <w:tc>
          <w:tcPr>
            <w:tcW w:w="600" w:type="dxa"/>
            <w:tcBorders>
              <w:left w:val="single" w:color="auto" w:sz="8" w:space="0"/>
              <w:right w:val="single" w:color="auto" w:sz="8" w:space="0"/>
            </w:tcBorders>
            <w:vAlign w:val="bottom"/>
          </w:tcPr>
          <w:p w14:paraId="39F1D2BD">
            <w:pPr>
              <w:rPr>
                <w:sz w:val="8"/>
                <w:szCs w:val="8"/>
              </w:rPr>
            </w:pPr>
          </w:p>
        </w:tc>
        <w:tc>
          <w:tcPr>
            <w:tcW w:w="600" w:type="dxa"/>
            <w:vMerge w:val="continue"/>
            <w:tcBorders>
              <w:right w:val="single" w:color="auto" w:sz="8" w:space="0"/>
            </w:tcBorders>
            <w:vAlign w:val="bottom"/>
          </w:tcPr>
          <w:p w14:paraId="0D2E6AD0">
            <w:pPr>
              <w:rPr>
                <w:sz w:val="8"/>
                <w:szCs w:val="8"/>
              </w:rPr>
            </w:pPr>
          </w:p>
        </w:tc>
        <w:tc>
          <w:tcPr>
            <w:tcW w:w="2020" w:type="dxa"/>
            <w:vMerge w:val="restart"/>
            <w:tcBorders>
              <w:right w:val="single" w:color="auto" w:sz="8" w:space="0"/>
            </w:tcBorders>
            <w:vAlign w:val="bottom"/>
          </w:tcPr>
          <w:p w14:paraId="48C47259">
            <w:pPr>
              <w:spacing w:line="240" w:lineRule="exact"/>
              <w:ind w:left="80"/>
              <w:rPr>
                <w:sz w:val="20"/>
                <w:szCs w:val="20"/>
              </w:rPr>
            </w:pPr>
            <w:r>
              <w:rPr>
                <w:rFonts w:ascii="宋体" w:hAnsi="宋体" w:eastAsia="宋体" w:cs="宋体"/>
                <w:b/>
                <w:bCs/>
                <w:sz w:val="21"/>
                <w:szCs w:val="21"/>
              </w:rPr>
              <w:t>考核时间：</w:t>
            </w:r>
            <w:r>
              <w:rPr>
                <w:rFonts w:ascii="宋体" w:hAnsi="宋体" w:eastAsia="宋体" w:cs="宋体"/>
                <w:sz w:val="21"/>
                <w:szCs w:val="21"/>
              </w:rPr>
              <w:t>平时做好</w:t>
            </w:r>
          </w:p>
        </w:tc>
        <w:tc>
          <w:tcPr>
            <w:tcW w:w="660" w:type="dxa"/>
            <w:tcBorders>
              <w:right w:val="single" w:color="auto" w:sz="8" w:space="0"/>
            </w:tcBorders>
            <w:vAlign w:val="bottom"/>
          </w:tcPr>
          <w:p w14:paraId="3363906E">
            <w:pPr>
              <w:rPr>
                <w:sz w:val="8"/>
                <w:szCs w:val="8"/>
              </w:rPr>
            </w:pPr>
          </w:p>
        </w:tc>
        <w:tc>
          <w:tcPr>
            <w:tcW w:w="1640" w:type="dxa"/>
            <w:tcBorders>
              <w:bottom w:val="single" w:color="auto" w:sz="8" w:space="0"/>
              <w:right w:val="single" w:color="auto" w:sz="8" w:space="0"/>
            </w:tcBorders>
            <w:vAlign w:val="bottom"/>
          </w:tcPr>
          <w:p w14:paraId="0DA8AC79">
            <w:pPr>
              <w:rPr>
                <w:sz w:val="8"/>
                <w:szCs w:val="8"/>
              </w:rPr>
            </w:pPr>
          </w:p>
        </w:tc>
        <w:tc>
          <w:tcPr>
            <w:tcW w:w="620" w:type="dxa"/>
            <w:tcBorders>
              <w:bottom w:val="single" w:color="auto" w:sz="8" w:space="0"/>
              <w:right w:val="single" w:color="auto" w:sz="8" w:space="0"/>
            </w:tcBorders>
            <w:vAlign w:val="bottom"/>
          </w:tcPr>
          <w:p w14:paraId="1AED4FA3">
            <w:pPr>
              <w:rPr>
                <w:sz w:val="8"/>
                <w:szCs w:val="8"/>
              </w:rPr>
            </w:pPr>
          </w:p>
        </w:tc>
        <w:tc>
          <w:tcPr>
            <w:tcW w:w="760" w:type="dxa"/>
            <w:tcBorders>
              <w:bottom w:val="single" w:color="auto" w:sz="8" w:space="0"/>
              <w:right w:val="single" w:color="auto" w:sz="8" w:space="0"/>
            </w:tcBorders>
            <w:vAlign w:val="bottom"/>
          </w:tcPr>
          <w:p w14:paraId="1D14E41A">
            <w:pPr>
              <w:rPr>
                <w:sz w:val="8"/>
                <w:szCs w:val="8"/>
              </w:rPr>
            </w:pPr>
          </w:p>
        </w:tc>
        <w:tc>
          <w:tcPr>
            <w:tcW w:w="620" w:type="dxa"/>
            <w:tcBorders>
              <w:bottom w:val="single" w:color="auto" w:sz="8" w:space="0"/>
              <w:right w:val="single" w:color="auto" w:sz="8" w:space="0"/>
            </w:tcBorders>
            <w:vAlign w:val="bottom"/>
          </w:tcPr>
          <w:p w14:paraId="457F82A6">
            <w:pPr>
              <w:rPr>
                <w:sz w:val="8"/>
                <w:szCs w:val="8"/>
              </w:rPr>
            </w:pPr>
          </w:p>
        </w:tc>
        <w:tc>
          <w:tcPr>
            <w:tcW w:w="580" w:type="dxa"/>
            <w:tcBorders>
              <w:bottom w:val="single" w:color="auto" w:sz="8" w:space="0"/>
              <w:right w:val="single" w:color="auto" w:sz="8" w:space="0"/>
            </w:tcBorders>
            <w:vAlign w:val="bottom"/>
          </w:tcPr>
          <w:p w14:paraId="47C405E7">
            <w:pPr>
              <w:rPr>
                <w:sz w:val="8"/>
                <w:szCs w:val="8"/>
              </w:rPr>
            </w:pPr>
          </w:p>
        </w:tc>
        <w:tc>
          <w:tcPr>
            <w:tcW w:w="0" w:type="dxa"/>
            <w:vAlign w:val="bottom"/>
          </w:tcPr>
          <w:p w14:paraId="46234277">
            <w:pPr>
              <w:rPr>
                <w:sz w:val="1"/>
                <w:szCs w:val="1"/>
              </w:rPr>
            </w:pPr>
          </w:p>
        </w:tc>
      </w:tr>
      <w:tr w14:paraId="4A39B9E0">
        <w:tblPrEx>
          <w:tblCellMar>
            <w:top w:w="0" w:type="dxa"/>
            <w:left w:w="0" w:type="dxa"/>
            <w:bottom w:w="0" w:type="dxa"/>
            <w:right w:w="0" w:type="dxa"/>
          </w:tblCellMar>
        </w:tblPrEx>
        <w:trPr>
          <w:trHeight w:val="151" w:hRule="atLeast"/>
        </w:trPr>
        <w:tc>
          <w:tcPr>
            <w:tcW w:w="600" w:type="dxa"/>
            <w:tcBorders>
              <w:left w:val="single" w:color="auto" w:sz="8" w:space="0"/>
              <w:right w:val="single" w:color="auto" w:sz="8" w:space="0"/>
            </w:tcBorders>
            <w:vAlign w:val="bottom"/>
          </w:tcPr>
          <w:p w14:paraId="57E32861">
            <w:pPr>
              <w:rPr>
                <w:sz w:val="13"/>
                <w:szCs w:val="13"/>
              </w:rPr>
            </w:pPr>
          </w:p>
        </w:tc>
        <w:tc>
          <w:tcPr>
            <w:tcW w:w="600" w:type="dxa"/>
            <w:vMerge w:val="restart"/>
            <w:tcBorders>
              <w:right w:val="single" w:color="auto" w:sz="8" w:space="0"/>
            </w:tcBorders>
            <w:vAlign w:val="bottom"/>
          </w:tcPr>
          <w:p w14:paraId="4090E65B">
            <w:pPr>
              <w:spacing w:line="240" w:lineRule="exact"/>
              <w:ind w:left="180"/>
              <w:rPr>
                <w:sz w:val="20"/>
                <w:szCs w:val="20"/>
              </w:rPr>
            </w:pPr>
            <w:r>
              <w:rPr>
                <w:rFonts w:ascii="宋体" w:hAnsi="宋体" w:eastAsia="宋体" w:cs="宋体"/>
                <w:sz w:val="21"/>
                <w:szCs w:val="21"/>
              </w:rPr>
              <w:t>度</w:t>
            </w:r>
          </w:p>
        </w:tc>
        <w:tc>
          <w:tcPr>
            <w:tcW w:w="2020" w:type="dxa"/>
            <w:vMerge w:val="continue"/>
            <w:tcBorders>
              <w:right w:val="single" w:color="auto" w:sz="8" w:space="0"/>
            </w:tcBorders>
            <w:vAlign w:val="bottom"/>
          </w:tcPr>
          <w:p w14:paraId="11E21817">
            <w:pPr>
              <w:rPr>
                <w:sz w:val="13"/>
                <w:szCs w:val="13"/>
              </w:rPr>
            </w:pPr>
          </w:p>
        </w:tc>
        <w:tc>
          <w:tcPr>
            <w:tcW w:w="660" w:type="dxa"/>
            <w:tcBorders>
              <w:right w:val="single" w:color="auto" w:sz="8" w:space="0"/>
            </w:tcBorders>
            <w:vAlign w:val="bottom"/>
          </w:tcPr>
          <w:p w14:paraId="29C2D478">
            <w:pPr>
              <w:rPr>
                <w:sz w:val="13"/>
                <w:szCs w:val="13"/>
              </w:rPr>
            </w:pPr>
          </w:p>
        </w:tc>
        <w:tc>
          <w:tcPr>
            <w:tcW w:w="1640" w:type="dxa"/>
            <w:vMerge w:val="restart"/>
            <w:tcBorders>
              <w:right w:val="single" w:color="auto" w:sz="8" w:space="0"/>
            </w:tcBorders>
            <w:vAlign w:val="bottom"/>
          </w:tcPr>
          <w:p w14:paraId="325DB638">
            <w:pPr>
              <w:spacing w:line="240" w:lineRule="exact"/>
              <w:jc w:val="center"/>
              <w:rPr>
                <w:sz w:val="20"/>
                <w:szCs w:val="20"/>
              </w:rPr>
            </w:pPr>
            <w:r>
              <w:rPr>
                <w:rFonts w:ascii="宋体" w:hAnsi="宋体" w:eastAsia="宋体" w:cs="宋体"/>
                <w:w w:val="99"/>
                <w:sz w:val="21"/>
                <w:szCs w:val="21"/>
              </w:rPr>
              <w:t>教师评定</w:t>
            </w:r>
          </w:p>
        </w:tc>
        <w:tc>
          <w:tcPr>
            <w:tcW w:w="620" w:type="dxa"/>
            <w:tcBorders>
              <w:right w:val="single" w:color="auto" w:sz="8" w:space="0"/>
            </w:tcBorders>
            <w:vAlign w:val="bottom"/>
          </w:tcPr>
          <w:p w14:paraId="502445C7">
            <w:pPr>
              <w:rPr>
                <w:sz w:val="13"/>
                <w:szCs w:val="13"/>
              </w:rPr>
            </w:pPr>
          </w:p>
        </w:tc>
        <w:tc>
          <w:tcPr>
            <w:tcW w:w="760" w:type="dxa"/>
            <w:vMerge w:val="restart"/>
            <w:tcBorders>
              <w:right w:val="single" w:color="auto" w:sz="8" w:space="0"/>
            </w:tcBorders>
            <w:vAlign w:val="bottom"/>
          </w:tcPr>
          <w:p w14:paraId="1A95CF6B">
            <w:pPr>
              <w:spacing w:line="240" w:lineRule="exact"/>
              <w:jc w:val="center"/>
              <w:rPr>
                <w:sz w:val="20"/>
                <w:szCs w:val="20"/>
              </w:rPr>
            </w:pPr>
            <w:r>
              <w:rPr>
                <w:rFonts w:ascii="宋体" w:hAnsi="宋体" w:eastAsia="宋体" w:cs="宋体"/>
                <w:w w:val="95"/>
                <w:sz w:val="21"/>
                <w:szCs w:val="21"/>
              </w:rPr>
              <w:t>50%</w:t>
            </w:r>
          </w:p>
        </w:tc>
        <w:tc>
          <w:tcPr>
            <w:tcW w:w="620" w:type="dxa"/>
            <w:tcBorders>
              <w:right w:val="single" w:color="auto" w:sz="8" w:space="0"/>
            </w:tcBorders>
            <w:vAlign w:val="bottom"/>
          </w:tcPr>
          <w:p w14:paraId="0042F379">
            <w:pPr>
              <w:rPr>
                <w:sz w:val="13"/>
                <w:szCs w:val="13"/>
              </w:rPr>
            </w:pPr>
          </w:p>
        </w:tc>
        <w:tc>
          <w:tcPr>
            <w:tcW w:w="580" w:type="dxa"/>
            <w:tcBorders>
              <w:right w:val="single" w:color="auto" w:sz="8" w:space="0"/>
            </w:tcBorders>
            <w:vAlign w:val="bottom"/>
          </w:tcPr>
          <w:p w14:paraId="238313E5">
            <w:pPr>
              <w:rPr>
                <w:sz w:val="13"/>
                <w:szCs w:val="13"/>
              </w:rPr>
            </w:pPr>
          </w:p>
        </w:tc>
        <w:tc>
          <w:tcPr>
            <w:tcW w:w="0" w:type="dxa"/>
            <w:vAlign w:val="bottom"/>
          </w:tcPr>
          <w:p w14:paraId="769EEEBD">
            <w:pPr>
              <w:rPr>
                <w:sz w:val="1"/>
                <w:szCs w:val="1"/>
              </w:rPr>
            </w:pPr>
          </w:p>
        </w:tc>
      </w:tr>
      <w:tr w14:paraId="2A85FDF1">
        <w:tblPrEx>
          <w:tblCellMar>
            <w:top w:w="0" w:type="dxa"/>
            <w:left w:w="0" w:type="dxa"/>
            <w:bottom w:w="0" w:type="dxa"/>
            <w:right w:w="0" w:type="dxa"/>
          </w:tblCellMar>
        </w:tblPrEx>
        <w:trPr>
          <w:trHeight w:val="204" w:hRule="atLeast"/>
        </w:trPr>
        <w:tc>
          <w:tcPr>
            <w:tcW w:w="600" w:type="dxa"/>
            <w:tcBorders>
              <w:left w:val="single" w:color="auto" w:sz="8" w:space="0"/>
              <w:right w:val="single" w:color="auto" w:sz="8" w:space="0"/>
            </w:tcBorders>
            <w:vAlign w:val="bottom"/>
          </w:tcPr>
          <w:p w14:paraId="239CB1E6">
            <w:pPr>
              <w:rPr>
                <w:sz w:val="17"/>
                <w:szCs w:val="17"/>
              </w:rPr>
            </w:pPr>
          </w:p>
        </w:tc>
        <w:tc>
          <w:tcPr>
            <w:tcW w:w="600" w:type="dxa"/>
            <w:vMerge w:val="continue"/>
            <w:tcBorders>
              <w:right w:val="single" w:color="auto" w:sz="8" w:space="0"/>
            </w:tcBorders>
            <w:vAlign w:val="bottom"/>
          </w:tcPr>
          <w:p w14:paraId="4D619122">
            <w:pPr>
              <w:rPr>
                <w:sz w:val="17"/>
                <w:szCs w:val="17"/>
              </w:rPr>
            </w:pPr>
          </w:p>
        </w:tc>
        <w:tc>
          <w:tcPr>
            <w:tcW w:w="2020" w:type="dxa"/>
            <w:vMerge w:val="restart"/>
            <w:tcBorders>
              <w:right w:val="single" w:color="auto" w:sz="8" w:space="0"/>
            </w:tcBorders>
            <w:vAlign w:val="bottom"/>
          </w:tcPr>
          <w:p w14:paraId="33099141">
            <w:pPr>
              <w:spacing w:line="240" w:lineRule="exact"/>
              <w:ind w:left="80"/>
              <w:rPr>
                <w:sz w:val="20"/>
                <w:szCs w:val="20"/>
              </w:rPr>
            </w:pPr>
            <w:r>
              <w:rPr>
                <w:rFonts w:ascii="宋体" w:hAnsi="宋体" w:eastAsia="宋体" w:cs="宋体"/>
                <w:sz w:val="21"/>
                <w:szCs w:val="21"/>
              </w:rPr>
              <w:t>记录，期末统计</w:t>
            </w:r>
          </w:p>
        </w:tc>
        <w:tc>
          <w:tcPr>
            <w:tcW w:w="660" w:type="dxa"/>
            <w:tcBorders>
              <w:right w:val="single" w:color="auto" w:sz="8" w:space="0"/>
            </w:tcBorders>
            <w:vAlign w:val="bottom"/>
          </w:tcPr>
          <w:p w14:paraId="11164488">
            <w:pPr>
              <w:rPr>
                <w:sz w:val="17"/>
                <w:szCs w:val="17"/>
              </w:rPr>
            </w:pPr>
          </w:p>
        </w:tc>
        <w:tc>
          <w:tcPr>
            <w:tcW w:w="1640" w:type="dxa"/>
            <w:vMerge w:val="continue"/>
            <w:tcBorders>
              <w:right w:val="single" w:color="auto" w:sz="8" w:space="0"/>
            </w:tcBorders>
            <w:vAlign w:val="bottom"/>
          </w:tcPr>
          <w:p w14:paraId="1E4FC7AF">
            <w:pPr>
              <w:rPr>
                <w:sz w:val="17"/>
                <w:szCs w:val="17"/>
              </w:rPr>
            </w:pPr>
          </w:p>
        </w:tc>
        <w:tc>
          <w:tcPr>
            <w:tcW w:w="620" w:type="dxa"/>
            <w:tcBorders>
              <w:right w:val="single" w:color="auto" w:sz="8" w:space="0"/>
            </w:tcBorders>
            <w:vAlign w:val="bottom"/>
          </w:tcPr>
          <w:p w14:paraId="75AC59D7">
            <w:pPr>
              <w:rPr>
                <w:sz w:val="17"/>
                <w:szCs w:val="17"/>
              </w:rPr>
            </w:pPr>
          </w:p>
        </w:tc>
        <w:tc>
          <w:tcPr>
            <w:tcW w:w="760" w:type="dxa"/>
            <w:vMerge w:val="continue"/>
            <w:tcBorders>
              <w:right w:val="single" w:color="auto" w:sz="8" w:space="0"/>
            </w:tcBorders>
            <w:vAlign w:val="bottom"/>
          </w:tcPr>
          <w:p w14:paraId="6FFF8211">
            <w:pPr>
              <w:rPr>
                <w:sz w:val="17"/>
                <w:szCs w:val="17"/>
              </w:rPr>
            </w:pPr>
          </w:p>
        </w:tc>
        <w:tc>
          <w:tcPr>
            <w:tcW w:w="620" w:type="dxa"/>
            <w:tcBorders>
              <w:right w:val="single" w:color="auto" w:sz="8" w:space="0"/>
            </w:tcBorders>
            <w:vAlign w:val="bottom"/>
          </w:tcPr>
          <w:p w14:paraId="382DB4D8">
            <w:pPr>
              <w:rPr>
                <w:sz w:val="17"/>
                <w:szCs w:val="17"/>
              </w:rPr>
            </w:pPr>
          </w:p>
        </w:tc>
        <w:tc>
          <w:tcPr>
            <w:tcW w:w="580" w:type="dxa"/>
            <w:tcBorders>
              <w:right w:val="single" w:color="auto" w:sz="8" w:space="0"/>
            </w:tcBorders>
            <w:vAlign w:val="bottom"/>
          </w:tcPr>
          <w:p w14:paraId="4C7FA73F">
            <w:pPr>
              <w:rPr>
                <w:sz w:val="17"/>
                <w:szCs w:val="17"/>
              </w:rPr>
            </w:pPr>
          </w:p>
        </w:tc>
        <w:tc>
          <w:tcPr>
            <w:tcW w:w="0" w:type="dxa"/>
            <w:vAlign w:val="bottom"/>
          </w:tcPr>
          <w:p w14:paraId="5840017D">
            <w:pPr>
              <w:rPr>
                <w:sz w:val="1"/>
                <w:szCs w:val="1"/>
              </w:rPr>
            </w:pPr>
          </w:p>
        </w:tc>
      </w:tr>
      <w:tr w14:paraId="568F09E4">
        <w:tblPrEx>
          <w:tblCellMar>
            <w:top w:w="0" w:type="dxa"/>
            <w:left w:w="0" w:type="dxa"/>
            <w:bottom w:w="0" w:type="dxa"/>
            <w:right w:w="0" w:type="dxa"/>
          </w:tblCellMar>
        </w:tblPrEx>
        <w:trPr>
          <w:trHeight w:val="108" w:hRule="atLeast"/>
        </w:trPr>
        <w:tc>
          <w:tcPr>
            <w:tcW w:w="600" w:type="dxa"/>
            <w:tcBorders>
              <w:left w:val="single" w:color="auto" w:sz="8" w:space="0"/>
              <w:right w:val="single" w:color="auto" w:sz="8" w:space="0"/>
            </w:tcBorders>
            <w:vAlign w:val="bottom"/>
          </w:tcPr>
          <w:p w14:paraId="716BBEBF">
            <w:pPr>
              <w:rPr>
                <w:sz w:val="9"/>
                <w:szCs w:val="9"/>
              </w:rPr>
            </w:pPr>
          </w:p>
        </w:tc>
        <w:tc>
          <w:tcPr>
            <w:tcW w:w="600" w:type="dxa"/>
            <w:tcBorders>
              <w:right w:val="single" w:color="auto" w:sz="8" w:space="0"/>
            </w:tcBorders>
            <w:vAlign w:val="bottom"/>
          </w:tcPr>
          <w:p w14:paraId="4D818811">
            <w:pPr>
              <w:rPr>
                <w:sz w:val="9"/>
                <w:szCs w:val="9"/>
              </w:rPr>
            </w:pPr>
          </w:p>
        </w:tc>
        <w:tc>
          <w:tcPr>
            <w:tcW w:w="2020" w:type="dxa"/>
            <w:vMerge w:val="continue"/>
            <w:tcBorders>
              <w:right w:val="single" w:color="auto" w:sz="8" w:space="0"/>
            </w:tcBorders>
            <w:vAlign w:val="bottom"/>
          </w:tcPr>
          <w:p w14:paraId="7D4DD68E">
            <w:pPr>
              <w:rPr>
                <w:sz w:val="9"/>
                <w:szCs w:val="9"/>
              </w:rPr>
            </w:pPr>
          </w:p>
        </w:tc>
        <w:tc>
          <w:tcPr>
            <w:tcW w:w="660" w:type="dxa"/>
            <w:tcBorders>
              <w:right w:val="single" w:color="auto" w:sz="8" w:space="0"/>
            </w:tcBorders>
            <w:vAlign w:val="bottom"/>
          </w:tcPr>
          <w:p w14:paraId="2E2CF262">
            <w:pPr>
              <w:rPr>
                <w:sz w:val="9"/>
                <w:szCs w:val="9"/>
              </w:rPr>
            </w:pPr>
          </w:p>
        </w:tc>
        <w:tc>
          <w:tcPr>
            <w:tcW w:w="1640" w:type="dxa"/>
            <w:tcBorders>
              <w:right w:val="single" w:color="auto" w:sz="8" w:space="0"/>
            </w:tcBorders>
            <w:vAlign w:val="bottom"/>
          </w:tcPr>
          <w:p w14:paraId="0D5B698E">
            <w:pPr>
              <w:rPr>
                <w:sz w:val="9"/>
                <w:szCs w:val="9"/>
              </w:rPr>
            </w:pPr>
          </w:p>
        </w:tc>
        <w:tc>
          <w:tcPr>
            <w:tcW w:w="620" w:type="dxa"/>
            <w:tcBorders>
              <w:right w:val="single" w:color="auto" w:sz="8" w:space="0"/>
            </w:tcBorders>
            <w:vAlign w:val="bottom"/>
          </w:tcPr>
          <w:p w14:paraId="06ED18CC">
            <w:pPr>
              <w:rPr>
                <w:sz w:val="9"/>
                <w:szCs w:val="9"/>
              </w:rPr>
            </w:pPr>
          </w:p>
        </w:tc>
        <w:tc>
          <w:tcPr>
            <w:tcW w:w="760" w:type="dxa"/>
            <w:tcBorders>
              <w:right w:val="single" w:color="auto" w:sz="8" w:space="0"/>
            </w:tcBorders>
            <w:vAlign w:val="bottom"/>
          </w:tcPr>
          <w:p w14:paraId="50DD0407">
            <w:pPr>
              <w:rPr>
                <w:sz w:val="9"/>
                <w:szCs w:val="9"/>
              </w:rPr>
            </w:pPr>
          </w:p>
        </w:tc>
        <w:tc>
          <w:tcPr>
            <w:tcW w:w="620" w:type="dxa"/>
            <w:tcBorders>
              <w:right w:val="single" w:color="auto" w:sz="8" w:space="0"/>
            </w:tcBorders>
            <w:vAlign w:val="bottom"/>
          </w:tcPr>
          <w:p w14:paraId="49F06A0B">
            <w:pPr>
              <w:rPr>
                <w:sz w:val="9"/>
                <w:szCs w:val="9"/>
              </w:rPr>
            </w:pPr>
          </w:p>
        </w:tc>
        <w:tc>
          <w:tcPr>
            <w:tcW w:w="580" w:type="dxa"/>
            <w:tcBorders>
              <w:right w:val="single" w:color="auto" w:sz="8" w:space="0"/>
            </w:tcBorders>
            <w:vAlign w:val="bottom"/>
          </w:tcPr>
          <w:p w14:paraId="2720F83F">
            <w:pPr>
              <w:rPr>
                <w:sz w:val="9"/>
                <w:szCs w:val="9"/>
              </w:rPr>
            </w:pPr>
          </w:p>
        </w:tc>
        <w:tc>
          <w:tcPr>
            <w:tcW w:w="0" w:type="dxa"/>
            <w:vAlign w:val="bottom"/>
          </w:tcPr>
          <w:p w14:paraId="36E050F8">
            <w:pPr>
              <w:rPr>
                <w:sz w:val="1"/>
                <w:szCs w:val="1"/>
              </w:rPr>
            </w:pPr>
          </w:p>
        </w:tc>
      </w:tr>
      <w:tr w14:paraId="29987162">
        <w:tblPrEx>
          <w:tblCellMar>
            <w:top w:w="0" w:type="dxa"/>
            <w:left w:w="0" w:type="dxa"/>
            <w:bottom w:w="0" w:type="dxa"/>
            <w:right w:w="0" w:type="dxa"/>
          </w:tblCellMar>
        </w:tblPrEx>
        <w:trPr>
          <w:trHeight w:val="53" w:hRule="atLeast"/>
        </w:trPr>
        <w:tc>
          <w:tcPr>
            <w:tcW w:w="600" w:type="dxa"/>
            <w:tcBorders>
              <w:left w:val="single" w:color="auto" w:sz="8" w:space="0"/>
              <w:bottom w:val="single" w:color="auto" w:sz="8" w:space="0"/>
              <w:right w:val="single" w:color="auto" w:sz="8" w:space="0"/>
            </w:tcBorders>
            <w:vAlign w:val="bottom"/>
          </w:tcPr>
          <w:p w14:paraId="487B5AD3">
            <w:pPr>
              <w:rPr>
                <w:sz w:val="4"/>
                <w:szCs w:val="4"/>
              </w:rPr>
            </w:pPr>
          </w:p>
        </w:tc>
        <w:tc>
          <w:tcPr>
            <w:tcW w:w="600" w:type="dxa"/>
            <w:tcBorders>
              <w:bottom w:val="single" w:color="auto" w:sz="8" w:space="0"/>
              <w:right w:val="single" w:color="auto" w:sz="8" w:space="0"/>
            </w:tcBorders>
            <w:vAlign w:val="bottom"/>
          </w:tcPr>
          <w:p w14:paraId="3F58392D">
            <w:pPr>
              <w:rPr>
                <w:sz w:val="4"/>
                <w:szCs w:val="4"/>
              </w:rPr>
            </w:pPr>
          </w:p>
        </w:tc>
        <w:tc>
          <w:tcPr>
            <w:tcW w:w="2020" w:type="dxa"/>
            <w:tcBorders>
              <w:bottom w:val="single" w:color="auto" w:sz="8" w:space="0"/>
              <w:right w:val="single" w:color="auto" w:sz="8" w:space="0"/>
            </w:tcBorders>
            <w:vAlign w:val="bottom"/>
          </w:tcPr>
          <w:p w14:paraId="36965C19">
            <w:pPr>
              <w:rPr>
                <w:sz w:val="4"/>
                <w:szCs w:val="4"/>
              </w:rPr>
            </w:pPr>
          </w:p>
        </w:tc>
        <w:tc>
          <w:tcPr>
            <w:tcW w:w="660" w:type="dxa"/>
            <w:tcBorders>
              <w:bottom w:val="single" w:color="auto" w:sz="8" w:space="0"/>
              <w:right w:val="single" w:color="auto" w:sz="8" w:space="0"/>
            </w:tcBorders>
            <w:vAlign w:val="bottom"/>
          </w:tcPr>
          <w:p w14:paraId="41580260">
            <w:pPr>
              <w:rPr>
                <w:sz w:val="4"/>
                <w:szCs w:val="4"/>
              </w:rPr>
            </w:pPr>
          </w:p>
        </w:tc>
        <w:tc>
          <w:tcPr>
            <w:tcW w:w="1640" w:type="dxa"/>
            <w:tcBorders>
              <w:bottom w:val="single" w:color="auto" w:sz="8" w:space="0"/>
              <w:right w:val="single" w:color="auto" w:sz="8" w:space="0"/>
            </w:tcBorders>
            <w:vAlign w:val="bottom"/>
          </w:tcPr>
          <w:p w14:paraId="685FE7CD">
            <w:pPr>
              <w:rPr>
                <w:sz w:val="4"/>
                <w:szCs w:val="4"/>
              </w:rPr>
            </w:pPr>
          </w:p>
        </w:tc>
        <w:tc>
          <w:tcPr>
            <w:tcW w:w="620" w:type="dxa"/>
            <w:tcBorders>
              <w:bottom w:val="single" w:color="auto" w:sz="8" w:space="0"/>
              <w:right w:val="single" w:color="auto" w:sz="8" w:space="0"/>
            </w:tcBorders>
            <w:vAlign w:val="bottom"/>
          </w:tcPr>
          <w:p w14:paraId="424C95E3">
            <w:pPr>
              <w:rPr>
                <w:sz w:val="4"/>
                <w:szCs w:val="4"/>
              </w:rPr>
            </w:pPr>
          </w:p>
        </w:tc>
        <w:tc>
          <w:tcPr>
            <w:tcW w:w="760" w:type="dxa"/>
            <w:tcBorders>
              <w:bottom w:val="single" w:color="auto" w:sz="8" w:space="0"/>
              <w:right w:val="single" w:color="auto" w:sz="8" w:space="0"/>
            </w:tcBorders>
            <w:vAlign w:val="bottom"/>
          </w:tcPr>
          <w:p w14:paraId="0F1F0D52">
            <w:pPr>
              <w:rPr>
                <w:sz w:val="4"/>
                <w:szCs w:val="4"/>
              </w:rPr>
            </w:pPr>
          </w:p>
        </w:tc>
        <w:tc>
          <w:tcPr>
            <w:tcW w:w="620" w:type="dxa"/>
            <w:tcBorders>
              <w:bottom w:val="single" w:color="auto" w:sz="8" w:space="0"/>
              <w:right w:val="single" w:color="auto" w:sz="8" w:space="0"/>
            </w:tcBorders>
            <w:vAlign w:val="bottom"/>
          </w:tcPr>
          <w:p w14:paraId="354EACD3">
            <w:pPr>
              <w:rPr>
                <w:sz w:val="4"/>
                <w:szCs w:val="4"/>
              </w:rPr>
            </w:pPr>
          </w:p>
        </w:tc>
        <w:tc>
          <w:tcPr>
            <w:tcW w:w="580" w:type="dxa"/>
            <w:tcBorders>
              <w:bottom w:val="single" w:color="auto" w:sz="8" w:space="0"/>
              <w:right w:val="single" w:color="auto" w:sz="8" w:space="0"/>
            </w:tcBorders>
            <w:vAlign w:val="bottom"/>
          </w:tcPr>
          <w:p w14:paraId="2648F0AC">
            <w:pPr>
              <w:rPr>
                <w:sz w:val="4"/>
                <w:szCs w:val="4"/>
              </w:rPr>
            </w:pPr>
          </w:p>
        </w:tc>
        <w:tc>
          <w:tcPr>
            <w:tcW w:w="0" w:type="dxa"/>
            <w:vAlign w:val="bottom"/>
          </w:tcPr>
          <w:p w14:paraId="5745BE0A">
            <w:pPr>
              <w:rPr>
                <w:sz w:val="1"/>
                <w:szCs w:val="1"/>
              </w:rPr>
            </w:pPr>
          </w:p>
        </w:tc>
      </w:tr>
      <w:tr w14:paraId="082E6FC3">
        <w:tblPrEx>
          <w:tblCellMar>
            <w:top w:w="0" w:type="dxa"/>
            <w:left w:w="0" w:type="dxa"/>
            <w:bottom w:w="0" w:type="dxa"/>
            <w:right w:w="0" w:type="dxa"/>
          </w:tblCellMar>
        </w:tblPrEx>
        <w:trPr>
          <w:trHeight w:val="249" w:hRule="atLeast"/>
        </w:trPr>
        <w:tc>
          <w:tcPr>
            <w:tcW w:w="600" w:type="dxa"/>
            <w:tcBorders>
              <w:left w:val="single" w:color="auto" w:sz="8" w:space="0"/>
              <w:right w:val="single" w:color="auto" w:sz="8" w:space="0"/>
            </w:tcBorders>
            <w:vAlign w:val="bottom"/>
          </w:tcPr>
          <w:p w14:paraId="584277B8">
            <w:pPr>
              <w:rPr>
                <w:sz w:val="21"/>
                <w:szCs w:val="21"/>
              </w:rPr>
            </w:pPr>
          </w:p>
        </w:tc>
        <w:tc>
          <w:tcPr>
            <w:tcW w:w="600" w:type="dxa"/>
            <w:tcBorders>
              <w:right w:val="single" w:color="auto" w:sz="8" w:space="0"/>
            </w:tcBorders>
            <w:vAlign w:val="bottom"/>
          </w:tcPr>
          <w:p w14:paraId="08F7B3C0">
            <w:pPr>
              <w:rPr>
                <w:sz w:val="21"/>
                <w:szCs w:val="21"/>
              </w:rPr>
            </w:pPr>
          </w:p>
        </w:tc>
        <w:tc>
          <w:tcPr>
            <w:tcW w:w="2020" w:type="dxa"/>
            <w:tcBorders>
              <w:right w:val="single" w:color="auto" w:sz="8" w:space="0"/>
            </w:tcBorders>
            <w:vAlign w:val="bottom"/>
          </w:tcPr>
          <w:p w14:paraId="21B7816D">
            <w:pPr>
              <w:spacing w:line="240" w:lineRule="exact"/>
              <w:ind w:left="80"/>
              <w:rPr>
                <w:sz w:val="20"/>
                <w:szCs w:val="20"/>
              </w:rPr>
            </w:pPr>
            <w:r>
              <w:rPr>
                <w:rFonts w:ascii="宋体" w:hAnsi="宋体" w:eastAsia="宋体" w:cs="宋体"/>
                <w:sz w:val="21"/>
                <w:szCs w:val="21"/>
              </w:rPr>
              <w:t>采用期末闭卷考试</w:t>
            </w:r>
          </w:p>
        </w:tc>
        <w:tc>
          <w:tcPr>
            <w:tcW w:w="660" w:type="dxa"/>
            <w:tcBorders>
              <w:right w:val="single" w:color="auto" w:sz="8" w:space="0"/>
            </w:tcBorders>
            <w:vAlign w:val="bottom"/>
          </w:tcPr>
          <w:p w14:paraId="17ED00AD">
            <w:pPr>
              <w:spacing w:line="240" w:lineRule="exact"/>
              <w:ind w:right="96"/>
              <w:jc w:val="right"/>
              <w:rPr>
                <w:sz w:val="20"/>
                <w:szCs w:val="20"/>
              </w:rPr>
            </w:pPr>
            <w:r>
              <w:rPr>
                <w:rFonts w:ascii="宋体" w:hAnsi="宋体" w:eastAsia="宋体" w:cs="宋体"/>
                <w:sz w:val="21"/>
                <w:szCs w:val="21"/>
              </w:rPr>
              <w:t>40%</w:t>
            </w:r>
          </w:p>
        </w:tc>
        <w:tc>
          <w:tcPr>
            <w:tcW w:w="1640" w:type="dxa"/>
            <w:vAlign w:val="bottom"/>
          </w:tcPr>
          <w:p w14:paraId="7A3FAAA9">
            <w:pPr>
              <w:rPr>
                <w:sz w:val="21"/>
                <w:szCs w:val="21"/>
              </w:rPr>
            </w:pPr>
          </w:p>
        </w:tc>
        <w:tc>
          <w:tcPr>
            <w:tcW w:w="620" w:type="dxa"/>
            <w:vAlign w:val="bottom"/>
          </w:tcPr>
          <w:p w14:paraId="77830FF9">
            <w:pPr>
              <w:rPr>
                <w:sz w:val="21"/>
                <w:szCs w:val="21"/>
              </w:rPr>
            </w:pPr>
          </w:p>
        </w:tc>
        <w:tc>
          <w:tcPr>
            <w:tcW w:w="760" w:type="dxa"/>
            <w:vAlign w:val="bottom"/>
          </w:tcPr>
          <w:p w14:paraId="7A08C9F3">
            <w:pPr>
              <w:rPr>
                <w:sz w:val="21"/>
                <w:szCs w:val="21"/>
              </w:rPr>
            </w:pPr>
          </w:p>
        </w:tc>
        <w:tc>
          <w:tcPr>
            <w:tcW w:w="620" w:type="dxa"/>
            <w:tcBorders>
              <w:right w:val="single" w:color="auto" w:sz="8" w:space="0"/>
            </w:tcBorders>
            <w:vAlign w:val="bottom"/>
          </w:tcPr>
          <w:p w14:paraId="3E387147">
            <w:pPr>
              <w:rPr>
                <w:sz w:val="21"/>
                <w:szCs w:val="21"/>
              </w:rPr>
            </w:pPr>
          </w:p>
        </w:tc>
        <w:tc>
          <w:tcPr>
            <w:tcW w:w="580" w:type="dxa"/>
            <w:tcBorders>
              <w:right w:val="single" w:color="auto" w:sz="8" w:space="0"/>
            </w:tcBorders>
            <w:vAlign w:val="bottom"/>
          </w:tcPr>
          <w:p w14:paraId="165E9054">
            <w:pPr>
              <w:rPr>
                <w:sz w:val="21"/>
                <w:szCs w:val="21"/>
              </w:rPr>
            </w:pPr>
          </w:p>
        </w:tc>
        <w:tc>
          <w:tcPr>
            <w:tcW w:w="0" w:type="dxa"/>
            <w:vAlign w:val="bottom"/>
          </w:tcPr>
          <w:p w14:paraId="44D3B0B2">
            <w:pPr>
              <w:rPr>
                <w:sz w:val="1"/>
                <w:szCs w:val="1"/>
              </w:rPr>
            </w:pPr>
          </w:p>
        </w:tc>
      </w:tr>
      <w:tr w14:paraId="77BF463C">
        <w:tblPrEx>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vAlign w:val="bottom"/>
          </w:tcPr>
          <w:p w14:paraId="7882502C">
            <w:pPr>
              <w:spacing w:line="240" w:lineRule="exact"/>
              <w:ind w:left="180"/>
              <w:rPr>
                <w:sz w:val="20"/>
                <w:szCs w:val="20"/>
              </w:rPr>
            </w:pPr>
            <w:r>
              <w:rPr>
                <w:rFonts w:ascii="宋体" w:hAnsi="宋体" w:eastAsia="宋体" w:cs="宋体"/>
                <w:sz w:val="21"/>
                <w:szCs w:val="21"/>
              </w:rPr>
              <w:t>期</w:t>
            </w:r>
          </w:p>
        </w:tc>
        <w:tc>
          <w:tcPr>
            <w:tcW w:w="600" w:type="dxa"/>
            <w:tcBorders>
              <w:right w:val="single" w:color="auto" w:sz="8" w:space="0"/>
            </w:tcBorders>
            <w:vAlign w:val="bottom"/>
          </w:tcPr>
          <w:p w14:paraId="3A4A9B00">
            <w:pPr>
              <w:spacing w:line="240" w:lineRule="exact"/>
              <w:ind w:left="180"/>
              <w:rPr>
                <w:sz w:val="20"/>
                <w:szCs w:val="20"/>
              </w:rPr>
            </w:pPr>
            <w:r>
              <w:rPr>
                <w:rFonts w:ascii="宋体" w:hAnsi="宋体" w:eastAsia="宋体" w:cs="宋体"/>
                <w:sz w:val="21"/>
                <w:szCs w:val="21"/>
              </w:rPr>
              <w:t>期</w:t>
            </w:r>
          </w:p>
        </w:tc>
        <w:tc>
          <w:tcPr>
            <w:tcW w:w="2020" w:type="dxa"/>
            <w:tcBorders>
              <w:right w:val="single" w:color="auto" w:sz="8" w:space="0"/>
            </w:tcBorders>
            <w:vAlign w:val="bottom"/>
          </w:tcPr>
          <w:p w14:paraId="5B2921F2">
            <w:pPr>
              <w:spacing w:line="240" w:lineRule="exact"/>
              <w:ind w:left="80"/>
              <w:rPr>
                <w:sz w:val="20"/>
                <w:szCs w:val="20"/>
              </w:rPr>
            </w:pPr>
            <w:r>
              <w:rPr>
                <w:rFonts w:ascii="宋体" w:hAnsi="宋体" w:eastAsia="宋体" w:cs="宋体"/>
                <w:sz w:val="21"/>
                <w:szCs w:val="21"/>
              </w:rPr>
              <w:t>的方式，考察学生对</w:t>
            </w:r>
          </w:p>
        </w:tc>
        <w:tc>
          <w:tcPr>
            <w:tcW w:w="660" w:type="dxa"/>
            <w:tcBorders>
              <w:right w:val="single" w:color="auto" w:sz="8" w:space="0"/>
            </w:tcBorders>
            <w:vAlign w:val="bottom"/>
          </w:tcPr>
          <w:p w14:paraId="54081DAD">
            <w:pPr>
              <w:rPr>
                <w:sz w:val="24"/>
                <w:szCs w:val="24"/>
              </w:rPr>
            </w:pPr>
          </w:p>
        </w:tc>
        <w:tc>
          <w:tcPr>
            <w:tcW w:w="1640" w:type="dxa"/>
            <w:vAlign w:val="bottom"/>
          </w:tcPr>
          <w:p w14:paraId="56674ABE">
            <w:pPr>
              <w:rPr>
                <w:sz w:val="24"/>
                <w:szCs w:val="24"/>
              </w:rPr>
            </w:pPr>
          </w:p>
        </w:tc>
        <w:tc>
          <w:tcPr>
            <w:tcW w:w="620" w:type="dxa"/>
            <w:vAlign w:val="bottom"/>
          </w:tcPr>
          <w:p w14:paraId="53AB2D25">
            <w:pPr>
              <w:rPr>
                <w:sz w:val="24"/>
                <w:szCs w:val="24"/>
              </w:rPr>
            </w:pPr>
          </w:p>
        </w:tc>
        <w:tc>
          <w:tcPr>
            <w:tcW w:w="760" w:type="dxa"/>
            <w:vAlign w:val="bottom"/>
          </w:tcPr>
          <w:p w14:paraId="68EFC146">
            <w:pPr>
              <w:rPr>
                <w:sz w:val="24"/>
                <w:szCs w:val="24"/>
              </w:rPr>
            </w:pPr>
          </w:p>
        </w:tc>
        <w:tc>
          <w:tcPr>
            <w:tcW w:w="620" w:type="dxa"/>
            <w:tcBorders>
              <w:right w:val="single" w:color="auto" w:sz="8" w:space="0"/>
            </w:tcBorders>
            <w:vAlign w:val="bottom"/>
          </w:tcPr>
          <w:p w14:paraId="50D69CA8">
            <w:pPr>
              <w:rPr>
                <w:sz w:val="24"/>
                <w:szCs w:val="24"/>
              </w:rPr>
            </w:pPr>
          </w:p>
        </w:tc>
        <w:tc>
          <w:tcPr>
            <w:tcW w:w="580" w:type="dxa"/>
            <w:tcBorders>
              <w:right w:val="single" w:color="auto" w:sz="8" w:space="0"/>
            </w:tcBorders>
            <w:vAlign w:val="bottom"/>
          </w:tcPr>
          <w:p w14:paraId="5444A708">
            <w:pPr>
              <w:rPr>
                <w:sz w:val="24"/>
                <w:szCs w:val="24"/>
              </w:rPr>
            </w:pPr>
          </w:p>
        </w:tc>
        <w:tc>
          <w:tcPr>
            <w:tcW w:w="0" w:type="dxa"/>
            <w:vAlign w:val="bottom"/>
          </w:tcPr>
          <w:p w14:paraId="68C8BB1D">
            <w:pPr>
              <w:rPr>
                <w:sz w:val="1"/>
                <w:szCs w:val="1"/>
              </w:rPr>
            </w:pPr>
          </w:p>
        </w:tc>
      </w:tr>
      <w:tr w14:paraId="5A268D12">
        <w:tblPrEx>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vAlign w:val="bottom"/>
          </w:tcPr>
          <w:p w14:paraId="7FF671EA">
            <w:pPr>
              <w:spacing w:line="240" w:lineRule="exact"/>
              <w:ind w:left="180"/>
              <w:rPr>
                <w:sz w:val="20"/>
                <w:szCs w:val="20"/>
              </w:rPr>
            </w:pPr>
            <w:r>
              <w:rPr>
                <w:rFonts w:ascii="宋体" w:hAnsi="宋体" w:eastAsia="宋体" w:cs="宋体"/>
                <w:sz w:val="21"/>
                <w:szCs w:val="21"/>
              </w:rPr>
              <w:t>末</w:t>
            </w:r>
          </w:p>
        </w:tc>
        <w:tc>
          <w:tcPr>
            <w:tcW w:w="600" w:type="dxa"/>
            <w:tcBorders>
              <w:right w:val="single" w:color="auto" w:sz="8" w:space="0"/>
            </w:tcBorders>
            <w:vAlign w:val="bottom"/>
          </w:tcPr>
          <w:p w14:paraId="2C7D239B">
            <w:pPr>
              <w:spacing w:line="240" w:lineRule="exact"/>
              <w:ind w:left="180"/>
              <w:rPr>
                <w:sz w:val="20"/>
                <w:szCs w:val="20"/>
              </w:rPr>
            </w:pPr>
            <w:r>
              <w:rPr>
                <w:rFonts w:ascii="宋体" w:hAnsi="宋体" w:eastAsia="宋体" w:cs="宋体"/>
                <w:sz w:val="21"/>
                <w:szCs w:val="21"/>
              </w:rPr>
              <w:t>末</w:t>
            </w:r>
          </w:p>
        </w:tc>
        <w:tc>
          <w:tcPr>
            <w:tcW w:w="2020" w:type="dxa"/>
            <w:tcBorders>
              <w:right w:val="single" w:color="auto" w:sz="8" w:space="0"/>
            </w:tcBorders>
            <w:vAlign w:val="bottom"/>
          </w:tcPr>
          <w:p w14:paraId="57CBC60D">
            <w:pPr>
              <w:spacing w:line="240" w:lineRule="exact"/>
              <w:ind w:left="80"/>
              <w:rPr>
                <w:sz w:val="20"/>
                <w:szCs w:val="20"/>
              </w:rPr>
            </w:pPr>
            <w:r>
              <w:rPr>
                <w:rFonts w:ascii="宋体" w:hAnsi="宋体" w:eastAsia="宋体" w:cs="宋体"/>
                <w:sz w:val="21"/>
                <w:szCs w:val="21"/>
              </w:rPr>
              <w:t>必要的理论知识和</w:t>
            </w:r>
          </w:p>
        </w:tc>
        <w:tc>
          <w:tcPr>
            <w:tcW w:w="660" w:type="dxa"/>
            <w:tcBorders>
              <w:right w:val="single" w:color="auto" w:sz="8" w:space="0"/>
            </w:tcBorders>
            <w:vAlign w:val="bottom"/>
          </w:tcPr>
          <w:p w14:paraId="3F79CB45">
            <w:pPr>
              <w:rPr>
                <w:sz w:val="24"/>
                <w:szCs w:val="24"/>
              </w:rPr>
            </w:pPr>
          </w:p>
        </w:tc>
        <w:tc>
          <w:tcPr>
            <w:tcW w:w="1640" w:type="dxa"/>
            <w:vAlign w:val="bottom"/>
          </w:tcPr>
          <w:p w14:paraId="3E77FB25">
            <w:pPr>
              <w:rPr>
                <w:sz w:val="24"/>
                <w:szCs w:val="24"/>
              </w:rPr>
            </w:pPr>
          </w:p>
        </w:tc>
        <w:tc>
          <w:tcPr>
            <w:tcW w:w="620" w:type="dxa"/>
            <w:vAlign w:val="bottom"/>
          </w:tcPr>
          <w:p w14:paraId="1BEA958F">
            <w:pPr>
              <w:rPr>
                <w:sz w:val="24"/>
                <w:szCs w:val="24"/>
              </w:rPr>
            </w:pPr>
          </w:p>
        </w:tc>
        <w:tc>
          <w:tcPr>
            <w:tcW w:w="760" w:type="dxa"/>
            <w:vAlign w:val="bottom"/>
          </w:tcPr>
          <w:p w14:paraId="11783DA2">
            <w:pPr>
              <w:rPr>
                <w:sz w:val="24"/>
                <w:szCs w:val="24"/>
              </w:rPr>
            </w:pPr>
          </w:p>
        </w:tc>
        <w:tc>
          <w:tcPr>
            <w:tcW w:w="620" w:type="dxa"/>
            <w:tcBorders>
              <w:right w:val="single" w:color="auto" w:sz="8" w:space="0"/>
            </w:tcBorders>
            <w:vAlign w:val="bottom"/>
          </w:tcPr>
          <w:p w14:paraId="4CE1298C">
            <w:pPr>
              <w:rPr>
                <w:sz w:val="24"/>
                <w:szCs w:val="24"/>
              </w:rPr>
            </w:pPr>
          </w:p>
        </w:tc>
        <w:tc>
          <w:tcPr>
            <w:tcW w:w="580" w:type="dxa"/>
            <w:tcBorders>
              <w:right w:val="single" w:color="auto" w:sz="8" w:space="0"/>
            </w:tcBorders>
            <w:vAlign w:val="bottom"/>
          </w:tcPr>
          <w:p w14:paraId="7503B473">
            <w:pPr>
              <w:rPr>
                <w:sz w:val="24"/>
                <w:szCs w:val="24"/>
              </w:rPr>
            </w:pPr>
          </w:p>
        </w:tc>
        <w:tc>
          <w:tcPr>
            <w:tcW w:w="0" w:type="dxa"/>
            <w:vAlign w:val="bottom"/>
          </w:tcPr>
          <w:p w14:paraId="2A2EA2C1">
            <w:pPr>
              <w:rPr>
                <w:sz w:val="1"/>
                <w:szCs w:val="1"/>
              </w:rPr>
            </w:pPr>
          </w:p>
        </w:tc>
      </w:tr>
      <w:tr w14:paraId="007CC1AC">
        <w:tblPrEx>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vAlign w:val="bottom"/>
          </w:tcPr>
          <w:p w14:paraId="13FEC5E8">
            <w:pPr>
              <w:spacing w:line="240" w:lineRule="exact"/>
              <w:ind w:left="180"/>
              <w:rPr>
                <w:sz w:val="20"/>
                <w:szCs w:val="20"/>
              </w:rPr>
            </w:pPr>
            <w:r>
              <w:rPr>
                <w:rFonts w:ascii="宋体" w:hAnsi="宋体" w:eastAsia="宋体" w:cs="宋体"/>
                <w:sz w:val="21"/>
                <w:szCs w:val="21"/>
              </w:rPr>
              <w:t>考</w:t>
            </w:r>
          </w:p>
        </w:tc>
        <w:tc>
          <w:tcPr>
            <w:tcW w:w="600" w:type="dxa"/>
            <w:tcBorders>
              <w:right w:val="single" w:color="auto" w:sz="8" w:space="0"/>
            </w:tcBorders>
            <w:vAlign w:val="bottom"/>
          </w:tcPr>
          <w:p w14:paraId="2FFB0B02">
            <w:pPr>
              <w:spacing w:line="240" w:lineRule="exact"/>
              <w:ind w:left="180"/>
              <w:rPr>
                <w:sz w:val="20"/>
                <w:szCs w:val="20"/>
              </w:rPr>
            </w:pPr>
            <w:r>
              <w:rPr>
                <w:rFonts w:ascii="宋体" w:hAnsi="宋体" w:eastAsia="宋体" w:cs="宋体"/>
                <w:sz w:val="21"/>
                <w:szCs w:val="21"/>
              </w:rPr>
              <w:t>考</w:t>
            </w:r>
          </w:p>
        </w:tc>
        <w:tc>
          <w:tcPr>
            <w:tcW w:w="2020" w:type="dxa"/>
            <w:tcBorders>
              <w:right w:val="single" w:color="auto" w:sz="8" w:space="0"/>
            </w:tcBorders>
            <w:vAlign w:val="bottom"/>
          </w:tcPr>
          <w:p w14:paraId="4CE20845">
            <w:pPr>
              <w:spacing w:line="240" w:lineRule="exact"/>
              <w:ind w:left="80"/>
              <w:rPr>
                <w:sz w:val="20"/>
                <w:szCs w:val="20"/>
              </w:rPr>
            </w:pPr>
            <w:r>
              <w:rPr>
                <w:rFonts w:ascii="宋体" w:hAnsi="宋体" w:eastAsia="宋体" w:cs="宋体"/>
                <w:sz w:val="21"/>
                <w:szCs w:val="21"/>
              </w:rPr>
              <w:t>实践操作知识的掌</w:t>
            </w:r>
          </w:p>
        </w:tc>
        <w:tc>
          <w:tcPr>
            <w:tcW w:w="660" w:type="dxa"/>
            <w:tcBorders>
              <w:right w:val="single" w:color="auto" w:sz="8" w:space="0"/>
            </w:tcBorders>
            <w:vAlign w:val="bottom"/>
          </w:tcPr>
          <w:p w14:paraId="16640FEB">
            <w:pPr>
              <w:rPr>
                <w:sz w:val="24"/>
                <w:szCs w:val="24"/>
              </w:rPr>
            </w:pPr>
          </w:p>
        </w:tc>
        <w:tc>
          <w:tcPr>
            <w:tcW w:w="1640" w:type="dxa"/>
            <w:vAlign w:val="bottom"/>
          </w:tcPr>
          <w:p w14:paraId="17C35D7A">
            <w:pPr>
              <w:rPr>
                <w:sz w:val="24"/>
                <w:szCs w:val="24"/>
              </w:rPr>
            </w:pPr>
          </w:p>
        </w:tc>
        <w:tc>
          <w:tcPr>
            <w:tcW w:w="620" w:type="dxa"/>
            <w:vAlign w:val="bottom"/>
          </w:tcPr>
          <w:p w14:paraId="3CE5C027">
            <w:pPr>
              <w:rPr>
                <w:sz w:val="24"/>
                <w:szCs w:val="24"/>
              </w:rPr>
            </w:pPr>
          </w:p>
        </w:tc>
        <w:tc>
          <w:tcPr>
            <w:tcW w:w="760" w:type="dxa"/>
            <w:vAlign w:val="bottom"/>
          </w:tcPr>
          <w:p w14:paraId="55095FCC">
            <w:pPr>
              <w:rPr>
                <w:sz w:val="24"/>
                <w:szCs w:val="24"/>
              </w:rPr>
            </w:pPr>
          </w:p>
        </w:tc>
        <w:tc>
          <w:tcPr>
            <w:tcW w:w="620" w:type="dxa"/>
            <w:tcBorders>
              <w:right w:val="single" w:color="auto" w:sz="8" w:space="0"/>
            </w:tcBorders>
            <w:vAlign w:val="bottom"/>
          </w:tcPr>
          <w:p w14:paraId="63AD07D3">
            <w:pPr>
              <w:rPr>
                <w:sz w:val="24"/>
                <w:szCs w:val="24"/>
              </w:rPr>
            </w:pPr>
          </w:p>
        </w:tc>
        <w:tc>
          <w:tcPr>
            <w:tcW w:w="580" w:type="dxa"/>
            <w:tcBorders>
              <w:right w:val="single" w:color="auto" w:sz="8" w:space="0"/>
            </w:tcBorders>
            <w:vAlign w:val="bottom"/>
          </w:tcPr>
          <w:p w14:paraId="00120704">
            <w:pPr>
              <w:rPr>
                <w:sz w:val="24"/>
                <w:szCs w:val="24"/>
              </w:rPr>
            </w:pPr>
          </w:p>
        </w:tc>
        <w:tc>
          <w:tcPr>
            <w:tcW w:w="0" w:type="dxa"/>
            <w:vAlign w:val="bottom"/>
          </w:tcPr>
          <w:p w14:paraId="4EA3E45E">
            <w:pPr>
              <w:rPr>
                <w:sz w:val="1"/>
                <w:szCs w:val="1"/>
              </w:rPr>
            </w:pPr>
          </w:p>
        </w:tc>
      </w:tr>
      <w:tr w14:paraId="5BB7A914">
        <w:tblPrEx>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vAlign w:val="bottom"/>
          </w:tcPr>
          <w:p w14:paraId="4D1E843A">
            <w:pPr>
              <w:spacing w:line="240" w:lineRule="exact"/>
              <w:ind w:left="180"/>
              <w:rPr>
                <w:sz w:val="20"/>
                <w:szCs w:val="20"/>
              </w:rPr>
            </w:pPr>
            <w:r>
              <w:rPr>
                <w:rFonts w:ascii="宋体" w:hAnsi="宋体" w:eastAsia="宋体" w:cs="宋体"/>
                <w:sz w:val="21"/>
                <w:szCs w:val="21"/>
              </w:rPr>
              <w:t>核</w:t>
            </w:r>
          </w:p>
        </w:tc>
        <w:tc>
          <w:tcPr>
            <w:tcW w:w="600" w:type="dxa"/>
            <w:tcBorders>
              <w:right w:val="single" w:color="auto" w:sz="8" w:space="0"/>
            </w:tcBorders>
            <w:vAlign w:val="bottom"/>
          </w:tcPr>
          <w:p w14:paraId="26C38D60">
            <w:pPr>
              <w:spacing w:line="240" w:lineRule="exact"/>
              <w:ind w:left="180"/>
              <w:rPr>
                <w:sz w:val="20"/>
                <w:szCs w:val="20"/>
              </w:rPr>
            </w:pPr>
            <w:r>
              <w:rPr>
                <w:rFonts w:ascii="宋体" w:hAnsi="宋体" w:eastAsia="宋体" w:cs="宋体"/>
                <w:sz w:val="21"/>
                <w:szCs w:val="21"/>
              </w:rPr>
              <w:t>试</w:t>
            </w:r>
          </w:p>
        </w:tc>
        <w:tc>
          <w:tcPr>
            <w:tcW w:w="2020" w:type="dxa"/>
            <w:tcBorders>
              <w:right w:val="single" w:color="auto" w:sz="8" w:space="0"/>
            </w:tcBorders>
            <w:vAlign w:val="bottom"/>
          </w:tcPr>
          <w:p w14:paraId="371354D2">
            <w:pPr>
              <w:spacing w:line="240" w:lineRule="exact"/>
              <w:ind w:left="80"/>
              <w:rPr>
                <w:sz w:val="20"/>
                <w:szCs w:val="20"/>
              </w:rPr>
            </w:pPr>
            <w:r>
              <w:rPr>
                <w:rFonts w:ascii="宋体" w:hAnsi="宋体" w:eastAsia="宋体" w:cs="宋体"/>
                <w:sz w:val="21"/>
                <w:szCs w:val="21"/>
              </w:rPr>
              <w:t>握情况</w:t>
            </w:r>
          </w:p>
        </w:tc>
        <w:tc>
          <w:tcPr>
            <w:tcW w:w="660" w:type="dxa"/>
            <w:tcBorders>
              <w:right w:val="single" w:color="auto" w:sz="8" w:space="0"/>
            </w:tcBorders>
            <w:vAlign w:val="bottom"/>
          </w:tcPr>
          <w:p w14:paraId="7BA9D7EC">
            <w:pPr>
              <w:rPr>
                <w:sz w:val="24"/>
                <w:szCs w:val="24"/>
              </w:rPr>
            </w:pPr>
          </w:p>
        </w:tc>
        <w:tc>
          <w:tcPr>
            <w:tcW w:w="1640" w:type="dxa"/>
            <w:vAlign w:val="bottom"/>
          </w:tcPr>
          <w:p w14:paraId="3DCD7E8F">
            <w:pPr>
              <w:rPr>
                <w:sz w:val="24"/>
                <w:szCs w:val="24"/>
              </w:rPr>
            </w:pPr>
          </w:p>
        </w:tc>
        <w:tc>
          <w:tcPr>
            <w:tcW w:w="620" w:type="dxa"/>
            <w:vAlign w:val="bottom"/>
          </w:tcPr>
          <w:p w14:paraId="0F7CF750">
            <w:pPr>
              <w:rPr>
                <w:sz w:val="24"/>
                <w:szCs w:val="24"/>
              </w:rPr>
            </w:pPr>
          </w:p>
        </w:tc>
        <w:tc>
          <w:tcPr>
            <w:tcW w:w="760" w:type="dxa"/>
            <w:vAlign w:val="bottom"/>
          </w:tcPr>
          <w:p w14:paraId="482876DA">
            <w:pPr>
              <w:rPr>
                <w:sz w:val="24"/>
                <w:szCs w:val="24"/>
              </w:rPr>
            </w:pPr>
          </w:p>
        </w:tc>
        <w:tc>
          <w:tcPr>
            <w:tcW w:w="620" w:type="dxa"/>
            <w:tcBorders>
              <w:right w:val="single" w:color="auto" w:sz="8" w:space="0"/>
            </w:tcBorders>
            <w:vAlign w:val="bottom"/>
          </w:tcPr>
          <w:p w14:paraId="53646B47">
            <w:pPr>
              <w:rPr>
                <w:sz w:val="24"/>
                <w:szCs w:val="24"/>
              </w:rPr>
            </w:pPr>
          </w:p>
        </w:tc>
        <w:tc>
          <w:tcPr>
            <w:tcW w:w="580" w:type="dxa"/>
            <w:tcBorders>
              <w:right w:val="single" w:color="auto" w:sz="8" w:space="0"/>
            </w:tcBorders>
            <w:vAlign w:val="bottom"/>
          </w:tcPr>
          <w:p w14:paraId="4E7453B7">
            <w:pPr>
              <w:rPr>
                <w:sz w:val="24"/>
                <w:szCs w:val="24"/>
              </w:rPr>
            </w:pPr>
          </w:p>
        </w:tc>
        <w:tc>
          <w:tcPr>
            <w:tcW w:w="0" w:type="dxa"/>
            <w:vAlign w:val="bottom"/>
          </w:tcPr>
          <w:p w14:paraId="5FBC73E9">
            <w:pPr>
              <w:rPr>
                <w:sz w:val="1"/>
                <w:szCs w:val="1"/>
              </w:rPr>
            </w:pPr>
          </w:p>
        </w:tc>
      </w:tr>
      <w:tr w14:paraId="4F11BF68">
        <w:tblPrEx>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vAlign w:val="bottom"/>
          </w:tcPr>
          <w:p w14:paraId="2FDE52A3">
            <w:pPr>
              <w:rPr>
                <w:sz w:val="24"/>
                <w:szCs w:val="24"/>
              </w:rPr>
            </w:pPr>
          </w:p>
        </w:tc>
        <w:tc>
          <w:tcPr>
            <w:tcW w:w="600" w:type="dxa"/>
            <w:tcBorders>
              <w:right w:val="single" w:color="auto" w:sz="8" w:space="0"/>
            </w:tcBorders>
            <w:vAlign w:val="bottom"/>
          </w:tcPr>
          <w:p w14:paraId="7F15000B">
            <w:pPr>
              <w:rPr>
                <w:sz w:val="24"/>
                <w:szCs w:val="24"/>
              </w:rPr>
            </w:pPr>
          </w:p>
        </w:tc>
        <w:tc>
          <w:tcPr>
            <w:tcW w:w="2020" w:type="dxa"/>
            <w:tcBorders>
              <w:right w:val="single" w:color="auto" w:sz="8" w:space="0"/>
            </w:tcBorders>
            <w:vAlign w:val="bottom"/>
          </w:tcPr>
          <w:p w14:paraId="63AF951D">
            <w:pPr>
              <w:spacing w:line="240" w:lineRule="exact"/>
              <w:ind w:left="80"/>
              <w:rPr>
                <w:sz w:val="20"/>
                <w:szCs w:val="20"/>
              </w:rPr>
            </w:pPr>
            <w:r>
              <w:rPr>
                <w:rFonts w:ascii="宋体" w:hAnsi="宋体" w:eastAsia="宋体" w:cs="宋体"/>
                <w:b/>
                <w:bCs/>
                <w:sz w:val="21"/>
                <w:szCs w:val="21"/>
              </w:rPr>
              <w:t>考核时间:</w:t>
            </w:r>
            <w:r>
              <w:rPr>
                <w:rFonts w:ascii="宋体" w:hAnsi="宋体" w:eastAsia="宋体" w:cs="宋体"/>
                <w:sz w:val="21"/>
                <w:szCs w:val="21"/>
              </w:rPr>
              <w:t>期末</w:t>
            </w:r>
          </w:p>
        </w:tc>
        <w:tc>
          <w:tcPr>
            <w:tcW w:w="660" w:type="dxa"/>
            <w:tcBorders>
              <w:right w:val="single" w:color="auto" w:sz="8" w:space="0"/>
            </w:tcBorders>
            <w:vAlign w:val="bottom"/>
          </w:tcPr>
          <w:p w14:paraId="61F861C2">
            <w:pPr>
              <w:rPr>
                <w:sz w:val="24"/>
                <w:szCs w:val="24"/>
              </w:rPr>
            </w:pPr>
          </w:p>
        </w:tc>
        <w:tc>
          <w:tcPr>
            <w:tcW w:w="1640" w:type="dxa"/>
            <w:vAlign w:val="bottom"/>
          </w:tcPr>
          <w:p w14:paraId="10CB42B8">
            <w:pPr>
              <w:rPr>
                <w:sz w:val="24"/>
                <w:szCs w:val="24"/>
              </w:rPr>
            </w:pPr>
          </w:p>
        </w:tc>
        <w:tc>
          <w:tcPr>
            <w:tcW w:w="620" w:type="dxa"/>
            <w:vAlign w:val="bottom"/>
          </w:tcPr>
          <w:p w14:paraId="60CB4E41">
            <w:pPr>
              <w:rPr>
                <w:sz w:val="24"/>
                <w:szCs w:val="24"/>
              </w:rPr>
            </w:pPr>
          </w:p>
        </w:tc>
        <w:tc>
          <w:tcPr>
            <w:tcW w:w="760" w:type="dxa"/>
            <w:vAlign w:val="bottom"/>
          </w:tcPr>
          <w:p w14:paraId="72860367">
            <w:pPr>
              <w:rPr>
                <w:sz w:val="24"/>
                <w:szCs w:val="24"/>
              </w:rPr>
            </w:pPr>
          </w:p>
        </w:tc>
        <w:tc>
          <w:tcPr>
            <w:tcW w:w="620" w:type="dxa"/>
            <w:tcBorders>
              <w:right w:val="single" w:color="auto" w:sz="8" w:space="0"/>
            </w:tcBorders>
            <w:vAlign w:val="bottom"/>
          </w:tcPr>
          <w:p w14:paraId="1A3D86EC">
            <w:pPr>
              <w:rPr>
                <w:sz w:val="24"/>
                <w:szCs w:val="24"/>
              </w:rPr>
            </w:pPr>
          </w:p>
        </w:tc>
        <w:tc>
          <w:tcPr>
            <w:tcW w:w="580" w:type="dxa"/>
            <w:tcBorders>
              <w:right w:val="single" w:color="auto" w:sz="8" w:space="0"/>
            </w:tcBorders>
            <w:vAlign w:val="bottom"/>
          </w:tcPr>
          <w:p w14:paraId="456DD2FE">
            <w:pPr>
              <w:rPr>
                <w:sz w:val="24"/>
                <w:szCs w:val="24"/>
              </w:rPr>
            </w:pPr>
          </w:p>
        </w:tc>
        <w:tc>
          <w:tcPr>
            <w:tcW w:w="0" w:type="dxa"/>
            <w:vAlign w:val="bottom"/>
          </w:tcPr>
          <w:p w14:paraId="21442A26">
            <w:pPr>
              <w:rPr>
                <w:sz w:val="1"/>
                <w:szCs w:val="1"/>
              </w:rPr>
            </w:pPr>
          </w:p>
        </w:tc>
      </w:tr>
      <w:tr w14:paraId="4A1DB8A5">
        <w:tblPrEx>
          <w:tblCellMar>
            <w:top w:w="0" w:type="dxa"/>
            <w:left w:w="0" w:type="dxa"/>
            <w:bottom w:w="0" w:type="dxa"/>
            <w:right w:w="0" w:type="dxa"/>
          </w:tblCellMar>
        </w:tblPrEx>
        <w:trPr>
          <w:trHeight w:val="53" w:hRule="atLeast"/>
        </w:trPr>
        <w:tc>
          <w:tcPr>
            <w:tcW w:w="600" w:type="dxa"/>
            <w:tcBorders>
              <w:left w:val="single" w:color="auto" w:sz="8" w:space="0"/>
              <w:bottom w:val="single" w:color="auto" w:sz="8" w:space="0"/>
              <w:right w:val="single" w:color="auto" w:sz="8" w:space="0"/>
            </w:tcBorders>
            <w:vAlign w:val="bottom"/>
          </w:tcPr>
          <w:p w14:paraId="76E8DD2F">
            <w:pPr>
              <w:rPr>
                <w:sz w:val="4"/>
                <w:szCs w:val="4"/>
              </w:rPr>
            </w:pPr>
          </w:p>
        </w:tc>
        <w:tc>
          <w:tcPr>
            <w:tcW w:w="600" w:type="dxa"/>
            <w:tcBorders>
              <w:bottom w:val="single" w:color="auto" w:sz="8" w:space="0"/>
              <w:right w:val="single" w:color="auto" w:sz="8" w:space="0"/>
            </w:tcBorders>
            <w:vAlign w:val="bottom"/>
          </w:tcPr>
          <w:p w14:paraId="5E7A3D32">
            <w:pPr>
              <w:rPr>
                <w:sz w:val="4"/>
                <w:szCs w:val="4"/>
              </w:rPr>
            </w:pPr>
          </w:p>
        </w:tc>
        <w:tc>
          <w:tcPr>
            <w:tcW w:w="2020" w:type="dxa"/>
            <w:tcBorders>
              <w:bottom w:val="single" w:color="auto" w:sz="8" w:space="0"/>
              <w:right w:val="single" w:color="auto" w:sz="8" w:space="0"/>
            </w:tcBorders>
            <w:vAlign w:val="bottom"/>
          </w:tcPr>
          <w:p w14:paraId="128AA160">
            <w:pPr>
              <w:rPr>
                <w:sz w:val="4"/>
                <w:szCs w:val="4"/>
              </w:rPr>
            </w:pPr>
          </w:p>
        </w:tc>
        <w:tc>
          <w:tcPr>
            <w:tcW w:w="660" w:type="dxa"/>
            <w:tcBorders>
              <w:bottom w:val="single" w:color="auto" w:sz="8" w:space="0"/>
              <w:right w:val="single" w:color="auto" w:sz="8" w:space="0"/>
            </w:tcBorders>
            <w:vAlign w:val="bottom"/>
          </w:tcPr>
          <w:p w14:paraId="6B5D9D2A">
            <w:pPr>
              <w:rPr>
                <w:sz w:val="4"/>
                <w:szCs w:val="4"/>
              </w:rPr>
            </w:pPr>
          </w:p>
        </w:tc>
        <w:tc>
          <w:tcPr>
            <w:tcW w:w="1640" w:type="dxa"/>
            <w:tcBorders>
              <w:bottom w:val="single" w:color="auto" w:sz="8" w:space="0"/>
            </w:tcBorders>
            <w:vAlign w:val="bottom"/>
          </w:tcPr>
          <w:p w14:paraId="0163446E">
            <w:pPr>
              <w:rPr>
                <w:sz w:val="4"/>
                <w:szCs w:val="4"/>
              </w:rPr>
            </w:pPr>
          </w:p>
        </w:tc>
        <w:tc>
          <w:tcPr>
            <w:tcW w:w="620" w:type="dxa"/>
            <w:tcBorders>
              <w:bottom w:val="single" w:color="auto" w:sz="8" w:space="0"/>
            </w:tcBorders>
            <w:vAlign w:val="bottom"/>
          </w:tcPr>
          <w:p w14:paraId="5844E04A">
            <w:pPr>
              <w:rPr>
                <w:sz w:val="4"/>
                <w:szCs w:val="4"/>
              </w:rPr>
            </w:pPr>
          </w:p>
        </w:tc>
        <w:tc>
          <w:tcPr>
            <w:tcW w:w="760" w:type="dxa"/>
            <w:tcBorders>
              <w:bottom w:val="single" w:color="auto" w:sz="8" w:space="0"/>
            </w:tcBorders>
            <w:vAlign w:val="bottom"/>
          </w:tcPr>
          <w:p w14:paraId="655D56CA">
            <w:pPr>
              <w:rPr>
                <w:sz w:val="4"/>
                <w:szCs w:val="4"/>
              </w:rPr>
            </w:pPr>
          </w:p>
        </w:tc>
        <w:tc>
          <w:tcPr>
            <w:tcW w:w="620" w:type="dxa"/>
            <w:tcBorders>
              <w:bottom w:val="single" w:color="auto" w:sz="8" w:space="0"/>
              <w:right w:val="single" w:color="auto" w:sz="8" w:space="0"/>
            </w:tcBorders>
            <w:vAlign w:val="bottom"/>
          </w:tcPr>
          <w:p w14:paraId="48D77BDE">
            <w:pPr>
              <w:rPr>
                <w:sz w:val="4"/>
                <w:szCs w:val="4"/>
              </w:rPr>
            </w:pPr>
          </w:p>
        </w:tc>
        <w:tc>
          <w:tcPr>
            <w:tcW w:w="580" w:type="dxa"/>
            <w:tcBorders>
              <w:bottom w:val="single" w:color="auto" w:sz="8" w:space="0"/>
              <w:right w:val="single" w:color="auto" w:sz="8" w:space="0"/>
            </w:tcBorders>
            <w:vAlign w:val="bottom"/>
          </w:tcPr>
          <w:p w14:paraId="0DB7D07D">
            <w:pPr>
              <w:rPr>
                <w:sz w:val="4"/>
                <w:szCs w:val="4"/>
              </w:rPr>
            </w:pPr>
          </w:p>
        </w:tc>
        <w:tc>
          <w:tcPr>
            <w:tcW w:w="0" w:type="dxa"/>
            <w:vAlign w:val="bottom"/>
          </w:tcPr>
          <w:p w14:paraId="5FC600E8">
            <w:pPr>
              <w:rPr>
                <w:sz w:val="1"/>
                <w:szCs w:val="1"/>
              </w:rPr>
            </w:pPr>
          </w:p>
        </w:tc>
      </w:tr>
      <w:tr w14:paraId="2DA61FFA">
        <w:tblPrEx>
          <w:tblCellMar>
            <w:top w:w="0" w:type="dxa"/>
            <w:left w:w="0" w:type="dxa"/>
            <w:bottom w:w="0" w:type="dxa"/>
            <w:right w:w="0" w:type="dxa"/>
          </w:tblCellMar>
        </w:tblPrEx>
        <w:trPr>
          <w:trHeight w:val="258" w:hRule="atLeast"/>
        </w:trPr>
        <w:tc>
          <w:tcPr>
            <w:tcW w:w="600" w:type="dxa"/>
            <w:tcBorders>
              <w:left w:val="single" w:color="auto" w:sz="8" w:space="0"/>
              <w:right w:val="single" w:color="auto" w:sz="8" w:space="0"/>
            </w:tcBorders>
            <w:vAlign w:val="bottom"/>
          </w:tcPr>
          <w:p w14:paraId="71416F26"/>
        </w:tc>
        <w:tc>
          <w:tcPr>
            <w:tcW w:w="600" w:type="dxa"/>
            <w:tcBorders>
              <w:right w:val="single" w:color="auto" w:sz="8" w:space="0"/>
            </w:tcBorders>
            <w:vAlign w:val="bottom"/>
          </w:tcPr>
          <w:p w14:paraId="76520381">
            <w:pPr>
              <w:spacing w:line="240" w:lineRule="exact"/>
              <w:ind w:left="180"/>
              <w:rPr>
                <w:sz w:val="20"/>
                <w:szCs w:val="20"/>
              </w:rPr>
            </w:pPr>
            <w:r>
              <w:rPr>
                <w:rFonts w:ascii="宋体" w:hAnsi="宋体" w:eastAsia="宋体" w:cs="宋体"/>
                <w:sz w:val="21"/>
                <w:szCs w:val="21"/>
              </w:rPr>
              <w:t>合</w:t>
            </w:r>
          </w:p>
        </w:tc>
        <w:tc>
          <w:tcPr>
            <w:tcW w:w="2020" w:type="dxa"/>
            <w:tcBorders>
              <w:right w:val="single" w:color="auto" w:sz="8" w:space="0"/>
            </w:tcBorders>
            <w:vAlign w:val="bottom"/>
          </w:tcPr>
          <w:p w14:paraId="435D720F"/>
        </w:tc>
        <w:tc>
          <w:tcPr>
            <w:tcW w:w="660" w:type="dxa"/>
            <w:vAlign w:val="bottom"/>
          </w:tcPr>
          <w:p w14:paraId="72ED8F93"/>
        </w:tc>
        <w:tc>
          <w:tcPr>
            <w:tcW w:w="1640" w:type="dxa"/>
            <w:vAlign w:val="bottom"/>
          </w:tcPr>
          <w:p w14:paraId="1EA9EA59"/>
        </w:tc>
        <w:tc>
          <w:tcPr>
            <w:tcW w:w="620" w:type="dxa"/>
            <w:vAlign w:val="bottom"/>
          </w:tcPr>
          <w:p w14:paraId="77901A31"/>
        </w:tc>
        <w:tc>
          <w:tcPr>
            <w:tcW w:w="760" w:type="dxa"/>
            <w:vAlign w:val="bottom"/>
          </w:tcPr>
          <w:p w14:paraId="6E49BD0A"/>
        </w:tc>
        <w:tc>
          <w:tcPr>
            <w:tcW w:w="620" w:type="dxa"/>
            <w:vAlign w:val="bottom"/>
          </w:tcPr>
          <w:p w14:paraId="1DE61090"/>
        </w:tc>
        <w:tc>
          <w:tcPr>
            <w:tcW w:w="580" w:type="dxa"/>
            <w:tcBorders>
              <w:right w:val="single" w:color="auto" w:sz="8" w:space="0"/>
            </w:tcBorders>
            <w:vAlign w:val="bottom"/>
          </w:tcPr>
          <w:p w14:paraId="1E161565"/>
        </w:tc>
        <w:tc>
          <w:tcPr>
            <w:tcW w:w="0" w:type="dxa"/>
            <w:vAlign w:val="bottom"/>
          </w:tcPr>
          <w:p w14:paraId="503F7631">
            <w:pPr>
              <w:rPr>
                <w:sz w:val="1"/>
                <w:szCs w:val="1"/>
              </w:rPr>
            </w:pPr>
          </w:p>
        </w:tc>
      </w:tr>
      <w:tr w14:paraId="1B46C5EB">
        <w:tblPrEx>
          <w:tblCellMar>
            <w:top w:w="0" w:type="dxa"/>
            <w:left w:w="0" w:type="dxa"/>
            <w:bottom w:w="0" w:type="dxa"/>
            <w:right w:w="0" w:type="dxa"/>
          </w:tblCellMar>
        </w:tblPrEx>
        <w:trPr>
          <w:trHeight w:val="312" w:hRule="atLeast"/>
        </w:trPr>
        <w:tc>
          <w:tcPr>
            <w:tcW w:w="600" w:type="dxa"/>
            <w:tcBorders>
              <w:left w:val="single" w:color="auto" w:sz="8" w:space="0"/>
              <w:right w:val="single" w:color="auto" w:sz="8" w:space="0"/>
            </w:tcBorders>
            <w:vAlign w:val="bottom"/>
          </w:tcPr>
          <w:p w14:paraId="59257C0E">
            <w:pPr>
              <w:rPr>
                <w:sz w:val="24"/>
                <w:szCs w:val="24"/>
              </w:rPr>
            </w:pPr>
          </w:p>
        </w:tc>
        <w:tc>
          <w:tcPr>
            <w:tcW w:w="600" w:type="dxa"/>
            <w:tcBorders>
              <w:right w:val="single" w:color="auto" w:sz="8" w:space="0"/>
            </w:tcBorders>
            <w:vAlign w:val="bottom"/>
          </w:tcPr>
          <w:p w14:paraId="0E1514CF">
            <w:pPr>
              <w:spacing w:line="240" w:lineRule="exact"/>
              <w:ind w:left="180"/>
              <w:rPr>
                <w:sz w:val="20"/>
                <w:szCs w:val="20"/>
              </w:rPr>
            </w:pPr>
            <w:r>
              <w:rPr>
                <w:rFonts w:ascii="宋体" w:hAnsi="宋体" w:eastAsia="宋体" w:cs="宋体"/>
                <w:sz w:val="21"/>
                <w:szCs w:val="21"/>
              </w:rPr>
              <w:t>计</w:t>
            </w:r>
          </w:p>
        </w:tc>
        <w:tc>
          <w:tcPr>
            <w:tcW w:w="2020" w:type="dxa"/>
            <w:tcBorders>
              <w:right w:val="single" w:color="auto" w:sz="8" w:space="0"/>
            </w:tcBorders>
            <w:vAlign w:val="bottom"/>
          </w:tcPr>
          <w:p w14:paraId="59CBF601">
            <w:pPr>
              <w:rPr>
                <w:sz w:val="24"/>
                <w:szCs w:val="24"/>
              </w:rPr>
            </w:pPr>
          </w:p>
        </w:tc>
        <w:tc>
          <w:tcPr>
            <w:tcW w:w="660" w:type="dxa"/>
            <w:vAlign w:val="bottom"/>
          </w:tcPr>
          <w:p w14:paraId="00A97609">
            <w:pPr>
              <w:rPr>
                <w:sz w:val="24"/>
                <w:szCs w:val="24"/>
              </w:rPr>
            </w:pPr>
          </w:p>
        </w:tc>
        <w:tc>
          <w:tcPr>
            <w:tcW w:w="1640" w:type="dxa"/>
            <w:vAlign w:val="bottom"/>
          </w:tcPr>
          <w:p w14:paraId="0021D971">
            <w:pPr>
              <w:rPr>
                <w:sz w:val="24"/>
                <w:szCs w:val="24"/>
              </w:rPr>
            </w:pPr>
          </w:p>
        </w:tc>
        <w:tc>
          <w:tcPr>
            <w:tcW w:w="620" w:type="dxa"/>
            <w:vAlign w:val="bottom"/>
          </w:tcPr>
          <w:p w14:paraId="2D9F70EF">
            <w:pPr>
              <w:rPr>
                <w:sz w:val="24"/>
                <w:szCs w:val="24"/>
              </w:rPr>
            </w:pPr>
          </w:p>
        </w:tc>
        <w:tc>
          <w:tcPr>
            <w:tcW w:w="760" w:type="dxa"/>
            <w:vAlign w:val="bottom"/>
          </w:tcPr>
          <w:p w14:paraId="58BC5E98">
            <w:pPr>
              <w:rPr>
                <w:sz w:val="24"/>
                <w:szCs w:val="24"/>
              </w:rPr>
            </w:pPr>
          </w:p>
        </w:tc>
        <w:tc>
          <w:tcPr>
            <w:tcW w:w="620" w:type="dxa"/>
            <w:vAlign w:val="bottom"/>
          </w:tcPr>
          <w:p w14:paraId="4D85D285">
            <w:pPr>
              <w:rPr>
                <w:sz w:val="24"/>
                <w:szCs w:val="24"/>
              </w:rPr>
            </w:pPr>
          </w:p>
        </w:tc>
        <w:tc>
          <w:tcPr>
            <w:tcW w:w="580" w:type="dxa"/>
            <w:tcBorders>
              <w:right w:val="single" w:color="auto" w:sz="8" w:space="0"/>
            </w:tcBorders>
            <w:vAlign w:val="bottom"/>
          </w:tcPr>
          <w:p w14:paraId="21EA2856">
            <w:pPr>
              <w:rPr>
                <w:sz w:val="24"/>
                <w:szCs w:val="24"/>
              </w:rPr>
            </w:pPr>
          </w:p>
        </w:tc>
        <w:tc>
          <w:tcPr>
            <w:tcW w:w="0" w:type="dxa"/>
            <w:vAlign w:val="bottom"/>
          </w:tcPr>
          <w:p w14:paraId="2F1A33ED">
            <w:pPr>
              <w:rPr>
                <w:sz w:val="1"/>
                <w:szCs w:val="1"/>
              </w:rPr>
            </w:pPr>
          </w:p>
        </w:tc>
      </w:tr>
      <w:tr w14:paraId="543E2294">
        <w:tblPrEx>
          <w:tblCellMar>
            <w:top w:w="0" w:type="dxa"/>
            <w:left w:w="0" w:type="dxa"/>
            <w:bottom w:w="0" w:type="dxa"/>
            <w:right w:w="0" w:type="dxa"/>
          </w:tblCellMar>
        </w:tblPrEx>
        <w:trPr>
          <w:trHeight w:val="60" w:hRule="atLeast"/>
        </w:trPr>
        <w:tc>
          <w:tcPr>
            <w:tcW w:w="600" w:type="dxa"/>
            <w:tcBorders>
              <w:left w:val="single" w:color="auto" w:sz="8" w:space="0"/>
              <w:bottom w:val="single" w:color="auto" w:sz="8" w:space="0"/>
              <w:right w:val="single" w:color="auto" w:sz="8" w:space="0"/>
            </w:tcBorders>
            <w:vAlign w:val="bottom"/>
          </w:tcPr>
          <w:p w14:paraId="05239267">
            <w:pPr>
              <w:rPr>
                <w:sz w:val="5"/>
                <w:szCs w:val="5"/>
              </w:rPr>
            </w:pPr>
          </w:p>
        </w:tc>
        <w:tc>
          <w:tcPr>
            <w:tcW w:w="600" w:type="dxa"/>
            <w:tcBorders>
              <w:bottom w:val="single" w:color="auto" w:sz="8" w:space="0"/>
              <w:right w:val="single" w:color="auto" w:sz="8" w:space="0"/>
            </w:tcBorders>
            <w:vAlign w:val="bottom"/>
          </w:tcPr>
          <w:p w14:paraId="40B43E94">
            <w:pPr>
              <w:rPr>
                <w:sz w:val="5"/>
                <w:szCs w:val="5"/>
              </w:rPr>
            </w:pPr>
          </w:p>
        </w:tc>
        <w:tc>
          <w:tcPr>
            <w:tcW w:w="2020" w:type="dxa"/>
            <w:tcBorders>
              <w:bottom w:val="single" w:color="auto" w:sz="8" w:space="0"/>
              <w:right w:val="single" w:color="auto" w:sz="8" w:space="0"/>
            </w:tcBorders>
            <w:vAlign w:val="bottom"/>
          </w:tcPr>
          <w:p w14:paraId="5DD18057">
            <w:pPr>
              <w:rPr>
                <w:sz w:val="5"/>
                <w:szCs w:val="5"/>
              </w:rPr>
            </w:pPr>
          </w:p>
        </w:tc>
        <w:tc>
          <w:tcPr>
            <w:tcW w:w="660" w:type="dxa"/>
            <w:tcBorders>
              <w:bottom w:val="single" w:color="auto" w:sz="8" w:space="0"/>
            </w:tcBorders>
            <w:vAlign w:val="bottom"/>
          </w:tcPr>
          <w:p w14:paraId="49357BDF">
            <w:pPr>
              <w:rPr>
                <w:sz w:val="5"/>
                <w:szCs w:val="5"/>
              </w:rPr>
            </w:pPr>
          </w:p>
        </w:tc>
        <w:tc>
          <w:tcPr>
            <w:tcW w:w="1640" w:type="dxa"/>
            <w:tcBorders>
              <w:bottom w:val="single" w:color="auto" w:sz="8" w:space="0"/>
            </w:tcBorders>
            <w:vAlign w:val="bottom"/>
          </w:tcPr>
          <w:p w14:paraId="23DDF3ED">
            <w:pPr>
              <w:rPr>
                <w:sz w:val="5"/>
                <w:szCs w:val="5"/>
              </w:rPr>
            </w:pPr>
          </w:p>
        </w:tc>
        <w:tc>
          <w:tcPr>
            <w:tcW w:w="620" w:type="dxa"/>
            <w:tcBorders>
              <w:bottom w:val="single" w:color="auto" w:sz="8" w:space="0"/>
            </w:tcBorders>
            <w:vAlign w:val="bottom"/>
          </w:tcPr>
          <w:p w14:paraId="14E3A3BE">
            <w:pPr>
              <w:rPr>
                <w:sz w:val="5"/>
                <w:szCs w:val="5"/>
              </w:rPr>
            </w:pPr>
          </w:p>
        </w:tc>
        <w:tc>
          <w:tcPr>
            <w:tcW w:w="760" w:type="dxa"/>
            <w:tcBorders>
              <w:bottom w:val="single" w:color="auto" w:sz="8" w:space="0"/>
            </w:tcBorders>
            <w:vAlign w:val="bottom"/>
          </w:tcPr>
          <w:p w14:paraId="7C0D5EED">
            <w:pPr>
              <w:rPr>
                <w:sz w:val="5"/>
                <w:szCs w:val="5"/>
              </w:rPr>
            </w:pPr>
          </w:p>
        </w:tc>
        <w:tc>
          <w:tcPr>
            <w:tcW w:w="620" w:type="dxa"/>
            <w:tcBorders>
              <w:bottom w:val="single" w:color="auto" w:sz="8" w:space="0"/>
            </w:tcBorders>
            <w:vAlign w:val="bottom"/>
          </w:tcPr>
          <w:p w14:paraId="27FF9F10">
            <w:pPr>
              <w:rPr>
                <w:sz w:val="5"/>
                <w:szCs w:val="5"/>
              </w:rPr>
            </w:pPr>
          </w:p>
        </w:tc>
        <w:tc>
          <w:tcPr>
            <w:tcW w:w="580" w:type="dxa"/>
            <w:tcBorders>
              <w:bottom w:val="single" w:color="auto" w:sz="8" w:space="0"/>
              <w:right w:val="single" w:color="auto" w:sz="8" w:space="0"/>
            </w:tcBorders>
            <w:vAlign w:val="bottom"/>
          </w:tcPr>
          <w:p w14:paraId="1485F11F">
            <w:pPr>
              <w:rPr>
                <w:sz w:val="5"/>
                <w:szCs w:val="5"/>
              </w:rPr>
            </w:pPr>
          </w:p>
        </w:tc>
        <w:tc>
          <w:tcPr>
            <w:tcW w:w="0" w:type="dxa"/>
            <w:vAlign w:val="bottom"/>
          </w:tcPr>
          <w:p w14:paraId="717FF099">
            <w:pPr>
              <w:rPr>
                <w:sz w:val="1"/>
                <w:szCs w:val="1"/>
              </w:rPr>
            </w:pPr>
          </w:p>
        </w:tc>
      </w:tr>
    </w:tbl>
    <w:p w14:paraId="6EC1717D">
      <w:pPr>
        <w:spacing w:line="31" w:lineRule="exact"/>
        <w:rPr>
          <w:sz w:val="20"/>
          <w:szCs w:val="20"/>
        </w:rPr>
      </w:pPr>
    </w:p>
    <w:p w14:paraId="0E2BAD91">
      <w:pPr>
        <w:spacing w:line="229" w:lineRule="exact"/>
        <w:ind w:left="360"/>
        <w:rPr>
          <w:sz w:val="20"/>
          <w:szCs w:val="20"/>
        </w:rPr>
      </w:pPr>
      <w:r>
        <w:rPr>
          <w:rFonts w:ascii="宋体" w:hAnsi="宋体" w:eastAsia="宋体" w:cs="宋体"/>
          <w:sz w:val="20"/>
          <w:szCs w:val="20"/>
        </w:rPr>
        <w:t>备注：1.小组互评成绩=其他小组对本小组评价成绩的平均值，也是本小组所有成员的成绩；</w:t>
      </w:r>
    </w:p>
    <w:p w14:paraId="3CAE4F8B">
      <w:pPr>
        <w:spacing w:line="72" w:lineRule="exact"/>
        <w:rPr>
          <w:sz w:val="20"/>
          <w:szCs w:val="20"/>
        </w:rPr>
      </w:pPr>
    </w:p>
    <w:p w14:paraId="062E665C">
      <w:pPr>
        <w:numPr>
          <w:ilvl w:val="0"/>
          <w:numId w:val="8"/>
        </w:numPr>
        <w:tabs>
          <w:tab w:val="left" w:pos="1300"/>
        </w:tabs>
        <w:spacing w:line="240" w:lineRule="exact"/>
        <w:ind w:left="1300" w:hanging="311"/>
        <w:rPr>
          <w:rFonts w:ascii="宋体" w:hAnsi="宋体" w:eastAsia="宋体" w:cs="宋体"/>
          <w:sz w:val="21"/>
          <w:szCs w:val="21"/>
        </w:rPr>
      </w:pPr>
      <w:r>
        <w:rPr>
          <w:rFonts w:ascii="宋体" w:hAnsi="宋体" w:eastAsia="宋体" w:cs="宋体"/>
          <w:sz w:val="21"/>
          <w:szCs w:val="21"/>
        </w:rPr>
        <w:t>教师评定=教师评定的本小组的成绩，也是本小组所有成员的成绩；</w:t>
      </w:r>
    </w:p>
    <w:p w14:paraId="3D198940">
      <w:pPr>
        <w:spacing w:line="72" w:lineRule="exact"/>
        <w:rPr>
          <w:rFonts w:ascii="宋体" w:hAnsi="宋体" w:eastAsia="宋体" w:cs="宋体"/>
          <w:sz w:val="21"/>
          <w:szCs w:val="21"/>
        </w:rPr>
      </w:pPr>
    </w:p>
    <w:p w14:paraId="17B32E13">
      <w:pPr>
        <w:numPr>
          <w:ilvl w:val="0"/>
          <w:numId w:val="8"/>
        </w:numPr>
        <w:tabs>
          <w:tab w:val="left" w:pos="1200"/>
        </w:tabs>
        <w:spacing w:line="240" w:lineRule="exact"/>
        <w:ind w:left="1200" w:hanging="211"/>
        <w:rPr>
          <w:rFonts w:ascii="宋体" w:hAnsi="宋体" w:eastAsia="宋体" w:cs="宋体"/>
          <w:sz w:val="21"/>
          <w:szCs w:val="21"/>
        </w:rPr>
      </w:pPr>
      <w:r>
        <w:rPr>
          <w:rFonts w:ascii="宋体" w:hAnsi="宋体" w:eastAsia="宋体" w:cs="宋体"/>
          <w:sz w:val="21"/>
          <w:szCs w:val="21"/>
        </w:rPr>
        <w:t>成绩 2=成绩 1*权重 2；</w:t>
      </w:r>
    </w:p>
    <w:p w14:paraId="4FFB4FDD">
      <w:pPr>
        <w:spacing w:line="72" w:lineRule="exact"/>
        <w:rPr>
          <w:rFonts w:ascii="宋体" w:hAnsi="宋体" w:eastAsia="宋体" w:cs="宋体"/>
          <w:sz w:val="21"/>
          <w:szCs w:val="21"/>
        </w:rPr>
      </w:pPr>
    </w:p>
    <w:p w14:paraId="7733BDA1">
      <w:pPr>
        <w:numPr>
          <w:ilvl w:val="0"/>
          <w:numId w:val="8"/>
        </w:numPr>
        <w:tabs>
          <w:tab w:val="left" w:pos="1200"/>
        </w:tabs>
        <w:spacing w:line="240" w:lineRule="exact"/>
        <w:ind w:left="1200" w:hanging="211"/>
        <w:rPr>
          <w:rFonts w:ascii="宋体" w:hAnsi="宋体" w:eastAsia="宋体" w:cs="宋体"/>
          <w:sz w:val="21"/>
          <w:szCs w:val="21"/>
        </w:rPr>
      </w:pPr>
      <w:r>
        <w:rPr>
          <w:rFonts w:ascii="宋体" w:hAnsi="宋体" w:eastAsia="宋体" w:cs="宋体"/>
          <w:sz w:val="21"/>
          <w:szCs w:val="21"/>
        </w:rPr>
        <w:t>成绩 3=成绩 2*权重 1</w:t>
      </w:r>
    </w:p>
    <w:p w14:paraId="16FEBC5B">
      <w:pPr>
        <w:spacing w:line="197" w:lineRule="exact"/>
        <w:rPr>
          <w:sz w:val="20"/>
          <w:szCs w:val="20"/>
        </w:rPr>
      </w:pPr>
    </w:p>
    <w:p w14:paraId="458CB411">
      <w:pPr>
        <w:spacing w:line="320" w:lineRule="exact"/>
        <w:ind w:left="360"/>
        <w:rPr>
          <w:sz w:val="20"/>
          <w:szCs w:val="20"/>
        </w:rPr>
      </w:pPr>
      <w:r>
        <w:rPr>
          <w:rFonts w:ascii="楷体" w:hAnsi="楷体" w:eastAsia="楷体" w:cs="楷体"/>
          <w:b/>
          <w:bCs/>
          <w:sz w:val="28"/>
          <w:szCs w:val="28"/>
        </w:rPr>
        <w:t>十一、教学资源</w:t>
      </w:r>
      <w:r>
        <w:rPr>
          <w:rFonts w:ascii="宋体" w:hAnsi="宋体" w:eastAsia="宋体" w:cs="宋体"/>
          <w:sz w:val="20"/>
          <w:szCs w:val="20"/>
        </w:rPr>
        <w:t>（指教材或讲义、参考资料、所需仪器、设备、网络学习资源等）</w:t>
      </w:r>
    </w:p>
    <w:p w14:paraId="41E4D52E">
      <w:pPr>
        <w:spacing w:line="180" w:lineRule="exact"/>
        <w:rPr>
          <w:sz w:val="20"/>
          <w:szCs w:val="20"/>
        </w:rPr>
      </w:pPr>
    </w:p>
    <w:p w14:paraId="02D319DC">
      <w:pPr>
        <w:spacing w:line="240" w:lineRule="exact"/>
        <w:ind w:left="360"/>
        <w:rPr>
          <w:sz w:val="20"/>
          <w:szCs w:val="20"/>
        </w:rPr>
      </w:pPr>
      <w:r>
        <w:rPr>
          <w:rFonts w:ascii="宋体" w:hAnsi="宋体" w:eastAsia="宋体" w:cs="宋体"/>
          <w:sz w:val="21"/>
          <w:szCs w:val="21"/>
        </w:rPr>
        <w:t>（指教材或讲义、课件、案例、参考资料、仪器、设备等）</w:t>
      </w:r>
    </w:p>
    <w:p w14:paraId="7793BFB8">
      <w:pPr>
        <w:spacing w:line="133" w:lineRule="exact"/>
        <w:rPr>
          <w:sz w:val="20"/>
          <w:szCs w:val="20"/>
        </w:rPr>
      </w:pPr>
    </w:p>
    <w:p w14:paraId="7A2EFBE4">
      <w:pPr>
        <w:spacing w:line="274" w:lineRule="exact"/>
        <w:ind w:left="360"/>
        <w:rPr>
          <w:sz w:val="20"/>
          <w:szCs w:val="20"/>
        </w:rPr>
      </w:pPr>
      <w:r>
        <w:rPr>
          <w:rFonts w:ascii="宋体" w:hAnsi="宋体" w:eastAsia="宋体" w:cs="宋体"/>
          <w:sz w:val="24"/>
          <w:szCs w:val="24"/>
        </w:rPr>
        <w:t>教材：孙浩静 杨莉 主编，物流企业运营管理实务.人民交通出版社股份有限公</w:t>
      </w:r>
    </w:p>
    <w:p w14:paraId="778248F2">
      <w:pPr>
        <w:spacing w:line="194" w:lineRule="exact"/>
        <w:rPr>
          <w:sz w:val="20"/>
          <w:szCs w:val="20"/>
        </w:rPr>
      </w:pPr>
    </w:p>
    <w:p w14:paraId="5C355423">
      <w:pPr>
        <w:spacing w:line="274" w:lineRule="exact"/>
        <w:ind w:left="360"/>
        <w:rPr>
          <w:sz w:val="20"/>
          <w:szCs w:val="20"/>
        </w:rPr>
      </w:pPr>
      <w:r>
        <w:rPr>
          <w:rFonts w:ascii="宋体" w:hAnsi="宋体" w:eastAsia="宋体" w:cs="宋体"/>
          <w:sz w:val="24"/>
          <w:szCs w:val="24"/>
        </w:rPr>
        <w:t>司，2015.</w:t>
      </w:r>
    </w:p>
    <w:p w14:paraId="04E9B609">
      <w:pPr>
        <w:spacing w:line="194" w:lineRule="exact"/>
        <w:rPr>
          <w:sz w:val="20"/>
          <w:szCs w:val="20"/>
        </w:rPr>
      </w:pPr>
    </w:p>
    <w:p w14:paraId="14F9194A">
      <w:pPr>
        <w:spacing w:line="274" w:lineRule="exact"/>
        <w:ind w:left="360"/>
        <w:rPr>
          <w:sz w:val="20"/>
          <w:szCs w:val="20"/>
        </w:rPr>
      </w:pPr>
      <w:r>
        <w:rPr>
          <w:rFonts w:ascii="宋体" w:hAnsi="宋体" w:eastAsia="宋体" w:cs="宋体"/>
          <w:sz w:val="24"/>
          <w:szCs w:val="24"/>
        </w:rPr>
        <w:t>参考资料：</w:t>
      </w:r>
    </w:p>
    <w:p w14:paraId="334BF131">
      <w:pPr>
        <w:spacing w:line="194" w:lineRule="exact"/>
        <w:rPr>
          <w:sz w:val="20"/>
          <w:szCs w:val="20"/>
        </w:rPr>
      </w:pPr>
    </w:p>
    <w:p w14:paraId="0370BF51">
      <w:pPr>
        <w:spacing w:line="274" w:lineRule="exact"/>
        <w:ind w:left="840"/>
        <w:rPr>
          <w:sz w:val="20"/>
          <w:szCs w:val="20"/>
        </w:rPr>
      </w:pPr>
      <w:r>
        <w:rPr>
          <w:rFonts w:ascii="宋体" w:hAnsi="宋体" w:eastAsia="宋体" w:cs="宋体"/>
          <w:sz w:val="24"/>
          <w:szCs w:val="24"/>
        </w:rPr>
        <w:t>刘丹. 物流企业管理（第三版）. 科学出版社，2018.</w:t>
      </w:r>
    </w:p>
    <w:p w14:paraId="0EA4484D">
      <w:pPr>
        <w:sectPr>
          <w:pgSz w:w="11900" w:h="16838"/>
          <w:pgMar w:top="1440" w:right="1440" w:bottom="446" w:left="1440" w:header="0" w:footer="0" w:gutter="0"/>
          <w:cols w:equalWidth="0" w:num="1">
            <w:col w:w="9026"/>
          </w:cols>
        </w:sectPr>
      </w:pPr>
    </w:p>
    <w:p w14:paraId="16EF08A9">
      <w:pPr>
        <w:spacing w:line="200" w:lineRule="exact"/>
        <w:rPr>
          <w:sz w:val="20"/>
          <w:szCs w:val="20"/>
        </w:rPr>
      </w:pPr>
    </w:p>
    <w:p w14:paraId="6B2BE6A0">
      <w:pPr>
        <w:spacing w:line="399" w:lineRule="exact"/>
        <w:rPr>
          <w:sz w:val="20"/>
          <w:szCs w:val="20"/>
        </w:rPr>
      </w:pPr>
    </w:p>
    <w:p w14:paraId="0E3B80EA">
      <w:pPr>
        <w:ind w:right="6"/>
        <w:jc w:val="center"/>
        <w:rPr>
          <w:sz w:val="20"/>
          <w:szCs w:val="20"/>
        </w:rPr>
      </w:pPr>
      <w:r>
        <w:rPr>
          <w:rFonts w:eastAsia="Times New Roman"/>
          <w:sz w:val="18"/>
          <w:szCs w:val="18"/>
        </w:rPr>
        <w:t>42</w:t>
      </w:r>
    </w:p>
    <w:p w14:paraId="0EB727F0">
      <w:pPr>
        <w:sectPr>
          <w:type w:val="continuous"/>
          <w:pgSz w:w="11900" w:h="16838"/>
          <w:pgMar w:top="1440" w:right="1440" w:bottom="446" w:left="1440" w:header="0" w:footer="0" w:gutter="0"/>
          <w:cols w:equalWidth="0" w:num="1">
            <w:col w:w="9026"/>
          </w:cols>
        </w:sectPr>
      </w:pPr>
    </w:p>
    <w:p w14:paraId="2BA9A7A7">
      <w:pPr>
        <w:spacing w:line="78" w:lineRule="exact"/>
        <w:rPr>
          <w:sz w:val="20"/>
          <w:szCs w:val="20"/>
        </w:rPr>
      </w:pPr>
      <w:bookmarkStart w:id="43" w:name="page43"/>
      <w:bookmarkEnd w:id="43"/>
    </w:p>
    <w:p w14:paraId="2691812B">
      <w:pPr>
        <w:spacing w:line="274" w:lineRule="exact"/>
        <w:ind w:left="840"/>
        <w:rPr>
          <w:sz w:val="20"/>
          <w:szCs w:val="20"/>
        </w:rPr>
      </w:pPr>
      <w:r>
        <w:rPr>
          <w:rFonts w:ascii="宋体" w:hAnsi="宋体" w:eastAsia="宋体" w:cs="宋体"/>
          <w:sz w:val="24"/>
          <w:szCs w:val="24"/>
        </w:rPr>
        <w:t>张雅静.物流企业管理（第 2 版）.清华大学出版社，2018.</w:t>
      </w:r>
    </w:p>
    <w:p w14:paraId="37151DBF">
      <w:pPr>
        <w:spacing w:line="194" w:lineRule="exact"/>
        <w:rPr>
          <w:sz w:val="20"/>
          <w:szCs w:val="20"/>
        </w:rPr>
      </w:pPr>
    </w:p>
    <w:p w14:paraId="4022FB08">
      <w:pPr>
        <w:spacing w:line="274" w:lineRule="exact"/>
        <w:ind w:left="840"/>
        <w:rPr>
          <w:sz w:val="20"/>
          <w:szCs w:val="20"/>
        </w:rPr>
      </w:pPr>
      <w:r>
        <w:rPr>
          <w:rFonts w:ascii="宋体" w:hAnsi="宋体" w:eastAsia="宋体" w:cs="宋体"/>
          <w:sz w:val="24"/>
          <w:szCs w:val="24"/>
        </w:rPr>
        <w:t>卢琳，钟洪发，刘伟.物流运营管理.科学出版社，2015.</w:t>
      </w:r>
    </w:p>
    <w:p w14:paraId="19054929">
      <w:pPr>
        <w:spacing w:line="230" w:lineRule="exact"/>
        <w:rPr>
          <w:sz w:val="20"/>
          <w:szCs w:val="20"/>
        </w:rPr>
      </w:pPr>
    </w:p>
    <w:p w14:paraId="7AD468E8">
      <w:pPr>
        <w:spacing w:line="410" w:lineRule="exact"/>
        <w:ind w:left="840" w:right="626"/>
        <w:rPr>
          <w:sz w:val="20"/>
          <w:szCs w:val="20"/>
        </w:rPr>
      </w:pPr>
      <w:r>
        <w:rPr>
          <w:rFonts w:ascii="宋体" w:hAnsi="宋体" w:eastAsia="宋体" w:cs="宋体"/>
          <w:sz w:val="24"/>
          <w:szCs w:val="24"/>
        </w:rPr>
        <w:t>兰洪杰.物流企业运营管理（第二版）.首都经济贸易大学出版社，2013.刘亮，田春青.第三方物流企业运营管理案例.人民交通出版社，2007.中国物流协会 http://csl.chinawuliu.com.cn/ 物流信息网 http://www.chinawuliu.cn/</w:t>
      </w:r>
    </w:p>
    <w:p w14:paraId="41C98345">
      <w:pPr>
        <w:spacing w:line="198" w:lineRule="exact"/>
        <w:rPr>
          <w:sz w:val="20"/>
          <w:szCs w:val="20"/>
        </w:rPr>
      </w:pPr>
    </w:p>
    <w:p w14:paraId="6ABDB2A0">
      <w:pPr>
        <w:tabs>
          <w:tab w:val="left" w:pos="2740"/>
        </w:tabs>
        <w:spacing w:line="274" w:lineRule="exact"/>
        <w:ind w:left="840"/>
        <w:rPr>
          <w:rFonts w:ascii="宋体" w:hAnsi="宋体" w:eastAsia="宋体" w:cs="宋体"/>
          <w:color w:val="0000FF"/>
          <w:sz w:val="24"/>
          <w:szCs w:val="24"/>
          <w:u w:val="single"/>
        </w:rPr>
      </w:pPr>
      <w:r>
        <w:rPr>
          <w:rFonts w:ascii="宋体" w:hAnsi="宋体" w:eastAsia="宋体" w:cs="宋体"/>
          <w:sz w:val="24"/>
          <w:szCs w:val="24"/>
        </w:rPr>
        <w:t>中国物流信息网</w:t>
      </w:r>
      <w:r>
        <w:rPr>
          <w:sz w:val="20"/>
          <w:szCs w:val="20"/>
        </w:rPr>
        <w:tab/>
      </w:r>
      <w:r>
        <w:fldChar w:fldCharType="begin"/>
      </w:r>
      <w:r>
        <w:instrText xml:space="preserve"> HYPERLINK "https://www.so.com/" \h </w:instrText>
      </w:r>
      <w:r>
        <w:fldChar w:fldCharType="separate"/>
      </w:r>
      <w:r>
        <w:rPr>
          <w:rFonts w:ascii="宋体" w:hAnsi="宋体" w:eastAsia="宋体" w:cs="宋体"/>
          <w:color w:val="0000FF"/>
          <w:sz w:val="24"/>
          <w:szCs w:val="24"/>
          <w:u w:val="single"/>
        </w:rPr>
        <w:t>https://www.so.com/</w:t>
      </w:r>
      <w:r>
        <w:rPr>
          <w:rFonts w:ascii="宋体" w:hAnsi="宋体" w:eastAsia="宋体" w:cs="宋体"/>
          <w:color w:val="0000FF"/>
          <w:sz w:val="24"/>
          <w:szCs w:val="24"/>
          <w:u w:val="single"/>
        </w:rPr>
        <w:fldChar w:fldCharType="end"/>
      </w:r>
    </w:p>
    <w:p w14:paraId="0A7A85AF">
      <w:pPr>
        <w:spacing w:line="194" w:lineRule="exact"/>
        <w:rPr>
          <w:sz w:val="20"/>
          <w:szCs w:val="20"/>
        </w:rPr>
      </w:pPr>
    </w:p>
    <w:p w14:paraId="19675116">
      <w:pPr>
        <w:tabs>
          <w:tab w:val="left" w:pos="2740"/>
        </w:tabs>
        <w:spacing w:line="274" w:lineRule="exact"/>
        <w:ind w:left="840"/>
        <w:rPr>
          <w:sz w:val="20"/>
          <w:szCs w:val="20"/>
        </w:rPr>
      </w:pPr>
      <w:r>
        <w:rPr>
          <w:rFonts w:ascii="宋体" w:hAnsi="宋体" w:eastAsia="宋体" w:cs="宋体"/>
          <w:sz w:val="24"/>
          <w:szCs w:val="24"/>
        </w:rPr>
        <w:t>物流招标采购网</w:t>
      </w:r>
      <w:r>
        <w:rPr>
          <w:rFonts w:ascii="宋体" w:hAnsi="宋体" w:eastAsia="宋体" w:cs="宋体"/>
          <w:sz w:val="24"/>
          <w:szCs w:val="24"/>
        </w:rPr>
        <w:tab/>
      </w:r>
      <w:r>
        <w:rPr>
          <w:rFonts w:ascii="宋体" w:hAnsi="宋体" w:eastAsia="宋体" w:cs="宋体"/>
          <w:sz w:val="24"/>
          <w:szCs w:val="24"/>
        </w:rPr>
        <w:t>http://www.yfbzb.com/</w:t>
      </w:r>
    </w:p>
    <w:p w14:paraId="2B9E698C">
      <w:pPr>
        <w:spacing w:line="230" w:lineRule="exact"/>
        <w:rPr>
          <w:sz w:val="20"/>
          <w:szCs w:val="20"/>
        </w:rPr>
      </w:pPr>
    </w:p>
    <w:p w14:paraId="7743EE4E">
      <w:pPr>
        <w:spacing w:line="410" w:lineRule="exact"/>
        <w:ind w:left="840" w:right="3146"/>
        <w:rPr>
          <w:rFonts w:ascii="宋体" w:hAnsi="宋体" w:eastAsia="宋体" w:cs="宋体"/>
          <w:sz w:val="24"/>
          <w:szCs w:val="24"/>
        </w:rPr>
      </w:pPr>
      <w:r>
        <w:rPr>
          <w:rFonts w:ascii="宋体" w:hAnsi="宋体" w:eastAsia="宋体" w:cs="宋体"/>
          <w:sz w:val="24"/>
          <w:szCs w:val="24"/>
        </w:rPr>
        <w:t xml:space="preserve">千里马招标信息网 http://www.qianlima.com/ 物流仓储招标信息网 https://www.okcis.cn/ 中远集团 http://www.cosco.com.cn/ 锦程物流网 </w:t>
      </w:r>
      <w:r>
        <w:fldChar w:fldCharType="begin"/>
      </w:r>
      <w:r>
        <w:instrText xml:space="preserve"> HYPERLINK "https://ldy.jctrans.com/" \h </w:instrText>
      </w:r>
      <w:r>
        <w:fldChar w:fldCharType="separate"/>
      </w:r>
      <w:r>
        <w:rPr>
          <w:rFonts w:ascii="宋体" w:hAnsi="宋体" w:eastAsia="宋体" w:cs="宋体"/>
          <w:color w:val="0000FF"/>
          <w:sz w:val="24"/>
          <w:szCs w:val="24"/>
          <w:u w:val="single"/>
        </w:rPr>
        <w:t>https://ldy.jctrans.com/</w:t>
      </w:r>
      <w:r>
        <w:rPr>
          <w:rFonts w:ascii="宋体" w:hAnsi="宋体" w:eastAsia="宋体" w:cs="宋体"/>
          <w:color w:val="0000FF"/>
          <w:sz w:val="24"/>
          <w:szCs w:val="24"/>
          <w:u w:val="single"/>
        </w:rPr>
        <w:fldChar w:fldCharType="end"/>
      </w:r>
    </w:p>
    <w:p w14:paraId="041A2D5C">
      <w:pPr>
        <w:spacing w:line="198" w:lineRule="exact"/>
        <w:rPr>
          <w:sz w:val="20"/>
          <w:szCs w:val="20"/>
        </w:rPr>
      </w:pPr>
    </w:p>
    <w:p w14:paraId="7B4AE22F">
      <w:pPr>
        <w:tabs>
          <w:tab w:val="left" w:pos="2260"/>
        </w:tabs>
        <w:spacing w:line="274" w:lineRule="exact"/>
        <w:ind w:left="840"/>
        <w:rPr>
          <w:sz w:val="20"/>
          <w:szCs w:val="20"/>
        </w:rPr>
      </w:pPr>
      <w:r>
        <w:rPr>
          <w:rFonts w:ascii="宋体" w:hAnsi="宋体" w:eastAsia="宋体" w:cs="宋体"/>
          <w:sz w:val="24"/>
          <w:szCs w:val="24"/>
        </w:rPr>
        <w:t>中国物流网</w:t>
      </w:r>
      <w:r>
        <w:rPr>
          <w:rFonts w:ascii="宋体" w:hAnsi="宋体" w:eastAsia="宋体" w:cs="宋体"/>
          <w:sz w:val="24"/>
          <w:szCs w:val="24"/>
        </w:rPr>
        <w:tab/>
      </w:r>
      <w:r>
        <w:rPr>
          <w:rFonts w:ascii="宋体" w:hAnsi="宋体" w:eastAsia="宋体" w:cs="宋体"/>
          <w:sz w:val="24"/>
          <w:szCs w:val="24"/>
        </w:rPr>
        <w:t>www.6-china.com</w:t>
      </w:r>
    </w:p>
    <w:p w14:paraId="02D41505">
      <w:pPr>
        <w:spacing w:line="230" w:lineRule="exact"/>
        <w:rPr>
          <w:sz w:val="20"/>
          <w:szCs w:val="20"/>
        </w:rPr>
      </w:pPr>
    </w:p>
    <w:p w14:paraId="1D3722AE">
      <w:pPr>
        <w:spacing w:line="410" w:lineRule="exact"/>
        <w:ind w:left="840" w:right="3626"/>
        <w:rPr>
          <w:rFonts w:ascii="宋体" w:hAnsi="宋体" w:eastAsia="宋体" w:cs="宋体"/>
          <w:color w:val="0000FF"/>
          <w:sz w:val="24"/>
          <w:szCs w:val="24"/>
          <w:u w:val="single"/>
        </w:rPr>
      </w:pPr>
      <w:r>
        <w:rPr>
          <w:rFonts w:ascii="宋体" w:hAnsi="宋体" w:eastAsia="宋体" w:cs="宋体"/>
          <w:sz w:val="24"/>
          <w:szCs w:val="24"/>
        </w:rPr>
        <w:t xml:space="preserve">天津港集装箱码头有限公司官方网站 </w:t>
      </w:r>
      <w:r>
        <w:fldChar w:fldCharType="begin"/>
      </w:r>
      <w:r>
        <w:instrText xml:space="preserve"> HYPERLINK "http://www.tctcn.com/main/about.aspx." \h </w:instrText>
      </w:r>
      <w:r>
        <w:fldChar w:fldCharType="separate"/>
      </w:r>
      <w:r>
        <w:rPr>
          <w:rFonts w:ascii="宋体" w:hAnsi="宋体" w:eastAsia="宋体" w:cs="宋体"/>
          <w:color w:val="0000FF"/>
          <w:sz w:val="24"/>
          <w:szCs w:val="24"/>
          <w:u w:val="single"/>
        </w:rPr>
        <w:t>http://www.tctcn.com/main/about.aspx.</w:t>
      </w:r>
      <w:r>
        <w:rPr>
          <w:rFonts w:ascii="宋体" w:hAnsi="宋体" w:eastAsia="宋体" w:cs="宋体"/>
          <w:color w:val="0000FF"/>
          <w:sz w:val="24"/>
          <w:szCs w:val="24"/>
          <w:u w:val="single"/>
        </w:rPr>
        <w:fldChar w:fldCharType="end"/>
      </w:r>
      <w:r>
        <w:rPr>
          <w:rFonts w:ascii="宋体" w:hAnsi="宋体" w:eastAsia="宋体" w:cs="宋体"/>
          <w:color w:val="0000FF"/>
          <w:sz w:val="24"/>
          <w:szCs w:val="24"/>
          <w:u w:val="single"/>
        </w:rPr>
        <w:t xml:space="preserve"> </w:t>
      </w:r>
      <w:bookmarkStart w:id="44" w:name="_GoBack"/>
      <w:bookmarkEnd w:id="44"/>
    </w:p>
    <w:p w14:paraId="673A3A16">
      <w:pPr>
        <w:spacing w:line="234" w:lineRule="exact"/>
        <w:rPr>
          <w:sz w:val="20"/>
          <w:szCs w:val="20"/>
        </w:rPr>
      </w:pPr>
    </w:p>
    <w:p w14:paraId="3FD35CC5">
      <w:pPr>
        <w:spacing w:line="392" w:lineRule="exact"/>
        <w:ind w:left="840" w:right="1346"/>
        <w:rPr>
          <w:rFonts w:ascii="宋体" w:hAnsi="宋体" w:eastAsia="宋体" w:cs="宋体"/>
          <w:sz w:val="24"/>
          <w:szCs w:val="24"/>
        </w:rPr>
      </w:pPr>
      <w:r>
        <w:rPr>
          <w:rFonts w:ascii="宋体" w:hAnsi="宋体" w:eastAsia="宋体" w:cs="宋体"/>
          <w:sz w:val="24"/>
          <w:szCs w:val="24"/>
        </w:rPr>
        <w:t xml:space="preserve">中国海关网 http://www.customs.gov.cn/Portal0/default.htm 中国国际贸易网 http://www.chinaintertrade.net 中国物流信息中心 </w:t>
      </w:r>
      <w:r>
        <w:fldChar w:fldCharType="begin"/>
      </w:r>
      <w:r>
        <w:instrText xml:space="preserve"> HYPERLINK "https://www.so.com/link?m=b0LSWvAxO0KU0rjQ50FkTbtupnpFyFFdiIfDaeqp11DUMrNCoSdOdlCNTcaOOc6PTmyz8vBdNnE7vc0n+6UK3NxMrlSFYnN1l" \h </w:instrText>
      </w:r>
      <w:r>
        <w:fldChar w:fldCharType="separate"/>
      </w:r>
      <w:r>
        <w:rPr>
          <w:rFonts w:ascii="宋体" w:hAnsi="宋体" w:eastAsia="宋体" w:cs="宋体"/>
          <w:sz w:val="24"/>
          <w:szCs w:val="24"/>
        </w:rPr>
        <w:t>www.clic.org.cn</w:t>
      </w:r>
      <w:r>
        <w:rPr>
          <w:rFonts w:ascii="宋体" w:hAnsi="宋体" w:eastAsia="宋体" w:cs="宋体"/>
          <w:sz w:val="24"/>
          <w:szCs w:val="24"/>
        </w:rPr>
        <w:fldChar w:fldCharType="end"/>
      </w:r>
    </w:p>
    <w:p w14:paraId="2A9AD84B">
      <w:pPr>
        <w:spacing w:line="230" w:lineRule="exact"/>
        <w:rPr>
          <w:sz w:val="20"/>
          <w:szCs w:val="20"/>
        </w:rPr>
      </w:pPr>
    </w:p>
    <w:p w14:paraId="11689036">
      <w:pPr>
        <w:spacing w:line="353" w:lineRule="exact"/>
        <w:ind w:left="840" w:right="2666"/>
        <w:rPr>
          <w:sz w:val="20"/>
          <w:szCs w:val="20"/>
        </w:rPr>
      </w:pPr>
      <w:r>
        <w:rPr>
          <w:rFonts w:ascii="宋体" w:hAnsi="宋体" w:eastAsia="宋体" w:cs="宋体"/>
          <w:sz w:val="24"/>
          <w:szCs w:val="24"/>
        </w:rPr>
        <w:t>中华人民共和国商务部 http://www.mofcom.gov.cn 中国海事网 http://www.csscinfo.com.cn/</w:t>
      </w:r>
    </w:p>
    <w:p w14:paraId="73712EB9">
      <w:pPr>
        <w:spacing w:line="231" w:lineRule="exact"/>
        <w:rPr>
          <w:sz w:val="20"/>
          <w:szCs w:val="20"/>
        </w:rPr>
      </w:pPr>
    </w:p>
    <w:p w14:paraId="581A5782">
      <w:pPr>
        <w:spacing w:line="314" w:lineRule="exact"/>
        <w:ind w:left="840" w:right="2666"/>
        <w:rPr>
          <w:sz w:val="20"/>
          <w:szCs w:val="20"/>
        </w:rPr>
      </w:pPr>
      <w:r>
        <w:rPr>
          <w:rFonts w:ascii="宋体" w:hAnsi="宋体" w:eastAsia="宋体" w:cs="宋体"/>
          <w:sz w:val="24"/>
          <w:szCs w:val="24"/>
        </w:rPr>
        <w:t>中国国际货运代理协会 http://www.cifa.org.cn/ 中国仓储与配送协会 http://www.cawd.org.cn/</w:t>
      </w:r>
    </w:p>
    <w:p w14:paraId="059BEA13">
      <w:pPr>
        <w:spacing w:line="183" w:lineRule="exact"/>
        <w:rPr>
          <w:sz w:val="20"/>
          <w:szCs w:val="20"/>
        </w:rPr>
      </w:pPr>
    </w:p>
    <w:p w14:paraId="496F9832">
      <w:pPr>
        <w:spacing w:line="320" w:lineRule="exact"/>
        <w:ind w:left="360"/>
        <w:rPr>
          <w:sz w:val="20"/>
          <w:szCs w:val="20"/>
        </w:rPr>
      </w:pPr>
      <w:r>
        <w:rPr>
          <w:rFonts w:ascii="楷体" w:hAnsi="楷体" w:eastAsia="楷体" w:cs="楷体"/>
          <w:b/>
          <w:bCs/>
          <w:sz w:val="28"/>
          <w:szCs w:val="28"/>
        </w:rPr>
        <w:t>十二、需要说明的其他问题</w:t>
      </w:r>
    </w:p>
    <w:p w14:paraId="592E7FF8">
      <w:pPr>
        <w:spacing w:line="305" w:lineRule="exact"/>
        <w:rPr>
          <w:sz w:val="20"/>
          <w:szCs w:val="20"/>
        </w:rPr>
      </w:pPr>
    </w:p>
    <w:p w14:paraId="67F023B5">
      <w:pPr>
        <w:spacing w:line="320" w:lineRule="exact"/>
        <w:ind w:left="360"/>
        <w:rPr>
          <w:sz w:val="20"/>
          <w:szCs w:val="20"/>
        </w:rPr>
      </w:pPr>
      <w:r>
        <w:rPr>
          <w:rFonts w:ascii="楷体" w:hAnsi="楷体" w:eastAsia="楷体" w:cs="楷体"/>
          <w:b/>
          <w:bCs/>
          <w:sz w:val="28"/>
          <w:szCs w:val="28"/>
        </w:rPr>
        <w:t>十三、本课程常用术语中英文对照表</w:t>
      </w:r>
    </w:p>
    <w:p w14:paraId="21F96F3B">
      <w:pPr>
        <w:sectPr>
          <w:pgSz w:w="11900" w:h="16838"/>
          <w:pgMar w:top="1440" w:right="1440" w:bottom="446" w:left="1440" w:header="0" w:footer="0" w:gutter="0"/>
          <w:cols w:equalWidth="0" w:num="1">
            <w:col w:w="9026"/>
          </w:cols>
        </w:sectPr>
      </w:pPr>
    </w:p>
    <w:p w14:paraId="6F9EC83A">
      <w:pPr>
        <w:spacing w:line="200" w:lineRule="exact"/>
        <w:rPr>
          <w:sz w:val="20"/>
          <w:szCs w:val="20"/>
        </w:rPr>
      </w:pPr>
    </w:p>
    <w:p w14:paraId="39743D8D">
      <w:pPr>
        <w:spacing w:line="200" w:lineRule="exact"/>
        <w:rPr>
          <w:sz w:val="20"/>
          <w:szCs w:val="20"/>
        </w:rPr>
      </w:pPr>
    </w:p>
    <w:p w14:paraId="3B6A2AF5">
      <w:pPr>
        <w:spacing w:line="200" w:lineRule="exact"/>
        <w:rPr>
          <w:sz w:val="20"/>
          <w:szCs w:val="20"/>
        </w:rPr>
      </w:pPr>
    </w:p>
    <w:p w14:paraId="72FEBF95">
      <w:pPr>
        <w:spacing w:line="200" w:lineRule="exact"/>
        <w:rPr>
          <w:sz w:val="20"/>
          <w:szCs w:val="20"/>
        </w:rPr>
      </w:pPr>
    </w:p>
    <w:p w14:paraId="3208BB61">
      <w:pPr>
        <w:spacing w:line="200" w:lineRule="exact"/>
        <w:rPr>
          <w:sz w:val="20"/>
          <w:szCs w:val="20"/>
        </w:rPr>
      </w:pPr>
    </w:p>
    <w:p w14:paraId="140942A5">
      <w:pPr>
        <w:spacing w:line="200" w:lineRule="exact"/>
        <w:rPr>
          <w:sz w:val="20"/>
          <w:szCs w:val="20"/>
        </w:rPr>
      </w:pPr>
    </w:p>
    <w:p w14:paraId="424E7594">
      <w:pPr>
        <w:spacing w:line="200" w:lineRule="exact"/>
        <w:rPr>
          <w:sz w:val="20"/>
          <w:szCs w:val="20"/>
        </w:rPr>
      </w:pPr>
    </w:p>
    <w:p w14:paraId="57018D19">
      <w:pPr>
        <w:spacing w:line="200" w:lineRule="exact"/>
        <w:rPr>
          <w:sz w:val="20"/>
          <w:szCs w:val="20"/>
        </w:rPr>
      </w:pPr>
    </w:p>
    <w:p w14:paraId="718EEC38">
      <w:pPr>
        <w:spacing w:line="200" w:lineRule="exact"/>
        <w:rPr>
          <w:sz w:val="20"/>
          <w:szCs w:val="20"/>
        </w:rPr>
      </w:pPr>
    </w:p>
    <w:p w14:paraId="13090F04">
      <w:pPr>
        <w:spacing w:line="217" w:lineRule="exact"/>
        <w:rPr>
          <w:sz w:val="20"/>
          <w:szCs w:val="20"/>
        </w:rPr>
      </w:pPr>
    </w:p>
    <w:p w14:paraId="5D91CADE">
      <w:pPr>
        <w:ind w:right="6"/>
        <w:jc w:val="center"/>
        <w:rPr>
          <w:sz w:val="20"/>
          <w:szCs w:val="20"/>
        </w:rPr>
      </w:pPr>
      <w:r>
        <w:rPr>
          <w:rFonts w:eastAsia="Times New Roman"/>
          <w:sz w:val="18"/>
          <w:szCs w:val="18"/>
        </w:rPr>
        <w:t>43</w:t>
      </w:r>
    </w:p>
    <w:sectPr>
      <w:type w:val="continuous"/>
      <w:pgSz w:w="11900" w:h="16838"/>
      <w:pgMar w:top="1440" w:right="1440" w:bottom="446"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141F2"/>
    <w:multiLevelType w:val="multilevel"/>
    <w:tmpl w:val="2EB141F2"/>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D1B58BA"/>
    <w:multiLevelType w:val="multilevel"/>
    <w:tmpl w:val="3D1B58BA"/>
    <w:lvl w:ilvl="0" w:tentative="0">
      <w:start w:val="9"/>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41B71EFB"/>
    <w:multiLevelType w:val="multilevel"/>
    <w:tmpl w:val="41B71EFB"/>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6E87CCD"/>
    <w:multiLevelType w:val="multilevel"/>
    <w:tmpl w:val="46E87CCD"/>
    <w:lvl w:ilvl="0" w:tentative="0">
      <w:start w:val="7"/>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15F007C"/>
    <w:multiLevelType w:val="multilevel"/>
    <w:tmpl w:val="515F007C"/>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5BD062C2"/>
    <w:multiLevelType w:val="multilevel"/>
    <w:tmpl w:val="5BD062C2"/>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545E146"/>
    <w:multiLevelType w:val="multilevel"/>
    <w:tmpl w:val="7545E146"/>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79E2A9E3"/>
    <w:multiLevelType w:val="multilevel"/>
    <w:tmpl w:val="79E2A9E3"/>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1"/>
  </w:num>
  <w:num w:numId="3">
    <w:abstractNumId w:val="0"/>
  </w:num>
  <w:num w:numId="4">
    <w:abstractNumId w:val="2"/>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MjNhOGZjMTcwZGFiNTgxMTNjNTYwNzY2MzU5MzEifQ=="/>
  </w:docVars>
  <w:rsids>
    <w:rsidRoot w:val="00EC7060"/>
    <w:rsid w:val="009B1211"/>
    <w:rsid w:val="00EC7060"/>
    <w:rsid w:val="04444972"/>
    <w:rsid w:val="26B52DFC"/>
    <w:rsid w:val="6C1D4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6753</Words>
  <Characters>7170</Characters>
  <Lines>313</Lines>
  <Paragraphs>88</Paragraphs>
  <TotalTime>2</TotalTime>
  <ScaleCrop>false</ScaleCrop>
  <LinksUpToDate>false</LinksUpToDate>
  <CharactersWithSpaces>7209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2024-02-21T01:35:00Z</dcterms:created>
  <dc:creator>Windows User</dc:creator>
  <cp:lastModifiedBy>牟志强至信科技</cp:lastModifiedBy>
  <dcterms:modified xsi:type="dcterms:W3CDTF">2024-10-24T06:56:17Z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0D6A1A10D3D04D609EA51F606CB1F865_12</vt:lpwstr>
  </property>
</Properties>
</file>