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D2" w:rsidRDefault="005546D2" w:rsidP="005546D2"/>
    <w:p w:rsidR="005546D2" w:rsidRDefault="005546D2" w:rsidP="005546D2"/>
    <w:p w:rsidR="005546D2" w:rsidRDefault="005546D2" w:rsidP="005546D2"/>
    <w:p w:rsidR="005546D2" w:rsidRDefault="005546D2" w:rsidP="005546D2"/>
    <w:p w:rsidR="005546D2" w:rsidRDefault="005546D2" w:rsidP="005546D2"/>
    <w:p w:rsidR="005546D2" w:rsidRDefault="005546D2" w:rsidP="005546D2">
      <w:pPr>
        <w:jc w:val="center"/>
        <w:rPr>
          <w:rFonts w:ascii="华文新魏" w:eastAsia="华文新魏" w:hAnsi="新宋体"/>
          <w:sz w:val="72"/>
          <w:szCs w:val="72"/>
        </w:rPr>
      </w:pPr>
      <w:r>
        <w:rPr>
          <w:rFonts w:ascii="华文新魏" w:eastAsia="华文新魏" w:hAnsi="新宋体" w:hint="eastAsia"/>
          <w:sz w:val="72"/>
          <w:szCs w:val="72"/>
        </w:rPr>
        <w:t>传智播客</w:t>
      </w:r>
    </w:p>
    <w:p w:rsidR="005546D2" w:rsidRPr="00284AC4" w:rsidRDefault="005546D2" w:rsidP="005546D2">
      <w:pPr>
        <w:ind w:leftChars="-135" w:left="-283"/>
        <w:jc w:val="center"/>
        <w:outlineLvl w:val="0"/>
        <w:rPr>
          <w:rFonts w:ascii="华文新魏" w:eastAsia="华文新魏" w:hAnsi="新宋体"/>
          <w:sz w:val="52"/>
          <w:szCs w:val="84"/>
        </w:rPr>
      </w:pPr>
      <w:r w:rsidRPr="00284AC4">
        <w:rPr>
          <w:rFonts w:ascii="华文新魏" w:eastAsia="华文新魏" w:hAnsi="新宋体" w:hint="eastAsia"/>
          <w:sz w:val="56"/>
          <w:szCs w:val="84"/>
        </w:rPr>
        <w:t>《</w:t>
      </w:r>
      <w:r w:rsidRPr="00284AC4">
        <w:rPr>
          <w:rFonts w:ascii="华文新魏" w:eastAsia="华文新魏" w:hAnsi="新宋体" w:hint="eastAsia"/>
          <w:sz w:val="52"/>
          <w:szCs w:val="84"/>
        </w:rPr>
        <w:t>Python数据分析与应用：</w:t>
      </w:r>
    </w:p>
    <w:p w:rsidR="005546D2" w:rsidRPr="00284AC4" w:rsidRDefault="005546D2" w:rsidP="005546D2">
      <w:pPr>
        <w:ind w:leftChars="-135" w:left="-283"/>
        <w:jc w:val="center"/>
        <w:outlineLvl w:val="0"/>
        <w:rPr>
          <w:rFonts w:ascii="华文新魏" w:eastAsia="华文新魏" w:hAnsi="新宋体"/>
          <w:sz w:val="52"/>
          <w:szCs w:val="84"/>
        </w:rPr>
      </w:pPr>
      <w:r w:rsidRPr="00284AC4">
        <w:rPr>
          <w:rFonts w:ascii="华文新魏" w:eastAsia="华文新魏" w:hAnsi="新宋体" w:hint="eastAsia"/>
          <w:sz w:val="52"/>
          <w:szCs w:val="84"/>
        </w:rPr>
        <w:t>从数据获取到可视化</w:t>
      </w:r>
      <w:r w:rsidRPr="00284AC4">
        <w:rPr>
          <w:rFonts w:ascii="华文新魏" w:eastAsia="华文新魏" w:hAnsi="新宋体" w:hint="eastAsia"/>
          <w:sz w:val="56"/>
          <w:szCs w:val="84"/>
        </w:rPr>
        <w:t>》</w:t>
      </w:r>
    </w:p>
    <w:p w:rsidR="005546D2" w:rsidRDefault="005546D2" w:rsidP="005546D2">
      <w:pPr>
        <w:jc w:val="center"/>
        <w:outlineLvl w:val="0"/>
        <w:rPr>
          <w:rFonts w:ascii="华文新魏" w:eastAsia="华文新魏" w:hAnsi="新宋体"/>
          <w:sz w:val="72"/>
          <w:szCs w:val="84"/>
        </w:rPr>
      </w:pPr>
      <w:r>
        <w:rPr>
          <w:rFonts w:ascii="华文新魏" w:eastAsia="华文新魏" w:hAnsi="新宋体" w:hint="eastAsia"/>
          <w:sz w:val="72"/>
          <w:szCs w:val="84"/>
        </w:rPr>
        <w:t>教学设计</w:t>
      </w:r>
    </w:p>
    <w:p w:rsidR="005546D2" w:rsidRDefault="005546D2" w:rsidP="005546D2">
      <w:pPr>
        <w:jc w:val="center"/>
        <w:rPr>
          <w:rFonts w:ascii="华文新魏" w:eastAsia="华文新魏" w:hAnsi="新宋体"/>
          <w:sz w:val="72"/>
          <w:szCs w:val="72"/>
        </w:rPr>
      </w:pPr>
    </w:p>
    <w:p w:rsidR="005546D2" w:rsidRDefault="005546D2" w:rsidP="005546D2">
      <w:pPr>
        <w:jc w:val="center"/>
      </w:pPr>
    </w:p>
    <w:p w:rsidR="005546D2" w:rsidRDefault="005546D2" w:rsidP="005546D2">
      <w:pPr>
        <w:jc w:val="center"/>
      </w:pPr>
    </w:p>
    <w:p w:rsidR="005546D2" w:rsidRDefault="005546D2" w:rsidP="005546D2">
      <w:pPr>
        <w:jc w:val="center"/>
      </w:pPr>
    </w:p>
    <w:p w:rsidR="005546D2" w:rsidRDefault="005546D2" w:rsidP="005546D2">
      <w:pPr>
        <w:jc w:val="center"/>
      </w:pPr>
    </w:p>
    <w:p w:rsidR="005546D2" w:rsidRDefault="005546D2" w:rsidP="005546D2">
      <w:pPr>
        <w:ind w:firstLineChars="487" w:firstLine="1560"/>
        <w:rPr>
          <w:rFonts w:ascii="华文新魏" w:eastAsia="华文新魏"/>
          <w:b/>
          <w:sz w:val="32"/>
          <w:szCs w:val="32"/>
          <w:u w:val="single"/>
        </w:rPr>
      </w:pPr>
      <w:r>
        <w:rPr>
          <w:rFonts w:ascii="华文新魏" w:eastAsia="华文新魏" w:hint="eastAsia"/>
          <w:b/>
          <w:sz w:val="32"/>
          <w:szCs w:val="32"/>
        </w:rPr>
        <w:t>课程名称：</w:t>
      </w:r>
      <w:r>
        <w:rPr>
          <w:rFonts w:ascii="华文新魏" w:eastAsia="华文新魏" w:hint="eastAsia"/>
          <w:b/>
          <w:sz w:val="32"/>
          <w:szCs w:val="32"/>
          <w:u w:val="single"/>
        </w:rPr>
        <w:t xml:space="preserve"> Python数据分析 </w:t>
      </w:r>
      <w:r>
        <w:rPr>
          <w:rFonts w:ascii="华文新魏" w:eastAsia="华文新魏"/>
          <w:b/>
          <w:sz w:val="32"/>
          <w:szCs w:val="32"/>
          <w:u w:val="single"/>
        </w:rPr>
        <w:t xml:space="preserve">      </w:t>
      </w:r>
    </w:p>
    <w:p w:rsidR="005546D2" w:rsidRDefault="005546D2" w:rsidP="005546D2">
      <w:pPr>
        <w:ind w:firstLineChars="487" w:firstLine="1560"/>
        <w:rPr>
          <w:rFonts w:ascii="华文新魏" w:eastAsia="华文新魏"/>
          <w:b/>
          <w:sz w:val="32"/>
          <w:szCs w:val="32"/>
        </w:rPr>
      </w:pPr>
      <w:r>
        <w:rPr>
          <w:rFonts w:ascii="华文新魏" w:eastAsia="华文新魏" w:hint="eastAsia"/>
          <w:b/>
          <w:sz w:val="32"/>
          <w:szCs w:val="32"/>
        </w:rPr>
        <w:t>授课年级：</w:t>
      </w:r>
      <w:r>
        <w:rPr>
          <w:rFonts w:ascii="华文新魏" w:eastAsia="华文新魏" w:hint="eastAsia"/>
          <w:b/>
          <w:sz w:val="32"/>
          <w:szCs w:val="32"/>
          <w:u w:val="single"/>
        </w:rPr>
        <w:t xml:space="preserve"> 2018年级             </w:t>
      </w:r>
    </w:p>
    <w:p w:rsidR="005546D2" w:rsidRDefault="005546D2" w:rsidP="005546D2">
      <w:pPr>
        <w:ind w:firstLineChars="487" w:firstLine="1560"/>
        <w:rPr>
          <w:rFonts w:ascii="华文新魏" w:eastAsia="华文新魏"/>
          <w:b/>
          <w:sz w:val="32"/>
          <w:szCs w:val="32"/>
          <w:u w:val="single"/>
        </w:rPr>
      </w:pPr>
      <w:r>
        <w:rPr>
          <w:rFonts w:ascii="华文新魏" w:eastAsia="华文新魏" w:hint="eastAsia"/>
          <w:b/>
          <w:sz w:val="32"/>
          <w:szCs w:val="32"/>
        </w:rPr>
        <w:t>授课学期：</w:t>
      </w:r>
      <w:r>
        <w:rPr>
          <w:rFonts w:ascii="华文新魏" w:eastAsia="华文新魏" w:hint="eastAsia"/>
          <w:b/>
          <w:sz w:val="32"/>
          <w:szCs w:val="32"/>
          <w:u w:val="single"/>
        </w:rPr>
        <w:t xml:space="preserve"> 2018学年第一学期     </w:t>
      </w:r>
    </w:p>
    <w:p w:rsidR="005546D2" w:rsidRDefault="005546D2" w:rsidP="005546D2">
      <w:pPr>
        <w:ind w:firstLineChars="487" w:firstLine="1560"/>
        <w:rPr>
          <w:rFonts w:ascii="华文新魏" w:eastAsia="华文新魏"/>
          <w:b/>
          <w:sz w:val="32"/>
          <w:szCs w:val="32"/>
        </w:rPr>
      </w:pPr>
      <w:r>
        <w:rPr>
          <w:rFonts w:ascii="华文新魏" w:eastAsia="华文新魏" w:hint="eastAsia"/>
          <w:b/>
          <w:sz w:val="32"/>
          <w:szCs w:val="32"/>
        </w:rPr>
        <w:t>教师姓名：</w:t>
      </w:r>
      <w:r>
        <w:rPr>
          <w:rFonts w:ascii="华文新魏" w:eastAsia="华文新魏" w:hint="eastAsia"/>
          <w:b/>
          <w:sz w:val="32"/>
          <w:szCs w:val="32"/>
          <w:u w:val="single"/>
        </w:rPr>
        <w:t xml:space="preserve">  某某老师            </w:t>
      </w:r>
    </w:p>
    <w:p w:rsidR="005546D2" w:rsidRDefault="005546D2" w:rsidP="005546D2">
      <w:pPr>
        <w:ind w:firstLineChars="675" w:firstLine="2162"/>
        <w:rPr>
          <w:rFonts w:ascii="华文新魏" w:eastAsia="华文新魏"/>
          <w:b/>
          <w:sz w:val="32"/>
          <w:szCs w:val="32"/>
          <w:u w:val="single"/>
        </w:rPr>
      </w:pPr>
    </w:p>
    <w:p w:rsidR="005546D2" w:rsidRDefault="005546D2" w:rsidP="005546D2">
      <w:pPr>
        <w:jc w:val="center"/>
      </w:pPr>
    </w:p>
    <w:p w:rsidR="005546D2" w:rsidRDefault="005546D2" w:rsidP="005546D2">
      <w:pPr>
        <w:jc w:val="center"/>
      </w:pPr>
    </w:p>
    <w:p w:rsidR="005546D2" w:rsidRDefault="005546D2" w:rsidP="005546D2">
      <w:pPr>
        <w:jc w:val="center"/>
      </w:pPr>
    </w:p>
    <w:p w:rsidR="005546D2" w:rsidRDefault="005546D2" w:rsidP="005546D2">
      <w:pPr>
        <w:jc w:val="center"/>
      </w:pPr>
    </w:p>
    <w:p w:rsidR="005546D2" w:rsidRDefault="005546D2" w:rsidP="005546D2"/>
    <w:p w:rsidR="005546D2" w:rsidRPr="00177ECB" w:rsidRDefault="005546D2" w:rsidP="005546D2">
      <w:pPr>
        <w:jc w:val="center"/>
        <w:rPr>
          <w:rFonts w:eastAsia="新宋体" w:hAnsi="新宋体"/>
          <w:sz w:val="28"/>
          <w:szCs w:val="28"/>
        </w:rPr>
      </w:pPr>
      <w:r>
        <w:rPr>
          <w:rFonts w:eastAsia="新宋体"/>
          <w:sz w:val="28"/>
          <w:szCs w:val="28"/>
        </w:rPr>
        <w:t>20</w:t>
      </w:r>
      <w:r>
        <w:rPr>
          <w:rFonts w:eastAsia="新宋体" w:hint="eastAsia"/>
          <w:sz w:val="28"/>
          <w:szCs w:val="28"/>
        </w:rPr>
        <w:t>18</w:t>
      </w:r>
      <w:r>
        <w:rPr>
          <w:rFonts w:eastAsia="新宋体" w:hAnsi="新宋体"/>
          <w:sz w:val="28"/>
          <w:szCs w:val="28"/>
        </w:rPr>
        <w:t>年</w:t>
      </w:r>
      <w:r>
        <w:rPr>
          <w:rFonts w:eastAsia="新宋体" w:hAnsi="新宋体" w:hint="eastAsia"/>
          <w:sz w:val="28"/>
          <w:szCs w:val="28"/>
        </w:rPr>
        <w:t>09</w:t>
      </w:r>
      <w:r>
        <w:rPr>
          <w:rFonts w:eastAsia="新宋体" w:hAnsi="新宋体"/>
          <w:sz w:val="28"/>
          <w:szCs w:val="28"/>
        </w:rPr>
        <w:t>月</w:t>
      </w:r>
      <w:r>
        <w:rPr>
          <w:rFonts w:eastAsia="新宋体" w:hint="eastAsia"/>
          <w:sz w:val="28"/>
          <w:szCs w:val="28"/>
        </w:rPr>
        <w:t>09</w:t>
      </w:r>
      <w:r>
        <w:rPr>
          <w:rFonts w:eastAsia="新宋体" w:hAnsi="新宋体"/>
          <w:sz w:val="28"/>
          <w:szCs w:val="28"/>
        </w:rPr>
        <w:t>日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548"/>
        <w:gridCol w:w="688"/>
        <w:gridCol w:w="1278"/>
      </w:tblGrid>
      <w:tr w:rsidR="005546D2" w:rsidTr="00F36CCF">
        <w:trPr>
          <w:trHeight w:val="48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D2" w:rsidRDefault="005546D2" w:rsidP="00F36CC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课题</w:t>
            </w:r>
          </w:p>
          <w:p w:rsidR="005546D2" w:rsidRDefault="005546D2" w:rsidP="00F36CC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名称</w:t>
            </w:r>
          </w:p>
        </w:tc>
        <w:tc>
          <w:tcPr>
            <w:tcW w:w="55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D2" w:rsidRDefault="005546D2" w:rsidP="00F36CC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第6章 </w:t>
            </w:r>
            <w:r>
              <w:rPr>
                <w:rFonts w:hint="eastAsia"/>
              </w:rPr>
              <w:t>数据可视化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D2" w:rsidRDefault="005546D2" w:rsidP="00F36CC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计划学时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46D2" w:rsidRDefault="005546D2" w:rsidP="00F36CC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 课时</w:t>
            </w:r>
          </w:p>
        </w:tc>
      </w:tr>
      <w:tr w:rsidR="005546D2" w:rsidTr="00F36CCF">
        <w:trPr>
          <w:trHeight w:val="1061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D2" w:rsidRDefault="005546D2" w:rsidP="00F36CC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内容</w:t>
            </w:r>
          </w:p>
          <w:p w:rsidR="005546D2" w:rsidRDefault="005546D2" w:rsidP="00F36CC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分析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46D2" w:rsidRPr="00FC06B6" w:rsidRDefault="005546D2" w:rsidP="00F36CCF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通常，大部分数据是以文本或数值的形式显示的，它们不仅无法很好地展示数据之间的关系和规律，而且给人十分鼓噪的感觉。因此，我们可以借用一些图形工具，采用更直观的方式传达与沟通信息，正如那句“字不如表，表不如图”所言。由此可见，数据可视化对于数据分析而言是很有必要的。</w:t>
            </w:r>
            <w:r>
              <w:rPr>
                <w:rFonts w:hint="eastAsia"/>
              </w:rPr>
              <w:t>Python</w:t>
            </w:r>
            <w:r>
              <w:rPr>
                <w:rFonts w:hint="eastAsia"/>
              </w:rPr>
              <w:t>中提供了一些数据可视化的工具，比如</w:t>
            </w:r>
            <w:r>
              <w:rPr>
                <w:rFonts w:hint="eastAsia"/>
              </w:rPr>
              <w:t>Matplotlib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Seaborn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Bokeh</w:t>
            </w:r>
            <w:r>
              <w:rPr>
                <w:rFonts w:hint="eastAsia"/>
              </w:rPr>
              <w:t>等。</w:t>
            </w:r>
          </w:p>
        </w:tc>
      </w:tr>
      <w:tr w:rsidR="005546D2" w:rsidTr="00F36CCF">
        <w:trPr>
          <w:cantSplit/>
          <w:trHeight w:val="1210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D2" w:rsidRDefault="005546D2" w:rsidP="00F36CC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教学目标及基本要求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546D2" w:rsidRDefault="005546D2" w:rsidP="00F36CCF">
            <w:pPr>
              <w:pStyle w:val="a7"/>
              <w:widowControl/>
              <w:numPr>
                <w:ilvl w:val="0"/>
                <w:numId w:val="33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了解什么是数据可视化</w:t>
            </w:r>
          </w:p>
          <w:p w:rsidR="005546D2" w:rsidRDefault="005546D2" w:rsidP="00F36CCF">
            <w:pPr>
              <w:pStyle w:val="a7"/>
              <w:widowControl/>
              <w:numPr>
                <w:ilvl w:val="0"/>
                <w:numId w:val="33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熟悉常见图表类型的特点</w:t>
            </w:r>
          </w:p>
          <w:p w:rsidR="005546D2" w:rsidRDefault="005546D2" w:rsidP="00F36CCF">
            <w:pPr>
              <w:pStyle w:val="a7"/>
              <w:widowControl/>
              <w:numPr>
                <w:ilvl w:val="0"/>
                <w:numId w:val="33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熟悉Seaborn库的基本使用</w:t>
            </w:r>
          </w:p>
          <w:p w:rsidR="005546D2" w:rsidRPr="00583F46" w:rsidRDefault="005546D2" w:rsidP="00F36CCF">
            <w:pPr>
              <w:pStyle w:val="a7"/>
              <w:widowControl/>
              <w:numPr>
                <w:ilvl w:val="0"/>
                <w:numId w:val="33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了解Bokeh库的基本使用</w:t>
            </w:r>
          </w:p>
        </w:tc>
      </w:tr>
      <w:tr w:rsidR="005546D2" w:rsidTr="00F36CCF">
        <w:trPr>
          <w:trHeight w:val="834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D2" w:rsidRDefault="005546D2" w:rsidP="00F36CC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</w:t>
            </w:r>
          </w:p>
          <w:p w:rsidR="005546D2" w:rsidRDefault="005546D2" w:rsidP="00F36CC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重点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46D2" w:rsidRDefault="005546D2" w:rsidP="00F36CCF">
            <w:pPr>
              <w:pStyle w:val="a7"/>
              <w:widowControl/>
              <w:numPr>
                <w:ilvl w:val="0"/>
                <w:numId w:val="34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熟悉常见图表类型的特点</w:t>
            </w:r>
          </w:p>
          <w:p w:rsidR="005546D2" w:rsidRDefault="005546D2" w:rsidP="00F36CCF">
            <w:pPr>
              <w:pStyle w:val="a7"/>
              <w:widowControl/>
              <w:numPr>
                <w:ilvl w:val="0"/>
                <w:numId w:val="34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掌握Matplotlib库的基本使用</w:t>
            </w:r>
          </w:p>
          <w:p w:rsidR="005546D2" w:rsidRPr="0092533E" w:rsidRDefault="005546D2" w:rsidP="00F36CCF">
            <w:pPr>
              <w:pStyle w:val="a7"/>
              <w:widowControl/>
              <w:numPr>
                <w:ilvl w:val="0"/>
                <w:numId w:val="34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熟悉Seaborn库的基本使用</w:t>
            </w:r>
          </w:p>
        </w:tc>
      </w:tr>
      <w:tr w:rsidR="005546D2" w:rsidTr="00F36CCF">
        <w:trPr>
          <w:trHeight w:val="930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D2" w:rsidRDefault="005546D2" w:rsidP="00F36CC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</w:t>
            </w:r>
          </w:p>
          <w:p w:rsidR="005546D2" w:rsidRDefault="005546D2" w:rsidP="00F36CC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难点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46D2" w:rsidRPr="006909F9" w:rsidRDefault="005546D2" w:rsidP="00F36CCF">
            <w:pPr>
              <w:pStyle w:val="a7"/>
              <w:widowControl/>
              <w:numPr>
                <w:ilvl w:val="0"/>
                <w:numId w:val="35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掌握Matplotlib库的基本使用</w:t>
            </w:r>
          </w:p>
        </w:tc>
      </w:tr>
      <w:tr w:rsidR="005546D2" w:rsidTr="00F36CCF">
        <w:trPr>
          <w:trHeight w:val="710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D2" w:rsidRDefault="005546D2" w:rsidP="00F36CC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</w:t>
            </w:r>
          </w:p>
          <w:p w:rsidR="005546D2" w:rsidRDefault="005546D2" w:rsidP="00F36CC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方式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46D2" w:rsidRDefault="005546D2" w:rsidP="00F36CCF"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教学采用教师课堂讲授为主，使用教学PPT讲解</w:t>
            </w:r>
          </w:p>
        </w:tc>
      </w:tr>
      <w:tr w:rsidR="005546D2" w:rsidTr="00F36CCF">
        <w:trPr>
          <w:trHeight w:val="2542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2" w:rsidRDefault="005546D2" w:rsidP="00F36CCF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教</w:t>
            </w:r>
          </w:p>
          <w:p w:rsidR="005546D2" w:rsidRDefault="005546D2" w:rsidP="00F36CCF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</w:t>
            </w:r>
          </w:p>
          <w:p w:rsidR="005546D2" w:rsidRDefault="005546D2" w:rsidP="00F36CCF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过</w:t>
            </w:r>
          </w:p>
          <w:p w:rsidR="005546D2" w:rsidRDefault="005546D2" w:rsidP="00F36CCF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程</w:t>
            </w:r>
          </w:p>
          <w:p w:rsidR="005546D2" w:rsidRDefault="005546D2" w:rsidP="00F36CCF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6D2" w:rsidRDefault="005546D2" w:rsidP="00F36CCF">
            <w:pPr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5546D2" w:rsidRDefault="005546D2" w:rsidP="00F36CCF">
            <w:pPr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第一课时</w:t>
            </w:r>
          </w:p>
          <w:p w:rsidR="005546D2" w:rsidRDefault="005546D2" w:rsidP="00F36CCF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（什么是数据可视化，常见的图表类型，数据可视化的工具）</w:t>
            </w:r>
          </w:p>
          <w:p w:rsidR="005546D2" w:rsidRDefault="005546D2" w:rsidP="00F36CCF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一、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创设情境，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导入数据可视化概念</w:t>
            </w:r>
          </w:p>
          <w:p w:rsidR="005546D2" w:rsidRDefault="005546D2" w:rsidP="005546D2">
            <w:pPr>
              <w:pStyle w:val="a3"/>
              <w:numPr>
                <w:ilvl w:val="0"/>
                <w:numId w:val="19"/>
              </w:numPr>
              <w:spacing w:line="360" w:lineRule="auto"/>
              <w:ind w:left="1026" w:hanging="60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教师根据课件提出的程序需求，引出数据可视化的概念。</w:t>
            </w:r>
          </w:p>
          <w:p w:rsidR="005546D2" w:rsidRDefault="005546D2" w:rsidP="00F36CCF">
            <w:pPr>
              <w:pStyle w:val="a3"/>
              <w:spacing w:line="312" w:lineRule="auto"/>
              <w:ind w:firstLine="420"/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数据可视化是指将数据以图表的形式表示，并利用数据分析和开发工具发现其中未知信息的处理过程。</w:t>
            </w:r>
          </w:p>
          <w:p w:rsidR="005546D2" w:rsidRDefault="005546D2" w:rsidP="005546D2">
            <w:pPr>
              <w:pStyle w:val="a3"/>
              <w:numPr>
                <w:ilvl w:val="0"/>
                <w:numId w:val="19"/>
              </w:numPr>
              <w:spacing w:line="360" w:lineRule="auto"/>
              <w:ind w:left="1026" w:hanging="60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明确学习目标</w:t>
            </w:r>
          </w:p>
          <w:p w:rsidR="005546D2" w:rsidRDefault="005546D2" w:rsidP="005546D2">
            <w:pPr>
              <w:pStyle w:val="a3"/>
              <w:numPr>
                <w:ilvl w:val="0"/>
                <w:numId w:val="4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 w:hint="eastAsia"/>
                <w:color w:val="00B0F0"/>
              </w:rPr>
              <w:t>要求了解数据可视化的概念</w:t>
            </w:r>
          </w:p>
          <w:p w:rsidR="005546D2" w:rsidRDefault="005546D2" w:rsidP="005546D2">
            <w:pPr>
              <w:pStyle w:val="a3"/>
              <w:numPr>
                <w:ilvl w:val="0"/>
                <w:numId w:val="4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 w:hint="eastAsia"/>
                <w:color w:val="00B0F0"/>
              </w:rPr>
              <w:t>要求学生熟悉常见的图表类型</w:t>
            </w:r>
          </w:p>
          <w:p w:rsidR="005546D2" w:rsidRDefault="005546D2" w:rsidP="005546D2">
            <w:pPr>
              <w:pStyle w:val="a3"/>
              <w:numPr>
                <w:ilvl w:val="0"/>
                <w:numId w:val="4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 w:hint="eastAsia"/>
                <w:color w:val="00B0F0"/>
              </w:rPr>
              <w:t>要求学生了解数据可视化的工具</w:t>
            </w:r>
          </w:p>
          <w:p w:rsidR="005546D2" w:rsidRDefault="005546D2" w:rsidP="00F36CCF">
            <w:pPr>
              <w:pStyle w:val="a3"/>
              <w:spacing w:line="360" w:lineRule="auto"/>
              <w:rPr>
                <w:rFonts w:hAnsi="宋体" w:cs="宋体"/>
                <w:b/>
                <w:kern w:val="0"/>
                <w:sz w:val="24"/>
                <w:szCs w:val="20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二、进行重点知识的讲解</w:t>
            </w:r>
          </w:p>
          <w:p w:rsidR="005546D2" w:rsidRDefault="005546D2" w:rsidP="005546D2">
            <w:pPr>
              <w:pStyle w:val="a3"/>
              <w:numPr>
                <w:ilvl w:val="0"/>
                <w:numId w:val="20"/>
              </w:numPr>
              <w:spacing w:line="360" w:lineRule="auto"/>
              <w:ind w:left="1026" w:hanging="60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教师根据课件，讲述数据可视化的概念。</w:t>
            </w:r>
          </w:p>
          <w:p w:rsidR="005546D2" w:rsidRDefault="005546D2" w:rsidP="00F36CCF">
            <w:pPr>
              <w:pStyle w:val="a3"/>
              <w:spacing w:line="312" w:lineRule="auto"/>
              <w:ind w:firstLine="420"/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数据可视化是指将护具以图表的形式表示，并利用数据分析和开发工具发现其中未知信息的处理过程</w:t>
            </w:r>
            <w:r w:rsidRPr="00BC45BF">
              <w:rPr>
                <w:rFonts w:hint="eastAsia"/>
                <w:color w:val="00B0F0"/>
              </w:rPr>
              <w:t>。</w:t>
            </w:r>
          </w:p>
          <w:p w:rsidR="005546D2" w:rsidRDefault="005546D2" w:rsidP="005546D2">
            <w:pPr>
              <w:pStyle w:val="a3"/>
              <w:numPr>
                <w:ilvl w:val="0"/>
                <w:numId w:val="20"/>
              </w:numPr>
              <w:spacing w:line="360" w:lineRule="auto"/>
              <w:ind w:left="1026" w:hanging="60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教师根据课件，讲述常见图表类型。</w:t>
            </w:r>
          </w:p>
          <w:p w:rsidR="005546D2" w:rsidRPr="002C1C80" w:rsidRDefault="005546D2" w:rsidP="00F36CCF">
            <w:pPr>
              <w:pStyle w:val="a3"/>
              <w:spacing w:line="312" w:lineRule="auto"/>
              <w:ind w:firstLine="420"/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常见的图表有直方图、折线图、条形图、饼图、散点图、箱线图</w:t>
            </w:r>
          </w:p>
          <w:p w:rsidR="005546D2" w:rsidRDefault="005546D2" w:rsidP="005546D2">
            <w:pPr>
              <w:pStyle w:val="a3"/>
              <w:numPr>
                <w:ilvl w:val="0"/>
                <w:numId w:val="20"/>
              </w:numPr>
              <w:spacing w:line="360" w:lineRule="auto"/>
              <w:ind w:left="1026" w:hanging="60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lastRenderedPageBreak/>
              <w:t>教师根据课件，讲述数据可视化的工具。</w:t>
            </w:r>
          </w:p>
          <w:p w:rsidR="005546D2" w:rsidRPr="003B3371" w:rsidRDefault="005546D2" w:rsidP="00F36CCF">
            <w:pPr>
              <w:pStyle w:val="a3"/>
              <w:spacing w:line="312" w:lineRule="auto"/>
              <w:ind w:firstLine="420"/>
              <w:rPr>
                <w:color w:val="00B0F0"/>
              </w:rPr>
            </w:pPr>
            <w:r w:rsidRPr="003B3371">
              <w:rPr>
                <w:rFonts w:hint="eastAsia"/>
                <w:color w:val="00B0F0"/>
              </w:rPr>
              <w:t>常用的数据可视化库有Matplotlib库、Seaborn库、Bokeh库</w:t>
            </w:r>
          </w:p>
          <w:p w:rsidR="005546D2" w:rsidRDefault="005546D2" w:rsidP="00F36CCF">
            <w:pPr>
              <w:pStyle w:val="a3"/>
              <w:spacing w:line="360" w:lineRule="auto"/>
              <w:rPr>
                <w:rFonts w:hAnsi="宋体" w:cs="宋体"/>
                <w:b/>
                <w:kern w:val="0"/>
                <w:sz w:val="24"/>
                <w:szCs w:val="20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三、归纳总结，布置作业/随堂练习</w:t>
            </w:r>
          </w:p>
          <w:p w:rsidR="005546D2" w:rsidRDefault="005546D2" w:rsidP="005546D2">
            <w:pPr>
              <w:pStyle w:val="a3"/>
              <w:numPr>
                <w:ilvl w:val="0"/>
                <w:numId w:val="21"/>
              </w:numPr>
              <w:spacing w:line="360" w:lineRule="auto"/>
              <w:ind w:left="1026" w:hanging="60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回顾上课前的学习目标，并对本节课的内容进行总结。</w:t>
            </w:r>
          </w:p>
          <w:p w:rsidR="005546D2" w:rsidRDefault="005546D2" w:rsidP="00F36CCF">
            <w:pPr>
              <w:pStyle w:val="a3"/>
              <w:spacing w:line="312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 w:cs="宋体"/>
                <w:kern w:val="0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color w:val="00B0F0"/>
              </w:rPr>
              <w:t>教师总结本节课需要掌握的知识点，包括数据可视化的概念、常见的图表类型、数据可视化工具。</w:t>
            </w:r>
          </w:p>
          <w:p w:rsidR="005546D2" w:rsidRDefault="005546D2" w:rsidP="005546D2">
            <w:pPr>
              <w:pStyle w:val="a3"/>
              <w:numPr>
                <w:ilvl w:val="0"/>
                <w:numId w:val="21"/>
              </w:numPr>
              <w:spacing w:line="360" w:lineRule="auto"/>
              <w:ind w:left="1026" w:hanging="60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使用博学谷系统下发课后作业。</w:t>
            </w:r>
          </w:p>
          <w:p w:rsidR="005546D2" w:rsidRDefault="005546D2" w:rsidP="00F36CCF">
            <w:pPr>
              <w:pStyle w:val="a3"/>
              <w:jc w:val="center"/>
              <w:rPr>
                <w:rFonts w:ascii="Times New Roman" w:hAnsi="Times New Roman" w:cs="宋体"/>
                <w:kern w:val="0"/>
                <w:szCs w:val="20"/>
              </w:rPr>
            </w:pPr>
          </w:p>
          <w:p w:rsidR="005546D2" w:rsidRDefault="005546D2" w:rsidP="00F36CCF">
            <w:pPr>
              <w:pStyle w:val="a3"/>
              <w:jc w:val="center"/>
              <w:rPr>
                <w:rFonts w:ascii="Times New Roman" w:hAnsi="Times New Roman" w:cs="宋体"/>
                <w:kern w:val="0"/>
                <w:szCs w:val="20"/>
              </w:rPr>
            </w:pPr>
          </w:p>
          <w:p w:rsidR="005546D2" w:rsidRDefault="005546D2" w:rsidP="00F36CCF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第二课时</w:t>
            </w:r>
          </w:p>
          <w:p w:rsidR="005546D2" w:rsidRDefault="005546D2" w:rsidP="00F36CCF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（Matplotlib绘制图表中的通过figure()函数创建画布、通过subplot()函数创建单个子图、通过subplots()函数创建多个子图、通过add_subplot()方法添加和选中子图）</w:t>
            </w:r>
          </w:p>
          <w:p w:rsidR="005546D2" w:rsidRDefault="005546D2" w:rsidP="00F36CCF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一、回顾上节课的内容，继续讲解本课时的知识</w:t>
            </w:r>
          </w:p>
          <w:p w:rsidR="005546D2" w:rsidRDefault="005546D2" w:rsidP="005546D2">
            <w:pPr>
              <w:numPr>
                <w:ilvl w:val="0"/>
                <w:numId w:val="22"/>
              </w:numPr>
              <w:spacing w:line="360" w:lineRule="auto"/>
              <w:ind w:left="1026" w:hanging="601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教师对学生们的疑问进行统一答疑。</w:t>
            </w:r>
          </w:p>
          <w:p w:rsidR="005546D2" w:rsidRDefault="005546D2" w:rsidP="005546D2">
            <w:pPr>
              <w:numPr>
                <w:ilvl w:val="0"/>
                <w:numId w:val="22"/>
              </w:numPr>
              <w:spacing w:line="360" w:lineRule="auto"/>
              <w:ind w:left="1026" w:hanging="601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回顾总结上节课内容，继续介绍本课时的内容。</w:t>
            </w:r>
          </w:p>
          <w:p w:rsidR="005546D2" w:rsidRDefault="005546D2" w:rsidP="00F36CCF">
            <w:pPr>
              <w:spacing w:line="312" w:lineRule="auto"/>
              <w:ind w:firstLine="420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上节课介绍了什么是数据可视化、常见的图表类型、数据可视化的工具。</w:t>
            </w:r>
          </w:p>
          <w:p w:rsidR="005546D2" w:rsidRDefault="005546D2" w:rsidP="005546D2">
            <w:pPr>
              <w:numPr>
                <w:ilvl w:val="0"/>
                <w:numId w:val="22"/>
              </w:numPr>
              <w:spacing w:line="360" w:lineRule="auto"/>
              <w:ind w:left="1026" w:hanging="601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本节内容讲解</w:t>
            </w:r>
            <w:r>
              <w:rPr>
                <w:rFonts w:cs="宋体" w:hint="eastAsia"/>
                <w:kern w:val="0"/>
                <w:szCs w:val="20"/>
              </w:rPr>
              <w:t>Matplotlib</w:t>
            </w:r>
            <w:r>
              <w:rPr>
                <w:rFonts w:cs="宋体" w:hint="eastAsia"/>
                <w:kern w:val="0"/>
                <w:szCs w:val="20"/>
              </w:rPr>
              <w:t>—绘制图表</w:t>
            </w:r>
          </w:p>
          <w:p w:rsidR="005546D2" w:rsidRPr="00411098" w:rsidRDefault="005546D2" w:rsidP="00411098">
            <w:pPr>
              <w:pStyle w:val="a3"/>
              <w:numPr>
                <w:ilvl w:val="0"/>
                <w:numId w:val="4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 w:rsidRPr="00411098">
              <w:rPr>
                <w:rFonts w:ascii="Times New Roman" w:hAnsi="Times New Roman" w:hint="eastAsia"/>
                <w:color w:val="00B0F0"/>
              </w:rPr>
              <w:t>通过</w:t>
            </w:r>
            <w:r w:rsidRPr="00411098">
              <w:rPr>
                <w:rFonts w:ascii="Times New Roman" w:hAnsi="Times New Roman" w:hint="eastAsia"/>
                <w:color w:val="00B0F0"/>
              </w:rPr>
              <w:t>figure()</w:t>
            </w:r>
            <w:r w:rsidRPr="00411098">
              <w:rPr>
                <w:rFonts w:ascii="Times New Roman" w:hAnsi="Times New Roman" w:hint="eastAsia"/>
                <w:color w:val="00B0F0"/>
              </w:rPr>
              <w:t>函数创建画布</w:t>
            </w:r>
          </w:p>
          <w:p w:rsidR="005546D2" w:rsidRPr="00411098" w:rsidRDefault="005546D2" w:rsidP="00411098">
            <w:pPr>
              <w:pStyle w:val="a3"/>
              <w:numPr>
                <w:ilvl w:val="0"/>
                <w:numId w:val="4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 w:rsidRPr="00411098">
              <w:rPr>
                <w:rFonts w:ascii="Times New Roman" w:hAnsi="Times New Roman" w:hint="eastAsia"/>
                <w:color w:val="00B0F0"/>
              </w:rPr>
              <w:t>通过</w:t>
            </w:r>
            <w:r w:rsidRPr="00411098">
              <w:rPr>
                <w:rFonts w:ascii="Times New Roman" w:hAnsi="Times New Roman" w:hint="eastAsia"/>
                <w:color w:val="00B0F0"/>
              </w:rPr>
              <w:t>subplot()</w:t>
            </w:r>
            <w:r w:rsidRPr="00411098">
              <w:rPr>
                <w:rFonts w:ascii="Times New Roman" w:hAnsi="Times New Roman" w:hint="eastAsia"/>
                <w:color w:val="00B0F0"/>
              </w:rPr>
              <w:t>函数创建单个子图</w:t>
            </w:r>
          </w:p>
          <w:p w:rsidR="005546D2" w:rsidRPr="00411098" w:rsidRDefault="005546D2" w:rsidP="00411098">
            <w:pPr>
              <w:pStyle w:val="a3"/>
              <w:numPr>
                <w:ilvl w:val="0"/>
                <w:numId w:val="4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 w:rsidRPr="00411098">
              <w:rPr>
                <w:rFonts w:ascii="Times New Roman" w:hAnsi="Times New Roman" w:hint="eastAsia"/>
                <w:color w:val="00B0F0"/>
              </w:rPr>
              <w:t>通过</w:t>
            </w:r>
            <w:r w:rsidRPr="00411098">
              <w:rPr>
                <w:rFonts w:ascii="Times New Roman" w:hAnsi="Times New Roman" w:hint="eastAsia"/>
                <w:color w:val="00B0F0"/>
              </w:rPr>
              <w:t>subplots()</w:t>
            </w:r>
            <w:r w:rsidRPr="00411098">
              <w:rPr>
                <w:rFonts w:ascii="Times New Roman" w:hAnsi="Times New Roman" w:hint="eastAsia"/>
                <w:color w:val="00B0F0"/>
              </w:rPr>
              <w:t>函数创建多个子图</w:t>
            </w:r>
          </w:p>
          <w:p w:rsidR="005546D2" w:rsidRPr="00411098" w:rsidRDefault="005546D2" w:rsidP="00411098">
            <w:pPr>
              <w:pStyle w:val="a3"/>
              <w:numPr>
                <w:ilvl w:val="0"/>
                <w:numId w:val="4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 w:rsidRPr="00411098">
              <w:rPr>
                <w:rFonts w:ascii="Times New Roman" w:hAnsi="Times New Roman" w:hint="eastAsia"/>
                <w:color w:val="00B0F0"/>
              </w:rPr>
              <w:t>通过</w:t>
            </w:r>
            <w:r w:rsidRPr="00411098">
              <w:rPr>
                <w:rFonts w:ascii="Times New Roman" w:hAnsi="Times New Roman" w:hint="eastAsia"/>
                <w:color w:val="00B0F0"/>
              </w:rPr>
              <w:t>add_subplot()</w:t>
            </w:r>
            <w:r w:rsidRPr="00411098">
              <w:rPr>
                <w:rFonts w:ascii="Times New Roman" w:hAnsi="Times New Roman" w:hint="eastAsia"/>
                <w:color w:val="00B0F0"/>
              </w:rPr>
              <w:t>方法添加和选中子图</w:t>
            </w:r>
          </w:p>
          <w:p w:rsidR="005546D2" w:rsidRDefault="005546D2" w:rsidP="005546D2">
            <w:pPr>
              <w:pStyle w:val="a3"/>
              <w:numPr>
                <w:ilvl w:val="0"/>
                <w:numId w:val="22"/>
              </w:numPr>
              <w:spacing w:line="360" w:lineRule="auto"/>
              <w:ind w:left="1026" w:hanging="588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明确学习目标</w:t>
            </w:r>
          </w:p>
          <w:p w:rsidR="005546D2" w:rsidRDefault="005546D2" w:rsidP="005546D2">
            <w:pPr>
              <w:pStyle w:val="a3"/>
              <w:numPr>
                <w:ilvl w:val="0"/>
                <w:numId w:val="4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 w:hint="eastAsia"/>
                <w:color w:val="00B0F0"/>
              </w:rPr>
              <w:t>要求学生了解</w:t>
            </w:r>
            <w:r>
              <w:rPr>
                <w:rFonts w:ascii="Times New Roman" w:hAnsi="Times New Roman" w:hint="eastAsia"/>
                <w:color w:val="00B0F0"/>
              </w:rPr>
              <w:t>pyplot</w:t>
            </w:r>
            <w:r>
              <w:rPr>
                <w:rFonts w:ascii="Times New Roman" w:hAnsi="Times New Roman" w:hint="eastAsia"/>
                <w:color w:val="00B0F0"/>
              </w:rPr>
              <w:t>模块中的</w:t>
            </w:r>
            <w:r>
              <w:rPr>
                <w:rFonts w:ascii="Times New Roman" w:hAnsi="Times New Roman" w:hint="eastAsia"/>
                <w:color w:val="00B0F0"/>
              </w:rPr>
              <w:t>Figure</w:t>
            </w:r>
            <w:r>
              <w:rPr>
                <w:rFonts w:ascii="Times New Roman" w:hAnsi="Times New Roman" w:hint="eastAsia"/>
                <w:color w:val="00B0F0"/>
              </w:rPr>
              <w:t>对象</w:t>
            </w:r>
          </w:p>
          <w:p w:rsidR="005546D2" w:rsidRDefault="005546D2" w:rsidP="005546D2">
            <w:pPr>
              <w:pStyle w:val="a3"/>
              <w:numPr>
                <w:ilvl w:val="0"/>
                <w:numId w:val="4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 w:hint="eastAsia"/>
                <w:color w:val="00B0F0"/>
              </w:rPr>
              <w:t>要求学生掌握通过</w:t>
            </w:r>
            <w:r>
              <w:rPr>
                <w:rFonts w:ascii="Times New Roman" w:hAnsi="Times New Roman" w:hint="eastAsia"/>
                <w:color w:val="00B0F0"/>
              </w:rPr>
              <w:t>subplot()</w:t>
            </w:r>
            <w:r>
              <w:rPr>
                <w:rFonts w:ascii="Times New Roman" w:hAnsi="Times New Roman" w:hint="eastAsia"/>
                <w:color w:val="00B0F0"/>
              </w:rPr>
              <w:t>函数创建单个子图</w:t>
            </w:r>
          </w:p>
          <w:p w:rsidR="005546D2" w:rsidRDefault="005546D2" w:rsidP="005546D2">
            <w:pPr>
              <w:pStyle w:val="a3"/>
              <w:numPr>
                <w:ilvl w:val="0"/>
                <w:numId w:val="4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 w:hint="eastAsia"/>
                <w:color w:val="00B0F0"/>
              </w:rPr>
              <w:t>要求学生掌握</w:t>
            </w:r>
            <w:r>
              <w:rPr>
                <w:rFonts w:ascii="Times New Roman" w:hAnsi="Times New Roman" w:hint="eastAsia"/>
                <w:color w:val="00B0F0"/>
              </w:rPr>
              <w:t>subplots()</w:t>
            </w:r>
            <w:r>
              <w:rPr>
                <w:rFonts w:ascii="Times New Roman" w:hAnsi="Times New Roman" w:hint="eastAsia"/>
                <w:color w:val="00B0F0"/>
              </w:rPr>
              <w:t>函数创建多个子图</w:t>
            </w:r>
          </w:p>
          <w:p w:rsidR="005546D2" w:rsidRDefault="005546D2" w:rsidP="005546D2">
            <w:pPr>
              <w:pStyle w:val="a3"/>
              <w:numPr>
                <w:ilvl w:val="0"/>
                <w:numId w:val="4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 w:hint="eastAsia"/>
                <w:color w:val="00B0F0"/>
              </w:rPr>
              <w:t>要求学生掌握</w:t>
            </w:r>
            <w:r>
              <w:rPr>
                <w:rFonts w:ascii="Times New Roman" w:hAnsi="Times New Roman" w:hint="eastAsia"/>
                <w:color w:val="00B0F0"/>
              </w:rPr>
              <w:t>add_subplot()</w:t>
            </w:r>
            <w:r>
              <w:rPr>
                <w:rFonts w:ascii="Times New Roman" w:hAnsi="Times New Roman" w:hint="eastAsia"/>
                <w:color w:val="00B0F0"/>
              </w:rPr>
              <w:t>方法添加和选中子图</w:t>
            </w:r>
          </w:p>
          <w:p w:rsidR="005546D2" w:rsidRDefault="005546D2" w:rsidP="00F36CCF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二、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进行重点知识的讲解</w:t>
            </w:r>
          </w:p>
          <w:p w:rsidR="005546D2" w:rsidRPr="0021153B" w:rsidRDefault="005546D2" w:rsidP="005546D2">
            <w:pPr>
              <w:numPr>
                <w:ilvl w:val="0"/>
                <w:numId w:val="24"/>
              </w:numPr>
              <w:spacing w:line="360" w:lineRule="auto"/>
              <w:ind w:left="1026" w:hanging="601"/>
            </w:pPr>
            <w:r>
              <w:rPr>
                <w:rFonts w:cs="宋体" w:hint="eastAsia"/>
                <w:kern w:val="0"/>
                <w:szCs w:val="20"/>
              </w:rPr>
              <w:t>教师通过示例代码，讲解</w:t>
            </w:r>
            <w:r>
              <w:rPr>
                <w:rFonts w:cs="宋体" w:hint="eastAsia"/>
                <w:kern w:val="0"/>
                <w:szCs w:val="20"/>
              </w:rPr>
              <w:t>figure()</w:t>
            </w:r>
            <w:r>
              <w:rPr>
                <w:rFonts w:cs="宋体" w:hint="eastAsia"/>
                <w:kern w:val="0"/>
                <w:szCs w:val="20"/>
              </w:rPr>
              <w:t>函数的使用。</w:t>
            </w:r>
          </w:p>
          <w:p w:rsidR="005546D2" w:rsidRPr="006E0B0D" w:rsidRDefault="005546D2" w:rsidP="00F36CCF">
            <w:pPr>
              <w:pStyle w:val="a3"/>
              <w:spacing w:line="312" w:lineRule="auto"/>
              <w:ind w:firstLineChars="200" w:firstLine="420"/>
              <w:rPr>
                <w:rFonts w:ascii="Calibri" w:hAnsi="Calibri" w:cs="宋体"/>
                <w:color w:val="00B0F0"/>
                <w:kern w:val="0"/>
                <w:szCs w:val="20"/>
              </w:rPr>
            </w:pPr>
            <w:r w:rsidRPr="006E0B0D">
              <w:rPr>
                <w:rFonts w:ascii="Calibri" w:hAnsi="Calibri" w:cs="宋体" w:hint="eastAsia"/>
                <w:color w:val="00B0F0"/>
                <w:kern w:val="0"/>
                <w:szCs w:val="20"/>
              </w:rPr>
              <w:t>在</w:t>
            </w:r>
            <w:r w:rsidRPr="006E0B0D">
              <w:rPr>
                <w:rFonts w:ascii="Calibri" w:hAnsi="Calibri" w:cs="宋体" w:hint="eastAsia"/>
                <w:color w:val="00B0F0"/>
                <w:kern w:val="0"/>
                <w:szCs w:val="20"/>
              </w:rPr>
              <w:t>pyplot</w:t>
            </w:r>
            <w:r w:rsidRPr="006E0B0D">
              <w:rPr>
                <w:rFonts w:ascii="Calibri" w:hAnsi="Calibri" w:cs="宋体" w:hint="eastAsia"/>
                <w:color w:val="00B0F0"/>
                <w:kern w:val="0"/>
                <w:szCs w:val="20"/>
              </w:rPr>
              <w:t>模块中，默认拥有一个</w:t>
            </w:r>
            <w:r w:rsidRPr="006E0B0D">
              <w:rPr>
                <w:rFonts w:ascii="Calibri" w:hAnsi="Calibri" w:cs="宋体" w:hint="eastAsia"/>
                <w:color w:val="00B0F0"/>
                <w:kern w:val="0"/>
                <w:szCs w:val="20"/>
              </w:rPr>
              <w:t>Figure</w:t>
            </w:r>
            <w:r w:rsidRPr="006E0B0D">
              <w:rPr>
                <w:rFonts w:ascii="Calibri" w:hAnsi="Calibri" w:cs="宋体" w:hint="eastAsia"/>
                <w:color w:val="00B0F0"/>
                <w:kern w:val="0"/>
                <w:szCs w:val="20"/>
              </w:rPr>
              <w:t>对象，该对象可以理解为一张空白的画布，用于容纳图表的各种组件，比如图例、坐标轴。</w:t>
            </w:r>
          </w:p>
          <w:p w:rsidR="005546D2" w:rsidRPr="006E0B0D" w:rsidRDefault="005546D2" w:rsidP="00F36CCF">
            <w:pPr>
              <w:pStyle w:val="a3"/>
              <w:spacing w:line="312" w:lineRule="auto"/>
              <w:ind w:firstLineChars="200" w:firstLine="420"/>
              <w:rPr>
                <w:rFonts w:ascii="Calibri" w:hAnsi="Calibri" w:cs="宋体"/>
                <w:color w:val="00B0F0"/>
                <w:kern w:val="0"/>
                <w:szCs w:val="20"/>
              </w:rPr>
            </w:pPr>
            <w:r w:rsidRPr="006E0B0D">
              <w:rPr>
                <w:rFonts w:ascii="Calibri" w:hAnsi="Calibri" w:cs="宋体" w:hint="eastAsia"/>
                <w:color w:val="00B0F0"/>
                <w:kern w:val="0"/>
                <w:szCs w:val="20"/>
              </w:rPr>
              <w:t>如果不希望在默认的画布上绘制图形，则可以调用</w:t>
            </w:r>
            <w:r w:rsidRPr="006E0B0D">
              <w:rPr>
                <w:rFonts w:ascii="Calibri" w:hAnsi="Calibri" w:cs="宋体" w:hint="eastAsia"/>
                <w:color w:val="00B0F0"/>
                <w:kern w:val="0"/>
                <w:szCs w:val="20"/>
              </w:rPr>
              <w:t>figure()</w:t>
            </w:r>
            <w:r w:rsidRPr="006E0B0D">
              <w:rPr>
                <w:rFonts w:ascii="Calibri" w:hAnsi="Calibri" w:cs="宋体" w:hint="eastAsia"/>
                <w:color w:val="00B0F0"/>
                <w:kern w:val="0"/>
                <w:szCs w:val="20"/>
              </w:rPr>
              <w:t>函数构建一张新的</w:t>
            </w:r>
            <w:r w:rsidRPr="006E0B0D">
              <w:rPr>
                <w:rFonts w:ascii="Calibri" w:hAnsi="Calibri" w:cs="宋体" w:hint="eastAsia"/>
                <w:color w:val="00B0F0"/>
                <w:kern w:val="0"/>
                <w:szCs w:val="20"/>
              </w:rPr>
              <w:lastRenderedPageBreak/>
              <w:t>空白画布。</w:t>
            </w:r>
          </w:p>
          <w:p w:rsidR="005546D2" w:rsidRPr="007D59A0" w:rsidRDefault="005546D2" w:rsidP="005546D2">
            <w:pPr>
              <w:numPr>
                <w:ilvl w:val="0"/>
                <w:numId w:val="24"/>
              </w:numPr>
              <w:spacing w:line="360" w:lineRule="auto"/>
              <w:ind w:left="1026" w:hanging="601"/>
            </w:pPr>
            <w:r>
              <w:rPr>
                <w:rFonts w:cs="宋体" w:hint="eastAsia"/>
                <w:kern w:val="0"/>
                <w:szCs w:val="20"/>
              </w:rPr>
              <w:t>教师通过示例代码，讲解通过</w:t>
            </w:r>
            <w:r>
              <w:rPr>
                <w:rFonts w:cs="宋体" w:hint="eastAsia"/>
                <w:kern w:val="0"/>
                <w:szCs w:val="20"/>
              </w:rPr>
              <w:t>subplot()</w:t>
            </w:r>
            <w:r>
              <w:rPr>
                <w:rFonts w:cs="宋体" w:hint="eastAsia"/>
                <w:kern w:val="0"/>
                <w:szCs w:val="20"/>
              </w:rPr>
              <w:t>函数创建单个子图。</w:t>
            </w:r>
          </w:p>
          <w:p w:rsidR="005546D2" w:rsidRPr="007D59A0" w:rsidRDefault="005546D2" w:rsidP="00F36CCF">
            <w:pPr>
              <w:pStyle w:val="a3"/>
              <w:spacing w:line="312" w:lineRule="auto"/>
              <w:ind w:firstLineChars="200" w:firstLine="420"/>
              <w:rPr>
                <w:rFonts w:ascii="Calibri" w:hAnsi="Calibri" w:cs="宋体"/>
                <w:color w:val="00B0F0"/>
                <w:kern w:val="0"/>
                <w:szCs w:val="20"/>
              </w:rPr>
            </w:pPr>
            <w:r w:rsidRPr="007D59A0">
              <w:rPr>
                <w:rFonts w:ascii="Calibri" w:hAnsi="Calibri" w:cs="宋体" w:hint="eastAsia"/>
                <w:color w:val="00B0F0"/>
                <w:kern w:val="0"/>
                <w:szCs w:val="20"/>
              </w:rPr>
              <w:t>很多时候，我们希望在同一个画布上绘制多个图形，而不是在多个画布中绘制多个图形。</w:t>
            </w:r>
            <w:r w:rsidRPr="007D59A0">
              <w:rPr>
                <w:rFonts w:ascii="Calibri" w:hAnsi="Calibri" w:cs="宋体" w:hint="eastAsia"/>
                <w:color w:val="00B0F0"/>
                <w:kern w:val="0"/>
                <w:szCs w:val="20"/>
              </w:rPr>
              <w:t>Figure</w:t>
            </w:r>
            <w:r w:rsidRPr="007D59A0">
              <w:rPr>
                <w:rFonts w:ascii="Calibri" w:hAnsi="Calibri" w:cs="宋体" w:hint="eastAsia"/>
                <w:color w:val="00B0F0"/>
                <w:kern w:val="0"/>
                <w:szCs w:val="20"/>
              </w:rPr>
              <w:t>对象允许划分为多个绘图区域，每个绘图区域都是一个</w:t>
            </w:r>
            <w:r w:rsidRPr="007D59A0">
              <w:rPr>
                <w:rFonts w:ascii="Calibri" w:hAnsi="Calibri" w:cs="宋体" w:hint="eastAsia"/>
                <w:color w:val="00B0F0"/>
                <w:kern w:val="0"/>
                <w:szCs w:val="20"/>
              </w:rPr>
              <w:t>Axes</w:t>
            </w:r>
            <w:r w:rsidRPr="007D59A0">
              <w:rPr>
                <w:rFonts w:ascii="Calibri" w:hAnsi="Calibri" w:cs="宋体" w:hint="eastAsia"/>
                <w:color w:val="00B0F0"/>
                <w:kern w:val="0"/>
                <w:szCs w:val="20"/>
              </w:rPr>
              <w:t>对象，它拥有属于自己的坐标系统，被称为子图。</w:t>
            </w:r>
          </w:p>
          <w:p w:rsidR="005546D2" w:rsidRPr="007D59A0" w:rsidRDefault="005546D2" w:rsidP="00F36CCF">
            <w:pPr>
              <w:pStyle w:val="a3"/>
              <w:spacing w:line="312" w:lineRule="auto"/>
              <w:ind w:firstLineChars="200" w:firstLine="420"/>
              <w:rPr>
                <w:rFonts w:ascii="Calibri" w:hAnsi="Calibri" w:cs="宋体"/>
                <w:color w:val="00B0F0"/>
                <w:kern w:val="0"/>
                <w:szCs w:val="20"/>
              </w:rPr>
            </w:pPr>
            <w:r w:rsidRPr="007D59A0">
              <w:rPr>
                <w:rFonts w:ascii="Calibri" w:hAnsi="Calibri" w:cs="宋体" w:hint="eastAsia"/>
                <w:color w:val="00B0F0"/>
                <w:kern w:val="0"/>
                <w:szCs w:val="20"/>
              </w:rPr>
              <w:t>subplot()</w:t>
            </w:r>
            <w:r w:rsidRPr="007D59A0">
              <w:rPr>
                <w:rFonts w:ascii="Calibri" w:hAnsi="Calibri" w:cs="宋体" w:hint="eastAsia"/>
                <w:color w:val="00B0F0"/>
                <w:kern w:val="0"/>
                <w:szCs w:val="20"/>
              </w:rPr>
              <w:t>函数会将整个绘图区域等分为“</w:t>
            </w:r>
            <w:r w:rsidRPr="007D59A0">
              <w:rPr>
                <w:rFonts w:ascii="Calibri" w:hAnsi="Calibri" w:cs="宋体" w:hint="eastAsia"/>
                <w:color w:val="00B0F0"/>
                <w:kern w:val="0"/>
                <w:szCs w:val="20"/>
              </w:rPr>
              <w:t>nrows</w:t>
            </w:r>
            <w:r w:rsidRPr="007D59A0">
              <w:rPr>
                <w:rFonts w:ascii="Calibri" w:hAnsi="Calibri" w:cs="宋体" w:hint="eastAsia"/>
                <w:color w:val="00B0F0"/>
                <w:kern w:val="0"/>
                <w:szCs w:val="20"/>
              </w:rPr>
              <w:t>（行）</w:t>
            </w:r>
            <w:r w:rsidRPr="007D59A0">
              <w:rPr>
                <w:rFonts w:ascii="Calibri" w:hAnsi="Calibri" w:cs="宋体" w:hint="eastAsia"/>
                <w:color w:val="00B0F0"/>
                <w:kern w:val="0"/>
                <w:szCs w:val="20"/>
              </w:rPr>
              <w:t>*ncols</w:t>
            </w:r>
            <w:r w:rsidRPr="007D59A0">
              <w:rPr>
                <w:rFonts w:ascii="Calibri" w:hAnsi="Calibri" w:cs="宋体" w:hint="eastAsia"/>
                <w:color w:val="00B0F0"/>
                <w:kern w:val="0"/>
                <w:szCs w:val="20"/>
              </w:rPr>
              <w:t>（列）”的矩阵区域，之后按照从左到右、从上到下的顺序对每个区域进行编号。其中，位于左上角的子区域编号为</w:t>
            </w:r>
            <w:r w:rsidRPr="007D59A0">
              <w:rPr>
                <w:rFonts w:ascii="Calibri" w:hAnsi="Calibri" w:cs="宋体" w:hint="eastAsia"/>
                <w:color w:val="00B0F0"/>
                <w:kern w:val="0"/>
                <w:szCs w:val="20"/>
              </w:rPr>
              <w:t>1</w:t>
            </w:r>
            <w:r w:rsidRPr="007D59A0">
              <w:rPr>
                <w:rFonts w:ascii="Calibri" w:hAnsi="Calibri" w:cs="宋体" w:hint="eastAsia"/>
                <w:color w:val="00B0F0"/>
                <w:kern w:val="0"/>
                <w:szCs w:val="20"/>
              </w:rPr>
              <w:t>，依次递增。</w:t>
            </w:r>
          </w:p>
          <w:p w:rsidR="005546D2" w:rsidRPr="0058269D" w:rsidRDefault="005546D2" w:rsidP="005546D2">
            <w:pPr>
              <w:numPr>
                <w:ilvl w:val="0"/>
                <w:numId w:val="24"/>
              </w:numPr>
              <w:spacing w:line="360" w:lineRule="auto"/>
              <w:ind w:left="1026" w:hanging="601"/>
            </w:pPr>
            <w:r>
              <w:rPr>
                <w:rFonts w:cs="宋体" w:hint="eastAsia"/>
                <w:kern w:val="0"/>
                <w:szCs w:val="20"/>
              </w:rPr>
              <w:t>教师通过示例代码，讲解</w:t>
            </w:r>
            <w:r>
              <w:rPr>
                <w:rFonts w:cs="宋体" w:hint="eastAsia"/>
                <w:kern w:val="0"/>
                <w:szCs w:val="20"/>
              </w:rPr>
              <w:t>subplots()</w:t>
            </w:r>
            <w:r>
              <w:rPr>
                <w:rFonts w:cs="宋体" w:hint="eastAsia"/>
                <w:kern w:val="0"/>
                <w:szCs w:val="20"/>
              </w:rPr>
              <w:t>函数创建多个子图。</w:t>
            </w:r>
          </w:p>
          <w:p w:rsidR="005546D2" w:rsidRPr="0058269D" w:rsidRDefault="005546D2" w:rsidP="00F36CCF">
            <w:pPr>
              <w:pStyle w:val="a3"/>
              <w:spacing w:line="312" w:lineRule="auto"/>
              <w:ind w:firstLineChars="200" w:firstLine="420"/>
              <w:rPr>
                <w:rFonts w:ascii="Calibri" w:hAnsi="Calibri" w:cs="宋体"/>
                <w:color w:val="00B0F0"/>
                <w:kern w:val="0"/>
                <w:szCs w:val="20"/>
              </w:rPr>
            </w:pPr>
            <w:r w:rsidRPr="0058269D">
              <w:rPr>
                <w:rFonts w:ascii="Calibri" w:hAnsi="Calibri" w:cs="宋体" w:hint="eastAsia"/>
                <w:color w:val="00B0F0"/>
                <w:kern w:val="0"/>
                <w:szCs w:val="20"/>
              </w:rPr>
              <w:t>如果希望一次创建一组子图，则可以通过</w:t>
            </w:r>
            <w:r w:rsidRPr="0058269D">
              <w:rPr>
                <w:rFonts w:ascii="Calibri" w:hAnsi="Calibri" w:cs="宋体" w:hint="eastAsia"/>
                <w:color w:val="00B0F0"/>
                <w:kern w:val="0"/>
                <w:szCs w:val="20"/>
              </w:rPr>
              <w:t>subplots()</w:t>
            </w:r>
            <w:r w:rsidRPr="0058269D">
              <w:rPr>
                <w:rFonts w:ascii="Calibri" w:hAnsi="Calibri" w:cs="宋体" w:hint="eastAsia"/>
                <w:color w:val="00B0F0"/>
                <w:kern w:val="0"/>
                <w:szCs w:val="20"/>
              </w:rPr>
              <w:t>函数进行实现。</w:t>
            </w:r>
          </w:p>
          <w:p w:rsidR="005546D2" w:rsidRPr="0058269D" w:rsidRDefault="005546D2" w:rsidP="00F36CCF">
            <w:pPr>
              <w:pStyle w:val="a3"/>
              <w:spacing w:line="312" w:lineRule="auto"/>
              <w:ind w:firstLineChars="200" w:firstLine="420"/>
              <w:rPr>
                <w:rFonts w:ascii="Calibri" w:hAnsi="Calibri" w:cs="宋体"/>
                <w:color w:val="00B0F0"/>
                <w:kern w:val="0"/>
                <w:szCs w:val="20"/>
              </w:rPr>
            </w:pPr>
            <w:r w:rsidRPr="0058269D">
              <w:rPr>
                <w:rFonts w:ascii="Calibri" w:hAnsi="Calibri" w:cs="宋体" w:hint="eastAsia"/>
                <w:color w:val="00B0F0"/>
                <w:kern w:val="0"/>
                <w:szCs w:val="20"/>
              </w:rPr>
              <w:t>subplots()</w:t>
            </w:r>
            <w:r w:rsidRPr="0058269D">
              <w:rPr>
                <w:rFonts w:ascii="Calibri" w:hAnsi="Calibri" w:cs="宋体" w:hint="eastAsia"/>
                <w:color w:val="00B0F0"/>
                <w:kern w:val="0"/>
                <w:szCs w:val="20"/>
              </w:rPr>
              <w:t>函数会返回一个元祖，元祖的第一个元素为</w:t>
            </w:r>
            <w:r w:rsidRPr="0058269D">
              <w:rPr>
                <w:rFonts w:ascii="Calibri" w:hAnsi="Calibri" w:cs="宋体" w:hint="eastAsia"/>
                <w:color w:val="00B0F0"/>
                <w:kern w:val="0"/>
                <w:szCs w:val="20"/>
              </w:rPr>
              <w:t>Figure</w:t>
            </w:r>
            <w:r w:rsidRPr="0058269D">
              <w:rPr>
                <w:rFonts w:ascii="Calibri" w:hAnsi="Calibri" w:cs="宋体" w:hint="eastAsia"/>
                <w:color w:val="00B0F0"/>
                <w:kern w:val="0"/>
                <w:szCs w:val="20"/>
              </w:rPr>
              <w:t>对象（画布），第二个元素为</w:t>
            </w:r>
            <w:r w:rsidRPr="0058269D">
              <w:rPr>
                <w:rFonts w:ascii="Calibri" w:hAnsi="Calibri" w:cs="宋体" w:hint="eastAsia"/>
                <w:color w:val="00B0F0"/>
                <w:kern w:val="0"/>
                <w:szCs w:val="20"/>
              </w:rPr>
              <w:t>Axes</w:t>
            </w:r>
            <w:r w:rsidRPr="0058269D">
              <w:rPr>
                <w:rFonts w:ascii="Calibri" w:hAnsi="Calibri" w:cs="宋体" w:hint="eastAsia"/>
                <w:color w:val="00B0F0"/>
                <w:kern w:val="0"/>
                <w:szCs w:val="20"/>
              </w:rPr>
              <w:t>对象（子图，包含坐标轴和画的图）或</w:t>
            </w:r>
            <w:r w:rsidRPr="0058269D">
              <w:rPr>
                <w:rFonts w:ascii="Calibri" w:hAnsi="Calibri" w:cs="宋体" w:hint="eastAsia"/>
                <w:color w:val="00B0F0"/>
                <w:kern w:val="0"/>
                <w:szCs w:val="20"/>
              </w:rPr>
              <w:t>Axes</w:t>
            </w:r>
            <w:r w:rsidRPr="0058269D">
              <w:rPr>
                <w:rFonts w:ascii="Calibri" w:hAnsi="Calibri" w:cs="宋体" w:hint="eastAsia"/>
                <w:color w:val="00B0F0"/>
                <w:kern w:val="0"/>
                <w:szCs w:val="20"/>
              </w:rPr>
              <w:t>对象数组。</w:t>
            </w:r>
          </w:p>
          <w:p w:rsidR="005546D2" w:rsidRPr="004E24D4" w:rsidRDefault="005546D2" w:rsidP="005546D2">
            <w:pPr>
              <w:numPr>
                <w:ilvl w:val="0"/>
                <w:numId w:val="24"/>
              </w:numPr>
              <w:spacing w:line="360" w:lineRule="auto"/>
              <w:ind w:left="1026" w:hanging="601"/>
            </w:pPr>
            <w:r>
              <w:rPr>
                <w:rFonts w:cs="宋体" w:hint="eastAsia"/>
                <w:kern w:val="0"/>
                <w:szCs w:val="20"/>
              </w:rPr>
              <w:t>教师通过示例代码，讲解</w:t>
            </w:r>
            <w:r>
              <w:rPr>
                <w:rFonts w:cs="宋体" w:hint="eastAsia"/>
                <w:kern w:val="0"/>
                <w:szCs w:val="20"/>
              </w:rPr>
              <w:t>add_plot()</w:t>
            </w:r>
            <w:r>
              <w:rPr>
                <w:rFonts w:cs="宋体" w:hint="eastAsia"/>
                <w:kern w:val="0"/>
                <w:szCs w:val="20"/>
              </w:rPr>
              <w:t>方法添加和选中子图。</w:t>
            </w:r>
          </w:p>
          <w:p w:rsidR="005546D2" w:rsidRPr="004E24D4" w:rsidRDefault="005546D2" w:rsidP="00F36CCF">
            <w:pPr>
              <w:pStyle w:val="a3"/>
              <w:spacing w:line="312" w:lineRule="auto"/>
              <w:ind w:firstLineChars="200" w:firstLine="420"/>
              <w:rPr>
                <w:rFonts w:ascii="Calibri" w:hAnsi="Calibri" w:cs="宋体"/>
                <w:color w:val="00B0F0"/>
                <w:kern w:val="0"/>
                <w:szCs w:val="20"/>
              </w:rPr>
            </w:pPr>
            <w:r w:rsidRPr="004E24D4">
              <w:rPr>
                <w:rFonts w:ascii="Calibri" w:hAnsi="Calibri" w:cs="宋体" w:hint="eastAsia"/>
                <w:color w:val="00B0F0"/>
                <w:kern w:val="0"/>
                <w:szCs w:val="20"/>
              </w:rPr>
              <w:t>要想创建子图，除了使用</w:t>
            </w:r>
            <w:r w:rsidRPr="004E24D4">
              <w:rPr>
                <w:rFonts w:ascii="Calibri" w:hAnsi="Calibri" w:cs="宋体" w:hint="eastAsia"/>
                <w:color w:val="00B0F0"/>
                <w:kern w:val="0"/>
                <w:szCs w:val="20"/>
              </w:rPr>
              <w:t>pyplot</w:t>
            </w:r>
            <w:r w:rsidRPr="004E24D4">
              <w:rPr>
                <w:rFonts w:ascii="Calibri" w:hAnsi="Calibri" w:cs="宋体" w:hint="eastAsia"/>
                <w:color w:val="00B0F0"/>
                <w:kern w:val="0"/>
                <w:szCs w:val="20"/>
              </w:rPr>
              <w:t>模块的函数之外，还可以通过</w:t>
            </w:r>
            <w:r w:rsidRPr="004E24D4">
              <w:rPr>
                <w:rFonts w:ascii="Calibri" w:hAnsi="Calibri" w:cs="宋体" w:hint="eastAsia"/>
                <w:color w:val="00B0F0"/>
                <w:kern w:val="0"/>
                <w:szCs w:val="20"/>
              </w:rPr>
              <w:t>Figure</w:t>
            </w:r>
            <w:r w:rsidRPr="004E24D4">
              <w:rPr>
                <w:rFonts w:ascii="Calibri" w:hAnsi="Calibri" w:cs="宋体" w:hint="eastAsia"/>
                <w:color w:val="00B0F0"/>
                <w:kern w:val="0"/>
                <w:szCs w:val="20"/>
              </w:rPr>
              <w:t>类的</w:t>
            </w:r>
            <w:r w:rsidRPr="004E24D4">
              <w:rPr>
                <w:rFonts w:ascii="Calibri" w:hAnsi="Calibri" w:cs="宋体" w:hint="eastAsia"/>
                <w:color w:val="00B0F0"/>
                <w:kern w:val="0"/>
                <w:szCs w:val="20"/>
              </w:rPr>
              <w:t>add_plot()</w:t>
            </w:r>
            <w:r w:rsidRPr="004E24D4">
              <w:rPr>
                <w:rFonts w:ascii="Calibri" w:hAnsi="Calibri" w:cs="宋体" w:hint="eastAsia"/>
                <w:color w:val="00B0F0"/>
                <w:kern w:val="0"/>
                <w:szCs w:val="20"/>
              </w:rPr>
              <w:t>方法添加和选中子图。</w:t>
            </w:r>
          </w:p>
          <w:p w:rsidR="005546D2" w:rsidRDefault="005546D2" w:rsidP="00F36CCF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三、归纳总结，布置作业</w:t>
            </w:r>
          </w:p>
          <w:p w:rsidR="005546D2" w:rsidRDefault="005546D2" w:rsidP="005546D2">
            <w:pPr>
              <w:pStyle w:val="a3"/>
              <w:numPr>
                <w:ilvl w:val="0"/>
                <w:numId w:val="25"/>
              </w:numPr>
              <w:spacing w:line="360" w:lineRule="auto"/>
              <w:ind w:hanging="588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回顾学习目标，对本节课的内容进行总结。</w:t>
            </w:r>
          </w:p>
          <w:p w:rsidR="005546D2" w:rsidRDefault="005546D2" w:rsidP="00F36CCF">
            <w:pPr>
              <w:pStyle w:val="a3"/>
              <w:spacing w:line="312" w:lineRule="auto"/>
              <w:ind w:firstLineChars="200" w:firstLine="420"/>
              <w:rPr>
                <w:rFonts w:ascii="Calibri" w:hAnsi="Calibri" w:cs="宋体"/>
                <w:color w:val="00B0F0"/>
                <w:kern w:val="0"/>
                <w:szCs w:val="20"/>
              </w:rPr>
            </w:pP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教师带领学生总结</w:t>
            </w: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Matplotlib</w:t>
            </w: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—绘制图表的常用操作。</w:t>
            </w:r>
          </w:p>
          <w:p w:rsidR="005546D2" w:rsidRDefault="005546D2" w:rsidP="005546D2">
            <w:pPr>
              <w:pStyle w:val="a3"/>
              <w:numPr>
                <w:ilvl w:val="0"/>
                <w:numId w:val="26"/>
              </w:numPr>
              <w:ind w:left="884" w:hanging="567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Damascus" w:hAnsi="Damascus" w:cs="Damascus" w:hint="eastAsia"/>
                <w:kern w:val="0"/>
                <w:szCs w:val="20"/>
              </w:rPr>
              <w:t>布置随堂练习，检查学生掌握情况。</w:t>
            </w:r>
          </w:p>
          <w:p w:rsidR="005546D2" w:rsidRDefault="005546D2" w:rsidP="00F36CCF">
            <w:pPr>
              <w:pStyle w:val="a3"/>
              <w:spacing w:line="312" w:lineRule="auto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Calibri" w:hAnsi="Calibri" w:cs="宋体"/>
                <w:color w:val="00B0F0"/>
                <w:kern w:val="0"/>
                <w:szCs w:val="20"/>
              </w:rPr>
              <w:t xml:space="preserve">    </w:t>
            </w: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根据博学谷和随堂练习资源，给学生布置随堂练习，检测学生的掌握程度，并对学生出现的问题进行解决。</w:t>
            </w:r>
            <w:r>
              <w:rPr>
                <w:rFonts w:ascii="Times New Roman" w:hAnsi="Times New Roman" w:cs="宋体"/>
                <w:kern w:val="0"/>
                <w:szCs w:val="20"/>
              </w:rPr>
              <w:t xml:space="preserve"> </w:t>
            </w:r>
          </w:p>
          <w:p w:rsidR="005546D2" w:rsidRDefault="005546D2" w:rsidP="005546D2">
            <w:pPr>
              <w:numPr>
                <w:ilvl w:val="0"/>
                <w:numId w:val="27"/>
              </w:numPr>
              <w:spacing w:line="360" w:lineRule="auto"/>
              <w:ind w:hanging="583"/>
            </w:pPr>
            <w:r>
              <w:rPr>
                <w:rFonts w:hint="eastAsia"/>
              </w:rPr>
              <w:t>使用博学谷系统下发课后作业。</w:t>
            </w:r>
          </w:p>
          <w:p w:rsidR="005546D2" w:rsidRDefault="005546D2" w:rsidP="00F36CCF">
            <w:pPr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546D2" w:rsidRDefault="005546D2" w:rsidP="00F36CCF">
            <w:pPr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546D2" w:rsidRDefault="005546D2" w:rsidP="00F36CCF">
            <w:pPr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第三课时</w:t>
            </w:r>
          </w:p>
          <w:p w:rsidR="005546D2" w:rsidRDefault="005546D2" w:rsidP="00F36CCF">
            <w:pPr>
              <w:spacing w:line="360" w:lineRule="auto"/>
              <w:ind w:leftChars="-1" w:left="-2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（添加各类标签、绘制常见图表、本地保存图形）</w:t>
            </w:r>
          </w:p>
          <w:p w:rsidR="005546D2" w:rsidRDefault="005546D2" w:rsidP="00F36CCF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一、回顾上节课内容，继续介绍本课时的内容</w:t>
            </w:r>
          </w:p>
          <w:p w:rsidR="005546D2" w:rsidRDefault="005546D2" w:rsidP="005546D2">
            <w:pPr>
              <w:numPr>
                <w:ilvl w:val="0"/>
                <w:numId w:val="28"/>
              </w:numPr>
              <w:spacing w:line="360" w:lineRule="auto"/>
              <w:ind w:left="1026" w:hanging="601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教师对学生们的疑问进行统一答疑。</w:t>
            </w:r>
          </w:p>
          <w:p w:rsidR="005546D2" w:rsidRDefault="005546D2" w:rsidP="005546D2">
            <w:pPr>
              <w:numPr>
                <w:ilvl w:val="0"/>
                <w:numId w:val="28"/>
              </w:numPr>
              <w:spacing w:line="360" w:lineRule="auto"/>
              <w:ind w:left="1026" w:hanging="622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回顾总结上节课内容，继续讲解</w:t>
            </w:r>
            <w:r>
              <w:rPr>
                <w:rFonts w:cs="宋体" w:hint="eastAsia"/>
                <w:kern w:val="0"/>
                <w:szCs w:val="20"/>
              </w:rPr>
              <w:t>Matplotlib</w:t>
            </w:r>
            <w:r>
              <w:rPr>
                <w:rFonts w:cs="宋体" w:hint="eastAsia"/>
                <w:kern w:val="0"/>
                <w:szCs w:val="20"/>
              </w:rPr>
              <w:t>的其他操作。</w:t>
            </w:r>
          </w:p>
          <w:p w:rsidR="005546D2" w:rsidRDefault="005546D2" w:rsidP="00F36CCF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>
              <w:rPr>
                <w:rFonts w:ascii="宋体" w:hAnsi="Courier New" w:cs="Courier New" w:hint="eastAsia"/>
                <w:color w:val="00B0F0"/>
                <w:szCs w:val="21"/>
              </w:rPr>
              <w:t>回顾上节内容的通过figure()函数创建画布、通过subplot()函数创建单个子图、通过subplots()函数创建多个子图、通过add_subplot()方法添加和选中子图。</w:t>
            </w:r>
          </w:p>
          <w:p w:rsidR="005546D2" w:rsidRDefault="005546D2" w:rsidP="00F36CCF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>
              <w:rPr>
                <w:rFonts w:ascii="宋体" w:hAnsi="Courier New" w:cs="Courier New" w:hint="eastAsia"/>
                <w:color w:val="00B0F0"/>
                <w:szCs w:val="21"/>
              </w:rPr>
              <w:t>讲解本节内容：添加各类标签、绘制常见图表、本地保存图形。</w:t>
            </w:r>
          </w:p>
          <w:p w:rsidR="005546D2" w:rsidRDefault="005546D2" w:rsidP="005546D2">
            <w:pPr>
              <w:numPr>
                <w:ilvl w:val="0"/>
                <w:numId w:val="28"/>
              </w:numPr>
              <w:ind w:left="1026" w:hanging="601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明确学习目标</w:t>
            </w:r>
          </w:p>
          <w:p w:rsidR="005546D2" w:rsidRDefault="005546D2" w:rsidP="005546D2">
            <w:pPr>
              <w:numPr>
                <w:ilvl w:val="0"/>
                <w:numId w:val="12"/>
              </w:numPr>
              <w:spacing w:line="312" w:lineRule="auto"/>
              <w:ind w:left="1049" w:hanging="482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lastRenderedPageBreak/>
              <w:t>要求学生掌握添加各类标签</w:t>
            </w:r>
          </w:p>
          <w:p w:rsidR="005546D2" w:rsidRDefault="005546D2" w:rsidP="005546D2">
            <w:pPr>
              <w:numPr>
                <w:ilvl w:val="0"/>
                <w:numId w:val="12"/>
              </w:numPr>
              <w:spacing w:line="312" w:lineRule="auto"/>
              <w:ind w:left="1049" w:hanging="482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要求学生掌握绘制常见图表</w:t>
            </w:r>
          </w:p>
          <w:p w:rsidR="005546D2" w:rsidRDefault="005546D2" w:rsidP="005546D2">
            <w:pPr>
              <w:numPr>
                <w:ilvl w:val="0"/>
                <w:numId w:val="12"/>
              </w:numPr>
              <w:spacing w:line="312" w:lineRule="auto"/>
              <w:ind w:left="1049" w:hanging="482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要求学生掌握本地保存图形</w:t>
            </w:r>
          </w:p>
          <w:p w:rsidR="005546D2" w:rsidRDefault="005546D2" w:rsidP="00F36CCF">
            <w:pPr>
              <w:spacing w:line="360" w:lineRule="auto"/>
              <w:ind w:leftChars="-1" w:left="-2"/>
              <w:rPr>
                <w:rFonts w:hAnsi="宋体" w:cs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二、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进行重点知识的讲解</w:t>
            </w:r>
          </w:p>
          <w:p w:rsidR="005546D2" w:rsidRDefault="005546D2" w:rsidP="005546D2">
            <w:pPr>
              <w:numPr>
                <w:ilvl w:val="0"/>
                <w:numId w:val="29"/>
              </w:numPr>
              <w:spacing w:line="360" w:lineRule="auto"/>
              <w:ind w:left="1026" w:hanging="601"/>
            </w:pPr>
            <w:r>
              <w:rPr>
                <w:rFonts w:hint="eastAsia"/>
              </w:rPr>
              <w:t>教师根据课件，讲解各类标签，并演示常用标签。</w:t>
            </w:r>
          </w:p>
          <w:p w:rsidR="005546D2" w:rsidRPr="00CE6C36" w:rsidRDefault="005546D2" w:rsidP="00F36CCF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 w:rsidRPr="00CE6C36">
              <w:rPr>
                <w:rFonts w:ascii="宋体" w:hAnsi="Courier New" w:cs="Courier New" w:hint="eastAsia"/>
                <w:color w:val="00B0F0"/>
                <w:szCs w:val="21"/>
              </w:rPr>
              <w:t>例如title()、xlabel()、ylabel()等。</w:t>
            </w:r>
          </w:p>
          <w:p w:rsidR="005546D2" w:rsidRDefault="005546D2" w:rsidP="005546D2">
            <w:pPr>
              <w:numPr>
                <w:ilvl w:val="0"/>
                <w:numId w:val="29"/>
              </w:numPr>
              <w:spacing w:line="360" w:lineRule="auto"/>
              <w:ind w:left="1026" w:hanging="601"/>
            </w:pPr>
            <w:r>
              <w:rPr>
                <w:rFonts w:hint="eastAsia"/>
              </w:rPr>
              <w:t>教师根据课件，讲解绘制的图表，并演示常用的图表。</w:t>
            </w:r>
          </w:p>
          <w:p w:rsidR="005546D2" w:rsidRPr="00DD02DA" w:rsidRDefault="005546D2" w:rsidP="00F36CCF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 w:rsidRPr="00DD02DA">
              <w:rPr>
                <w:rFonts w:ascii="宋体" w:hAnsi="Courier New" w:cs="Courier New" w:hint="eastAsia"/>
                <w:color w:val="00B0F0"/>
                <w:szCs w:val="21"/>
              </w:rPr>
              <w:t>matplotlib.pyplot模块中包含了快速生成多种图表的函数。</w:t>
            </w:r>
          </w:p>
          <w:p w:rsidR="005546D2" w:rsidRDefault="005546D2" w:rsidP="005546D2">
            <w:pPr>
              <w:numPr>
                <w:ilvl w:val="0"/>
                <w:numId w:val="29"/>
              </w:numPr>
              <w:spacing w:line="360" w:lineRule="auto"/>
              <w:ind w:left="1026" w:hanging="601"/>
            </w:pPr>
            <w:r>
              <w:rPr>
                <w:rFonts w:hint="eastAsia"/>
              </w:rPr>
              <w:t>教师根据课件，讲解本地保存图形的操作。</w:t>
            </w:r>
          </w:p>
          <w:p w:rsidR="005546D2" w:rsidRPr="001C149B" w:rsidRDefault="005546D2" w:rsidP="00F36CCF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 w:rsidRPr="001C149B">
              <w:rPr>
                <w:rFonts w:ascii="宋体" w:hAnsi="Courier New" w:cs="Courier New" w:hint="eastAsia"/>
                <w:color w:val="00B0F0"/>
                <w:szCs w:val="21"/>
              </w:rPr>
              <w:t>使用savefig()函数演示将生成的图表保存到本地。</w:t>
            </w:r>
          </w:p>
          <w:p w:rsidR="005546D2" w:rsidRDefault="005546D2" w:rsidP="00F36CCF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三、归纳总结，布置作业</w:t>
            </w:r>
          </w:p>
          <w:p w:rsidR="005546D2" w:rsidRDefault="005546D2" w:rsidP="00644EF2">
            <w:pPr>
              <w:pStyle w:val="a3"/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回顾学习目标，对本节课的内容进行总结。</w:t>
            </w:r>
          </w:p>
          <w:p w:rsidR="005546D2" w:rsidRDefault="005546D2" w:rsidP="00F36CCF">
            <w:pPr>
              <w:pStyle w:val="a3"/>
              <w:spacing w:line="312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 w:cs="宋体"/>
                <w:kern w:val="0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color w:val="00B0F0"/>
              </w:rPr>
              <w:t>教师总结本节课需要掌握的添加各类标签、绘制常见图表、本地保存图形。</w:t>
            </w:r>
          </w:p>
          <w:p w:rsidR="005546D2" w:rsidRDefault="005546D2" w:rsidP="00644EF2">
            <w:pPr>
              <w:pStyle w:val="a3"/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Damascus" w:hAnsi="Damascus" w:cs="Damascus" w:hint="eastAsia"/>
                <w:kern w:val="0"/>
                <w:szCs w:val="20"/>
              </w:rPr>
              <w:t>布置随堂练习，检查学生掌握情况。</w:t>
            </w:r>
          </w:p>
          <w:p w:rsidR="005546D2" w:rsidRDefault="005546D2" w:rsidP="00F36CCF">
            <w:pPr>
              <w:pStyle w:val="a3"/>
              <w:spacing w:line="312" w:lineRule="auto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Calibri" w:hAnsi="Calibri" w:cs="宋体"/>
                <w:color w:val="00B0F0"/>
                <w:kern w:val="0"/>
                <w:szCs w:val="20"/>
              </w:rPr>
              <w:t xml:space="preserve">    </w:t>
            </w: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根据博学谷和随堂练习资源，给学生布置随堂练习，检测学生的掌握程度，并对学生出现的问题进行解决。</w:t>
            </w:r>
          </w:p>
          <w:p w:rsidR="005546D2" w:rsidRDefault="005546D2" w:rsidP="00644EF2">
            <w:pPr>
              <w:pStyle w:val="a3"/>
              <w:numPr>
                <w:ilvl w:val="0"/>
                <w:numId w:val="36"/>
              </w:numPr>
              <w:spacing w:line="360" w:lineRule="auto"/>
            </w:pPr>
            <w:bookmarkStart w:id="0" w:name="_GoBack"/>
            <w:bookmarkEnd w:id="0"/>
            <w:r>
              <w:rPr>
                <w:rFonts w:hint="eastAsia"/>
              </w:rPr>
              <w:t>使用博学谷系统下发课后作业。</w:t>
            </w:r>
          </w:p>
          <w:p w:rsidR="005546D2" w:rsidRDefault="005546D2" w:rsidP="00F36CCF">
            <w:pPr>
              <w:jc w:val="center"/>
            </w:pPr>
          </w:p>
          <w:p w:rsidR="005546D2" w:rsidRDefault="005546D2" w:rsidP="00F36CCF">
            <w:pPr>
              <w:jc w:val="center"/>
            </w:pPr>
          </w:p>
          <w:p w:rsidR="005546D2" w:rsidRDefault="005546D2" w:rsidP="00F36CCF">
            <w:pPr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第四课时</w:t>
            </w:r>
          </w:p>
          <w:p w:rsidR="005546D2" w:rsidRDefault="005546D2" w:rsidP="00F36CCF">
            <w:pPr>
              <w:spacing w:line="360" w:lineRule="auto"/>
              <w:ind w:leftChars="-1" w:left="-2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（Seaborn—绘制统计图形、Bokeh—交互式可视化库）</w:t>
            </w:r>
          </w:p>
          <w:p w:rsidR="005546D2" w:rsidRDefault="005546D2" w:rsidP="00F36CCF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一、回顾上节课内容，继续介绍本课时的内容</w:t>
            </w:r>
          </w:p>
          <w:p w:rsidR="005546D2" w:rsidRDefault="005546D2" w:rsidP="005546D2">
            <w:pPr>
              <w:numPr>
                <w:ilvl w:val="0"/>
                <w:numId w:val="32"/>
              </w:numPr>
              <w:spacing w:line="360" w:lineRule="auto"/>
              <w:ind w:left="1026" w:hanging="622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教师对学生们的疑问进行统一答疑。</w:t>
            </w:r>
          </w:p>
          <w:p w:rsidR="005546D2" w:rsidRDefault="005546D2" w:rsidP="005546D2">
            <w:pPr>
              <w:numPr>
                <w:ilvl w:val="0"/>
                <w:numId w:val="32"/>
              </w:numPr>
              <w:spacing w:line="360" w:lineRule="auto"/>
              <w:ind w:left="1026" w:hanging="622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回顾总结上节课内容，由上节课的内容引出本课时的知识。</w:t>
            </w:r>
          </w:p>
          <w:p w:rsidR="005546D2" w:rsidRDefault="005546D2" w:rsidP="00F36CCF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>
              <w:rPr>
                <w:rFonts w:ascii="宋体" w:hAnsi="Courier New" w:cs="Courier New" w:hint="eastAsia"/>
                <w:color w:val="00B0F0"/>
                <w:szCs w:val="21"/>
              </w:rPr>
              <w:t>在上节课中，我们介绍了Matplotlib库的操作，接下来，介绍另外的可视化库—Seaborn与Bokeh库。</w:t>
            </w:r>
          </w:p>
          <w:p w:rsidR="005546D2" w:rsidRDefault="005546D2" w:rsidP="005546D2">
            <w:pPr>
              <w:numPr>
                <w:ilvl w:val="0"/>
                <w:numId w:val="32"/>
              </w:numPr>
              <w:ind w:left="1026" w:hanging="601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明确学习目标</w:t>
            </w:r>
          </w:p>
          <w:p w:rsidR="005546D2" w:rsidRDefault="005546D2" w:rsidP="005546D2">
            <w:pPr>
              <w:numPr>
                <w:ilvl w:val="0"/>
                <w:numId w:val="12"/>
              </w:numPr>
              <w:spacing w:line="312" w:lineRule="auto"/>
              <w:ind w:left="1049" w:hanging="482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要求学生了解可视化数据的分布</w:t>
            </w:r>
          </w:p>
          <w:p w:rsidR="005546D2" w:rsidRDefault="005546D2" w:rsidP="005546D2">
            <w:pPr>
              <w:numPr>
                <w:ilvl w:val="0"/>
                <w:numId w:val="12"/>
              </w:numPr>
              <w:spacing w:line="312" w:lineRule="auto"/>
              <w:ind w:left="1049" w:hanging="482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要求学生熟悉分类数据绘图</w:t>
            </w:r>
          </w:p>
          <w:p w:rsidR="005546D2" w:rsidRDefault="005546D2" w:rsidP="005546D2">
            <w:pPr>
              <w:numPr>
                <w:ilvl w:val="0"/>
                <w:numId w:val="12"/>
              </w:numPr>
              <w:spacing w:line="312" w:lineRule="auto"/>
              <w:ind w:left="1049" w:hanging="482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要求学生了解</w:t>
            </w:r>
            <w:r>
              <w:rPr>
                <w:rFonts w:cs="Courier New" w:hint="eastAsia"/>
                <w:color w:val="00B0F0"/>
                <w:szCs w:val="21"/>
              </w:rPr>
              <w:t>Bokeh</w:t>
            </w:r>
            <w:r>
              <w:rPr>
                <w:rFonts w:cs="Courier New" w:hint="eastAsia"/>
                <w:color w:val="00B0F0"/>
                <w:szCs w:val="21"/>
              </w:rPr>
              <w:t>库</w:t>
            </w:r>
          </w:p>
          <w:p w:rsidR="005546D2" w:rsidRDefault="005546D2" w:rsidP="005546D2">
            <w:pPr>
              <w:numPr>
                <w:ilvl w:val="0"/>
                <w:numId w:val="12"/>
              </w:numPr>
              <w:spacing w:line="312" w:lineRule="auto"/>
              <w:ind w:left="1049" w:hanging="482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要求学生熟悉通过</w:t>
            </w:r>
            <w:r>
              <w:rPr>
                <w:rFonts w:cs="Courier New" w:hint="eastAsia"/>
                <w:color w:val="00B0F0"/>
                <w:szCs w:val="21"/>
              </w:rPr>
              <w:t>Plotting</w:t>
            </w:r>
            <w:r>
              <w:rPr>
                <w:rFonts w:cs="Courier New" w:hint="eastAsia"/>
                <w:color w:val="00B0F0"/>
                <w:szCs w:val="21"/>
              </w:rPr>
              <w:t>绘制图形</w:t>
            </w:r>
          </w:p>
          <w:p w:rsidR="005546D2" w:rsidRDefault="005546D2" w:rsidP="00F36CCF">
            <w:pPr>
              <w:spacing w:line="360" w:lineRule="auto"/>
              <w:ind w:leftChars="-1" w:left="-2"/>
              <w:rPr>
                <w:rFonts w:hAnsi="宋体" w:cs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二、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进行重点知识的讲解</w:t>
            </w:r>
          </w:p>
          <w:p w:rsidR="005546D2" w:rsidRDefault="005546D2" w:rsidP="00F36CCF">
            <w:pPr>
              <w:spacing w:line="360" w:lineRule="auto"/>
              <w:ind w:left="404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（</w:t>
            </w:r>
            <w:r>
              <w:rPr>
                <w:rFonts w:cs="宋体"/>
                <w:kern w:val="0"/>
                <w:szCs w:val="20"/>
              </w:rPr>
              <w:t>1</w:t>
            </w:r>
            <w:r>
              <w:rPr>
                <w:rFonts w:cs="宋体" w:hint="eastAsia"/>
                <w:kern w:val="0"/>
                <w:szCs w:val="20"/>
              </w:rPr>
              <w:t>）教师根据课件，讲解什么是</w:t>
            </w:r>
            <w:r>
              <w:rPr>
                <w:rFonts w:cs="宋体" w:hint="eastAsia"/>
                <w:kern w:val="0"/>
                <w:szCs w:val="20"/>
              </w:rPr>
              <w:t>Seaborn</w:t>
            </w:r>
            <w:r>
              <w:rPr>
                <w:rFonts w:cs="宋体" w:hint="eastAsia"/>
                <w:kern w:val="0"/>
                <w:szCs w:val="20"/>
              </w:rPr>
              <w:t>库。</w:t>
            </w:r>
          </w:p>
          <w:p w:rsidR="005546D2" w:rsidRPr="00784A3A" w:rsidRDefault="005546D2" w:rsidP="00F36CCF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 w:rsidRPr="00784A3A">
              <w:rPr>
                <w:rFonts w:ascii="宋体" w:hAnsi="Courier New" w:cs="Courier New" w:hint="eastAsia"/>
                <w:color w:val="00B0F0"/>
                <w:szCs w:val="21"/>
              </w:rPr>
              <w:lastRenderedPageBreak/>
              <w:t>Seaborn基于Matplotlib核心库进行了更高级的API封装，可以轻松地画出更漂亮的图形，而Seaborn的漂亮主要体现在配色更加舒服，以及图形元素的样式更加细腻。</w:t>
            </w:r>
          </w:p>
          <w:p w:rsidR="005546D2" w:rsidRDefault="005546D2" w:rsidP="00F36CCF">
            <w:pPr>
              <w:spacing w:line="360" w:lineRule="auto"/>
              <w:ind w:left="404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（</w:t>
            </w:r>
            <w:r>
              <w:rPr>
                <w:rFonts w:cs="宋体"/>
                <w:kern w:val="0"/>
                <w:szCs w:val="20"/>
              </w:rPr>
              <w:t>2</w:t>
            </w:r>
            <w:r>
              <w:rPr>
                <w:rFonts w:cs="宋体" w:hint="eastAsia"/>
                <w:kern w:val="0"/>
                <w:szCs w:val="20"/>
              </w:rPr>
              <w:t>）教师根据课件，讲解可视化数据的分布。</w:t>
            </w:r>
          </w:p>
          <w:p w:rsidR="005546D2" w:rsidRPr="00234A51" w:rsidRDefault="005546D2" w:rsidP="00F36CCF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 w:rsidRPr="00234A51">
              <w:rPr>
                <w:rFonts w:ascii="宋体" w:hAnsi="Courier New" w:cs="Courier New" w:hint="eastAsia"/>
                <w:color w:val="00B0F0"/>
                <w:szCs w:val="21"/>
              </w:rPr>
              <w:t>当处理一组数据时，通常先要做的就是了解变量是如何分布的。对于单变量的数据来说，采用直方图或核密度曲线是个不错的选择，对于双变量来说，可采用多面板图形展现，比如散点图、二维直方图、核密度估计图形等。针对这种情况，</w:t>
            </w:r>
            <w:r w:rsidRPr="00234A51">
              <w:rPr>
                <w:rFonts w:ascii="宋体" w:hAnsi="Courier New" w:cs="Courier New"/>
                <w:color w:val="00B0F0"/>
                <w:szCs w:val="21"/>
              </w:rPr>
              <w:t>Seaborn</w:t>
            </w:r>
            <w:r w:rsidRPr="00234A51">
              <w:rPr>
                <w:rFonts w:ascii="宋体" w:hAnsi="Courier New" w:cs="Courier New" w:hint="eastAsia"/>
                <w:color w:val="00B0F0"/>
                <w:szCs w:val="21"/>
              </w:rPr>
              <w:t>库提供了对单变量和双变量分布的绘制函数，如displot()函数、jointplot()函数。</w:t>
            </w:r>
          </w:p>
          <w:p w:rsidR="005546D2" w:rsidRDefault="005546D2" w:rsidP="00F36CCF">
            <w:pPr>
              <w:spacing w:line="360" w:lineRule="auto"/>
              <w:ind w:left="404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（</w:t>
            </w:r>
            <w:r>
              <w:rPr>
                <w:rFonts w:cs="宋体"/>
                <w:kern w:val="0"/>
                <w:szCs w:val="20"/>
              </w:rPr>
              <w:t>3</w:t>
            </w:r>
            <w:r>
              <w:rPr>
                <w:rFonts w:cs="宋体" w:hint="eastAsia"/>
                <w:kern w:val="0"/>
                <w:szCs w:val="20"/>
              </w:rPr>
              <w:t>）教师根据课件，讲解分类数据绘图。</w:t>
            </w:r>
          </w:p>
          <w:p w:rsidR="005546D2" w:rsidRPr="00AB09A6" w:rsidRDefault="005546D2" w:rsidP="00F36CCF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 w:rsidRPr="00AB09A6">
              <w:rPr>
                <w:rFonts w:ascii="宋体" w:hAnsi="Courier New" w:cs="Courier New"/>
                <w:color w:val="00B0F0"/>
                <w:szCs w:val="21"/>
              </w:rPr>
              <w:t>Seaborn</w:t>
            </w:r>
            <w:r w:rsidRPr="00AB09A6">
              <w:rPr>
                <w:rFonts w:ascii="宋体" w:hAnsi="Courier New" w:cs="Courier New" w:hint="eastAsia"/>
                <w:color w:val="00B0F0"/>
                <w:szCs w:val="21"/>
              </w:rPr>
              <w:t>针对分类数据提供了专门的可视化函数，这些函数大致可以分为如下三种：分类数据散点图：</w:t>
            </w:r>
            <w:hyperlink r:id="rId8" w:anchor="seaborn.swarmplot" w:tooltip="seaborn.swarmplot" w:history="1">
              <w:r w:rsidRPr="00AB09A6">
                <w:rPr>
                  <w:rFonts w:ascii="宋体" w:hAnsi="Courier New" w:cs="Courier New"/>
                  <w:color w:val="00B0F0"/>
                  <w:szCs w:val="21"/>
                </w:rPr>
                <w:t>swarmplot()</w:t>
              </w:r>
            </w:hyperlink>
            <w:r w:rsidRPr="00AB09A6">
              <w:rPr>
                <w:rFonts w:ascii="宋体" w:hAnsi="Courier New" w:cs="Courier New" w:hint="eastAsia"/>
                <w:color w:val="00B0F0"/>
                <w:szCs w:val="21"/>
              </w:rPr>
              <w:t>与</w:t>
            </w:r>
            <w:hyperlink r:id="rId9" w:anchor="seaborn.stripplot" w:tooltip="seaborn.stripplot" w:history="1">
              <w:r w:rsidRPr="00AB09A6">
                <w:rPr>
                  <w:rFonts w:ascii="宋体" w:hAnsi="Courier New" w:cs="Courier New"/>
                  <w:color w:val="00B0F0"/>
                  <w:szCs w:val="21"/>
                </w:rPr>
                <w:t>stripplot()</w:t>
              </w:r>
            </w:hyperlink>
            <w:r w:rsidRPr="00AB09A6">
              <w:rPr>
                <w:rFonts w:ascii="宋体" w:hAnsi="Courier New" w:cs="Courier New" w:hint="eastAsia"/>
                <w:color w:val="00B0F0"/>
                <w:szCs w:val="21"/>
              </w:rPr>
              <w:t>；分类数据的分布图：</w:t>
            </w:r>
            <w:hyperlink r:id="rId10" w:anchor="seaborn.boxplot" w:tooltip="seaborn.boxplot" w:history="1">
              <w:r w:rsidRPr="00AB09A6">
                <w:rPr>
                  <w:rFonts w:ascii="宋体" w:hAnsi="Courier New" w:cs="Courier New"/>
                  <w:color w:val="00B0F0"/>
                  <w:szCs w:val="21"/>
                </w:rPr>
                <w:t>boxplot()</w:t>
              </w:r>
            </w:hyperlink>
            <w:r w:rsidRPr="00AB09A6">
              <w:rPr>
                <w:rFonts w:ascii="宋体" w:hAnsi="Courier New" w:cs="Courier New"/>
                <w:color w:val="00B0F0"/>
                <w:szCs w:val="21"/>
              </w:rPr>
              <w:t>与</w:t>
            </w:r>
            <w:hyperlink r:id="rId11" w:anchor="seaborn.violinplot" w:tooltip="seaborn.violinplot" w:history="1">
              <w:r w:rsidRPr="00AB09A6">
                <w:rPr>
                  <w:rFonts w:ascii="宋体" w:hAnsi="Courier New" w:cs="Courier New"/>
                  <w:color w:val="00B0F0"/>
                  <w:szCs w:val="21"/>
                </w:rPr>
                <w:t>violinplot()</w:t>
              </w:r>
            </w:hyperlink>
            <w:r w:rsidRPr="00AB09A6">
              <w:rPr>
                <w:rFonts w:ascii="宋体" w:hAnsi="Courier New" w:cs="Courier New" w:hint="eastAsia"/>
                <w:color w:val="00B0F0"/>
                <w:szCs w:val="21"/>
              </w:rPr>
              <w:t>；分类数据的统计估算图：</w:t>
            </w:r>
            <w:hyperlink r:id="rId12" w:anchor="seaborn.barplot" w:tooltip="seaborn.barplot" w:history="1">
              <w:r w:rsidRPr="00AB09A6">
                <w:rPr>
                  <w:rFonts w:ascii="宋体" w:hAnsi="Courier New" w:cs="Courier New"/>
                  <w:color w:val="00B0F0"/>
                  <w:szCs w:val="21"/>
                </w:rPr>
                <w:t>barplot()</w:t>
              </w:r>
            </w:hyperlink>
            <w:r w:rsidRPr="00AB09A6">
              <w:rPr>
                <w:rFonts w:ascii="宋体" w:hAnsi="Courier New" w:cs="Courier New" w:hint="eastAsia"/>
                <w:color w:val="00B0F0"/>
                <w:szCs w:val="21"/>
              </w:rPr>
              <w:t>与</w:t>
            </w:r>
            <w:hyperlink r:id="rId13" w:anchor="seaborn.pointplot" w:tooltip="seaborn.pointplot" w:history="1">
              <w:r w:rsidRPr="00AB09A6">
                <w:rPr>
                  <w:rFonts w:ascii="宋体" w:hAnsi="Courier New" w:cs="Courier New"/>
                  <w:color w:val="00B0F0"/>
                  <w:szCs w:val="21"/>
                </w:rPr>
                <w:t>pointplot()</w:t>
              </w:r>
            </w:hyperlink>
            <w:r w:rsidRPr="00AB09A6">
              <w:rPr>
                <w:rFonts w:ascii="宋体" w:hAnsi="Courier New" w:cs="Courier New" w:hint="eastAsia"/>
                <w:color w:val="00B0F0"/>
                <w:szCs w:val="21"/>
              </w:rPr>
              <w:t>。</w:t>
            </w:r>
          </w:p>
          <w:p w:rsidR="005546D2" w:rsidRDefault="005546D2" w:rsidP="00F36CCF">
            <w:pPr>
              <w:spacing w:line="360" w:lineRule="auto"/>
              <w:ind w:left="404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（</w:t>
            </w:r>
            <w:r>
              <w:rPr>
                <w:rFonts w:cs="宋体" w:hint="eastAsia"/>
                <w:kern w:val="0"/>
                <w:szCs w:val="20"/>
              </w:rPr>
              <w:t>4</w:t>
            </w:r>
            <w:r>
              <w:rPr>
                <w:rFonts w:cs="宋体" w:hint="eastAsia"/>
                <w:kern w:val="0"/>
                <w:szCs w:val="20"/>
              </w:rPr>
              <w:t>）教师根据课件，讲解什么是</w:t>
            </w:r>
            <w:r>
              <w:rPr>
                <w:rFonts w:cs="宋体" w:hint="eastAsia"/>
                <w:kern w:val="0"/>
                <w:szCs w:val="20"/>
              </w:rPr>
              <w:t>Bokeh</w:t>
            </w:r>
            <w:r>
              <w:rPr>
                <w:rFonts w:cs="宋体" w:hint="eastAsia"/>
                <w:kern w:val="0"/>
                <w:szCs w:val="20"/>
              </w:rPr>
              <w:t>库。</w:t>
            </w:r>
          </w:p>
          <w:p w:rsidR="005546D2" w:rsidRPr="00AB09A6" w:rsidRDefault="005546D2" w:rsidP="00F36CCF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 w:rsidRPr="00AB09A6">
              <w:rPr>
                <w:rFonts w:ascii="宋体" w:hAnsi="Courier New" w:cs="Courier New" w:hint="eastAsia"/>
                <w:color w:val="00B0F0"/>
                <w:szCs w:val="21"/>
              </w:rPr>
              <w:t>Bokeh是针对浏览器使用的交互式可视化库，它旨在提供优雅、简洁的通用图形构建，并且在大的数据集或流媒体数据集上扩展这种性能，帮助程序员快速地、轻松地创建交互图、数据应用程序等。</w:t>
            </w:r>
          </w:p>
          <w:p w:rsidR="005546D2" w:rsidRDefault="005546D2" w:rsidP="00F36CCF">
            <w:pPr>
              <w:spacing w:line="360" w:lineRule="auto"/>
              <w:ind w:left="404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（</w:t>
            </w:r>
            <w:r>
              <w:rPr>
                <w:rFonts w:cs="宋体" w:hint="eastAsia"/>
                <w:kern w:val="0"/>
                <w:szCs w:val="20"/>
              </w:rPr>
              <w:t>5</w:t>
            </w:r>
            <w:r>
              <w:rPr>
                <w:rFonts w:cs="宋体" w:hint="eastAsia"/>
                <w:kern w:val="0"/>
                <w:szCs w:val="20"/>
              </w:rPr>
              <w:t>）教师根据课件，讲解通过</w:t>
            </w:r>
            <w:r>
              <w:rPr>
                <w:rFonts w:cs="宋体" w:hint="eastAsia"/>
                <w:kern w:val="0"/>
                <w:szCs w:val="20"/>
              </w:rPr>
              <w:t>plotting</w:t>
            </w:r>
            <w:r>
              <w:rPr>
                <w:rFonts w:cs="宋体" w:hint="eastAsia"/>
                <w:kern w:val="0"/>
                <w:szCs w:val="20"/>
              </w:rPr>
              <w:t>绘制图形的操作。</w:t>
            </w:r>
          </w:p>
          <w:p w:rsidR="005546D2" w:rsidRPr="006266DB" w:rsidRDefault="005546D2" w:rsidP="00F36CCF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 w:rsidRPr="006266DB">
              <w:rPr>
                <w:rFonts w:ascii="宋体" w:hAnsi="Courier New" w:cs="Courier New"/>
                <w:color w:val="00B0F0"/>
                <w:szCs w:val="21"/>
              </w:rPr>
              <w:t>Plotting</w:t>
            </w:r>
            <w:r w:rsidRPr="006266DB">
              <w:rPr>
                <w:rFonts w:ascii="宋体" w:hAnsi="Courier New" w:cs="Courier New" w:hint="eastAsia"/>
                <w:color w:val="00B0F0"/>
                <w:szCs w:val="21"/>
              </w:rPr>
              <w:t>是以构建视觉符号为核心的接口，可以结合各种视觉元素（例如，点、圆、线等其它元素）和工具（例如，缩放、保存、重置等其它工具）创建可视化图形。</w:t>
            </w:r>
          </w:p>
          <w:p w:rsidR="005546D2" w:rsidRDefault="005546D2" w:rsidP="00F36CCF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三、归纳总结，布置作业</w:t>
            </w:r>
          </w:p>
          <w:p w:rsidR="005546D2" w:rsidRDefault="005546D2" w:rsidP="00F36CCF">
            <w:pPr>
              <w:spacing w:line="360" w:lineRule="auto"/>
              <w:ind w:left="404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（</w:t>
            </w:r>
            <w:r>
              <w:rPr>
                <w:rFonts w:cs="宋体"/>
                <w:kern w:val="0"/>
                <w:szCs w:val="20"/>
              </w:rPr>
              <w:t>1</w:t>
            </w:r>
            <w:r>
              <w:rPr>
                <w:rFonts w:cs="宋体" w:hint="eastAsia"/>
                <w:kern w:val="0"/>
                <w:szCs w:val="20"/>
              </w:rPr>
              <w:t>）回顾学习目标，对本节课的内容进行总结。</w:t>
            </w:r>
          </w:p>
          <w:p w:rsidR="005546D2" w:rsidRDefault="005546D2" w:rsidP="00F36CCF">
            <w:pPr>
              <w:spacing w:line="312" w:lineRule="auto"/>
              <w:ind w:firstLine="420"/>
              <w:rPr>
                <w:color w:val="00B0F0"/>
              </w:rPr>
            </w:pPr>
            <w:r>
              <w:rPr>
                <w:rFonts w:ascii="宋体" w:hAnsi="Courier New" w:cs="Courier New" w:hint="eastAsia"/>
                <w:color w:val="00B0F0"/>
                <w:szCs w:val="21"/>
              </w:rPr>
              <w:t>教师总结本节课</w:t>
            </w:r>
            <w:r>
              <w:rPr>
                <w:rFonts w:hint="eastAsia"/>
                <w:color w:val="00B0F0"/>
              </w:rPr>
              <w:t>需要掌握的知识点，包括</w:t>
            </w:r>
            <w:r>
              <w:rPr>
                <w:rFonts w:hint="eastAsia"/>
                <w:color w:val="00B0F0"/>
              </w:rPr>
              <w:t>Seaborn</w:t>
            </w:r>
            <w:r>
              <w:rPr>
                <w:rFonts w:hint="eastAsia"/>
                <w:color w:val="00B0F0"/>
              </w:rPr>
              <w:t>—绘制统计图表和</w:t>
            </w:r>
            <w:r>
              <w:rPr>
                <w:rFonts w:hint="eastAsia"/>
                <w:color w:val="00B0F0"/>
              </w:rPr>
              <w:t>Bokeh</w:t>
            </w:r>
            <w:r>
              <w:rPr>
                <w:rFonts w:hint="eastAsia"/>
                <w:color w:val="00B0F0"/>
              </w:rPr>
              <w:t>—交互式可视化库。</w:t>
            </w:r>
          </w:p>
          <w:p w:rsidR="005546D2" w:rsidRDefault="005546D2" w:rsidP="00F36CCF">
            <w:pPr>
              <w:spacing w:line="312" w:lineRule="auto"/>
              <w:ind w:firstLine="420"/>
              <w:rPr>
                <w:rFonts w:ascii="Damascus" w:hAnsi="Damascus" w:cs="Damascus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（</w:t>
            </w:r>
            <w:r>
              <w:rPr>
                <w:rFonts w:cs="宋体"/>
                <w:kern w:val="0"/>
                <w:szCs w:val="20"/>
              </w:rPr>
              <w:t>2</w:t>
            </w:r>
            <w:r>
              <w:rPr>
                <w:rFonts w:cs="宋体" w:hint="eastAsia"/>
                <w:kern w:val="0"/>
                <w:szCs w:val="20"/>
              </w:rPr>
              <w:t>）</w:t>
            </w:r>
            <w:r>
              <w:rPr>
                <w:rFonts w:ascii="Damascus" w:hAnsi="Damascus" w:cs="Damascus" w:hint="eastAsia"/>
                <w:kern w:val="0"/>
                <w:szCs w:val="20"/>
              </w:rPr>
              <w:t>布置随堂练习，检查学生掌握情况。</w:t>
            </w:r>
          </w:p>
          <w:p w:rsidR="005546D2" w:rsidRDefault="005546D2" w:rsidP="00F36CCF">
            <w:pPr>
              <w:spacing w:line="312" w:lineRule="auto"/>
              <w:ind w:firstLine="420"/>
              <w:rPr>
                <w:rFonts w:cs="宋体"/>
                <w:kern w:val="0"/>
                <w:szCs w:val="20"/>
              </w:rPr>
            </w:pP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根据博学谷和随堂练习资源，给学生布置随堂练习，检测学生的掌握程度，并对学生出现的问题进行解决。</w:t>
            </w:r>
          </w:p>
          <w:p w:rsidR="005546D2" w:rsidRDefault="005546D2" w:rsidP="00F36CCF">
            <w:pPr>
              <w:spacing w:line="360" w:lineRule="auto"/>
              <w:ind w:left="404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（</w:t>
            </w:r>
            <w:r>
              <w:rPr>
                <w:rFonts w:cs="宋体"/>
                <w:kern w:val="0"/>
                <w:szCs w:val="20"/>
              </w:rPr>
              <w:t>3</w:t>
            </w:r>
            <w:r>
              <w:rPr>
                <w:rFonts w:cs="宋体" w:hint="eastAsia"/>
                <w:kern w:val="0"/>
                <w:szCs w:val="20"/>
              </w:rPr>
              <w:t>）</w:t>
            </w:r>
            <w:r>
              <w:rPr>
                <w:rFonts w:hint="eastAsia"/>
              </w:rPr>
              <w:t>使用博学谷系统下发课后作业。</w:t>
            </w:r>
          </w:p>
          <w:p w:rsidR="005546D2" w:rsidRDefault="005546D2" w:rsidP="00F36CCF">
            <w:pPr>
              <w:rPr>
                <w:rFonts w:ascii="宋体" w:hAnsi="Courier New" w:cs="Courier New"/>
                <w:color w:val="00B0F0"/>
                <w:szCs w:val="21"/>
              </w:rPr>
            </w:pPr>
          </w:p>
          <w:p w:rsidR="005546D2" w:rsidRDefault="005546D2" w:rsidP="00F36CCF">
            <w:pPr>
              <w:ind w:firstLine="420"/>
              <w:jc w:val="center"/>
              <w:rPr>
                <w:rFonts w:ascii="宋体" w:hAnsi="Courier New" w:cs="Courier New"/>
                <w:color w:val="00B0F0"/>
                <w:szCs w:val="21"/>
              </w:rPr>
            </w:pPr>
          </w:p>
          <w:p w:rsidR="005546D2" w:rsidRDefault="005546D2" w:rsidP="00F36CCF">
            <w:pPr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第五课时</w:t>
            </w:r>
          </w:p>
          <w:p w:rsidR="005546D2" w:rsidRDefault="005546D2" w:rsidP="00F36CCF">
            <w:pPr>
              <w:spacing w:line="360" w:lineRule="auto"/>
              <w:ind w:leftChars="-1" w:left="-2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（上机练习）</w:t>
            </w:r>
          </w:p>
          <w:p w:rsidR="005546D2" w:rsidRDefault="005546D2" w:rsidP="00F36CCF">
            <w:pPr>
              <w:spacing w:line="360" w:lineRule="auto"/>
              <w:ind w:firstLineChars="200" w:firstLine="420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上机练习主要针对本章中需要重点掌握的知识点，以及在程序中容易出错的</w:t>
            </w:r>
            <w:r>
              <w:rPr>
                <w:rFonts w:cs="宋体" w:hint="eastAsia"/>
                <w:kern w:val="0"/>
                <w:szCs w:val="20"/>
              </w:rPr>
              <w:lastRenderedPageBreak/>
              <w:t>内容进行练习，通过上机练习可以考察同学对知识点的掌握情况，对代码的熟练程度。</w:t>
            </w:r>
          </w:p>
          <w:p w:rsidR="005546D2" w:rsidRDefault="005546D2" w:rsidP="00F36CCF">
            <w:pPr>
              <w:spacing w:line="360" w:lineRule="auto"/>
              <w:ind w:firstLineChars="200" w:firstLine="420"/>
              <w:rPr>
                <w:rFonts w:cs="宋体"/>
                <w:kern w:val="0"/>
                <w:szCs w:val="20"/>
              </w:rPr>
            </w:pPr>
          </w:p>
          <w:p w:rsidR="005546D2" w:rsidRDefault="005546D2" w:rsidP="00F36CCF">
            <w:pPr>
              <w:spacing w:line="360" w:lineRule="auto"/>
              <w:ind w:firstLineChars="200" w:firstLine="420"/>
              <w:rPr>
                <w:rFonts w:cs="宋体"/>
                <w:kern w:val="0"/>
                <w:szCs w:val="20"/>
              </w:rPr>
            </w:pPr>
          </w:p>
          <w:p w:rsidR="005546D2" w:rsidRDefault="005546D2" w:rsidP="00F36CCF">
            <w:pPr>
              <w:ind w:firstLineChars="150" w:firstLine="316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 w:hint="eastAsia"/>
                <w:b/>
                <w:kern w:val="0"/>
                <w:szCs w:val="20"/>
              </w:rPr>
              <w:t>上机一：（练习教材中的示例代码）</w:t>
            </w:r>
          </w:p>
          <w:p w:rsidR="005546D2" w:rsidRDefault="005546D2" w:rsidP="00F36CCF">
            <w:pPr>
              <w:ind w:firstLineChars="150" w:firstLine="316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/>
                <w:b/>
                <w:kern w:val="0"/>
                <w:szCs w:val="20"/>
              </w:rPr>
              <w:t>形式</w:t>
            </w:r>
            <w:r>
              <w:rPr>
                <w:rFonts w:cs="宋体" w:hint="eastAsia"/>
                <w:b/>
                <w:kern w:val="0"/>
                <w:szCs w:val="20"/>
              </w:rPr>
              <w:t>：单独完成</w:t>
            </w:r>
          </w:p>
          <w:p w:rsidR="005546D2" w:rsidRDefault="005546D2" w:rsidP="00F36CCF">
            <w:pPr>
              <w:ind w:left="30" w:hangingChars="14" w:hanging="30"/>
              <w:jc w:val="center"/>
              <w:rPr>
                <w:rFonts w:cs="宋体"/>
                <w:b/>
                <w:kern w:val="0"/>
                <w:szCs w:val="20"/>
              </w:rPr>
            </w:pPr>
          </w:p>
          <w:p w:rsidR="005546D2" w:rsidRDefault="005546D2" w:rsidP="00F36CCF">
            <w:pPr>
              <w:ind w:left="30" w:hangingChars="14" w:hanging="30"/>
              <w:jc w:val="center"/>
              <w:rPr>
                <w:rFonts w:cs="宋体"/>
                <w:b/>
                <w:kern w:val="0"/>
                <w:szCs w:val="20"/>
              </w:rPr>
            </w:pPr>
          </w:p>
          <w:p w:rsidR="005546D2" w:rsidRDefault="005546D2" w:rsidP="00F36CCF">
            <w:pPr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第六课时</w:t>
            </w:r>
          </w:p>
          <w:p w:rsidR="005546D2" w:rsidRDefault="005546D2" w:rsidP="00F36CCF">
            <w:pPr>
              <w:spacing w:line="360" w:lineRule="auto"/>
              <w:ind w:leftChars="-1" w:left="-2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（上机练习）</w:t>
            </w:r>
          </w:p>
          <w:p w:rsidR="005546D2" w:rsidRDefault="005546D2" w:rsidP="00F36CCF">
            <w:pPr>
              <w:spacing w:line="360" w:lineRule="auto"/>
              <w:ind w:firstLineChars="200" w:firstLine="420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上机练习主要针对本章中需要重点掌握的知识点，以及在程序中容易出错的内容进行练习，通过上机练习可以考察同学对知识点的掌握情况，对代码的熟练程度。</w:t>
            </w:r>
          </w:p>
          <w:p w:rsidR="005546D2" w:rsidRDefault="005546D2" w:rsidP="00F36CCF">
            <w:pPr>
              <w:spacing w:line="360" w:lineRule="auto"/>
              <w:rPr>
                <w:rFonts w:cs="宋体"/>
                <w:kern w:val="0"/>
                <w:szCs w:val="20"/>
              </w:rPr>
            </w:pPr>
          </w:p>
          <w:p w:rsidR="005546D2" w:rsidRDefault="005546D2" w:rsidP="00F36CCF">
            <w:pPr>
              <w:ind w:firstLineChars="150" w:firstLine="316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 w:hint="eastAsia"/>
                <w:b/>
                <w:kern w:val="0"/>
                <w:szCs w:val="20"/>
              </w:rPr>
              <w:t>上机一：（练习教材中的示例代码）</w:t>
            </w:r>
          </w:p>
          <w:p w:rsidR="005546D2" w:rsidRDefault="005546D2" w:rsidP="00F36CCF">
            <w:pPr>
              <w:ind w:firstLineChars="150" w:firstLine="316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/>
                <w:b/>
                <w:kern w:val="0"/>
                <w:szCs w:val="20"/>
              </w:rPr>
              <w:t>形式</w:t>
            </w:r>
            <w:r>
              <w:rPr>
                <w:rFonts w:cs="宋体" w:hint="eastAsia"/>
                <w:b/>
                <w:kern w:val="0"/>
                <w:szCs w:val="20"/>
              </w:rPr>
              <w:t>：单独完成</w:t>
            </w:r>
          </w:p>
          <w:p w:rsidR="005546D2" w:rsidRDefault="005546D2" w:rsidP="00F36CCF">
            <w:pPr>
              <w:widowControl/>
              <w:spacing w:line="276" w:lineRule="auto"/>
              <w:jc w:val="left"/>
              <w:rPr>
                <w:rFonts w:cs="宋体"/>
                <w:b/>
                <w:kern w:val="0"/>
                <w:szCs w:val="20"/>
              </w:rPr>
            </w:pPr>
          </w:p>
          <w:p w:rsidR="005546D2" w:rsidRDefault="005546D2" w:rsidP="00F36CCF">
            <w:pPr>
              <w:widowControl/>
              <w:spacing w:line="276" w:lineRule="auto"/>
              <w:jc w:val="left"/>
              <w:rPr>
                <w:rFonts w:cs="宋体"/>
                <w:b/>
                <w:kern w:val="0"/>
                <w:szCs w:val="20"/>
              </w:rPr>
            </w:pPr>
          </w:p>
          <w:p w:rsidR="005546D2" w:rsidRDefault="005546D2" w:rsidP="00F36CCF">
            <w:pPr>
              <w:ind w:firstLineChars="150" w:firstLine="316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 w:hint="eastAsia"/>
                <w:b/>
                <w:kern w:val="0"/>
                <w:szCs w:val="20"/>
              </w:rPr>
              <w:t>上机二：（完成案例—画图分析某年旅游景点数据）</w:t>
            </w:r>
          </w:p>
          <w:p w:rsidR="005546D2" w:rsidRDefault="005546D2" w:rsidP="00F36CCF">
            <w:pPr>
              <w:ind w:firstLineChars="150" w:firstLine="316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/>
                <w:b/>
                <w:kern w:val="0"/>
                <w:szCs w:val="20"/>
              </w:rPr>
              <w:t>形式</w:t>
            </w:r>
            <w:r>
              <w:rPr>
                <w:rFonts w:cs="宋体" w:hint="eastAsia"/>
                <w:b/>
                <w:kern w:val="0"/>
                <w:szCs w:val="20"/>
              </w:rPr>
              <w:t>：单独完成</w:t>
            </w:r>
          </w:p>
          <w:p w:rsidR="005546D2" w:rsidRDefault="005546D2" w:rsidP="00F36CCF">
            <w:pPr>
              <w:widowControl/>
              <w:spacing w:line="276" w:lineRule="auto"/>
              <w:jc w:val="left"/>
              <w:rPr>
                <w:rFonts w:cs="宋体"/>
                <w:b/>
                <w:kern w:val="0"/>
                <w:szCs w:val="20"/>
              </w:rPr>
            </w:pPr>
          </w:p>
        </w:tc>
      </w:tr>
      <w:tr w:rsidR="005546D2" w:rsidTr="00F36CCF">
        <w:trPr>
          <w:trHeight w:val="1046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D2" w:rsidRDefault="005546D2" w:rsidP="00F36CCF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lastRenderedPageBreak/>
              <w:t>思考题和习题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6D2" w:rsidRDefault="005546D2" w:rsidP="00F36CCF">
            <w:pPr>
              <w:jc w:val="center"/>
            </w:pPr>
          </w:p>
          <w:p w:rsidR="005546D2" w:rsidRDefault="005546D2" w:rsidP="00F36CCF">
            <w:pPr>
              <w:ind w:firstLineChars="650" w:firstLine="1365"/>
            </w:pPr>
            <w:r>
              <w:rPr>
                <w:rFonts w:hint="eastAsia"/>
              </w:rPr>
              <w:t>见教材第</w:t>
            </w:r>
            <w:r>
              <w:t>6</w:t>
            </w:r>
            <w:r>
              <w:rPr>
                <w:rFonts w:hint="eastAsia"/>
              </w:rPr>
              <w:t>章配套的习题</w:t>
            </w:r>
          </w:p>
        </w:tc>
      </w:tr>
      <w:tr w:rsidR="005546D2" w:rsidTr="00F36CCF">
        <w:trPr>
          <w:trHeight w:val="168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46D2" w:rsidRDefault="005546D2" w:rsidP="00F36CCF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教</w:t>
            </w:r>
          </w:p>
          <w:p w:rsidR="005546D2" w:rsidRDefault="005546D2" w:rsidP="00F36CCF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</w:t>
            </w:r>
          </w:p>
          <w:p w:rsidR="005546D2" w:rsidRDefault="005546D2" w:rsidP="00F36CCF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后</w:t>
            </w:r>
          </w:p>
          <w:p w:rsidR="005546D2" w:rsidRDefault="005546D2" w:rsidP="00F36CCF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记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6D2" w:rsidRDefault="005546D2" w:rsidP="00F36CCF">
            <w:pPr>
              <w:pStyle w:val="a6"/>
              <w:spacing w:line="36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5546D2" w:rsidRDefault="005546D2" w:rsidP="005546D2"/>
    <w:p w:rsidR="005546D2" w:rsidRDefault="005546D2" w:rsidP="005546D2"/>
    <w:p w:rsidR="005546D2" w:rsidRDefault="005546D2" w:rsidP="005546D2"/>
    <w:p w:rsidR="009D583A" w:rsidRPr="005546D2" w:rsidRDefault="009D583A" w:rsidP="005546D2"/>
    <w:sectPr w:rsidR="009D583A" w:rsidRPr="005546D2">
      <w:headerReference w:type="default" r:id="rId14"/>
      <w:footerReference w:type="default" r:id="rId15"/>
      <w:pgSz w:w="11906" w:h="16838"/>
      <w:pgMar w:top="1418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496" w:rsidRDefault="00522496">
      <w:r>
        <w:separator/>
      </w:r>
    </w:p>
  </w:endnote>
  <w:endnote w:type="continuationSeparator" w:id="0">
    <w:p w:rsidR="00522496" w:rsidRDefault="0052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新宋体">
    <w:altName w:val="新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Damascus">
    <w:altName w:val="Segoe Print"/>
    <w:charset w:val="00"/>
    <w:family w:val="auto"/>
    <w:pitch w:val="default"/>
    <w:sig w:usb0="80002003" w:usb1="88000000" w:usb2="14000008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986" w:rsidRDefault="005546D2">
    <w:pPr>
      <w:pStyle w:val="a5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B998631" wp14:editId="5BBDDA18">
          <wp:simplePos x="0" y="0"/>
          <wp:positionH relativeFrom="column">
            <wp:posOffset>-1178560</wp:posOffset>
          </wp:positionH>
          <wp:positionV relativeFrom="paragraph">
            <wp:posOffset>-158115</wp:posOffset>
          </wp:positionV>
          <wp:extent cx="7635875" cy="915670"/>
          <wp:effectExtent l="0" t="0" r="3175" b="0"/>
          <wp:wrapNone/>
          <wp:docPr id="1" name="图片 1" descr="各种word模板cs6-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各种word模板cs6-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496" w:rsidRDefault="00522496">
      <w:r>
        <w:separator/>
      </w:r>
    </w:p>
  </w:footnote>
  <w:footnote w:type="continuationSeparator" w:id="0">
    <w:p w:rsidR="00522496" w:rsidRDefault="00522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986" w:rsidRDefault="005546D2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399A4C" wp14:editId="72E119DE">
          <wp:simplePos x="0" y="0"/>
          <wp:positionH relativeFrom="column">
            <wp:posOffset>-1171575</wp:posOffset>
          </wp:positionH>
          <wp:positionV relativeFrom="paragraph">
            <wp:posOffset>-521335</wp:posOffset>
          </wp:positionV>
          <wp:extent cx="7597140" cy="906145"/>
          <wp:effectExtent l="0" t="0" r="3810" b="8255"/>
          <wp:wrapNone/>
          <wp:docPr id="2" name="图片 2" descr="各种word模板cs6-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各种word模板cs6-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6AF4A9"/>
    <w:multiLevelType w:val="multilevel"/>
    <w:tmpl w:val="0A08510A"/>
    <w:lvl w:ilvl="0">
      <w:start w:val="1"/>
      <w:numFmt w:val="decimal"/>
      <w:pStyle w:val="9-1"/>
      <w:lvlText w:val="图3-%1 "/>
      <w:lvlJc w:val="left"/>
      <w:pPr>
        <w:ind w:left="905" w:hanging="480"/>
      </w:pPr>
      <w:rPr>
        <w:rFonts w:ascii="宋体" w:eastAsia="宋体" w:hAnsi="宋体" w:cs="宋体" w:hint="default"/>
        <w:sz w:val="24"/>
      </w:rPr>
    </w:lvl>
    <w:lvl w:ilvl="1">
      <w:start w:val="1"/>
      <w:numFmt w:val="none"/>
      <w:lvlText w:val=""/>
      <w:lvlJc w:val="left"/>
      <w:pPr>
        <w:ind w:left="960" w:hanging="480"/>
      </w:pPr>
      <w:rPr>
        <w:rFonts w:ascii="宋体" w:eastAsia="宋体" w:hAnsi="宋体" w:cs="微软雅黑" w:hint="default"/>
      </w:rPr>
    </w:lvl>
    <w:lvl w:ilvl="2">
      <w:start w:val="1"/>
      <w:numFmt w:val="none"/>
      <w:lvlText w:val=""/>
      <w:lvlJc w:val="right"/>
      <w:pPr>
        <w:ind w:left="1440" w:hanging="480"/>
      </w:pPr>
      <w:rPr>
        <w:rFonts w:ascii="宋体" w:eastAsia="宋体" w:hAnsi="宋体" w:cs="微软雅黑" w:hint="default"/>
      </w:rPr>
    </w:lvl>
    <w:lvl w:ilvl="3">
      <w:start w:val="1"/>
      <w:numFmt w:val="none"/>
      <w:lvlText w:val=""/>
      <w:lvlJc w:val="left"/>
      <w:pPr>
        <w:ind w:left="1920" w:hanging="480"/>
      </w:pPr>
      <w:rPr>
        <w:rFonts w:ascii="宋体" w:eastAsia="宋体" w:hAnsi="宋体" w:cs="微软雅黑" w:hint="default"/>
      </w:rPr>
    </w:lvl>
    <w:lvl w:ilvl="4">
      <w:start w:val="1"/>
      <w:numFmt w:val="none"/>
      <w:lvlText w:val=""/>
      <w:lvlJc w:val="left"/>
      <w:pPr>
        <w:ind w:left="2400" w:hanging="480"/>
      </w:pPr>
      <w:rPr>
        <w:rFonts w:ascii="宋体" w:eastAsia="宋体" w:hAnsi="宋体" w:cs="微软雅黑" w:hint="default"/>
      </w:rPr>
    </w:lvl>
    <w:lvl w:ilvl="5">
      <w:start w:val="1"/>
      <w:numFmt w:val="none"/>
      <w:lvlText w:val=""/>
      <w:lvlJc w:val="right"/>
      <w:pPr>
        <w:ind w:left="2880" w:hanging="480"/>
      </w:pPr>
      <w:rPr>
        <w:rFonts w:ascii="宋体" w:eastAsia="宋体" w:hAnsi="宋体" w:cs="微软雅黑" w:hint="default"/>
      </w:rPr>
    </w:lvl>
    <w:lvl w:ilvl="6">
      <w:start w:val="1"/>
      <w:numFmt w:val="none"/>
      <w:lvlText w:val=""/>
      <w:lvlJc w:val="left"/>
      <w:pPr>
        <w:ind w:left="3360" w:hanging="480"/>
      </w:pPr>
      <w:rPr>
        <w:rFonts w:ascii="宋体" w:eastAsia="宋体" w:hAnsi="宋体" w:cs="微软雅黑" w:hint="default"/>
      </w:rPr>
    </w:lvl>
    <w:lvl w:ilvl="7">
      <w:start w:val="1"/>
      <w:numFmt w:val="none"/>
      <w:lvlText w:val=""/>
      <w:lvlJc w:val="left"/>
      <w:pPr>
        <w:ind w:left="3840" w:hanging="480"/>
      </w:pPr>
      <w:rPr>
        <w:rFonts w:ascii="宋体" w:eastAsia="宋体" w:hAnsi="宋体" w:cs="微软雅黑" w:hint="default"/>
      </w:rPr>
    </w:lvl>
    <w:lvl w:ilvl="8">
      <w:start w:val="1"/>
      <w:numFmt w:val="none"/>
      <w:lvlText w:val=""/>
      <w:lvlJc w:val="right"/>
      <w:pPr>
        <w:ind w:left="4320" w:hanging="480"/>
      </w:pPr>
      <w:rPr>
        <w:rFonts w:ascii="宋体" w:eastAsia="宋体" w:hAnsi="宋体" w:cs="微软雅黑" w:hint="default"/>
      </w:rPr>
    </w:lvl>
  </w:abstractNum>
  <w:abstractNum w:abstractNumId="1">
    <w:nsid w:val="004A3468"/>
    <w:multiLevelType w:val="multilevel"/>
    <w:tmpl w:val="004A3468"/>
    <w:lvl w:ilvl="0">
      <w:start w:val="1"/>
      <w:numFmt w:val="decimal"/>
      <w:lvlText w:val="（%1）"/>
      <w:lvlJc w:val="left"/>
      <w:pPr>
        <w:ind w:left="905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lowerLetter"/>
      <w:lvlText w:val="%5)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lowerLetter"/>
      <w:lvlText w:val="%8)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088E6389"/>
    <w:multiLevelType w:val="multilevel"/>
    <w:tmpl w:val="088E6389"/>
    <w:lvl w:ilvl="0">
      <w:start w:val="1"/>
      <w:numFmt w:val="bullet"/>
      <w:lvlText w:val=""/>
      <w:lvlJc w:val="left"/>
      <w:pPr>
        <w:ind w:left="1047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">
    <w:nsid w:val="08E27832"/>
    <w:multiLevelType w:val="multilevel"/>
    <w:tmpl w:val="08E27832"/>
    <w:lvl w:ilvl="0">
      <w:start w:val="1"/>
      <w:numFmt w:val="decimal"/>
      <w:lvlText w:val="（%1）"/>
      <w:lvlJc w:val="left"/>
      <w:pPr>
        <w:ind w:left="905" w:hanging="48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488" w:hanging="480"/>
      </w:pPr>
    </w:lvl>
    <w:lvl w:ilvl="2">
      <w:start w:val="1"/>
      <w:numFmt w:val="lowerRoman"/>
      <w:lvlText w:val="%3."/>
      <w:lvlJc w:val="right"/>
      <w:pPr>
        <w:ind w:left="1968" w:hanging="480"/>
      </w:pPr>
    </w:lvl>
    <w:lvl w:ilvl="3">
      <w:start w:val="1"/>
      <w:numFmt w:val="decimal"/>
      <w:lvlText w:val="%4."/>
      <w:lvlJc w:val="left"/>
      <w:pPr>
        <w:ind w:left="2448" w:hanging="480"/>
      </w:pPr>
    </w:lvl>
    <w:lvl w:ilvl="4">
      <w:start w:val="1"/>
      <w:numFmt w:val="lowerLetter"/>
      <w:lvlText w:val="%5)"/>
      <w:lvlJc w:val="left"/>
      <w:pPr>
        <w:ind w:left="2928" w:hanging="480"/>
      </w:pPr>
    </w:lvl>
    <w:lvl w:ilvl="5">
      <w:start w:val="1"/>
      <w:numFmt w:val="lowerRoman"/>
      <w:lvlText w:val="%6."/>
      <w:lvlJc w:val="right"/>
      <w:pPr>
        <w:ind w:left="3408" w:hanging="480"/>
      </w:pPr>
    </w:lvl>
    <w:lvl w:ilvl="6">
      <w:start w:val="1"/>
      <w:numFmt w:val="decimal"/>
      <w:lvlText w:val="%7."/>
      <w:lvlJc w:val="left"/>
      <w:pPr>
        <w:ind w:left="3888" w:hanging="480"/>
      </w:pPr>
    </w:lvl>
    <w:lvl w:ilvl="7">
      <w:start w:val="1"/>
      <w:numFmt w:val="lowerLetter"/>
      <w:lvlText w:val="%8)"/>
      <w:lvlJc w:val="left"/>
      <w:pPr>
        <w:ind w:left="4368" w:hanging="480"/>
      </w:pPr>
    </w:lvl>
    <w:lvl w:ilvl="8">
      <w:start w:val="1"/>
      <w:numFmt w:val="lowerRoman"/>
      <w:lvlText w:val="%9."/>
      <w:lvlJc w:val="right"/>
      <w:pPr>
        <w:ind w:left="4848" w:hanging="480"/>
      </w:pPr>
    </w:lvl>
  </w:abstractNum>
  <w:abstractNum w:abstractNumId="4">
    <w:nsid w:val="0DF11AD8"/>
    <w:multiLevelType w:val="multilevel"/>
    <w:tmpl w:val="0DF11AD8"/>
    <w:lvl w:ilvl="0">
      <w:start w:val="1"/>
      <w:numFmt w:val="decimal"/>
      <w:lvlText w:val="（%1）"/>
      <w:lvlJc w:val="left"/>
      <w:pPr>
        <w:ind w:left="905" w:hanging="480"/>
      </w:pPr>
      <w:rPr>
        <w:rFonts w:cs="宋体" w:hint="eastAsia"/>
      </w:rPr>
    </w:lvl>
    <w:lvl w:ilvl="1">
      <w:start w:val="1"/>
      <w:numFmt w:val="lowerLetter"/>
      <w:lvlText w:val="%2)"/>
      <w:lvlJc w:val="left"/>
      <w:pPr>
        <w:ind w:left="1437" w:hanging="480"/>
      </w:pPr>
    </w:lvl>
    <w:lvl w:ilvl="2">
      <w:start w:val="1"/>
      <w:numFmt w:val="lowerRoman"/>
      <w:lvlText w:val="%3."/>
      <w:lvlJc w:val="right"/>
      <w:pPr>
        <w:ind w:left="1917" w:hanging="480"/>
      </w:pPr>
    </w:lvl>
    <w:lvl w:ilvl="3">
      <w:start w:val="1"/>
      <w:numFmt w:val="decimal"/>
      <w:lvlText w:val="%4."/>
      <w:lvlJc w:val="left"/>
      <w:pPr>
        <w:ind w:left="2397" w:hanging="480"/>
      </w:pPr>
    </w:lvl>
    <w:lvl w:ilvl="4">
      <w:start w:val="1"/>
      <w:numFmt w:val="lowerLetter"/>
      <w:lvlText w:val="%5)"/>
      <w:lvlJc w:val="left"/>
      <w:pPr>
        <w:ind w:left="2877" w:hanging="480"/>
      </w:pPr>
    </w:lvl>
    <w:lvl w:ilvl="5">
      <w:start w:val="1"/>
      <w:numFmt w:val="lowerRoman"/>
      <w:lvlText w:val="%6."/>
      <w:lvlJc w:val="right"/>
      <w:pPr>
        <w:ind w:left="3357" w:hanging="480"/>
      </w:pPr>
    </w:lvl>
    <w:lvl w:ilvl="6">
      <w:start w:val="1"/>
      <w:numFmt w:val="decimal"/>
      <w:lvlText w:val="%7."/>
      <w:lvlJc w:val="left"/>
      <w:pPr>
        <w:ind w:left="3837" w:hanging="480"/>
      </w:pPr>
    </w:lvl>
    <w:lvl w:ilvl="7">
      <w:start w:val="1"/>
      <w:numFmt w:val="lowerLetter"/>
      <w:lvlText w:val="%8)"/>
      <w:lvlJc w:val="left"/>
      <w:pPr>
        <w:ind w:left="4317" w:hanging="480"/>
      </w:pPr>
    </w:lvl>
    <w:lvl w:ilvl="8">
      <w:start w:val="1"/>
      <w:numFmt w:val="lowerRoman"/>
      <w:lvlText w:val="%9."/>
      <w:lvlJc w:val="right"/>
      <w:pPr>
        <w:ind w:left="4797" w:hanging="480"/>
      </w:pPr>
    </w:lvl>
  </w:abstractNum>
  <w:abstractNum w:abstractNumId="5">
    <w:nsid w:val="0E131A5C"/>
    <w:multiLevelType w:val="hybridMultilevel"/>
    <w:tmpl w:val="7B6C74C8"/>
    <w:lvl w:ilvl="0" w:tplc="D84EC12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3E3778"/>
    <w:multiLevelType w:val="hybridMultilevel"/>
    <w:tmpl w:val="7B6C74C8"/>
    <w:lvl w:ilvl="0" w:tplc="D84EC12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8511358"/>
    <w:multiLevelType w:val="multilevel"/>
    <w:tmpl w:val="18511358"/>
    <w:lvl w:ilvl="0">
      <w:start w:val="1"/>
      <w:numFmt w:val="decimal"/>
      <w:lvlText w:val="（%1）"/>
      <w:lvlJc w:val="left"/>
      <w:pPr>
        <w:ind w:left="905" w:hanging="48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38" w:hanging="480"/>
      </w:pPr>
    </w:lvl>
    <w:lvl w:ilvl="2">
      <w:start w:val="1"/>
      <w:numFmt w:val="lowerRoman"/>
      <w:lvlText w:val="%3."/>
      <w:lvlJc w:val="right"/>
      <w:pPr>
        <w:ind w:left="1918" w:hanging="480"/>
      </w:pPr>
    </w:lvl>
    <w:lvl w:ilvl="3">
      <w:start w:val="1"/>
      <w:numFmt w:val="decimal"/>
      <w:lvlText w:val="%4."/>
      <w:lvlJc w:val="left"/>
      <w:pPr>
        <w:ind w:left="2398" w:hanging="480"/>
      </w:pPr>
    </w:lvl>
    <w:lvl w:ilvl="4">
      <w:start w:val="1"/>
      <w:numFmt w:val="lowerLetter"/>
      <w:lvlText w:val="%5)"/>
      <w:lvlJc w:val="left"/>
      <w:pPr>
        <w:ind w:left="2878" w:hanging="480"/>
      </w:pPr>
    </w:lvl>
    <w:lvl w:ilvl="5">
      <w:start w:val="1"/>
      <w:numFmt w:val="lowerRoman"/>
      <w:lvlText w:val="%6."/>
      <w:lvlJc w:val="right"/>
      <w:pPr>
        <w:ind w:left="3358" w:hanging="480"/>
      </w:pPr>
    </w:lvl>
    <w:lvl w:ilvl="6">
      <w:start w:val="1"/>
      <w:numFmt w:val="decimal"/>
      <w:lvlText w:val="%7."/>
      <w:lvlJc w:val="left"/>
      <w:pPr>
        <w:ind w:left="3838" w:hanging="480"/>
      </w:pPr>
    </w:lvl>
    <w:lvl w:ilvl="7">
      <w:start w:val="1"/>
      <w:numFmt w:val="lowerLetter"/>
      <w:lvlText w:val="%8)"/>
      <w:lvlJc w:val="left"/>
      <w:pPr>
        <w:ind w:left="4318" w:hanging="480"/>
      </w:pPr>
    </w:lvl>
    <w:lvl w:ilvl="8">
      <w:start w:val="1"/>
      <w:numFmt w:val="lowerRoman"/>
      <w:lvlText w:val="%9."/>
      <w:lvlJc w:val="right"/>
      <w:pPr>
        <w:ind w:left="4798" w:hanging="480"/>
      </w:pPr>
    </w:lvl>
  </w:abstractNum>
  <w:abstractNum w:abstractNumId="8">
    <w:nsid w:val="1B6B1715"/>
    <w:multiLevelType w:val="multilevel"/>
    <w:tmpl w:val="1B6B1715"/>
    <w:lvl w:ilvl="0">
      <w:start w:val="3"/>
      <w:numFmt w:val="decimal"/>
      <w:lvlText w:val="（%1）"/>
      <w:lvlJc w:val="left"/>
      <w:pPr>
        <w:ind w:left="90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8327F7"/>
    <w:multiLevelType w:val="multilevel"/>
    <w:tmpl w:val="1B8327F7"/>
    <w:lvl w:ilvl="0">
      <w:start w:val="1"/>
      <w:numFmt w:val="decimal"/>
      <w:lvlText w:val="（%1）"/>
      <w:lvlJc w:val="left"/>
      <w:pPr>
        <w:ind w:left="905" w:hanging="48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lowerLetter"/>
      <w:lvlText w:val="%5)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lowerLetter"/>
      <w:lvlText w:val="%8)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1C2C6811"/>
    <w:multiLevelType w:val="multilevel"/>
    <w:tmpl w:val="1C2C6811"/>
    <w:lvl w:ilvl="0">
      <w:start w:val="1"/>
      <w:numFmt w:val="decimal"/>
      <w:lvlText w:val="（%1）"/>
      <w:lvlJc w:val="left"/>
      <w:pPr>
        <w:ind w:left="905" w:hanging="48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9F4EA5"/>
    <w:multiLevelType w:val="multilevel"/>
    <w:tmpl w:val="52E43A39"/>
    <w:lvl w:ilvl="0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4854640"/>
    <w:multiLevelType w:val="hybridMultilevel"/>
    <w:tmpl w:val="9DAA0F58"/>
    <w:lvl w:ilvl="0" w:tplc="786EA084">
      <w:start w:val="1"/>
      <w:numFmt w:val="decimal"/>
      <w:lvlText w:val="(%1)"/>
      <w:lvlJc w:val="left"/>
      <w:pPr>
        <w:ind w:left="840" w:hanging="42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2A873488"/>
    <w:multiLevelType w:val="multilevel"/>
    <w:tmpl w:val="2A873488"/>
    <w:lvl w:ilvl="0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4">
    <w:nsid w:val="2B366E80"/>
    <w:multiLevelType w:val="multilevel"/>
    <w:tmpl w:val="2B366E80"/>
    <w:lvl w:ilvl="0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5">
    <w:nsid w:val="2CFC7C67"/>
    <w:multiLevelType w:val="multilevel"/>
    <w:tmpl w:val="2CFC7C67"/>
    <w:lvl w:ilvl="0">
      <w:start w:val="1"/>
      <w:numFmt w:val="decimal"/>
      <w:lvlText w:val="（%1）"/>
      <w:lvlJc w:val="left"/>
      <w:pPr>
        <w:ind w:left="905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8" w:hanging="480"/>
      </w:pPr>
    </w:lvl>
    <w:lvl w:ilvl="2">
      <w:start w:val="1"/>
      <w:numFmt w:val="lowerRoman"/>
      <w:lvlText w:val="%3."/>
      <w:lvlJc w:val="right"/>
      <w:pPr>
        <w:ind w:left="1918" w:hanging="480"/>
      </w:pPr>
    </w:lvl>
    <w:lvl w:ilvl="3">
      <w:start w:val="1"/>
      <w:numFmt w:val="decimal"/>
      <w:lvlText w:val="%4."/>
      <w:lvlJc w:val="left"/>
      <w:pPr>
        <w:ind w:left="2398" w:hanging="480"/>
      </w:pPr>
    </w:lvl>
    <w:lvl w:ilvl="4">
      <w:start w:val="1"/>
      <w:numFmt w:val="lowerLetter"/>
      <w:lvlText w:val="%5)"/>
      <w:lvlJc w:val="left"/>
      <w:pPr>
        <w:ind w:left="2878" w:hanging="480"/>
      </w:pPr>
    </w:lvl>
    <w:lvl w:ilvl="5">
      <w:start w:val="1"/>
      <w:numFmt w:val="lowerRoman"/>
      <w:lvlText w:val="%6."/>
      <w:lvlJc w:val="right"/>
      <w:pPr>
        <w:ind w:left="3358" w:hanging="480"/>
      </w:pPr>
    </w:lvl>
    <w:lvl w:ilvl="6">
      <w:start w:val="1"/>
      <w:numFmt w:val="decimal"/>
      <w:lvlText w:val="%7."/>
      <w:lvlJc w:val="left"/>
      <w:pPr>
        <w:ind w:left="3838" w:hanging="480"/>
      </w:pPr>
    </w:lvl>
    <w:lvl w:ilvl="7">
      <w:start w:val="1"/>
      <w:numFmt w:val="lowerLetter"/>
      <w:lvlText w:val="%8)"/>
      <w:lvlJc w:val="left"/>
      <w:pPr>
        <w:ind w:left="4318" w:hanging="480"/>
      </w:pPr>
    </w:lvl>
    <w:lvl w:ilvl="8">
      <w:start w:val="1"/>
      <w:numFmt w:val="lowerRoman"/>
      <w:lvlText w:val="%9."/>
      <w:lvlJc w:val="right"/>
      <w:pPr>
        <w:ind w:left="4798" w:hanging="480"/>
      </w:pPr>
    </w:lvl>
  </w:abstractNum>
  <w:abstractNum w:abstractNumId="16">
    <w:nsid w:val="2D636EFA"/>
    <w:multiLevelType w:val="hybridMultilevel"/>
    <w:tmpl w:val="7B6C74C8"/>
    <w:lvl w:ilvl="0" w:tplc="D84EC12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2080F2C"/>
    <w:multiLevelType w:val="multilevel"/>
    <w:tmpl w:val="32080F2C"/>
    <w:lvl w:ilvl="0">
      <w:start w:val="1"/>
      <w:numFmt w:val="decimal"/>
      <w:lvlText w:val="（%1）"/>
      <w:lvlJc w:val="left"/>
      <w:pPr>
        <w:ind w:left="905" w:hanging="48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9FC30AA"/>
    <w:multiLevelType w:val="multilevel"/>
    <w:tmpl w:val="52E43A39"/>
    <w:lvl w:ilvl="0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2E43A39"/>
    <w:multiLevelType w:val="multilevel"/>
    <w:tmpl w:val="52E43A39"/>
    <w:lvl w:ilvl="0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CD63EA5"/>
    <w:multiLevelType w:val="multilevel"/>
    <w:tmpl w:val="5CD63EA5"/>
    <w:lvl w:ilvl="0">
      <w:start w:val="1"/>
      <w:numFmt w:val="decimal"/>
      <w:lvlText w:val="（%1）"/>
      <w:lvlJc w:val="left"/>
      <w:pPr>
        <w:ind w:left="1224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04" w:hanging="480"/>
      </w:pPr>
    </w:lvl>
    <w:lvl w:ilvl="2">
      <w:start w:val="1"/>
      <w:numFmt w:val="lowerRoman"/>
      <w:lvlText w:val="%3."/>
      <w:lvlJc w:val="right"/>
      <w:pPr>
        <w:ind w:left="2184" w:hanging="480"/>
      </w:pPr>
    </w:lvl>
    <w:lvl w:ilvl="3">
      <w:start w:val="1"/>
      <w:numFmt w:val="decimal"/>
      <w:lvlText w:val="%4."/>
      <w:lvlJc w:val="left"/>
      <w:pPr>
        <w:ind w:left="2664" w:hanging="480"/>
      </w:pPr>
    </w:lvl>
    <w:lvl w:ilvl="4">
      <w:start w:val="1"/>
      <w:numFmt w:val="lowerLetter"/>
      <w:lvlText w:val="%5)"/>
      <w:lvlJc w:val="left"/>
      <w:pPr>
        <w:ind w:left="3144" w:hanging="480"/>
      </w:pPr>
    </w:lvl>
    <w:lvl w:ilvl="5">
      <w:start w:val="1"/>
      <w:numFmt w:val="lowerRoman"/>
      <w:lvlText w:val="%6."/>
      <w:lvlJc w:val="right"/>
      <w:pPr>
        <w:ind w:left="3624" w:hanging="480"/>
      </w:pPr>
    </w:lvl>
    <w:lvl w:ilvl="6">
      <w:start w:val="1"/>
      <w:numFmt w:val="decimal"/>
      <w:lvlText w:val="%7."/>
      <w:lvlJc w:val="left"/>
      <w:pPr>
        <w:ind w:left="4104" w:hanging="480"/>
      </w:pPr>
    </w:lvl>
    <w:lvl w:ilvl="7">
      <w:start w:val="1"/>
      <w:numFmt w:val="lowerLetter"/>
      <w:lvlText w:val="%8)"/>
      <w:lvlJc w:val="left"/>
      <w:pPr>
        <w:ind w:left="4584" w:hanging="480"/>
      </w:pPr>
    </w:lvl>
    <w:lvl w:ilvl="8">
      <w:start w:val="1"/>
      <w:numFmt w:val="lowerRoman"/>
      <w:lvlText w:val="%9."/>
      <w:lvlJc w:val="right"/>
      <w:pPr>
        <w:ind w:left="5064" w:hanging="480"/>
      </w:pPr>
    </w:lvl>
  </w:abstractNum>
  <w:abstractNum w:abstractNumId="21">
    <w:nsid w:val="5D111BE2"/>
    <w:multiLevelType w:val="multilevel"/>
    <w:tmpl w:val="5D111BE2"/>
    <w:lvl w:ilvl="0">
      <w:start w:val="2"/>
      <w:numFmt w:val="decimal"/>
      <w:lvlText w:val="（%1）"/>
      <w:lvlJc w:val="left"/>
      <w:pPr>
        <w:ind w:left="1047" w:hanging="48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034" w:hanging="480"/>
      </w:pPr>
    </w:lvl>
    <w:lvl w:ilvl="2">
      <w:start w:val="1"/>
      <w:numFmt w:val="lowerRoman"/>
      <w:lvlText w:val="%3."/>
      <w:lvlJc w:val="right"/>
      <w:pPr>
        <w:ind w:left="1514" w:hanging="480"/>
      </w:pPr>
    </w:lvl>
    <w:lvl w:ilvl="3">
      <w:start w:val="1"/>
      <w:numFmt w:val="decimal"/>
      <w:lvlText w:val="%4."/>
      <w:lvlJc w:val="left"/>
      <w:pPr>
        <w:ind w:left="1994" w:hanging="480"/>
      </w:pPr>
    </w:lvl>
    <w:lvl w:ilvl="4">
      <w:start w:val="1"/>
      <w:numFmt w:val="lowerLetter"/>
      <w:lvlText w:val="%5)"/>
      <w:lvlJc w:val="left"/>
      <w:pPr>
        <w:ind w:left="2474" w:hanging="480"/>
      </w:pPr>
    </w:lvl>
    <w:lvl w:ilvl="5">
      <w:start w:val="1"/>
      <w:numFmt w:val="lowerRoman"/>
      <w:lvlText w:val="%6."/>
      <w:lvlJc w:val="right"/>
      <w:pPr>
        <w:ind w:left="2954" w:hanging="480"/>
      </w:pPr>
    </w:lvl>
    <w:lvl w:ilvl="6">
      <w:start w:val="1"/>
      <w:numFmt w:val="decimal"/>
      <w:lvlText w:val="%7."/>
      <w:lvlJc w:val="left"/>
      <w:pPr>
        <w:ind w:left="3434" w:hanging="480"/>
      </w:pPr>
    </w:lvl>
    <w:lvl w:ilvl="7">
      <w:start w:val="1"/>
      <w:numFmt w:val="lowerLetter"/>
      <w:lvlText w:val="%8)"/>
      <w:lvlJc w:val="left"/>
      <w:pPr>
        <w:ind w:left="3914" w:hanging="480"/>
      </w:pPr>
    </w:lvl>
    <w:lvl w:ilvl="8">
      <w:start w:val="1"/>
      <w:numFmt w:val="lowerRoman"/>
      <w:lvlText w:val="%9."/>
      <w:lvlJc w:val="right"/>
      <w:pPr>
        <w:ind w:left="4394" w:hanging="480"/>
      </w:pPr>
    </w:lvl>
  </w:abstractNum>
  <w:abstractNum w:abstractNumId="22">
    <w:nsid w:val="67131D5B"/>
    <w:multiLevelType w:val="hybridMultilevel"/>
    <w:tmpl w:val="DCA2BB50"/>
    <w:lvl w:ilvl="0" w:tplc="E03F39FE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6A5A550E"/>
    <w:multiLevelType w:val="multilevel"/>
    <w:tmpl w:val="6A5A550E"/>
    <w:lvl w:ilvl="0">
      <w:start w:val="1"/>
      <w:numFmt w:val="decimal"/>
      <w:lvlText w:val="（%1）"/>
      <w:lvlJc w:val="left"/>
      <w:pPr>
        <w:ind w:left="905" w:hanging="48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lowerLetter"/>
      <w:lvlText w:val="%5)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lowerLetter"/>
      <w:lvlText w:val="%8)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4">
    <w:nsid w:val="778B6042"/>
    <w:multiLevelType w:val="multilevel"/>
    <w:tmpl w:val="778B6042"/>
    <w:lvl w:ilvl="0">
      <w:start w:val="2"/>
      <w:numFmt w:val="decimal"/>
      <w:lvlText w:val="（%1）"/>
      <w:lvlJc w:val="left"/>
      <w:pPr>
        <w:ind w:left="973" w:hanging="48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9"/>
  </w:num>
  <w:num w:numId="3">
    <w:abstractNumId w:val="23"/>
  </w:num>
  <w:num w:numId="4">
    <w:abstractNumId w:val="14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21"/>
  </w:num>
  <w:num w:numId="10">
    <w:abstractNumId w:val="8"/>
  </w:num>
  <w:num w:numId="11">
    <w:abstractNumId w:val="15"/>
  </w:num>
  <w:num w:numId="12">
    <w:abstractNumId w:val="13"/>
  </w:num>
  <w:num w:numId="13">
    <w:abstractNumId w:val="17"/>
  </w:num>
  <w:num w:numId="14">
    <w:abstractNumId w:val="20"/>
  </w:num>
  <w:num w:numId="15">
    <w:abstractNumId w:val="24"/>
  </w:num>
  <w:num w:numId="16">
    <w:abstractNumId w:val="18"/>
  </w:num>
  <w:num w:numId="17">
    <w:abstractNumId w:val="11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6"/>
  </w:num>
  <w:num w:numId="35">
    <w:abstractNumId w:val="5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D2"/>
    <w:rsid w:val="000743A1"/>
    <w:rsid w:val="00411098"/>
    <w:rsid w:val="00522496"/>
    <w:rsid w:val="005546D2"/>
    <w:rsid w:val="00644EF2"/>
    <w:rsid w:val="009D583A"/>
    <w:rsid w:val="00ED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-1">
    <w:name w:val="图9-1"/>
    <w:basedOn w:val="a"/>
    <w:qFormat/>
    <w:rsid w:val="000743A1"/>
    <w:pPr>
      <w:numPr>
        <w:numId w:val="1"/>
      </w:numPr>
    </w:pPr>
  </w:style>
  <w:style w:type="character" w:customStyle="1" w:styleId="Char">
    <w:name w:val="纯文本 Char"/>
    <w:link w:val="a3"/>
    <w:rsid w:val="005546D2"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rsid w:val="00554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546D2"/>
    <w:rPr>
      <w:rFonts w:ascii="Times New Roman" w:eastAsia="宋体" w:hAnsi="Times New Roman" w:cs="Times New Roman"/>
      <w:sz w:val="18"/>
      <w:szCs w:val="18"/>
    </w:rPr>
  </w:style>
  <w:style w:type="paragraph" w:styleId="a3">
    <w:name w:val="Plain Text"/>
    <w:basedOn w:val="a"/>
    <w:link w:val="Char"/>
    <w:rsid w:val="005546D2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5546D2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Char2"/>
    <w:rsid w:val="00554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rsid w:val="005546D2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3"/>
    <w:rsid w:val="005546D2"/>
    <w:pPr>
      <w:ind w:firstLineChars="257" w:firstLine="540"/>
    </w:pPr>
    <w:rPr>
      <w:lang w:val="en-GB"/>
    </w:rPr>
  </w:style>
  <w:style w:type="character" w:customStyle="1" w:styleId="Char3">
    <w:name w:val="正文文本缩进 Char"/>
    <w:basedOn w:val="a0"/>
    <w:link w:val="a6"/>
    <w:rsid w:val="005546D2"/>
    <w:rPr>
      <w:rFonts w:ascii="Times New Roman" w:eastAsia="宋体" w:hAnsi="Times New Roman" w:cs="Times New Roman"/>
      <w:szCs w:val="24"/>
      <w:lang w:val="en-GB"/>
    </w:rPr>
  </w:style>
  <w:style w:type="paragraph" w:styleId="a7">
    <w:name w:val="List Paragraph"/>
    <w:basedOn w:val="a"/>
    <w:uiPriority w:val="34"/>
    <w:qFormat/>
    <w:rsid w:val="005546D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-1">
    <w:name w:val="图9-1"/>
    <w:basedOn w:val="a"/>
    <w:qFormat/>
    <w:rsid w:val="000743A1"/>
    <w:pPr>
      <w:numPr>
        <w:numId w:val="1"/>
      </w:numPr>
    </w:pPr>
  </w:style>
  <w:style w:type="character" w:customStyle="1" w:styleId="Char">
    <w:name w:val="纯文本 Char"/>
    <w:link w:val="a3"/>
    <w:rsid w:val="005546D2"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rsid w:val="00554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546D2"/>
    <w:rPr>
      <w:rFonts w:ascii="Times New Roman" w:eastAsia="宋体" w:hAnsi="Times New Roman" w:cs="Times New Roman"/>
      <w:sz w:val="18"/>
      <w:szCs w:val="18"/>
    </w:rPr>
  </w:style>
  <w:style w:type="paragraph" w:styleId="a3">
    <w:name w:val="Plain Text"/>
    <w:basedOn w:val="a"/>
    <w:link w:val="Char"/>
    <w:rsid w:val="005546D2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5546D2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Char2"/>
    <w:rsid w:val="00554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rsid w:val="005546D2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3"/>
    <w:rsid w:val="005546D2"/>
    <w:pPr>
      <w:ind w:firstLineChars="257" w:firstLine="540"/>
    </w:pPr>
    <w:rPr>
      <w:lang w:val="en-GB"/>
    </w:rPr>
  </w:style>
  <w:style w:type="character" w:customStyle="1" w:styleId="Char3">
    <w:name w:val="正文文本缩进 Char"/>
    <w:basedOn w:val="a0"/>
    <w:link w:val="a6"/>
    <w:rsid w:val="005546D2"/>
    <w:rPr>
      <w:rFonts w:ascii="Times New Roman" w:eastAsia="宋体" w:hAnsi="Times New Roman" w:cs="Times New Roman"/>
      <w:szCs w:val="24"/>
      <w:lang w:val="en-GB"/>
    </w:rPr>
  </w:style>
  <w:style w:type="paragraph" w:styleId="a7">
    <w:name w:val="List Paragraph"/>
    <w:basedOn w:val="a"/>
    <w:uiPriority w:val="34"/>
    <w:qFormat/>
    <w:rsid w:val="005546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born.pydata.org/generated/seaborn.swarmplot.html" TargetMode="External"/><Relationship Id="rId13" Type="http://schemas.openxmlformats.org/officeDocument/2006/relationships/hyperlink" Target="http://seaborn.pydata.org/generated/seaborn.pointplot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eaborn.pydata.org/generated/seaborn.barplot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eaborn.pydata.org/generated/seaborn.violinplo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eaborn.pydata.org/generated/seaborn.boxplo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born.pydata.org/generated/seaborn.stripplot.htm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728</Words>
  <Characters>4150</Characters>
  <Application>Microsoft Office Word</Application>
  <DocSecurity>0</DocSecurity>
  <Lines>34</Lines>
  <Paragraphs>9</Paragraphs>
  <ScaleCrop>false</ScaleCrop>
  <Company>Microsoft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孙东</dc:creator>
  <cp:lastModifiedBy>孙东</cp:lastModifiedBy>
  <cp:revision>3</cp:revision>
  <dcterms:created xsi:type="dcterms:W3CDTF">2018-11-21T07:54:00Z</dcterms:created>
  <dcterms:modified xsi:type="dcterms:W3CDTF">2018-11-21T08:14:00Z</dcterms:modified>
</cp:coreProperties>
</file>