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EF" w:rsidRPr="0022314C" w:rsidRDefault="001979E7" w:rsidP="00C21703">
      <w:pPr>
        <w:pStyle w:val="11"/>
        <w:ind w:right="0"/>
        <w:rPr>
          <w:sz w:val="21"/>
          <w:szCs w:val="21"/>
          <w:lang w:eastAsia="zh-CN"/>
        </w:rPr>
      </w:pPr>
      <w:r>
        <w:rPr>
          <w:noProof/>
          <w:sz w:val="21"/>
          <w:szCs w:val="21"/>
          <w:lang w:eastAsia="zh-CN"/>
        </w:rPr>
        <w:pict>
          <v:line id="直接连接符 1" o:spid="_x0000_s1026" style="position:absolute;left:0;text-align:left;z-index:251659264;visibility:visible;mso-position-horizontal:center;mso-position-horizontal-relative:margin" from="0,12pt" to="47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qFLAIAADMEAAAOAAAAZHJzL2Uyb0RvYy54bWysU02O0zAY3SNxB8v7TpK2U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" strokeweight=".48pt">
            <w10:wrap type="topAndBottom" anchorx="margin"/>
          </v:line>
        </w:pict>
      </w:r>
      <w:r w:rsidR="00E80EEF" w:rsidRPr="0022314C">
        <w:rPr>
          <w:rFonts w:hint="eastAsia"/>
          <w:b/>
          <w:sz w:val="21"/>
          <w:szCs w:val="21"/>
          <w:lang w:eastAsia="zh-CN"/>
        </w:rPr>
        <w:t>1.1 消费心理ABC</w:t>
      </w:r>
    </w:p>
    <w:p w:rsidR="00E80EEF" w:rsidRDefault="00E80EEF" w:rsidP="00E80EEF">
      <w:pPr>
        <w:pStyle w:val="a3"/>
        <w:spacing w:before="9"/>
        <w:rPr>
          <w:b/>
          <w:sz w:val="5"/>
          <w:lang w:eastAsia="zh-CN"/>
        </w:rPr>
      </w:pPr>
    </w:p>
    <w:tbl>
      <w:tblPr>
        <w:tblStyle w:val="TableNormal"/>
        <w:tblW w:w="951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2"/>
        <w:gridCol w:w="1984"/>
        <w:gridCol w:w="992"/>
        <w:gridCol w:w="284"/>
        <w:gridCol w:w="992"/>
        <w:gridCol w:w="1418"/>
        <w:gridCol w:w="384"/>
        <w:gridCol w:w="2019"/>
      </w:tblGrid>
      <w:tr w:rsidR="00E80EEF" w:rsidRPr="0022314C" w:rsidTr="00A57A4F">
        <w:trPr>
          <w:trHeight w:hRule="exact" w:val="370"/>
        </w:trPr>
        <w:tc>
          <w:tcPr>
            <w:tcW w:w="1442" w:type="dxa"/>
            <w:tcBorders>
              <w:left w:val="nil"/>
            </w:tcBorders>
          </w:tcPr>
          <w:p w:rsidR="00E80EEF" w:rsidRPr="0022314C" w:rsidRDefault="00E80EEF" w:rsidP="00CE4519">
            <w:pPr>
              <w:pStyle w:val="TableParagraph"/>
              <w:spacing w:before="10"/>
              <w:ind w:left="122"/>
              <w:rPr>
                <w:sz w:val="18"/>
                <w:szCs w:val="18"/>
                <w:lang w:eastAsia="zh-CN"/>
              </w:rPr>
            </w:pPr>
            <w:r w:rsidRPr="0022314C">
              <w:rPr>
                <w:sz w:val="18"/>
                <w:szCs w:val="18"/>
                <w:lang w:eastAsia="zh-CN"/>
              </w:rPr>
              <w:t>授课班级</w:t>
            </w:r>
          </w:p>
        </w:tc>
        <w:tc>
          <w:tcPr>
            <w:tcW w:w="1984" w:type="dxa"/>
          </w:tcPr>
          <w:p w:rsidR="00E80EEF" w:rsidRPr="0022314C" w:rsidRDefault="005B4521" w:rsidP="0022314C">
            <w:pPr>
              <w:pStyle w:val="TableParagraph"/>
              <w:tabs>
                <w:tab w:val="left" w:pos="523"/>
              </w:tabs>
              <w:spacing w:before="37"/>
              <w:ind w:left="103"/>
              <w:rPr>
                <w:sz w:val="18"/>
                <w:szCs w:val="18"/>
                <w:lang w:eastAsia="zh-CN"/>
              </w:rPr>
            </w:pPr>
            <w:r w:rsidRPr="0022314C">
              <w:rPr>
                <w:sz w:val="18"/>
                <w:szCs w:val="18"/>
                <w:lang w:eastAsia="zh-CN"/>
              </w:rPr>
              <w:t>20</w:t>
            </w:r>
            <w:r w:rsidR="00C72689">
              <w:rPr>
                <w:sz w:val="18"/>
                <w:szCs w:val="18"/>
                <w:lang w:eastAsia="zh-CN"/>
              </w:rPr>
              <w:t>2</w:t>
            </w:r>
            <w:r w:rsidR="00C72689">
              <w:rPr>
                <w:rFonts w:hint="eastAsia"/>
                <w:sz w:val="18"/>
                <w:szCs w:val="18"/>
                <w:lang w:eastAsia="zh-CN"/>
              </w:rPr>
              <w:t>2级</w:t>
            </w:r>
            <w:r w:rsidR="0022314C">
              <w:rPr>
                <w:sz w:val="18"/>
                <w:szCs w:val="18"/>
                <w:lang w:eastAsia="zh-CN"/>
              </w:rPr>
              <w:t>电商</w:t>
            </w:r>
          </w:p>
        </w:tc>
        <w:tc>
          <w:tcPr>
            <w:tcW w:w="1276" w:type="dxa"/>
            <w:gridSpan w:val="2"/>
          </w:tcPr>
          <w:p w:rsidR="00E80EEF" w:rsidRPr="0022314C" w:rsidRDefault="00E80EEF" w:rsidP="00CE4519">
            <w:pPr>
              <w:pStyle w:val="TableParagraph"/>
              <w:spacing w:before="10"/>
              <w:ind w:left="101"/>
              <w:rPr>
                <w:sz w:val="18"/>
                <w:szCs w:val="18"/>
                <w:lang w:eastAsia="zh-CN"/>
              </w:rPr>
            </w:pPr>
            <w:r w:rsidRPr="0022314C">
              <w:rPr>
                <w:sz w:val="18"/>
                <w:szCs w:val="18"/>
                <w:lang w:eastAsia="zh-CN"/>
              </w:rPr>
              <w:t>上课时间</w:t>
            </w:r>
          </w:p>
        </w:tc>
        <w:tc>
          <w:tcPr>
            <w:tcW w:w="992" w:type="dxa"/>
          </w:tcPr>
          <w:p w:rsidR="00E80EEF" w:rsidRPr="0022314C" w:rsidRDefault="00E80EEF" w:rsidP="00CE4519">
            <w:pPr>
              <w:pStyle w:val="TableParagraph"/>
              <w:spacing w:before="10"/>
              <w:ind w:left="201"/>
              <w:rPr>
                <w:sz w:val="18"/>
                <w:szCs w:val="18"/>
                <w:lang w:eastAsia="zh-CN"/>
              </w:rPr>
            </w:pPr>
            <w:r w:rsidRPr="0022314C">
              <w:rPr>
                <w:sz w:val="18"/>
                <w:szCs w:val="18"/>
                <w:lang w:eastAsia="zh-CN"/>
              </w:rPr>
              <w:t>2</w:t>
            </w:r>
            <w:r w:rsidRPr="0022314C">
              <w:rPr>
                <w:spacing w:val="-52"/>
                <w:sz w:val="18"/>
                <w:szCs w:val="18"/>
                <w:lang w:eastAsia="zh-CN"/>
              </w:rPr>
              <w:t xml:space="preserve"> </w:t>
            </w:r>
            <w:r w:rsidRPr="0022314C">
              <w:rPr>
                <w:sz w:val="18"/>
                <w:szCs w:val="18"/>
                <w:lang w:eastAsia="zh-CN"/>
              </w:rPr>
              <w:t>课时</w:t>
            </w:r>
          </w:p>
        </w:tc>
        <w:tc>
          <w:tcPr>
            <w:tcW w:w="1802" w:type="dxa"/>
            <w:gridSpan w:val="2"/>
          </w:tcPr>
          <w:p w:rsidR="00E80EEF" w:rsidRPr="0022314C" w:rsidRDefault="00E80EEF" w:rsidP="00CE4519">
            <w:pPr>
              <w:pStyle w:val="TableParagraph"/>
              <w:spacing w:before="10"/>
              <w:ind w:left="338"/>
              <w:rPr>
                <w:sz w:val="18"/>
                <w:szCs w:val="18"/>
                <w:lang w:eastAsia="zh-CN"/>
              </w:rPr>
            </w:pPr>
            <w:r w:rsidRPr="0022314C">
              <w:rPr>
                <w:sz w:val="18"/>
                <w:szCs w:val="18"/>
                <w:lang w:eastAsia="zh-CN"/>
              </w:rPr>
              <w:t>上课地点</w:t>
            </w:r>
          </w:p>
        </w:tc>
        <w:tc>
          <w:tcPr>
            <w:tcW w:w="2019" w:type="dxa"/>
            <w:tcBorders>
              <w:right w:val="nil"/>
            </w:tcBorders>
          </w:tcPr>
          <w:p w:rsidR="00E80EEF" w:rsidRPr="0022314C" w:rsidRDefault="008B3119" w:rsidP="00CE4519">
            <w:pPr>
              <w:pStyle w:val="TableParagraph"/>
              <w:tabs>
                <w:tab w:val="left" w:pos="523"/>
              </w:tabs>
              <w:spacing w:before="37"/>
              <w:ind w:left="103"/>
              <w:rPr>
                <w:sz w:val="18"/>
                <w:szCs w:val="18"/>
                <w:lang w:eastAsia="zh-CN"/>
              </w:rPr>
            </w:pPr>
            <w:r w:rsidRPr="0022314C">
              <w:rPr>
                <w:rFonts w:hint="eastAsia"/>
                <w:sz w:val="18"/>
                <w:szCs w:val="18"/>
                <w:lang w:eastAsia="zh-CN"/>
              </w:rPr>
              <w:t>多媒体教室</w:t>
            </w:r>
          </w:p>
        </w:tc>
      </w:tr>
      <w:tr w:rsidR="0022314C" w:rsidRPr="0022314C" w:rsidTr="00A57A4F">
        <w:trPr>
          <w:trHeight w:hRule="exact" w:val="567"/>
        </w:trPr>
        <w:tc>
          <w:tcPr>
            <w:tcW w:w="1442" w:type="dxa"/>
            <w:vMerge w:val="restart"/>
            <w:tcBorders>
              <w:left w:val="nil"/>
            </w:tcBorders>
          </w:tcPr>
          <w:p w:rsidR="0022314C" w:rsidRPr="0022314C" w:rsidRDefault="0022314C" w:rsidP="005B4521">
            <w:pPr>
              <w:pStyle w:val="TableParagraph"/>
              <w:spacing w:line="314" w:lineRule="auto"/>
              <w:ind w:right="390"/>
              <w:jc w:val="both"/>
              <w:rPr>
                <w:sz w:val="18"/>
                <w:szCs w:val="18"/>
                <w:lang w:eastAsia="zh-CN"/>
              </w:rPr>
            </w:pPr>
            <w:r w:rsidRPr="0022314C">
              <w:rPr>
                <w:sz w:val="18"/>
                <w:szCs w:val="18"/>
                <w:lang w:eastAsia="zh-CN"/>
              </w:rPr>
              <w:t>教学目标</w:t>
            </w:r>
          </w:p>
        </w:tc>
        <w:tc>
          <w:tcPr>
            <w:tcW w:w="2976" w:type="dxa"/>
            <w:gridSpan w:val="2"/>
          </w:tcPr>
          <w:p w:rsidR="0022314C" w:rsidRPr="0022314C" w:rsidRDefault="0022314C" w:rsidP="00A57A4F">
            <w:pPr>
              <w:pStyle w:val="TableParagraph"/>
              <w:spacing w:before="9"/>
              <w:ind w:right="1755"/>
              <w:rPr>
                <w:b/>
                <w:sz w:val="18"/>
                <w:szCs w:val="18"/>
                <w:lang w:eastAsia="zh-CN"/>
              </w:rPr>
            </w:pPr>
          </w:p>
        </w:tc>
        <w:tc>
          <w:tcPr>
            <w:tcW w:w="2694" w:type="dxa"/>
            <w:gridSpan w:val="3"/>
            <w:tcBorders>
              <w:right w:val="nil"/>
            </w:tcBorders>
          </w:tcPr>
          <w:p w:rsidR="0022314C" w:rsidRPr="0022314C" w:rsidRDefault="0022314C" w:rsidP="00A57A4F">
            <w:pPr>
              <w:pStyle w:val="TableParagraph"/>
              <w:spacing w:before="9"/>
              <w:ind w:right="1332"/>
              <w:rPr>
                <w:b/>
                <w:sz w:val="18"/>
                <w:szCs w:val="18"/>
                <w:lang w:eastAsia="zh-CN"/>
              </w:rPr>
            </w:pPr>
          </w:p>
        </w:tc>
        <w:tc>
          <w:tcPr>
            <w:tcW w:w="2403" w:type="dxa"/>
            <w:gridSpan w:val="2"/>
            <w:tcBorders>
              <w:right w:val="nil"/>
            </w:tcBorders>
          </w:tcPr>
          <w:p w:rsidR="0022314C" w:rsidRPr="0022314C" w:rsidRDefault="0022314C" w:rsidP="005B4521">
            <w:pPr>
              <w:pStyle w:val="TableParagraph"/>
              <w:spacing w:before="9"/>
              <w:ind w:left="1327" w:right="1332"/>
              <w:jc w:val="center"/>
              <w:rPr>
                <w:b/>
                <w:sz w:val="18"/>
                <w:szCs w:val="18"/>
                <w:lang w:eastAsia="zh-CN"/>
              </w:rPr>
            </w:pPr>
          </w:p>
        </w:tc>
      </w:tr>
      <w:tr w:rsidR="00A57A4F" w:rsidRPr="0022314C" w:rsidTr="00A57A4F">
        <w:trPr>
          <w:trHeight w:hRule="exact" w:val="830"/>
        </w:trPr>
        <w:tc>
          <w:tcPr>
            <w:tcW w:w="1442" w:type="dxa"/>
            <w:vMerge/>
            <w:tcBorders>
              <w:left w:val="nil"/>
            </w:tcBorders>
          </w:tcPr>
          <w:p w:rsidR="00A57A4F" w:rsidRPr="0022314C" w:rsidRDefault="00A57A4F" w:rsidP="00CE4519">
            <w:pPr>
              <w:rPr>
                <w:sz w:val="18"/>
                <w:szCs w:val="18"/>
                <w:lang w:eastAsia="zh-CN"/>
              </w:rPr>
            </w:pPr>
          </w:p>
        </w:tc>
        <w:tc>
          <w:tcPr>
            <w:tcW w:w="2976" w:type="dxa"/>
            <w:gridSpan w:val="2"/>
          </w:tcPr>
          <w:p w:rsidR="00A57A4F" w:rsidRPr="0022314C" w:rsidRDefault="00A57A4F" w:rsidP="00CE4519">
            <w:pPr>
              <w:pStyle w:val="TableParagraph"/>
              <w:tabs>
                <w:tab w:val="left" w:pos="523"/>
              </w:tabs>
              <w:spacing w:line="260" w:lineRule="exact"/>
              <w:ind w:left="103"/>
              <w:rPr>
                <w:sz w:val="18"/>
                <w:szCs w:val="18"/>
                <w:lang w:eastAsia="zh-CN"/>
              </w:rPr>
            </w:pPr>
            <w:r w:rsidRPr="0022314C">
              <w:rPr>
                <w:sz w:val="18"/>
                <w:szCs w:val="18"/>
                <w:lang w:eastAsia="zh-CN"/>
              </w:rPr>
              <w:t>①</w:t>
            </w:r>
            <w:r w:rsidRPr="0022314C">
              <w:rPr>
                <w:sz w:val="18"/>
                <w:szCs w:val="18"/>
                <w:lang w:eastAsia="zh-CN"/>
              </w:rPr>
              <w:tab/>
            </w:r>
            <w:r w:rsidRPr="0022314C">
              <w:rPr>
                <w:rFonts w:hint="eastAsia"/>
                <w:sz w:val="18"/>
                <w:szCs w:val="18"/>
                <w:lang w:eastAsia="zh-CN"/>
              </w:rPr>
              <w:t>能清楚界定</w:t>
            </w:r>
            <w:bookmarkStart w:id="0" w:name="_GoBack"/>
            <w:bookmarkEnd w:id="0"/>
            <w:r w:rsidRPr="0022314C">
              <w:rPr>
                <w:sz w:val="18"/>
                <w:szCs w:val="18"/>
                <w:lang w:eastAsia="zh-CN"/>
              </w:rPr>
              <w:t>消费心理分析的基本内容</w:t>
            </w:r>
          </w:p>
          <w:p w:rsidR="00A57A4F" w:rsidRPr="0022314C" w:rsidRDefault="00A57A4F" w:rsidP="005B4521">
            <w:pPr>
              <w:pStyle w:val="TableParagraph"/>
              <w:tabs>
                <w:tab w:val="left" w:pos="523"/>
              </w:tabs>
              <w:spacing w:before="37"/>
              <w:ind w:left="103"/>
              <w:rPr>
                <w:sz w:val="18"/>
                <w:szCs w:val="18"/>
                <w:lang w:eastAsia="zh-CN"/>
              </w:rPr>
            </w:pPr>
            <w:r w:rsidRPr="0022314C">
              <w:rPr>
                <w:sz w:val="18"/>
                <w:szCs w:val="18"/>
                <w:lang w:eastAsia="zh-CN"/>
              </w:rPr>
              <w:t>②</w:t>
            </w:r>
            <w:r w:rsidRPr="0022314C">
              <w:rPr>
                <w:rFonts w:hint="eastAsia"/>
                <w:sz w:val="18"/>
                <w:szCs w:val="18"/>
                <w:lang w:eastAsia="zh-CN"/>
              </w:rPr>
              <w:t xml:space="preserve">  能制定合理</w:t>
            </w:r>
            <w:r w:rsidRPr="0022314C">
              <w:rPr>
                <w:sz w:val="18"/>
                <w:szCs w:val="18"/>
                <w:lang w:eastAsia="zh-CN"/>
              </w:rPr>
              <w:t>、可行的</w:t>
            </w:r>
            <w:r w:rsidRPr="0022314C">
              <w:rPr>
                <w:rFonts w:hint="eastAsia"/>
                <w:sz w:val="18"/>
                <w:szCs w:val="18"/>
                <w:lang w:eastAsia="zh-CN"/>
              </w:rPr>
              <w:t>消费</w:t>
            </w:r>
            <w:r w:rsidRPr="0022314C">
              <w:rPr>
                <w:sz w:val="18"/>
                <w:szCs w:val="18"/>
                <w:lang w:eastAsia="zh-CN"/>
              </w:rPr>
              <w:t>行为考察计划</w:t>
            </w:r>
          </w:p>
        </w:tc>
        <w:tc>
          <w:tcPr>
            <w:tcW w:w="2694" w:type="dxa"/>
            <w:gridSpan w:val="3"/>
            <w:tcBorders>
              <w:right w:val="nil"/>
            </w:tcBorders>
          </w:tcPr>
          <w:p w:rsidR="00A57A4F" w:rsidRPr="0022314C" w:rsidRDefault="00A57A4F" w:rsidP="00CE4519">
            <w:pPr>
              <w:pStyle w:val="TableParagraph"/>
              <w:tabs>
                <w:tab w:val="left" w:pos="523"/>
              </w:tabs>
              <w:spacing w:line="260" w:lineRule="exact"/>
              <w:ind w:left="103"/>
              <w:rPr>
                <w:sz w:val="18"/>
                <w:szCs w:val="18"/>
                <w:lang w:eastAsia="zh-CN"/>
              </w:rPr>
            </w:pPr>
            <w:r w:rsidRPr="0022314C">
              <w:rPr>
                <w:sz w:val="18"/>
                <w:szCs w:val="18"/>
                <w:lang w:eastAsia="zh-CN"/>
              </w:rPr>
              <w:t>①</w:t>
            </w:r>
            <w:r w:rsidRPr="0022314C">
              <w:rPr>
                <w:sz w:val="18"/>
                <w:szCs w:val="18"/>
                <w:lang w:eastAsia="zh-CN"/>
              </w:rPr>
              <w:tab/>
            </w:r>
            <w:r w:rsidRPr="0022314C">
              <w:rPr>
                <w:rFonts w:hint="eastAsia"/>
                <w:sz w:val="18"/>
                <w:szCs w:val="18"/>
                <w:lang w:eastAsia="zh-CN"/>
              </w:rPr>
              <w:t>理解消费者</w:t>
            </w:r>
            <w:r w:rsidRPr="0022314C">
              <w:rPr>
                <w:sz w:val="18"/>
                <w:szCs w:val="18"/>
                <w:lang w:eastAsia="zh-CN"/>
              </w:rPr>
              <w:t>与消费者行为的基本含义</w:t>
            </w:r>
          </w:p>
        </w:tc>
        <w:tc>
          <w:tcPr>
            <w:tcW w:w="2403" w:type="dxa"/>
            <w:gridSpan w:val="2"/>
            <w:tcBorders>
              <w:right w:val="nil"/>
            </w:tcBorders>
          </w:tcPr>
          <w:p w:rsidR="00A57A4F" w:rsidRPr="0022314C" w:rsidRDefault="00A57A4F" w:rsidP="00CE4519">
            <w:pPr>
              <w:pStyle w:val="TableParagraph"/>
              <w:tabs>
                <w:tab w:val="left" w:pos="523"/>
              </w:tabs>
              <w:spacing w:before="37"/>
              <w:ind w:left="103"/>
              <w:rPr>
                <w:sz w:val="18"/>
                <w:szCs w:val="18"/>
                <w:lang w:eastAsia="zh-CN"/>
              </w:rPr>
            </w:pPr>
            <w:r w:rsidRPr="0022314C">
              <w:rPr>
                <w:sz w:val="18"/>
                <w:szCs w:val="18"/>
                <w:lang w:eastAsia="zh-CN"/>
              </w:rPr>
              <w:t>②</w:t>
            </w:r>
            <w:r w:rsidRPr="0022314C">
              <w:rPr>
                <w:rFonts w:hint="eastAsia"/>
                <w:sz w:val="18"/>
                <w:szCs w:val="18"/>
                <w:lang w:eastAsia="zh-CN"/>
              </w:rPr>
              <w:t>理解消费心理学</w:t>
            </w:r>
            <w:r w:rsidRPr="0022314C">
              <w:rPr>
                <w:sz w:val="18"/>
                <w:szCs w:val="18"/>
                <w:lang w:eastAsia="zh-CN"/>
              </w:rPr>
              <w:t>的研究对象、内容和方法</w:t>
            </w:r>
          </w:p>
        </w:tc>
      </w:tr>
      <w:tr w:rsidR="005B4521" w:rsidRPr="0022314C" w:rsidTr="00A57A4F">
        <w:trPr>
          <w:trHeight w:hRule="exact" w:val="416"/>
        </w:trPr>
        <w:tc>
          <w:tcPr>
            <w:tcW w:w="1442" w:type="dxa"/>
            <w:vMerge w:val="restart"/>
            <w:tcBorders>
              <w:left w:val="nil"/>
            </w:tcBorders>
          </w:tcPr>
          <w:p w:rsidR="005B4521" w:rsidRPr="0022314C" w:rsidRDefault="005B4521" w:rsidP="00CE4519">
            <w:pPr>
              <w:rPr>
                <w:sz w:val="18"/>
                <w:szCs w:val="18"/>
                <w:lang w:eastAsia="zh-CN"/>
              </w:rPr>
            </w:pPr>
            <w:r w:rsidRPr="0022314C">
              <w:rPr>
                <w:rFonts w:hint="eastAsia"/>
                <w:sz w:val="18"/>
                <w:szCs w:val="18"/>
                <w:lang w:eastAsia="zh-CN"/>
              </w:rPr>
              <w:t>重点</w:t>
            </w:r>
            <w:r w:rsidRPr="0022314C">
              <w:rPr>
                <w:sz w:val="18"/>
                <w:szCs w:val="18"/>
                <w:lang w:eastAsia="zh-CN"/>
              </w:rPr>
              <w:t>与难点</w:t>
            </w:r>
            <w:r w:rsidRPr="0022314C">
              <w:rPr>
                <w:rFonts w:hint="eastAsia"/>
                <w:sz w:val="18"/>
                <w:szCs w:val="18"/>
                <w:lang w:eastAsia="zh-CN"/>
              </w:rPr>
              <w:t xml:space="preserve"> </w:t>
            </w:r>
          </w:p>
        </w:tc>
        <w:tc>
          <w:tcPr>
            <w:tcW w:w="4252" w:type="dxa"/>
            <w:gridSpan w:val="4"/>
          </w:tcPr>
          <w:p w:rsidR="005B4521" w:rsidRPr="0022314C" w:rsidRDefault="005B4521" w:rsidP="005B4521">
            <w:pPr>
              <w:pStyle w:val="TableParagraph"/>
              <w:tabs>
                <w:tab w:val="left" w:pos="523"/>
              </w:tabs>
              <w:spacing w:line="260" w:lineRule="exact"/>
              <w:ind w:left="103"/>
              <w:jc w:val="center"/>
              <w:rPr>
                <w:b/>
                <w:sz w:val="18"/>
                <w:szCs w:val="18"/>
                <w:lang w:eastAsia="zh-CN"/>
              </w:rPr>
            </w:pPr>
            <w:r w:rsidRPr="0022314C">
              <w:rPr>
                <w:rFonts w:hint="eastAsia"/>
                <w:b/>
                <w:sz w:val="18"/>
                <w:szCs w:val="18"/>
                <w:lang w:eastAsia="zh-CN"/>
              </w:rPr>
              <w:t>重点</w:t>
            </w:r>
          </w:p>
        </w:tc>
        <w:tc>
          <w:tcPr>
            <w:tcW w:w="3821" w:type="dxa"/>
            <w:gridSpan w:val="3"/>
            <w:tcBorders>
              <w:right w:val="nil"/>
            </w:tcBorders>
          </w:tcPr>
          <w:p w:rsidR="005B4521" w:rsidRPr="0022314C" w:rsidRDefault="005B4521" w:rsidP="005B4521">
            <w:pPr>
              <w:pStyle w:val="TableParagraph"/>
              <w:tabs>
                <w:tab w:val="left" w:pos="523"/>
              </w:tabs>
              <w:spacing w:line="260" w:lineRule="exact"/>
              <w:ind w:left="103"/>
              <w:jc w:val="center"/>
              <w:rPr>
                <w:b/>
                <w:sz w:val="18"/>
                <w:szCs w:val="18"/>
                <w:lang w:eastAsia="zh-CN"/>
              </w:rPr>
            </w:pPr>
            <w:r w:rsidRPr="0022314C">
              <w:rPr>
                <w:rFonts w:hint="eastAsia"/>
                <w:b/>
                <w:sz w:val="18"/>
                <w:szCs w:val="18"/>
                <w:lang w:eastAsia="zh-CN"/>
              </w:rPr>
              <w:t>难点</w:t>
            </w:r>
          </w:p>
        </w:tc>
      </w:tr>
      <w:tr w:rsidR="005B4521" w:rsidRPr="0022314C" w:rsidTr="00A57A4F">
        <w:trPr>
          <w:trHeight w:hRule="exact" w:val="564"/>
        </w:trPr>
        <w:tc>
          <w:tcPr>
            <w:tcW w:w="1442" w:type="dxa"/>
            <w:vMerge/>
            <w:tcBorders>
              <w:left w:val="nil"/>
            </w:tcBorders>
          </w:tcPr>
          <w:p w:rsidR="005B4521" w:rsidRPr="0022314C" w:rsidRDefault="005B4521" w:rsidP="00CE4519">
            <w:pPr>
              <w:rPr>
                <w:sz w:val="18"/>
                <w:szCs w:val="18"/>
                <w:lang w:eastAsia="zh-CN"/>
              </w:rPr>
            </w:pPr>
          </w:p>
        </w:tc>
        <w:tc>
          <w:tcPr>
            <w:tcW w:w="4252" w:type="dxa"/>
            <w:gridSpan w:val="4"/>
          </w:tcPr>
          <w:p w:rsidR="005B4521" w:rsidRPr="0022314C" w:rsidRDefault="004A04C9" w:rsidP="00CE4519">
            <w:pPr>
              <w:pStyle w:val="TableParagraph"/>
              <w:tabs>
                <w:tab w:val="left" w:pos="523"/>
              </w:tabs>
              <w:spacing w:line="260" w:lineRule="exact"/>
              <w:ind w:left="103"/>
              <w:rPr>
                <w:sz w:val="18"/>
                <w:szCs w:val="18"/>
                <w:lang w:eastAsia="zh-CN"/>
              </w:rPr>
            </w:pPr>
            <w:r w:rsidRPr="0022314C">
              <w:rPr>
                <w:rFonts w:hint="eastAsia"/>
                <w:sz w:val="18"/>
                <w:szCs w:val="18"/>
                <w:lang w:eastAsia="zh-CN"/>
              </w:rPr>
              <w:t>消费心理学</w:t>
            </w:r>
            <w:r w:rsidRPr="0022314C">
              <w:rPr>
                <w:sz w:val="18"/>
                <w:szCs w:val="18"/>
                <w:lang w:eastAsia="zh-CN"/>
              </w:rPr>
              <w:t>在营销过程中的作用</w:t>
            </w:r>
            <w:r w:rsidRPr="0022314C">
              <w:rPr>
                <w:rFonts w:hint="eastAsia"/>
                <w:sz w:val="18"/>
                <w:szCs w:val="18"/>
                <w:lang w:eastAsia="zh-CN"/>
              </w:rPr>
              <w:t xml:space="preserve"> </w:t>
            </w:r>
          </w:p>
        </w:tc>
        <w:tc>
          <w:tcPr>
            <w:tcW w:w="3821" w:type="dxa"/>
            <w:gridSpan w:val="3"/>
            <w:tcBorders>
              <w:right w:val="nil"/>
            </w:tcBorders>
          </w:tcPr>
          <w:p w:rsidR="005B4521" w:rsidRPr="0022314C" w:rsidRDefault="004A04C9" w:rsidP="00CE4519">
            <w:pPr>
              <w:pStyle w:val="TableParagraph"/>
              <w:tabs>
                <w:tab w:val="left" w:pos="523"/>
              </w:tabs>
              <w:spacing w:line="260" w:lineRule="exact"/>
              <w:ind w:left="103"/>
              <w:rPr>
                <w:sz w:val="18"/>
                <w:szCs w:val="18"/>
                <w:lang w:eastAsia="zh-CN"/>
              </w:rPr>
            </w:pPr>
            <w:r w:rsidRPr="0022314C">
              <w:rPr>
                <w:rFonts w:hint="eastAsia"/>
                <w:sz w:val="18"/>
                <w:szCs w:val="18"/>
                <w:lang w:eastAsia="zh-CN"/>
              </w:rPr>
              <w:t>什么</w:t>
            </w:r>
            <w:r w:rsidRPr="0022314C">
              <w:rPr>
                <w:sz w:val="18"/>
                <w:szCs w:val="18"/>
                <w:lang w:eastAsia="zh-CN"/>
              </w:rPr>
              <w:t>是消费</w:t>
            </w:r>
            <w:r w:rsidRPr="0022314C">
              <w:rPr>
                <w:rFonts w:hint="eastAsia"/>
                <w:sz w:val="18"/>
                <w:szCs w:val="18"/>
                <w:lang w:eastAsia="zh-CN"/>
              </w:rPr>
              <w:t>心理学</w:t>
            </w:r>
          </w:p>
        </w:tc>
      </w:tr>
      <w:tr w:rsidR="00E80EEF" w:rsidRPr="0022314C" w:rsidTr="005B4521">
        <w:trPr>
          <w:trHeight w:hRule="exact" w:val="1314"/>
        </w:trPr>
        <w:tc>
          <w:tcPr>
            <w:tcW w:w="1442" w:type="dxa"/>
            <w:tcBorders>
              <w:left w:val="nil"/>
            </w:tcBorders>
          </w:tcPr>
          <w:p w:rsidR="00E80EEF" w:rsidRPr="0022314C" w:rsidRDefault="00E80EEF" w:rsidP="00CE4519">
            <w:pPr>
              <w:pStyle w:val="TableParagraph"/>
              <w:spacing w:before="10" w:line="314" w:lineRule="auto"/>
              <w:ind w:left="122" w:right="180"/>
              <w:jc w:val="both"/>
              <w:rPr>
                <w:sz w:val="18"/>
                <w:szCs w:val="18"/>
              </w:rPr>
            </w:pPr>
            <w:proofErr w:type="spellStart"/>
            <w:r w:rsidRPr="0022314C">
              <w:rPr>
                <w:sz w:val="18"/>
                <w:szCs w:val="18"/>
              </w:rPr>
              <w:t>能力训练任务及案例</w:t>
            </w:r>
            <w:proofErr w:type="spellEnd"/>
          </w:p>
        </w:tc>
        <w:tc>
          <w:tcPr>
            <w:tcW w:w="8073" w:type="dxa"/>
            <w:gridSpan w:val="7"/>
            <w:tcBorders>
              <w:right w:val="nil"/>
            </w:tcBorders>
          </w:tcPr>
          <w:p w:rsidR="00E80EEF" w:rsidRPr="0022314C" w:rsidRDefault="00E80EEF" w:rsidP="00CE4519">
            <w:pPr>
              <w:pStyle w:val="TableParagraph"/>
              <w:spacing w:before="10"/>
              <w:ind w:left="103"/>
              <w:rPr>
                <w:sz w:val="18"/>
                <w:szCs w:val="18"/>
                <w:lang w:eastAsia="zh-CN"/>
              </w:rPr>
            </w:pPr>
            <w:r w:rsidRPr="0022314C">
              <w:rPr>
                <w:sz w:val="18"/>
                <w:szCs w:val="18"/>
                <w:lang w:eastAsia="zh-CN"/>
              </w:rPr>
              <w:t>能力训练任务：</w:t>
            </w:r>
          </w:p>
          <w:p w:rsidR="00E80EEF" w:rsidRPr="0022314C" w:rsidRDefault="00E80EEF" w:rsidP="00CE4519">
            <w:pPr>
              <w:pStyle w:val="TableParagraph"/>
              <w:spacing w:before="84" w:line="314" w:lineRule="auto"/>
              <w:ind w:left="419" w:right="135"/>
              <w:rPr>
                <w:sz w:val="18"/>
                <w:szCs w:val="18"/>
                <w:lang w:eastAsia="zh-CN"/>
              </w:rPr>
            </w:pPr>
            <w:r w:rsidRPr="0022314C">
              <w:rPr>
                <w:rFonts w:hint="eastAsia"/>
                <w:sz w:val="18"/>
                <w:szCs w:val="18"/>
                <w:lang w:eastAsia="zh-CN"/>
              </w:rPr>
              <w:t>请将你最近进行的一次较大的消费购买行为，从以下方面分析你作为一名消费者在本次购买过程中的消费心理活动过程。</w:t>
            </w:r>
          </w:p>
        </w:tc>
      </w:tr>
      <w:tr w:rsidR="00E80EEF" w:rsidRPr="0022314C" w:rsidTr="005B4521">
        <w:trPr>
          <w:trHeight w:hRule="exact" w:val="1086"/>
        </w:trPr>
        <w:tc>
          <w:tcPr>
            <w:tcW w:w="1442" w:type="dxa"/>
            <w:tcBorders>
              <w:left w:val="nil"/>
            </w:tcBorders>
          </w:tcPr>
          <w:p w:rsidR="00E80EEF" w:rsidRPr="0022314C" w:rsidRDefault="00E80EEF" w:rsidP="00CE4519">
            <w:pPr>
              <w:pStyle w:val="TableParagraph"/>
              <w:spacing w:before="9" w:line="314" w:lineRule="auto"/>
              <w:ind w:left="122" w:right="180"/>
              <w:rPr>
                <w:sz w:val="18"/>
                <w:szCs w:val="18"/>
              </w:rPr>
            </w:pPr>
            <w:proofErr w:type="spellStart"/>
            <w:r w:rsidRPr="0022314C">
              <w:rPr>
                <w:sz w:val="18"/>
                <w:szCs w:val="18"/>
              </w:rPr>
              <w:t>参考资料</w:t>
            </w:r>
            <w:proofErr w:type="spellEnd"/>
          </w:p>
        </w:tc>
        <w:tc>
          <w:tcPr>
            <w:tcW w:w="8073" w:type="dxa"/>
            <w:gridSpan w:val="7"/>
            <w:tcBorders>
              <w:right w:val="nil"/>
            </w:tcBorders>
          </w:tcPr>
          <w:p w:rsidR="00E80EEF" w:rsidRPr="0022314C" w:rsidRDefault="00E80EEF" w:rsidP="00CE4519">
            <w:pPr>
              <w:pStyle w:val="TableParagraph"/>
              <w:spacing w:before="9"/>
              <w:ind w:left="103"/>
              <w:rPr>
                <w:sz w:val="18"/>
                <w:szCs w:val="18"/>
                <w:lang w:eastAsia="zh-CN"/>
              </w:rPr>
            </w:pPr>
            <w:r w:rsidRPr="0022314C">
              <w:rPr>
                <w:sz w:val="18"/>
                <w:szCs w:val="18"/>
                <w:lang w:eastAsia="zh-CN"/>
              </w:rPr>
              <w:t>《</w:t>
            </w:r>
            <w:r w:rsidRPr="0022314C">
              <w:rPr>
                <w:rFonts w:hint="eastAsia"/>
                <w:sz w:val="18"/>
                <w:szCs w:val="18"/>
                <w:lang w:eastAsia="zh-CN"/>
              </w:rPr>
              <w:t>消费心理学</w:t>
            </w:r>
            <w:r w:rsidRPr="0022314C">
              <w:rPr>
                <w:sz w:val="18"/>
                <w:szCs w:val="18"/>
                <w:lang w:eastAsia="zh-CN"/>
              </w:rPr>
              <w:t>》</w:t>
            </w:r>
          </w:p>
          <w:p w:rsidR="005B4521" w:rsidRPr="0022314C" w:rsidRDefault="00E80EEF" w:rsidP="00CE4519">
            <w:pPr>
              <w:pStyle w:val="TableParagraph"/>
              <w:spacing w:before="84" w:line="314" w:lineRule="auto"/>
              <w:ind w:left="209" w:right="2262" w:hanging="106"/>
              <w:rPr>
                <w:sz w:val="18"/>
                <w:szCs w:val="18"/>
                <w:lang w:eastAsia="zh-CN"/>
              </w:rPr>
            </w:pPr>
            <w:r w:rsidRPr="0022314C">
              <w:rPr>
                <w:sz w:val="18"/>
                <w:szCs w:val="18"/>
                <w:lang w:eastAsia="zh-CN"/>
              </w:rPr>
              <w:t>《</w:t>
            </w:r>
            <w:r w:rsidRPr="0022314C">
              <w:rPr>
                <w:rFonts w:hint="eastAsia"/>
                <w:sz w:val="18"/>
                <w:szCs w:val="18"/>
                <w:lang w:eastAsia="zh-CN"/>
              </w:rPr>
              <w:t>消费者行为学</w:t>
            </w:r>
            <w:r w:rsidRPr="0022314C">
              <w:rPr>
                <w:sz w:val="18"/>
                <w:szCs w:val="18"/>
                <w:lang w:eastAsia="zh-CN"/>
              </w:rPr>
              <w:t>》</w:t>
            </w:r>
          </w:p>
          <w:p w:rsidR="00E80EEF" w:rsidRPr="0022314C" w:rsidRDefault="00E80EEF" w:rsidP="00CE4519">
            <w:pPr>
              <w:pStyle w:val="TableParagraph"/>
              <w:spacing w:before="84" w:line="314" w:lineRule="auto"/>
              <w:ind w:left="209" w:right="2262" w:hanging="106"/>
              <w:rPr>
                <w:sz w:val="18"/>
                <w:szCs w:val="18"/>
                <w:lang w:eastAsia="zh-CN"/>
              </w:rPr>
            </w:pPr>
            <w:r w:rsidRPr="0022314C">
              <w:rPr>
                <w:sz w:val="18"/>
                <w:szCs w:val="18"/>
                <w:lang w:eastAsia="zh-CN"/>
              </w:rPr>
              <w:t>网上的各种素材和作品</w:t>
            </w:r>
          </w:p>
        </w:tc>
      </w:tr>
    </w:tbl>
    <w:p w:rsidR="00E80EEF" w:rsidRDefault="00E80EEF" w:rsidP="00E80EEF">
      <w:pPr>
        <w:pStyle w:val="a3"/>
        <w:spacing w:before="6"/>
        <w:rPr>
          <w:sz w:val="5"/>
          <w:lang w:eastAsia="zh-CN"/>
        </w:rPr>
      </w:pPr>
    </w:p>
    <w:tbl>
      <w:tblPr>
        <w:tblStyle w:val="TableNormal"/>
        <w:tblW w:w="92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2"/>
        <w:gridCol w:w="3150"/>
        <w:gridCol w:w="1392"/>
        <w:gridCol w:w="1242"/>
        <w:gridCol w:w="1243"/>
        <w:gridCol w:w="1104"/>
      </w:tblGrid>
      <w:tr w:rsidR="00E80EEF" w:rsidRPr="0022314C" w:rsidTr="005B4521">
        <w:trPr>
          <w:trHeight w:hRule="exact" w:val="469"/>
        </w:trPr>
        <w:tc>
          <w:tcPr>
            <w:tcW w:w="1132" w:type="dxa"/>
            <w:tcBorders>
              <w:left w:val="nil"/>
            </w:tcBorders>
          </w:tcPr>
          <w:p w:rsidR="00E80EEF" w:rsidRPr="0022314C" w:rsidRDefault="00E80EEF" w:rsidP="00CE4519">
            <w:pPr>
              <w:pStyle w:val="TableParagraph"/>
              <w:spacing w:line="261" w:lineRule="exact"/>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教学步骤</w:t>
            </w:r>
            <w:proofErr w:type="spellEnd"/>
          </w:p>
        </w:tc>
        <w:tc>
          <w:tcPr>
            <w:tcW w:w="3150" w:type="dxa"/>
          </w:tcPr>
          <w:p w:rsidR="00E80EEF" w:rsidRPr="0022314C" w:rsidRDefault="00E80EEF" w:rsidP="00CE4519">
            <w:pPr>
              <w:pStyle w:val="TableParagraph"/>
              <w:spacing w:line="261" w:lineRule="exact"/>
              <w:ind w:left="100" w:right="101"/>
              <w:jc w:val="center"/>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教学内容</w:t>
            </w:r>
            <w:proofErr w:type="spellEnd"/>
          </w:p>
        </w:tc>
        <w:tc>
          <w:tcPr>
            <w:tcW w:w="1392" w:type="dxa"/>
          </w:tcPr>
          <w:p w:rsidR="00E80EEF" w:rsidRPr="0022314C" w:rsidRDefault="00E80EEF" w:rsidP="00CE4519">
            <w:pPr>
              <w:pStyle w:val="TableParagraph"/>
              <w:spacing w:line="261" w:lineRule="exact"/>
              <w:ind w:left="141"/>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教学方法</w:t>
            </w:r>
            <w:proofErr w:type="spellEnd"/>
          </w:p>
        </w:tc>
        <w:tc>
          <w:tcPr>
            <w:tcW w:w="1242" w:type="dxa"/>
          </w:tcPr>
          <w:p w:rsidR="00E80EEF" w:rsidRPr="0022314C" w:rsidRDefault="00E80EEF" w:rsidP="00CE4519">
            <w:pPr>
              <w:pStyle w:val="TableParagraph"/>
              <w:spacing w:line="261" w:lineRule="exact"/>
              <w:ind w:left="192" w:right="193"/>
              <w:jc w:val="center"/>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教学手段</w:t>
            </w:r>
            <w:proofErr w:type="spellEnd"/>
          </w:p>
        </w:tc>
        <w:tc>
          <w:tcPr>
            <w:tcW w:w="1243" w:type="dxa"/>
          </w:tcPr>
          <w:p w:rsidR="00E80EEF" w:rsidRPr="0022314C" w:rsidRDefault="00E80EEF" w:rsidP="00CE4519">
            <w:pPr>
              <w:pStyle w:val="TableParagraph"/>
              <w:spacing w:line="261" w:lineRule="exact"/>
              <w:ind w:left="88" w:right="88"/>
              <w:jc w:val="center"/>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学生活动</w:t>
            </w:r>
            <w:proofErr w:type="spellEnd"/>
          </w:p>
        </w:tc>
        <w:tc>
          <w:tcPr>
            <w:tcW w:w="1104" w:type="dxa"/>
            <w:tcBorders>
              <w:right w:val="nil"/>
            </w:tcBorders>
          </w:tcPr>
          <w:p w:rsidR="00E80EEF" w:rsidRPr="0022314C" w:rsidRDefault="00E80EEF" w:rsidP="00CE4519">
            <w:pPr>
              <w:pStyle w:val="TableParagraph"/>
              <w:spacing w:line="261" w:lineRule="exact"/>
              <w:ind w:left="122" w:right="126"/>
              <w:jc w:val="center"/>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时间分配</w:t>
            </w:r>
            <w:proofErr w:type="spellEnd"/>
          </w:p>
        </w:tc>
      </w:tr>
      <w:tr w:rsidR="00E80EEF" w:rsidRPr="0022314C" w:rsidTr="005B4521">
        <w:trPr>
          <w:trHeight w:hRule="exact" w:val="1154"/>
        </w:trPr>
        <w:tc>
          <w:tcPr>
            <w:tcW w:w="1132" w:type="dxa"/>
            <w:tcBorders>
              <w:left w:val="nil"/>
            </w:tcBorders>
          </w:tcPr>
          <w:p w:rsidR="00E80EEF" w:rsidRPr="0022314C" w:rsidRDefault="00E80EEF" w:rsidP="005B4521">
            <w:pPr>
              <w:pStyle w:val="TableParagraph"/>
              <w:spacing w:before="136"/>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内容引入</w:t>
            </w:r>
            <w:proofErr w:type="spellEnd"/>
          </w:p>
          <w:p w:rsidR="00E80EEF" w:rsidRPr="0022314C" w:rsidRDefault="00E80EEF" w:rsidP="00CE4519">
            <w:pPr>
              <w:pStyle w:val="TableParagraph"/>
              <w:spacing w:before="37"/>
              <w:ind w:left="231"/>
              <w:rPr>
                <w:rFonts w:asciiTheme="minorEastAsia" w:eastAsiaTheme="minorEastAsia" w:hAnsiTheme="minorEastAsia"/>
                <w:sz w:val="18"/>
                <w:szCs w:val="18"/>
              </w:rPr>
            </w:pPr>
            <w:r w:rsidRPr="0022314C">
              <w:rPr>
                <w:rFonts w:asciiTheme="minorEastAsia" w:eastAsiaTheme="minorEastAsia" w:hAnsiTheme="minorEastAsia"/>
                <w:sz w:val="18"/>
                <w:szCs w:val="18"/>
              </w:rPr>
              <w:t>（</w:t>
            </w:r>
            <w:proofErr w:type="spellStart"/>
            <w:r w:rsidRPr="0022314C">
              <w:rPr>
                <w:rFonts w:asciiTheme="minorEastAsia" w:eastAsiaTheme="minorEastAsia" w:hAnsiTheme="minorEastAsia"/>
                <w:sz w:val="18"/>
                <w:szCs w:val="18"/>
              </w:rPr>
              <w:t>问题</w:t>
            </w:r>
            <w:proofErr w:type="spellEnd"/>
            <w:r w:rsidRPr="0022314C">
              <w:rPr>
                <w:rFonts w:asciiTheme="minorEastAsia" w:eastAsiaTheme="minorEastAsia" w:hAnsiTheme="minorEastAsia"/>
                <w:sz w:val="18"/>
                <w:szCs w:val="18"/>
              </w:rPr>
              <w:t>）</w:t>
            </w:r>
          </w:p>
        </w:tc>
        <w:tc>
          <w:tcPr>
            <w:tcW w:w="3150" w:type="dxa"/>
          </w:tcPr>
          <w:p w:rsidR="00E80EEF" w:rsidRPr="0022314C" w:rsidRDefault="00E80EEF" w:rsidP="00CE4519">
            <w:pPr>
              <w:pStyle w:val="TableParagraph"/>
              <w:spacing w:before="37" w:line="273" w:lineRule="auto"/>
              <w:ind w:left="103" w:right="104"/>
              <w:jc w:val="both"/>
              <w:rPr>
                <w:rFonts w:asciiTheme="minorEastAsia" w:eastAsiaTheme="minorEastAsia" w:hAnsiTheme="minorEastAsia"/>
                <w:sz w:val="18"/>
                <w:szCs w:val="18"/>
                <w:lang w:eastAsia="zh-CN"/>
              </w:rPr>
            </w:pPr>
            <w:r w:rsidRPr="0022314C">
              <w:rPr>
                <w:rFonts w:asciiTheme="minorEastAsia" w:eastAsiaTheme="minorEastAsia" w:hAnsiTheme="minorEastAsia" w:hint="eastAsia"/>
                <w:sz w:val="18"/>
                <w:szCs w:val="18"/>
                <w:lang w:eastAsia="zh-CN"/>
              </w:rPr>
              <w:t>课堂小讨论——最近你把零花钱用在哪里了？请学生体会一下消费者的角色。</w:t>
            </w:r>
          </w:p>
        </w:tc>
        <w:tc>
          <w:tcPr>
            <w:tcW w:w="1392" w:type="dxa"/>
          </w:tcPr>
          <w:p w:rsidR="00E80EEF" w:rsidRPr="0022314C" w:rsidRDefault="00E80EEF" w:rsidP="005B4521">
            <w:pPr>
              <w:pStyle w:val="TableParagraph"/>
              <w:spacing w:before="136" w:line="273" w:lineRule="auto"/>
              <w:ind w:right="350"/>
              <w:rPr>
                <w:rFonts w:asciiTheme="minorEastAsia" w:eastAsiaTheme="minorEastAsia" w:hAnsiTheme="minorEastAsia"/>
                <w:sz w:val="18"/>
                <w:szCs w:val="18"/>
              </w:rPr>
            </w:pPr>
            <w:proofErr w:type="spellStart"/>
            <w:r w:rsidRPr="0022314C">
              <w:rPr>
                <w:rFonts w:asciiTheme="minorEastAsia" w:eastAsiaTheme="minorEastAsia" w:hAnsiTheme="minorEastAsia"/>
                <w:sz w:val="18"/>
                <w:szCs w:val="18"/>
              </w:rPr>
              <w:t>讨论提示</w:t>
            </w:r>
            <w:proofErr w:type="spellEnd"/>
          </w:p>
        </w:tc>
        <w:tc>
          <w:tcPr>
            <w:tcW w:w="1242" w:type="dxa"/>
          </w:tcPr>
          <w:p w:rsidR="00E80EEF" w:rsidRPr="0022314C" w:rsidRDefault="00E80EEF" w:rsidP="005B4521">
            <w:pPr>
              <w:pStyle w:val="TableParagraph"/>
              <w:ind w:right="193"/>
              <w:rPr>
                <w:rFonts w:asciiTheme="minorEastAsia" w:eastAsiaTheme="minorEastAsia" w:hAnsiTheme="minorEastAsia"/>
                <w:sz w:val="18"/>
                <w:szCs w:val="18"/>
              </w:rPr>
            </w:pPr>
            <w:proofErr w:type="spellStart"/>
            <w:r w:rsidRPr="0022314C">
              <w:rPr>
                <w:rFonts w:asciiTheme="minorEastAsia" w:eastAsiaTheme="minorEastAsia" w:hAnsiTheme="minorEastAsia"/>
                <w:sz w:val="18"/>
                <w:szCs w:val="18"/>
              </w:rPr>
              <w:t>情境引入</w:t>
            </w:r>
            <w:proofErr w:type="spellEnd"/>
          </w:p>
        </w:tc>
        <w:tc>
          <w:tcPr>
            <w:tcW w:w="1243" w:type="dxa"/>
          </w:tcPr>
          <w:p w:rsidR="00E80EEF" w:rsidRPr="0022314C" w:rsidRDefault="00E80EEF" w:rsidP="00CE4519">
            <w:pPr>
              <w:pStyle w:val="TableParagraph"/>
              <w:ind w:right="88"/>
              <w:rPr>
                <w:rFonts w:asciiTheme="minorEastAsia" w:eastAsiaTheme="minorEastAsia" w:hAnsiTheme="minorEastAsia"/>
                <w:sz w:val="18"/>
                <w:szCs w:val="18"/>
              </w:rPr>
            </w:pPr>
            <w:proofErr w:type="spellStart"/>
            <w:r w:rsidRPr="0022314C">
              <w:rPr>
                <w:rFonts w:asciiTheme="minorEastAsia" w:eastAsiaTheme="minorEastAsia" w:hAnsiTheme="minorEastAsia"/>
                <w:sz w:val="18"/>
                <w:szCs w:val="18"/>
              </w:rPr>
              <w:t>学生思考</w:t>
            </w:r>
            <w:proofErr w:type="spellEnd"/>
          </w:p>
        </w:tc>
        <w:tc>
          <w:tcPr>
            <w:tcW w:w="1104" w:type="dxa"/>
            <w:tcBorders>
              <w:right w:val="nil"/>
            </w:tcBorders>
          </w:tcPr>
          <w:p w:rsidR="00E80EEF" w:rsidRPr="0022314C" w:rsidRDefault="00E80EEF" w:rsidP="00CE4519">
            <w:pPr>
              <w:pStyle w:val="TableParagraph"/>
              <w:ind w:right="124"/>
              <w:rPr>
                <w:rFonts w:asciiTheme="minorEastAsia" w:eastAsiaTheme="minorEastAsia" w:hAnsiTheme="minorEastAsia"/>
                <w:sz w:val="18"/>
                <w:szCs w:val="18"/>
              </w:rPr>
            </w:pPr>
            <w:r w:rsidRPr="0022314C">
              <w:rPr>
                <w:rFonts w:asciiTheme="minorEastAsia" w:eastAsiaTheme="minorEastAsia" w:hAnsiTheme="minorEastAsia"/>
                <w:sz w:val="18"/>
                <w:szCs w:val="18"/>
              </w:rPr>
              <w:t xml:space="preserve">5 </w:t>
            </w:r>
            <w:proofErr w:type="spellStart"/>
            <w:r w:rsidRPr="0022314C">
              <w:rPr>
                <w:rFonts w:asciiTheme="minorEastAsia" w:eastAsiaTheme="minorEastAsia" w:hAnsiTheme="minorEastAsia"/>
                <w:sz w:val="18"/>
                <w:szCs w:val="18"/>
              </w:rPr>
              <w:t>分钟</w:t>
            </w:r>
            <w:proofErr w:type="spellEnd"/>
          </w:p>
        </w:tc>
      </w:tr>
      <w:tr w:rsidR="00E80EEF" w:rsidRPr="0022314C" w:rsidTr="005B4521">
        <w:trPr>
          <w:trHeight w:hRule="exact" w:val="846"/>
        </w:trPr>
        <w:tc>
          <w:tcPr>
            <w:tcW w:w="1132" w:type="dxa"/>
            <w:tcBorders>
              <w:left w:val="nil"/>
            </w:tcBorders>
          </w:tcPr>
          <w:p w:rsidR="00E80EEF" w:rsidRPr="0022314C" w:rsidRDefault="00E80EEF" w:rsidP="00CE4519">
            <w:pPr>
              <w:pStyle w:val="TableParagraph"/>
              <w:spacing w:line="260" w:lineRule="exact"/>
              <w:ind w:left="47" w:right="29"/>
              <w:jc w:val="center"/>
              <w:rPr>
                <w:rFonts w:asciiTheme="minorEastAsia" w:eastAsiaTheme="minorEastAsia" w:hAnsiTheme="minorEastAsia"/>
                <w:b/>
                <w:sz w:val="18"/>
                <w:szCs w:val="18"/>
              </w:rPr>
            </w:pPr>
            <w:proofErr w:type="spellStart"/>
            <w:r w:rsidRPr="0022314C">
              <w:rPr>
                <w:rFonts w:asciiTheme="minorEastAsia" w:eastAsiaTheme="minorEastAsia" w:hAnsiTheme="minorEastAsia"/>
                <w:b/>
                <w:sz w:val="18"/>
                <w:szCs w:val="18"/>
              </w:rPr>
              <w:t>准备</w:t>
            </w:r>
            <w:proofErr w:type="spellEnd"/>
          </w:p>
          <w:p w:rsidR="00E80EEF" w:rsidRPr="0022314C" w:rsidRDefault="00E80EEF" w:rsidP="00CE4519">
            <w:pPr>
              <w:pStyle w:val="TableParagraph"/>
              <w:spacing w:before="37"/>
              <w:ind w:left="38" w:right="29"/>
              <w:jc w:val="center"/>
              <w:rPr>
                <w:rFonts w:asciiTheme="minorEastAsia" w:eastAsiaTheme="minorEastAsia" w:hAnsiTheme="minorEastAsia"/>
                <w:sz w:val="18"/>
                <w:szCs w:val="18"/>
              </w:rPr>
            </w:pPr>
            <w:r w:rsidRPr="0022314C">
              <w:rPr>
                <w:rFonts w:asciiTheme="minorEastAsia" w:eastAsiaTheme="minorEastAsia" w:hAnsiTheme="minorEastAsia"/>
                <w:sz w:val="18"/>
                <w:szCs w:val="18"/>
              </w:rPr>
              <w:t>（</w:t>
            </w:r>
            <w:proofErr w:type="spellStart"/>
            <w:r w:rsidRPr="0022314C">
              <w:rPr>
                <w:rFonts w:asciiTheme="minorEastAsia" w:eastAsiaTheme="minorEastAsia" w:hAnsiTheme="minorEastAsia"/>
                <w:sz w:val="18"/>
                <w:szCs w:val="18"/>
              </w:rPr>
              <w:t>问题</w:t>
            </w:r>
            <w:proofErr w:type="spellEnd"/>
            <w:r w:rsidRPr="0022314C">
              <w:rPr>
                <w:rFonts w:asciiTheme="minorEastAsia" w:eastAsiaTheme="minorEastAsia" w:hAnsiTheme="minorEastAsia"/>
                <w:sz w:val="18"/>
                <w:szCs w:val="18"/>
              </w:rPr>
              <w:t>）</w:t>
            </w:r>
          </w:p>
        </w:tc>
        <w:tc>
          <w:tcPr>
            <w:tcW w:w="3150" w:type="dxa"/>
          </w:tcPr>
          <w:p w:rsidR="00E80EEF" w:rsidRPr="0022314C" w:rsidRDefault="00E80EEF" w:rsidP="005B4521">
            <w:pPr>
              <w:pStyle w:val="TableParagraph"/>
              <w:spacing w:line="260" w:lineRule="exact"/>
              <w:ind w:left="103"/>
              <w:rPr>
                <w:rFonts w:asciiTheme="minorEastAsia" w:eastAsiaTheme="minorEastAsia" w:hAnsiTheme="minorEastAsia"/>
                <w:sz w:val="18"/>
                <w:szCs w:val="18"/>
                <w:lang w:eastAsia="zh-CN"/>
              </w:rPr>
            </w:pPr>
            <w:r w:rsidRPr="0022314C">
              <w:rPr>
                <w:rFonts w:asciiTheme="minorEastAsia" w:eastAsiaTheme="minorEastAsia" w:hAnsiTheme="minorEastAsia" w:hint="eastAsia"/>
                <w:sz w:val="18"/>
                <w:szCs w:val="18"/>
                <w:lang w:eastAsia="zh-CN"/>
              </w:rPr>
              <w:t>提问：消费者是什么样的人？</w:t>
            </w:r>
            <w:r w:rsidR="005B4521" w:rsidRPr="0022314C">
              <w:rPr>
                <w:rFonts w:asciiTheme="minorEastAsia" w:eastAsiaTheme="minorEastAsia" w:hAnsiTheme="minorEastAsia"/>
                <w:sz w:val="18"/>
                <w:szCs w:val="18"/>
                <w:lang w:eastAsia="zh-CN"/>
              </w:rPr>
              <w:t xml:space="preserve"> </w:t>
            </w:r>
          </w:p>
        </w:tc>
        <w:tc>
          <w:tcPr>
            <w:tcW w:w="1392" w:type="dxa"/>
          </w:tcPr>
          <w:p w:rsidR="00E80EEF" w:rsidRPr="0022314C" w:rsidRDefault="00E80EEF" w:rsidP="00CE4519">
            <w:pPr>
              <w:pStyle w:val="TableParagraph"/>
              <w:spacing w:line="260" w:lineRule="exact"/>
              <w:ind w:left="351"/>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讨论</w:t>
            </w:r>
          </w:p>
          <w:p w:rsidR="00E80EEF" w:rsidRPr="0022314C" w:rsidRDefault="00E80EEF" w:rsidP="00CE4519">
            <w:pPr>
              <w:pStyle w:val="TableParagraph"/>
              <w:spacing w:before="37"/>
              <w:ind w:left="351"/>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提示</w:t>
            </w:r>
          </w:p>
        </w:tc>
        <w:tc>
          <w:tcPr>
            <w:tcW w:w="1242" w:type="dxa"/>
          </w:tcPr>
          <w:p w:rsidR="00E80EEF" w:rsidRPr="0022314C" w:rsidRDefault="00E80EEF" w:rsidP="00CE4519">
            <w:pPr>
              <w:pStyle w:val="TableParagraph"/>
              <w:spacing w:before="141"/>
              <w:ind w:left="192" w:right="193"/>
              <w:jc w:val="center"/>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展示</w:t>
            </w:r>
          </w:p>
        </w:tc>
        <w:tc>
          <w:tcPr>
            <w:tcW w:w="1243" w:type="dxa"/>
          </w:tcPr>
          <w:p w:rsidR="00E80EEF" w:rsidRPr="0022314C" w:rsidRDefault="00E80EEF" w:rsidP="00CE4519">
            <w:pPr>
              <w:pStyle w:val="TableParagraph"/>
              <w:spacing w:before="141"/>
              <w:ind w:left="88" w:right="89"/>
              <w:jc w:val="center"/>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分析，提问</w:t>
            </w:r>
          </w:p>
        </w:tc>
        <w:tc>
          <w:tcPr>
            <w:tcW w:w="1104" w:type="dxa"/>
            <w:tcBorders>
              <w:right w:val="nil"/>
            </w:tcBorders>
          </w:tcPr>
          <w:p w:rsidR="00E80EEF" w:rsidRPr="0022314C" w:rsidRDefault="00E80EEF" w:rsidP="00CE4519">
            <w:pPr>
              <w:pStyle w:val="TableParagraph"/>
              <w:spacing w:before="141"/>
              <w:ind w:left="122" w:right="123"/>
              <w:jc w:val="center"/>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10 分钟</w:t>
            </w:r>
          </w:p>
        </w:tc>
      </w:tr>
      <w:tr w:rsidR="00E80EEF" w:rsidRPr="0022314C" w:rsidTr="005B4521">
        <w:trPr>
          <w:trHeight w:hRule="exact" w:val="1978"/>
        </w:trPr>
        <w:tc>
          <w:tcPr>
            <w:tcW w:w="1132" w:type="dxa"/>
            <w:tcBorders>
              <w:left w:val="nil"/>
            </w:tcBorders>
          </w:tcPr>
          <w:p w:rsidR="00E80EEF" w:rsidRPr="0022314C" w:rsidRDefault="00E80EEF" w:rsidP="00CE4519">
            <w:pPr>
              <w:pStyle w:val="TableParagraph"/>
              <w:spacing w:line="261" w:lineRule="exact"/>
              <w:ind w:left="47" w:right="29"/>
              <w:jc w:val="center"/>
              <w:rPr>
                <w:rFonts w:asciiTheme="minorEastAsia" w:eastAsiaTheme="minorEastAsia" w:hAnsiTheme="minorEastAsia"/>
                <w:b/>
                <w:sz w:val="18"/>
                <w:szCs w:val="18"/>
                <w:lang w:eastAsia="zh-CN"/>
              </w:rPr>
            </w:pPr>
            <w:r w:rsidRPr="0022314C">
              <w:rPr>
                <w:rFonts w:asciiTheme="minorEastAsia" w:eastAsiaTheme="minorEastAsia" w:hAnsiTheme="minorEastAsia"/>
                <w:b/>
                <w:sz w:val="18"/>
                <w:szCs w:val="18"/>
                <w:lang w:eastAsia="zh-CN"/>
              </w:rPr>
              <w:t>告知</w:t>
            </w:r>
          </w:p>
          <w:p w:rsidR="00E80EEF" w:rsidRPr="0022314C" w:rsidRDefault="00E80EEF" w:rsidP="00CE4519">
            <w:pPr>
              <w:pStyle w:val="TableParagraph"/>
              <w:spacing w:before="37" w:line="273" w:lineRule="auto"/>
              <w:ind w:left="122" w:right="29"/>
              <w:jc w:val="center"/>
              <w:rPr>
                <w:rFonts w:asciiTheme="minorEastAsia" w:eastAsiaTheme="minorEastAsia" w:hAnsiTheme="minorEastAsia"/>
                <w:sz w:val="18"/>
                <w:szCs w:val="18"/>
                <w:lang w:eastAsia="zh-CN"/>
              </w:rPr>
            </w:pPr>
            <w:r w:rsidRPr="0022314C">
              <w:rPr>
                <w:rFonts w:asciiTheme="minorEastAsia" w:eastAsiaTheme="minorEastAsia" w:hAnsiTheme="minorEastAsia"/>
                <w:spacing w:val="54"/>
                <w:sz w:val="18"/>
                <w:szCs w:val="18"/>
                <w:lang w:eastAsia="zh-CN"/>
              </w:rPr>
              <w:t xml:space="preserve">（教学内 </w:t>
            </w:r>
            <w:r w:rsidRPr="0022314C">
              <w:rPr>
                <w:rFonts w:asciiTheme="minorEastAsia" w:eastAsiaTheme="minorEastAsia" w:hAnsiTheme="minorEastAsia"/>
                <w:sz w:val="18"/>
                <w:szCs w:val="18"/>
                <w:lang w:eastAsia="zh-CN"/>
              </w:rPr>
              <w:t>容、目的）</w:t>
            </w:r>
          </w:p>
        </w:tc>
        <w:tc>
          <w:tcPr>
            <w:tcW w:w="3150" w:type="dxa"/>
          </w:tcPr>
          <w:p w:rsidR="00E80EEF" w:rsidRPr="0022314C" w:rsidRDefault="00E80EEF" w:rsidP="00CE4519">
            <w:pPr>
              <w:rPr>
                <w:rFonts w:asciiTheme="minorEastAsia" w:eastAsiaTheme="minorEastAsia" w:hAnsiTheme="minorEastAsia"/>
                <w:sz w:val="18"/>
                <w:szCs w:val="18"/>
                <w:lang w:eastAsia="zh-CN"/>
              </w:rPr>
            </w:pPr>
            <w:r w:rsidRPr="0022314C">
              <w:rPr>
                <w:rFonts w:asciiTheme="minorEastAsia" w:eastAsiaTheme="minorEastAsia" w:hAnsiTheme="minorEastAsia" w:hint="eastAsia"/>
                <w:sz w:val="18"/>
                <w:szCs w:val="18"/>
                <w:lang w:eastAsia="zh-CN"/>
              </w:rPr>
              <w:t>消费者是用自己具有的货币、商品，或自己付出的劳动来交换别人的商品或劳动的人。消费者身份是一类社会角色。</w:t>
            </w:r>
          </w:p>
          <w:p w:rsidR="00E80EEF" w:rsidRPr="0022314C" w:rsidRDefault="00E80EEF" w:rsidP="00CE4519">
            <w:pPr>
              <w:pStyle w:val="TableParagraph"/>
              <w:spacing w:before="7" w:line="273" w:lineRule="auto"/>
              <w:ind w:left="103" w:right="147"/>
              <w:jc w:val="both"/>
              <w:rPr>
                <w:rFonts w:asciiTheme="minorEastAsia" w:eastAsiaTheme="minorEastAsia" w:hAnsiTheme="minorEastAsia"/>
                <w:sz w:val="18"/>
                <w:szCs w:val="18"/>
                <w:lang w:eastAsia="zh-CN"/>
              </w:rPr>
            </w:pPr>
          </w:p>
        </w:tc>
        <w:tc>
          <w:tcPr>
            <w:tcW w:w="1392" w:type="dxa"/>
          </w:tcPr>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spacing w:before="9"/>
              <w:rPr>
                <w:rFonts w:asciiTheme="minorEastAsia" w:eastAsiaTheme="minorEastAsia" w:hAnsiTheme="minorEastAsia"/>
                <w:b/>
                <w:sz w:val="18"/>
                <w:szCs w:val="18"/>
                <w:lang w:eastAsia="zh-CN"/>
              </w:rPr>
            </w:pPr>
          </w:p>
          <w:p w:rsidR="00E80EEF" w:rsidRPr="0022314C" w:rsidRDefault="00E80EEF" w:rsidP="00CE4519">
            <w:pPr>
              <w:pStyle w:val="TableParagraph"/>
              <w:spacing w:before="1" w:line="273" w:lineRule="auto"/>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讲授启发</w:t>
            </w:r>
          </w:p>
        </w:tc>
        <w:tc>
          <w:tcPr>
            <w:tcW w:w="1242" w:type="dxa"/>
          </w:tcPr>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spacing w:line="273" w:lineRule="auto"/>
              <w:ind w:right="212"/>
              <w:rPr>
                <w:rFonts w:asciiTheme="minorEastAsia" w:eastAsiaTheme="minorEastAsia" w:hAnsiTheme="minorEastAsia"/>
                <w:b/>
                <w:sz w:val="18"/>
                <w:szCs w:val="18"/>
                <w:lang w:eastAsia="zh-CN"/>
              </w:rPr>
            </w:pPr>
          </w:p>
          <w:p w:rsidR="00E80EEF" w:rsidRPr="0022314C" w:rsidRDefault="00E80EEF" w:rsidP="00CE4519">
            <w:pPr>
              <w:pStyle w:val="TableParagraph"/>
              <w:spacing w:line="273" w:lineRule="auto"/>
              <w:ind w:right="212"/>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演示课件</w:t>
            </w:r>
          </w:p>
        </w:tc>
        <w:tc>
          <w:tcPr>
            <w:tcW w:w="1243" w:type="dxa"/>
          </w:tcPr>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spacing w:before="7"/>
              <w:rPr>
                <w:rFonts w:asciiTheme="minorEastAsia" w:eastAsiaTheme="minorEastAsia" w:hAnsiTheme="minorEastAsia"/>
                <w:b/>
                <w:sz w:val="18"/>
                <w:szCs w:val="18"/>
                <w:lang w:eastAsia="zh-CN"/>
              </w:rPr>
            </w:pPr>
          </w:p>
          <w:p w:rsidR="00E80EEF" w:rsidRPr="0022314C" w:rsidRDefault="00E80EEF" w:rsidP="00CE4519">
            <w:pPr>
              <w:pStyle w:val="TableParagraph"/>
              <w:ind w:left="88" w:right="88"/>
              <w:jc w:val="center"/>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学生思考</w:t>
            </w:r>
          </w:p>
        </w:tc>
        <w:tc>
          <w:tcPr>
            <w:tcW w:w="1104" w:type="dxa"/>
            <w:tcBorders>
              <w:right w:val="nil"/>
            </w:tcBorders>
          </w:tcPr>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rPr>
                <w:rFonts w:asciiTheme="minorEastAsia" w:eastAsiaTheme="minorEastAsia" w:hAnsiTheme="minorEastAsia"/>
                <w:b/>
                <w:sz w:val="18"/>
                <w:szCs w:val="18"/>
                <w:lang w:eastAsia="zh-CN"/>
              </w:rPr>
            </w:pPr>
          </w:p>
          <w:p w:rsidR="00E80EEF" w:rsidRPr="0022314C" w:rsidRDefault="00E80EEF" w:rsidP="00CE4519">
            <w:pPr>
              <w:pStyle w:val="TableParagraph"/>
              <w:spacing w:before="191"/>
              <w:ind w:left="122" w:right="124"/>
              <w:jc w:val="center"/>
              <w:rPr>
                <w:rFonts w:asciiTheme="minorEastAsia" w:eastAsiaTheme="minorEastAsia" w:hAnsiTheme="minorEastAsia"/>
                <w:sz w:val="18"/>
                <w:szCs w:val="18"/>
                <w:lang w:eastAsia="zh-CN"/>
              </w:rPr>
            </w:pPr>
            <w:r w:rsidRPr="0022314C">
              <w:rPr>
                <w:rFonts w:asciiTheme="minorEastAsia" w:eastAsiaTheme="minorEastAsia" w:hAnsiTheme="minorEastAsia"/>
                <w:sz w:val="18"/>
                <w:szCs w:val="18"/>
                <w:lang w:eastAsia="zh-CN"/>
              </w:rPr>
              <w:t>5 分钟</w:t>
            </w:r>
          </w:p>
        </w:tc>
      </w:tr>
    </w:tbl>
    <w:p w:rsidR="00E80EEF" w:rsidRDefault="00E80EEF" w:rsidP="00E80EEF">
      <w:pPr>
        <w:jc w:val="center"/>
        <w:rPr>
          <w:sz w:val="21"/>
          <w:lang w:eastAsia="zh-CN"/>
        </w:rPr>
        <w:sectPr w:rsidR="00E80EEF">
          <w:footerReference w:type="default" r:id="rId6"/>
          <w:pgSz w:w="11910" w:h="16840"/>
          <w:pgMar w:top="1480" w:right="1020" w:bottom="1100" w:left="1100" w:header="0" w:footer="914" w:gutter="0"/>
          <w:pgNumType w:start="1"/>
          <w:cols w:space="720"/>
        </w:sectPr>
      </w:pPr>
    </w:p>
    <w:tbl>
      <w:tblPr>
        <w:tblStyle w:val="TableNormal"/>
        <w:tblW w:w="95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2"/>
        <w:gridCol w:w="3402"/>
        <w:gridCol w:w="1134"/>
        <w:gridCol w:w="1276"/>
        <w:gridCol w:w="1277"/>
        <w:gridCol w:w="1134"/>
      </w:tblGrid>
      <w:tr w:rsidR="00E80EEF" w:rsidTr="00CE4519">
        <w:trPr>
          <w:trHeight w:hRule="exact" w:val="1259"/>
        </w:trPr>
        <w:tc>
          <w:tcPr>
            <w:tcW w:w="1292" w:type="dxa"/>
            <w:tcBorders>
              <w:left w:val="nil"/>
            </w:tcBorders>
          </w:tcPr>
          <w:p w:rsidR="00E80EEF" w:rsidRDefault="00E80EEF" w:rsidP="00CE4519">
            <w:pPr>
              <w:pStyle w:val="TableParagraph"/>
              <w:spacing w:line="261" w:lineRule="exact"/>
              <w:ind w:left="230"/>
              <w:rPr>
                <w:b/>
                <w:sz w:val="21"/>
                <w:lang w:eastAsia="zh-CN"/>
              </w:rPr>
            </w:pPr>
            <w:r>
              <w:rPr>
                <w:b/>
                <w:sz w:val="21"/>
                <w:lang w:eastAsia="zh-CN"/>
              </w:rPr>
              <w:lastRenderedPageBreak/>
              <w:t>项目引入</w:t>
            </w:r>
          </w:p>
          <w:p w:rsidR="00E80EEF" w:rsidRDefault="00E80EEF" w:rsidP="00CE4519">
            <w:pPr>
              <w:pStyle w:val="TableParagraph"/>
              <w:spacing w:before="37" w:line="273" w:lineRule="auto"/>
              <w:ind w:left="122" w:right="29"/>
              <w:rPr>
                <w:sz w:val="21"/>
                <w:lang w:eastAsia="zh-CN"/>
              </w:rPr>
            </w:pPr>
            <w:r>
              <w:rPr>
                <w:spacing w:val="54"/>
                <w:sz w:val="21"/>
                <w:lang w:eastAsia="zh-CN"/>
              </w:rPr>
              <w:t xml:space="preserve">（任务项 </w:t>
            </w:r>
            <w:r>
              <w:rPr>
                <w:sz w:val="21"/>
                <w:lang w:eastAsia="zh-CN"/>
              </w:rPr>
              <w:t>目）</w:t>
            </w:r>
          </w:p>
        </w:tc>
        <w:tc>
          <w:tcPr>
            <w:tcW w:w="3402" w:type="dxa"/>
          </w:tcPr>
          <w:p w:rsidR="00E80EEF" w:rsidRPr="005443E3" w:rsidRDefault="00E80EEF" w:rsidP="00CE4519">
            <w:pPr>
              <w:pStyle w:val="TableParagraph"/>
              <w:spacing w:before="10"/>
              <w:ind w:left="103"/>
              <w:rPr>
                <w:sz w:val="21"/>
                <w:lang w:eastAsia="zh-CN"/>
              </w:rPr>
            </w:pPr>
            <w:r w:rsidRPr="005443E3">
              <w:rPr>
                <w:rFonts w:hint="eastAsia"/>
                <w:sz w:val="21"/>
                <w:lang w:eastAsia="zh-CN"/>
              </w:rPr>
              <w:t>请将你最近进行的一次较大的消费购买行为，从以下方面分析你作为一名消费者在本次购买过程中的消费心理活动过程。</w:t>
            </w:r>
          </w:p>
          <w:p w:rsidR="00E80EEF" w:rsidRPr="005443E3" w:rsidRDefault="00E80EEF" w:rsidP="00CE4519">
            <w:pPr>
              <w:pStyle w:val="TableParagraph"/>
              <w:spacing w:before="10"/>
              <w:ind w:left="103"/>
              <w:rPr>
                <w:sz w:val="21"/>
                <w:lang w:eastAsia="zh-CN"/>
              </w:rPr>
            </w:pPr>
            <w:r w:rsidRPr="005443E3">
              <w:rPr>
                <w:rFonts w:hint="eastAsia"/>
                <w:sz w:val="21"/>
                <w:lang w:eastAsia="zh-CN"/>
              </w:rPr>
              <w:t>问题：</w:t>
            </w:r>
          </w:p>
          <w:p w:rsidR="00E80EEF" w:rsidRPr="005443E3" w:rsidRDefault="00E80EEF" w:rsidP="00CE4519">
            <w:pPr>
              <w:pStyle w:val="TableParagraph"/>
              <w:spacing w:before="10"/>
              <w:ind w:left="103"/>
              <w:rPr>
                <w:sz w:val="21"/>
                <w:lang w:eastAsia="zh-CN"/>
              </w:rPr>
            </w:pPr>
            <w:r w:rsidRPr="005443E3">
              <w:rPr>
                <w:sz w:val="21"/>
                <w:lang w:eastAsia="zh-CN"/>
              </w:rPr>
              <w:t xml:space="preserve">   （1</w:t>
            </w:r>
            <w:r w:rsidRPr="005443E3">
              <w:rPr>
                <w:rFonts w:hint="eastAsia"/>
                <w:sz w:val="21"/>
                <w:lang w:eastAsia="zh-CN"/>
              </w:rPr>
              <w:t>）本次购买商品是什么？价格是多少？</w:t>
            </w:r>
          </w:p>
          <w:p w:rsidR="00E80EEF" w:rsidRPr="005443E3" w:rsidRDefault="00E80EEF" w:rsidP="00CE4519">
            <w:pPr>
              <w:pStyle w:val="TableParagraph"/>
              <w:spacing w:before="10"/>
              <w:ind w:left="103"/>
              <w:rPr>
                <w:sz w:val="21"/>
                <w:lang w:eastAsia="zh-CN"/>
              </w:rPr>
            </w:pPr>
            <w:r w:rsidRPr="005443E3">
              <w:rPr>
                <w:sz w:val="21"/>
                <w:lang w:eastAsia="zh-CN"/>
              </w:rPr>
              <w:t xml:space="preserve">   （2</w:t>
            </w:r>
            <w:r w:rsidRPr="005443E3">
              <w:rPr>
                <w:rFonts w:hint="eastAsia"/>
                <w:sz w:val="21"/>
                <w:lang w:eastAsia="zh-CN"/>
              </w:rPr>
              <w:t xml:space="preserve">）你为什么要进行这次购买？   </w:t>
            </w:r>
          </w:p>
          <w:p w:rsidR="00E80EEF" w:rsidRPr="005443E3" w:rsidRDefault="00E80EEF" w:rsidP="00CE4519">
            <w:pPr>
              <w:pStyle w:val="TableParagraph"/>
              <w:spacing w:before="10"/>
              <w:ind w:left="103"/>
              <w:rPr>
                <w:sz w:val="21"/>
                <w:lang w:eastAsia="zh-CN"/>
              </w:rPr>
            </w:pPr>
            <w:r w:rsidRPr="005443E3">
              <w:rPr>
                <w:sz w:val="21"/>
                <w:lang w:eastAsia="zh-CN"/>
              </w:rPr>
              <w:t xml:space="preserve">   （3</w:t>
            </w:r>
            <w:r w:rsidRPr="005443E3">
              <w:rPr>
                <w:rFonts w:hint="eastAsia"/>
                <w:sz w:val="21"/>
                <w:lang w:eastAsia="zh-CN"/>
              </w:rPr>
              <w:t>）在这次购买过程中，你是如何获取商品的相关信息的？你的同学、朋友和家人担当了什么样的角色？</w:t>
            </w:r>
          </w:p>
          <w:p w:rsidR="00E80EEF" w:rsidRDefault="00E80EEF" w:rsidP="00CE4519">
            <w:pPr>
              <w:pStyle w:val="TableParagraph"/>
              <w:spacing w:before="10"/>
              <w:ind w:left="103"/>
              <w:rPr>
                <w:sz w:val="21"/>
                <w:lang w:eastAsia="zh-CN"/>
              </w:rPr>
            </w:pPr>
            <w:r w:rsidRPr="005443E3">
              <w:rPr>
                <w:sz w:val="21"/>
                <w:lang w:eastAsia="zh-CN"/>
              </w:rPr>
              <w:t xml:space="preserve">   （4</w:t>
            </w:r>
            <w:r w:rsidRPr="005443E3">
              <w:rPr>
                <w:rFonts w:hint="eastAsia"/>
                <w:sz w:val="21"/>
                <w:lang w:eastAsia="zh-CN"/>
              </w:rPr>
              <w:t xml:space="preserve">）你的购买行为受到了哪些因素的影响？　最终让你下决心购买的原因是什么？　</w:t>
            </w:r>
          </w:p>
        </w:tc>
        <w:tc>
          <w:tcPr>
            <w:tcW w:w="1134" w:type="dxa"/>
          </w:tcPr>
          <w:p w:rsidR="00E80EEF" w:rsidRDefault="00E80EEF" w:rsidP="00CE4519">
            <w:pPr>
              <w:pStyle w:val="TableParagraph"/>
              <w:spacing w:line="261" w:lineRule="exact"/>
              <w:ind w:left="103"/>
              <w:jc w:val="both"/>
              <w:rPr>
                <w:sz w:val="21"/>
                <w:lang w:eastAsia="zh-CN"/>
              </w:rPr>
            </w:pPr>
            <w:r>
              <w:rPr>
                <w:sz w:val="21"/>
                <w:lang w:eastAsia="zh-CN"/>
              </w:rPr>
              <w:t>展示、演</w:t>
            </w:r>
          </w:p>
          <w:p w:rsidR="00E80EEF" w:rsidRDefault="00E80EEF" w:rsidP="00CE4519">
            <w:pPr>
              <w:pStyle w:val="TableParagraph"/>
              <w:spacing w:before="37" w:line="273" w:lineRule="auto"/>
              <w:ind w:left="103" w:right="73"/>
              <w:jc w:val="both"/>
              <w:rPr>
                <w:sz w:val="21"/>
                <w:lang w:eastAsia="zh-CN"/>
              </w:rPr>
            </w:pPr>
            <w:r>
              <w:rPr>
                <w:spacing w:val="26"/>
                <w:sz w:val="21"/>
                <w:lang w:eastAsia="zh-CN"/>
              </w:rPr>
              <w:t>示、任务驱动、启</w:t>
            </w:r>
            <w:r>
              <w:rPr>
                <w:sz w:val="21"/>
                <w:lang w:eastAsia="zh-CN"/>
              </w:rPr>
              <w:t>发</w:t>
            </w:r>
          </w:p>
        </w:tc>
        <w:tc>
          <w:tcPr>
            <w:tcW w:w="1276" w:type="dxa"/>
          </w:tcPr>
          <w:p w:rsidR="00E80EEF" w:rsidRDefault="00E80EEF" w:rsidP="00CE4519">
            <w:pPr>
              <w:pStyle w:val="TableParagraph"/>
              <w:rPr>
                <w:b/>
                <w:sz w:val="20"/>
                <w:lang w:eastAsia="zh-CN"/>
              </w:rPr>
            </w:pPr>
          </w:p>
          <w:p w:rsidR="00E80EEF" w:rsidRDefault="00E80EEF" w:rsidP="00CE4519">
            <w:pPr>
              <w:pStyle w:val="TableParagraph"/>
              <w:spacing w:before="9"/>
              <w:rPr>
                <w:b/>
                <w:sz w:val="14"/>
                <w:lang w:eastAsia="zh-CN"/>
              </w:rPr>
            </w:pPr>
          </w:p>
          <w:p w:rsidR="00E80EEF" w:rsidRDefault="00E80EEF" w:rsidP="00CE4519">
            <w:pPr>
              <w:pStyle w:val="TableParagraph"/>
              <w:ind w:left="192" w:right="193"/>
              <w:jc w:val="center"/>
              <w:rPr>
                <w:sz w:val="21"/>
              </w:rPr>
            </w:pPr>
            <w:proofErr w:type="spellStart"/>
            <w:r>
              <w:rPr>
                <w:sz w:val="21"/>
              </w:rPr>
              <w:t>演示</w:t>
            </w:r>
            <w:proofErr w:type="spellEnd"/>
          </w:p>
        </w:tc>
        <w:tc>
          <w:tcPr>
            <w:tcW w:w="1277" w:type="dxa"/>
          </w:tcPr>
          <w:p w:rsidR="00E80EEF" w:rsidRDefault="00E80EEF" w:rsidP="00CE4519">
            <w:pPr>
              <w:pStyle w:val="TableParagraph"/>
              <w:spacing w:before="10"/>
              <w:rPr>
                <w:b/>
              </w:rPr>
            </w:pPr>
          </w:p>
          <w:p w:rsidR="00E80EEF" w:rsidRDefault="00E80EEF" w:rsidP="00CE4519">
            <w:pPr>
              <w:pStyle w:val="TableParagraph"/>
              <w:spacing w:line="273" w:lineRule="auto"/>
              <w:ind w:left="213" w:right="213"/>
              <w:jc w:val="center"/>
              <w:rPr>
                <w:sz w:val="21"/>
              </w:rPr>
            </w:pPr>
            <w:proofErr w:type="spellStart"/>
            <w:r>
              <w:rPr>
                <w:sz w:val="21"/>
              </w:rPr>
              <w:t>思考讨论</w:t>
            </w:r>
            <w:proofErr w:type="spellEnd"/>
          </w:p>
        </w:tc>
        <w:tc>
          <w:tcPr>
            <w:tcW w:w="1134" w:type="dxa"/>
            <w:tcBorders>
              <w:right w:val="nil"/>
            </w:tcBorders>
          </w:tcPr>
          <w:p w:rsidR="00E80EEF" w:rsidRDefault="00E80EEF" w:rsidP="00CE4519">
            <w:pPr>
              <w:pStyle w:val="TableParagraph"/>
              <w:rPr>
                <w:b/>
              </w:rPr>
            </w:pPr>
          </w:p>
          <w:p w:rsidR="00E80EEF" w:rsidRDefault="00E80EEF" w:rsidP="00CE4519">
            <w:pPr>
              <w:pStyle w:val="TableParagraph"/>
              <w:spacing w:before="166"/>
              <w:ind w:left="122" w:right="124"/>
              <w:jc w:val="center"/>
              <w:rPr>
                <w:sz w:val="21"/>
              </w:rPr>
            </w:pPr>
            <w:r>
              <w:rPr>
                <w:rFonts w:ascii="Calibri" w:eastAsia="Calibri"/>
                <w:sz w:val="21"/>
              </w:rPr>
              <w:t xml:space="preserve">5 </w:t>
            </w:r>
            <w:proofErr w:type="spellStart"/>
            <w:r>
              <w:rPr>
                <w:sz w:val="21"/>
              </w:rPr>
              <w:t>分钟</w:t>
            </w:r>
            <w:proofErr w:type="spellEnd"/>
          </w:p>
        </w:tc>
      </w:tr>
      <w:tr w:rsidR="00E80EEF" w:rsidTr="00CE4519">
        <w:trPr>
          <w:trHeight w:hRule="exact" w:val="3135"/>
        </w:trPr>
        <w:tc>
          <w:tcPr>
            <w:tcW w:w="1292" w:type="dxa"/>
            <w:tcBorders>
              <w:left w:val="nil"/>
            </w:tcBorders>
          </w:tcPr>
          <w:p w:rsidR="00E80EEF" w:rsidRDefault="00E80EEF" w:rsidP="00CE4519">
            <w:pPr>
              <w:pStyle w:val="TableParagraph"/>
              <w:spacing w:line="260" w:lineRule="exact"/>
              <w:ind w:left="122"/>
              <w:rPr>
                <w:sz w:val="21"/>
                <w:lang w:eastAsia="zh-CN"/>
              </w:rPr>
            </w:pPr>
            <w:r>
              <w:rPr>
                <w:b/>
                <w:sz w:val="21"/>
                <w:lang w:eastAsia="zh-CN"/>
              </w:rPr>
              <w:t>操练</w:t>
            </w:r>
            <w:r>
              <w:rPr>
                <w:sz w:val="21"/>
                <w:lang w:eastAsia="zh-CN"/>
              </w:rPr>
              <w:t>（掌握</w:t>
            </w:r>
          </w:p>
          <w:p w:rsidR="00E80EEF" w:rsidRDefault="00E80EEF" w:rsidP="00CE4519">
            <w:pPr>
              <w:pStyle w:val="TableParagraph"/>
              <w:spacing w:before="37" w:line="273" w:lineRule="auto"/>
              <w:ind w:left="122" w:right="100"/>
              <w:rPr>
                <w:sz w:val="21"/>
                <w:lang w:eastAsia="zh-CN"/>
              </w:rPr>
            </w:pPr>
            <w:r>
              <w:rPr>
                <w:spacing w:val="2"/>
                <w:sz w:val="21"/>
                <w:lang w:eastAsia="zh-CN"/>
              </w:rPr>
              <w:t>初步或基本</w:t>
            </w:r>
            <w:r>
              <w:rPr>
                <w:sz w:val="21"/>
                <w:lang w:eastAsia="zh-CN"/>
              </w:rPr>
              <w:t>能力）</w:t>
            </w:r>
          </w:p>
        </w:tc>
        <w:tc>
          <w:tcPr>
            <w:tcW w:w="3402" w:type="dxa"/>
          </w:tcPr>
          <w:p w:rsidR="00E80EEF" w:rsidRDefault="00E80EEF" w:rsidP="00CE4519">
            <w:pPr>
              <w:pStyle w:val="TableParagraph"/>
              <w:spacing w:line="260" w:lineRule="exact"/>
              <w:ind w:left="103"/>
              <w:rPr>
                <w:sz w:val="21"/>
                <w:lang w:eastAsia="zh-CN"/>
              </w:rPr>
            </w:pPr>
            <w:r>
              <w:rPr>
                <w:sz w:val="21"/>
                <w:lang w:eastAsia="zh-CN"/>
              </w:rPr>
              <w:t>总体方案：教师逐步完善制作，学</w:t>
            </w:r>
          </w:p>
          <w:p w:rsidR="00E80EEF" w:rsidRDefault="00E80EEF" w:rsidP="00CE4519">
            <w:pPr>
              <w:pStyle w:val="TableParagraph"/>
              <w:spacing w:before="37"/>
              <w:ind w:left="103"/>
              <w:rPr>
                <w:sz w:val="21"/>
                <w:lang w:eastAsia="zh-CN"/>
              </w:rPr>
            </w:pPr>
            <w:r>
              <w:rPr>
                <w:sz w:val="21"/>
                <w:lang w:eastAsia="zh-CN"/>
              </w:rPr>
              <w:t>生明确步骤进行模仿</w:t>
            </w:r>
          </w:p>
          <w:p w:rsidR="00E80EEF" w:rsidRDefault="00E80EEF" w:rsidP="00CE4519">
            <w:pPr>
              <w:pStyle w:val="TableParagraph"/>
              <w:spacing w:before="37" w:line="273" w:lineRule="auto"/>
              <w:ind w:left="103" w:right="-2"/>
              <w:rPr>
                <w:sz w:val="21"/>
                <w:lang w:eastAsia="zh-CN"/>
              </w:rPr>
            </w:pPr>
            <w:r>
              <w:rPr>
                <w:sz w:val="21"/>
                <w:lang w:eastAsia="zh-CN"/>
              </w:rPr>
              <w:t>第一步</w:t>
            </w:r>
            <w:r>
              <w:rPr>
                <w:spacing w:val="-69"/>
                <w:sz w:val="21"/>
                <w:lang w:eastAsia="zh-CN"/>
              </w:rPr>
              <w:t>：</w:t>
            </w:r>
            <w:r>
              <w:rPr>
                <w:rFonts w:hint="eastAsia"/>
                <w:sz w:val="21"/>
                <w:lang w:eastAsia="zh-CN"/>
              </w:rPr>
              <w:t>学生展示一份完整的消费购买行为</w:t>
            </w:r>
          </w:p>
          <w:p w:rsidR="00E80EEF" w:rsidRDefault="00E80EEF" w:rsidP="00CE4519">
            <w:pPr>
              <w:pStyle w:val="TableParagraph"/>
              <w:spacing w:before="7" w:line="273" w:lineRule="auto"/>
              <w:ind w:left="103" w:right="-2"/>
              <w:rPr>
                <w:sz w:val="21"/>
                <w:lang w:eastAsia="zh-CN"/>
              </w:rPr>
            </w:pPr>
            <w:r>
              <w:rPr>
                <w:spacing w:val="2"/>
                <w:sz w:val="21"/>
                <w:lang w:eastAsia="zh-CN"/>
              </w:rPr>
              <w:t>第二步：</w:t>
            </w:r>
            <w:r>
              <w:rPr>
                <w:spacing w:val="3"/>
                <w:sz w:val="21"/>
                <w:lang w:eastAsia="zh-CN"/>
              </w:rPr>
              <w:t>教</w:t>
            </w:r>
            <w:r>
              <w:rPr>
                <w:spacing w:val="2"/>
                <w:sz w:val="21"/>
                <w:lang w:eastAsia="zh-CN"/>
              </w:rPr>
              <w:t>师对学生</w:t>
            </w:r>
            <w:r>
              <w:rPr>
                <w:spacing w:val="3"/>
                <w:sz w:val="21"/>
                <w:lang w:eastAsia="zh-CN"/>
              </w:rPr>
              <w:t>的</w:t>
            </w:r>
            <w:r>
              <w:rPr>
                <w:spacing w:val="2"/>
                <w:sz w:val="21"/>
                <w:lang w:eastAsia="zh-CN"/>
              </w:rPr>
              <w:t>回答进行</w:t>
            </w:r>
            <w:r>
              <w:rPr>
                <w:sz w:val="21"/>
                <w:lang w:eastAsia="zh-CN"/>
              </w:rPr>
              <w:t>总结并引出知识点</w:t>
            </w:r>
            <w:r>
              <w:rPr>
                <w:spacing w:val="-69"/>
                <w:sz w:val="21"/>
                <w:lang w:eastAsia="zh-CN"/>
              </w:rPr>
              <w:t>，</w:t>
            </w:r>
            <w:r>
              <w:rPr>
                <w:sz w:val="21"/>
                <w:lang w:eastAsia="zh-CN"/>
              </w:rPr>
              <w:t>学生边看边</w:t>
            </w:r>
            <w:r>
              <w:rPr>
                <w:rFonts w:hint="eastAsia"/>
                <w:sz w:val="21"/>
                <w:lang w:eastAsia="zh-CN"/>
              </w:rPr>
              <w:t>思考影响消费者</w:t>
            </w:r>
            <w:r>
              <w:rPr>
                <w:sz w:val="21"/>
                <w:lang w:eastAsia="zh-CN"/>
              </w:rPr>
              <w:t>行为的因素有哪些</w:t>
            </w:r>
          </w:p>
          <w:p w:rsidR="00E80EEF" w:rsidRDefault="00E80EEF" w:rsidP="00CE4519">
            <w:pPr>
              <w:pStyle w:val="TableParagraph"/>
              <w:spacing w:before="7" w:line="273" w:lineRule="auto"/>
              <w:ind w:left="103" w:right="101"/>
              <w:rPr>
                <w:sz w:val="21"/>
                <w:lang w:eastAsia="zh-CN"/>
              </w:rPr>
            </w:pPr>
            <w:r>
              <w:rPr>
                <w:spacing w:val="2"/>
                <w:sz w:val="21"/>
                <w:lang w:eastAsia="zh-CN"/>
              </w:rPr>
              <w:t>第三步：</w:t>
            </w:r>
            <w:r>
              <w:rPr>
                <w:rFonts w:hint="eastAsia"/>
                <w:spacing w:val="3"/>
                <w:sz w:val="21"/>
                <w:lang w:eastAsia="zh-CN"/>
              </w:rPr>
              <w:t>制定消费行为</w:t>
            </w:r>
            <w:r>
              <w:rPr>
                <w:spacing w:val="3"/>
                <w:sz w:val="21"/>
                <w:lang w:eastAsia="zh-CN"/>
              </w:rPr>
              <w:t>考察计划</w:t>
            </w:r>
            <w:r>
              <w:rPr>
                <w:rFonts w:hint="eastAsia"/>
                <w:spacing w:val="3"/>
                <w:sz w:val="21"/>
                <w:lang w:eastAsia="zh-CN"/>
              </w:rPr>
              <w:t>表</w:t>
            </w:r>
          </w:p>
        </w:tc>
        <w:tc>
          <w:tcPr>
            <w:tcW w:w="1134" w:type="dxa"/>
          </w:tcPr>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spacing w:before="4"/>
              <w:rPr>
                <w:b/>
                <w:lang w:eastAsia="zh-CN"/>
              </w:rPr>
            </w:pPr>
          </w:p>
          <w:p w:rsidR="00E80EEF" w:rsidRDefault="00E80EEF" w:rsidP="00CE4519">
            <w:pPr>
              <w:pStyle w:val="TableParagraph"/>
              <w:spacing w:line="273" w:lineRule="auto"/>
              <w:ind w:left="141" w:right="140"/>
              <w:rPr>
                <w:sz w:val="21"/>
              </w:rPr>
            </w:pPr>
            <w:proofErr w:type="spellStart"/>
            <w:r>
              <w:rPr>
                <w:sz w:val="21"/>
              </w:rPr>
              <w:t>任务驱动行动导向</w:t>
            </w:r>
            <w:proofErr w:type="spellEnd"/>
          </w:p>
        </w:tc>
        <w:tc>
          <w:tcPr>
            <w:tcW w:w="1276" w:type="dxa"/>
          </w:tcPr>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spacing w:before="3"/>
              <w:rPr>
                <w:b/>
                <w:sz w:val="14"/>
              </w:rPr>
            </w:pPr>
          </w:p>
          <w:p w:rsidR="00E80EEF" w:rsidRDefault="00E80EEF" w:rsidP="00CE4519">
            <w:pPr>
              <w:pStyle w:val="TableParagraph"/>
              <w:ind w:left="192" w:right="193"/>
              <w:jc w:val="center"/>
              <w:rPr>
                <w:sz w:val="21"/>
              </w:rPr>
            </w:pPr>
            <w:proofErr w:type="spellStart"/>
            <w:r>
              <w:rPr>
                <w:sz w:val="21"/>
              </w:rPr>
              <w:t>演示</w:t>
            </w:r>
            <w:proofErr w:type="spellEnd"/>
          </w:p>
        </w:tc>
        <w:tc>
          <w:tcPr>
            <w:tcW w:w="1277" w:type="dxa"/>
          </w:tcPr>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spacing w:before="4"/>
              <w:rPr>
                <w:b/>
              </w:rPr>
            </w:pPr>
          </w:p>
          <w:p w:rsidR="00E80EEF" w:rsidRDefault="00E80EEF" w:rsidP="00CE4519">
            <w:pPr>
              <w:pStyle w:val="TableParagraph"/>
              <w:spacing w:line="273" w:lineRule="auto"/>
              <w:ind w:left="212" w:right="212"/>
              <w:rPr>
                <w:sz w:val="21"/>
              </w:rPr>
            </w:pPr>
            <w:proofErr w:type="spellStart"/>
            <w:r>
              <w:rPr>
                <w:sz w:val="21"/>
              </w:rPr>
              <w:t>思考讨论学生模仿</w:t>
            </w:r>
            <w:proofErr w:type="spellEnd"/>
          </w:p>
        </w:tc>
        <w:tc>
          <w:tcPr>
            <w:tcW w:w="1134" w:type="dxa"/>
            <w:tcBorders>
              <w:right w:val="nil"/>
            </w:tcBorders>
          </w:tcPr>
          <w:p w:rsidR="00E80EEF" w:rsidRDefault="00E80EEF" w:rsidP="00CE4519">
            <w:pPr>
              <w:pStyle w:val="TableParagraph"/>
              <w:rPr>
                <w:b/>
              </w:rPr>
            </w:pPr>
          </w:p>
          <w:p w:rsidR="00E80EEF" w:rsidRDefault="00E80EEF" w:rsidP="00CE4519">
            <w:pPr>
              <w:pStyle w:val="TableParagraph"/>
              <w:rPr>
                <w:b/>
              </w:rPr>
            </w:pPr>
          </w:p>
          <w:p w:rsidR="00E80EEF" w:rsidRDefault="00E80EEF" w:rsidP="00CE4519">
            <w:pPr>
              <w:pStyle w:val="TableParagraph"/>
              <w:rPr>
                <w:b/>
              </w:rPr>
            </w:pPr>
          </w:p>
          <w:p w:rsidR="00E80EEF" w:rsidRDefault="00E80EEF" w:rsidP="00CE4519">
            <w:pPr>
              <w:pStyle w:val="TableParagraph"/>
              <w:spacing w:before="3"/>
              <w:rPr>
                <w:b/>
                <w:sz w:val="28"/>
              </w:rPr>
            </w:pPr>
          </w:p>
          <w:p w:rsidR="00E80EEF" w:rsidRDefault="00E80EEF" w:rsidP="00CE4519">
            <w:pPr>
              <w:pStyle w:val="TableParagraph"/>
              <w:ind w:left="122" w:right="123"/>
              <w:jc w:val="center"/>
              <w:rPr>
                <w:sz w:val="21"/>
              </w:rPr>
            </w:pPr>
            <w:r>
              <w:rPr>
                <w:rFonts w:ascii="Calibri" w:eastAsia="Calibri"/>
                <w:sz w:val="21"/>
              </w:rPr>
              <w:t xml:space="preserve">30 </w:t>
            </w:r>
            <w:proofErr w:type="spellStart"/>
            <w:r>
              <w:rPr>
                <w:sz w:val="21"/>
              </w:rPr>
              <w:t>分钟</w:t>
            </w:r>
            <w:proofErr w:type="spellEnd"/>
          </w:p>
        </w:tc>
      </w:tr>
      <w:tr w:rsidR="00E80EEF" w:rsidTr="00CE4519">
        <w:trPr>
          <w:trHeight w:hRule="exact" w:val="2506"/>
        </w:trPr>
        <w:tc>
          <w:tcPr>
            <w:tcW w:w="1292" w:type="dxa"/>
            <w:tcBorders>
              <w:left w:val="nil"/>
            </w:tcBorders>
          </w:tcPr>
          <w:p w:rsidR="00E80EEF" w:rsidRDefault="00E80EEF" w:rsidP="00CE4519">
            <w:pPr>
              <w:pStyle w:val="TableParagraph"/>
              <w:spacing w:line="260" w:lineRule="exact"/>
              <w:ind w:left="122"/>
              <w:rPr>
                <w:sz w:val="21"/>
              </w:rPr>
            </w:pPr>
            <w:proofErr w:type="spellStart"/>
            <w:r>
              <w:rPr>
                <w:b/>
                <w:sz w:val="21"/>
              </w:rPr>
              <w:t>归纳</w:t>
            </w:r>
            <w:r>
              <w:rPr>
                <w:sz w:val="21"/>
              </w:rPr>
              <w:t>（知识</w:t>
            </w:r>
            <w:proofErr w:type="spellEnd"/>
          </w:p>
          <w:p w:rsidR="00E80EEF" w:rsidRDefault="00E80EEF" w:rsidP="00CE4519">
            <w:pPr>
              <w:pStyle w:val="TableParagraph"/>
              <w:spacing w:before="37"/>
              <w:ind w:left="122"/>
              <w:rPr>
                <w:sz w:val="21"/>
              </w:rPr>
            </w:pPr>
            <w:proofErr w:type="spellStart"/>
            <w:r>
              <w:rPr>
                <w:sz w:val="21"/>
              </w:rPr>
              <w:t>和能力</w:t>
            </w:r>
            <w:proofErr w:type="spellEnd"/>
            <w:r>
              <w:rPr>
                <w:sz w:val="21"/>
              </w:rPr>
              <w:t>）</w:t>
            </w:r>
          </w:p>
        </w:tc>
        <w:tc>
          <w:tcPr>
            <w:tcW w:w="3402" w:type="dxa"/>
          </w:tcPr>
          <w:p w:rsidR="00E80EEF" w:rsidRDefault="00E80EEF" w:rsidP="00CE4519">
            <w:pPr>
              <w:pStyle w:val="TableParagraph"/>
              <w:spacing w:line="287" w:lineRule="exact"/>
              <w:ind w:left="103"/>
              <w:rPr>
                <w:sz w:val="21"/>
                <w:lang w:eastAsia="zh-CN"/>
              </w:rPr>
            </w:pPr>
            <w:r>
              <w:rPr>
                <w:sz w:val="21"/>
                <w:lang w:eastAsia="zh-CN"/>
              </w:rPr>
              <w:t>知识点</w:t>
            </w:r>
            <w:r>
              <w:rPr>
                <w:spacing w:val="-55"/>
                <w:sz w:val="21"/>
                <w:lang w:eastAsia="zh-CN"/>
              </w:rPr>
              <w:t xml:space="preserve"> </w:t>
            </w:r>
            <w:r>
              <w:rPr>
                <w:rFonts w:ascii="Calibri" w:eastAsia="Calibri"/>
                <w:sz w:val="21"/>
                <w:lang w:eastAsia="zh-CN"/>
              </w:rPr>
              <w:t>1</w:t>
            </w:r>
            <w:r>
              <w:rPr>
                <w:sz w:val="21"/>
                <w:lang w:eastAsia="zh-CN"/>
              </w:rPr>
              <w:t>：</w:t>
            </w:r>
            <w:r>
              <w:rPr>
                <w:rFonts w:hint="eastAsia"/>
                <w:sz w:val="21"/>
                <w:lang w:eastAsia="zh-CN"/>
              </w:rPr>
              <w:t>消费心理学的含义</w:t>
            </w:r>
          </w:p>
          <w:p w:rsidR="00E80EEF" w:rsidRDefault="00E80EEF" w:rsidP="00CE4519">
            <w:pPr>
              <w:pStyle w:val="TableParagraph"/>
              <w:spacing w:before="10" w:line="247" w:lineRule="auto"/>
              <w:ind w:left="103" w:right="101"/>
              <w:rPr>
                <w:sz w:val="21"/>
                <w:lang w:eastAsia="zh-CN"/>
              </w:rPr>
            </w:pPr>
            <w:r>
              <w:rPr>
                <w:sz w:val="21"/>
                <w:lang w:eastAsia="zh-CN"/>
              </w:rPr>
              <w:t xml:space="preserve">知识点 </w:t>
            </w:r>
            <w:r>
              <w:rPr>
                <w:rFonts w:ascii="Calibri" w:eastAsia="Calibri"/>
                <w:sz w:val="21"/>
                <w:lang w:eastAsia="zh-CN"/>
              </w:rPr>
              <w:t>2</w:t>
            </w:r>
            <w:r>
              <w:rPr>
                <w:sz w:val="21"/>
                <w:lang w:eastAsia="zh-CN"/>
              </w:rPr>
              <w:t>：</w:t>
            </w:r>
            <w:r w:rsidRPr="005443E3">
              <w:rPr>
                <w:rFonts w:hint="eastAsia"/>
                <w:b/>
                <w:bCs/>
                <w:sz w:val="21"/>
                <w:lang w:eastAsia="zh-CN"/>
              </w:rPr>
              <w:t>消费者心理学研究内容</w:t>
            </w:r>
          </w:p>
          <w:p w:rsidR="00E80EEF" w:rsidRDefault="00E80EEF" w:rsidP="00CE4519">
            <w:pPr>
              <w:pStyle w:val="TableParagraph"/>
              <w:spacing w:before="10" w:line="247" w:lineRule="auto"/>
              <w:ind w:left="103" w:right="101"/>
              <w:rPr>
                <w:sz w:val="21"/>
                <w:lang w:eastAsia="zh-CN"/>
              </w:rPr>
            </w:pPr>
            <w:r>
              <w:rPr>
                <w:sz w:val="21"/>
                <w:lang w:eastAsia="zh-CN"/>
              </w:rPr>
              <w:t xml:space="preserve">知识点 </w:t>
            </w:r>
            <w:r>
              <w:rPr>
                <w:rFonts w:asciiTheme="minorEastAsia" w:eastAsiaTheme="minorEastAsia" w:hAnsiTheme="minorEastAsia" w:hint="eastAsia"/>
                <w:sz w:val="21"/>
                <w:lang w:eastAsia="zh-CN"/>
              </w:rPr>
              <w:t>3</w:t>
            </w:r>
            <w:r>
              <w:rPr>
                <w:sz w:val="21"/>
                <w:lang w:eastAsia="zh-CN"/>
              </w:rPr>
              <w:t>：</w:t>
            </w:r>
            <w:r>
              <w:rPr>
                <w:rFonts w:hint="eastAsia"/>
                <w:sz w:val="21"/>
                <w:lang w:eastAsia="zh-CN"/>
              </w:rPr>
              <w:t>影响消费者行为的</w:t>
            </w:r>
            <w:r>
              <w:rPr>
                <w:sz w:val="21"/>
                <w:lang w:eastAsia="zh-CN"/>
              </w:rPr>
              <w:t>基本因素</w:t>
            </w:r>
            <w:r>
              <w:rPr>
                <w:rFonts w:hint="eastAsia"/>
                <w:sz w:val="21"/>
                <w:lang w:eastAsia="zh-CN"/>
              </w:rPr>
              <w:t>。</w:t>
            </w:r>
          </w:p>
          <w:p w:rsidR="00E80EEF" w:rsidRDefault="00E80EEF" w:rsidP="00CE4519">
            <w:pPr>
              <w:pStyle w:val="TableParagraph"/>
              <w:spacing w:before="31" w:line="247" w:lineRule="auto"/>
              <w:ind w:left="103" w:right="101"/>
              <w:rPr>
                <w:sz w:val="21"/>
                <w:lang w:eastAsia="zh-CN"/>
              </w:rPr>
            </w:pPr>
            <w:r>
              <w:rPr>
                <w:spacing w:val="2"/>
                <w:sz w:val="21"/>
                <w:lang w:eastAsia="zh-CN"/>
              </w:rPr>
              <w:t>能</w:t>
            </w:r>
            <w:r>
              <w:rPr>
                <w:sz w:val="21"/>
                <w:lang w:eastAsia="zh-CN"/>
              </w:rPr>
              <w:t>力</w:t>
            </w:r>
            <w:r>
              <w:rPr>
                <w:spacing w:val="3"/>
                <w:sz w:val="21"/>
                <w:lang w:eastAsia="zh-CN"/>
              </w:rPr>
              <w:t xml:space="preserve"> </w:t>
            </w:r>
            <w:r>
              <w:rPr>
                <w:rFonts w:ascii="Calibri" w:eastAsia="Calibri"/>
                <w:spacing w:val="2"/>
                <w:sz w:val="21"/>
                <w:lang w:eastAsia="zh-CN"/>
              </w:rPr>
              <w:t>1</w:t>
            </w:r>
            <w:r>
              <w:rPr>
                <w:spacing w:val="2"/>
                <w:sz w:val="21"/>
                <w:lang w:eastAsia="zh-CN"/>
              </w:rPr>
              <w:t>：</w:t>
            </w:r>
            <w:r>
              <w:rPr>
                <w:spacing w:val="1"/>
                <w:sz w:val="21"/>
                <w:lang w:eastAsia="zh-CN"/>
              </w:rPr>
              <w:t>能</w:t>
            </w:r>
            <w:r>
              <w:rPr>
                <w:spacing w:val="2"/>
                <w:sz w:val="21"/>
                <w:lang w:eastAsia="zh-CN"/>
              </w:rPr>
              <w:t>结</w:t>
            </w:r>
            <w:r>
              <w:rPr>
                <w:spacing w:val="3"/>
                <w:sz w:val="21"/>
                <w:lang w:eastAsia="zh-CN"/>
              </w:rPr>
              <w:t>合</w:t>
            </w:r>
            <w:r>
              <w:rPr>
                <w:rFonts w:hint="eastAsia"/>
                <w:spacing w:val="3"/>
                <w:sz w:val="21"/>
                <w:lang w:eastAsia="zh-CN"/>
              </w:rPr>
              <w:t>生活实际</w:t>
            </w:r>
            <w:r>
              <w:rPr>
                <w:rFonts w:hint="eastAsia"/>
                <w:spacing w:val="2"/>
                <w:sz w:val="21"/>
                <w:lang w:eastAsia="zh-CN"/>
              </w:rPr>
              <w:t>理解消费者心理学的内容</w:t>
            </w:r>
          </w:p>
          <w:p w:rsidR="00E80EEF" w:rsidRDefault="00E80EEF" w:rsidP="00CE4519">
            <w:pPr>
              <w:pStyle w:val="TableParagraph"/>
              <w:spacing w:before="31" w:line="247" w:lineRule="auto"/>
              <w:ind w:left="103" w:right="105"/>
              <w:rPr>
                <w:sz w:val="21"/>
                <w:lang w:eastAsia="zh-CN"/>
              </w:rPr>
            </w:pPr>
            <w:r>
              <w:rPr>
                <w:spacing w:val="2"/>
                <w:sz w:val="21"/>
                <w:lang w:eastAsia="zh-CN"/>
              </w:rPr>
              <w:t>能</w:t>
            </w:r>
            <w:r>
              <w:rPr>
                <w:sz w:val="21"/>
                <w:lang w:eastAsia="zh-CN"/>
              </w:rPr>
              <w:t>力</w:t>
            </w:r>
            <w:r>
              <w:rPr>
                <w:spacing w:val="3"/>
                <w:sz w:val="21"/>
                <w:lang w:eastAsia="zh-CN"/>
              </w:rPr>
              <w:t xml:space="preserve"> </w:t>
            </w:r>
            <w:r>
              <w:rPr>
                <w:rFonts w:ascii="Calibri" w:eastAsia="Calibri"/>
                <w:spacing w:val="2"/>
                <w:sz w:val="21"/>
                <w:lang w:eastAsia="zh-CN"/>
              </w:rPr>
              <w:t>2</w:t>
            </w:r>
            <w:r>
              <w:rPr>
                <w:spacing w:val="2"/>
                <w:sz w:val="21"/>
                <w:lang w:eastAsia="zh-CN"/>
              </w:rPr>
              <w:t>：</w:t>
            </w:r>
            <w:r>
              <w:rPr>
                <w:rFonts w:hint="eastAsia"/>
                <w:spacing w:val="2"/>
                <w:sz w:val="21"/>
                <w:lang w:eastAsia="zh-CN"/>
              </w:rPr>
              <w:t>培养学生</w:t>
            </w:r>
            <w:r>
              <w:rPr>
                <w:spacing w:val="2"/>
                <w:sz w:val="21"/>
                <w:lang w:eastAsia="zh-CN"/>
              </w:rPr>
              <w:t>发现问题、解决问题的能力</w:t>
            </w:r>
          </w:p>
        </w:tc>
        <w:tc>
          <w:tcPr>
            <w:tcW w:w="1134" w:type="dxa"/>
          </w:tcPr>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spacing w:before="4"/>
              <w:rPr>
                <w:b/>
                <w:lang w:eastAsia="zh-CN"/>
              </w:rPr>
            </w:pPr>
          </w:p>
          <w:p w:rsidR="00E80EEF" w:rsidRDefault="00E80EEF" w:rsidP="00CE4519">
            <w:pPr>
              <w:pStyle w:val="TableParagraph"/>
              <w:ind w:left="351"/>
              <w:rPr>
                <w:sz w:val="21"/>
              </w:rPr>
            </w:pPr>
            <w:proofErr w:type="spellStart"/>
            <w:r>
              <w:rPr>
                <w:sz w:val="21"/>
              </w:rPr>
              <w:t>讲授</w:t>
            </w:r>
            <w:proofErr w:type="spellEnd"/>
          </w:p>
        </w:tc>
        <w:tc>
          <w:tcPr>
            <w:tcW w:w="1276" w:type="dxa"/>
          </w:tcPr>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rPr>
                <w:b/>
                <w:sz w:val="20"/>
              </w:rPr>
            </w:pPr>
          </w:p>
          <w:p w:rsidR="00E80EEF" w:rsidRDefault="00E80EEF" w:rsidP="00CE4519">
            <w:pPr>
              <w:pStyle w:val="TableParagraph"/>
              <w:spacing w:before="4"/>
              <w:rPr>
                <w:b/>
              </w:rPr>
            </w:pPr>
          </w:p>
          <w:p w:rsidR="00E80EEF" w:rsidRDefault="00E80EEF" w:rsidP="00CE4519">
            <w:pPr>
              <w:pStyle w:val="TableParagraph"/>
              <w:ind w:left="192" w:right="193"/>
              <w:jc w:val="center"/>
              <w:rPr>
                <w:sz w:val="21"/>
              </w:rPr>
            </w:pPr>
            <w:proofErr w:type="spellStart"/>
            <w:r>
              <w:rPr>
                <w:sz w:val="21"/>
              </w:rPr>
              <w:t>课件</w:t>
            </w:r>
            <w:proofErr w:type="spellEnd"/>
          </w:p>
        </w:tc>
        <w:tc>
          <w:tcPr>
            <w:tcW w:w="1277" w:type="dxa"/>
          </w:tcPr>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spacing w:before="6"/>
              <w:rPr>
                <w:b/>
                <w:sz w:val="18"/>
                <w:lang w:eastAsia="zh-CN"/>
              </w:rPr>
            </w:pPr>
          </w:p>
          <w:p w:rsidR="00E80EEF" w:rsidRDefault="00E80EEF" w:rsidP="00CE4519">
            <w:pPr>
              <w:pStyle w:val="TableParagraph"/>
              <w:spacing w:line="273" w:lineRule="auto"/>
              <w:ind w:left="108" w:right="107"/>
              <w:jc w:val="center"/>
              <w:rPr>
                <w:sz w:val="21"/>
                <w:lang w:eastAsia="zh-CN"/>
              </w:rPr>
            </w:pPr>
            <w:r>
              <w:rPr>
                <w:sz w:val="21"/>
                <w:lang w:eastAsia="zh-CN"/>
              </w:rPr>
              <w:t>学生思考进一步熟练操作方法</w:t>
            </w:r>
          </w:p>
        </w:tc>
        <w:tc>
          <w:tcPr>
            <w:tcW w:w="1134" w:type="dxa"/>
            <w:tcBorders>
              <w:right w:val="nil"/>
            </w:tcBorders>
          </w:tcPr>
          <w:p w:rsidR="00E80EEF" w:rsidRDefault="00E80EEF" w:rsidP="00CE4519">
            <w:pPr>
              <w:pStyle w:val="TableParagraph"/>
              <w:rPr>
                <w:b/>
                <w:lang w:eastAsia="zh-CN"/>
              </w:rPr>
            </w:pPr>
          </w:p>
          <w:p w:rsidR="00E80EEF" w:rsidRDefault="00E80EEF" w:rsidP="00CE4519">
            <w:pPr>
              <w:pStyle w:val="TableParagraph"/>
              <w:rPr>
                <w:b/>
                <w:lang w:eastAsia="zh-CN"/>
              </w:rPr>
            </w:pPr>
          </w:p>
          <w:p w:rsidR="00E80EEF" w:rsidRDefault="00E80EEF" w:rsidP="00CE4519">
            <w:pPr>
              <w:pStyle w:val="TableParagraph"/>
              <w:rPr>
                <w:b/>
                <w:lang w:eastAsia="zh-CN"/>
              </w:rPr>
            </w:pPr>
          </w:p>
          <w:p w:rsidR="00E80EEF" w:rsidRDefault="00E80EEF" w:rsidP="00CE4519">
            <w:pPr>
              <w:pStyle w:val="TableParagraph"/>
              <w:spacing w:before="4"/>
              <w:rPr>
                <w:b/>
                <w:sz w:val="16"/>
                <w:lang w:eastAsia="zh-CN"/>
              </w:rPr>
            </w:pPr>
          </w:p>
          <w:p w:rsidR="00E80EEF" w:rsidRDefault="00E80EEF" w:rsidP="00CE4519">
            <w:pPr>
              <w:pStyle w:val="TableParagraph"/>
              <w:ind w:left="122" w:right="123"/>
              <w:jc w:val="center"/>
              <w:rPr>
                <w:sz w:val="21"/>
              </w:rPr>
            </w:pPr>
            <w:r>
              <w:rPr>
                <w:rFonts w:ascii="Calibri" w:eastAsia="Calibri"/>
                <w:sz w:val="21"/>
              </w:rPr>
              <w:t xml:space="preserve">10 </w:t>
            </w:r>
            <w:proofErr w:type="spellStart"/>
            <w:r>
              <w:rPr>
                <w:sz w:val="21"/>
              </w:rPr>
              <w:t>分钟</w:t>
            </w:r>
            <w:proofErr w:type="spellEnd"/>
          </w:p>
        </w:tc>
      </w:tr>
      <w:tr w:rsidR="00E80EEF" w:rsidTr="00CE4519">
        <w:trPr>
          <w:trHeight w:hRule="exact" w:val="2507"/>
        </w:trPr>
        <w:tc>
          <w:tcPr>
            <w:tcW w:w="1292" w:type="dxa"/>
            <w:tcBorders>
              <w:left w:val="nil"/>
            </w:tcBorders>
          </w:tcPr>
          <w:p w:rsidR="00E80EEF" w:rsidRDefault="00E80EEF" w:rsidP="00CE4519">
            <w:pPr>
              <w:pStyle w:val="TableParagraph"/>
              <w:spacing w:line="262" w:lineRule="exact"/>
              <w:ind w:left="122"/>
              <w:rPr>
                <w:b/>
                <w:sz w:val="21"/>
                <w:lang w:eastAsia="zh-CN"/>
              </w:rPr>
            </w:pPr>
            <w:r>
              <w:rPr>
                <w:b/>
                <w:sz w:val="21"/>
                <w:lang w:eastAsia="zh-CN"/>
              </w:rPr>
              <w:t>深化与拓展</w:t>
            </w:r>
          </w:p>
          <w:p w:rsidR="00E80EEF" w:rsidRDefault="00E80EEF" w:rsidP="00CE4519">
            <w:pPr>
              <w:pStyle w:val="TableParagraph"/>
              <w:spacing w:before="37" w:line="273" w:lineRule="auto"/>
              <w:ind w:left="122" w:right="102"/>
              <w:rPr>
                <w:sz w:val="21"/>
                <w:lang w:eastAsia="zh-CN"/>
              </w:rPr>
            </w:pPr>
            <w:r>
              <w:rPr>
                <w:b/>
                <w:spacing w:val="3"/>
                <w:w w:val="99"/>
                <w:sz w:val="21"/>
                <w:lang w:eastAsia="zh-CN"/>
              </w:rPr>
              <w:t>训练</w:t>
            </w:r>
            <w:r>
              <w:rPr>
                <w:spacing w:val="1"/>
                <w:sz w:val="21"/>
                <w:lang w:eastAsia="zh-CN"/>
              </w:rPr>
              <w:t>（</w:t>
            </w:r>
            <w:r>
              <w:rPr>
                <w:spacing w:val="2"/>
                <w:sz w:val="21"/>
                <w:lang w:eastAsia="zh-CN"/>
              </w:rPr>
              <w:t>巩</w:t>
            </w:r>
            <w:r>
              <w:rPr>
                <w:sz w:val="21"/>
                <w:lang w:eastAsia="zh-CN"/>
              </w:rPr>
              <w:t>固拓展检验）</w:t>
            </w:r>
          </w:p>
        </w:tc>
        <w:tc>
          <w:tcPr>
            <w:tcW w:w="3402" w:type="dxa"/>
          </w:tcPr>
          <w:p w:rsidR="00E80EEF" w:rsidRPr="0093390C" w:rsidRDefault="00E80EEF" w:rsidP="00CE4519">
            <w:pPr>
              <w:pStyle w:val="TableParagraph"/>
              <w:spacing w:before="10"/>
              <w:ind w:left="103"/>
              <w:jc w:val="both"/>
              <w:rPr>
                <w:sz w:val="21"/>
                <w:szCs w:val="22"/>
                <w:lang w:eastAsia="zh-CN"/>
              </w:rPr>
            </w:pPr>
            <w:r>
              <w:rPr>
                <w:sz w:val="21"/>
                <w:lang w:eastAsia="zh-CN"/>
              </w:rPr>
              <w:t xml:space="preserve">拓展练习 </w:t>
            </w:r>
            <w:r>
              <w:rPr>
                <w:rFonts w:ascii="Calibri" w:eastAsia="Calibri"/>
                <w:sz w:val="21"/>
                <w:lang w:eastAsia="zh-CN"/>
              </w:rPr>
              <w:t>1</w:t>
            </w:r>
            <w:r>
              <w:rPr>
                <w:sz w:val="21"/>
                <w:lang w:eastAsia="zh-CN"/>
              </w:rPr>
              <w:t>：</w:t>
            </w:r>
            <w:r>
              <w:rPr>
                <w:rFonts w:hint="eastAsia"/>
                <w:sz w:val="21"/>
                <w:lang w:eastAsia="zh-CN"/>
              </w:rPr>
              <w:t>结合消费者心理学理解</w:t>
            </w:r>
            <w:r w:rsidRPr="0093390C">
              <w:rPr>
                <w:b/>
                <w:bCs/>
                <w:sz w:val="21"/>
                <w:szCs w:val="22"/>
                <w:lang w:eastAsia="zh-CN"/>
              </w:rPr>
              <w:t>-</w:t>
            </w:r>
            <w:r w:rsidRPr="0093390C">
              <w:rPr>
                <w:rFonts w:hint="eastAsia"/>
                <w:b/>
                <w:bCs/>
                <w:sz w:val="21"/>
                <w:szCs w:val="22"/>
                <w:lang w:eastAsia="zh-CN"/>
              </w:rPr>
              <w:t>知是行之始    行是知之成</w:t>
            </w:r>
          </w:p>
          <w:p w:rsidR="00E80EEF" w:rsidRPr="0093390C" w:rsidRDefault="00E80EEF" w:rsidP="00CE4519">
            <w:pPr>
              <w:pStyle w:val="TableParagraph"/>
              <w:spacing w:before="10"/>
              <w:ind w:left="103"/>
              <w:jc w:val="both"/>
              <w:rPr>
                <w:sz w:val="21"/>
                <w:lang w:eastAsia="zh-CN"/>
              </w:rPr>
            </w:pPr>
          </w:p>
        </w:tc>
        <w:tc>
          <w:tcPr>
            <w:tcW w:w="1134" w:type="dxa"/>
          </w:tcPr>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spacing w:before="7"/>
              <w:rPr>
                <w:b/>
                <w:sz w:val="18"/>
                <w:lang w:eastAsia="zh-CN"/>
              </w:rPr>
            </w:pPr>
          </w:p>
          <w:p w:rsidR="00E80EEF" w:rsidRDefault="00E80EEF" w:rsidP="00CE4519">
            <w:pPr>
              <w:pStyle w:val="TableParagraph"/>
              <w:spacing w:line="273" w:lineRule="auto"/>
              <w:ind w:left="141" w:right="140"/>
              <w:jc w:val="center"/>
              <w:rPr>
                <w:sz w:val="21"/>
                <w:lang w:eastAsia="zh-CN"/>
              </w:rPr>
            </w:pPr>
            <w:r>
              <w:rPr>
                <w:sz w:val="21"/>
                <w:lang w:eastAsia="zh-CN"/>
              </w:rPr>
              <w:t>启发，引导，个别指导</w:t>
            </w:r>
          </w:p>
        </w:tc>
        <w:tc>
          <w:tcPr>
            <w:tcW w:w="1276" w:type="dxa"/>
          </w:tcPr>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rPr>
                <w:b/>
                <w:sz w:val="20"/>
                <w:lang w:eastAsia="zh-CN"/>
              </w:rPr>
            </w:pPr>
          </w:p>
          <w:p w:rsidR="00E80EEF" w:rsidRDefault="00E80EEF" w:rsidP="00CE4519">
            <w:pPr>
              <w:pStyle w:val="TableParagraph"/>
              <w:spacing w:before="5"/>
              <w:rPr>
                <w:b/>
                <w:lang w:eastAsia="zh-CN"/>
              </w:rPr>
            </w:pPr>
          </w:p>
          <w:p w:rsidR="00E80EEF" w:rsidRDefault="00E80EEF" w:rsidP="00CE4519">
            <w:pPr>
              <w:pStyle w:val="TableParagraph"/>
              <w:ind w:left="192" w:right="193"/>
              <w:jc w:val="center"/>
              <w:rPr>
                <w:sz w:val="21"/>
              </w:rPr>
            </w:pPr>
            <w:r>
              <w:rPr>
                <w:rFonts w:hint="eastAsia"/>
                <w:sz w:val="21"/>
                <w:lang w:eastAsia="zh-CN"/>
              </w:rPr>
              <w:t xml:space="preserve">观点展示 </w:t>
            </w:r>
          </w:p>
        </w:tc>
        <w:tc>
          <w:tcPr>
            <w:tcW w:w="1277" w:type="dxa"/>
          </w:tcPr>
          <w:p w:rsidR="00E80EEF" w:rsidRDefault="00E80EEF" w:rsidP="00CE4519">
            <w:pPr>
              <w:pStyle w:val="TableParagraph"/>
              <w:rPr>
                <w:b/>
                <w:sz w:val="20"/>
                <w:lang w:eastAsia="zh-CN"/>
              </w:rPr>
            </w:pPr>
          </w:p>
          <w:p w:rsidR="00E80EEF" w:rsidRDefault="00E80EEF" w:rsidP="00CE4519">
            <w:pPr>
              <w:pStyle w:val="TableParagraph"/>
              <w:spacing w:before="9"/>
              <w:rPr>
                <w:b/>
                <w:sz w:val="14"/>
                <w:lang w:eastAsia="zh-CN"/>
              </w:rPr>
            </w:pPr>
          </w:p>
          <w:p w:rsidR="00E80EEF" w:rsidRDefault="00E80EEF" w:rsidP="00CE4519">
            <w:pPr>
              <w:pStyle w:val="TableParagraph"/>
              <w:spacing w:before="1" w:line="273" w:lineRule="auto"/>
              <w:ind w:left="108" w:right="107" w:hanging="2"/>
              <w:jc w:val="center"/>
              <w:rPr>
                <w:sz w:val="21"/>
                <w:lang w:eastAsia="zh-CN"/>
              </w:rPr>
            </w:pPr>
            <w:r>
              <w:rPr>
                <w:rFonts w:hint="eastAsia"/>
                <w:sz w:val="21"/>
                <w:lang w:eastAsia="zh-CN"/>
              </w:rPr>
              <w:t>搜集资料、</w:t>
            </w:r>
            <w:r>
              <w:rPr>
                <w:sz w:val="21"/>
                <w:lang w:eastAsia="zh-CN"/>
              </w:rPr>
              <w:t>同学之间讨论，可协作完成</w:t>
            </w:r>
          </w:p>
        </w:tc>
        <w:tc>
          <w:tcPr>
            <w:tcW w:w="1134" w:type="dxa"/>
            <w:tcBorders>
              <w:right w:val="nil"/>
            </w:tcBorders>
          </w:tcPr>
          <w:p w:rsidR="00E80EEF" w:rsidRDefault="00E80EEF" w:rsidP="00CE4519">
            <w:pPr>
              <w:pStyle w:val="TableParagraph"/>
              <w:rPr>
                <w:b/>
                <w:lang w:eastAsia="zh-CN"/>
              </w:rPr>
            </w:pPr>
          </w:p>
          <w:p w:rsidR="00E80EEF" w:rsidRDefault="00E80EEF" w:rsidP="00CE4519">
            <w:pPr>
              <w:pStyle w:val="TableParagraph"/>
              <w:rPr>
                <w:b/>
                <w:lang w:eastAsia="zh-CN"/>
              </w:rPr>
            </w:pPr>
          </w:p>
          <w:p w:rsidR="00E80EEF" w:rsidRDefault="00E80EEF" w:rsidP="00CE4519">
            <w:pPr>
              <w:pStyle w:val="TableParagraph"/>
              <w:rPr>
                <w:b/>
                <w:lang w:eastAsia="zh-CN"/>
              </w:rPr>
            </w:pPr>
          </w:p>
          <w:p w:rsidR="00E80EEF" w:rsidRDefault="00E80EEF" w:rsidP="00CE4519">
            <w:pPr>
              <w:pStyle w:val="TableParagraph"/>
              <w:spacing w:before="5"/>
              <w:rPr>
                <w:b/>
                <w:sz w:val="16"/>
                <w:lang w:eastAsia="zh-CN"/>
              </w:rPr>
            </w:pPr>
          </w:p>
          <w:p w:rsidR="00E80EEF" w:rsidRDefault="00E80EEF" w:rsidP="00CE4519">
            <w:pPr>
              <w:pStyle w:val="TableParagraph"/>
              <w:ind w:left="122" w:right="123"/>
              <w:jc w:val="center"/>
              <w:rPr>
                <w:sz w:val="21"/>
              </w:rPr>
            </w:pPr>
            <w:r>
              <w:rPr>
                <w:rFonts w:ascii="Calibri" w:eastAsia="Calibri"/>
                <w:sz w:val="21"/>
              </w:rPr>
              <w:t xml:space="preserve">15 </w:t>
            </w:r>
            <w:proofErr w:type="spellStart"/>
            <w:r>
              <w:rPr>
                <w:sz w:val="21"/>
              </w:rPr>
              <w:t>分钟</w:t>
            </w:r>
            <w:proofErr w:type="spellEnd"/>
          </w:p>
        </w:tc>
      </w:tr>
      <w:tr w:rsidR="00E80EEF" w:rsidTr="00CE4519">
        <w:trPr>
          <w:trHeight w:hRule="exact" w:val="634"/>
        </w:trPr>
        <w:tc>
          <w:tcPr>
            <w:tcW w:w="1292" w:type="dxa"/>
            <w:tcBorders>
              <w:left w:val="nil"/>
            </w:tcBorders>
          </w:tcPr>
          <w:p w:rsidR="00E80EEF" w:rsidRDefault="00E80EEF" w:rsidP="00CE4519">
            <w:pPr>
              <w:pStyle w:val="TableParagraph"/>
              <w:spacing w:line="260" w:lineRule="exact"/>
              <w:ind w:left="122"/>
              <w:rPr>
                <w:b/>
                <w:sz w:val="21"/>
              </w:rPr>
            </w:pPr>
            <w:proofErr w:type="spellStart"/>
            <w:r>
              <w:rPr>
                <w:b/>
                <w:sz w:val="21"/>
              </w:rPr>
              <w:t>总结</w:t>
            </w:r>
            <w:proofErr w:type="spellEnd"/>
          </w:p>
        </w:tc>
        <w:tc>
          <w:tcPr>
            <w:tcW w:w="3402" w:type="dxa"/>
          </w:tcPr>
          <w:p w:rsidR="00E80EEF" w:rsidRDefault="00E80EEF" w:rsidP="00CE4519">
            <w:pPr>
              <w:pStyle w:val="TableParagraph"/>
              <w:spacing w:line="260" w:lineRule="exact"/>
              <w:ind w:left="103"/>
              <w:rPr>
                <w:sz w:val="21"/>
                <w:lang w:eastAsia="zh-CN"/>
              </w:rPr>
            </w:pPr>
            <w:r>
              <w:rPr>
                <w:sz w:val="21"/>
                <w:lang w:eastAsia="zh-CN"/>
              </w:rPr>
              <w:t>学到了什么，重点要点，注意事项</w:t>
            </w:r>
          </w:p>
        </w:tc>
        <w:tc>
          <w:tcPr>
            <w:tcW w:w="1134" w:type="dxa"/>
          </w:tcPr>
          <w:p w:rsidR="00E80EEF" w:rsidRDefault="00E80EEF" w:rsidP="00CE4519">
            <w:pPr>
              <w:pStyle w:val="TableParagraph"/>
              <w:spacing w:line="260" w:lineRule="exact"/>
              <w:ind w:left="108" w:right="108"/>
              <w:jc w:val="center"/>
              <w:rPr>
                <w:sz w:val="21"/>
              </w:rPr>
            </w:pPr>
            <w:proofErr w:type="spellStart"/>
            <w:r>
              <w:rPr>
                <w:sz w:val="21"/>
              </w:rPr>
              <w:t>讲授或提</w:t>
            </w:r>
            <w:proofErr w:type="spellEnd"/>
          </w:p>
          <w:p w:rsidR="00E80EEF" w:rsidRDefault="00E80EEF" w:rsidP="00CE4519">
            <w:pPr>
              <w:pStyle w:val="TableParagraph"/>
              <w:spacing w:before="37"/>
              <w:jc w:val="center"/>
              <w:rPr>
                <w:sz w:val="21"/>
              </w:rPr>
            </w:pPr>
            <w:r>
              <w:rPr>
                <w:sz w:val="21"/>
              </w:rPr>
              <w:t>问</w:t>
            </w:r>
          </w:p>
        </w:tc>
        <w:tc>
          <w:tcPr>
            <w:tcW w:w="1276" w:type="dxa"/>
          </w:tcPr>
          <w:p w:rsidR="00E80EEF" w:rsidRDefault="00E80EEF" w:rsidP="00CE4519">
            <w:pPr>
              <w:pStyle w:val="TableParagraph"/>
              <w:spacing w:before="141"/>
              <w:ind w:left="192" w:right="193"/>
              <w:jc w:val="center"/>
              <w:rPr>
                <w:sz w:val="21"/>
              </w:rPr>
            </w:pPr>
            <w:proofErr w:type="spellStart"/>
            <w:r>
              <w:rPr>
                <w:sz w:val="21"/>
              </w:rPr>
              <w:t>课件</w:t>
            </w:r>
            <w:proofErr w:type="spellEnd"/>
          </w:p>
        </w:tc>
        <w:tc>
          <w:tcPr>
            <w:tcW w:w="1277" w:type="dxa"/>
          </w:tcPr>
          <w:p w:rsidR="00E80EEF" w:rsidRDefault="00E80EEF" w:rsidP="00CE4519">
            <w:pPr>
              <w:pStyle w:val="TableParagraph"/>
              <w:spacing w:before="141"/>
              <w:ind w:left="212"/>
              <w:rPr>
                <w:sz w:val="21"/>
              </w:rPr>
            </w:pPr>
            <w:proofErr w:type="spellStart"/>
            <w:r>
              <w:rPr>
                <w:sz w:val="21"/>
              </w:rPr>
              <w:t>师生交互</w:t>
            </w:r>
            <w:proofErr w:type="spellEnd"/>
          </w:p>
        </w:tc>
        <w:tc>
          <w:tcPr>
            <w:tcW w:w="1134" w:type="dxa"/>
            <w:tcBorders>
              <w:right w:val="nil"/>
            </w:tcBorders>
          </w:tcPr>
          <w:p w:rsidR="00E80EEF" w:rsidRDefault="00E80EEF" w:rsidP="00CE4519">
            <w:pPr>
              <w:pStyle w:val="TableParagraph"/>
              <w:spacing w:before="141"/>
              <w:ind w:left="122" w:right="124"/>
              <w:jc w:val="center"/>
              <w:rPr>
                <w:sz w:val="21"/>
              </w:rPr>
            </w:pPr>
            <w:r>
              <w:rPr>
                <w:rFonts w:ascii="Calibri" w:eastAsia="Calibri"/>
                <w:sz w:val="21"/>
              </w:rPr>
              <w:t xml:space="preserve">5 </w:t>
            </w:r>
            <w:proofErr w:type="spellStart"/>
            <w:r>
              <w:rPr>
                <w:sz w:val="21"/>
              </w:rPr>
              <w:t>分钟</w:t>
            </w:r>
            <w:proofErr w:type="spellEnd"/>
          </w:p>
        </w:tc>
      </w:tr>
      <w:tr w:rsidR="00E80EEF" w:rsidTr="00CE4519">
        <w:trPr>
          <w:trHeight w:hRule="exact" w:val="946"/>
        </w:trPr>
        <w:tc>
          <w:tcPr>
            <w:tcW w:w="1292" w:type="dxa"/>
            <w:tcBorders>
              <w:left w:val="nil"/>
            </w:tcBorders>
          </w:tcPr>
          <w:p w:rsidR="00E80EEF" w:rsidRDefault="00E80EEF" w:rsidP="00CE4519">
            <w:pPr>
              <w:pStyle w:val="TableParagraph"/>
              <w:spacing w:line="260" w:lineRule="exact"/>
              <w:ind w:left="122"/>
              <w:rPr>
                <w:b/>
                <w:sz w:val="21"/>
              </w:rPr>
            </w:pPr>
            <w:proofErr w:type="spellStart"/>
            <w:r>
              <w:rPr>
                <w:b/>
                <w:sz w:val="21"/>
              </w:rPr>
              <w:t>作业</w:t>
            </w:r>
            <w:proofErr w:type="spellEnd"/>
          </w:p>
        </w:tc>
        <w:tc>
          <w:tcPr>
            <w:tcW w:w="3402" w:type="dxa"/>
          </w:tcPr>
          <w:p w:rsidR="00E80EEF" w:rsidRDefault="00E80EEF" w:rsidP="00CE4519">
            <w:pPr>
              <w:pStyle w:val="TableParagraph"/>
              <w:spacing w:line="260" w:lineRule="exact"/>
              <w:ind w:left="103"/>
              <w:rPr>
                <w:sz w:val="21"/>
                <w:lang w:eastAsia="zh-CN"/>
              </w:rPr>
            </w:pPr>
            <w:r>
              <w:rPr>
                <w:sz w:val="21"/>
                <w:lang w:eastAsia="zh-CN"/>
              </w:rPr>
              <w:t>告知学生下节课的主要内容是完成</w:t>
            </w:r>
          </w:p>
          <w:p w:rsidR="00E80EEF" w:rsidRDefault="00E80EEF" w:rsidP="00CE4519">
            <w:pPr>
              <w:pStyle w:val="TableParagraph"/>
              <w:spacing w:before="37" w:line="273" w:lineRule="auto"/>
              <w:ind w:left="103" w:right="98"/>
              <w:rPr>
                <w:sz w:val="21"/>
                <w:lang w:eastAsia="zh-CN"/>
              </w:rPr>
            </w:pPr>
            <w:r>
              <w:rPr>
                <w:spacing w:val="2"/>
                <w:sz w:val="21"/>
                <w:lang w:eastAsia="zh-CN"/>
              </w:rPr>
              <w:t>拓展练习</w:t>
            </w:r>
            <w:r>
              <w:rPr>
                <w:spacing w:val="3"/>
                <w:sz w:val="21"/>
                <w:lang w:eastAsia="zh-CN"/>
              </w:rPr>
              <w:t>项</w:t>
            </w:r>
            <w:r>
              <w:rPr>
                <w:spacing w:val="2"/>
                <w:sz w:val="21"/>
                <w:lang w:eastAsia="zh-CN"/>
              </w:rPr>
              <w:t>目，课下</w:t>
            </w:r>
            <w:r>
              <w:rPr>
                <w:spacing w:val="3"/>
                <w:sz w:val="21"/>
                <w:lang w:eastAsia="zh-CN"/>
              </w:rPr>
              <w:t>进</w:t>
            </w:r>
            <w:r>
              <w:rPr>
                <w:spacing w:val="2"/>
                <w:sz w:val="21"/>
                <w:lang w:eastAsia="zh-CN"/>
              </w:rPr>
              <w:t>行素材的收</w:t>
            </w:r>
            <w:r>
              <w:rPr>
                <w:sz w:val="21"/>
                <w:lang w:eastAsia="zh-CN"/>
              </w:rPr>
              <w:t>集。</w:t>
            </w:r>
          </w:p>
        </w:tc>
        <w:tc>
          <w:tcPr>
            <w:tcW w:w="1134" w:type="dxa"/>
          </w:tcPr>
          <w:p w:rsidR="00E80EEF" w:rsidRDefault="00E80EEF" w:rsidP="00CE4519">
            <w:pPr>
              <w:pStyle w:val="TableParagraph"/>
              <w:spacing w:before="141" w:line="273" w:lineRule="auto"/>
              <w:ind w:left="247" w:right="140" w:hanging="106"/>
              <w:rPr>
                <w:sz w:val="21"/>
              </w:rPr>
            </w:pPr>
            <w:proofErr w:type="spellStart"/>
            <w:r>
              <w:rPr>
                <w:sz w:val="21"/>
              </w:rPr>
              <w:t>设计，收集素材</w:t>
            </w:r>
            <w:proofErr w:type="spellEnd"/>
          </w:p>
        </w:tc>
        <w:tc>
          <w:tcPr>
            <w:tcW w:w="1276" w:type="dxa"/>
          </w:tcPr>
          <w:p w:rsidR="00E80EEF" w:rsidRDefault="00E80EEF" w:rsidP="00CE4519">
            <w:pPr>
              <w:pStyle w:val="TableParagraph"/>
              <w:spacing w:before="9"/>
              <w:rPr>
                <w:b/>
              </w:rPr>
            </w:pPr>
          </w:p>
          <w:p w:rsidR="00E80EEF" w:rsidRDefault="00E80EEF" w:rsidP="00CE4519">
            <w:pPr>
              <w:pStyle w:val="TableParagraph"/>
              <w:ind w:left="192" w:right="193"/>
              <w:jc w:val="center"/>
              <w:rPr>
                <w:sz w:val="21"/>
              </w:rPr>
            </w:pPr>
            <w:proofErr w:type="spellStart"/>
            <w:r>
              <w:rPr>
                <w:sz w:val="21"/>
              </w:rPr>
              <w:t>课件</w:t>
            </w:r>
            <w:proofErr w:type="spellEnd"/>
          </w:p>
        </w:tc>
        <w:tc>
          <w:tcPr>
            <w:tcW w:w="1277" w:type="dxa"/>
          </w:tcPr>
          <w:p w:rsidR="00E80EEF" w:rsidRDefault="00E80EEF" w:rsidP="00CE4519"/>
        </w:tc>
        <w:tc>
          <w:tcPr>
            <w:tcW w:w="1134" w:type="dxa"/>
            <w:tcBorders>
              <w:right w:val="nil"/>
            </w:tcBorders>
          </w:tcPr>
          <w:p w:rsidR="00E80EEF" w:rsidRDefault="00E80EEF" w:rsidP="00CE4519">
            <w:pPr>
              <w:pStyle w:val="TableParagraph"/>
              <w:spacing w:before="9"/>
              <w:rPr>
                <w:b/>
              </w:rPr>
            </w:pPr>
          </w:p>
          <w:p w:rsidR="00E80EEF" w:rsidRDefault="00E80EEF" w:rsidP="00CE4519">
            <w:pPr>
              <w:pStyle w:val="TableParagraph"/>
              <w:ind w:left="122" w:right="124"/>
              <w:jc w:val="center"/>
              <w:rPr>
                <w:sz w:val="21"/>
              </w:rPr>
            </w:pPr>
            <w:r>
              <w:rPr>
                <w:rFonts w:ascii="Calibri" w:eastAsia="Calibri"/>
                <w:sz w:val="21"/>
              </w:rPr>
              <w:t xml:space="preserve">5 </w:t>
            </w:r>
            <w:proofErr w:type="spellStart"/>
            <w:r>
              <w:rPr>
                <w:sz w:val="21"/>
              </w:rPr>
              <w:t>分钟</w:t>
            </w:r>
            <w:proofErr w:type="spellEnd"/>
          </w:p>
        </w:tc>
      </w:tr>
      <w:tr w:rsidR="00E80EEF" w:rsidTr="00CE4519">
        <w:trPr>
          <w:trHeight w:hRule="exact" w:val="323"/>
        </w:trPr>
        <w:tc>
          <w:tcPr>
            <w:tcW w:w="1292" w:type="dxa"/>
            <w:tcBorders>
              <w:left w:val="nil"/>
            </w:tcBorders>
          </w:tcPr>
          <w:p w:rsidR="00E80EEF" w:rsidRDefault="00E80EEF" w:rsidP="00CE4519">
            <w:pPr>
              <w:pStyle w:val="TableParagraph"/>
              <w:spacing w:line="261" w:lineRule="exact"/>
              <w:ind w:left="122"/>
              <w:rPr>
                <w:b/>
                <w:sz w:val="21"/>
              </w:rPr>
            </w:pPr>
            <w:proofErr w:type="spellStart"/>
            <w:r>
              <w:rPr>
                <w:b/>
                <w:sz w:val="21"/>
              </w:rPr>
              <w:t>后记</w:t>
            </w:r>
            <w:proofErr w:type="spellEnd"/>
          </w:p>
        </w:tc>
        <w:tc>
          <w:tcPr>
            <w:tcW w:w="3402" w:type="dxa"/>
          </w:tcPr>
          <w:p w:rsidR="00E80EEF" w:rsidRDefault="00E80EEF" w:rsidP="00CE4519"/>
        </w:tc>
        <w:tc>
          <w:tcPr>
            <w:tcW w:w="1134" w:type="dxa"/>
          </w:tcPr>
          <w:p w:rsidR="00E80EEF" w:rsidRDefault="00E80EEF" w:rsidP="00CE4519"/>
        </w:tc>
        <w:tc>
          <w:tcPr>
            <w:tcW w:w="1276" w:type="dxa"/>
          </w:tcPr>
          <w:p w:rsidR="00E80EEF" w:rsidRDefault="00E80EEF" w:rsidP="00CE4519"/>
        </w:tc>
        <w:tc>
          <w:tcPr>
            <w:tcW w:w="1277" w:type="dxa"/>
          </w:tcPr>
          <w:p w:rsidR="00E80EEF" w:rsidRDefault="00E80EEF" w:rsidP="00CE4519"/>
        </w:tc>
        <w:tc>
          <w:tcPr>
            <w:tcW w:w="1134" w:type="dxa"/>
            <w:tcBorders>
              <w:right w:val="nil"/>
            </w:tcBorders>
          </w:tcPr>
          <w:p w:rsidR="00E80EEF" w:rsidRDefault="00E80EEF" w:rsidP="00CE4519"/>
        </w:tc>
      </w:tr>
    </w:tbl>
    <w:p w:rsidR="00E80EEF" w:rsidRDefault="00E80EEF" w:rsidP="008B3119">
      <w:pPr>
        <w:pStyle w:val="11"/>
        <w:ind w:left="0" w:right="0"/>
        <w:jc w:val="left"/>
        <w:rPr>
          <w:lang w:eastAsia="zh-CN"/>
        </w:rPr>
      </w:pPr>
    </w:p>
    <w:sectPr w:rsidR="00E80EEF" w:rsidSect="008B3119">
      <w:pgSz w:w="11910" w:h="16840"/>
      <w:pgMar w:top="1480" w:right="1020" w:bottom="1100" w:left="1100" w:header="0" w:footer="91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16" w:rsidRDefault="00672216">
      <w:r>
        <w:separator/>
      </w:r>
    </w:p>
  </w:endnote>
  <w:endnote w:type="continuationSeparator" w:id="0">
    <w:p w:rsidR="00672216" w:rsidRDefault="00672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B1" w:rsidRDefault="001979E7">
    <w:pPr>
      <w:pStyle w:val="a3"/>
      <w:spacing w:line="14" w:lineRule="auto"/>
      <w:rPr>
        <w:sz w:val="20"/>
      </w:rPr>
    </w:pPr>
    <w:r w:rsidRPr="001979E7">
      <w:rPr>
        <w:noProof/>
        <w:lang w:eastAsia="zh-CN"/>
      </w:rPr>
      <w:pict>
        <v:shapetype id="_x0000_t202" coordsize="21600,21600" o:spt="202" path="m,l,21600r21600,l21600,xe">
          <v:stroke joinstyle="miter"/>
          <v:path gradientshapeok="t" o:connecttype="rect"/>
        </v:shapetype>
        <v:shape id="文本框 3" o:spid="_x0000_s4098" type="#_x0000_t202" style="position:absolute;margin-left:284.25pt;margin-top:782.2pt;width:16.55pt;height:1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" filled="f" stroked="f">
          <v:textbox inset="0,0,0,0">
            <w:txbxContent>
              <w:p w:rsidR="000A7FB1" w:rsidRDefault="008B3119">
                <w:pPr>
                  <w:spacing w:line="203" w:lineRule="exact"/>
                  <w:ind w:left="20"/>
                  <w:rPr>
                    <w:rFonts w:ascii="Calibri"/>
                    <w:sz w:val="18"/>
                  </w:rPr>
                </w:pPr>
                <w:r>
                  <w:rPr>
                    <w:rFonts w:ascii="Calibri"/>
                    <w:sz w:val="18"/>
                  </w:rPr>
                  <w:t>-    -</w:t>
                </w:r>
              </w:p>
            </w:txbxContent>
          </v:textbox>
          <w10:wrap anchorx="page" anchory="page"/>
        </v:shape>
      </w:pict>
    </w:r>
    <w:r w:rsidRPr="001979E7">
      <w:rPr>
        <w:noProof/>
        <w:lang w:eastAsia="zh-CN"/>
      </w:rPr>
      <w:pict>
        <v:shape id="文本框 2" o:spid="_x0000_s4097" type="#_x0000_t202" style="position:absolute;margin-left:495.55pt;margin-top:782.5pt;width:18.55pt;height:1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" filled="f" stroked="f">
          <v:textbox inset="0,0,0,0">
            <w:txbxContent>
              <w:p w:rsidR="000A7FB1" w:rsidRDefault="008B3119">
                <w:pPr>
                  <w:pStyle w:val="a3"/>
                  <w:spacing w:line="234" w:lineRule="exact"/>
                  <w:ind w:left="20"/>
                  <w:rPr>
                    <w:rFonts w:ascii="Calibri"/>
                  </w:rPr>
                </w:pPr>
                <w:r>
                  <w:rPr>
                    <w:rFonts w:ascii="Calibri"/>
                  </w:rPr>
                  <w:t xml:space="preserve">- </w:t>
                </w:r>
                <w:r w:rsidR="001979E7">
                  <w:fldChar w:fldCharType="begin"/>
                </w:r>
                <w:r>
                  <w:rPr>
                    <w:rFonts w:ascii="Calibri"/>
                  </w:rPr>
                  <w:instrText xml:space="preserve"> PAGE </w:instrText>
                </w:r>
                <w:r w:rsidR="001979E7">
                  <w:fldChar w:fldCharType="separate"/>
                </w:r>
                <w:r w:rsidR="00C72689">
                  <w:rPr>
                    <w:rFonts w:ascii="Calibri"/>
                    <w:noProof/>
                  </w:rPr>
                  <w:t>1</w:t>
                </w:r>
                <w:r w:rsidR="001979E7">
                  <w:fldChar w:fldCharType="end"/>
                </w:r>
                <w:r>
                  <w:rPr>
                    <w:rFonts w:ascii="Calibri"/>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16" w:rsidRDefault="00672216">
      <w:r>
        <w:separator/>
      </w:r>
    </w:p>
  </w:footnote>
  <w:footnote w:type="continuationSeparator" w:id="0">
    <w:p w:rsidR="00672216" w:rsidRDefault="00672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B14"/>
    <w:rsid w:val="001979E7"/>
    <w:rsid w:val="0022314C"/>
    <w:rsid w:val="002A0FAE"/>
    <w:rsid w:val="004A04C9"/>
    <w:rsid w:val="00572222"/>
    <w:rsid w:val="005B4521"/>
    <w:rsid w:val="00605BFB"/>
    <w:rsid w:val="00672216"/>
    <w:rsid w:val="008B3119"/>
    <w:rsid w:val="00A57A4F"/>
    <w:rsid w:val="00AF2B14"/>
    <w:rsid w:val="00C21703"/>
    <w:rsid w:val="00C72689"/>
    <w:rsid w:val="00CE37AD"/>
    <w:rsid w:val="00CF7C5F"/>
    <w:rsid w:val="00E4116B"/>
    <w:rsid w:val="00E80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0EE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80EEF"/>
    <w:rPr>
      <w:sz w:val="21"/>
      <w:szCs w:val="21"/>
    </w:rPr>
  </w:style>
  <w:style w:type="character" w:customStyle="1" w:styleId="Char">
    <w:name w:val="正文文本 Char"/>
    <w:basedOn w:val="a0"/>
    <w:link w:val="a3"/>
    <w:uiPriority w:val="1"/>
    <w:rsid w:val="00E80EEF"/>
    <w:rPr>
      <w:rFonts w:ascii="宋体" w:eastAsia="宋体" w:hAnsi="宋体" w:cs="宋体"/>
      <w:kern w:val="0"/>
      <w:szCs w:val="21"/>
      <w:lang w:eastAsia="en-US"/>
    </w:rPr>
  </w:style>
  <w:style w:type="table" w:customStyle="1" w:styleId="TableNormal">
    <w:name w:val="Table Normal"/>
    <w:uiPriority w:val="2"/>
    <w:unhideWhenUsed/>
    <w:qFormat/>
    <w:rsid w:val="00E80EEF"/>
    <w:rPr>
      <w:kern w:val="0"/>
      <w:sz w:val="20"/>
      <w:szCs w:val="20"/>
    </w:rPr>
    <w:tblPr>
      <w:tblCellMar>
        <w:top w:w="0" w:type="dxa"/>
        <w:left w:w="0" w:type="dxa"/>
        <w:bottom w:w="0" w:type="dxa"/>
        <w:right w:w="0" w:type="dxa"/>
      </w:tblCellMar>
    </w:tblPr>
  </w:style>
  <w:style w:type="paragraph" w:customStyle="1" w:styleId="11">
    <w:name w:val="标题 11"/>
    <w:basedOn w:val="a"/>
    <w:uiPriority w:val="1"/>
    <w:qFormat/>
    <w:rsid w:val="00E80EEF"/>
    <w:pPr>
      <w:spacing w:line="434" w:lineRule="exact"/>
      <w:ind w:left="1402" w:right="1288"/>
      <w:jc w:val="center"/>
      <w:outlineLvl w:val="1"/>
    </w:pPr>
    <w:rPr>
      <w:rFonts w:ascii="黑体" w:eastAsia="黑体" w:hAnsi="黑体" w:cs="黑体"/>
      <w:sz w:val="36"/>
      <w:szCs w:val="36"/>
    </w:rPr>
  </w:style>
  <w:style w:type="paragraph" w:customStyle="1" w:styleId="TableParagraph">
    <w:name w:val="Table Paragraph"/>
    <w:basedOn w:val="a"/>
    <w:uiPriority w:val="1"/>
    <w:qFormat/>
    <w:rsid w:val="00E80EEF"/>
  </w:style>
  <w:style w:type="paragraph" w:styleId="a4">
    <w:name w:val="header"/>
    <w:basedOn w:val="a"/>
    <w:link w:val="Char0"/>
    <w:uiPriority w:val="99"/>
    <w:unhideWhenUsed/>
    <w:rsid w:val="00CF7C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C5F"/>
    <w:rPr>
      <w:rFonts w:ascii="宋体" w:eastAsia="宋体" w:hAnsi="宋体" w:cs="宋体"/>
      <w:kern w:val="0"/>
      <w:sz w:val="18"/>
      <w:szCs w:val="18"/>
      <w:lang w:eastAsia="en-US"/>
    </w:rPr>
  </w:style>
  <w:style w:type="paragraph" w:styleId="a5">
    <w:name w:val="footer"/>
    <w:basedOn w:val="a"/>
    <w:link w:val="Char1"/>
    <w:uiPriority w:val="99"/>
    <w:unhideWhenUsed/>
    <w:rsid w:val="00CF7C5F"/>
    <w:pPr>
      <w:tabs>
        <w:tab w:val="center" w:pos="4153"/>
        <w:tab w:val="right" w:pos="8306"/>
      </w:tabs>
      <w:snapToGrid w:val="0"/>
    </w:pPr>
    <w:rPr>
      <w:sz w:val="18"/>
      <w:szCs w:val="18"/>
    </w:rPr>
  </w:style>
  <w:style w:type="character" w:customStyle="1" w:styleId="Char1">
    <w:name w:val="页脚 Char"/>
    <w:basedOn w:val="a0"/>
    <w:link w:val="a5"/>
    <w:uiPriority w:val="99"/>
    <w:rsid w:val="00CF7C5F"/>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申超</dc:creator>
  <cp:lastModifiedBy>Administrator</cp:lastModifiedBy>
  <cp:revision>6</cp:revision>
  <dcterms:created xsi:type="dcterms:W3CDTF">2020-08-24T02:23:00Z</dcterms:created>
  <dcterms:modified xsi:type="dcterms:W3CDTF">2023-08-27T05:58:00Z</dcterms:modified>
</cp:coreProperties>
</file>