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Times New Roman"/>
          <w:sz w:val="21"/>
        </w:rPr>
      </w:pPr>
      <w:r>
        <w:rPr>
          <w:rFonts w:hint="eastAsia"/>
          <w:b/>
          <w:bCs/>
          <w:sz w:val="36"/>
          <w:szCs w:val="40"/>
          <w:lang w:eastAsia="zh-CN"/>
        </w:rPr>
        <w:t>《</w:t>
      </w:r>
      <w:r>
        <w:rPr>
          <w:rFonts w:hint="eastAsia"/>
          <w:b/>
          <w:bCs/>
          <w:sz w:val="36"/>
          <w:szCs w:val="40"/>
        </w:rPr>
        <w:t>2.</w:t>
      </w:r>
      <w:r>
        <w:rPr>
          <w:rFonts w:hint="eastAsia"/>
          <w:b/>
          <w:bCs/>
          <w:sz w:val="36"/>
          <w:szCs w:val="40"/>
          <w:lang w:val="en-US" w:eastAsia="zh-CN"/>
        </w:rPr>
        <w:t>71关键绩效指标</w:t>
      </w:r>
      <w:r>
        <w:rPr>
          <w:rFonts w:hint="eastAsia"/>
          <w:b/>
          <w:bCs/>
          <w:sz w:val="36"/>
          <w:szCs w:val="40"/>
          <w:lang w:eastAsia="zh-CN"/>
        </w:rPr>
        <w:t>》</w:t>
      </w:r>
      <w:r>
        <w:rPr>
          <w:rFonts w:hint="eastAsia"/>
          <w:b/>
          <w:bCs/>
          <w:sz w:val="36"/>
          <w:szCs w:val="40"/>
        </w:rPr>
        <w:t>练习题及答案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单项选择题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1、连锁店在于复制，其中，（　　）是一个至关重要的因素。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绩效管理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总体目标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销售业绩指标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人力资源管理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2、营运体系建设是一个衡量（　　）的衡量指标。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统一性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相关性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可靠性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完整性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3、下列不属于关键绩效指标选取的方法的有（　　）。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关键成果领域分析法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组织功能分解法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量化分析法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工作流程分解法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4、下列不属于关键绩效指标法的主要优点的是（　　）。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使企业业绩评价与战略目标密切相关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指标体系设计不当将导致错误的价值导向或管理缺失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通过识别的价值创造模式把握关键价值驱动因素</w:t>
      </w:r>
    </w:p>
    <w:p>
      <w:pPr>
        <w:spacing w:line="24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评价指标数量相对较少，易于理解和使用</w:t>
      </w:r>
    </w:p>
    <w:p>
      <w:pPr>
        <w:pStyle w:val="2"/>
        <w:keepNext w:val="0"/>
        <w:keepLines w:val="0"/>
        <w:widowControl/>
        <w:suppressLineNumbers w:val="0"/>
      </w:pPr>
      <w:r>
        <w:rPr>
          <w:highlight w:val="red"/>
        </w:rPr>
        <w:t>正</w:t>
      </w:r>
      <w:bookmarkStart w:id="0" w:name="_GoBack"/>
      <w:bookmarkEnd w:id="0"/>
      <w:r>
        <w:rPr>
          <w:highlight w:val="red"/>
        </w:rPr>
        <w:t>确答案</w:t>
      </w:r>
      <w:r>
        <w:rPr>
          <w:rFonts w:hint="eastAsia"/>
          <w:highlight w:val="red"/>
          <w:lang w:eastAsia="zh-CN"/>
        </w:rPr>
        <w:t>：</w:t>
      </w:r>
      <w:r>
        <w:rPr>
          <w:rFonts w:hint="eastAsia"/>
          <w:highlight w:val="red"/>
          <w:lang w:val="en-US" w:eastAsia="zh-CN"/>
        </w:rPr>
        <w:t>1.</w:t>
      </w:r>
      <w:r>
        <w:rPr>
          <w:highlight w:val="red"/>
        </w:rPr>
        <w:t>D</w:t>
      </w:r>
      <w:r>
        <w:rPr>
          <w:rFonts w:hint="eastAsia"/>
          <w:highlight w:val="red"/>
          <w:lang w:val="en-US" w:eastAsia="zh-CN"/>
        </w:rPr>
        <w:t xml:space="preserve">   2.</w:t>
      </w:r>
      <w:r>
        <w:rPr>
          <w:highlight w:val="red"/>
        </w:rPr>
        <w:t>A</w:t>
      </w:r>
      <w:r>
        <w:rPr>
          <w:rFonts w:hint="eastAsia"/>
          <w:highlight w:val="red"/>
          <w:lang w:val="en-US" w:eastAsia="zh-CN"/>
        </w:rPr>
        <w:t xml:space="preserve">  3. </w:t>
      </w:r>
      <w:r>
        <w:rPr>
          <w:highlight w:val="red"/>
        </w:rPr>
        <w:t>C</w:t>
      </w:r>
      <w:r>
        <w:rPr>
          <w:rFonts w:hint="eastAsia"/>
          <w:highlight w:val="red"/>
          <w:lang w:val="en-US" w:eastAsia="zh-CN"/>
        </w:rPr>
        <w:t xml:space="preserve">  4.</w:t>
      </w:r>
      <w:r>
        <w:rPr>
          <w:highlight w:val="red"/>
        </w:rPr>
        <w:t>B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项选择题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、要想实现快速的复制，就需要不断的提供合格的人力资源。可以用（　　）有效实施三个方面的指标衡量这个关键因素是否达到了公司的要求。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激励指标管理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培训计划达成率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关键职位空缺率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D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绩效管理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正确答案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BCD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三、判断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1、销售业绩的提高是公司经营的一个普通结果。（　　）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2、关键绩效指标法，是指基于企业战略目标，通过建立关键绩效指标体系，将价值创造活动与战略规划目标有效联系，并据此进行绩效管理的方法。（　　）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3、企业的战略目标可有可无。（　　）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4、企业应清晰识别价值创造模式，按照价值创造路径识别出关键驱动因素，科学地选择和设置关键绩效指标。（　　）</w:t>
      </w:r>
    </w:p>
    <w:p>
      <w:pPr>
        <w:rPr>
          <w:rFonts w:hint="eastAsia" w:ascii="宋体" w:hAnsi="宋体" w:eastAsia="宋体" w:cs="宋体"/>
          <w:sz w:val="30"/>
          <w:szCs w:val="30"/>
          <w:highlight w:val="red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red"/>
          <w:lang w:val="en-US" w:eastAsia="zh-CN"/>
        </w:rPr>
        <w:t>正确答案：1.×  2. √ 3.×  4.√</w:t>
      </w:r>
    </w:p>
    <w:p>
      <w:pPr>
        <w:pStyle w:val="2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2773C"/>
    <w:multiLevelType w:val="singleLevel"/>
    <w:tmpl w:val="907277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NTBjMDg1ZTFlYTBiZWJmMDgyODZjMGE1YTU3NmQifQ=="/>
  </w:docVars>
  <w:rsids>
    <w:rsidRoot w:val="00000000"/>
    <w:rsid w:val="4C3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2023-06-26T12:08:46Z</dcterms:created>
  <dc:creator>34646</dc:creator>
  <cp:lastModifiedBy>蔚蓝</cp:lastModifiedBy>
  <dcterms:modified xsi:type="dcterms:W3CDTF">2023-06-26T12:16:49Z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51ECFA3574064808BD8ED384B61E5676_12</vt:lpwstr>
  </property>
</Properties>
</file>