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148"/>
        <w:gridCol w:w="235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/>
                <w:sz w:val="24"/>
              </w:rPr>
              <w:t xml:space="preserve">年  2 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第一次课，通过在生活中的应用带给我们的便利，引起学生兴趣，介绍课程内容，学习目标、学习方法、考核方式等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</w:t>
            </w:r>
            <w:r>
              <w:rPr>
                <w:rFonts w:hint="eastAsia" w:ascii="宋体" w:hAnsi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介绍商务数据分析常用方法：对比法、回归分析、趋势分析；商务数据分析常用工具：生意参谋/数据参谋、京东商智；店侦探；八爪鱼、火车采集器；excel等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 xml:space="preserve">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市场数据分析——行业分析，从行业规模、发展趋势等角度对行业整体情况进行分析，借助第三方报告等渠道，企业可以对行业整体的发展情况分析和预判，选择优质行业进入。实操重点：图表趋势分析法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市场数据分析——竞争分析，通过关键词+宝贝属性（价格、销量、目标人群、营销活动等）识别确定竞争对手，并对竞争对象从店铺整体、竞品等方面进行分析，在明确店铺定位、制定竞争决策等方面提供帮助。实操重点：店侦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/>
                <w:sz w:val="24"/>
              </w:rPr>
              <w:t xml:space="preserve">年   3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运营数据分析——客户分析：客户特征分析，通过对客户数据的统计分析，进行客户分析类、描绘客户画像，作为客户管理决策、营销决策的依据</w:t>
            </w:r>
          </w:p>
          <w:p>
            <w:pPr>
              <w:spacing w:line="7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实操重点：客户标签——客户画像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运营数据分析——客户分类，通过客户特征的分析，了解客户需求，进行客户分类   实操重点：客户行为轨迹分析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运营数据分析——流量渠道分析：了解电子商务流量来源，通过分析不同渠道流量、转化数据，确定更好的引流、推广渠道</w:t>
            </w:r>
          </w:p>
          <w:p>
            <w:pPr>
              <w:spacing w:line="7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实操重点：流量结构分析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 年   4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运营数据分析——推广分析：活动分析和内容运营分析，分析不同类型活动的主要评价指标不同，内容运营分析主要从内容能见度、吸引度、引导力、获客力转粉力等方面进行分析评价</w:t>
            </w:r>
          </w:p>
          <w:p>
            <w:pPr>
              <w:spacing w:line="720" w:lineRule="exac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实操重点：推广方式分析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558" w:type="dxa"/>
            <w:gridSpan w:val="2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</w:t>
            </w:r>
            <w:r>
              <w:rPr>
                <w:rFonts w:hint="eastAsia" w:ascii="宋体" w:hAnsi="宋体"/>
                <w:sz w:val="24"/>
                <w:lang w:eastAsia="zh-CN"/>
              </w:rPr>
              <w:t>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 xml:space="preserve">年  4    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355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12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/34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3026" w:type="dxa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eastAsia="zh-CN"/>
              </w:rPr>
              <w:t>2021国贸1.2班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</w:tcPr>
          <w:p>
            <w:pPr>
              <w:spacing w:line="72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运营数据分析——关键词分析：对关键词的构成进行分析，选择优化商品关键词</w:t>
            </w:r>
          </w:p>
          <w:p>
            <w:pPr>
              <w:spacing w:line="72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实操重点：关键词效果分析——展现量、点击率、花费、投入产出分析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ODFkZGQxM2U1MzBkYzRkNzE2OWVkMTRjNjIyMTQifQ=="/>
  </w:docVars>
  <w:rsids>
    <w:rsidRoot w:val="0EA948BF"/>
    <w:rsid w:val="002F20D5"/>
    <w:rsid w:val="003551C2"/>
    <w:rsid w:val="005A3C0F"/>
    <w:rsid w:val="00A60E8B"/>
    <w:rsid w:val="00AF14D5"/>
    <w:rsid w:val="0EA948BF"/>
    <w:rsid w:val="0F651147"/>
    <w:rsid w:val="0FFA44E5"/>
    <w:rsid w:val="124D7E49"/>
    <w:rsid w:val="39550B37"/>
    <w:rsid w:val="4ED4278C"/>
    <w:rsid w:val="50597878"/>
    <w:rsid w:val="53EF6553"/>
    <w:rsid w:val="55847997"/>
    <w:rsid w:val="61204CF6"/>
    <w:rsid w:val="738D5CF5"/>
    <w:rsid w:val="768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1330</Words>
  <Characters>1510</Characters>
  <Lines>5</Lines>
  <Paragraphs>1</Paragraphs>
  <TotalTime>2</TotalTime>
  <ScaleCrop>false</ScaleCrop>
  <LinksUpToDate>false</LinksUpToDate>
  <CharactersWithSpaces>1702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2019-11-06T09:05:00Z</dcterms:created>
  <dc:creator>dff</dc:creator>
  <cp:lastModifiedBy>Pipper</cp:lastModifiedBy>
  <dcterms:modified xsi:type="dcterms:W3CDTF">2023-04-12T07:14:58Z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B92E37B664D245D087113CC42CFE4544</vt:lpwstr>
  </property>
</Properties>
</file>