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</w:t>
            </w:r>
            <w:r w:rsidR="00AD317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AD3173"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1班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第一次课，采用多媒体、实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，对课程内容，学习方法、考核标准等做简要介绍，让学生从总体上认识跨境电商B2C，对跨境电商B2C课程产生学习兴趣。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华光仿宋_CNKI" w:eastAsia="华光仿宋_CNKI" w:hAnsi="华光仿宋_CNKI" w:cs="华光仿宋_CNKI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</w:t>
            </w:r>
            <w:r w:rsidR="00AD317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AD3173"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1班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： 认知跨境电商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任务1：了解跨境电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商概念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及分类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，通过我国跨境电商B2C现状，结合学生专业情况，分析跨境电商B2C的概括，引导学生的学习兴趣。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</w:t>
            </w:r>
            <w:r w:rsidR="00C7639D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 w:rsidR="00C7639D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 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2班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任务2：了解跨境电商模式及平台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，通过我国跨境电商B2C的趋势，引导学生的学习兴趣，激发学生的学习积极性。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</w:t>
            </w:r>
            <w:r w:rsidR="00C7639D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C7639D">
              <w:rPr>
                <w:rFonts w:ascii="宋体" w:hAnsi="宋体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任务1：认知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平台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，通过实践操作、案列、多媒体教学等手段，让学生能掌握跨境电商B2C模式及平台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</w:t>
            </w:r>
            <w:r>
              <w:rPr>
                <w:rFonts w:ascii="宋体" w:hAnsi="宋体" w:hint="eastAsia"/>
                <w:sz w:val="24"/>
              </w:rPr>
              <w:t>卖通</w:t>
            </w:r>
            <w:proofErr w:type="gramEnd"/>
            <w:r>
              <w:rPr>
                <w:rFonts w:ascii="宋体" w:hAnsi="宋体" w:hint="eastAsia"/>
                <w:sz w:val="24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="宋体" w:hAnsi="宋体" w:hint="eastAsia"/>
                <w:sz w:val="24"/>
              </w:rPr>
              <w:t>速卖通</w:t>
            </w:r>
            <w:proofErr w:type="gramEnd"/>
            <w:r>
              <w:rPr>
                <w:rFonts w:ascii="宋体" w:hAnsi="宋体" w:hint="eastAsia"/>
                <w:sz w:val="24"/>
              </w:rPr>
              <w:t>等跨境电商B2C实战平台及跨境电商B2C模拟实训平台，设置好的问题，是今后需要不断思考的问题。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3 月 1 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平台基础操作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，通过实践操作、案列、多媒体教学等手段，让学生能了解阿里巴巴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平台基础操作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3 月 </w:t>
            </w:r>
            <w:r w:rsidR="000E0D8C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2班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任务2：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平台基础操作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速卖通基础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功能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3月 </w:t>
            </w:r>
            <w:r w:rsidR="007D7D8C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151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选品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速卖通选品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方法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3月  1</w:t>
            </w:r>
            <w:r w:rsidR="007D7D8C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任务3：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选品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速卖通选品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方法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3 月 1</w:t>
            </w:r>
            <w:r w:rsidR="006F3056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物流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物流方式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3月 </w:t>
            </w:r>
            <w:r w:rsidR="006F3056"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</w:t>
            </w:r>
            <w:r>
              <w:rPr>
                <w:rFonts w:ascii="宋体" w:hAnsi="宋体" w:hint="eastAsia"/>
                <w:sz w:val="24"/>
              </w:rPr>
              <w:t xml:space="preserve">二 </w:t>
            </w:r>
            <w:proofErr w:type="gramStart"/>
            <w:r>
              <w:rPr>
                <w:rFonts w:ascii="宋体" w:hAnsi="宋体" w:hint="eastAsia"/>
                <w:sz w:val="24"/>
              </w:rPr>
              <w:t>速卖通</w:t>
            </w:r>
            <w:proofErr w:type="gramEnd"/>
            <w:r>
              <w:rPr>
                <w:rFonts w:ascii="宋体" w:hAnsi="宋体" w:hint="eastAsia"/>
                <w:sz w:val="24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任务4：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物流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物流方式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3 月 </w:t>
            </w:r>
            <w:r w:rsidR="004F6517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1220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发布方法、步骤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尝试使用阿里巴巴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等跨境电商B2C实战平台及跨境电商B2C模拟实训平台，设置好的问题，是今后需要不断思考的问题。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3 月 2</w:t>
            </w:r>
            <w:r w:rsidR="004F6517"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1295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发布方法、步骤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等跨境电商B2C实战平台及跨境电商B2C模拟实训平台，设置好的问题，是今后需要不断思考的问题。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3 月</w:t>
            </w:r>
            <w:r w:rsidR="004F6517">
              <w:rPr>
                <w:rFonts w:ascii="宋体" w:hAnsi="宋体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拍摄、制作商品图片、视频等内容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</w:t>
            </w:r>
            <w:r w:rsidR="004F6517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F6517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1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拍摄、制作商品图片、视频等内容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等跨境电商B2C实战平台及跨境电商B2C模拟实训平台，设置好的问题，是今后需要不断思考的问题。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4 月 </w:t>
            </w:r>
            <w:r w:rsidR="004F6517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采用多媒体、实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操演示等方式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，通过实践操作、案列、多媒体教学等手段，让学生能掌握图片处理相关注意事项，能按照阿里巴巴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拍摄、制作商品图片、视频等内容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等跨境电商B2C实战平台及跨境电商B2C模拟实训平台，设置好的问题，是今后需要不断思考的问题。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4 月</w:t>
            </w:r>
            <w:r w:rsidR="004F6517"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任务5：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发布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拍摄、制作商品图片、视频等内容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等跨境电商B2C实战平台及跨境电商B2C模拟实训平台，通过问题设置，调动了学生的学习积极性。如何更好的使用阿里巴巴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等跨境电商B2C实战平台及跨境电商B2C模拟实训平台，设置好的问题，是今后需要不断思考的问题。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4 月 </w:t>
            </w:r>
            <w:r w:rsidR="004F6517"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4 月 </w:t>
            </w:r>
            <w:r w:rsidR="008F7AE9"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4 月 </w:t>
            </w:r>
            <w:r w:rsidR="008F7AE9">
              <w:rPr>
                <w:rFonts w:ascii="宋体" w:hAnsi="宋体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月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月</w:t>
            </w:r>
            <w:r w:rsidR="00A42FAD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任务6：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速卖通产品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通过实践操作、案列、多媒体教学等手段，让学生能掌握图片处理相关注意事项，能按照阿里巴巴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速卖通要求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进行产品标题、图片、产品规格、产品详情、物流模板、售后模板等问题的优化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通过实践操作、案列，多媒体教学等手段，让学生能掌握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营销工具的使用，尝试开展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3、4 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通模拟实训平台，让学生能掌握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营销工具的使用，尝试开展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任务7：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通模拟实训平台，让学生能掌握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营销工具的使用，尝试开展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营销活动</w:t>
            </w:r>
          </w:p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 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任务8：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数据分析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通模拟实训平台，让学生能掌握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数据分析工具的使用，尝试开展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数据分析活动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AD3173">
              <w:rPr>
                <w:rFonts w:ascii="宋体" w:hAnsi="宋体" w:hint="eastAsia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  年   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A42FA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AD3173">
              <w:rPr>
                <w:rFonts w:ascii="宋体" w:hAnsi="宋体" w:hint="eastAsia"/>
                <w:sz w:val="24"/>
              </w:rPr>
              <w:t>21国贸</w:t>
            </w:r>
            <w:r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项目二 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任务8：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数据分析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平台和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通模拟实训平台，让学生能掌握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数据分析工具的使用，尝试开展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速卖通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数据分析活动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A42FAD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月 </w:t>
            </w:r>
            <w:r w:rsidR="00A42FAD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 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任务1：认知敦煌网平台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通过实践操作、案列，多媒体教学等手段，结合敦煌网平台和敦煌网模拟实训平台，让学生能认知敦煌网平台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月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1、2节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任务2：敦煌网平台基础操作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通过实践操作、案列，多媒体教学等手段，结合敦煌网平台和敦煌网模拟实训平台，让学生能掌握敦煌网平台基础操作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大部分同学能认真听讲，在以后的讲课中还要加强案例、视频等教学手段，提高学生的学习兴趣。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3、4节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1D0CEE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7208DD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7208DD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</w:t>
            </w:r>
            <w:r w:rsidR="00BB7472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BB7472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</w:t>
            </w:r>
            <w:r w:rsidR="00BB7472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月</w:t>
            </w:r>
            <w:r w:rsidR="00BB7472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3D6A89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3D6A89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月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日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7F28E1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014"/>
        <w:gridCol w:w="2024"/>
        <w:gridCol w:w="2491"/>
      </w:tblGrid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年   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7F28E1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7F28E1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7F28E1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7F28E1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7F28E1"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EC637A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C5640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BB7C95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项目三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项目七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lastRenderedPageBreak/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517148">
        <w:trPr>
          <w:trHeight w:val="724"/>
        </w:trPr>
        <w:tc>
          <w:tcPr>
            <w:tcW w:w="5336" w:type="dxa"/>
            <w:gridSpan w:val="2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时间：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2023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 w:rsidR="0083184C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第 1.2节</w:t>
            </w:r>
          </w:p>
        </w:tc>
        <w:tc>
          <w:tcPr>
            <w:tcW w:w="2491" w:type="dxa"/>
            <w:vAlign w:val="center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班级：</w:t>
            </w:r>
            <w:r w:rsidR="00AD3173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21国贸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一班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课堂总结</w:t>
            </w:r>
          </w:p>
        </w:tc>
        <w:tc>
          <w:tcPr>
            <w:tcW w:w="8529" w:type="dxa"/>
            <w:gridSpan w:val="3"/>
          </w:tcPr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项目八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敦煌网平台操作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任务3：敦煌网物流 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通过实践操作、案列，多媒体教学等手段，结合敦煌网平台和敦煌网模拟实训平台，让学生能掌握敦煌网平台物流方式及模板设置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学生加入不同的跨境电商合作企业，分成不同的跨境电商项目小组，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完成入企跨境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电商项目组的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的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运营任务。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存在问题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对接不同的跨境企业，对老师、学生都提出了更高的要求，部分学生参加企业项目积极性不高，学生和老师既要熟悉跨境电商运营，又需要熟悉不同的产品。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解决方案</w:t>
            </w:r>
          </w:p>
          <w:p w:rsidR="00517148" w:rsidRDefault="00000000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>在课程讲授的同时，注重培养学生的职业素养和工匠精神，通过改革考核方式，提高学生完成企业任务的积极性。自己不断加强学习，提高自己的跨境实战技能。</w:t>
            </w:r>
          </w:p>
        </w:tc>
      </w:tr>
      <w:tr w:rsidR="00517148">
        <w:trPr>
          <w:trHeight w:val="708"/>
        </w:trPr>
        <w:tc>
          <w:tcPr>
            <w:tcW w:w="1322" w:type="dxa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29" w:type="dxa"/>
            <w:gridSpan w:val="3"/>
          </w:tcPr>
          <w:p w:rsidR="00517148" w:rsidRDefault="00517148">
            <w:pPr>
              <w:widowControl/>
              <w:shd w:val="clear" w:color="auto" w:fill="FFFFFF"/>
              <w:spacing w:line="315" w:lineRule="atLeast"/>
              <w:ind w:firstLineChars="200" w:firstLine="480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p w:rsidR="00517148" w:rsidRDefault="00517148">
      <w:pPr>
        <w:widowControl/>
        <w:shd w:val="clear" w:color="auto" w:fill="FFFFFF"/>
        <w:spacing w:line="315" w:lineRule="atLeast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</w:p>
    <w:sectPr w:rsidR="00517148">
      <w:pgSz w:w="11906" w:h="16838"/>
      <w:pgMar w:top="1162" w:right="1080" w:bottom="1162" w:left="108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光仿宋_CNKI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E"/>
    <w:rsid w:val="00060832"/>
    <w:rsid w:val="000E0D8C"/>
    <w:rsid w:val="00184141"/>
    <w:rsid w:val="001D0CEE"/>
    <w:rsid w:val="00313701"/>
    <w:rsid w:val="00346CC2"/>
    <w:rsid w:val="003C4C84"/>
    <w:rsid w:val="003D6A89"/>
    <w:rsid w:val="00436C8F"/>
    <w:rsid w:val="004F6517"/>
    <w:rsid w:val="00517148"/>
    <w:rsid w:val="006F3056"/>
    <w:rsid w:val="007208DD"/>
    <w:rsid w:val="007D7D8C"/>
    <w:rsid w:val="007F28E1"/>
    <w:rsid w:val="0083184C"/>
    <w:rsid w:val="008B3D99"/>
    <w:rsid w:val="008C5640"/>
    <w:rsid w:val="008F7AE9"/>
    <w:rsid w:val="00A347CB"/>
    <w:rsid w:val="00A42FAD"/>
    <w:rsid w:val="00A5442B"/>
    <w:rsid w:val="00AD3173"/>
    <w:rsid w:val="00BB7472"/>
    <w:rsid w:val="00BB7C95"/>
    <w:rsid w:val="00BE3EF2"/>
    <w:rsid w:val="00C7639D"/>
    <w:rsid w:val="00D16697"/>
    <w:rsid w:val="00EC637A"/>
    <w:rsid w:val="00ED290F"/>
    <w:rsid w:val="00F063EE"/>
    <w:rsid w:val="00F500AF"/>
    <w:rsid w:val="0134447A"/>
    <w:rsid w:val="023F4DFF"/>
    <w:rsid w:val="036813CC"/>
    <w:rsid w:val="03727FAB"/>
    <w:rsid w:val="039F26D1"/>
    <w:rsid w:val="052D5C54"/>
    <w:rsid w:val="05343A3D"/>
    <w:rsid w:val="06AB2095"/>
    <w:rsid w:val="08844E9A"/>
    <w:rsid w:val="088D5EF5"/>
    <w:rsid w:val="09321A1C"/>
    <w:rsid w:val="09472C47"/>
    <w:rsid w:val="097902F6"/>
    <w:rsid w:val="0C154093"/>
    <w:rsid w:val="0CD13589"/>
    <w:rsid w:val="0E082181"/>
    <w:rsid w:val="0E5E2184"/>
    <w:rsid w:val="0F322590"/>
    <w:rsid w:val="0FFE4FC4"/>
    <w:rsid w:val="102B0212"/>
    <w:rsid w:val="108331EB"/>
    <w:rsid w:val="10862B35"/>
    <w:rsid w:val="1151350D"/>
    <w:rsid w:val="11FD0600"/>
    <w:rsid w:val="12AC3323"/>
    <w:rsid w:val="12DE3213"/>
    <w:rsid w:val="13542A08"/>
    <w:rsid w:val="13BE2B1F"/>
    <w:rsid w:val="13ED1C6D"/>
    <w:rsid w:val="14F82B0C"/>
    <w:rsid w:val="15B5186B"/>
    <w:rsid w:val="16845EC9"/>
    <w:rsid w:val="168B3F84"/>
    <w:rsid w:val="175A378C"/>
    <w:rsid w:val="17C273A9"/>
    <w:rsid w:val="18F92069"/>
    <w:rsid w:val="194B6D86"/>
    <w:rsid w:val="19621827"/>
    <w:rsid w:val="19892DFC"/>
    <w:rsid w:val="19975842"/>
    <w:rsid w:val="19A649B8"/>
    <w:rsid w:val="1A561EC3"/>
    <w:rsid w:val="1BDE3686"/>
    <w:rsid w:val="1BEB028A"/>
    <w:rsid w:val="1C28130F"/>
    <w:rsid w:val="1E216936"/>
    <w:rsid w:val="1E3F41B3"/>
    <w:rsid w:val="1FBD741E"/>
    <w:rsid w:val="1FC633BA"/>
    <w:rsid w:val="207D4D55"/>
    <w:rsid w:val="23106635"/>
    <w:rsid w:val="23294157"/>
    <w:rsid w:val="23723754"/>
    <w:rsid w:val="2427190F"/>
    <w:rsid w:val="24B00719"/>
    <w:rsid w:val="266D757E"/>
    <w:rsid w:val="26B7145F"/>
    <w:rsid w:val="27CE05BC"/>
    <w:rsid w:val="27CF2623"/>
    <w:rsid w:val="28342AD9"/>
    <w:rsid w:val="29092497"/>
    <w:rsid w:val="29692938"/>
    <w:rsid w:val="29EA6D9B"/>
    <w:rsid w:val="2A871A1F"/>
    <w:rsid w:val="2B973939"/>
    <w:rsid w:val="2BBC5331"/>
    <w:rsid w:val="2C3D25EA"/>
    <w:rsid w:val="2CFD6DE2"/>
    <w:rsid w:val="2D203E0A"/>
    <w:rsid w:val="2D8A35C3"/>
    <w:rsid w:val="2E225865"/>
    <w:rsid w:val="2F673616"/>
    <w:rsid w:val="2F8F11D7"/>
    <w:rsid w:val="2FBA4C7B"/>
    <w:rsid w:val="309A4DBF"/>
    <w:rsid w:val="315F6CB5"/>
    <w:rsid w:val="32790386"/>
    <w:rsid w:val="327C5A95"/>
    <w:rsid w:val="32F65046"/>
    <w:rsid w:val="33AB7FF5"/>
    <w:rsid w:val="344E4CE4"/>
    <w:rsid w:val="3484074B"/>
    <w:rsid w:val="35836E44"/>
    <w:rsid w:val="364B0F2F"/>
    <w:rsid w:val="36A63869"/>
    <w:rsid w:val="380759F9"/>
    <w:rsid w:val="38720814"/>
    <w:rsid w:val="38C92943"/>
    <w:rsid w:val="39D439C9"/>
    <w:rsid w:val="3B180477"/>
    <w:rsid w:val="3BEB20E3"/>
    <w:rsid w:val="3C034FF1"/>
    <w:rsid w:val="3C935C11"/>
    <w:rsid w:val="3CFA5B1A"/>
    <w:rsid w:val="3D755955"/>
    <w:rsid w:val="3DBD3EF9"/>
    <w:rsid w:val="3ECA1862"/>
    <w:rsid w:val="41571A55"/>
    <w:rsid w:val="418E70E3"/>
    <w:rsid w:val="41DF150B"/>
    <w:rsid w:val="42607A46"/>
    <w:rsid w:val="42CE364C"/>
    <w:rsid w:val="44175AFF"/>
    <w:rsid w:val="45797119"/>
    <w:rsid w:val="46024A61"/>
    <w:rsid w:val="463F0BDE"/>
    <w:rsid w:val="46943BDC"/>
    <w:rsid w:val="47282BD3"/>
    <w:rsid w:val="47A24EDB"/>
    <w:rsid w:val="48361D91"/>
    <w:rsid w:val="48B61476"/>
    <w:rsid w:val="48D67780"/>
    <w:rsid w:val="48FC49A1"/>
    <w:rsid w:val="49515D5F"/>
    <w:rsid w:val="49AC7FF4"/>
    <w:rsid w:val="4A107FCC"/>
    <w:rsid w:val="4A6F1F6F"/>
    <w:rsid w:val="4B7953DA"/>
    <w:rsid w:val="4C655957"/>
    <w:rsid w:val="4D014F99"/>
    <w:rsid w:val="4DD511CB"/>
    <w:rsid w:val="4E7658A2"/>
    <w:rsid w:val="4E8924F4"/>
    <w:rsid w:val="4F113A69"/>
    <w:rsid w:val="4F386C19"/>
    <w:rsid w:val="4F4C6C01"/>
    <w:rsid w:val="4F825BF6"/>
    <w:rsid w:val="50091F3B"/>
    <w:rsid w:val="5256194D"/>
    <w:rsid w:val="527E5A94"/>
    <w:rsid w:val="53FD4003"/>
    <w:rsid w:val="543350C3"/>
    <w:rsid w:val="543A7130"/>
    <w:rsid w:val="546B465A"/>
    <w:rsid w:val="54836684"/>
    <w:rsid w:val="54BF7E88"/>
    <w:rsid w:val="55180F81"/>
    <w:rsid w:val="55B17DE3"/>
    <w:rsid w:val="564B5758"/>
    <w:rsid w:val="58311DB9"/>
    <w:rsid w:val="59265497"/>
    <w:rsid w:val="594F245A"/>
    <w:rsid w:val="59802A44"/>
    <w:rsid w:val="599A6798"/>
    <w:rsid w:val="5BFC5A7F"/>
    <w:rsid w:val="5CED7B83"/>
    <w:rsid w:val="5D6D4DCC"/>
    <w:rsid w:val="5E0B44C8"/>
    <w:rsid w:val="5E6500BD"/>
    <w:rsid w:val="5F056383"/>
    <w:rsid w:val="5F067CAF"/>
    <w:rsid w:val="5F343789"/>
    <w:rsid w:val="5F8A23D9"/>
    <w:rsid w:val="60337D14"/>
    <w:rsid w:val="60B43F0A"/>
    <w:rsid w:val="60B67A1C"/>
    <w:rsid w:val="61BF7AA9"/>
    <w:rsid w:val="61F9408B"/>
    <w:rsid w:val="634B2C8C"/>
    <w:rsid w:val="63C96596"/>
    <w:rsid w:val="648077B9"/>
    <w:rsid w:val="649A0A37"/>
    <w:rsid w:val="65834076"/>
    <w:rsid w:val="65AF717F"/>
    <w:rsid w:val="66AA0ED1"/>
    <w:rsid w:val="670C6046"/>
    <w:rsid w:val="67537D0A"/>
    <w:rsid w:val="677B0B8E"/>
    <w:rsid w:val="68101F8B"/>
    <w:rsid w:val="69255768"/>
    <w:rsid w:val="6A1D509E"/>
    <w:rsid w:val="6C770490"/>
    <w:rsid w:val="6DB824F7"/>
    <w:rsid w:val="6E466B04"/>
    <w:rsid w:val="6E9A6DF1"/>
    <w:rsid w:val="70625959"/>
    <w:rsid w:val="70CC1E0A"/>
    <w:rsid w:val="714C1B8A"/>
    <w:rsid w:val="71BC250A"/>
    <w:rsid w:val="72143A0D"/>
    <w:rsid w:val="72B848BD"/>
    <w:rsid w:val="72C26874"/>
    <w:rsid w:val="73032B31"/>
    <w:rsid w:val="736F56AA"/>
    <w:rsid w:val="73B61013"/>
    <w:rsid w:val="74D54FAA"/>
    <w:rsid w:val="75171DDA"/>
    <w:rsid w:val="75E951C1"/>
    <w:rsid w:val="7657327E"/>
    <w:rsid w:val="76E30244"/>
    <w:rsid w:val="76EF1C08"/>
    <w:rsid w:val="77A81B0D"/>
    <w:rsid w:val="77B5183B"/>
    <w:rsid w:val="78383800"/>
    <w:rsid w:val="78617A0A"/>
    <w:rsid w:val="789058DB"/>
    <w:rsid w:val="78A00AAE"/>
    <w:rsid w:val="78A36052"/>
    <w:rsid w:val="78B56B32"/>
    <w:rsid w:val="79326A41"/>
    <w:rsid w:val="7A340A92"/>
    <w:rsid w:val="7A592A3A"/>
    <w:rsid w:val="7A985419"/>
    <w:rsid w:val="7AD65772"/>
    <w:rsid w:val="7CEF1AC0"/>
    <w:rsid w:val="7E215DB2"/>
    <w:rsid w:val="7E8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151B1"/>
  <w15:docId w15:val="{82A7EC47-B6CB-4985-A6D8-B04F0C0F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2584</Words>
  <Characters>14734</Characters>
  <Application>Microsoft Office Word</Application>
  <DocSecurity>0</DocSecurity>
  <Lines>122</Lines>
  <Paragraphs>34</Paragraphs>
  <ScaleCrop>false</ScaleCrop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Jesse</cp:lastModifiedBy>
  <cp:revision>2</cp:revision>
  <cp:lastPrinted>2021-07-15T10:31:00Z</cp:lastPrinted>
  <dcterms:created xsi:type="dcterms:W3CDTF">2023-04-23T08:57:00Z</dcterms:created>
  <dcterms:modified xsi:type="dcterms:W3CDTF">2023-04-23T08:57:00Z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83DE581A35C947F8AC9995FEE0A05572</vt:lpwstr>
  </property>
</Properties>
</file>