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0B" w:rsidRPr="00303ADF" w:rsidRDefault="00F3070B" w:rsidP="00F3070B">
      <w:pPr>
        <w:rPr>
          <w:rFonts w:ascii="黑体" w:eastAsia="黑体"/>
          <w:bCs/>
          <w:color w:val="000000"/>
          <w:spacing w:val="-10"/>
          <w:kern w:val="20"/>
          <w:sz w:val="28"/>
          <w:szCs w:val="28"/>
        </w:rPr>
      </w:pPr>
      <w:r>
        <w:rPr>
          <w:rFonts w:ascii="黑体" w:eastAsia="黑体" w:hint="eastAsia"/>
          <w:bCs/>
          <w:color w:val="000000"/>
          <w:spacing w:val="-10"/>
          <w:kern w:val="20"/>
          <w:sz w:val="28"/>
          <w:szCs w:val="28"/>
        </w:rPr>
        <w:t>项目五  短视频营销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1276"/>
        <w:gridCol w:w="2162"/>
        <w:gridCol w:w="1260"/>
        <w:gridCol w:w="1080"/>
      </w:tblGrid>
      <w:tr w:rsidR="00F3070B" w:rsidRPr="00214F6D" w:rsidTr="00614BF9">
        <w:trPr>
          <w:trHeight w:val="496"/>
        </w:trPr>
        <w:tc>
          <w:tcPr>
            <w:tcW w:w="1242" w:type="dxa"/>
            <w:shd w:val="clear" w:color="auto" w:fill="auto"/>
            <w:vAlign w:val="center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70B" w:rsidRPr="00601AFC" w:rsidRDefault="00F3070B" w:rsidP="00614BF9">
            <w:pPr>
              <w:pStyle w:val="a3"/>
              <w:spacing w:line="280" w:lineRule="exact"/>
              <w:ind w:leftChars="1" w:left="2"/>
              <w:jc w:val="left"/>
              <w:rPr>
                <w:rFonts w:hint="eastAsia"/>
              </w:rPr>
            </w:pPr>
            <w:r w:rsidRPr="00AD16EA">
              <w:rPr>
                <w:rFonts w:hint="eastAsia"/>
                <w:sz w:val="21"/>
                <w:szCs w:val="21"/>
              </w:rPr>
              <w:t>短视频营销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授课时间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3070B" w:rsidRPr="00214F6D" w:rsidRDefault="00B469ED" w:rsidP="00614BF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360</w:t>
            </w:r>
            <w:r w:rsidR="00F3070B">
              <w:rPr>
                <w:rFonts w:ascii="宋体" w:hAnsi="宋体" w:hint="eastAsia"/>
                <w:szCs w:val="21"/>
              </w:rPr>
              <w:t>分钟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3070B" w:rsidRPr="00B94962" w:rsidRDefault="00F3070B" w:rsidP="00614BF9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</w:tr>
      <w:tr w:rsidR="00F3070B" w:rsidRPr="00214F6D" w:rsidTr="00614BF9">
        <w:trPr>
          <w:trHeight w:val="701"/>
        </w:trPr>
        <w:tc>
          <w:tcPr>
            <w:tcW w:w="1242" w:type="dxa"/>
            <w:shd w:val="clear" w:color="auto" w:fill="auto"/>
            <w:vAlign w:val="center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教学目标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3070B" w:rsidRDefault="00F3070B" w:rsidP="00614BF9">
            <w:pPr>
              <w:ind w:left="420" w:hangingChars="200" w:hanging="420"/>
              <w:rPr>
                <w:rFonts w:hint="eastAsia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t xml:space="preserve"> </w:t>
            </w:r>
            <w:r>
              <w:rPr>
                <w:rFonts w:hint="eastAsia"/>
              </w:rPr>
              <w:t>了解</w:t>
            </w:r>
            <w:r w:rsidRPr="00AD16EA">
              <w:rPr>
                <w:rFonts w:hint="eastAsia"/>
              </w:rPr>
              <w:t>短视频营销的基础知识</w:t>
            </w:r>
          </w:p>
          <w:p w:rsidR="00F3070B" w:rsidRDefault="00F3070B" w:rsidP="00614BF9">
            <w:pPr>
              <w:ind w:left="420" w:hangingChars="200" w:hanging="420"/>
              <w:rPr>
                <w:rFonts w:hint="eastAsia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</w:t>
            </w:r>
            <w:r w:rsidRPr="00AD16EA">
              <w:rPr>
                <w:rFonts w:hint="eastAsia"/>
              </w:rPr>
              <w:t>抖音短视频营销</w:t>
            </w:r>
            <w:r>
              <w:rPr>
                <w:rFonts w:hint="eastAsia"/>
              </w:rPr>
              <w:t>方法</w:t>
            </w:r>
          </w:p>
          <w:p w:rsidR="00F3070B" w:rsidRPr="00B8682C" w:rsidRDefault="00F3070B" w:rsidP="00614BF9">
            <w:pPr>
              <w:ind w:left="420" w:hangingChars="200" w:hanging="420"/>
              <w:rPr>
                <w:rFonts w:hint="eastAsia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t xml:space="preserve"> </w:t>
            </w:r>
            <w:r>
              <w:rPr>
                <w:rFonts w:hint="eastAsia"/>
              </w:rPr>
              <w:t>掌握</w:t>
            </w:r>
            <w:r w:rsidRPr="00AD16EA">
              <w:rPr>
                <w:rFonts w:hint="eastAsia"/>
              </w:rPr>
              <w:t>快手短视频营销</w:t>
            </w:r>
            <w:r>
              <w:rPr>
                <w:rFonts w:hint="eastAsia"/>
              </w:rPr>
              <w:t>方法</w:t>
            </w:r>
          </w:p>
        </w:tc>
      </w:tr>
      <w:tr w:rsidR="00F3070B" w:rsidRPr="00214F6D" w:rsidTr="00614BF9">
        <w:trPr>
          <w:trHeight w:val="412"/>
        </w:trPr>
        <w:tc>
          <w:tcPr>
            <w:tcW w:w="1242" w:type="dxa"/>
            <w:shd w:val="clear" w:color="auto" w:fill="auto"/>
            <w:vAlign w:val="center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教学重点</w:t>
            </w:r>
          </w:p>
        </w:tc>
        <w:tc>
          <w:tcPr>
            <w:tcW w:w="8046" w:type="dxa"/>
            <w:gridSpan w:val="5"/>
            <w:shd w:val="clear" w:color="auto" w:fill="auto"/>
            <w:vAlign w:val="center"/>
          </w:tcPr>
          <w:p w:rsidR="00F3070B" w:rsidRDefault="00F3070B" w:rsidP="00614BF9">
            <w:pPr>
              <w:ind w:left="420" w:hangingChars="200" w:hanging="420"/>
              <w:rPr>
                <w:rFonts w:hint="eastAsia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了解</w:t>
            </w:r>
            <w:r w:rsidRPr="00AD16EA">
              <w:rPr>
                <w:rFonts w:hint="eastAsia"/>
              </w:rPr>
              <w:t>短视频的策划与拍摄</w:t>
            </w:r>
            <w:r>
              <w:rPr>
                <w:rFonts w:hint="eastAsia"/>
              </w:rPr>
              <w:t>、</w:t>
            </w:r>
            <w:r w:rsidRPr="00AD16EA">
              <w:rPr>
                <w:rFonts w:hint="eastAsia"/>
              </w:rPr>
              <w:t>剪辑与发布</w:t>
            </w:r>
            <w:bookmarkStart w:id="0" w:name="_GoBack"/>
            <w:bookmarkEnd w:id="0"/>
          </w:p>
          <w:p w:rsidR="00F3070B" w:rsidRDefault="00F3070B" w:rsidP="00614BF9">
            <w:pPr>
              <w:ind w:left="420" w:hangingChars="200" w:hanging="420"/>
              <w:rPr>
                <w:rFonts w:hint="eastAsia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掌握</w:t>
            </w:r>
            <w:r w:rsidRPr="00AD16EA">
              <w:rPr>
                <w:rFonts w:hint="eastAsia"/>
              </w:rPr>
              <w:t>抖音营销</w:t>
            </w:r>
            <w:proofErr w:type="gramEnd"/>
            <w:r w:rsidRPr="00AD16EA">
              <w:rPr>
                <w:rFonts w:hint="eastAsia"/>
              </w:rPr>
              <w:t>的方法</w:t>
            </w:r>
          </w:p>
          <w:p w:rsidR="00F3070B" w:rsidRDefault="00F3070B" w:rsidP="00614BF9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</w:t>
            </w:r>
            <w:r w:rsidRPr="00AD16EA">
              <w:rPr>
                <w:rFonts w:hint="eastAsia"/>
              </w:rPr>
              <w:t>抖音短视频的内容打造</w:t>
            </w:r>
            <w:r>
              <w:rPr>
                <w:rFonts w:hint="eastAsia"/>
              </w:rPr>
              <w:t>方法</w:t>
            </w:r>
          </w:p>
          <w:p w:rsidR="00F3070B" w:rsidRDefault="00F3070B" w:rsidP="00614BF9">
            <w:pPr>
              <w:ind w:left="420" w:hangingChars="200" w:hanging="420"/>
              <w:rPr>
                <w:rFonts w:hint="eastAsia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</w:t>
            </w:r>
            <w:r w:rsidRPr="00AD16EA">
              <w:rPr>
                <w:rFonts w:hint="eastAsia"/>
              </w:rPr>
              <w:t>抖音短视频的品牌账号打造</w:t>
            </w:r>
          </w:p>
          <w:p w:rsidR="00F3070B" w:rsidRDefault="00F3070B" w:rsidP="00614BF9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了解</w:t>
            </w:r>
            <w:r w:rsidRPr="00AD16EA">
              <w:rPr>
                <w:rFonts w:hint="eastAsia"/>
              </w:rPr>
              <w:t>快手短</w:t>
            </w:r>
            <w:proofErr w:type="gramEnd"/>
            <w:r w:rsidRPr="00AD16EA">
              <w:rPr>
                <w:rFonts w:hint="eastAsia"/>
              </w:rPr>
              <w:t>视频营销的市场定位</w:t>
            </w:r>
          </w:p>
          <w:p w:rsidR="00F3070B" w:rsidRDefault="00F3070B" w:rsidP="00614BF9">
            <w:pPr>
              <w:ind w:left="420" w:hangingChars="200" w:hanging="420"/>
              <w:rPr>
                <w:rFonts w:hint="eastAsia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</w:t>
            </w:r>
            <w:r w:rsidRPr="00AD16EA">
              <w:rPr>
                <w:rFonts w:hint="eastAsia"/>
              </w:rPr>
              <w:t>快手短视频的内容打造</w:t>
            </w:r>
            <w:r>
              <w:rPr>
                <w:rFonts w:hint="eastAsia"/>
              </w:rPr>
              <w:t>方法</w:t>
            </w:r>
          </w:p>
          <w:p w:rsidR="00F3070B" w:rsidRPr="00AD16EA" w:rsidRDefault="00F3070B" w:rsidP="00614BF9">
            <w:pPr>
              <w:rPr>
                <w:rFonts w:hint="eastAsia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</w:t>
            </w:r>
            <w:r w:rsidRPr="00AD16EA">
              <w:rPr>
                <w:rFonts w:hint="eastAsia"/>
              </w:rPr>
              <w:t>快手短视频的推广技巧</w:t>
            </w:r>
          </w:p>
        </w:tc>
      </w:tr>
      <w:tr w:rsidR="00F3070B" w:rsidRPr="00214F6D" w:rsidTr="00614BF9">
        <w:trPr>
          <w:trHeight w:val="451"/>
        </w:trPr>
        <w:tc>
          <w:tcPr>
            <w:tcW w:w="1242" w:type="dxa"/>
            <w:shd w:val="clear" w:color="auto" w:fill="auto"/>
            <w:vAlign w:val="center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教学难点</w:t>
            </w:r>
          </w:p>
        </w:tc>
        <w:tc>
          <w:tcPr>
            <w:tcW w:w="8046" w:type="dxa"/>
            <w:gridSpan w:val="5"/>
            <w:shd w:val="clear" w:color="auto" w:fill="auto"/>
            <w:vAlign w:val="center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AD16EA">
              <w:rPr>
                <w:rFonts w:ascii="宋体" w:hAnsi="宋体" w:cs="宋体" w:hint="eastAsia"/>
              </w:rPr>
              <w:t>抖音营销</w:t>
            </w:r>
            <w:proofErr w:type="gramEnd"/>
            <w:r w:rsidRPr="00AD16EA">
              <w:rPr>
                <w:rFonts w:ascii="宋体" w:hAnsi="宋体" w:cs="宋体" w:hint="eastAsia"/>
              </w:rPr>
              <w:t>的方法</w:t>
            </w:r>
            <w:r>
              <w:rPr>
                <w:rFonts w:ascii="宋体" w:hAnsi="宋体" w:cs="宋体" w:hint="eastAsia"/>
              </w:rPr>
              <w:t>，</w:t>
            </w:r>
            <w:r w:rsidRPr="00AD16EA">
              <w:rPr>
                <w:rFonts w:ascii="宋体" w:hAnsi="宋体" w:cs="宋体" w:hint="eastAsia"/>
              </w:rPr>
              <w:t>抖音短视频的内容打造</w:t>
            </w:r>
            <w:r>
              <w:rPr>
                <w:rFonts w:ascii="宋体" w:hAnsi="宋体" w:cs="宋体" w:hint="eastAsia"/>
              </w:rPr>
              <w:t>，</w:t>
            </w:r>
            <w:r w:rsidRPr="00AD16EA">
              <w:rPr>
                <w:rFonts w:ascii="宋体" w:hAnsi="宋体" w:cs="宋体" w:hint="eastAsia"/>
              </w:rPr>
              <w:t>抖音短视频的品牌账号打造</w:t>
            </w:r>
            <w:r>
              <w:rPr>
                <w:rFonts w:ascii="宋体" w:hAnsi="宋体" w:cs="宋体" w:hint="eastAsia"/>
              </w:rPr>
              <w:t>，</w:t>
            </w:r>
            <w:r w:rsidRPr="00AD16EA">
              <w:rPr>
                <w:rFonts w:ascii="宋体" w:hAnsi="宋体" w:cs="宋体" w:hint="eastAsia"/>
              </w:rPr>
              <w:t>快手短视频的内容打造</w:t>
            </w:r>
            <w:r>
              <w:rPr>
                <w:rFonts w:ascii="宋体" w:hAnsi="宋体" w:cs="宋体" w:hint="eastAsia"/>
              </w:rPr>
              <w:t>，</w:t>
            </w:r>
            <w:r w:rsidRPr="00AD16EA">
              <w:rPr>
                <w:rFonts w:ascii="宋体" w:hAnsi="宋体" w:cs="宋体" w:hint="eastAsia"/>
              </w:rPr>
              <w:t>快手短视频的推广技巧</w:t>
            </w:r>
          </w:p>
        </w:tc>
      </w:tr>
      <w:tr w:rsidR="00F3070B" w:rsidRPr="00214F6D" w:rsidTr="00614BF9">
        <w:trPr>
          <w:trHeight w:val="1942"/>
        </w:trPr>
        <w:tc>
          <w:tcPr>
            <w:tcW w:w="1242" w:type="dxa"/>
            <w:shd w:val="clear" w:color="auto" w:fill="auto"/>
            <w:vAlign w:val="center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教学设计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3070B" w:rsidRPr="007F2434" w:rsidRDefault="00F3070B" w:rsidP="00F3070B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教学思路：</w:t>
            </w:r>
            <w:r w:rsidRPr="007F2434">
              <w:rPr>
                <w:rFonts w:ascii="宋体" w:hAnsi="宋体" w:hint="eastAsia"/>
                <w:szCs w:val="21"/>
              </w:rPr>
              <w:t>（1）</w:t>
            </w:r>
            <w:r>
              <w:rPr>
                <w:rFonts w:ascii="宋体" w:hAnsi="宋体" w:hint="eastAsia"/>
                <w:szCs w:val="21"/>
              </w:rPr>
              <w:t>通过介绍</w:t>
            </w:r>
            <w:r w:rsidRPr="00AD16EA">
              <w:rPr>
                <w:rFonts w:ascii="宋体" w:hAnsi="宋体" w:hint="eastAsia"/>
                <w:szCs w:val="21"/>
              </w:rPr>
              <w:t>短视频营销的基础知识</w:t>
            </w:r>
            <w:r>
              <w:rPr>
                <w:rFonts w:ascii="宋体" w:hAnsi="宋体" w:hint="eastAsia"/>
                <w:szCs w:val="21"/>
              </w:rPr>
              <w:t>，让学生掌握</w:t>
            </w:r>
            <w:r w:rsidRPr="007F2434">
              <w:rPr>
                <w:rFonts w:ascii="宋体" w:hAnsi="宋体" w:hint="eastAsia"/>
                <w:szCs w:val="21"/>
              </w:rPr>
              <w:t>短视频的制作与发布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F2434">
              <w:rPr>
                <w:rFonts w:ascii="宋体" w:hAnsi="宋体" w:hint="eastAsia"/>
                <w:szCs w:val="21"/>
              </w:rPr>
              <w:t>短视频的营销策略；（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7F2434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通过介绍</w:t>
            </w:r>
            <w:r w:rsidRPr="00384ADF">
              <w:rPr>
                <w:rFonts w:ascii="宋体" w:hAnsi="宋体" w:hint="eastAsia"/>
                <w:szCs w:val="21"/>
              </w:rPr>
              <w:t>抖音短视频营销</w:t>
            </w:r>
            <w:r>
              <w:rPr>
                <w:rFonts w:ascii="宋体" w:hAnsi="宋体" w:hint="eastAsia"/>
                <w:szCs w:val="21"/>
              </w:rPr>
              <w:t>，让学生</w:t>
            </w:r>
            <w:proofErr w:type="gramStart"/>
            <w:r>
              <w:rPr>
                <w:rFonts w:ascii="宋体" w:hAnsi="宋体" w:hint="eastAsia"/>
                <w:szCs w:val="21"/>
              </w:rPr>
              <w:t>了解</w:t>
            </w:r>
            <w:r w:rsidRPr="00384ADF">
              <w:rPr>
                <w:rFonts w:ascii="宋体" w:hAnsi="宋体" w:hint="eastAsia"/>
                <w:szCs w:val="21"/>
              </w:rPr>
              <w:t>抖音营销</w:t>
            </w:r>
            <w:proofErr w:type="gramEnd"/>
            <w:r w:rsidRPr="00384ADF">
              <w:rPr>
                <w:rFonts w:ascii="宋体" w:hAnsi="宋体" w:hint="eastAsia"/>
                <w:szCs w:val="21"/>
              </w:rPr>
              <w:t>的方法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84ADF"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和品牌账号的</w:t>
            </w:r>
            <w:r w:rsidRPr="00384ADF">
              <w:rPr>
                <w:rFonts w:ascii="宋体" w:hAnsi="宋体" w:hint="eastAsia"/>
                <w:szCs w:val="21"/>
              </w:rPr>
              <w:t>打造</w:t>
            </w:r>
            <w:r w:rsidRPr="007F2434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（3）通过</w:t>
            </w:r>
            <w:proofErr w:type="gramStart"/>
            <w:r>
              <w:rPr>
                <w:rFonts w:ascii="宋体" w:hAnsi="宋体" w:hint="eastAsia"/>
                <w:szCs w:val="21"/>
              </w:rPr>
              <w:t>介绍</w:t>
            </w:r>
            <w:r w:rsidRPr="00384ADF">
              <w:rPr>
                <w:rFonts w:ascii="宋体" w:hAnsi="宋体" w:hint="eastAsia"/>
                <w:szCs w:val="21"/>
              </w:rPr>
              <w:t>快手短</w:t>
            </w:r>
            <w:proofErr w:type="gramEnd"/>
            <w:r w:rsidRPr="00384ADF">
              <w:rPr>
                <w:rFonts w:ascii="宋体" w:hAnsi="宋体" w:hint="eastAsia"/>
                <w:szCs w:val="21"/>
              </w:rPr>
              <w:t>视频营销</w:t>
            </w:r>
            <w:r>
              <w:rPr>
                <w:rFonts w:ascii="宋体" w:hAnsi="宋体" w:hint="eastAsia"/>
                <w:szCs w:val="21"/>
              </w:rPr>
              <w:t>，让学生掌握</w:t>
            </w:r>
            <w:r w:rsidRPr="00384ADF">
              <w:rPr>
                <w:rFonts w:ascii="宋体" w:hAnsi="宋体" w:hint="eastAsia"/>
                <w:szCs w:val="21"/>
              </w:rPr>
              <w:t>快手短视频的内容打造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384ADF">
              <w:rPr>
                <w:rFonts w:ascii="宋体" w:hAnsi="宋体" w:hint="eastAsia"/>
                <w:szCs w:val="21"/>
              </w:rPr>
              <w:t>推广技巧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7F2434">
              <w:rPr>
                <w:rFonts w:ascii="宋体" w:hAnsi="宋体" w:hint="eastAsia"/>
                <w:szCs w:val="21"/>
              </w:rPr>
              <w:t>（4）安排</w:t>
            </w:r>
            <w:r>
              <w:rPr>
                <w:rFonts w:ascii="宋体" w:hAnsi="宋体" w:hint="eastAsia"/>
                <w:szCs w:val="21"/>
              </w:rPr>
              <w:t>课堂实训</w:t>
            </w:r>
            <w:r w:rsidRPr="007F2434">
              <w:rPr>
                <w:rFonts w:ascii="宋体" w:hAnsi="宋体" w:hint="eastAsia"/>
                <w:szCs w:val="21"/>
              </w:rPr>
              <w:t>和课后练习。</w:t>
            </w:r>
          </w:p>
          <w:p w:rsidR="00F3070B" w:rsidRPr="00D84D4B" w:rsidRDefault="00F3070B" w:rsidP="00F3070B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教学手段：（1）</w:t>
            </w:r>
            <w:r>
              <w:rPr>
                <w:rFonts w:ascii="宋体" w:hAnsi="宋体" w:hint="eastAsia"/>
                <w:szCs w:val="21"/>
              </w:rPr>
              <w:t>理论配合案例讲解</w:t>
            </w:r>
            <w:r>
              <w:rPr>
                <w:rFonts w:ascii="宋体" w:hAnsi="宋体"/>
                <w:szCs w:val="21"/>
              </w:rPr>
              <w:t>基础知识</w:t>
            </w:r>
            <w:r w:rsidRPr="00D84D4B">
              <w:rPr>
                <w:rFonts w:ascii="宋体" w:hAnsi="宋体" w:hint="eastAsia"/>
                <w:szCs w:val="21"/>
              </w:rPr>
              <w:t>；（2</w:t>
            </w:r>
            <w:r>
              <w:rPr>
                <w:rFonts w:ascii="宋体" w:hAnsi="宋体" w:hint="eastAsia"/>
                <w:szCs w:val="21"/>
              </w:rPr>
              <w:t>）重点内容需要结合案例图片来具体</w:t>
            </w:r>
            <w:r>
              <w:rPr>
                <w:rFonts w:ascii="宋体" w:hAnsi="宋体"/>
                <w:szCs w:val="21"/>
              </w:rPr>
              <w:t>讲解</w:t>
            </w:r>
            <w:r>
              <w:rPr>
                <w:rFonts w:ascii="宋体" w:hAnsi="宋体" w:hint="eastAsia"/>
                <w:szCs w:val="21"/>
              </w:rPr>
              <w:t>；（3）可以现场安排学生利用短视频平台拍摄短视频。</w:t>
            </w:r>
          </w:p>
          <w:p w:rsidR="00F3070B" w:rsidRPr="00214F6D" w:rsidRDefault="00F3070B" w:rsidP="00F3070B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教学资料及要求：</w:t>
            </w:r>
            <w:r w:rsidRPr="005F5D2E">
              <w:rPr>
                <w:rFonts w:ascii="宋体" w:hAnsi="宋体" w:hint="eastAsia"/>
                <w:szCs w:val="21"/>
              </w:rPr>
              <w:t>除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5F5D2E">
              <w:rPr>
                <w:rFonts w:ascii="宋体" w:hAnsi="宋体" w:hint="eastAsia"/>
                <w:szCs w:val="21"/>
              </w:rPr>
              <w:t>教材中的</w:t>
            </w:r>
            <w:r>
              <w:rPr>
                <w:rFonts w:ascii="宋体" w:hAnsi="宋体" w:hint="eastAsia"/>
                <w:szCs w:val="21"/>
              </w:rPr>
              <w:t>知识外，</w:t>
            </w:r>
            <w:r>
              <w:rPr>
                <w:rFonts w:ascii="宋体" w:hAnsi="宋体"/>
                <w:szCs w:val="21"/>
              </w:rPr>
              <w:t>可以</w:t>
            </w:r>
            <w:proofErr w:type="gramStart"/>
            <w:r>
              <w:rPr>
                <w:rFonts w:ascii="宋体" w:hAnsi="宋体" w:hint="eastAsia"/>
                <w:szCs w:val="21"/>
              </w:rPr>
              <w:t>借助抖音和</w:t>
            </w:r>
            <w:proofErr w:type="gramEnd"/>
            <w:r>
              <w:rPr>
                <w:rFonts w:ascii="宋体" w:hAnsi="宋体" w:hint="eastAsia"/>
                <w:szCs w:val="21"/>
              </w:rPr>
              <w:t>快手平台，学习更多营销技巧，也可以介绍其他你认为不错的短视频平台</w:t>
            </w:r>
            <w:r w:rsidRPr="005F5D2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3070B" w:rsidRPr="00214F6D" w:rsidTr="00614BF9">
        <w:trPr>
          <w:trHeight w:val="436"/>
        </w:trPr>
        <w:tc>
          <w:tcPr>
            <w:tcW w:w="9288" w:type="dxa"/>
            <w:gridSpan w:val="6"/>
            <w:shd w:val="clear" w:color="auto" w:fill="auto"/>
            <w:vAlign w:val="center"/>
          </w:tcPr>
          <w:p w:rsidR="00F3070B" w:rsidRPr="00214F6D" w:rsidRDefault="00F3070B" w:rsidP="00614BF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教学内容</w:t>
            </w:r>
          </w:p>
        </w:tc>
      </w:tr>
      <w:tr w:rsidR="00F3070B" w:rsidRPr="00214F6D" w:rsidTr="00614BF9">
        <w:trPr>
          <w:trHeight w:val="416"/>
        </w:trPr>
        <w:tc>
          <w:tcPr>
            <w:tcW w:w="9288" w:type="dxa"/>
            <w:gridSpan w:val="6"/>
            <w:shd w:val="clear" w:color="auto" w:fill="auto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知识回顾：</w:t>
            </w:r>
            <w:r>
              <w:rPr>
                <w:rFonts w:ascii="宋体" w:hAnsi="宋体" w:hint="eastAsia"/>
                <w:szCs w:val="21"/>
              </w:rPr>
              <w:t>在前面讲解了</w:t>
            </w:r>
            <w:r w:rsidRPr="00384ADF">
              <w:rPr>
                <w:rFonts w:ascii="宋体" w:hAnsi="宋体" w:hint="eastAsia"/>
                <w:szCs w:val="21"/>
              </w:rPr>
              <w:t>社群的发展趋势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84ADF">
              <w:rPr>
                <w:rFonts w:ascii="宋体" w:hAnsi="宋体" w:hint="eastAsia"/>
                <w:szCs w:val="21"/>
              </w:rPr>
              <w:t>社群营销的技巧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84ADF">
              <w:rPr>
                <w:rFonts w:ascii="宋体" w:hAnsi="宋体" w:hint="eastAsia"/>
                <w:szCs w:val="21"/>
              </w:rPr>
              <w:t>社群营销的方式</w:t>
            </w:r>
            <w:r w:rsidRPr="00D93D5C">
              <w:rPr>
                <w:rFonts w:ascii="宋体" w:hAnsi="宋体" w:hint="eastAsia"/>
                <w:szCs w:val="21"/>
              </w:rPr>
              <w:t>等内容。</w:t>
            </w:r>
          </w:p>
          <w:p w:rsidR="00F3070B" w:rsidRPr="00A543C5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讨论问题：</w:t>
            </w:r>
            <w:r w:rsidRPr="00214F6D">
              <w:rPr>
                <w:rFonts w:ascii="宋体" w:hAnsi="宋体" w:hint="eastAsia"/>
                <w:szCs w:val="21"/>
              </w:rPr>
              <w:t>1、</w:t>
            </w:r>
            <w:r w:rsidRPr="005561EE">
              <w:rPr>
                <w:rFonts w:ascii="宋体" w:hAnsi="宋体" w:hint="eastAsia"/>
                <w:szCs w:val="21"/>
              </w:rPr>
              <w:t>短视频的内容</w:t>
            </w:r>
            <w:r>
              <w:rPr>
                <w:rFonts w:ascii="宋体" w:hAnsi="宋体" w:hint="eastAsia"/>
                <w:szCs w:val="21"/>
              </w:rPr>
              <w:t>有哪些表现形式</w:t>
            </w:r>
            <w:r w:rsidRPr="00A543C5">
              <w:rPr>
                <w:rFonts w:ascii="宋体" w:hAnsi="宋体" w:hint="eastAsia"/>
                <w:szCs w:val="21"/>
              </w:rPr>
              <w:t>？</w:t>
            </w:r>
          </w:p>
          <w:p w:rsidR="00F3070B" w:rsidRDefault="00F3070B" w:rsidP="00614BF9">
            <w:pPr>
              <w:rPr>
                <w:rFonts w:ascii="宋体" w:hAnsi="宋体"/>
                <w:szCs w:val="21"/>
              </w:rPr>
            </w:pPr>
            <w:r w:rsidRPr="00A543C5">
              <w:rPr>
                <w:rFonts w:ascii="宋体" w:hAnsi="宋体" w:hint="eastAsia"/>
                <w:szCs w:val="21"/>
              </w:rPr>
              <w:t xml:space="preserve">          2、</w:t>
            </w:r>
            <w:r>
              <w:rPr>
                <w:rFonts w:ascii="宋体" w:hAnsi="宋体" w:hint="eastAsia"/>
                <w:szCs w:val="21"/>
              </w:rPr>
              <w:t>如何打造抖音短视频的内容</w:t>
            </w:r>
            <w:r w:rsidRPr="00A543C5">
              <w:rPr>
                <w:rFonts w:ascii="宋体" w:hAnsi="宋体" w:hint="eastAsia"/>
                <w:szCs w:val="21"/>
              </w:rPr>
              <w:t>？</w:t>
            </w:r>
          </w:p>
          <w:p w:rsidR="00F3070B" w:rsidRPr="00384ADF" w:rsidRDefault="00F3070B" w:rsidP="00614BF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3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84ADF">
              <w:rPr>
                <w:rFonts w:ascii="宋体" w:hAnsi="宋体" w:hint="eastAsia"/>
                <w:szCs w:val="21"/>
              </w:rPr>
              <w:t>快手短视频的推广技巧</w:t>
            </w:r>
            <w:r>
              <w:rPr>
                <w:rFonts w:ascii="宋体" w:hAnsi="宋体" w:hint="eastAsia"/>
                <w:szCs w:val="21"/>
              </w:rPr>
              <w:t>有哪些？</w:t>
            </w:r>
          </w:p>
          <w:p w:rsidR="00F3070B" w:rsidRDefault="00F3070B" w:rsidP="00614BF9">
            <w:pPr>
              <w:rPr>
                <w:rFonts w:ascii="宋体" w:hAnsi="宋体"/>
                <w:szCs w:val="21"/>
              </w:rPr>
            </w:pPr>
            <w:r w:rsidRPr="00C649A3">
              <w:rPr>
                <w:rFonts w:ascii="黑体" w:eastAsia="黑体" w:hAnsi="宋体" w:hint="eastAsia"/>
                <w:szCs w:val="21"/>
              </w:rPr>
              <w:t>内容</w:t>
            </w:r>
            <w:r>
              <w:rPr>
                <w:rFonts w:ascii="黑体" w:eastAsia="黑体" w:hAnsi="宋体" w:hint="eastAsia"/>
                <w:szCs w:val="21"/>
              </w:rPr>
              <w:t>大纲</w:t>
            </w:r>
            <w:r>
              <w:rPr>
                <w:rFonts w:ascii="宋体" w:hAnsi="宋体" w:hint="eastAsia"/>
                <w:szCs w:val="21"/>
              </w:rPr>
              <w:t>：具体可结合本章的PPT课件进行配合讲解。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 w:rsidRPr="00384ADF"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学习目标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 w:rsidRPr="00384ADF"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知识结构图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.1 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短视频营销的基础知识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.1.1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短视频营销的优势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.1.2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短视频内容的表现形式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.1.3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短视频营销的策略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.1.4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短视频的策划与拍摄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.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.1.5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短视频的剪辑与发布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.2 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抖音短视频营销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.2.1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抖音营销的方法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.2.2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抖音短视频推广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.2.3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抖音短视频的内容打造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.2.4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抖音短视频的品牌账号打造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.3 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快手短视频营销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lastRenderedPageBreak/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.3.1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快手短视频营销的市场定位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.3.2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快手短视频的内容打造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.3.3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快手短视频的推广技巧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.4 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课堂实训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.4.1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用抖音推广办公用品品牌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eastAsia="楷体_GB2312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.4.2 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用快手推广智能手</w:t>
            </w:r>
          </w:p>
          <w:p w:rsidR="00F3070B" w:rsidRPr="00384ADF" w:rsidRDefault="00F3070B" w:rsidP="00614BF9">
            <w:pPr>
              <w:tabs>
                <w:tab w:val="right" w:leader="dot" w:pos="3890"/>
              </w:tabs>
              <w:ind w:left="198"/>
              <w:textAlignment w:val="bottom"/>
              <w:rPr>
                <w:rFonts w:eastAsia="楷体_GB2312" w:hint="eastAsia"/>
                <w:noProof/>
                <w:color w:val="000000"/>
                <w:kern w:val="22"/>
                <w:sz w:val="24"/>
              </w:rPr>
            </w:pPr>
            <w:r>
              <w:rPr>
                <w:rFonts w:eastAsia="楷体_GB2312" w:hint="eastAsia"/>
                <w:noProof/>
                <w:color w:val="000000"/>
                <w:kern w:val="22"/>
                <w:sz w:val="24"/>
              </w:rPr>
              <w:t>5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.5 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>课后练习</w:t>
            </w:r>
            <w:r w:rsidRPr="00384ADF">
              <w:rPr>
                <w:rFonts w:eastAsia="楷体_GB2312"/>
                <w:noProof/>
                <w:color w:val="000000"/>
                <w:kern w:val="22"/>
                <w:sz w:val="24"/>
              </w:rPr>
              <w:t xml:space="preserve"> </w:t>
            </w:r>
          </w:p>
        </w:tc>
      </w:tr>
      <w:tr w:rsidR="00F3070B" w:rsidRPr="00214F6D" w:rsidTr="00614BF9">
        <w:trPr>
          <w:trHeight w:val="970"/>
        </w:trPr>
        <w:tc>
          <w:tcPr>
            <w:tcW w:w="1242" w:type="dxa"/>
            <w:shd w:val="clear" w:color="auto" w:fill="auto"/>
            <w:vAlign w:val="center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lastRenderedPageBreak/>
              <w:t>小结</w:t>
            </w:r>
          </w:p>
        </w:tc>
        <w:tc>
          <w:tcPr>
            <w:tcW w:w="8046" w:type="dxa"/>
            <w:gridSpan w:val="5"/>
            <w:shd w:val="clear" w:color="auto" w:fill="auto"/>
            <w:vAlign w:val="center"/>
          </w:tcPr>
          <w:p w:rsidR="00F3070B" w:rsidRDefault="00F3070B" w:rsidP="00F3070B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384ADF">
              <w:rPr>
                <w:rFonts w:ascii="宋体" w:hAnsi="宋体" w:hint="eastAsia"/>
                <w:szCs w:val="21"/>
              </w:rPr>
              <w:t>了解短视频营销的基础知识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3070B" w:rsidRDefault="00F3070B" w:rsidP="00F3070B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384ADF">
              <w:rPr>
                <w:rFonts w:ascii="宋体" w:hAnsi="宋体" w:hint="eastAsia"/>
                <w:szCs w:val="21"/>
              </w:rPr>
              <w:t>掌握抖音短视频营销方法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3070B" w:rsidRPr="00384ADF" w:rsidRDefault="00F3070B" w:rsidP="00F3070B">
            <w:pPr>
              <w:numPr>
                <w:ilvl w:val="0"/>
                <w:numId w:val="2"/>
              </w:numPr>
              <w:rPr>
                <w:rFonts w:ascii="宋体" w:hAnsi="宋体" w:hint="eastAsia"/>
                <w:szCs w:val="21"/>
              </w:rPr>
            </w:pPr>
            <w:r w:rsidRPr="00384ADF">
              <w:rPr>
                <w:rFonts w:ascii="宋体" w:hAnsi="宋体" w:hint="eastAsia"/>
                <w:szCs w:val="21"/>
              </w:rPr>
              <w:t>掌握快手短视频营销方法。</w:t>
            </w:r>
          </w:p>
        </w:tc>
      </w:tr>
      <w:tr w:rsidR="00F3070B" w:rsidRPr="00214F6D" w:rsidTr="00614BF9">
        <w:trPr>
          <w:trHeight w:val="416"/>
        </w:trPr>
        <w:tc>
          <w:tcPr>
            <w:tcW w:w="1242" w:type="dxa"/>
            <w:shd w:val="clear" w:color="auto" w:fill="auto"/>
            <w:vAlign w:val="center"/>
          </w:tcPr>
          <w:p w:rsidR="00F3070B" w:rsidRPr="00214F6D" w:rsidRDefault="00F3070B" w:rsidP="00614BF9">
            <w:pPr>
              <w:rPr>
                <w:rFonts w:ascii="宋体" w:hAnsi="宋体" w:hint="eastAsia"/>
                <w:szCs w:val="21"/>
              </w:rPr>
            </w:pPr>
            <w:r w:rsidRPr="001D0C46">
              <w:rPr>
                <w:rFonts w:ascii="黑体" w:eastAsia="黑体" w:hAnsi="宋体" w:hint="eastAsia"/>
                <w:sz w:val="24"/>
              </w:rPr>
              <w:t>课后练习</w:t>
            </w:r>
          </w:p>
        </w:tc>
        <w:tc>
          <w:tcPr>
            <w:tcW w:w="8046" w:type="dxa"/>
            <w:gridSpan w:val="5"/>
            <w:shd w:val="clear" w:color="auto" w:fill="auto"/>
            <w:vAlign w:val="center"/>
          </w:tcPr>
          <w:p w:rsidR="00F3070B" w:rsidRDefault="00F3070B" w:rsidP="00614BF9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）分析本章中提及的短视频账号“认真少女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颜九”的定位及视频风格。</w:t>
            </w:r>
          </w:p>
          <w:p w:rsidR="00F3070B" w:rsidRDefault="00F3070B" w:rsidP="00614BF9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提示：可结合“认真少女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颜九”在抖音与快手平台上的账号，浏览其最近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条短视频及评论区，从短视频内容、粉丝评论等方面进行分析。</w:t>
            </w:r>
          </w:p>
          <w:p w:rsidR="00F3070B" w:rsidRDefault="00F3070B" w:rsidP="00614BF9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）分析本章中提及</w:t>
            </w:r>
            <w:proofErr w:type="gramStart"/>
            <w:r>
              <w:rPr>
                <w:rFonts w:hint="eastAsia"/>
              </w:rPr>
              <w:t>的抖音账号</w:t>
            </w:r>
            <w:proofErr w:type="gramEnd"/>
            <w:r>
              <w:rPr>
                <w:rFonts w:hint="eastAsia"/>
              </w:rPr>
              <w:t>“西双版纳花漾庭院”是如何吸引用户关注的。</w:t>
            </w:r>
          </w:p>
          <w:p w:rsidR="00F3070B" w:rsidRPr="001D0C46" w:rsidRDefault="00F3070B" w:rsidP="00614BF9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提示：可在抖音平台搜索该账号，浏览其发布的短视频和粉丝评论，从该账号的营销方向、内容打造以及品牌账号打造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个方面对其进行分析。</w:t>
            </w:r>
          </w:p>
        </w:tc>
      </w:tr>
    </w:tbl>
    <w:p w:rsidR="005F401E" w:rsidRPr="00F3070B" w:rsidRDefault="005F401E"/>
    <w:sectPr w:rsidR="005F401E" w:rsidRPr="00F3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CF8"/>
    <w:multiLevelType w:val="hybridMultilevel"/>
    <w:tmpl w:val="22DA5BBC"/>
    <w:lvl w:ilvl="0" w:tplc="4F2A73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BC75609"/>
    <w:multiLevelType w:val="hybridMultilevel"/>
    <w:tmpl w:val="50F41F60"/>
    <w:lvl w:ilvl="0" w:tplc="4F2A73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0B"/>
    <w:rsid w:val="005F401E"/>
    <w:rsid w:val="00B469ED"/>
    <w:rsid w:val="00F3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内容"/>
    <w:basedOn w:val="a"/>
    <w:rsid w:val="00F3070B"/>
    <w:pPr>
      <w:adjustRightInd w:val="0"/>
      <w:ind w:left="57"/>
      <w:textAlignment w:val="center"/>
    </w:pPr>
    <w:rPr>
      <w:color w:val="000000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内容"/>
    <w:basedOn w:val="a"/>
    <w:rsid w:val="00F3070B"/>
    <w:pPr>
      <w:adjustRightInd w:val="0"/>
      <w:ind w:left="57"/>
      <w:textAlignment w:val="center"/>
    </w:pPr>
    <w:rPr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>China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2022-02-15T03:34:00Z</cp:lastPrinted>
  <dcterms:created xsi:type="dcterms:W3CDTF">2022-02-15T03:34:00Z</dcterms:created>
  <dcterms:modified xsi:type="dcterms:W3CDTF">2022-02-15T03:35:00Z</dcterms:modified>
</cp:coreProperties>
</file>