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2" w:firstLineChars="200"/>
        <w:jc w:val="both"/>
        <w:textAlignment w:val="auto"/>
        <w:rPr>
          <w:rFonts w:hint="eastAsia"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t>一、道：商道无形，大商无算</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2" w:firstLineChars="200"/>
        <w:jc w:val="both"/>
        <w:textAlignment w:val="auto"/>
        <w:rPr>
          <w:rFonts w:hint="default"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t>（一）天道：遵循正道，方得以远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560" w:firstLineChars="200"/>
        <w:textAlignment w:val="auto"/>
        <w:rPr>
          <w:rFonts w:hint="eastAsia" w:asciiTheme="majorEastAsia" w:hAnsiTheme="majorEastAsia" w:eastAsiaTheme="majorEastAsia" w:cstheme="majorEastAsia"/>
          <w:i w:val="0"/>
          <w:iCs w:val="0"/>
          <w:caps w:val="0"/>
          <w:color w:val="000000"/>
          <w:spacing w:val="0"/>
          <w:sz w:val="28"/>
          <w:szCs w:val="28"/>
          <w:u w:val="single"/>
          <w:lang w:val="en-US" w:eastAsia="zh-CN"/>
        </w:rPr>
      </w:pPr>
      <w:r>
        <w:rPr>
          <w:rFonts w:hint="eastAsia" w:asciiTheme="majorEastAsia" w:hAnsiTheme="majorEastAsia" w:eastAsiaTheme="majorEastAsia" w:cstheme="majorEastAsia"/>
          <w:i w:val="0"/>
          <w:iCs w:val="0"/>
          <w:caps w:val="0"/>
          <w:color w:val="000000"/>
          <w:spacing w:val="0"/>
          <w:sz w:val="28"/>
          <w:szCs w:val="28"/>
          <w:lang w:val="en-US" w:eastAsia="zh-CN"/>
        </w:rPr>
        <w:t>人间凡事就有道，经商自然亦有道，在诸经商之道中，</w:t>
      </w:r>
      <w:r>
        <w:rPr>
          <w:rFonts w:hint="eastAsia" w:asciiTheme="majorEastAsia" w:hAnsiTheme="majorEastAsia" w:eastAsiaTheme="majorEastAsia" w:cstheme="majorEastAsia"/>
          <w:i w:val="0"/>
          <w:iCs w:val="0"/>
          <w:caps w:val="0"/>
          <w:color w:val="000000"/>
          <w:spacing w:val="0"/>
          <w:sz w:val="28"/>
          <w:szCs w:val="28"/>
          <w:u w:val="single"/>
          <w:lang w:val="en-US" w:eastAsia="zh-CN"/>
        </w:rPr>
        <w:t>天道又是最基本的要义。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560" w:firstLineChars="200"/>
        <w:textAlignment w:val="auto"/>
        <w:rPr>
          <w:rFonts w:hint="eastAsia" w:asciiTheme="majorEastAsia" w:hAnsiTheme="majorEastAsia" w:eastAsiaTheme="majorEastAsia" w:cstheme="majorEastAsia"/>
          <w:i w:val="0"/>
          <w:iCs w:val="0"/>
          <w:caps w:val="0"/>
          <w:color w:val="000000"/>
          <w:spacing w:val="0"/>
          <w:sz w:val="28"/>
          <w:szCs w:val="28"/>
          <w:u w:val="single"/>
          <w:lang w:val="en-US" w:eastAsia="zh-CN"/>
        </w:rPr>
      </w:pPr>
      <w:r>
        <w:rPr>
          <w:rFonts w:hint="eastAsia" w:asciiTheme="majorEastAsia" w:hAnsiTheme="majorEastAsia" w:eastAsiaTheme="majorEastAsia" w:cstheme="majorEastAsia"/>
          <w:i w:val="0"/>
          <w:iCs w:val="0"/>
          <w:caps w:val="0"/>
          <w:color w:val="000000"/>
          <w:spacing w:val="0"/>
          <w:sz w:val="28"/>
          <w:szCs w:val="28"/>
          <w:lang w:val="en-US" w:eastAsia="zh-CN"/>
        </w:rPr>
        <w:t>商道之</w:t>
      </w:r>
      <w:r>
        <w:rPr>
          <w:rFonts w:hint="eastAsia" w:asciiTheme="majorEastAsia" w:hAnsiTheme="majorEastAsia" w:eastAsiaTheme="majorEastAsia" w:cstheme="majorEastAsia"/>
          <w:i w:val="0"/>
          <w:iCs w:val="0"/>
          <w:caps w:val="0"/>
          <w:color w:val="000000"/>
          <w:spacing w:val="0"/>
          <w:sz w:val="28"/>
          <w:szCs w:val="28"/>
          <w:u w:val="single"/>
          <w:lang w:val="en-US" w:eastAsia="zh-CN"/>
        </w:rPr>
        <w:t>天道就是指要顺应自然的规律。例如根据天时、物候、民情、风俗等来经商，换句话说，就是要做合乎道理的商业规律。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560" w:firstLineChars="200"/>
        <w:textAlignment w:val="auto"/>
        <w:rPr>
          <w:rFonts w:hint="eastAsia" w:asciiTheme="majorEastAsia" w:hAnsiTheme="majorEastAsia" w:eastAsiaTheme="majorEastAsia" w:cstheme="majorEastAsia"/>
          <w:i w:val="0"/>
          <w:iCs w:val="0"/>
          <w:caps w:val="0"/>
          <w:color w:val="000000"/>
          <w:spacing w:val="0"/>
          <w:sz w:val="28"/>
          <w:szCs w:val="28"/>
          <w:u w:val="single"/>
          <w:lang w:val="en-US" w:eastAsia="zh-CN"/>
        </w:rPr>
      </w:pPr>
      <w:r>
        <w:rPr>
          <w:rFonts w:hint="eastAsia" w:asciiTheme="majorEastAsia" w:hAnsiTheme="majorEastAsia" w:eastAsiaTheme="majorEastAsia" w:cstheme="majorEastAsia"/>
          <w:i w:val="0"/>
          <w:iCs w:val="0"/>
          <w:caps w:val="0"/>
          <w:color w:val="000000"/>
          <w:spacing w:val="0"/>
          <w:sz w:val="28"/>
          <w:szCs w:val="28"/>
          <w:u w:val="single"/>
          <w:lang w:val="en-US" w:eastAsia="zh-CN"/>
        </w:rPr>
        <w:t>（二）地道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560" w:firstLineChars="200"/>
        <w:textAlignment w:val="auto"/>
        <w:rPr>
          <w:rFonts w:hint="eastAsia" w:asciiTheme="majorEastAsia" w:hAnsiTheme="majorEastAsia" w:eastAsiaTheme="majorEastAsia" w:cstheme="majorEastAsia"/>
          <w:i w:val="0"/>
          <w:iCs w:val="0"/>
          <w:caps w:val="0"/>
          <w:color w:val="000000"/>
          <w:spacing w:val="0"/>
          <w:sz w:val="28"/>
          <w:szCs w:val="28"/>
          <w:lang w:val="en-US" w:eastAsia="zh-CN"/>
        </w:rPr>
      </w:pPr>
      <w:r>
        <w:rPr>
          <w:rFonts w:hint="eastAsia" w:asciiTheme="majorEastAsia" w:hAnsiTheme="majorEastAsia" w:eastAsiaTheme="majorEastAsia" w:cstheme="majorEastAsia"/>
          <w:i w:val="0"/>
          <w:iCs w:val="0"/>
          <w:caps w:val="0"/>
          <w:color w:val="000000"/>
          <w:spacing w:val="0"/>
          <w:sz w:val="28"/>
          <w:szCs w:val="28"/>
          <w:u w:val="single"/>
          <w:lang w:val="en-US" w:eastAsia="zh-CN"/>
        </w:rPr>
        <w:t>互联网</w:t>
      </w:r>
      <w:r>
        <w:rPr>
          <w:rFonts w:hint="eastAsia" w:asciiTheme="majorEastAsia" w:hAnsiTheme="majorEastAsia" w:eastAsiaTheme="majorEastAsia" w:cstheme="majorEastAsia"/>
          <w:i w:val="0"/>
          <w:iCs w:val="0"/>
          <w:caps w:val="0"/>
          <w:color w:val="000000"/>
          <w:spacing w:val="0"/>
          <w:sz w:val="28"/>
          <w:szCs w:val="28"/>
          <w:lang w:val="en-US" w:eastAsia="zh-CN"/>
        </w:rPr>
        <w:t>改变了人们的生活方式，</w:t>
      </w:r>
      <w:r>
        <w:rPr>
          <w:rFonts w:hint="eastAsia" w:asciiTheme="majorEastAsia" w:hAnsiTheme="majorEastAsia" w:eastAsiaTheme="majorEastAsia" w:cstheme="majorEastAsia"/>
          <w:i w:val="0"/>
          <w:iCs w:val="0"/>
          <w:caps w:val="0"/>
          <w:color w:val="000000"/>
          <w:spacing w:val="0"/>
          <w:sz w:val="28"/>
          <w:szCs w:val="28"/>
          <w:u w:val="single"/>
          <w:lang w:val="en-US" w:eastAsia="zh-CN"/>
        </w:rPr>
        <w:t>支付宝、微信支付发展</w:t>
      </w:r>
      <w:r>
        <w:rPr>
          <w:rFonts w:hint="eastAsia" w:asciiTheme="majorEastAsia" w:hAnsiTheme="majorEastAsia" w:eastAsiaTheme="majorEastAsia" w:cstheme="majorEastAsia"/>
          <w:i w:val="0"/>
          <w:iCs w:val="0"/>
          <w:caps w:val="0"/>
          <w:color w:val="000000"/>
          <w:spacing w:val="0"/>
          <w:sz w:val="28"/>
          <w:szCs w:val="28"/>
          <w:lang w:val="en-US" w:eastAsia="zh-CN"/>
        </w:rPr>
        <w:t>改变了银行的服务方式，</w:t>
      </w:r>
      <w:r>
        <w:rPr>
          <w:rFonts w:hint="eastAsia" w:asciiTheme="majorEastAsia" w:hAnsiTheme="majorEastAsia" w:eastAsiaTheme="majorEastAsia" w:cstheme="majorEastAsia"/>
          <w:i w:val="0"/>
          <w:iCs w:val="0"/>
          <w:caps w:val="0"/>
          <w:color w:val="000000"/>
          <w:spacing w:val="0"/>
          <w:sz w:val="28"/>
          <w:szCs w:val="28"/>
          <w:u w:val="single"/>
          <w:lang w:val="en-US" w:eastAsia="zh-CN"/>
        </w:rPr>
        <w:t>快递的发展</w:t>
      </w:r>
      <w:r>
        <w:rPr>
          <w:rFonts w:hint="eastAsia" w:asciiTheme="majorEastAsia" w:hAnsiTheme="majorEastAsia" w:eastAsiaTheme="majorEastAsia" w:cstheme="majorEastAsia"/>
          <w:i w:val="0"/>
          <w:iCs w:val="0"/>
          <w:caps w:val="0"/>
          <w:color w:val="000000"/>
          <w:spacing w:val="0"/>
          <w:sz w:val="28"/>
          <w:szCs w:val="28"/>
          <w:lang w:val="en-US" w:eastAsia="zh-CN"/>
        </w:rPr>
        <w:t>改变了邮政的服务态度，</w:t>
      </w:r>
      <w:r>
        <w:rPr>
          <w:rFonts w:hint="eastAsia" w:asciiTheme="majorEastAsia" w:hAnsiTheme="majorEastAsia" w:eastAsiaTheme="majorEastAsia" w:cstheme="majorEastAsia"/>
          <w:i w:val="0"/>
          <w:iCs w:val="0"/>
          <w:caps w:val="0"/>
          <w:color w:val="000000"/>
          <w:spacing w:val="0"/>
          <w:sz w:val="28"/>
          <w:szCs w:val="28"/>
          <w:u w:val="single"/>
          <w:lang w:val="en-US" w:eastAsia="zh-CN"/>
        </w:rPr>
        <w:t>电商的兴起</w:t>
      </w:r>
      <w:r>
        <w:rPr>
          <w:rFonts w:hint="eastAsia" w:asciiTheme="majorEastAsia" w:hAnsiTheme="majorEastAsia" w:eastAsiaTheme="majorEastAsia" w:cstheme="majorEastAsia"/>
          <w:i w:val="0"/>
          <w:iCs w:val="0"/>
          <w:caps w:val="0"/>
          <w:color w:val="000000"/>
          <w:spacing w:val="0"/>
          <w:sz w:val="28"/>
          <w:szCs w:val="28"/>
          <w:lang w:val="en-US" w:eastAsia="zh-CN"/>
        </w:rPr>
        <w:t>打击了繁荣的实体店，在这个科技迅猛发展的时代，你不改变就有可能被行业淘汰。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562" w:firstLineChars="200"/>
        <w:textAlignment w:val="auto"/>
        <w:rPr>
          <w:rFonts w:hint="default" w:asciiTheme="majorEastAsia" w:hAnsiTheme="majorEastAsia" w:eastAsiaTheme="majorEastAsia" w:cstheme="majorEastAsia"/>
          <w:i w:val="0"/>
          <w:iCs w:val="0"/>
          <w:caps w:val="0"/>
          <w:color w:val="000000"/>
          <w:spacing w:val="0"/>
          <w:sz w:val="28"/>
          <w:szCs w:val="28"/>
          <w:u w:val="single"/>
          <w:lang w:val="en-US" w:eastAsia="zh-CN"/>
        </w:rPr>
      </w:pPr>
      <w:r>
        <w:rPr>
          <w:rFonts w:hint="eastAsia" w:asciiTheme="majorEastAsia" w:hAnsiTheme="majorEastAsia" w:eastAsiaTheme="majorEastAsia" w:cstheme="majorEastAsia"/>
          <w:b/>
          <w:bCs/>
          <w:i w:val="0"/>
          <w:iCs w:val="0"/>
          <w:caps w:val="0"/>
          <w:color w:val="FF0000"/>
          <w:spacing w:val="0"/>
          <w:sz w:val="28"/>
          <w:szCs w:val="28"/>
          <w:u w:val="single"/>
          <w:lang w:val="en-US" w:eastAsia="zh-CN"/>
        </w:rPr>
        <w:t>打败口香糖的是谁？</w:t>
      </w:r>
      <w:r>
        <w:rPr>
          <w:rFonts w:hint="eastAsia" w:asciiTheme="majorEastAsia" w:hAnsiTheme="majorEastAsia" w:eastAsiaTheme="majorEastAsia" w:cstheme="majorEastAsia"/>
          <w:b/>
          <w:bCs/>
          <w:i w:val="0"/>
          <w:iCs w:val="0"/>
          <w:caps w:val="0"/>
          <w:color w:val="auto"/>
          <w:spacing w:val="0"/>
          <w:sz w:val="28"/>
          <w:szCs w:val="28"/>
          <w:u w:val="single"/>
          <w:lang w:val="en-US" w:eastAsia="zh-CN"/>
        </w:rPr>
        <w:t>是</w:t>
      </w:r>
      <w:r>
        <w:rPr>
          <w:rFonts w:hint="eastAsia" w:asciiTheme="majorEastAsia" w:hAnsiTheme="majorEastAsia" w:eastAsiaTheme="majorEastAsia" w:cstheme="majorEastAsia"/>
          <w:i w:val="0"/>
          <w:iCs w:val="0"/>
          <w:caps w:val="0"/>
          <w:color w:val="000000"/>
          <w:spacing w:val="0"/>
          <w:sz w:val="28"/>
          <w:szCs w:val="28"/>
          <w:u w:val="single"/>
          <w:lang w:val="en-US" w:eastAsia="zh-CN"/>
        </w:rPr>
        <w:t>社交软件，</w:t>
      </w:r>
      <w:r>
        <w:rPr>
          <w:rFonts w:hint="default" w:asciiTheme="majorEastAsia" w:hAnsiTheme="majorEastAsia" w:eastAsiaTheme="majorEastAsia" w:cstheme="majorEastAsia"/>
          <w:i w:val="0"/>
          <w:iCs w:val="0"/>
          <w:caps w:val="0"/>
          <w:color w:val="000000"/>
          <w:spacing w:val="0"/>
          <w:sz w:val="28"/>
          <w:szCs w:val="28"/>
          <w:lang w:val="en-US" w:eastAsia="zh-CN"/>
        </w:rPr>
        <w:t>国内口香糖企业，在2010年微信出现之后，销售额不断下降，往日结账排队时随手一拿的热销商品，如今人们却无暇顾及，因为手中的社交软件消耗了此时的空闲时光；不仅如此，同样的情况还发生在</w:t>
      </w:r>
      <w:r>
        <w:rPr>
          <w:rFonts w:hint="default" w:asciiTheme="majorEastAsia" w:hAnsiTheme="majorEastAsia" w:eastAsiaTheme="majorEastAsia" w:cstheme="majorEastAsia"/>
          <w:i w:val="0"/>
          <w:iCs w:val="0"/>
          <w:caps w:val="0"/>
          <w:color w:val="000000"/>
          <w:spacing w:val="0"/>
          <w:sz w:val="28"/>
          <w:szCs w:val="28"/>
          <w:u w:val="single"/>
          <w:lang w:val="en-US" w:eastAsia="zh-CN"/>
        </w:rPr>
        <w:t>装配车间里的工人与机器、外卖软件与方便面</w:t>
      </w:r>
      <w:r>
        <w:rPr>
          <w:rFonts w:hint="default" w:asciiTheme="majorEastAsia" w:hAnsiTheme="majorEastAsia" w:eastAsiaTheme="majorEastAsia" w:cstheme="majorEastAsia"/>
          <w:i w:val="0"/>
          <w:iCs w:val="0"/>
          <w:caps w:val="0"/>
          <w:color w:val="000000"/>
          <w:spacing w:val="0"/>
          <w:sz w:val="28"/>
          <w:szCs w:val="28"/>
          <w:lang w:val="en-US" w:eastAsia="zh-CN"/>
        </w:rPr>
        <w:t>……随着科技以及互联网等多种因素的加持之下，</w:t>
      </w:r>
      <w:r>
        <w:rPr>
          <w:rFonts w:hint="default" w:asciiTheme="majorEastAsia" w:hAnsiTheme="majorEastAsia" w:eastAsiaTheme="majorEastAsia" w:cstheme="majorEastAsia"/>
          <w:i w:val="0"/>
          <w:iCs w:val="0"/>
          <w:caps w:val="0"/>
          <w:color w:val="000000"/>
          <w:spacing w:val="0"/>
          <w:sz w:val="28"/>
          <w:szCs w:val="28"/>
          <w:u w:val="single"/>
          <w:lang w:val="en-US" w:eastAsia="zh-CN"/>
        </w:rPr>
        <w:t>跨界竞争似乎已经变得屡见不鲜。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562" w:firstLineChars="200"/>
        <w:textAlignment w:val="auto"/>
        <w:rPr>
          <w:rFonts w:hint="default" w:asciiTheme="majorEastAsia" w:hAnsiTheme="majorEastAsia" w:eastAsiaTheme="majorEastAsia" w:cstheme="majorEastAsia"/>
          <w:i w:val="0"/>
          <w:iCs w:val="0"/>
          <w:caps w:val="0"/>
          <w:color w:val="000000"/>
          <w:spacing w:val="0"/>
          <w:sz w:val="28"/>
          <w:szCs w:val="28"/>
          <w:u w:val="single"/>
          <w:lang w:val="en-US" w:eastAsia="zh-CN"/>
        </w:rPr>
      </w:pPr>
      <w:r>
        <w:rPr>
          <w:rFonts w:hint="eastAsia" w:asciiTheme="majorEastAsia" w:hAnsiTheme="majorEastAsia" w:eastAsiaTheme="majorEastAsia" w:cstheme="majorEastAsia"/>
          <w:b/>
          <w:bCs/>
          <w:i w:val="0"/>
          <w:iCs w:val="0"/>
          <w:caps w:val="0"/>
          <w:color w:val="FF0000"/>
          <w:spacing w:val="0"/>
          <w:sz w:val="28"/>
          <w:szCs w:val="28"/>
          <w:u w:val="single"/>
          <w:lang w:val="en-US" w:eastAsia="zh-CN"/>
        </w:rPr>
        <w:t>打败方便面的是谁？</w:t>
      </w:r>
      <w:r>
        <w:rPr>
          <w:rFonts w:hint="default" w:asciiTheme="majorEastAsia" w:hAnsiTheme="majorEastAsia" w:eastAsiaTheme="majorEastAsia" w:cstheme="majorEastAsia"/>
          <w:i w:val="0"/>
          <w:iCs w:val="0"/>
          <w:caps w:val="0"/>
          <w:color w:val="000000"/>
          <w:spacing w:val="0"/>
          <w:sz w:val="28"/>
          <w:szCs w:val="28"/>
          <w:u w:val="none"/>
          <w:lang w:val="en-US" w:eastAsia="zh-CN"/>
        </w:rPr>
        <w:t>康师傅和统一方便面销量直线下滑，</w:t>
      </w:r>
      <w:r>
        <w:rPr>
          <w:rFonts w:hint="default" w:asciiTheme="majorEastAsia" w:hAnsiTheme="majorEastAsia" w:eastAsiaTheme="majorEastAsia" w:cstheme="majorEastAsia"/>
          <w:i w:val="0"/>
          <w:iCs w:val="0"/>
          <w:caps w:val="0"/>
          <w:color w:val="000000"/>
          <w:spacing w:val="0"/>
          <w:sz w:val="28"/>
          <w:szCs w:val="28"/>
          <w:u w:val="single"/>
          <w:lang w:val="en-US" w:eastAsia="zh-CN"/>
        </w:rPr>
        <w:t>只因美团、饿了么等外卖平台的崛起。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562" w:firstLineChars="200"/>
        <w:textAlignment w:val="auto"/>
        <w:rPr>
          <w:rFonts w:hint="default" w:asciiTheme="majorEastAsia" w:hAnsiTheme="majorEastAsia" w:eastAsiaTheme="majorEastAsia" w:cstheme="majorEastAsia"/>
          <w:i w:val="0"/>
          <w:iCs w:val="0"/>
          <w:caps w:val="0"/>
          <w:color w:val="000000"/>
          <w:spacing w:val="0"/>
          <w:sz w:val="28"/>
          <w:szCs w:val="28"/>
          <w:u w:val="single"/>
          <w:lang w:val="en-US" w:eastAsia="zh-CN"/>
        </w:rPr>
      </w:pPr>
      <w:r>
        <w:rPr>
          <w:rFonts w:hint="default" w:asciiTheme="majorEastAsia" w:hAnsiTheme="majorEastAsia" w:eastAsiaTheme="majorEastAsia" w:cstheme="majorEastAsia"/>
          <w:b/>
          <w:bCs/>
          <w:i w:val="0"/>
          <w:iCs w:val="0"/>
          <w:caps w:val="0"/>
          <w:color w:val="FF0000"/>
          <w:spacing w:val="0"/>
          <w:sz w:val="28"/>
          <w:szCs w:val="28"/>
          <w:u w:val="single"/>
          <w:lang w:val="en-US" w:eastAsia="zh-CN"/>
        </w:rPr>
        <w:t>打败卖自行车的店铺</w:t>
      </w:r>
      <w:r>
        <w:rPr>
          <w:rFonts w:hint="eastAsia" w:asciiTheme="majorEastAsia" w:hAnsiTheme="majorEastAsia" w:eastAsiaTheme="majorEastAsia" w:cstheme="majorEastAsia"/>
          <w:b/>
          <w:bCs/>
          <w:i w:val="0"/>
          <w:iCs w:val="0"/>
          <w:caps w:val="0"/>
          <w:color w:val="FF0000"/>
          <w:spacing w:val="0"/>
          <w:sz w:val="28"/>
          <w:szCs w:val="28"/>
          <w:u w:val="single"/>
          <w:lang w:val="en-US" w:eastAsia="zh-CN"/>
        </w:rPr>
        <w:t>的是谁？</w:t>
      </w:r>
      <w:r>
        <w:rPr>
          <w:rFonts w:hint="default" w:asciiTheme="majorEastAsia" w:hAnsiTheme="majorEastAsia" w:eastAsiaTheme="majorEastAsia" w:cstheme="majorEastAsia"/>
          <w:i w:val="0"/>
          <w:iCs w:val="0"/>
          <w:caps w:val="0"/>
          <w:color w:val="000000"/>
          <w:spacing w:val="0"/>
          <w:sz w:val="28"/>
          <w:szCs w:val="28"/>
          <w:u w:val="none"/>
          <w:lang w:val="en-US" w:eastAsia="zh-CN"/>
        </w:rPr>
        <w:t>打败卖自行车的店铺的也不是同行，</w:t>
      </w:r>
      <w:r>
        <w:rPr>
          <w:rFonts w:hint="default" w:asciiTheme="majorEastAsia" w:hAnsiTheme="majorEastAsia" w:eastAsiaTheme="majorEastAsia" w:cstheme="majorEastAsia"/>
          <w:i w:val="0"/>
          <w:iCs w:val="0"/>
          <w:caps w:val="0"/>
          <w:color w:val="000000"/>
          <w:spacing w:val="0"/>
          <w:sz w:val="28"/>
          <w:szCs w:val="28"/>
          <w:u w:val="single"/>
          <w:lang w:val="en-US" w:eastAsia="zh-CN"/>
        </w:rPr>
        <w:t>而是共享单车。</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2" w:firstLineChars="200"/>
        <w:jc w:val="both"/>
        <w:textAlignment w:val="auto"/>
        <w:rPr>
          <w:rFonts w:hint="default" w:asciiTheme="majorEastAsia" w:hAnsiTheme="majorEastAsia" w:eastAsiaTheme="majorEastAsia" w:cstheme="majorEastAsia"/>
          <w:i w:val="0"/>
          <w:iCs w:val="0"/>
          <w:caps w:val="0"/>
          <w:color w:val="000000"/>
          <w:spacing w:val="0"/>
          <w:kern w:val="0"/>
          <w:sz w:val="28"/>
          <w:szCs w:val="28"/>
          <w:u w:val="single"/>
          <w:lang w:val="en-US" w:eastAsia="zh-CN" w:bidi="ar"/>
        </w:rPr>
      </w:pPr>
      <w:r>
        <w:rPr>
          <w:rFonts w:hint="eastAsia" w:asciiTheme="majorEastAsia" w:hAnsiTheme="majorEastAsia" w:eastAsiaTheme="majorEastAsia" w:cstheme="majorEastAsia"/>
          <w:b/>
          <w:bCs/>
          <w:i w:val="0"/>
          <w:iCs w:val="0"/>
          <w:caps w:val="0"/>
          <w:color w:val="FF0000"/>
          <w:spacing w:val="0"/>
          <w:kern w:val="0"/>
          <w:sz w:val="28"/>
          <w:szCs w:val="28"/>
          <w:u w:val="single"/>
          <w:lang w:val="en-US" w:eastAsia="zh-CN" w:bidi="ar"/>
        </w:rPr>
        <w:t>“杀死”百年尼康的是谁？</w:t>
      </w:r>
      <w:r>
        <w:rPr>
          <w:rFonts w:hint="eastAsia" w:asciiTheme="majorEastAsia" w:hAnsiTheme="majorEastAsia" w:eastAsiaTheme="majorEastAsia" w:cstheme="majorEastAsia"/>
          <w:i w:val="0"/>
          <w:iCs w:val="0"/>
          <w:caps w:val="0"/>
          <w:color w:val="000000"/>
          <w:spacing w:val="0"/>
          <w:kern w:val="0"/>
          <w:sz w:val="28"/>
          <w:szCs w:val="28"/>
          <w:u w:val="none"/>
          <w:lang w:val="en-US" w:eastAsia="zh-CN" w:bidi="ar"/>
        </w:rPr>
        <w:t>打败他的不是佳能，</w:t>
      </w:r>
      <w:r>
        <w:rPr>
          <w:rFonts w:hint="eastAsia" w:asciiTheme="majorEastAsia" w:hAnsiTheme="majorEastAsia" w:eastAsiaTheme="majorEastAsia" w:cstheme="majorEastAsia"/>
          <w:i w:val="0"/>
          <w:iCs w:val="0"/>
          <w:caps w:val="0"/>
          <w:color w:val="000000"/>
          <w:spacing w:val="0"/>
          <w:kern w:val="0"/>
          <w:sz w:val="28"/>
          <w:szCs w:val="28"/>
          <w:u w:val="single"/>
          <w:lang w:val="en-US" w:eastAsia="zh-CN" w:bidi="ar"/>
        </w:rPr>
        <w:t>是2000万柔光自拍的智能手机。</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2" w:firstLineChars="200"/>
        <w:jc w:val="both"/>
        <w:textAlignment w:val="auto"/>
        <w:rPr>
          <w:rFonts w:hint="eastAsia"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t>有人说，未来打败你的不一定是同行，也可能是跨界的，论跨界，我想达芬奇非常具有发言权，因为他是一个非常典型的跨界达人。</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Theme="majorEastAsia" w:hAnsiTheme="majorEastAsia" w:eastAsiaTheme="majorEastAsia" w:cstheme="majorEastAsia"/>
          <w:i w:val="0"/>
          <w:iCs w:val="0"/>
          <w:caps w:val="0"/>
          <w:color w:val="000000"/>
          <w:spacing w:val="0"/>
          <w:kern w:val="0"/>
          <w:sz w:val="28"/>
          <w:szCs w:val="28"/>
          <w:u w:val="none"/>
          <w:lang w:val="en-US" w:eastAsia="zh-CN" w:bidi="ar"/>
        </w:rPr>
      </w:pPr>
      <w:r>
        <w:rPr>
          <w:rFonts w:hint="eastAsia" w:asciiTheme="majorEastAsia" w:hAnsiTheme="majorEastAsia" w:eastAsiaTheme="majorEastAsia" w:cstheme="majorEastAsia"/>
          <w:i w:val="0"/>
          <w:iCs w:val="0"/>
          <w:caps w:val="0"/>
          <w:color w:val="000000"/>
          <w:spacing w:val="0"/>
          <w:kern w:val="0"/>
          <w:sz w:val="28"/>
          <w:szCs w:val="28"/>
          <w:u w:val="none"/>
          <w:lang w:val="en-US" w:eastAsia="zh-CN" w:bidi="ar"/>
        </w:rPr>
        <w:t>达芬奇有多牛呢？</w:t>
      </w:r>
      <w:r>
        <w:rPr>
          <w:rFonts w:hint="default" w:asciiTheme="majorEastAsia" w:hAnsiTheme="majorEastAsia" w:eastAsiaTheme="majorEastAsia" w:cstheme="majorEastAsia"/>
          <w:b/>
          <w:bCs/>
          <w:i w:val="0"/>
          <w:iCs w:val="0"/>
          <w:caps w:val="0"/>
          <w:color w:val="000000"/>
          <w:spacing w:val="0"/>
          <w:kern w:val="0"/>
          <w:sz w:val="28"/>
          <w:szCs w:val="28"/>
          <w:u w:val="single"/>
          <w:lang w:val="en-US" w:eastAsia="zh-CN" w:bidi="ar"/>
        </w:rPr>
        <w:t>首先他是画家</w:t>
      </w:r>
      <w:r>
        <w:rPr>
          <w:rFonts w:hint="default" w:asciiTheme="majorEastAsia" w:hAnsiTheme="majorEastAsia" w:eastAsiaTheme="majorEastAsia" w:cstheme="majorEastAsia"/>
          <w:i w:val="0"/>
          <w:iCs w:val="0"/>
          <w:caps w:val="0"/>
          <w:color w:val="000000"/>
          <w:spacing w:val="0"/>
          <w:kern w:val="0"/>
          <w:sz w:val="28"/>
          <w:szCs w:val="28"/>
          <w:u w:val="none"/>
          <w:lang w:val="en-US" w:eastAsia="zh-CN" w:bidi="ar"/>
        </w:rPr>
        <w:t>。达芬奇最出名的一幅画是《蒙娜丽莎》，这幅画可以说是世界名画，你不管从哪个角度看，蒙娜丽莎都在对着你微笑，可以说是相当神奇。</w:t>
      </w:r>
      <w:r>
        <w:rPr>
          <w:rFonts w:hint="eastAsia" w:asciiTheme="majorEastAsia" w:hAnsiTheme="majorEastAsia" w:eastAsiaTheme="majorEastAsia" w:cstheme="majorEastAsia"/>
          <w:i w:val="0"/>
          <w:iCs w:val="0"/>
          <w:caps w:val="0"/>
          <w:color w:val="000000"/>
          <w:spacing w:val="0"/>
          <w:kern w:val="0"/>
          <w:sz w:val="28"/>
          <w:szCs w:val="28"/>
          <w:u w:val="none"/>
          <w:lang w:val="en-US" w:eastAsia="zh-CN" w:bidi="ar"/>
        </w:rPr>
        <w:t>还有很熟悉的《最后的晚餐》、《圣母颂》、《抱银貂的女子》，然而，</w:t>
      </w:r>
      <w:r>
        <w:rPr>
          <w:rFonts w:hint="eastAsia" w:asciiTheme="majorEastAsia" w:hAnsiTheme="majorEastAsia" w:eastAsiaTheme="majorEastAsia" w:cstheme="majorEastAsia"/>
          <w:b/>
          <w:bCs/>
          <w:i w:val="0"/>
          <w:iCs w:val="0"/>
          <w:caps w:val="0"/>
          <w:color w:val="000000"/>
          <w:spacing w:val="0"/>
          <w:kern w:val="0"/>
          <w:sz w:val="28"/>
          <w:szCs w:val="28"/>
          <w:u w:val="single"/>
          <w:lang w:val="en-US" w:eastAsia="zh-CN" w:bidi="ar"/>
        </w:rPr>
        <w:t>绘画只是达芬奇才华的冰山一角</w:t>
      </w:r>
      <w:r>
        <w:rPr>
          <w:rFonts w:hint="eastAsia" w:asciiTheme="majorEastAsia" w:hAnsiTheme="majorEastAsia" w:eastAsiaTheme="majorEastAsia" w:cstheme="majorEastAsia"/>
          <w:i w:val="0"/>
          <w:iCs w:val="0"/>
          <w:caps w:val="0"/>
          <w:color w:val="000000"/>
          <w:spacing w:val="0"/>
          <w:kern w:val="0"/>
          <w:sz w:val="28"/>
          <w:szCs w:val="28"/>
          <w:u w:val="none"/>
          <w:lang w:val="en-US" w:eastAsia="zh-CN" w:bidi="ar"/>
        </w:rPr>
        <w:t>，他的学识之渊博，简直达到了令人发指的地步，</w:t>
      </w:r>
      <w:r>
        <w:rPr>
          <w:rFonts w:hint="default" w:asciiTheme="majorEastAsia" w:hAnsiTheme="majorEastAsia" w:eastAsiaTheme="majorEastAsia" w:cstheme="majorEastAsia"/>
          <w:b/>
          <w:bCs/>
          <w:i w:val="0"/>
          <w:iCs w:val="0"/>
          <w:caps w:val="0"/>
          <w:color w:val="000000"/>
          <w:spacing w:val="0"/>
          <w:kern w:val="0"/>
          <w:sz w:val="28"/>
          <w:szCs w:val="28"/>
          <w:u w:val="single"/>
          <w:lang w:val="en-US" w:eastAsia="zh-CN" w:bidi="ar"/>
        </w:rPr>
        <w:t>除了是画家，达芬奇还是作家、雕塑家、发明家、哲学家、音乐家、医学家、生物学家、地理学家、建筑工程师、军事工程师等。</w:t>
      </w:r>
      <w:r>
        <w:rPr>
          <w:rFonts w:hint="default" w:asciiTheme="majorEastAsia" w:hAnsiTheme="majorEastAsia" w:eastAsiaTheme="majorEastAsia" w:cstheme="majorEastAsia"/>
          <w:i w:val="0"/>
          <w:iCs w:val="0"/>
          <w:caps w:val="0"/>
          <w:color w:val="000000"/>
          <w:spacing w:val="0"/>
          <w:kern w:val="0"/>
          <w:sz w:val="28"/>
          <w:szCs w:val="28"/>
          <w:u w:val="none"/>
          <w:lang w:val="en-US" w:eastAsia="zh-CN" w:bidi="ar"/>
        </w:rPr>
        <w:t>最令人发指的是，达芬奇所涉及的这些领域，他</w:t>
      </w:r>
      <w:r>
        <w:rPr>
          <w:rFonts w:hint="default" w:asciiTheme="majorEastAsia" w:hAnsiTheme="majorEastAsia" w:eastAsiaTheme="majorEastAsia" w:cstheme="majorEastAsia"/>
          <w:b/>
          <w:bCs/>
          <w:i w:val="0"/>
          <w:iCs w:val="0"/>
          <w:caps w:val="0"/>
          <w:color w:val="000000"/>
          <w:spacing w:val="0"/>
          <w:kern w:val="0"/>
          <w:sz w:val="28"/>
          <w:szCs w:val="28"/>
          <w:u w:val="single"/>
          <w:lang w:val="en-US" w:eastAsia="zh-CN" w:bidi="ar"/>
        </w:rPr>
        <w:t>都有一定的建树。</w:t>
      </w:r>
      <w:r>
        <w:rPr>
          <w:rFonts w:hint="default" w:asciiTheme="majorEastAsia" w:hAnsiTheme="majorEastAsia" w:eastAsiaTheme="majorEastAsia" w:cstheme="majorEastAsia"/>
          <w:i w:val="0"/>
          <w:iCs w:val="0"/>
          <w:caps w:val="0"/>
          <w:color w:val="000000"/>
          <w:spacing w:val="0"/>
          <w:kern w:val="0"/>
          <w:sz w:val="28"/>
          <w:szCs w:val="28"/>
          <w:u w:val="none"/>
          <w:lang w:val="en-US" w:eastAsia="zh-CN" w:bidi="ar"/>
        </w:rPr>
        <w:t>比如在生物、医学领域。一个搞画画的，跑过去搞生物、医学？没错，这就是达芬奇。</w:t>
      </w:r>
      <w:r>
        <w:rPr>
          <w:rFonts w:hint="eastAsia" w:asciiTheme="majorEastAsia" w:hAnsiTheme="majorEastAsia" w:eastAsiaTheme="majorEastAsia" w:cstheme="majorEastAsia"/>
          <w:i w:val="0"/>
          <w:iCs w:val="0"/>
          <w:caps w:val="0"/>
          <w:color w:val="000000"/>
          <w:spacing w:val="0"/>
          <w:kern w:val="0"/>
          <w:sz w:val="28"/>
          <w:szCs w:val="28"/>
          <w:u w:val="none"/>
          <w:lang w:val="en-US" w:eastAsia="zh-CN" w:bidi="ar"/>
        </w:rPr>
        <w:t>他曾跑到医院去解剖尸体，可以说是局部解剖图的开创宗师，30年内解剖了30具不同性别、不同年龄的人体，在与医生工作期间，他绘制了超过两百篇画作。</w:t>
      </w:r>
      <w:r>
        <w:rPr>
          <w:rFonts w:hint="default" w:asciiTheme="majorEastAsia" w:hAnsiTheme="majorEastAsia" w:eastAsiaTheme="majorEastAsia" w:cstheme="majorEastAsia"/>
          <w:b/>
          <w:bCs/>
          <w:i w:val="0"/>
          <w:iCs w:val="0"/>
          <w:caps w:val="0"/>
          <w:color w:val="000000"/>
          <w:spacing w:val="0"/>
          <w:kern w:val="0"/>
          <w:sz w:val="28"/>
          <w:szCs w:val="28"/>
          <w:u w:val="single"/>
          <w:lang w:val="en-US" w:eastAsia="zh-CN" w:bidi="ar"/>
        </w:rPr>
        <w:t>他绘制了很多人体骨骼的图形，比如肺脏、肠子等。</w:t>
      </w:r>
      <w:r>
        <w:rPr>
          <w:rFonts w:hint="eastAsia" w:asciiTheme="majorEastAsia" w:hAnsiTheme="majorEastAsia" w:eastAsiaTheme="majorEastAsia" w:cstheme="majorEastAsia"/>
          <w:b/>
          <w:bCs/>
          <w:i w:val="0"/>
          <w:iCs w:val="0"/>
          <w:caps w:val="0"/>
          <w:color w:val="000000"/>
          <w:spacing w:val="0"/>
          <w:kern w:val="0"/>
          <w:sz w:val="28"/>
          <w:szCs w:val="28"/>
          <w:u w:val="single"/>
          <w:lang w:val="en-US" w:eastAsia="zh-CN" w:bidi="ar"/>
        </w:rPr>
        <w:t>他是第一个画出子宫中胎儿的人（达芬奇《胚胎研究》）他是第一个画出腹中阑尾的人；</w:t>
      </w:r>
      <w:r>
        <w:rPr>
          <w:rFonts w:hint="default" w:asciiTheme="majorEastAsia" w:hAnsiTheme="majorEastAsia" w:eastAsiaTheme="majorEastAsia" w:cstheme="majorEastAsia"/>
          <w:b/>
          <w:bCs/>
          <w:i w:val="0"/>
          <w:iCs w:val="0"/>
          <w:caps w:val="0"/>
          <w:color w:val="000000"/>
          <w:spacing w:val="0"/>
          <w:kern w:val="0"/>
          <w:sz w:val="28"/>
          <w:szCs w:val="28"/>
          <w:u w:val="single"/>
          <w:lang w:val="en-US" w:eastAsia="zh-CN" w:bidi="ar"/>
        </w:rPr>
        <w:t>他是第一个发现血液功能的人；他第一个发现心脏有四个腔，还绘制出了心脏瓣膜；他还设想用玻璃或者陶瓷制作心脏以及眼睛的第一人。</w:t>
      </w:r>
      <w:r>
        <w:rPr>
          <w:rFonts w:hint="default" w:asciiTheme="majorEastAsia" w:hAnsiTheme="majorEastAsia" w:eastAsiaTheme="majorEastAsia" w:cstheme="majorEastAsia"/>
          <w:i w:val="0"/>
          <w:iCs w:val="0"/>
          <w:caps w:val="0"/>
          <w:color w:val="000000"/>
          <w:spacing w:val="0"/>
          <w:kern w:val="0"/>
          <w:sz w:val="28"/>
          <w:szCs w:val="28"/>
          <w:u w:val="none"/>
          <w:lang w:val="en-US" w:eastAsia="zh-CN" w:bidi="ar"/>
        </w:rPr>
        <w:t>这还没完。再看看机械、军事领域。老爷子很牛。</w:t>
      </w:r>
      <w:r>
        <w:rPr>
          <w:rFonts w:hint="default" w:asciiTheme="majorEastAsia" w:hAnsiTheme="majorEastAsia" w:eastAsiaTheme="majorEastAsia" w:cstheme="majorEastAsia"/>
          <w:b/>
          <w:bCs/>
          <w:i w:val="0"/>
          <w:iCs w:val="0"/>
          <w:caps w:val="0"/>
          <w:color w:val="000000"/>
          <w:spacing w:val="0"/>
          <w:kern w:val="0"/>
          <w:sz w:val="28"/>
          <w:szCs w:val="28"/>
          <w:u w:val="single"/>
          <w:lang w:val="en-US" w:eastAsia="zh-CN" w:bidi="ar"/>
        </w:rPr>
        <w:t>他曾尝试过制造飞机，在他的手稿中，包括了直升机和轻型滑翔翼的设计图。</w:t>
      </w:r>
      <w:r>
        <w:rPr>
          <w:rFonts w:hint="eastAsia" w:asciiTheme="majorEastAsia" w:hAnsiTheme="majorEastAsia" w:eastAsiaTheme="majorEastAsia" w:cstheme="majorEastAsia"/>
          <w:b/>
          <w:bCs/>
          <w:i w:val="0"/>
          <w:iCs w:val="0"/>
          <w:caps w:val="0"/>
          <w:color w:val="000000"/>
          <w:spacing w:val="0"/>
          <w:kern w:val="0"/>
          <w:sz w:val="28"/>
          <w:szCs w:val="28"/>
          <w:u w:val="single"/>
          <w:lang w:val="en-US" w:eastAsia="zh-CN" w:bidi="ar"/>
        </w:rPr>
        <w:t>1490</w:t>
      </w:r>
      <w:r>
        <w:rPr>
          <w:rFonts w:hint="default" w:asciiTheme="majorEastAsia" w:hAnsiTheme="majorEastAsia" w:eastAsiaTheme="majorEastAsia" w:cstheme="majorEastAsia"/>
          <w:b/>
          <w:bCs/>
          <w:i w:val="0"/>
          <w:iCs w:val="0"/>
          <w:caps w:val="0"/>
          <w:color w:val="000000"/>
          <w:spacing w:val="0"/>
          <w:kern w:val="0"/>
          <w:sz w:val="28"/>
          <w:szCs w:val="28"/>
          <w:u w:val="single"/>
          <w:lang w:val="en-US" w:eastAsia="zh-CN" w:bidi="ar"/>
        </w:rPr>
        <w:t>年，达芬奇将无段连续自动变速箱概念绘制成草图。</w:t>
      </w:r>
      <w:r>
        <w:rPr>
          <w:rFonts w:hint="default" w:asciiTheme="majorEastAsia" w:hAnsiTheme="majorEastAsia" w:eastAsiaTheme="majorEastAsia" w:cstheme="majorEastAsia"/>
          <w:i w:val="0"/>
          <w:iCs w:val="0"/>
          <w:caps w:val="0"/>
          <w:color w:val="000000"/>
          <w:spacing w:val="0"/>
          <w:kern w:val="0"/>
          <w:sz w:val="28"/>
          <w:szCs w:val="28"/>
          <w:u w:val="none"/>
          <w:lang w:val="en-US" w:eastAsia="zh-CN" w:bidi="ar"/>
        </w:rPr>
        <w:t>这是个什么鬼？我们只需要知道，他的变速概念，以现代化的形式实际应用在了汽车上。还有，达芬奇在梵蒂冈的那些年里，</w:t>
      </w:r>
      <w:r>
        <w:rPr>
          <w:rFonts w:hint="default" w:asciiTheme="majorEastAsia" w:hAnsiTheme="majorEastAsia" w:eastAsiaTheme="majorEastAsia" w:cstheme="majorEastAsia"/>
          <w:b/>
          <w:bCs/>
          <w:i w:val="0"/>
          <w:iCs w:val="0"/>
          <w:caps w:val="0"/>
          <w:color w:val="000000"/>
          <w:spacing w:val="0"/>
          <w:kern w:val="0"/>
          <w:sz w:val="28"/>
          <w:szCs w:val="28"/>
          <w:u w:val="single"/>
          <w:lang w:val="en-US" w:eastAsia="zh-CN" w:bidi="ar"/>
        </w:rPr>
        <w:t>他曾设想过应用太阳能而使用凹面镜来煮水。</w:t>
      </w:r>
      <w:r>
        <w:rPr>
          <w:rFonts w:hint="default" w:asciiTheme="majorEastAsia" w:hAnsiTheme="majorEastAsia" w:eastAsiaTheme="majorEastAsia" w:cstheme="majorEastAsia"/>
          <w:i w:val="0"/>
          <w:iCs w:val="0"/>
          <w:caps w:val="0"/>
          <w:color w:val="000000"/>
          <w:spacing w:val="0"/>
          <w:kern w:val="0"/>
          <w:sz w:val="28"/>
          <w:szCs w:val="28"/>
          <w:u w:val="none"/>
          <w:lang w:val="en-US" w:eastAsia="zh-CN" w:bidi="ar"/>
        </w:rPr>
        <w:t>他曾担任过军事工程师，他的</w:t>
      </w:r>
      <w:r>
        <w:rPr>
          <w:rFonts w:hint="default" w:asciiTheme="majorEastAsia" w:hAnsiTheme="majorEastAsia" w:eastAsiaTheme="majorEastAsia" w:cstheme="majorEastAsia"/>
          <w:b/>
          <w:bCs/>
          <w:i w:val="0"/>
          <w:iCs w:val="0"/>
          <w:caps w:val="0"/>
          <w:color w:val="000000"/>
          <w:spacing w:val="0"/>
          <w:kern w:val="0"/>
          <w:sz w:val="28"/>
          <w:szCs w:val="28"/>
          <w:u w:val="single"/>
          <w:lang w:val="en-US" w:eastAsia="zh-CN" w:bidi="ar"/>
        </w:rPr>
        <w:t>笔记中包含着数种军事机械的制作，比如机关枪、人力或马力拉动的武装坦克、子母弹、军用降落伞、含呼吸软管以及猪皮制成的潜水袋等。</w:t>
      </w:r>
      <w:r>
        <w:rPr>
          <w:rFonts w:hint="eastAsia" w:asciiTheme="majorEastAsia" w:hAnsiTheme="majorEastAsia" w:eastAsiaTheme="majorEastAsia" w:cstheme="majorEastAsia"/>
          <w:b/>
          <w:bCs/>
          <w:i w:val="0"/>
          <w:iCs w:val="0"/>
          <w:caps w:val="0"/>
          <w:color w:val="000000"/>
          <w:spacing w:val="0"/>
          <w:kern w:val="0"/>
          <w:sz w:val="28"/>
          <w:szCs w:val="28"/>
          <w:u w:val="single"/>
          <w:lang w:val="en-US" w:eastAsia="zh-CN" w:bidi="ar"/>
        </w:rPr>
        <w:t>达芬奇还从绘画领域跨界到了天文、物理领域。</w:t>
      </w:r>
      <w:r>
        <w:rPr>
          <w:rFonts w:hint="default" w:asciiTheme="majorEastAsia" w:hAnsiTheme="majorEastAsia" w:eastAsiaTheme="majorEastAsia" w:cstheme="majorEastAsia"/>
          <w:i w:val="0"/>
          <w:iCs w:val="0"/>
          <w:caps w:val="0"/>
          <w:color w:val="000000"/>
          <w:spacing w:val="0"/>
          <w:kern w:val="0"/>
          <w:sz w:val="28"/>
          <w:szCs w:val="28"/>
          <w:u w:val="none"/>
          <w:lang w:val="en-US" w:eastAsia="zh-CN" w:bidi="ar"/>
        </w:rPr>
        <w:t>我们知道哥白尼曾提出日心说，其实，</w:t>
      </w:r>
      <w:r>
        <w:rPr>
          <w:rFonts w:hint="default" w:asciiTheme="majorEastAsia" w:hAnsiTheme="majorEastAsia" w:eastAsiaTheme="majorEastAsia" w:cstheme="majorEastAsia"/>
          <w:b/>
          <w:bCs/>
          <w:i w:val="0"/>
          <w:iCs w:val="0"/>
          <w:caps w:val="0"/>
          <w:color w:val="000000"/>
          <w:spacing w:val="0"/>
          <w:kern w:val="0"/>
          <w:sz w:val="28"/>
          <w:szCs w:val="28"/>
          <w:u w:val="single"/>
          <w:lang w:val="en-US" w:eastAsia="zh-CN" w:bidi="ar"/>
        </w:rPr>
        <w:t>达芬奇曾提出类似的观点，且早于哥白尼。他对传统的“地球中心说”持否定态度，他认为地球不是太阳系的中心，更不是宇宙的中心，而只是一颗绕着太阳转动的行星</w:t>
      </w:r>
      <w:r>
        <w:rPr>
          <w:rFonts w:hint="default" w:asciiTheme="majorEastAsia" w:hAnsiTheme="majorEastAsia" w:eastAsiaTheme="majorEastAsia" w:cstheme="majorEastAsia"/>
          <w:i w:val="0"/>
          <w:iCs w:val="0"/>
          <w:caps w:val="0"/>
          <w:color w:val="000000"/>
          <w:spacing w:val="0"/>
          <w:kern w:val="0"/>
          <w:sz w:val="28"/>
          <w:szCs w:val="28"/>
          <w:u w:val="none"/>
          <w:lang w:val="en-US" w:eastAsia="zh-CN" w:bidi="ar"/>
        </w:rPr>
        <w:t>。15世纪，他最早开始了物体之间摩擦学的研究，他还研究过许多力学问题。</w:t>
      </w:r>
      <w:r>
        <w:rPr>
          <w:rFonts w:hint="default" w:asciiTheme="majorEastAsia" w:hAnsiTheme="majorEastAsia" w:eastAsiaTheme="majorEastAsia" w:cstheme="majorEastAsia"/>
          <w:b/>
          <w:bCs/>
          <w:i w:val="0"/>
          <w:iCs w:val="0"/>
          <w:caps w:val="0"/>
          <w:color w:val="000000"/>
          <w:spacing w:val="0"/>
          <w:kern w:val="0"/>
          <w:sz w:val="28"/>
          <w:szCs w:val="28"/>
          <w:u w:val="single"/>
          <w:lang w:val="en-US" w:eastAsia="zh-CN" w:bidi="ar"/>
        </w:rPr>
        <w:t>水利</w:t>
      </w:r>
      <w:r>
        <w:rPr>
          <w:rFonts w:hint="eastAsia" w:asciiTheme="majorEastAsia" w:hAnsiTheme="majorEastAsia" w:eastAsiaTheme="majorEastAsia" w:cstheme="majorEastAsia"/>
          <w:b/>
          <w:bCs/>
          <w:i w:val="0"/>
          <w:iCs w:val="0"/>
          <w:caps w:val="0"/>
          <w:color w:val="000000"/>
          <w:spacing w:val="0"/>
          <w:kern w:val="0"/>
          <w:sz w:val="28"/>
          <w:szCs w:val="28"/>
          <w:u w:val="single"/>
          <w:lang w:val="en-US" w:eastAsia="zh-CN" w:bidi="ar"/>
        </w:rPr>
        <w:t>，</w:t>
      </w:r>
      <w:r>
        <w:rPr>
          <w:rFonts w:hint="default" w:asciiTheme="majorEastAsia" w:hAnsiTheme="majorEastAsia" w:eastAsiaTheme="majorEastAsia" w:cstheme="majorEastAsia"/>
          <w:i w:val="0"/>
          <w:iCs w:val="0"/>
          <w:caps w:val="0"/>
          <w:color w:val="000000"/>
          <w:spacing w:val="0"/>
          <w:kern w:val="0"/>
          <w:sz w:val="28"/>
          <w:szCs w:val="28"/>
          <w:u w:val="none"/>
          <w:lang w:val="en-US" w:eastAsia="zh-CN" w:bidi="ar"/>
        </w:rPr>
        <w:t>为了排除泥沙，</w:t>
      </w:r>
      <w:r>
        <w:rPr>
          <w:rFonts w:hint="default" w:asciiTheme="majorEastAsia" w:hAnsiTheme="majorEastAsia" w:eastAsiaTheme="majorEastAsia" w:cstheme="majorEastAsia"/>
          <w:b/>
          <w:bCs/>
          <w:i w:val="0"/>
          <w:iCs w:val="0"/>
          <w:caps w:val="0"/>
          <w:color w:val="000000"/>
          <w:spacing w:val="0"/>
          <w:kern w:val="0"/>
          <w:sz w:val="28"/>
          <w:szCs w:val="28"/>
          <w:u w:val="single"/>
          <w:lang w:val="en-US" w:eastAsia="zh-CN" w:bidi="ar"/>
        </w:rPr>
        <w:t>达芬奇作了疏通亚诺河施工计划，</w:t>
      </w:r>
      <w:r>
        <w:rPr>
          <w:rFonts w:hint="default" w:asciiTheme="majorEastAsia" w:hAnsiTheme="majorEastAsia" w:eastAsiaTheme="majorEastAsia" w:cstheme="majorEastAsia"/>
          <w:i w:val="0"/>
          <w:iCs w:val="0"/>
          <w:caps w:val="0"/>
          <w:color w:val="000000"/>
          <w:spacing w:val="0"/>
          <w:kern w:val="0"/>
          <w:sz w:val="28"/>
          <w:szCs w:val="28"/>
          <w:u w:val="none"/>
          <w:lang w:val="en-US" w:eastAsia="zh-CN" w:bidi="ar"/>
        </w:rPr>
        <w:t>并亲自主持设计修建了运河灌溉工程，他经手建造了不少水库、水闸、拦水坝便利了农田灌溉，甚至有些水利设施现在还在发挥着作用。</w:t>
      </w:r>
      <w:r>
        <w:rPr>
          <w:rFonts w:hint="eastAsia" w:asciiTheme="majorEastAsia" w:hAnsiTheme="majorEastAsia" w:eastAsiaTheme="majorEastAsia" w:cstheme="majorEastAsia"/>
          <w:b/>
          <w:bCs/>
          <w:i w:val="0"/>
          <w:iCs w:val="0"/>
          <w:caps w:val="0"/>
          <w:color w:val="000000"/>
          <w:spacing w:val="0"/>
          <w:kern w:val="0"/>
          <w:sz w:val="28"/>
          <w:szCs w:val="28"/>
          <w:u w:val="single"/>
          <w:lang w:val="en-US" w:eastAsia="zh-CN" w:bidi="ar"/>
        </w:rPr>
        <w:t>在音乐方面，达芬奇的七弦琴弹的不错。</w:t>
      </w:r>
      <w:r>
        <w:rPr>
          <w:rFonts w:hint="default" w:asciiTheme="majorEastAsia" w:hAnsiTheme="majorEastAsia" w:eastAsiaTheme="majorEastAsia" w:cstheme="majorEastAsia"/>
          <w:i w:val="0"/>
          <w:iCs w:val="0"/>
          <w:caps w:val="0"/>
          <w:color w:val="000000"/>
          <w:spacing w:val="0"/>
          <w:kern w:val="0"/>
          <w:sz w:val="28"/>
          <w:szCs w:val="28"/>
          <w:u w:val="none"/>
          <w:lang w:val="en-US" w:eastAsia="zh-CN" w:bidi="ar"/>
        </w:rPr>
        <w:t>据说他年轻的时候，还是意大利佛罗伦萨的美男子。这样的达芬奇，无愧于跨界达人的称号。</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eastAsia" w:asciiTheme="majorEastAsia" w:hAnsiTheme="majorEastAsia" w:eastAsiaTheme="majorEastAsia" w:cstheme="majorEastAsia"/>
          <w:i w:val="0"/>
          <w:iCs w:val="0"/>
          <w:caps w:val="0"/>
          <w:color w:val="000000"/>
          <w:spacing w:val="0"/>
          <w:kern w:val="0"/>
          <w:sz w:val="28"/>
          <w:szCs w:val="28"/>
          <w:u w:val="none"/>
          <w:lang w:val="en-US" w:eastAsia="zh-CN" w:bidi="ar"/>
        </w:rPr>
      </w:pPr>
      <w:r>
        <w:rPr>
          <w:rFonts w:hint="eastAsia" w:asciiTheme="majorEastAsia" w:hAnsiTheme="majorEastAsia" w:eastAsiaTheme="majorEastAsia" w:cstheme="majorEastAsia"/>
          <w:i w:val="0"/>
          <w:iCs w:val="0"/>
          <w:caps w:val="0"/>
          <w:color w:val="000000"/>
          <w:spacing w:val="0"/>
          <w:kern w:val="0"/>
          <w:sz w:val="28"/>
          <w:szCs w:val="28"/>
          <w:u w:val="none"/>
          <w:lang w:val="en-US" w:eastAsia="zh-CN" w:bidi="ar"/>
        </w:rPr>
        <w:t>（三）人道</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eastAsia" w:asciiTheme="majorEastAsia" w:hAnsiTheme="majorEastAsia" w:eastAsiaTheme="majorEastAsia" w:cstheme="majorEastAsia"/>
          <w:i w:val="0"/>
          <w:iCs w:val="0"/>
          <w:caps w:val="0"/>
          <w:color w:val="000000"/>
          <w:spacing w:val="0"/>
          <w:kern w:val="0"/>
          <w:sz w:val="28"/>
          <w:szCs w:val="28"/>
          <w:u w:val="none"/>
          <w:lang w:val="en-US" w:eastAsia="zh-CN" w:bidi="ar"/>
        </w:rPr>
      </w:pPr>
      <w:r>
        <w:rPr>
          <w:rFonts w:hint="eastAsia" w:asciiTheme="majorEastAsia" w:hAnsiTheme="majorEastAsia" w:eastAsiaTheme="majorEastAsia" w:cstheme="majorEastAsia"/>
          <w:i w:val="0"/>
          <w:iCs w:val="0"/>
          <w:caps w:val="0"/>
          <w:color w:val="000000"/>
          <w:spacing w:val="0"/>
          <w:kern w:val="0"/>
          <w:sz w:val="28"/>
          <w:szCs w:val="28"/>
          <w:u w:val="none"/>
          <w:lang w:val="en-US" w:eastAsia="zh-CN" w:bidi="ar"/>
        </w:rPr>
        <w:t>（见教材8页）</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2" w:firstLineChars="200"/>
        <w:jc w:val="both"/>
        <w:textAlignment w:val="auto"/>
        <w:rPr>
          <w:rFonts w:hint="eastAsia"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t>二、术</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eastAsia"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t>（见教材14页）</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eastAsia"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2435225</wp:posOffset>
            </wp:positionH>
            <wp:positionV relativeFrom="paragraph">
              <wp:posOffset>379730</wp:posOffset>
            </wp:positionV>
            <wp:extent cx="3429635" cy="2572385"/>
            <wp:effectExtent l="0" t="0" r="14605" b="317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3429635" cy="2572385"/>
                    </a:xfrm>
                    <a:prstGeom prst="rect">
                      <a:avLst/>
                    </a:prstGeom>
                    <a:noFill/>
                    <a:ln>
                      <a:noFill/>
                    </a:ln>
                  </pic:spPr>
                </pic:pic>
              </a:graphicData>
            </a:graphic>
          </wp:anchor>
        </w:drawing>
      </w:r>
      <w:r>
        <w:rPr>
          <w:rFonts w:hint="eastAsia"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t>（新管理商道教材97页案例）丰田模式</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eastAsia"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r>
        <w:drawing>
          <wp:anchor distT="0" distB="0" distL="114300" distR="114300" simplePos="0" relativeHeight="251660288" behindDoc="0" locked="0" layoutInCell="1" allowOverlap="1">
            <wp:simplePos x="0" y="0"/>
            <wp:positionH relativeFrom="column">
              <wp:posOffset>43815</wp:posOffset>
            </wp:positionH>
            <wp:positionV relativeFrom="paragraph">
              <wp:posOffset>39370</wp:posOffset>
            </wp:positionV>
            <wp:extent cx="2318385" cy="1739265"/>
            <wp:effectExtent l="0" t="0" r="13335" b="1333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2318385" cy="1739265"/>
                    </a:xfrm>
                    <a:prstGeom prst="rect">
                      <a:avLst/>
                    </a:prstGeom>
                    <a:noFill/>
                    <a:ln>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eastAsia"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eastAsia"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eastAsia"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eastAsia"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eastAsia"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100330</wp:posOffset>
            </wp:positionH>
            <wp:positionV relativeFrom="paragraph">
              <wp:posOffset>-127000</wp:posOffset>
            </wp:positionV>
            <wp:extent cx="5434965" cy="3481705"/>
            <wp:effectExtent l="0" t="0" r="5715" b="825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5434965" cy="3481705"/>
                    </a:xfrm>
                    <a:prstGeom prst="rect">
                      <a:avLst/>
                    </a:prstGeom>
                    <a:noFill/>
                    <a:ln>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jc w:val="both"/>
        <w:textAlignment w:val="auto"/>
        <w:rPr>
          <w:rFonts w:hint="eastAsia"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4080" w:firstLineChars="1700"/>
        <w:jc w:val="both"/>
        <w:textAlignment w:val="auto"/>
        <w:rPr>
          <w:rFonts w:hint="eastAsia" w:ascii="宋体" w:hAnsi="宋体" w:eastAsia="宋体" w:cs="宋体"/>
          <w:b w:val="0"/>
          <w:bCs w:val="0"/>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lang w:val="en-US" w:eastAsia="zh-CN"/>
          <w14:textFill>
            <w14:solidFill>
              <w14:schemeClr w14:val="tx1"/>
            </w14:solidFill>
          </w14:textFill>
        </w:rPr>
        <w:t>丰田模式4P原则</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4080" w:firstLineChars="1700"/>
        <w:jc w:val="both"/>
        <w:textAlignment w:val="auto"/>
        <w:rPr>
          <w:rFonts w:hint="default" w:ascii="宋体" w:hAnsi="宋体" w:eastAsia="宋体" w:cs="宋体"/>
          <w:b w:val="0"/>
          <w:bCs w:val="0"/>
          <w:i w:val="0"/>
          <w:iCs w:val="0"/>
          <w:caps w:val="0"/>
          <w:color w:val="000000" w:themeColor="text1"/>
          <w:spacing w:val="0"/>
          <w:sz w:val="24"/>
          <w:szCs w:val="24"/>
          <w:shd w:val="clear" w:fill="FFFFFF"/>
          <w:lang w:val="en-US" w:eastAsia="zh-CN"/>
          <w14:textFill>
            <w14:solidFill>
              <w14:schemeClr w14:val="tx1"/>
            </w14:solidFill>
          </w14:textFill>
        </w:rPr>
      </w:pPr>
      <w:r>
        <w:rPr>
          <w:rFonts w:ascii="宋体" w:hAnsi="宋体" w:eastAsia="宋体" w:cs="宋体"/>
          <w:sz w:val="24"/>
          <w:szCs w:val="24"/>
        </w:rPr>
        <w:drawing>
          <wp:inline distT="0" distB="0" distL="114300" distR="114300">
            <wp:extent cx="38100" cy="76200"/>
            <wp:effectExtent l="0" t="0" r="0" b="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7"/>
                    <a:stretch>
                      <a:fillRect/>
                    </a:stretch>
                  </pic:blipFill>
                  <pic:spPr>
                    <a:xfrm>
                      <a:off x="0" y="0"/>
                      <a:ext cx="38100" cy="76200"/>
                    </a:xfrm>
                    <a:prstGeom prst="rect">
                      <a:avLst/>
                    </a:prstGeom>
                    <a:noFill/>
                    <a:ln w="9525">
                      <a:noFill/>
                    </a:ln>
                  </pic:spPr>
                </pic:pic>
              </a:graphicData>
            </a:graphic>
          </wp:inline>
        </w:drawing>
      </w:r>
      <w:r>
        <w:drawing>
          <wp:inline distT="0" distB="0" distL="114300" distR="114300">
            <wp:extent cx="6111875" cy="3437890"/>
            <wp:effectExtent l="0" t="0" r="14605" b="635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8"/>
                    <a:stretch>
                      <a:fillRect/>
                    </a:stretch>
                  </pic:blipFill>
                  <pic:spPr>
                    <a:xfrm>
                      <a:off x="0" y="0"/>
                      <a:ext cx="6111875" cy="343789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2" w:firstLineChars="200"/>
        <w:jc w:val="both"/>
        <w:textAlignment w:val="auto"/>
        <w:rPr>
          <w:rFonts w:hint="default" w:ascii="宋体" w:hAnsi="宋体" w:eastAsia="宋体" w:cs="宋体"/>
          <w:b w:val="0"/>
          <w:bCs w:val="0"/>
          <w:i w:val="0"/>
          <w:iCs w:val="0"/>
          <w:caps w:val="0"/>
          <w:color w:val="000000" w:themeColor="text1"/>
          <w:spacing w:val="0"/>
          <w:sz w:val="28"/>
          <w:szCs w:val="28"/>
          <w:u w:val="none"/>
          <w:shd w:val="clear" w:fill="FFFFFF"/>
          <w:lang w:val="en-US" w:eastAsia="zh-CN"/>
          <w14:textFill>
            <w14:solidFill>
              <w14:schemeClr w14:val="tx1"/>
            </w14:solidFill>
          </w14:textFill>
        </w:rPr>
      </w:pPr>
      <w:r>
        <w:rPr>
          <w:rFonts w:hint="default" w:ascii="宋体" w:hAnsi="宋体" w:eastAsia="宋体" w:cs="宋体"/>
          <w:b/>
          <w:bCs/>
          <w:i w:val="0"/>
          <w:iCs w:val="0"/>
          <w:caps w:val="0"/>
          <w:color w:val="FF0000"/>
          <w:spacing w:val="0"/>
          <w:sz w:val="28"/>
          <w:szCs w:val="28"/>
          <w:u w:val="none"/>
          <w:shd w:val="clear" w:fill="FFFFFF"/>
          <w:lang w:val="en-US" w:eastAsia="zh-CN"/>
        </w:rPr>
        <w:t>为什么企业界要学习丰田模式？它能给企业带来什么收益？</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non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none"/>
          <w:shd w:val="clear" w:fill="FFFFFF"/>
          <w:lang w:val="en-US" w:eastAsia="zh-CN"/>
          <w14:textFill>
            <w14:solidFill>
              <w14:schemeClr w14:val="tx1"/>
            </w14:solidFill>
          </w14:textFill>
        </w:rPr>
        <w:t>最明显、最直接的收益，就是</w:t>
      </w: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显著提升生产效能。</w:t>
      </w:r>
      <w:r>
        <w:rPr>
          <w:rFonts w:hint="default" w:ascii="宋体" w:hAnsi="宋体" w:eastAsia="宋体" w:cs="宋体"/>
          <w:b w:val="0"/>
          <w:bCs w:val="0"/>
          <w:i w:val="0"/>
          <w:iCs w:val="0"/>
          <w:caps w:val="0"/>
          <w:color w:val="000000" w:themeColor="text1"/>
          <w:spacing w:val="0"/>
          <w:sz w:val="28"/>
          <w:szCs w:val="28"/>
          <w:u w:val="none"/>
          <w:shd w:val="clear" w:fill="FFFFFF"/>
          <w:lang w:val="en-US" w:eastAsia="zh-CN"/>
          <w14:textFill>
            <w14:solidFill>
              <w14:schemeClr w14:val="tx1"/>
            </w14:solidFill>
          </w14:textFill>
        </w:rPr>
        <w:t>比如，美国一个被认为已经是管理一流的模范工厂，在引进丰田生产方法后，生产效率提高了83%，加班时间减少了50%，成品存货量减少了91%。由此可见丰田模式的巨大威力。</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non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none"/>
          <w:shd w:val="clear" w:fill="FFFFFF"/>
          <w:lang w:val="en-US" w:eastAsia="zh-CN"/>
          <w14:textFill>
            <w14:solidFill>
              <w14:schemeClr w14:val="tx1"/>
            </w14:solidFill>
          </w14:textFill>
        </w:rPr>
        <w:t>不过，想学丰田模式的公司很多，真正学到家的却</w:t>
      </w: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凤毛麟角</w:t>
      </w:r>
      <w:r>
        <w:rPr>
          <w:rFonts w:hint="default" w:ascii="宋体" w:hAnsi="宋体" w:eastAsia="宋体" w:cs="宋体"/>
          <w:b w:val="0"/>
          <w:bCs w:val="0"/>
          <w:i w:val="0"/>
          <w:iCs w:val="0"/>
          <w:caps w:val="0"/>
          <w:color w:val="000000" w:themeColor="text1"/>
          <w:spacing w:val="0"/>
          <w:sz w:val="28"/>
          <w:szCs w:val="28"/>
          <w:u w:val="none"/>
          <w:shd w:val="clear" w:fill="FFFFFF"/>
          <w:lang w:val="en-US" w:eastAsia="zh-CN"/>
          <w14:textFill>
            <w14:solidFill>
              <w14:schemeClr w14:val="tx1"/>
            </w14:solidFill>
          </w14:textFill>
        </w:rPr>
        <w:t>。丰田公司发明了一整套的“精益生产工具”，比如单件流、安灯等等。</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non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none"/>
          <w:shd w:val="clear" w:fill="FFFFFF"/>
          <w:lang w:val="en-US" w:eastAsia="zh-CN"/>
          <w14:textFill>
            <w14:solidFill>
              <w14:schemeClr w14:val="tx1"/>
            </w14:solidFill>
          </w14:textFill>
        </w:rPr>
        <w:t>但是，很多企业本着“拿来主义”的态度全盘照搬之后，不但没能提升生产绩效，反而造成一片混乱。这是为什么？</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bCs/>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0000" w:themeColor="text1"/>
          <w:spacing w:val="0"/>
          <w:sz w:val="28"/>
          <w:szCs w:val="28"/>
          <w:u w:val="none"/>
          <w:shd w:val="clear" w:fill="FFFFFF"/>
          <w:lang w:val="en-US" w:eastAsia="zh-CN"/>
          <w14:textFill>
            <w14:solidFill>
              <w14:schemeClr w14:val="tx1"/>
            </w14:solidFill>
          </w14:textFill>
        </w:rPr>
        <w:t>其实，丰田模式包括两部分：</w:t>
      </w:r>
      <w:r>
        <w:rPr>
          <w:rFonts w:hint="default" w:ascii="宋体" w:hAnsi="宋体" w:eastAsia="宋体" w:cs="宋体"/>
          <w:b/>
          <w:bCs/>
          <w:i w:val="0"/>
          <w:iCs w:val="0"/>
          <w:caps w:val="0"/>
          <w:color w:val="FF0000"/>
          <w:spacing w:val="0"/>
          <w:sz w:val="28"/>
          <w:szCs w:val="28"/>
          <w:u w:val="none"/>
          <w:shd w:val="clear" w:fill="FFFFFF"/>
          <w:lang w:val="en-US" w:eastAsia="zh-CN"/>
        </w:rPr>
        <w:t>一是精益生产方式，</w:t>
      </w:r>
      <w:r>
        <w:rPr>
          <w:rFonts w:hint="default" w:ascii="宋体" w:hAnsi="宋体" w:eastAsia="宋体" w:cs="宋体"/>
          <w:b/>
          <w:bCs/>
          <w:i w:val="0"/>
          <w:iCs w:val="0"/>
          <w:caps w:val="0"/>
          <w:color w:val="002060"/>
          <w:spacing w:val="0"/>
          <w:sz w:val="28"/>
          <w:szCs w:val="28"/>
          <w:u w:val="none"/>
          <w:shd w:val="clear" w:fill="FFFFFF"/>
          <w:lang w:val="en-US" w:eastAsia="zh-CN"/>
        </w:rPr>
        <w:t>二是支持这种生产方式的企业文化。</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FF0000"/>
          <w:spacing w:val="0"/>
          <w:sz w:val="28"/>
          <w:szCs w:val="28"/>
          <w:shd w:val="clear" w:fill="FFFFFF"/>
          <w:lang w:val="en-US" w:eastAsia="zh-CN"/>
        </w:rPr>
      </w:pPr>
      <w:r>
        <w:rPr>
          <w:rFonts w:hint="default" w:ascii="宋体" w:hAnsi="宋体" w:eastAsia="宋体" w:cs="宋体"/>
          <w:b w:val="0"/>
          <w:bCs w:val="0"/>
          <w:i w:val="0"/>
          <w:iCs w:val="0"/>
          <w:caps w:val="0"/>
          <w:color w:val="FF0000"/>
          <w:spacing w:val="0"/>
          <w:sz w:val="28"/>
          <w:szCs w:val="28"/>
          <w:shd w:val="clear" w:fill="FFFFFF"/>
          <w:lang w:val="en-US" w:eastAsia="zh-CN"/>
        </w:rPr>
        <w:t>在20世纪后半期，整个汽车市场进入了一个市场需求多样化的新阶段，而且对质量的要求也越来越高，随之给制造业提出的新课题即是，如何有效地组织多品种小批量生产，否则的话，生产过剩所引起的只是设备、人员、库存费用等一系列的浪费，从而影响到企业的竞争能力以至于生存。</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FF0000"/>
          <w:spacing w:val="0"/>
          <w:sz w:val="28"/>
          <w:szCs w:val="28"/>
          <w:shd w:val="clear" w:fill="FFFFFF"/>
          <w:lang w:val="en-US" w:eastAsia="zh-CN"/>
        </w:rPr>
        <w:t>在这种历史背景下，1953年，日本丰田公司的副总裁</w:t>
      </w:r>
      <w:r>
        <w:rPr>
          <w:rFonts w:hint="default" w:ascii="宋体" w:hAnsi="宋体" w:eastAsia="宋体" w:cs="宋体"/>
          <w:b/>
          <w:bCs/>
          <w:i w:val="0"/>
          <w:iCs w:val="0"/>
          <w:caps w:val="0"/>
          <w:color w:val="FF0000"/>
          <w:spacing w:val="0"/>
          <w:sz w:val="28"/>
          <w:szCs w:val="28"/>
          <w:shd w:val="clear" w:fill="FFFFFF"/>
          <w:lang w:val="en-US" w:eastAsia="zh-CN"/>
        </w:rPr>
        <w:t>大野耐一</w:t>
      </w:r>
      <w:r>
        <w:rPr>
          <w:rFonts w:hint="default" w:ascii="宋体" w:hAnsi="宋体" w:eastAsia="宋体" w:cs="宋体"/>
          <w:b w:val="0"/>
          <w:bCs w:val="0"/>
          <w:i w:val="0"/>
          <w:iCs w:val="0"/>
          <w:caps w:val="0"/>
          <w:color w:val="FF0000"/>
          <w:spacing w:val="0"/>
          <w:sz w:val="28"/>
          <w:szCs w:val="28"/>
          <w:shd w:val="clear" w:fill="FFFFFF"/>
          <w:lang w:val="en-US" w:eastAsia="zh-CN"/>
        </w:rPr>
        <w:t>综合了</w:t>
      </w:r>
      <w:r>
        <w:rPr>
          <w:rFonts w:hint="default" w:ascii="宋体" w:hAnsi="宋体" w:eastAsia="宋体" w:cs="宋体"/>
          <w:b w:val="0"/>
          <w:bCs w:val="0"/>
          <w:i w:val="0"/>
          <w:iCs w:val="0"/>
          <w:caps w:val="0"/>
          <w:color w:val="FF0000"/>
          <w:spacing w:val="0"/>
          <w:sz w:val="28"/>
          <w:szCs w:val="28"/>
          <w:u w:val="single"/>
          <w:shd w:val="clear" w:fill="FFFFFF"/>
          <w:lang w:val="en-US" w:eastAsia="zh-CN"/>
        </w:rPr>
        <w:t>单件生产和批量生产</w:t>
      </w:r>
      <w:r>
        <w:rPr>
          <w:rFonts w:hint="default" w:ascii="宋体" w:hAnsi="宋体" w:eastAsia="宋体" w:cs="宋体"/>
          <w:b w:val="0"/>
          <w:bCs w:val="0"/>
          <w:i w:val="0"/>
          <w:iCs w:val="0"/>
          <w:caps w:val="0"/>
          <w:color w:val="FF0000"/>
          <w:spacing w:val="0"/>
          <w:sz w:val="28"/>
          <w:szCs w:val="28"/>
          <w:shd w:val="clear" w:fill="FFFFFF"/>
          <w:lang w:val="en-US" w:eastAsia="zh-CN"/>
        </w:rPr>
        <w:t>的特点和优点，创造了一种在多品种小批量混合生产条件下高质量、低消耗的</w:t>
      </w:r>
      <w:r>
        <w:rPr>
          <w:rFonts w:hint="default" w:ascii="宋体" w:hAnsi="宋体" w:eastAsia="宋体" w:cs="宋体"/>
          <w:b/>
          <w:bCs/>
          <w:i w:val="0"/>
          <w:iCs w:val="0"/>
          <w:caps w:val="0"/>
          <w:color w:val="000000" w:themeColor="text1"/>
          <w:spacing w:val="0"/>
          <w:sz w:val="28"/>
          <w:szCs w:val="28"/>
          <w:shd w:val="clear" w:fill="FFFFFF"/>
          <w:lang w:val="en-US" w:eastAsia="zh-CN"/>
          <w14:textFill>
            <w14:solidFill>
              <w14:schemeClr w14:val="tx1"/>
            </w14:solidFill>
          </w14:textFill>
        </w:rPr>
        <w:t>生产方式即准时生产（Just In Time，简称JIT）</w:t>
      </w:r>
      <w:r>
        <w:rPr>
          <w:rFonts w:hint="default" w:ascii="宋体" w:hAnsi="宋体" w:eastAsia="宋体" w:cs="宋体"/>
          <w:b w:val="0"/>
          <w:bCs w:val="0"/>
          <w:i w:val="0"/>
          <w:iCs w:val="0"/>
          <w:caps w:val="0"/>
          <w:color w:val="000000" w:themeColor="text1"/>
          <w:spacing w:val="0"/>
          <w:sz w:val="28"/>
          <w:szCs w:val="28"/>
          <w:shd w:val="clear" w:fill="FFFFFF"/>
          <w:lang w:val="en-US"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2" w:firstLineChars="200"/>
        <w:jc w:val="both"/>
        <w:textAlignment w:val="auto"/>
        <w:rPr>
          <w:rFonts w:hint="default" w:ascii="宋体" w:hAnsi="宋体" w:eastAsia="宋体" w:cs="宋体"/>
          <w:b/>
          <w:bCs/>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bCs/>
          <w:i w:val="0"/>
          <w:iCs w:val="0"/>
          <w:caps w:val="0"/>
          <w:color w:val="000000" w:themeColor="text1"/>
          <w:spacing w:val="0"/>
          <w:sz w:val="28"/>
          <w:szCs w:val="28"/>
          <w:u w:val="single"/>
          <w:shd w:val="clear" w:fill="FFFFFF"/>
          <w:lang w:val="en-US" w:eastAsia="zh-CN"/>
          <w14:textFill>
            <w14:solidFill>
              <w14:schemeClr w14:val="tx1"/>
            </w14:solidFill>
          </w14:textFill>
        </w:rPr>
        <w:t>JIT生产方式的基本思想是"只在需要的时候，按需要的量，生产所需的产品"，也就是追求一种无库存，或库存达到最小的生产系统。JIT的基本思想是生产的计划和控制及库存的管理。</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FF0000"/>
          <w:spacing w:val="0"/>
          <w:sz w:val="28"/>
          <w:szCs w:val="28"/>
          <w:u w:val="single"/>
          <w:shd w:val="clear" w:fill="FFFFFF"/>
          <w:lang w:val="en-US" w:eastAsia="zh-CN"/>
        </w:rPr>
      </w:pPr>
      <w:r>
        <w:rPr>
          <w:rFonts w:hint="default" w:ascii="宋体" w:hAnsi="宋体" w:eastAsia="宋体" w:cs="宋体"/>
          <w:b w:val="0"/>
          <w:bCs w:val="0"/>
          <w:i w:val="0"/>
          <w:iCs w:val="0"/>
          <w:caps w:val="0"/>
          <w:color w:val="FF0000"/>
          <w:spacing w:val="0"/>
          <w:sz w:val="28"/>
          <w:szCs w:val="28"/>
          <w:shd w:val="clear" w:fill="FFFFFF"/>
          <w:lang w:val="en-US" w:eastAsia="zh-CN"/>
        </w:rPr>
        <w:t>JIT生产方式以准时生产为出发点，首先暴露出生产过量和其他方面的浪费，然后对设备、人员等进行淘汰、调整，达到降低成本、简化计划和提高控制的目的。在生产现场控制技术方面，</w:t>
      </w:r>
      <w:r>
        <w:rPr>
          <w:rFonts w:hint="default" w:ascii="宋体" w:hAnsi="宋体" w:eastAsia="宋体" w:cs="宋体"/>
          <w:b/>
          <w:bCs/>
          <w:i w:val="0"/>
          <w:iCs w:val="0"/>
          <w:caps w:val="0"/>
          <w:color w:val="000000" w:themeColor="text1"/>
          <w:spacing w:val="0"/>
          <w:sz w:val="28"/>
          <w:szCs w:val="28"/>
          <w:u w:val="single"/>
          <w:shd w:val="clear" w:fill="FFFFFF"/>
          <w:lang w:val="en-US" w:eastAsia="zh-CN"/>
          <w14:textFill>
            <w14:solidFill>
              <w14:schemeClr w14:val="tx1"/>
            </w14:solidFill>
          </w14:textFill>
        </w:rPr>
        <w:t>JIT的基本原则是在正确的时间，生产正确数量的零件或产品，即准时生产。</w:t>
      </w:r>
      <w:r>
        <w:rPr>
          <w:rFonts w:hint="default" w:ascii="宋体" w:hAnsi="宋体" w:eastAsia="宋体" w:cs="宋体"/>
          <w:b w:val="0"/>
          <w:bCs w:val="0"/>
          <w:i w:val="0"/>
          <w:iCs w:val="0"/>
          <w:caps w:val="0"/>
          <w:color w:val="FF0000"/>
          <w:spacing w:val="0"/>
          <w:sz w:val="28"/>
          <w:szCs w:val="28"/>
          <w:u w:val="single"/>
          <w:shd w:val="clear" w:fill="FFFFFF"/>
          <w:lang w:val="en-US" w:eastAsia="zh-CN"/>
        </w:rPr>
        <w:t>它将传统生产过程中前道工序向后道工序送货，改为后道工序根据"看板"向前道工序取货，看板系统是JIT生产现扬控制技术的核心，但JIT不仅仅是看板管理。</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FF0000"/>
          <w:spacing w:val="0"/>
          <w:sz w:val="28"/>
          <w:szCs w:val="28"/>
          <w:u w:val="none"/>
          <w:shd w:val="clear" w:fill="FFFFFF"/>
          <w:lang w:val="en-US" w:eastAsia="zh-CN"/>
        </w:rPr>
      </w:pPr>
      <w:r>
        <w:rPr>
          <w:rFonts w:hint="default" w:ascii="宋体" w:hAnsi="宋体" w:eastAsia="宋体" w:cs="宋体"/>
          <w:b w:val="0"/>
          <w:bCs w:val="0"/>
          <w:i w:val="0"/>
          <w:iCs w:val="0"/>
          <w:caps w:val="0"/>
          <w:color w:val="FF0000"/>
          <w:spacing w:val="0"/>
          <w:sz w:val="28"/>
          <w:szCs w:val="28"/>
          <w:u w:val="single"/>
          <w:shd w:val="clear" w:fill="FFFFFF"/>
          <w:lang w:val="en-US" w:eastAsia="zh-CN"/>
        </w:rPr>
        <w:t>JIT生产管理方式在70年代末期从日本引入我国，长春第一汽车制造厂最先开始应用看板系统控制生产现场作业。</w:t>
      </w:r>
      <w:r>
        <w:rPr>
          <w:rFonts w:hint="default" w:ascii="宋体" w:hAnsi="宋体" w:eastAsia="宋体" w:cs="宋体"/>
          <w:b w:val="0"/>
          <w:bCs w:val="0"/>
          <w:i w:val="0"/>
          <w:iCs w:val="0"/>
          <w:caps w:val="0"/>
          <w:color w:val="FF0000"/>
          <w:spacing w:val="0"/>
          <w:sz w:val="28"/>
          <w:szCs w:val="28"/>
          <w:u w:val="none"/>
          <w:shd w:val="clear" w:fill="FFFFFF"/>
          <w:lang w:val="en-US" w:eastAsia="zh-CN"/>
        </w:rPr>
        <w:t>到了1982年，第一汽车制造厂采用看板取货的零件数，已达其生产零件总数的43%。80年代初，中国企业管理协会组织推广现代管理方法，看板管理被视为现代管理方法之一，在全国范围内宣传推广，并为许多企业采用。</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我们打个比方，如果把精益生产工具看成是APP，那你光下载APP还不行，还必须有后台的操作系统支持。</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什么是丰田模式的操作系统呢？就是一个以提升员工能力为核心的学习型组织。</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丰田公司是人类历史上极少数的真正的学习型组织。所以说，学习丰田模式最大、最根本的收益，其实是让你的组织有机会进化成学习型组织；也只有真正的学习型组织，才能够学会丰田模式。</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不过，建立学习型组织是一项长期而艰苦的工作，需要公司领导层持之以恒地坚持某些管理理念，才有可能做到。不可能一蹴而就，也没有捷径可走。这其实是精益生产方式最难学的地方。</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那么，构建学习型组织究竟需要什么样的管理理念呢？这就是接下来要讲述的第三个重点。</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一个组织有没有可能进化为实践精益的学习型组织，需要公司领导人问自己三个问题：</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第一，你能否超越短期利益，着眼于企业的长期愿景？</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第二，你能否致力于提升员工和合作伙伴的能力？</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第三，你能否保证继任领导人能延续公司的文化基因？</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如果你对这三个问题中的任何一个给出了否定答案，那么对不起，你的组织不可能成为实践精益的学习型组织。这三个问题，其实就是建立学习型组织的三个关键管理理念。</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先来说第一点，你能否超越短期利益，着眼于企业的长期愿景？</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换句话说，想要建立学习型组织，就必须有基于长期的经营理念。这是因为，建立学习型组织本身就是一个长期目标，需要企业持续不断地投入大量资源，如果没有基于长期的经营理念，努力就一定会半途而废。</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当然了，任何企业都有自己的长期愿景，但是，只有当长期愿景和短期利益发生冲突时，才能看出这家企业是真正在坚持自己的长期理念，还是口头说说而已。</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丰田公司的长期愿景是首先确保自己活下来，然后为顾客、员工和社会创造价值。丰田公司实际上是怎么做的呢？</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比如， “为社会创造价值”，在很多公司那里就是一句口号，而丰田能真正落到实处。丰田在进入美国时做了一件令人匪夷所思的事情，就是把它赖以安身立命的精益生产方式传授给它在美国最大的竞争对手——通用汽车公司。</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为什么要这么做？丰田认为，通用汽车是美国的重要企业，而通用当时的制造作业出了很大问题。帮助通用，就是帮助了美国社会和社区，这符合丰田美国公司的长期愿景，所以必须这么做。</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好，我们再来说第二点，你能否致力于提升员工和合作伙伴的能力？</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也就是说，公司对员工和供应商的态度，是消耗性的，还是建设性的。机器是消耗性的，使用越多，就会越贬值。如果公司把员工看作是消耗性的劳动力，把供应商当作廉价零部件的来源，想最大限度地从中榨取价值，那么显然是无法建立学习型组织的。</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而建设性的态度是把员工和合作伙伴看成是长期财富，不断给他们赋能，让他们不断成长，这笔财富就会越来越增值。</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丰田公司一再强调，丰田模式的核心在于“人”。尊重人，并不是说一味善待员工和合作伙伴，而是要在尊重的前提下，不断挑战他们，激发他们的潜能，让他们超越自我、追求卓越。这种建设性的态度体现在丰田公司的方方面面。</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比如，即使招聘生产线上的一线员工，丰田公司也非常谨慎，需要经过详细的背景调查和至少三轮面试，确认这个人经过塑造后能融入丰田文化，才会录用，录用之后要经过长达几个月的培训才能上岗。</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而一旦上岗，公司就会对这个员工进行持续投入，即使遇到经济不景气或者生产线搬迁，需要关闭工厂，丰田也不会轻易裁员，而是想尽办法给员工创造其他工作机会。这不仅仅是出于人道，丰田是真心认为，裁掉这些训练有素的员工是公司的巨大损失。</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丰田对于供应商也是这样。精益生产方式对供应商有极高的要求，一旦供应商不能及时供货，就会造成丰田生产线停工。而如果真的发生这种情况，丰田的第一反应不是对供应商进行责罚，更不是更换供应商，而是派出丰田管理专家去供应商的生产现场，去帮助它解决问题、改善流程。</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事实上，丰田公司成立了一个专门机构来帮助它的核心供应商学习精益生产方式，而这些供应商也成了除丰田之外执行精益生产最到位的公司。</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建立学习型组织的第三个要点，就是你能否保证继任领导人能延续公司的文化基因。</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为什么要强调公司文化基因的传承？因为没有传承，就无法基于过去的经验来学习和改善，创新就成了无源之水、无本之木，是无法真正落地的。</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美国的一些企业经常在两种极端情况之间摇摆，要么一鸣惊人，要么濒临破产。它们一遇到危机就从外部聘请明星CEO来救火，而这位CEO往往新官上任三把火，对公司进行彻底改造。</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这种做法即使能一时奏效，也往往无法持续，结果就是没过多久，公司又找来一位新CEO，又带领公司全面转向。这样做的最大问题在于，任何短期政策都是无法促进真正的文化变革的，组织无法从中学习，也就无法自我进化。</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再看丰田公司，它的历任领导人都是内部培养的，具备丰田基因。丰田领导人不需要把公司带到新的方向，而是把丰田模式的理念和原则贯彻到公司的各个层面。</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所以在外界看来，丰田公司非常保守，很少有重大战略调整，业绩总是年复一年稳定增长，不会大起大落，也没有什么“大新闻”。然而，就是这样一家“保守”的公司，却不断推出创新产品，从豪华车品牌“雷克萨斯”到混合动力品牌“普锐斯”，都获得了巨大成功。</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所以丰田说，在兔子和乌龟之间，它选择乌龟；在狐狸和刺猬之间，它选择刺猬。这其实才是一个真正的学习型组织应该具有的状态。</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2060"/>
          <w:spacing w:val="0"/>
          <w:sz w:val="28"/>
          <w:szCs w:val="28"/>
          <w:u w:val="none"/>
          <w:shd w:val="clear" w:fill="FFFFFF"/>
          <w:lang w:val="en-US" w:eastAsia="zh-CN"/>
        </w:rPr>
      </w:pPr>
      <w:r>
        <w:rPr>
          <w:rFonts w:hint="default" w:ascii="宋体" w:hAnsi="宋体" w:eastAsia="宋体" w:cs="宋体"/>
          <w:b w:val="0"/>
          <w:bCs w:val="0"/>
          <w:i w:val="0"/>
          <w:iCs w:val="0"/>
          <w:caps w:val="0"/>
          <w:color w:val="002060"/>
          <w:spacing w:val="0"/>
          <w:sz w:val="28"/>
          <w:szCs w:val="28"/>
          <w:u w:val="none"/>
          <w:shd w:val="clear" w:fill="FFFFFF"/>
          <w:lang w:val="en-US" w:eastAsia="zh-CN"/>
        </w:rPr>
        <w:t>好了，以上就是为你讲述的第三个重点，构建学习型组织需要三个关键管理理念：一是超越短期利益，着眼于企业的长期愿景；二是致力于提升员工和合作伙伴的能力；三是保证继任领导人能延续公司的文化基因。</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none"/>
          <w:shd w:val="clear" w:fill="FFFFFF"/>
          <w:lang w:val="en-US" w:eastAsia="zh-CN"/>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2"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eastAsia" w:ascii="宋体" w:hAnsi="宋体" w:eastAsia="宋体" w:cs="宋体"/>
          <w:b/>
          <w:bCs/>
          <w:i w:val="0"/>
          <w:iCs w:val="0"/>
          <w:caps w:val="0"/>
          <w:color w:val="FF0000"/>
          <w:spacing w:val="0"/>
          <w:sz w:val="28"/>
          <w:szCs w:val="28"/>
          <w:u w:val="single"/>
          <w:shd w:val="clear" w:fill="FFFFFF"/>
          <w:lang w:val="en-US" w:eastAsia="zh-CN"/>
        </w:rPr>
        <w:t>案例：黄瓜三块六？</w:t>
      </w: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菜市场，一个很有意思的现象：黄瓜要三块六一斤！我老婆说三块吧，小贩说好！二斤四两，给七块钱吧！正要付钱，旁边又过来一人买黄瓜，小贩说三块六，那人就摇摇头走了。我很不理解，就问他，既然你三块卖给我们你肯定还是赚钱，为什么不也三块卖给刚才那个人呢？小贩说，不愁卖！我说那你如果三块卖给他，不是可以卖的更快吗？赶紧卖完了，再进一批卖，这样不是可以赚更多的钱吗？他说，你不懂，我即使把黄瓜留到明天卖，还是三块六，不愁卖不出去的！我说我是搞库存研究的，我帮你算笔帐：</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 你卖给我三块一斤，你告诉我实话，你一斤可以赚多少？一块，他说。</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42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drawing>
          <wp:anchor distT="0" distB="0" distL="114300" distR="114300" simplePos="0" relativeHeight="251662336" behindDoc="0" locked="0" layoutInCell="1" allowOverlap="1">
            <wp:simplePos x="0" y="0"/>
            <wp:positionH relativeFrom="column">
              <wp:posOffset>2904490</wp:posOffset>
            </wp:positionH>
            <wp:positionV relativeFrom="paragraph">
              <wp:posOffset>153035</wp:posOffset>
            </wp:positionV>
            <wp:extent cx="3621405" cy="2232660"/>
            <wp:effectExtent l="0" t="0" r="5715" b="762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3621405" cy="2232660"/>
                    </a:xfrm>
                    <a:prstGeom prst="rect">
                      <a:avLst/>
                    </a:prstGeom>
                    <a:noFill/>
                    <a:ln>
                      <a:noFill/>
                    </a:ln>
                  </pic:spPr>
                </pic:pic>
              </a:graphicData>
            </a:graphic>
          </wp:anchor>
        </w:drawing>
      </w: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 我说好，如果你今天把你这一百斤黄瓜都以三块每斤卖掉，你就可以毛着赚100块吧？ 是啊，他说。</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 OK，我说。</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 如果你坚持三块六一斤，你今天能卖掉一半？差不多吧，他说。</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-一斤赚一块六，你今天只能赚80块钱；剩下的一半，明天假设你还可以以三块六每斤卖掉，你还是赚80块。两天赚160？ 对头！</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-那如果你三块一斤把它卖掉，今天赚了100，明天再进一百斤，再以三块一斤卖掉，是否明天还可以赚100？加起来就是200，是吧？可能吧，他说。</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-那你为什么不去赚这个200呢？而非要去赚这个160呢？</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-那如果明天进黄瓜的价格涨了，我两块一斤不就进不来货了吗？那我岂不是反而少赚了？ 他问。</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-你估计明天黄瓜的进价能涨多少？10％左右吧，他回答说。</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-那你估计卖价呢？是否也回涨？不好说，他说。</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-我说好，那假设还卖三块一斤，</w:t>
      </w:r>
      <w:r>
        <w:rPr>
          <w:rFonts w:hint="eastAsia"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即使</w:t>
      </w: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成本涨到两块二，你说否还可以赚80块？</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-是啊！</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-那加起来是否还是多赚？ 100加80 等于180嘛！</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 对啊对啊！我咋就没有这么算这个帐呢？！还是你们读书人有脑子！</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 这就库存周转，我说。</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0"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呜呼！这个道理小贩们不懂是可以理解的，为什么我们的很多企业也不懂这个道理呢？</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2"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bCs/>
          <w:i w:val="0"/>
          <w:iCs w:val="0"/>
          <w:caps w:val="0"/>
          <w:color w:val="000000" w:themeColor="text1"/>
          <w:spacing w:val="0"/>
          <w:sz w:val="28"/>
          <w:szCs w:val="28"/>
          <w:u w:val="single"/>
          <w:shd w:val="clear" w:fill="FFFFFF"/>
          <w:lang w:val="en-US" w:eastAsia="zh-CN"/>
          <w14:textFill>
            <w14:solidFill>
              <w14:schemeClr w14:val="tx1"/>
            </w14:solidFill>
          </w14:textFill>
        </w:rPr>
        <w:t>库存“转”，就是“赚”！</w:t>
      </w: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多么浅显的道理啊！</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562" w:firstLineChars="200"/>
        <w:jc w:val="both"/>
        <w:textAlignment w:val="auto"/>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pPr>
      <w:r>
        <w:rPr>
          <w:rFonts w:hint="default" w:ascii="宋体" w:hAnsi="宋体" w:eastAsia="宋体" w:cs="宋体"/>
          <w:b/>
          <w:bCs/>
          <w:i w:val="0"/>
          <w:iCs w:val="0"/>
          <w:caps w:val="0"/>
          <w:color w:val="000000" w:themeColor="text1"/>
          <w:spacing w:val="0"/>
          <w:sz w:val="28"/>
          <w:szCs w:val="28"/>
          <w:u w:val="single"/>
          <w:shd w:val="clear" w:fill="FFFFFF"/>
          <w:lang w:val="en-US" w:eastAsia="zh-CN"/>
          <w14:textFill>
            <w14:solidFill>
              <w14:schemeClr w14:val="tx1"/>
            </w14:solidFill>
          </w14:textFill>
        </w:rPr>
        <w:t>所谓薄利多销，说的就是库存周转（率）的道理。</w:t>
      </w:r>
      <w:r>
        <w:rPr>
          <w:rFonts w:hint="default" w:ascii="宋体" w:hAnsi="宋体" w:eastAsia="宋体" w:cs="宋体"/>
          <w:b w:val="0"/>
          <w:bCs w:val="0"/>
          <w:i w:val="0"/>
          <w:iCs w:val="0"/>
          <w:caps w:val="0"/>
          <w:color w:val="000000" w:themeColor="text1"/>
          <w:spacing w:val="0"/>
          <w:sz w:val="28"/>
          <w:szCs w:val="28"/>
          <w:u w:val="single"/>
          <w:shd w:val="clear" w:fill="FFFFFF"/>
          <w:lang w:val="en-US" w:eastAsia="zh-CN"/>
          <w14:textFill>
            <w14:solidFill>
              <w14:schemeClr w14:val="tx1"/>
            </w14:solidFill>
          </w14:textFill>
        </w:rPr>
        <w:t>这就是为什么很多国外的大公司把库存周转率看的比命还重要的原因，而我们的企业很多人甚至还不知道库存周转率这个指标。</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4E402F"/>
    <w:rsid w:val="264E4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GI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2021-11-19T02:48:00Z</dcterms:created>
  <dc:creator>WPS_237808898</dc:creator>
  <cp:lastModifiedBy>WPS_237808898</cp:lastModifiedBy>
  <dcterms:modified xsi:type="dcterms:W3CDTF">2021-11-19T02:49:00Z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45C0FB30F3394C99AE235B745E097880</vt:lpwstr>
  </property>
</Properties>
</file>