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物流管理专业《物流基础》课程</w:t>
      </w:r>
    </w:p>
    <w:p>
      <w:pPr>
        <w:jc w:val="center"/>
        <w:rPr>
          <w:rFonts w:hint="eastAsia" w:ascii="宋体" w:hAnsi="宋体"/>
          <w:b/>
          <w:sz w:val="52"/>
        </w:rPr>
      </w:pPr>
    </w:p>
    <w:p>
      <w:pPr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hint="eastAsia" w:ascii="宋体" w:hAnsi="宋体"/>
          <w:b/>
          <w:w w:val="90"/>
          <w:sz w:val="36"/>
        </w:rPr>
      </w:pPr>
    </w:p>
    <w:p>
      <w:pPr>
        <w:jc w:val="center"/>
        <w:rPr>
          <w:rFonts w:hint="eastAsia"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</w:t>
      </w:r>
      <w:r>
        <w:rPr>
          <w:rFonts w:hint="eastAsia" w:ascii="楷体_GB2312" w:hAnsi="宋体" w:eastAsia="楷体_GB2312"/>
          <w:b/>
          <w:w w:val="90"/>
          <w:sz w:val="36"/>
        </w:rPr>
        <w:t>～ 202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3</w:t>
      </w:r>
      <w:r>
        <w:rPr>
          <w:rFonts w:hint="eastAsia" w:ascii="楷体_GB2312" w:hAnsi="宋体" w:eastAsia="楷体_GB2312"/>
          <w:b/>
          <w:w w:val="90"/>
          <w:sz w:val="36"/>
        </w:rPr>
        <w:t>学年第1学期）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课程名称：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《物流基础》       </w:t>
      </w:r>
    </w:p>
    <w:p>
      <w:pPr>
        <w:spacing w:after="312"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所属系部：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商学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系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肖鸟鸟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郑爱博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202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.08           </w:t>
      </w:r>
    </w:p>
    <w:p>
      <w:pPr>
        <w:ind w:firstLine="2338" w:firstLineChars="812"/>
        <w:rPr>
          <w:rFonts w:hint="eastAsia"/>
          <w:w w:val="90"/>
          <w:sz w:val="32"/>
          <w:u w:val="single"/>
        </w:rPr>
      </w:pPr>
    </w:p>
    <w:p>
      <w:pPr>
        <w:ind w:firstLine="2338" w:firstLineChars="812"/>
        <w:rPr>
          <w:rFonts w:hint="eastAsia"/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日照职业技术学院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bCs/>
          <w:w w:val="90"/>
          <w:sz w:val="36"/>
        </w:rPr>
        <w:t>《物流基础》课程单元教学设计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60"/>
        <w:gridCol w:w="465"/>
        <w:gridCol w:w="2560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42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</w:t>
            </w:r>
          </w:p>
          <w:p>
            <w:pPr>
              <w:spacing w:line="320" w:lineRule="exac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元</w:t>
            </w:r>
          </w:p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 xml:space="preserve">标 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物流组织机构设计</w:t>
            </w:r>
          </w:p>
          <w:p>
            <w:pPr>
              <w:spacing w:line="320" w:lineRule="exac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题：</w:t>
            </w:r>
          </w:p>
          <w:p>
            <w:pPr>
              <w:spacing w:line="320" w:lineRule="exac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 xml:space="preserve">题： 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5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第18次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8"/>
                <w:szCs w:val="28"/>
              </w:rPr>
              <w:t>级物流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 xml:space="preserve">    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地滋楼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能掌握物流组织机构设计的流程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掌握物流组织机构设计的定义、发展和优势；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掌握物流组织机构设计的原则和基本形式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培养严谨的工作作风和强烈的责任心，具有团队协作精神和良好的表达沟通能力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能力训练任务</w:t>
            </w:r>
          </w:p>
        </w:tc>
        <w:tc>
          <w:tcPr>
            <w:tcW w:w="8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根据案例分析物流组织机构设计的基本形式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本次课使用的外语单词</w:t>
            </w:r>
          </w:p>
        </w:tc>
        <w:tc>
          <w:tcPr>
            <w:tcW w:w="8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第三方：t</w:t>
            </w:r>
            <w:r>
              <w:rPr>
                <w:rFonts w:ascii="宋体" w:hAnsi="宋体" w:cs="宋体"/>
                <w:kern w:val="0"/>
                <w:szCs w:val="21"/>
              </w:rPr>
              <w:t>he third party</w:t>
            </w:r>
          </w:p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材料</w:t>
            </w:r>
          </w:p>
        </w:tc>
        <w:tc>
          <w:tcPr>
            <w:tcW w:w="8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（指教材或讲义、课件、参考资料、仪器、设备等）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 xml:space="preserve">教材：《现代物流基础》  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参考资料：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 xml:space="preserve">    张莉 现代物流管理社 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 xml:space="preserve">    彭东华《物流管理基础》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 xml:space="preserve">    王艳珍《物流学概论》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 xml:space="preserve">    汝宜红《现代物流》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 xml:space="preserve">网络资源： 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 xml:space="preserve">    中国物流网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 xml:space="preserve">    中国物流采购网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国际物流联盟网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锦程物流网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自编教学课件、教案、课程标准、多媒体电脑、平时成绩登记表</w:t>
            </w:r>
          </w:p>
        </w:tc>
      </w:tr>
    </w:tbl>
    <w:p>
      <w:pPr>
        <w:rPr>
          <w:b/>
          <w:bCs/>
          <w:sz w:val="30"/>
        </w:rPr>
      </w:pPr>
    </w:p>
    <w:p>
      <w:pPr>
        <w:spacing w:line="320" w:lineRule="exact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单元教学进度</w:t>
      </w:r>
    </w:p>
    <w:p>
      <w:pPr>
        <w:spacing w:line="320" w:lineRule="exact"/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50"/>
        <w:gridCol w:w="1604"/>
        <w:gridCol w:w="2835"/>
        <w:gridCol w:w="268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教师活动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49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课堂任务</w:t>
            </w:r>
          </w:p>
        </w:tc>
        <w:tc>
          <w:tcPr>
            <w:tcW w:w="450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上次课课后作业展示及点评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教师点评学生课后拓展作业完成情况，总结存在的共性问题。（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课前作业</w:t>
            </w: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内容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展示</w:t>
            </w: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）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学生展示并听取教师作业点评，归纳总结，掌握知识提升能力。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49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课堂任务</w:t>
            </w:r>
          </w:p>
        </w:tc>
        <w:tc>
          <w:tcPr>
            <w:tcW w:w="450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给出情境引入任务（任务1）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教师：给出情境，引出任务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结合案例分析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物流组织机构</w:t>
            </w: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学生：根据情境安排，进入角色；学生分组讨论思考如何完成任务。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49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课堂任务</w:t>
            </w:r>
          </w:p>
        </w:tc>
        <w:tc>
          <w:tcPr>
            <w:tcW w:w="450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学生独立完成任务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学生完成任务的过程中，教师指导、示范、答疑、纠错师生共同解决与该任务相关的知识点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学生：在教师的指导下，进入角色，独立完成任务。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49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课堂任务</w:t>
            </w:r>
          </w:p>
        </w:tc>
        <w:tc>
          <w:tcPr>
            <w:tcW w:w="450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教师点评任务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教师点评学生的任务完成情况，解答学生在完成任务过程中存在的共性问题并示范。</w:t>
            </w:r>
          </w:p>
        </w:tc>
        <w:tc>
          <w:tcPr>
            <w:tcW w:w="268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通过教师对各小组任务完成情况的点评，归纳总结，掌握与本任务相关的知识点和操作技能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9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课堂任务</w:t>
            </w:r>
          </w:p>
        </w:tc>
        <w:tc>
          <w:tcPr>
            <w:tcW w:w="450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扩展训练（任务2）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教师给出类似任务，指导学生完成任务</w:t>
            </w:r>
          </w:p>
        </w:tc>
        <w:tc>
          <w:tcPr>
            <w:tcW w:w="268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学生在教师指导下完成任务，实现能力的提高。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49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课堂任务</w:t>
            </w:r>
          </w:p>
        </w:tc>
        <w:tc>
          <w:tcPr>
            <w:tcW w:w="450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教师点评任务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教师点评学生的任务完成情况。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认真听取教师对各小组任务完成情况的点评，进一步强化业务技能。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49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课堂任务</w:t>
            </w:r>
          </w:p>
        </w:tc>
        <w:tc>
          <w:tcPr>
            <w:tcW w:w="450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反思总结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教师引领学生对学习内容进行知识归纳或方法梳理。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学生在教师指导下进行知识归纳或方法梳理。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4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课堂任务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完成考评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完成本次任务考评。</w:t>
            </w: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学生组内评价、小组互评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课后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作业</w:t>
            </w:r>
          </w:p>
        </w:tc>
        <w:tc>
          <w:tcPr>
            <w:tcW w:w="8101" w:type="dxa"/>
            <w:gridSpan w:val="4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复习物流组织机构相关内容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69414E"/>
    <w:rsid w:val="002441BF"/>
    <w:rsid w:val="00247867"/>
    <w:rsid w:val="003C29E8"/>
    <w:rsid w:val="004E6034"/>
    <w:rsid w:val="00540236"/>
    <w:rsid w:val="0069414E"/>
    <w:rsid w:val="007B62CE"/>
    <w:rsid w:val="007D6354"/>
    <w:rsid w:val="008906D1"/>
    <w:rsid w:val="00BA48DB"/>
    <w:rsid w:val="00DF58CD"/>
    <w:rsid w:val="00F31538"/>
    <w:rsid w:val="2C6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998</Words>
  <Characters>1028</Characters>
  <Lines>9</Lines>
  <Paragraphs>2</Paragraphs>
  <TotalTime>0</TotalTime>
  <ScaleCrop>false</ScaleCrop>
  <LinksUpToDate>false</LinksUpToDate>
  <CharactersWithSpaces>1162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2020-11-13T03:32:00Z</dcterms:created>
  <dc:creator>王 斌</dc:creator>
  <cp:lastModifiedBy>热情</cp:lastModifiedBy>
  <dcterms:modified xsi:type="dcterms:W3CDTF">2022-08-28T03:29:09Z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71D85EADB7834738A1C8BF8E8B1A10CA</vt:lpwstr>
  </property>
</Properties>
</file>